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FE9BB4" w14:textId="0A5D4845" w:rsidR="00602C82" w:rsidRPr="00F758AA" w:rsidRDefault="00602C82" w:rsidP="00602C82">
      <w:pPr>
        <w:spacing w:after="240"/>
        <w:jc w:val="center"/>
      </w:pPr>
      <w:bookmarkStart w:id="0" w:name="_GoBack"/>
      <w:bookmarkEnd w:id="0"/>
      <w:r w:rsidRPr="00F758AA">
        <w:tab/>
      </w:r>
      <w:r w:rsidRPr="00F758AA">
        <w:tab/>
        <w:t xml:space="preserve"> </w:t>
      </w:r>
    </w:p>
    <w:p w14:paraId="56A801B6" w14:textId="26E35144" w:rsidR="00602C82" w:rsidRPr="002F2507" w:rsidRDefault="00EB54E2" w:rsidP="00602C82">
      <w:pPr>
        <w:pBdr>
          <w:bottom w:val="single" w:sz="4" w:space="1" w:color="auto"/>
        </w:pBdr>
        <w:spacing w:line="240" w:lineRule="auto"/>
        <w:jc w:val="center"/>
        <w:rPr>
          <w:sz w:val="32"/>
        </w:rPr>
      </w:pPr>
      <w:r w:rsidRPr="0062005B">
        <w:rPr>
          <w:sz w:val="32"/>
        </w:rPr>
        <w:t>Городской округ г</w:t>
      </w:r>
      <w:r w:rsidR="00602C82" w:rsidRPr="0062005B">
        <w:rPr>
          <w:sz w:val="32"/>
        </w:rPr>
        <w:t xml:space="preserve">ород </w:t>
      </w:r>
      <w:r w:rsidR="006D10D6" w:rsidRPr="0062005B">
        <w:rPr>
          <w:sz w:val="32"/>
        </w:rPr>
        <w:t>Переславль-Залесский</w:t>
      </w:r>
    </w:p>
    <w:tbl>
      <w:tblPr>
        <w:tblStyle w:val="ae"/>
        <w:tblpPr w:leftFromText="180" w:rightFromText="180" w:vertAnchor="text" w:horzAnchor="margin" w:tblpXSpec="right" w:tblpY="25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5"/>
      </w:tblGrid>
      <w:tr w:rsidR="00602C82" w:rsidRPr="00F758AA" w14:paraId="61878CF9" w14:textId="77777777" w:rsidTr="006154E4">
        <w:tc>
          <w:tcPr>
            <w:tcW w:w="4245" w:type="dxa"/>
          </w:tcPr>
          <w:p w14:paraId="06567B3D" w14:textId="77777777" w:rsidR="00602C82" w:rsidRPr="00F758AA" w:rsidRDefault="00602C82" w:rsidP="008D4987">
            <w:pPr>
              <w:ind w:firstLine="0"/>
              <w:jc w:val="center"/>
              <w:rPr>
                <w:b/>
              </w:rPr>
            </w:pPr>
            <w:r w:rsidRPr="00F758AA">
              <w:rPr>
                <w:b/>
              </w:rPr>
              <w:t>"УТВЕРЖДАЮ"</w:t>
            </w:r>
          </w:p>
          <w:p w14:paraId="3EC277A7" w14:textId="77777777" w:rsidR="00602C82" w:rsidRPr="00F758AA" w:rsidRDefault="00602C82" w:rsidP="008D4987">
            <w:pPr>
              <w:ind w:firstLine="0"/>
              <w:jc w:val="center"/>
            </w:pPr>
          </w:p>
          <w:p w14:paraId="457506C0" w14:textId="3575997D" w:rsidR="00602C82" w:rsidRPr="00F758AA" w:rsidRDefault="00602C82" w:rsidP="008D4987">
            <w:pPr>
              <w:ind w:firstLine="0"/>
              <w:jc w:val="center"/>
            </w:pPr>
            <w:r w:rsidRPr="00F758AA">
              <w:t>______________________________</w:t>
            </w:r>
          </w:p>
          <w:p w14:paraId="3590DFB9" w14:textId="0028D74B" w:rsidR="00602C82" w:rsidRPr="00F758AA" w:rsidRDefault="00602C82" w:rsidP="008D4987">
            <w:pPr>
              <w:ind w:firstLine="0"/>
              <w:jc w:val="center"/>
            </w:pPr>
            <w:r w:rsidRPr="00F758AA">
              <w:t xml:space="preserve">"____" __________________ </w:t>
            </w:r>
            <w:r w:rsidR="005F560F">
              <w:t>_______</w:t>
            </w:r>
            <w:r w:rsidR="005F560F" w:rsidRPr="00F758AA">
              <w:t>г</w:t>
            </w:r>
            <w:r w:rsidRPr="00F758AA">
              <w:t>.</w:t>
            </w:r>
          </w:p>
          <w:p w14:paraId="11E38C3C" w14:textId="77777777" w:rsidR="00602C82" w:rsidRPr="00F758AA" w:rsidRDefault="00602C82" w:rsidP="006154E4">
            <w:pPr>
              <w:jc w:val="center"/>
              <w:rPr>
                <w:rFonts w:eastAsia="Calibri"/>
                <w:sz w:val="28"/>
              </w:rPr>
            </w:pPr>
          </w:p>
        </w:tc>
      </w:tr>
    </w:tbl>
    <w:tbl>
      <w:tblPr>
        <w:tblStyle w:val="ae"/>
        <w:tblpPr w:leftFromText="180" w:rightFromText="180" w:vertAnchor="text" w:horzAnchor="margin" w:tblpY="27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5"/>
      </w:tblGrid>
      <w:tr w:rsidR="00602C82" w:rsidRPr="00F758AA" w14:paraId="15E3B377" w14:textId="77777777" w:rsidTr="006154E4">
        <w:tc>
          <w:tcPr>
            <w:tcW w:w="4245" w:type="dxa"/>
          </w:tcPr>
          <w:p w14:paraId="2838089F" w14:textId="77777777" w:rsidR="00602C82" w:rsidRPr="00F758AA" w:rsidRDefault="00602C82" w:rsidP="008D4987">
            <w:pPr>
              <w:ind w:firstLine="0"/>
              <w:jc w:val="center"/>
              <w:rPr>
                <w:b/>
              </w:rPr>
            </w:pPr>
            <w:r w:rsidRPr="00F758AA">
              <w:rPr>
                <w:b/>
              </w:rPr>
              <w:t>"СОГЛАСОВАНО"</w:t>
            </w:r>
          </w:p>
          <w:p w14:paraId="08AF7F47" w14:textId="77777777" w:rsidR="00602C82" w:rsidRPr="00F758AA" w:rsidRDefault="00602C82" w:rsidP="008D4987">
            <w:pPr>
              <w:ind w:firstLine="0"/>
              <w:jc w:val="center"/>
            </w:pPr>
          </w:p>
          <w:p w14:paraId="4FB26D28" w14:textId="77777777" w:rsidR="00602C82" w:rsidRPr="00F758AA" w:rsidRDefault="00602C82" w:rsidP="008D4987">
            <w:pPr>
              <w:ind w:firstLine="0"/>
              <w:jc w:val="center"/>
            </w:pPr>
            <w:r w:rsidRPr="00F758AA">
              <w:t>______________________________</w:t>
            </w:r>
          </w:p>
          <w:p w14:paraId="0B127160" w14:textId="7AA2B147" w:rsidR="00602C82" w:rsidRPr="00F758AA" w:rsidRDefault="00602C82" w:rsidP="008D4987">
            <w:pPr>
              <w:ind w:firstLine="0"/>
              <w:jc w:val="center"/>
            </w:pPr>
            <w:r w:rsidRPr="00F758AA">
              <w:t xml:space="preserve">"____" __________________ </w:t>
            </w:r>
            <w:r w:rsidR="005F560F">
              <w:t>_______</w:t>
            </w:r>
            <w:r w:rsidRPr="00F758AA">
              <w:t>г.</w:t>
            </w:r>
          </w:p>
          <w:p w14:paraId="5D941B2F" w14:textId="77777777" w:rsidR="00602C82" w:rsidRPr="00F758AA" w:rsidRDefault="00602C82" w:rsidP="008D4987">
            <w:pPr>
              <w:ind w:firstLine="0"/>
              <w:jc w:val="center"/>
              <w:rPr>
                <w:rFonts w:eastAsia="Calibri"/>
                <w:sz w:val="28"/>
              </w:rPr>
            </w:pPr>
          </w:p>
        </w:tc>
      </w:tr>
    </w:tbl>
    <w:p w14:paraId="5B68AA74" w14:textId="691CC8B9" w:rsidR="00602C82" w:rsidRPr="00F758AA" w:rsidRDefault="00602C82" w:rsidP="00602C82">
      <w:pPr>
        <w:jc w:val="center"/>
      </w:pPr>
    </w:p>
    <w:p w14:paraId="59601641" w14:textId="77777777" w:rsidR="00602C82" w:rsidRPr="00F758AA" w:rsidRDefault="00602C82" w:rsidP="00602C82">
      <w:pPr>
        <w:jc w:val="center"/>
        <w:rPr>
          <w:rFonts w:eastAsia="Calibri"/>
          <w:b/>
          <w:sz w:val="32"/>
          <w:szCs w:val="32"/>
        </w:rPr>
      </w:pPr>
    </w:p>
    <w:p w14:paraId="5642ADF4" w14:textId="77777777" w:rsidR="00602C82" w:rsidRPr="00F758AA" w:rsidRDefault="00602C82" w:rsidP="00602C82">
      <w:pPr>
        <w:jc w:val="center"/>
        <w:rPr>
          <w:rFonts w:eastAsia="Calibri"/>
          <w:b/>
          <w:sz w:val="32"/>
          <w:szCs w:val="32"/>
        </w:rPr>
      </w:pPr>
    </w:p>
    <w:p w14:paraId="57184A86" w14:textId="77777777" w:rsidR="00602C82" w:rsidRPr="00F758AA" w:rsidRDefault="00602C82" w:rsidP="00602C82">
      <w:pPr>
        <w:jc w:val="center"/>
        <w:rPr>
          <w:rFonts w:eastAsia="Calibri"/>
          <w:b/>
          <w:sz w:val="32"/>
          <w:szCs w:val="32"/>
        </w:rPr>
      </w:pPr>
    </w:p>
    <w:p w14:paraId="59EFCB33" w14:textId="77777777" w:rsidR="00602C82" w:rsidRPr="00F758AA" w:rsidRDefault="00602C82" w:rsidP="00602C82">
      <w:pPr>
        <w:jc w:val="center"/>
        <w:rPr>
          <w:rFonts w:eastAsia="Calibri"/>
          <w:b/>
          <w:sz w:val="32"/>
          <w:szCs w:val="32"/>
        </w:rPr>
      </w:pPr>
    </w:p>
    <w:p w14:paraId="5F53392B" w14:textId="5FD0B92D" w:rsidR="00602C82" w:rsidRDefault="00602C82" w:rsidP="00602C82">
      <w:pPr>
        <w:jc w:val="center"/>
        <w:rPr>
          <w:rFonts w:eastAsia="Calibri"/>
          <w:b/>
          <w:sz w:val="32"/>
          <w:szCs w:val="32"/>
        </w:rPr>
      </w:pPr>
    </w:p>
    <w:p w14:paraId="16C51811" w14:textId="77777777" w:rsidR="00602C82" w:rsidRDefault="00602C82" w:rsidP="00602C82">
      <w:pPr>
        <w:jc w:val="center"/>
        <w:rPr>
          <w:rFonts w:eastAsia="Calibri"/>
          <w:b/>
          <w:sz w:val="32"/>
          <w:szCs w:val="32"/>
        </w:rPr>
      </w:pPr>
    </w:p>
    <w:p w14:paraId="2238F7CE" w14:textId="77777777" w:rsidR="00602C82" w:rsidRDefault="00602C82" w:rsidP="00602C82">
      <w:pPr>
        <w:jc w:val="center"/>
        <w:rPr>
          <w:rFonts w:eastAsia="Calibri"/>
          <w:b/>
          <w:sz w:val="32"/>
          <w:szCs w:val="32"/>
        </w:rPr>
      </w:pPr>
    </w:p>
    <w:p w14:paraId="0068EE23" w14:textId="77777777" w:rsidR="00102333" w:rsidRDefault="00102333" w:rsidP="00AF5BAE">
      <w:pPr>
        <w:ind w:firstLine="0"/>
        <w:jc w:val="center"/>
        <w:rPr>
          <w:rStyle w:val="fontstyle01"/>
          <w:rFonts w:ascii="Times New Roman" w:hAnsi="Times New Roman" w:cs="Times New Roman"/>
        </w:rPr>
      </w:pPr>
      <w:r w:rsidRPr="00102333">
        <w:rPr>
          <w:rStyle w:val="fontstyle01"/>
          <w:rFonts w:ascii="Times New Roman" w:hAnsi="Times New Roman" w:cs="Times New Roman"/>
        </w:rPr>
        <w:t>ОБОСНОВЫВАЮЩИЕ МАТЕРИАЛЫ</w:t>
      </w:r>
    </w:p>
    <w:p w14:paraId="77C8E405" w14:textId="072670E6" w:rsidR="00102333" w:rsidRDefault="00102333" w:rsidP="00AF5BAE">
      <w:pPr>
        <w:ind w:firstLine="0"/>
        <w:jc w:val="center"/>
        <w:rPr>
          <w:rStyle w:val="fontstyle01"/>
          <w:rFonts w:ascii="Times New Roman" w:hAnsi="Times New Roman" w:cs="Times New Roman"/>
        </w:rPr>
      </w:pPr>
      <w:r w:rsidRPr="00102333">
        <w:rPr>
          <w:rFonts w:cs="Times New Roman"/>
          <w:b/>
          <w:bCs/>
          <w:color w:val="000000"/>
          <w:sz w:val="32"/>
          <w:szCs w:val="32"/>
        </w:rPr>
        <w:br/>
      </w:r>
      <w:r w:rsidRPr="00102333">
        <w:rPr>
          <w:rStyle w:val="fontstyle01"/>
          <w:rFonts w:ascii="Times New Roman" w:hAnsi="Times New Roman" w:cs="Times New Roman"/>
        </w:rPr>
        <w:t>К СХЕМЕ ТЕПЛОСНАБЖЕНИЯ</w:t>
      </w:r>
      <w:r w:rsidRPr="00102333">
        <w:rPr>
          <w:rFonts w:cs="Times New Roman"/>
          <w:b/>
          <w:bCs/>
          <w:color w:val="000000"/>
          <w:sz w:val="32"/>
          <w:szCs w:val="32"/>
        </w:rPr>
        <w:br/>
      </w:r>
      <w:r w:rsidR="00EB54E2">
        <w:rPr>
          <w:rStyle w:val="fontstyle01"/>
          <w:rFonts w:ascii="Times New Roman" w:hAnsi="Times New Roman" w:cs="Times New Roman"/>
        </w:rPr>
        <w:t xml:space="preserve">ГОРОДСКОГО ОКРУГА </w:t>
      </w:r>
      <w:r w:rsidR="00EB54E2">
        <w:rPr>
          <w:rStyle w:val="fontstyle01"/>
          <w:rFonts w:ascii="Times New Roman" w:hAnsi="Times New Roman" w:cs="Times New Roman"/>
        </w:rPr>
        <w:br/>
      </w:r>
      <w:r w:rsidR="00464845" w:rsidRPr="00102333">
        <w:rPr>
          <w:rStyle w:val="fontstyle01"/>
          <w:rFonts w:ascii="Times New Roman" w:hAnsi="Times New Roman" w:cs="Times New Roman"/>
        </w:rPr>
        <w:t>ГОРОД ПЕРЕСЛАВЛ</w:t>
      </w:r>
      <w:r w:rsidR="00464845">
        <w:rPr>
          <w:rStyle w:val="fontstyle01"/>
          <w:rFonts w:ascii="Times New Roman" w:hAnsi="Times New Roman" w:cs="Times New Roman"/>
        </w:rPr>
        <w:t>Ь</w:t>
      </w:r>
      <w:r w:rsidR="00464845" w:rsidRPr="00102333">
        <w:rPr>
          <w:rStyle w:val="fontstyle01"/>
          <w:rFonts w:ascii="Times New Roman" w:hAnsi="Times New Roman" w:cs="Times New Roman"/>
        </w:rPr>
        <w:t xml:space="preserve"> – ЗАЛЕССК</w:t>
      </w:r>
      <w:r w:rsidR="00464845">
        <w:rPr>
          <w:rStyle w:val="fontstyle01"/>
          <w:rFonts w:ascii="Times New Roman" w:hAnsi="Times New Roman" w:cs="Times New Roman"/>
        </w:rPr>
        <w:t>ИЙ</w:t>
      </w:r>
      <w:r w:rsidRPr="00102333">
        <w:rPr>
          <w:rFonts w:cs="Times New Roman"/>
          <w:b/>
          <w:bCs/>
          <w:color w:val="000000"/>
          <w:sz w:val="32"/>
          <w:szCs w:val="32"/>
        </w:rPr>
        <w:br/>
      </w:r>
      <w:r w:rsidRPr="00102333">
        <w:rPr>
          <w:rStyle w:val="fontstyle01"/>
          <w:rFonts w:ascii="Times New Roman" w:hAnsi="Times New Roman" w:cs="Times New Roman"/>
        </w:rPr>
        <w:t>ЯРОСЛАВСКОЙ ОБЛАСТИ</w:t>
      </w:r>
      <w:r w:rsidRPr="00102333">
        <w:rPr>
          <w:rFonts w:cs="Times New Roman"/>
          <w:b/>
          <w:bCs/>
          <w:color w:val="000000"/>
          <w:sz w:val="32"/>
          <w:szCs w:val="32"/>
        </w:rPr>
        <w:br/>
      </w:r>
      <w:r w:rsidRPr="00102333">
        <w:rPr>
          <w:rStyle w:val="fontstyle01"/>
          <w:rFonts w:ascii="Times New Roman" w:hAnsi="Times New Roman" w:cs="Times New Roman"/>
        </w:rPr>
        <w:t xml:space="preserve">НА </w:t>
      </w:r>
      <w:r w:rsidRPr="0062005B">
        <w:rPr>
          <w:rStyle w:val="fontstyle01"/>
          <w:rFonts w:ascii="Times New Roman" w:hAnsi="Times New Roman" w:cs="Times New Roman"/>
        </w:rPr>
        <w:t xml:space="preserve">ПЕРИОД ДО </w:t>
      </w:r>
      <w:r w:rsidR="0084077B" w:rsidRPr="0062005B">
        <w:rPr>
          <w:rStyle w:val="fontstyle01"/>
          <w:rFonts w:ascii="Times New Roman" w:hAnsi="Times New Roman" w:cs="Times New Roman"/>
        </w:rPr>
        <w:t xml:space="preserve">2031 </w:t>
      </w:r>
      <w:r w:rsidRPr="0062005B">
        <w:rPr>
          <w:rStyle w:val="fontstyle01"/>
          <w:rFonts w:ascii="Times New Roman" w:hAnsi="Times New Roman" w:cs="Times New Roman"/>
        </w:rPr>
        <w:t>ГОДА</w:t>
      </w:r>
      <w:r w:rsidRPr="00102333">
        <w:rPr>
          <w:rFonts w:cs="Times New Roman"/>
          <w:b/>
          <w:bCs/>
          <w:color w:val="000000"/>
          <w:sz w:val="32"/>
          <w:szCs w:val="32"/>
        </w:rPr>
        <w:br/>
      </w:r>
    </w:p>
    <w:p w14:paraId="44E18540" w14:textId="685B9635" w:rsidR="00602C82" w:rsidRDefault="00102333" w:rsidP="001E472B">
      <w:pPr>
        <w:ind w:firstLine="0"/>
        <w:jc w:val="center"/>
        <w:rPr>
          <w:rStyle w:val="fontstyle01"/>
          <w:rFonts w:ascii="Times New Roman" w:hAnsi="Times New Roman" w:cs="Times New Roman"/>
        </w:rPr>
      </w:pPr>
      <w:r w:rsidRPr="00102333">
        <w:rPr>
          <w:rFonts w:cs="Times New Roman"/>
          <w:b/>
          <w:bCs/>
          <w:color w:val="000000"/>
          <w:sz w:val="32"/>
          <w:szCs w:val="32"/>
        </w:rPr>
        <w:br/>
      </w:r>
      <w:r w:rsidRPr="00102333">
        <w:rPr>
          <w:rStyle w:val="fontstyle01"/>
          <w:rFonts w:ascii="Times New Roman" w:hAnsi="Times New Roman" w:cs="Times New Roman"/>
        </w:rPr>
        <w:t xml:space="preserve">КНИГА </w:t>
      </w:r>
      <w:r w:rsidR="006B45E3">
        <w:rPr>
          <w:rStyle w:val="fontstyle01"/>
          <w:rFonts w:ascii="Times New Roman" w:hAnsi="Times New Roman" w:cs="Times New Roman"/>
        </w:rPr>
        <w:t>8</w:t>
      </w:r>
      <w:r w:rsidRPr="00102333">
        <w:rPr>
          <w:rStyle w:val="fontstyle01"/>
          <w:rFonts w:ascii="Times New Roman" w:hAnsi="Times New Roman" w:cs="Times New Roman"/>
        </w:rPr>
        <w:t xml:space="preserve">. </w:t>
      </w:r>
      <w:r w:rsidR="00176F71">
        <w:rPr>
          <w:b/>
          <w:bCs/>
          <w:spacing w:val="-30"/>
          <w:sz w:val="32"/>
          <w:szCs w:val="32"/>
        </w:rPr>
        <w:t>ПРЕДЛОЖЕНИЯ</w:t>
      </w:r>
      <w:r w:rsidR="00397FFA">
        <w:rPr>
          <w:b/>
          <w:bCs/>
          <w:spacing w:val="-30"/>
          <w:sz w:val="32"/>
          <w:szCs w:val="32"/>
        </w:rPr>
        <w:t xml:space="preserve"> </w:t>
      </w:r>
      <w:r w:rsidR="00176F71">
        <w:rPr>
          <w:b/>
          <w:bCs/>
          <w:spacing w:val="-30"/>
          <w:sz w:val="32"/>
          <w:szCs w:val="32"/>
        </w:rPr>
        <w:t xml:space="preserve">ПО </w:t>
      </w:r>
      <w:r w:rsidR="006B45E3">
        <w:rPr>
          <w:b/>
          <w:bCs/>
          <w:spacing w:val="-30"/>
          <w:sz w:val="32"/>
          <w:szCs w:val="32"/>
        </w:rPr>
        <w:t>СТРОИТЕЛЬСТВУ,</w:t>
      </w:r>
      <w:r w:rsidR="00F67055">
        <w:rPr>
          <w:b/>
          <w:bCs/>
          <w:spacing w:val="-30"/>
          <w:sz w:val="32"/>
          <w:szCs w:val="32"/>
        </w:rPr>
        <w:t xml:space="preserve"> </w:t>
      </w:r>
      <w:r w:rsidR="00C965E8">
        <w:rPr>
          <w:b/>
          <w:bCs/>
          <w:spacing w:val="-30"/>
          <w:sz w:val="32"/>
          <w:szCs w:val="32"/>
        </w:rPr>
        <w:t xml:space="preserve"> </w:t>
      </w:r>
      <w:r w:rsidR="006B45E3">
        <w:rPr>
          <w:b/>
          <w:bCs/>
          <w:spacing w:val="-30"/>
          <w:sz w:val="32"/>
          <w:szCs w:val="32"/>
        </w:rPr>
        <w:t>РЕКОНСТРУКЦИИ И (ИЛИ) МОДЕРНИЗАЦИИ ТЕПЛОВЫХ СЕТЕЙ</w:t>
      </w:r>
    </w:p>
    <w:p w14:paraId="6C5D5008" w14:textId="77777777" w:rsidR="00102333" w:rsidRPr="00102333" w:rsidRDefault="00102333" w:rsidP="001E472B">
      <w:pPr>
        <w:ind w:firstLine="0"/>
        <w:jc w:val="center"/>
        <w:rPr>
          <w:rFonts w:eastAsia="Calibri" w:cs="Times New Roman"/>
          <w:b/>
          <w:sz w:val="32"/>
          <w:szCs w:val="32"/>
        </w:rPr>
      </w:pPr>
    </w:p>
    <w:p w14:paraId="1AC1C144" w14:textId="2AEFC4D9" w:rsidR="00602C82" w:rsidRPr="006D10D6" w:rsidRDefault="006B45E3" w:rsidP="001E472B">
      <w:pPr>
        <w:ind w:firstLine="0"/>
        <w:jc w:val="center"/>
        <w:rPr>
          <w:rFonts w:eastAsia="Calibri" w:cs="Times New Roman"/>
          <w:b/>
          <w:sz w:val="32"/>
          <w:szCs w:val="32"/>
        </w:rPr>
      </w:pPr>
      <w:r>
        <w:rPr>
          <w:rFonts w:eastAsia="Calibri" w:cs="Times New Roman"/>
          <w:b/>
          <w:sz w:val="32"/>
          <w:szCs w:val="32"/>
        </w:rPr>
        <w:t>060-01.ОМ-ПЗСТ.08.00</w:t>
      </w:r>
    </w:p>
    <w:p w14:paraId="1382A854" w14:textId="77777777" w:rsidR="00602C82" w:rsidRDefault="00602C82" w:rsidP="00C151C8">
      <w:pPr>
        <w:ind w:firstLine="0"/>
        <w:rPr>
          <w:rFonts w:eastAsia="Calibri"/>
          <w:sz w:val="28"/>
        </w:rPr>
      </w:pPr>
    </w:p>
    <w:p w14:paraId="578DC423" w14:textId="77777777" w:rsidR="00602C82" w:rsidRPr="00F758AA" w:rsidRDefault="00602C82" w:rsidP="00602C82">
      <w:pPr>
        <w:jc w:val="center"/>
        <w:rPr>
          <w:rFonts w:eastAsia="Calibri"/>
          <w:sz w:val="28"/>
        </w:rPr>
      </w:pPr>
    </w:p>
    <w:p w14:paraId="74AA5D1C" w14:textId="77777777" w:rsidR="00602C82" w:rsidRPr="00F758AA" w:rsidRDefault="00602C82" w:rsidP="00602C82">
      <w:pPr>
        <w:jc w:val="center"/>
        <w:rPr>
          <w:rFonts w:eastAsia="Calibri"/>
          <w:sz w:val="28"/>
        </w:rPr>
      </w:pPr>
    </w:p>
    <w:p w14:paraId="46C2F8AD" w14:textId="68FEFA4C" w:rsidR="00602C82" w:rsidRDefault="00602C82" w:rsidP="00602C82">
      <w:pPr>
        <w:jc w:val="center"/>
        <w:rPr>
          <w:rFonts w:eastAsia="Calibri"/>
          <w:sz w:val="28"/>
        </w:rPr>
      </w:pPr>
    </w:p>
    <w:p w14:paraId="18D52AE0" w14:textId="44DA911E" w:rsidR="00EB54E2" w:rsidRDefault="00EB54E2" w:rsidP="00602C82">
      <w:pPr>
        <w:jc w:val="center"/>
        <w:rPr>
          <w:rFonts w:eastAsia="Calibri"/>
          <w:sz w:val="28"/>
        </w:rPr>
      </w:pPr>
    </w:p>
    <w:p w14:paraId="0FFDF927" w14:textId="1D4C0B10" w:rsidR="00EB54E2" w:rsidRDefault="00EB54E2" w:rsidP="00602C82">
      <w:pPr>
        <w:jc w:val="center"/>
        <w:rPr>
          <w:rFonts w:eastAsia="Calibri"/>
          <w:sz w:val="28"/>
        </w:rPr>
      </w:pPr>
    </w:p>
    <w:p w14:paraId="095119A4" w14:textId="07515E3B" w:rsidR="00EB54E2" w:rsidRDefault="00EB54E2" w:rsidP="00602C82">
      <w:pPr>
        <w:jc w:val="center"/>
        <w:rPr>
          <w:rFonts w:eastAsia="Calibri"/>
          <w:sz w:val="28"/>
        </w:rPr>
      </w:pPr>
    </w:p>
    <w:p w14:paraId="5798B302" w14:textId="181828B3" w:rsidR="00EB54E2" w:rsidRDefault="00EB54E2" w:rsidP="00602C82">
      <w:pPr>
        <w:jc w:val="center"/>
        <w:rPr>
          <w:rFonts w:eastAsia="Calibri"/>
          <w:sz w:val="28"/>
        </w:rPr>
      </w:pPr>
    </w:p>
    <w:p w14:paraId="71DE0DC0" w14:textId="6EC27DD3" w:rsidR="00EB54E2" w:rsidRDefault="00EB54E2" w:rsidP="00602C82">
      <w:pPr>
        <w:jc w:val="center"/>
        <w:rPr>
          <w:rFonts w:eastAsia="Calibri"/>
          <w:sz w:val="28"/>
        </w:rPr>
      </w:pPr>
    </w:p>
    <w:p w14:paraId="36620A41" w14:textId="6A302A2A" w:rsidR="00EB54E2" w:rsidRDefault="00EB54E2" w:rsidP="00602C82">
      <w:pPr>
        <w:jc w:val="center"/>
        <w:rPr>
          <w:rFonts w:eastAsia="Calibri"/>
          <w:sz w:val="28"/>
        </w:rPr>
      </w:pPr>
    </w:p>
    <w:p w14:paraId="54CE8332" w14:textId="77777777" w:rsidR="00EB54E2" w:rsidRPr="00F758AA" w:rsidRDefault="00EB54E2" w:rsidP="00602C82">
      <w:pPr>
        <w:jc w:val="center"/>
        <w:rPr>
          <w:rFonts w:eastAsia="Calibri"/>
          <w:sz w:val="28"/>
        </w:rPr>
      </w:pPr>
    </w:p>
    <w:p w14:paraId="2D2062B5" w14:textId="77777777" w:rsidR="00D333D2" w:rsidRDefault="00D333D2" w:rsidP="00C151C8">
      <w:pPr>
        <w:jc w:val="center"/>
        <w:rPr>
          <w:rFonts w:asciiTheme="minorHAnsi" w:hAnsiTheme="minorHAnsi" w:cstheme="minorHAnsi"/>
          <w:color w:val="000000"/>
          <w:sz w:val="28"/>
          <w:szCs w:val="28"/>
        </w:rPr>
      </w:pPr>
    </w:p>
    <w:p w14:paraId="09552EFF" w14:textId="49005742" w:rsidR="00602C82" w:rsidRPr="00C151C8" w:rsidRDefault="00AF5BAE" w:rsidP="00C151C8">
      <w:pPr>
        <w:jc w:val="center"/>
        <w:rPr>
          <w:rFonts w:asciiTheme="minorHAnsi" w:eastAsia="Calibri" w:hAnsiTheme="minorHAnsi" w:cstheme="minorHAnsi"/>
          <w:sz w:val="28"/>
          <w:szCs w:val="28"/>
        </w:rPr>
        <w:sectPr w:rsidR="00602C82" w:rsidRPr="00C151C8" w:rsidSect="00FD19A8">
          <w:headerReference w:type="default" r:id="rId8"/>
          <w:footerReference w:type="default" r:id="rId9"/>
          <w:pgSz w:w="11906" w:h="16838" w:code="9"/>
          <w:pgMar w:top="1134" w:right="851" w:bottom="1134" w:left="1134" w:header="567" w:footer="567" w:gutter="0"/>
          <w:pgBorders w:display="notFirstPage">
            <w:top w:val="single" w:sz="8" w:space="5" w:color="E36C0A" w:themeColor="accent6" w:themeShade="BF"/>
            <w:bottom w:val="thinThickMediumGap" w:sz="24" w:space="1" w:color="E36C0A" w:themeColor="accent6" w:themeShade="BF"/>
          </w:pgBorders>
          <w:cols w:space="708"/>
          <w:titlePg/>
          <w:docGrid w:linePitch="360"/>
        </w:sectPr>
      </w:pPr>
      <w:r w:rsidRPr="00102333">
        <w:rPr>
          <w:rFonts w:asciiTheme="minorHAnsi" w:hAnsiTheme="minorHAnsi" w:cstheme="minorHAnsi"/>
          <w:color w:val="000000"/>
          <w:sz w:val="28"/>
          <w:szCs w:val="28"/>
        </w:rPr>
        <w:t>20</w:t>
      </w:r>
      <w:r>
        <w:rPr>
          <w:rFonts w:asciiTheme="minorHAnsi" w:hAnsiTheme="minorHAnsi" w:cstheme="minorHAnsi"/>
          <w:color w:val="000000"/>
          <w:sz w:val="28"/>
          <w:szCs w:val="28"/>
        </w:rPr>
        <w:t>20</w:t>
      </w:r>
      <w:r w:rsidR="00602C82" w:rsidRPr="00F758AA">
        <w:br w:type="page"/>
      </w:r>
    </w:p>
    <w:tbl>
      <w:tblPr>
        <w:tblpPr w:leftFromText="180" w:rightFromText="180" w:bottomFromText="200" w:vertAnchor="text" w:horzAnchor="margin" w:tblpXSpec="right" w:tblpY="-48"/>
        <w:tblW w:w="0" w:type="auto"/>
        <w:tblLook w:val="04A0" w:firstRow="1" w:lastRow="0" w:firstColumn="1" w:lastColumn="0" w:noHBand="0" w:noVBand="1"/>
      </w:tblPr>
      <w:tblGrid>
        <w:gridCol w:w="5372"/>
      </w:tblGrid>
      <w:tr w:rsidR="00602C82" w:rsidRPr="00FD19A8" w14:paraId="4328373C" w14:textId="77777777" w:rsidTr="008D4987">
        <w:trPr>
          <w:trHeight w:val="929"/>
        </w:trPr>
        <w:tc>
          <w:tcPr>
            <w:tcW w:w="5372" w:type="dxa"/>
            <w:vAlign w:val="center"/>
            <w:hideMark/>
          </w:tcPr>
          <w:p w14:paraId="1376D1F8" w14:textId="6B37B235" w:rsidR="00602C82" w:rsidRPr="00EB5AD6" w:rsidRDefault="00602C82" w:rsidP="008D4987">
            <w:pPr>
              <w:spacing w:line="200" w:lineRule="atLeast"/>
              <w:ind w:firstLine="0"/>
              <w:rPr>
                <w:rFonts w:ascii="Story" w:hAnsi="Story" w:cstheme="majorHAnsi"/>
                <w:sz w:val="20"/>
                <w:szCs w:val="20"/>
              </w:rPr>
            </w:pPr>
            <w:r w:rsidRPr="00EB5AD6">
              <w:rPr>
                <w:rFonts w:ascii="Story" w:hAnsi="Story" w:cstheme="majorHAnsi"/>
                <w:sz w:val="20"/>
                <w:szCs w:val="20"/>
              </w:rPr>
              <w:lastRenderedPageBreak/>
              <w:t xml:space="preserve">Общество с ограниченной ответственностью </w:t>
            </w:r>
            <w:r w:rsidR="00EB54E2">
              <w:rPr>
                <w:rFonts w:ascii="Story" w:hAnsi="Story" w:cstheme="majorHAnsi"/>
                <w:sz w:val="20"/>
                <w:szCs w:val="20"/>
              </w:rPr>
              <w:br/>
            </w:r>
            <w:r w:rsidRPr="00EB5AD6">
              <w:rPr>
                <w:rFonts w:ascii="Story" w:hAnsi="Story" w:cstheme="majorHAnsi"/>
                <w:sz w:val="20"/>
                <w:szCs w:val="20"/>
              </w:rPr>
              <w:t xml:space="preserve">Компания «Интегратор» </w:t>
            </w:r>
          </w:p>
          <w:p w14:paraId="55233800" w14:textId="77777777" w:rsidR="00602C82" w:rsidRPr="00FD19A8" w:rsidRDefault="00602C82" w:rsidP="008D4987">
            <w:pPr>
              <w:spacing w:before="20" w:after="120" w:line="200" w:lineRule="atLeast"/>
              <w:ind w:firstLine="0"/>
              <w:rPr>
                <w:rFonts w:ascii="Story" w:hAnsi="Story" w:cs="Arial"/>
                <w:sz w:val="20"/>
                <w:szCs w:val="20"/>
              </w:rPr>
            </w:pPr>
            <w:r w:rsidRPr="00EB5AD6">
              <w:rPr>
                <w:rFonts w:ascii="Story" w:hAnsi="Story" w:cstheme="majorHAnsi"/>
                <w:sz w:val="20"/>
                <w:szCs w:val="20"/>
                <w:lang w:val="en-US"/>
              </w:rPr>
              <w:t>www</w:t>
            </w:r>
            <w:r w:rsidRPr="00EB5AD6">
              <w:rPr>
                <w:rFonts w:ascii="Story" w:hAnsi="Story" w:cstheme="majorHAnsi"/>
                <w:sz w:val="20"/>
                <w:szCs w:val="20"/>
              </w:rPr>
              <w:t>.</w:t>
            </w:r>
            <w:r w:rsidRPr="00EB5AD6">
              <w:rPr>
                <w:rFonts w:ascii="Story" w:hAnsi="Story" w:cstheme="majorHAnsi"/>
                <w:sz w:val="20"/>
                <w:szCs w:val="20"/>
                <w:lang w:val="en-US"/>
              </w:rPr>
              <w:t>int</w:t>
            </w:r>
            <w:r w:rsidRPr="00EB5AD6">
              <w:rPr>
                <w:rFonts w:ascii="Story" w:hAnsi="Story" w:cstheme="majorHAnsi"/>
                <w:sz w:val="20"/>
                <w:szCs w:val="20"/>
              </w:rPr>
              <w:t>76.</w:t>
            </w:r>
            <w:r w:rsidRPr="00EB5AD6">
              <w:rPr>
                <w:rFonts w:ascii="Story" w:hAnsi="Story" w:cstheme="majorHAnsi"/>
                <w:sz w:val="20"/>
                <w:szCs w:val="20"/>
                <w:lang w:val="en-US"/>
              </w:rPr>
              <w:t>ru</w:t>
            </w:r>
          </w:p>
        </w:tc>
      </w:tr>
    </w:tbl>
    <w:p w14:paraId="78DBCD76" w14:textId="77777777" w:rsidR="00602C82" w:rsidRPr="00F758AA" w:rsidRDefault="00602C82" w:rsidP="00602C82">
      <w:pPr>
        <w:ind w:hanging="567"/>
        <w:rPr>
          <w:b/>
          <w:spacing w:val="-10"/>
          <w:sz w:val="16"/>
          <w:szCs w:val="16"/>
        </w:rPr>
      </w:pPr>
      <w:r w:rsidRPr="00F758AA">
        <w:rPr>
          <w:rFonts w:ascii="Story" w:hAnsi="Story"/>
          <w:b/>
          <w:noProof/>
          <w:sz w:val="40"/>
          <w:szCs w:val="32"/>
          <w:lang w:eastAsia="ru-RU"/>
        </w:rPr>
        <w:drawing>
          <wp:inline distT="0" distB="0" distL="0" distR="0" wp14:anchorId="2365E2CE" wp14:editId="16BAB7EE">
            <wp:extent cx="2743200" cy="569818"/>
            <wp:effectExtent l="0" t="0" r="0" b="1905"/>
            <wp:docPr id="3" name="Рисунок 3" descr="Z:\Шара Корпорации Интегратор\Александр Бородин\Картинки Интегратор\Лого\Лого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Z:\Шара Корпорации Интегратор\Александр Бородин\Картинки Интегратор\Лого\Лого 2.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43200" cy="569818"/>
                    </a:xfrm>
                    <a:prstGeom prst="rect">
                      <a:avLst/>
                    </a:prstGeom>
                    <a:noFill/>
                    <a:ln>
                      <a:noFill/>
                    </a:ln>
                  </pic:spPr>
                </pic:pic>
              </a:graphicData>
            </a:graphic>
          </wp:inline>
        </w:drawing>
      </w:r>
      <w:r w:rsidRPr="00F758AA">
        <w:rPr>
          <w:b/>
          <w:spacing w:val="-10"/>
          <w:sz w:val="16"/>
          <w:szCs w:val="16"/>
        </w:rPr>
        <w:tab/>
      </w:r>
      <w:r w:rsidRPr="00F758AA">
        <w:rPr>
          <w:b/>
          <w:spacing w:val="-10"/>
          <w:sz w:val="16"/>
          <w:szCs w:val="16"/>
        </w:rPr>
        <w:tab/>
      </w:r>
    </w:p>
    <w:p w14:paraId="236631D0" w14:textId="77777777" w:rsidR="00602C82" w:rsidRPr="00F758AA" w:rsidRDefault="00602C82" w:rsidP="00602C82">
      <w:pPr>
        <w:jc w:val="center"/>
        <w:rPr>
          <w:rFonts w:eastAsia="Calibri"/>
          <w:b/>
          <w:sz w:val="32"/>
          <w:szCs w:val="32"/>
        </w:rPr>
      </w:pPr>
      <w:r>
        <w:rPr>
          <w:rFonts w:eastAsia="Calibri"/>
          <w:b/>
          <w:noProof/>
          <w:sz w:val="32"/>
          <w:szCs w:val="32"/>
          <w:lang w:eastAsia="ru-RU"/>
        </w:rPr>
        <mc:AlternateContent>
          <mc:Choice Requires="wps">
            <w:drawing>
              <wp:anchor distT="4294967295" distB="4294967295" distL="114300" distR="114300" simplePos="0" relativeHeight="251659264" behindDoc="0" locked="0" layoutInCell="1" allowOverlap="1" wp14:anchorId="142ED6B1" wp14:editId="2E465FF1">
                <wp:simplePos x="0" y="0"/>
                <wp:positionH relativeFrom="column">
                  <wp:posOffset>-354330</wp:posOffset>
                </wp:positionH>
                <wp:positionV relativeFrom="paragraph">
                  <wp:posOffset>159969</wp:posOffset>
                </wp:positionV>
                <wp:extent cx="6920179" cy="0"/>
                <wp:effectExtent l="0" t="19050" r="52705" b="38100"/>
                <wp:wrapNone/>
                <wp:docPr id="5"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20179" cy="0"/>
                        </a:xfrm>
                        <a:prstGeom prst="line">
                          <a:avLst/>
                        </a:prstGeom>
                        <a:ln w="63500" cmpd="thickThin">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375EE99" id="Прямая соединительная линия 25"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7.9pt,12.6pt" to="517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" strokecolor="#e36c0a [2409]" strokeweight="5pt">
                <v:stroke linestyle="thickThin"/>
                <o:lock v:ext="edit" shapetype="f"/>
              </v:line>
            </w:pict>
          </mc:Fallback>
        </mc:AlternateContent>
      </w:r>
    </w:p>
    <w:p w14:paraId="2291BB7A" w14:textId="77777777" w:rsidR="00602C82" w:rsidRPr="00F758AA" w:rsidRDefault="00602C82" w:rsidP="00602C82">
      <w:pPr>
        <w:jc w:val="center"/>
        <w:rPr>
          <w:rFonts w:eastAsia="Calibri"/>
          <w:b/>
          <w:sz w:val="32"/>
          <w:szCs w:val="32"/>
        </w:rPr>
      </w:pPr>
    </w:p>
    <w:p w14:paraId="4BD1F2AA" w14:textId="77777777" w:rsidR="00602C82" w:rsidRPr="00F758AA" w:rsidRDefault="00602C82" w:rsidP="00602C82">
      <w:pPr>
        <w:jc w:val="center"/>
        <w:rPr>
          <w:rFonts w:eastAsia="Calibri"/>
          <w:b/>
          <w:sz w:val="32"/>
          <w:szCs w:val="32"/>
        </w:rPr>
      </w:pPr>
    </w:p>
    <w:p w14:paraId="4BB9950A" w14:textId="77777777" w:rsidR="00602C82" w:rsidRPr="00F758AA" w:rsidRDefault="00602C82" w:rsidP="00102333">
      <w:pPr>
        <w:rPr>
          <w:rFonts w:eastAsia="Calibri"/>
          <w:b/>
          <w:sz w:val="32"/>
          <w:szCs w:val="32"/>
        </w:rPr>
      </w:pPr>
    </w:p>
    <w:p w14:paraId="29978663" w14:textId="77777777" w:rsidR="00602C82" w:rsidRPr="00F758AA" w:rsidRDefault="00602C82" w:rsidP="00602C82">
      <w:pPr>
        <w:jc w:val="center"/>
        <w:rPr>
          <w:rFonts w:eastAsia="Calibri"/>
          <w:b/>
          <w:sz w:val="32"/>
          <w:szCs w:val="32"/>
        </w:rPr>
      </w:pPr>
    </w:p>
    <w:p w14:paraId="350B5111" w14:textId="77777777" w:rsidR="00602C82" w:rsidRPr="00F758AA" w:rsidRDefault="00602C82" w:rsidP="00602C82">
      <w:pPr>
        <w:jc w:val="center"/>
        <w:rPr>
          <w:rFonts w:eastAsia="Calibri"/>
          <w:b/>
          <w:sz w:val="32"/>
          <w:szCs w:val="32"/>
        </w:rPr>
      </w:pPr>
    </w:p>
    <w:p w14:paraId="31790CAB" w14:textId="77777777" w:rsidR="00102333" w:rsidRDefault="00102333" w:rsidP="00AF5BAE">
      <w:pPr>
        <w:ind w:firstLine="0"/>
        <w:jc w:val="center"/>
        <w:rPr>
          <w:rStyle w:val="fontstyle01"/>
          <w:rFonts w:ascii="Times New Roman" w:hAnsi="Times New Roman" w:cs="Times New Roman"/>
        </w:rPr>
      </w:pPr>
      <w:r w:rsidRPr="00102333">
        <w:rPr>
          <w:rStyle w:val="fontstyle01"/>
          <w:rFonts w:ascii="Times New Roman" w:hAnsi="Times New Roman" w:cs="Times New Roman"/>
        </w:rPr>
        <w:t>ОБОСНОВЫВАЮЩИЕ МАТЕРИАЛЫ</w:t>
      </w:r>
    </w:p>
    <w:p w14:paraId="535C45D6" w14:textId="37ADDFF5" w:rsidR="00102333" w:rsidRDefault="00102333" w:rsidP="001E472B">
      <w:pPr>
        <w:ind w:firstLine="0"/>
        <w:jc w:val="center"/>
        <w:rPr>
          <w:rStyle w:val="fontstyle01"/>
          <w:rFonts w:ascii="Times New Roman" w:hAnsi="Times New Roman" w:cs="Times New Roman"/>
        </w:rPr>
      </w:pPr>
      <w:r w:rsidRPr="00102333">
        <w:rPr>
          <w:rFonts w:cs="Times New Roman"/>
          <w:b/>
          <w:bCs/>
          <w:color w:val="000000"/>
          <w:sz w:val="32"/>
          <w:szCs w:val="32"/>
        </w:rPr>
        <w:br/>
      </w:r>
      <w:r w:rsidRPr="00102333">
        <w:rPr>
          <w:rStyle w:val="fontstyle01"/>
          <w:rFonts w:ascii="Times New Roman" w:hAnsi="Times New Roman" w:cs="Times New Roman"/>
        </w:rPr>
        <w:t>К СХЕМЕ ТЕПЛОСНАБЖЕНИЯ</w:t>
      </w:r>
      <w:r w:rsidRPr="00102333">
        <w:rPr>
          <w:rFonts w:cs="Times New Roman"/>
          <w:b/>
          <w:bCs/>
          <w:color w:val="000000"/>
          <w:sz w:val="32"/>
          <w:szCs w:val="32"/>
        </w:rPr>
        <w:br/>
      </w:r>
      <w:r w:rsidR="00EB54E2">
        <w:rPr>
          <w:rStyle w:val="fontstyle01"/>
          <w:rFonts w:ascii="Times New Roman" w:hAnsi="Times New Roman" w:cs="Times New Roman"/>
        </w:rPr>
        <w:t xml:space="preserve">ГОРОДСКОГО ОКРУГА </w:t>
      </w:r>
      <w:r w:rsidR="00EB54E2">
        <w:rPr>
          <w:rStyle w:val="fontstyle01"/>
          <w:rFonts w:ascii="Times New Roman" w:hAnsi="Times New Roman" w:cs="Times New Roman"/>
        </w:rPr>
        <w:br/>
      </w:r>
      <w:r w:rsidR="00464845" w:rsidRPr="00102333">
        <w:rPr>
          <w:rStyle w:val="fontstyle01"/>
          <w:rFonts w:ascii="Times New Roman" w:hAnsi="Times New Roman" w:cs="Times New Roman"/>
        </w:rPr>
        <w:t>ГОРОД ПЕРЕСЛАВЛ</w:t>
      </w:r>
      <w:r w:rsidR="00464845">
        <w:rPr>
          <w:rStyle w:val="fontstyle01"/>
          <w:rFonts w:ascii="Times New Roman" w:hAnsi="Times New Roman" w:cs="Times New Roman"/>
        </w:rPr>
        <w:t>Ь</w:t>
      </w:r>
      <w:r w:rsidR="00464845" w:rsidRPr="00102333">
        <w:rPr>
          <w:rStyle w:val="fontstyle01"/>
          <w:rFonts w:ascii="Times New Roman" w:hAnsi="Times New Roman" w:cs="Times New Roman"/>
        </w:rPr>
        <w:t xml:space="preserve"> – ЗАЛЕССК</w:t>
      </w:r>
      <w:r w:rsidR="00464845">
        <w:rPr>
          <w:rStyle w:val="fontstyle01"/>
          <w:rFonts w:ascii="Times New Roman" w:hAnsi="Times New Roman" w:cs="Times New Roman"/>
        </w:rPr>
        <w:t>ИЙ</w:t>
      </w:r>
      <w:r w:rsidRPr="00102333">
        <w:rPr>
          <w:rFonts w:cs="Times New Roman"/>
          <w:b/>
          <w:bCs/>
          <w:color w:val="000000"/>
          <w:sz w:val="32"/>
          <w:szCs w:val="32"/>
        </w:rPr>
        <w:br/>
      </w:r>
      <w:r w:rsidRPr="00102333">
        <w:rPr>
          <w:rStyle w:val="fontstyle01"/>
          <w:rFonts w:ascii="Times New Roman" w:hAnsi="Times New Roman" w:cs="Times New Roman"/>
        </w:rPr>
        <w:t>ЯРОСЛАВСКОЙ ОБЛАСТИ</w:t>
      </w:r>
      <w:r w:rsidRPr="00102333">
        <w:rPr>
          <w:rFonts w:cs="Times New Roman"/>
          <w:b/>
          <w:bCs/>
          <w:color w:val="000000"/>
          <w:sz w:val="32"/>
          <w:szCs w:val="32"/>
        </w:rPr>
        <w:br/>
      </w:r>
      <w:r w:rsidRPr="00102333">
        <w:rPr>
          <w:rStyle w:val="fontstyle01"/>
          <w:rFonts w:ascii="Times New Roman" w:hAnsi="Times New Roman" w:cs="Times New Roman"/>
        </w:rPr>
        <w:t xml:space="preserve">НА ПЕРИОД </w:t>
      </w:r>
      <w:r w:rsidRPr="0062005B">
        <w:rPr>
          <w:rStyle w:val="fontstyle01"/>
          <w:rFonts w:ascii="Times New Roman" w:hAnsi="Times New Roman" w:cs="Times New Roman"/>
        </w:rPr>
        <w:t xml:space="preserve">ДО </w:t>
      </w:r>
      <w:r w:rsidR="00EB54E2" w:rsidRPr="0062005B">
        <w:rPr>
          <w:rStyle w:val="fontstyle01"/>
          <w:rFonts w:ascii="Times New Roman" w:hAnsi="Times New Roman" w:cs="Times New Roman"/>
        </w:rPr>
        <w:t xml:space="preserve">2031 </w:t>
      </w:r>
      <w:r w:rsidRPr="0062005B">
        <w:rPr>
          <w:rStyle w:val="fontstyle01"/>
          <w:rFonts w:ascii="Times New Roman" w:hAnsi="Times New Roman" w:cs="Times New Roman"/>
        </w:rPr>
        <w:t>ГОДА</w:t>
      </w:r>
      <w:r w:rsidRPr="00102333">
        <w:rPr>
          <w:rFonts w:cs="Times New Roman"/>
          <w:b/>
          <w:bCs/>
          <w:color w:val="000000"/>
          <w:sz w:val="32"/>
          <w:szCs w:val="32"/>
        </w:rPr>
        <w:br/>
      </w:r>
      <w:r w:rsidRPr="00102333">
        <w:rPr>
          <w:rFonts w:cs="Times New Roman"/>
          <w:b/>
          <w:bCs/>
          <w:color w:val="000000"/>
          <w:sz w:val="32"/>
          <w:szCs w:val="32"/>
        </w:rPr>
        <w:br/>
      </w:r>
      <w:r w:rsidRPr="00102333">
        <w:rPr>
          <w:rStyle w:val="fontstyle01"/>
          <w:rFonts w:ascii="Times New Roman" w:hAnsi="Times New Roman" w:cs="Times New Roman"/>
        </w:rPr>
        <w:t xml:space="preserve">КНИГА </w:t>
      </w:r>
      <w:r w:rsidR="006B45E3">
        <w:rPr>
          <w:rStyle w:val="fontstyle01"/>
          <w:rFonts w:ascii="Times New Roman" w:hAnsi="Times New Roman" w:cs="Times New Roman"/>
        </w:rPr>
        <w:t>8</w:t>
      </w:r>
      <w:r w:rsidRPr="00102333">
        <w:rPr>
          <w:rStyle w:val="fontstyle01"/>
          <w:rFonts w:ascii="Times New Roman" w:hAnsi="Times New Roman" w:cs="Times New Roman"/>
        </w:rPr>
        <w:t xml:space="preserve">. </w:t>
      </w:r>
      <w:r w:rsidR="006B45E3">
        <w:rPr>
          <w:b/>
          <w:bCs/>
          <w:spacing w:val="-30"/>
          <w:sz w:val="32"/>
          <w:szCs w:val="32"/>
        </w:rPr>
        <w:t>ПРЕДЛОЖЕНИЯ</w:t>
      </w:r>
      <w:r w:rsidR="007A6EE9">
        <w:rPr>
          <w:b/>
          <w:bCs/>
          <w:spacing w:val="-30"/>
          <w:sz w:val="32"/>
          <w:szCs w:val="32"/>
        </w:rPr>
        <w:t xml:space="preserve"> </w:t>
      </w:r>
      <w:r w:rsidR="006B45E3">
        <w:rPr>
          <w:b/>
          <w:bCs/>
          <w:spacing w:val="-30"/>
          <w:sz w:val="32"/>
          <w:szCs w:val="32"/>
        </w:rPr>
        <w:t>ПО</w:t>
      </w:r>
      <w:r w:rsidR="007A6EE9">
        <w:rPr>
          <w:b/>
          <w:bCs/>
          <w:spacing w:val="-30"/>
          <w:sz w:val="32"/>
          <w:szCs w:val="32"/>
        </w:rPr>
        <w:t xml:space="preserve"> </w:t>
      </w:r>
      <w:r w:rsidR="006B45E3">
        <w:rPr>
          <w:b/>
          <w:bCs/>
          <w:spacing w:val="-30"/>
          <w:sz w:val="32"/>
          <w:szCs w:val="32"/>
        </w:rPr>
        <w:t>СТРОИТЕЛЬСТВУ,</w:t>
      </w:r>
      <w:r w:rsidR="007A6EE9">
        <w:rPr>
          <w:b/>
          <w:bCs/>
          <w:spacing w:val="-30"/>
          <w:sz w:val="32"/>
          <w:szCs w:val="32"/>
        </w:rPr>
        <w:t xml:space="preserve"> </w:t>
      </w:r>
      <w:r w:rsidR="00C965E8">
        <w:rPr>
          <w:b/>
          <w:bCs/>
          <w:spacing w:val="-30"/>
          <w:sz w:val="32"/>
          <w:szCs w:val="32"/>
        </w:rPr>
        <w:t xml:space="preserve"> </w:t>
      </w:r>
      <w:r w:rsidR="006B45E3">
        <w:rPr>
          <w:b/>
          <w:bCs/>
          <w:spacing w:val="-30"/>
          <w:sz w:val="32"/>
          <w:szCs w:val="32"/>
        </w:rPr>
        <w:t>РЕКОНСТРУКЦИИ И (ИЛИ)</w:t>
      </w:r>
      <w:r w:rsidR="007A6EE9">
        <w:rPr>
          <w:b/>
          <w:bCs/>
          <w:spacing w:val="-30"/>
          <w:sz w:val="32"/>
          <w:szCs w:val="32"/>
        </w:rPr>
        <w:t xml:space="preserve"> </w:t>
      </w:r>
      <w:r w:rsidR="006B45E3">
        <w:rPr>
          <w:b/>
          <w:bCs/>
          <w:spacing w:val="-30"/>
          <w:sz w:val="32"/>
          <w:szCs w:val="32"/>
        </w:rPr>
        <w:t>МОДЕРНИЗАЦИИ ТЕПЛОВЫХ СЕТЕЙ</w:t>
      </w:r>
    </w:p>
    <w:p w14:paraId="15F01682" w14:textId="77777777" w:rsidR="00102333" w:rsidRPr="00102333" w:rsidRDefault="00102333" w:rsidP="00102333">
      <w:pPr>
        <w:jc w:val="center"/>
        <w:rPr>
          <w:rFonts w:eastAsia="Calibri" w:cs="Times New Roman"/>
          <w:b/>
          <w:sz w:val="32"/>
          <w:szCs w:val="32"/>
        </w:rPr>
      </w:pPr>
    </w:p>
    <w:p w14:paraId="515DC221" w14:textId="77777777" w:rsidR="006B45E3" w:rsidRPr="006D10D6" w:rsidRDefault="006B45E3" w:rsidP="006B45E3">
      <w:pPr>
        <w:ind w:firstLine="0"/>
        <w:jc w:val="center"/>
        <w:rPr>
          <w:rFonts w:eastAsia="Calibri" w:cs="Times New Roman"/>
          <w:b/>
          <w:sz w:val="32"/>
          <w:szCs w:val="32"/>
        </w:rPr>
      </w:pPr>
      <w:r>
        <w:rPr>
          <w:rFonts w:eastAsia="Calibri" w:cs="Times New Roman"/>
          <w:b/>
          <w:sz w:val="32"/>
          <w:szCs w:val="32"/>
        </w:rPr>
        <w:t>060-01.ОМ-ПЗСТ.08.00</w:t>
      </w:r>
    </w:p>
    <w:p w14:paraId="3E64F71B" w14:textId="77777777" w:rsidR="00602C82" w:rsidRPr="00F758AA" w:rsidRDefault="00602C82" w:rsidP="00602C82">
      <w:pPr>
        <w:jc w:val="center"/>
        <w:rPr>
          <w:rFonts w:eastAsia="Calibri"/>
          <w:b/>
          <w:sz w:val="32"/>
          <w:szCs w:val="32"/>
        </w:rPr>
      </w:pPr>
    </w:p>
    <w:p w14:paraId="42689C60" w14:textId="77777777" w:rsidR="00602C82" w:rsidRDefault="00602C82" w:rsidP="00602C82">
      <w:pPr>
        <w:jc w:val="center"/>
        <w:rPr>
          <w:rFonts w:eastAsia="Calibri"/>
          <w:b/>
          <w:sz w:val="32"/>
          <w:szCs w:val="32"/>
        </w:rPr>
      </w:pPr>
    </w:p>
    <w:p w14:paraId="48FBB0D0" w14:textId="77777777" w:rsidR="00106344" w:rsidRPr="00F758AA" w:rsidRDefault="00106344" w:rsidP="00602C82">
      <w:pPr>
        <w:jc w:val="center"/>
        <w:rPr>
          <w:rFonts w:eastAsia="Calibri"/>
          <w:b/>
          <w:sz w:val="32"/>
          <w:szCs w:val="32"/>
        </w:rPr>
      </w:pPr>
    </w:p>
    <w:p w14:paraId="4243F959" w14:textId="77777777" w:rsidR="00602C82" w:rsidRDefault="00602C82" w:rsidP="00602C82">
      <w:pPr>
        <w:rPr>
          <w:rFonts w:eastAsia="Calibri"/>
          <w:b/>
          <w:sz w:val="32"/>
          <w:szCs w:val="32"/>
        </w:rPr>
      </w:pPr>
    </w:p>
    <w:p w14:paraId="44C1A971" w14:textId="77777777" w:rsidR="00602C82" w:rsidRPr="00F758AA" w:rsidRDefault="00602C82" w:rsidP="00602C82">
      <w:pPr>
        <w:rPr>
          <w:rFonts w:eastAsia="Calibri"/>
          <w:b/>
          <w:sz w:val="32"/>
          <w:szCs w:val="32"/>
        </w:rPr>
      </w:pPr>
    </w:p>
    <w:p w14:paraId="548E3349" w14:textId="77777777" w:rsidR="00602C82" w:rsidRPr="00F758AA" w:rsidRDefault="00602C82" w:rsidP="008D4987">
      <w:pPr>
        <w:ind w:firstLine="0"/>
        <w:rPr>
          <w:sz w:val="32"/>
          <w:szCs w:val="32"/>
        </w:rPr>
      </w:pPr>
    </w:p>
    <w:tbl>
      <w:tblPr>
        <w:tblStyle w:val="ae"/>
        <w:tblW w:w="497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41"/>
        <w:gridCol w:w="322"/>
        <w:gridCol w:w="3033"/>
        <w:gridCol w:w="260"/>
        <w:gridCol w:w="2311"/>
      </w:tblGrid>
      <w:tr w:rsidR="00602C82" w:rsidRPr="00F758AA" w14:paraId="1B952A4D" w14:textId="77777777" w:rsidTr="006154E4">
        <w:tc>
          <w:tcPr>
            <w:tcW w:w="1997" w:type="pct"/>
          </w:tcPr>
          <w:p w14:paraId="6E524C30" w14:textId="77777777" w:rsidR="00602C82" w:rsidRPr="00F758AA" w:rsidRDefault="00602C82" w:rsidP="008D4987">
            <w:pPr>
              <w:ind w:firstLine="0"/>
            </w:pPr>
            <w:r w:rsidRPr="00F758AA">
              <w:t>Генеральный директор</w:t>
            </w:r>
          </w:p>
        </w:tc>
        <w:tc>
          <w:tcPr>
            <w:tcW w:w="163" w:type="pct"/>
          </w:tcPr>
          <w:p w14:paraId="6641B104" w14:textId="77777777" w:rsidR="00602C82" w:rsidRPr="00F758AA" w:rsidRDefault="00602C82" w:rsidP="006154E4"/>
        </w:tc>
        <w:tc>
          <w:tcPr>
            <w:tcW w:w="1537" w:type="pct"/>
            <w:tcBorders>
              <w:bottom w:val="single" w:sz="4" w:space="0" w:color="auto"/>
            </w:tcBorders>
          </w:tcPr>
          <w:p w14:paraId="0130CFBB" w14:textId="77777777" w:rsidR="00602C82" w:rsidRPr="00F758AA" w:rsidRDefault="00602C82" w:rsidP="008D4987">
            <w:pPr>
              <w:ind w:hanging="101"/>
            </w:pPr>
          </w:p>
        </w:tc>
        <w:tc>
          <w:tcPr>
            <w:tcW w:w="132" w:type="pct"/>
          </w:tcPr>
          <w:p w14:paraId="489DF447" w14:textId="77777777" w:rsidR="00602C82" w:rsidRPr="00F758AA" w:rsidRDefault="00602C82" w:rsidP="006154E4"/>
        </w:tc>
        <w:tc>
          <w:tcPr>
            <w:tcW w:w="1171" w:type="pct"/>
          </w:tcPr>
          <w:p w14:paraId="6EB11C3C" w14:textId="77777777" w:rsidR="00602C82" w:rsidRPr="00F758AA" w:rsidRDefault="00602C82" w:rsidP="008D4987">
            <w:pPr>
              <w:ind w:firstLine="0"/>
            </w:pPr>
            <w:r w:rsidRPr="00F758AA">
              <w:t>Е.А. Блинов</w:t>
            </w:r>
          </w:p>
        </w:tc>
      </w:tr>
      <w:tr w:rsidR="00602C82" w:rsidRPr="00F758AA" w14:paraId="163D7CC4" w14:textId="77777777" w:rsidTr="006154E4">
        <w:tc>
          <w:tcPr>
            <w:tcW w:w="1997" w:type="pct"/>
          </w:tcPr>
          <w:p w14:paraId="4484933B" w14:textId="77777777" w:rsidR="00602C82" w:rsidRPr="00F758AA" w:rsidRDefault="00602C82" w:rsidP="008D4987">
            <w:pPr>
              <w:ind w:firstLine="0"/>
            </w:pPr>
          </w:p>
        </w:tc>
        <w:tc>
          <w:tcPr>
            <w:tcW w:w="163" w:type="pct"/>
          </w:tcPr>
          <w:p w14:paraId="2D110E4F" w14:textId="77777777" w:rsidR="00602C82" w:rsidRPr="00F758AA" w:rsidRDefault="00602C82" w:rsidP="006154E4"/>
        </w:tc>
        <w:tc>
          <w:tcPr>
            <w:tcW w:w="1537" w:type="pct"/>
            <w:tcBorders>
              <w:top w:val="single" w:sz="4" w:space="0" w:color="auto"/>
            </w:tcBorders>
          </w:tcPr>
          <w:p w14:paraId="025EB84E" w14:textId="77777777" w:rsidR="00602C82" w:rsidRPr="00385027" w:rsidRDefault="00602C82" w:rsidP="008D4987">
            <w:pPr>
              <w:ind w:firstLine="0"/>
              <w:jc w:val="center"/>
              <w:rPr>
                <w:vertAlign w:val="superscript"/>
              </w:rPr>
            </w:pPr>
            <w:r w:rsidRPr="00385027">
              <w:rPr>
                <w:vertAlign w:val="superscript"/>
              </w:rPr>
              <w:t>(подпись)</w:t>
            </w:r>
          </w:p>
        </w:tc>
        <w:tc>
          <w:tcPr>
            <w:tcW w:w="132" w:type="pct"/>
          </w:tcPr>
          <w:p w14:paraId="06D14661" w14:textId="77777777" w:rsidR="00602C82" w:rsidRPr="00F758AA" w:rsidRDefault="00602C82" w:rsidP="006154E4"/>
        </w:tc>
        <w:tc>
          <w:tcPr>
            <w:tcW w:w="1171" w:type="pct"/>
          </w:tcPr>
          <w:p w14:paraId="2585BA01" w14:textId="77777777" w:rsidR="00602C82" w:rsidRPr="00F758AA" w:rsidRDefault="00602C82" w:rsidP="006154E4"/>
        </w:tc>
      </w:tr>
    </w:tbl>
    <w:p w14:paraId="4FE82F93" w14:textId="77777777" w:rsidR="00602C82" w:rsidRPr="00F758AA" w:rsidRDefault="00602C82" w:rsidP="00602C82">
      <w:pPr>
        <w:rPr>
          <w:sz w:val="32"/>
          <w:szCs w:val="32"/>
        </w:rPr>
      </w:pPr>
    </w:p>
    <w:p w14:paraId="1975FDB9" w14:textId="77777777" w:rsidR="00602C82" w:rsidRDefault="00602C82" w:rsidP="00602C82">
      <w:pPr>
        <w:jc w:val="center"/>
        <w:rPr>
          <w:rFonts w:eastAsia="Calibri"/>
          <w:sz w:val="28"/>
        </w:rPr>
      </w:pPr>
    </w:p>
    <w:p w14:paraId="5E935FCC" w14:textId="77777777" w:rsidR="00602C82" w:rsidRPr="00F758AA" w:rsidRDefault="00602C82" w:rsidP="00602C82">
      <w:pPr>
        <w:jc w:val="center"/>
        <w:rPr>
          <w:rFonts w:eastAsia="Calibri"/>
          <w:sz w:val="28"/>
        </w:rPr>
      </w:pPr>
    </w:p>
    <w:p w14:paraId="56CEFAC9" w14:textId="118BEB43" w:rsidR="00602C82" w:rsidRDefault="00602C82" w:rsidP="00602C82">
      <w:pPr>
        <w:jc w:val="center"/>
        <w:rPr>
          <w:rFonts w:eastAsia="Calibri"/>
          <w:sz w:val="28"/>
        </w:rPr>
      </w:pPr>
    </w:p>
    <w:p w14:paraId="3FCD1180" w14:textId="77777777" w:rsidR="00EB54E2" w:rsidRPr="00F758AA" w:rsidRDefault="00EB54E2" w:rsidP="00602C82">
      <w:pPr>
        <w:jc w:val="center"/>
        <w:rPr>
          <w:rFonts w:eastAsia="Calibri"/>
          <w:sz w:val="28"/>
        </w:rPr>
      </w:pPr>
    </w:p>
    <w:p w14:paraId="7B6D16AF" w14:textId="77777777" w:rsidR="00502470" w:rsidRDefault="00502470" w:rsidP="00102333">
      <w:pPr>
        <w:spacing w:after="200"/>
        <w:jc w:val="center"/>
        <w:rPr>
          <w:rFonts w:asciiTheme="minorHAnsi" w:hAnsiTheme="minorHAnsi" w:cstheme="minorHAnsi"/>
          <w:color w:val="000000"/>
          <w:sz w:val="28"/>
          <w:szCs w:val="28"/>
        </w:rPr>
      </w:pPr>
      <w:bookmarkStart w:id="1" w:name="_Toc499035302"/>
      <w:bookmarkStart w:id="2" w:name="_Toc502047922"/>
    </w:p>
    <w:p w14:paraId="3267B603" w14:textId="235E804F" w:rsidR="00FE6750" w:rsidRDefault="00102333" w:rsidP="00102333">
      <w:pPr>
        <w:spacing w:after="200"/>
        <w:jc w:val="center"/>
        <w:rPr>
          <w:rFonts w:eastAsiaTheme="minorHAnsi"/>
          <w:b/>
          <w:caps/>
          <w:szCs w:val="24"/>
        </w:rPr>
      </w:pPr>
      <w:r w:rsidRPr="00102333">
        <w:rPr>
          <w:rFonts w:asciiTheme="minorHAnsi" w:hAnsiTheme="minorHAnsi" w:cstheme="minorHAnsi"/>
          <w:color w:val="000000"/>
          <w:sz w:val="28"/>
          <w:szCs w:val="28"/>
        </w:rPr>
        <w:t>20</w:t>
      </w:r>
      <w:r w:rsidR="00826C94">
        <w:rPr>
          <w:rFonts w:asciiTheme="minorHAnsi" w:hAnsiTheme="minorHAnsi" w:cstheme="minorHAnsi"/>
          <w:color w:val="000000"/>
          <w:sz w:val="28"/>
          <w:szCs w:val="28"/>
        </w:rPr>
        <w:t>20</w:t>
      </w:r>
      <w:r w:rsidRPr="00102333">
        <w:t xml:space="preserve"> </w:t>
      </w:r>
      <w:r w:rsidR="00FE6750">
        <w:br w:type="page"/>
      </w:r>
    </w:p>
    <w:p w14:paraId="0DFD11D4" w14:textId="77777777" w:rsidR="006D10D6" w:rsidRPr="00885681" w:rsidRDefault="006D10D6" w:rsidP="006D10D6">
      <w:pPr>
        <w:pStyle w:val="1"/>
        <w:numPr>
          <w:ilvl w:val="0"/>
          <w:numId w:val="0"/>
        </w:numPr>
        <w:jc w:val="center"/>
        <w:rPr>
          <w:rFonts w:eastAsia="Calibri" w:cs="Times New Roman"/>
        </w:rPr>
      </w:pPr>
      <w:bookmarkStart w:id="3" w:name="_Toc51328628"/>
      <w:bookmarkStart w:id="4" w:name="_Toc53392970"/>
      <w:bookmarkStart w:id="5" w:name="_Toc54176323"/>
      <w:bookmarkStart w:id="6" w:name="_Toc61878652"/>
      <w:bookmarkEnd w:id="1"/>
      <w:bookmarkEnd w:id="2"/>
      <w:r>
        <w:lastRenderedPageBreak/>
        <w:t>СОСТАВ ДОКУМЕНТОВ</w:t>
      </w:r>
      <w:bookmarkEnd w:id="3"/>
      <w:bookmarkEnd w:id="4"/>
      <w:bookmarkEnd w:id="5"/>
      <w:bookmarkEnd w:id="6"/>
    </w:p>
    <w:tbl>
      <w:tblPr>
        <w:tblW w:w="5000" w:type="pct"/>
        <w:tblCellMar>
          <w:left w:w="0" w:type="dxa"/>
          <w:right w:w="0" w:type="dxa"/>
        </w:tblCellMar>
        <w:tblLook w:val="04A0" w:firstRow="1" w:lastRow="0" w:firstColumn="1" w:lastColumn="0" w:noHBand="0" w:noVBand="1"/>
      </w:tblPr>
      <w:tblGrid>
        <w:gridCol w:w="6850"/>
        <w:gridCol w:w="3061"/>
      </w:tblGrid>
      <w:tr w:rsidR="00DD5F88" w14:paraId="305C3262" w14:textId="77777777" w:rsidTr="00DD5F88">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159DE2FE" w14:textId="77777777" w:rsidR="00DD5F88" w:rsidRDefault="00DD5F88">
            <w:pPr>
              <w:pStyle w:val="TableParagraph"/>
              <w:kinsoku w:val="0"/>
              <w:overflowPunct w:val="0"/>
              <w:spacing w:line="276" w:lineRule="auto"/>
              <w:jc w:val="center"/>
              <w:rPr>
                <w:rFonts w:asciiTheme="minorHAnsi" w:hAnsiTheme="minorHAnsi" w:cstheme="minorHAnsi"/>
                <w:b/>
                <w:bCs/>
              </w:rPr>
            </w:pPr>
            <w:r>
              <w:rPr>
                <w:rFonts w:asciiTheme="minorHAnsi" w:hAnsiTheme="minorHAnsi" w:cstheme="minorHAnsi"/>
                <w:b/>
                <w:bCs/>
              </w:rPr>
              <w:t>Наименование документа</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6519F86C" w14:textId="77777777" w:rsidR="00DD5F88" w:rsidRDefault="00DD5F88">
            <w:pPr>
              <w:pStyle w:val="TableParagraph"/>
              <w:kinsoku w:val="0"/>
              <w:overflowPunct w:val="0"/>
              <w:spacing w:line="276" w:lineRule="auto"/>
              <w:ind w:right="144"/>
              <w:jc w:val="center"/>
              <w:rPr>
                <w:rFonts w:asciiTheme="minorHAnsi" w:hAnsiTheme="minorHAnsi" w:cstheme="minorHAnsi"/>
                <w:b/>
                <w:bCs/>
              </w:rPr>
            </w:pPr>
            <w:r>
              <w:rPr>
                <w:rFonts w:asciiTheme="minorHAnsi" w:hAnsiTheme="minorHAnsi" w:cstheme="minorHAnsi"/>
                <w:b/>
                <w:bCs/>
              </w:rPr>
              <w:t>Шифр</w:t>
            </w:r>
          </w:p>
        </w:tc>
      </w:tr>
      <w:tr w:rsidR="00DD5F88" w14:paraId="625617CF" w14:textId="77777777" w:rsidTr="00DD5F88">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5C05A9B3" w14:textId="10174D1C" w:rsidR="00DD5F88" w:rsidRDefault="00DD5F88">
            <w:pPr>
              <w:pStyle w:val="TableParagraph"/>
              <w:kinsoku w:val="0"/>
              <w:overflowPunct w:val="0"/>
              <w:spacing w:line="276" w:lineRule="auto"/>
              <w:rPr>
                <w:rFonts w:asciiTheme="minorHAnsi" w:hAnsiTheme="minorHAnsi" w:cstheme="minorHAnsi"/>
              </w:rPr>
            </w:pPr>
            <w:r>
              <w:rPr>
                <w:rFonts w:asciiTheme="minorHAnsi" w:hAnsiTheme="minorHAnsi" w:cstheme="minorHAnsi"/>
              </w:rPr>
              <w:t xml:space="preserve">Схема теплоснабжения город </w:t>
            </w:r>
            <w:r w:rsidR="003574E3">
              <w:rPr>
                <w:rFonts w:asciiTheme="minorHAnsi" w:hAnsiTheme="minorHAnsi" w:cstheme="minorHAnsi"/>
              </w:rPr>
              <w:t>Переславль-Залесский</w:t>
            </w:r>
            <w:r>
              <w:rPr>
                <w:rFonts w:asciiTheme="minorHAnsi" w:hAnsiTheme="minorHAnsi" w:cstheme="minorHAnsi"/>
              </w:rPr>
              <w:t xml:space="preserve"> Ярославской области на период до 2031 года (</w:t>
            </w:r>
            <w:r w:rsidR="005F560F" w:rsidRPr="00E455A5">
              <w:rPr>
                <w:rFonts w:ascii="Times New Roman" w:eastAsia="Times New Roman" w:hAnsi="Times New Roman" w:cs="Times New Roman"/>
                <w:lang w:eastAsia="ru-RU"/>
              </w:rPr>
              <w:t xml:space="preserve">Разработка схемы теплоснабжения </w:t>
            </w:r>
            <w:r w:rsidR="005F560F" w:rsidRPr="00E455A5">
              <w:rPr>
                <w:rFonts w:ascii="Times New Roman" w:eastAsia="Times New Roman" w:hAnsi="Times New Roman" w:cs="Times New Roman"/>
                <w:bCs/>
                <w:lang w:eastAsia="ru-RU"/>
              </w:rPr>
              <w:t>по состоянию</w:t>
            </w:r>
            <w:r w:rsidR="005F560F" w:rsidRPr="00E455A5">
              <w:rPr>
                <w:rFonts w:asciiTheme="minorHAnsi" w:hAnsiTheme="minorHAnsi" w:cstheme="minorHAnsi"/>
              </w:rPr>
              <w:t xml:space="preserve"> на 2021 год</w:t>
            </w:r>
            <w:r>
              <w:rPr>
                <w:rFonts w:asciiTheme="minorHAnsi" w:hAnsiTheme="minorHAnsi" w:cstheme="minorHAnsi"/>
              </w:rPr>
              <w:t>)</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604C1889" w14:textId="44592BA6" w:rsidR="00DD5F88" w:rsidRDefault="00DD5F88">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w:t>
            </w:r>
            <w:r w:rsidR="00F74D2D">
              <w:rPr>
                <w:rFonts w:asciiTheme="minorHAnsi" w:hAnsiTheme="minorHAnsi" w:cstheme="minorHAnsi"/>
              </w:rPr>
              <w:t>УЧ</w:t>
            </w:r>
            <w:r>
              <w:rPr>
                <w:rFonts w:asciiTheme="minorHAnsi" w:hAnsiTheme="minorHAnsi" w:cstheme="minorHAnsi"/>
              </w:rPr>
              <w:t>-ПЗСТ.00.00</w:t>
            </w:r>
          </w:p>
        </w:tc>
      </w:tr>
      <w:tr w:rsidR="00DD5F88" w14:paraId="0F58CA34" w14:textId="77777777" w:rsidTr="00DD5F88">
        <w:trPr>
          <w:trHeight w:val="20"/>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14:paraId="1BDC4A73" w14:textId="2D422046" w:rsidR="00DD5F88" w:rsidRDefault="00DD5F88">
            <w:pPr>
              <w:pStyle w:val="TableParagraph"/>
              <w:kinsoku w:val="0"/>
              <w:overflowPunct w:val="0"/>
              <w:spacing w:line="276" w:lineRule="auto"/>
              <w:ind w:left="427" w:right="416"/>
              <w:jc w:val="center"/>
              <w:rPr>
                <w:rFonts w:asciiTheme="minorHAnsi" w:hAnsiTheme="minorHAnsi" w:cstheme="minorHAnsi"/>
              </w:rPr>
            </w:pPr>
            <w:r>
              <w:rPr>
                <w:rFonts w:asciiTheme="minorHAnsi" w:hAnsiTheme="minorHAnsi" w:cstheme="minorHAnsi"/>
              </w:rPr>
              <w:t>Обосновывающие материалы к схеме теплоснабжения город Переславля-</w:t>
            </w:r>
          </w:p>
          <w:p w14:paraId="6D20E6FB" w14:textId="77777777" w:rsidR="00DD5F88" w:rsidRDefault="00DD5F88">
            <w:pPr>
              <w:pStyle w:val="TableParagraph"/>
              <w:kinsoku w:val="0"/>
              <w:overflowPunct w:val="0"/>
              <w:spacing w:before="139" w:line="276" w:lineRule="auto"/>
              <w:ind w:left="420" w:right="416"/>
              <w:jc w:val="center"/>
              <w:rPr>
                <w:rFonts w:asciiTheme="minorHAnsi" w:hAnsiTheme="minorHAnsi" w:cstheme="minorHAnsi"/>
              </w:rPr>
            </w:pPr>
            <w:r>
              <w:rPr>
                <w:rFonts w:asciiTheme="minorHAnsi" w:hAnsiTheme="minorHAnsi" w:cstheme="minorHAnsi"/>
              </w:rPr>
              <w:t>Залесского Ярославской области</w:t>
            </w:r>
          </w:p>
          <w:p w14:paraId="224A16C8" w14:textId="7E0D48EF" w:rsidR="00DD5F88" w:rsidRDefault="00DD5F88">
            <w:pPr>
              <w:pStyle w:val="TableParagraph"/>
              <w:kinsoku w:val="0"/>
              <w:overflowPunct w:val="0"/>
              <w:spacing w:before="137" w:line="276" w:lineRule="auto"/>
              <w:ind w:left="427" w:right="352"/>
              <w:jc w:val="center"/>
              <w:rPr>
                <w:rFonts w:asciiTheme="minorHAnsi" w:hAnsiTheme="minorHAnsi" w:cstheme="minorHAnsi"/>
              </w:rPr>
            </w:pPr>
            <w:r>
              <w:rPr>
                <w:rFonts w:asciiTheme="minorHAnsi" w:hAnsiTheme="minorHAnsi" w:cstheme="minorHAnsi"/>
              </w:rPr>
              <w:t>на период до 2031 года (</w:t>
            </w:r>
            <w:r w:rsidR="00076AEC" w:rsidRPr="00E455A5">
              <w:rPr>
                <w:rFonts w:ascii="Times New Roman" w:eastAsia="Times New Roman" w:hAnsi="Times New Roman" w:cs="Times New Roman"/>
                <w:lang w:eastAsia="ru-RU"/>
              </w:rPr>
              <w:t xml:space="preserve">Разработка схемы теплоснабжения </w:t>
            </w:r>
            <w:r w:rsidR="00076AEC" w:rsidRPr="00E455A5">
              <w:rPr>
                <w:rFonts w:ascii="Times New Roman" w:eastAsia="Times New Roman" w:hAnsi="Times New Roman" w:cs="Times New Roman"/>
                <w:bCs/>
                <w:lang w:eastAsia="ru-RU"/>
              </w:rPr>
              <w:t>по состоянию</w:t>
            </w:r>
            <w:r w:rsidR="00076AEC" w:rsidRPr="00E455A5">
              <w:rPr>
                <w:rFonts w:asciiTheme="minorHAnsi" w:hAnsiTheme="minorHAnsi" w:cstheme="minorHAnsi"/>
              </w:rPr>
              <w:t xml:space="preserve"> на 2021 год</w:t>
            </w:r>
            <w:r>
              <w:rPr>
                <w:rFonts w:asciiTheme="minorHAnsi" w:hAnsiTheme="minorHAnsi" w:cstheme="minorHAnsi"/>
              </w:rPr>
              <w:t>)</w:t>
            </w:r>
          </w:p>
        </w:tc>
      </w:tr>
      <w:tr w:rsidR="00DD5F88" w14:paraId="6E52F462" w14:textId="77777777" w:rsidTr="00DD5F88">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5C51F4AC" w14:textId="77777777" w:rsidR="00DD5F88" w:rsidRDefault="00DD5F88">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1. Существующее положение в сфере производства, передачи и потребления тепловой энергии для целей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tcPr>
          <w:p w14:paraId="4F2444C6" w14:textId="77777777" w:rsidR="00DD5F88" w:rsidRDefault="00DD5F88">
            <w:pPr>
              <w:pStyle w:val="TableParagraph"/>
              <w:kinsoku w:val="0"/>
              <w:overflowPunct w:val="0"/>
              <w:spacing w:before="1" w:line="276" w:lineRule="auto"/>
              <w:jc w:val="center"/>
              <w:rPr>
                <w:rFonts w:asciiTheme="minorHAnsi" w:hAnsiTheme="minorHAnsi" w:cstheme="minorHAnsi"/>
              </w:rPr>
            </w:pPr>
          </w:p>
          <w:p w14:paraId="3D6F350C" w14:textId="77777777" w:rsidR="00DD5F88" w:rsidRDefault="00DD5F88">
            <w:pPr>
              <w:pStyle w:val="TableParagraph"/>
              <w:kinsoku w:val="0"/>
              <w:overflowPunct w:val="0"/>
              <w:spacing w:line="276" w:lineRule="auto"/>
              <w:ind w:left="153" w:right="144"/>
              <w:jc w:val="center"/>
              <w:rPr>
                <w:rFonts w:asciiTheme="minorHAnsi" w:hAnsiTheme="minorHAnsi" w:cstheme="minorHAnsi"/>
              </w:rPr>
            </w:pPr>
            <w:r>
              <w:rPr>
                <w:rFonts w:asciiTheme="minorHAnsi" w:hAnsiTheme="minorHAnsi" w:cstheme="minorHAnsi"/>
              </w:rPr>
              <w:t>060-01.ОМ-ПЗСТ.01.00</w:t>
            </w:r>
          </w:p>
        </w:tc>
      </w:tr>
      <w:tr w:rsidR="00DD5F88" w14:paraId="400C5901" w14:textId="77777777" w:rsidTr="00DD5F88">
        <w:trPr>
          <w:trHeight w:val="20"/>
        </w:trPr>
        <w:tc>
          <w:tcPr>
            <w:tcW w:w="3456" w:type="pct"/>
            <w:tcBorders>
              <w:top w:val="single" w:sz="4" w:space="0" w:color="000000"/>
              <w:left w:val="single" w:sz="4" w:space="0" w:color="000000"/>
              <w:bottom w:val="single" w:sz="4" w:space="0" w:color="000000"/>
              <w:right w:val="single" w:sz="4" w:space="0" w:color="000000"/>
            </w:tcBorders>
            <w:vAlign w:val="center"/>
          </w:tcPr>
          <w:p w14:paraId="7F764A6F" w14:textId="77777777" w:rsidR="00DD5F88" w:rsidRDefault="00DD5F88">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1. Тепловые нагрузки</w:t>
            </w:r>
          </w:p>
          <w:p w14:paraId="781287D2" w14:textId="77777777" w:rsidR="00DD5F88" w:rsidRDefault="00DD5F88">
            <w:pPr>
              <w:pStyle w:val="TableParagraph"/>
              <w:kinsoku w:val="0"/>
              <w:overflowPunct w:val="0"/>
              <w:spacing w:before="139" w:line="276" w:lineRule="auto"/>
              <w:rPr>
                <w:rFonts w:asciiTheme="minorHAnsi" w:hAnsiTheme="minorHAnsi" w:cstheme="minorHAnsi"/>
              </w:rPr>
            </w:pP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79F17B19" w14:textId="77777777" w:rsidR="00DD5F88" w:rsidRDefault="00DD5F88">
            <w:pPr>
              <w:pStyle w:val="TableParagraph"/>
              <w:kinsoku w:val="0"/>
              <w:overflowPunct w:val="0"/>
              <w:spacing w:before="206" w:line="276" w:lineRule="auto"/>
              <w:ind w:right="144"/>
              <w:jc w:val="center"/>
              <w:rPr>
                <w:rFonts w:asciiTheme="minorHAnsi" w:hAnsiTheme="minorHAnsi" w:cstheme="minorHAnsi"/>
              </w:rPr>
            </w:pPr>
            <w:r>
              <w:rPr>
                <w:rFonts w:asciiTheme="minorHAnsi" w:hAnsiTheme="minorHAnsi" w:cstheme="minorHAnsi"/>
              </w:rPr>
              <w:t>060-01.ОМ-ПЗСТ.01.01</w:t>
            </w:r>
          </w:p>
        </w:tc>
      </w:tr>
      <w:tr w:rsidR="00DD5F88" w14:paraId="645CDB54" w14:textId="77777777" w:rsidTr="00DD5F88">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34BF5CFF" w14:textId="77777777" w:rsidR="00DD5F88" w:rsidRDefault="00DD5F88">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2. Тепловые сети</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2C5F701D" w14:textId="77777777" w:rsidR="00DD5F88" w:rsidRDefault="00DD5F88">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060-01.ОМ-ПЗСТ.01.02</w:t>
            </w:r>
          </w:p>
        </w:tc>
      </w:tr>
      <w:tr w:rsidR="00DD5F88" w14:paraId="464740A8" w14:textId="77777777" w:rsidTr="00DD5F88">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7C2EAA89" w14:textId="6AD96340" w:rsidR="00DD5F88" w:rsidRDefault="00DD5F88">
            <w:pPr>
              <w:pStyle w:val="TableParagraph"/>
              <w:kinsoku w:val="0"/>
              <w:overflowPunct w:val="0"/>
              <w:spacing w:line="276" w:lineRule="auto"/>
              <w:rPr>
                <w:rFonts w:asciiTheme="minorHAnsi" w:hAnsiTheme="minorHAnsi" w:cstheme="minorHAnsi"/>
              </w:rPr>
            </w:pPr>
            <w:r>
              <w:rPr>
                <w:rFonts w:asciiTheme="minorHAnsi" w:hAnsiTheme="minorHAnsi" w:cstheme="minorHAnsi"/>
              </w:rPr>
              <w:t xml:space="preserve">Приложение </w:t>
            </w:r>
            <w:r w:rsidR="003206B4">
              <w:rPr>
                <w:rFonts w:asciiTheme="minorHAnsi" w:hAnsiTheme="minorHAnsi" w:cstheme="minorHAnsi"/>
              </w:rPr>
              <w:t>3</w:t>
            </w:r>
            <w:r>
              <w:rPr>
                <w:rFonts w:asciiTheme="minorHAnsi" w:hAnsiTheme="minorHAnsi" w:cstheme="minorHAnsi"/>
              </w:rPr>
              <w:t>. Существующие гидравлические режимы</w:t>
            </w:r>
          </w:p>
          <w:p w14:paraId="2551366B" w14:textId="77777777" w:rsidR="00DD5F88" w:rsidRDefault="00DD5F88">
            <w:pPr>
              <w:pStyle w:val="TableParagraph"/>
              <w:kinsoku w:val="0"/>
              <w:overflowPunct w:val="0"/>
              <w:spacing w:before="137" w:line="276" w:lineRule="auto"/>
              <w:rPr>
                <w:rFonts w:asciiTheme="minorHAnsi" w:hAnsiTheme="minorHAnsi" w:cstheme="minorHAnsi"/>
              </w:rPr>
            </w:pPr>
            <w:r>
              <w:rPr>
                <w:rFonts w:asciiTheme="minorHAnsi" w:hAnsiTheme="minorHAnsi" w:cstheme="minorHAnsi"/>
              </w:rPr>
              <w:t>тепловых сетей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37A16909" w14:textId="08277C12" w:rsidR="00DD5F88" w:rsidRDefault="00DD5F88">
            <w:pPr>
              <w:pStyle w:val="TableParagraph"/>
              <w:kinsoku w:val="0"/>
              <w:overflowPunct w:val="0"/>
              <w:spacing w:before="204" w:line="276" w:lineRule="auto"/>
              <w:ind w:right="144"/>
              <w:jc w:val="center"/>
              <w:rPr>
                <w:rFonts w:asciiTheme="minorHAnsi" w:hAnsiTheme="minorHAnsi" w:cstheme="minorHAnsi"/>
              </w:rPr>
            </w:pPr>
            <w:r>
              <w:rPr>
                <w:rFonts w:asciiTheme="minorHAnsi" w:hAnsiTheme="minorHAnsi" w:cstheme="minorHAnsi"/>
              </w:rPr>
              <w:t>060-01.ОМ-ПЗСТ.01.0</w:t>
            </w:r>
            <w:r w:rsidR="003206B4">
              <w:rPr>
                <w:rFonts w:asciiTheme="minorHAnsi" w:hAnsiTheme="minorHAnsi" w:cstheme="minorHAnsi"/>
              </w:rPr>
              <w:t>3</w:t>
            </w:r>
          </w:p>
        </w:tc>
      </w:tr>
      <w:tr w:rsidR="00DD5F88" w14:paraId="1A8E72A3" w14:textId="77777777" w:rsidTr="00DD5F88">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4BDF2F10" w14:textId="77777777" w:rsidR="00DD5F88" w:rsidRDefault="00DD5F88">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2.Существующее и  перспективное потребление тепловой энергии на цели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4C1D4936" w14:textId="77777777" w:rsidR="00DD5F88" w:rsidRDefault="00DD5F88">
            <w:pPr>
              <w:pStyle w:val="TableParagraph"/>
              <w:kinsoku w:val="0"/>
              <w:overflowPunct w:val="0"/>
              <w:spacing w:before="204" w:line="276" w:lineRule="auto"/>
              <w:ind w:right="144"/>
              <w:jc w:val="center"/>
              <w:rPr>
                <w:rFonts w:asciiTheme="minorHAnsi" w:hAnsiTheme="minorHAnsi" w:cstheme="minorHAnsi"/>
              </w:rPr>
            </w:pPr>
            <w:r>
              <w:rPr>
                <w:rFonts w:asciiTheme="minorHAnsi" w:hAnsiTheme="minorHAnsi" w:cstheme="minorHAnsi"/>
              </w:rPr>
              <w:t>060-01.ОМ-ПЗСТ.02.00</w:t>
            </w:r>
          </w:p>
        </w:tc>
      </w:tr>
      <w:tr w:rsidR="00DD5F88" w14:paraId="1DBBF98C" w14:textId="77777777" w:rsidTr="00DD5F88">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65D09EC5" w14:textId="77777777" w:rsidR="00DD5F88" w:rsidRDefault="00DD5F88">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3. Электронная модель системы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0F67D751" w14:textId="77777777" w:rsidR="00DD5F88" w:rsidRDefault="00DD5F88">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060-01.ОМ-ПЗСТ.03.00</w:t>
            </w:r>
          </w:p>
        </w:tc>
      </w:tr>
      <w:tr w:rsidR="00DD5F88" w14:paraId="0C77BB71" w14:textId="77777777" w:rsidTr="00DD5F88">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4E912D4F" w14:textId="77777777" w:rsidR="00DD5F88" w:rsidRDefault="00DD5F88">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4. Существующие и перспективные балансы тепловой</w:t>
            </w:r>
            <w:r>
              <w:rPr>
                <w:rFonts w:asciiTheme="minorHAnsi" w:hAnsiTheme="minorHAnsi" w:cstheme="minorHAnsi"/>
                <w:spacing w:val="55"/>
              </w:rPr>
              <w:t xml:space="preserve"> </w:t>
            </w:r>
            <w:r>
              <w:rPr>
                <w:rFonts w:asciiTheme="minorHAnsi" w:hAnsiTheme="minorHAnsi" w:cstheme="minorHAnsi"/>
              </w:rPr>
              <w:t>мощности источников тепловой энергии и тепловой нагрузки потребителей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3283FC6D" w14:textId="77777777" w:rsidR="00DD5F88" w:rsidRDefault="00DD5F88">
            <w:pPr>
              <w:pStyle w:val="TableParagraph"/>
              <w:kinsoku w:val="0"/>
              <w:overflowPunct w:val="0"/>
              <w:spacing w:before="206" w:line="276" w:lineRule="auto"/>
              <w:ind w:right="144"/>
              <w:jc w:val="center"/>
              <w:rPr>
                <w:rFonts w:asciiTheme="minorHAnsi" w:hAnsiTheme="minorHAnsi" w:cstheme="minorHAnsi"/>
              </w:rPr>
            </w:pPr>
            <w:r>
              <w:rPr>
                <w:rFonts w:asciiTheme="minorHAnsi" w:hAnsiTheme="minorHAnsi" w:cstheme="minorHAnsi"/>
              </w:rPr>
              <w:t>060-01.ОМ-ПЗСТ.04.00</w:t>
            </w:r>
          </w:p>
        </w:tc>
      </w:tr>
      <w:tr w:rsidR="00DD5F88" w14:paraId="207E6523" w14:textId="77777777" w:rsidTr="00DD5F88">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0DC867D1" w14:textId="49787F15" w:rsidR="00DD5F88" w:rsidRDefault="00DD5F88" w:rsidP="003206B4">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1. Перспективные гидравлические режимы</w:t>
            </w:r>
            <w:r w:rsidR="003206B4">
              <w:rPr>
                <w:rFonts w:asciiTheme="minorHAnsi" w:hAnsiTheme="minorHAnsi" w:cstheme="minorHAnsi"/>
              </w:rPr>
              <w:t xml:space="preserve"> </w:t>
            </w:r>
            <w:r>
              <w:rPr>
                <w:rFonts w:asciiTheme="minorHAnsi" w:hAnsiTheme="minorHAnsi" w:cstheme="minorHAnsi"/>
              </w:rPr>
              <w:t>тепловых сетей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5C4364C9" w14:textId="77777777" w:rsidR="00DD5F88" w:rsidRDefault="00DD5F88">
            <w:pPr>
              <w:pStyle w:val="TableParagraph"/>
              <w:kinsoku w:val="0"/>
              <w:overflowPunct w:val="0"/>
              <w:spacing w:before="206" w:line="276" w:lineRule="auto"/>
              <w:ind w:right="144"/>
              <w:jc w:val="center"/>
              <w:rPr>
                <w:rFonts w:asciiTheme="minorHAnsi" w:hAnsiTheme="minorHAnsi" w:cstheme="minorHAnsi"/>
              </w:rPr>
            </w:pPr>
            <w:r>
              <w:rPr>
                <w:rFonts w:asciiTheme="minorHAnsi" w:hAnsiTheme="minorHAnsi" w:cstheme="minorHAnsi"/>
              </w:rPr>
              <w:t>060-01.ОМ-ПЗСТ.04.01</w:t>
            </w:r>
          </w:p>
        </w:tc>
      </w:tr>
      <w:tr w:rsidR="00DD5F88" w14:paraId="7A9A1D97" w14:textId="77777777" w:rsidTr="00DD5F88">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2BFABBB2" w14:textId="77777777" w:rsidR="00DD5F88" w:rsidRDefault="00DD5F88">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5. Мастер-план схемы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4CFF562F" w14:textId="77777777" w:rsidR="00DD5F88" w:rsidRDefault="00DD5F88">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060-01.ОМ-ПЗСТ.05.00</w:t>
            </w:r>
          </w:p>
        </w:tc>
      </w:tr>
      <w:tr w:rsidR="00DD5F88" w14:paraId="7B2D5BA4" w14:textId="77777777" w:rsidTr="00DD5F88">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056E25DE" w14:textId="77777777" w:rsidR="00DD5F88" w:rsidRDefault="00DD5F88">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потребителей,в том числе аварийных режимах</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6DAF5A70" w14:textId="77777777" w:rsidR="00DD5F88" w:rsidRDefault="00DD5F88">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060-01.ОМ-ПЗСТ.06.00</w:t>
            </w:r>
          </w:p>
        </w:tc>
      </w:tr>
      <w:tr w:rsidR="00DD5F88" w14:paraId="3D3FD127" w14:textId="77777777" w:rsidTr="00DD5F88">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1621A495" w14:textId="77777777" w:rsidR="00DD5F88" w:rsidRDefault="00DD5F88">
            <w:pPr>
              <w:pStyle w:val="TableParagraph"/>
              <w:spacing w:line="276" w:lineRule="auto"/>
              <w:rPr>
                <w:rFonts w:asciiTheme="minorHAnsi" w:hAnsiTheme="minorHAnsi" w:cstheme="minorHAnsi"/>
              </w:rPr>
            </w:pPr>
            <w:r>
              <w:rPr>
                <w:rFonts w:asciiTheme="minorHAnsi" w:hAnsiTheme="minorHAnsi" w:cstheme="minorHAnsi"/>
              </w:rPr>
              <w:t>Книга 7. Предложения по строительству,реконструкции,техническому перевооружению и (или) модернизации источников тепловой энергии</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23B3A14D" w14:textId="77777777" w:rsidR="00DD5F88" w:rsidRDefault="00DD5F88">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060-01.ОМ-ПЗСТ.07.00</w:t>
            </w:r>
          </w:p>
        </w:tc>
      </w:tr>
      <w:tr w:rsidR="00DD5F88" w14:paraId="4A31A549" w14:textId="77777777" w:rsidTr="00DD5F88">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54479843" w14:textId="77777777" w:rsidR="00DD5F88" w:rsidRDefault="00DD5F88">
            <w:pPr>
              <w:pStyle w:val="TableParagraph"/>
              <w:spacing w:line="276" w:lineRule="auto"/>
              <w:rPr>
                <w:rFonts w:asciiTheme="minorHAnsi" w:hAnsiTheme="minorHAnsi" w:cstheme="minorHAnsi"/>
              </w:rPr>
            </w:pPr>
            <w:r>
              <w:rPr>
                <w:rFonts w:asciiTheme="minorHAnsi" w:hAnsiTheme="minorHAnsi" w:cstheme="minorHAnsi"/>
              </w:rPr>
              <w:t>Книга 8. Предложения по строительству,реконструкции и (или) модернизации тепловых сетей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59A92D09" w14:textId="77777777" w:rsidR="00DD5F88" w:rsidRDefault="00DD5F88">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060-01.ОМ-ПЗСТ.08.00</w:t>
            </w:r>
          </w:p>
        </w:tc>
      </w:tr>
      <w:tr w:rsidR="00DD5F88" w14:paraId="1DD81C5B" w14:textId="77777777" w:rsidTr="00DD5F88">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6D9EB463" w14:textId="77777777" w:rsidR="00DD5F88" w:rsidRDefault="00DD5F88">
            <w:pPr>
              <w:pStyle w:val="TableParagraph"/>
              <w:spacing w:line="276" w:lineRule="auto"/>
              <w:rPr>
                <w:rFonts w:asciiTheme="minorHAnsi" w:hAnsiTheme="minorHAnsi" w:cstheme="minorHAnsi"/>
              </w:rPr>
            </w:pPr>
            <w:r>
              <w:rPr>
                <w:rFonts w:asciiTheme="minorHAnsi" w:hAnsiTheme="minorHAnsi" w:cstheme="minorHAnsi"/>
              </w:rPr>
              <w:t>Книга 9. Предложения по переводу открытых систем теплоснабжения(горячего водоснабжения) в закрытые системы горячего водоснабжения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7C7B361E" w14:textId="77777777" w:rsidR="00DD5F88" w:rsidRDefault="00DD5F88">
            <w:pPr>
              <w:pStyle w:val="TableParagraph"/>
              <w:spacing w:line="276" w:lineRule="auto"/>
              <w:jc w:val="center"/>
              <w:rPr>
                <w:rFonts w:asciiTheme="minorHAnsi" w:hAnsiTheme="minorHAnsi" w:cstheme="minorHAnsi"/>
              </w:rPr>
            </w:pPr>
            <w:r>
              <w:rPr>
                <w:rFonts w:asciiTheme="minorHAnsi" w:hAnsiTheme="minorHAnsi" w:cstheme="minorHAnsi"/>
              </w:rPr>
              <w:t>060-01.ОМ-ПЗСТ.09.00</w:t>
            </w:r>
          </w:p>
        </w:tc>
      </w:tr>
      <w:tr w:rsidR="00DD5F88" w14:paraId="43DB64F9" w14:textId="77777777" w:rsidTr="00DD5F88">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06C4817D" w14:textId="77777777" w:rsidR="00DD5F88" w:rsidRDefault="00DD5F88">
            <w:pPr>
              <w:pStyle w:val="TableParagraph"/>
              <w:spacing w:line="276" w:lineRule="auto"/>
              <w:rPr>
                <w:rFonts w:asciiTheme="minorHAnsi" w:hAnsiTheme="minorHAnsi" w:cstheme="minorHAnsi"/>
              </w:rPr>
            </w:pPr>
            <w:r>
              <w:rPr>
                <w:rFonts w:asciiTheme="minorHAnsi" w:hAnsiTheme="minorHAnsi" w:cstheme="minorHAnsi"/>
              </w:rPr>
              <w:t>Книга 10. Перспективные топливные балансы</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3BA85541" w14:textId="77777777" w:rsidR="00DD5F88" w:rsidRDefault="00DD5F88">
            <w:pPr>
              <w:pStyle w:val="TableParagraph"/>
              <w:spacing w:line="276" w:lineRule="auto"/>
              <w:jc w:val="center"/>
              <w:rPr>
                <w:rFonts w:asciiTheme="minorHAnsi" w:hAnsiTheme="minorHAnsi" w:cstheme="minorHAnsi"/>
              </w:rPr>
            </w:pPr>
            <w:r>
              <w:rPr>
                <w:rFonts w:asciiTheme="minorHAnsi" w:hAnsiTheme="minorHAnsi" w:cstheme="minorHAnsi"/>
              </w:rPr>
              <w:t>060-01.ОМ-ПЗСТ.010.00</w:t>
            </w:r>
          </w:p>
        </w:tc>
      </w:tr>
      <w:tr w:rsidR="00DD5F88" w14:paraId="7DABC125" w14:textId="77777777" w:rsidTr="00DD5F88">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52BD6D70" w14:textId="77777777" w:rsidR="00DD5F88" w:rsidRDefault="00DD5F88">
            <w:pPr>
              <w:pStyle w:val="TableParagraph"/>
              <w:spacing w:line="276" w:lineRule="auto"/>
              <w:rPr>
                <w:rFonts w:asciiTheme="minorHAnsi" w:hAnsiTheme="minorHAnsi" w:cstheme="minorHAnsi"/>
              </w:rPr>
            </w:pPr>
            <w:r>
              <w:rPr>
                <w:rFonts w:asciiTheme="minorHAnsi" w:hAnsiTheme="minorHAnsi" w:cstheme="minorHAnsi"/>
              </w:rPr>
              <w:t>Книга 11. Оценка надежности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481C3861" w14:textId="77777777" w:rsidR="00DD5F88" w:rsidRDefault="00DD5F88">
            <w:pPr>
              <w:pStyle w:val="TableParagraph"/>
              <w:spacing w:line="276" w:lineRule="auto"/>
              <w:jc w:val="center"/>
              <w:rPr>
                <w:rFonts w:asciiTheme="minorHAnsi" w:hAnsiTheme="minorHAnsi" w:cstheme="minorHAnsi"/>
              </w:rPr>
            </w:pPr>
            <w:r>
              <w:rPr>
                <w:rFonts w:asciiTheme="minorHAnsi" w:hAnsiTheme="minorHAnsi" w:cstheme="minorHAnsi"/>
              </w:rPr>
              <w:t>060-01.ОМ-ПЗСТ.011.00</w:t>
            </w:r>
          </w:p>
        </w:tc>
      </w:tr>
      <w:tr w:rsidR="00DD5F88" w14:paraId="2577A4CF" w14:textId="77777777" w:rsidTr="00DD5F88">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411D9576" w14:textId="77777777" w:rsidR="00DD5F88" w:rsidRDefault="00DD5F88">
            <w:pPr>
              <w:pStyle w:val="TableParagraph"/>
              <w:spacing w:line="276" w:lineRule="auto"/>
              <w:rPr>
                <w:rFonts w:asciiTheme="minorHAnsi" w:hAnsiTheme="minorHAnsi" w:cstheme="minorHAnsi"/>
              </w:rPr>
            </w:pPr>
            <w:r>
              <w:rPr>
                <w:rFonts w:asciiTheme="minorHAnsi" w:hAnsiTheme="minorHAnsi" w:cstheme="minorHAnsi"/>
              </w:rPr>
              <w:t>Книга 12. Обоснование инвестиций в строительство, ре-</w:t>
            </w:r>
          </w:p>
          <w:p w14:paraId="26FBB4CC" w14:textId="77777777" w:rsidR="00DD5F88" w:rsidRDefault="00DD5F88">
            <w:pPr>
              <w:pStyle w:val="TableParagraph"/>
              <w:spacing w:line="276" w:lineRule="auto"/>
              <w:rPr>
                <w:rFonts w:asciiTheme="minorHAnsi" w:hAnsiTheme="minorHAnsi" w:cstheme="minorHAnsi"/>
              </w:rPr>
            </w:pPr>
            <w:r>
              <w:rPr>
                <w:rFonts w:asciiTheme="minorHAnsi" w:hAnsiTheme="minorHAnsi" w:cstheme="minorHAnsi"/>
              </w:rPr>
              <w:t>Конструкцию,техническое перевооружение и (или) модернизацию</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2153C34A" w14:textId="77777777" w:rsidR="00DD5F88" w:rsidRDefault="00DD5F88">
            <w:pPr>
              <w:pStyle w:val="TableParagraph"/>
              <w:spacing w:line="276" w:lineRule="auto"/>
              <w:jc w:val="center"/>
              <w:rPr>
                <w:rFonts w:asciiTheme="minorHAnsi" w:hAnsiTheme="minorHAnsi" w:cstheme="minorHAnsi"/>
              </w:rPr>
            </w:pPr>
            <w:r>
              <w:rPr>
                <w:rFonts w:asciiTheme="minorHAnsi" w:hAnsiTheme="minorHAnsi" w:cstheme="minorHAnsi"/>
              </w:rPr>
              <w:t>060-01.ОМ-ПЗСТ.012.00</w:t>
            </w:r>
          </w:p>
        </w:tc>
      </w:tr>
      <w:tr w:rsidR="00DD5F88" w14:paraId="6E1DABCC" w14:textId="77777777" w:rsidTr="00DD5F88">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79FA5224" w14:textId="7C977773" w:rsidR="00DD5F88" w:rsidRDefault="00DD5F88">
            <w:pPr>
              <w:pStyle w:val="TableParagraph"/>
              <w:spacing w:line="276" w:lineRule="auto"/>
              <w:rPr>
                <w:rFonts w:asciiTheme="minorHAnsi" w:hAnsiTheme="minorHAnsi" w:cstheme="minorHAnsi"/>
              </w:rPr>
            </w:pPr>
            <w:r>
              <w:rPr>
                <w:rFonts w:asciiTheme="minorHAnsi" w:hAnsiTheme="minorHAnsi" w:cstheme="minorHAnsi"/>
              </w:rPr>
              <w:lastRenderedPageBreak/>
              <w:t>Книга 13. Индикаторы развития систем теплоснабжения поселения,</w:t>
            </w:r>
            <w:r w:rsidR="00E37D34">
              <w:rPr>
                <w:rFonts w:asciiTheme="minorHAnsi" w:hAnsiTheme="minorHAnsi" w:cstheme="minorHAnsi"/>
              </w:rPr>
              <w:t xml:space="preserve"> </w:t>
            </w:r>
            <w:r>
              <w:rPr>
                <w:rFonts w:asciiTheme="minorHAnsi" w:hAnsiTheme="minorHAnsi" w:cstheme="minorHAnsi"/>
              </w:rPr>
              <w:t>городского округа,</w:t>
            </w:r>
            <w:r w:rsidR="00E37D34">
              <w:rPr>
                <w:rFonts w:asciiTheme="minorHAnsi" w:hAnsiTheme="minorHAnsi" w:cstheme="minorHAnsi"/>
              </w:rPr>
              <w:t xml:space="preserve"> </w:t>
            </w:r>
            <w:r>
              <w:rPr>
                <w:rFonts w:asciiTheme="minorHAnsi" w:hAnsiTheme="minorHAnsi" w:cstheme="minorHAnsi"/>
              </w:rPr>
              <w:t>города федерального значения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132E3115" w14:textId="77777777" w:rsidR="00DD5F88" w:rsidRDefault="00DD5F88">
            <w:pPr>
              <w:pStyle w:val="TableParagraph"/>
              <w:spacing w:line="276" w:lineRule="auto"/>
              <w:jc w:val="center"/>
              <w:rPr>
                <w:rFonts w:asciiTheme="minorHAnsi" w:hAnsiTheme="minorHAnsi" w:cstheme="minorHAnsi"/>
              </w:rPr>
            </w:pPr>
            <w:r>
              <w:rPr>
                <w:rFonts w:asciiTheme="minorHAnsi" w:hAnsiTheme="minorHAnsi" w:cstheme="minorHAnsi"/>
              </w:rPr>
              <w:t>060-01.ОМ-ПЗСТ.013.00</w:t>
            </w:r>
          </w:p>
        </w:tc>
      </w:tr>
      <w:tr w:rsidR="00DD5F88" w14:paraId="4D752148" w14:textId="77777777" w:rsidTr="00DD5F88">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0354A1A8" w14:textId="77777777" w:rsidR="00DD5F88" w:rsidRDefault="00DD5F88">
            <w:pPr>
              <w:pStyle w:val="TableParagraph"/>
              <w:spacing w:line="276" w:lineRule="auto"/>
              <w:rPr>
                <w:rFonts w:asciiTheme="minorHAnsi" w:hAnsiTheme="minorHAnsi" w:cstheme="minorHAnsi"/>
              </w:rPr>
            </w:pPr>
            <w:r>
              <w:rPr>
                <w:rFonts w:asciiTheme="minorHAnsi" w:hAnsiTheme="minorHAnsi" w:cstheme="minorHAnsi"/>
              </w:rPr>
              <w:t xml:space="preserve">Книга 14. Ценовые(тарифные) последствия </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60CA56E9" w14:textId="77777777" w:rsidR="00DD5F88" w:rsidRDefault="00DD5F88">
            <w:pPr>
              <w:pStyle w:val="TableParagraph"/>
              <w:spacing w:line="276" w:lineRule="auto"/>
              <w:jc w:val="center"/>
              <w:rPr>
                <w:rFonts w:asciiTheme="minorHAnsi" w:hAnsiTheme="minorHAnsi" w:cstheme="minorHAnsi"/>
                <w:highlight w:val="red"/>
              </w:rPr>
            </w:pPr>
            <w:r>
              <w:rPr>
                <w:rFonts w:asciiTheme="minorHAnsi" w:hAnsiTheme="minorHAnsi" w:cstheme="minorHAnsi"/>
              </w:rPr>
              <w:t>060-01.ОМ-ПЗСТ.014.00</w:t>
            </w:r>
          </w:p>
        </w:tc>
      </w:tr>
      <w:tr w:rsidR="00DD5F88" w14:paraId="55A3C21D" w14:textId="77777777" w:rsidTr="00DD5F88">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37192CD7" w14:textId="77777777" w:rsidR="00DD5F88" w:rsidRDefault="00DD5F88">
            <w:pPr>
              <w:pStyle w:val="TableParagraph"/>
              <w:spacing w:line="276" w:lineRule="auto"/>
              <w:rPr>
                <w:rFonts w:asciiTheme="minorHAnsi" w:hAnsiTheme="minorHAnsi" w:cstheme="minorHAnsi"/>
              </w:rPr>
            </w:pPr>
            <w:r>
              <w:rPr>
                <w:rFonts w:asciiTheme="minorHAnsi" w:hAnsiTheme="minorHAnsi" w:cstheme="minorHAnsi"/>
              </w:rPr>
              <w:t>Книга 15.Реестр единых теплоснабжающих организаций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5BDA02A1" w14:textId="77777777" w:rsidR="00DD5F88" w:rsidRDefault="00DD5F88">
            <w:pPr>
              <w:pStyle w:val="TableParagraph"/>
              <w:spacing w:line="276" w:lineRule="auto"/>
              <w:jc w:val="center"/>
              <w:rPr>
                <w:rFonts w:asciiTheme="minorHAnsi" w:hAnsiTheme="minorHAnsi" w:cstheme="minorHAnsi"/>
              </w:rPr>
            </w:pPr>
            <w:r>
              <w:rPr>
                <w:rFonts w:asciiTheme="minorHAnsi" w:hAnsiTheme="minorHAnsi" w:cstheme="minorHAnsi"/>
              </w:rPr>
              <w:t>060-01.ОМ-ПЗСТ.015.00</w:t>
            </w:r>
          </w:p>
        </w:tc>
      </w:tr>
    </w:tbl>
    <w:p w14:paraId="79177077" w14:textId="77777777" w:rsidR="006D10D6" w:rsidRDefault="006D10D6" w:rsidP="006D10D6">
      <w:pPr>
        <w:pStyle w:val="a5"/>
        <w:rPr>
          <w:rFonts w:eastAsia="Calibri"/>
        </w:rPr>
      </w:pPr>
    </w:p>
    <w:p w14:paraId="7FF48282" w14:textId="7053225C" w:rsidR="00646DC3" w:rsidRDefault="009D30F0">
      <w:pPr>
        <w:spacing w:after="200"/>
        <w:ind w:firstLine="0"/>
        <w:rPr>
          <w:rFonts w:eastAsia="Calibri"/>
        </w:rPr>
      </w:pPr>
      <w:r>
        <w:rPr>
          <w:rFonts w:eastAsia="Calibri"/>
        </w:rPr>
        <w:br w:type="page"/>
      </w:r>
    </w:p>
    <w:sdt>
      <w:sdtPr>
        <w:rPr>
          <w:rFonts w:eastAsiaTheme="minorEastAsia" w:cstheme="minorBidi"/>
          <w:b/>
          <w:bCs/>
          <w:caps/>
          <w:sz w:val="20"/>
          <w:szCs w:val="22"/>
        </w:rPr>
        <w:id w:val="16664696"/>
        <w:docPartObj>
          <w:docPartGallery w:val="Table of Contents"/>
          <w:docPartUnique/>
        </w:docPartObj>
      </w:sdtPr>
      <w:sdtEndPr>
        <w:rPr>
          <w:b w:val="0"/>
          <w:bCs w:val="0"/>
          <w:caps w:val="0"/>
          <w:sz w:val="24"/>
        </w:rPr>
      </w:sdtEndPr>
      <w:sdtContent>
        <w:p w14:paraId="2BF469EE" w14:textId="77777777" w:rsidR="00646DC3" w:rsidRDefault="00646DC3" w:rsidP="00646DC3">
          <w:pPr>
            <w:pStyle w:val="a5"/>
            <w:spacing w:after="0"/>
            <w:ind w:firstLine="0"/>
            <w:jc w:val="center"/>
            <w:rPr>
              <w:rStyle w:val="ac"/>
              <w:b/>
            </w:rPr>
          </w:pPr>
          <w:r>
            <w:rPr>
              <w:rStyle w:val="ac"/>
              <w:b/>
            </w:rPr>
            <w:t>СОДЕРЖАНИЕ</w:t>
          </w:r>
        </w:p>
        <w:p w14:paraId="5A909F09" w14:textId="77777777" w:rsidR="00646DC3" w:rsidRDefault="00646DC3" w:rsidP="00646DC3">
          <w:pPr>
            <w:pStyle w:val="a5"/>
            <w:spacing w:after="0"/>
            <w:ind w:firstLine="0"/>
            <w:jc w:val="center"/>
            <w:rPr>
              <w:rStyle w:val="ac"/>
              <w:b/>
            </w:rPr>
          </w:pPr>
        </w:p>
        <w:p w14:paraId="6335761A" w14:textId="0F4A9D85" w:rsidR="00E37D34" w:rsidRDefault="00646DC3">
          <w:pPr>
            <w:pStyle w:val="12"/>
            <w:rPr>
              <w:rFonts w:asciiTheme="minorHAnsi" w:hAnsiTheme="minorHAnsi"/>
              <w:noProof/>
              <w:sz w:val="22"/>
              <w:lang w:eastAsia="ru-RU"/>
            </w:rPr>
          </w:pPr>
          <w:r w:rsidRPr="00127628">
            <w:rPr>
              <w:szCs w:val="24"/>
            </w:rPr>
            <w:fldChar w:fldCharType="begin"/>
          </w:r>
          <w:r w:rsidRPr="00127628">
            <w:rPr>
              <w:szCs w:val="24"/>
            </w:rPr>
            <w:instrText xml:space="preserve"> TOC \o "1-3" \h \z \u </w:instrText>
          </w:r>
          <w:r w:rsidRPr="00127628">
            <w:rPr>
              <w:szCs w:val="24"/>
            </w:rPr>
            <w:fldChar w:fldCharType="separate"/>
          </w:r>
          <w:hyperlink w:anchor="_Toc61878652" w:history="1">
            <w:r w:rsidR="00E37D34" w:rsidRPr="000372DB">
              <w:rPr>
                <w:rStyle w:val="ab"/>
                <w:noProof/>
              </w:rPr>
              <w:t>СОСТАВ ДОКУМЕНТОВ</w:t>
            </w:r>
            <w:r w:rsidR="00E37D34">
              <w:rPr>
                <w:noProof/>
                <w:webHidden/>
              </w:rPr>
              <w:tab/>
            </w:r>
            <w:r w:rsidR="00E37D34">
              <w:rPr>
                <w:noProof/>
                <w:webHidden/>
              </w:rPr>
              <w:fldChar w:fldCharType="begin"/>
            </w:r>
            <w:r w:rsidR="00E37D34">
              <w:rPr>
                <w:noProof/>
                <w:webHidden/>
              </w:rPr>
              <w:instrText xml:space="preserve"> PAGEREF _Toc61878652 \h </w:instrText>
            </w:r>
            <w:r w:rsidR="00E37D34">
              <w:rPr>
                <w:noProof/>
                <w:webHidden/>
              </w:rPr>
            </w:r>
            <w:r w:rsidR="00E37D34">
              <w:rPr>
                <w:noProof/>
                <w:webHidden/>
              </w:rPr>
              <w:fldChar w:fldCharType="separate"/>
            </w:r>
            <w:r w:rsidR="00DA5A63">
              <w:rPr>
                <w:noProof/>
                <w:webHidden/>
              </w:rPr>
              <w:t>3</w:t>
            </w:r>
            <w:r w:rsidR="00E37D34">
              <w:rPr>
                <w:noProof/>
                <w:webHidden/>
              </w:rPr>
              <w:fldChar w:fldCharType="end"/>
            </w:r>
          </w:hyperlink>
        </w:p>
        <w:p w14:paraId="1500B2A4" w14:textId="082AC244" w:rsidR="00E37D34" w:rsidRDefault="00B50986">
          <w:pPr>
            <w:pStyle w:val="12"/>
            <w:rPr>
              <w:rFonts w:asciiTheme="minorHAnsi" w:hAnsiTheme="minorHAnsi"/>
              <w:noProof/>
              <w:sz w:val="22"/>
              <w:lang w:eastAsia="ru-RU"/>
            </w:rPr>
          </w:pPr>
          <w:hyperlink w:anchor="_Toc61878653" w:history="1">
            <w:r w:rsidR="00E37D34" w:rsidRPr="000372DB">
              <w:rPr>
                <w:rStyle w:val="ab"/>
                <w:noProof/>
              </w:rPr>
              <w:t>ПЕРЕЧЕНЬ ТАБЛИЦ</w:t>
            </w:r>
            <w:r w:rsidR="00E37D34">
              <w:rPr>
                <w:noProof/>
                <w:webHidden/>
              </w:rPr>
              <w:tab/>
            </w:r>
            <w:r w:rsidR="00E37D34">
              <w:rPr>
                <w:noProof/>
                <w:webHidden/>
              </w:rPr>
              <w:fldChar w:fldCharType="begin"/>
            </w:r>
            <w:r w:rsidR="00E37D34">
              <w:rPr>
                <w:noProof/>
                <w:webHidden/>
              </w:rPr>
              <w:instrText xml:space="preserve"> PAGEREF _Toc61878653 \h </w:instrText>
            </w:r>
            <w:r w:rsidR="00E37D34">
              <w:rPr>
                <w:noProof/>
                <w:webHidden/>
              </w:rPr>
            </w:r>
            <w:r w:rsidR="00E37D34">
              <w:rPr>
                <w:noProof/>
                <w:webHidden/>
              </w:rPr>
              <w:fldChar w:fldCharType="separate"/>
            </w:r>
            <w:r w:rsidR="00DA5A63">
              <w:rPr>
                <w:noProof/>
                <w:webHidden/>
              </w:rPr>
              <w:t>6</w:t>
            </w:r>
            <w:r w:rsidR="00E37D34">
              <w:rPr>
                <w:noProof/>
                <w:webHidden/>
              </w:rPr>
              <w:fldChar w:fldCharType="end"/>
            </w:r>
          </w:hyperlink>
        </w:p>
        <w:p w14:paraId="56D20655" w14:textId="130E451B" w:rsidR="00E37D34" w:rsidRDefault="00B50986">
          <w:pPr>
            <w:pStyle w:val="12"/>
            <w:rPr>
              <w:rFonts w:asciiTheme="minorHAnsi" w:hAnsiTheme="minorHAnsi"/>
              <w:noProof/>
              <w:sz w:val="22"/>
              <w:lang w:eastAsia="ru-RU"/>
            </w:rPr>
          </w:pPr>
          <w:hyperlink w:anchor="_Toc61878654" w:history="1">
            <w:r w:rsidR="00E37D34" w:rsidRPr="000372DB">
              <w:rPr>
                <w:rStyle w:val="ab"/>
                <w:noProof/>
              </w:rPr>
              <w:t>1. Общие данные</w:t>
            </w:r>
            <w:r w:rsidR="00E37D34">
              <w:rPr>
                <w:noProof/>
                <w:webHidden/>
              </w:rPr>
              <w:tab/>
            </w:r>
            <w:r w:rsidR="00E37D34">
              <w:rPr>
                <w:noProof/>
                <w:webHidden/>
              </w:rPr>
              <w:fldChar w:fldCharType="begin"/>
            </w:r>
            <w:r w:rsidR="00E37D34">
              <w:rPr>
                <w:noProof/>
                <w:webHidden/>
              </w:rPr>
              <w:instrText xml:space="preserve"> PAGEREF _Toc61878654 \h </w:instrText>
            </w:r>
            <w:r w:rsidR="00E37D34">
              <w:rPr>
                <w:noProof/>
                <w:webHidden/>
              </w:rPr>
            </w:r>
            <w:r w:rsidR="00E37D34">
              <w:rPr>
                <w:noProof/>
                <w:webHidden/>
              </w:rPr>
              <w:fldChar w:fldCharType="separate"/>
            </w:r>
            <w:r w:rsidR="00DA5A63">
              <w:rPr>
                <w:noProof/>
                <w:webHidden/>
              </w:rPr>
              <w:t>8</w:t>
            </w:r>
            <w:r w:rsidR="00E37D34">
              <w:rPr>
                <w:noProof/>
                <w:webHidden/>
              </w:rPr>
              <w:fldChar w:fldCharType="end"/>
            </w:r>
          </w:hyperlink>
        </w:p>
        <w:p w14:paraId="5249D307" w14:textId="6A7226BC" w:rsidR="00E37D34" w:rsidRDefault="00B50986">
          <w:pPr>
            <w:pStyle w:val="12"/>
            <w:rPr>
              <w:rFonts w:asciiTheme="minorHAnsi" w:hAnsiTheme="minorHAnsi"/>
              <w:noProof/>
              <w:sz w:val="22"/>
              <w:lang w:eastAsia="ru-RU"/>
            </w:rPr>
          </w:pPr>
          <w:hyperlink w:anchor="_Toc61878655" w:history="1">
            <w:r w:rsidR="00E37D34" w:rsidRPr="000372DB">
              <w:rPr>
                <w:rStyle w:val="ab"/>
                <w:noProof/>
              </w:rPr>
              <w:t>2.  Предложения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r w:rsidR="00E37D34">
              <w:rPr>
                <w:noProof/>
                <w:webHidden/>
              </w:rPr>
              <w:tab/>
            </w:r>
            <w:r w:rsidR="00E37D34">
              <w:rPr>
                <w:noProof/>
                <w:webHidden/>
              </w:rPr>
              <w:fldChar w:fldCharType="begin"/>
            </w:r>
            <w:r w:rsidR="00E37D34">
              <w:rPr>
                <w:noProof/>
                <w:webHidden/>
              </w:rPr>
              <w:instrText xml:space="preserve"> PAGEREF _Toc61878655 \h </w:instrText>
            </w:r>
            <w:r w:rsidR="00E37D34">
              <w:rPr>
                <w:noProof/>
                <w:webHidden/>
              </w:rPr>
            </w:r>
            <w:r w:rsidR="00E37D34">
              <w:rPr>
                <w:noProof/>
                <w:webHidden/>
              </w:rPr>
              <w:fldChar w:fldCharType="separate"/>
            </w:r>
            <w:r w:rsidR="00DA5A63">
              <w:rPr>
                <w:noProof/>
                <w:webHidden/>
              </w:rPr>
              <w:t>9</w:t>
            </w:r>
            <w:r w:rsidR="00E37D34">
              <w:rPr>
                <w:noProof/>
                <w:webHidden/>
              </w:rPr>
              <w:fldChar w:fldCharType="end"/>
            </w:r>
          </w:hyperlink>
        </w:p>
        <w:p w14:paraId="75319FD0" w14:textId="48AF9928" w:rsidR="00E37D34" w:rsidRDefault="00B50986">
          <w:pPr>
            <w:pStyle w:val="12"/>
            <w:rPr>
              <w:rFonts w:asciiTheme="minorHAnsi" w:hAnsiTheme="minorHAnsi"/>
              <w:noProof/>
              <w:sz w:val="22"/>
              <w:lang w:eastAsia="ru-RU"/>
            </w:rPr>
          </w:pPr>
          <w:hyperlink w:anchor="_Toc61878656" w:history="1">
            <w:r w:rsidR="00E37D34" w:rsidRPr="000372DB">
              <w:rPr>
                <w:rStyle w:val="ab"/>
                <w:noProof/>
              </w:rPr>
              <w:t>3.  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городского округа город Переславль-Залесский Ярославской области</w:t>
            </w:r>
            <w:r w:rsidR="00E37D34">
              <w:rPr>
                <w:noProof/>
                <w:webHidden/>
              </w:rPr>
              <w:tab/>
            </w:r>
            <w:r w:rsidR="00E37D34">
              <w:rPr>
                <w:noProof/>
                <w:webHidden/>
              </w:rPr>
              <w:fldChar w:fldCharType="begin"/>
            </w:r>
            <w:r w:rsidR="00E37D34">
              <w:rPr>
                <w:noProof/>
                <w:webHidden/>
              </w:rPr>
              <w:instrText xml:space="preserve"> PAGEREF _Toc61878656 \h </w:instrText>
            </w:r>
            <w:r w:rsidR="00E37D34">
              <w:rPr>
                <w:noProof/>
                <w:webHidden/>
              </w:rPr>
            </w:r>
            <w:r w:rsidR="00E37D34">
              <w:rPr>
                <w:noProof/>
                <w:webHidden/>
              </w:rPr>
              <w:fldChar w:fldCharType="separate"/>
            </w:r>
            <w:r w:rsidR="00DA5A63">
              <w:rPr>
                <w:noProof/>
                <w:webHidden/>
              </w:rPr>
              <w:t>10</w:t>
            </w:r>
            <w:r w:rsidR="00E37D34">
              <w:rPr>
                <w:noProof/>
                <w:webHidden/>
              </w:rPr>
              <w:fldChar w:fldCharType="end"/>
            </w:r>
          </w:hyperlink>
        </w:p>
        <w:p w14:paraId="0BCCDA76" w14:textId="18A13527" w:rsidR="00E37D34" w:rsidRDefault="00B50986">
          <w:pPr>
            <w:pStyle w:val="12"/>
            <w:rPr>
              <w:rFonts w:asciiTheme="minorHAnsi" w:hAnsiTheme="minorHAnsi"/>
              <w:noProof/>
              <w:sz w:val="22"/>
              <w:lang w:eastAsia="ru-RU"/>
            </w:rPr>
          </w:pPr>
          <w:hyperlink w:anchor="_Toc61878657" w:history="1">
            <w:r w:rsidR="00E37D34" w:rsidRPr="000372DB">
              <w:rPr>
                <w:rStyle w:val="ab"/>
                <w:noProof/>
              </w:rPr>
              <w:t>4.  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E37D34">
              <w:rPr>
                <w:noProof/>
                <w:webHidden/>
              </w:rPr>
              <w:tab/>
            </w:r>
            <w:r w:rsidR="00E37D34">
              <w:rPr>
                <w:noProof/>
                <w:webHidden/>
              </w:rPr>
              <w:fldChar w:fldCharType="begin"/>
            </w:r>
            <w:r w:rsidR="00E37D34">
              <w:rPr>
                <w:noProof/>
                <w:webHidden/>
              </w:rPr>
              <w:instrText xml:space="preserve"> PAGEREF _Toc61878657 \h </w:instrText>
            </w:r>
            <w:r w:rsidR="00E37D34">
              <w:rPr>
                <w:noProof/>
                <w:webHidden/>
              </w:rPr>
            </w:r>
            <w:r w:rsidR="00E37D34">
              <w:rPr>
                <w:noProof/>
                <w:webHidden/>
              </w:rPr>
              <w:fldChar w:fldCharType="separate"/>
            </w:r>
            <w:r w:rsidR="00DA5A63">
              <w:rPr>
                <w:noProof/>
                <w:webHidden/>
              </w:rPr>
              <w:t>11</w:t>
            </w:r>
            <w:r w:rsidR="00E37D34">
              <w:rPr>
                <w:noProof/>
                <w:webHidden/>
              </w:rPr>
              <w:fldChar w:fldCharType="end"/>
            </w:r>
          </w:hyperlink>
        </w:p>
        <w:p w14:paraId="4CE5A9EC" w14:textId="1A9BC08F" w:rsidR="00E37D34" w:rsidRDefault="00B50986">
          <w:pPr>
            <w:pStyle w:val="12"/>
            <w:rPr>
              <w:rFonts w:asciiTheme="minorHAnsi" w:hAnsiTheme="minorHAnsi"/>
              <w:noProof/>
              <w:sz w:val="22"/>
              <w:lang w:eastAsia="ru-RU"/>
            </w:rPr>
          </w:pPr>
          <w:hyperlink w:anchor="_Toc61878658" w:history="1">
            <w:r w:rsidR="00E37D34" w:rsidRPr="000372DB">
              <w:rPr>
                <w:rStyle w:val="ab"/>
                <w:noProof/>
              </w:rPr>
              <w:t>5.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E37D34">
              <w:rPr>
                <w:noProof/>
                <w:webHidden/>
              </w:rPr>
              <w:tab/>
            </w:r>
            <w:r w:rsidR="00E37D34">
              <w:rPr>
                <w:noProof/>
                <w:webHidden/>
              </w:rPr>
              <w:fldChar w:fldCharType="begin"/>
            </w:r>
            <w:r w:rsidR="00E37D34">
              <w:rPr>
                <w:noProof/>
                <w:webHidden/>
              </w:rPr>
              <w:instrText xml:space="preserve"> PAGEREF _Toc61878658 \h </w:instrText>
            </w:r>
            <w:r w:rsidR="00E37D34">
              <w:rPr>
                <w:noProof/>
                <w:webHidden/>
              </w:rPr>
            </w:r>
            <w:r w:rsidR="00E37D34">
              <w:rPr>
                <w:noProof/>
                <w:webHidden/>
              </w:rPr>
              <w:fldChar w:fldCharType="separate"/>
            </w:r>
            <w:r w:rsidR="00DA5A63">
              <w:rPr>
                <w:noProof/>
                <w:webHidden/>
              </w:rPr>
              <w:t>12</w:t>
            </w:r>
            <w:r w:rsidR="00E37D34">
              <w:rPr>
                <w:noProof/>
                <w:webHidden/>
              </w:rPr>
              <w:fldChar w:fldCharType="end"/>
            </w:r>
          </w:hyperlink>
        </w:p>
        <w:p w14:paraId="21B4A066" w14:textId="2B97C00F" w:rsidR="00E37D34" w:rsidRDefault="00B50986">
          <w:pPr>
            <w:pStyle w:val="12"/>
            <w:rPr>
              <w:rFonts w:asciiTheme="minorHAnsi" w:hAnsiTheme="minorHAnsi"/>
              <w:noProof/>
              <w:sz w:val="22"/>
              <w:lang w:eastAsia="ru-RU"/>
            </w:rPr>
          </w:pPr>
          <w:hyperlink w:anchor="_Toc61878659" w:history="1">
            <w:r w:rsidR="00E37D34" w:rsidRPr="000372DB">
              <w:rPr>
                <w:rStyle w:val="ab"/>
                <w:noProof/>
              </w:rPr>
              <w:t>6.  Предложения по строительству тепловых сетей для обеспечения нормативной надежности теплоснабжения</w:t>
            </w:r>
            <w:r w:rsidR="00E37D34">
              <w:rPr>
                <w:noProof/>
                <w:webHidden/>
              </w:rPr>
              <w:tab/>
            </w:r>
            <w:r w:rsidR="00E37D34">
              <w:rPr>
                <w:noProof/>
                <w:webHidden/>
              </w:rPr>
              <w:fldChar w:fldCharType="begin"/>
            </w:r>
            <w:r w:rsidR="00E37D34">
              <w:rPr>
                <w:noProof/>
                <w:webHidden/>
              </w:rPr>
              <w:instrText xml:space="preserve"> PAGEREF _Toc61878659 \h </w:instrText>
            </w:r>
            <w:r w:rsidR="00E37D34">
              <w:rPr>
                <w:noProof/>
                <w:webHidden/>
              </w:rPr>
            </w:r>
            <w:r w:rsidR="00E37D34">
              <w:rPr>
                <w:noProof/>
                <w:webHidden/>
              </w:rPr>
              <w:fldChar w:fldCharType="separate"/>
            </w:r>
            <w:r w:rsidR="00DA5A63">
              <w:rPr>
                <w:noProof/>
                <w:webHidden/>
              </w:rPr>
              <w:t>14</w:t>
            </w:r>
            <w:r w:rsidR="00E37D34">
              <w:rPr>
                <w:noProof/>
                <w:webHidden/>
              </w:rPr>
              <w:fldChar w:fldCharType="end"/>
            </w:r>
          </w:hyperlink>
        </w:p>
        <w:p w14:paraId="297A1E7B" w14:textId="2FAB8381" w:rsidR="00E37D34" w:rsidRDefault="00B50986">
          <w:pPr>
            <w:pStyle w:val="12"/>
            <w:rPr>
              <w:rFonts w:asciiTheme="minorHAnsi" w:hAnsiTheme="minorHAnsi"/>
              <w:noProof/>
              <w:sz w:val="22"/>
              <w:lang w:eastAsia="ru-RU"/>
            </w:rPr>
          </w:pPr>
          <w:hyperlink w:anchor="_Toc61878660" w:history="1">
            <w:r w:rsidR="00E37D34" w:rsidRPr="000372DB">
              <w:rPr>
                <w:rStyle w:val="ab"/>
                <w:noProof/>
              </w:rPr>
              <w:t>7. 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r w:rsidR="00E37D34">
              <w:rPr>
                <w:noProof/>
                <w:webHidden/>
              </w:rPr>
              <w:tab/>
            </w:r>
            <w:r w:rsidR="00E37D34">
              <w:rPr>
                <w:noProof/>
                <w:webHidden/>
              </w:rPr>
              <w:fldChar w:fldCharType="begin"/>
            </w:r>
            <w:r w:rsidR="00E37D34">
              <w:rPr>
                <w:noProof/>
                <w:webHidden/>
              </w:rPr>
              <w:instrText xml:space="preserve"> PAGEREF _Toc61878660 \h </w:instrText>
            </w:r>
            <w:r w:rsidR="00E37D34">
              <w:rPr>
                <w:noProof/>
                <w:webHidden/>
              </w:rPr>
            </w:r>
            <w:r w:rsidR="00E37D34">
              <w:rPr>
                <w:noProof/>
                <w:webHidden/>
              </w:rPr>
              <w:fldChar w:fldCharType="separate"/>
            </w:r>
            <w:r w:rsidR="00DA5A63">
              <w:rPr>
                <w:noProof/>
                <w:webHidden/>
              </w:rPr>
              <w:t>44</w:t>
            </w:r>
            <w:r w:rsidR="00E37D34">
              <w:rPr>
                <w:noProof/>
                <w:webHidden/>
              </w:rPr>
              <w:fldChar w:fldCharType="end"/>
            </w:r>
          </w:hyperlink>
        </w:p>
        <w:p w14:paraId="4CF01BB7" w14:textId="06A5E0B9" w:rsidR="00E37D34" w:rsidRDefault="00B50986">
          <w:pPr>
            <w:pStyle w:val="12"/>
            <w:rPr>
              <w:rFonts w:asciiTheme="minorHAnsi" w:hAnsiTheme="minorHAnsi"/>
              <w:noProof/>
              <w:sz w:val="22"/>
              <w:lang w:eastAsia="ru-RU"/>
            </w:rPr>
          </w:pPr>
          <w:hyperlink w:anchor="_Toc61878661" w:history="1">
            <w:r w:rsidR="00E37D34" w:rsidRPr="000372DB">
              <w:rPr>
                <w:rStyle w:val="ab"/>
                <w:noProof/>
              </w:rPr>
              <w:t>8. Предложения по реконструкции и (или) модернизации тепловых сетей, подлежащих замене в связи с исчерпанием эксплуатационного ресурса</w:t>
            </w:r>
            <w:r w:rsidR="00E37D34">
              <w:rPr>
                <w:noProof/>
                <w:webHidden/>
              </w:rPr>
              <w:tab/>
            </w:r>
            <w:r w:rsidR="00E37D34">
              <w:rPr>
                <w:noProof/>
                <w:webHidden/>
              </w:rPr>
              <w:fldChar w:fldCharType="begin"/>
            </w:r>
            <w:r w:rsidR="00E37D34">
              <w:rPr>
                <w:noProof/>
                <w:webHidden/>
              </w:rPr>
              <w:instrText xml:space="preserve"> PAGEREF _Toc61878661 \h </w:instrText>
            </w:r>
            <w:r w:rsidR="00E37D34">
              <w:rPr>
                <w:noProof/>
                <w:webHidden/>
              </w:rPr>
            </w:r>
            <w:r w:rsidR="00E37D34">
              <w:rPr>
                <w:noProof/>
                <w:webHidden/>
              </w:rPr>
              <w:fldChar w:fldCharType="separate"/>
            </w:r>
            <w:r w:rsidR="00DA5A63">
              <w:rPr>
                <w:noProof/>
                <w:webHidden/>
              </w:rPr>
              <w:t>45</w:t>
            </w:r>
            <w:r w:rsidR="00E37D34">
              <w:rPr>
                <w:noProof/>
                <w:webHidden/>
              </w:rPr>
              <w:fldChar w:fldCharType="end"/>
            </w:r>
          </w:hyperlink>
        </w:p>
        <w:p w14:paraId="32641CD0" w14:textId="46A670D1" w:rsidR="00E37D34" w:rsidRDefault="00B50986">
          <w:pPr>
            <w:pStyle w:val="12"/>
            <w:rPr>
              <w:rFonts w:asciiTheme="minorHAnsi" w:hAnsiTheme="minorHAnsi"/>
              <w:noProof/>
              <w:sz w:val="22"/>
              <w:lang w:eastAsia="ru-RU"/>
            </w:rPr>
          </w:pPr>
          <w:hyperlink w:anchor="_Toc61878662" w:history="1">
            <w:r w:rsidR="00E37D34" w:rsidRPr="000372DB">
              <w:rPr>
                <w:rStyle w:val="ab"/>
                <w:noProof/>
              </w:rPr>
              <w:t>9. Предложения по строительству, реконструкции и (или) модернизации насосных станций</w:t>
            </w:r>
            <w:r w:rsidR="00E37D34">
              <w:rPr>
                <w:noProof/>
                <w:webHidden/>
              </w:rPr>
              <w:tab/>
            </w:r>
            <w:r w:rsidR="00E37D34">
              <w:rPr>
                <w:noProof/>
                <w:webHidden/>
              </w:rPr>
              <w:fldChar w:fldCharType="begin"/>
            </w:r>
            <w:r w:rsidR="00E37D34">
              <w:rPr>
                <w:noProof/>
                <w:webHidden/>
              </w:rPr>
              <w:instrText xml:space="preserve"> PAGEREF _Toc61878662 \h </w:instrText>
            </w:r>
            <w:r w:rsidR="00E37D34">
              <w:rPr>
                <w:noProof/>
                <w:webHidden/>
              </w:rPr>
            </w:r>
            <w:r w:rsidR="00E37D34">
              <w:rPr>
                <w:noProof/>
                <w:webHidden/>
              </w:rPr>
              <w:fldChar w:fldCharType="separate"/>
            </w:r>
            <w:r w:rsidR="00DA5A63">
              <w:rPr>
                <w:noProof/>
                <w:webHidden/>
              </w:rPr>
              <w:t>173</w:t>
            </w:r>
            <w:r w:rsidR="00E37D34">
              <w:rPr>
                <w:noProof/>
                <w:webHidden/>
              </w:rPr>
              <w:fldChar w:fldCharType="end"/>
            </w:r>
          </w:hyperlink>
        </w:p>
        <w:p w14:paraId="45B22F87" w14:textId="7199C403" w:rsidR="00E37D34" w:rsidRDefault="00B50986">
          <w:pPr>
            <w:pStyle w:val="12"/>
            <w:rPr>
              <w:rFonts w:asciiTheme="minorHAnsi" w:hAnsiTheme="minorHAnsi"/>
              <w:noProof/>
              <w:sz w:val="22"/>
              <w:lang w:eastAsia="ru-RU"/>
            </w:rPr>
          </w:pPr>
          <w:hyperlink w:anchor="_Toc61878663" w:history="1">
            <w:r w:rsidR="00E37D34" w:rsidRPr="000372DB">
              <w:rPr>
                <w:rStyle w:val="ab"/>
                <w:noProof/>
              </w:rPr>
              <w:t>10. Предложения по строительству ЦТП</w:t>
            </w:r>
            <w:r w:rsidR="00E37D34">
              <w:rPr>
                <w:noProof/>
                <w:webHidden/>
              </w:rPr>
              <w:tab/>
            </w:r>
            <w:r w:rsidR="00E37D34">
              <w:rPr>
                <w:noProof/>
                <w:webHidden/>
              </w:rPr>
              <w:fldChar w:fldCharType="begin"/>
            </w:r>
            <w:r w:rsidR="00E37D34">
              <w:rPr>
                <w:noProof/>
                <w:webHidden/>
              </w:rPr>
              <w:instrText xml:space="preserve"> PAGEREF _Toc61878663 \h </w:instrText>
            </w:r>
            <w:r w:rsidR="00E37D34">
              <w:rPr>
                <w:noProof/>
                <w:webHidden/>
              </w:rPr>
            </w:r>
            <w:r w:rsidR="00E37D34">
              <w:rPr>
                <w:noProof/>
                <w:webHidden/>
              </w:rPr>
              <w:fldChar w:fldCharType="separate"/>
            </w:r>
            <w:r w:rsidR="00DA5A63">
              <w:rPr>
                <w:noProof/>
                <w:webHidden/>
              </w:rPr>
              <w:t>174</w:t>
            </w:r>
            <w:r w:rsidR="00E37D34">
              <w:rPr>
                <w:noProof/>
                <w:webHidden/>
              </w:rPr>
              <w:fldChar w:fldCharType="end"/>
            </w:r>
          </w:hyperlink>
        </w:p>
        <w:p w14:paraId="50E8CDC1" w14:textId="4C3332EC" w:rsidR="00646DC3" w:rsidRDefault="00646DC3" w:rsidP="00646DC3">
          <w:pPr>
            <w:ind w:firstLine="0"/>
          </w:pPr>
          <w:r w:rsidRPr="00127628">
            <w:rPr>
              <w:b/>
              <w:bCs/>
              <w:szCs w:val="24"/>
            </w:rPr>
            <w:fldChar w:fldCharType="end"/>
          </w:r>
        </w:p>
      </w:sdtContent>
    </w:sdt>
    <w:p w14:paraId="55A166DF" w14:textId="0E2A42B4" w:rsidR="00646DC3" w:rsidRDefault="00646DC3">
      <w:pPr>
        <w:spacing w:after="200"/>
        <w:ind w:firstLine="0"/>
        <w:rPr>
          <w:rFonts w:eastAsia="Calibri" w:cs="Times New Roman"/>
          <w:szCs w:val="24"/>
        </w:rPr>
      </w:pPr>
      <w:r>
        <w:rPr>
          <w:rFonts w:eastAsia="Calibri" w:cs="Times New Roman"/>
          <w:szCs w:val="24"/>
        </w:rPr>
        <w:br w:type="page"/>
      </w:r>
    </w:p>
    <w:p w14:paraId="379B926E" w14:textId="77777777" w:rsidR="009D30F0" w:rsidRDefault="009D30F0" w:rsidP="009D30F0">
      <w:pPr>
        <w:pStyle w:val="1"/>
        <w:numPr>
          <w:ilvl w:val="0"/>
          <w:numId w:val="0"/>
        </w:numPr>
        <w:ind w:left="360"/>
        <w:jc w:val="center"/>
      </w:pPr>
      <w:bookmarkStart w:id="7" w:name="_Toc54176482"/>
      <w:bookmarkStart w:id="8" w:name="_Toc56782282"/>
      <w:bookmarkStart w:id="9" w:name="_Toc61600604"/>
      <w:bookmarkStart w:id="10" w:name="_Toc61878653"/>
      <w:r w:rsidRPr="00127628">
        <w:lastRenderedPageBreak/>
        <w:t>ПЕРЕЧЕНЬ ТАБЛИЦ</w:t>
      </w:r>
      <w:bookmarkEnd w:id="7"/>
      <w:bookmarkEnd w:id="8"/>
      <w:bookmarkEnd w:id="9"/>
      <w:bookmarkEnd w:id="10"/>
    </w:p>
    <w:p w14:paraId="4100BBCB" w14:textId="5E345FC1" w:rsidR="00E37D34" w:rsidRDefault="009D30F0">
      <w:pPr>
        <w:pStyle w:val="aff7"/>
        <w:tabs>
          <w:tab w:val="right" w:leader="dot" w:pos="9911"/>
        </w:tabs>
        <w:rPr>
          <w:rFonts w:asciiTheme="minorHAnsi" w:hAnsiTheme="minorHAnsi"/>
          <w:noProof/>
          <w:sz w:val="22"/>
          <w:lang w:eastAsia="ru-RU"/>
        </w:rPr>
      </w:pPr>
      <w:r>
        <w:fldChar w:fldCharType="begin"/>
      </w:r>
      <w:r>
        <w:instrText xml:space="preserve"> TOC \h \z \c "Таблица" </w:instrText>
      </w:r>
      <w:r>
        <w:fldChar w:fldCharType="separate"/>
      </w:r>
      <w:hyperlink w:anchor="_Toc61878625" w:history="1">
        <w:r w:rsidR="00E37D34" w:rsidRPr="00FD24D4">
          <w:rPr>
            <w:rStyle w:val="ab"/>
            <w:rFonts w:cstheme="minorHAnsi"/>
            <w:noProof/>
          </w:rPr>
          <w:t xml:space="preserve">Таблица 5.1 - </w:t>
        </w:r>
        <w:r w:rsidR="00E37D34" w:rsidRPr="00FD24D4">
          <w:rPr>
            <w:rStyle w:val="ab"/>
            <w:noProof/>
          </w:rPr>
          <w:t>Предложения по новому строительству тепловых сетей для повышения эффективности функционирования системы теплоснабжения от котельной ООО «ЭкоПетровск»</w:t>
        </w:r>
        <w:r w:rsidR="00E37D34">
          <w:rPr>
            <w:noProof/>
            <w:webHidden/>
          </w:rPr>
          <w:tab/>
        </w:r>
        <w:r w:rsidR="00E37D34">
          <w:rPr>
            <w:noProof/>
            <w:webHidden/>
          </w:rPr>
          <w:fldChar w:fldCharType="begin"/>
        </w:r>
        <w:r w:rsidR="00E37D34">
          <w:rPr>
            <w:noProof/>
            <w:webHidden/>
          </w:rPr>
          <w:instrText xml:space="preserve"> PAGEREF _Toc61878625 \h </w:instrText>
        </w:r>
        <w:r w:rsidR="00E37D34">
          <w:rPr>
            <w:noProof/>
            <w:webHidden/>
          </w:rPr>
        </w:r>
        <w:r w:rsidR="00E37D34">
          <w:rPr>
            <w:noProof/>
            <w:webHidden/>
          </w:rPr>
          <w:fldChar w:fldCharType="separate"/>
        </w:r>
        <w:r w:rsidR="00DA5A63">
          <w:rPr>
            <w:noProof/>
            <w:webHidden/>
          </w:rPr>
          <w:t>12</w:t>
        </w:r>
        <w:r w:rsidR="00E37D34">
          <w:rPr>
            <w:noProof/>
            <w:webHidden/>
          </w:rPr>
          <w:fldChar w:fldCharType="end"/>
        </w:r>
      </w:hyperlink>
    </w:p>
    <w:p w14:paraId="543125AC" w14:textId="31F406C0" w:rsidR="00E37D34" w:rsidRDefault="00B50986">
      <w:pPr>
        <w:pStyle w:val="aff7"/>
        <w:tabs>
          <w:tab w:val="right" w:leader="dot" w:pos="9911"/>
        </w:tabs>
        <w:rPr>
          <w:rFonts w:asciiTheme="minorHAnsi" w:hAnsiTheme="minorHAnsi"/>
          <w:noProof/>
          <w:sz w:val="22"/>
          <w:lang w:eastAsia="ru-RU"/>
        </w:rPr>
      </w:pPr>
      <w:hyperlink w:anchor="_Toc61878626" w:history="1">
        <w:r w:rsidR="00E37D34" w:rsidRPr="00FD24D4">
          <w:rPr>
            <w:rStyle w:val="ab"/>
            <w:rFonts w:cstheme="minorHAnsi"/>
            <w:noProof/>
          </w:rPr>
          <w:t xml:space="preserve">Таблица 5.2 - </w:t>
        </w:r>
        <w:r w:rsidR="00E37D34" w:rsidRPr="00FD24D4">
          <w:rPr>
            <w:rStyle w:val="ab"/>
            <w:noProof/>
          </w:rPr>
          <w:t>Предложения по новому строительству тепловых сетей для повышения эффективности функционирования системы теплоснабжения от котельной ООО «ЭкоПетровск»</w:t>
        </w:r>
        <w:r w:rsidR="00E37D34">
          <w:rPr>
            <w:noProof/>
            <w:webHidden/>
          </w:rPr>
          <w:tab/>
        </w:r>
        <w:r w:rsidR="00E37D34">
          <w:rPr>
            <w:noProof/>
            <w:webHidden/>
          </w:rPr>
          <w:fldChar w:fldCharType="begin"/>
        </w:r>
        <w:r w:rsidR="00E37D34">
          <w:rPr>
            <w:noProof/>
            <w:webHidden/>
          </w:rPr>
          <w:instrText xml:space="preserve"> PAGEREF _Toc61878626 \h </w:instrText>
        </w:r>
        <w:r w:rsidR="00E37D34">
          <w:rPr>
            <w:noProof/>
            <w:webHidden/>
          </w:rPr>
        </w:r>
        <w:r w:rsidR="00E37D34">
          <w:rPr>
            <w:noProof/>
            <w:webHidden/>
          </w:rPr>
          <w:fldChar w:fldCharType="separate"/>
        </w:r>
        <w:r w:rsidR="00DA5A63">
          <w:rPr>
            <w:noProof/>
            <w:webHidden/>
          </w:rPr>
          <w:t>13</w:t>
        </w:r>
        <w:r w:rsidR="00E37D34">
          <w:rPr>
            <w:noProof/>
            <w:webHidden/>
          </w:rPr>
          <w:fldChar w:fldCharType="end"/>
        </w:r>
      </w:hyperlink>
    </w:p>
    <w:p w14:paraId="7C7F29E6" w14:textId="7EB5701F" w:rsidR="00E37D34" w:rsidRDefault="00B50986">
      <w:pPr>
        <w:pStyle w:val="aff7"/>
        <w:tabs>
          <w:tab w:val="right" w:leader="dot" w:pos="9911"/>
        </w:tabs>
        <w:rPr>
          <w:rFonts w:asciiTheme="minorHAnsi" w:hAnsiTheme="minorHAnsi"/>
          <w:noProof/>
          <w:sz w:val="22"/>
          <w:lang w:eastAsia="ru-RU"/>
        </w:rPr>
      </w:pPr>
      <w:hyperlink w:anchor="_Toc61878627" w:history="1">
        <w:r w:rsidR="00E37D34" w:rsidRPr="00FD24D4">
          <w:rPr>
            <w:rStyle w:val="ab"/>
            <w:rFonts w:cstheme="minorHAnsi"/>
            <w:noProof/>
          </w:rPr>
          <w:t xml:space="preserve">Таблица 6.1 - </w:t>
        </w:r>
        <w:r w:rsidR="00E37D34" w:rsidRPr="00FD24D4">
          <w:rPr>
            <w:rStyle w:val="ab"/>
            <w:noProof/>
          </w:rPr>
          <w:t>Предложения по строительству, реконструкции и (или) модернизации тепловых сетей для обеспечения нормативной надёжности теплоснабжения от котельной с. Бектышево</w:t>
        </w:r>
        <w:r w:rsidR="00E37D34">
          <w:rPr>
            <w:noProof/>
            <w:webHidden/>
          </w:rPr>
          <w:tab/>
        </w:r>
        <w:r w:rsidR="00E37D34">
          <w:rPr>
            <w:noProof/>
            <w:webHidden/>
          </w:rPr>
          <w:fldChar w:fldCharType="begin"/>
        </w:r>
        <w:r w:rsidR="00E37D34">
          <w:rPr>
            <w:noProof/>
            <w:webHidden/>
          </w:rPr>
          <w:instrText xml:space="preserve"> PAGEREF _Toc61878627 \h </w:instrText>
        </w:r>
        <w:r w:rsidR="00E37D34">
          <w:rPr>
            <w:noProof/>
            <w:webHidden/>
          </w:rPr>
        </w:r>
        <w:r w:rsidR="00E37D34">
          <w:rPr>
            <w:noProof/>
            <w:webHidden/>
          </w:rPr>
          <w:fldChar w:fldCharType="separate"/>
        </w:r>
        <w:r w:rsidR="00DA5A63">
          <w:rPr>
            <w:noProof/>
            <w:webHidden/>
          </w:rPr>
          <w:t>14</w:t>
        </w:r>
        <w:r w:rsidR="00E37D34">
          <w:rPr>
            <w:noProof/>
            <w:webHidden/>
          </w:rPr>
          <w:fldChar w:fldCharType="end"/>
        </w:r>
      </w:hyperlink>
    </w:p>
    <w:p w14:paraId="35774468" w14:textId="11696E1D" w:rsidR="00E37D34" w:rsidRDefault="00B50986">
      <w:pPr>
        <w:pStyle w:val="aff7"/>
        <w:tabs>
          <w:tab w:val="right" w:leader="dot" w:pos="9911"/>
        </w:tabs>
        <w:rPr>
          <w:rFonts w:asciiTheme="minorHAnsi" w:hAnsiTheme="minorHAnsi"/>
          <w:noProof/>
          <w:sz w:val="22"/>
          <w:lang w:eastAsia="ru-RU"/>
        </w:rPr>
      </w:pPr>
      <w:hyperlink w:anchor="_Toc61878628" w:history="1">
        <w:r w:rsidR="00E37D34" w:rsidRPr="00FD24D4">
          <w:rPr>
            <w:rStyle w:val="ab"/>
            <w:rFonts w:cstheme="minorHAnsi"/>
            <w:noProof/>
          </w:rPr>
          <w:t xml:space="preserve">Таблица 6.2 – </w:t>
        </w:r>
        <w:r w:rsidR="00E37D34" w:rsidRPr="00FD24D4">
          <w:rPr>
            <w:rStyle w:val="ab"/>
            <w:noProof/>
          </w:rPr>
          <w:t>Предложения по строительству, реконструкции и (или) модернизации тепловых сетей для обеспечения нормативной надёжности теплоснабжения от котельной с. Берендеево</w:t>
        </w:r>
        <w:r w:rsidR="00E37D34">
          <w:rPr>
            <w:noProof/>
            <w:webHidden/>
          </w:rPr>
          <w:tab/>
        </w:r>
        <w:r w:rsidR="00E37D34">
          <w:rPr>
            <w:noProof/>
            <w:webHidden/>
          </w:rPr>
          <w:fldChar w:fldCharType="begin"/>
        </w:r>
        <w:r w:rsidR="00E37D34">
          <w:rPr>
            <w:noProof/>
            <w:webHidden/>
          </w:rPr>
          <w:instrText xml:space="preserve"> PAGEREF _Toc61878628 \h </w:instrText>
        </w:r>
        <w:r w:rsidR="00E37D34">
          <w:rPr>
            <w:noProof/>
            <w:webHidden/>
          </w:rPr>
        </w:r>
        <w:r w:rsidR="00E37D34">
          <w:rPr>
            <w:noProof/>
            <w:webHidden/>
          </w:rPr>
          <w:fldChar w:fldCharType="separate"/>
        </w:r>
        <w:r w:rsidR="00DA5A63">
          <w:rPr>
            <w:noProof/>
            <w:webHidden/>
          </w:rPr>
          <w:t>17</w:t>
        </w:r>
        <w:r w:rsidR="00E37D34">
          <w:rPr>
            <w:noProof/>
            <w:webHidden/>
          </w:rPr>
          <w:fldChar w:fldCharType="end"/>
        </w:r>
      </w:hyperlink>
    </w:p>
    <w:p w14:paraId="3B881A54" w14:textId="0FF4F15F" w:rsidR="00E37D34" w:rsidRDefault="00B50986">
      <w:pPr>
        <w:pStyle w:val="aff7"/>
        <w:tabs>
          <w:tab w:val="right" w:leader="dot" w:pos="9911"/>
        </w:tabs>
        <w:rPr>
          <w:rFonts w:asciiTheme="minorHAnsi" w:hAnsiTheme="minorHAnsi"/>
          <w:noProof/>
          <w:sz w:val="22"/>
          <w:lang w:eastAsia="ru-RU"/>
        </w:rPr>
      </w:pPr>
      <w:hyperlink w:anchor="_Toc61878629" w:history="1">
        <w:r w:rsidR="00E37D34" w:rsidRPr="00FD24D4">
          <w:rPr>
            <w:rStyle w:val="ab"/>
            <w:rFonts w:cstheme="minorHAnsi"/>
            <w:noProof/>
          </w:rPr>
          <w:t xml:space="preserve">Таблица </w:t>
        </w:r>
        <w:r w:rsidR="00E37D34" w:rsidRPr="00FD24D4">
          <w:rPr>
            <w:rStyle w:val="ab"/>
            <w:noProof/>
          </w:rPr>
          <w:t>6.3</w:t>
        </w:r>
        <w:r w:rsidR="00E37D34" w:rsidRPr="00FD24D4">
          <w:rPr>
            <w:rStyle w:val="ab"/>
            <w:rFonts w:cstheme="minorHAnsi"/>
            <w:noProof/>
          </w:rPr>
          <w:t xml:space="preserve"> – </w:t>
        </w:r>
        <w:r w:rsidR="00E37D34" w:rsidRPr="00FD24D4">
          <w:rPr>
            <w:rStyle w:val="ab"/>
            <w:noProof/>
          </w:rPr>
          <w:t>Предложения по строительству, реконструкции и (или) модернизации тепловых сетей для обеспечения нормативной надёжности теплоснабжения от котельной с. Берендеево № 1</w:t>
        </w:r>
        <w:r w:rsidR="00E37D34">
          <w:rPr>
            <w:noProof/>
            <w:webHidden/>
          </w:rPr>
          <w:tab/>
        </w:r>
        <w:r w:rsidR="00E37D34">
          <w:rPr>
            <w:noProof/>
            <w:webHidden/>
          </w:rPr>
          <w:fldChar w:fldCharType="begin"/>
        </w:r>
        <w:r w:rsidR="00E37D34">
          <w:rPr>
            <w:noProof/>
            <w:webHidden/>
          </w:rPr>
          <w:instrText xml:space="preserve"> PAGEREF _Toc61878629 \h </w:instrText>
        </w:r>
        <w:r w:rsidR="00E37D34">
          <w:rPr>
            <w:noProof/>
            <w:webHidden/>
          </w:rPr>
        </w:r>
        <w:r w:rsidR="00E37D34">
          <w:rPr>
            <w:noProof/>
            <w:webHidden/>
          </w:rPr>
          <w:fldChar w:fldCharType="separate"/>
        </w:r>
        <w:r w:rsidR="00DA5A63">
          <w:rPr>
            <w:noProof/>
            <w:webHidden/>
          </w:rPr>
          <w:t>20</w:t>
        </w:r>
        <w:r w:rsidR="00E37D34">
          <w:rPr>
            <w:noProof/>
            <w:webHidden/>
          </w:rPr>
          <w:fldChar w:fldCharType="end"/>
        </w:r>
      </w:hyperlink>
    </w:p>
    <w:p w14:paraId="6F66EC78" w14:textId="215494D5" w:rsidR="00E37D34" w:rsidRDefault="00B50986">
      <w:pPr>
        <w:pStyle w:val="aff7"/>
        <w:tabs>
          <w:tab w:val="right" w:leader="dot" w:pos="9911"/>
        </w:tabs>
        <w:rPr>
          <w:rFonts w:asciiTheme="minorHAnsi" w:hAnsiTheme="minorHAnsi"/>
          <w:noProof/>
          <w:sz w:val="22"/>
          <w:lang w:eastAsia="ru-RU"/>
        </w:rPr>
      </w:pPr>
      <w:hyperlink w:anchor="_Toc61878630" w:history="1">
        <w:r w:rsidR="00E37D34" w:rsidRPr="00FD24D4">
          <w:rPr>
            <w:rStyle w:val="ab"/>
            <w:rFonts w:cstheme="minorHAnsi"/>
            <w:noProof/>
          </w:rPr>
          <w:t xml:space="preserve">Таблица </w:t>
        </w:r>
        <w:r w:rsidR="00E37D34" w:rsidRPr="00FD24D4">
          <w:rPr>
            <w:rStyle w:val="ab"/>
            <w:noProof/>
          </w:rPr>
          <w:t>6.4</w:t>
        </w:r>
        <w:r w:rsidR="00E37D34" w:rsidRPr="00FD24D4">
          <w:rPr>
            <w:rStyle w:val="ab"/>
            <w:rFonts w:cstheme="minorHAnsi"/>
            <w:noProof/>
          </w:rPr>
          <w:t xml:space="preserve"> – </w:t>
        </w:r>
        <w:r w:rsidR="00E37D34" w:rsidRPr="00FD24D4">
          <w:rPr>
            <w:rStyle w:val="ab"/>
            <w:noProof/>
          </w:rPr>
          <w:t>Предложения по строительству, реконструкции и (или) модернизации тепловых сетей для обеспечения нормативной надёжности теплоснабжения от котельной с. Горки</w:t>
        </w:r>
        <w:r w:rsidR="00E37D34">
          <w:rPr>
            <w:noProof/>
            <w:webHidden/>
          </w:rPr>
          <w:tab/>
        </w:r>
        <w:r w:rsidR="00E37D34">
          <w:rPr>
            <w:noProof/>
            <w:webHidden/>
          </w:rPr>
          <w:fldChar w:fldCharType="begin"/>
        </w:r>
        <w:r w:rsidR="00E37D34">
          <w:rPr>
            <w:noProof/>
            <w:webHidden/>
          </w:rPr>
          <w:instrText xml:space="preserve"> PAGEREF _Toc61878630 \h </w:instrText>
        </w:r>
        <w:r w:rsidR="00E37D34">
          <w:rPr>
            <w:noProof/>
            <w:webHidden/>
          </w:rPr>
        </w:r>
        <w:r w:rsidR="00E37D34">
          <w:rPr>
            <w:noProof/>
            <w:webHidden/>
          </w:rPr>
          <w:fldChar w:fldCharType="separate"/>
        </w:r>
        <w:r w:rsidR="00DA5A63">
          <w:rPr>
            <w:noProof/>
            <w:webHidden/>
          </w:rPr>
          <w:t>20</w:t>
        </w:r>
        <w:r w:rsidR="00E37D34">
          <w:rPr>
            <w:noProof/>
            <w:webHidden/>
          </w:rPr>
          <w:fldChar w:fldCharType="end"/>
        </w:r>
      </w:hyperlink>
    </w:p>
    <w:p w14:paraId="5A8A9D45" w14:textId="24E1C1F2" w:rsidR="00E37D34" w:rsidRDefault="00B50986">
      <w:pPr>
        <w:pStyle w:val="aff7"/>
        <w:tabs>
          <w:tab w:val="right" w:leader="dot" w:pos="9911"/>
        </w:tabs>
        <w:rPr>
          <w:rFonts w:asciiTheme="minorHAnsi" w:hAnsiTheme="minorHAnsi"/>
          <w:noProof/>
          <w:sz w:val="22"/>
          <w:lang w:eastAsia="ru-RU"/>
        </w:rPr>
      </w:pPr>
      <w:hyperlink w:anchor="_Toc61878631" w:history="1">
        <w:r w:rsidR="00E37D34" w:rsidRPr="00FD24D4">
          <w:rPr>
            <w:rStyle w:val="ab"/>
            <w:rFonts w:cstheme="minorHAnsi"/>
            <w:noProof/>
          </w:rPr>
          <w:t xml:space="preserve">Таблица </w:t>
        </w:r>
        <w:r w:rsidR="00E37D34" w:rsidRPr="00FD24D4">
          <w:rPr>
            <w:rStyle w:val="ab"/>
            <w:noProof/>
          </w:rPr>
          <w:t>6.5</w:t>
        </w:r>
        <w:r w:rsidR="00E37D34" w:rsidRPr="00FD24D4">
          <w:rPr>
            <w:rStyle w:val="ab"/>
            <w:rFonts w:cstheme="minorHAnsi"/>
            <w:noProof/>
          </w:rPr>
          <w:t xml:space="preserve"> – </w:t>
        </w:r>
        <w:r w:rsidR="00E37D34" w:rsidRPr="00FD24D4">
          <w:rPr>
            <w:rStyle w:val="ab"/>
            <w:noProof/>
          </w:rPr>
          <w:t>Предложения по строительству, реконструкции и (или) модернизации тепловых сетей для обеспечения нормативной надёжности теплоснабжения от котельной с. Дубки</w:t>
        </w:r>
        <w:r w:rsidR="00E37D34">
          <w:rPr>
            <w:noProof/>
            <w:webHidden/>
          </w:rPr>
          <w:tab/>
        </w:r>
        <w:r w:rsidR="00E37D34">
          <w:rPr>
            <w:noProof/>
            <w:webHidden/>
          </w:rPr>
          <w:fldChar w:fldCharType="begin"/>
        </w:r>
        <w:r w:rsidR="00E37D34">
          <w:rPr>
            <w:noProof/>
            <w:webHidden/>
          </w:rPr>
          <w:instrText xml:space="preserve"> PAGEREF _Toc61878631 \h </w:instrText>
        </w:r>
        <w:r w:rsidR="00E37D34">
          <w:rPr>
            <w:noProof/>
            <w:webHidden/>
          </w:rPr>
        </w:r>
        <w:r w:rsidR="00E37D34">
          <w:rPr>
            <w:noProof/>
            <w:webHidden/>
          </w:rPr>
          <w:fldChar w:fldCharType="separate"/>
        </w:r>
        <w:r w:rsidR="00DA5A63">
          <w:rPr>
            <w:noProof/>
            <w:webHidden/>
          </w:rPr>
          <w:t>21</w:t>
        </w:r>
        <w:r w:rsidR="00E37D34">
          <w:rPr>
            <w:noProof/>
            <w:webHidden/>
          </w:rPr>
          <w:fldChar w:fldCharType="end"/>
        </w:r>
      </w:hyperlink>
    </w:p>
    <w:p w14:paraId="12C04CA4" w14:textId="62275CA9" w:rsidR="00E37D34" w:rsidRDefault="00B50986">
      <w:pPr>
        <w:pStyle w:val="aff7"/>
        <w:tabs>
          <w:tab w:val="right" w:leader="dot" w:pos="9911"/>
        </w:tabs>
        <w:rPr>
          <w:rFonts w:asciiTheme="minorHAnsi" w:hAnsiTheme="minorHAnsi"/>
          <w:noProof/>
          <w:sz w:val="22"/>
          <w:lang w:eastAsia="ru-RU"/>
        </w:rPr>
      </w:pPr>
      <w:hyperlink w:anchor="_Toc61878632" w:history="1">
        <w:r w:rsidR="00E37D34" w:rsidRPr="00FD24D4">
          <w:rPr>
            <w:rStyle w:val="ab"/>
            <w:rFonts w:cstheme="minorHAnsi"/>
            <w:noProof/>
          </w:rPr>
          <w:t xml:space="preserve">Таблица </w:t>
        </w:r>
        <w:r w:rsidR="00E37D34" w:rsidRPr="00FD24D4">
          <w:rPr>
            <w:rStyle w:val="ab"/>
            <w:noProof/>
          </w:rPr>
          <w:t>6.6</w:t>
        </w:r>
        <w:r w:rsidR="00E37D34" w:rsidRPr="00FD24D4">
          <w:rPr>
            <w:rStyle w:val="ab"/>
            <w:rFonts w:cstheme="minorHAnsi"/>
            <w:noProof/>
          </w:rPr>
          <w:t xml:space="preserve"> – </w:t>
        </w:r>
        <w:r w:rsidR="00E37D34" w:rsidRPr="00FD24D4">
          <w:rPr>
            <w:rStyle w:val="ab"/>
            <w:noProof/>
          </w:rPr>
          <w:t>Предложения по строительству, реконструкции и (или) модернизации тепловых сетей для обеспечения нормативной надёжности теплоснабжения от котельной с. Кубринск</w:t>
        </w:r>
        <w:r w:rsidR="00E37D34">
          <w:rPr>
            <w:noProof/>
            <w:webHidden/>
          </w:rPr>
          <w:tab/>
        </w:r>
        <w:r w:rsidR="00E37D34">
          <w:rPr>
            <w:noProof/>
            <w:webHidden/>
          </w:rPr>
          <w:fldChar w:fldCharType="begin"/>
        </w:r>
        <w:r w:rsidR="00E37D34">
          <w:rPr>
            <w:noProof/>
            <w:webHidden/>
          </w:rPr>
          <w:instrText xml:space="preserve"> PAGEREF _Toc61878632 \h </w:instrText>
        </w:r>
        <w:r w:rsidR="00E37D34">
          <w:rPr>
            <w:noProof/>
            <w:webHidden/>
          </w:rPr>
        </w:r>
        <w:r w:rsidR="00E37D34">
          <w:rPr>
            <w:noProof/>
            <w:webHidden/>
          </w:rPr>
          <w:fldChar w:fldCharType="separate"/>
        </w:r>
        <w:r w:rsidR="00DA5A63">
          <w:rPr>
            <w:noProof/>
            <w:webHidden/>
          </w:rPr>
          <w:t>26</w:t>
        </w:r>
        <w:r w:rsidR="00E37D34">
          <w:rPr>
            <w:noProof/>
            <w:webHidden/>
          </w:rPr>
          <w:fldChar w:fldCharType="end"/>
        </w:r>
      </w:hyperlink>
    </w:p>
    <w:p w14:paraId="7648EA9E" w14:textId="67F97302" w:rsidR="00E37D34" w:rsidRDefault="00B50986">
      <w:pPr>
        <w:pStyle w:val="aff7"/>
        <w:tabs>
          <w:tab w:val="right" w:leader="dot" w:pos="9911"/>
        </w:tabs>
        <w:rPr>
          <w:rFonts w:asciiTheme="minorHAnsi" w:hAnsiTheme="minorHAnsi"/>
          <w:noProof/>
          <w:sz w:val="22"/>
          <w:lang w:eastAsia="ru-RU"/>
        </w:rPr>
      </w:pPr>
      <w:hyperlink w:anchor="_Toc61878633" w:history="1">
        <w:r w:rsidR="00E37D34" w:rsidRPr="00FD24D4">
          <w:rPr>
            <w:rStyle w:val="ab"/>
            <w:rFonts w:cstheme="minorHAnsi"/>
            <w:noProof/>
          </w:rPr>
          <w:t xml:space="preserve">Таблица 6.7 – </w:t>
        </w:r>
        <w:r w:rsidR="00E37D34" w:rsidRPr="00FD24D4">
          <w:rPr>
            <w:rStyle w:val="ab"/>
            <w:noProof/>
          </w:rPr>
          <w:t>Предложения по строительству, реконструкции и (или) модернизации тепловых сетей для обеспечения нормативной надёжности теплоснабжения от котельной с. Купанское</w:t>
        </w:r>
        <w:r w:rsidR="00E37D34">
          <w:rPr>
            <w:noProof/>
            <w:webHidden/>
          </w:rPr>
          <w:tab/>
        </w:r>
        <w:r w:rsidR="00E37D34">
          <w:rPr>
            <w:noProof/>
            <w:webHidden/>
          </w:rPr>
          <w:fldChar w:fldCharType="begin"/>
        </w:r>
        <w:r w:rsidR="00E37D34">
          <w:rPr>
            <w:noProof/>
            <w:webHidden/>
          </w:rPr>
          <w:instrText xml:space="preserve"> PAGEREF _Toc61878633 \h </w:instrText>
        </w:r>
        <w:r w:rsidR="00E37D34">
          <w:rPr>
            <w:noProof/>
            <w:webHidden/>
          </w:rPr>
        </w:r>
        <w:r w:rsidR="00E37D34">
          <w:rPr>
            <w:noProof/>
            <w:webHidden/>
          </w:rPr>
          <w:fldChar w:fldCharType="separate"/>
        </w:r>
        <w:r w:rsidR="00DA5A63">
          <w:rPr>
            <w:noProof/>
            <w:webHidden/>
          </w:rPr>
          <w:t>34</w:t>
        </w:r>
        <w:r w:rsidR="00E37D34">
          <w:rPr>
            <w:noProof/>
            <w:webHidden/>
          </w:rPr>
          <w:fldChar w:fldCharType="end"/>
        </w:r>
      </w:hyperlink>
    </w:p>
    <w:p w14:paraId="665DB4B2" w14:textId="7F1B6524" w:rsidR="00E37D34" w:rsidRDefault="00B50986">
      <w:pPr>
        <w:pStyle w:val="aff7"/>
        <w:tabs>
          <w:tab w:val="right" w:leader="dot" w:pos="9911"/>
        </w:tabs>
        <w:rPr>
          <w:rFonts w:asciiTheme="minorHAnsi" w:hAnsiTheme="minorHAnsi"/>
          <w:noProof/>
          <w:sz w:val="22"/>
          <w:lang w:eastAsia="ru-RU"/>
        </w:rPr>
      </w:pPr>
      <w:hyperlink w:anchor="_Toc61878634" w:history="1">
        <w:r w:rsidR="00E37D34" w:rsidRPr="00FD24D4">
          <w:rPr>
            <w:rStyle w:val="ab"/>
            <w:rFonts w:cstheme="minorHAnsi"/>
            <w:noProof/>
          </w:rPr>
          <w:t xml:space="preserve">Таблица 6.8 – </w:t>
        </w:r>
        <w:r w:rsidR="00E37D34" w:rsidRPr="00FD24D4">
          <w:rPr>
            <w:rStyle w:val="ab"/>
            <w:noProof/>
          </w:rPr>
          <w:t>Предложения по строительству, реконструкции и (или) модернизации тепловых сетей для обеспечения нормативной надёжности теплоснабжения от котельной с. Новое</w:t>
        </w:r>
        <w:r w:rsidR="00E37D34">
          <w:rPr>
            <w:noProof/>
            <w:webHidden/>
          </w:rPr>
          <w:tab/>
        </w:r>
        <w:r w:rsidR="00E37D34">
          <w:rPr>
            <w:noProof/>
            <w:webHidden/>
          </w:rPr>
          <w:fldChar w:fldCharType="begin"/>
        </w:r>
        <w:r w:rsidR="00E37D34">
          <w:rPr>
            <w:noProof/>
            <w:webHidden/>
          </w:rPr>
          <w:instrText xml:space="preserve"> PAGEREF _Toc61878634 \h </w:instrText>
        </w:r>
        <w:r w:rsidR="00E37D34">
          <w:rPr>
            <w:noProof/>
            <w:webHidden/>
          </w:rPr>
        </w:r>
        <w:r w:rsidR="00E37D34">
          <w:rPr>
            <w:noProof/>
            <w:webHidden/>
          </w:rPr>
          <w:fldChar w:fldCharType="separate"/>
        </w:r>
        <w:r w:rsidR="00DA5A63">
          <w:rPr>
            <w:noProof/>
            <w:webHidden/>
          </w:rPr>
          <w:t>36</w:t>
        </w:r>
        <w:r w:rsidR="00E37D34">
          <w:rPr>
            <w:noProof/>
            <w:webHidden/>
          </w:rPr>
          <w:fldChar w:fldCharType="end"/>
        </w:r>
      </w:hyperlink>
    </w:p>
    <w:p w14:paraId="33E9EFE6" w14:textId="0E392A13" w:rsidR="00E37D34" w:rsidRDefault="00B50986">
      <w:pPr>
        <w:pStyle w:val="aff7"/>
        <w:tabs>
          <w:tab w:val="right" w:leader="dot" w:pos="9911"/>
        </w:tabs>
        <w:rPr>
          <w:rFonts w:asciiTheme="minorHAnsi" w:hAnsiTheme="minorHAnsi"/>
          <w:noProof/>
          <w:sz w:val="22"/>
          <w:lang w:eastAsia="ru-RU"/>
        </w:rPr>
      </w:pPr>
      <w:hyperlink w:anchor="_Toc61878635" w:history="1">
        <w:r w:rsidR="00E37D34" w:rsidRPr="00FD24D4">
          <w:rPr>
            <w:rStyle w:val="ab"/>
            <w:rFonts w:cstheme="minorHAnsi"/>
            <w:noProof/>
          </w:rPr>
          <w:t xml:space="preserve">Таблица 6.9 – </w:t>
        </w:r>
        <w:r w:rsidR="00E37D34" w:rsidRPr="00FD24D4">
          <w:rPr>
            <w:rStyle w:val="ab"/>
            <w:noProof/>
          </w:rPr>
          <w:t>Предложения по строительству, реконструкции и (или) модернизации тепловых сетей для обеспечения нормативной надёжности теплоснабжения от котельной с. Новоселье</w:t>
        </w:r>
        <w:r w:rsidR="00E37D34">
          <w:rPr>
            <w:noProof/>
            <w:webHidden/>
          </w:rPr>
          <w:tab/>
        </w:r>
        <w:r w:rsidR="00E37D34">
          <w:rPr>
            <w:noProof/>
            <w:webHidden/>
          </w:rPr>
          <w:fldChar w:fldCharType="begin"/>
        </w:r>
        <w:r w:rsidR="00E37D34">
          <w:rPr>
            <w:noProof/>
            <w:webHidden/>
          </w:rPr>
          <w:instrText xml:space="preserve"> PAGEREF _Toc61878635 \h </w:instrText>
        </w:r>
        <w:r w:rsidR="00E37D34">
          <w:rPr>
            <w:noProof/>
            <w:webHidden/>
          </w:rPr>
        </w:r>
        <w:r w:rsidR="00E37D34">
          <w:rPr>
            <w:noProof/>
            <w:webHidden/>
          </w:rPr>
          <w:fldChar w:fldCharType="separate"/>
        </w:r>
        <w:r w:rsidR="00DA5A63">
          <w:rPr>
            <w:noProof/>
            <w:webHidden/>
          </w:rPr>
          <w:t>37</w:t>
        </w:r>
        <w:r w:rsidR="00E37D34">
          <w:rPr>
            <w:noProof/>
            <w:webHidden/>
          </w:rPr>
          <w:fldChar w:fldCharType="end"/>
        </w:r>
      </w:hyperlink>
    </w:p>
    <w:p w14:paraId="30A51F3A" w14:textId="743947BA" w:rsidR="00E37D34" w:rsidRDefault="00B50986">
      <w:pPr>
        <w:pStyle w:val="aff7"/>
        <w:tabs>
          <w:tab w:val="right" w:leader="dot" w:pos="9911"/>
        </w:tabs>
        <w:rPr>
          <w:rFonts w:asciiTheme="minorHAnsi" w:hAnsiTheme="minorHAnsi"/>
          <w:noProof/>
          <w:sz w:val="22"/>
          <w:lang w:eastAsia="ru-RU"/>
        </w:rPr>
      </w:pPr>
      <w:hyperlink w:anchor="_Toc61878636" w:history="1">
        <w:r w:rsidR="00E37D34" w:rsidRPr="00FD24D4">
          <w:rPr>
            <w:rStyle w:val="ab"/>
            <w:rFonts w:cstheme="minorHAnsi"/>
            <w:noProof/>
          </w:rPr>
          <w:t xml:space="preserve">Таблица 6.10 – </w:t>
        </w:r>
        <w:r w:rsidR="00E37D34" w:rsidRPr="00FD24D4">
          <w:rPr>
            <w:rStyle w:val="ab"/>
            <w:noProof/>
          </w:rPr>
          <w:t>Предложения по строительству, реконструкции и (или) модернизации тепловых сетей для обеспечения нормативной надёжности теплоснабжения от котельной с. Рязанцево</w:t>
        </w:r>
        <w:r w:rsidR="00E37D34">
          <w:rPr>
            <w:noProof/>
            <w:webHidden/>
          </w:rPr>
          <w:tab/>
        </w:r>
        <w:r w:rsidR="00E37D34">
          <w:rPr>
            <w:noProof/>
            <w:webHidden/>
          </w:rPr>
          <w:fldChar w:fldCharType="begin"/>
        </w:r>
        <w:r w:rsidR="00E37D34">
          <w:rPr>
            <w:noProof/>
            <w:webHidden/>
          </w:rPr>
          <w:instrText xml:space="preserve"> PAGEREF _Toc61878636 \h </w:instrText>
        </w:r>
        <w:r w:rsidR="00E37D34">
          <w:rPr>
            <w:noProof/>
            <w:webHidden/>
          </w:rPr>
        </w:r>
        <w:r w:rsidR="00E37D34">
          <w:rPr>
            <w:noProof/>
            <w:webHidden/>
          </w:rPr>
          <w:fldChar w:fldCharType="separate"/>
        </w:r>
        <w:r w:rsidR="00DA5A63">
          <w:rPr>
            <w:noProof/>
            <w:webHidden/>
          </w:rPr>
          <w:t>39</w:t>
        </w:r>
        <w:r w:rsidR="00E37D34">
          <w:rPr>
            <w:noProof/>
            <w:webHidden/>
          </w:rPr>
          <w:fldChar w:fldCharType="end"/>
        </w:r>
      </w:hyperlink>
    </w:p>
    <w:p w14:paraId="49ABB149" w14:textId="09D549E5" w:rsidR="00E37D34" w:rsidRDefault="00B50986">
      <w:pPr>
        <w:pStyle w:val="aff7"/>
        <w:tabs>
          <w:tab w:val="right" w:leader="dot" w:pos="9911"/>
        </w:tabs>
        <w:rPr>
          <w:rFonts w:asciiTheme="minorHAnsi" w:hAnsiTheme="minorHAnsi"/>
          <w:noProof/>
          <w:sz w:val="22"/>
          <w:lang w:eastAsia="ru-RU"/>
        </w:rPr>
      </w:pPr>
      <w:hyperlink w:anchor="_Toc61878637" w:history="1">
        <w:r w:rsidR="00E37D34" w:rsidRPr="00FD24D4">
          <w:rPr>
            <w:rStyle w:val="ab"/>
            <w:rFonts w:cstheme="minorHAnsi"/>
            <w:noProof/>
          </w:rPr>
          <w:t xml:space="preserve">Таблица 8.1 - </w:t>
        </w:r>
        <w:r w:rsidR="00E37D34" w:rsidRPr="00FD24D4">
          <w:rPr>
            <w:rStyle w:val="ab"/>
            <w:noProof/>
          </w:rPr>
          <w:t>Предложения по строительству, реконструкции и (или) модернизации тепловых сетей с ичерпанием эксплуатационного ресурса от котельной мкр. Чкаловский</w:t>
        </w:r>
        <w:r w:rsidR="00E37D34">
          <w:rPr>
            <w:noProof/>
            <w:webHidden/>
          </w:rPr>
          <w:tab/>
        </w:r>
        <w:r w:rsidR="00E37D34">
          <w:rPr>
            <w:noProof/>
            <w:webHidden/>
          </w:rPr>
          <w:fldChar w:fldCharType="begin"/>
        </w:r>
        <w:r w:rsidR="00E37D34">
          <w:rPr>
            <w:noProof/>
            <w:webHidden/>
          </w:rPr>
          <w:instrText xml:space="preserve"> PAGEREF _Toc61878637 \h </w:instrText>
        </w:r>
        <w:r w:rsidR="00E37D34">
          <w:rPr>
            <w:noProof/>
            <w:webHidden/>
          </w:rPr>
        </w:r>
        <w:r w:rsidR="00E37D34">
          <w:rPr>
            <w:noProof/>
            <w:webHidden/>
          </w:rPr>
          <w:fldChar w:fldCharType="separate"/>
        </w:r>
        <w:r w:rsidR="00DA5A63">
          <w:rPr>
            <w:noProof/>
            <w:webHidden/>
          </w:rPr>
          <w:t>46</w:t>
        </w:r>
        <w:r w:rsidR="00E37D34">
          <w:rPr>
            <w:noProof/>
            <w:webHidden/>
          </w:rPr>
          <w:fldChar w:fldCharType="end"/>
        </w:r>
      </w:hyperlink>
    </w:p>
    <w:p w14:paraId="5ABD26B8" w14:textId="1CD7CF2A" w:rsidR="00E37D34" w:rsidRDefault="00B50986">
      <w:pPr>
        <w:pStyle w:val="aff7"/>
        <w:tabs>
          <w:tab w:val="right" w:leader="dot" w:pos="9911"/>
        </w:tabs>
        <w:rPr>
          <w:rFonts w:asciiTheme="minorHAnsi" w:hAnsiTheme="minorHAnsi"/>
          <w:noProof/>
          <w:sz w:val="22"/>
          <w:lang w:eastAsia="ru-RU"/>
        </w:rPr>
      </w:pPr>
      <w:hyperlink w:anchor="_Toc61878638" w:history="1">
        <w:r w:rsidR="00E37D34" w:rsidRPr="00FD24D4">
          <w:rPr>
            <w:rStyle w:val="ab"/>
            <w:rFonts w:cstheme="minorHAnsi"/>
            <w:noProof/>
          </w:rPr>
          <w:t xml:space="preserve">Таблица 8.2 - </w:t>
        </w:r>
        <w:r w:rsidR="00E37D34" w:rsidRPr="00FD24D4">
          <w:rPr>
            <w:rStyle w:val="ab"/>
            <w:noProof/>
          </w:rPr>
          <w:t>Предложения по строительству, реконструкции и (или) модернизации тепловых сетей с ичерпанием эксплуатационного ресурса от котельной ООО «ЭкоПетровск»</w:t>
        </w:r>
        <w:r w:rsidR="00E37D34">
          <w:rPr>
            <w:noProof/>
            <w:webHidden/>
          </w:rPr>
          <w:tab/>
        </w:r>
        <w:r w:rsidR="00E37D34">
          <w:rPr>
            <w:noProof/>
            <w:webHidden/>
          </w:rPr>
          <w:fldChar w:fldCharType="begin"/>
        </w:r>
        <w:r w:rsidR="00E37D34">
          <w:rPr>
            <w:noProof/>
            <w:webHidden/>
          </w:rPr>
          <w:instrText xml:space="preserve"> PAGEREF _Toc61878638 \h </w:instrText>
        </w:r>
        <w:r w:rsidR="00E37D34">
          <w:rPr>
            <w:noProof/>
            <w:webHidden/>
          </w:rPr>
        </w:r>
        <w:r w:rsidR="00E37D34">
          <w:rPr>
            <w:noProof/>
            <w:webHidden/>
          </w:rPr>
          <w:fldChar w:fldCharType="separate"/>
        </w:r>
        <w:r w:rsidR="00DA5A63">
          <w:rPr>
            <w:noProof/>
            <w:webHidden/>
          </w:rPr>
          <w:t>53</w:t>
        </w:r>
        <w:r w:rsidR="00E37D34">
          <w:rPr>
            <w:noProof/>
            <w:webHidden/>
          </w:rPr>
          <w:fldChar w:fldCharType="end"/>
        </w:r>
      </w:hyperlink>
    </w:p>
    <w:p w14:paraId="25833B95" w14:textId="30C4FFE8" w:rsidR="00E37D34" w:rsidRDefault="00B50986">
      <w:pPr>
        <w:pStyle w:val="aff7"/>
        <w:tabs>
          <w:tab w:val="right" w:leader="dot" w:pos="9911"/>
        </w:tabs>
        <w:rPr>
          <w:rFonts w:asciiTheme="minorHAnsi" w:hAnsiTheme="minorHAnsi"/>
          <w:noProof/>
          <w:sz w:val="22"/>
          <w:lang w:eastAsia="ru-RU"/>
        </w:rPr>
      </w:pPr>
      <w:hyperlink w:anchor="_Toc61878639" w:history="1">
        <w:r w:rsidR="00E37D34" w:rsidRPr="00FD24D4">
          <w:rPr>
            <w:rStyle w:val="ab"/>
            <w:rFonts w:cstheme="minorHAnsi"/>
            <w:noProof/>
          </w:rPr>
          <w:t xml:space="preserve">Таблица </w:t>
        </w:r>
        <w:r w:rsidR="00E37D34" w:rsidRPr="00FD24D4">
          <w:rPr>
            <w:rStyle w:val="ab"/>
            <w:noProof/>
          </w:rPr>
          <w:t>8.3</w:t>
        </w:r>
        <w:r w:rsidR="00E37D34" w:rsidRPr="00FD24D4">
          <w:rPr>
            <w:rStyle w:val="ab"/>
            <w:rFonts w:cstheme="minorHAnsi"/>
            <w:noProof/>
          </w:rPr>
          <w:t xml:space="preserve"> - </w:t>
        </w:r>
        <w:r w:rsidR="00E37D34" w:rsidRPr="00FD24D4">
          <w:rPr>
            <w:rStyle w:val="ab"/>
            <w:noProof/>
          </w:rPr>
          <w:t>Предложения по строительству, реконструкции и (или) модернизации тепловых сетей с ичерпанием эксплуатационного ресурса от котельной пос Молодёжный</w:t>
        </w:r>
        <w:r w:rsidR="00E37D34">
          <w:rPr>
            <w:noProof/>
            <w:webHidden/>
          </w:rPr>
          <w:tab/>
        </w:r>
        <w:r w:rsidR="00E37D34">
          <w:rPr>
            <w:noProof/>
            <w:webHidden/>
          </w:rPr>
          <w:fldChar w:fldCharType="begin"/>
        </w:r>
        <w:r w:rsidR="00E37D34">
          <w:rPr>
            <w:noProof/>
            <w:webHidden/>
          </w:rPr>
          <w:instrText xml:space="preserve"> PAGEREF _Toc61878639 \h </w:instrText>
        </w:r>
        <w:r w:rsidR="00E37D34">
          <w:rPr>
            <w:noProof/>
            <w:webHidden/>
          </w:rPr>
        </w:r>
        <w:r w:rsidR="00E37D34">
          <w:rPr>
            <w:noProof/>
            <w:webHidden/>
          </w:rPr>
          <w:fldChar w:fldCharType="separate"/>
        </w:r>
        <w:r w:rsidR="00DA5A63">
          <w:rPr>
            <w:noProof/>
            <w:webHidden/>
          </w:rPr>
          <w:t>146</w:t>
        </w:r>
        <w:r w:rsidR="00E37D34">
          <w:rPr>
            <w:noProof/>
            <w:webHidden/>
          </w:rPr>
          <w:fldChar w:fldCharType="end"/>
        </w:r>
      </w:hyperlink>
    </w:p>
    <w:p w14:paraId="36919BB2" w14:textId="044067CC" w:rsidR="00E37D34" w:rsidRDefault="00B50986">
      <w:pPr>
        <w:pStyle w:val="aff7"/>
        <w:tabs>
          <w:tab w:val="right" w:leader="dot" w:pos="9911"/>
        </w:tabs>
        <w:rPr>
          <w:rFonts w:asciiTheme="minorHAnsi" w:hAnsiTheme="minorHAnsi"/>
          <w:noProof/>
          <w:sz w:val="22"/>
          <w:lang w:eastAsia="ru-RU"/>
        </w:rPr>
      </w:pPr>
      <w:hyperlink w:anchor="_Toc61878640" w:history="1">
        <w:r w:rsidR="00E37D34" w:rsidRPr="00FD24D4">
          <w:rPr>
            <w:rStyle w:val="ab"/>
            <w:rFonts w:cstheme="minorHAnsi"/>
            <w:noProof/>
          </w:rPr>
          <w:t xml:space="preserve">Таблица </w:t>
        </w:r>
        <w:r w:rsidR="00E37D34" w:rsidRPr="00FD24D4">
          <w:rPr>
            <w:rStyle w:val="ab"/>
            <w:noProof/>
          </w:rPr>
          <w:t>8.4</w:t>
        </w:r>
        <w:r w:rsidR="00E37D34" w:rsidRPr="00FD24D4">
          <w:rPr>
            <w:rStyle w:val="ab"/>
            <w:rFonts w:cstheme="minorHAnsi"/>
            <w:noProof/>
          </w:rPr>
          <w:t xml:space="preserve"> - </w:t>
        </w:r>
        <w:r w:rsidR="00E37D34" w:rsidRPr="00FD24D4">
          <w:rPr>
            <w:rStyle w:val="ab"/>
            <w:noProof/>
          </w:rPr>
          <w:t>Предложения по строительству, реконструкции и (или) модернизации тепловых сетей с ичерпанием эксплуатационного ресурса от котельной пос Сельхозтехника</w:t>
        </w:r>
        <w:r w:rsidR="00E37D34">
          <w:rPr>
            <w:noProof/>
            <w:webHidden/>
          </w:rPr>
          <w:tab/>
        </w:r>
        <w:r w:rsidR="00E37D34">
          <w:rPr>
            <w:noProof/>
            <w:webHidden/>
          </w:rPr>
          <w:fldChar w:fldCharType="begin"/>
        </w:r>
        <w:r w:rsidR="00E37D34">
          <w:rPr>
            <w:noProof/>
            <w:webHidden/>
          </w:rPr>
          <w:instrText xml:space="preserve"> PAGEREF _Toc61878640 \h </w:instrText>
        </w:r>
        <w:r w:rsidR="00E37D34">
          <w:rPr>
            <w:noProof/>
            <w:webHidden/>
          </w:rPr>
        </w:r>
        <w:r w:rsidR="00E37D34">
          <w:rPr>
            <w:noProof/>
            <w:webHidden/>
          </w:rPr>
          <w:fldChar w:fldCharType="separate"/>
        </w:r>
        <w:r w:rsidR="00DA5A63">
          <w:rPr>
            <w:noProof/>
            <w:webHidden/>
          </w:rPr>
          <w:t>148</w:t>
        </w:r>
        <w:r w:rsidR="00E37D34">
          <w:rPr>
            <w:noProof/>
            <w:webHidden/>
          </w:rPr>
          <w:fldChar w:fldCharType="end"/>
        </w:r>
      </w:hyperlink>
    </w:p>
    <w:p w14:paraId="0B0EC9F8" w14:textId="221417E6" w:rsidR="00E37D34" w:rsidRDefault="00B50986">
      <w:pPr>
        <w:pStyle w:val="aff7"/>
        <w:tabs>
          <w:tab w:val="right" w:leader="dot" w:pos="9911"/>
        </w:tabs>
        <w:rPr>
          <w:rFonts w:asciiTheme="minorHAnsi" w:hAnsiTheme="minorHAnsi"/>
          <w:noProof/>
          <w:sz w:val="22"/>
          <w:lang w:eastAsia="ru-RU"/>
        </w:rPr>
      </w:pPr>
      <w:hyperlink w:anchor="_Toc61878641" w:history="1">
        <w:r w:rsidR="00E37D34" w:rsidRPr="00FD24D4">
          <w:rPr>
            <w:rStyle w:val="ab"/>
            <w:rFonts w:cstheme="minorHAnsi"/>
            <w:noProof/>
          </w:rPr>
          <w:t xml:space="preserve">Таблица </w:t>
        </w:r>
        <w:r w:rsidR="00E37D34" w:rsidRPr="00FD24D4">
          <w:rPr>
            <w:rStyle w:val="ab"/>
            <w:noProof/>
          </w:rPr>
          <w:t>8.5</w:t>
        </w:r>
        <w:r w:rsidR="00E37D34" w:rsidRPr="00FD24D4">
          <w:rPr>
            <w:rStyle w:val="ab"/>
            <w:rFonts w:cstheme="minorHAnsi"/>
            <w:noProof/>
          </w:rPr>
          <w:t xml:space="preserve"> - </w:t>
        </w:r>
        <w:r w:rsidR="00E37D34" w:rsidRPr="00FD24D4">
          <w:rPr>
            <w:rStyle w:val="ab"/>
            <w:noProof/>
          </w:rPr>
          <w:t>Предложения по строительству, реконструкции и (или) модернизации тепловых сетей с ичерпанием эксплуатационного ресурса от котельной по ул. Зелёнаяв</w:t>
        </w:r>
        <w:r w:rsidR="00E37D34">
          <w:rPr>
            <w:noProof/>
            <w:webHidden/>
          </w:rPr>
          <w:tab/>
        </w:r>
        <w:r w:rsidR="00E37D34">
          <w:rPr>
            <w:noProof/>
            <w:webHidden/>
          </w:rPr>
          <w:fldChar w:fldCharType="begin"/>
        </w:r>
        <w:r w:rsidR="00E37D34">
          <w:rPr>
            <w:noProof/>
            <w:webHidden/>
          </w:rPr>
          <w:instrText xml:space="preserve"> PAGEREF _Toc61878641 \h </w:instrText>
        </w:r>
        <w:r w:rsidR="00E37D34">
          <w:rPr>
            <w:noProof/>
            <w:webHidden/>
          </w:rPr>
        </w:r>
        <w:r w:rsidR="00E37D34">
          <w:rPr>
            <w:noProof/>
            <w:webHidden/>
          </w:rPr>
          <w:fldChar w:fldCharType="separate"/>
        </w:r>
        <w:r w:rsidR="00DA5A63">
          <w:rPr>
            <w:noProof/>
            <w:webHidden/>
          </w:rPr>
          <w:t>151</w:t>
        </w:r>
        <w:r w:rsidR="00E37D34">
          <w:rPr>
            <w:noProof/>
            <w:webHidden/>
          </w:rPr>
          <w:fldChar w:fldCharType="end"/>
        </w:r>
      </w:hyperlink>
    </w:p>
    <w:p w14:paraId="5166DB73" w14:textId="3DE03539" w:rsidR="00E37D34" w:rsidRDefault="00B50986">
      <w:pPr>
        <w:pStyle w:val="aff7"/>
        <w:tabs>
          <w:tab w:val="right" w:leader="dot" w:pos="9911"/>
        </w:tabs>
        <w:rPr>
          <w:rFonts w:asciiTheme="minorHAnsi" w:hAnsiTheme="minorHAnsi"/>
          <w:noProof/>
          <w:sz w:val="22"/>
          <w:lang w:eastAsia="ru-RU"/>
        </w:rPr>
      </w:pPr>
      <w:hyperlink w:anchor="_Toc61878642" w:history="1">
        <w:r w:rsidR="00E37D34" w:rsidRPr="00FD24D4">
          <w:rPr>
            <w:rStyle w:val="ab"/>
            <w:rFonts w:cstheme="minorHAnsi"/>
            <w:noProof/>
          </w:rPr>
          <w:t xml:space="preserve">Таблица </w:t>
        </w:r>
        <w:r w:rsidR="00E37D34" w:rsidRPr="00FD24D4">
          <w:rPr>
            <w:rStyle w:val="ab"/>
            <w:noProof/>
          </w:rPr>
          <w:t>8.6</w:t>
        </w:r>
        <w:r w:rsidR="00E37D34" w:rsidRPr="00FD24D4">
          <w:rPr>
            <w:rStyle w:val="ab"/>
            <w:rFonts w:cstheme="minorHAnsi"/>
            <w:noProof/>
          </w:rPr>
          <w:t xml:space="preserve"> - </w:t>
        </w:r>
        <w:r w:rsidR="00E37D34" w:rsidRPr="00FD24D4">
          <w:rPr>
            <w:rStyle w:val="ab"/>
            <w:noProof/>
          </w:rPr>
          <w:t>Предложения по строительству, реконструкции и (или) модернизации тепловых сетей с ичерпанием эксплуатационного ресурса от котельной по ул. Московская 15</w:t>
        </w:r>
        <w:r w:rsidR="00E37D34">
          <w:rPr>
            <w:noProof/>
            <w:webHidden/>
          </w:rPr>
          <w:tab/>
        </w:r>
        <w:r w:rsidR="00E37D34">
          <w:rPr>
            <w:noProof/>
            <w:webHidden/>
          </w:rPr>
          <w:fldChar w:fldCharType="begin"/>
        </w:r>
        <w:r w:rsidR="00E37D34">
          <w:rPr>
            <w:noProof/>
            <w:webHidden/>
          </w:rPr>
          <w:instrText xml:space="preserve"> PAGEREF _Toc61878642 \h </w:instrText>
        </w:r>
        <w:r w:rsidR="00E37D34">
          <w:rPr>
            <w:noProof/>
            <w:webHidden/>
          </w:rPr>
        </w:r>
        <w:r w:rsidR="00E37D34">
          <w:rPr>
            <w:noProof/>
            <w:webHidden/>
          </w:rPr>
          <w:fldChar w:fldCharType="separate"/>
        </w:r>
        <w:r w:rsidR="00DA5A63">
          <w:rPr>
            <w:noProof/>
            <w:webHidden/>
          </w:rPr>
          <w:t>151</w:t>
        </w:r>
        <w:r w:rsidR="00E37D34">
          <w:rPr>
            <w:noProof/>
            <w:webHidden/>
          </w:rPr>
          <w:fldChar w:fldCharType="end"/>
        </w:r>
      </w:hyperlink>
    </w:p>
    <w:p w14:paraId="71FDB8FE" w14:textId="43A517A8" w:rsidR="00E37D34" w:rsidRDefault="00B50986">
      <w:pPr>
        <w:pStyle w:val="aff7"/>
        <w:tabs>
          <w:tab w:val="right" w:leader="dot" w:pos="9911"/>
        </w:tabs>
        <w:rPr>
          <w:rFonts w:asciiTheme="minorHAnsi" w:hAnsiTheme="minorHAnsi"/>
          <w:noProof/>
          <w:sz w:val="22"/>
          <w:lang w:eastAsia="ru-RU"/>
        </w:rPr>
      </w:pPr>
      <w:hyperlink w:anchor="_Toc61878643" w:history="1">
        <w:r w:rsidR="00E37D34" w:rsidRPr="00FD24D4">
          <w:rPr>
            <w:rStyle w:val="ab"/>
            <w:rFonts w:cstheme="minorHAnsi"/>
            <w:noProof/>
          </w:rPr>
          <w:t xml:space="preserve">Таблица 8.7   - </w:t>
        </w:r>
        <w:r w:rsidR="00E37D34" w:rsidRPr="00FD24D4">
          <w:rPr>
            <w:rStyle w:val="ab"/>
            <w:noProof/>
          </w:rPr>
          <w:t>Предложения по строительству, реконструкции и (или) модернизации тепловых сетей с ичерпанием эксплуатационного ресурса от котельной по ул. Московская 26</w:t>
        </w:r>
        <w:r w:rsidR="00E37D34">
          <w:rPr>
            <w:noProof/>
            <w:webHidden/>
          </w:rPr>
          <w:tab/>
        </w:r>
        <w:r w:rsidR="00E37D34">
          <w:rPr>
            <w:noProof/>
            <w:webHidden/>
          </w:rPr>
          <w:fldChar w:fldCharType="begin"/>
        </w:r>
        <w:r w:rsidR="00E37D34">
          <w:rPr>
            <w:noProof/>
            <w:webHidden/>
          </w:rPr>
          <w:instrText xml:space="preserve"> PAGEREF _Toc61878643 \h </w:instrText>
        </w:r>
        <w:r w:rsidR="00E37D34">
          <w:rPr>
            <w:noProof/>
            <w:webHidden/>
          </w:rPr>
        </w:r>
        <w:r w:rsidR="00E37D34">
          <w:rPr>
            <w:noProof/>
            <w:webHidden/>
          </w:rPr>
          <w:fldChar w:fldCharType="separate"/>
        </w:r>
        <w:r w:rsidR="00DA5A63">
          <w:rPr>
            <w:noProof/>
            <w:webHidden/>
          </w:rPr>
          <w:t>152</w:t>
        </w:r>
        <w:r w:rsidR="00E37D34">
          <w:rPr>
            <w:noProof/>
            <w:webHidden/>
          </w:rPr>
          <w:fldChar w:fldCharType="end"/>
        </w:r>
      </w:hyperlink>
    </w:p>
    <w:p w14:paraId="2DAEEFE5" w14:textId="42B08E60" w:rsidR="00E37D34" w:rsidRDefault="00B50986">
      <w:pPr>
        <w:pStyle w:val="aff7"/>
        <w:tabs>
          <w:tab w:val="right" w:leader="dot" w:pos="9911"/>
        </w:tabs>
        <w:rPr>
          <w:rFonts w:asciiTheme="minorHAnsi" w:hAnsiTheme="minorHAnsi"/>
          <w:noProof/>
          <w:sz w:val="22"/>
          <w:lang w:eastAsia="ru-RU"/>
        </w:rPr>
      </w:pPr>
      <w:hyperlink w:anchor="_Toc61878644" w:history="1">
        <w:r w:rsidR="00E37D34" w:rsidRPr="00FD24D4">
          <w:rPr>
            <w:rStyle w:val="ab"/>
            <w:rFonts w:cstheme="minorHAnsi"/>
            <w:noProof/>
          </w:rPr>
          <w:t xml:space="preserve">Таблица 8.8- </w:t>
        </w:r>
        <w:r w:rsidR="00E37D34" w:rsidRPr="00FD24D4">
          <w:rPr>
            <w:rStyle w:val="ab"/>
            <w:noProof/>
          </w:rPr>
          <w:t>Предложения по строительству, реконструкции и (или) модернизации тепловых сетей с ичерпанием эксплуатационного ресурса от котельной с. Берендеево</w:t>
        </w:r>
        <w:r w:rsidR="00E37D34">
          <w:rPr>
            <w:noProof/>
            <w:webHidden/>
          </w:rPr>
          <w:tab/>
        </w:r>
        <w:r w:rsidR="00E37D34">
          <w:rPr>
            <w:noProof/>
            <w:webHidden/>
          </w:rPr>
          <w:fldChar w:fldCharType="begin"/>
        </w:r>
        <w:r w:rsidR="00E37D34">
          <w:rPr>
            <w:noProof/>
            <w:webHidden/>
          </w:rPr>
          <w:instrText xml:space="preserve"> PAGEREF _Toc61878644 \h </w:instrText>
        </w:r>
        <w:r w:rsidR="00E37D34">
          <w:rPr>
            <w:noProof/>
            <w:webHidden/>
          </w:rPr>
        </w:r>
        <w:r w:rsidR="00E37D34">
          <w:rPr>
            <w:noProof/>
            <w:webHidden/>
          </w:rPr>
          <w:fldChar w:fldCharType="separate"/>
        </w:r>
        <w:r w:rsidR="00DA5A63">
          <w:rPr>
            <w:noProof/>
            <w:webHidden/>
          </w:rPr>
          <w:t>152</w:t>
        </w:r>
        <w:r w:rsidR="00E37D34">
          <w:rPr>
            <w:noProof/>
            <w:webHidden/>
          </w:rPr>
          <w:fldChar w:fldCharType="end"/>
        </w:r>
      </w:hyperlink>
    </w:p>
    <w:p w14:paraId="2B35F557" w14:textId="276D3C84" w:rsidR="00E37D34" w:rsidRDefault="00B50986">
      <w:pPr>
        <w:pStyle w:val="aff7"/>
        <w:tabs>
          <w:tab w:val="right" w:leader="dot" w:pos="9911"/>
        </w:tabs>
        <w:rPr>
          <w:rFonts w:asciiTheme="minorHAnsi" w:hAnsiTheme="minorHAnsi"/>
          <w:noProof/>
          <w:sz w:val="22"/>
          <w:lang w:eastAsia="ru-RU"/>
        </w:rPr>
      </w:pPr>
      <w:hyperlink w:anchor="_Toc61878645" w:history="1">
        <w:r w:rsidR="00E37D34" w:rsidRPr="00FD24D4">
          <w:rPr>
            <w:rStyle w:val="ab"/>
            <w:rFonts w:cstheme="minorHAnsi"/>
            <w:noProof/>
          </w:rPr>
          <w:t xml:space="preserve">Таблица 8.9 - </w:t>
        </w:r>
        <w:r w:rsidR="00E37D34" w:rsidRPr="00FD24D4">
          <w:rPr>
            <w:rStyle w:val="ab"/>
            <w:noProof/>
          </w:rPr>
          <w:t>Предложения по строительству, реконструкции и (или) модернизации тепловых сетей с ичерпанием эксплуатационного ресурса от котельной с. Дубровицы</w:t>
        </w:r>
        <w:r w:rsidR="00E37D34">
          <w:rPr>
            <w:noProof/>
            <w:webHidden/>
          </w:rPr>
          <w:tab/>
        </w:r>
        <w:r w:rsidR="00E37D34">
          <w:rPr>
            <w:noProof/>
            <w:webHidden/>
          </w:rPr>
          <w:fldChar w:fldCharType="begin"/>
        </w:r>
        <w:r w:rsidR="00E37D34">
          <w:rPr>
            <w:noProof/>
            <w:webHidden/>
          </w:rPr>
          <w:instrText xml:space="preserve"> PAGEREF _Toc61878645 \h </w:instrText>
        </w:r>
        <w:r w:rsidR="00E37D34">
          <w:rPr>
            <w:noProof/>
            <w:webHidden/>
          </w:rPr>
        </w:r>
        <w:r w:rsidR="00E37D34">
          <w:rPr>
            <w:noProof/>
            <w:webHidden/>
          </w:rPr>
          <w:fldChar w:fldCharType="separate"/>
        </w:r>
        <w:r w:rsidR="00DA5A63">
          <w:rPr>
            <w:noProof/>
            <w:webHidden/>
          </w:rPr>
          <w:t>155</w:t>
        </w:r>
        <w:r w:rsidR="00E37D34">
          <w:rPr>
            <w:noProof/>
            <w:webHidden/>
          </w:rPr>
          <w:fldChar w:fldCharType="end"/>
        </w:r>
      </w:hyperlink>
    </w:p>
    <w:p w14:paraId="5011D994" w14:textId="2813836D" w:rsidR="00E37D34" w:rsidRDefault="00B50986">
      <w:pPr>
        <w:pStyle w:val="aff7"/>
        <w:tabs>
          <w:tab w:val="right" w:leader="dot" w:pos="9911"/>
        </w:tabs>
        <w:rPr>
          <w:rFonts w:asciiTheme="minorHAnsi" w:hAnsiTheme="minorHAnsi"/>
          <w:noProof/>
          <w:sz w:val="22"/>
          <w:lang w:eastAsia="ru-RU"/>
        </w:rPr>
      </w:pPr>
      <w:hyperlink w:anchor="_Toc61878646" w:history="1">
        <w:r w:rsidR="00E37D34" w:rsidRPr="00FD24D4">
          <w:rPr>
            <w:rStyle w:val="ab"/>
            <w:rFonts w:cstheme="minorHAnsi"/>
            <w:noProof/>
          </w:rPr>
          <w:t xml:space="preserve">Таблица 8.10 - </w:t>
        </w:r>
        <w:r w:rsidR="00E37D34" w:rsidRPr="00FD24D4">
          <w:rPr>
            <w:rStyle w:val="ab"/>
            <w:noProof/>
          </w:rPr>
          <w:t>Предложения по строительству, реконструкции и (или) модернизации тепловых сетей с ичерпанием эксплуатационного ресурса от котельной с. Елизарово</w:t>
        </w:r>
        <w:r w:rsidR="00E37D34">
          <w:rPr>
            <w:noProof/>
            <w:webHidden/>
          </w:rPr>
          <w:tab/>
        </w:r>
        <w:r w:rsidR="00E37D34">
          <w:rPr>
            <w:noProof/>
            <w:webHidden/>
          </w:rPr>
          <w:fldChar w:fldCharType="begin"/>
        </w:r>
        <w:r w:rsidR="00E37D34">
          <w:rPr>
            <w:noProof/>
            <w:webHidden/>
          </w:rPr>
          <w:instrText xml:space="preserve"> PAGEREF _Toc61878646 \h </w:instrText>
        </w:r>
        <w:r w:rsidR="00E37D34">
          <w:rPr>
            <w:noProof/>
            <w:webHidden/>
          </w:rPr>
        </w:r>
        <w:r w:rsidR="00E37D34">
          <w:rPr>
            <w:noProof/>
            <w:webHidden/>
          </w:rPr>
          <w:fldChar w:fldCharType="separate"/>
        </w:r>
        <w:r w:rsidR="00DA5A63">
          <w:rPr>
            <w:noProof/>
            <w:webHidden/>
          </w:rPr>
          <w:t>157</w:t>
        </w:r>
        <w:r w:rsidR="00E37D34">
          <w:rPr>
            <w:noProof/>
            <w:webHidden/>
          </w:rPr>
          <w:fldChar w:fldCharType="end"/>
        </w:r>
      </w:hyperlink>
    </w:p>
    <w:p w14:paraId="57D4EDD6" w14:textId="621CF200" w:rsidR="00E37D34" w:rsidRDefault="00B50986">
      <w:pPr>
        <w:pStyle w:val="aff7"/>
        <w:tabs>
          <w:tab w:val="right" w:leader="dot" w:pos="9911"/>
        </w:tabs>
        <w:rPr>
          <w:rFonts w:asciiTheme="minorHAnsi" w:hAnsiTheme="minorHAnsi"/>
          <w:noProof/>
          <w:sz w:val="22"/>
          <w:lang w:eastAsia="ru-RU"/>
        </w:rPr>
      </w:pPr>
      <w:hyperlink w:anchor="_Toc61878647" w:history="1">
        <w:r w:rsidR="00E37D34" w:rsidRPr="00FD24D4">
          <w:rPr>
            <w:rStyle w:val="ab"/>
            <w:rFonts w:cstheme="minorHAnsi"/>
            <w:noProof/>
          </w:rPr>
          <w:t xml:space="preserve">Таблица 8.11 - </w:t>
        </w:r>
        <w:r w:rsidR="00E37D34" w:rsidRPr="00FD24D4">
          <w:rPr>
            <w:rStyle w:val="ab"/>
            <w:noProof/>
          </w:rPr>
          <w:t>Предложения по строительству, реконструкции и (или) модернизации тепловых сетей с ичерпанием эксплуатационного ресурса от котельной с. Ефимьево</w:t>
        </w:r>
        <w:r w:rsidR="00E37D34">
          <w:rPr>
            <w:noProof/>
            <w:webHidden/>
          </w:rPr>
          <w:tab/>
        </w:r>
        <w:r w:rsidR="00E37D34">
          <w:rPr>
            <w:noProof/>
            <w:webHidden/>
          </w:rPr>
          <w:fldChar w:fldCharType="begin"/>
        </w:r>
        <w:r w:rsidR="00E37D34">
          <w:rPr>
            <w:noProof/>
            <w:webHidden/>
          </w:rPr>
          <w:instrText xml:space="preserve"> PAGEREF _Toc61878647 \h </w:instrText>
        </w:r>
        <w:r w:rsidR="00E37D34">
          <w:rPr>
            <w:noProof/>
            <w:webHidden/>
          </w:rPr>
        </w:r>
        <w:r w:rsidR="00E37D34">
          <w:rPr>
            <w:noProof/>
            <w:webHidden/>
          </w:rPr>
          <w:fldChar w:fldCharType="separate"/>
        </w:r>
        <w:r w:rsidR="00DA5A63">
          <w:rPr>
            <w:noProof/>
            <w:webHidden/>
          </w:rPr>
          <w:t>158</w:t>
        </w:r>
        <w:r w:rsidR="00E37D34">
          <w:rPr>
            <w:noProof/>
            <w:webHidden/>
          </w:rPr>
          <w:fldChar w:fldCharType="end"/>
        </w:r>
      </w:hyperlink>
    </w:p>
    <w:p w14:paraId="1EB51A3D" w14:textId="4FC4BA7F" w:rsidR="00E37D34" w:rsidRDefault="00B50986">
      <w:pPr>
        <w:pStyle w:val="aff7"/>
        <w:tabs>
          <w:tab w:val="right" w:leader="dot" w:pos="9911"/>
        </w:tabs>
        <w:rPr>
          <w:rFonts w:asciiTheme="minorHAnsi" w:hAnsiTheme="minorHAnsi"/>
          <w:noProof/>
          <w:sz w:val="22"/>
          <w:lang w:eastAsia="ru-RU"/>
        </w:rPr>
      </w:pPr>
      <w:hyperlink w:anchor="_Toc61878648" w:history="1">
        <w:r w:rsidR="00E37D34" w:rsidRPr="00FD24D4">
          <w:rPr>
            <w:rStyle w:val="ab"/>
            <w:rFonts w:cstheme="minorHAnsi"/>
            <w:noProof/>
          </w:rPr>
          <w:t xml:space="preserve">Таблица 8.12 - </w:t>
        </w:r>
        <w:r w:rsidR="00E37D34" w:rsidRPr="00FD24D4">
          <w:rPr>
            <w:rStyle w:val="ab"/>
            <w:noProof/>
          </w:rPr>
          <w:t>Предложения по строительству, реконструкции и (или) модернизации тепловых сетей с ичерпанием эксплуатационного ресурса от котельной с. Ивановское</w:t>
        </w:r>
        <w:r w:rsidR="00E37D34">
          <w:rPr>
            <w:noProof/>
            <w:webHidden/>
          </w:rPr>
          <w:tab/>
        </w:r>
        <w:r w:rsidR="00E37D34">
          <w:rPr>
            <w:noProof/>
            <w:webHidden/>
          </w:rPr>
          <w:fldChar w:fldCharType="begin"/>
        </w:r>
        <w:r w:rsidR="00E37D34">
          <w:rPr>
            <w:noProof/>
            <w:webHidden/>
          </w:rPr>
          <w:instrText xml:space="preserve"> PAGEREF _Toc61878648 \h </w:instrText>
        </w:r>
        <w:r w:rsidR="00E37D34">
          <w:rPr>
            <w:noProof/>
            <w:webHidden/>
          </w:rPr>
        </w:r>
        <w:r w:rsidR="00E37D34">
          <w:rPr>
            <w:noProof/>
            <w:webHidden/>
          </w:rPr>
          <w:fldChar w:fldCharType="separate"/>
        </w:r>
        <w:r w:rsidR="00DA5A63">
          <w:rPr>
            <w:noProof/>
            <w:webHidden/>
          </w:rPr>
          <w:t>159</w:t>
        </w:r>
        <w:r w:rsidR="00E37D34">
          <w:rPr>
            <w:noProof/>
            <w:webHidden/>
          </w:rPr>
          <w:fldChar w:fldCharType="end"/>
        </w:r>
      </w:hyperlink>
    </w:p>
    <w:p w14:paraId="24BC546D" w14:textId="570EC2D1" w:rsidR="00E37D34" w:rsidRDefault="00B50986">
      <w:pPr>
        <w:pStyle w:val="aff7"/>
        <w:tabs>
          <w:tab w:val="right" w:leader="dot" w:pos="9911"/>
        </w:tabs>
        <w:rPr>
          <w:rFonts w:asciiTheme="minorHAnsi" w:hAnsiTheme="minorHAnsi"/>
          <w:noProof/>
          <w:sz w:val="22"/>
          <w:lang w:eastAsia="ru-RU"/>
        </w:rPr>
      </w:pPr>
      <w:hyperlink w:anchor="_Toc61878649" w:history="1">
        <w:r w:rsidR="00E37D34" w:rsidRPr="00FD24D4">
          <w:rPr>
            <w:rStyle w:val="ab"/>
            <w:rFonts w:cstheme="minorHAnsi"/>
            <w:noProof/>
          </w:rPr>
          <w:t xml:space="preserve">Таблица 8.13 - </w:t>
        </w:r>
        <w:r w:rsidR="00E37D34" w:rsidRPr="00FD24D4">
          <w:rPr>
            <w:rStyle w:val="ab"/>
            <w:noProof/>
          </w:rPr>
          <w:t>Предложения по строительству, реконструкции и (или) модернизации тепловых сетей с ичерпанием эксплуатационного ресурса от котельной с. Купанское</w:t>
        </w:r>
        <w:r w:rsidR="00E37D34">
          <w:rPr>
            <w:noProof/>
            <w:webHidden/>
          </w:rPr>
          <w:tab/>
        </w:r>
        <w:r w:rsidR="00E37D34">
          <w:rPr>
            <w:noProof/>
            <w:webHidden/>
          </w:rPr>
          <w:fldChar w:fldCharType="begin"/>
        </w:r>
        <w:r w:rsidR="00E37D34">
          <w:rPr>
            <w:noProof/>
            <w:webHidden/>
          </w:rPr>
          <w:instrText xml:space="preserve"> PAGEREF _Toc61878649 \h </w:instrText>
        </w:r>
        <w:r w:rsidR="00E37D34">
          <w:rPr>
            <w:noProof/>
            <w:webHidden/>
          </w:rPr>
        </w:r>
        <w:r w:rsidR="00E37D34">
          <w:rPr>
            <w:noProof/>
            <w:webHidden/>
          </w:rPr>
          <w:fldChar w:fldCharType="separate"/>
        </w:r>
        <w:r w:rsidR="00DA5A63">
          <w:rPr>
            <w:noProof/>
            <w:webHidden/>
          </w:rPr>
          <w:t>160</w:t>
        </w:r>
        <w:r w:rsidR="00E37D34">
          <w:rPr>
            <w:noProof/>
            <w:webHidden/>
          </w:rPr>
          <w:fldChar w:fldCharType="end"/>
        </w:r>
      </w:hyperlink>
    </w:p>
    <w:p w14:paraId="67FFB143" w14:textId="090E835C" w:rsidR="00E37D34" w:rsidRDefault="00B50986">
      <w:pPr>
        <w:pStyle w:val="aff7"/>
        <w:tabs>
          <w:tab w:val="right" w:leader="dot" w:pos="9911"/>
        </w:tabs>
        <w:rPr>
          <w:rFonts w:asciiTheme="minorHAnsi" w:hAnsiTheme="minorHAnsi"/>
          <w:noProof/>
          <w:sz w:val="22"/>
          <w:lang w:eastAsia="ru-RU"/>
        </w:rPr>
      </w:pPr>
      <w:hyperlink w:anchor="_Toc61878650" w:history="1">
        <w:r w:rsidR="00E37D34" w:rsidRPr="00FD24D4">
          <w:rPr>
            <w:rStyle w:val="ab"/>
            <w:rFonts w:cstheme="minorHAnsi"/>
            <w:noProof/>
          </w:rPr>
          <w:t xml:space="preserve">Таблица 8.14 -  </w:t>
        </w:r>
        <w:r w:rsidR="00E37D34" w:rsidRPr="00FD24D4">
          <w:rPr>
            <w:rStyle w:val="ab"/>
            <w:noProof/>
          </w:rPr>
          <w:t>Предложения по строительству, реконструкции и (или) модернизации тепловых сетей с ичерпанием эксплуатационного ресурса от котельной с. Нагорье</w:t>
        </w:r>
        <w:r w:rsidR="00E37D34">
          <w:rPr>
            <w:noProof/>
            <w:webHidden/>
          </w:rPr>
          <w:tab/>
        </w:r>
        <w:r w:rsidR="00E37D34">
          <w:rPr>
            <w:noProof/>
            <w:webHidden/>
          </w:rPr>
          <w:fldChar w:fldCharType="begin"/>
        </w:r>
        <w:r w:rsidR="00E37D34">
          <w:rPr>
            <w:noProof/>
            <w:webHidden/>
          </w:rPr>
          <w:instrText xml:space="preserve"> PAGEREF _Toc61878650 \h </w:instrText>
        </w:r>
        <w:r w:rsidR="00E37D34">
          <w:rPr>
            <w:noProof/>
            <w:webHidden/>
          </w:rPr>
        </w:r>
        <w:r w:rsidR="00E37D34">
          <w:rPr>
            <w:noProof/>
            <w:webHidden/>
          </w:rPr>
          <w:fldChar w:fldCharType="separate"/>
        </w:r>
        <w:r w:rsidR="00DA5A63">
          <w:rPr>
            <w:noProof/>
            <w:webHidden/>
          </w:rPr>
          <w:t>165</w:t>
        </w:r>
        <w:r w:rsidR="00E37D34">
          <w:rPr>
            <w:noProof/>
            <w:webHidden/>
          </w:rPr>
          <w:fldChar w:fldCharType="end"/>
        </w:r>
      </w:hyperlink>
    </w:p>
    <w:p w14:paraId="5740451C" w14:textId="70414805" w:rsidR="00E37D34" w:rsidRDefault="00B50986">
      <w:pPr>
        <w:pStyle w:val="aff7"/>
        <w:tabs>
          <w:tab w:val="right" w:leader="dot" w:pos="9911"/>
        </w:tabs>
        <w:rPr>
          <w:rFonts w:asciiTheme="minorHAnsi" w:hAnsiTheme="minorHAnsi"/>
          <w:noProof/>
          <w:sz w:val="22"/>
          <w:lang w:eastAsia="ru-RU"/>
        </w:rPr>
      </w:pPr>
      <w:hyperlink w:anchor="_Toc61878651" w:history="1">
        <w:r w:rsidR="00E37D34" w:rsidRPr="00FD24D4">
          <w:rPr>
            <w:rStyle w:val="ab"/>
            <w:rFonts w:cstheme="minorHAnsi"/>
            <w:noProof/>
          </w:rPr>
          <w:t xml:space="preserve">Таблица 10.1 - </w:t>
        </w:r>
        <w:r w:rsidR="00E37D34" w:rsidRPr="00FD24D4">
          <w:rPr>
            <w:rStyle w:val="ab"/>
            <w:noProof/>
          </w:rPr>
          <w:t>Технические характеристики ЦТП приведены в таблице 10.1</w:t>
        </w:r>
        <w:r w:rsidR="00E37D34">
          <w:rPr>
            <w:noProof/>
            <w:webHidden/>
          </w:rPr>
          <w:tab/>
        </w:r>
        <w:r w:rsidR="00E37D34">
          <w:rPr>
            <w:noProof/>
            <w:webHidden/>
          </w:rPr>
          <w:fldChar w:fldCharType="begin"/>
        </w:r>
        <w:r w:rsidR="00E37D34">
          <w:rPr>
            <w:noProof/>
            <w:webHidden/>
          </w:rPr>
          <w:instrText xml:space="preserve"> PAGEREF _Toc61878651 \h </w:instrText>
        </w:r>
        <w:r w:rsidR="00E37D34">
          <w:rPr>
            <w:noProof/>
            <w:webHidden/>
          </w:rPr>
        </w:r>
        <w:r w:rsidR="00E37D34">
          <w:rPr>
            <w:noProof/>
            <w:webHidden/>
          </w:rPr>
          <w:fldChar w:fldCharType="separate"/>
        </w:r>
        <w:r w:rsidR="00DA5A63">
          <w:rPr>
            <w:noProof/>
            <w:webHidden/>
          </w:rPr>
          <w:t>175</w:t>
        </w:r>
        <w:r w:rsidR="00E37D34">
          <w:rPr>
            <w:noProof/>
            <w:webHidden/>
          </w:rPr>
          <w:fldChar w:fldCharType="end"/>
        </w:r>
      </w:hyperlink>
    </w:p>
    <w:p w14:paraId="6CFE4CE5" w14:textId="332C2E80" w:rsidR="001566B6" w:rsidRDefault="009D30F0" w:rsidP="009D30F0">
      <w:pPr>
        <w:pStyle w:val="a5"/>
        <w:rPr>
          <w:rFonts w:eastAsia="Calibri"/>
        </w:rPr>
      </w:pPr>
      <w:r>
        <w:fldChar w:fldCharType="end"/>
      </w:r>
    </w:p>
    <w:p w14:paraId="028BE1E5" w14:textId="77777777" w:rsidR="009D30F0" w:rsidRDefault="009D30F0" w:rsidP="00602C82">
      <w:pPr>
        <w:pStyle w:val="a5"/>
        <w:rPr>
          <w:rFonts w:eastAsia="Calibri"/>
        </w:rPr>
      </w:pPr>
    </w:p>
    <w:p w14:paraId="18F4981C" w14:textId="77777777" w:rsidR="009D30F0" w:rsidRDefault="009D30F0" w:rsidP="00602C82">
      <w:pPr>
        <w:pStyle w:val="a5"/>
        <w:rPr>
          <w:rFonts w:eastAsia="Calibri"/>
        </w:rPr>
      </w:pPr>
    </w:p>
    <w:p w14:paraId="086485A4" w14:textId="77777777" w:rsidR="009D30F0" w:rsidRDefault="009D30F0" w:rsidP="00602C82">
      <w:pPr>
        <w:pStyle w:val="a5"/>
        <w:rPr>
          <w:rFonts w:eastAsia="Calibri"/>
        </w:rPr>
      </w:pPr>
    </w:p>
    <w:p w14:paraId="4C1B29F3" w14:textId="5B4786FF" w:rsidR="009D30F0" w:rsidRPr="00F758AA" w:rsidRDefault="009D30F0" w:rsidP="00646DC3">
      <w:pPr>
        <w:pStyle w:val="a5"/>
        <w:ind w:firstLine="0"/>
        <w:rPr>
          <w:rFonts w:eastAsia="Calibri"/>
        </w:rPr>
        <w:sectPr w:rsidR="009D30F0" w:rsidRPr="00F758AA" w:rsidSect="0062005B">
          <w:footerReference w:type="default" r:id="rId11"/>
          <w:headerReference w:type="first" r:id="rId12"/>
          <w:pgSz w:w="11906" w:h="16838" w:code="9"/>
          <w:pgMar w:top="851" w:right="851" w:bottom="1134" w:left="1134" w:header="170" w:footer="210" w:gutter="0"/>
          <w:pgBorders w:display="notFirstPage">
            <w:top w:val="single" w:sz="8" w:space="5" w:color="E36C0A" w:themeColor="accent6" w:themeShade="BF"/>
            <w:bottom w:val="thinThickMediumGap" w:sz="24" w:space="1" w:color="E36C0A" w:themeColor="accent6" w:themeShade="BF"/>
          </w:pgBorders>
          <w:cols w:space="708"/>
          <w:titlePg/>
          <w:docGrid w:linePitch="360"/>
        </w:sectPr>
      </w:pPr>
    </w:p>
    <w:p w14:paraId="6AAA28AC" w14:textId="14E7C516" w:rsidR="00506414" w:rsidRPr="0080791E" w:rsidRDefault="004A4E51" w:rsidP="0080791E">
      <w:pPr>
        <w:pStyle w:val="1"/>
        <w:numPr>
          <w:ilvl w:val="0"/>
          <w:numId w:val="0"/>
        </w:numPr>
      </w:pPr>
      <w:bookmarkStart w:id="11" w:name="_Toc61878654"/>
      <w:r>
        <w:lastRenderedPageBreak/>
        <w:t xml:space="preserve">1. </w:t>
      </w:r>
      <w:r w:rsidR="006B45E3">
        <w:t>Общие данные</w:t>
      </w:r>
      <w:bookmarkEnd w:id="11"/>
    </w:p>
    <w:p w14:paraId="42B02934" w14:textId="1CCABA52" w:rsidR="006B45E3" w:rsidRPr="008315F0" w:rsidRDefault="006B45E3" w:rsidP="00973521">
      <w:pPr>
        <w:pStyle w:val="a5"/>
        <w:spacing w:after="0" w:line="240" w:lineRule="auto"/>
        <w:rPr>
          <w:spacing w:val="-6"/>
        </w:rPr>
      </w:pPr>
      <w:r w:rsidRPr="006B45E3">
        <w:t>Предложения по строительству и реконструкции тепловых сетей и сооружений на них сформированы на основе анализа проблем существующего положения системы теплоснабжения гор</w:t>
      </w:r>
      <w:r>
        <w:t xml:space="preserve">одского округа город </w:t>
      </w:r>
      <w:r w:rsidR="003574E3">
        <w:t>Переславль-Залесский</w:t>
      </w:r>
      <w:r>
        <w:t xml:space="preserve"> Ярославской области</w:t>
      </w:r>
      <w:r w:rsidRPr="006B45E3">
        <w:t xml:space="preserve">, прогноза спроса на тепловую энергию на период реализации схемы теплоснабжения, результатов моделирования перспективного развития системы теплоснабжения города в электронной модели системы теплоснабжения. Перечень мероприятий по строительству и реконструкции тепловых сетей и сооружений на них </w:t>
      </w:r>
      <w:r w:rsidRPr="008315F0">
        <w:t>представлен</w:t>
      </w:r>
      <w:r w:rsidR="008315F0">
        <w:t xml:space="preserve"> в документе </w:t>
      </w:r>
      <w:r w:rsidR="008315F0" w:rsidRPr="00026937">
        <w:rPr>
          <w:spacing w:val="-6"/>
        </w:rPr>
        <w:t>«Обосновывающи</w:t>
      </w:r>
      <w:r w:rsidR="008315F0">
        <w:rPr>
          <w:spacing w:val="-6"/>
        </w:rPr>
        <w:t>е</w:t>
      </w:r>
      <w:r w:rsidR="008315F0" w:rsidRPr="00026937">
        <w:rPr>
          <w:spacing w:val="-6"/>
        </w:rPr>
        <w:t xml:space="preserve"> материал</w:t>
      </w:r>
      <w:r w:rsidR="008315F0">
        <w:rPr>
          <w:spacing w:val="-6"/>
        </w:rPr>
        <w:t>ы</w:t>
      </w:r>
      <w:r w:rsidR="008315F0" w:rsidRPr="00026937">
        <w:rPr>
          <w:spacing w:val="-6"/>
        </w:rPr>
        <w:t xml:space="preserve"> к схеме теплоснабжения городского округа город </w:t>
      </w:r>
      <w:r w:rsidR="003574E3">
        <w:rPr>
          <w:spacing w:val="-6"/>
        </w:rPr>
        <w:t>Переславль-Залесский</w:t>
      </w:r>
      <w:r w:rsidR="008315F0" w:rsidRPr="00026937">
        <w:rPr>
          <w:spacing w:val="-6"/>
        </w:rPr>
        <w:t xml:space="preserve"> Ярославской области по состоянию на 2021 год и на период до 2031 года» Глава </w:t>
      </w:r>
      <w:r w:rsidR="008315F0">
        <w:rPr>
          <w:spacing w:val="-6"/>
        </w:rPr>
        <w:t>12</w:t>
      </w:r>
      <w:r w:rsidR="008315F0" w:rsidRPr="00026937">
        <w:rPr>
          <w:spacing w:val="-6"/>
        </w:rPr>
        <w:t>. «</w:t>
      </w:r>
      <w:r w:rsidR="008315F0">
        <w:rPr>
          <w:rStyle w:val="fontstyle01"/>
          <w:rFonts w:ascii="Times New Roman" w:hAnsi="Times New Roman" w:cs="Times New Roman"/>
          <w:b w:val="0"/>
          <w:bCs w:val="0"/>
          <w:sz w:val="24"/>
          <w:szCs w:val="24"/>
        </w:rPr>
        <w:t>Обоснований инвестиций в строительство,реконструкцию и техническое перевооружение</w:t>
      </w:r>
      <w:r w:rsidR="008315F0" w:rsidRPr="00026937">
        <w:rPr>
          <w:spacing w:val="-6"/>
        </w:rPr>
        <w:t>»</w:t>
      </w:r>
      <w:r w:rsidR="00502470">
        <w:rPr>
          <w:spacing w:val="-6"/>
        </w:rPr>
        <w:t>.</w:t>
      </w:r>
    </w:p>
    <w:p w14:paraId="6B0BA38D" w14:textId="388E4D1D" w:rsidR="006B45E3" w:rsidRDefault="006B45E3" w:rsidP="006B45E3">
      <w:pPr>
        <w:pStyle w:val="a5"/>
        <w:rPr>
          <w:color w:val="000000" w:themeColor="text1"/>
        </w:rPr>
      </w:pPr>
    </w:p>
    <w:p w14:paraId="463112CC" w14:textId="63AAFDF7" w:rsidR="006B45E3" w:rsidRDefault="006B45E3" w:rsidP="006B45E3">
      <w:pPr>
        <w:pStyle w:val="a5"/>
        <w:rPr>
          <w:color w:val="000000" w:themeColor="text1"/>
        </w:rPr>
      </w:pPr>
    </w:p>
    <w:p w14:paraId="31DDCF1D" w14:textId="255F51F8" w:rsidR="006B45E3" w:rsidRDefault="006B45E3" w:rsidP="006B45E3">
      <w:pPr>
        <w:pStyle w:val="a5"/>
        <w:rPr>
          <w:color w:val="000000" w:themeColor="text1"/>
        </w:rPr>
      </w:pPr>
    </w:p>
    <w:p w14:paraId="54D8670B" w14:textId="0CF5E392" w:rsidR="006B45E3" w:rsidRDefault="006B45E3" w:rsidP="006B45E3">
      <w:pPr>
        <w:pStyle w:val="a5"/>
        <w:rPr>
          <w:color w:val="000000" w:themeColor="text1"/>
        </w:rPr>
      </w:pPr>
    </w:p>
    <w:p w14:paraId="502811F5" w14:textId="2C45CD81" w:rsidR="006B45E3" w:rsidRDefault="006B45E3" w:rsidP="006B45E3">
      <w:pPr>
        <w:pStyle w:val="a5"/>
        <w:rPr>
          <w:color w:val="000000" w:themeColor="text1"/>
        </w:rPr>
      </w:pPr>
    </w:p>
    <w:p w14:paraId="0CE99E1D" w14:textId="7963869D" w:rsidR="006B45E3" w:rsidRDefault="006B45E3" w:rsidP="006B45E3">
      <w:pPr>
        <w:pStyle w:val="a5"/>
        <w:rPr>
          <w:color w:val="000000" w:themeColor="text1"/>
        </w:rPr>
      </w:pPr>
    </w:p>
    <w:p w14:paraId="7A302B32" w14:textId="24F6083D" w:rsidR="006B45E3" w:rsidRDefault="006B45E3" w:rsidP="006B45E3">
      <w:pPr>
        <w:pStyle w:val="a5"/>
        <w:rPr>
          <w:color w:val="000000" w:themeColor="text1"/>
        </w:rPr>
      </w:pPr>
    </w:p>
    <w:p w14:paraId="0DA6D55E" w14:textId="54543C62" w:rsidR="006B45E3" w:rsidRDefault="006B45E3" w:rsidP="006B45E3">
      <w:pPr>
        <w:pStyle w:val="a5"/>
        <w:rPr>
          <w:color w:val="000000" w:themeColor="text1"/>
        </w:rPr>
      </w:pPr>
    </w:p>
    <w:p w14:paraId="3E9D4F26" w14:textId="33F22C96" w:rsidR="006B45E3" w:rsidRDefault="006B45E3" w:rsidP="006B45E3">
      <w:pPr>
        <w:pStyle w:val="a5"/>
        <w:rPr>
          <w:color w:val="000000" w:themeColor="text1"/>
        </w:rPr>
      </w:pPr>
    </w:p>
    <w:p w14:paraId="6CA550C7" w14:textId="1D18DDC7" w:rsidR="006B45E3" w:rsidRDefault="006B45E3" w:rsidP="006B45E3">
      <w:pPr>
        <w:pStyle w:val="a5"/>
        <w:rPr>
          <w:color w:val="000000" w:themeColor="text1"/>
        </w:rPr>
      </w:pPr>
    </w:p>
    <w:p w14:paraId="5E00DBF4" w14:textId="6203167A" w:rsidR="006B45E3" w:rsidRDefault="006B45E3" w:rsidP="006B45E3">
      <w:pPr>
        <w:pStyle w:val="a5"/>
        <w:rPr>
          <w:color w:val="000000" w:themeColor="text1"/>
        </w:rPr>
      </w:pPr>
    </w:p>
    <w:p w14:paraId="2B82234F" w14:textId="3A915123" w:rsidR="006B45E3" w:rsidRDefault="006B45E3" w:rsidP="006B45E3">
      <w:pPr>
        <w:pStyle w:val="a5"/>
        <w:rPr>
          <w:color w:val="000000" w:themeColor="text1"/>
        </w:rPr>
      </w:pPr>
    </w:p>
    <w:p w14:paraId="73E27178" w14:textId="51280CEB" w:rsidR="006B45E3" w:rsidRDefault="006B45E3" w:rsidP="006B45E3">
      <w:pPr>
        <w:pStyle w:val="a5"/>
        <w:rPr>
          <w:color w:val="000000" w:themeColor="text1"/>
        </w:rPr>
      </w:pPr>
    </w:p>
    <w:p w14:paraId="088464D2" w14:textId="5A1C90C6" w:rsidR="006B45E3" w:rsidRDefault="006B45E3" w:rsidP="006B45E3">
      <w:pPr>
        <w:pStyle w:val="a5"/>
        <w:rPr>
          <w:color w:val="000000" w:themeColor="text1"/>
        </w:rPr>
      </w:pPr>
    </w:p>
    <w:p w14:paraId="14EAD685" w14:textId="103476F3" w:rsidR="006B45E3" w:rsidRDefault="006B45E3" w:rsidP="006B45E3">
      <w:pPr>
        <w:pStyle w:val="a5"/>
        <w:rPr>
          <w:color w:val="000000" w:themeColor="text1"/>
        </w:rPr>
      </w:pPr>
    </w:p>
    <w:p w14:paraId="47C3F875" w14:textId="441F727A" w:rsidR="006B45E3" w:rsidRDefault="006B45E3" w:rsidP="006B45E3">
      <w:pPr>
        <w:pStyle w:val="a5"/>
        <w:rPr>
          <w:color w:val="000000" w:themeColor="text1"/>
        </w:rPr>
      </w:pPr>
    </w:p>
    <w:p w14:paraId="05778139" w14:textId="54A52572" w:rsidR="006B45E3" w:rsidRDefault="006B45E3" w:rsidP="006B45E3">
      <w:pPr>
        <w:pStyle w:val="a5"/>
        <w:rPr>
          <w:color w:val="000000" w:themeColor="text1"/>
        </w:rPr>
      </w:pPr>
    </w:p>
    <w:p w14:paraId="5E9A7A07" w14:textId="674842CC" w:rsidR="006B45E3" w:rsidRDefault="006B45E3" w:rsidP="006B45E3">
      <w:pPr>
        <w:pStyle w:val="a5"/>
        <w:rPr>
          <w:color w:val="000000" w:themeColor="text1"/>
        </w:rPr>
      </w:pPr>
    </w:p>
    <w:p w14:paraId="5A37674C" w14:textId="1A82AAA0" w:rsidR="006B45E3" w:rsidRDefault="006B45E3" w:rsidP="006B45E3">
      <w:pPr>
        <w:pStyle w:val="a5"/>
        <w:rPr>
          <w:color w:val="000000" w:themeColor="text1"/>
        </w:rPr>
      </w:pPr>
    </w:p>
    <w:p w14:paraId="21D871B3" w14:textId="078EB500" w:rsidR="006B45E3" w:rsidRDefault="006B45E3" w:rsidP="006B45E3">
      <w:pPr>
        <w:pStyle w:val="a5"/>
        <w:rPr>
          <w:color w:val="000000" w:themeColor="text1"/>
        </w:rPr>
      </w:pPr>
    </w:p>
    <w:p w14:paraId="62A6FF44" w14:textId="1954614D" w:rsidR="00697A4A" w:rsidRDefault="004A4E51" w:rsidP="00973521">
      <w:pPr>
        <w:pStyle w:val="1"/>
        <w:numPr>
          <w:ilvl w:val="0"/>
          <w:numId w:val="0"/>
        </w:numPr>
        <w:jc w:val="both"/>
        <w:rPr>
          <w:sz w:val="23"/>
          <w:szCs w:val="23"/>
        </w:rPr>
      </w:pPr>
      <w:bookmarkStart w:id="12" w:name="_Toc61878655"/>
      <w:r>
        <w:lastRenderedPageBreak/>
        <w:t xml:space="preserve">2. </w:t>
      </w:r>
      <w:r w:rsidR="00907C82">
        <w:t xml:space="preserve"> </w:t>
      </w:r>
      <w:r w:rsidR="006B45E3">
        <w:t xml:space="preserve">Предложения </w:t>
      </w:r>
      <w:r w:rsidR="006B45E3" w:rsidRPr="004C7809">
        <w:rPr>
          <w:color w:val="000000" w:themeColor="text1"/>
        </w:rPr>
        <w:t>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bookmarkEnd w:id="12"/>
    </w:p>
    <w:p w14:paraId="676BE739" w14:textId="285A9530" w:rsidR="00907C82" w:rsidRDefault="00D81266" w:rsidP="00973521">
      <w:pPr>
        <w:pStyle w:val="a5"/>
        <w:spacing w:after="0" w:line="240" w:lineRule="auto"/>
        <w:rPr>
          <w:color w:val="000000" w:themeColor="text1"/>
        </w:rPr>
      </w:pPr>
      <w:r>
        <w:t xml:space="preserve">На территории городского округа город </w:t>
      </w:r>
      <w:r w:rsidR="003574E3">
        <w:t>Переславль-Залесский</w:t>
      </w:r>
      <w:r>
        <w:t xml:space="preserve"> Ярославской области зоны с дефицитом тепловой мощности отсутствуют.</w:t>
      </w:r>
    </w:p>
    <w:p w14:paraId="553BFCF2" w14:textId="7963A39B" w:rsidR="00907C82" w:rsidRDefault="00907C82" w:rsidP="00907C82">
      <w:pPr>
        <w:pStyle w:val="a5"/>
        <w:rPr>
          <w:color w:val="000000" w:themeColor="text1"/>
        </w:rPr>
      </w:pPr>
    </w:p>
    <w:p w14:paraId="7E886D63" w14:textId="52D96760" w:rsidR="00907C82" w:rsidRDefault="00907C82" w:rsidP="00907C82">
      <w:pPr>
        <w:pStyle w:val="a5"/>
        <w:rPr>
          <w:color w:val="000000" w:themeColor="text1"/>
        </w:rPr>
      </w:pPr>
    </w:p>
    <w:p w14:paraId="795FA3D1" w14:textId="651C6FE0" w:rsidR="00907C82" w:rsidRDefault="00907C82" w:rsidP="00907C82">
      <w:pPr>
        <w:pStyle w:val="a5"/>
        <w:rPr>
          <w:color w:val="000000" w:themeColor="text1"/>
        </w:rPr>
      </w:pPr>
    </w:p>
    <w:p w14:paraId="0EFCD465" w14:textId="146CEF60" w:rsidR="00907C82" w:rsidRDefault="00907C82" w:rsidP="00907C82">
      <w:pPr>
        <w:pStyle w:val="a5"/>
        <w:rPr>
          <w:color w:val="000000" w:themeColor="text1"/>
        </w:rPr>
      </w:pPr>
    </w:p>
    <w:p w14:paraId="3227F0B2" w14:textId="4149A6B2" w:rsidR="00907C82" w:rsidRDefault="00907C82" w:rsidP="00907C82">
      <w:pPr>
        <w:pStyle w:val="a5"/>
        <w:rPr>
          <w:color w:val="000000" w:themeColor="text1"/>
        </w:rPr>
      </w:pPr>
    </w:p>
    <w:p w14:paraId="418CBFD3" w14:textId="4FA7CE3A" w:rsidR="00907C82" w:rsidRDefault="00907C82" w:rsidP="00907C82">
      <w:pPr>
        <w:pStyle w:val="a5"/>
        <w:rPr>
          <w:color w:val="000000" w:themeColor="text1"/>
        </w:rPr>
      </w:pPr>
    </w:p>
    <w:p w14:paraId="739F7955" w14:textId="47FEB228" w:rsidR="00907C82" w:rsidRDefault="00907C82" w:rsidP="00907C82">
      <w:pPr>
        <w:pStyle w:val="a5"/>
        <w:rPr>
          <w:color w:val="000000" w:themeColor="text1"/>
        </w:rPr>
      </w:pPr>
    </w:p>
    <w:p w14:paraId="1105812D" w14:textId="1B394A41" w:rsidR="00907C82" w:rsidRDefault="00907C82" w:rsidP="00907C82">
      <w:pPr>
        <w:pStyle w:val="a5"/>
        <w:rPr>
          <w:color w:val="000000" w:themeColor="text1"/>
        </w:rPr>
      </w:pPr>
    </w:p>
    <w:p w14:paraId="7FE26E36" w14:textId="2CAAFC36" w:rsidR="00907C82" w:rsidRDefault="00907C82" w:rsidP="00907C82">
      <w:pPr>
        <w:pStyle w:val="a5"/>
        <w:rPr>
          <w:color w:val="000000" w:themeColor="text1"/>
        </w:rPr>
      </w:pPr>
    </w:p>
    <w:p w14:paraId="369A815A" w14:textId="60613C73" w:rsidR="00907C82" w:rsidRDefault="00907C82" w:rsidP="00907C82">
      <w:pPr>
        <w:pStyle w:val="a5"/>
        <w:rPr>
          <w:color w:val="000000" w:themeColor="text1"/>
        </w:rPr>
      </w:pPr>
    </w:p>
    <w:p w14:paraId="0D58F10E" w14:textId="2824616E" w:rsidR="00907C82" w:rsidRDefault="00907C82" w:rsidP="00907C82">
      <w:pPr>
        <w:pStyle w:val="a5"/>
        <w:rPr>
          <w:color w:val="000000" w:themeColor="text1"/>
        </w:rPr>
      </w:pPr>
    </w:p>
    <w:p w14:paraId="16BA8D68" w14:textId="0DCF9D76" w:rsidR="00907C82" w:rsidRDefault="00907C82" w:rsidP="00907C82">
      <w:pPr>
        <w:pStyle w:val="a5"/>
        <w:rPr>
          <w:color w:val="000000" w:themeColor="text1"/>
        </w:rPr>
      </w:pPr>
    </w:p>
    <w:p w14:paraId="70D860B3" w14:textId="3802B301" w:rsidR="00907C82" w:rsidRDefault="00907C82" w:rsidP="00907C82">
      <w:pPr>
        <w:pStyle w:val="a5"/>
        <w:rPr>
          <w:color w:val="000000" w:themeColor="text1"/>
        </w:rPr>
      </w:pPr>
    </w:p>
    <w:p w14:paraId="5A9A107E" w14:textId="63779786" w:rsidR="00907C82" w:rsidRDefault="00907C82" w:rsidP="00907C82">
      <w:pPr>
        <w:pStyle w:val="a5"/>
        <w:rPr>
          <w:color w:val="000000" w:themeColor="text1"/>
        </w:rPr>
      </w:pPr>
    </w:p>
    <w:p w14:paraId="2A65B814" w14:textId="1B539CF4" w:rsidR="00907C82" w:rsidRDefault="00907C82" w:rsidP="006B45E3">
      <w:pPr>
        <w:pStyle w:val="a5"/>
        <w:ind w:firstLine="0"/>
        <w:rPr>
          <w:color w:val="000000" w:themeColor="text1"/>
        </w:rPr>
      </w:pPr>
    </w:p>
    <w:p w14:paraId="7C96FB1F" w14:textId="44ED8F73" w:rsidR="00907C82" w:rsidRDefault="00907C82" w:rsidP="00907C82">
      <w:pPr>
        <w:pStyle w:val="a5"/>
        <w:rPr>
          <w:color w:val="000000" w:themeColor="text1"/>
        </w:rPr>
      </w:pPr>
    </w:p>
    <w:p w14:paraId="68A51A3A" w14:textId="20EBFFAF" w:rsidR="00D81266" w:rsidRDefault="00D81266" w:rsidP="00907C82">
      <w:pPr>
        <w:pStyle w:val="a5"/>
        <w:rPr>
          <w:color w:val="000000" w:themeColor="text1"/>
        </w:rPr>
      </w:pPr>
    </w:p>
    <w:p w14:paraId="18BCA389" w14:textId="529EA893" w:rsidR="00D81266" w:rsidRDefault="00D81266" w:rsidP="00907C82">
      <w:pPr>
        <w:pStyle w:val="a5"/>
        <w:rPr>
          <w:color w:val="000000" w:themeColor="text1"/>
        </w:rPr>
      </w:pPr>
    </w:p>
    <w:p w14:paraId="2BB5E040" w14:textId="6947A18D" w:rsidR="00D81266" w:rsidRDefault="00D81266" w:rsidP="00907C82">
      <w:pPr>
        <w:pStyle w:val="a5"/>
        <w:rPr>
          <w:color w:val="000000" w:themeColor="text1"/>
        </w:rPr>
      </w:pPr>
    </w:p>
    <w:p w14:paraId="7C0D97FA" w14:textId="7A6A8A4A" w:rsidR="00D81266" w:rsidRDefault="00D81266" w:rsidP="00907C82">
      <w:pPr>
        <w:pStyle w:val="a5"/>
        <w:rPr>
          <w:color w:val="000000" w:themeColor="text1"/>
        </w:rPr>
      </w:pPr>
    </w:p>
    <w:p w14:paraId="644826F3" w14:textId="6E88F119" w:rsidR="00D81266" w:rsidRDefault="00D81266" w:rsidP="00907C82">
      <w:pPr>
        <w:pStyle w:val="a5"/>
        <w:rPr>
          <w:color w:val="000000" w:themeColor="text1"/>
        </w:rPr>
      </w:pPr>
    </w:p>
    <w:p w14:paraId="16964E16" w14:textId="77777777" w:rsidR="00973521" w:rsidRPr="004C7809" w:rsidRDefault="00973521" w:rsidP="00907C82">
      <w:pPr>
        <w:pStyle w:val="a5"/>
        <w:rPr>
          <w:color w:val="000000" w:themeColor="text1"/>
        </w:rPr>
      </w:pPr>
    </w:p>
    <w:p w14:paraId="1A0016A0" w14:textId="6885439C" w:rsidR="00176F71" w:rsidRDefault="00907C82" w:rsidP="00502470">
      <w:pPr>
        <w:pStyle w:val="1"/>
        <w:numPr>
          <w:ilvl w:val="0"/>
          <w:numId w:val="0"/>
        </w:numPr>
        <w:jc w:val="both"/>
        <w:rPr>
          <w:color w:val="000000" w:themeColor="text1"/>
        </w:rPr>
      </w:pPr>
      <w:bookmarkStart w:id="13" w:name="_Toc61878656"/>
      <w:r>
        <w:lastRenderedPageBreak/>
        <w:t xml:space="preserve">3.  </w:t>
      </w:r>
      <w:r w:rsidR="00176F71">
        <w:t xml:space="preserve">Предложения </w:t>
      </w:r>
      <w:r w:rsidR="006B45E3" w:rsidRPr="004C7809">
        <w:rPr>
          <w:color w:val="000000" w:themeColor="text1"/>
        </w:rPr>
        <w:t>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городского округа</w:t>
      </w:r>
      <w:r w:rsidR="0056567A">
        <w:rPr>
          <w:color w:val="000000" w:themeColor="text1"/>
        </w:rPr>
        <w:t xml:space="preserve"> </w:t>
      </w:r>
      <w:r w:rsidR="006B45E3">
        <w:rPr>
          <w:color w:val="000000" w:themeColor="text1"/>
        </w:rPr>
        <w:t xml:space="preserve">город </w:t>
      </w:r>
      <w:r w:rsidR="003574E3">
        <w:rPr>
          <w:color w:val="000000" w:themeColor="text1"/>
        </w:rPr>
        <w:t>Переславль-Залесский</w:t>
      </w:r>
      <w:r w:rsidR="006B45E3">
        <w:rPr>
          <w:color w:val="000000" w:themeColor="text1"/>
        </w:rPr>
        <w:t xml:space="preserve"> Ярославской области</w:t>
      </w:r>
      <w:bookmarkEnd w:id="13"/>
    </w:p>
    <w:p w14:paraId="6CBC4638" w14:textId="4D760148" w:rsidR="009D30F0" w:rsidRPr="004C7809" w:rsidRDefault="009D30F0" w:rsidP="009D30F0">
      <w:pPr>
        <w:pStyle w:val="a5"/>
        <w:spacing w:after="0" w:line="240" w:lineRule="auto"/>
        <w:rPr>
          <w:color w:val="000000" w:themeColor="text1"/>
        </w:rPr>
      </w:pPr>
      <w:r>
        <w:rPr>
          <w:color w:val="000000" w:themeColor="text1"/>
        </w:rPr>
        <w:t xml:space="preserve">Согласно документу </w:t>
      </w:r>
      <w:r w:rsidRPr="004C7809">
        <w:rPr>
          <w:color w:val="000000" w:themeColor="text1"/>
        </w:rPr>
        <w:t xml:space="preserve"> </w:t>
      </w:r>
      <w:r w:rsidRPr="00026937">
        <w:rPr>
          <w:spacing w:val="-6"/>
        </w:rPr>
        <w:t>«Обосновывающи</w:t>
      </w:r>
      <w:r>
        <w:rPr>
          <w:spacing w:val="-6"/>
        </w:rPr>
        <w:t>е</w:t>
      </w:r>
      <w:r w:rsidRPr="00026937">
        <w:rPr>
          <w:spacing w:val="-6"/>
        </w:rPr>
        <w:t xml:space="preserve"> материал</w:t>
      </w:r>
      <w:r>
        <w:rPr>
          <w:spacing w:val="-6"/>
        </w:rPr>
        <w:t>ы</w:t>
      </w:r>
      <w:r w:rsidRPr="00026937">
        <w:rPr>
          <w:spacing w:val="-6"/>
        </w:rPr>
        <w:t xml:space="preserve"> к схеме теплоснабжения городского округа город </w:t>
      </w:r>
      <w:r w:rsidR="003574E3">
        <w:rPr>
          <w:spacing w:val="-6"/>
        </w:rPr>
        <w:t>Переславль-Залесский</w:t>
      </w:r>
      <w:r w:rsidRPr="00026937">
        <w:rPr>
          <w:spacing w:val="-6"/>
        </w:rPr>
        <w:t xml:space="preserve"> Ярославской области по состоянию на 2021 год и на период до 2031 года» Глава </w:t>
      </w:r>
      <w:r>
        <w:rPr>
          <w:spacing w:val="-6"/>
        </w:rPr>
        <w:t>2</w:t>
      </w:r>
      <w:r w:rsidRPr="00026937">
        <w:rPr>
          <w:spacing w:val="-6"/>
        </w:rPr>
        <w:t>. «</w:t>
      </w:r>
      <w:r w:rsidRPr="008315F0">
        <w:rPr>
          <w:rFonts w:eastAsia="Calibri"/>
          <w:bCs/>
        </w:rPr>
        <w:t>Существующее и перспективное потребление тепловой энергии на цели теплоснабжения</w:t>
      </w:r>
      <w:r w:rsidRPr="00026937">
        <w:rPr>
          <w:spacing w:val="-6"/>
        </w:rPr>
        <w:t>»</w:t>
      </w:r>
      <w:r>
        <w:rPr>
          <w:spacing w:val="-6"/>
        </w:rPr>
        <w:t xml:space="preserve"> п</w:t>
      </w:r>
      <w:r>
        <w:t xml:space="preserve">редложения </w:t>
      </w:r>
      <w:r w:rsidRPr="004C7809">
        <w:rPr>
          <w:color w:val="000000" w:themeColor="text1"/>
        </w:rPr>
        <w:t>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городского округа</w:t>
      </w:r>
      <w:r>
        <w:rPr>
          <w:color w:val="000000" w:themeColor="text1"/>
        </w:rPr>
        <w:t xml:space="preserve">  город </w:t>
      </w:r>
      <w:r w:rsidR="003574E3">
        <w:rPr>
          <w:color w:val="000000" w:themeColor="text1"/>
        </w:rPr>
        <w:t>Переславль-Залесский</w:t>
      </w:r>
      <w:r>
        <w:rPr>
          <w:color w:val="000000" w:themeColor="text1"/>
        </w:rPr>
        <w:t xml:space="preserve"> Ярославской области не требуются.</w:t>
      </w:r>
    </w:p>
    <w:p w14:paraId="75BBA34B" w14:textId="3A746803" w:rsidR="00907C82" w:rsidRDefault="00907C82" w:rsidP="00907C82">
      <w:pPr>
        <w:pStyle w:val="a5"/>
        <w:rPr>
          <w:color w:val="000000" w:themeColor="text1"/>
        </w:rPr>
      </w:pPr>
    </w:p>
    <w:p w14:paraId="1EC706FF" w14:textId="54641830" w:rsidR="00907C82" w:rsidRDefault="00907C82" w:rsidP="00907C82">
      <w:pPr>
        <w:pStyle w:val="a5"/>
        <w:rPr>
          <w:color w:val="000000" w:themeColor="text1"/>
        </w:rPr>
      </w:pPr>
    </w:p>
    <w:p w14:paraId="1F00C214" w14:textId="7B224E88" w:rsidR="00907C82" w:rsidRDefault="00907C82" w:rsidP="00907C82">
      <w:pPr>
        <w:pStyle w:val="a5"/>
        <w:rPr>
          <w:color w:val="000000" w:themeColor="text1"/>
        </w:rPr>
      </w:pPr>
    </w:p>
    <w:p w14:paraId="6E2BAC5E" w14:textId="1C8080D2" w:rsidR="00907C82" w:rsidRDefault="00907C82" w:rsidP="00907C82">
      <w:pPr>
        <w:pStyle w:val="a5"/>
        <w:rPr>
          <w:color w:val="000000" w:themeColor="text1"/>
        </w:rPr>
      </w:pPr>
    </w:p>
    <w:p w14:paraId="08DAB6B5" w14:textId="499FFCFE" w:rsidR="00907C82" w:rsidRDefault="00907C82" w:rsidP="00907C82">
      <w:pPr>
        <w:pStyle w:val="a5"/>
        <w:rPr>
          <w:color w:val="000000" w:themeColor="text1"/>
        </w:rPr>
      </w:pPr>
    </w:p>
    <w:p w14:paraId="19B981CE" w14:textId="7CB57407" w:rsidR="00907C82" w:rsidRDefault="00907C82" w:rsidP="00907C82">
      <w:pPr>
        <w:pStyle w:val="a5"/>
        <w:rPr>
          <w:color w:val="000000" w:themeColor="text1"/>
        </w:rPr>
      </w:pPr>
    </w:p>
    <w:p w14:paraId="58313996" w14:textId="737B11DF" w:rsidR="00907C82" w:rsidRDefault="00907C82" w:rsidP="00907C82">
      <w:pPr>
        <w:pStyle w:val="a5"/>
        <w:rPr>
          <w:color w:val="000000" w:themeColor="text1"/>
        </w:rPr>
      </w:pPr>
    </w:p>
    <w:p w14:paraId="536984CF" w14:textId="1218C927" w:rsidR="00907C82" w:rsidRDefault="00907C82" w:rsidP="00907C82">
      <w:pPr>
        <w:pStyle w:val="a5"/>
        <w:rPr>
          <w:color w:val="000000" w:themeColor="text1"/>
        </w:rPr>
      </w:pPr>
    </w:p>
    <w:p w14:paraId="5BE98960" w14:textId="29480829" w:rsidR="00907C82" w:rsidRDefault="00907C82" w:rsidP="00907C82">
      <w:pPr>
        <w:pStyle w:val="a5"/>
        <w:rPr>
          <w:color w:val="000000" w:themeColor="text1"/>
        </w:rPr>
      </w:pPr>
    </w:p>
    <w:p w14:paraId="4B6DD008" w14:textId="4ED29327" w:rsidR="00907C82" w:rsidRDefault="00907C82" w:rsidP="00907C82">
      <w:pPr>
        <w:pStyle w:val="a5"/>
        <w:rPr>
          <w:color w:val="000000" w:themeColor="text1"/>
        </w:rPr>
      </w:pPr>
    </w:p>
    <w:p w14:paraId="7F642D9C" w14:textId="4136AFD6" w:rsidR="00907C82" w:rsidRDefault="00907C82" w:rsidP="00907C82">
      <w:pPr>
        <w:pStyle w:val="a5"/>
        <w:rPr>
          <w:color w:val="000000" w:themeColor="text1"/>
        </w:rPr>
      </w:pPr>
    </w:p>
    <w:p w14:paraId="6A046973" w14:textId="464E5045" w:rsidR="00907C82" w:rsidRDefault="00907C82" w:rsidP="00907C82">
      <w:pPr>
        <w:pStyle w:val="a5"/>
        <w:rPr>
          <w:color w:val="000000" w:themeColor="text1"/>
        </w:rPr>
      </w:pPr>
    </w:p>
    <w:p w14:paraId="456A4BB2" w14:textId="19E6C355" w:rsidR="00907C82" w:rsidRDefault="00907C82" w:rsidP="00907C82">
      <w:pPr>
        <w:pStyle w:val="a5"/>
        <w:rPr>
          <w:color w:val="000000" w:themeColor="text1"/>
        </w:rPr>
      </w:pPr>
    </w:p>
    <w:p w14:paraId="44E05B49" w14:textId="6E1ADD54" w:rsidR="00907C82" w:rsidRDefault="00907C82" w:rsidP="00907C82">
      <w:pPr>
        <w:pStyle w:val="a5"/>
        <w:rPr>
          <w:color w:val="000000" w:themeColor="text1"/>
        </w:rPr>
      </w:pPr>
    </w:p>
    <w:p w14:paraId="17A9C93E" w14:textId="679A0E63" w:rsidR="00907C82" w:rsidRDefault="00907C82" w:rsidP="00907C82">
      <w:pPr>
        <w:pStyle w:val="a5"/>
        <w:rPr>
          <w:color w:val="000000" w:themeColor="text1"/>
        </w:rPr>
      </w:pPr>
    </w:p>
    <w:p w14:paraId="1C26D504" w14:textId="18C6C742" w:rsidR="00907C82" w:rsidRDefault="00907C82" w:rsidP="00907C82">
      <w:pPr>
        <w:pStyle w:val="a5"/>
        <w:rPr>
          <w:color w:val="000000" w:themeColor="text1"/>
        </w:rPr>
      </w:pPr>
    </w:p>
    <w:p w14:paraId="1CD6E96C" w14:textId="7BC5A1C8" w:rsidR="00907C82" w:rsidRDefault="00907C82" w:rsidP="00907C82">
      <w:pPr>
        <w:pStyle w:val="a5"/>
        <w:rPr>
          <w:color w:val="000000" w:themeColor="text1"/>
        </w:rPr>
      </w:pPr>
    </w:p>
    <w:p w14:paraId="67DC75C8" w14:textId="0F9F6AE0" w:rsidR="00907C82" w:rsidRDefault="00907C82" w:rsidP="00907C82">
      <w:pPr>
        <w:pStyle w:val="a5"/>
        <w:rPr>
          <w:color w:val="000000" w:themeColor="text1"/>
        </w:rPr>
      </w:pPr>
    </w:p>
    <w:p w14:paraId="1B72113B" w14:textId="77777777" w:rsidR="00907C82" w:rsidRPr="004C7809" w:rsidRDefault="00907C82" w:rsidP="006B45E3">
      <w:pPr>
        <w:pStyle w:val="a5"/>
        <w:ind w:firstLine="0"/>
        <w:rPr>
          <w:color w:val="000000" w:themeColor="text1"/>
        </w:rPr>
      </w:pPr>
    </w:p>
    <w:p w14:paraId="6AE883D3" w14:textId="2047E674" w:rsidR="00176F71" w:rsidRDefault="00907C82" w:rsidP="00502470">
      <w:pPr>
        <w:pStyle w:val="1"/>
        <w:numPr>
          <w:ilvl w:val="0"/>
          <w:numId w:val="0"/>
        </w:numPr>
        <w:jc w:val="both"/>
        <w:rPr>
          <w:color w:val="000000" w:themeColor="text1"/>
        </w:rPr>
      </w:pPr>
      <w:bookmarkStart w:id="14" w:name="_Toc61878657"/>
      <w:r>
        <w:lastRenderedPageBreak/>
        <w:t xml:space="preserve">4.  </w:t>
      </w:r>
      <w:r w:rsidR="006B45E3">
        <w:t>Предложения</w:t>
      </w:r>
      <w:r>
        <w:t xml:space="preserve"> </w:t>
      </w:r>
      <w:r w:rsidR="006B45E3" w:rsidRPr="004C7809">
        <w:rPr>
          <w:color w:val="000000" w:themeColor="text1"/>
        </w:rPr>
        <w:t>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14"/>
    </w:p>
    <w:p w14:paraId="35C54AA9" w14:textId="50C96C94" w:rsidR="006B45E3" w:rsidRPr="004C7809" w:rsidRDefault="009B42BD" w:rsidP="00973521">
      <w:pPr>
        <w:pStyle w:val="a5"/>
        <w:spacing w:after="0" w:line="240" w:lineRule="auto"/>
        <w:rPr>
          <w:color w:val="000000" w:themeColor="text1"/>
        </w:rPr>
      </w:pPr>
      <w:r w:rsidRPr="004C7809">
        <w:rPr>
          <w:color w:val="000000" w:themeColor="text1"/>
        </w:rPr>
        <w:t xml:space="preserve">В настоящее время </w:t>
      </w:r>
      <w:r>
        <w:rPr>
          <w:color w:val="000000" w:themeColor="text1"/>
        </w:rPr>
        <w:t>д</w:t>
      </w:r>
      <w:r w:rsidR="006B45E3" w:rsidRPr="004C7809">
        <w:rPr>
          <w:color w:val="000000" w:themeColor="text1"/>
        </w:rPr>
        <w:t>ля повышения надежности и резервирования магистральных участков тепловых сетей, необходимо выполнить мероприятия, приведенные в предложениях по строительству тепловых сетей в других разделах.</w:t>
      </w:r>
    </w:p>
    <w:p w14:paraId="3BBF9483" w14:textId="3FB14520" w:rsidR="00176F71" w:rsidRDefault="00176F71" w:rsidP="00176F71">
      <w:pPr>
        <w:pStyle w:val="a5"/>
        <w:rPr>
          <w:color w:val="000000" w:themeColor="text1"/>
        </w:rPr>
      </w:pPr>
    </w:p>
    <w:p w14:paraId="0EB5A6CF" w14:textId="69CCFFEE" w:rsidR="00176F71" w:rsidRDefault="00176F71" w:rsidP="00176F71">
      <w:pPr>
        <w:pStyle w:val="a5"/>
        <w:rPr>
          <w:color w:val="000000" w:themeColor="text1"/>
        </w:rPr>
      </w:pPr>
    </w:p>
    <w:p w14:paraId="78833828" w14:textId="48929780" w:rsidR="00176F71" w:rsidRDefault="00176F71" w:rsidP="00176F71">
      <w:pPr>
        <w:pStyle w:val="a5"/>
        <w:rPr>
          <w:color w:val="000000" w:themeColor="text1"/>
        </w:rPr>
      </w:pPr>
    </w:p>
    <w:p w14:paraId="3ACAD8A0" w14:textId="1AD3D74E" w:rsidR="00907C82" w:rsidRDefault="00907C82" w:rsidP="00176F71">
      <w:pPr>
        <w:pStyle w:val="a5"/>
        <w:rPr>
          <w:color w:val="000000" w:themeColor="text1"/>
        </w:rPr>
      </w:pPr>
    </w:p>
    <w:p w14:paraId="4BF79BF6" w14:textId="7526FC6D" w:rsidR="00907C82" w:rsidRDefault="00907C82" w:rsidP="00176F71">
      <w:pPr>
        <w:pStyle w:val="a5"/>
        <w:rPr>
          <w:color w:val="000000" w:themeColor="text1"/>
        </w:rPr>
      </w:pPr>
    </w:p>
    <w:p w14:paraId="73AED1D6" w14:textId="14B502D8" w:rsidR="00907C82" w:rsidRDefault="00907C82" w:rsidP="00176F71">
      <w:pPr>
        <w:pStyle w:val="a5"/>
        <w:rPr>
          <w:color w:val="000000" w:themeColor="text1"/>
        </w:rPr>
      </w:pPr>
    </w:p>
    <w:p w14:paraId="7F3AD4EF" w14:textId="0F07C512" w:rsidR="00907C82" w:rsidRDefault="00907C82" w:rsidP="00176F71">
      <w:pPr>
        <w:pStyle w:val="a5"/>
        <w:rPr>
          <w:color w:val="000000" w:themeColor="text1"/>
        </w:rPr>
      </w:pPr>
    </w:p>
    <w:p w14:paraId="381FFAE9" w14:textId="3DE99F67" w:rsidR="00907C82" w:rsidRDefault="00907C82" w:rsidP="00176F71">
      <w:pPr>
        <w:pStyle w:val="a5"/>
        <w:rPr>
          <w:color w:val="000000" w:themeColor="text1"/>
        </w:rPr>
      </w:pPr>
    </w:p>
    <w:p w14:paraId="4694F554" w14:textId="5B947939" w:rsidR="00907C82" w:rsidRDefault="00907C82" w:rsidP="00176F71">
      <w:pPr>
        <w:pStyle w:val="a5"/>
        <w:rPr>
          <w:color w:val="000000" w:themeColor="text1"/>
        </w:rPr>
      </w:pPr>
    </w:p>
    <w:p w14:paraId="69FB5426" w14:textId="69D82AD7" w:rsidR="00907C82" w:rsidRDefault="00907C82" w:rsidP="00176F71">
      <w:pPr>
        <w:pStyle w:val="a5"/>
        <w:rPr>
          <w:color w:val="000000" w:themeColor="text1"/>
        </w:rPr>
      </w:pPr>
    </w:p>
    <w:p w14:paraId="24F06FAC" w14:textId="36F8CCBC" w:rsidR="00907C82" w:rsidRDefault="00907C82" w:rsidP="00176F71">
      <w:pPr>
        <w:pStyle w:val="a5"/>
        <w:rPr>
          <w:color w:val="000000" w:themeColor="text1"/>
        </w:rPr>
      </w:pPr>
    </w:p>
    <w:p w14:paraId="01D32B6E" w14:textId="1D35DA5A" w:rsidR="00907C82" w:rsidRDefault="00907C82" w:rsidP="00176F71">
      <w:pPr>
        <w:pStyle w:val="a5"/>
        <w:rPr>
          <w:color w:val="000000" w:themeColor="text1"/>
        </w:rPr>
      </w:pPr>
    </w:p>
    <w:p w14:paraId="36067BCD" w14:textId="31C82E6E" w:rsidR="00907C82" w:rsidRDefault="00907C82" w:rsidP="00176F71">
      <w:pPr>
        <w:pStyle w:val="a5"/>
        <w:rPr>
          <w:color w:val="000000" w:themeColor="text1"/>
        </w:rPr>
      </w:pPr>
    </w:p>
    <w:p w14:paraId="67AA0C53" w14:textId="01A7A83E" w:rsidR="00907C82" w:rsidRDefault="00907C82" w:rsidP="00176F71">
      <w:pPr>
        <w:pStyle w:val="a5"/>
        <w:rPr>
          <w:color w:val="000000" w:themeColor="text1"/>
        </w:rPr>
      </w:pPr>
    </w:p>
    <w:p w14:paraId="17EE0F11" w14:textId="22C4D007" w:rsidR="00907C82" w:rsidRDefault="00907C82" w:rsidP="00176F71">
      <w:pPr>
        <w:pStyle w:val="a5"/>
        <w:rPr>
          <w:color w:val="000000" w:themeColor="text1"/>
        </w:rPr>
      </w:pPr>
    </w:p>
    <w:p w14:paraId="736D5B25" w14:textId="454E7E49" w:rsidR="00907C82" w:rsidRDefault="00907C82" w:rsidP="00176F71">
      <w:pPr>
        <w:pStyle w:val="a5"/>
        <w:rPr>
          <w:color w:val="000000" w:themeColor="text1"/>
        </w:rPr>
      </w:pPr>
    </w:p>
    <w:p w14:paraId="6F4F7EAC" w14:textId="57BB899D" w:rsidR="00907C82" w:rsidRDefault="00907C82" w:rsidP="00176F71">
      <w:pPr>
        <w:pStyle w:val="a5"/>
        <w:rPr>
          <w:color w:val="000000" w:themeColor="text1"/>
        </w:rPr>
      </w:pPr>
    </w:p>
    <w:p w14:paraId="509B3310" w14:textId="09304D23" w:rsidR="006F30E6" w:rsidRDefault="006F30E6">
      <w:pPr>
        <w:spacing w:after="200"/>
        <w:ind w:firstLine="0"/>
        <w:rPr>
          <w:rFonts w:eastAsiaTheme="minorHAnsi" w:cs="Times New Roman"/>
          <w:color w:val="000000" w:themeColor="text1"/>
          <w:szCs w:val="24"/>
        </w:rPr>
      </w:pPr>
      <w:r>
        <w:rPr>
          <w:color w:val="000000" w:themeColor="text1"/>
        </w:rPr>
        <w:br w:type="page"/>
      </w:r>
    </w:p>
    <w:p w14:paraId="13EEBF62" w14:textId="21CF4B80" w:rsidR="00176F71" w:rsidRDefault="00907C82" w:rsidP="00502470">
      <w:pPr>
        <w:pStyle w:val="1"/>
        <w:numPr>
          <w:ilvl w:val="0"/>
          <w:numId w:val="0"/>
        </w:numPr>
        <w:jc w:val="both"/>
        <w:rPr>
          <w:color w:val="000000" w:themeColor="text1"/>
        </w:rPr>
      </w:pPr>
      <w:bookmarkStart w:id="15" w:name="_Toc61878658"/>
      <w:r>
        <w:lastRenderedPageBreak/>
        <w:t xml:space="preserve">5.  </w:t>
      </w:r>
      <w:r w:rsidR="006B45E3">
        <w:t xml:space="preserve">Предложения </w:t>
      </w:r>
      <w:r w:rsidR="006B45E3" w:rsidRPr="004C7809">
        <w:rPr>
          <w:color w:val="000000" w:themeColor="text1"/>
        </w:rPr>
        <w:t>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15"/>
    </w:p>
    <w:p w14:paraId="1D1D433D" w14:textId="77777777" w:rsidR="009D30F0" w:rsidRPr="004C7809" w:rsidRDefault="009D30F0" w:rsidP="009D30F0">
      <w:pPr>
        <w:pStyle w:val="a5"/>
        <w:spacing w:after="0" w:line="240" w:lineRule="auto"/>
        <w:rPr>
          <w:color w:val="000000" w:themeColor="text1"/>
        </w:rPr>
      </w:pPr>
      <w:r w:rsidRPr="004C7809">
        <w:rPr>
          <w:color w:val="000000" w:themeColor="text1"/>
        </w:rPr>
        <w:t>Перевод существующих водогрейных котельных в пиковый режим не планируется. Для более эффективного функционирования системы теплоснабжения города необходимо выполнить замену ветхих участков тепловой сети на новые трубы с применением современной ППУ теплоизоляции.</w:t>
      </w:r>
    </w:p>
    <w:p w14:paraId="06A94737" w14:textId="77777777" w:rsidR="009D30F0" w:rsidRDefault="009D30F0" w:rsidP="009D30F0">
      <w:pPr>
        <w:pStyle w:val="a5"/>
        <w:spacing w:after="0" w:line="240" w:lineRule="auto"/>
        <w:rPr>
          <w:color w:val="000000" w:themeColor="text1"/>
        </w:rPr>
      </w:pPr>
      <w:r>
        <w:rPr>
          <w:color w:val="000000" w:themeColor="text1"/>
        </w:rPr>
        <w:t xml:space="preserve">Предложения по новому строительству тепловых сетей для повышения эффективности функционирования системы теплоснабжения от котельной </w:t>
      </w:r>
      <w:r w:rsidRPr="00B15187">
        <w:rPr>
          <w:color w:val="000000" w:themeColor="text1"/>
        </w:rPr>
        <w:t xml:space="preserve">ООО «ЭкоПетровск» </w:t>
      </w:r>
      <w:r>
        <w:rPr>
          <w:color w:val="000000" w:themeColor="text1"/>
        </w:rPr>
        <w:t xml:space="preserve">в соотвествии с Книга 5 </w:t>
      </w:r>
      <w:r w:rsidRPr="00026937">
        <w:rPr>
          <w:spacing w:val="-6"/>
        </w:rPr>
        <w:t>«</w:t>
      </w:r>
      <w:r>
        <w:rPr>
          <w:color w:val="000000" w:themeColor="text1"/>
        </w:rPr>
        <w:t>Мастер-план развития системы теплоснабжения</w:t>
      </w:r>
      <w:r w:rsidRPr="00026937">
        <w:rPr>
          <w:spacing w:val="-6"/>
        </w:rPr>
        <w:t>»</w:t>
      </w:r>
      <w:r>
        <w:rPr>
          <w:color w:val="000000" w:themeColor="text1"/>
        </w:rPr>
        <w:t>, приведены в таблице 5.1</w:t>
      </w:r>
    </w:p>
    <w:p w14:paraId="271DCA78" w14:textId="77777777" w:rsidR="009D30F0" w:rsidRDefault="009D30F0" w:rsidP="009D30F0">
      <w:pPr>
        <w:pStyle w:val="a5"/>
        <w:spacing w:after="0" w:line="240" w:lineRule="auto"/>
        <w:rPr>
          <w:color w:val="000000" w:themeColor="text1"/>
        </w:rPr>
      </w:pPr>
      <w:r>
        <w:rPr>
          <w:color w:val="000000" w:themeColor="text1"/>
        </w:rPr>
        <w:t xml:space="preserve">Предложения по реконструкции тепловых сетей для повышения эффективности функционирования системы теплоснабжения от котельной </w:t>
      </w:r>
      <w:r w:rsidRPr="00B15187">
        <w:rPr>
          <w:color w:val="000000" w:themeColor="text1"/>
        </w:rPr>
        <w:t>ООО «ЭкоПетровск»</w:t>
      </w:r>
      <w:r>
        <w:rPr>
          <w:color w:val="000000" w:themeColor="text1"/>
        </w:rPr>
        <w:t xml:space="preserve"> в соотвествии с Книга 5 </w:t>
      </w:r>
      <w:r w:rsidRPr="00026937">
        <w:rPr>
          <w:spacing w:val="-6"/>
        </w:rPr>
        <w:t>«</w:t>
      </w:r>
      <w:r>
        <w:rPr>
          <w:color w:val="000000" w:themeColor="text1"/>
        </w:rPr>
        <w:t>Мастер-план развития системы теплоснабжения</w:t>
      </w:r>
      <w:r w:rsidRPr="00026937">
        <w:rPr>
          <w:spacing w:val="-6"/>
        </w:rPr>
        <w:t>»</w:t>
      </w:r>
      <w:r>
        <w:rPr>
          <w:color w:val="000000" w:themeColor="text1"/>
        </w:rPr>
        <w:t>, приведены в таблице 5.2</w:t>
      </w:r>
    </w:p>
    <w:p w14:paraId="23CE7D16" w14:textId="538F9C0A" w:rsidR="00907C82" w:rsidRDefault="009D30F0" w:rsidP="001F5A48">
      <w:pPr>
        <w:pStyle w:val="a5"/>
        <w:spacing w:after="0" w:line="240" w:lineRule="auto"/>
        <w:ind w:firstLine="0"/>
        <w:rPr>
          <w:color w:val="000000" w:themeColor="text1"/>
        </w:rPr>
      </w:pPr>
      <w:bookmarkStart w:id="16" w:name="_Toc61878625"/>
      <w:r w:rsidRPr="00122C6F">
        <w:rPr>
          <w:rFonts w:asciiTheme="minorHAnsi" w:hAnsiTheme="minorHAnsi" w:cstheme="minorHAnsi"/>
        </w:rPr>
        <w:t xml:space="preserve">Таблица </w:t>
      </w:r>
      <w:r>
        <w:rPr>
          <w:rFonts w:asciiTheme="minorHAnsi" w:hAnsiTheme="minorHAnsi" w:cstheme="minorHAnsi"/>
        </w:rPr>
        <w:t>5</w:t>
      </w:r>
      <w:r w:rsidRPr="00122C6F">
        <w:rPr>
          <w:rFonts w:asciiTheme="minorHAnsi" w:hAnsiTheme="minorHAnsi" w:cstheme="minorHAnsi"/>
        </w:rPr>
        <w:t>.</w:t>
      </w:r>
      <w:r w:rsidRPr="00122C6F">
        <w:rPr>
          <w:rFonts w:asciiTheme="minorHAnsi" w:hAnsiTheme="minorHAnsi" w:cstheme="minorHAnsi"/>
        </w:rPr>
        <w:fldChar w:fldCharType="begin"/>
      </w:r>
      <w:r w:rsidRPr="00122C6F">
        <w:rPr>
          <w:rFonts w:asciiTheme="minorHAnsi" w:hAnsiTheme="minorHAnsi" w:cstheme="minorHAnsi"/>
        </w:rPr>
        <w:instrText xml:space="preserve"> SEQ Таблица \* ARABIC </w:instrText>
      </w:r>
      <w:r w:rsidRPr="00122C6F">
        <w:rPr>
          <w:rFonts w:asciiTheme="minorHAnsi" w:hAnsiTheme="minorHAnsi" w:cstheme="minorHAnsi"/>
        </w:rPr>
        <w:fldChar w:fldCharType="separate"/>
      </w:r>
      <w:r w:rsidR="00DA5A63">
        <w:rPr>
          <w:rFonts w:asciiTheme="minorHAnsi" w:hAnsiTheme="minorHAnsi" w:cstheme="minorHAnsi"/>
          <w:noProof/>
        </w:rPr>
        <w:t>1</w:t>
      </w:r>
      <w:r w:rsidRPr="00122C6F">
        <w:rPr>
          <w:rFonts w:asciiTheme="minorHAnsi" w:hAnsiTheme="minorHAnsi" w:cstheme="minorHAnsi"/>
        </w:rPr>
        <w:fldChar w:fldCharType="end"/>
      </w:r>
      <w:r>
        <w:rPr>
          <w:rFonts w:asciiTheme="minorHAnsi" w:hAnsiTheme="minorHAnsi" w:cstheme="minorHAnsi"/>
        </w:rPr>
        <w:t xml:space="preserve"> - </w:t>
      </w:r>
      <w:r>
        <w:rPr>
          <w:color w:val="000000" w:themeColor="text1"/>
        </w:rPr>
        <w:t xml:space="preserve">Предложения по новому строительству тепловых сетей для повышения эффективности функционирования системы теплоснабжения от котельной </w:t>
      </w:r>
      <w:r w:rsidRPr="00B15187">
        <w:rPr>
          <w:color w:val="000000" w:themeColor="text1"/>
        </w:rPr>
        <w:t>ООО «ЭкоПетровск»</w:t>
      </w:r>
      <w:bookmarkEnd w:id="16"/>
    </w:p>
    <w:tbl>
      <w:tblPr>
        <w:tblW w:w="5000" w:type="pct"/>
        <w:tblLook w:val="04A0" w:firstRow="1" w:lastRow="0" w:firstColumn="1" w:lastColumn="0" w:noHBand="0" w:noVBand="1"/>
      </w:tblPr>
      <w:tblGrid>
        <w:gridCol w:w="1417"/>
        <w:gridCol w:w="1241"/>
        <w:gridCol w:w="713"/>
        <w:gridCol w:w="715"/>
        <w:gridCol w:w="716"/>
        <w:gridCol w:w="1356"/>
        <w:gridCol w:w="1083"/>
        <w:gridCol w:w="685"/>
        <w:gridCol w:w="685"/>
        <w:gridCol w:w="1016"/>
      </w:tblGrid>
      <w:tr w:rsidR="009D30F0" w:rsidRPr="009D30F0" w14:paraId="71189D0C" w14:textId="77777777" w:rsidTr="009D30F0">
        <w:trPr>
          <w:trHeight w:val="1411"/>
          <w:tblHeader/>
        </w:trPr>
        <w:tc>
          <w:tcPr>
            <w:tcW w:w="684"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529568E" w14:textId="77777777" w:rsidR="009D30F0" w:rsidRPr="009D30F0" w:rsidRDefault="009D30F0" w:rsidP="009D30F0">
            <w:pPr>
              <w:spacing w:line="240" w:lineRule="auto"/>
              <w:ind w:firstLine="0"/>
              <w:jc w:val="center"/>
              <w:rPr>
                <w:rFonts w:eastAsia="Times New Roman" w:cs="Times New Roman"/>
                <w:b/>
                <w:bCs/>
                <w:color w:val="000000"/>
                <w:sz w:val="20"/>
                <w:szCs w:val="20"/>
                <w:lang w:eastAsia="ru-RU"/>
              </w:rPr>
            </w:pPr>
            <w:r w:rsidRPr="009D30F0">
              <w:rPr>
                <w:rFonts w:eastAsia="Times New Roman" w:cs="Times New Roman"/>
                <w:b/>
                <w:bCs/>
                <w:color w:val="000000"/>
                <w:sz w:val="20"/>
                <w:szCs w:val="20"/>
                <w:lang w:eastAsia="ru-RU"/>
              </w:rPr>
              <w:t>Наименование начала участка</w:t>
            </w:r>
          </w:p>
        </w:tc>
        <w:tc>
          <w:tcPr>
            <w:tcW w:w="599" w:type="pct"/>
            <w:tcBorders>
              <w:top w:val="single" w:sz="4" w:space="0" w:color="auto"/>
              <w:left w:val="nil"/>
              <w:bottom w:val="single" w:sz="4" w:space="0" w:color="auto"/>
              <w:right w:val="single" w:sz="4" w:space="0" w:color="auto"/>
            </w:tcBorders>
            <w:shd w:val="clear" w:color="auto" w:fill="auto"/>
            <w:textDirection w:val="btLr"/>
            <w:vAlign w:val="center"/>
            <w:hideMark/>
          </w:tcPr>
          <w:p w14:paraId="6DEA5289" w14:textId="77777777" w:rsidR="009D30F0" w:rsidRPr="009D30F0" w:rsidRDefault="009D30F0" w:rsidP="009D30F0">
            <w:pPr>
              <w:spacing w:line="240" w:lineRule="auto"/>
              <w:ind w:firstLine="0"/>
              <w:jc w:val="center"/>
              <w:rPr>
                <w:rFonts w:eastAsia="Times New Roman" w:cs="Times New Roman"/>
                <w:b/>
                <w:bCs/>
                <w:color w:val="000000"/>
                <w:sz w:val="20"/>
                <w:szCs w:val="20"/>
                <w:lang w:eastAsia="ru-RU"/>
              </w:rPr>
            </w:pPr>
            <w:r w:rsidRPr="009D30F0">
              <w:rPr>
                <w:rFonts w:eastAsia="Times New Roman" w:cs="Times New Roman"/>
                <w:b/>
                <w:bCs/>
                <w:color w:val="000000"/>
                <w:sz w:val="20"/>
                <w:szCs w:val="20"/>
                <w:lang w:eastAsia="ru-RU"/>
              </w:rPr>
              <w:t>Наименование конца участка</w:t>
            </w:r>
          </w:p>
        </w:tc>
        <w:tc>
          <w:tcPr>
            <w:tcW w:w="425" w:type="pct"/>
            <w:tcBorders>
              <w:top w:val="single" w:sz="4" w:space="0" w:color="auto"/>
              <w:left w:val="nil"/>
              <w:bottom w:val="single" w:sz="4" w:space="0" w:color="auto"/>
              <w:right w:val="single" w:sz="4" w:space="0" w:color="auto"/>
            </w:tcBorders>
            <w:shd w:val="clear" w:color="auto" w:fill="auto"/>
            <w:textDirection w:val="btLr"/>
            <w:vAlign w:val="center"/>
            <w:hideMark/>
          </w:tcPr>
          <w:p w14:paraId="516D4083" w14:textId="77777777" w:rsidR="009D30F0" w:rsidRPr="009D30F0" w:rsidRDefault="009D30F0" w:rsidP="009D30F0">
            <w:pPr>
              <w:spacing w:line="240" w:lineRule="auto"/>
              <w:ind w:firstLine="0"/>
              <w:jc w:val="center"/>
              <w:rPr>
                <w:rFonts w:eastAsia="Times New Roman" w:cs="Times New Roman"/>
                <w:b/>
                <w:bCs/>
                <w:color w:val="000000"/>
                <w:sz w:val="20"/>
                <w:szCs w:val="20"/>
                <w:lang w:eastAsia="ru-RU"/>
              </w:rPr>
            </w:pPr>
            <w:r w:rsidRPr="009D30F0">
              <w:rPr>
                <w:rFonts w:eastAsia="Times New Roman" w:cs="Times New Roman"/>
                <w:b/>
                <w:bCs/>
                <w:color w:val="000000"/>
                <w:sz w:val="20"/>
                <w:szCs w:val="20"/>
                <w:lang w:eastAsia="ru-RU"/>
              </w:rPr>
              <w:t>Длина участка, м</w:t>
            </w:r>
          </w:p>
        </w:tc>
        <w:tc>
          <w:tcPr>
            <w:tcW w:w="426" w:type="pct"/>
            <w:tcBorders>
              <w:top w:val="single" w:sz="4" w:space="0" w:color="auto"/>
              <w:left w:val="nil"/>
              <w:bottom w:val="single" w:sz="4" w:space="0" w:color="auto"/>
              <w:right w:val="single" w:sz="4" w:space="0" w:color="auto"/>
            </w:tcBorders>
            <w:shd w:val="clear" w:color="auto" w:fill="auto"/>
            <w:textDirection w:val="btLr"/>
            <w:vAlign w:val="center"/>
            <w:hideMark/>
          </w:tcPr>
          <w:p w14:paraId="6750CD69" w14:textId="77777777" w:rsidR="009D30F0" w:rsidRPr="009D30F0" w:rsidRDefault="009D30F0" w:rsidP="009D30F0">
            <w:pPr>
              <w:spacing w:line="240" w:lineRule="auto"/>
              <w:ind w:firstLine="0"/>
              <w:jc w:val="center"/>
              <w:rPr>
                <w:rFonts w:eastAsia="Times New Roman" w:cs="Times New Roman"/>
                <w:b/>
                <w:bCs/>
                <w:color w:val="000000"/>
                <w:sz w:val="20"/>
                <w:szCs w:val="20"/>
                <w:lang w:eastAsia="ru-RU"/>
              </w:rPr>
            </w:pPr>
            <w:r w:rsidRPr="009D30F0">
              <w:rPr>
                <w:rFonts w:eastAsia="Times New Roman" w:cs="Times New Roman"/>
                <w:b/>
                <w:bCs/>
                <w:color w:val="000000"/>
                <w:sz w:val="20"/>
                <w:szCs w:val="20"/>
                <w:lang w:eastAsia="ru-RU"/>
              </w:rPr>
              <w:t>Диаметp подающего тpубопpовода, м</w:t>
            </w:r>
          </w:p>
        </w:tc>
        <w:tc>
          <w:tcPr>
            <w:tcW w:w="426" w:type="pct"/>
            <w:tcBorders>
              <w:top w:val="single" w:sz="4" w:space="0" w:color="auto"/>
              <w:left w:val="nil"/>
              <w:bottom w:val="single" w:sz="4" w:space="0" w:color="auto"/>
              <w:right w:val="single" w:sz="4" w:space="0" w:color="auto"/>
            </w:tcBorders>
            <w:shd w:val="clear" w:color="auto" w:fill="auto"/>
            <w:textDirection w:val="btLr"/>
            <w:vAlign w:val="center"/>
            <w:hideMark/>
          </w:tcPr>
          <w:p w14:paraId="21E51D99" w14:textId="77777777" w:rsidR="009D30F0" w:rsidRPr="009D30F0" w:rsidRDefault="009D30F0" w:rsidP="009D30F0">
            <w:pPr>
              <w:spacing w:line="240" w:lineRule="auto"/>
              <w:ind w:firstLine="0"/>
              <w:jc w:val="center"/>
              <w:rPr>
                <w:rFonts w:eastAsia="Times New Roman" w:cs="Times New Roman"/>
                <w:b/>
                <w:bCs/>
                <w:color w:val="000000"/>
                <w:sz w:val="20"/>
                <w:szCs w:val="20"/>
                <w:lang w:eastAsia="ru-RU"/>
              </w:rPr>
            </w:pPr>
            <w:r w:rsidRPr="009D30F0">
              <w:rPr>
                <w:rFonts w:eastAsia="Times New Roman" w:cs="Times New Roman"/>
                <w:b/>
                <w:bCs/>
                <w:color w:val="000000"/>
                <w:sz w:val="20"/>
                <w:szCs w:val="20"/>
                <w:lang w:eastAsia="ru-RU"/>
              </w:rPr>
              <w:t>Диаметр обратного трубопровода, м</w:t>
            </w:r>
          </w:p>
        </w:tc>
        <w:tc>
          <w:tcPr>
            <w:tcW w:w="655" w:type="pct"/>
            <w:tcBorders>
              <w:top w:val="single" w:sz="4" w:space="0" w:color="auto"/>
              <w:left w:val="nil"/>
              <w:bottom w:val="single" w:sz="4" w:space="0" w:color="auto"/>
              <w:right w:val="single" w:sz="4" w:space="0" w:color="auto"/>
            </w:tcBorders>
            <w:shd w:val="clear" w:color="auto" w:fill="auto"/>
            <w:textDirection w:val="btLr"/>
            <w:vAlign w:val="center"/>
            <w:hideMark/>
          </w:tcPr>
          <w:p w14:paraId="6DAD31FF" w14:textId="77777777" w:rsidR="009D30F0" w:rsidRPr="009D30F0" w:rsidRDefault="009D30F0" w:rsidP="009D30F0">
            <w:pPr>
              <w:spacing w:line="240" w:lineRule="auto"/>
              <w:ind w:firstLine="0"/>
              <w:jc w:val="center"/>
              <w:rPr>
                <w:rFonts w:eastAsia="Times New Roman" w:cs="Times New Roman"/>
                <w:b/>
                <w:bCs/>
                <w:color w:val="000000"/>
                <w:sz w:val="20"/>
                <w:szCs w:val="20"/>
                <w:lang w:eastAsia="ru-RU"/>
              </w:rPr>
            </w:pPr>
            <w:r w:rsidRPr="009D30F0">
              <w:rPr>
                <w:rFonts w:eastAsia="Times New Roman" w:cs="Times New Roman"/>
                <w:b/>
                <w:bCs/>
                <w:color w:val="000000"/>
                <w:sz w:val="20"/>
                <w:szCs w:val="20"/>
                <w:lang w:eastAsia="ru-RU"/>
              </w:rPr>
              <w:t>Вид прокладки тепловой сети</w:t>
            </w:r>
          </w:p>
        </w:tc>
        <w:tc>
          <w:tcPr>
            <w:tcW w:w="457" w:type="pct"/>
            <w:tcBorders>
              <w:top w:val="single" w:sz="4" w:space="0" w:color="auto"/>
              <w:left w:val="nil"/>
              <w:bottom w:val="single" w:sz="4" w:space="0" w:color="auto"/>
              <w:right w:val="single" w:sz="4" w:space="0" w:color="auto"/>
            </w:tcBorders>
            <w:shd w:val="clear" w:color="auto" w:fill="auto"/>
            <w:textDirection w:val="btLr"/>
            <w:vAlign w:val="center"/>
            <w:hideMark/>
          </w:tcPr>
          <w:p w14:paraId="2864056A" w14:textId="77777777" w:rsidR="009D30F0" w:rsidRPr="009D30F0" w:rsidRDefault="009D30F0" w:rsidP="009D30F0">
            <w:pPr>
              <w:spacing w:line="240" w:lineRule="auto"/>
              <w:ind w:firstLine="0"/>
              <w:jc w:val="center"/>
              <w:rPr>
                <w:rFonts w:eastAsia="Times New Roman" w:cs="Times New Roman"/>
                <w:b/>
                <w:bCs/>
                <w:color w:val="000000"/>
                <w:sz w:val="20"/>
                <w:szCs w:val="20"/>
                <w:lang w:eastAsia="ru-RU"/>
              </w:rPr>
            </w:pPr>
            <w:r w:rsidRPr="009D30F0">
              <w:rPr>
                <w:rFonts w:eastAsia="Times New Roman" w:cs="Times New Roman"/>
                <w:b/>
                <w:bCs/>
                <w:color w:val="000000"/>
                <w:sz w:val="20"/>
                <w:szCs w:val="20"/>
                <w:lang w:eastAsia="ru-RU"/>
              </w:rPr>
              <w:t>Год ввода</w:t>
            </w:r>
          </w:p>
        </w:tc>
        <w:tc>
          <w:tcPr>
            <w:tcW w:w="410" w:type="pct"/>
            <w:tcBorders>
              <w:top w:val="single" w:sz="4" w:space="0" w:color="auto"/>
              <w:left w:val="nil"/>
              <w:bottom w:val="single" w:sz="4" w:space="0" w:color="auto"/>
              <w:right w:val="single" w:sz="4" w:space="0" w:color="auto"/>
            </w:tcBorders>
            <w:shd w:val="clear" w:color="auto" w:fill="auto"/>
            <w:textDirection w:val="btLr"/>
            <w:vAlign w:val="center"/>
            <w:hideMark/>
          </w:tcPr>
          <w:p w14:paraId="20307E10" w14:textId="77777777" w:rsidR="009D30F0" w:rsidRPr="009D30F0" w:rsidRDefault="009D30F0" w:rsidP="009D30F0">
            <w:pPr>
              <w:spacing w:line="240" w:lineRule="auto"/>
              <w:ind w:firstLine="0"/>
              <w:jc w:val="center"/>
              <w:rPr>
                <w:rFonts w:eastAsia="Times New Roman" w:cs="Times New Roman"/>
                <w:b/>
                <w:bCs/>
                <w:color w:val="000000"/>
                <w:sz w:val="20"/>
                <w:szCs w:val="20"/>
                <w:lang w:eastAsia="ru-RU"/>
              </w:rPr>
            </w:pPr>
            <w:r w:rsidRPr="009D30F0">
              <w:rPr>
                <w:rFonts w:eastAsia="Times New Roman" w:cs="Times New Roman"/>
                <w:b/>
                <w:bCs/>
                <w:color w:val="000000"/>
                <w:sz w:val="20"/>
                <w:szCs w:val="20"/>
                <w:lang w:eastAsia="ru-RU"/>
              </w:rPr>
              <w:t>Год реконструкции</w:t>
            </w:r>
          </w:p>
        </w:tc>
        <w:tc>
          <w:tcPr>
            <w:tcW w:w="410" w:type="pct"/>
            <w:tcBorders>
              <w:top w:val="single" w:sz="4" w:space="0" w:color="auto"/>
              <w:left w:val="nil"/>
              <w:bottom w:val="single" w:sz="4" w:space="0" w:color="auto"/>
              <w:right w:val="single" w:sz="4" w:space="0" w:color="auto"/>
            </w:tcBorders>
            <w:shd w:val="clear" w:color="auto" w:fill="auto"/>
            <w:textDirection w:val="btLr"/>
            <w:vAlign w:val="center"/>
            <w:hideMark/>
          </w:tcPr>
          <w:p w14:paraId="7F60FB62" w14:textId="77777777" w:rsidR="009D30F0" w:rsidRPr="009D30F0" w:rsidRDefault="009D30F0" w:rsidP="009D30F0">
            <w:pPr>
              <w:spacing w:line="240" w:lineRule="auto"/>
              <w:ind w:firstLine="0"/>
              <w:jc w:val="center"/>
              <w:rPr>
                <w:rFonts w:eastAsia="Times New Roman" w:cs="Times New Roman"/>
                <w:b/>
                <w:bCs/>
                <w:color w:val="000000"/>
                <w:sz w:val="20"/>
                <w:szCs w:val="20"/>
                <w:lang w:eastAsia="ru-RU"/>
              </w:rPr>
            </w:pPr>
            <w:r w:rsidRPr="009D30F0">
              <w:rPr>
                <w:rFonts w:eastAsia="Times New Roman" w:cs="Times New Roman"/>
                <w:b/>
                <w:bCs/>
                <w:color w:val="000000"/>
                <w:sz w:val="20"/>
                <w:szCs w:val="20"/>
                <w:lang w:eastAsia="ru-RU"/>
              </w:rPr>
              <w:t>Период эксплуатации, лет</w:t>
            </w:r>
          </w:p>
        </w:tc>
        <w:tc>
          <w:tcPr>
            <w:tcW w:w="509" w:type="pct"/>
            <w:tcBorders>
              <w:top w:val="single" w:sz="4" w:space="0" w:color="auto"/>
              <w:left w:val="nil"/>
              <w:bottom w:val="single" w:sz="4" w:space="0" w:color="auto"/>
              <w:right w:val="single" w:sz="4" w:space="0" w:color="auto"/>
            </w:tcBorders>
            <w:shd w:val="clear" w:color="auto" w:fill="auto"/>
            <w:textDirection w:val="btLr"/>
            <w:vAlign w:val="center"/>
            <w:hideMark/>
          </w:tcPr>
          <w:p w14:paraId="4698DB0F" w14:textId="77777777" w:rsidR="009D30F0" w:rsidRPr="009D30F0" w:rsidRDefault="009D30F0" w:rsidP="009D30F0">
            <w:pPr>
              <w:spacing w:line="240" w:lineRule="auto"/>
              <w:ind w:firstLine="0"/>
              <w:jc w:val="center"/>
              <w:rPr>
                <w:rFonts w:eastAsia="Times New Roman" w:cs="Times New Roman"/>
                <w:b/>
                <w:bCs/>
                <w:color w:val="000000"/>
                <w:sz w:val="20"/>
                <w:szCs w:val="20"/>
                <w:lang w:eastAsia="ru-RU"/>
              </w:rPr>
            </w:pPr>
            <w:r w:rsidRPr="009D30F0">
              <w:rPr>
                <w:rFonts w:eastAsia="Times New Roman" w:cs="Times New Roman"/>
                <w:b/>
                <w:bCs/>
                <w:color w:val="000000"/>
                <w:sz w:val="20"/>
                <w:szCs w:val="20"/>
                <w:lang w:eastAsia="ru-RU"/>
              </w:rPr>
              <w:t xml:space="preserve"> Стоимость, тыс.руб в ценах 2020 года </w:t>
            </w:r>
          </w:p>
        </w:tc>
      </w:tr>
      <w:tr w:rsidR="009D30F0" w:rsidRPr="009D30F0" w14:paraId="3E45B5D3" w14:textId="77777777" w:rsidTr="009D30F0">
        <w:trPr>
          <w:trHeight w:val="20"/>
        </w:trPr>
        <w:tc>
          <w:tcPr>
            <w:tcW w:w="684" w:type="pct"/>
            <w:tcBorders>
              <w:top w:val="nil"/>
              <w:left w:val="single" w:sz="4" w:space="0" w:color="auto"/>
              <w:bottom w:val="single" w:sz="4" w:space="0" w:color="auto"/>
              <w:right w:val="single" w:sz="4" w:space="0" w:color="auto"/>
            </w:tcBorders>
            <w:shd w:val="clear" w:color="000000" w:fill="E2EFDA"/>
            <w:vAlign w:val="center"/>
            <w:hideMark/>
          </w:tcPr>
          <w:p w14:paraId="584DC3F4"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Новая камера</w:t>
            </w:r>
          </w:p>
        </w:tc>
        <w:tc>
          <w:tcPr>
            <w:tcW w:w="599" w:type="pct"/>
            <w:tcBorders>
              <w:top w:val="nil"/>
              <w:left w:val="nil"/>
              <w:bottom w:val="single" w:sz="4" w:space="0" w:color="auto"/>
              <w:right w:val="single" w:sz="4" w:space="0" w:color="auto"/>
            </w:tcBorders>
            <w:shd w:val="clear" w:color="000000" w:fill="E2EFDA"/>
            <w:vAlign w:val="center"/>
            <w:hideMark/>
          </w:tcPr>
          <w:p w14:paraId="3A634560"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50 лет Комсомола ул., 16А</w:t>
            </w:r>
          </w:p>
        </w:tc>
        <w:tc>
          <w:tcPr>
            <w:tcW w:w="425" w:type="pct"/>
            <w:tcBorders>
              <w:top w:val="nil"/>
              <w:left w:val="nil"/>
              <w:bottom w:val="single" w:sz="4" w:space="0" w:color="auto"/>
              <w:right w:val="single" w:sz="4" w:space="0" w:color="auto"/>
            </w:tcBorders>
            <w:shd w:val="clear" w:color="000000" w:fill="E2EFDA"/>
            <w:noWrap/>
            <w:vAlign w:val="center"/>
            <w:hideMark/>
          </w:tcPr>
          <w:p w14:paraId="0D6956A2"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110</w:t>
            </w:r>
          </w:p>
        </w:tc>
        <w:tc>
          <w:tcPr>
            <w:tcW w:w="426" w:type="pct"/>
            <w:tcBorders>
              <w:top w:val="nil"/>
              <w:left w:val="nil"/>
              <w:bottom w:val="single" w:sz="4" w:space="0" w:color="auto"/>
              <w:right w:val="single" w:sz="4" w:space="0" w:color="auto"/>
            </w:tcBorders>
            <w:shd w:val="clear" w:color="000000" w:fill="E2EFDA"/>
            <w:noWrap/>
            <w:vAlign w:val="center"/>
            <w:hideMark/>
          </w:tcPr>
          <w:p w14:paraId="1D2D47C4"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0.069</w:t>
            </w:r>
          </w:p>
        </w:tc>
        <w:tc>
          <w:tcPr>
            <w:tcW w:w="426" w:type="pct"/>
            <w:tcBorders>
              <w:top w:val="nil"/>
              <w:left w:val="nil"/>
              <w:bottom w:val="single" w:sz="4" w:space="0" w:color="auto"/>
              <w:right w:val="single" w:sz="4" w:space="0" w:color="auto"/>
            </w:tcBorders>
            <w:shd w:val="clear" w:color="000000" w:fill="E2EFDA"/>
            <w:noWrap/>
            <w:vAlign w:val="center"/>
            <w:hideMark/>
          </w:tcPr>
          <w:p w14:paraId="6D26E58B"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0.069</w:t>
            </w:r>
          </w:p>
        </w:tc>
        <w:tc>
          <w:tcPr>
            <w:tcW w:w="655" w:type="pct"/>
            <w:tcBorders>
              <w:top w:val="nil"/>
              <w:left w:val="nil"/>
              <w:bottom w:val="single" w:sz="4" w:space="0" w:color="auto"/>
              <w:right w:val="single" w:sz="4" w:space="0" w:color="auto"/>
            </w:tcBorders>
            <w:shd w:val="clear" w:color="000000" w:fill="E2EFDA"/>
            <w:vAlign w:val="center"/>
            <w:hideMark/>
          </w:tcPr>
          <w:p w14:paraId="0841004F"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Подземная бесканальная</w:t>
            </w:r>
          </w:p>
        </w:tc>
        <w:tc>
          <w:tcPr>
            <w:tcW w:w="457" w:type="pct"/>
            <w:tcBorders>
              <w:top w:val="nil"/>
              <w:left w:val="nil"/>
              <w:bottom w:val="single" w:sz="4" w:space="0" w:color="auto"/>
              <w:right w:val="single" w:sz="4" w:space="0" w:color="auto"/>
            </w:tcBorders>
            <w:shd w:val="clear" w:color="000000" w:fill="E2EFDA"/>
            <w:noWrap/>
            <w:vAlign w:val="center"/>
            <w:hideMark/>
          </w:tcPr>
          <w:p w14:paraId="40B57F16"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2021-2025</w:t>
            </w:r>
          </w:p>
        </w:tc>
        <w:tc>
          <w:tcPr>
            <w:tcW w:w="410" w:type="pct"/>
            <w:tcBorders>
              <w:top w:val="nil"/>
              <w:left w:val="nil"/>
              <w:bottom w:val="single" w:sz="4" w:space="0" w:color="auto"/>
              <w:right w:val="single" w:sz="4" w:space="0" w:color="auto"/>
            </w:tcBorders>
            <w:shd w:val="clear" w:color="000000" w:fill="E2EFDA"/>
            <w:noWrap/>
            <w:vAlign w:val="center"/>
            <w:hideMark/>
          </w:tcPr>
          <w:p w14:paraId="0DD9452A"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w:t>
            </w:r>
          </w:p>
        </w:tc>
        <w:tc>
          <w:tcPr>
            <w:tcW w:w="410" w:type="pct"/>
            <w:tcBorders>
              <w:top w:val="nil"/>
              <w:left w:val="nil"/>
              <w:bottom w:val="single" w:sz="4" w:space="0" w:color="auto"/>
              <w:right w:val="single" w:sz="4" w:space="0" w:color="auto"/>
            </w:tcBorders>
            <w:shd w:val="clear" w:color="000000" w:fill="E2EFDA"/>
            <w:noWrap/>
            <w:vAlign w:val="center"/>
            <w:hideMark/>
          </w:tcPr>
          <w:p w14:paraId="633F0B63"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w:t>
            </w:r>
          </w:p>
        </w:tc>
        <w:tc>
          <w:tcPr>
            <w:tcW w:w="509" w:type="pct"/>
            <w:tcBorders>
              <w:top w:val="nil"/>
              <w:left w:val="nil"/>
              <w:bottom w:val="single" w:sz="4" w:space="0" w:color="auto"/>
              <w:right w:val="single" w:sz="4" w:space="0" w:color="auto"/>
            </w:tcBorders>
            <w:shd w:val="clear" w:color="000000" w:fill="E2EFDA"/>
            <w:noWrap/>
            <w:vAlign w:val="center"/>
            <w:hideMark/>
          </w:tcPr>
          <w:p w14:paraId="04A4B879"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2 425,92</w:t>
            </w:r>
          </w:p>
        </w:tc>
      </w:tr>
      <w:tr w:rsidR="009D30F0" w:rsidRPr="009D30F0" w14:paraId="49539C4C" w14:textId="77777777" w:rsidTr="009D30F0">
        <w:trPr>
          <w:trHeight w:val="20"/>
        </w:trPr>
        <w:tc>
          <w:tcPr>
            <w:tcW w:w="684" w:type="pct"/>
            <w:tcBorders>
              <w:top w:val="nil"/>
              <w:left w:val="single" w:sz="4" w:space="0" w:color="auto"/>
              <w:bottom w:val="single" w:sz="4" w:space="0" w:color="auto"/>
              <w:right w:val="single" w:sz="4" w:space="0" w:color="auto"/>
            </w:tcBorders>
            <w:shd w:val="clear" w:color="auto" w:fill="auto"/>
            <w:vAlign w:val="center"/>
            <w:hideMark/>
          </w:tcPr>
          <w:p w14:paraId="135D3E84"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Новая камера 2</w:t>
            </w:r>
          </w:p>
        </w:tc>
        <w:tc>
          <w:tcPr>
            <w:tcW w:w="599" w:type="pct"/>
            <w:tcBorders>
              <w:top w:val="nil"/>
              <w:left w:val="nil"/>
              <w:bottom w:val="single" w:sz="4" w:space="0" w:color="auto"/>
              <w:right w:val="single" w:sz="4" w:space="0" w:color="auto"/>
            </w:tcBorders>
            <w:shd w:val="clear" w:color="auto" w:fill="auto"/>
            <w:vAlign w:val="center"/>
            <w:hideMark/>
          </w:tcPr>
          <w:p w14:paraId="7B33FFC7"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Менделеева ул., 36</w:t>
            </w:r>
          </w:p>
        </w:tc>
        <w:tc>
          <w:tcPr>
            <w:tcW w:w="425" w:type="pct"/>
            <w:tcBorders>
              <w:top w:val="nil"/>
              <w:left w:val="nil"/>
              <w:bottom w:val="single" w:sz="4" w:space="0" w:color="auto"/>
              <w:right w:val="single" w:sz="4" w:space="0" w:color="auto"/>
            </w:tcBorders>
            <w:shd w:val="clear" w:color="auto" w:fill="auto"/>
            <w:noWrap/>
            <w:vAlign w:val="center"/>
            <w:hideMark/>
          </w:tcPr>
          <w:p w14:paraId="14E86D7B"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75</w:t>
            </w:r>
          </w:p>
        </w:tc>
        <w:tc>
          <w:tcPr>
            <w:tcW w:w="426" w:type="pct"/>
            <w:tcBorders>
              <w:top w:val="nil"/>
              <w:left w:val="nil"/>
              <w:bottom w:val="single" w:sz="4" w:space="0" w:color="auto"/>
              <w:right w:val="single" w:sz="4" w:space="0" w:color="auto"/>
            </w:tcBorders>
            <w:shd w:val="clear" w:color="auto" w:fill="auto"/>
            <w:noWrap/>
            <w:vAlign w:val="center"/>
            <w:hideMark/>
          </w:tcPr>
          <w:p w14:paraId="33BCC8A6"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0.069</w:t>
            </w:r>
          </w:p>
        </w:tc>
        <w:tc>
          <w:tcPr>
            <w:tcW w:w="426" w:type="pct"/>
            <w:tcBorders>
              <w:top w:val="nil"/>
              <w:left w:val="nil"/>
              <w:bottom w:val="single" w:sz="4" w:space="0" w:color="auto"/>
              <w:right w:val="single" w:sz="4" w:space="0" w:color="auto"/>
            </w:tcBorders>
            <w:shd w:val="clear" w:color="auto" w:fill="auto"/>
            <w:noWrap/>
            <w:vAlign w:val="center"/>
            <w:hideMark/>
          </w:tcPr>
          <w:p w14:paraId="6C6A4E49"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0.069</w:t>
            </w:r>
          </w:p>
        </w:tc>
        <w:tc>
          <w:tcPr>
            <w:tcW w:w="655" w:type="pct"/>
            <w:tcBorders>
              <w:top w:val="nil"/>
              <w:left w:val="nil"/>
              <w:bottom w:val="single" w:sz="4" w:space="0" w:color="auto"/>
              <w:right w:val="single" w:sz="4" w:space="0" w:color="auto"/>
            </w:tcBorders>
            <w:shd w:val="clear" w:color="auto" w:fill="auto"/>
            <w:vAlign w:val="center"/>
            <w:hideMark/>
          </w:tcPr>
          <w:p w14:paraId="454A3962"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Подземная канальная</w:t>
            </w:r>
          </w:p>
        </w:tc>
        <w:tc>
          <w:tcPr>
            <w:tcW w:w="457" w:type="pct"/>
            <w:tcBorders>
              <w:top w:val="nil"/>
              <w:left w:val="nil"/>
              <w:bottom w:val="single" w:sz="4" w:space="0" w:color="auto"/>
              <w:right w:val="single" w:sz="4" w:space="0" w:color="auto"/>
            </w:tcBorders>
            <w:shd w:val="clear" w:color="auto" w:fill="auto"/>
            <w:noWrap/>
            <w:vAlign w:val="center"/>
            <w:hideMark/>
          </w:tcPr>
          <w:p w14:paraId="4B884FF9"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2021-2025</w:t>
            </w:r>
          </w:p>
        </w:tc>
        <w:tc>
          <w:tcPr>
            <w:tcW w:w="410" w:type="pct"/>
            <w:tcBorders>
              <w:top w:val="nil"/>
              <w:left w:val="nil"/>
              <w:bottom w:val="single" w:sz="4" w:space="0" w:color="auto"/>
              <w:right w:val="single" w:sz="4" w:space="0" w:color="auto"/>
            </w:tcBorders>
            <w:shd w:val="clear" w:color="auto" w:fill="auto"/>
            <w:noWrap/>
            <w:vAlign w:val="center"/>
            <w:hideMark/>
          </w:tcPr>
          <w:p w14:paraId="4770E876"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w:t>
            </w:r>
          </w:p>
        </w:tc>
        <w:tc>
          <w:tcPr>
            <w:tcW w:w="410" w:type="pct"/>
            <w:tcBorders>
              <w:top w:val="nil"/>
              <w:left w:val="nil"/>
              <w:bottom w:val="single" w:sz="4" w:space="0" w:color="auto"/>
              <w:right w:val="single" w:sz="4" w:space="0" w:color="auto"/>
            </w:tcBorders>
            <w:shd w:val="clear" w:color="auto" w:fill="auto"/>
            <w:noWrap/>
            <w:vAlign w:val="center"/>
            <w:hideMark/>
          </w:tcPr>
          <w:p w14:paraId="5192CB03"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w:t>
            </w:r>
          </w:p>
        </w:tc>
        <w:tc>
          <w:tcPr>
            <w:tcW w:w="509" w:type="pct"/>
            <w:tcBorders>
              <w:top w:val="nil"/>
              <w:left w:val="nil"/>
              <w:bottom w:val="single" w:sz="4" w:space="0" w:color="auto"/>
              <w:right w:val="single" w:sz="4" w:space="0" w:color="auto"/>
            </w:tcBorders>
            <w:shd w:val="clear" w:color="auto" w:fill="auto"/>
            <w:noWrap/>
            <w:vAlign w:val="center"/>
            <w:hideMark/>
          </w:tcPr>
          <w:p w14:paraId="07830B42"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1 654,04</w:t>
            </w:r>
          </w:p>
        </w:tc>
      </w:tr>
      <w:tr w:rsidR="009D30F0" w:rsidRPr="009D30F0" w14:paraId="337D34DD" w14:textId="77777777" w:rsidTr="009D30F0">
        <w:trPr>
          <w:trHeight w:val="20"/>
        </w:trPr>
        <w:tc>
          <w:tcPr>
            <w:tcW w:w="684" w:type="pct"/>
            <w:tcBorders>
              <w:top w:val="nil"/>
              <w:left w:val="single" w:sz="4" w:space="0" w:color="auto"/>
              <w:bottom w:val="single" w:sz="4" w:space="0" w:color="auto"/>
              <w:right w:val="single" w:sz="4" w:space="0" w:color="auto"/>
            </w:tcBorders>
            <w:shd w:val="clear" w:color="000000" w:fill="E2EFDA"/>
            <w:vAlign w:val="center"/>
            <w:hideMark/>
          </w:tcPr>
          <w:p w14:paraId="279FE7BA"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У-3/6-2</w:t>
            </w:r>
          </w:p>
        </w:tc>
        <w:tc>
          <w:tcPr>
            <w:tcW w:w="599" w:type="pct"/>
            <w:tcBorders>
              <w:top w:val="nil"/>
              <w:left w:val="nil"/>
              <w:bottom w:val="single" w:sz="4" w:space="0" w:color="auto"/>
              <w:right w:val="single" w:sz="4" w:space="0" w:color="auto"/>
            </w:tcBorders>
            <w:shd w:val="clear" w:color="000000" w:fill="E2EFDA"/>
            <w:vAlign w:val="center"/>
            <w:hideMark/>
          </w:tcPr>
          <w:p w14:paraId="3C89956D"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Менделеева ул., 54</w:t>
            </w:r>
          </w:p>
        </w:tc>
        <w:tc>
          <w:tcPr>
            <w:tcW w:w="425" w:type="pct"/>
            <w:tcBorders>
              <w:top w:val="nil"/>
              <w:left w:val="nil"/>
              <w:bottom w:val="single" w:sz="4" w:space="0" w:color="auto"/>
              <w:right w:val="single" w:sz="4" w:space="0" w:color="auto"/>
            </w:tcBorders>
            <w:shd w:val="clear" w:color="000000" w:fill="E2EFDA"/>
            <w:noWrap/>
            <w:vAlign w:val="center"/>
            <w:hideMark/>
          </w:tcPr>
          <w:p w14:paraId="05363BAF"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42</w:t>
            </w:r>
          </w:p>
        </w:tc>
        <w:tc>
          <w:tcPr>
            <w:tcW w:w="426" w:type="pct"/>
            <w:tcBorders>
              <w:top w:val="nil"/>
              <w:left w:val="nil"/>
              <w:bottom w:val="single" w:sz="4" w:space="0" w:color="auto"/>
              <w:right w:val="single" w:sz="4" w:space="0" w:color="auto"/>
            </w:tcBorders>
            <w:shd w:val="clear" w:color="000000" w:fill="E2EFDA"/>
            <w:noWrap/>
            <w:vAlign w:val="center"/>
            <w:hideMark/>
          </w:tcPr>
          <w:p w14:paraId="0C9C6E30"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0.050</w:t>
            </w:r>
          </w:p>
        </w:tc>
        <w:tc>
          <w:tcPr>
            <w:tcW w:w="426" w:type="pct"/>
            <w:tcBorders>
              <w:top w:val="nil"/>
              <w:left w:val="nil"/>
              <w:bottom w:val="single" w:sz="4" w:space="0" w:color="auto"/>
              <w:right w:val="single" w:sz="4" w:space="0" w:color="auto"/>
            </w:tcBorders>
            <w:shd w:val="clear" w:color="000000" w:fill="E2EFDA"/>
            <w:noWrap/>
            <w:vAlign w:val="center"/>
            <w:hideMark/>
          </w:tcPr>
          <w:p w14:paraId="683BD118"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0.033</w:t>
            </w:r>
          </w:p>
        </w:tc>
        <w:tc>
          <w:tcPr>
            <w:tcW w:w="655" w:type="pct"/>
            <w:tcBorders>
              <w:top w:val="nil"/>
              <w:left w:val="nil"/>
              <w:bottom w:val="single" w:sz="4" w:space="0" w:color="auto"/>
              <w:right w:val="single" w:sz="4" w:space="0" w:color="auto"/>
            </w:tcBorders>
            <w:shd w:val="clear" w:color="000000" w:fill="E2EFDA"/>
            <w:vAlign w:val="center"/>
            <w:hideMark/>
          </w:tcPr>
          <w:p w14:paraId="59D1859F"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Подземная бесканальная</w:t>
            </w:r>
          </w:p>
        </w:tc>
        <w:tc>
          <w:tcPr>
            <w:tcW w:w="457" w:type="pct"/>
            <w:tcBorders>
              <w:top w:val="nil"/>
              <w:left w:val="nil"/>
              <w:bottom w:val="single" w:sz="4" w:space="0" w:color="auto"/>
              <w:right w:val="single" w:sz="4" w:space="0" w:color="auto"/>
            </w:tcBorders>
            <w:shd w:val="clear" w:color="000000" w:fill="E2EFDA"/>
            <w:noWrap/>
            <w:vAlign w:val="center"/>
            <w:hideMark/>
          </w:tcPr>
          <w:p w14:paraId="560000EC"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2021-2025</w:t>
            </w:r>
          </w:p>
        </w:tc>
        <w:tc>
          <w:tcPr>
            <w:tcW w:w="410" w:type="pct"/>
            <w:tcBorders>
              <w:top w:val="nil"/>
              <w:left w:val="nil"/>
              <w:bottom w:val="single" w:sz="4" w:space="0" w:color="auto"/>
              <w:right w:val="single" w:sz="4" w:space="0" w:color="auto"/>
            </w:tcBorders>
            <w:shd w:val="clear" w:color="000000" w:fill="E2EFDA"/>
            <w:noWrap/>
            <w:vAlign w:val="center"/>
            <w:hideMark/>
          </w:tcPr>
          <w:p w14:paraId="5930479B"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w:t>
            </w:r>
          </w:p>
        </w:tc>
        <w:tc>
          <w:tcPr>
            <w:tcW w:w="410" w:type="pct"/>
            <w:tcBorders>
              <w:top w:val="nil"/>
              <w:left w:val="nil"/>
              <w:bottom w:val="single" w:sz="4" w:space="0" w:color="auto"/>
              <w:right w:val="single" w:sz="4" w:space="0" w:color="auto"/>
            </w:tcBorders>
            <w:shd w:val="clear" w:color="000000" w:fill="E2EFDA"/>
            <w:noWrap/>
            <w:vAlign w:val="center"/>
            <w:hideMark/>
          </w:tcPr>
          <w:p w14:paraId="2C37F866"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w:t>
            </w:r>
          </w:p>
        </w:tc>
        <w:tc>
          <w:tcPr>
            <w:tcW w:w="509" w:type="pct"/>
            <w:tcBorders>
              <w:top w:val="nil"/>
              <w:left w:val="nil"/>
              <w:bottom w:val="single" w:sz="4" w:space="0" w:color="auto"/>
              <w:right w:val="single" w:sz="4" w:space="0" w:color="auto"/>
            </w:tcBorders>
            <w:shd w:val="clear" w:color="000000" w:fill="E2EFDA"/>
            <w:noWrap/>
            <w:vAlign w:val="center"/>
            <w:hideMark/>
          </w:tcPr>
          <w:p w14:paraId="7A413AE4"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926,261</w:t>
            </w:r>
          </w:p>
        </w:tc>
      </w:tr>
      <w:tr w:rsidR="009D30F0" w:rsidRPr="009D30F0" w14:paraId="16FB3CDD" w14:textId="77777777" w:rsidTr="009D30F0">
        <w:trPr>
          <w:trHeight w:val="20"/>
        </w:trPr>
        <w:tc>
          <w:tcPr>
            <w:tcW w:w="684" w:type="pct"/>
            <w:tcBorders>
              <w:top w:val="nil"/>
              <w:left w:val="single" w:sz="4" w:space="0" w:color="auto"/>
              <w:bottom w:val="single" w:sz="4" w:space="0" w:color="auto"/>
              <w:right w:val="single" w:sz="4" w:space="0" w:color="auto"/>
            </w:tcBorders>
            <w:shd w:val="clear" w:color="auto" w:fill="auto"/>
            <w:vAlign w:val="center"/>
            <w:hideMark/>
          </w:tcPr>
          <w:p w14:paraId="6561DBD3"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Новая камера 3</w:t>
            </w:r>
          </w:p>
        </w:tc>
        <w:tc>
          <w:tcPr>
            <w:tcW w:w="599" w:type="pct"/>
            <w:tcBorders>
              <w:top w:val="nil"/>
              <w:left w:val="nil"/>
              <w:bottom w:val="single" w:sz="4" w:space="0" w:color="auto"/>
              <w:right w:val="single" w:sz="4" w:space="0" w:color="auto"/>
            </w:tcBorders>
            <w:shd w:val="clear" w:color="auto" w:fill="auto"/>
            <w:vAlign w:val="center"/>
            <w:hideMark/>
          </w:tcPr>
          <w:p w14:paraId="763B09D0"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ТК-11М/2</w:t>
            </w:r>
          </w:p>
        </w:tc>
        <w:tc>
          <w:tcPr>
            <w:tcW w:w="425" w:type="pct"/>
            <w:tcBorders>
              <w:top w:val="nil"/>
              <w:left w:val="nil"/>
              <w:bottom w:val="single" w:sz="4" w:space="0" w:color="auto"/>
              <w:right w:val="single" w:sz="4" w:space="0" w:color="auto"/>
            </w:tcBorders>
            <w:shd w:val="clear" w:color="auto" w:fill="auto"/>
            <w:noWrap/>
            <w:vAlign w:val="center"/>
            <w:hideMark/>
          </w:tcPr>
          <w:p w14:paraId="51F45A6F"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17,69</w:t>
            </w:r>
          </w:p>
        </w:tc>
        <w:tc>
          <w:tcPr>
            <w:tcW w:w="426" w:type="pct"/>
            <w:tcBorders>
              <w:top w:val="nil"/>
              <w:left w:val="nil"/>
              <w:bottom w:val="single" w:sz="4" w:space="0" w:color="auto"/>
              <w:right w:val="single" w:sz="4" w:space="0" w:color="auto"/>
            </w:tcBorders>
            <w:shd w:val="clear" w:color="auto" w:fill="auto"/>
            <w:noWrap/>
            <w:vAlign w:val="center"/>
            <w:hideMark/>
          </w:tcPr>
          <w:p w14:paraId="263E477E"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0.033</w:t>
            </w:r>
          </w:p>
        </w:tc>
        <w:tc>
          <w:tcPr>
            <w:tcW w:w="426" w:type="pct"/>
            <w:tcBorders>
              <w:top w:val="nil"/>
              <w:left w:val="nil"/>
              <w:bottom w:val="single" w:sz="4" w:space="0" w:color="auto"/>
              <w:right w:val="single" w:sz="4" w:space="0" w:color="auto"/>
            </w:tcBorders>
            <w:shd w:val="clear" w:color="auto" w:fill="auto"/>
            <w:noWrap/>
            <w:vAlign w:val="center"/>
            <w:hideMark/>
          </w:tcPr>
          <w:p w14:paraId="3E496738"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0.033</w:t>
            </w:r>
          </w:p>
        </w:tc>
        <w:tc>
          <w:tcPr>
            <w:tcW w:w="655" w:type="pct"/>
            <w:tcBorders>
              <w:top w:val="nil"/>
              <w:left w:val="nil"/>
              <w:bottom w:val="single" w:sz="4" w:space="0" w:color="auto"/>
              <w:right w:val="single" w:sz="4" w:space="0" w:color="auto"/>
            </w:tcBorders>
            <w:shd w:val="clear" w:color="auto" w:fill="auto"/>
            <w:vAlign w:val="center"/>
            <w:hideMark/>
          </w:tcPr>
          <w:p w14:paraId="21099CE6"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Подземная канальная</w:t>
            </w:r>
          </w:p>
        </w:tc>
        <w:tc>
          <w:tcPr>
            <w:tcW w:w="457" w:type="pct"/>
            <w:tcBorders>
              <w:top w:val="nil"/>
              <w:left w:val="nil"/>
              <w:bottom w:val="single" w:sz="4" w:space="0" w:color="auto"/>
              <w:right w:val="single" w:sz="4" w:space="0" w:color="auto"/>
            </w:tcBorders>
            <w:shd w:val="clear" w:color="auto" w:fill="auto"/>
            <w:noWrap/>
            <w:vAlign w:val="center"/>
            <w:hideMark/>
          </w:tcPr>
          <w:p w14:paraId="08D4D6F6"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2021-2025</w:t>
            </w:r>
          </w:p>
        </w:tc>
        <w:tc>
          <w:tcPr>
            <w:tcW w:w="410" w:type="pct"/>
            <w:tcBorders>
              <w:top w:val="nil"/>
              <w:left w:val="nil"/>
              <w:bottom w:val="single" w:sz="4" w:space="0" w:color="auto"/>
              <w:right w:val="single" w:sz="4" w:space="0" w:color="auto"/>
            </w:tcBorders>
            <w:shd w:val="clear" w:color="auto" w:fill="auto"/>
            <w:noWrap/>
            <w:vAlign w:val="center"/>
            <w:hideMark/>
          </w:tcPr>
          <w:p w14:paraId="68473FB5"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w:t>
            </w:r>
          </w:p>
        </w:tc>
        <w:tc>
          <w:tcPr>
            <w:tcW w:w="410" w:type="pct"/>
            <w:tcBorders>
              <w:top w:val="nil"/>
              <w:left w:val="nil"/>
              <w:bottom w:val="single" w:sz="4" w:space="0" w:color="auto"/>
              <w:right w:val="single" w:sz="4" w:space="0" w:color="auto"/>
            </w:tcBorders>
            <w:shd w:val="clear" w:color="auto" w:fill="auto"/>
            <w:noWrap/>
            <w:vAlign w:val="center"/>
            <w:hideMark/>
          </w:tcPr>
          <w:p w14:paraId="1063E045"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w:t>
            </w:r>
          </w:p>
        </w:tc>
        <w:tc>
          <w:tcPr>
            <w:tcW w:w="509" w:type="pct"/>
            <w:tcBorders>
              <w:top w:val="nil"/>
              <w:left w:val="nil"/>
              <w:bottom w:val="single" w:sz="4" w:space="0" w:color="auto"/>
              <w:right w:val="single" w:sz="4" w:space="0" w:color="auto"/>
            </w:tcBorders>
            <w:shd w:val="clear" w:color="auto" w:fill="auto"/>
            <w:noWrap/>
            <w:vAlign w:val="center"/>
            <w:hideMark/>
          </w:tcPr>
          <w:p w14:paraId="629F5E8D"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390,132</w:t>
            </w:r>
          </w:p>
        </w:tc>
      </w:tr>
      <w:tr w:rsidR="009D30F0" w:rsidRPr="009D30F0" w14:paraId="35637A60" w14:textId="77777777" w:rsidTr="009D30F0">
        <w:trPr>
          <w:trHeight w:val="20"/>
        </w:trPr>
        <w:tc>
          <w:tcPr>
            <w:tcW w:w="684" w:type="pct"/>
            <w:tcBorders>
              <w:top w:val="nil"/>
              <w:left w:val="single" w:sz="4" w:space="0" w:color="auto"/>
              <w:bottom w:val="single" w:sz="4" w:space="0" w:color="auto"/>
              <w:right w:val="single" w:sz="4" w:space="0" w:color="auto"/>
            </w:tcBorders>
            <w:shd w:val="clear" w:color="000000" w:fill="E2EFDA"/>
            <w:vAlign w:val="center"/>
            <w:hideMark/>
          </w:tcPr>
          <w:p w14:paraId="3F5AA481"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Новая камера 3</w:t>
            </w:r>
          </w:p>
        </w:tc>
        <w:tc>
          <w:tcPr>
            <w:tcW w:w="599" w:type="pct"/>
            <w:tcBorders>
              <w:top w:val="nil"/>
              <w:left w:val="nil"/>
              <w:bottom w:val="single" w:sz="4" w:space="0" w:color="auto"/>
              <w:right w:val="single" w:sz="4" w:space="0" w:color="auto"/>
            </w:tcBorders>
            <w:shd w:val="clear" w:color="000000" w:fill="E2EFDA"/>
            <w:vAlign w:val="center"/>
            <w:hideMark/>
          </w:tcPr>
          <w:p w14:paraId="1365C7E0"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ТК-11М/1-1</w:t>
            </w:r>
          </w:p>
        </w:tc>
        <w:tc>
          <w:tcPr>
            <w:tcW w:w="425" w:type="pct"/>
            <w:tcBorders>
              <w:top w:val="nil"/>
              <w:left w:val="nil"/>
              <w:bottom w:val="single" w:sz="4" w:space="0" w:color="auto"/>
              <w:right w:val="single" w:sz="4" w:space="0" w:color="auto"/>
            </w:tcBorders>
            <w:shd w:val="clear" w:color="000000" w:fill="E2EFDA"/>
            <w:noWrap/>
            <w:vAlign w:val="center"/>
            <w:hideMark/>
          </w:tcPr>
          <w:p w14:paraId="42B19C24"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60</w:t>
            </w:r>
          </w:p>
        </w:tc>
        <w:tc>
          <w:tcPr>
            <w:tcW w:w="426" w:type="pct"/>
            <w:tcBorders>
              <w:top w:val="nil"/>
              <w:left w:val="nil"/>
              <w:bottom w:val="single" w:sz="4" w:space="0" w:color="auto"/>
              <w:right w:val="single" w:sz="4" w:space="0" w:color="auto"/>
            </w:tcBorders>
            <w:shd w:val="clear" w:color="000000" w:fill="E2EFDA"/>
            <w:noWrap/>
            <w:vAlign w:val="center"/>
            <w:hideMark/>
          </w:tcPr>
          <w:p w14:paraId="32BFDAA9"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0.082</w:t>
            </w:r>
          </w:p>
        </w:tc>
        <w:tc>
          <w:tcPr>
            <w:tcW w:w="426" w:type="pct"/>
            <w:tcBorders>
              <w:top w:val="nil"/>
              <w:left w:val="nil"/>
              <w:bottom w:val="single" w:sz="4" w:space="0" w:color="auto"/>
              <w:right w:val="single" w:sz="4" w:space="0" w:color="auto"/>
            </w:tcBorders>
            <w:shd w:val="clear" w:color="000000" w:fill="E2EFDA"/>
            <w:noWrap/>
            <w:vAlign w:val="center"/>
            <w:hideMark/>
          </w:tcPr>
          <w:p w14:paraId="0534471C"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0.082</w:t>
            </w:r>
          </w:p>
        </w:tc>
        <w:tc>
          <w:tcPr>
            <w:tcW w:w="655" w:type="pct"/>
            <w:tcBorders>
              <w:top w:val="nil"/>
              <w:left w:val="nil"/>
              <w:bottom w:val="single" w:sz="4" w:space="0" w:color="auto"/>
              <w:right w:val="single" w:sz="4" w:space="0" w:color="auto"/>
            </w:tcBorders>
            <w:shd w:val="clear" w:color="000000" w:fill="E2EFDA"/>
            <w:vAlign w:val="center"/>
            <w:hideMark/>
          </w:tcPr>
          <w:p w14:paraId="4198BC1D"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Подземная бесканальная</w:t>
            </w:r>
          </w:p>
        </w:tc>
        <w:tc>
          <w:tcPr>
            <w:tcW w:w="457" w:type="pct"/>
            <w:tcBorders>
              <w:top w:val="nil"/>
              <w:left w:val="nil"/>
              <w:bottom w:val="single" w:sz="4" w:space="0" w:color="auto"/>
              <w:right w:val="single" w:sz="4" w:space="0" w:color="auto"/>
            </w:tcBorders>
            <w:shd w:val="clear" w:color="000000" w:fill="E2EFDA"/>
            <w:noWrap/>
            <w:vAlign w:val="center"/>
            <w:hideMark/>
          </w:tcPr>
          <w:p w14:paraId="1B756E31"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2021-2025</w:t>
            </w:r>
          </w:p>
        </w:tc>
        <w:tc>
          <w:tcPr>
            <w:tcW w:w="410" w:type="pct"/>
            <w:tcBorders>
              <w:top w:val="nil"/>
              <w:left w:val="nil"/>
              <w:bottom w:val="single" w:sz="4" w:space="0" w:color="auto"/>
              <w:right w:val="single" w:sz="4" w:space="0" w:color="auto"/>
            </w:tcBorders>
            <w:shd w:val="clear" w:color="000000" w:fill="E2EFDA"/>
            <w:noWrap/>
            <w:vAlign w:val="center"/>
            <w:hideMark/>
          </w:tcPr>
          <w:p w14:paraId="0311167C"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w:t>
            </w:r>
          </w:p>
        </w:tc>
        <w:tc>
          <w:tcPr>
            <w:tcW w:w="410" w:type="pct"/>
            <w:tcBorders>
              <w:top w:val="nil"/>
              <w:left w:val="nil"/>
              <w:bottom w:val="single" w:sz="4" w:space="0" w:color="auto"/>
              <w:right w:val="single" w:sz="4" w:space="0" w:color="auto"/>
            </w:tcBorders>
            <w:shd w:val="clear" w:color="000000" w:fill="E2EFDA"/>
            <w:noWrap/>
            <w:vAlign w:val="center"/>
            <w:hideMark/>
          </w:tcPr>
          <w:p w14:paraId="41984DDE"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w:t>
            </w:r>
          </w:p>
        </w:tc>
        <w:tc>
          <w:tcPr>
            <w:tcW w:w="509" w:type="pct"/>
            <w:tcBorders>
              <w:top w:val="nil"/>
              <w:left w:val="nil"/>
              <w:bottom w:val="single" w:sz="4" w:space="0" w:color="auto"/>
              <w:right w:val="single" w:sz="4" w:space="0" w:color="auto"/>
            </w:tcBorders>
            <w:shd w:val="clear" w:color="000000" w:fill="E2EFDA"/>
            <w:noWrap/>
            <w:vAlign w:val="center"/>
            <w:hideMark/>
          </w:tcPr>
          <w:p w14:paraId="0AF007AF"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1 323,23</w:t>
            </w:r>
          </w:p>
        </w:tc>
      </w:tr>
      <w:tr w:rsidR="009D30F0" w:rsidRPr="009D30F0" w14:paraId="3FBDDC17" w14:textId="77777777" w:rsidTr="009D30F0">
        <w:trPr>
          <w:trHeight w:val="20"/>
        </w:trPr>
        <w:tc>
          <w:tcPr>
            <w:tcW w:w="684" w:type="pct"/>
            <w:tcBorders>
              <w:top w:val="nil"/>
              <w:left w:val="single" w:sz="4" w:space="0" w:color="auto"/>
              <w:bottom w:val="single" w:sz="4" w:space="0" w:color="auto"/>
              <w:right w:val="single" w:sz="4" w:space="0" w:color="auto"/>
            </w:tcBorders>
            <w:shd w:val="clear" w:color="auto" w:fill="auto"/>
            <w:vAlign w:val="center"/>
            <w:hideMark/>
          </w:tcPr>
          <w:p w14:paraId="445A7863"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ТК-11М/5</w:t>
            </w:r>
          </w:p>
        </w:tc>
        <w:tc>
          <w:tcPr>
            <w:tcW w:w="599" w:type="pct"/>
            <w:tcBorders>
              <w:top w:val="nil"/>
              <w:left w:val="nil"/>
              <w:bottom w:val="single" w:sz="4" w:space="0" w:color="auto"/>
              <w:right w:val="single" w:sz="4" w:space="0" w:color="auto"/>
            </w:tcBorders>
            <w:shd w:val="clear" w:color="auto" w:fill="auto"/>
            <w:vAlign w:val="center"/>
            <w:hideMark/>
          </w:tcPr>
          <w:p w14:paraId="5DC93AB1"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ТК-11М/4</w:t>
            </w:r>
          </w:p>
        </w:tc>
        <w:tc>
          <w:tcPr>
            <w:tcW w:w="425" w:type="pct"/>
            <w:tcBorders>
              <w:top w:val="nil"/>
              <w:left w:val="nil"/>
              <w:bottom w:val="single" w:sz="4" w:space="0" w:color="auto"/>
              <w:right w:val="single" w:sz="4" w:space="0" w:color="auto"/>
            </w:tcBorders>
            <w:shd w:val="clear" w:color="auto" w:fill="auto"/>
            <w:noWrap/>
            <w:vAlign w:val="center"/>
            <w:hideMark/>
          </w:tcPr>
          <w:p w14:paraId="0BDD7225"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50</w:t>
            </w:r>
          </w:p>
        </w:tc>
        <w:tc>
          <w:tcPr>
            <w:tcW w:w="426" w:type="pct"/>
            <w:tcBorders>
              <w:top w:val="nil"/>
              <w:left w:val="nil"/>
              <w:bottom w:val="single" w:sz="4" w:space="0" w:color="auto"/>
              <w:right w:val="single" w:sz="4" w:space="0" w:color="auto"/>
            </w:tcBorders>
            <w:shd w:val="clear" w:color="auto" w:fill="auto"/>
            <w:noWrap/>
            <w:vAlign w:val="center"/>
            <w:hideMark/>
          </w:tcPr>
          <w:p w14:paraId="4970A0C0"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0.207</w:t>
            </w:r>
          </w:p>
        </w:tc>
        <w:tc>
          <w:tcPr>
            <w:tcW w:w="426" w:type="pct"/>
            <w:tcBorders>
              <w:top w:val="nil"/>
              <w:left w:val="nil"/>
              <w:bottom w:val="single" w:sz="4" w:space="0" w:color="auto"/>
              <w:right w:val="single" w:sz="4" w:space="0" w:color="auto"/>
            </w:tcBorders>
            <w:shd w:val="clear" w:color="auto" w:fill="auto"/>
            <w:noWrap/>
            <w:vAlign w:val="center"/>
            <w:hideMark/>
          </w:tcPr>
          <w:p w14:paraId="00D3BF25"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0.207</w:t>
            </w:r>
          </w:p>
        </w:tc>
        <w:tc>
          <w:tcPr>
            <w:tcW w:w="655" w:type="pct"/>
            <w:tcBorders>
              <w:top w:val="nil"/>
              <w:left w:val="nil"/>
              <w:bottom w:val="single" w:sz="4" w:space="0" w:color="auto"/>
              <w:right w:val="single" w:sz="4" w:space="0" w:color="auto"/>
            </w:tcBorders>
            <w:shd w:val="clear" w:color="auto" w:fill="auto"/>
            <w:vAlign w:val="center"/>
            <w:hideMark/>
          </w:tcPr>
          <w:p w14:paraId="5658964D"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Подземная канальная</w:t>
            </w:r>
          </w:p>
        </w:tc>
        <w:tc>
          <w:tcPr>
            <w:tcW w:w="457" w:type="pct"/>
            <w:tcBorders>
              <w:top w:val="nil"/>
              <w:left w:val="nil"/>
              <w:bottom w:val="single" w:sz="4" w:space="0" w:color="auto"/>
              <w:right w:val="single" w:sz="4" w:space="0" w:color="auto"/>
            </w:tcBorders>
            <w:shd w:val="clear" w:color="auto" w:fill="auto"/>
            <w:noWrap/>
            <w:vAlign w:val="center"/>
            <w:hideMark/>
          </w:tcPr>
          <w:p w14:paraId="1F8AFA18"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2021-2025</w:t>
            </w:r>
          </w:p>
        </w:tc>
        <w:tc>
          <w:tcPr>
            <w:tcW w:w="410" w:type="pct"/>
            <w:tcBorders>
              <w:top w:val="nil"/>
              <w:left w:val="nil"/>
              <w:bottom w:val="single" w:sz="4" w:space="0" w:color="auto"/>
              <w:right w:val="single" w:sz="4" w:space="0" w:color="auto"/>
            </w:tcBorders>
            <w:shd w:val="clear" w:color="auto" w:fill="auto"/>
            <w:noWrap/>
            <w:vAlign w:val="center"/>
            <w:hideMark/>
          </w:tcPr>
          <w:p w14:paraId="31A91BCC"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w:t>
            </w:r>
          </w:p>
        </w:tc>
        <w:tc>
          <w:tcPr>
            <w:tcW w:w="410" w:type="pct"/>
            <w:tcBorders>
              <w:top w:val="nil"/>
              <w:left w:val="nil"/>
              <w:bottom w:val="single" w:sz="4" w:space="0" w:color="auto"/>
              <w:right w:val="single" w:sz="4" w:space="0" w:color="auto"/>
            </w:tcBorders>
            <w:shd w:val="clear" w:color="auto" w:fill="auto"/>
            <w:noWrap/>
            <w:vAlign w:val="center"/>
            <w:hideMark/>
          </w:tcPr>
          <w:p w14:paraId="3F9C39FA"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w:t>
            </w:r>
          </w:p>
        </w:tc>
        <w:tc>
          <w:tcPr>
            <w:tcW w:w="509" w:type="pct"/>
            <w:tcBorders>
              <w:top w:val="nil"/>
              <w:left w:val="nil"/>
              <w:bottom w:val="single" w:sz="4" w:space="0" w:color="auto"/>
              <w:right w:val="single" w:sz="4" w:space="0" w:color="auto"/>
            </w:tcBorders>
            <w:shd w:val="clear" w:color="auto" w:fill="auto"/>
            <w:noWrap/>
            <w:vAlign w:val="center"/>
            <w:hideMark/>
          </w:tcPr>
          <w:p w14:paraId="6768EFA1"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1 853,92</w:t>
            </w:r>
          </w:p>
        </w:tc>
      </w:tr>
      <w:tr w:rsidR="009D30F0" w:rsidRPr="009D30F0" w14:paraId="56406BCA" w14:textId="77777777" w:rsidTr="009D30F0">
        <w:trPr>
          <w:trHeight w:val="20"/>
        </w:trPr>
        <w:tc>
          <w:tcPr>
            <w:tcW w:w="684" w:type="pct"/>
            <w:tcBorders>
              <w:top w:val="nil"/>
              <w:left w:val="single" w:sz="4" w:space="0" w:color="auto"/>
              <w:bottom w:val="single" w:sz="4" w:space="0" w:color="auto"/>
              <w:right w:val="single" w:sz="4" w:space="0" w:color="auto"/>
            </w:tcBorders>
            <w:shd w:val="clear" w:color="000000" w:fill="E2EFDA"/>
            <w:vAlign w:val="center"/>
            <w:hideMark/>
          </w:tcPr>
          <w:p w14:paraId="71B127B5"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ТК-11М/4</w:t>
            </w:r>
          </w:p>
        </w:tc>
        <w:tc>
          <w:tcPr>
            <w:tcW w:w="599" w:type="pct"/>
            <w:tcBorders>
              <w:top w:val="nil"/>
              <w:left w:val="nil"/>
              <w:bottom w:val="single" w:sz="4" w:space="0" w:color="auto"/>
              <w:right w:val="single" w:sz="4" w:space="0" w:color="auto"/>
            </w:tcBorders>
            <w:shd w:val="clear" w:color="000000" w:fill="E2EFDA"/>
            <w:vAlign w:val="center"/>
            <w:hideMark/>
          </w:tcPr>
          <w:p w14:paraId="344D444A"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ТК-11М/3</w:t>
            </w:r>
          </w:p>
        </w:tc>
        <w:tc>
          <w:tcPr>
            <w:tcW w:w="425" w:type="pct"/>
            <w:tcBorders>
              <w:top w:val="nil"/>
              <w:left w:val="nil"/>
              <w:bottom w:val="single" w:sz="4" w:space="0" w:color="auto"/>
              <w:right w:val="single" w:sz="4" w:space="0" w:color="auto"/>
            </w:tcBorders>
            <w:shd w:val="clear" w:color="000000" w:fill="E2EFDA"/>
            <w:noWrap/>
            <w:vAlign w:val="center"/>
            <w:hideMark/>
          </w:tcPr>
          <w:p w14:paraId="13419657"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140</w:t>
            </w:r>
          </w:p>
        </w:tc>
        <w:tc>
          <w:tcPr>
            <w:tcW w:w="426" w:type="pct"/>
            <w:tcBorders>
              <w:top w:val="nil"/>
              <w:left w:val="nil"/>
              <w:bottom w:val="single" w:sz="4" w:space="0" w:color="auto"/>
              <w:right w:val="single" w:sz="4" w:space="0" w:color="auto"/>
            </w:tcBorders>
            <w:shd w:val="clear" w:color="000000" w:fill="E2EFDA"/>
            <w:noWrap/>
            <w:vAlign w:val="center"/>
            <w:hideMark/>
          </w:tcPr>
          <w:p w14:paraId="563137B5"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0.100</w:t>
            </w:r>
          </w:p>
        </w:tc>
        <w:tc>
          <w:tcPr>
            <w:tcW w:w="426" w:type="pct"/>
            <w:tcBorders>
              <w:top w:val="nil"/>
              <w:left w:val="nil"/>
              <w:bottom w:val="single" w:sz="4" w:space="0" w:color="auto"/>
              <w:right w:val="single" w:sz="4" w:space="0" w:color="auto"/>
            </w:tcBorders>
            <w:shd w:val="clear" w:color="000000" w:fill="E2EFDA"/>
            <w:noWrap/>
            <w:vAlign w:val="center"/>
            <w:hideMark/>
          </w:tcPr>
          <w:p w14:paraId="39330C1F"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0.100</w:t>
            </w:r>
          </w:p>
        </w:tc>
        <w:tc>
          <w:tcPr>
            <w:tcW w:w="655" w:type="pct"/>
            <w:tcBorders>
              <w:top w:val="nil"/>
              <w:left w:val="nil"/>
              <w:bottom w:val="single" w:sz="4" w:space="0" w:color="auto"/>
              <w:right w:val="single" w:sz="4" w:space="0" w:color="auto"/>
            </w:tcBorders>
            <w:shd w:val="clear" w:color="000000" w:fill="E2EFDA"/>
            <w:vAlign w:val="center"/>
            <w:hideMark/>
          </w:tcPr>
          <w:p w14:paraId="7664D447"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Подземная канальная</w:t>
            </w:r>
          </w:p>
        </w:tc>
        <w:tc>
          <w:tcPr>
            <w:tcW w:w="457" w:type="pct"/>
            <w:tcBorders>
              <w:top w:val="nil"/>
              <w:left w:val="nil"/>
              <w:bottom w:val="single" w:sz="4" w:space="0" w:color="auto"/>
              <w:right w:val="single" w:sz="4" w:space="0" w:color="auto"/>
            </w:tcBorders>
            <w:shd w:val="clear" w:color="000000" w:fill="E2EFDA"/>
            <w:noWrap/>
            <w:vAlign w:val="center"/>
            <w:hideMark/>
          </w:tcPr>
          <w:p w14:paraId="1530B1E4"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2021-2025</w:t>
            </w:r>
          </w:p>
        </w:tc>
        <w:tc>
          <w:tcPr>
            <w:tcW w:w="410" w:type="pct"/>
            <w:tcBorders>
              <w:top w:val="nil"/>
              <w:left w:val="nil"/>
              <w:bottom w:val="single" w:sz="4" w:space="0" w:color="auto"/>
              <w:right w:val="single" w:sz="4" w:space="0" w:color="auto"/>
            </w:tcBorders>
            <w:shd w:val="clear" w:color="000000" w:fill="E2EFDA"/>
            <w:noWrap/>
            <w:vAlign w:val="center"/>
            <w:hideMark/>
          </w:tcPr>
          <w:p w14:paraId="08252251"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w:t>
            </w:r>
          </w:p>
        </w:tc>
        <w:tc>
          <w:tcPr>
            <w:tcW w:w="410" w:type="pct"/>
            <w:tcBorders>
              <w:top w:val="nil"/>
              <w:left w:val="nil"/>
              <w:bottom w:val="single" w:sz="4" w:space="0" w:color="auto"/>
              <w:right w:val="single" w:sz="4" w:space="0" w:color="auto"/>
            </w:tcBorders>
            <w:shd w:val="clear" w:color="000000" w:fill="E2EFDA"/>
            <w:noWrap/>
            <w:vAlign w:val="center"/>
            <w:hideMark/>
          </w:tcPr>
          <w:p w14:paraId="13A23088"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w:t>
            </w:r>
          </w:p>
        </w:tc>
        <w:tc>
          <w:tcPr>
            <w:tcW w:w="509" w:type="pct"/>
            <w:tcBorders>
              <w:top w:val="nil"/>
              <w:left w:val="nil"/>
              <w:bottom w:val="single" w:sz="4" w:space="0" w:color="auto"/>
              <w:right w:val="single" w:sz="4" w:space="0" w:color="auto"/>
            </w:tcBorders>
            <w:shd w:val="clear" w:color="000000" w:fill="E2EFDA"/>
            <w:noWrap/>
            <w:vAlign w:val="center"/>
            <w:hideMark/>
          </w:tcPr>
          <w:p w14:paraId="502C803C"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3 778,10</w:t>
            </w:r>
          </w:p>
        </w:tc>
      </w:tr>
      <w:tr w:rsidR="009D30F0" w:rsidRPr="009D30F0" w14:paraId="73692D6A" w14:textId="77777777" w:rsidTr="009D30F0">
        <w:trPr>
          <w:trHeight w:val="20"/>
        </w:trPr>
        <w:tc>
          <w:tcPr>
            <w:tcW w:w="684" w:type="pct"/>
            <w:tcBorders>
              <w:top w:val="nil"/>
              <w:left w:val="single" w:sz="4" w:space="0" w:color="auto"/>
              <w:bottom w:val="single" w:sz="4" w:space="0" w:color="auto"/>
              <w:right w:val="single" w:sz="4" w:space="0" w:color="auto"/>
            </w:tcBorders>
            <w:shd w:val="clear" w:color="auto" w:fill="auto"/>
            <w:vAlign w:val="center"/>
            <w:hideMark/>
          </w:tcPr>
          <w:p w14:paraId="0074171A"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ТК-5/6</w:t>
            </w:r>
          </w:p>
        </w:tc>
        <w:tc>
          <w:tcPr>
            <w:tcW w:w="599" w:type="pct"/>
            <w:tcBorders>
              <w:top w:val="nil"/>
              <w:left w:val="nil"/>
              <w:bottom w:val="single" w:sz="4" w:space="0" w:color="auto"/>
              <w:right w:val="single" w:sz="4" w:space="0" w:color="auto"/>
            </w:tcBorders>
            <w:shd w:val="clear" w:color="auto" w:fill="auto"/>
            <w:vAlign w:val="center"/>
            <w:hideMark/>
          </w:tcPr>
          <w:p w14:paraId="00A6F772"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ТК-12М/2</w:t>
            </w:r>
          </w:p>
        </w:tc>
        <w:tc>
          <w:tcPr>
            <w:tcW w:w="425" w:type="pct"/>
            <w:tcBorders>
              <w:top w:val="nil"/>
              <w:left w:val="nil"/>
              <w:bottom w:val="single" w:sz="4" w:space="0" w:color="auto"/>
              <w:right w:val="single" w:sz="4" w:space="0" w:color="auto"/>
            </w:tcBorders>
            <w:shd w:val="clear" w:color="auto" w:fill="auto"/>
            <w:noWrap/>
            <w:vAlign w:val="center"/>
            <w:hideMark/>
          </w:tcPr>
          <w:p w14:paraId="206F9055"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72</w:t>
            </w:r>
          </w:p>
        </w:tc>
        <w:tc>
          <w:tcPr>
            <w:tcW w:w="426" w:type="pct"/>
            <w:tcBorders>
              <w:top w:val="nil"/>
              <w:left w:val="nil"/>
              <w:bottom w:val="single" w:sz="4" w:space="0" w:color="auto"/>
              <w:right w:val="single" w:sz="4" w:space="0" w:color="auto"/>
            </w:tcBorders>
            <w:shd w:val="clear" w:color="auto" w:fill="auto"/>
            <w:noWrap/>
            <w:vAlign w:val="center"/>
            <w:hideMark/>
          </w:tcPr>
          <w:p w14:paraId="7300C987"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0.082</w:t>
            </w:r>
          </w:p>
        </w:tc>
        <w:tc>
          <w:tcPr>
            <w:tcW w:w="426" w:type="pct"/>
            <w:tcBorders>
              <w:top w:val="nil"/>
              <w:left w:val="nil"/>
              <w:bottom w:val="single" w:sz="4" w:space="0" w:color="auto"/>
              <w:right w:val="single" w:sz="4" w:space="0" w:color="auto"/>
            </w:tcBorders>
            <w:shd w:val="clear" w:color="auto" w:fill="auto"/>
            <w:noWrap/>
            <w:vAlign w:val="center"/>
            <w:hideMark/>
          </w:tcPr>
          <w:p w14:paraId="00403DE4"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0.082</w:t>
            </w:r>
          </w:p>
        </w:tc>
        <w:tc>
          <w:tcPr>
            <w:tcW w:w="655" w:type="pct"/>
            <w:tcBorders>
              <w:top w:val="nil"/>
              <w:left w:val="nil"/>
              <w:bottom w:val="single" w:sz="4" w:space="0" w:color="auto"/>
              <w:right w:val="single" w:sz="4" w:space="0" w:color="auto"/>
            </w:tcBorders>
            <w:shd w:val="clear" w:color="auto" w:fill="auto"/>
            <w:vAlign w:val="center"/>
            <w:hideMark/>
          </w:tcPr>
          <w:p w14:paraId="3B92F6AC"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Подземная бесканальная</w:t>
            </w:r>
          </w:p>
        </w:tc>
        <w:tc>
          <w:tcPr>
            <w:tcW w:w="457" w:type="pct"/>
            <w:tcBorders>
              <w:top w:val="nil"/>
              <w:left w:val="nil"/>
              <w:bottom w:val="single" w:sz="4" w:space="0" w:color="auto"/>
              <w:right w:val="single" w:sz="4" w:space="0" w:color="auto"/>
            </w:tcBorders>
            <w:shd w:val="clear" w:color="auto" w:fill="auto"/>
            <w:noWrap/>
            <w:vAlign w:val="center"/>
            <w:hideMark/>
          </w:tcPr>
          <w:p w14:paraId="100DE9B9"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2021-2025</w:t>
            </w:r>
          </w:p>
        </w:tc>
        <w:tc>
          <w:tcPr>
            <w:tcW w:w="410" w:type="pct"/>
            <w:tcBorders>
              <w:top w:val="nil"/>
              <w:left w:val="nil"/>
              <w:bottom w:val="single" w:sz="4" w:space="0" w:color="auto"/>
              <w:right w:val="single" w:sz="4" w:space="0" w:color="auto"/>
            </w:tcBorders>
            <w:shd w:val="clear" w:color="auto" w:fill="auto"/>
            <w:noWrap/>
            <w:vAlign w:val="center"/>
            <w:hideMark/>
          </w:tcPr>
          <w:p w14:paraId="00CC19C7"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w:t>
            </w:r>
          </w:p>
        </w:tc>
        <w:tc>
          <w:tcPr>
            <w:tcW w:w="410" w:type="pct"/>
            <w:tcBorders>
              <w:top w:val="nil"/>
              <w:left w:val="nil"/>
              <w:bottom w:val="single" w:sz="4" w:space="0" w:color="auto"/>
              <w:right w:val="single" w:sz="4" w:space="0" w:color="auto"/>
            </w:tcBorders>
            <w:shd w:val="clear" w:color="auto" w:fill="auto"/>
            <w:noWrap/>
            <w:vAlign w:val="center"/>
            <w:hideMark/>
          </w:tcPr>
          <w:p w14:paraId="3105AA48"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w:t>
            </w:r>
          </w:p>
        </w:tc>
        <w:tc>
          <w:tcPr>
            <w:tcW w:w="509" w:type="pct"/>
            <w:tcBorders>
              <w:top w:val="nil"/>
              <w:left w:val="nil"/>
              <w:bottom w:val="single" w:sz="4" w:space="0" w:color="auto"/>
              <w:right w:val="single" w:sz="4" w:space="0" w:color="auto"/>
            </w:tcBorders>
            <w:shd w:val="clear" w:color="auto" w:fill="auto"/>
            <w:noWrap/>
            <w:vAlign w:val="center"/>
            <w:hideMark/>
          </w:tcPr>
          <w:p w14:paraId="41624E78"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1 587,88</w:t>
            </w:r>
          </w:p>
        </w:tc>
      </w:tr>
      <w:tr w:rsidR="009D30F0" w:rsidRPr="009D30F0" w14:paraId="60DB91F4" w14:textId="77777777" w:rsidTr="009D30F0">
        <w:trPr>
          <w:trHeight w:val="20"/>
        </w:trPr>
        <w:tc>
          <w:tcPr>
            <w:tcW w:w="684" w:type="pct"/>
            <w:tcBorders>
              <w:top w:val="nil"/>
              <w:left w:val="single" w:sz="4" w:space="0" w:color="auto"/>
              <w:bottom w:val="single" w:sz="4" w:space="0" w:color="auto"/>
              <w:right w:val="single" w:sz="4" w:space="0" w:color="auto"/>
            </w:tcBorders>
            <w:shd w:val="clear" w:color="000000" w:fill="E2EFDA"/>
            <w:vAlign w:val="center"/>
            <w:hideMark/>
          </w:tcPr>
          <w:p w14:paraId="25003F89"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ТК-6/2</w:t>
            </w:r>
          </w:p>
        </w:tc>
        <w:tc>
          <w:tcPr>
            <w:tcW w:w="599" w:type="pct"/>
            <w:tcBorders>
              <w:top w:val="nil"/>
              <w:left w:val="nil"/>
              <w:bottom w:val="single" w:sz="4" w:space="0" w:color="auto"/>
              <w:right w:val="single" w:sz="4" w:space="0" w:color="auto"/>
            </w:tcBorders>
            <w:shd w:val="clear" w:color="000000" w:fill="E2EFDA"/>
            <w:vAlign w:val="center"/>
            <w:hideMark/>
          </w:tcPr>
          <w:p w14:paraId="15922059"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ТК-1/10</w:t>
            </w:r>
          </w:p>
        </w:tc>
        <w:tc>
          <w:tcPr>
            <w:tcW w:w="425" w:type="pct"/>
            <w:tcBorders>
              <w:top w:val="nil"/>
              <w:left w:val="nil"/>
              <w:bottom w:val="single" w:sz="4" w:space="0" w:color="auto"/>
              <w:right w:val="single" w:sz="4" w:space="0" w:color="auto"/>
            </w:tcBorders>
            <w:shd w:val="clear" w:color="000000" w:fill="E2EFDA"/>
            <w:noWrap/>
            <w:vAlign w:val="center"/>
            <w:hideMark/>
          </w:tcPr>
          <w:p w14:paraId="21EFA4F1"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60</w:t>
            </w:r>
          </w:p>
        </w:tc>
        <w:tc>
          <w:tcPr>
            <w:tcW w:w="426" w:type="pct"/>
            <w:tcBorders>
              <w:top w:val="nil"/>
              <w:left w:val="nil"/>
              <w:bottom w:val="single" w:sz="4" w:space="0" w:color="auto"/>
              <w:right w:val="single" w:sz="4" w:space="0" w:color="auto"/>
            </w:tcBorders>
            <w:shd w:val="clear" w:color="000000" w:fill="E2EFDA"/>
            <w:noWrap/>
            <w:vAlign w:val="center"/>
            <w:hideMark/>
          </w:tcPr>
          <w:p w14:paraId="01976448"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0.082</w:t>
            </w:r>
          </w:p>
        </w:tc>
        <w:tc>
          <w:tcPr>
            <w:tcW w:w="426" w:type="pct"/>
            <w:tcBorders>
              <w:top w:val="nil"/>
              <w:left w:val="nil"/>
              <w:bottom w:val="single" w:sz="4" w:space="0" w:color="auto"/>
              <w:right w:val="single" w:sz="4" w:space="0" w:color="auto"/>
            </w:tcBorders>
            <w:shd w:val="clear" w:color="000000" w:fill="E2EFDA"/>
            <w:noWrap/>
            <w:vAlign w:val="center"/>
            <w:hideMark/>
          </w:tcPr>
          <w:p w14:paraId="27EED083"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0.082</w:t>
            </w:r>
          </w:p>
        </w:tc>
        <w:tc>
          <w:tcPr>
            <w:tcW w:w="655" w:type="pct"/>
            <w:tcBorders>
              <w:top w:val="nil"/>
              <w:left w:val="nil"/>
              <w:bottom w:val="single" w:sz="4" w:space="0" w:color="auto"/>
              <w:right w:val="single" w:sz="4" w:space="0" w:color="auto"/>
            </w:tcBorders>
            <w:shd w:val="clear" w:color="000000" w:fill="E2EFDA"/>
            <w:vAlign w:val="center"/>
            <w:hideMark/>
          </w:tcPr>
          <w:p w14:paraId="0FC1E778"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Подземная канальная</w:t>
            </w:r>
          </w:p>
        </w:tc>
        <w:tc>
          <w:tcPr>
            <w:tcW w:w="457" w:type="pct"/>
            <w:tcBorders>
              <w:top w:val="nil"/>
              <w:left w:val="nil"/>
              <w:bottom w:val="single" w:sz="4" w:space="0" w:color="auto"/>
              <w:right w:val="single" w:sz="4" w:space="0" w:color="auto"/>
            </w:tcBorders>
            <w:shd w:val="clear" w:color="000000" w:fill="E2EFDA"/>
            <w:noWrap/>
            <w:vAlign w:val="center"/>
            <w:hideMark/>
          </w:tcPr>
          <w:p w14:paraId="1CD99637"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2021-2025</w:t>
            </w:r>
          </w:p>
        </w:tc>
        <w:tc>
          <w:tcPr>
            <w:tcW w:w="410" w:type="pct"/>
            <w:tcBorders>
              <w:top w:val="nil"/>
              <w:left w:val="nil"/>
              <w:bottom w:val="single" w:sz="4" w:space="0" w:color="auto"/>
              <w:right w:val="single" w:sz="4" w:space="0" w:color="auto"/>
            </w:tcBorders>
            <w:shd w:val="clear" w:color="000000" w:fill="E2EFDA"/>
            <w:noWrap/>
            <w:vAlign w:val="center"/>
            <w:hideMark/>
          </w:tcPr>
          <w:p w14:paraId="62646CDF"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w:t>
            </w:r>
          </w:p>
        </w:tc>
        <w:tc>
          <w:tcPr>
            <w:tcW w:w="410" w:type="pct"/>
            <w:tcBorders>
              <w:top w:val="nil"/>
              <w:left w:val="nil"/>
              <w:bottom w:val="single" w:sz="4" w:space="0" w:color="auto"/>
              <w:right w:val="single" w:sz="4" w:space="0" w:color="auto"/>
            </w:tcBorders>
            <w:shd w:val="clear" w:color="000000" w:fill="E2EFDA"/>
            <w:noWrap/>
            <w:vAlign w:val="center"/>
            <w:hideMark/>
          </w:tcPr>
          <w:p w14:paraId="41B181A3"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w:t>
            </w:r>
          </w:p>
        </w:tc>
        <w:tc>
          <w:tcPr>
            <w:tcW w:w="509" w:type="pct"/>
            <w:tcBorders>
              <w:top w:val="nil"/>
              <w:left w:val="nil"/>
              <w:bottom w:val="single" w:sz="4" w:space="0" w:color="auto"/>
              <w:right w:val="single" w:sz="4" w:space="0" w:color="auto"/>
            </w:tcBorders>
            <w:shd w:val="clear" w:color="000000" w:fill="E2EFDA"/>
            <w:noWrap/>
            <w:vAlign w:val="center"/>
            <w:hideMark/>
          </w:tcPr>
          <w:p w14:paraId="51C72B79"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1 323,23</w:t>
            </w:r>
          </w:p>
        </w:tc>
      </w:tr>
      <w:tr w:rsidR="009D30F0" w:rsidRPr="009D30F0" w14:paraId="05640F35" w14:textId="77777777" w:rsidTr="009D30F0">
        <w:trPr>
          <w:trHeight w:val="20"/>
        </w:trPr>
        <w:tc>
          <w:tcPr>
            <w:tcW w:w="684" w:type="pct"/>
            <w:tcBorders>
              <w:top w:val="nil"/>
              <w:left w:val="single" w:sz="4" w:space="0" w:color="auto"/>
              <w:bottom w:val="single" w:sz="4" w:space="0" w:color="auto"/>
              <w:right w:val="single" w:sz="4" w:space="0" w:color="auto"/>
            </w:tcBorders>
            <w:shd w:val="clear" w:color="auto" w:fill="auto"/>
            <w:vAlign w:val="center"/>
            <w:hideMark/>
          </w:tcPr>
          <w:p w14:paraId="627B250A"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ТК-6/8</w:t>
            </w:r>
          </w:p>
        </w:tc>
        <w:tc>
          <w:tcPr>
            <w:tcW w:w="599" w:type="pct"/>
            <w:tcBorders>
              <w:top w:val="nil"/>
              <w:left w:val="nil"/>
              <w:bottom w:val="single" w:sz="4" w:space="0" w:color="auto"/>
              <w:right w:val="single" w:sz="4" w:space="0" w:color="auto"/>
            </w:tcBorders>
            <w:shd w:val="clear" w:color="auto" w:fill="auto"/>
            <w:vAlign w:val="center"/>
            <w:hideMark/>
          </w:tcPr>
          <w:p w14:paraId="2948E3F3"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У-6/8-1</w:t>
            </w:r>
          </w:p>
        </w:tc>
        <w:tc>
          <w:tcPr>
            <w:tcW w:w="425" w:type="pct"/>
            <w:tcBorders>
              <w:top w:val="nil"/>
              <w:left w:val="nil"/>
              <w:bottom w:val="single" w:sz="4" w:space="0" w:color="auto"/>
              <w:right w:val="single" w:sz="4" w:space="0" w:color="auto"/>
            </w:tcBorders>
            <w:shd w:val="clear" w:color="auto" w:fill="auto"/>
            <w:noWrap/>
            <w:vAlign w:val="center"/>
            <w:hideMark/>
          </w:tcPr>
          <w:p w14:paraId="6C5DA9A8"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18</w:t>
            </w:r>
          </w:p>
        </w:tc>
        <w:tc>
          <w:tcPr>
            <w:tcW w:w="426" w:type="pct"/>
            <w:tcBorders>
              <w:top w:val="nil"/>
              <w:left w:val="nil"/>
              <w:bottom w:val="single" w:sz="4" w:space="0" w:color="auto"/>
              <w:right w:val="single" w:sz="4" w:space="0" w:color="auto"/>
            </w:tcBorders>
            <w:shd w:val="clear" w:color="auto" w:fill="auto"/>
            <w:noWrap/>
            <w:vAlign w:val="center"/>
            <w:hideMark/>
          </w:tcPr>
          <w:p w14:paraId="60427DB4"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0.069</w:t>
            </w:r>
          </w:p>
        </w:tc>
        <w:tc>
          <w:tcPr>
            <w:tcW w:w="426" w:type="pct"/>
            <w:tcBorders>
              <w:top w:val="nil"/>
              <w:left w:val="nil"/>
              <w:bottom w:val="single" w:sz="4" w:space="0" w:color="auto"/>
              <w:right w:val="single" w:sz="4" w:space="0" w:color="auto"/>
            </w:tcBorders>
            <w:shd w:val="clear" w:color="auto" w:fill="auto"/>
            <w:noWrap/>
            <w:vAlign w:val="center"/>
            <w:hideMark/>
          </w:tcPr>
          <w:p w14:paraId="71DD3CFA"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0.050</w:t>
            </w:r>
          </w:p>
        </w:tc>
        <w:tc>
          <w:tcPr>
            <w:tcW w:w="655" w:type="pct"/>
            <w:tcBorders>
              <w:top w:val="nil"/>
              <w:left w:val="nil"/>
              <w:bottom w:val="single" w:sz="4" w:space="0" w:color="auto"/>
              <w:right w:val="single" w:sz="4" w:space="0" w:color="auto"/>
            </w:tcBorders>
            <w:shd w:val="clear" w:color="auto" w:fill="auto"/>
            <w:vAlign w:val="center"/>
            <w:hideMark/>
          </w:tcPr>
          <w:p w14:paraId="4F7933D0"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Подземная канальная</w:t>
            </w:r>
          </w:p>
        </w:tc>
        <w:tc>
          <w:tcPr>
            <w:tcW w:w="457" w:type="pct"/>
            <w:tcBorders>
              <w:top w:val="nil"/>
              <w:left w:val="nil"/>
              <w:bottom w:val="single" w:sz="4" w:space="0" w:color="auto"/>
              <w:right w:val="single" w:sz="4" w:space="0" w:color="auto"/>
            </w:tcBorders>
            <w:shd w:val="clear" w:color="auto" w:fill="auto"/>
            <w:noWrap/>
            <w:vAlign w:val="center"/>
            <w:hideMark/>
          </w:tcPr>
          <w:p w14:paraId="77C5891A"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2021-2025</w:t>
            </w:r>
          </w:p>
        </w:tc>
        <w:tc>
          <w:tcPr>
            <w:tcW w:w="410" w:type="pct"/>
            <w:tcBorders>
              <w:top w:val="nil"/>
              <w:left w:val="nil"/>
              <w:bottom w:val="single" w:sz="4" w:space="0" w:color="auto"/>
              <w:right w:val="single" w:sz="4" w:space="0" w:color="auto"/>
            </w:tcBorders>
            <w:shd w:val="clear" w:color="auto" w:fill="auto"/>
            <w:noWrap/>
            <w:vAlign w:val="center"/>
            <w:hideMark/>
          </w:tcPr>
          <w:p w14:paraId="7029A2C7"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w:t>
            </w:r>
          </w:p>
        </w:tc>
        <w:tc>
          <w:tcPr>
            <w:tcW w:w="410" w:type="pct"/>
            <w:tcBorders>
              <w:top w:val="nil"/>
              <w:left w:val="nil"/>
              <w:bottom w:val="single" w:sz="4" w:space="0" w:color="auto"/>
              <w:right w:val="single" w:sz="4" w:space="0" w:color="auto"/>
            </w:tcBorders>
            <w:shd w:val="clear" w:color="auto" w:fill="auto"/>
            <w:noWrap/>
            <w:vAlign w:val="center"/>
            <w:hideMark/>
          </w:tcPr>
          <w:p w14:paraId="0856A1B6"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w:t>
            </w:r>
          </w:p>
        </w:tc>
        <w:tc>
          <w:tcPr>
            <w:tcW w:w="509" w:type="pct"/>
            <w:tcBorders>
              <w:top w:val="nil"/>
              <w:left w:val="nil"/>
              <w:bottom w:val="single" w:sz="4" w:space="0" w:color="auto"/>
              <w:right w:val="single" w:sz="4" w:space="0" w:color="auto"/>
            </w:tcBorders>
            <w:shd w:val="clear" w:color="auto" w:fill="auto"/>
            <w:noWrap/>
            <w:vAlign w:val="center"/>
            <w:hideMark/>
          </w:tcPr>
          <w:p w14:paraId="7E866881"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396,969</w:t>
            </w:r>
          </w:p>
        </w:tc>
      </w:tr>
      <w:tr w:rsidR="009D30F0" w:rsidRPr="009D30F0" w14:paraId="2167C800" w14:textId="77777777" w:rsidTr="009D30F0">
        <w:trPr>
          <w:trHeight w:val="20"/>
        </w:trPr>
        <w:tc>
          <w:tcPr>
            <w:tcW w:w="684" w:type="pct"/>
            <w:tcBorders>
              <w:top w:val="nil"/>
              <w:left w:val="single" w:sz="4" w:space="0" w:color="auto"/>
              <w:bottom w:val="single" w:sz="4" w:space="0" w:color="auto"/>
              <w:right w:val="single" w:sz="4" w:space="0" w:color="auto"/>
            </w:tcBorders>
            <w:shd w:val="clear" w:color="000000" w:fill="E2EFDA"/>
            <w:vAlign w:val="center"/>
            <w:hideMark/>
          </w:tcPr>
          <w:p w14:paraId="6AA81EEC"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ТК-7/2</w:t>
            </w:r>
          </w:p>
        </w:tc>
        <w:tc>
          <w:tcPr>
            <w:tcW w:w="599" w:type="pct"/>
            <w:tcBorders>
              <w:top w:val="nil"/>
              <w:left w:val="nil"/>
              <w:bottom w:val="single" w:sz="4" w:space="0" w:color="auto"/>
              <w:right w:val="single" w:sz="4" w:space="0" w:color="auto"/>
            </w:tcBorders>
            <w:shd w:val="clear" w:color="000000" w:fill="E2EFDA"/>
            <w:vAlign w:val="center"/>
            <w:hideMark/>
          </w:tcPr>
          <w:p w14:paraId="4EB72631"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ТК-12М/5</w:t>
            </w:r>
          </w:p>
        </w:tc>
        <w:tc>
          <w:tcPr>
            <w:tcW w:w="425" w:type="pct"/>
            <w:tcBorders>
              <w:top w:val="nil"/>
              <w:left w:val="nil"/>
              <w:bottom w:val="single" w:sz="4" w:space="0" w:color="auto"/>
              <w:right w:val="single" w:sz="4" w:space="0" w:color="auto"/>
            </w:tcBorders>
            <w:shd w:val="clear" w:color="000000" w:fill="E2EFDA"/>
            <w:noWrap/>
            <w:vAlign w:val="center"/>
            <w:hideMark/>
          </w:tcPr>
          <w:p w14:paraId="6340F333"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150</w:t>
            </w:r>
          </w:p>
        </w:tc>
        <w:tc>
          <w:tcPr>
            <w:tcW w:w="426" w:type="pct"/>
            <w:tcBorders>
              <w:top w:val="nil"/>
              <w:left w:val="nil"/>
              <w:bottom w:val="single" w:sz="4" w:space="0" w:color="auto"/>
              <w:right w:val="single" w:sz="4" w:space="0" w:color="auto"/>
            </w:tcBorders>
            <w:shd w:val="clear" w:color="000000" w:fill="E2EFDA"/>
            <w:noWrap/>
            <w:vAlign w:val="center"/>
            <w:hideMark/>
          </w:tcPr>
          <w:p w14:paraId="4DBEDDB8"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0.069</w:t>
            </w:r>
          </w:p>
        </w:tc>
        <w:tc>
          <w:tcPr>
            <w:tcW w:w="426" w:type="pct"/>
            <w:tcBorders>
              <w:top w:val="nil"/>
              <w:left w:val="nil"/>
              <w:bottom w:val="single" w:sz="4" w:space="0" w:color="auto"/>
              <w:right w:val="single" w:sz="4" w:space="0" w:color="auto"/>
            </w:tcBorders>
            <w:shd w:val="clear" w:color="000000" w:fill="E2EFDA"/>
            <w:noWrap/>
            <w:vAlign w:val="center"/>
            <w:hideMark/>
          </w:tcPr>
          <w:p w14:paraId="2E4CAECA"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0.069</w:t>
            </w:r>
          </w:p>
        </w:tc>
        <w:tc>
          <w:tcPr>
            <w:tcW w:w="655" w:type="pct"/>
            <w:tcBorders>
              <w:top w:val="nil"/>
              <w:left w:val="nil"/>
              <w:bottom w:val="single" w:sz="4" w:space="0" w:color="auto"/>
              <w:right w:val="single" w:sz="4" w:space="0" w:color="auto"/>
            </w:tcBorders>
            <w:shd w:val="clear" w:color="000000" w:fill="E2EFDA"/>
            <w:vAlign w:val="center"/>
            <w:hideMark/>
          </w:tcPr>
          <w:p w14:paraId="4EDA5825"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Подземная бесканальная</w:t>
            </w:r>
          </w:p>
        </w:tc>
        <w:tc>
          <w:tcPr>
            <w:tcW w:w="457" w:type="pct"/>
            <w:tcBorders>
              <w:top w:val="nil"/>
              <w:left w:val="nil"/>
              <w:bottom w:val="single" w:sz="4" w:space="0" w:color="auto"/>
              <w:right w:val="single" w:sz="4" w:space="0" w:color="auto"/>
            </w:tcBorders>
            <w:shd w:val="clear" w:color="000000" w:fill="E2EFDA"/>
            <w:noWrap/>
            <w:vAlign w:val="center"/>
            <w:hideMark/>
          </w:tcPr>
          <w:p w14:paraId="29745856"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2021-2025</w:t>
            </w:r>
          </w:p>
        </w:tc>
        <w:tc>
          <w:tcPr>
            <w:tcW w:w="410" w:type="pct"/>
            <w:tcBorders>
              <w:top w:val="nil"/>
              <w:left w:val="nil"/>
              <w:bottom w:val="single" w:sz="4" w:space="0" w:color="auto"/>
              <w:right w:val="single" w:sz="4" w:space="0" w:color="auto"/>
            </w:tcBorders>
            <w:shd w:val="clear" w:color="000000" w:fill="E2EFDA"/>
            <w:noWrap/>
            <w:vAlign w:val="center"/>
            <w:hideMark/>
          </w:tcPr>
          <w:p w14:paraId="6F6DAD5C"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w:t>
            </w:r>
          </w:p>
        </w:tc>
        <w:tc>
          <w:tcPr>
            <w:tcW w:w="410" w:type="pct"/>
            <w:tcBorders>
              <w:top w:val="nil"/>
              <w:left w:val="nil"/>
              <w:bottom w:val="single" w:sz="4" w:space="0" w:color="auto"/>
              <w:right w:val="single" w:sz="4" w:space="0" w:color="auto"/>
            </w:tcBorders>
            <w:shd w:val="clear" w:color="000000" w:fill="E2EFDA"/>
            <w:noWrap/>
            <w:vAlign w:val="center"/>
            <w:hideMark/>
          </w:tcPr>
          <w:p w14:paraId="5DA0A59F"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w:t>
            </w:r>
          </w:p>
        </w:tc>
        <w:tc>
          <w:tcPr>
            <w:tcW w:w="509" w:type="pct"/>
            <w:tcBorders>
              <w:top w:val="nil"/>
              <w:left w:val="nil"/>
              <w:bottom w:val="single" w:sz="4" w:space="0" w:color="auto"/>
              <w:right w:val="single" w:sz="4" w:space="0" w:color="auto"/>
            </w:tcBorders>
            <w:shd w:val="clear" w:color="000000" w:fill="E2EFDA"/>
            <w:noWrap/>
            <w:vAlign w:val="center"/>
            <w:hideMark/>
          </w:tcPr>
          <w:p w14:paraId="76FEA0B2"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3 308,07</w:t>
            </w:r>
          </w:p>
        </w:tc>
      </w:tr>
      <w:tr w:rsidR="009D30F0" w:rsidRPr="009D30F0" w14:paraId="2EAF2608" w14:textId="77777777" w:rsidTr="009D30F0">
        <w:trPr>
          <w:trHeight w:val="20"/>
        </w:trPr>
        <w:tc>
          <w:tcPr>
            <w:tcW w:w="684" w:type="pct"/>
            <w:tcBorders>
              <w:top w:val="nil"/>
              <w:left w:val="single" w:sz="4" w:space="0" w:color="auto"/>
              <w:bottom w:val="single" w:sz="4" w:space="0" w:color="auto"/>
              <w:right w:val="single" w:sz="4" w:space="0" w:color="auto"/>
            </w:tcBorders>
            <w:shd w:val="clear" w:color="auto" w:fill="auto"/>
            <w:vAlign w:val="center"/>
            <w:hideMark/>
          </w:tcPr>
          <w:p w14:paraId="25705AE1"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ЦТП-7_от</w:t>
            </w:r>
          </w:p>
        </w:tc>
        <w:tc>
          <w:tcPr>
            <w:tcW w:w="599" w:type="pct"/>
            <w:tcBorders>
              <w:top w:val="nil"/>
              <w:left w:val="nil"/>
              <w:bottom w:val="single" w:sz="4" w:space="0" w:color="auto"/>
              <w:right w:val="single" w:sz="4" w:space="0" w:color="auto"/>
            </w:tcBorders>
            <w:shd w:val="clear" w:color="auto" w:fill="auto"/>
            <w:vAlign w:val="center"/>
            <w:hideMark/>
          </w:tcPr>
          <w:p w14:paraId="625B2A06"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ТК-11М/10</w:t>
            </w:r>
          </w:p>
        </w:tc>
        <w:tc>
          <w:tcPr>
            <w:tcW w:w="425" w:type="pct"/>
            <w:tcBorders>
              <w:top w:val="nil"/>
              <w:left w:val="nil"/>
              <w:bottom w:val="single" w:sz="4" w:space="0" w:color="auto"/>
              <w:right w:val="single" w:sz="4" w:space="0" w:color="auto"/>
            </w:tcBorders>
            <w:shd w:val="clear" w:color="auto" w:fill="auto"/>
            <w:noWrap/>
            <w:vAlign w:val="center"/>
            <w:hideMark/>
          </w:tcPr>
          <w:p w14:paraId="5E682289"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10</w:t>
            </w:r>
          </w:p>
        </w:tc>
        <w:tc>
          <w:tcPr>
            <w:tcW w:w="426" w:type="pct"/>
            <w:tcBorders>
              <w:top w:val="nil"/>
              <w:left w:val="nil"/>
              <w:bottom w:val="single" w:sz="4" w:space="0" w:color="auto"/>
              <w:right w:val="single" w:sz="4" w:space="0" w:color="auto"/>
            </w:tcBorders>
            <w:shd w:val="clear" w:color="auto" w:fill="auto"/>
            <w:noWrap/>
            <w:vAlign w:val="center"/>
            <w:hideMark/>
          </w:tcPr>
          <w:p w14:paraId="5C01D35C"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0.150</w:t>
            </w:r>
          </w:p>
        </w:tc>
        <w:tc>
          <w:tcPr>
            <w:tcW w:w="426" w:type="pct"/>
            <w:tcBorders>
              <w:top w:val="nil"/>
              <w:left w:val="nil"/>
              <w:bottom w:val="single" w:sz="4" w:space="0" w:color="auto"/>
              <w:right w:val="single" w:sz="4" w:space="0" w:color="auto"/>
            </w:tcBorders>
            <w:shd w:val="clear" w:color="auto" w:fill="auto"/>
            <w:noWrap/>
            <w:vAlign w:val="center"/>
            <w:hideMark/>
          </w:tcPr>
          <w:p w14:paraId="4D165859"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0.150</w:t>
            </w:r>
          </w:p>
        </w:tc>
        <w:tc>
          <w:tcPr>
            <w:tcW w:w="655" w:type="pct"/>
            <w:tcBorders>
              <w:top w:val="nil"/>
              <w:left w:val="nil"/>
              <w:bottom w:val="single" w:sz="4" w:space="0" w:color="auto"/>
              <w:right w:val="single" w:sz="4" w:space="0" w:color="auto"/>
            </w:tcBorders>
            <w:shd w:val="clear" w:color="auto" w:fill="auto"/>
            <w:vAlign w:val="center"/>
            <w:hideMark/>
          </w:tcPr>
          <w:p w14:paraId="6D4825B2"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Подземная канальная</w:t>
            </w:r>
          </w:p>
        </w:tc>
        <w:tc>
          <w:tcPr>
            <w:tcW w:w="457" w:type="pct"/>
            <w:tcBorders>
              <w:top w:val="nil"/>
              <w:left w:val="nil"/>
              <w:bottom w:val="single" w:sz="4" w:space="0" w:color="auto"/>
              <w:right w:val="single" w:sz="4" w:space="0" w:color="auto"/>
            </w:tcBorders>
            <w:shd w:val="clear" w:color="auto" w:fill="auto"/>
            <w:noWrap/>
            <w:vAlign w:val="center"/>
            <w:hideMark/>
          </w:tcPr>
          <w:p w14:paraId="03DB15EE"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2021-2025</w:t>
            </w:r>
          </w:p>
        </w:tc>
        <w:tc>
          <w:tcPr>
            <w:tcW w:w="410" w:type="pct"/>
            <w:tcBorders>
              <w:top w:val="nil"/>
              <w:left w:val="nil"/>
              <w:bottom w:val="single" w:sz="4" w:space="0" w:color="auto"/>
              <w:right w:val="single" w:sz="4" w:space="0" w:color="auto"/>
            </w:tcBorders>
            <w:shd w:val="clear" w:color="auto" w:fill="auto"/>
            <w:noWrap/>
            <w:vAlign w:val="center"/>
            <w:hideMark/>
          </w:tcPr>
          <w:p w14:paraId="06E4ED1C"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w:t>
            </w:r>
          </w:p>
        </w:tc>
        <w:tc>
          <w:tcPr>
            <w:tcW w:w="410" w:type="pct"/>
            <w:tcBorders>
              <w:top w:val="nil"/>
              <w:left w:val="nil"/>
              <w:bottom w:val="single" w:sz="4" w:space="0" w:color="auto"/>
              <w:right w:val="single" w:sz="4" w:space="0" w:color="auto"/>
            </w:tcBorders>
            <w:shd w:val="clear" w:color="auto" w:fill="auto"/>
            <w:noWrap/>
            <w:vAlign w:val="center"/>
            <w:hideMark/>
          </w:tcPr>
          <w:p w14:paraId="1768EDA4"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w:t>
            </w:r>
          </w:p>
        </w:tc>
        <w:tc>
          <w:tcPr>
            <w:tcW w:w="509" w:type="pct"/>
            <w:tcBorders>
              <w:top w:val="nil"/>
              <w:left w:val="nil"/>
              <w:bottom w:val="single" w:sz="4" w:space="0" w:color="auto"/>
              <w:right w:val="single" w:sz="4" w:space="0" w:color="auto"/>
            </w:tcBorders>
            <w:shd w:val="clear" w:color="auto" w:fill="auto"/>
            <w:noWrap/>
            <w:vAlign w:val="center"/>
            <w:hideMark/>
          </w:tcPr>
          <w:p w14:paraId="2F717556"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312,507</w:t>
            </w:r>
          </w:p>
        </w:tc>
      </w:tr>
      <w:tr w:rsidR="009D30F0" w:rsidRPr="009D30F0" w14:paraId="634FD48A" w14:textId="77777777" w:rsidTr="009D30F0">
        <w:trPr>
          <w:trHeight w:val="20"/>
        </w:trPr>
        <w:tc>
          <w:tcPr>
            <w:tcW w:w="684" w:type="pct"/>
            <w:tcBorders>
              <w:top w:val="nil"/>
              <w:left w:val="single" w:sz="4" w:space="0" w:color="auto"/>
              <w:bottom w:val="single" w:sz="4" w:space="0" w:color="auto"/>
              <w:right w:val="single" w:sz="4" w:space="0" w:color="auto"/>
            </w:tcBorders>
            <w:shd w:val="clear" w:color="000000" w:fill="E2EFDA"/>
            <w:vAlign w:val="center"/>
            <w:hideMark/>
          </w:tcPr>
          <w:p w14:paraId="1052C6D1"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ТК-11М/10</w:t>
            </w:r>
          </w:p>
        </w:tc>
        <w:tc>
          <w:tcPr>
            <w:tcW w:w="599" w:type="pct"/>
            <w:tcBorders>
              <w:top w:val="nil"/>
              <w:left w:val="nil"/>
              <w:bottom w:val="single" w:sz="4" w:space="0" w:color="auto"/>
              <w:right w:val="single" w:sz="4" w:space="0" w:color="auto"/>
            </w:tcBorders>
            <w:shd w:val="clear" w:color="000000" w:fill="E2EFDA"/>
            <w:vAlign w:val="center"/>
            <w:hideMark/>
          </w:tcPr>
          <w:p w14:paraId="52A20575"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ТК-11М/9</w:t>
            </w:r>
          </w:p>
        </w:tc>
        <w:tc>
          <w:tcPr>
            <w:tcW w:w="425" w:type="pct"/>
            <w:tcBorders>
              <w:top w:val="nil"/>
              <w:left w:val="nil"/>
              <w:bottom w:val="single" w:sz="4" w:space="0" w:color="auto"/>
              <w:right w:val="single" w:sz="4" w:space="0" w:color="auto"/>
            </w:tcBorders>
            <w:shd w:val="clear" w:color="000000" w:fill="E2EFDA"/>
            <w:noWrap/>
            <w:vAlign w:val="center"/>
            <w:hideMark/>
          </w:tcPr>
          <w:p w14:paraId="2CB848EC"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53</w:t>
            </w:r>
          </w:p>
        </w:tc>
        <w:tc>
          <w:tcPr>
            <w:tcW w:w="426" w:type="pct"/>
            <w:tcBorders>
              <w:top w:val="nil"/>
              <w:left w:val="nil"/>
              <w:bottom w:val="single" w:sz="4" w:space="0" w:color="auto"/>
              <w:right w:val="single" w:sz="4" w:space="0" w:color="auto"/>
            </w:tcBorders>
            <w:shd w:val="clear" w:color="000000" w:fill="E2EFDA"/>
            <w:noWrap/>
            <w:vAlign w:val="center"/>
            <w:hideMark/>
          </w:tcPr>
          <w:p w14:paraId="34D26365"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0.125</w:t>
            </w:r>
          </w:p>
        </w:tc>
        <w:tc>
          <w:tcPr>
            <w:tcW w:w="426" w:type="pct"/>
            <w:tcBorders>
              <w:top w:val="nil"/>
              <w:left w:val="nil"/>
              <w:bottom w:val="single" w:sz="4" w:space="0" w:color="auto"/>
              <w:right w:val="single" w:sz="4" w:space="0" w:color="auto"/>
            </w:tcBorders>
            <w:shd w:val="clear" w:color="000000" w:fill="E2EFDA"/>
            <w:noWrap/>
            <w:vAlign w:val="center"/>
            <w:hideMark/>
          </w:tcPr>
          <w:p w14:paraId="063BF57B"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0.125</w:t>
            </w:r>
          </w:p>
        </w:tc>
        <w:tc>
          <w:tcPr>
            <w:tcW w:w="655" w:type="pct"/>
            <w:tcBorders>
              <w:top w:val="nil"/>
              <w:left w:val="nil"/>
              <w:bottom w:val="single" w:sz="4" w:space="0" w:color="auto"/>
              <w:right w:val="single" w:sz="4" w:space="0" w:color="auto"/>
            </w:tcBorders>
            <w:shd w:val="clear" w:color="000000" w:fill="E2EFDA"/>
            <w:vAlign w:val="center"/>
            <w:hideMark/>
          </w:tcPr>
          <w:p w14:paraId="454536B7"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Подземная бесканальная</w:t>
            </w:r>
          </w:p>
        </w:tc>
        <w:tc>
          <w:tcPr>
            <w:tcW w:w="457" w:type="pct"/>
            <w:tcBorders>
              <w:top w:val="nil"/>
              <w:left w:val="nil"/>
              <w:bottom w:val="single" w:sz="4" w:space="0" w:color="auto"/>
              <w:right w:val="single" w:sz="4" w:space="0" w:color="auto"/>
            </w:tcBorders>
            <w:shd w:val="clear" w:color="000000" w:fill="E2EFDA"/>
            <w:noWrap/>
            <w:vAlign w:val="center"/>
            <w:hideMark/>
          </w:tcPr>
          <w:p w14:paraId="0B50EBD1"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2021-2025</w:t>
            </w:r>
          </w:p>
        </w:tc>
        <w:tc>
          <w:tcPr>
            <w:tcW w:w="410" w:type="pct"/>
            <w:tcBorders>
              <w:top w:val="nil"/>
              <w:left w:val="nil"/>
              <w:bottom w:val="single" w:sz="4" w:space="0" w:color="auto"/>
              <w:right w:val="single" w:sz="4" w:space="0" w:color="auto"/>
            </w:tcBorders>
            <w:shd w:val="clear" w:color="000000" w:fill="E2EFDA"/>
            <w:noWrap/>
            <w:vAlign w:val="center"/>
            <w:hideMark/>
          </w:tcPr>
          <w:p w14:paraId="3A736287"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w:t>
            </w:r>
          </w:p>
        </w:tc>
        <w:tc>
          <w:tcPr>
            <w:tcW w:w="410" w:type="pct"/>
            <w:tcBorders>
              <w:top w:val="nil"/>
              <w:left w:val="nil"/>
              <w:bottom w:val="single" w:sz="4" w:space="0" w:color="auto"/>
              <w:right w:val="single" w:sz="4" w:space="0" w:color="auto"/>
            </w:tcBorders>
            <w:shd w:val="clear" w:color="000000" w:fill="E2EFDA"/>
            <w:noWrap/>
            <w:vAlign w:val="center"/>
            <w:hideMark/>
          </w:tcPr>
          <w:p w14:paraId="7797B852"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w:t>
            </w:r>
          </w:p>
        </w:tc>
        <w:tc>
          <w:tcPr>
            <w:tcW w:w="509" w:type="pct"/>
            <w:tcBorders>
              <w:top w:val="nil"/>
              <w:left w:val="nil"/>
              <w:bottom w:val="single" w:sz="4" w:space="0" w:color="auto"/>
              <w:right w:val="single" w:sz="4" w:space="0" w:color="auto"/>
            </w:tcBorders>
            <w:shd w:val="clear" w:color="000000" w:fill="E2EFDA"/>
            <w:noWrap/>
            <w:vAlign w:val="center"/>
            <w:hideMark/>
          </w:tcPr>
          <w:p w14:paraId="1287157B"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1 502,28</w:t>
            </w:r>
          </w:p>
        </w:tc>
      </w:tr>
      <w:tr w:rsidR="009D30F0" w:rsidRPr="009D30F0" w14:paraId="7A9934E1" w14:textId="77777777" w:rsidTr="009D30F0">
        <w:trPr>
          <w:trHeight w:val="20"/>
        </w:trPr>
        <w:tc>
          <w:tcPr>
            <w:tcW w:w="684" w:type="pct"/>
            <w:tcBorders>
              <w:top w:val="nil"/>
              <w:left w:val="single" w:sz="4" w:space="0" w:color="auto"/>
              <w:bottom w:val="single" w:sz="4" w:space="0" w:color="auto"/>
              <w:right w:val="single" w:sz="4" w:space="0" w:color="auto"/>
            </w:tcBorders>
            <w:shd w:val="clear" w:color="auto" w:fill="auto"/>
            <w:vAlign w:val="center"/>
            <w:hideMark/>
          </w:tcPr>
          <w:p w14:paraId="0899AF91"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ТК-11М/9</w:t>
            </w:r>
          </w:p>
        </w:tc>
        <w:tc>
          <w:tcPr>
            <w:tcW w:w="599" w:type="pct"/>
            <w:tcBorders>
              <w:top w:val="nil"/>
              <w:left w:val="nil"/>
              <w:bottom w:val="single" w:sz="4" w:space="0" w:color="auto"/>
              <w:right w:val="single" w:sz="4" w:space="0" w:color="auto"/>
            </w:tcBorders>
            <w:shd w:val="clear" w:color="auto" w:fill="auto"/>
            <w:vAlign w:val="center"/>
            <w:hideMark/>
          </w:tcPr>
          <w:p w14:paraId="0AF103B4"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ТК-11М/8</w:t>
            </w:r>
          </w:p>
        </w:tc>
        <w:tc>
          <w:tcPr>
            <w:tcW w:w="425" w:type="pct"/>
            <w:tcBorders>
              <w:top w:val="nil"/>
              <w:left w:val="nil"/>
              <w:bottom w:val="single" w:sz="4" w:space="0" w:color="auto"/>
              <w:right w:val="single" w:sz="4" w:space="0" w:color="auto"/>
            </w:tcBorders>
            <w:shd w:val="clear" w:color="auto" w:fill="auto"/>
            <w:noWrap/>
            <w:vAlign w:val="center"/>
            <w:hideMark/>
          </w:tcPr>
          <w:p w14:paraId="5B27C271"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115</w:t>
            </w:r>
          </w:p>
        </w:tc>
        <w:tc>
          <w:tcPr>
            <w:tcW w:w="426" w:type="pct"/>
            <w:tcBorders>
              <w:top w:val="nil"/>
              <w:left w:val="nil"/>
              <w:bottom w:val="single" w:sz="4" w:space="0" w:color="auto"/>
              <w:right w:val="single" w:sz="4" w:space="0" w:color="auto"/>
            </w:tcBorders>
            <w:shd w:val="clear" w:color="auto" w:fill="auto"/>
            <w:noWrap/>
            <w:vAlign w:val="center"/>
            <w:hideMark/>
          </w:tcPr>
          <w:p w14:paraId="1F5B4FC8"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0.069</w:t>
            </w:r>
          </w:p>
        </w:tc>
        <w:tc>
          <w:tcPr>
            <w:tcW w:w="426" w:type="pct"/>
            <w:tcBorders>
              <w:top w:val="nil"/>
              <w:left w:val="nil"/>
              <w:bottom w:val="single" w:sz="4" w:space="0" w:color="auto"/>
              <w:right w:val="single" w:sz="4" w:space="0" w:color="auto"/>
            </w:tcBorders>
            <w:shd w:val="clear" w:color="auto" w:fill="auto"/>
            <w:noWrap/>
            <w:vAlign w:val="center"/>
            <w:hideMark/>
          </w:tcPr>
          <w:p w14:paraId="0D106042"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0.069</w:t>
            </w:r>
          </w:p>
        </w:tc>
        <w:tc>
          <w:tcPr>
            <w:tcW w:w="655" w:type="pct"/>
            <w:tcBorders>
              <w:top w:val="nil"/>
              <w:left w:val="nil"/>
              <w:bottom w:val="single" w:sz="4" w:space="0" w:color="auto"/>
              <w:right w:val="single" w:sz="4" w:space="0" w:color="auto"/>
            </w:tcBorders>
            <w:shd w:val="clear" w:color="auto" w:fill="auto"/>
            <w:vAlign w:val="center"/>
            <w:hideMark/>
          </w:tcPr>
          <w:p w14:paraId="48498B15"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Подземная бесканальная</w:t>
            </w:r>
          </w:p>
        </w:tc>
        <w:tc>
          <w:tcPr>
            <w:tcW w:w="457" w:type="pct"/>
            <w:tcBorders>
              <w:top w:val="nil"/>
              <w:left w:val="nil"/>
              <w:bottom w:val="single" w:sz="4" w:space="0" w:color="auto"/>
              <w:right w:val="single" w:sz="4" w:space="0" w:color="auto"/>
            </w:tcBorders>
            <w:shd w:val="clear" w:color="auto" w:fill="auto"/>
            <w:noWrap/>
            <w:vAlign w:val="center"/>
            <w:hideMark/>
          </w:tcPr>
          <w:p w14:paraId="48698CEE"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2021-2025</w:t>
            </w:r>
          </w:p>
        </w:tc>
        <w:tc>
          <w:tcPr>
            <w:tcW w:w="410" w:type="pct"/>
            <w:tcBorders>
              <w:top w:val="nil"/>
              <w:left w:val="nil"/>
              <w:bottom w:val="single" w:sz="4" w:space="0" w:color="auto"/>
              <w:right w:val="single" w:sz="4" w:space="0" w:color="auto"/>
            </w:tcBorders>
            <w:shd w:val="clear" w:color="auto" w:fill="auto"/>
            <w:noWrap/>
            <w:vAlign w:val="center"/>
            <w:hideMark/>
          </w:tcPr>
          <w:p w14:paraId="14505A4F"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w:t>
            </w:r>
          </w:p>
        </w:tc>
        <w:tc>
          <w:tcPr>
            <w:tcW w:w="410" w:type="pct"/>
            <w:tcBorders>
              <w:top w:val="nil"/>
              <w:left w:val="nil"/>
              <w:bottom w:val="single" w:sz="4" w:space="0" w:color="auto"/>
              <w:right w:val="single" w:sz="4" w:space="0" w:color="auto"/>
            </w:tcBorders>
            <w:shd w:val="clear" w:color="auto" w:fill="auto"/>
            <w:noWrap/>
            <w:vAlign w:val="center"/>
            <w:hideMark/>
          </w:tcPr>
          <w:p w14:paraId="69A545FD"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w:t>
            </w:r>
          </w:p>
        </w:tc>
        <w:tc>
          <w:tcPr>
            <w:tcW w:w="509" w:type="pct"/>
            <w:tcBorders>
              <w:top w:val="nil"/>
              <w:left w:val="nil"/>
              <w:bottom w:val="single" w:sz="4" w:space="0" w:color="auto"/>
              <w:right w:val="single" w:sz="4" w:space="0" w:color="auto"/>
            </w:tcBorders>
            <w:shd w:val="clear" w:color="auto" w:fill="auto"/>
            <w:noWrap/>
            <w:vAlign w:val="center"/>
            <w:hideMark/>
          </w:tcPr>
          <w:p w14:paraId="047AEB15"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2 536,19</w:t>
            </w:r>
          </w:p>
        </w:tc>
      </w:tr>
      <w:tr w:rsidR="009D30F0" w:rsidRPr="009D30F0" w14:paraId="52B2A416" w14:textId="77777777" w:rsidTr="009D30F0">
        <w:trPr>
          <w:trHeight w:val="20"/>
        </w:trPr>
        <w:tc>
          <w:tcPr>
            <w:tcW w:w="684" w:type="pct"/>
            <w:tcBorders>
              <w:top w:val="nil"/>
              <w:left w:val="single" w:sz="4" w:space="0" w:color="auto"/>
              <w:bottom w:val="single" w:sz="4" w:space="0" w:color="auto"/>
              <w:right w:val="single" w:sz="4" w:space="0" w:color="auto"/>
            </w:tcBorders>
            <w:shd w:val="clear" w:color="000000" w:fill="E2EFDA"/>
            <w:vAlign w:val="center"/>
            <w:hideMark/>
          </w:tcPr>
          <w:p w14:paraId="628E9B0A"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 </w:t>
            </w:r>
          </w:p>
        </w:tc>
        <w:tc>
          <w:tcPr>
            <w:tcW w:w="599" w:type="pct"/>
            <w:tcBorders>
              <w:top w:val="nil"/>
              <w:left w:val="nil"/>
              <w:bottom w:val="single" w:sz="4" w:space="0" w:color="auto"/>
              <w:right w:val="single" w:sz="4" w:space="0" w:color="auto"/>
            </w:tcBorders>
            <w:shd w:val="clear" w:color="000000" w:fill="E2EFDA"/>
            <w:vAlign w:val="center"/>
            <w:hideMark/>
          </w:tcPr>
          <w:p w14:paraId="13DEBFDA"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 </w:t>
            </w:r>
          </w:p>
        </w:tc>
        <w:tc>
          <w:tcPr>
            <w:tcW w:w="425" w:type="pct"/>
            <w:tcBorders>
              <w:top w:val="nil"/>
              <w:left w:val="nil"/>
              <w:bottom w:val="single" w:sz="4" w:space="0" w:color="auto"/>
              <w:right w:val="single" w:sz="4" w:space="0" w:color="auto"/>
            </w:tcBorders>
            <w:shd w:val="clear" w:color="000000" w:fill="E2EFDA"/>
            <w:noWrap/>
            <w:vAlign w:val="center"/>
            <w:hideMark/>
          </w:tcPr>
          <w:p w14:paraId="6372D347"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50</w:t>
            </w:r>
          </w:p>
        </w:tc>
        <w:tc>
          <w:tcPr>
            <w:tcW w:w="426" w:type="pct"/>
            <w:tcBorders>
              <w:top w:val="nil"/>
              <w:left w:val="nil"/>
              <w:bottom w:val="single" w:sz="4" w:space="0" w:color="auto"/>
              <w:right w:val="single" w:sz="4" w:space="0" w:color="auto"/>
            </w:tcBorders>
            <w:shd w:val="clear" w:color="000000" w:fill="E2EFDA"/>
            <w:noWrap/>
            <w:vAlign w:val="center"/>
            <w:hideMark/>
          </w:tcPr>
          <w:p w14:paraId="472036C4"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0.082</w:t>
            </w:r>
          </w:p>
        </w:tc>
        <w:tc>
          <w:tcPr>
            <w:tcW w:w="426" w:type="pct"/>
            <w:tcBorders>
              <w:top w:val="nil"/>
              <w:left w:val="nil"/>
              <w:bottom w:val="single" w:sz="4" w:space="0" w:color="auto"/>
              <w:right w:val="single" w:sz="4" w:space="0" w:color="auto"/>
            </w:tcBorders>
            <w:shd w:val="clear" w:color="000000" w:fill="E2EFDA"/>
            <w:noWrap/>
            <w:vAlign w:val="center"/>
            <w:hideMark/>
          </w:tcPr>
          <w:p w14:paraId="39E1CD3A"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0.082</w:t>
            </w:r>
          </w:p>
        </w:tc>
        <w:tc>
          <w:tcPr>
            <w:tcW w:w="655" w:type="pct"/>
            <w:tcBorders>
              <w:top w:val="nil"/>
              <w:left w:val="nil"/>
              <w:bottom w:val="single" w:sz="4" w:space="0" w:color="auto"/>
              <w:right w:val="single" w:sz="4" w:space="0" w:color="auto"/>
            </w:tcBorders>
            <w:shd w:val="clear" w:color="000000" w:fill="E2EFDA"/>
            <w:vAlign w:val="center"/>
            <w:hideMark/>
          </w:tcPr>
          <w:p w14:paraId="268B039D"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Подземная канальная</w:t>
            </w:r>
          </w:p>
        </w:tc>
        <w:tc>
          <w:tcPr>
            <w:tcW w:w="457" w:type="pct"/>
            <w:tcBorders>
              <w:top w:val="nil"/>
              <w:left w:val="nil"/>
              <w:bottom w:val="single" w:sz="4" w:space="0" w:color="auto"/>
              <w:right w:val="single" w:sz="4" w:space="0" w:color="auto"/>
            </w:tcBorders>
            <w:shd w:val="clear" w:color="000000" w:fill="E2EFDA"/>
            <w:noWrap/>
            <w:vAlign w:val="center"/>
            <w:hideMark/>
          </w:tcPr>
          <w:p w14:paraId="3E1653D6"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2021-2025</w:t>
            </w:r>
          </w:p>
        </w:tc>
        <w:tc>
          <w:tcPr>
            <w:tcW w:w="410" w:type="pct"/>
            <w:tcBorders>
              <w:top w:val="nil"/>
              <w:left w:val="nil"/>
              <w:bottom w:val="single" w:sz="4" w:space="0" w:color="auto"/>
              <w:right w:val="single" w:sz="4" w:space="0" w:color="auto"/>
            </w:tcBorders>
            <w:shd w:val="clear" w:color="000000" w:fill="E2EFDA"/>
            <w:noWrap/>
            <w:vAlign w:val="center"/>
            <w:hideMark/>
          </w:tcPr>
          <w:p w14:paraId="799AFC40"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w:t>
            </w:r>
          </w:p>
        </w:tc>
        <w:tc>
          <w:tcPr>
            <w:tcW w:w="410" w:type="pct"/>
            <w:tcBorders>
              <w:top w:val="nil"/>
              <w:left w:val="nil"/>
              <w:bottom w:val="single" w:sz="4" w:space="0" w:color="auto"/>
              <w:right w:val="single" w:sz="4" w:space="0" w:color="auto"/>
            </w:tcBorders>
            <w:shd w:val="clear" w:color="000000" w:fill="E2EFDA"/>
            <w:noWrap/>
            <w:vAlign w:val="center"/>
            <w:hideMark/>
          </w:tcPr>
          <w:p w14:paraId="49CC1657"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w:t>
            </w:r>
          </w:p>
        </w:tc>
        <w:tc>
          <w:tcPr>
            <w:tcW w:w="509" w:type="pct"/>
            <w:tcBorders>
              <w:top w:val="nil"/>
              <w:left w:val="nil"/>
              <w:bottom w:val="single" w:sz="4" w:space="0" w:color="auto"/>
              <w:right w:val="single" w:sz="4" w:space="0" w:color="auto"/>
            </w:tcBorders>
            <w:shd w:val="clear" w:color="000000" w:fill="E2EFDA"/>
            <w:noWrap/>
            <w:vAlign w:val="center"/>
            <w:hideMark/>
          </w:tcPr>
          <w:p w14:paraId="3581E172"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1 102,69</w:t>
            </w:r>
          </w:p>
        </w:tc>
      </w:tr>
      <w:tr w:rsidR="009D30F0" w:rsidRPr="009D30F0" w14:paraId="46100B95" w14:textId="77777777" w:rsidTr="009D30F0">
        <w:trPr>
          <w:trHeight w:val="20"/>
        </w:trPr>
        <w:tc>
          <w:tcPr>
            <w:tcW w:w="684" w:type="pct"/>
            <w:tcBorders>
              <w:top w:val="nil"/>
              <w:left w:val="single" w:sz="4" w:space="0" w:color="auto"/>
              <w:bottom w:val="single" w:sz="4" w:space="0" w:color="auto"/>
              <w:right w:val="single" w:sz="4" w:space="0" w:color="auto"/>
            </w:tcBorders>
            <w:shd w:val="clear" w:color="auto" w:fill="auto"/>
            <w:vAlign w:val="center"/>
            <w:hideMark/>
          </w:tcPr>
          <w:p w14:paraId="2A4DB962"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lastRenderedPageBreak/>
              <w:t>см ТК</w:t>
            </w:r>
          </w:p>
        </w:tc>
        <w:tc>
          <w:tcPr>
            <w:tcW w:w="599" w:type="pct"/>
            <w:tcBorders>
              <w:top w:val="nil"/>
              <w:left w:val="nil"/>
              <w:bottom w:val="single" w:sz="4" w:space="0" w:color="auto"/>
              <w:right w:val="single" w:sz="4" w:space="0" w:color="auto"/>
            </w:tcBorders>
            <w:shd w:val="clear" w:color="auto" w:fill="auto"/>
            <w:vAlign w:val="center"/>
            <w:hideMark/>
          </w:tcPr>
          <w:p w14:paraId="02CDB2D5"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ТК-13М/2-3</w:t>
            </w:r>
          </w:p>
        </w:tc>
        <w:tc>
          <w:tcPr>
            <w:tcW w:w="425" w:type="pct"/>
            <w:tcBorders>
              <w:top w:val="nil"/>
              <w:left w:val="nil"/>
              <w:bottom w:val="single" w:sz="4" w:space="0" w:color="auto"/>
              <w:right w:val="single" w:sz="4" w:space="0" w:color="auto"/>
            </w:tcBorders>
            <w:shd w:val="clear" w:color="auto" w:fill="auto"/>
            <w:noWrap/>
            <w:vAlign w:val="center"/>
            <w:hideMark/>
          </w:tcPr>
          <w:p w14:paraId="28523AC5"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250</w:t>
            </w:r>
          </w:p>
        </w:tc>
        <w:tc>
          <w:tcPr>
            <w:tcW w:w="426" w:type="pct"/>
            <w:tcBorders>
              <w:top w:val="nil"/>
              <w:left w:val="nil"/>
              <w:bottom w:val="single" w:sz="4" w:space="0" w:color="auto"/>
              <w:right w:val="single" w:sz="4" w:space="0" w:color="auto"/>
            </w:tcBorders>
            <w:shd w:val="clear" w:color="auto" w:fill="auto"/>
            <w:noWrap/>
            <w:vAlign w:val="center"/>
            <w:hideMark/>
          </w:tcPr>
          <w:p w14:paraId="75A5638B"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0.100</w:t>
            </w:r>
          </w:p>
        </w:tc>
        <w:tc>
          <w:tcPr>
            <w:tcW w:w="426" w:type="pct"/>
            <w:tcBorders>
              <w:top w:val="nil"/>
              <w:left w:val="nil"/>
              <w:bottom w:val="single" w:sz="4" w:space="0" w:color="auto"/>
              <w:right w:val="single" w:sz="4" w:space="0" w:color="auto"/>
            </w:tcBorders>
            <w:shd w:val="clear" w:color="auto" w:fill="auto"/>
            <w:noWrap/>
            <w:vAlign w:val="center"/>
            <w:hideMark/>
          </w:tcPr>
          <w:p w14:paraId="64E8C361"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0.100</w:t>
            </w:r>
          </w:p>
        </w:tc>
        <w:tc>
          <w:tcPr>
            <w:tcW w:w="655" w:type="pct"/>
            <w:tcBorders>
              <w:top w:val="nil"/>
              <w:left w:val="nil"/>
              <w:bottom w:val="single" w:sz="4" w:space="0" w:color="auto"/>
              <w:right w:val="single" w:sz="4" w:space="0" w:color="auto"/>
            </w:tcBorders>
            <w:shd w:val="clear" w:color="auto" w:fill="auto"/>
            <w:vAlign w:val="center"/>
            <w:hideMark/>
          </w:tcPr>
          <w:p w14:paraId="509C520E"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Подземная канальная</w:t>
            </w:r>
          </w:p>
        </w:tc>
        <w:tc>
          <w:tcPr>
            <w:tcW w:w="457" w:type="pct"/>
            <w:tcBorders>
              <w:top w:val="nil"/>
              <w:left w:val="nil"/>
              <w:bottom w:val="single" w:sz="4" w:space="0" w:color="auto"/>
              <w:right w:val="single" w:sz="4" w:space="0" w:color="auto"/>
            </w:tcBorders>
            <w:shd w:val="clear" w:color="auto" w:fill="auto"/>
            <w:noWrap/>
            <w:vAlign w:val="center"/>
            <w:hideMark/>
          </w:tcPr>
          <w:p w14:paraId="1804B98E"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2021-2025</w:t>
            </w:r>
          </w:p>
        </w:tc>
        <w:tc>
          <w:tcPr>
            <w:tcW w:w="410" w:type="pct"/>
            <w:tcBorders>
              <w:top w:val="nil"/>
              <w:left w:val="nil"/>
              <w:bottom w:val="single" w:sz="4" w:space="0" w:color="auto"/>
              <w:right w:val="single" w:sz="4" w:space="0" w:color="auto"/>
            </w:tcBorders>
            <w:shd w:val="clear" w:color="auto" w:fill="auto"/>
            <w:noWrap/>
            <w:vAlign w:val="center"/>
            <w:hideMark/>
          </w:tcPr>
          <w:p w14:paraId="084F4798"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w:t>
            </w:r>
          </w:p>
        </w:tc>
        <w:tc>
          <w:tcPr>
            <w:tcW w:w="410" w:type="pct"/>
            <w:tcBorders>
              <w:top w:val="nil"/>
              <w:left w:val="nil"/>
              <w:bottom w:val="single" w:sz="4" w:space="0" w:color="auto"/>
              <w:right w:val="single" w:sz="4" w:space="0" w:color="auto"/>
            </w:tcBorders>
            <w:shd w:val="clear" w:color="auto" w:fill="auto"/>
            <w:noWrap/>
            <w:vAlign w:val="center"/>
            <w:hideMark/>
          </w:tcPr>
          <w:p w14:paraId="647A3EE0"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w:t>
            </w:r>
          </w:p>
        </w:tc>
        <w:tc>
          <w:tcPr>
            <w:tcW w:w="509" w:type="pct"/>
            <w:tcBorders>
              <w:top w:val="nil"/>
              <w:left w:val="nil"/>
              <w:bottom w:val="single" w:sz="4" w:space="0" w:color="auto"/>
              <w:right w:val="single" w:sz="4" w:space="0" w:color="auto"/>
            </w:tcBorders>
            <w:shd w:val="clear" w:color="auto" w:fill="auto"/>
            <w:noWrap/>
            <w:vAlign w:val="center"/>
            <w:hideMark/>
          </w:tcPr>
          <w:p w14:paraId="40CAFB1B"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6 746,61</w:t>
            </w:r>
          </w:p>
        </w:tc>
      </w:tr>
      <w:tr w:rsidR="009D30F0" w:rsidRPr="009D30F0" w14:paraId="47739DE6" w14:textId="77777777" w:rsidTr="009D30F0">
        <w:trPr>
          <w:trHeight w:val="20"/>
        </w:trPr>
        <w:tc>
          <w:tcPr>
            <w:tcW w:w="684" w:type="pct"/>
            <w:tcBorders>
              <w:top w:val="nil"/>
              <w:left w:val="single" w:sz="4" w:space="0" w:color="auto"/>
              <w:bottom w:val="single" w:sz="4" w:space="0" w:color="auto"/>
              <w:right w:val="single" w:sz="4" w:space="0" w:color="auto"/>
            </w:tcBorders>
            <w:shd w:val="clear" w:color="000000" w:fill="E2EFDA"/>
            <w:vAlign w:val="center"/>
            <w:hideMark/>
          </w:tcPr>
          <w:p w14:paraId="7099259F"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ТК-13М/2-3</w:t>
            </w:r>
          </w:p>
        </w:tc>
        <w:tc>
          <w:tcPr>
            <w:tcW w:w="599" w:type="pct"/>
            <w:tcBorders>
              <w:top w:val="nil"/>
              <w:left w:val="nil"/>
              <w:bottom w:val="single" w:sz="4" w:space="0" w:color="auto"/>
              <w:right w:val="single" w:sz="4" w:space="0" w:color="auto"/>
            </w:tcBorders>
            <w:shd w:val="clear" w:color="000000" w:fill="E2EFDA"/>
            <w:vAlign w:val="center"/>
            <w:hideMark/>
          </w:tcPr>
          <w:p w14:paraId="3E454471"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ТК-13М/4-1</w:t>
            </w:r>
          </w:p>
        </w:tc>
        <w:tc>
          <w:tcPr>
            <w:tcW w:w="425" w:type="pct"/>
            <w:tcBorders>
              <w:top w:val="nil"/>
              <w:left w:val="nil"/>
              <w:bottom w:val="single" w:sz="4" w:space="0" w:color="auto"/>
              <w:right w:val="single" w:sz="4" w:space="0" w:color="auto"/>
            </w:tcBorders>
            <w:shd w:val="clear" w:color="000000" w:fill="E2EFDA"/>
            <w:noWrap/>
            <w:vAlign w:val="center"/>
            <w:hideMark/>
          </w:tcPr>
          <w:p w14:paraId="025F6A50"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260</w:t>
            </w:r>
          </w:p>
        </w:tc>
        <w:tc>
          <w:tcPr>
            <w:tcW w:w="426" w:type="pct"/>
            <w:tcBorders>
              <w:top w:val="nil"/>
              <w:left w:val="nil"/>
              <w:bottom w:val="single" w:sz="4" w:space="0" w:color="auto"/>
              <w:right w:val="single" w:sz="4" w:space="0" w:color="auto"/>
            </w:tcBorders>
            <w:shd w:val="clear" w:color="000000" w:fill="E2EFDA"/>
            <w:noWrap/>
            <w:vAlign w:val="center"/>
            <w:hideMark/>
          </w:tcPr>
          <w:p w14:paraId="217E2893"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0.100</w:t>
            </w:r>
          </w:p>
        </w:tc>
        <w:tc>
          <w:tcPr>
            <w:tcW w:w="426" w:type="pct"/>
            <w:tcBorders>
              <w:top w:val="nil"/>
              <w:left w:val="nil"/>
              <w:bottom w:val="single" w:sz="4" w:space="0" w:color="auto"/>
              <w:right w:val="single" w:sz="4" w:space="0" w:color="auto"/>
            </w:tcBorders>
            <w:shd w:val="clear" w:color="000000" w:fill="E2EFDA"/>
            <w:noWrap/>
            <w:vAlign w:val="center"/>
            <w:hideMark/>
          </w:tcPr>
          <w:p w14:paraId="7FE75B01"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0.100</w:t>
            </w:r>
          </w:p>
        </w:tc>
        <w:tc>
          <w:tcPr>
            <w:tcW w:w="655" w:type="pct"/>
            <w:tcBorders>
              <w:top w:val="nil"/>
              <w:left w:val="nil"/>
              <w:bottom w:val="single" w:sz="4" w:space="0" w:color="auto"/>
              <w:right w:val="single" w:sz="4" w:space="0" w:color="auto"/>
            </w:tcBorders>
            <w:shd w:val="clear" w:color="000000" w:fill="E2EFDA"/>
            <w:vAlign w:val="center"/>
            <w:hideMark/>
          </w:tcPr>
          <w:p w14:paraId="699B30C5"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Подземная канальная</w:t>
            </w:r>
          </w:p>
        </w:tc>
        <w:tc>
          <w:tcPr>
            <w:tcW w:w="457" w:type="pct"/>
            <w:tcBorders>
              <w:top w:val="nil"/>
              <w:left w:val="nil"/>
              <w:bottom w:val="single" w:sz="4" w:space="0" w:color="auto"/>
              <w:right w:val="single" w:sz="4" w:space="0" w:color="auto"/>
            </w:tcBorders>
            <w:shd w:val="clear" w:color="000000" w:fill="E2EFDA"/>
            <w:noWrap/>
            <w:vAlign w:val="center"/>
            <w:hideMark/>
          </w:tcPr>
          <w:p w14:paraId="01AAD5B4"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2021-2025</w:t>
            </w:r>
          </w:p>
        </w:tc>
        <w:tc>
          <w:tcPr>
            <w:tcW w:w="410" w:type="pct"/>
            <w:tcBorders>
              <w:top w:val="nil"/>
              <w:left w:val="nil"/>
              <w:bottom w:val="single" w:sz="4" w:space="0" w:color="auto"/>
              <w:right w:val="single" w:sz="4" w:space="0" w:color="auto"/>
            </w:tcBorders>
            <w:shd w:val="clear" w:color="000000" w:fill="E2EFDA"/>
            <w:noWrap/>
            <w:vAlign w:val="center"/>
            <w:hideMark/>
          </w:tcPr>
          <w:p w14:paraId="11D50F98"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w:t>
            </w:r>
          </w:p>
        </w:tc>
        <w:tc>
          <w:tcPr>
            <w:tcW w:w="410" w:type="pct"/>
            <w:tcBorders>
              <w:top w:val="nil"/>
              <w:left w:val="nil"/>
              <w:bottom w:val="single" w:sz="4" w:space="0" w:color="auto"/>
              <w:right w:val="single" w:sz="4" w:space="0" w:color="auto"/>
            </w:tcBorders>
            <w:shd w:val="clear" w:color="000000" w:fill="E2EFDA"/>
            <w:noWrap/>
            <w:vAlign w:val="center"/>
            <w:hideMark/>
          </w:tcPr>
          <w:p w14:paraId="35C3EC59"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w:t>
            </w:r>
          </w:p>
        </w:tc>
        <w:tc>
          <w:tcPr>
            <w:tcW w:w="509" w:type="pct"/>
            <w:tcBorders>
              <w:top w:val="nil"/>
              <w:left w:val="nil"/>
              <w:bottom w:val="single" w:sz="4" w:space="0" w:color="auto"/>
              <w:right w:val="single" w:sz="4" w:space="0" w:color="auto"/>
            </w:tcBorders>
            <w:shd w:val="clear" w:color="000000" w:fill="E2EFDA"/>
            <w:noWrap/>
            <w:vAlign w:val="center"/>
            <w:hideMark/>
          </w:tcPr>
          <w:p w14:paraId="384EF0AB"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7 016,47</w:t>
            </w:r>
          </w:p>
        </w:tc>
      </w:tr>
      <w:tr w:rsidR="009D30F0" w:rsidRPr="009D30F0" w14:paraId="77E3F8D3" w14:textId="77777777" w:rsidTr="009D30F0">
        <w:trPr>
          <w:trHeight w:val="20"/>
        </w:trPr>
        <w:tc>
          <w:tcPr>
            <w:tcW w:w="684" w:type="pct"/>
            <w:tcBorders>
              <w:top w:val="nil"/>
              <w:left w:val="single" w:sz="4" w:space="0" w:color="auto"/>
              <w:bottom w:val="single" w:sz="4" w:space="0" w:color="auto"/>
              <w:right w:val="single" w:sz="4" w:space="0" w:color="auto"/>
            </w:tcBorders>
            <w:shd w:val="clear" w:color="auto" w:fill="auto"/>
            <w:vAlign w:val="center"/>
            <w:hideMark/>
          </w:tcPr>
          <w:p w14:paraId="397D48DC"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ТК-132/1</w:t>
            </w:r>
          </w:p>
        </w:tc>
        <w:tc>
          <w:tcPr>
            <w:tcW w:w="599" w:type="pct"/>
            <w:tcBorders>
              <w:top w:val="nil"/>
              <w:left w:val="nil"/>
              <w:bottom w:val="single" w:sz="4" w:space="0" w:color="auto"/>
              <w:right w:val="single" w:sz="4" w:space="0" w:color="auto"/>
            </w:tcBorders>
            <w:shd w:val="clear" w:color="auto" w:fill="auto"/>
            <w:vAlign w:val="center"/>
            <w:hideMark/>
          </w:tcPr>
          <w:p w14:paraId="166104A1"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3/6--10 (ТК-10б)</w:t>
            </w:r>
          </w:p>
        </w:tc>
        <w:tc>
          <w:tcPr>
            <w:tcW w:w="425" w:type="pct"/>
            <w:tcBorders>
              <w:top w:val="nil"/>
              <w:left w:val="nil"/>
              <w:bottom w:val="single" w:sz="4" w:space="0" w:color="auto"/>
              <w:right w:val="single" w:sz="4" w:space="0" w:color="auto"/>
            </w:tcBorders>
            <w:shd w:val="clear" w:color="auto" w:fill="auto"/>
            <w:noWrap/>
            <w:vAlign w:val="center"/>
            <w:hideMark/>
          </w:tcPr>
          <w:p w14:paraId="22FB4CC3"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250</w:t>
            </w:r>
          </w:p>
        </w:tc>
        <w:tc>
          <w:tcPr>
            <w:tcW w:w="426" w:type="pct"/>
            <w:tcBorders>
              <w:top w:val="nil"/>
              <w:left w:val="nil"/>
              <w:bottom w:val="single" w:sz="4" w:space="0" w:color="auto"/>
              <w:right w:val="single" w:sz="4" w:space="0" w:color="auto"/>
            </w:tcBorders>
            <w:shd w:val="clear" w:color="auto" w:fill="auto"/>
            <w:noWrap/>
            <w:vAlign w:val="center"/>
            <w:hideMark/>
          </w:tcPr>
          <w:p w14:paraId="1DBC9821"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0.150</w:t>
            </w:r>
          </w:p>
        </w:tc>
        <w:tc>
          <w:tcPr>
            <w:tcW w:w="426" w:type="pct"/>
            <w:tcBorders>
              <w:top w:val="nil"/>
              <w:left w:val="nil"/>
              <w:bottom w:val="single" w:sz="4" w:space="0" w:color="auto"/>
              <w:right w:val="single" w:sz="4" w:space="0" w:color="auto"/>
            </w:tcBorders>
            <w:shd w:val="clear" w:color="auto" w:fill="auto"/>
            <w:noWrap/>
            <w:vAlign w:val="center"/>
            <w:hideMark/>
          </w:tcPr>
          <w:p w14:paraId="6724E1CF"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0.150</w:t>
            </w:r>
          </w:p>
        </w:tc>
        <w:tc>
          <w:tcPr>
            <w:tcW w:w="655" w:type="pct"/>
            <w:tcBorders>
              <w:top w:val="nil"/>
              <w:left w:val="nil"/>
              <w:bottom w:val="single" w:sz="4" w:space="0" w:color="auto"/>
              <w:right w:val="single" w:sz="4" w:space="0" w:color="auto"/>
            </w:tcBorders>
            <w:shd w:val="clear" w:color="auto" w:fill="auto"/>
            <w:vAlign w:val="center"/>
            <w:hideMark/>
          </w:tcPr>
          <w:p w14:paraId="0CF7A868"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Подземная канальная</w:t>
            </w:r>
          </w:p>
        </w:tc>
        <w:tc>
          <w:tcPr>
            <w:tcW w:w="457" w:type="pct"/>
            <w:tcBorders>
              <w:top w:val="nil"/>
              <w:left w:val="nil"/>
              <w:bottom w:val="single" w:sz="4" w:space="0" w:color="auto"/>
              <w:right w:val="single" w:sz="4" w:space="0" w:color="auto"/>
            </w:tcBorders>
            <w:shd w:val="clear" w:color="auto" w:fill="auto"/>
            <w:noWrap/>
            <w:vAlign w:val="center"/>
            <w:hideMark/>
          </w:tcPr>
          <w:p w14:paraId="140447F8"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2021-2025</w:t>
            </w:r>
          </w:p>
        </w:tc>
        <w:tc>
          <w:tcPr>
            <w:tcW w:w="410" w:type="pct"/>
            <w:tcBorders>
              <w:top w:val="nil"/>
              <w:left w:val="nil"/>
              <w:bottom w:val="single" w:sz="4" w:space="0" w:color="auto"/>
              <w:right w:val="single" w:sz="4" w:space="0" w:color="auto"/>
            </w:tcBorders>
            <w:shd w:val="clear" w:color="auto" w:fill="auto"/>
            <w:noWrap/>
            <w:vAlign w:val="center"/>
            <w:hideMark/>
          </w:tcPr>
          <w:p w14:paraId="0349B2B0"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w:t>
            </w:r>
          </w:p>
        </w:tc>
        <w:tc>
          <w:tcPr>
            <w:tcW w:w="410" w:type="pct"/>
            <w:tcBorders>
              <w:top w:val="nil"/>
              <w:left w:val="nil"/>
              <w:bottom w:val="single" w:sz="4" w:space="0" w:color="auto"/>
              <w:right w:val="single" w:sz="4" w:space="0" w:color="auto"/>
            </w:tcBorders>
            <w:shd w:val="clear" w:color="auto" w:fill="auto"/>
            <w:noWrap/>
            <w:vAlign w:val="center"/>
            <w:hideMark/>
          </w:tcPr>
          <w:p w14:paraId="3D58C941"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w:t>
            </w:r>
          </w:p>
        </w:tc>
        <w:tc>
          <w:tcPr>
            <w:tcW w:w="509" w:type="pct"/>
            <w:tcBorders>
              <w:top w:val="nil"/>
              <w:left w:val="nil"/>
              <w:bottom w:val="single" w:sz="4" w:space="0" w:color="auto"/>
              <w:right w:val="single" w:sz="4" w:space="0" w:color="auto"/>
            </w:tcBorders>
            <w:shd w:val="clear" w:color="auto" w:fill="auto"/>
            <w:noWrap/>
            <w:vAlign w:val="center"/>
            <w:hideMark/>
          </w:tcPr>
          <w:p w14:paraId="122D88C0"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7 812,67</w:t>
            </w:r>
          </w:p>
        </w:tc>
      </w:tr>
      <w:tr w:rsidR="009D30F0" w:rsidRPr="009D30F0" w14:paraId="7EA2D2ED" w14:textId="77777777" w:rsidTr="009D30F0">
        <w:trPr>
          <w:trHeight w:val="20"/>
        </w:trPr>
        <w:tc>
          <w:tcPr>
            <w:tcW w:w="684" w:type="pct"/>
            <w:tcBorders>
              <w:top w:val="nil"/>
              <w:left w:val="single" w:sz="4" w:space="0" w:color="auto"/>
              <w:bottom w:val="single" w:sz="4" w:space="0" w:color="auto"/>
              <w:right w:val="single" w:sz="4" w:space="0" w:color="auto"/>
            </w:tcBorders>
            <w:shd w:val="clear" w:color="000000" w:fill="E2EFDA"/>
            <w:vAlign w:val="center"/>
            <w:hideMark/>
          </w:tcPr>
          <w:p w14:paraId="7FCDB700"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АРЗ</w:t>
            </w:r>
          </w:p>
        </w:tc>
        <w:tc>
          <w:tcPr>
            <w:tcW w:w="599" w:type="pct"/>
            <w:tcBorders>
              <w:top w:val="nil"/>
              <w:left w:val="nil"/>
              <w:bottom w:val="single" w:sz="4" w:space="0" w:color="auto"/>
              <w:right w:val="single" w:sz="4" w:space="0" w:color="auto"/>
            </w:tcBorders>
            <w:shd w:val="clear" w:color="000000" w:fill="E2EFDA"/>
            <w:vAlign w:val="center"/>
            <w:hideMark/>
          </w:tcPr>
          <w:p w14:paraId="11F2810D"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3/13--1</w:t>
            </w:r>
          </w:p>
        </w:tc>
        <w:tc>
          <w:tcPr>
            <w:tcW w:w="425" w:type="pct"/>
            <w:tcBorders>
              <w:top w:val="nil"/>
              <w:left w:val="nil"/>
              <w:bottom w:val="single" w:sz="4" w:space="0" w:color="auto"/>
              <w:right w:val="single" w:sz="4" w:space="0" w:color="auto"/>
            </w:tcBorders>
            <w:shd w:val="clear" w:color="000000" w:fill="E2EFDA"/>
            <w:noWrap/>
            <w:vAlign w:val="center"/>
            <w:hideMark/>
          </w:tcPr>
          <w:p w14:paraId="1F4D818D"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25</w:t>
            </w:r>
          </w:p>
        </w:tc>
        <w:tc>
          <w:tcPr>
            <w:tcW w:w="426" w:type="pct"/>
            <w:tcBorders>
              <w:top w:val="nil"/>
              <w:left w:val="nil"/>
              <w:bottom w:val="single" w:sz="4" w:space="0" w:color="auto"/>
              <w:right w:val="single" w:sz="4" w:space="0" w:color="auto"/>
            </w:tcBorders>
            <w:shd w:val="clear" w:color="000000" w:fill="E2EFDA"/>
            <w:noWrap/>
            <w:vAlign w:val="center"/>
            <w:hideMark/>
          </w:tcPr>
          <w:p w14:paraId="7B6FD00B"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0.259</w:t>
            </w:r>
          </w:p>
        </w:tc>
        <w:tc>
          <w:tcPr>
            <w:tcW w:w="426" w:type="pct"/>
            <w:tcBorders>
              <w:top w:val="nil"/>
              <w:left w:val="nil"/>
              <w:bottom w:val="single" w:sz="4" w:space="0" w:color="auto"/>
              <w:right w:val="single" w:sz="4" w:space="0" w:color="auto"/>
            </w:tcBorders>
            <w:shd w:val="clear" w:color="000000" w:fill="E2EFDA"/>
            <w:noWrap/>
            <w:vAlign w:val="center"/>
            <w:hideMark/>
          </w:tcPr>
          <w:p w14:paraId="0B8D1D53"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0.259</w:t>
            </w:r>
          </w:p>
        </w:tc>
        <w:tc>
          <w:tcPr>
            <w:tcW w:w="655" w:type="pct"/>
            <w:tcBorders>
              <w:top w:val="nil"/>
              <w:left w:val="nil"/>
              <w:bottom w:val="single" w:sz="4" w:space="0" w:color="auto"/>
              <w:right w:val="single" w:sz="4" w:space="0" w:color="auto"/>
            </w:tcBorders>
            <w:shd w:val="clear" w:color="000000" w:fill="E2EFDA"/>
            <w:vAlign w:val="center"/>
            <w:hideMark/>
          </w:tcPr>
          <w:p w14:paraId="3FAABF36"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Подземная канальная</w:t>
            </w:r>
          </w:p>
        </w:tc>
        <w:tc>
          <w:tcPr>
            <w:tcW w:w="457" w:type="pct"/>
            <w:tcBorders>
              <w:top w:val="nil"/>
              <w:left w:val="nil"/>
              <w:bottom w:val="single" w:sz="4" w:space="0" w:color="auto"/>
              <w:right w:val="single" w:sz="4" w:space="0" w:color="auto"/>
            </w:tcBorders>
            <w:shd w:val="clear" w:color="000000" w:fill="E2EFDA"/>
            <w:noWrap/>
            <w:vAlign w:val="center"/>
            <w:hideMark/>
          </w:tcPr>
          <w:p w14:paraId="14764E17"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2021-2025</w:t>
            </w:r>
          </w:p>
        </w:tc>
        <w:tc>
          <w:tcPr>
            <w:tcW w:w="410" w:type="pct"/>
            <w:tcBorders>
              <w:top w:val="nil"/>
              <w:left w:val="nil"/>
              <w:bottom w:val="single" w:sz="4" w:space="0" w:color="auto"/>
              <w:right w:val="single" w:sz="4" w:space="0" w:color="auto"/>
            </w:tcBorders>
            <w:shd w:val="clear" w:color="000000" w:fill="E2EFDA"/>
            <w:noWrap/>
            <w:vAlign w:val="center"/>
            <w:hideMark/>
          </w:tcPr>
          <w:p w14:paraId="199E892C"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w:t>
            </w:r>
          </w:p>
        </w:tc>
        <w:tc>
          <w:tcPr>
            <w:tcW w:w="410" w:type="pct"/>
            <w:tcBorders>
              <w:top w:val="nil"/>
              <w:left w:val="nil"/>
              <w:bottom w:val="single" w:sz="4" w:space="0" w:color="auto"/>
              <w:right w:val="single" w:sz="4" w:space="0" w:color="auto"/>
            </w:tcBorders>
            <w:shd w:val="clear" w:color="000000" w:fill="E2EFDA"/>
            <w:noWrap/>
            <w:vAlign w:val="center"/>
            <w:hideMark/>
          </w:tcPr>
          <w:p w14:paraId="72011507"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w:t>
            </w:r>
          </w:p>
        </w:tc>
        <w:tc>
          <w:tcPr>
            <w:tcW w:w="509" w:type="pct"/>
            <w:tcBorders>
              <w:top w:val="nil"/>
              <w:left w:val="nil"/>
              <w:bottom w:val="single" w:sz="4" w:space="0" w:color="auto"/>
              <w:right w:val="single" w:sz="4" w:space="0" w:color="auto"/>
            </w:tcBorders>
            <w:shd w:val="clear" w:color="000000" w:fill="E2EFDA"/>
            <w:noWrap/>
            <w:vAlign w:val="center"/>
            <w:hideMark/>
          </w:tcPr>
          <w:p w14:paraId="2E90A8A7"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1 027,95</w:t>
            </w:r>
          </w:p>
        </w:tc>
      </w:tr>
      <w:tr w:rsidR="009D30F0" w:rsidRPr="009D30F0" w14:paraId="2183F161" w14:textId="77777777" w:rsidTr="009D30F0">
        <w:trPr>
          <w:trHeight w:val="20"/>
        </w:trPr>
        <w:tc>
          <w:tcPr>
            <w:tcW w:w="684" w:type="pct"/>
            <w:tcBorders>
              <w:top w:val="nil"/>
              <w:left w:val="single" w:sz="4" w:space="0" w:color="auto"/>
              <w:bottom w:val="single" w:sz="4" w:space="0" w:color="auto"/>
              <w:right w:val="single" w:sz="4" w:space="0" w:color="auto"/>
            </w:tcBorders>
            <w:shd w:val="clear" w:color="auto" w:fill="auto"/>
            <w:vAlign w:val="center"/>
            <w:hideMark/>
          </w:tcPr>
          <w:p w14:paraId="4782BA25"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3/13--1</w:t>
            </w:r>
          </w:p>
        </w:tc>
        <w:tc>
          <w:tcPr>
            <w:tcW w:w="599" w:type="pct"/>
            <w:tcBorders>
              <w:top w:val="nil"/>
              <w:left w:val="nil"/>
              <w:bottom w:val="single" w:sz="4" w:space="0" w:color="auto"/>
              <w:right w:val="single" w:sz="4" w:space="0" w:color="auto"/>
            </w:tcBorders>
            <w:shd w:val="clear" w:color="auto" w:fill="auto"/>
            <w:vAlign w:val="center"/>
            <w:hideMark/>
          </w:tcPr>
          <w:p w14:paraId="7D2BF494"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3//13(ТК-3М)</w:t>
            </w:r>
          </w:p>
        </w:tc>
        <w:tc>
          <w:tcPr>
            <w:tcW w:w="425" w:type="pct"/>
            <w:tcBorders>
              <w:top w:val="nil"/>
              <w:left w:val="nil"/>
              <w:bottom w:val="single" w:sz="4" w:space="0" w:color="auto"/>
              <w:right w:val="single" w:sz="4" w:space="0" w:color="auto"/>
            </w:tcBorders>
            <w:shd w:val="clear" w:color="auto" w:fill="auto"/>
            <w:noWrap/>
            <w:vAlign w:val="center"/>
            <w:hideMark/>
          </w:tcPr>
          <w:p w14:paraId="1A52DB7D"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7</w:t>
            </w:r>
          </w:p>
        </w:tc>
        <w:tc>
          <w:tcPr>
            <w:tcW w:w="426" w:type="pct"/>
            <w:tcBorders>
              <w:top w:val="nil"/>
              <w:left w:val="nil"/>
              <w:bottom w:val="single" w:sz="4" w:space="0" w:color="auto"/>
              <w:right w:val="single" w:sz="4" w:space="0" w:color="auto"/>
            </w:tcBorders>
            <w:shd w:val="clear" w:color="auto" w:fill="auto"/>
            <w:noWrap/>
            <w:vAlign w:val="center"/>
            <w:hideMark/>
          </w:tcPr>
          <w:p w14:paraId="77BAF87D"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0.150</w:t>
            </w:r>
          </w:p>
        </w:tc>
        <w:tc>
          <w:tcPr>
            <w:tcW w:w="426" w:type="pct"/>
            <w:tcBorders>
              <w:top w:val="nil"/>
              <w:left w:val="nil"/>
              <w:bottom w:val="single" w:sz="4" w:space="0" w:color="auto"/>
              <w:right w:val="single" w:sz="4" w:space="0" w:color="auto"/>
            </w:tcBorders>
            <w:shd w:val="clear" w:color="auto" w:fill="auto"/>
            <w:noWrap/>
            <w:vAlign w:val="center"/>
            <w:hideMark/>
          </w:tcPr>
          <w:p w14:paraId="5ADBC872"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0.150</w:t>
            </w:r>
          </w:p>
        </w:tc>
        <w:tc>
          <w:tcPr>
            <w:tcW w:w="655" w:type="pct"/>
            <w:tcBorders>
              <w:top w:val="nil"/>
              <w:left w:val="nil"/>
              <w:bottom w:val="single" w:sz="4" w:space="0" w:color="auto"/>
              <w:right w:val="single" w:sz="4" w:space="0" w:color="auto"/>
            </w:tcBorders>
            <w:shd w:val="clear" w:color="auto" w:fill="auto"/>
            <w:vAlign w:val="center"/>
            <w:hideMark/>
          </w:tcPr>
          <w:p w14:paraId="3CA5B320"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Подземная канальная</w:t>
            </w:r>
          </w:p>
        </w:tc>
        <w:tc>
          <w:tcPr>
            <w:tcW w:w="457" w:type="pct"/>
            <w:tcBorders>
              <w:top w:val="nil"/>
              <w:left w:val="nil"/>
              <w:bottom w:val="single" w:sz="4" w:space="0" w:color="auto"/>
              <w:right w:val="single" w:sz="4" w:space="0" w:color="auto"/>
            </w:tcBorders>
            <w:shd w:val="clear" w:color="auto" w:fill="auto"/>
            <w:noWrap/>
            <w:vAlign w:val="center"/>
            <w:hideMark/>
          </w:tcPr>
          <w:p w14:paraId="3BD5BA2D"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2021-2025</w:t>
            </w:r>
          </w:p>
        </w:tc>
        <w:tc>
          <w:tcPr>
            <w:tcW w:w="410" w:type="pct"/>
            <w:tcBorders>
              <w:top w:val="nil"/>
              <w:left w:val="nil"/>
              <w:bottom w:val="single" w:sz="4" w:space="0" w:color="auto"/>
              <w:right w:val="single" w:sz="4" w:space="0" w:color="auto"/>
            </w:tcBorders>
            <w:shd w:val="clear" w:color="auto" w:fill="auto"/>
            <w:noWrap/>
            <w:vAlign w:val="center"/>
            <w:hideMark/>
          </w:tcPr>
          <w:p w14:paraId="11542B3D"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w:t>
            </w:r>
          </w:p>
        </w:tc>
        <w:tc>
          <w:tcPr>
            <w:tcW w:w="410" w:type="pct"/>
            <w:tcBorders>
              <w:top w:val="nil"/>
              <w:left w:val="nil"/>
              <w:bottom w:val="single" w:sz="4" w:space="0" w:color="auto"/>
              <w:right w:val="single" w:sz="4" w:space="0" w:color="auto"/>
            </w:tcBorders>
            <w:shd w:val="clear" w:color="auto" w:fill="auto"/>
            <w:noWrap/>
            <w:vAlign w:val="center"/>
            <w:hideMark/>
          </w:tcPr>
          <w:p w14:paraId="650B834C"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w:t>
            </w:r>
          </w:p>
        </w:tc>
        <w:tc>
          <w:tcPr>
            <w:tcW w:w="509" w:type="pct"/>
            <w:tcBorders>
              <w:top w:val="nil"/>
              <w:left w:val="nil"/>
              <w:bottom w:val="single" w:sz="4" w:space="0" w:color="auto"/>
              <w:right w:val="single" w:sz="4" w:space="0" w:color="auto"/>
            </w:tcBorders>
            <w:shd w:val="clear" w:color="auto" w:fill="auto"/>
            <w:noWrap/>
            <w:vAlign w:val="center"/>
            <w:hideMark/>
          </w:tcPr>
          <w:p w14:paraId="05B8E709"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218,755</w:t>
            </w:r>
          </w:p>
        </w:tc>
      </w:tr>
      <w:tr w:rsidR="009D30F0" w:rsidRPr="009D30F0" w14:paraId="6AB19EFC" w14:textId="77777777" w:rsidTr="009D30F0">
        <w:trPr>
          <w:trHeight w:val="20"/>
        </w:trPr>
        <w:tc>
          <w:tcPr>
            <w:tcW w:w="684" w:type="pct"/>
            <w:tcBorders>
              <w:top w:val="nil"/>
              <w:left w:val="single" w:sz="4" w:space="0" w:color="auto"/>
              <w:bottom w:val="single" w:sz="4" w:space="0" w:color="auto"/>
              <w:right w:val="single" w:sz="4" w:space="0" w:color="auto"/>
            </w:tcBorders>
            <w:shd w:val="clear" w:color="000000" w:fill="E2EFDA"/>
            <w:vAlign w:val="center"/>
            <w:hideMark/>
          </w:tcPr>
          <w:p w14:paraId="5DCFD70D"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3//13(ТК-3М)</w:t>
            </w:r>
          </w:p>
        </w:tc>
        <w:tc>
          <w:tcPr>
            <w:tcW w:w="599" w:type="pct"/>
            <w:tcBorders>
              <w:top w:val="nil"/>
              <w:left w:val="nil"/>
              <w:bottom w:val="single" w:sz="4" w:space="0" w:color="auto"/>
              <w:right w:val="single" w:sz="4" w:space="0" w:color="auto"/>
            </w:tcBorders>
            <w:shd w:val="clear" w:color="000000" w:fill="E2EFDA"/>
            <w:vAlign w:val="center"/>
            <w:hideMark/>
          </w:tcPr>
          <w:p w14:paraId="0979EC23"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3//12(ТК-2М)</w:t>
            </w:r>
          </w:p>
        </w:tc>
        <w:tc>
          <w:tcPr>
            <w:tcW w:w="425" w:type="pct"/>
            <w:tcBorders>
              <w:top w:val="nil"/>
              <w:left w:val="nil"/>
              <w:bottom w:val="single" w:sz="4" w:space="0" w:color="auto"/>
              <w:right w:val="single" w:sz="4" w:space="0" w:color="auto"/>
            </w:tcBorders>
            <w:shd w:val="clear" w:color="000000" w:fill="E2EFDA"/>
            <w:noWrap/>
            <w:vAlign w:val="center"/>
            <w:hideMark/>
          </w:tcPr>
          <w:p w14:paraId="2564A919"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107</w:t>
            </w:r>
          </w:p>
        </w:tc>
        <w:tc>
          <w:tcPr>
            <w:tcW w:w="426" w:type="pct"/>
            <w:tcBorders>
              <w:top w:val="nil"/>
              <w:left w:val="nil"/>
              <w:bottom w:val="single" w:sz="4" w:space="0" w:color="auto"/>
              <w:right w:val="single" w:sz="4" w:space="0" w:color="auto"/>
            </w:tcBorders>
            <w:shd w:val="clear" w:color="000000" w:fill="E2EFDA"/>
            <w:noWrap/>
            <w:vAlign w:val="center"/>
            <w:hideMark/>
          </w:tcPr>
          <w:p w14:paraId="21B7E845"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0.125</w:t>
            </w:r>
          </w:p>
        </w:tc>
        <w:tc>
          <w:tcPr>
            <w:tcW w:w="426" w:type="pct"/>
            <w:tcBorders>
              <w:top w:val="nil"/>
              <w:left w:val="nil"/>
              <w:bottom w:val="single" w:sz="4" w:space="0" w:color="auto"/>
              <w:right w:val="single" w:sz="4" w:space="0" w:color="auto"/>
            </w:tcBorders>
            <w:shd w:val="clear" w:color="000000" w:fill="E2EFDA"/>
            <w:noWrap/>
            <w:vAlign w:val="center"/>
            <w:hideMark/>
          </w:tcPr>
          <w:p w14:paraId="27565DC9"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0.125</w:t>
            </w:r>
          </w:p>
        </w:tc>
        <w:tc>
          <w:tcPr>
            <w:tcW w:w="655" w:type="pct"/>
            <w:tcBorders>
              <w:top w:val="nil"/>
              <w:left w:val="nil"/>
              <w:bottom w:val="single" w:sz="4" w:space="0" w:color="auto"/>
              <w:right w:val="single" w:sz="4" w:space="0" w:color="auto"/>
            </w:tcBorders>
            <w:shd w:val="clear" w:color="000000" w:fill="E2EFDA"/>
            <w:vAlign w:val="center"/>
            <w:hideMark/>
          </w:tcPr>
          <w:p w14:paraId="37589CC5"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Подземная канальная</w:t>
            </w:r>
          </w:p>
        </w:tc>
        <w:tc>
          <w:tcPr>
            <w:tcW w:w="457" w:type="pct"/>
            <w:tcBorders>
              <w:top w:val="nil"/>
              <w:left w:val="nil"/>
              <w:bottom w:val="single" w:sz="4" w:space="0" w:color="auto"/>
              <w:right w:val="single" w:sz="4" w:space="0" w:color="auto"/>
            </w:tcBorders>
            <w:shd w:val="clear" w:color="000000" w:fill="E2EFDA"/>
            <w:noWrap/>
            <w:vAlign w:val="center"/>
            <w:hideMark/>
          </w:tcPr>
          <w:p w14:paraId="5D83069C"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2021-2025</w:t>
            </w:r>
          </w:p>
        </w:tc>
        <w:tc>
          <w:tcPr>
            <w:tcW w:w="410" w:type="pct"/>
            <w:tcBorders>
              <w:top w:val="nil"/>
              <w:left w:val="nil"/>
              <w:bottom w:val="single" w:sz="4" w:space="0" w:color="auto"/>
              <w:right w:val="single" w:sz="4" w:space="0" w:color="auto"/>
            </w:tcBorders>
            <w:shd w:val="clear" w:color="000000" w:fill="E2EFDA"/>
            <w:noWrap/>
            <w:vAlign w:val="center"/>
            <w:hideMark/>
          </w:tcPr>
          <w:p w14:paraId="06A16EBC"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w:t>
            </w:r>
          </w:p>
        </w:tc>
        <w:tc>
          <w:tcPr>
            <w:tcW w:w="410" w:type="pct"/>
            <w:tcBorders>
              <w:top w:val="nil"/>
              <w:left w:val="nil"/>
              <w:bottom w:val="single" w:sz="4" w:space="0" w:color="auto"/>
              <w:right w:val="single" w:sz="4" w:space="0" w:color="auto"/>
            </w:tcBorders>
            <w:shd w:val="clear" w:color="000000" w:fill="E2EFDA"/>
            <w:noWrap/>
            <w:vAlign w:val="center"/>
            <w:hideMark/>
          </w:tcPr>
          <w:p w14:paraId="7A21D086"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w:t>
            </w:r>
          </w:p>
        </w:tc>
        <w:tc>
          <w:tcPr>
            <w:tcW w:w="509" w:type="pct"/>
            <w:tcBorders>
              <w:top w:val="nil"/>
              <w:left w:val="nil"/>
              <w:bottom w:val="single" w:sz="4" w:space="0" w:color="auto"/>
              <w:right w:val="single" w:sz="4" w:space="0" w:color="auto"/>
            </w:tcBorders>
            <w:shd w:val="clear" w:color="000000" w:fill="E2EFDA"/>
            <w:noWrap/>
            <w:vAlign w:val="center"/>
            <w:hideMark/>
          </w:tcPr>
          <w:p w14:paraId="7E49A7A7"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3 032,90</w:t>
            </w:r>
          </w:p>
        </w:tc>
      </w:tr>
      <w:tr w:rsidR="009D30F0" w:rsidRPr="009D30F0" w14:paraId="446572A3" w14:textId="77777777" w:rsidTr="009D30F0">
        <w:trPr>
          <w:trHeight w:val="20"/>
        </w:trPr>
        <w:tc>
          <w:tcPr>
            <w:tcW w:w="684" w:type="pct"/>
            <w:tcBorders>
              <w:top w:val="nil"/>
              <w:left w:val="single" w:sz="4" w:space="0" w:color="auto"/>
              <w:bottom w:val="single" w:sz="4" w:space="0" w:color="auto"/>
              <w:right w:val="single" w:sz="4" w:space="0" w:color="auto"/>
            </w:tcBorders>
            <w:shd w:val="clear" w:color="auto" w:fill="auto"/>
            <w:vAlign w:val="center"/>
            <w:hideMark/>
          </w:tcPr>
          <w:p w14:paraId="3B2D2A59"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3//12(ТК-2М)</w:t>
            </w:r>
          </w:p>
        </w:tc>
        <w:tc>
          <w:tcPr>
            <w:tcW w:w="599" w:type="pct"/>
            <w:tcBorders>
              <w:top w:val="nil"/>
              <w:left w:val="nil"/>
              <w:bottom w:val="single" w:sz="4" w:space="0" w:color="auto"/>
              <w:right w:val="single" w:sz="4" w:space="0" w:color="auto"/>
            </w:tcBorders>
            <w:shd w:val="clear" w:color="auto" w:fill="auto"/>
            <w:vAlign w:val="center"/>
            <w:hideMark/>
          </w:tcPr>
          <w:p w14:paraId="4EBE7B63"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3//11(ТК-1М)</w:t>
            </w:r>
          </w:p>
        </w:tc>
        <w:tc>
          <w:tcPr>
            <w:tcW w:w="425" w:type="pct"/>
            <w:tcBorders>
              <w:top w:val="nil"/>
              <w:left w:val="nil"/>
              <w:bottom w:val="single" w:sz="4" w:space="0" w:color="auto"/>
              <w:right w:val="single" w:sz="4" w:space="0" w:color="auto"/>
            </w:tcBorders>
            <w:shd w:val="clear" w:color="auto" w:fill="auto"/>
            <w:noWrap/>
            <w:vAlign w:val="center"/>
            <w:hideMark/>
          </w:tcPr>
          <w:p w14:paraId="7C9063BF"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90</w:t>
            </w:r>
          </w:p>
        </w:tc>
        <w:tc>
          <w:tcPr>
            <w:tcW w:w="426" w:type="pct"/>
            <w:tcBorders>
              <w:top w:val="nil"/>
              <w:left w:val="nil"/>
              <w:bottom w:val="single" w:sz="4" w:space="0" w:color="auto"/>
              <w:right w:val="single" w:sz="4" w:space="0" w:color="auto"/>
            </w:tcBorders>
            <w:shd w:val="clear" w:color="auto" w:fill="auto"/>
            <w:noWrap/>
            <w:vAlign w:val="center"/>
            <w:hideMark/>
          </w:tcPr>
          <w:p w14:paraId="4A4F8DF9"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0.100</w:t>
            </w:r>
          </w:p>
        </w:tc>
        <w:tc>
          <w:tcPr>
            <w:tcW w:w="426" w:type="pct"/>
            <w:tcBorders>
              <w:top w:val="nil"/>
              <w:left w:val="nil"/>
              <w:bottom w:val="single" w:sz="4" w:space="0" w:color="auto"/>
              <w:right w:val="single" w:sz="4" w:space="0" w:color="auto"/>
            </w:tcBorders>
            <w:shd w:val="clear" w:color="auto" w:fill="auto"/>
            <w:noWrap/>
            <w:vAlign w:val="center"/>
            <w:hideMark/>
          </w:tcPr>
          <w:p w14:paraId="69065F66"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0.100</w:t>
            </w:r>
          </w:p>
        </w:tc>
        <w:tc>
          <w:tcPr>
            <w:tcW w:w="655" w:type="pct"/>
            <w:tcBorders>
              <w:top w:val="nil"/>
              <w:left w:val="nil"/>
              <w:bottom w:val="single" w:sz="4" w:space="0" w:color="auto"/>
              <w:right w:val="single" w:sz="4" w:space="0" w:color="auto"/>
            </w:tcBorders>
            <w:shd w:val="clear" w:color="auto" w:fill="auto"/>
            <w:vAlign w:val="center"/>
            <w:hideMark/>
          </w:tcPr>
          <w:p w14:paraId="3486B302"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Подземная канальная</w:t>
            </w:r>
          </w:p>
        </w:tc>
        <w:tc>
          <w:tcPr>
            <w:tcW w:w="457" w:type="pct"/>
            <w:tcBorders>
              <w:top w:val="nil"/>
              <w:left w:val="nil"/>
              <w:bottom w:val="single" w:sz="4" w:space="0" w:color="auto"/>
              <w:right w:val="single" w:sz="4" w:space="0" w:color="auto"/>
            </w:tcBorders>
            <w:shd w:val="clear" w:color="auto" w:fill="auto"/>
            <w:noWrap/>
            <w:vAlign w:val="center"/>
            <w:hideMark/>
          </w:tcPr>
          <w:p w14:paraId="2E8E1D3C"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2021-2025</w:t>
            </w:r>
          </w:p>
        </w:tc>
        <w:tc>
          <w:tcPr>
            <w:tcW w:w="410" w:type="pct"/>
            <w:tcBorders>
              <w:top w:val="nil"/>
              <w:left w:val="nil"/>
              <w:bottom w:val="single" w:sz="4" w:space="0" w:color="auto"/>
              <w:right w:val="single" w:sz="4" w:space="0" w:color="auto"/>
            </w:tcBorders>
            <w:shd w:val="clear" w:color="auto" w:fill="auto"/>
            <w:noWrap/>
            <w:vAlign w:val="center"/>
            <w:hideMark/>
          </w:tcPr>
          <w:p w14:paraId="1D04418B"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w:t>
            </w:r>
          </w:p>
        </w:tc>
        <w:tc>
          <w:tcPr>
            <w:tcW w:w="410" w:type="pct"/>
            <w:tcBorders>
              <w:top w:val="nil"/>
              <w:left w:val="nil"/>
              <w:bottom w:val="single" w:sz="4" w:space="0" w:color="auto"/>
              <w:right w:val="single" w:sz="4" w:space="0" w:color="auto"/>
            </w:tcBorders>
            <w:shd w:val="clear" w:color="auto" w:fill="auto"/>
            <w:noWrap/>
            <w:vAlign w:val="center"/>
            <w:hideMark/>
          </w:tcPr>
          <w:p w14:paraId="4753348F"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w:t>
            </w:r>
          </w:p>
        </w:tc>
        <w:tc>
          <w:tcPr>
            <w:tcW w:w="509" w:type="pct"/>
            <w:tcBorders>
              <w:top w:val="nil"/>
              <w:left w:val="nil"/>
              <w:bottom w:val="single" w:sz="4" w:space="0" w:color="auto"/>
              <w:right w:val="single" w:sz="4" w:space="0" w:color="auto"/>
            </w:tcBorders>
            <w:shd w:val="clear" w:color="auto" w:fill="auto"/>
            <w:noWrap/>
            <w:vAlign w:val="center"/>
            <w:hideMark/>
          </w:tcPr>
          <w:p w14:paraId="5E141B3A"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2 428,78</w:t>
            </w:r>
          </w:p>
        </w:tc>
      </w:tr>
      <w:tr w:rsidR="009D30F0" w:rsidRPr="009D30F0" w14:paraId="28E68F66" w14:textId="77777777" w:rsidTr="009D30F0">
        <w:trPr>
          <w:trHeight w:val="20"/>
        </w:trPr>
        <w:tc>
          <w:tcPr>
            <w:tcW w:w="684" w:type="pct"/>
            <w:tcBorders>
              <w:top w:val="nil"/>
              <w:left w:val="single" w:sz="4" w:space="0" w:color="auto"/>
              <w:bottom w:val="single" w:sz="4" w:space="0" w:color="auto"/>
              <w:right w:val="single" w:sz="4" w:space="0" w:color="auto"/>
            </w:tcBorders>
            <w:shd w:val="clear" w:color="000000" w:fill="E2EFDA"/>
            <w:vAlign w:val="center"/>
            <w:hideMark/>
          </w:tcPr>
          <w:p w14:paraId="02EBA6A5"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3//13(ТК-3М)</w:t>
            </w:r>
          </w:p>
        </w:tc>
        <w:tc>
          <w:tcPr>
            <w:tcW w:w="599" w:type="pct"/>
            <w:tcBorders>
              <w:top w:val="nil"/>
              <w:left w:val="nil"/>
              <w:bottom w:val="single" w:sz="4" w:space="0" w:color="auto"/>
              <w:right w:val="single" w:sz="4" w:space="0" w:color="auto"/>
            </w:tcBorders>
            <w:shd w:val="clear" w:color="000000" w:fill="E2EFDA"/>
            <w:vAlign w:val="center"/>
            <w:hideMark/>
          </w:tcPr>
          <w:p w14:paraId="2564A9BC"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3//14(ТК-5М)</w:t>
            </w:r>
          </w:p>
        </w:tc>
        <w:tc>
          <w:tcPr>
            <w:tcW w:w="425" w:type="pct"/>
            <w:tcBorders>
              <w:top w:val="nil"/>
              <w:left w:val="nil"/>
              <w:bottom w:val="single" w:sz="4" w:space="0" w:color="auto"/>
              <w:right w:val="single" w:sz="4" w:space="0" w:color="auto"/>
            </w:tcBorders>
            <w:shd w:val="clear" w:color="000000" w:fill="E2EFDA"/>
            <w:noWrap/>
            <w:vAlign w:val="center"/>
            <w:hideMark/>
          </w:tcPr>
          <w:p w14:paraId="21D06811"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70</w:t>
            </w:r>
          </w:p>
        </w:tc>
        <w:tc>
          <w:tcPr>
            <w:tcW w:w="426" w:type="pct"/>
            <w:tcBorders>
              <w:top w:val="nil"/>
              <w:left w:val="nil"/>
              <w:bottom w:val="single" w:sz="4" w:space="0" w:color="auto"/>
              <w:right w:val="single" w:sz="4" w:space="0" w:color="auto"/>
            </w:tcBorders>
            <w:shd w:val="clear" w:color="000000" w:fill="E2EFDA"/>
            <w:noWrap/>
            <w:vAlign w:val="center"/>
            <w:hideMark/>
          </w:tcPr>
          <w:p w14:paraId="53352BB1"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0.082</w:t>
            </w:r>
          </w:p>
        </w:tc>
        <w:tc>
          <w:tcPr>
            <w:tcW w:w="426" w:type="pct"/>
            <w:tcBorders>
              <w:top w:val="nil"/>
              <w:left w:val="nil"/>
              <w:bottom w:val="single" w:sz="4" w:space="0" w:color="auto"/>
              <w:right w:val="single" w:sz="4" w:space="0" w:color="auto"/>
            </w:tcBorders>
            <w:shd w:val="clear" w:color="000000" w:fill="E2EFDA"/>
            <w:noWrap/>
            <w:vAlign w:val="center"/>
            <w:hideMark/>
          </w:tcPr>
          <w:p w14:paraId="39DA0523"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0.082</w:t>
            </w:r>
          </w:p>
        </w:tc>
        <w:tc>
          <w:tcPr>
            <w:tcW w:w="655" w:type="pct"/>
            <w:tcBorders>
              <w:top w:val="nil"/>
              <w:left w:val="nil"/>
              <w:bottom w:val="single" w:sz="4" w:space="0" w:color="auto"/>
              <w:right w:val="single" w:sz="4" w:space="0" w:color="auto"/>
            </w:tcBorders>
            <w:shd w:val="clear" w:color="000000" w:fill="E2EFDA"/>
            <w:vAlign w:val="center"/>
            <w:hideMark/>
          </w:tcPr>
          <w:p w14:paraId="7C03CF67"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Подземная канальная</w:t>
            </w:r>
          </w:p>
        </w:tc>
        <w:tc>
          <w:tcPr>
            <w:tcW w:w="457" w:type="pct"/>
            <w:tcBorders>
              <w:top w:val="nil"/>
              <w:left w:val="nil"/>
              <w:bottom w:val="single" w:sz="4" w:space="0" w:color="auto"/>
              <w:right w:val="single" w:sz="4" w:space="0" w:color="auto"/>
            </w:tcBorders>
            <w:shd w:val="clear" w:color="000000" w:fill="E2EFDA"/>
            <w:noWrap/>
            <w:vAlign w:val="center"/>
            <w:hideMark/>
          </w:tcPr>
          <w:p w14:paraId="39388B65"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2021-2025</w:t>
            </w:r>
          </w:p>
        </w:tc>
        <w:tc>
          <w:tcPr>
            <w:tcW w:w="410" w:type="pct"/>
            <w:tcBorders>
              <w:top w:val="nil"/>
              <w:left w:val="nil"/>
              <w:bottom w:val="single" w:sz="4" w:space="0" w:color="auto"/>
              <w:right w:val="single" w:sz="4" w:space="0" w:color="auto"/>
            </w:tcBorders>
            <w:shd w:val="clear" w:color="000000" w:fill="E2EFDA"/>
            <w:noWrap/>
            <w:vAlign w:val="center"/>
            <w:hideMark/>
          </w:tcPr>
          <w:p w14:paraId="49486799"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w:t>
            </w:r>
          </w:p>
        </w:tc>
        <w:tc>
          <w:tcPr>
            <w:tcW w:w="410" w:type="pct"/>
            <w:tcBorders>
              <w:top w:val="nil"/>
              <w:left w:val="nil"/>
              <w:bottom w:val="single" w:sz="4" w:space="0" w:color="auto"/>
              <w:right w:val="single" w:sz="4" w:space="0" w:color="auto"/>
            </w:tcBorders>
            <w:shd w:val="clear" w:color="000000" w:fill="E2EFDA"/>
            <w:noWrap/>
            <w:vAlign w:val="center"/>
            <w:hideMark/>
          </w:tcPr>
          <w:p w14:paraId="79BB447A"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w:t>
            </w:r>
          </w:p>
        </w:tc>
        <w:tc>
          <w:tcPr>
            <w:tcW w:w="509" w:type="pct"/>
            <w:tcBorders>
              <w:top w:val="nil"/>
              <w:left w:val="nil"/>
              <w:bottom w:val="single" w:sz="4" w:space="0" w:color="auto"/>
              <w:right w:val="single" w:sz="4" w:space="0" w:color="auto"/>
            </w:tcBorders>
            <w:shd w:val="clear" w:color="000000" w:fill="E2EFDA"/>
            <w:noWrap/>
            <w:vAlign w:val="center"/>
            <w:hideMark/>
          </w:tcPr>
          <w:p w14:paraId="203EEBBE"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1 543,77</w:t>
            </w:r>
          </w:p>
        </w:tc>
      </w:tr>
      <w:tr w:rsidR="009D30F0" w:rsidRPr="009D30F0" w14:paraId="7871016C" w14:textId="77777777" w:rsidTr="009D30F0">
        <w:trPr>
          <w:trHeight w:val="20"/>
        </w:trPr>
        <w:tc>
          <w:tcPr>
            <w:tcW w:w="684" w:type="pct"/>
            <w:tcBorders>
              <w:top w:val="nil"/>
              <w:left w:val="single" w:sz="4" w:space="0" w:color="auto"/>
              <w:bottom w:val="single" w:sz="4" w:space="0" w:color="auto"/>
              <w:right w:val="single" w:sz="4" w:space="0" w:color="auto"/>
            </w:tcBorders>
            <w:shd w:val="clear" w:color="auto" w:fill="auto"/>
            <w:vAlign w:val="center"/>
            <w:hideMark/>
          </w:tcPr>
          <w:p w14:paraId="3017F873"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3//26(ТК-16/2)</w:t>
            </w:r>
          </w:p>
        </w:tc>
        <w:tc>
          <w:tcPr>
            <w:tcW w:w="599" w:type="pct"/>
            <w:tcBorders>
              <w:top w:val="nil"/>
              <w:left w:val="nil"/>
              <w:bottom w:val="single" w:sz="4" w:space="0" w:color="auto"/>
              <w:right w:val="single" w:sz="4" w:space="0" w:color="auto"/>
            </w:tcBorders>
            <w:shd w:val="clear" w:color="auto" w:fill="auto"/>
            <w:vAlign w:val="center"/>
            <w:hideMark/>
          </w:tcPr>
          <w:p w14:paraId="22A316B1"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3//27(ТК-16/4)</w:t>
            </w:r>
          </w:p>
        </w:tc>
        <w:tc>
          <w:tcPr>
            <w:tcW w:w="425" w:type="pct"/>
            <w:tcBorders>
              <w:top w:val="nil"/>
              <w:left w:val="nil"/>
              <w:bottom w:val="single" w:sz="4" w:space="0" w:color="auto"/>
              <w:right w:val="single" w:sz="4" w:space="0" w:color="auto"/>
            </w:tcBorders>
            <w:shd w:val="clear" w:color="auto" w:fill="auto"/>
            <w:noWrap/>
            <w:vAlign w:val="center"/>
            <w:hideMark/>
          </w:tcPr>
          <w:p w14:paraId="65AA3FA4"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73</w:t>
            </w:r>
          </w:p>
        </w:tc>
        <w:tc>
          <w:tcPr>
            <w:tcW w:w="426" w:type="pct"/>
            <w:tcBorders>
              <w:top w:val="nil"/>
              <w:left w:val="nil"/>
              <w:bottom w:val="single" w:sz="4" w:space="0" w:color="auto"/>
              <w:right w:val="single" w:sz="4" w:space="0" w:color="auto"/>
            </w:tcBorders>
            <w:shd w:val="clear" w:color="auto" w:fill="auto"/>
            <w:noWrap/>
            <w:vAlign w:val="center"/>
            <w:hideMark/>
          </w:tcPr>
          <w:p w14:paraId="4F587163"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0.069</w:t>
            </w:r>
          </w:p>
        </w:tc>
        <w:tc>
          <w:tcPr>
            <w:tcW w:w="426" w:type="pct"/>
            <w:tcBorders>
              <w:top w:val="nil"/>
              <w:left w:val="nil"/>
              <w:bottom w:val="single" w:sz="4" w:space="0" w:color="auto"/>
              <w:right w:val="single" w:sz="4" w:space="0" w:color="auto"/>
            </w:tcBorders>
            <w:shd w:val="clear" w:color="auto" w:fill="auto"/>
            <w:noWrap/>
            <w:vAlign w:val="center"/>
            <w:hideMark/>
          </w:tcPr>
          <w:p w14:paraId="0F02B1A5"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0.069</w:t>
            </w:r>
          </w:p>
        </w:tc>
        <w:tc>
          <w:tcPr>
            <w:tcW w:w="655" w:type="pct"/>
            <w:tcBorders>
              <w:top w:val="nil"/>
              <w:left w:val="nil"/>
              <w:bottom w:val="single" w:sz="4" w:space="0" w:color="auto"/>
              <w:right w:val="single" w:sz="4" w:space="0" w:color="auto"/>
            </w:tcBorders>
            <w:shd w:val="clear" w:color="auto" w:fill="auto"/>
            <w:vAlign w:val="center"/>
            <w:hideMark/>
          </w:tcPr>
          <w:p w14:paraId="7565AFC6"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Подземная канальная</w:t>
            </w:r>
          </w:p>
        </w:tc>
        <w:tc>
          <w:tcPr>
            <w:tcW w:w="457" w:type="pct"/>
            <w:tcBorders>
              <w:top w:val="nil"/>
              <w:left w:val="nil"/>
              <w:bottom w:val="single" w:sz="4" w:space="0" w:color="auto"/>
              <w:right w:val="single" w:sz="4" w:space="0" w:color="auto"/>
            </w:tcBorders>
            <w:shd w:val="clear" w:color="auto" w:fill="auto"/>
            <w:noWrap/>
            <w:vAlign w:val="center"/>
            <w:hideMark/>
          </w:tcPr>
          <w:p w14:paraId="59153EE8"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2021-2025</w:t>
            </w:r>
          </w:p>
        </w:tc>
        <w:tc>
          <w:tcPr>
            <w:tcW w:w="410" w:type="pct"/>
            <w:tcBorders>
              <w:top w:val="nil"/>
              <w:left w:val="nil"/>
              <w:bottom w:val="single" w:sz="4" w:space="0" w:color="auto"/>
              <w:right w:val="single" w:sz="4" w:space="0" w:color="auto"/>
            </w:tcBorders>
            <w:shd w:val="clear" w:color="auto" w:fill="auto"/>
            <w:noWrap/>
            <w:vAlign w:val="center"/>
            <w:hideMark/>
          </w:tcPr>
          <w:p w14:paraId="1F1B2D6A"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w:t>
            </w:r>
          </w:p>
        </w:tc>
        <w:tc>
          <w:tcPr>
            <w:tcW w:w="410" w:type="pct"/>
            <w:tcBorders>
              <w:top w:val="nil"/>
              <w:left w:val="nil"/>
              <w:bottom w:val="single" w:sz="4" w:space="0" w:color="auto"/>
              <w:right w:val="single" w:sz="4" w:space="0" w:color="auto"/>
            </w:tcBorders>
            <w:shd w:val="clear" w:color="auto" w:fill="auto"/>
            <w:noWrap/>
            <w:vAlign w:val="center"/>
            <w:hideMark/>
          </w:tcPr>
          <w:p w14:paraId="70A9FAE5"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w:t>
            </w:r>
          </w:p>
        </w:tc>
        <w:tc>
          <w:tcPr>
            <w:tcW w:w="509" w:type="pct"/>
            <w:tcBorders>
              <w:top w:val="nil"/>
              <w:left w:val="nil"/>
              <w:bottom w:val="single" w:sz="4" w:space="0" w:color="auto"/>
              <w:right w:val="single" w:sz="4" w:space="0" w:color="auto"/>
            </w:tcBorders>
            <w:shd w:val="clear" w:color="auto" w:fill="auto"/>
            <w:noWrap/>
            <w:vAlign w:val="center"/>
            <w:hideMark/>
          </w:tcPr>
          <w:p w14:paraId="440B16A8"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1 609,93</w:t>
            </w:r>
          </w:p>
        </w:tc>
      </w:tr>
      <w:tr w:rsidR="009D30F0" w:rsidRPr="009D30F0" w14:paraId="481D07FD" w14:textId="77777777" w:rsidTr="009D30F0">
        <w:trPr>
          <w:trHeight w:val="20"/>
        </w:trPr>
        <w:tc>
          <w:tcPr>
            <w:tcW w:w="684" w:type="pct"/>
            <w:tcBorders>
              <w:top w:val="nil"/>
              <w:left w:val="single" w:sz="4" w:space="0" w:color="auto"/>
              <w:bottom w:val="single" w:sz="4" w:space="0" w:color="auto"/>
              <w:right w:val="single" w:sz="4" w:space="0" w:color="auto"/>
            </w:tcBorders>
            <w:shd w:val="clear" w:color="000000" w:fill="E2EFDA"/>
            <w:vAlign w:val="center"/>
            <w:hideMark/>
          </w:tcPr>
          <w:p w14:paraId="225076A2"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3/22--2</w:t>
            </w:r>
          </w:p>
        </w:tc>
        <w:tc>
          <w:tcPr>
            <w:tcW w:w="599" w:type="pct"/>
            <w:tcBorders>
              <w:top w:val="nil"/>
              <w:left w:val="nil"/>
              <w:bottom w:val="single" w:sz="4" w:space="0" w:color="auto"/>
              <w:right w:val="single" w:sz="4" w:space="0" w:color="auto"/>
            </w:tcBorders>
            <w:shd w:val="clear" w:color="000000" w:fill="E2EFDA"/>
            <w:vAlign w:val="center"/>
            <w:hideMark/>
          </w:tcPr>
          <w:p w14:paraId="03E3FBFF"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3/27--4</w:t>
            </w:r>
          </w:p>
        </w:tc>
        <w:tc>
          <w:tcPr>
            <w:tcW w:w="425" w:type="pct"/>
            <w:tcBorders>
              <w:top w:val="nil"/>
              <w:left w:val="nil"/>
              <w:bottom w:val="single" w:sz="4" w:space="0" w:color="auto"/>
              <w:right w:val="single" w:sz="4" w:space="0" w:color="auto"/>
            </w:tcBorders>
            <w:shd w:val="clear" w:color="000000" w:fill="E2EFDA"/>
            <w:noWrap/>
            <w:vAlign w:val="center"/>
            <w:hideMark/>
          </w:tcPr>
          <w:p w14:paraId="5C4722A0"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230</w:t>
            </w:r>
          </w:p>
        </w:tc>
        <w:tc>
          <w:tcPr>
            <w:tcW w:w="426" w:type="pct"/>
            <w:tcBorders>
              <w:top w:val="nil"/>
              <w:left w:val="nil"/>
              <w:bottom w:val="single" w:sz="4" w:space="0" w:color="auto"/>
              <w:right w:val="single" w:sz="4" w:space="0" w:color="auto"/>
            </w:tcBorders>
            <w:shd w:val="clear" w:color="000000" w:fill="E2EFDA"/>
            <w:noWrap/>
            <w:vAlign w:val="center"/>
            <w:hideMark/>
          </w:tcPr>
          <w:p w14:paraId="30084EC9"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0.100</w:t>
            </w:r>
          </w:p>
        </w:tc>
        <w:tc>
          <w:tcPr>
            <w:tcW w:w="426" w:type="pct"/>
            <w:tcBorders>
              <w:top w:val="nil"/>
              <w:left w:val="nil"/>
              <w:bottom w:val="single" w:sz="4" w:space="0" w:color="auto"/>
              <w:right w:val="single" w:sz="4" w:space="0" w:color="auto"/>
            </w:tcBorders>
            <w:shd w:val="clear" w:color="000000" w:fill="E2EFDA"/>
            <w:noWrap/>
            <w:vAlign w:val="center"/>
            <w:hideMark/>
          </w:tcPr>
          <w:p w14:paraId="49C335C2"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0.100</w:t>
            </w:r>
          </w:p>
        </w:tc>
        <w:tc>
          <w:tcPr>
            <w:tcW w:w="655" w:type="pct"/>
            <w:tcBorders>
              <w:top w:val="nil"/>
              <w:left w:val="nil"/>
              <w:bottom w:val="single" w:sz="4" w:space="0" w:color="auto"/>
              <w:right w:val="single" w:sz="4" w:space="0" w:color="auto"/>
            </w:tcBorders>
            <w:shd w:val="clear" w:color="000000" w:fill="E2EFDA"/>
            <w:vAlign w:val="center"/>
            <w:hideMark/>
          </w:tcPr>
          <w:p w14:paraId="60F22AEB"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Подземная канальная</w:t>
            </w:r>
          </w:p>
        </w:tc>
        <w:tc>
          <w:tcPr>
            <w:tcW w:w="457" w:type="pct"/>
            <w:tcBorders>
              <w:top w:val="nil"/>
              <w:left w:val="nil"/>
              <w:bottom w:val="single" w:sz="4" w:space="0" w:color="auto"/>
              <w:right w:val="single" w:sz="4" w:space="0" w:color="auto"/>
            </w:tcBorders>
            <w:shd w:val="clear" w:color="000000" w:fill="E2EFDA"/>
            <w:noWrap/>
            <w:vAlign w:val="center"/>
            <w:hideMark/>
          </w:tcPr>
          <w:p w14:paraId="4565523C"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2021-2025</w:t>
            </w:r>
          </w:p>
        </w:tc>
        <w:tc>
          <w:tcPr>
            <w:tcW w:w="410" w:type="pct"/>
            <w:tcBorders>
              <w:top w:val="nil"/>
              <w:left w:val="nil"/>
              <w:bottom w:val="single" w:sz="4" w:space="0" w:color="auto"/>
              <w:right w:val="single" w:sz="4" w:space="0" w:color="auto"/>
            </w:tcBorders>
            <w:shd w:val="clear" w:color="000000" w:fill="E2EFDA"/>
            <w:noWrap/>
            <w:vAlign w:val="center"/>
            <w:hideMark/>
          </w:tcPr>
          <w:p w14:paraId="5B10B1F8"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w:t>
            </w:r>
          </w:p>
        </w:tc>
        <w:tc>
          <w:tcPr>
            <w:tcW w:w="410" w:type="pct"/>
            <w:tcBorders>
              <w:top w:val="nil"/>
              <w:left w:val="nil"/>
              <w:bottom w:val="single" w:sz="4" w:space="0" w:color="auto"/>
              <w:right w:val="single" w:sz="4" w:space="0" w:color="auto"/>
            </w:tcBorders>
            <w:shd w:val="clear" w:color="000000" w:fill="E2EFDA"/>
            <w:noWrap/>
            <w:vAlign w:val="center"/>
            <w:hideMark/>
          </w:tcPr>
          <w:p w14:paraId="2A885FB2"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w:t>
            </w:r>
          </w:p>
        </w:tc>
        <w:tc>
          <w:tcPr>
            <w:tcW w:w="509" w:type="pct"/>
            <w:tcBorders>
              <w:top w:val="nil"/>
              <w:left w:val="nil"/>
              <w:bottom w:val="single" w:sz="4" w:space="0" w:color="auto"/>
              <w:right w:val="single" w:sz="4" w:space="0" w:color="auto"/>
            </w:tcBorders>
            <w:shd w:val="clear" w:color="000000" w:fill="E2EFDA"/>
            <w:noWrap/>
            <w:vAlign w:val="center"/>
            <w:hideMark/>
          </w:tcPr>
          <w:p w14:paraId="4CCBF905"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6 206,88</w:t>
            </w:r>
          </w:p>
        </w:tc>
      </w:tr>
      <w:tr w:rsidR="009D30F0" w:rsidRPr="009D30F0" w14:paraId="1AA26466" w14:textId="77777777" w:rsidTr="009D30F0">
        <w:trPr>
          <w:trHeight w:val="20"/>
        </w:trPr>
        <w:tc>
          <w:tcPr>
            <w:tcW w:w="684" w:type="pct"/>
            <w:tcBorders>
              <w:top w:val="nil"/>
              <w:left w:val="single" w:sz="4" w:space="0" w:color="auto"/>
              <w:bottom w:val="single" w:sz="4" w:space="0" w:color="auto"/>
              <w:right w:val="single" w:sz="4" w:space="0" w:color="auto"/>
            </w:tcBorders>
            <w:shd w:val="clear" w:color="auto" w:fill="auto"/>
            <w:vAlign w:val="center"/>
            <w:hideMark/>
          </w:tcPr>
          <w:p w14:paraId="1CC84037"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ЦТП ИПС</w:t>
            </w:r>
          </w:p>
        </w:tc>
        <w:tc>
          <w:tcPr>
            <w:tcW w:w="599" w:type="pct"/>
            <w:tcBorders>
              <w:top w:val="nil"/>
              <w:left w:val="nil"/>
              <w:bottom w:val="single" w:sz="4" w:space="0" w:color="auto"/>
              <w:right w:val="single" w:sz="4" w:space="0" w:color="auto"/>
            </w:tcBorders>
            <w:shd w:val="clear" w:color="auto" w:fill="auto"/>
            <w:vAlign w:val="center"/>
            <w:hideMark/>
          </w:tcPr>
          <w:p w14:paraId="49544683"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3/21--1(ТК-10/1)</w:t>
            </w:r>
          </w:p>
        </w:tc>
        <w:tc>
          <w:tcPr>
            <w:tcW w:w="425" w:type="pct"/>
            <w:tcBorders>
              <w:top w:val="nil"/>
              <w:left w:val="nil"/>
              <w:bottom w:val="single" w:sz="4" w:space="0" w:color="auto"/>
              <w:right w:val="single" w:sz="4" w:space="0" w:color="auto"/>
            </w:tcBorders>
            <w:shd w:val="clear" w:color="auto" w:fill="auto"/>
            <w:noWrap/>
            <w:vAlign w:val="center"/>
            <w:hideMark/>
          </w:tcPr>
          <w:p w14:paraId="4121E2D6"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48</w:t>
            </w:r>
          </w:p>
        </w:tc>
        <w:tc>
          <w:tcPr>
            <w:tcW w:w="426" w:type="pct"/>
            <w:tcBorders>
              <w:top w:val="nil"/>
              <w:left w:val="nil"/>
              <w:bottom w:val="single" w:sz="4" w:space="0" w:color="auto"/>
              <w:right w:val="single" w:sz="4" w:space="0" w:color="auto"/>
            </w:tcBorders>
            <w:shd w:val="clear" w:color="auto" w:fill="auto"/>
            <w:noWrap/>
            <w:vAlign w:val="center"/>
            <w:hideMark/>
          </w:tcPr>
          <w:p w14:paraId="4C07FE03"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0.150</w:t>
            </w:r>
          </w:p>
        </w:tc>
        <w:tc>
          <w:tcPr>
            <w:tcW w:w="426" w:type="pct"/>
            <w:tcBorders>
              <w:top w:val="nil"/>
              <w:left w:val="nil"/>
              <w:bottom w:val="single" w:sz="4" w:space="0" w:color="auto"/>
              <w:right w:val="single" w:sz="4" w:space="0" w:color="auto"/>
            </w:tcBorders>
            <w:shd w:val="clear" w:color="auto" w:fill="auto"/>
            <w:noWrap/>
            <w:vAlign w:val="center"/>
            <w:hideMark/>
          </w:tcPr>
          <w:p w14:paraId="69A8A3DC"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0.150</w:t>
            </w:r>
          </w:p>
        </w:tc>
        <w:tc>
          <w:tcPr>
            <w:tcW w:w="655" w:type="pct"/>
            <w:tcBorders>
              <w:top w:val="nil"/>
              <w:left w:val="nil"/>
              <w:bottom w:val="single" w:sz="4" w:space="0" w:color="auto"/>
              <w:right w:val="single" w:sz="4" w:space="0" w:color="auto"/>
            </w:tcBorders>
            <w:shd w:val="clear" w:color="auto" w:fill="auto"/>
            <w:vAlign w:val="center"/>
            <w:hideMark/>
          </w:tcPr>
          <w:p w14:paraId="05A328E9"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Подземная канальная</w:t>
            </w:r>
          </w:p>
        </w:tc>
        <w:tc>
          <w:tcPr>
            <w:tcW w:w="457" w:type="pct"/>
            <w:tcBorders>
              <w:top w:val="nil"/>
              <w:left w:val="nil"/>
              <w:bottom w:val="single" w:sz="4" w:space="0" w:color="auto"/>
              <w:right w:val="single" w:sz="4" w:space="0" w:color="auto"/>
            </w:tcBorders>
            <w:shd w:val="clear" w:color="auto" w:fill="auto"/>
            <w:noWrap/>
            <w:vAlign w:val="center"/>
            <w:hideMark/>
          </w:tcPr>
          <w:p w14:paraId="5F651B07"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2021-2025</w:t>
            </w:r>
          </w:p>
        </w:tc>
        <w:tc>
          <w:tcPr>
            <w:tcW w:w="410" w:type="pct"/>
            <w:tcBorders>
              <w:top w:val="nil"/>
              <w:left w:val="nil"/>
              <w:bottom w:val="single" w:sz="4" w:space="0" w:color="auto"/>
              <w:right w:val="single" w:sz="4" w:space="0" w:color="auto"/>
            </w:tcBorders>
            <w:shd w:val="clear" w:color="auto" w:fill="auto"/>
            <w:noWrap/>
            <w:vAlign w:val="center"/>
            <w:hideMark/>
          </w:tcPr>
          <w:p w14:paraId="44CAD813"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w:t>
            </w:r>
          </w:p>
        </w:tc>
        <w:tc>
          <w:tcPr>
            <w:tcW w:w="410" w:type="pct"/>
            <w:tcBorders>
              <w:top w:val="nil"/>
              <w:left w:val="nil"/>
              <w:bottom w:val="single" w:sz="4" w:space="0" w:color="auto"/>
              <w:right w:val="single" w:sz="4" w:space="0" w:color="auto"/>
            </w:tcBorders>
            <w:shd w:val="clear" w:color="auto" w:fill="auto"/>
            <w:noWrap/>
            <w:vAlign w:val="center"/>
            <w:hideMark/>
          </w:tcPr>
          <w:p w14:paraId="34D02666"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w:t>
            </w:r>
          </w:p>
        </w:tc>
        <w:tc>
          <w:tcPr>
            <w:tcW w:w="509" w:type="pct"/>
            <w:tcBorders>
              <w:top w:val="nil"/>
              <w:left w:val="nil"/>
              <w:bottom w:val="single" w:sz="4" w:space="0" w:color="auto"/>
              <w:right w:val="single" w:sz="4" w:space="0" w:color="auto"/>
            </w:tcBorders>
            <w:shd w:val="clear" w:color="auto" w:fill="auto"/>
            <w:noWrap/>
            <w:vAlign w:val="center"/>
            <w:hideMark/>
          </w:tcPr>
          <w:p w14:paraId="305DD433"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1 500,03</w:t>
            </w:r>
          </w:p>
        </w:tc>
      </w:tr>
      <w:tr w:rsidR="009D30F0" w:rsidRPr="009D30F0" w14:paraId="3FAD75D9" w14:textId="77777777" w:rsidTr="009D30F0">
        <w:trPr>
          <w:trHeight w:val="20"/>
        </w:trPr>
        <w:tc>
          <w:tcPr>
            <w:tcW w:w="684" w:type="pct"/>
            <w:tcBorders>
              <w:top w:val="nil"/>
              <w:left w:val="single" w:sz="4" w:space="0" w:color="auto"/>
              <w:bottom w:val="single" w:sz="4" w:space="0" w:color="auto"/>
              <w:right w:val="single" w:sz="4" w:space="0" w:color="auto"/>
            </w:tcBorders>
            <w:shd w:val="clear" w:color="000000" w:fill="E2EFDA"/>
            <w:vAlign w:val="center"/>
            <w:hideMark/>
          </w:tcPr>
          <w:p w14:paraId="62F2558C"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3/30 (ЦТП "Фрегат")_гвс</w:t>
            </w:r>
          </w:p>
        </w:tc>
        <w:tc>
          <w:tcPr>
            <w:tcW w:w="599" w:type="pct"/>
            <w:tcBorders>
              <w:top w:val="nil"/>
              <w:left w:val="nil"/>
              <w:bottom w:val="single" w:sz="4" w:space="0" w:color="auto"/>
              <w:right w:val="single" w:sz="4" w:space="0" w:color="auto"/>
            </w:tcBorders>
            <w:shd w:val="clear" w:color="000000" w:fill="E2EFDA"/>
            <w:vAlign w:val="center"/>
            <w:hideMark/>
          </w:tcPr>
          <w:p w14:paraId="05C8DA6B"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3/35 (ТК-15/12)</w:t>
            </w:r>
          </w:p>
        </w:tc>
        <w:tc>
          <w:tcPr>
            <w:tcW w:w="425" w:type="pct"/>
            <w:tcBorders>
              <w:top w:val="nil"/>
              <w:left w:val="nil"/>
              <w:bottom w:val="single" w:sz="4" w:space="0" w:color="auto"/>
              <w:right w:val="single" w:sz="4" w:space="0" w:color="auto"/>
            </w:tcBorders>
            <w:shd w:val="clear" w:color="000000" w:fill="E2EFDA"/>
            <w:noWrap/>
            <w:vAlign w:val="center"/>
            <w:hideMark/>
          </w:tcPr>
          <w:p w14:paraId="056FE655"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580</w:t>
            </w:r>
          </w:p>
        </w:tc>
        <w:tc>
          <w:tcPr>
            <w:tcW w:w="426" w:type="pct"/>
            <w:tcBorders>
              <w:top w:val="nil"/>
              <w:left w:val="nil"/>
              <w:bottom w:val="single" w:sz="4" w:space="0" w:color="auto"/>
              <w:right w:val="single" w:sz="4" w:space="0" w:color="auto"/>
            </w:tcBorders>
            <w:shd w:val="clear" w:color="000000" w:fill="E2EFDA"/>
            <w:noWrap/>
            <w:vAlign w:val="center"/>
            <w:hideMark/>
          </w:tcPr>
          <w:p w14:paraId="30E40BD8"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0.082</w:t>
            </w:r>
          </w:p>
        </w:tc>
        <w:tc>
          <w:tcPr>
            <w:tcW w:w="426" w:type="pct"/>
            <w:tcBorders>
              <w:top w:val="nil"/>
              <w:left w:val="nil"/>
              <w:bottom w:val="single" w:sz="4" w:space="0" w:color="auto"/>
              <w:right w:val="single" w:sz="4" w:space="0" w:color="auto"/>
            </w:tcBorders>
            <w:shd w:val="clear" w:color="000000" w:fill="E2EFDA"/>
            <w:noWrap/>
            <w:vAlign w:val="center"/>
            <w:hideMark/>
          </w:tcPr>
          <w:p w14:paraId="37A72374"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0.069</w:t>
            </w:r>
          </w:p>
        </w:tc>
        <w:tc>
          <w:tcPr>
            <w:tcW w:w="655" w:type="pct"/>
            <w:tcBorders>
              <w:top w:val="nil"/>
              <w:left w:val="nil"/>
              <w:bottom w:val="single" w:sz="4" w:space="0" w:color="auto"/>
              <w:right w:val="single" w:sz="4" w:space="0" w:color="auto"/>
            </w:tcBorders>
            <w:shd w:val="clear" w:color="000000" w:fill="E2EFDA"/>
            <w:vAlign w:val="center"/>
            <w:hideMark/>
          </w:tcPr>
          <w:p w14:paraId="2207E5A5"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Подземная канальная</w:t>
            </w:r>
          </w:p>
        </w:tc>
        <w:tc>
          <w:tcPr>
            <w:tcW w:w="457" w:type="pct"/>
            <w:tcBorders>
              <w:top w:val="nil"/>
              <w:left w:val="nil"/>
              <w:bottom w:val="single" w:sz="4" w:space="0" w:color="auto"/>
              <w:right w:val="single" w:sz="4" w:space="0" w:color="auto"/>
            </w:tcBorders>
            <w:shd w:val="clear" w:color="000000" w:fill="E2EFDA"/>
            <w:noWrap/>
            <w:vAlign w:val="center"/>
            <w:hideMark/>
          </w:tcPr>
          <w:p w14:paraId="2401AFE1"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2021-2025</w:t>
            </w:r>
          </w:p>
        </w:tc>
        <w:tc>
          <w:tcPr>
            <w:tcW w:w="410" w:type="pct"/>
            <w:tcBorders>
              <w:top w:val="nil"/>
              <w:left w:val="nil"/>
              <w:bottom w:val="single" w:sz="4" w:space="0" w:color="auto"/>
              <w:right w:val="single" w:sz="4" w:space="0" w:color="auto"/>
            </w:tcBorders>
            <w:shd w:val="clear" w:color="000000" w:fill="E2EFDA"/>
            <w:noWrap/>
            <w:vAlign w:val="center"/>
            <w:hideMark/>
          </w:tcPr>
          <w:p w14:paraId="6FC50268"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w:t>
            </w:r>
          </w:p>
        </w:tc>
        <w:tc>
          <w:tcPr>
            <w:tcW w:w="410" w:type="pct"/>
            <w:tcBorders>
              <w:top w:val="nil"/>
              <w:left w:val="nil"/>
              <w:bottom w:val="single" w:sz="4" w:space="0" w:color="auto"/>
              <w:right w:val="single" w:sz="4" w:space="0" w:color="auto"/>
            </w:tcBorders>
            <w:shd w:val="clear" w:color="000000" w:fill="E2EFDA"/>
            <w:noWrap/>
            <w:vAlign w:val="center"/>
            <w:hideMark/>
          </w:tcPr>
          <w:p w14:paraId="73FA4E68"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0</w:t>
            </w:r>
          </w:p>
        </w:tc>
        <w:tc>
          <w:tcPr>
            <w:tcW w:w="509" w:type="pct"/>
            <w:tcBorders>
              <w:top w:val="nil"/>
              <w:left w:val="nil"/>
              <w:bottom w:val="single" w:sz="4" w:space="0" w:color="auto"/>
              <w:right w:val="single" w:sz="4" w:space="0" w:color="auto"/>
            </w:tcBorders>
            <w:shd w:val="clear" w:color="000000" w:fill="E2EFDA"/>
            <w:noWrap/>
            <w:vAlign w:val="center"/>
            <w:hideMark/>
          </w:tcPr>
          <w:p w14:paraId="649EEB15" w14:textId="77777777" w:rsidR="009D30F0" w:rsidRPr="009D30F0" w:rsidRDefault="009D30F0" w:rsidP="009D30F0">
            <w:pPr>
              <w:spacing w:line="240" w:lineRule="auto"/>
              <w:ind w:firstLine="0"/>
              <w:jc w:val="center"/>
              <w:rPr>
                <w:rFonts w:eastAsia="Times New Roman" w:cs="Times New Roman"/>
                <w:color w:val="000000"/>
                <w:sz w:val="20"/>
                <w:szCs w:val="20"/>
                <w:lang w:eastAsia="ru-RU"/>
              </w:rPr>
            </w:pPr>
            <w:r w:rsidRPr="009D30F0">
              <w:rPr>
                <w:rFonts w:eastAsia="Times New Roman" w:cs="Times New Roman"/>
                <w:color w:val="000000"/>
                <w:sz w:val="20"/>
                <w:szCs w:val="20"/>
                <w:lang w:eastAsia="ru-RU"/>
              </w:rPr>
              <w:t>12 791,22</w:t>
            </w:r>
          </w:p>
        </w:tc>
      </w:tr>
    </w:tbl>
    <w:p w14:paraId="7146A83A" w14:textId="77777777" w:rsidR="009D30F0" w:rsidRDefault="009D30F0" w:rsidP="009D30F0">
      <w:pPr>
        <w:pStyle w:val="a5"/>
        <w:ind w:firstLine="0"/>
        <w:rPr>
          <w:color w:val="000000" w:themeColor="text1"/>
        </w:rPr>
      </w:pPr>
    </w:p>
    <w:p w14:paraId="7A0CBF1D" w14:textId="5EFE64A8" w:rsidR="001F5A48" w:rsidRDefault="001F5A48" w:rsidP="001F5A48">
      <w:pPr>
        <w:pStyle w:val="a5"/>
        <w:spacing w:after="0" w:line="240" w:lineRule="auto"/>
        <w:ind w:firstLine="0"/>
        <w:rPr>
          <w:color w:val="000000" w:themeColor="text1"/>
        </w:rPr>
      </w:pPr>
      <w:bookmarkStart w:id="17" w:name="_Toc61878626"/>
      <w:r w:rsidRPr="00122C6F">
        <w:rPr>
          <w:rFonts w:asciiTheme="minorHAnsi" w:hAnsiTheme="minorHAnsi" w:cstheme="minorHAnsi"/>
        </w:rPr>
        <w:t xml:space="preserve">Таблица </w:t>
      </w:r>
      <w:r>
        <w:rPr>
          <w:rFonts w:asciiTheme="minorHAnsi" w:hAnsiTheme="minorHAnsi" w:cstheme="minorHAnsi"/>
        </w:rPr>
        <w:t>5</w:t>
      </w:r>
      <w:r w:rsidRPr="00122C6F">
        <w:rPr>
          <w:rFonts w:asciiTheme="minorHAnsi" w:hAnsiTheme="minorHAnsi" w:cstheme="minorHAnsi"/>
        </w:rPr>
        <w:t>.</w:t>
      </w:r>
      <w:r w:rsidRPr="00122C6F">
        <w:rPr>
          <w:rFonts w:asciiTheme="minorHAnsi" w:hAnsiTheme="minorHAnsi" w:cstheme="minorHAnsi"/>
        </w:rPr>
        <w:fldChar w:fldCharType="begin"/>
      </w:r>
      <w:r w:rsidRPr="00122C6F">
        <w:rPr>
          <w:rFonts w:asciiTheme="minorHAnsi" w:hAnsiTheme="minorHAnsi" w:cstheme="minorHAnsi"/>
        </w:rPr>
        <w:instrText xml:space="preserve"> SEQ Таблица \* ARABIC </w:instrText>
      </w:r>
      <w:r w:rsidRPr="00122C6F">
        <w:rPr>
          <w:rFonts w:asciiTheme="minorHAnsi" w:hAnsiTheme="minorHAnsi" w:cstheme="minorHAnsi"/>
        </w:rPr>
        <w:fldChar w:fldCharType="separate"/>
      </w:r>
      <w:r w:rsidR="00DA5A63">
        <w:rPr>
          <w:rFonts w:asciiTheme="minorHAnsi" w:hAnsiTheme="minorHAnsi" w:cstheme="minorHAnsi"/>
          <w:noProof/>
        </w:rPr>
        <w:t>2</w:t>
      </w:r>
      <w:r w:rsidRPr="00122C6F">
        <w:rPr>
          <w:rFonts w:asciiTheme="minorHAnsi" w:hAnsiTheme="minorHAnsi" w:cstheme="minorHAnsi"/>
        </w:rPr>
        <w:fldChar w:fldCharType="end"/>
      </w:r>
      <w:r>
        <w:rPr>
          <w:rFonts w:asciiTheme="minorHAnsi" w:hAnsiTheme="minorHAnsi" w:cstheme="minorHAnsi"/>
        </w:rPr>
        <w:t xml:space="preserve"> - </w:t>
      </w:r>
      <w:r>
        <w:rPr>
          <w:color w:val="000000" w:themeColor="text1"/>
        </w:rPr>
        <w:t xml:space="preserve">Предложения по новому строительству тепловых сетей для повышения эффективности функционирования системы теплоснабжения от котельной </w:t>
      </w:r>
      <w:r w:rsidRPr="00B15187">
        <w:rPr>
          <w:color w:val="000000" w:themeColor="text1"/>
        </w:rPr>
        <w:t>ООО «ЭкоПетровск»</w:t>
      </w:r>
      <w:bookmarkEnd w:id="17"/>
    </w:p>
    <w:tbl>
      <w:tblPr>
        <w:tblW w:w="9600" w:type="dxa"/>
        <w:tblLook w:val="04A0" w:firstRow="1" w:lastRow="0" w:firstColumn="1" w:lastColumn="0" w:noHBand="0" w:noVBand="1"/>
      </w:tblPr>
      <w:tblGrid>
        <w:gridCol w:w="958"/>
        <w:gridCol w:w="958"/>
        <w:gridCol w:w="950"/>
        <w:gridCol w:w="953"/>
        <w:gridCol w:w="953"/>
        <w:gridCol w:w="1225"/>
        <w:gridCol w:w="745"/>
        <w:gridCol w:w="952"/>
        <w:gridCol w:w="950"/>
        <w:gridCol w:w="956"/>
      </w:tblGrid>
      <w:tr w:rsidR="001F5A48" w:rsidRPr="001F5A48" w14:paraId="751DA477" w14:textId="77777777" w:rsidTr="001F5A48">
        <w:trPr>
          <w:trHeight w:val="1695"/>
        </w:trPr>
        <w:tc>
          <w:tcPr>
            <w:tcW w:w="958"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560CACFA" w14:textId="77777777" w:rsidR="001F5A48" w:rsidRPr="001F5A48" w:rsidRDefault="001F5A48" w:rsidP="001F5A48">
            <w:pPr>
              <w:spacing w:line="240" w:lineRule="auto"/>
              <w:ind w:firstLine="0"/>
              <w:jc w:val="center"/>
              <w:rPr>
                <w:rFonts w:eastAsia="Times New Roman" w:cs="Times New Roman"/>
                <w:b/>
                <w:bCs/>
                <w:color w:val="000000"/>
                <w:sz w:val="20"/>
                <w:szCs w:val="20"/>
                <w:lang w:eastAsia="ru-RU"/>
              </w:rPr>
            </w:pPr>
            <w:r w:rsidRPr="001F5A48">
              <w:rPr>
                <w:rFonts w:eastAsia="Times New Roman" w:cs="Times New Roman"/>
                <w:b/>
                <w:bCs/>
                <w:color w:val="000000"/>
                <w:sz w:val="20"/>
                <w:szCs w:val="20"/>
                <w:lang w:eastAsia="ru-RU"/>
              </w:rPr>
              <w:t>Наименование начала участка</w:t>
            </w:r>
          </w:p>
        </w:tc>
        <w:tc>
          <w:tcPr>
            <w:tcW w:w="957" w:type="dxa"/>
            <w:tcBorders>
              <w:top w:val="single" w:sz="4" w:space="0" w:color="auto"/>
              <w:left w:val="nil"/>
              <w:bottom w:val="single" w:sz="4" w:space="0" w:color="auto"/>
              <w:right w:val="single" w:sz="4" w:space="0" w:color="auto"/>
            </w:tcBorders>
            <w:shd w:val="clear" w:color="auto" w:fill="auto"/>
            <w:textDirection w:val="btLr"/>
            <w:vAlign w:val="center"/>
            <w:hideMark/>
          </w:tcPr>
          <w:p w14:paraId="3F54CCF6" w14:textId="77777777" w:rsidR="001F5A48" w:rsidRPr="001F5A48" w:rsidRDefault="001F5A48" w:rsidP="001F5A48">
            <w:pPr>
              <w:spacing w:line="240" w:lineRule="auto"/>
              <w:ind w:firstLine="0"/>
              <w:jc w:val="center"/>
              <w:rPr>
                <w:rFonts w:eastAsia="Times New Roman" w:cs="Times New Roman"/>
                <w:b/>
                <w:bCs/>
                <w:color w:val="000000"/>
                <w:sz w:val="20"/>
                <w:szCs w:val="20"/>
                <w:lang w:eastAsia="ru-RU"/>
              </w:rPr>
            </w:pPr>
            <w:r w:rsidRPr="001F5A48">
              <w:rPr>
                <w:rFonts w:eastAsia="Times New Roman" w:cs="Times New Roman"/>
                <w:b/>
                <w:bCs/>
                <w:color w:val="000000"/>
                <w:sz w:val="20"/>
                <w:szCs w:val="20"/>
                <w:lang w:eastAsia="ru-RU"/>
              </w:rPr>
              <w:t>Наименование конца участка</w:t>
            </w:r>
          </w:p>
        </w:tc>
        <w:tc>
          <w:tcPr>
            <w:tcW w:w="950" w:type="dxa"/>
            <w:tcBorders>
              <w:top w:val="single" w:sz="4" w:space="0" w:color="auto"/>
              <w:left w:val="nil"/>
              <w:bottom w:val="single" w:sz="4" w:space="0" w:color="auto"/>
              <w:right w:val="single" w:sz="4" w:space="0" w:color="auto"/>
            </w:tcBorders>
            <w:shd w:val="clear" w:color="auto" w:fill="auto"/>
            <w:textDirection w:val="btLr"/>
            <w:vAlign w:val="center"/>
            <w:hideMark/>
          </w:tcPr>
          <w:p w14:paraId="3347C08D" w14:textId="77777777" w:rsidR="001F5A48" w:rsidRPr="001F5A48" w:rsidRDefault="001F5A48" w:rsidP="001F5A48">
            <w:pPr>
              <w:spacing w:line="240" w:lineRule="auto"/>
              <w:ind w:firstLine="0"/>
              <w:jc w:val="center"/>
              <w:rPr>
                <w:rFonts w:eastAsia="Times New Roman" w:cs="Times New Roman"/>
                <w:b/>
                <w:bCs/>
                <w:color w:val="000000"/>
                <w:sz w:val="20"/>
                <w:szCs w:val="20"/>
                <w:lang w:eastAsia="ru-RU"/>
              </w:rPr>
            </w:pPr>
            <w:r w:rsidRPr="001F5A48">
              <w:rPr>
                <w:rFonts w:eastAsia="Times New Roman" w:cs="Times New Roman"/>
                <w:b/>
                <w:bCs/>
                <w:color w:val="000000"/>
                <w:sz w:val="20"/>
                <w:szCs w:val="20"/>
                <w:lang w:eastAsia="ru-RU"/>
              </w:rPr>
              <w:t>Длина участка, м</w:t>
            </w:r>
          </w:p>
        </w:tc>
        <w:tc>
          <w:tcPr>
            <w:tcW w:w="953" w:type="dxa"/>
            <w:tcBorders>
              <w:top w:val="single" w:sz="4" w:space="0" w:color="auto"/>
              <w:left w:val="nil"/>
              <w:bottom w:val="single" w:sz="4" w:space="0" w:color="auto"/>
              <w:right w:val="single" w:sz="4" w:space="0" w:color="auto"/>
            </w:tcBorders>
            <w:shd w:val="clear" w:color="auto" w:fill="auto"/>
            <w:textDirection w:val="btLr"/>
            <w:vAlign w:val="center"/>
            <w:hideMark/>
          </w:tcPr>
          <w:p w14:paraId="62B2AA20" w14:textId="77777777" w:rsidR="001F5A48" w:rsidRPr="001F5A48" w:rsidRDefault="001F5A48" w:rsidP="001F5A48">
            <w:pPr>
              <w:spacing w:line="240" w:lineRule="auto"/>
              <w:ind w:firstLine="0"/>
              <w:jc w:val="center"/>
              <w:rPr>
                <w:rFonts w:eastAsia="Times New Roman" w:cs="Times New Roman"/>
                <w:b/>
                <w:bCs/>
                <w:color w:val="000000"/>
                <w:sz w:val="20"/>
                <w:szCs w:val="20"/>
                <w:lang w:eastAsia="ru-RU"/>
              </w:rPr>
            </w:pPr>
            <w:r w:rsidRPr="001F5A48">
              <w:rPr>
                <w:rFonts w:eastAsia="Times New Roman" w:cs="Times New Roman"/>
                <w:b/>
                <w:bCs/>
                <w:color w:val="000000"/>
                <w:sz w:val="20"/>
                <w:szCs w:val="20"/>
                <w:lang w:eastAsia="ru-RU"/>
              </w:rPr>
              <w:t>Диаметp подающего тpубопpовода, м</w:t>
            </w:r>
          </w:p>
        </w:tc>
        <w:tc>
          <w:tcPr>
            <w:tcW w:w="953" w:type="dxa"/>
            <w:tcBorders>
              <w:top w:val="single" w:sz="4" w:space="0" w:color="auto"/>
              <w:left w:val="nil"/>
              <w:bottom w:val="single" w:sz="4" w:space="0" w:color="auto"/>
              <w:right w:val="single" w:sz="4" w:space="0" w:color="auto"/>
            </w:tcBorders>
            <w:shd w:val="clear" w:color="auto" w:fill="auto"/>
            <w:textDirection w:val="btLr"/>
            <w:vAlign w:val="center"/>
            <w:hideMark/>
          </w:tcPr>
          <w:p w14:paraId="7B3583B5" w14:textId="77777777" w:rsidR="001F5A48" w:rsidRPr="001F5A48" w:rsidRDefault="001F5A48" w:rsidP="001F5A48">
            <w:pPr>
              <w:spacing w:line="240" w:lineRule="auto"/>
              <w:ind w:firstLine="0"/>
              <w:jc w:val="center"/>
              <w:rPr>
                <w:rFonts w:eastAsia="Times New Roman" w:cs="Times New Roman"/>
                <w:b/>
                <w:bCs/>
                <w:color w:val="000000"/>
                <w:sz w:val="20"/>
                <w:szCs w:val="20"/>
                <w:lang w:eastAsia="ru-RU"/>
              </w:rPr>
            </w:pPr>
            <w:r w:rsidRPr="001F5A48">
              <w:rPr>
                <w:rFonts w:eastAsia="Times New Roman" w:cs="Times New Roman"/>
                <w:b/>
                <w:bCs/>
                <w:color w:val="000000"/>
                <w:sz w:val="20"/>
                <w:szCs w:val="20"/>
                <w:lang w:eastAsia="ru-RU"/>
              </w:rPr>
              <w:t>Диаметр обратного трубопровода, м</w:t>
            </w:r>
          </w:p>
        </w:tc>
        <w:tc>
          <w:tcPr>
            <w:tcW w:w="1019" w:type="dxa"/>
            <w:tcBorders>
              <w:top w:val="single" w:sz="4" w:space="0" w:color="auto"/>
              <w:left w:val="nil"/>
              <w:bottom w:val="single" w:sz="4" w:space="0" w:color="auto"/>
              <w:right w:val="single" w:sz="4" w:space="0" w:color="auto"/>
            </w:tcBorders>
            <w:shd w:val="clear" w:color="auto" w:fill="auto"/>
            <w:textDirection w:val="btLr"/>
            <w:vAlign w:val="center"/>
            <w:hideMark/>
          </w:tcPr>
          <w:p w14:paraId="4F0AC125" w14:textId="77777777" w:rsidR="001F5A48" w:rsidRPr="001F5A48" w:rsidRDefault="001F5A48" w:rsidP="001F5A48">
            <w:pPr>
              <w:spacing w:line="240" w:lineRule="auto"/>
              <w:ind w:firstLine="0"/>
              <w:jc w:val="center"/>
              <w:rPr>
                <w:rFonts w:eastAsia="Times New Roman" w:cs="Times New Roman"/>
                <w:b/>
                <w:bCs/>
                <w:color w:val="000000"/>
                <w:sz w:val="20"/>
                <w:szCs w:val="20"/>
                <w:lang w:eastAsia="ru-RU"/>
              </w:rPr>
            </w:pPr>
            <w:r w:rsidRPr="001F5A48">
              <w:rPr>
                <w:rFonts w:eastAsia="Times New Roman" w:cs="Times New Roman"/>
                <w:b/>
                <w:bCs/>
                <w:color w:val="000000"/>
                <w:sz w:val="20"/>
                <w:szCs w:val="20"/>
                <w:lang w:eastAsia="ru-RU"/>
              </w:rPr>
              <w:t>Вид прокладки тепловой сети</w:t>
            </w:r>
          </w:p>
        </w:tc>
        <w:tc>
          <w:tcPr>
            <w:tcW w:w="952" w:type="dxa"/>
            <w:tcBorders>
              <w:top w:val="single" w:sz="4" w:space="0" w:color="auto"/>
              <w:left w:val="nil"/>
              <w:bottom w:val="single" w:sz="4" w:space="0" w:color="auto"/>
              <w:right w:val="single" w:sz="4" w:space="0" w:color="auto"/>
            </w:tcBorders>
            <w:shd w:val="clear" w:color="auto" w:fill="auto"/>
            <w:textDirection w:val="btLr"/>
            <w:vAlign w:val="center"/>
            <w:hideMark/>
          </w:tcPr>
          <w:p w14:paraId="6AA09529" w14:textId="77777777" w:rsidR="001F5A48" w:rsidRPr="001F5A48" w:rsidRDefault="001F5A48" w:rsidP="001F5A48">
            <w:pPr>
              <w:spacing w:line="240" w:lineRule="auto"/>
              <w:ind w:firstLine="0"/>
              <w:jc w:val="center"/>
              <w:rPr>
                <w:rFonts w:eastAsia="Times New Roman" w:cs="Times New Roman"/>
                <w:b/>
                <w:bCs/>
                <w:color w:val="000000"/>
                <w:sz w:val="20"/>
                <w:szCs w:val="20"/>
                <w:lang w:eastAsia="ru-RU"/>
              </w:rPr>
            </w:pPr>
            <w:r w:rsidRPr="001F5A48">
              <w:rPr>
                <w:rFonts w:eastAsia="Times New Roman" w:cs="Times New Roman"/>
                <w:b/>
                <w:bCs/>
                <w:color w:val="000000"/>
                <w:sz w:val="20"/>
                <w:szCs w:val="20"/>
                <w:lang w:eastAsia="ru-RU"/>
              </w:rPr>
              <w:t>Год ввода</w:t>
            </w:r>
          </w:p>
        </w:tc>
        <w:tc>
          <w:tcPr>
            <w:tcW w:w="952" w:type="dxa"/>
            <w:tcBorders>
              <w:top w:val="single" w:sz="4" w:space="0" w:color="auto"/>
              <w:left w:val="nil"/>
              <w:bottom w:val="single" w:sz="4" w:space="0" w:color="auto"/>
              <w:right w:val="single" w:sz="4" w:space="0" w:color="auto"/>
            </w:tcBorders>
            <w:shd w:val="clear" w:color="auto" w:fill="auto"/>
            <w:textDirection w:val="btLr"/>
            <w:vAlign w:val="center"/>
            <w:hideMark/>
          </w:tcPr>
          <w:p w14:paraId="2D87353D" w14:textId="77777777" w:rsidR="001F5A48" w:rsidRPr="001F5A48" w:rsidRDefault="001F5A48" w:rsidP="001F5A48">
            <w:pPr>
              <w:spacing w:line="240" w:lineRule="auto"/>
              <w:ind w:firstLine="0"/>
              <w:jc w:val="center"/>
              <w:rPr>
                <w:rFonts w:eastAsia="Times New Roman" w:cs="Times New Roman"/>
                <w:b/>
                <w:bCs/>
                <w:color w:val="000000"/>
                <w:sz w:val="20"/>
                <w:szCs w:val="20"/>
                <w:lang w:eastAsia="ru-RU"/>
              </w:rPr>
            </w:pPr>
            <w:r w:rsidRPr="001F5A48">
              <w:rPr>
                <w:rFonts w:eastAsia="Times New Roman" w:cs="Times New Roman"/>
                <w:b/>
                <w:bCs/>
                <w:color w:val="000000"/>
                <w:sz w:val="20"/>
                <w:szCs w:val="20"/>
                <w:lang w:eastAsia="ru-RU"/>
              </w:rPr>
              <w:t>Год реконструкции</w:t>
            </w:r>
          </w:p>
        </w:tc>
        <w:tc>
          <w:tcPr>
            <w:tcW w:w="950" w:type="dxa"/>
            <w:tcBorders>
              <w:top w:val="single" w:sz="4" w:space="0" w:color="auto"/>
              <w:left w:val="nil"/>
              <w:bottom w:val="single" w:sz="4" w:space="0" w:color="auto"/>
              <w:right w:val="single" w:sz="4" w:space="0" w:color="auto"/>
            </w:tcBorders>
            <w:shd w:val="clear" w:color="auto" w:fill="auto"/>
            <w:textDirection w:val="btLr"/>
            <w:vAlign w:val="center"/>
            <w:hideMark/>
          </w:tcPr>
          <w:p w14:paraId="37123BDA" w14:textId="77777777" w:rsidR="001F5A48" w:rsidRPr="001F5A48" w:rsidRDefault="001F5A48" w:rsidP="001F5A48">
            <w:pPr>
              <w:spacing w:line="240" w:lineRule="auto"/>
              <w:ind w:firstLine="0"/>
              <w:jc w:val="center"/>
              <w:rPr>
                <w:rFonts w:eastAsia="Times New Roman" w:cs="Times New Roman"/>
                <w:b/>
                <w:bCs/>
                <w:color w:val="000000"/>
                <w:sz w:val="20"/>
                <w:szCs w:val="20"/>
                <w:lang w:eastAsia="ru-RU"/>
              </w:rPr>
            </w:pPr>
            <w:r w:rsidRPr="001F5A48">
              <w:rPr>
                <w:rFonts w:eastAsia="Times New Roman" w:cs="Times New Roman"/>
                <w:b/>
                <w:bCs/>
                <w:color w:val="000000"/>
                <w:sz w:val="20"/>
                <w:szCs w:val="20"/>
                <w:lang w:eastAsia="ru-RU"/>
              </w:rPr>
              <w:t>Период эксплуатации, лет</w:t>
            </w:r>
          </w:p>
        </w:tc>
        <w:tc>
          <w:tcPr>
            <w:tcW w:w="956" w:type="dxa"/>
            <w:tcBorders>
              <w:top w:val="single" w:sz="4" w:space="0" w:color="auto"/>
              <w:left w:val="nil"/>
              <w:bottom w:val="single" w:sz="4" w:space="0" w:color="auto"/>
              <w:right w:val="single" w:sz="4" w:space="0" w:color="auto"/>
            </w:tcBorders>
            <w:shd w:val="clear" w:color="auto" w:fill="auto"/>
            <w:textDirection w:val="btLr"/>
            <w:vAlign w:val="center"/>
            <w:hideMark/>
          </w:tcPr>
          <w:p w14:paraId="518EFA1A" w14:textId="77777777" w:rsidR="001F5A48" w:rsidRPr="001F5A48" w:rsidRDefault="001F5A48" w:rsidP="001F5A48">
            <w:pPr>
              <w:spacing w:line="240" w:lineRule="auto"/>
              <w:ind w:firstLine="0"/>
              <w:jc w:val="center"/>
              <w:rPr>
                <w:rFonts w:eastAsia="Times New Roman" w:cs="Times New Roman"/>
                <w:b/>
                <w:bCs/>
                <w:color w:val="000000"/>
                <w:sz w:val="20"/>
                <w:szCs w:val="20"/>
                <w:lang w:eastAsia="ru-RU"/>
              </w:rPr>
            </w:pPr>
            <w:r w:rsidRPr="001F5A48">
              <w:rPr>
                <w:rFonts w:eastAsia="Times New Roman" w:cs="Times New Roman"/>
                <w:b/>
                <w:bCs/>
                <w:color w:val="000000"/>
                <w:sz w:val="20"/>
                <w:szCs w:val="20"/>
                <w:lang w:eastAsia="ru-RU"/>
              </w:rPr>
              <w:t xml:space="preserve"> Стоимость, тыс.руб в ценах 2020 года </w:t>
            </w:r>
          </w:p>
        </w:tc>
      </w:tr>
      <w:tr w:rsidR="001F5A48" w:rsidRPr="001F5A48" w14:paraId="057F9814" w14:textId="77777777" w:rsidTr="001F5A48">
        <w:trPr>
          <w:trHeight w:val="765"/>
        </w:trPr>
        <w:tc>
          <w:tcPr>
            <w:tcW w:w="958" w:type="dxa"/>
            <w:tcBorders>
              <w:top w:val="nil"/>
              <w:left w:val="single" w:sz="4" w:space="0" w:color="auto"/>
              <w:bottom w:val="single" w:sz="4" w:space="0" w:color="auto"/>
              <w:right w:val="single" w:sz="4" w:space="0" w:color="auto"/>
            </w:tcBorders>
            <w:shd w:val="clear" w:color="000000" w:fill="E2EFDA"/>
            <w:vAlign w:val="center"/>
            <w:hideMark/>
          </w:tcPr>
          <w:p w14:paraId="0D3B4E16" w14:textId="77777777" w:rsidR="001F5A48" w:rsidRPr="001F5A48" w:rsidRDefault="001F5A48" w:rsidP="001F5A48">
            <w:pPr>
              <w:spacing w:line="240" w:lineRule="auto"/>
              <w:ind w:firstLine="0"/>
              <w:jc w:val="center"/>
              <w:rPr>
                <w:rFonts w:eastAsia="Times New Roman" w:cs="Times New Roman"/>
                <w:color w:val="000000"/>
                <w:sz w:val="20"/>
                <w:szCs w:val="20"/>
                <w:lang w:eastAsia="ru-RU"/>
              </w:rPr>
            </w:pPr>
            <w:r w:rsidRPr="001F5A48">
              <w:rPr>
                <w:rFonts w:eastAsia="Times New Roman" w:cs="Times New Roman"/>
                <w:color w:val="000000"/>
                <w:sz w:val="20"/>
                <w:szCs w:val="20"/>
                <w:lang w:eastAsia="ru-RU"/>
              </w:rPr>
              <w:t>У11М/4-4</w:t>
            </w:r>
          </w:p>
        </w:tc>
        <w:tc>
          <w:tcPr>
            <w:tcW w:w="957" w:type="dxa"/>
            <w:tcBorders>
              <w:top w:val="nil"/>
              <w:left w:val="nil"/>
              <w:bottom w:val="single" w:sz="4" w:space="0" w:color="auto"/>
              <w:right w:val="single" w:sz="4" w:space="0" w:color="auto"/>
            </w:tcBorders>
            <w:shd w:val="clear" w:color="000000" w:fill="E2EFDA"/>
            <w:vAlign w:val="center"/>
            <w:hideMark/>
          </w:tcPr>
          <w:p w14:paraId="372F685A" w14:textId="77777777" w:rsidR="001F5A48" w:rsidRPr="001F5A48" w:rsidRDefault="001F5A48" w:rsidP="001F5A48">
            <w:pPr>
              <w:spacing w:line="240" w:lineRule="auto"/>
              <w:ind w:firstLine="0"/>
              <w:jc w:val="center"/>
              <w:rPr>
                <w:rFonts w:eastAsia="Times New Roman" w:cs="Times New Roman"/>
                <w:color w:val="000000"/>
                <w:sz w:val="20"/>
                <w:szCs w:val="20"/>
                <w:lang w:eastAsia="ru-RU"/>
              </w:rPr>
            </w:pPr>
            <w:r w:rsidRPr="001F5A48">
              <w:rPr>
                <w:rFonts w:eastAsia="Times New Roman" w:cs="Times New Roman"/>
                <w:color w:val="000000"/>
                <w:sz w:val="20"/>
                <w:szCs w:val="20"/>
                <w:lang w:eastAsia="ru-RU"/>
              </w:rPr>
              <w:t>ТК-5/6</w:t>
            </w:r>
          </w:p>
        </w:tc>
        <w:tc>
          <w:tcPr>
            <w:tcW w:w="950" w:type="dxa"/>
            <w:tcBorders>
              <w:top w:val="nil"/>
              <w:left w:val="nil"/>
              <w:bottom w:val="single" w:sz="4" w:space="0" w:color="auto"/>
              <w:right w:val="single" w:sz="4" w:space="0" w:color="auto"/>
            </w:tcBorders>
            <w:shd w:val="clear" w:color="000000" w:fill="E2EFDA"/>
            <w:noWrap/>
            <w:vAlign w:val="center"/>
            <w:hideMark/>
          </w:tcPr>
          <w:p w14:paraId="30C30DAD" w14:textId="77777777" w:rsidR="001F5A48" w:rsidRPr="001F5A48" w:rsidRDefault="001F5A48" w:rsidP="001F5A48">
            <w:pPr>
              <w:spacing w:line="240" w:lineRule="auto"/>
              <w:ind w:firstLine="0"/>
              <w:jc w:val="center"/>
              <w:rPr>
                <w:rFonts w:eastAsia="Times New Roman" w:cs="Times New Roman"/>
                <w:color w:val="000000"/>
                <w:sz w:val="20"/>
                <w:szCs w:val="20"/>
                <w:lang w:eastAsia="ru-RU"/>
              </w:rPr>
            </w:pPr>
            <w:r w:rsidRPr="001F5A48">
              <w:rPr>
                <w:rFonts w:eastAsia="Times New Roman" w:cs="Times New Roman"/>
                <w:color w:val="000000"/>
                <w:sz w:val="20"/>
                <w:szCs w:val="20"/>
                <w:lang w:eastAsia="ru-RU"/>
              </w:rPr>
              <w:t>25</w:t>
            </w:r>
          </w:p>
        </w:tc>
        <w:tc>
          <w:tcPr>
            <w:tcW w:w="953" w:type="dxa"/>
            <w:tcBorders>
              <w:top w:val="nil"/>
              <w:left w:val="nil"/>
              <w:bottom w:val="single" w:sz="4" w:space="0" w:color="auto"/>
              <w:right w:val="single" w:sz="4" w:space="0" w:color="auto"/>
            </w:tcBorders>
            <w:shd w:val="clear" w:color="000000" w:fill="E2EFDA"/>
            <w:noWrap/>
            <w:vAlign w:val="center"/>
            <w:hideMark/>
          </w:tcPr>
          <w:p w14:paraId="45F07C8A" w14:textId="77777777" w:rsidR="001F5A48" w:rsidRPr="001F5A48" w:rsidRDefault="001F5A48" w:rsidP="001F5A48">
            <w:pPr>
              <w:spacing w:line="240" w:lineRule="auto"/>
              <w:ind w:firstLine="0"/>
              <w:jc w:val="center"/>
              <w:rPr>
                <w:rFonts w:eastAsia="Times New Roman" w:cs="Times New Roman"/>
                <w:color w:val="000000"/>
                <w:sz w:val="20"/>
                <w:szCs w:val="20"/>
                <w:lang w:eastAsia="ru-RU"/>
              </w:rPr>
            </w:pPr>
            <w:r w:rsidRPr="001F5A48">
              <w:rPr>
                <w:rFonts w:eastAsia="Times New Roman" w:cs="Times New Roman"/>
                <w:color w:val="000000"/>
                <w:sz w:val="20"/>
                <w:szCs w:val="20"/>
                <w:lang w:eastAsia="ru-RU"/>
              </w:rPr>
              <w:t>0.125</w:t>
            </w:r>
          </w:p>
        </w:tc>
        <w:tc>
          <w:tcPr>
            <w:tcW w:w="953" w:type="dxa"/>
            <w:tcBorders>
              <w:top w:val="nil"/>
              <w:left w:val="nil"/>
              <w:bottom w:val="single" w:sz="4" w:space="0" w:color="auto"/>
              <w:right w:val="single" w:sz="4" w:space="0" w:color="auto"/>
            </w:tcBorders>
            <w:shd w:val="clear" w:color="000000" w:fill="E2EFDA"/>
            <w:noWrap/>
            <w:vAlign w:val="center"/>
            <w:hideMark/>
          </w:tcPr>
          <w:p w14:paraId="35E69A0B" w14:textId="77777777" w:rsidR="001F5A48" w:rsidRPr="001F5A48" w:rsidRDefault="001F5A48" w:rsidP="001F5A48">
            <w:pPr>
              <w:spacing w:line="240" w:lineRule="auto"/>
              <w:ind w:firstLine="0"/>
              <w:jc w:val="center"/>
              <w:rPr>
                <w:rFonts w:eastAsia="Times New Roman" w:cs="Times New Roman"/>
                <w:color w:val="000000"/>
                <w:sz w:val="20"/>
                <w:szCs w:val="20"/>
                <w:lang w:eastAsia="ru-RU"/>
              </w:rPr>
            </w:pPr>
            <w:r w:rsidRPr="001F5A48">
              <w:rPr>
                <w:rFonts w:eastAsia="Times New Roman" w:cs="Times New Roman"/>
                <w:color w:val="000000"/>
                <w:sz w:val="20"/>
                <w:szCs w:val="20"/>
                <w:lang w:eastAsia="ru-RU"/>
              </w:rPr>
              <w:t>0.125</w:t>
            </w:r>
          </w:p>
        </w:tc>
        <w:tc>
          <w:tcPr>
            <w:tcW w:w="1019" w:type="dxa"/>
            <w:tcBorders>
              <w:top w:val="nil"/>
              <w:left w:val="nil"/>
              <w:bottom w:val="single" w:sz="4" w:space="0" w:color="auto"/>
              <w:right w:val="single" w:sz="4" w:space="0" w:color="auto"/>
            </w:tcBorders>
            <w:shd w:val="clear" w:color="000000" w:fill="E2EFDA"/>
            <w:vAlign w:val="center"/>
            <w:hideMark/>
          </w:tcPr>
          <w:p w14:paraId="6AB05EA7" w14:textId="77777777" w:rsidR="001F5A48" w:rsidRPr="001F5A48" w:rsidRDefault="001F5A48" w:rsidP="001F5A48">
            <w:pPr>
              <w:spacing w:line="240" w:lineRule="auto"/>
              <w:ind w:firstLine="0"/>
              <w:jc w:val="center"/>
              <w:rPr>
                <w:rFonts w:eastAsia="Times New Roman" w:cs="Times New Roman"/>
                <w:color w:val="000000"/>
                <w:sz w:val="20"/>
                <w:szCs w:val="20"/>
                <w:lang w:eastAsia="ru-RU"/>
              </w:rPr>
            </w:pPr>
            <w:r w:rsidRPr="001F5A48">
              <w:rPr>
                <w:rFonts w:eastAsia="Times New Roman" w:cs="Times New Roman"/>
                <w:color w:val="000000"/>
                <w:sz w:val="20"/>
                <w:szCs w:val="20"/>
                <w:lang w:eastAsia="ru-RU"/>
              </w:rPr>
              <w:t>Подземная канальная</w:t>
            </w:r>
          </w:p>
        </w:tc>
        <w:tc>
          <w:tcPr>
            <w:tcW w:w="952" w:type="dxa"/>
            <w:tcBorders>
              <w:top w:val="nil"/>
              <w:left w:val="nil"/>
              <w:bottom w:val="single" w:sz="4" w:space="0" w:color="auto"/>
              <w:right w:val="single" w:sz="4" w:space="0" w:color="auto"/>
            </w:tcBorders>
            <w:shd w:val="clear" w:color="000000" w:fill="E2EFDA"/>
            <w:vAlign w:val="center"/>
            <w:hideMark/>
          </w:tcPr>
          <w:p w14:paraId="0B2C1186" w14:textId="77777777" w:rsidR="001F5A48" w:rsidRPr="001F5A48" w:rsidRDefault="001F5A48" w:rsidP="001F5A48">
            <w:pPr>
              <w:spacing w:line="240" w:lineRule="auto"/>
              <w:ind w:firstLine="0"/>
              <w:jc w:val="center"/>
              <w:rPr>
                <w:rFonts w:eastAsia="Times New Roman" w:cs="Times New Roman"/>
                <w:color w:val="000000"/>
                <w:sz w:val="20"/>
                <w:szCs w:val="20"/>
                <w:lang w:eastAsia="ru-RU"/>
              </w:rPr>
            </w:pPr>
            <w:r w:rsidRPr="001F5A48">
              <w:rPr>
                <w:rFonts w:eastAsia="Times New Roman" w:cs="Times New Roman"/>
                <w:color w:val="000000"/>
                <w:sz w:val="20"/>
                <w:szCs w:val="20"/>
                <w:lang w:eastAsia="ru-RU"/>
              </w:rPr>
              <w:t>1988</w:t>
            </w:r>
          </w:p>
        </w:tc>
        <w:tc>
          <w:tcPr>
            <w:tcW w:w="952" w:type="dxa"/>
            <w:tcBorders>
              <w:top w:val="nil"/>
              <w:left w:val="nil"/>
              <w:bottom w:val="single" w:sz="4" w:space="0" w:color="auto"/>
              <w:right w:val="single" w:sz="4" w:space="0" w:color="auto"/>
            </w:tcBorders>
            <w:shd w:val="clear" w:color="000000" w:fill="E2EFDA"/>
            <w:noWrap/>
            <w:vAlign w:val="center"/>
            <w:hideMark/>
          </w:tcPr>
          <w:p w14:paraId="34A907E3" w14:textId="77777777" w:rsidR="001F5A48" w:rsidRPr="001F5A48" w:rsidRDefault="001F5A48" w:rsidP="001F5A48">
            <w:pPr>
              <w:spacing w:line="240" w:lineRule="auto"/>
              <w:ind w:firstLine="0"/>
              <w:jc w:val="center"/>
              <w:rPr>
                <w:rFonts w:eastAsia="Times New Roman" w:cs="Times New Roman"/>
                <w:color w:val="000000"/>
                <w:sz w:val="20"/>
                <w:szCs w:val="20"/>
                <w:lang w:eastAsia="ru-RU"/>
              </w:rPr>
            </w:pPr>
            <w:r w:rsidRPr="001F5A48">
              <w:rPr>
                <w:rFonts w:eastAsia="Times New Roman" w:cs="Times New Roman"/>
                <w:color w:val="000000"/>
                <w:sz w:val="20"/>
                <w:szCs w:val="20"/>
                <w:lang w:eastAsia="ru-RU"/>
              </w:rPr>
              <w:t>2025</w:t>
            </w:r>
          </w:p>
        </w:tc>
        <w:tc>
          <w:tcPr>
            <w:tcW w:w="950" w:type="dxa"/>
            <w:tcBorders>
              <w:top w:val="nil"/>
              <w:left w:val="nil"/>
              <w:bottom w:val="single" w:sz="4" w:space="0" w:color="auto"/>
              <w:right w:val="single" w:sz="4" w:space="0" w:color="auto"/>
            </w:tcBorders>
            <w:shd w:val="clear" w:color="000000" w:fill="E2EFDA"/>
            <w:noWrap/>
            <w:vAlign w:val="center"/>
            <w:hideMark/>
          </w:tcPr>
          <w:p w14:paraId="53A070DF" w14:textId="77777777" w:rsidR="001F5A48" w:rsidRPr="001F5A48" w:rsidRDefault="001F5A48" w:rsidP="001F5A48">
            <w:pPr>
              <w:spacing w:line="240" w:lineRule="auto"/>
              <w:ind w:firstLine="0"/>
              <w:jc w:val="center"/>
              <w:rPr>
                <w:rFonts w:eastAsia="Times New Roman" w:cs="Times New Roman"/>
                <w:color w:val="000000"/>
                <w:sz w:val="20"/>
                <w:szCs w:val="20"/>
                <w:lang w:eastAsia="ru-RU"/>
              </w:rPr>
            </w:pPr>
            <w:r w:rsidRPr="001F5A48">
              <w:rPr>
                <w:rFonts w:eastAsia="Times New Roman" w:cs="Times New Roman"/>
                <w:color w:val="000000"/>
                <w:sz w:val="20"/>
                <w:szCs w:val="20"/>
                <w:lang w:eastAsia="ru-RU"/>
              </w:rPr>
              <w:t>32</w:t>
            </w:r>
          </w:p>
        </w:tc>
        <w:tc>
          <w:tcPr>
            <w:tcW w:w="956" w:type="dxa"/>
            <w:tcBorders>
              <w:top w:val="nil"/>
              <w:left w:val="nil"/>
              <w:bottom w:val="single" w:sz="4" w:space="0" w:color="auto"/>
              <w:right w:val="single" w:sz="4" w:space="0" w:color="auto"/>
            </w:tcBorders>
            <w:shd w:val="clear" w:color="000000" w:fill="E2EFDA"/>
            <w:noWrap/>
            <w:vAlign w:val="center"/>
            <w:hideMark/>
          </w:tcPr>
          <w:p w14:paraId="4D16F9F2" w14:textId="77777777" w:rsidR="001F5A48" w:rsidRPr="001F5A48" w:rsidRDefault="001F5A48" w:rsidP="001F5A48">
            <w:pPr>
              <w:spacing w:line="240" w:lineRule="auto"/>
              <w:ind w:firstLine="0"/>
              <w:jc w:val="center"/>
              <w:rPr>
                <w:rFonts w:eastAsia="Times New Roman" w:cs="Times New Roman"/>
                <w:color w:val="000000"/>
                <w:sz w:val="20"/>
                <w:szCs w:val="20"/>
                <w:lang w:eastAsia="ru-RU"/>
              </w:rPr>
            </w:pPr>
            <w:r w:rsidRPr="001F5A48">
              <w:rPr>
                <w:rFonts w:eastAsia="Times New Roman" w:cs="Times New Roman"/>
                <w:color w:val="000000"/>
                <w:sz w:val="20"/>
                <w:szCs w:val="20"/>
                <w:lang w:eastAsia="ru-RU"/>
              </w:rPr>
              <w:t>708,622</w:t>
            </w:r>
          </w:p>
        </w:tc>
      </w:tr>
      <w:tr w:rsidR="001F5A48" w:rsidRPr="001F5A48" w14:paraId="7B4899C5" w14:textId="77777777" w:rsidTr="001F5A48">
        <w:trPr>
          <w:trHeight w:val="510"/>
        </w:trPr>
        <w:tc>
          <w:tcPr>
            <w:tcW w:w="958" w:type="dxa"/>
            <w:tcBorders>
              <w:top w:val="nil"/>
              <w:left w:val="single" w:sz="4" w:space="0" w:color="auto"/>
              <w:bottom w:val="single" w:sz="4" w:space="0" w:color="auto"/>
              <w:right w:val="single" w:sz="4" w:space="0" w:color="auto"/>
            </w:tcBorders>
            <w:shd w:val="clear" w:color="auto" w:fill="auto"/>
            <w:vAlign w:val="center"/>
            <w:hideMark/>
          </w:tcPr>
          <w:p w14:paraId="0AF9DE9B" w14:textId="77777777" w:rsidR="001F5A48" w:rsidRPr="001F5A48" w:rsidRDefault="001F5A48" w:rsidP="001F5A48">
            <w:pPr>
              <w:spacing w:line="240" w:lineRule="auto"/>
              <w:ind w:firstLine="0"/>
              <w:jc w:val="center"/>
              <w:rPr>
                <w:rFonts w:eastAsia="Times New Roman" w:cs="Times New Roman"/>
                <w:color w:val="000000"/>
                <w:sz w:val="20"/>
                <w:szCs w:val="20"/>
                <w:lang w:eastAsia="ru-RU"/>
              </w:rPr>
            </w:pPr>
            <w:r w:rsidRPr="001F5A48">
              <w:rPr>
                <w:rFonts w:eastAsia="Times New Roman" w:cs="Times New Roman"/>
                <w:color w:val="000000"/>
                <w:sz w:val="20"/>
                <w:szCs w:val="20"/>
                <w:lang w:eastAsia="ru-RU"/>
              </w:rPr>
              <w:t>У11М/4-3</w:t>
            </w:r>
          </w:p>
        </w:tc>
        <w:tc>
          <w:tcPr>
            <w:tcW w:w="957" w:type="dxa"/>
            <w:tcBorders>
              <w:top w:val="nil"/>
              <w:left w:val="nil"/>
              <w:bottom w:val="single" w:sz="4" w:space="0" w:color="auto"/>
              <w:right w:val="single" w:sz="4" w:space="0" w:color="auto"/>
            </w:tcBorders>
            <w:shd w:val="clear" w:color="auto" w:fill="auto"/>
            <w:vAlign w:val="center"/>
            <w:hideMark/>
          </w:tcPr>
          <w:p w14:paraId="2EDDA1A6" w14:textId="77777777" w:rsidR="001F5A48" w:rsidRPr="001F5A48" w:rsidRDefault="001F5A48" w:rsidP="001F5A48">
            <w:pPr>
              <w:spacing w:line="240" w:lineRule="auto"/>
              <w:ind w:firstLine="0"/>
              <w:jc w:val="center"/>
              <w:rPr>
                <w:rFonts w:eastAsia="Times New Roman" w:cs="Times New Roman"/>
                <w:color w:val="000000"/>
                <w:sz w:val="20"/>
                <w:szCs w:val="20"/>
                <w:lang w:eastAsia="ru-RU"/>
              </w:rPr>
            </w:pPr>
            <w:r w:rsidRPr="001F5A48">
              <w:rPr>
                <w:rFonts w:eastAsia="Times New Roman" w:cs="Times New Roman"/>
                <w:color w:val="000000"/>
                <w:sz w:val="20"/>
                <w:szCs w:val="20"/>
                <w:lang w:eastAsia="ru-RU"/>
              </w:rPr>
              <w:t>У11М/4-4</w:t>
            </w:r>
          </w:p>
        </w:tc>
        <w:tc>
          <w:tcPr>
            <w:tcW w:w="950" w:type="dxa"/>
            <w:tcBorders>
              <w:top w:val="nil"/>
              <w:left w:val="nil"/>
              <w:bottom w:val="single" w:sz="4" w:space="0" w:color="auto"/>
              <w:right w:val="single" w:sz="4" w:space="0" w:color="auto"/>
            </w:tcBorders>
            <w:shd w:val="clear" w:color="auto" w:fill="auto"/>
            <w:noWrap/>
            <w:vAlign w:val="center"/>
            <w:hideMark/>
          </w:tcPr>
          <w:p w14:paraId="078F1FC5" w14:textId="77777777" w:rsidR="001F5A48" w:rsidRPr="001F5A48" w:rsidRDefault="001F5A48" w:rsidP="001F5A48">
            <w:pPr>
              <w:spacing w:line="240" w:lineRule="auto"/>
              <w:ind w:firstLine="0"/>
              <w:jc w:val="center"/>
              <w:rPr>
                <w:rFonts w:eastAsia="Times New Roman" w:cs="Times New Roman"/>
                <w:color w:val="000000"/>
                <w:sz w:val="20"/>
                <w:szCs w:val="20"/>
                <w:lang w:eastAsia="ru-RU"/>
              </w:rPr>
            </w:pPr>
            <w:r w:rsidRPr="001F5A48">
              <w:rPr>
                <w:rFonts w:eastAsia="Times New Roman" w:cs="Times New Roman"/>
                <w:color w:val="000000"/>
                <w:sz w:val="20"/>
                <w:szCs w:val="20"/>
                <w:lang w:eastAsia="ru-RU"/>
              </w:rPr>
              <w:t>35</w:t>
            </w:r>
          </w:p>
        </w:tc>
        <w:tc>
          <w:tcPr>
            <w:tcW w:w="953" w:type="dxa"/>
            <w:tcBorders>
              <w:top w:val="nil"/>
              <w:left w:val="nil"/>
              <w:bottom w:val="single" w:sz="4" w:space="0" w:color="auto"/>
              <w:right w:val="single" w:sz="4" w:space="0" w:color="auto"/>
            </w:tcBorders>
            <w:shd w:val="clear" w:color="auto" w:fill="auto"/>
            <w:noWrap/>
            <w:vAlign w:val="center"/>
            <w:hideMark/>
          </w:tcPr>
          <w:p w14:paraId="18C28077" w14:textId="77777777" w:rsidR="001F5A48" w:rsidRPr="001F5A48" w:rsidRDefault="001F5A48" w:rsidP="001F5A48">
            <w:pPr>
              <w:spacing w:line="240" w:lineRule="auto"/>
              <w:ind w:firstLine="0"/>
              <w:jc w:val="center"/>
              <w:rPr>
                <w:rFonts w:eastAsia="Times New Roman" w:cs="Times New Roman"/>
                <w:color w:val="000000"/>
                <w:sz w:val="20"/>
                <w:szCs w:val="20"/>
                <w:lang w:eastAsia="ru-RU"/>
              </w:rPr>
            </w:pPr>
            <w:r w:rsidRPr="001F5A48">
              <w:rPr>
                <w:rFonts w:eastAsia="Times New Roman" w:cs="Times New Roman"/>
                <w:color w:val="000000"/>
                <w:sz w:val="20"/>
                <w:szCs w:val="20"/>
                <w:lang w:eastAsia="ru-RU"/>
              </w:rPr>
              <w:t>0.125</w:t>
            </w:r>
          </w:p>
        </w:tc>
        <w:tc>
          <w:tcPr>
            <w:tcW w:w="953" w:type="dxa"/>
            <w:tcBorders>
              <w:top w:val="nil"/>
              <w:left w:val="nil"/>
              <w:bottom w:val="single" w:sz="4" w:space="0" w:color="auto"/>
              <w:right w:val="single" w:sz="4" w:space="0" w:color="auto"/>
            </w:tcBorders>
            <w:shd w:val="clear" w:color="auto" w:fill="auto"/>
            <w:noWrap/>
            <w:vAlign w:val="center"/>
            <w:hideMark/>
          </w:tcPr>
          <w:p w14:paraId="78C71C09" w14:textId="77777777" w:rsidR="001F5A48" w:rsidRPr="001F5A48" w:rsidRDefault="001F5A48" w:rsidP="001F5A48">
            <w:pPr>
              <w:spacing w:line="240" w:lineRule="auto"/>
              <w:ind w:firstLine="0"/>
              <w:jc w:val="center"/>
              <w:rPr>
                <w:rFonts w:eastAsia="Times New Roman" w:cs="Times New Roman"/>
                <w:color w:val="000000"/>
                <w:sz w:val="20"/>
                <w:szCs w:val="20"/>
                <w:lang w:eastAsia="ru-RU"/>
              </w:rPr>
            </w:pPr>
            <w:r w:rsidRPr="001F5A48">
              <w:rPr>
                <w:rFonts w:eastAsia="Times New Roman" w:cs="Times New Roman"/>
                <w:color w:val="000000"/>
                <w:sz w:val="20"/>
                <w:szCs w:val="20"/>
                <w:lang w:eastAsia="ru-RU"/>
              </w:rPr>
              <w:t>0.125</w:t>
            </w:r>
          </w:p>
        </w:tc>
        <w:tc>
          <w:tcPr>
            <w:tcW w:w="1019" w:type="dxa"/>
            <w:tcBorders>
              <w:top w:val="nil"/>
              <w:left w:val="nil"/>
              <w:bottom w:val="single" w:sz="4" w:space="0" w:color="auto"/>
              <w:right w:val="single" w:sz="4" w:space="0" w:color="auto"/>
            </w:tcBorders>
            <w:shd w:val="clear" w:color="auto" w:fill="auto"/>
            <w:vAlign w:val="center"/>
            <w:hideMark/>
          </w:tcPr>
          <w:p w14:paraId="098B7810" w14:textId="77777777" w:rsidR="001F5A48" w:rsidRPr="001F5A48" w:rsidRDefault="001F5A48" w:rsidP="001F5A48">
            <w:pPr>
              <w:spacing w:line="240" w:lineRule="auto"/>
              <w:ind w:firstLine="0"/>
              <w:jc w:val="center"/>
              <w:rPr>
                <w:rFonts w:eastAsia="Times New Roman" w:cs="Times New Roman"/>
                <w:color w:val="000000"/>
                <w:sz w:val="20"/>
                <w:szCs w:val="20"/>
                <w:lang w:eastAsia="ru-RU"/>
              </w:rPr>
            </w:pPr>
            <w:r w:rsidRPr="001F5A48">
              <w:rPr>
                <w:rFonts w:eastAsia="Times New Roman" w:cs="Times New Roman"/>
                <w:color w:val="000000"/>
                <w:sz w:val="20"/>
                <w:szCs w:val="20"/>
                <w:lang w:eastAsia="ru-RU"/>
              </w:rPr>
              <w:t>Подвальная</w:t>
            </w:r>
          </w:p>
        </w:tc>
        <w:tc>
          <w:tcPr>
            <w:tcW w:w="952" w:type="dxa"/>
            <w:tcBorders>
              <w:top w:val="nil"/>
              <w:left w:val="nil"/>
              <w:bottom w:val="single" w:sz="4" w:space="0" w:color="auto"/>
              <w:right w:val="single" w:sz="4" w:space="0" w:color="auto"/>
            </w:tcBorders>
            <w:shd w:val="clear" w:color="auto" w:fill="auto"/>
            <w:vAlign w:val="center"/>
            <w:hideMark/>
          </w:tcPr>
          <w:p w14:paraId="4689BBC7" w14:textId="77777777" w:rsidR="001F5A48" w:rsidRPr="001F5A48" w:rsidRDefault="001F5A48" w:rsidP="001F5A48">
            <w:pPr>
              <w:spacing w:line="240" w:lineRule="auto"/>
              <w:ind w:firstLine="0"/>
              <w:jc w:val="center"/>
              <w:rPr>
                <w:rFonts w:eastAsia="Times New Roman" w:cs="Times New Roman"/>
                <w:color w:val="000000"/>
                <w:sz w:val="20"/>
                <w:szCs w:val="20"/>
                <w:lang w:eastAsia="ru-RU"/>
              </w:rPr>
            </w:pPr>
            <w:r w:rsidRPr="001F5A48">
              <w:rPr>
                <w:rFonts w:eastAsia="Times New Roman" w:cs="Times New Roman"/>
                <w:color w:val="000000"/>
                <w:sz w:val="20"/>
                <w:szCs w:val="20"/>
                <w:lang w:eastAsia="ru-RU"/>
              </w:rPr>
              <w:t>1988</w:t>
            </w:r>
          </w:p>
        </w:tc>
        <w:tc>
          <w:tcPr>
            <w:tcW w:w="952" w:type="dxa"/>
            <w:tcBorders>
              <w:top w:val="nil"/>
              <w:left w:val="nil"/>
              <w:bottom w:val="single" w:sz="4" w:space="0" w:color="auto"/>
              <w:right w:val="single" w:sz="4" w:space="0" w:color="auto"/>
            </w:tcBorders>
            <w:shd w:val="clear" w:color="auto" w:fill="auto"/>
            <w:noWrap/>
            <w:vAlign w:val="center"/>
            <w:hideMark/>
          </w:tcPr>
          <w:p w14:paraId="2CF5A373" w14:textId="77777777" w:rsidR="001F5A48" w:rsidRPr="001F5A48" w:rsidRDefault="001F5A48" w:rsidP="001F5A48">
            <w:pPr>
              <w:spacing w:line="240" w:lineRule="auto"/>
              <w:ind w:firstLine="0"/>
              <w:jc w:val="center"/>
              <w:rPr>
                <w:rFonts w:eastAsia="Times New Roman" w:cs="Times New Roman"/>
                <w:color w:val="000000"/>
                <w:sz w:val="20"/>
                <w:szCs w:val="20"/>
                <w:lang w:eastAsia="ru-RU"/>
              </w:rPr>
            </w:pPr>
            <w:r w:rsidRPr="001F5A48">
              <w:rPr>
                <w:rFonts w:eastAsia="Times New Roman" w:cs="Times New Roman"/>
                <w:color w:val="000000"/>
                <w:sz w:val="20"/>
                <w:szCs w:val="20"/>
                <w:lang w:eastAsia="ru-RU"/>
              </w:rPr>
              <w:t>2025</w:t>
            </w:r>
          </w:p>
        </w:tc>
        <w:tc>
          <w:tcPr>
            <w:tcW w:w="950" w:type="dxa"/>
            <w:tcBorders>
              <w:top w:val="nil"/>
              <w:left w:val="nil"/>
              <w:bottom w:val="single" w:sz="4" w:space="0" w:color="auto"/>
              <w:right w:val="single" w:sz="4" w:space="0" w:color="auto"/>
            </w:tcBorders>
            <w:shd w:val="clear" w:color="auto" w:fill="auto"/>
            <w:noWrap/>
            <w:vAlign w:val="center"/>
            <w:hideMark/>
          </w:tcPr>
          <w:p w14:paraId="668C4AAB" w14:textId="77777777" w:rsidR="001F5A48" w:rsidRPr="001F5A48" w:rsidRDefault="001F5A48" w:rsidP="001F5A48">
            <w:pPr>
              <w:spacing w:line="240" w:lineRule="auto"/>
              <w:ind w:firstLine="0"/>
              <w:jc w:val="center"/>
              <w:rPr>
                <w:rFonts w:eastAsia="Times New Roman" w:cs="Times New Roman"/>
                <w:color w:val="000000"/>
                <w:sz w:val="20"/>
                <w:szCs w:val="20"/>
                <w:lang w:eastAsia="ru-RU"/>
              </w:rPr>
            </w:pPr>
            <w:r w:rsidRPr="001F5A48">
              <w:rPr>
                <w:rFonts w:eastAsia="Times New Roman" w:cs="Times New Roman"/>
                <w:color w:val="000000"/>
                <w:sz w:val="20"/>
                <w:szCs w:val="20"/>
                <w:lang w:eastAsia="ru-RU"/>
              </w:rPr>
              <w:t>32</w:t>
            </w:r>
          </w:p>
        </w:tc>
        <w:tc>
          <w:tcPr>
            <w:tcW w:w="956" w:type="dxa"/>
            <w:tcBorders>
              <w:top w:val="nil"/>
              <w:left w:val="nil"/>
              <w:bottom w:val="single" w:sz="4" w:space="0" w:color="auto"/>
              <w:right w:val="single" w:sz="4" w:space="0" w:color="auto"/>
            </w:tcBorders>
            <w:shd w:val="clear" w:color="auto" w:fill="auto"/>
            <w:noWrap/>
            <w:vAlign w:val="center"/>
            <w:hideMark/>
          </w:tcPr>
          <w:p w14:paraId="2F195E6F" w14:textId="77777777" w:rsidR="001F5A48" w:rsidRPr="001F5A48" w:rsidRDefault="001F5A48" w:rsidP="001F5A48">
            <w:pPr>
              <w:spacing w:line="240" w:lineRule="auto"/>
              <w:ind w:firstLine="0"/>
              <w:jc w:val="center"/>
              <w:rPr>
                <w:rFonts w:eastAsia="Times New Roman" w:cs="Times New Roman"/>
                <w:color w:val="000000"/>
                <w:sz w:val="20"/>
                <w:szCs w:val="20"/>
                <w:lang w:eastAsia="ru-RU"/>
              </w:rPr>
            </w:pPr>
            <w:r w:rsidRPr="001F5A48">
              <w:rPr>
                <w:rFonts w:eastAsia="Times New Roman" w:cs="Times New Roman"/>
                <w:color w:val="000000"/>
                <w:sz w:val="20"/>
                <w:szCs w:val="20"/>
                <w:lang w:eastAsia="ru-RU"/>
              </w:rPr>
              <w:t>536,312</w:t>
            </w:r>
          </w:p>
        </w:tc>
      </w:tr>
      <w:tr w:rsidR="001F5A48" w:rsidRPr="001F5A48" w14:paraId="4EDCC6D6" w14:textId="77777777" w:rsidTr="001F5A48">
        <w:trPr>
          <w:trHeight w:val="510"/>
        </w:trPr>
        <w:tc>
          <w:tcPr>
            <w:tcW w:w="958" w:type="dxa"/>
            <w:tcBorders>
              <w:top w:val="nil"/>
              <w:left w:val="single" w:sz="4" w:space="0" w:color="auto"/>
              <w:bottom w:val="single" w:sz="4" w:space="0" w:color="auto"/>
              <w:right w:val="single" w:sz="4" w:space="0" w:color="auto"/>
            </w:tcBorders>
            <w:shd w:val="clear" w:color="000000" w:fill="E2EFDA"/>
            <w:vAlign w:val="center"/>
            <w:hideMark/>
          </w:tcPr>
          <w:p w14:paraId="2B40056A" w14:textId="77777777" w:rsidR="001F5A48" w:rsidRPr="001F5A48" w:rsidRDefault="001F5A48" w:rsidP="001F5A48">
            <w:pPr>
              <w:spacing w:line="240" w:lineRule="auto"/>
              <w:ind w:firstLine="0"/>
              <w:jc w:val="center"/>
              <w:rPr>
                <w:rFonts w:eastAsia="Times New Roman" w:cs="Times New Roman"/>
                <w:color w:val="000000"/>
                <w:sz w:val="20"/>
                <w:szCs w:val="20"/>
                <w:lang w:eastAsia="ru-RU"/>
              </w:rPr>
            </w:pPr>
            <w:r w:rsidRPr="001F5A48">
              <w:rPr>
                <w:rFonts w:eastAsia="Times New Roman" w:cs="Times New Roman"/>
                <w:color w:val="000000"/>
                <w:sz w:val="20"/>
                <w:szCs w:val="20"/>
                <w:lang w:eastAsia="ru-RU"/>
              </w:rPr>
              <w:t>ТК-11М/1-1</w:t>
            </w:r>
          </w:p>
        </w:tc>
        <w:tc>
          <w:tcPr>
            <w:tcW w:w="957" w:type="dxa"/>
            <w:tcBorders>
              <w:top w:val="nil"/>
              <w:left w:val="nil"/>
              <w:bottom w:val="single" w:sz="4" w:space="0" w:color="auto"/>
              <w:right w:val="single" w:sz="4" w:space="0" w:color="auto"/>
            </w:tcBorders>
            <w:shd w:val="clear" w:color="000000" w:fill="E2EFDA"/>
            <w:vAlign w:val="center"/>
            <w:hideMark/>
          </w:tcPr>
          <w:p w14:paraId="521C8E3F" w14:textId="77777777" w:rsidR="001F5A48" w:rsidRPr="001F5A48" w:rsidRDefault="001F5A48" w:rsidP="001F5A48">
            <w:pPr>
              <w:spacing w:line="240" w:lineRule="auto"/>
              <w:ind w:firstLine="0"/>
              <w:jc w:val="center"/>
              <w:rPr>
                <w:rFonts w:eastAsia="Times New Roman" w:cs="Times New Roman"/>
                <w:color w:val="000000"/>
                <w:sz w:val="20"/>
                <w:szCs w:val="20"/>
                <w:lang w:eastAsia="ru-RU"/>
              </w:rPr>
            </w:pPr>
            <w:r w:rsidRPr="001F5A48">
              <w:rPr>
                <w:rFonts w:eastAsia="Times New Roman" w:cs="Times New Roman"/>
                <w:color w:val="000000"/>
                <w:sz w:val="20"/>
                <w:szCs w:val="20"/>
                <w:lang w:eastAsia="ru-RU"/>
              </w:rPr>
              <w:t>ТК-11М/1</w:t>
            </w:r>
          </w:p>
        </w:tc>
        <w:tc>
          <w:tcPr>
            <w:tcW w:w="950" w:type="dxa"/>
            <w:tcBorders>
              <w:top w:val="nil"/>
              <w:left w:val="nil"/>
              <w:bottom w:val="single" w:sz="4" w:space="0" w:color="auto"/>
              <w:right w:val="single" w:sz="4" w:space="0" w:color="auto"/>
            </w:tcBorders>
            <w:shd w:val="clear" w:color="000000" w:fill="E2EFDA"/>
            <w:noWrap/>
            <w:vAlign w:val="center"/>
            <w:hideMark/>
          </w:tcPr>
          <w:p w14:paraId="2C89DF74" w14:textId="77777777" w:rsidR="001F5A48" w:rsidRPr="001F5A48" w:rsidRDefault="001F5A48" w:rsidP="001F5A48">
            <w:pPr>
              <w:spacing w:line="240" w:lineRule="auto"/>
              <w:ind w:firstLine="0"/>
              <w:jc w:val="center"/>
              <w:rPr>
                <w:rFonts w:eastAsia="Times New Roman" w:cs="Times New Roman"/>
                <w:color w:val="000000"/>
                <w:sz w:val="20"/>
                <w:szCs w:val="20"/>
                <w:lang w:eastAsia="ru-RU"/>
              </w:rPr>
            </w:pPr>
            <w:r w:rsidRPr="001F5A48">
              <w:rPr>
                <w:rFonts w:eastAsia="Times New Roman" w:cs="Times New Roman"/>
                <w:color w:val="000000"/>
                <w:sz w:val="20"/>
                <w:szCs w:val="20"/>
                <w:lang w:eastAsia="ru-RU"/>
              </w:rPr>
              <w:t>48</w:t>
            </w:r>
          </w:p>
        </w:tc>
        <w:tc>
          <w:tcPr>
            <w:tcW w:w="953" w:type="dxa"/>
            <w:tcBorders>
              <w:top w:val="nil"/>
              <w:left w:val="nil"/>
              <w:bottom w:val="single" w:sz="4" w:space="0" w:color="auto"/>
              <w:right w:val="single" w:sz="4" w:space="0" w:color="auto"/>
            </w:tcBorders>
            <w:shd w:val="clear" w:color="000000" w:fill="E2EFDA"/>
            <w:noWrap/>
            <w:vAlign w:val="center"/>
            <w:hideMark/>
          </w:tcPr>
          <w:p w14:paraId="404E3371" w14:textId="77777777" w:rsidR="001F5A48" w:rsidRPr="001F5A48" w:rsidRDefault="001F5A48" w:rsidP="001F5A48">
            <w:pPr>
              <w:spacing w:line="240" w:lineRule="auto"/>
              <w:ind w:firstLine="0"/>
              <w:jc w:val="center"/>
              <w:rPr>
                <w:rFonts w:eastAsia="Times New Roman" w:cs="Times New Roman"/>
                <w:color w:val="000000"/>
                <w:sz w:val="20"/>
                <w:szCs w:val="20"/>
                <w:lang w:eastAsia="ru-RU"/>
              </w:rPr>
            </w:pPr>
            <w:r w:rsidRPr="001F5A48">
              <w:rPr>
                <w:rFonts w:eastAsia="Times New Roman" w:cs="Times New Roman"/>
                <w:color w:val="000000"/>
                <w:sz w:val="20"/>
                <w:szCs w:val="20"/>
                <w:lang w:eastAsia="ru-RU"/>
              </w:rPr>
              <w:t>0.050</w:t>
            </w:r>
          </w:p>
        </w:tc>
        <w:tc>
          <w:tcPr>
            <w:tcW w:w="953" w:type="dxa"/>
            <w:tcBorders>
              <w:top w:val="nil"/>
              <w:left w:val="nil"/>
              <w:bottom w:val="single" w:sz="4" w:space="0" w:color="auto"/>
              <w:right w:val="single" w:sz="4" w:space="0" w:color="auto"/>
            </w:tcBorders>
            <w:shd w:val="clear" w:color="000000" w:fill="E2EFDA"/>
            <w:noWrap/>
            <w:vAlign w:val="center"/>
            <w:hideMark/>
          </w:tcPr>
          <w:p w14:paraId="131848C6" w14:textId="77777777" w:rsidR="001F5A48" w:rsidRPr="001F5A48" w:rsidRDefault="001F5A48" w:rsidP="001F5A48">
            <w:pPr>
              <w:spacing w:line="240" w:lineRule="auto"/>
              <w:ind w:firstLine="0"/>
              <w:jc w:val="center"/>
              <w:rPr>
                <w:rFonts w:eastAsia="Times New Roman" w:cs="Times New Roman"/>
                <w:color w:val="000000"/>
                <w:sz w:val="20"/>
                <w:szCs w:val="20"/>
                <w:lang w:eastAsia="ru-RU"/>
              </w:rPr>
            </w:pPr>
            <w:r w:rsidRPr="001F5A48">
              <w:rPr>
                <w:rFonts w:eastAsia="Times New Roman" w:cs="Times New Roman"/>
                <w:color w:val="000000"/>
                <w:sz w:val="20"/>
                <w:szCs w:val="20"/>
                <w:lang w:eastAsia="ru-RU"/>
              </w:rPr>
              <w:t>0.050</w:t>
            </w:r>
          </w:p>
        </w:tc>
        <w:tc>
          <w:tcPr>
            <w:tcW w:w="1019" w:type="dxa"/>
            <w:tcBorders>
              <w:top w:val="nil"/>
              <w:left w:val="nil"/>
              <w:bottom w:val="single" w:sz="4" w:space="0" w:color="auto"/>
              <w:right w:val="single" w:sz="4" w:space="0" w:color="auto"/>
            </w:tcBorders>
            <w:shd w:val="clear" w:color="000000" w:fill="E2EFDA"/>
            <w:vAlign w:val="center"/>
            <w:hideMark/>
          </w:tcPr>
          <w:p w14:paraId="25AC9BCA" w14:textId="77777777" w:rsidR="001F5A48" w:rsidRPr="001F5A48" w:rsidRDefault="001F5A48" w:rsidP="001F5A48">
            <w:pPr>
              <w:spacing w:line="240" w:lineRule="auto"/>
              <w:ind w:firstLine="0"/>
              <w:jc w:val="center"/>
              <w:rPr>
                <w:rFonts w:eastAsia="Times New Roman" w:cs="Times New Roman"/>
                <w:color w:val="000000"/>
                <w:sz w:val="20"/>
                <w:szCs w:val="20"/>
                <w:lang w:eastAsia="ru-RU"/>
              </w:rPr>
            </w:pPr>
            <w:r w:rsidRPr="001F5A48">
              <w:rPr>
                <w:rFonts w:eastAsia="Times New Roman" w:cs="Times New Roman"/>
                <w:color w:val="000000"/>
                <w:sz w:val="20"/>
                <w:szCs w:val="20"/>
                <w:lang w:eastAsia="ru-RU"/>
              </w:rPr>
              <w:t>Надземная</w:t>
            </w:r>
          </w:p>
        </w:tc>
        <w:tc>
          <w:tcPr>
            <w:tcW w:w="952" w:type="dxa"/>
            <w:tcBorders>
              <w:top w:val="nil"/>
              <w:left w:val="nil"/>
              <w:bottom w:val="single" w:sz="4" w:space="0" w:color="auto"/>
              <w:right w:val="single" w:sz="4" w:space="0" w:color="auto"/>
            </w:tcBorders>
            <w:shd w:val="clear" w:color="000000" w:fill="E2EFDA"/>
            <w:vAlign w:val="center"/>
            <w:hideMark/>
          </w:tcPr>
          <w:p w14:paraId="69E14F46" w14:textId="77777777" w:rsidR="001F5A48" w:rsidRPr="001F5A48" w:rsidRDefault="001F5A48" w:rsidP="001F5A48">
            <w:pPr>
              <w:spacing w:line="240" w:lineRule="auto"/>
              <w:ind w:firstLine="0"/>
              <w:jc w:val="center"/>
              <w:rPr>
                <w:rFonts w:eastAsia="Times New Roman" w:cs="Times New Roman"/>
                <w:color w:val="000000"/>
                <w:sz w:val="20"/>
                <w:szCs w:val="20"/>
                <w:lang w:eastAsia="ru-RU"/>
              </w:rPr>
            </w:pPr>
            <w:r w:rsidRPr="001F5A48">
              <w:rPr>
                <w:rFonts w:eastAsia="Times New Roman" w:cs="Times New Roman"/>
                <w:color w:val="000000"/>
                <w:sz w:val="20"/>
                <w:szCs w:val="20"/>
                <w:lang w:eastAsia="ru-RU"/>
              </w:rPr>
              <w:t>1988</w:t>
            </w:r>
          </w:p>
        </w:tc>
        <w:tc>
          <w:tcPr>
            <w:tcW w:w="952" w:type="dxa"/>
            <w:tcBorders>
              <w:top w:val="nil"/>
              <w:left w:val="nil"/>
              <w:bottom w:val="single" w:sz="4" w:space="0" w:color="auto"/>
              <w:right w:val="single" w:sz="4" w:space="0" w:color="auto"/>
            </w:tcBorders>
            <w:shd w:val="clear" w:color="000000" w:fill="E2EFDA"/>
            <w:noWrap/>
            <w:vAlign w:val="center"/>
            <w:hideMark/>
          </w:tcPr>
          <w:p w14:paraId="03AB27CB" w14:textId="77777777" w:rsidR="001F5A48" w:rsidRPr="001F5A48" w:rsidRDefault="001F5A48" w:rsidP="001F5A48">
            <w:pPr>
              <w:spacing w:line="240" w:lineRule="auto"/>
              <w:ind w:firstLine="0"/>
              <w:jc w:val="center"/>
              <w:rPr>
                <w:rFonts w:eastAsia="Times New Roman" w:cs="Times New Roman"/>
                <w:color w:val="000000"/>
                <w:sz w:val="20"/>
                <w:szCs w:val="20"/>
                <w:lang w:eastAsia="ru-RU"/>
              </w:rPr>
            </w:pPr>
            <w:r w:rsidRPr="001F5A48">
              <w:rPr>
                <w:rFonts w:eastAsia="Times New Roman" w:cs="Times New Roman"/>
                <w:color w:val="000000"/>
                <w:sz w:val="20"/>
                <w:szCs w:val="20"/>
                <w:lang w:eastAsia="ru-RU"/>
              </w:rPr>
              <w:t>2025</w:t>
            </w:r>
          </w:p>
        </w:tc>
        <w:tc>
          <w:tcPr>
            <w:tcW w:w="950" w:type="dxa"/>
            <w:tcBorders>
              <w:top w:val="nil"/>
              <w:left w:val="nil"/>
              <w:bottom w:val="single" w:sz="4" w:space="0" w:color="auto"/>
              <w:right w:val="single" w:sz="4" w:space="0" w:color="auto"/>
            </w:tcBorders>
            <w:shd w:val="clear" w:color="000000" w:fill="E2EFDA"/>
            <w:noWrap/>
            <w:vAlign w:val="center"/>
            <w:hideMark/>
          </w:tcPr>
          <w:p w14:paraId="582257C8" w14:textId="77777777" w:rsidR="001F5A48" w:rsidRPr="001F5A48" w:rsidRDefault="001F5A48" w:rsidP="001F5A48">
            <w:pPr>
              <w:spacing w:line="240" w:lineRule="auto"/>
              <w:ind w:firstLine="0"/>
              <w:jc w:val="center"/>
              <w:rPr>
                <w:rFonts w:eastAsia="Times New Roman" w:cs="Times New Roman"/>
                <w:color w:val="000000"/>
                <w:sz w:val="20"/>
                <w:szCs w:val="20"/>
                <w:lang w:eastAsia="ru-RU"/>
              </w:rPr>
            </w:pPr>
            <w:r w:rsidRPr="001F5A48">
              <w:rPr>
                <w:rFonts w:eastAsia="Times New Roman" w:cs="Times New Roman"/>
                <w:color w:val="000000"/>
                <w:sz w:val="20"/>
                <w:szCs w:val="20"/>
                <w:lang w:eastAsia="ru-RU"/>
              </w:rPr>
              <w:t>32</w:t>
            </w:r>
          </w:p>
        </w:tc>
        <w:tc>
          <w:tcPr>
            <w:tcW w:w="956" w:type="dxa"/>
            <w:tcBorders>
              <w:top w:val="nil"/>
              <w:left w:val="nil"/>
              <w:bottom w:val="single" w:sz="4" w:space="0" w:color="auto"/>
              <w:right w:val="single" w:sz="4" w:space="0" w:color="auto"/>
            </w:tcBorders>
            <w:shd w:val="clear" w:color="000000" w:fill="E2EFDA"/>
            <w:noWrap/>
            <w:vAlign w:val="center"/>
            <w:hideMark/>
          </w:tcPr>
          <w:p w14:paraId="388E86F9" w14:textId="77777777" w:rsidR="001F5A48" w:rsidRPr="001F5A48" w:rsidRDefault="001F5A48" w:rsidP="001F5A48">
            <w:pPr>
              <w:spacing w:line="240" w:lineRule="auto"/>
              <w:ind w:firstLine="0"/>
              <w:jc w:val="center"/>
              <w:rPr>
                <w:rFonts w:eastAsia="Times New Roman" w:cs="Times New Roman"/>
                <w:color w:val="000000"/>
                <w:sz w:val="20"/>
                <w:szCs w:val="20"/>
                <w:lang w:eastAsia="ru-RU"/>
              </w:rPr>
            </w:pPr>
            <w:r w:rsidRPr="001F5A48">
              <w:rPr>
                <w:rFonts w:eastAsia="Times New Roman" w:cs="Times New Roman"/>
                <w:color w:val="000000"/>
                <w:sz w:val="20"/>
                <w:szCs w:val="20"/>
                <w:lang w:eastAsia="ru-RU"/>
              </w:rPr>
              <w:t>644,446</w:t>
            </w:r>
          </w:p>
        </w:tc>
      </w:tr>
      <w:tr w:rsidR="001F5A48" w:rsidRPr="001F5A48" w14:paraId="7FAA8B30" w14:textId="77777777" w:rsidTr="001F5A48">
        <w:trPr>
          <w:trHeight w:val="765"/>
        </w:trPr>
        <w:tc>
          <w:tcPr>
            <w:tcW w:w="958" w:type="dxa"/>
            <w:tcBorders>
              <w:top w:val="nil"/>
              <w:left w:val="single" w:sz="4" w:space="0" w:color="auto"/>
              <w:bottom w:val="single" w:sz="4" w:space="0" w:color="auto"/>
              <w:right w:val="single" w:sz="4" w:space="0" w:color="auto"/>
            </w:tcBorders>
            <w:shd w:val="clear" w:color="auto" w:fill="auto"/>
            <w:vAlign w:val="center"/>
            <w:hideMark/>
          </w:tcPr>
          <w:p w14:paraId="06C4EB6B" w14:textId="77777777" w:rsidR="001F5A48" w:rsidRPr="001F5A48" w:rsidRDefault="001F5A48" w:rsidP="001F5A48">
            <w:pPr>
              <w:spacing w:line="240" w:lineRule="auto"/>
              <w:ind w:firstLine="0"/>
              <w:jc w:val="center"/>
              <w:rPr>
                <w:rFonts w:eastAsia="Times New Roman" w:cs="Times New Roman"/>
                <w:color w:val="000000"/>
                <w:sz w:val="20"/>
                <w:szCs w:val="20"/>
                <w:lang w:eastAsia="ru-RU"/>
              </w:rPr>
            </w:pPr>
            <w:r w:rsidRPr="001F5A48">
              <w:rPr>
                <w:rFonts w:eastAsia="Times New Roman" w:cs="Times New Roman"/>
                <w:color w:val="000000"/>
                <w:sz w:val="20"/>
                <w:szCs w:val="20"/>
                <w:lang w:eastAsia="ru-RU"/>
              </w:rPr>
              <w:t>ЦТП-5</w:t>
            </w:r>
          </w:p>
        </w:tc>
        <w:tc>
          <w:tcPr>
            <w:tcW w:w="957" w:type="dxa"/>
            <w:tcBorders>
              <w:top w:val="nil"/>
              <w:left w:val="nil"/>
              <w:bottom w:val="single" w:sz="4" w:space="0" w:color="auto"/>
              <w:right w:val="single" w:sz="4" w:space="0" w:color="auto"/>
            </w:tcBorders>
            <w:shd w:val="clear" w:color="auto" w:fill="auto"/>
            <w:vAlign w:val="center"/>
            <w:hideMark/>
          </w:tcPr>
          <w:p w14:paraId="4B881C05" w14:textId="77777777" w:rsidR="001F5A48" w:rsidRPr="001F5A48" w:rsidRDefault="001F5A48" w:rsidP="001F5A48">
            <w:pPr>
              <w:spacing w:line="240" w:lineRule="auto"/>
              <w:ind w:firstLine="0"/>
              <w:jc w:val="center"/>
              <w:rPr>
                <w:rFonts w:eastAsia="Times New Roman" w:cs="Times New Roman"/>
                <w:color w:val="000000"/>
                <w:sz w:val="20"/>
                <w:szCs w:val="20"/>
                <w:lang w:eastAsia="ru-RU"/>
              </w:rPr>
            </w:pPr>
            <w:r w:rsidRPr="001F5A48">
              <w:rPr>
                <w:rFonts w:eastAsia="Times New Roman" w:cs="Times New Roman"/>
                <w:color w:val="000000"/>
                <w:sz w:val="20"/>
                <w:szCs w:val="20"/>
                <w:lang w:eastAsia="ru-RU"/>
              </w:rPr>
              <w:t>ТК-11М/5</w:t>
            </w:r>
          </w:p>
        </w:tc>
        <w:tc>
          <w:tcPr>
            <w:tcW w:w="950" w:type="dxa"/>
            <w:tcBorders>
              <w:top w:val="nil"/>
              <w:left w:val="nil"/>
              <w:bottom w:val="single" w:sz="4" w:space="0" w:color="auto"/>
              <w:right w:val="single" w:sz="4" w:space="0" w:color="auto"/>
            </w:tcBorders>
            <w:shd w:val="clear" w:color="auto" w:fill="auto"/>
            <w:noWrap/>
            <w:vAlign w:val="center"/>
            <w:hideMark/>
          </w:tcPr>
          <w:p w14:paraId="3FA7D5D7" w14:textId="77777777" w:rsidR="001F5A48" w:rsidRPr="001F5A48" w:rsidRDefault="001F5A48" w:rsidP="001F5A48">
            <w:pPr>
              <w:spacing w:line="240" w:lineRule="auto"/>
              <w:ind w:firstLine="0"/>
              <w:jc w:val="center"/>
              <w:rPr>
                <w:rFonts w:eastAsia="Times New Roman" w:cs="Times New Roman"/>
                <w:color w:val="000000"/>
                <w:sz w:val="20"/>
                <w:szCs w:val="20"/>
                <w:lang w:eastAsia="ru-RU"/>
              </w:rPr>
            </w:pPr>
            <w:r w:rsidRPr="001F5A48">
              <w:rPr>
                <w:rFonts w:eastAsia="Times New Roman" w:cs="Times New Roman"/>
                <w:color w:val="000000"/>
                <w:sz w:val="20"/>
                <w:szCs w:val="20"/>
                <w:lang w:eastAsia="ru-RU"/>
              </w:rPr>
              <w:t>99</w:t>
            </w:r>
          </w:p>
        </w:tc>
        <w:tc>
          <w:tcPr>
            <w:tcW w:w="953" w:type="dxa"/>
            <w:tcBorders>
              <w:top w:val="nil"/>
              <w:left w:val="nil"/>
              <w:bottom w:val="single" w:sz="4" w:space="0" w:color="auto"/>
              <w:right w:val="single" w:sz="4" w:space="0" w:color="auto"/>
            </w:tcBorders>
            <w:shd w:val="clear" w:color="auto" w:fill="auto"/>
            <w:noWrap/>
            <w:vAlign w:val="center"/>
            <w:hideMark/>
          </w:tcPr>
          <w:p w14:paraId="24C373C5" w14:textId="77777777" w:rsidR="001F5A48" w:rsidRPr="001F5A48" w:rsidRDefault="001F5A48" w:rsidP="001F5A48">
            <w:pPr>
              <w:spacing w:line="240" w:lineRule="auto"/>
              <w:ind w:firstLine="0"/>
              <w:jc w:val="center"/>
              <w:rPr>
                <w:rFonts w:eastAsia="Times New Roman" w:cs="Times New Roman"/>
                <w:color w:val="000000"/>
                <w:sz w:val="20"/>
                <w:szCs w:val="20"/>
                <w:lang w:eastAsia="ru-RU"/>
              </w:rPr>
            </w:pPr>
            <w:r w:rsidRPr="001F5A48">
              <w:rPr>
                <w:rFonts w:eastAsia="Times New Roman" w:cs="Times New Roman"/>
                <w:color w:val="000000"/>
                <w:sz w:val="20"/>
                <w:szCs w:val="20"/>
                <w:lang w:eastAsia="ru-RU"/>
              </w:rPr>
              <w:t>0.207</w:t>
            </w:r>
          </w:p>
        </w:tc>
        <w:tc>
          <w:tcPr>
            <w:tcW w:w="953" w:type="dxa"/>
            <w:tcBorders>
              <w:top w:val="nil"/>
              <w:left w:val="nil"/>
              <w:bottom w:val="single" w:sz="4" w:space="0" w:color="auto"/>
              <w:right w:val="single" w:sz="4" w:space="0" w:color="auto"/>
            </w:tcBorders>
            <w:shd w:val="clear" w:color="auto" w:fill="auto"/>
            <w:noWrap/>
            <w:vAlign w:val="center"/>
            <w:hideMark/>
          </w:tcPr>
          <w:p w14:paraId="793D1E29" w14:textId="77777777" w:rsidR="001F5A48" w:rsidRPr="001F5A48" w:rsidRDefault="001F5A48" w:rsidP="001F5A48">
            <w:pPr>
              <w:spacing w:line="240" w:lineRule="auto"/>
              <w:ind w:firstLine="0"/>
              <w:jc w:val="center"/>
              <w:rPr>
                <w:rFonts w:eastAsia="Times New Roman" w:cs="Times New Roman"/>
                <w:color w:val="000000"/>
                <w:sz w:val="20"/>
                <w:szCs w:val="20"/>
                <w:lang w:eastAsia="ru-RU"/>
              </w:rPr>
            </w:pPr>
            <w:r w:rsidRPr="001F5A48">
              <w:rPr>
                <w:rFonts w:eastAsia="Times New Roman" w:cs="Times New Roman"/>
                <w:color w:val="000000"/>
                <w:sz w:val="20"/>
                <w:szCs w:val="20"/>
                <w:lang w:eastAsia="ru-RU"/>
              </w:rPr>
              <w:t>0.207</w:t>
            </w:r>
          </w:p>
        </w:tc>
        <w:tc>
          <w:tcPr>
            <w:tcW w:w="1019" w:type="dxa"/>
            <w:tcBorders>
              <w:top w:val="nil"/>
              <w:left w:val="nil"/>
              <w:bottom w:val="single" w:sz="4" w:space="0" w:color="auto"/>
              <w:right w:val="single" w:sz="4" w:space="0" w:color="auto"/>
            </w:tcBorders>
            <w:shd w:val="clear" w:color="auto" w:fill="auto"/>
            <w:vAlign w:val="center"/>
            <w:hideMark/>
          </w:tcPr>
          <w:p w14:paraId="38BB03AE" w14:textId="77777777" w:rsidR="001F5A48" w:rsidRPr="001F5A48" w:rsidRDefault="001F5A48" w:rsidP="001F5A48">
            <w:pPr>
              <w:spacing w:line="240" w:lineRule="auto"/>
              <w:ind w:firstLine="0"/>
              <w:jc w:val="center"/>
              <w:rPr>
                <w:rFonts w:eastAsia="Times New Roman" w:cs="Times New Roman"/>
                <w:color w:val="000000"/>
                <w:sz w:val="20"/>
                <w:szCs w:val="20"/>
                <w:lang w:eastAsia="ru-RU"/>
              </w:rPr>
            </w:pPr>
            <w:r w:rsidRPr="001F5A48">
              <w:rPr>
                <w:rFonts w:eastAsia="Times New Roman" w:cs="Times New Roman"/>
                <w:color w:val="000000"/>
                <w:sz w:val="20"/>
                <w:szCs w:val="20"/>
                <w:lang w:eastAsia="ru-RU"/>
              </w:rPr>
              <w:t>Подземная канальная</w:t>
            </w:r>
          </w:p>
        </w:tc>
        <w:tc>
          <w:tcPr>
            <w:tcW w:w="952" w:type="dxa"/>
            <w:tcBorders>
              <w:top w:val="nil"/>
              <w:left w:val="nil"/>
              <w:bottom w:val="single" w:sz="4" w:space="0" w:color="auto"/>
              <w:right w:val="single" w:sz="4" w:space="0" w:color="auto"/>
            </w:tcBorders>
            <w:shd w:val="clear" w:color="auto" w:fill="auto"/>
            <w:vAlign w:val="center"/>
            <w:hideMark/>
          </w:tcPr>
          <w:p w14:paraId="7988FC8E" w14:textId="77777777" w:rsidR="001F5A48" w:rsidRPr="001F5A48" w:rsidRDefault="001F5A48" w:rsidP="001F5A48">
            <w:pPr>
              <w:spacing w:line="240" w:lineRule="auto"/>
              <w:ind w:firstLine="0"/>
              <w:jc w:val="center"/>
              <w:rPr>
                <w:rFonts w:eastAsia="Times New Roman" w:cs="Times New Roman"/>
                <w:color w:val="000000"/>
                <w:sz w:val="20"/>
                <w:szCs w:val="20"/>
                <w:lang w:eastAsia="ru-RU"/>
              </w:rPr>
            </w:pPr>
            <w:r w:rsidRPr="001F5A48">
              <w:rPr>
                <w:rFonts w:eastAsia="Times New Roman" w:cs="Times New Roman"/>
                <w:color w:val="000000"/>
                <w:sz w:val="20"/>
                <w:szCs w:val="20"/>
                <w:lang w:eastAsia="ru-RU"/>
              </w:rPr>
              <w:t>1979</w:t>
            </w:r>
          </w:p>
        </w:tc>
        <w:tc>
          <w:tcPr>
            <w:tcW w:w="952" w:type="dxa"/>
            <w:tcBorders>
              <w:top w:val="nil"/>
              <w:left w:val="nil"/>
              <w:bottom w:val="single" w:sz="4" w:space="0" w:color="auto"/>
              <w:right w:val="single" w:sz="4" w:space="0" w:color="auto"/>
            </w:tcBorders>
            <w:shd w:val="clear" w:color="auto" w:fill="auto"/>
            <w:noWrap/>
            <w:vAlign w:val="center"/>
            <w:hideMark/>
          </w:tcPr>
          <w:p w14:paraId="174DC554" w14:textId="77777777" w:rsidR="001F5A48" w:rsidRPr="001F5A48" w:rsidRDefault="001F5A48" w:rsidP="001F5A48">
            <w:pPr>
              <w:spacing w:line="240" w:lineRule="auto"/>
              <w:ind w:firstLine="0"/>
              <w:jc w:val="center"/>
              <w:rPr>
                <w:rFonts w:eastAsia="Times New Roman" w:cs="Times New Roman"/>
                <w:color w:val="000000"/>
                <w:sz w:val="20"/>
                <w:szCs w:val="20"/>
                <w:lang w:eastAsia="ru-RU"/>
              </w:rPr>
            </w:pPr>
            <w:r w:rsidRPr="001F5A48">
              <w:rPr>
                <w:rFonts w:eastAsia="Times New Roman" w:cs="Times New Roman"/>
                <w:color w:val="000000"/>
                <w:sz w:val="20"/>
                <w:szCs w:val="20"/>
                <w:lang w:eastAsia="ru-RU"/>
              </w:rPr>
              <w:t>2025</w:t>
            </w:r>
          </w:p>
        </w:tc>
        <w:tc>
          <w:tcPr>
            <w:tcW w:w="950" w:type="dxa"/>
            <w:tcBorders>
              <w:top w:val="nil"/>
              <w:left w:val="nil"/>
              <w:bottom w:val="single" w:sz="4" w:space="0" w:color="auto"/>
              <w:right w:val="single" w:sz="4" w:space="0" w:color="auto"/>
            </w:tcBorders>
            <w:shd w:val="clear" w:color="auto" w:fill="auto"/>
            <w:noWrap/>
            <w:vAlign w:val="center"/>
            <w:hideMark/>
          </w:tcPr>
          <w:p w14:paraId="1D97F72B" w14:textId="77777777" w:rsidR="001F5A48" w:rsidRPr="001F5A48" w:rsidRDefault="001F5A48" w:rsidP="001F5A48">
            <w:pPr>
              <w:spacing w:line="240" w:lineRule="auto"/>
              <w:ind w:firstLine="0"/>
              <w:jc w:val="center"/>
              <w:rPr>
                <w:rFonts w:eastAsia="Times New Roman" w:cs="Times New Roman"/>
                <w:color w:val="000000"/>
                <w:sz w:val="20"/>
                <w:szCs w:val="20"/>
                <w:lang w:eastAsia="ru-RU"/>
              </w:rPr>
            </w:pPr>
            <w:r w:rsidRPr="001F5A48">
              <w:rPr>
                <w:rFonts w:eastAsia="Times New Roman" w:cs="Times New Roman"/>
                <w:color w:val="000000"/>
                <w:sz w:val="20"/>
                <w:szCs w:val="20"/>
                <w:lang w:eastAsia="ru-RU"/>
              </w:rPr>
              <w:t>41</w:t>
            </w:r>
          </w:p>
        </w:tc>
        <w:tc>
          <w:tcPr>
            <w:tcW w:w="956" w:type="dxa"/>
            <w:tcBorders>
              <w:top w:val="nil"/>
              <w:left w:val="nil"/>
              <w:bottom w:val="single" w:sz="4" w:space="0" w:color="auto"/>
              <w:right w:val="single" w:sz="4" w:space="0" w:color="auto"/>
            </w:tcBorders>
            <w:shd w:val="clear" w:color="auto" w:fill="auto"/>
            <w:noWrap/>
            <w:vAlign w:val="center"/>
            <w:hideMark/>
          </w:tcPr>
          <w:p w14:paraId="69F1E351" w14:textId="77777777" w:rsidR="001F5A48" w:rsidRPr="001F5A48" w:rsidRDefault="001F5A48" w:rsidP="001F5A48">
            <w:pPr>
              <w:spacing w:line="240" w:lineRule="auto"/>
              <w:ind w:firstLine="0"/>
              <w:jc w:val="center"/>
              <w:rPr>
                <w:rFonts w:eastAsia="Times New Roman" w:cs="Times New Roman"/>
                <w:color w:val="000000"/>
                <w:sz w:val="20"/>
                <w:szCs w:val="20"/>
                <w:lang w:eastAsia="ru-RU"/>
              </w:rPr>
            </w:pPr>
            <w:r w:rsidRPr="001F5A48">
              <w:rPr>
                <w:rFonts w:eastAsia="Times New Roman" w:cs="Times New Roman"/>
                <w:color w:val="000000"/>
                <w:sz w:val="20"/>
                <w:szCs w:val="20"/>
                <w:lang w:eastAsia="ru-RU"/>
              </w:rPr>
              <w:t>3 670,76</w:t>
            </w:r>
          </w:p>
        </w:tc>
      </w:tr>
    </w:tbl>
    <w:p w14:paraId="52DB10D3" w14:textId="45D0E5CD" w:rsidR="001F5A48" w:rsidRDefault="001F5A48" w:rsidP="001F5A48">
      <w:pPr>
        <w:pStyle w:val="a5"/>
        <w:spacing w:after="0" w:line="240" w:lineRule="auto"/>
        <w:ind w:firstLine="0"/>
        <w:rPr>
          <w:color w:val="000000" w:themeColor="text1"/>
        </w:rPr>
      </w:pPr>
    </w:p>
    <w:p w14:paraId="2602E94C" w14:textId="58BCCDEB" w:rsidR="00907C82" w:rsidRDefault="00907C82" w:rsidP="00907C82">
      <w:pPr>
        <w:pStyle w:val="a5"/>
        <w:rPr>
          <w:color w:val="000000" w:themeColor="text1"/>
        </w:rPr>
      </w:pPr>
    </w:p>
    <w:p w14:paraId="5E348AE2" w14:textId="20C0EA21" w:rsidR="00907C82" w:rsidRDefault="00907C82" w:rsidP="00907C82">
      <w:pPr>
        <w:pStyle w:val="a5"/>
        <w:rPr>
          <w:color w:val="000000" w:themeColor="text1"/>
        </w:rPr>
      </w:pPr>
    </w:p>
    <w:p w14:paraId="390928E9" w14:textId="2F734225" w:rsidR="00907C82" w:rsidRDefault="00907C82" w:rsidP="00907C82">
      <w:pPr>
        <w:pStyle w:val="a5"/>
        <w:rPr>
          <w:color w:val="000000" w:themeColor="text1"/>
        </w:rPr>
      </w:pPr>
    </w:p>
    <w:p w14:paraId="51FB137A" w14:textId="53A61161" w:rsidR="00176F71" w:rsidRDefault="00907C82" w:rsidP="00502470">
      <w:pPr>
        <w:pStyle w:val="1"/>
        <w:numPr>
          <w:ilvl w:val="0"/>
          <w:numId w:val="0"/>
        </w:numPr>
        <w:jc w:val="both"/>
        <w:rPr>
          <w:color w:val="000000" w:themeColor="text1"/>
        </w:rPr>
      </w:pPr>
      <w:bookmarkStart w:id="18" w:name="_Toc61878659"/>
      <w:r>
        <w:lastRenderedPageBreak/>
        <w:t xml:space="preserve">6.  </w:t>
      </w:r>
      <w:r w:rsidR="00176F71">
        <w:t xml:space="preserve">Предложения </w:t>
      </w:r>
      <w:r w:rsidR="006B45E3" w:rsidRPr="004C7809">
        <w:rPr>
          <w:color w:val="000000" w:themeColor="text1"/>
        </w:rPr>
        <w:t>по строительству тепловых сетей для обеспечения нормативной надежности теплоснабжения</w:t>
      </w:r>
      <w:bookmarkEnd w:id="18"/>
    </w:p>
    <w:p w14:paraId="1323EB1A" w14:textId="431BF47B" w:rsidR="00642933" w:rsidRPr="00026937" w:rsidRDefault="00642933" w:rsidP="00642933">
      <w:pPr>
        <w:pStyle w:val="a5"/>
        <w:spacing w:after="0" w:line="240" w:lineRule="auto"/>
        <w:rPr>
          <w:spacing w:val="-6"/>
        </w:rPr>
      </w:pPr>
      <w:r w:rsidRPr="004C7809">
        <w:rPr>
          <w:color w:val="000000" w:themeColor="text1"/>
        </w:rPr>
        <w:t>В целях обеспечения нормативной надежности и безопасности теплоснабжения предусматриваются мероприятия по строительству и реконструкции тепловых сетей, представленные в</w:t>
      </w:r>
      <w:r>
        <w:rPr>
          <w:color w:val="000000" w:themeColor="text1"/>
        </w:rPr>
        <w:t xml:space="preserve"> документе</w:t>
      </w:r>
      <w:r w:rsidRPr="004C7809">
        <w:rPr>
          <w:color w:val="000000" w:themeColor="text1"/>
        </w:rPr>
        <w:t xml:space="preserve"> </w:t>
      </w:r>
      <w:r w:rsidRPr="00026937">
        <w:rPr>
          <w:spacing w:val="-6"/>
        </w:rPr>
        <w:t>«Обосновывающи</w:t>
      </w:r>
      <w:r>
        <w:rPr>
          <w:spacing w:val="-6"/>
        </w:rPr>
        <w:t>е</w:t>
      </w:r>
      <w:r w:rsidRPr="00026937">
        <w:rPr>
          <w:spacing w:val="-6"/>
        </w:rPr>
        <w:t xml:space="preserve"> материал</w:t>
      </w:r>
      <w:r>
        <w:rPr>
          <w:spacing w:val="-6"/>
        </w:rPr>
        <w:t>ы</w:t>
      </w:r>
      <w:r w:rsidRPr="00026937">
        <w:rPr>
          <w:spacing w:val="-6"/>
        </w:rPr>
        <w:t xml:space="preserve"> к схеме теплоснабжения городского округа город </w:t>
      </w:r>
      <w:r w:rsidR="003574E3">
        <w:rPr>
          <w:spacing w:val="-6"/>
        </w:rPr>
        <w:t>Переславль-Залесский</w:t>
      </w:r>
      <w:r w:rsidRPr="00026937">
        <w:rPr>
          <w:spacing w:val="-6"/>
        </w:rPr>
        <w:t xml:space="preserve"> Ярославской области по состоянию на 2021 год и на период до 2031 года» Глава </w:t>
      </w:r>
      <w:r>
        <w:rPr>
          <w:spacing w:val="-6"/>
        </w:rPr>
        <w:t>11</w:t>
      </w:r>
      <w:r w:rsidRPr="00026937">
        <w:rPr>
          <w:spacing w:val="-6"/>
        </w:rPr>
        <w:t>. «</w:t>
      </w:r>
      <w:r>
        <w:rPr>
          <w:spacing w:val="-6"/>
        </w:rPr>
        <w:t>Оценка надежности теплоснабжения</w:t>
      </w:r>
      <w:r w:rsidRPr="00026937">
        <w:rPr>
          <w:spacing w:val="-6"/>
        </w:rPr>
        <w:t>»</w:t>
      </w:r>
      <w:r>
        <w:rPr>
          <w:spacing w:val="-6"/>
        </w:rPr>
        <w:t>.</w:t>
      </w:r>
    </w:p>
    <w:p w14:paraId="63FEEDA7" w14:textId="77777777" w:rsidR="00642933" w:rsidRDefault="00642933" w:rsidP="00642933">
      <w:pPr>
        <w:pStyle w:val="a5"/>
        <w:spacing w:after="0" w:line="240" w:lineRule="auto"/>
        <w:rPr>
          <w:color w:val="000000" w:themeColor="text1"/>
        </w:rPr>
      </w:pPr>
      <w:r>
        <w:rPr>
          <w:color w:val="000000" w:themeColor="text1"/>
        </w:rPr>
        <w:t>Предложения по строительству, реконструкции и (или) модернизации тепловых сетей для обеспечения нормативной надёжности теплоснабжения от котельной с. Бектышево</w:t>
      </w:r>
      <w:r w:rsidRPr="00B15187">
        <w:rPr>
          <w:color w:val="000000" w:themeColor="text1"/>
        </w:rPr>
        <w:t xml:space="preserve"> </w:t>
      </w:r>
      <w:r>
        <w:rPr>
          <w:color w:val="000000" w:themeColor="text1"/>
        </w:rPr>
        <w:t xml:space="preserve">в соотвествии с Книга 11 </w:t>
      </w:r>
      <w:r w:rsidRPr="00026937">
        <w:rPr>
          <w:spacing w:val="-6"/>
        </w:rPr>
        <w:t>«</w:t>
      </w:r>
      <w:r>
        <w:rPr>
          <w:spacing w:val="-6"/>
        </w:rPr>
        <w:t>Оценка надежности теплоснабжения</w:t>
      </w:r>
      <w:r w:rsidRPr="00026937">
        <w:rPr>
          <w:spacing w:val="-6"/>
        </w:rPr>
        <w:t>»</w:t>
      </w:r>
      <w:r>
        <w:rPr>
          <w:color w:val="000000" w:themeColor="text1"/>
        </w:rPr>
        <w:t>, приведены в таблице 6.1</w:t>
      </w:r>
    </w:p>
    <w:p w14:paraId="45F01C20" w14:textId="77777777" w:rsidR="00642933" w:rsidRDefault="00642933" w:rsidP="00642933">
      <w:pPr>
        <w:pStyle w:val="a5"/>
        <w:spacing w:after="0" w:line="240" w:lineRule="auto"/>
        <w:rPr>
          <w:color w:val="000000" w:themeColor="text1"/>
        </w:rPr>
      </w:pPr>
      <w:r>
        <w:rPr>
          <w:color w:val="000000" w:themeColor="text1"/>
        </w:rPr>
        <w:t>Предложения по строительству, реконструкции и (или) модернизации тепловых сетей для обеспечения нормативной надёжности теплоснабжения от котельной с. Берендеево</w:t>
      </w:r>
      <w:r w:rsidRPr="00B15187">
        <w:rPr>
          <w:color w:val="000000" w:themeColor="text1"/>
        </w:rPr>
        <w:t xml:space="preserve"> </w:t>
      </w:r>
      <w:r>
        <w:rPr>
          <w:color w:val="000000" w:themeColor="text1"/>
        </w:rPr>
        <w:t xml:space="preserve">в соотвествии с Книга 11 </w:t>
      </w:r>
      <w:r w:rsidRPr="00026937">
        <w:rPr>
          <w:spacing w:val="-6"/>
        </w:rPr>
        <w:t>«</w:t>
      </w:r>
      <w:r>
        <w:rPr>
          <w:spacing w:val="-6"/>
        </w:rPr>
        <w:t>Оценка надежности теплоснабжения</w:t>
      </w:r>
      <w:r w:rsidRPr="00026937">
        <w:rPr>
          <w:spacing w:val="-6"/>
        </w:rPr>
        <w:t>»</w:t>
      </w:r>
      <w:r>
        <w:rPr>
          <w:color w:val="000000" w:themeColor="text1"/>
        </w:rPr>
        <w:t>, приведены в таблице 6.2</w:t>
      </w:r>
    </w:p>
    <w:p w14:paraId="2773C627" w14:textId="77777777" w:rsidR="00642933" w:rsidRDefault="00642933" w:rsidP="00642933">
      <w:pPr>
        <w:pStyle w:val="a5"/>
        <w:spacing w:after="0" w:line="240" w:lineRule="auto"/>
        <w:rPr>
          <w:color w:val="000000" w:themeColor="text1"/>
        </w:rPr>
      </w:pPr>
      <w:r>
        <w:rPr>
          <w:color w:val="000000" w:themeColor="text1"/>
        </w:rPr>
        <w:t>Предложения по строительству, реконструкции и (или) модернизации тепловых сетей для обеспечения нормативной надёжности теплоснабжения от котельной с. Берендеево № 1</w:t>
      </w:r>
      <w:r w:rsidRPr="00B15187">
        <w:rPr>
          <w:color w:val="000000" w:themeColor="text1"/>
        </w:rPr>
        <w:t xml:space="preserve"> </w:t>
      </w:r>
      <w:r>
        <w:rPr>
          <w:color w:val="000000" w:themeColor="text1"/>
        </w:rPr>
        <w:t xml:space="preserve">в соотвествии с Книга 11 </w:t>
      </w:r>
      <w:r w:rsidRPr="00026937">
        <w:rPr>
          <w:spacing w:val="-6"/>
        </w:rPr>
        <w:t>«</w:t>
      </w:r>
      <w:r>
        <w:rPr>
          <w:spacing w:val="-6"/>
        </w:rPr>
        <w:t>Оценка надежности теплоснабжения</w:t>
      </w:r>
      <w:r w:rsidRPr="00026937">
        <w:rPr>
          <w:spacing w:val="-6"/>
        </w:rPr>
        <w:t>»</w:t>
      </w:r>
      <w:r>
        <w:rPr>
          <w:color w:val="000000" w:themeColor="text1"/>
        </w:rPr>
        <w:t>, приведены в таблице 6.3</w:t>
      </w:r>
    </w:p>
    <w:p w14:paraId="1F85876F" w14:textId="77777777" w:rsidR="00642933" w:rsidRDefault="00642933" w:rsidP="00642933">
      <w:pPr>
        <w:pStyle w:val="a5"/>
        <w:spacing w:after="0" w:line="240" w:lineRule="auto"/>
        <w:rPr>
          <w:color w:val="000000" w:themeColor="text1"/>
        </w:rPr>
      </w:pPr>
      <w:r>
        <w:rPr>
          <w:color w:val="000000" w:themeColor="text1"/>
        </w:rPr>
        <w:t>Предложения по строительству, реконструкции и (или) модернизации тепловых сетей для обеспечения нормативной надёжности теплоснабжения от котельной с. Горки</w:t>
      </w:r>
      <w:r w:rsidRPr="00B15187">
        <w:rPr>
          <w:color w:val="000000" w:themeColor="text1"/>
        </w:rPr>
        <w:t xml:space="preserve"> </w:t>
      </w:r>
      <w:r>
        <w:rPr>
          <w:color w:val="000000" w:themeColor="text1"/>
        </w:rPr>
        <w:t xml:space="preserve">в соотвествии с Книга 11 </w:t>
      </w:r>
      <w:r w:rsidRPr="00026937">
        <w:rPr>
          <w:spacing w:val="-6"/>
        </w:rPr>
        <w:t>«</w:t>
      </w:r>
      <w:r>
        <w:rPr>
          <w:spacing w:val="-6"/>
        </w:rPr>
        <w:t>Оценка надежности теплоснабжения</w:t>
      </w:r>
      <w:r w:rsidRPr="00026937">
        <w:rPr>
          <w:spacing w:val="-6"/>
        </w:rPr>
        <w:t>»</w:t>
      </w:r>
      <w:r>
        <w:rPr>
          <w:color w:val="000000" w:themeColor="text1"/>
        </w:rPr>
        <w:t>, приведены в таблице 6.4</w:t>
      </w:r>
    </w:p>
    <w:p w14:paraId="60A968D1" w14:textId="77777777" w:rsidR="00642933" w:rsidRDefault="00642933" w:rsidP="00642933">
      <w:pPr>
        <w:pStyle w:val="a5"/>
        <w:spacing w:after="0" w:line="240" w:lineRule="auto"/>
        <w:rPr>
          <w:color w:val="000000" w:themeColor="text1"/>
        </w:rPr>
      </w:pPr>
      <w:r>
        <w:rPr>
          <w:color w:val="000000" w:themeColor="text1"/>
        </w:rPr>
        <w:t>Предложения по строительству, реконструкции и (или) модернизации тепловых сетей для обеспечения нормативной надёжности теплоснабжения от котельной с. Дубки</w:t>
      </w:r>
      <w:r w:rsidRPr="00B15187">
        <w:rPr>
          <w:color w:val="000000" w:themeColor="text1"/>
        </w:rPr>
        <w:t xml:space="preserve"> </w:t>
      </w:r>
      <w:r>
        <w:rPr>
          <w:color w:val="000000" w:themeColor="text1"/>
        </w:rPr>
        <w:t xml:space="preserve">в соотвествии с Книга 11 </w:t>
      </w:r>
      <w:r w:rsidRPr="00026937">
        <w:rPr>
          <w:spacing w:val="-6"/>
        </w:rPr>
        <w:t>«</w:t>
      </w:r>
      <w:r>
        <w:rPr>
          <w:spacing w:val="-6"/>
        </w:rPr>
        <w:t>Оценка надежности теплоснабжения</w:t>
      </w:r>
      <w:r w:rsidRPr="00026937">
        <w:rPr>
          <w:spacing w:val="-6"/>
        </w:rPr>
        <w:t>»</w:t>
      </w:r>
      <w:r>
        <w:rPr>
          <w:color w:val="000000" w:themeColor="text1"/>
        </w:rPr>
        <w:t>, приведены в таблице 6.5</w:t>
      </w:r>
    </w:p>
    <w:p w14:paraId="5E26FC4E" w14:textId="77777777" w:rsidR="00642933" w:rsidRDefault="00642933" w:rsidP="00642933">
      <w:pPr>
        <w:pStyle w:val="a5"/>
        <w:spacing w:after="0" w:line="240" w:lineRule="auto"/>
        <w:rPr>
          <w:color w:val="000000" w:themeColor="text1"/>
        </w:rPr>
      </w:pPr>
      <w:r>
        <w:rPr>
          <w:color w:val="000000" w:themeColor="text1"/>
        </w:rPr>
        <w:t>Предложения по строительству, реконструкции и (или) модернизации тепловых сетей для обеспечения нормативной надёжности теплоснабжения от котельной с. Кубринск</w:t>
      </w:r>
      <w:r w:rsidRPr="00B15187">
        <w:rPr>
          <w:color w:val="000000" w:themeColor="text1"/>
        </w:rPr>
        <w:t xml:space="preserve"> </w:t>
      </w:r>
      <w:r>
        <w:rPr>
          <w:color w:val="000000" w:themeColor="text1"/>
        </w:rPr>
        <w:t xml:space="preserve">в соотвествии с Книга 11 </w:t>
      </w:r>
      <w:r w:rsidRPr="00026937">
        <w:rPr>
          <w:spacing w:val="-6"/>
        </w:rPr>
        <w:t>«</w:t>
      </w:r>
      <w:r>
        <w:rPr>
          <w:spacing w:val="-6"/>
        </w:rPr>
        <w:t>Оценка надежности теплоснабжения</w:t>
      </w:r>
      <w:r w:rsidRPr="00026937">
        <w:rPr>
          <w:spacing w:val="-6"/>
        </w:rPr>
        <w:t>»</w:t>
      </w:r>
      <w:r>
        <w:rPr>
          <w:color w:val="000000" w:themeColor="text1"/>
        </w:rPr>
        <w:t>, приведены в таблице 6.6</w:t>
      </w:r>
    </w:p>
    <w:p w14:paraId="18AA2922" w14:textId="77777777" w:rsidR="00642933" w:rsidRDefault="00642933" w:rsidP="00642933">
      <w:pPr>
        <w:pStyle w:val="a5"/>
        <w:spacing w:after="0" w:line="240" w:lineRule="auto"/>
        <w:rPr>
          <w:color w:val="000000" w:themeColor="text1"/>
        </w:rPr>
      </w:pPr>
      <w:r>
        <w:rPr>
          <w:color w:val="000000" w:themeColor="text1"/>
        </w:rPr>
        <w:t>Предложения по строительству, реконструкции и (или) модернизации тепловых сетей для обеспечения нормативной надёжности теплоснабжения от котельной с. Купанское</w:t>
      </w:r>
      <w:r w:rsidRPr="00B15187">
        <w:rPr>
          <w:color w:val="000000" w:themeColor="text1"/>
        </w:rPr>
        <w:t xml:space="preserve"> </w:t>
      </w:r>
      <w:r>
        <w:rPr>
          <w:color w:val="000000" w:themeColor="text1"/>
        </w:rPr>
        <w:t xml:space="preserve">в соотвествии с Книга 11 </w:t>
      </w:r>
      <w:r w:rsidRPr="00026937">
        <w:rPr>
          <w:spacing w:val="-6"/>
        </w:rPr>
        <w:t>«</w:t>
      </w:r>
      <w:r>
        <w:rPr>
          <w:spacing w:val="-6"/>
        </w:rPr>
        <w:t>Оценка надежности теплоснабжения</w:t>
      </w:r>
      <w:r w:rsidRPr="00026937">
        <w:rPr>
          <w:spacing w:val="-6"/>
        </w:rPr>
        <w:t>»</w:t>
      </w:r>
      <w:r>
        <w:rPr>
          <w:color w:val="000000" w:themeColor="text1"/>
        </w:rPr>
        <w:t>, приведены в таблице 6.7</w:t>
      </w:r>
    </w:p>
    <w:p w14:paraId="52F8CD4D" w14:textId="77777777" w:rsidR="00642933" w:rsidRDefault="00642933" w:rsidP="00642933">
      <w:pPr>
        <w:pStyle w:val="a5"/>
        <w:spacing w:after="0" w:line="240" w:lineRule="auto"/>
        <w:rPr>
          <w:color w:val="000000" w:themeColor="text1"/>
        </w:rPr>
      </w:pPr>
      <w:r>
        <w:rPr>
          <w:color w:val="000000" w:themeColor="text1"/>
        </w:rPr>
        <w:t>Предложения по строительству, реконструкции и (или) модернизации тепловых сетей для обеспечения нормативной надёжности теплоснабжения от котельной с. Новое</w:t>
      </w:r>
      <w:r w:rsidRPr="00B15187">
        <w:rPr>
          <w:color w:val="000000" w:themeColor="text1"/>
        </w:rPr>
        <w:t xml:space="preserve"> </w:t>
      </w:r>
      <w:r>
        <w:rPr>
          <w:color w:val="000000" w:themeColor="text1"/>
        </w:rPr>
        <w:t xml:space="preserve">в соотвествии с Книга 11 </w:t>
      </w:r>
      <w:r w:rsidRPr="00026937">
        <w:rPr>
          <w:spacing w:val="-6"/>
        </w:rPr>
        <w:t>«</w:t>
      </w:r>
      <w:r>
        <w:rPr>
          <w:spacing w:val="-6"/>
        </w:rPr>
        <w:t>Оценка надежности теплоснабжения</w:t>
      </w:r>
      <w:r w:rsidRPr="00026937">
        <w:rPr>
          <w:spacing w:val="-6"/>
        </w:rPr>
        <w:t>»</w:t>
      </w:r>
      <w:r>
        <w:rPr>
          <w:color w:val="000000" w:themeColor="text1"/>
        </w:rPr>
        <w:t>, приведены в таблице 6.8</w:t>
      </w:r>
    </w:p>
    <w:p w14:paraId="2DE8D58C" w14:textId="77777777" w:rsidR="00642933" w:rsidRDefault="00642933" w:rsidP="00642933">
      <w:pPr>
        <w:pStyle w:val="a5"/>
        <w:spacing w:after="0" w:line="240" w:lineRule="auto"/>
        <w:rPr>
          <w:color w:val="000000" w:themeColor="text1"/>
        </w:rPr>
      </w:pPr>
      <w:r>
        <w:rPr>
          <w:color w:val="000000" w:themeColor="text1"/>
        </w:rPr>
        <w:t>Предложения по строительству, реконструкции и (или) модернизации тепловых сетей для обеспечения нормативной надёжности теплоснабжения от котельной с. Новоселье</w:t>
      </w:r>
      <w:r w:rsidRPr="00B15187">
        <w:rPr>
          <w:color w:val="000000" w:themeColor="text1"/>
        </w:rPr>
        <w:t xml:space="preserve"> </w:t>
      </w:r>
      <w:r>
        <w:rPr>
          <w:color w:val="000000" w:themeColor="text1"/>
        </w:rPr>
        <w:t xml:space="preserve">в соотвествии с Книга 11 </w:t>
      </w:r>
      <w:r w:rsidRPr="00026937">
        <w:rPr>
          <w:spacing w:val="-6"/>
        </w:rPr>
        <w:t>«</w:t>
      </w:r>
      <w:r>
        <w:rPr>
          <w:spacing w:val="-6"/>
        </w:rPr>
        <w:t>Оценка надежности теплоснабжения</w:t>
      </w:r>
      <w:r w:rsidRPr="00026937">
        <w:rPr>
          <w:spacing w:val="-6"/>
        </w:rPr>
        <w:t>»</w:t>
      </w:r>
      <w:r>
        <w:rPr>
          <w:color w:val="000000" w:themeColor="text1"/>
        </w:rPr>
        <w:t>, приведены в таблице 6.9</w:t>
      </w:r>
    </w:p>
    <w:p w14:paraId="585515C7" w14:textId="77777777" w:rsidR="00642933" w:rsidRDefault="00642933" w:rsidP="00642933">
      <w:pPr>
        <w:pStyle w:val="a5"/>
        <w:spacing w:after="0" w:line="240" w:lineRule="auto"/>
        <w:rPr>
          <w:color w:val="000000" w:themeColor="text1"/>
        </w:rPr>
      </w:pPr>
      <w:r>
        <w:rPr>
          <w:color w:val="000000" w:themeColor="text1"/>
        </w:rPr>
        <w:t>Предложения по строительству, реконструкции и (или) модернизации тепловых сетей для обеспечения нормативной надёжности теплоснабжения от котельной с. Рязанцево</w:t>
      </w:r>
      <w:r w:rsidRPr="00B15187">
        <w:rPr>
          <w:color w:val="000000" w:themeColor="text1"/>
        </w:rPr>
        <w:t xml:space="preserve"> </w:t>
      </w:r>
      <w:r>
        <w:rPr>
          <w:color w:val="000000" w:themeColor="text1"/>
        </w:rPr>
        <w:t xml:space="preserve">в соотвествии с Книга 11 </w:t>
      </w:r>
      <w:r w:rsidRPr="00026937">
        <w:rPr>
          <w:spacing w:val="-6"/>
        </w:rPr>
        <w:t>«</w:t>
      </w:r>
      <w:r>
        <w:rPr>
          <w:spacing w:val="-6"/>
        </w:rPr>
        <w:t>Оценка надежности теплоснабжения</w:t>
      </w:r>
      <w:r w:rsidRPr="00026937">
        <w:rPr>
          <w:spacing w:val="-6"/>
        </w:rPr>
        <w:t>»</w:t>
      </w:r>
      <w:r>
        <w:rPr>
          <w:color w:val="000000" w:themeColor="text1"/>
        </w:rPr>
        <w:t>, приведены в таблице 6.10</w:t>
      </w:r>
    </w:p>
    <w:p w14:paraId="548CB26A" w14:textId="71B83E1A" w:rsidR="00B3257D" w:rsidRDefault="00642933" w:rsidP="00642933">
      <w:pPr>
        <w:pStyle w:val="a5"/>
        <w:spacing w:after="0" w:line="240" w:lineRule="auto"/>
        <w:ind w:firstLine="0"/>
        <w:rPr>
          <w:color w:val="000000" w:themeColor="text1"/>
        </w:rPr>
      </w:pPr>
      <w:bookmarkStart w:id="19" w:name="_Toc61878627"/>
      <w:r w:rsidRPr="00122C6F">
        <w:rPr>
          <w:rFonts w:asciiTheme="minorHAnsi" w:hAnsiTheme="minorHAnsi" w:cstheme="minorHAnsi"/>
        </w:rPr>
        <w:t xml:space="preserve">Таблица </w:t>
      </w:r>
      <w:r>
        <w:rPr>
          <w:rFonts w:asciiTheme="minorHAnsi" w:hAnsiTheme="minorHAnsi" w:cstheme="minorHAnsi"/>
        </w:rPr>
        <w:t>6</w:t>
      </w:r>
      <w:r w:rsidRPr="00122C6F">
        <w:rPr>
          <w:rFonts w:asciiTheme="minorHAnsi" w:hAnsiTheme="minorHAnsi" w:cstheme="minorHAnsi"/>
        </w:rPr>
        <w:t>.</w:t>
      </w:r>
      <w:r w:rsidRPr="00122C6F">
        <w:rPr>
          <w:rFonts w:asciiTheme="minorHAnsi" w:hAnsiTheme="minorHAnsi" w:cstheme="minorHAnsi"/>
        </w:rPr>
        <w:fldChar w:fldCharType="begin"/>
      </w:r>
      <w:r w:rsidRPr="00122C6F">
        <w:rPr>
          <w:rFonts w:asciiTheme="minorHAnsi" w:hAnsiTheme="minorHAnsi" w:cstheme="minorHAnsi"/>
        </w:rPr>
        <w:instrText xml:space="preserve"> SEQ Таблица \* ARABIC </w:instrText>
      </w:r>
      <w:r w:rsidRPr="00122C6F">
        <w:rPr>
          <w:rFonts w:asciiTheme="minorHAnsi" w:hAnsiTheme="minorHAnsi" w:cstheme="minorHAnsi"/>
        </w:rPr>
        <w:fldChar w:fldCharType="separate"/>
      </w:r>
      <w:r w:rsidR="00DA5A63">
        <w:rPr>
          <w:rFonts w:asciiTheme="minorHAnsi" w:hAnsiTheme="minorHAnsi" w:cstheme="minorHAnsi"/>
          <w:noProof/>
        </w:rPr>
        <w:t>3</w:t>
      </w:r>
      <w:r w:rsidRPr="00122C6F">
        <w:rPr>
          <w:rFonts w:asciiTheme="minorHAnsi" w:hAnsiTheme="minorHAnsi" w:cstheme="minorHAnsi"/>
        </w:rPr>
        <w:fldChar w:fldCharType="end"/>
      </w:r>
      <w:r>
        <w:rPr>
          <w:rFonts w:asciiTheme="minorHAnsi" w:hAnsiTheme="minorHAnsi" w:cstheme="minorHAnsi"/>
        </w:rPr>
        <w:t xml:space="preserve"> - </w:t>
      </w:r>
      <w:r>
        <w:rPr>
          <w:color w:val="000000" w:themeColor="text1"/>
        </w:rPr>
        <w:t>Предложения по строительству, реконструкции и (или) модернизации тепловых сетей для обеспечения нормативной надёжности теплоснабжения от котельной с. Бектышево</w:t>
      </w:r>
      <w:bookmarkEnd w:id="19"/>
    </w:p>
    <w:tbl>
      <w:tblPr>
        <w:tblW w:w="5000" w:type="pct"/>
        <w:tblLook w:val="04A0" w:firstRow="1" w:lastRow="0" w:firstColumn="1" w:lastColumn="0" w:noHBand="0" w:noVBand="1"/>
      </w:tblPr>
      <w:tblGrid>
        <w:gridCol w:w="1176"/>
        <w:gridCol w:w="1433"/>
        <w:gridCol w:w="842"/>
        <w:gridCol w:w="842"/>
        <w:gridCol w:w="842"/>
        <w:gridCol w:w="1356"/>
        <w:gridCol w:w="677"/>
        <w:gridCol w:w="713"/>
        <w:gridCol w:w="830"/>
        <w:gridCol w:w="916"/>
      </w:tblGrid>
      <w:tr w:rsidR="00B3257D" w:rsidRPr="00B3257D" w14:paraId="2EF4B866" w14:textId="77777777" w:rsidTr="00B3257D">
        <w:trPr>
          <w:trHeight w:val="1525"/>
          <w:tblHeader/>
        </w:trPr>
        <w:tc>
          <w:tcPr>
            <w:tcW w:w="576"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4A5648D" w14:textId="77777777" w:rsidR="00B3257D" w:rsidRPr="00B3257D" w:rsidRDefault="00B3257D" w:rsidP="00B3257D">
            <w:pPr>
              <w:spacing w:line="240" w:lineRule="auto"/>
              <w:ind w:firstLine="0"/>
              <w:jc w:val="center"/>
              <w:rPr>
                <w:rFonts w:eastAsia="Times New Roman" w:cs="Times New Roman"/>
                <w:b/>
                <w:bCs/>
                <w:color w:val="000000"/>
                <w:sz w:val="20"/>
                <w:szCs w:val="20"/>
                <w:lang w:eastAsia="ru-RU"/>
              </w:rPr>
            </w:pPr>
            <w:r w:rsidRPr="00B3257D">
              <w:rPr>
                <w:rFonts w:eastAsia="Times New Roman" w:cs="Times New Roman"/>
                <w:b/>
                <w:bCs/>
                <w:color w:val="000000"/>
                <w:sz w:val="20"/>
                <w:szCs w:val="20"/>
                <w:lang w:eastAsia="ru-RU"/>
              </w:rPr>
              <w:t>Наименование начала участка</w:t>
            </w:r>
          </w:p>
        </w:tc>
        <w:tc>
          <w:tcPr>
            <w:tcW w:w="702" w:type="pct"/>
            <w:tcBorders>
              <w:top w:val="single" w:sz="4" w:space="0" w:color="auto"/>
              <w:left w:val="nil"/>
              <w:bottom w:val="single" w:sz="4" w:space="0" w:color="auto"/>
              <w:right w:val="single" w:sz="4" w:space="0" w:color="auto"/>
            </w:tcBorders>
            <w:shd w:val="clear" w:color="auto" w:fill="auto"/>
            <w:textDirection w:val="btLr"/>
            <w:vAlign w:val="center"/>
            <w:hideMark/>
          </w:tcPr>
          <w:p w14:paraId="480F391C" w14:textId="77777777" w:rsidR="00B3257D" w:rsidRPr="00B3257D" w:rsidRDefault="00B3257D" w:rsidP="00B3257D">
            <w:pPr>
              <w:spacing w:line="240" w:lineRule="auto"/>
              <w:ind w:firstLine="0"/>
              <w:jc w:val="center"/>
              <w:rPr>
                <w:rFonts w:eastAsia="Times New Roman" w:cs="Times New Roman"/>
                <w:b/>
                <w:bCs/>
                <w:color w:val="000000"/>
                <w:sz w:val="20"/>
                <w:szCs w:val="20"/>
                <w:lang w:eastAsia="ru-RU"/>
              </w:rPr>
            </w:pPr>
            <w:r w:rsidRPr="00B3257D">
              <w:rPr>
                <w:rFonts w:eastAsia="Times New Roman" w:cs="Times New Roman"/>
                <w:b/>
                <w:bCs/>
                <w:color w:val="000000"/>
                <w:sz w:val="20"/>
                <w:szCs w:val="20"/>
                <w:lang w:eastAsia="ru-RU"/>
              </w:rPr>
              <w:t>Наименование конца участка</w:t>
            </w:r>
          </w:p>
        </w:tc>
        <w:tc>
          <w:tcPr>
            <w:tcW w:w="453" w:type="pct"/>
            <w:tcBorders>
              <w:top w:val="single" w:sz="4" w:space="0" w:color="auto"/>
              <w:left w:val="nil"/>
              <w:bottom w:val="single" w:sz="4" w:space="0" w:color="auto"/>
              <w:right w:val="single" w:sz="4" w:space="0" w:color="auto"/>
            </w:tcBorders>
            <w:shd w:val="clear" w:color="auto" w:fill="auto"/>
            <w:textDirection w:val="btLr"/>
            <w:vAlign w:val="center"/>
            <w:hideMark/>
          </w:tcPr>
          <w:p w14:paraId="0B0EB061" w14:textId="77777777" w:rsidR="00B3257D" w:rsidRPr="00B3257D" w:rsidRDefault="00B3257D" w:rsidP="00B3257D">
            <w:pPr>
              <w:spacing w:line="240" w:lineRule="auto"/>
              <w:ind w:firstLine="0"/>
              <w:jc w:val="center"/>
              <w:rPr>
                <w:rFonts w:eastAsia="Times New Roman" w:cs="Times New Roman"/>
                <w:b/>
                <w:bCs/>
                <w:color w:val="000000"/>
                <w:sz w:val="20"/>
                <w:szCs w:val="20"/>
                <w:lang w:eastAsia="ru-RU"/>
              </w:rPr>
            </w:pPr>
            <w:r w:rsidRPr="00B3257D">
              <w:rPr>
                <w:rFonts w:eastAsia="Times New Roman" w:cs="Times New Roman"/>
                <w:b/>
                <w:bCs/>
                <w:color w:val="000000"/>
                <w:sz w:val="20"/>
                <w:szCs w:val="20"/>
                <w:lang w:eastAsia="ru-RU"/>
              </w:rPr>
              <w:t>Длина участка, м</w:t>
            </w:r>
          </w:p>
        </w:tc>
        <w:tc>
          <w:tcPr>
            <w:tcW w:w="453" w:type="pct"/>
            <w:tcBorders>
              <w:top w:val="single" w:sz="4" w:space="0" w:color="auto"/>
              <w:left w:val="nil"/>
              <w:bottom w:val="single" w:sz="4" w:space="0" w:color="auto"/>
              <w:right w:val="single" w:sz="4" w:space="0" w:color="auto"/>
            </w:tcBorders>
            <w:shd w:val="clear" w:color="auto" w:fill="auto"/>
            <w:textDirection w:val="btLr"/>
            <w:vAlign w:val="center"/>
            <w:hideMark/>
          </w:tcPr>
          <w:p w14:paraId="4D913E79" w14:textId="77777777" w:rsidR="00B3257D" w:rsidRPr="00B3257D" w:rsidRDefault="00B3257D" w:rsidP="00B3257D">
            <w:pPr>
              <w:spacing w:line="240" w:lineRule="auto"/>
              <w:ind w:firstLine="0"/>
              <w:jc w:val="center"/>
              <w:rPr>
                <w:rFonts w:eastAsia="Times New Roman" w:cs="Times New Roman"/>
                <w:b/>
                <w:bCs/>
                <w:color w:val="000000"/>
                <w:sz w:val="20"/>
                <w:szCs w:val="20"/>
                <w:lang w:eastAsia="ru-RU"/>
              </w:rPr>
            </w:pPr>
            <w:r w:rsidRPr="00B3257D">
              <w:rPr>
                <w:rFonts w:eastAsia="Times New Roman" w:cs="Times New Roman"/>
                <w:b/>
                <w:bCs/>
                <w:color w:val="000000"/>
                <w:sz w:val="20"/>
                <w:szCs w:val="20"/>
                <w:lang w:eastAsia="ru-RU"/>
              </w:rPr>
              <w:t>Диаметp подающего тpубопpовода, м</w:t>
            </w:r>
          </w:p>
        </w:tc>
        <w:tc>
          <w:tcPr>
            <w:tcW w:w="453" w:type="pct"/>
            <w:tcBorders>
              <w:top w:val="single" w:sz="4" w:space="0" w:color="auto"/>
              <w:left w:val="nil"/>
              <w:bottom w:val="single" w:sz="4" w:space="0" w:color="auto"/>
              <w:right w:val="single" w:sz="4" w:space="0" w:color="auto"/>
            </w:tcBorders>
            <w:shd w:val="clear" w:color="auto" w:fill="auto"/>
            <w:textDirection w:val="btLr"/>
            <w:vAlign w:val="center"/>
            <w:hideMark/>
          </w:tcPr>
          <w:p w14:paraId="58167B80" w14:textId="77777777" w:rsidR="00B3257D" w:rsidRPr="00B3257D" w:rsidRDefault="00B3257D" w:rsidP="00B3257D">
            <w:pPr>
              <w:spacing w:line="240" w:lineRule="auto"/>
              <w:ind w:firstLine="0"/>
              <w:jc w:val="center"/>
              <w:rPr>
                <w:rFonts w:eastAsia="Times New Roman" w:cs="Times New Roman"/>
                <w:b/>
                <w:bCs/>
                <w:color w:val="000000"/>
                <w:sz w:val="20"/>
                <w:szCs w:val="20"/>
                <w:lang w:eastAsia="ru-RU"/>
              </w:rPr>
            </w:pPr>
            <w:r w:rsidRPr="00B3257D">
              <w:rPr>
                <w:rFonts w:eastAsia="Times New Roman" w:cs="Times New Roman"/>
                <w:b/>
                <w:bCs/>
                <w:color w:val="000000"/>
                <w:sz w:val="20"/>
                <w:szCs w:val="20"/>
                <w:lang w:eastAsia="ru-RU"/>
              </w:rPr>
              <w:t>Диаметр обратного трубопровода, м</w:t>
            </w:r>
          </w:p>
        </w:tc>
        <w:tc>
          <w:tcPr>
            <w:tcW w:w="701" w:type="pct"/>
            <w:tcBorders>
              <w:top w:val="single" w:sz="4" w:space="0" w:color="auto"/>
              <w:left w:val="nil"/>
              <w:bottom w:val="single" w:sz="4" w:space="0" w:color="auto"/>
              <w:right w:val="single" w:sz="4" w:space="0" w:color="auto"/>
            </w:tcBorders>
            <w:shd w:val="clear" w:color="auto" w:fill="auto"/>
            <w:textDirection w:val="btLr"/>
            <w:vAlign w:val="center"/>
            <w:hideMark/>
          </w:tcPr>
          <w:p w14:paraId="718CCBA4" w14:textId="77777777" w:rsidR="00B3257D" w:rsidRPr="00B3257D" w:rsidRDefault="00B3257D" w:rsidP="00B3257D">
            <w:pPr>
              <w:spacing w:line="240" w:lineRule="auto"/>
              <w:ind w:firstLine="0"/>
              <w:jc w:val="center"/>
              <w:rPr>
                <w:rFonts w:eastAsia="Times New Roman" w:cs="Times New Roman"/>
                <w:b/>
                <w:bCs/>
                <w:color w:val="000000"/>
                <w:sz w:val="20"/>
                <w:szCs w:val="20"/>
                <w:lang w:eastAsia="ru-RU"/>
              </w:rPr>
            </w:pPr>
            <w:r w:rsidRPr="00B3257D">
              <w:rPr>
                <w:rFonts w:eastAsia="Times New Roman" w:cs="Times New Roman"/>
                <w:b/>
                <w:bCs/>
                <w:color w:val="000000"/>
                <w:sz w:val="20"/>
                <w:szCs w:val="20"/>
                <w:lang w:eastAsia="ru-RU"/>
              </w:rPr>
              <w:t>Вид прокладки тепловой сети</w:t>
            </w:r>
          </w:p>
        </w:tc>
        <w:tc>
          <w:tcPr>
            <w:tcW w:w="367" w:type="pct"/>
            <w:tcBorders>
              <w:top w:val="single" w:sz="4" w:space="0" w:color="auto"/>
              <w:left w:val="nil"/>
              <w:bottom w:val="single" w:sz="4" w:space="0" w:color="auto"/>
              <w:right w:val="single" w:sz="4" w:space="0" w:color="auto"/>
            </w:tcBorders>
            <w:shd w:val="clear" w:color="auto" w:fill="auto"/>
            <w:textDirection w:val="btLr"/>
            <w:vAlign w:val="center"/>
            <w:hideMark/>
          </w:tcPr>
          <w:p w14:paraId="416D533B" w14:textId="77777777" w:rsidR="00B3257D" w:rsidRPr="00B3257D" w:rsidRDefault="00B3257D" w:rsidP="00B3257D">
            <w:pPr>
              <w:spacing w:line="240" w:lineRule="auto"/>
              <w:ind w:firstLine="0"/>
              <w:jc w:val="center"/>
              <w:rPr>
                <w:rFonts w:eastAsia="Times New Roman" w:cs="Times New Roman"/>
                <w:b/>
                <w:bCs/>
                <w:color w:val="000000"/>
                <w:sz w:val="20"/>
                <w:szCs w:val="20"/>
                <w:lang w:eastAsia="ru-RU"/>
              </w:rPr>
            </w:pPr>
            <w:r w:rsidRPr="00B3257D">
              <w:rPr>
                <w:rFonts w:eastAsia="Times New Roman" w:cs="Times New Roman"/>
                <w:b/>
                <w:bCs/>
                <w:color w:val="000000"/>
                <w:sz w:val="20"/>
                <w:szCs w:val="20"/>
                <w:lang w:eastAsia="ru-RU"/>
              </w:rPr>
              <w:t>Год ввода</w:t>
            </w:r>
          </w:p>
        </w:tc>
        <w:tc>
          <w:tcPr>
            <w:tcW w:w="386" w:type="pct"/>
            <w:tcBorders>
              <w:top w:val="single" w:sz="4" w:space="0" w:color="auto"/>
              <w:left w:val="nil"/>
              <w:bottom w:val="single" w:sz="4" w:space="0" w:color="auto"/>
              <w:right w:val="single" w:sz="4" w:space="0" w:color="auto"/>
            </w:tcBorders>
            <w:shd w:val="clear" w:color="auto" w:fill="auto"/>
            <w:textDirection w:val="btLr"/>
            <w:vAlign w:val="center"/>
            <w:hideMark/>
          </w:tcPr>
          <w:p w14:paraId="1A1ED3A1" w14:textId="77777777" w:rsidR="00B3257D" w:rsidRPr="00B3257D" w:rsidRDefault="00B3257D" w:rsidP="00B3257D">
            <w:pPr>
              <w:spacing w:line="240" w:lineRule="auto"/>
              <w:ind w:firstLine="0"/>
              <w:jc w:val="center"/>
              <w:rPr>
                <w:rFonts w:eastAsia="Times New Roman" w:cs="Times New Roman"/>
                <w:b/>
                <w:bCs/>
                <w:color w:val="000000"/>
                <w:sz w:val="20"/>
                <w:szCs w:val="20"/>
                <w:lang w:eastAsia="ru-RU"/>
              </w:rPr>
            </w:pPr>
            <w:r w:rsidRPr="00B3257D">
              <w:rPr>
                <w:rFonts w:eastAsia="Times New Roman" w:cs="Times New Roman"/>
                <w:b/>
                <w:bCs/>
                <w:color w:val="000000"/>
                <w:sz w:val="20"/>
                <w:szCs w:val="20"/>
                <w:lang w:eastAsia="ru-RU"/>
              </w:rPr>
              <w:t>Год реконструкции</w:t>
            </w:r>
          </w:p>
        </w:tc>
        <w:tc>
          <w:tcPr>
            <w:tcW w:w="446" w:type="pct"/>
            <w:tcBorders>
              <w:top w:val="single" w:sz="4" w:space="0" w:color="auto"/>
              <w:left w:val="nil"/>
              <w:bottom w:val="single" w:sz="4" w:space="0" w:color="auto"/>
              <w:right w:val="single" w:sz="4" w:space="0" w:color="auto"/>
            </w:tcBorders>
            <w:shd w:val="clear" w:color="auto" w:fill="auto"/>
            <w:textDirection w:val="btLr"/>
            <w:vAlign w:val="center"/>
            <w:hideMark/>
          </w:tcPr>
          <w:p w14:paraId="2BA98F1F" w14:textId="77777777" w:rsidR="00B3257D" w:rsidRPr="00B3257D" w:rsidRDefault="00B3257D" w:rsidP="00B3257D">
            <w:pPr>
              <w:spacing w:line="240" w:lineRule="auto"/>
              <w:ind w:firstLine="0"/>
              <w:jc w:val="center"/>
              <w:rPr>
                <w:rFonts w:eastAsia="Times New Roman" w:cs="Times New Roman"/>
                <w:b/>
                <w:bCs/>
                <w:color w:val="000000"/>
                <w:sz w:val="20"/>
                <w:szCs w:val="20"/>
                <w:lang w:eastAsia="ru-RU"/>
              </w:rPr>
            </w:pPr>
            <w:r w:rsidRPr="00B3257D">
              <w:rPr>
                <w:rFonts w:eastAsia="Times New Roman" w:cs="Times New Roman"/>
                <w:b/>
                <w:bCs/>
                <w:color w:val="000000"/>
                <w:sz w:val="20"/>
                <w:szCs w:val="20"/>
                <w:lang w:eastAsia="ru-RU"/>
              </w:rPr>
              <w:t>Период эксплуатации, лет</w:t>
            </w:r>
          </w:p>
        </w:tc>
        <w:tc>
          <w:tcPr>
            <w:tcW w:w="462" w:type="pct"/>
            <w:tcBorders>
              <w:top w:val="single" w:sz="4" w:space="0" w:color="auto"/>
              <w:left w:val="nil"/>
              <w:bottom w:val="single" w:sz="4" w:space="0" w:color="auto"/>
              <w:right w:val="single" w:sz="4" w:space="0" w:color="auto"/>
            </w:tcBorders>
            <w:shd w:val="clear" w:color="auto" w:fill="auto"/>
            <w:textDirection w:val="btLr"/>
            <w:vAlign w:val="center"/>
            <w:hideMark/>
          </w:tcPr>
          <w:p w14:paraId="22E4649E" w14:textId="77777777" w:rsidR="00B3257D" w:rsidRPr="00B3257D" w:rsidRDefault="00B3257D" w:rsidP="00B3257D">
            <w:pPr>
              <w:spacing w:line="240" w:lineRule="auto"/>
              <w:ind w:firstLine="0"/>
              <w:jc w:val="center"/>
              <w:rPr>
                <w:rFonts w:eastAsia="Times New Roman" w:cs="Times New Roman"/>
                <w:b/>
                <w:bCs/>
                <w:color w:val="000000"/>
                <w:sz w:val="20"/>
                <w:szCs w:val="20"/>
                <w:lang w:eastAsia="ru-RU"/>
              </w:rPr>
            </w:pPr>
            <w:r w:rsidRPr="00B3257D">
              <w:rPr>
                <w:rFonts w:eastAsia="Times New Roman" w:cs="Times New Roman"/>
                <w:b/>
                <w:bCs/>
                <w:color w:val="000000"/>
                <w:sz w:val="20"/>
                <w:szCs w:val="20"/>
                <w:lang w:eastAsia="ru-RU"/>
              </w:rPr>
              <w:t xml:space="preserve"> Стоимость, тыс.руб в ценах 2020 года </w:t>
            </w:r>
          </w:p>
        </w:tc>
      </w:tr>
      <w:tr w:rsidR="00B3257D" w:rsidRPr="00B3257D" w14:paraId="027AB24E" w14:textId="77777777" w:rsidTr="00B3257D">
        <w:trPr>
          <w:trHeight w:val="20"/>
        </w:trPr>
        <w:tc>
          <w:tcPr>
            <w:tcW w:w="576" w:type="pct"/>
            <w:tcBorders>
              <w:top w:val="nil"/>
              <w:left w:val="single" w:sz="4" w:space="0" w:color="auto"/>
              <w:bottom w:val="single" w:sz="4" w:space="0" w:color="auto"/>
              <w:right w:val="single" w:sz="4" w:space="0" w:color="auto"/>
            </w:tcBorders>
            <w:shd w:val="clear" w:color="000000" w:fill="E2EFDA"/>
            <w:vAlign w:val="center"/>
            <w:hideMark/>
          </w:tcPr>
          <w:p w14:paraId="7D52E0F7"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УТ-32</w:t>
            </w:r>
          </w:p>
        </w:tc>
        <w:tc>
          <w:tcPr>
            <w:tcW w:w="702" w:type="pct"/>
            <w:tcBorders>
              <w:top w:val="nil"/>
              <w:left w:val="nil"/>
              <w:bottom w:val="single" w:sz="4" w:space="0" w:color="auto"/>
              <w:right w:val="single" w:sz="4" w:space="0" w:color="auto"/>
            </w:tcBorders>
            <w:shd w:val="clear" w:color="000000" w:fill="E2EFDA"/>
            <w:vAlign w:val="center"/>
            <w:hideMark/>
          </w:tcPr>
          <w:p w14:paraId="6F8D619B"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ТК-25</w:t>
            </w:r>
          </w:p>
        </w:tc>
        <w:tc>
          <w:tcPr>
            <w:tcW w:w="453" w:type="pct"/>
            <w:tcBorders>
              <w:top w:val="nil"/>
              <w:left w:val="nil"/>
              <w:bottom w:val="single" w:sz="4" w:space="0" w:color="auto"/>
              <w:right w:val="single" w:sz="4" w:space="0" w:color="auto"/>
            </w:tcBorders>
            <w:shd w:val="clear" w:color="000000" w:fill="E2EFDA"/>
            <w:noWrap/>
            <w:vAlign w:val="center"/>
            <w:hideMark/>
          </w:tcPr>
          <w:p w14:paraId="1DE67D82"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45,2</w:t>
            </w:r>
          </w:p>
        </w:tc>
        <w:tc>
          <w:tcPr>
            <w:tcW w:w="453" w:type="pct"/>
            <w:tcBorders>
              <w:top w:val="nil"/>
              <w:left w:val="nil"/>
              <w:bottom w:val="single" w:sz="4" w:space="0" w:color="auto"/>
              <w:right w:val="single" w:sz="4" w:space="0" w:color="auto"/>
            </w:tcBorders>
            <w:shd w:val="clear" w:color="000000" w:fill="E2EFDA"/>
            <w:noWrap/>
            <w:vAlign w:val="center"/>
            <w:hideMark/>
          </w:tcPr>
          <w:p w14:paraId="2E69A3F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0.050</w:t>
            </w:r>
          </w:p>
        </w:tc>
        <w:tc>
          <w:tcPr>
            <w:tcW w:w="453" w:type="pct"/>
            <w:tcBorders>
              <w:top w:val="nil"/>
              <w:left w:val="nil"/>
              <w:bottom w:val="single" w:sz="4" w:space="0" w:color="auto"/>
              <w:right w:val="single" w:sz="4" w:space="0" w:color="auto"/>
            </w:tcBorders>
            <w:shd w:val="clear" w:color="000000" w:fill="E2EFDA"/>
            <w:noWrap/>
            <w:vAlign w:val="center"/>
            <w:hideMark/>
          </w:tcPr>
          <w:p w14:paraId="25C510DB"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0.050</w:t>
            </w:r>
          </w:p>
        </w:tc>
        <w:tc>
          <w:tcPr>
            <w:tcW w:w="701" w:type="pct"/>
            <w:tcBorders>
              <w:top w:val="nil"/>
              <w:left w:val="nil"/>
              <w:bottom w:val="single" w:sz="4" w:space="0" w:color="auto"/>
              <w:right w:val="single" w:sz="4" w:space="0" w:color="auto"/>
            </w:tcBorders>
            <w:shd w:val="clear" w:color="000000" w:fill="E2EFDA"/>
            <w:vAlign w:val="center"/>
            <w:hideMark/>
          </w:tcPr>
          <w:p w14:paraId="14246346"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000000" w:fill="E2EFDA"/>
            <w:vAlign w:val="center"/>
            <w:hideMark/>
          </w:tcPr>
          <w:p w14:paraId="5301335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1984</w:t>
            </w:r>
          </w:p>
        </w:tc>
        <w:tc>
          <w:tcPr>
            <w:tcW w:w="386" w:type="pct"/>
            <w:tcBorders>
              <w:top w:val="nil"/>
              <w:left w:val="nil"/>
              <w:bottom w:val="single" w:sz="4" w:space="0" w:color="auto"/>
              <w:right w:val="single" w:sz="4" w:space="0" w:color="auto"/>
            </w:tcBorders>
            <w:shd w:val="clear" w:color="000000" w:fill="E2EFDA"/>
            <w:vAlign w:val="center"/>
            <w:hideMark/>
          </w:tcPr>
          <w:p w14:paraId="701C8D2A"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000000" w:fill="E2EFDA"/>
            <w:noWrap/>
            <w:vAlign w:val="center"/>
            <w:hideMark/>
          </w:tcPr>
          <w:p w14:paraId="1260734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36</w:t>
            </w:r>
          </w:p>
        </w:tc>
        <w:tc>
          <w:tcPr>
            <w:tcW w:w="462" w:type="pct"/>
            <w:tcBorders>
              <w:top w:val="nil"/>
              <w:left w:val="nil"/>
              <w:bottom w:val="single" w:sz="4" w:space="0" w:color="auto"/>
              <w:right w:val="single" w:sz="4" w:space="0" w:color="auto"/>
            </w:tcBorders>
            <w:shd w:val="clear" w:color="000000" w:fill="E2EFDA"/>
            <w:noWrap/>
            <w:vAlign w:val="center"/>
            <w:hideMark/>
          </w:tcPr>
          <w:p w14:paraId="1934324F"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996,833</w:t>
            </w:r>
          </w:p>
        </w:tc>
      </w:tr>
      <w:tr w:rsidR="00B3257D" w:rsidRPr="00B3257D" w14:paraId="64D2C44A" w14:textId="77777777" w:rsidTr="00B3257D">
        <w:trPr>
          <w:trHeight w:val="20"/>
        </w:trPr>
        <w:tc>
          <w:tcPr>
            <w:tcW w:w="576" w:type="pct"/>
            <w:tcBorders>
              <w:top w:val="nil"/>
              <w:left w:val="single" w:sz="4" w:space="0" w:color="auto"/>
              <w:bottom w:val="single" w:sz="4" w:space="0" w:color="auto"/>
              <w:right w:val="single" w:sz="4" w:space="0" w:color="auto"/>
            </w:tcBorders>
            <w:shd w:val="clear" w:color="auto" w:fill="auto"/>
            <w:vAlign w:val="center"/>
            <w:hideMark/>
          </w:tcPr>
          <w:p w14:paraId="38171741"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ТК-25</w:t>
            </w:r>
          </w:p>
        </w:tc>
        <w:tc>
          <w:tcPr>
            <w:tcW w:w="702" w:type="pct"/>
            <w:tcBorders>
              <w:top w:val="nil"/>
              <w:left w:val="nil"/>
              <w:bottom w:val="single" w:sz="4" w:space="0" w:color="auto"/>
              <w:right w:val="single" w:sz="4" w:space="0" w:color="auto"/>
            </w:tcBorders>
            <w:shd w:val="clear" w:color="auto" w:fill="auto"/>
            <w:vAlign w:val="center"/>
            <w:hideMark/>
          </w:tcPr>
          <w:p w14:paraId="68E3E5F0"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Центральная ул., 1</w:t>
            </w:r>
          </w:p>
        </w:tc>
        <w:tc>
          <w:tcPr>
            <w:tcW w:w="453" w:type="pct"/>
            <w:tcBorders>
              <w:top w:val="nil"/>
              <w:left w:val="nil"/>
              <w:bottom w:val="single" w:sz="4" w:space="0" w:color="auto"/>
              <w:right w:val="single" w:sz="4" w:space="0" w:color="auto"/>
            </w:tcBorders>
            <w:shd w:val="clear" w:color="auto" w:fill="auto"/>
            <w:noWrap/>
            <w:vAlign w:val="center"/>
            <w:hideMark/>
          </w:tcPr>
          <w:p w14:paraId="09F92A6B"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9,8</w:t>
            </w:r>
          </w:p>
        </w:tc>
        <w:tc>
          <w:tcPr>
            <w:tcW w:w="453" w:type="pct"/>
            <w:tcBorders>
              <w:top w:val="nil"/>
              <w:left w:val="nil"/>
              <w:bottom w:val="single" w:sz="4" w:space="0" w:color="auto"/>
              <w:right w:val="single" w:sz="4" w:space="0" w:color="auto"/>
            </w:tcBorders>
            <w:shd w:val="clear" w:color="auto" w:fill="auto"/>
            <w:noWrap/>
            <w:vAlign w:val="center"/>
            <w:hideMark/>
          </w:tcPr>
          <w:p w14:paraId="36DCF282"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0.050</w:t>
            </w:r>
          </w:p>
        </w:tc>
        <w:tc>
          <w:tcPr>
            <w:tcW w:w="453" w:type="pct"/>
            <w:tcBorders>
              <w:top w:val="nil"/>
              <w:left w:val="nil"/>
              <w:bottom w:val="single" w:sz="4" w:space="0" w:color="auto"/>
              <w:right w:val="single" w:sz="4" w:space="0" w:color="auto"/>
            </w:tcBorders>
            <w:shd w:val="clear" w:color="auto" w:fill="auto"/>
            <w:noWrap/>
            <w:vAlign w:val="center"/>
            <w:hideMark/>
          </w:tcPr>
          <w:p w14:paraId="55504270"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0.050</w:t>
            </w:r>
          </w:p>
        </w:tc>
        <w:tc>
          <w:tcPr>
            <w:tcW w:w="701" w:type="pct"/>
            <w:tcBorders>
              <w:top w:val="nil"/>
              <w:left w:val="nil"/>
              <w:bottom w:val="single" w:sz="4" w:space="0" w:color="auto"/>
              <w:right w:val="single" w:sz="4" w:space="0" w:color="auto"/>
            </w:tcBorders>
            <w:shd w:val="clear" w:color="auto" w:fill="auto"/>
            <w:vAlign w:val="center"/>
            <w:hideMark/>
          </w:tcPr>
          <w:p w14:paraId="03119B08"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auto" w:fill="auto"/>
            <w:vAlign w:val="center"/>
            <w:hideMark/>
          </w:tcPr>
          <w:p w14:paraId="55753B4D"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1984</w:t>
            </w:r>
          </w:p>
        </w:tc>
        <w:tc>
          <w:tcPr>
            <w:tcW w:w="386" w:type="pct"/>
            <w:tcBorders>
              <w:top w:val="nil"/>
              <w:left w:val="nil"/>
              <w:bottom w:val="single" w:sz="4" w:space="0" w:color="auto"/>
              <w:right w:val="single" w:sz="4" w:space="0" w:color="auto"/>
            </w:tcBorders>
            <w:shd w:val="clear" w:color="auto" w:fill="auto"/>
            <w:vAlign w:val="center"/>
            <w:hideMark/>
          </w:tcPr>
          <w:p w14:paraId="0D70D810"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auto" w:fill="auto"/>
            <w:noWrap/>
            <w:vAlign w:val="center"/>
            <w:hideMark/>
          </w:tcPr>
          <w:p w14:paraId="3D1D952F"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36</w:t>
            </w:r>
          </w:p>
        </w:tc>
        <w:tc>
          <w:tcPr>
            <w:tcW w:w="462" w:type="pct"/>
            <w:tcBorders>
              <w:top w:val="nil"/>
              <w:left w:val="nil"/>
              <w:bottom w:val="single" w:sz="4" w:space="0" w:color="auto"/>
              <w:right w:val="single" w:sz="4" w:space="0" w:color="auto"/>
            </w:tcBorders>
            <w:shd w:val="clear" w:color="auto" w:fill="auto"/>
            <w:noWrap/>
            <w:vAlign w:val="center"/>
            <w:hideMark/>
          </w:tcPr>
          <w:p w14:paraId="32F10ED5"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216,127</w:t>
            </w:r>
          </w:p>
        </w:tc>
      </w:tr>
      <w:tr w:rsidR="00B3257D" w:rsidRPr="00B3257D" w14:paraId="6080E6ED" w14:textId="77777777" w:rsidTr="00B3257D">
        <w:trPr>
          <w:trHeight w:val="20"/>
        </w:trPr>
        <w:tc>
          <w:tcPr>
            <w:tcW w:w="576" w:type="pct"/>
            <w:tcBorders>
              <w:top w:val="nil"/>
              <w:left w:val="single" w:sz="4" w:space="0" w:color="auto"/>
              <w:bottom w:val="single" w:sz="4" w:space="0" w:color="auto"/>
              <w:right w:val="single" w:sz="4" w:space="0" w:color="auto"/>
            </w:tcBorders>
            <w:shd w:val="clear" w:color="000000" w:fill="E2EFDA"/>
            <w:vAlign w:val="center"/>
            <w:hideMark/>
          </w:tcPr>
          <w:p w14:paraId="04C12C98"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ТК-16</w:t>
            </w:r>
          </w:p>
        </w:tc>
        <w:tc>
          <w:tcPr>
            <w:tcW w:w="702" w:type="pct"/>
            <w:tcBorders>
              <w:top w:val="nil"/>
              <w:left w:val="nil"/>
              <w:bottom w:val="single" w:sz="4" w:space="0" w:color="auto"/>
              <w:right w:val="single" w:sz="4" w:space="0" w:color="auto"/>
            </w:tcBorders>
            <w:shd w:val="clear" w:color="000000" w:fill="E2EFDA"/>
            <w:vAlign w:val="center"/>
            <w:hideMark/>
          </w:tcPr>
          <w:p w14:paraId="01D8714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ТК-17</w:t>
            </w:r>
          </w:p>
        </w:tc>
        <w:tc>
          <w:tcPr>
            <w:tcW w:w="453" w:type="pct"/>
            <w:tcBorders>
              <w:top w:val="nil"/>
              <w:left w:val="nil"/>
              <w:bottom w:val="single" w:sz="4" w:space="0" w:color="auto"/>
              <w:right w:val="single" w:sz="4" w:space="0" w:color="auto"/>
            </w:tcBorders>
            <w:shd w:val="clear" w:color="000000" w:fill="E2EFDA"/>
            <w:noWrap/>
            <w:vAlign w:val="center"/>
            <w:hideMark/>
          </w:tcPr>
          <w:p w14:paraId="677F65A5"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191,5</w:t>
            </w:r>
          </w:p>
        </w:tc>
        <w:tc>
          <w:tcPr>
            <w:tcW w:w="453" w:type="pct"/>
            <w:tcBorders>
              <w:top w:val="nil"/>
              <w:left w:val="nil"/>
              <w:bottom w:val="single" w:sz="4" w:space="0" w:color="auto"/>
              <w:right w:val="single" w:sz="4" w:space="0" w:color="auto"/>
            </w:tcBorders>
            <w:shd w:val="clear" w:color="000000" w:fill="E2EFDA"/>
            <w:noWrap/>
            <w:vAlign w:val="center"/>
            <w:hideMark/>
          </w:tcPr>
          <w:p w14:paraId="1D6B6082"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0.050</w:t>
            </w:r>
          </w:p>
        </w:tc>
        <w:tc>
          <w:tcPr>
            <w:tcW w:w="453" w:type="pct"/>
            <w:tcBorders>
              <w:top w:val="nil"/>
              <w:left w:val="nil"/>
              <w:bottom w:val="single" w:sz="4" w:space="0" w:color="auto"/>
              <w:right w:val="single" w:sz="4" w:space="0" w:color="auto"/>
            </w:tcBorders>
            <w:shd w:val="clear" w:color="000000" w:fill="E2EFDA"/>
            <w:noWrap/>
            <w:vAlign w:val="center"/>
            <w:hideMark/>
          </w:tcPr>
          <w:p w14:paraId="3B62257B"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0.050</w:t>
            </w:r>
          </w:p>
        </w:tc>
        <w:tc>
          <w:tcPr>
            <w:tcW w:w="701" w:type="pct"/>
            <w:tcBorders>
              <w:top w:val="nil"/>
              <w:left w:val="nil"/>
              <w:bottom w:val="single" w:sz="4" w:space="0" w:color="auto"/>
              <w:right w:val="single" w:sz="4" w:space="0" w:color="auto"/>
            </w:tcBorders>
            <w:shd w:val="clear" w:color="000000" w:fill="E2EFDA"/>
            <w:vAlign w:val="center"/>
            <w:hideMark/>
          </w:tcPr>
          <w:p w14:paraId="3F44B9BF"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000000" w:fill="E2EFDA"/>
            <w:vAlign w:val="center"/>
            <w:hideMark/>
          </w:tcPr>
          <w:p w14:paraId="4A96BAF7"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1986</w:t>
            </w:r>
          </w:p>
        </w:tc>
        <w:tc>
          <w:tcPr>
            <w:tcW w:w="386" w:type="pct"/>
            <w:tcBorders>
              <w:top w:val="nil"/>
              <w:left w:val="nil"/>
              <w:bottom w:val="single" w:sz="4" w:space="0" w:color="auto"/>
              <w:right w:val="single" w:sz="4" w:space="0" w:color="auto"/>
            </w:tcBorders>
            <w:shd w:val="clear" w:color="000000" w:fill="E2EFDA"/>
            <w:vAlign w:val="center"/>
            <w:hideMark/>
          </w:tcPr>
          <w:p w14:paraId="138F62C3"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000000" w:fill="E2EFDA"/>
            <w:noWrap/>
            <w:vAlign w:val="center"/>
            <w:hideMark/>
          </w:tcPr>
          <w:p w14:paraId="7ECC7BD2"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34</w:t>
            </w:r>
          </w:p>
        </w:tc>
        <w:tc>
          <w:tcPr>
            <w:tcW w:w="462" w:type="pct"/>
            <w:tcBorders>
              <w:top w:val="nil"/>
              <w:left w:val="nil"/>
              <w:bottom w:val="single" w:sz="4" w:space="0" w:color="auto"/>
              <w:right w:val="single" w:sz="4" w:space="0" w:color="auto"/>
            </w:tcBorders>
            <w:shd w:val="clear" w:color="000000" w:fill="E2EFDA"/>
            <w:noWrap/>
            <w:vAlign w:val="center"/>
            <w:hideMark/>
          </w:tcPr>
          <w:p w14:paraId="05B73535"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4 223,31</w:t>
            </w:r>
          </w:p>
        </w:tc>
      </w:tr>
      <w:tr w:rsidR="00B3257D" w:rsidRPr="00B3257D" w14:paraId="00AC4D75" w14:textId="77777777" w:rsidTr="00B3257D">
        <w:trPr>
          <w:trHeight w:val="20"/>
        </w:trPr>
        <w:tc>
          <w:tcPr>
            <w:tcW w:w="576" w:type="pct"/>
            <w:tcBorders>
              <w:top w:val="nil"/>
              <w:left w:val="single" w:sz="4" w:space="0" w:color="auto"/>
              <w:bottom w:val="single" w:sz="4" w:space="0" w:color="auto"/>
              <w:right w:val="single" w:sz="4" w:space="0" w:color="auto"/>
            </w:tcBorders>
            <w:shd w:val="clear" w:color="auto" w:fill="auto"/>
            <w:vAlign w:val="center"/>
            <w:hideMark/>
          </w:tcPr>
          <w:p w14:paraId="4C280689"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ТК-17</w:t>
            </w:r>
          </w:p>
        </w:tc>
        <w:tc>
          <w:tcPr>
            <w:tcW w:w="702" w:type="pct"/>
            <w:tcBorders>
              <w:top w:val="nil"/>
              <w:left w:val="nil"/>
              <w:bottom w:val="single" w:sz="4" w:space="0" w:color="auto"/>
              <w:right w:val="single" w:sz="4" w:space="0" w:color="auto"/>
            </w:tcBorders>
            <w:shd w:val="clear" w:color="auto" w:fill="auto"/>
            <w:vAlign w:val="center"/>
            <w:hideMark/>
          </w:tcPr>
          <w:p w14:paraId="368F99F3"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Центральная ул., 10</w:t>
            </w:r>
          </w:p>
        </w:tc>
        <w:tc>
          <w:tcPr>
            <w:tcW w:w="453" w:type="pct"/>
            <w:tcBorders>
              <w:top w:val="nil"/>
              <w:left w:val="nil"/>
              <w:bottom w:val="single" w:sz="4" w:space="0" w:color="auto"/>
              <w:right w:val="single" w:sz="4" w:space="0" w:color="auto"/>
            </w:tcBorders>
            <w:shd w:val="clear" w:color="auto" w:fill="auto"/>
            <w:noWrap/>
            <w:vAlign w:val="center"/>
            <w:hideMark/>
          </w:tcPr>
          <w:p w14:paraId="3E11D37F"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64,3</w:t>
            </w:r>
          </w:p>
        </w:tc>
        <w:tc>
          <w:tcPr>
            <w:tcW w:w="453" w:type="pct"/>
            <w:tcBorders>
              <w:top w:val="nil"/>
              <w:left w:val="nil"/>
              <w:bottom w:val="single" w:sz="4" w:space="0" w:color="auto"/>
              <w:right w:val="single" w:sz="4" w:space="0" w:color="auto"/>
            </w:tcBorders>
            <w:shd w:val="clear" w:color="auto" w:fill="auto"/>
            <w:noWrap/>
            <w:vAlign w:val="center"/>
            <w:hideMark/>
          </w:tcPr>
          <w:p w14:paraId="4CEB8F45"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0.033</w:t>
            </w:r>
          </w:p>
        </w:tc>
        <w:tc>
          <w:tcPr>
            <w:tcW w:w="453" w:type="pct"/>
            <w:tcBorders>
              <w:top w:val="nil"/>
              <w:left w:val="nil"/>
              <w:bottom w:val="single" w:sz="4" w:space="0" w:color="auto"/>
              <w:right w:val="single" w:sz="4" w:space="0" w:color="auto"/>
            </w:tcBorders>
            <w:shd w:val="clear" w:color="auto" w:fill="auto"/>
            <w:noWrap/>
            <w:vAlign w:val="center"/>
            <w:hideMark/>
          </w:tcPr>
          <w:p w14:paraId="03E425A2"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0.033</w:t>
            </w:r>
          </w:p>
        </w:tc>
        <w:tc>
          <w:tcPr>
            <w:tcW w:w="701" w:type="pct"/>
            <w:tcBorders>
              <w:top w:val="nil"/>
              <w:left w:val="nil"/>
              <w:bottom w:val="single" w:sz="4" w:space="0" w:color="auto"/>
              <w:right w:val="single" w:sz="4" w:space="0" w:color="auto"/>
            </w:tcBorders>
            <w:shd w:val="clear" w:color="auto" w:fill="auto"/>
            <w:vAlign w:val="center"/>
            <w:hideMark/>
          </w:tcPr>
          <w:p w14:paraId="628469FA"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auto" w:fill="auto"/>
            <w:vAlign w:val="center"/>
            <w:hideMark/>
          </w:tcPr>
          <w:p w14:paraId="0CE28985"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1986</w:t>
            </w:r>
          </w:p>
        </w:tc>
        <w:tc>
          <w:tcPr>
            <w:tcW w:w="386" w:type="pct"/>
            <w:tcBorders>
              <w:top w:val="nil"/>
              <w:left w:val="nil"/>
              <w:bottom w:val="single" w:sz="4" w:space="0" w:color="auto"/>
              <w:right w:val="single" w:sz="4" w:space="0" w:color="auto"/>
            </w:tcBorders>
            <w:shd w:val="clear" w:color="auto" w:fill="auto"/>
            <w:vAlign w:val="center"/>
            <w:hideMark/>
          </w:tcPr>
          <w:p w14:paraId="69C263CB"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auto" w:fill="auto"/>
            <w:noWrap/>
            <w:vAlign w:val="center"/>
            <w:hideMark/>
          </w:tcPr>
          <w:p w14:paraId="617B5097"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34</w:t>
            </w:r>
          </w:p>
        </w:tc>
        <w:tc>
          <w:tcPr>
            <w:tcW w:w="462" w:type="pct"/>
            <w:tcBorders>
              <w:top w:val="nil"/>
              <w:left w:val="nil"/>
              <w:bottom w:val="single" w:sz="4" w:space="0" w:color="auto"/>
              <w:right w:val="single" w:sz="4" w:space="0" w:color="auto"/>
            </w:tcBorders>
            <w:shd w:val="clear" w:color="auto" w:fill="auto"/>
            <w:noWrap/>
            <w:vAlign w:val="center"/>
            <w:hideMark/>
          </w:tcPr>
          <w:p w14:paraId="52CF95A2"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1 418,06</w:t>
            </w:r>
          </w:p>
        </w:tc>
      </w:tr>
      <w:tr w:rsidR="00B3257D" w:rsidRPr="00B3257D" w14:paraId="6BFEA07A" w14:textId="77777777" w:rsidTr="00B3257D">
        <w:trPr>
          <w:trHeight w:val="20"/>
        </w:trPr>
        <w:tc>
          <w:tcPr>
            <w:tcW w:w="576" w:type="pct"/>
            <w:tcBorders>
              <w:top w:val="nil"/>
              <w:left w:val="single" w:sz="4" w:space="0" w:color="auto"/>
              <w:bottom w:val="single" w:sz="4" w:space="0" w:color="auto"/>
              <w:right w:val="single" w:sz="4" w:space="0" w:color="auto"/>
            </w:tcBorders>
            <w:shd w:val="clear" w:color="000000" w:fill="E2EFDA"/>
            <w:vAlign w:val="center"/>
            <w:hideMark/>
          </w:tcPr>
          <w:p w14:paraId="6D2440AB"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lastRenderedPageBreak/>
              <w:t>ТК-17</w:t>
            </w:r>
          </w:p>
        </w:tc>
        <w:tc>
          <w:tcPr>
            <w:tcW w:w="702" w:type="pct"/>
            <w:tcBorders>
              <w:top w:val="nil"/>
              <w:left w:val="nil"/>
              <w:bottom w:val="single" w:sz="4" w:space="0" w:color="auto"/>
              <w:right w:val="single" w:sz="4" w:space="0" w:color="auto"/>
            </w:tcBorders>
            <w:shd w:val="clear" w:color="000000" w:fill="E2EFDA"/>
            <w:vAlign w:val="center"/>
            <w:hideMark/>
          </w:tcPr>
          <w:p w14:paraId="22D1BEAF"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Центральная ул., 8</w:t>
            </w:r>
          </w:p>
        </w:tc>
        <w:tc>
          <w:tcPr>
            <w:tcW w:w="453" w:type="pct"/>
            <w:tcBorders>
              <w:top w:val="nil"/>
              <w:left w:val="nil"/>
              <w:bottom w:val="single" w:sz="4" w:space="0" w:color="auto"/>
              <w:right w:val="single" w:sz="4" w:space="0" w:color="auto"/>
            </w:tcBorders>
            <w:shd w:val="clear" w:color="000000" w:fill="E2EFDA"/>
            <w:noWrap/>
            <w:vAlign w:val="center"/>
            <w:hideMark/>
          </w:tcPr>
          <w:p w14:paraId="638D076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3,8</w:t>
            </w:r>
          </w:p>
        </w:tc>
        <w:tc>
          <w:tcPr>
            <w:tcW w:w="453" w:type="pct"/>
            <w:tcBorders>
              <w:top w:val="nil"/>
              <w:left w:val="nil"/>
              <w:bottom w:val="single" w:sz="4" w:space="0" w:color="auto"/>
              <w:right w:val="single" w:sz="4" w:space="0" w:color="auto"/>
            </w:tcBorders>
            <w:shd w:val="clear" w:color="000000" w:fill="E2EFDA"/>
            <w:noWrap/>
            <w:vAlign w:val="center"/>
            <w:hideMark/>
          </w:tcPr>
          <w:p w14:paraId="3462E838"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0.033</w:t>
            </w:r>
          </w:p>
        </w:tc>
        <w:tc>
          <w:tcPr>
            <w:tcW w:w="453" w:type="pct"/>
            <w:tcBorders>
              <w:top w:val="nil"/>
              <w:left w:val="nil"/>
              <w:bottom w:val="single" w:sz="4" w:space="0" w:color="auto"/>
              <w:right w:val="single" w:sz="4" w:space="0" w:color="auto"/>
            </w:tcBorders>
            <w:shd w:val="clear" w:color="000000" w:fill="E2EFDA"/>
            <w:noWrap/>
            <w:vAlign w:val="center"/>
            <w:hideMark/>
          </w:tcPr>
          <w:p w14:paraId="51737D57"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0.033</w:t>
            </w:r>
          </w:p>
        </w:tc>
        <w:tc>
          <w:tcPr>
            <w:tcW w:w="701" w:type="pct"/>
            <w:tcBorders>
              <w:top w:val="nil"/>
              <w:left w:val="nil"/>
              <w:bottom w:val="single" w:sz="4" w:space="0" w:color="auto"/>
              <w:right w:val="single" w:sz="4" w:space="0" w:color="auto"/>
            </w:tcBorders>
            <w:shd w:val="clear" w:color="000000" w:fill="E2EFDA"/>
            <w:vAlign w:val="center"/>
            <w:hideMark/>
          </w:tcPr>
          <w:p w14:paraId="569C5A01"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000000" w:fill="E2EFDA"/>
            <w:vAlign w:val="center"/>
            <w:hideMark/>
          </w:tcPr>
          <w:p w14:paraId="4735CBA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1986</w:t>
            </w:r>
          </w:p>
        </w:tc>
        <w:tc>
          <w:tcPr>
            <w:tcW w:w="386" w:type="pct"/>
            <w:tcBorders>
              <w:top w:val="nil"/>
              <w:left w:val="nil"/>
              <w:bottom w:val="single" w:sz="4" w:space="0" w:color="auto"/>
              <w:right w:val="single" w:sz="4" w:space="0" w:color="auto"/>
            </w:tcBorders>
            <w:shd w:val="clear" w:color="000000" w:fill="E2EFDA"/>
            <w:vAlign w:val="center"/>
            <w:hideMark/>
          </w:tcPr>
          <w:p w14:paraId="75D39A97"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000000" w:fill="E2EFDA"/>
            <w:noWrap/>
            <w:vAlign w:val="center"/>
            <w:hideMark/>
          </w:tcPr>
          <w:p w14:paraId="51DE7E87"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34</w:t>
            </w:r>
          </w:p>
        </w:tc>
        <w:tc>
          <w:tcPr>
            <w:tcW w:w="462" w:type="pct"/>
            <w:tcBorders>
              <w:top w:val="nil"/>
              <w:left w:val="nil"/>
              <w:bottom w:val="single" w:sz="4" w:space="0" w:color="auto"/>
              <w:right w:val="single" w:sz="4" w:space="0" w:color="auto"/>
            </w:tcBorders>
            <w:shd w:val="clear" w:color="000000" w:fill="E2EFDA"/>
            <w:noWrap/>
            <w:vAlign w:val="center"/>
            <w:hideMark/>
          </w:tcPr>
          <w:p w14:paraId="5FA8DBA1"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83,805</w:t>
            </w:r>
          </w:p>
        </w:tc>
      </w:tr>
      <w:tr w:rsidR="00B3257D" w:rsidRPr="00B3257D" w14:paraId="4694DC01" w14:textId="77777777" w:rsidTr="00B3257D">
        <w:trPr>
          <w:trHeight w:val="20"/>
        </w:trPr>
        <w:tc>
          <w:tcPr>
            <w:tcW w:w="576" w:type="pct"/>
            <w:tcBorders>
              <w:top w:val="nil"/>
              <w:left w:val="single" w:sz="4" w:space="0" w:color="auto"/>
              <w:bottom w:val="single" w:sz="4" w:space="0" w:color="auto"/>
              <w:right w:val="single" w:sz="4" w:space="0" w:color="auto"/>
            </w:tcBorders>
            <w:shd w:val="clear" w:color="auto" w:fill="auto"/>
            <w:vAlign w:val="center"/>
            <w:hideMark/>
          </w:tcPr>
          <w:p w14:paraId="225F653A"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ТК-3</w:t>
            </w:r>
          </w:p>
        </w:tc>
        <w:tc>
          <w:tcPr>
            <w:tcW w:w="702" w:type="pct"/>
            <w:tcBorders>
              <w:top w:val="nil"/>
              <w:left w:val="nil"/>
              <w:bottom w:val="single" w:sz="4" w:space="0" w:color="auto"/>
              <w:right w:val="single" w:sz="4" w:space="0" w:color="auto"/>
            </w:tcBorders>
            <w:shd w:val="clear" w:color="auto" w:fill="auto"/>
            <w:vAlign w:val="center"/>
            <w:hideMark/>
          </w:tcPr>
          <w:p w14:paraId="40BB341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УТ-6</w:t>
            </w:r>
          </w:p>
        </w:tc>
        <w:tc>
          <w:tcPr>
            <w:tcW w:w="453" w:type="pct"/>
            <w:tcBorders>
              <w:top w:val="nil"/>
              <w:left w:val="nil"/>
              <w:bottom w:val="single" w:sz="4" w:space="0" w:color="auto"/>
              <w:right w:val="single" w:sz="4" w:space="0" w:color="auto"/>
            </w:tcBorders>
            <w:shd w:val="clear" w:color="auto" w:fill="auto"/>
            <w:noWrap/>
            <w:vAlign w:val="center"/>
            <w:hideMark/>
          </w:tcPr>
          <w:p w14:paraId="68CB38C4"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194,2</w:t>
            </w:r>
          </w:p>
        </w:tc>
        <w:tc>
          <w:tcPr>
            <w:tcW w:w="453" w:type="pct"/>
            <w:tcBorders>
              <w:top w:val="nil"/>
              <w:left w:val="nil"/>
              <w:bottom w:val="single" w:sz="4" w:space="0" w:color="auto"/>
              <w:right w:val="single" w:sz="4" w:space="0" w:color="auto"/>
            </w:tcBorders>
            <w:shd w:val="clear" w:color="auto" w:fill="auto"/>
            <w:noWrap/>
            <w:vAlign w:val="center"/>
            <w:hideMark/>
          </w:tcPr>
          <w:p w14:paraId="574D972F"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0.069</w:t>
            </w:r>
          </w:p>
        </w:tc>
        <w:tc>
          <w:tcPr>
            <w:tcW w:w="453" w:type="pct"/>
            <w:tcBorders>
              <w:top w:val="nil"/>
              <w:left w:val="nil"/>
              <w:bottom w:val="single" w:sz="4" w:space="0" w:color="auto"/>
              <w:right w:val="single" w:sz="4" w:space="0" w:color="auto"/>
            </w:tcBorders>
            <w:shd w:val="clear" w:color="auto" w:fill="auto"/>
            <w:noWrap/>
            <w:vAlign w:val="center"/>
            <w:hideMark/>
          </w:tcPr>
          <w:p w14:paraId="56ADDA10"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0.069</w:t>
            </w:r>
          </w:p>
        </w:tc>
        <w:tc>
          <w:tcPr>
            <w:tcW w:w="701" w:type="pct"/>
            <w:tcBorders>
              <w:top w:val="nil"/>
              <w:left w:val="nil"/>
              <w:bottom w:val="single" w:sz="4" w:space="0" w:color="auto"/>
              <w:right w:val="single" w:sz="4" w:space="0" w:color="auto"/>
            </w:tcBorders>
            <w:shd w:val="clear" w:color="auto" w:fill="auto"/>
            <w:vAlign w:val="center"/>
            <w:hideMark/>
          </w:tcPr>
          <w:p w14:paraId="6693788B"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Надземная</w:t>
            </w:r>
          </w:p>
        </w:tc>
        <w:tc>
          <w:tcPr>
            <w:tcW w:w="367" w:type="pct"/>
            <w:tcBorders>
              <w:top w:val="nil"/>
              <w:left w:val="nil"/>
              <w:bottom w:val="single" w:sz="4" w:space="0" w:color="auto"/>
              <w:right w:val="single" w:sz="4" w:space="0" w:color="auto"/>
            </w:tcBorders>
            <w:shd w:val="clear" w:color="auto" w:fill="auto"/>
            <w:vAlign w:val="center"/>
            <w:hideMark/>
          </w:tcPr>
          <w:p w14:paraId="42845971"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1986</w:t>
            </w:r>
          </w:p>
        </w:tc>
        <w:tc>
          <w:tcPr>
            <w:tcW w:w="386" w:type="pct"/>
            <w:tcBorders>
              <w:top w:val="nil"/>
              <w:left w:val="nil"/>
              <w:bottom w:val="single" w:sz="4" w:space="0" w:color="auto"/>
              <w:right w:val="single" w:sz="4" w:space="0" w:color="auto"/>
            </w:tcBorders>
            <w:shd w:val="clear" w:color="auto" w:fill="auto"/>
            <w:vAlign w:val="center"/>
            <w:hideMark/>
          </w:tcPr>
          <w:p w14:paraId="6A6821EF"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auto" w:fill="auto"/>
            <w:noWrap/>
            <w:vAlign w:val="center"/>
            <w:hideMark/>
          </w:tcPr>
          <w:p w14:paraId="37EABE84"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34</w:t>
            </w:r>
          </w:p>
        </w:tc>
        <w:tc>
          <w:tcPr>
            <w:tcW w:w="462" w:type="pct"/>
            <w:tcBorders>
              <w:top w:val="nil"/>
              <w:left w:val="nil"/>
              <w:bottom w:val="single" w:sz="4" w:space="0" w:color="auto"/>
              <w:right w:val="single" w:sz="4" w:space="0" w:color="auto"/>
            </w:tcBorders>
            <w:shd w:val="clear" w:color="auto" w:fill="auto"/>
            <w:noWrap/>
            <w:vAlign w:val="center"/>
            <w:hideMark/>
          </w:tcPr>
          <w:p w14:paraId="439BAEFC"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2 607,32</w:t>
            </w:r>
          </w:p>
        </w:tc>
      </w:tr>
      <w:tr w:rsidR="00B3257D" w:rsidRPr="00B3257D" w14:paraId="0BF6889B" w14:textId="77777777" w:rsidTr="00B3257D">
        <w:trPr>
          <w:trHeight w:val="20"/>
        </w:trPr>
        <w:tc>
          <w:tcPr>
            <w:tcW w:w="576" w:type="pct"/>
            <w:tcBorders>
              <w:top w:val="nil"/>
              <w:left w:val="single" w:sz="4" w:space="0" w:color="auto"/>
              <w:bottom w:val="single" w:sz="4" w:space="0" w:color="auto"/>
              <w:right w:val="single" w:sz="4" w:space="0" w:color="auto"/>
            </w:tcBorders>
            <w:shd w:val="clear" w:color="000000" w:fill="E2EFDA"/>
            <w:vAlign w:val="center"/>
            <w:hideMark/>
          </w:tcPr>
          <w:p w14:paraId="57C8DFC3"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УТ-6</w:t>
            </w:r>
          </w:p>
        </w:tc>
        <w:tc>
          <w:tcPr>
            <w:tcW w:w="702" w:type="pct"/>
            <w:tcBorders>
              <w:top w:val="nil"/>
              <w:left w:val="nil"/>
              <w:bottom w:val="single" w:sz="4" w:space="0" w:color="auto"/>
              <w:right w:val="single" w:sz="4" w:space="0" w:color="auto"/>
            </w:tcBorders>
            <w:shd w:val="clear" w:color="000000" w:fill="E2EFDA"/>
            <w:vAlign w:val="center"/>
            <w:hideMark/>
          </w:tcPr>
          <w:p w14:paraId="503D2E08"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УТ-6А</w:t>
            </w:r>
          </w:p>
        </w:tc>
        <w:tc>
          <w:tcPr>
            <w:tcW w:w="453" w:type="pct"/>
            <w:tcBorders>
              <w:top w:val="nil"/>
              <w:left w:val="nil"/>
              <w:bottom w:val="single" w:sz="4" w:space="0" w:color="auto"/>
              <w:right w:val="single" w:sz="4" w:space="0" w:color="auto"/>
            </w:tcBorders>
            <w:shd w:val="clear" w:color="000000" w:fill="E2EFDA"/>
            <w:noWrap/>
            <w:vAlign w:val="center"/>
            <w:hideMark/>
          </w:tcPr>
          <w:p w14:paraId="561BBBDA"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49</w:t>
            </w:r>
          </w:p>
        </w:tc>
        <w:tc>
          <w:tcPr>
            <w:tcW w:w="453" w:type="pct"/>
            <w:tcBorders>
              <w:top w:val="nil"/>
              <w:left w:val="nil"/>
              <w:bottom w:val="single" w:sz="4" w:space="0" w:color="auto"/>
              <w:right w:val="single" w:sz="4" w:space="0" w:color="auto"/>
            </w:tcBorders>
            <w:shd w:val="clear" w:color="000000" w:fill="E2EFDA"/>
            <w:noWrap/>
            <w:vAlign w:val="center"/>
            <w:hideMark/>
          </w:tcPr>
          <w:p w14:paraId="010276F6"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0.050</w:t>
            </w:r>
          </w:p>
        </w:tc>
        <w:tc>
          <w:tcPr>
            <w:tcW w:w="453" w:type="pct"/>
            <w:tcBorders>
              <w:top w:val="nil"/>
              <w:left w:val="nil"/>
              <w:bottom w:val="single" w:sz="4" w:space="0" w:color="auto"/>
              <w:right w:val="single" w:sz="4" w:space="0" w:color="auto"/>
            </w:tcBorders>
            <w:shd w:val="clear" w:color="000000" w:fill="E2EFDA"/>
            <w:noWrap/>
            <w:vAlign w:val="center"/>
            <w:hideMark/>
          </w:tcPr>
          <w:p w14:paraId="569A69E6"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0.050</w:t>
            </w:r>
          </w:p>
        </w:tc>
        <w:tc>
          <w:tcPr>
            <w:tcW w:w="701" w:type="pct"/>
            <w:tcBorders>
              <w:top w:val="nil"/>
              <w:left w:val="nil"/>
              <w:bottom w:val="single" w:sz="4" w:space="0" w:color="auto"/>
              <w:right w:val="single" w:sz="4" w:space="0" w:color="auto"/>
            </w:tcBorders>
            <w:shd w:val="clear" w:color="000000" w:fill="E2EFDA"/>
            <w:vAlign w:val="center"/>
            <w:hideMark/>
          </w:tcPr>
          <w:p w14:paraId="7CDD6EAD"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000000" w:fill="E2EFDA"/>
            <w:vAlign w:val="center"/>
            <w:hideMark/>
          </w:tcPr>
          <w:p w14:paraId="55EBCB26"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1986</w:t>
            </w:r>
          </w:p>
        </w:tc>
        <w:tc>
          <w:tcPr>
            <w:tcW w:w="386" w:type="pct"/>
            <w:tcBorders>
              <w:top w:val="nil"/>
              <w:left w:val="nil"/>
              <w:bottom w:val="single" w:sz="4" w:space="0" w:color="auto"/>
              <w:right w:val="single" w:sz="4" w:space="0" w:color="auto"/>
            </w:tcBorders>
            <w:shd w:val="clear" w:color="000000" w:fill="E2EFDA"/>
            <w:vAlign w:val="center"/>
            <w:hideMark/>
          </w:tcPr>
          <w:p w14:paraId="51DD44A6"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000000" w:fill="E2EFDA"/>
            <w:noWrap/>
            <w:vAlign w:val="center"/>
            <w:hideMark/>
          </w:tcPr>
          <w:p w14:paraId="309F77F6"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34</w:t>
            </w:r>
          </w:p>
        </w:tc>
        <w:tc>
          <w:tcPr>
            <w:tcW w:w="462" w:type="pct"/>
            <w:tcBorders>
              <w:top w:val="nil"/>
              <w:left w:val="nil"/>
              <w:bottom w:val="single" w:sz="4" w:space="0" w:color="auto"/>
              <w:right w:val="single" w:sz="4" w:space="0" w:color="auto"/>
            </w:tcBorders>
            <w:shd w:val="clear" w:color="000000" w:fill="E2EFDA"/>
            <w:noWrap/>
            <w:vAlign w:val="center"/>
            <w:hideMark/>
          </w:tcPr>
          <w:p w14:paraId="70C9E22B"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1 080,64</w:t>
            </w:r>
          </w:p>
        </w:tc>
      </w:tr>
      <w:tr w:rsidR="00B3257D" w:rsidRPr="00B3257D" w14:paraId="5FF2E443" w14:textId="77777777" w:rsidTr="00B3257D">
        <w:trPr>
          <w:trHeight w:val="20"/>
        </w:trPr>
        <w:tc>
          <w:tcPr>
            <w:tcW w:w="576" w:type="pct"/>
            <w:tcBorders>
              <w:top w:val="nil"/>
              <w:left w:val="single" w:sz="4" w:space="0" w:color="auto"/>
              <w:bottom w:val="single" w:sz="4" w:space="0" w:color="auto"/>
              <w:right w:val="single" w:sz="4" w:space="0" w:color="auto"/>
            </w:tcBorders>
            <w:shd w:val="clear" w:color="auto" w:fill="auto"/>
            <w:vAlign w:val="center"/>
            <w:hideMark/>
          </w:tcPr>
          <w:p w14:paraId="0BE354E4"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УТ-6А</w:t>
            </w:r>
          </w:p>
        </w:tc>
        <w:tc>
          <w:tcPr>
            <w:tcW w:w="702" w:type="pct"/>
            <w:tcBorders>
              <w:top w:val="nil"/>
              <w:left w:val="nil"/>
              <w:bottom w:val="single" w:sz="4" w:space="0" w:color="auto"/>
              <w:right w:val="single" w:sz="4" w:space="0" w:color="auto"/>
            </w:tcBorders>
            <w:shd w:val="clear" w:color="auto" w:fill="auto"/>
            <w:vAlign w:val="center"/>
            <w:hideMark/>
          </w:tcPr>
          <w:p w14:paraId="2B3C533F"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Первомайская ул., 9</w:t>
            </w:r>
          </w:p>
        </w:tc>
        <w:tc>
          <w:tcPr>
            <w:tcW w:w="453" w:type="pct"/>
            <w:tcBorders>
              <w:top w:val="nil"/>
              <w:left w:val="nil"/>
              <w:bottom w:val="single" w:sz="4" w:space="0" w:color="auto"/>
              <w:right w:val="single" w:sz="4" w:space="0" w:color="auto"/>
            </w:tcBorders>
            <w:shd w:val="clear" w:color="auto" w:fill="auto"/>
            <w:noWrap/>
            <w:vAlign w:val="center"/>
            <w:hideMark/>
          </w:tcPr>
          <w:p w14:paraId="44525601"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1,5</w:t>
            </w:r>
          </w:p>
        </w:tc>
        <w:tc>
          <w:tcPr>
            <w:tcW w:w="453" w:type="pct"/>
            <w:tcBorders>
              <w:top w:val="nil"/>
              <w:left w:val="nil"/>
              <w:bottom w:val="single" w:sz="4" w:space="0" w:color="auto"/>
              <w:right w:val="single" w:sz="4" w:space="0" w:color="auto"/>
            </w:tcBorders>
            <w:shd w:val="clear" w:color="auto" w:fill="auto"/>
            <w:noWrap/>
            <w:vAlign w:val="center"/>
            <w:hideMark/>
          </w:tcPr>
          <w:p w14:paraId="25BA2E18"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0.033</w:t>
            </w:r>
          </w:p>
        </w:tc>
        <w:tc>
          <w:tcPr>
            <w:tcW w:w="453" w:type="pct"/>
            <w:tcBorders>
              <w:top w:val="nil"/>
              <w:left w:val="nil"/>
              <w:bottom w:val="single" w:sz="4" w:space="0" w:color="auto"/>
              <w:right w:val="single" w:sz="4" w:space="0" w:color="auto"/>
            </w:tcBorders>
            <w:shd w:val="clear" w:color="auto" w:fill="auto"/>
            <w:noWrap/>
            <w:vAlign w:val="center"/>
            <w:hideMark/>
          </w:tcPr>
          <w:p w14:paraId="72871E5D"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0.033</w:t>
            </w:r>
          </w:p>
        </w:tc>
        <w:tc>
          <w:tcPr>
            <w:tcW w:w="701" w:type="pct"/>
            <w:tcBorders>
              <w:top w:val="nil"/>
              <w:left w:val="nil"/>
              <w:bottom w:val="single" w:sz="4" w:space="0" w:color="auto"/>
              <w:right w:val="single" w:sz="4" w:space="0" w:color="auto"/>
            </w:tcBorders>
            <w:shd w:val="clear" w:color="auto" w:fill="auto"/>
            <w:vAlign w:val="center"/>
            <w:hideMark/>
          </w:tcPr>
          <w:p w14:paraId="44A4D936"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auto" w:fill="auto"/>
            <w:vAlign w:val="center"/>
            <w:hideMark/>
          </w:tcPr>
          <w:p w14:paraId="032DB72D"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1986</w:t>
            </w:r>
          </w:p>
        </w:tc>
        <w:tc>
          <w:tcPr>
            <w:tcW w:w="386" w:type="pct"/>
            <w:tcBorders>
              <w:top w:val="nil"/>
              <w:left w:val="nil"/>
              <w:bottom w:val="single" w:sz="4" w:space="0" w:color="auto"/>
              <w:right w:val="single" w:sz="4" w:space="0" w:color="auto"/>
            </w:tcBorders>
            <w:shd w:val="clear" w:color="auto" w:fill="auto"/>
            <w:vAlign w:val="center"/>
            <w:hideMark/>
          </w:tcPr>
          <w:p w14:paraId="0BD8E290"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auto" w:fill="auto"/>
            <w:noWrap/>
            <w:vAlign w:val="center"/>
            <w:hideMark/>
          </w:tcPr>
          <w:p w14:paraId="1A785E0C"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34</w:t>
            </w:r>
          </w:p>
        </w:tc>
        <w:tc>
          <w:tcPr>
            <w:tcW w:w="462" w:type="pct"/>
            <w:tcBorders>
              <w:top w:val="nil"/>
              <w:left w:val="nil"/>
              <w:bottom w:val="single" w:sz="4" w:space="0" w:color="auto"/>
              <w:right w:val="single" w:sz="4" w:space="0" w:color="auto"/>
            </w:tcBorders>
            <w:shd w:val="clear" w:color="auto" w:fill="auto"/>
            <w:noWrap/>
            <w:vAlign w:val="center"/>
            <w:hideMark/>
          </w:tcPr>
          <w:p w14:paraId="16BCB184"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33,081</w:t>
            </w:r>
          </w:p>
        </w:tc>
      </w:tr>
      <w:tr w:rsidR="00B3257D" w:rsidRPr="00B3257D" w14:paraId="1B7408C0" w14:textId="77777777" w:rsidTr="00B3257D">
        <w:trPr>
          <w:trHeight w:val="20"/>
        </w:trPr>
        <w:tc>
          <w:tcPr>
            <w:tcW w:w="576" w:type="pct"/>
            <w:tcBorders>
              <w:top w:val="nil"/>
              <w:left w:val="single" w:sz="4" w:space="0" w:color="auto"/>
              <w:bottom w:val="single" w:sz="4" w:space="0" w:color="auto"/>
              <w:right w:val="single" w:sz="4" w:space="0" w:color="auto"/>
            </w:tcBorders>
            <w:shd w:val="clear" w:color="000000" w:fill="E2EFDA"/>
            <w:vAlign w:val="center"/>
            <w:hideMark/>
          </w:tcPr>
          <w:p w14:paraId="042BD598"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УТ-6А</w:t>
            </w:r>
          </w:p>
        </w:tc>
        <w:tc>
          <w:tcPr>
            <w:tcW w:w="702" w:type="pct"/>
            <w:tcBorders>
              <w:top w:val="nil"/>
              <w:left w:val="nil"/>
              <w:bottom w:val="single" w:sz="4" w:space="0" w:color="auto"/>
              <w:right w:val="single" w:sz="4" w:space="0" w:color="auto"/>
            </w:tcBorders>
            <w:shd w:val="clear" w:color="000000" w:fill="E2EFDA"/>
            <w:vAlign w:val="center"/>
            <w:hideMark/>
          </w:tcPr>
          <w:p w14:paraId="20ADCB96"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ТК-7</w:t>
            </w:r>
          </w:p>
        </w:tc>
        <w:tc>
          <w:tcPr>
            <w:tcW w:w="453" w:type="pct"/>
            <w:tcBorders>
              <w:top w:val="nil"/>
              <w:left w:val="nil"/>
              <w:bottom w:val="single" w:sz="4" w:space="0" w:color="auto"/>
              <w:right w:val="single" w:sz="4" w:space="0" w:color="auto"/>
            </w:tcBorders>
            <w:shd w:val="clear" w:color="000000" w:fill="E2EFDA"/>
            <w:noWrap/>
            <w:vAlign w:val="center"/>
            <w:hideMark/>
          </w:tcPr>
          <w:p w14:paraId="46680924"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22</w:t>
            </w:r>
          </w:p>
        </w:tc>
        <w:tc>
          <w:tcPr>
            <w:tcW w:w="453" w:type="pct"/>
            <w:tcBorders>
              <w:top w:val="nil"/>
              <w:left w:val="nil"/>
              <w:bottom w:val="single" w:sz="4" w:space="0" w:color="auto"/>
              <w:right w:val="single" w:sz="4" w:space="0" w:color="auto"/>
            </w:tcBorders>
            <w:shd w:val="clear" w:color="000000" w:fill="E2EFDA"/>
            <w:noWrap/>
            <w:vAlign w:val="center"/>
            <w:hideMark/>
          </w:tcPr>
          <w:p w14:paraId="20338724"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0.050</w:t>
            </w:r>
          </w:p>
        </w:tc>
        <w:tc>
          <w:tcPr>
            <w:tcW w:w="453" w:type="pct"/>
            <w:tcBorders>
              <w:top w:val="nil"/>
              <w:left w:val="nil"/>
              <w:bottom w:val="single" w:sz="4" w:space="0" w:color="auto"/>
              <w:right w:val="single" w:sz="4" w:space="0" w:color="auto"/>
            </w:tcBorders>
            <w:shd w:val="clear" w:color="000000" w:fill="E2EFDA"/>
            <w:noWrap/>
            <w:vAlign w:val="center"/>
            <w:hideMark/>
          </w:tcPr>
          <w:p w14:paraId="73D43A7B"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0.050</w:t>
            </w:r>
          </w:p>
        </w:tc>
        <w:tc>
          <w:tcPr>
            <w:tcW w:w="701" w:type="pct"/>
            <w:tcBorders>
              <w:top w:val="nil"/>
              <w:left w:val="nil"/>
              <w:bottom w:val="single" w:sz="4" w:space="0" w:color="auto"/>
              <w:right w:val="single" w:sz="4" w:space="0" w:color="auto"/>
            </w:tcBorders>
            <w:shd w:val="clear" w:color="000000" w:fill="E2EFDA"/>
            <w:vAlign w:val="center"/>
            <w:hideMark/>
          </w:tcPr>
          <w:p w14:paraId="2FD468AF"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000000" w:fill="E2EFDA"/>
            <w:vAlign w:val="center"/>
            <w:hideMark/>
          </w:tcPr>
          <w:p w14:paraId="02C0DFEA"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1986</w:t>
            </w:r>
          </w:p>
        </w:tc>
        <w:tc>
          <w:tcPr>
            <w:tcW w:w="386" w:type="pct"/>
            <w:tcBorders>
              <w:top w:val="nil"/>
              <w:left w:val="nil"/>
              <w:bottom w:val="single" w:sz="4" w:space="0" w:color="auto"/>
              <w:right w:val="single" w:sz="4" w:space="0" w:color="auto"/>
            </w:tcBorders>
            <w:shd w:val="clear" w:color="000000" w:fill="E2EFDA"/>
            <w:vAlign w:val="center"/>
            <w:hideMark/>
          </w:tcPr>
          <w:p w14:paraId="3C5ABB6C"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000000" w:fill="E2EFDA"/>
            <w:noWrap/>
            <w:vAlign w:val="center"/>
            <w:hideMark/>
          </w:tcPr>
          <w:p w14:paraId="7FD4E68A"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34</w:t>
            </w:r>
          </w:p>
        </w:tc>
        <w:tc>
          <w:tcPr>
            <w:tcW w:w="462" w:type="pct"/>
            <w:tcBorders>
              <w:top w:val="nil"/>
              <w:left w:val="nil"/>
              <w:bottom w:val="single" w:sz="4" w:space="0" w:color="auto"/>
              <w:right w:val="single" w:sz="4" w:space="0" w:color="auto"/>
            </w:tcBorders>
            <w:shd w:val="clear" w:color="000000" w:fill="E2EFDA"/>
            <w:noWrap/>
            <w:vAlign w:val="center"/>
            <w:hideMark/>
          </w:tcPr>
          <w:p w14:paraId="259D37D7"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485,184</w:t>
            </w:r>
          </w:p>
        </w:tc>
      </w:tr>
      <w:tr w:rsidR="00B3257D" w:rsidRPr="00B3257D" w14:paraId="6F33BE8F" w14:textId="77777777" w:rsidTr="00B3257D">
        <w:trPr>
          <w:trHeight w:val="20"/>
        </w:trPr>
        <w:tc>
          <w:tcPr>
            <w:tcW w:w="576" w:type="pct"/>
            <w:tcBorders>
              <w:top w:val="nil"/>
              <w:left w:val="single" w:sz="4" w:space="0" w:color="auto"/>
              <w:bottom w:val="single" w:sz="4" w:space="0" w:color="auto"/>
              <w:right w:val="single" w:sz="4" w:space="0" w:color="auto"/>
            </w:tcBorders>
            <w:shd w:val="clear" w:color="auto" w:fill="auto"/>
            <w:vAlign w:val="center"/>
            <w:hideMark/>
          </w:tcPr>
          <w:p w14:paraId="4D8078D4"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ТК-7</w:t>
            </w:r>
          </w:p>
        </w:tc>
        <w:tc>
          <w:tcPr>
            <w:tcW w:w="702" w:type="pct"/>
            <w:tcBorders>
              <w:top w:val="nil"/>
              <w:left w:val="nil"/>
              <w:bottom w:val="single" w:sz="4" w:space="0" w:color="auto"/>
              <w:right w:val="single" w:sz="4" w:space="0" w:color="auto"/>
            </w:tcBorders>
            <w:shd w:val="clear" w:color="auto" w:fill="auto"/>
            <w:vAlign w:val="center"/>
            <w:hideMark/>
          </w:tcPr>
          <w:p w14:paraId="54A83701"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Первомайская ул., 2</w:t>
            </w:r>
          </w:p>
        </w:tc>
        <w:tc>
          <w:tcPr>
            <w:tcW w:w="453" w:type="pct"/>
            <w:tcBorders>
              <w:top w:val="nil"/>
              <w:left w:val="nil"/>
              <w:bottom w:val="single" w:sz="4" w:space="0" w:color="auto"/>
              <w:right w:val="single" w:sz="4" w:space="0" w:color="auto"/>
            </w:tcBorders>
            <w:shd w:val="clear" w:color="auto" w:fill="auto"/>
            <w:noWrap/>
            <w:vAlign w:val="center"/>
            <w:hideMark/>
          </w:tcPr>
          <w:p w14:paraId="545300F9"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13,9</w:t>
            </w:r>
          </w:p>
        </w:tc>
        <w:tc>
          <w:tcPr>
            <w:tcW w:w="453" w:type="pct"/>
            <w:tcBorders>
              <w:top w:val="nil"/>
              <w:left w:val="nil"/>
              <w:bottom w:val="single" w:sz="4" w:space="0" w:color="auto"/>
              <w:right w:val="single" w:sz="4" w:space="0" w:color="auto"/>
            </w:tcBorders>
            <w:shd w:val="clear" w:color="auto" w:fill="auto"/>
            <w:noWrap/>
            <w:vAlign w:val="center"/>
            <w:hideMark/>
          </w:tcPr>
          <w:p w14:paraId="0F59219C"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0.033</w:t>
            </w:r>
          </w:p>
        </w:tc>
        <w:tc>
          <w:tcPr>
            <w:tcW w:w="453" w:type="pct"/>
            <w:tcBorders>
              <w:top w:val="nil"/>
              <w:left w:val="nil"/>
              <w:bottom w:val="single" w:sz="4" w:space="0" w:color="auto"/>
              <w:right w:val="single" w:sz="4" w:space="0" w:color="auto"/>
            </w:tcBorders>
            <w:shd w:val="clear" w:color="auto" w:fill="auto"/>
            <w:noWrap/>
            <w:vAlign w:val="center"/>
            <w:hideMark/>
          </w:tcPr>
          <w:p w14:paraId="696B0648"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0.033</w:t>
            </w:r>
          </w:p>
        </w:tc>
        <w:tc>
          <w:tcPr>
            <w:tcW w:w="701" w:type="pct"/>
            <w:tcBorders>
              <w:top w:val="nil"/>
              <w:left w:val="nil"/>
              <w:bottom w:val="single" w:sz="4" w:space="0" w:color="auto"/>
              <w:right w:val="single" w:sz="4" w:space="0" w:color="auto"/>
            </w:tcBorders>
            <w:shd w:val="clear" w:color="auto" w:fill="auto"/>
            <w:vAlign w:val="center"/>
            <w:hideMark/>
          </w:tcPr>
          <w:p w14:paraId="49DCE33A"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auto" w:fill="auto"/>
            <w:vAlign w:val="center"/>
            <w:hideMark/>
          </w:tcPr>
          <w:p w14:paraId="3A061790"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1986</w:t>
            </w:r>
          </w:p>
        </w:tc>
        <w:tc>
          <w:tcPr>
            <w:tcW w:w="386" w:type="pct"/>
            <w:tcBorders>
              <w:top w:val="nil"/>
              <w:left w:val="nil"/>
              <w:bottom w:val="single" w:sz="4" w:space="0" w:color="auto"/>
              <w:right w:val="single" w:sz="4" w:space="0" w:color="auto"/>
            </w:tcBorders>
            <w:shd w:val="clear" w:color="auto" w:fill="auto"/>
            <w:vAlign w:val="center"/>
            <w:hideMark/>
          </w:tcPr>
          <w:p w14:paraId="16C2D3F2"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auto" w:fill="auto"/>
            <w:noWrap/>
            <w:vAlign w:val="center"/>
            <w:hideMark/>
          </w:tcPr>
          <w:p w14:paraId="4B499C37"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34</w:t>
            </w:r>
          </w:p>
        </w:tc>
        <w:tc>
          <w:tcPr>
            <w:tcW w:w="462" w:type="pct"/>
            <w:tcBorders>
              <w:top w:val="nil"/>
              <w:left w:val="nil"/>
              <w:bottom w:val="single" w:sz="4" w:space="0" w:color="auto"/>
              <w:right w:val="single" w:sz="4" w:space="0" w:color="auto"/>
            </w:tcBorders>
            <w:shd w:val="clear" w:color="auto" w:fill="auto"/>
            <w:noWrap/>
            <w:vAlign w:val="center"/>
            <w:hideMark/>
          </w:tcPr>
          <w:p w14:paraId="61FAD7C0"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306,548</w:t>
            </w:r>
          </w:p>
        </w:tc>
      </w:tr>
      <w:tr w:rsidR="00B3257D" w:rsidRPr="00B3257D" w14:paraId="6CF2329E" w14:textId="77777777" w:rsidTr="00B3257D">
        <w:trPr>
          <w:trHeight w:val="20"/>
        </w:trPr>
        <w:tc>
          <w:tcPr>
            <w:tcW w:w="576" w:type="pct"/>
            <w:tcBorders>
              <w:top w:val="nil"/>
              <w:left w:val="single" w:sz="4" w:space="0" w:color="auto"/>
              <w:bottom w:val="single" w:sz="4" w:space="0" w:color="auto"/>
              <w:right w:val="single" w:sz="4" w:space="0" w:color="auto"/>
            </w:tcBorders>
            <w:shd w:val="clear" w:color="000000" w:fill="E2EFDA"/>
            <w:vAlign w:val="center"/>
            <w:hideMark/>
          </w:tcPr>
          <w:p w14:paraId="2F225DAD"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ТК-7</w:t>
            </w:r>
          </w:p>
        </w:tc>
        <w:tc>
          <w:tcPr>
            <w:tcW w:w="702" w:type="pct"/>
            <w:tcBorders>
              <w:top w:val="nil"/>
              <w:left w:val="nil"/>
              <w:bottom w:val="single" w:sz="4" w:space="0" w:color="auto"/>
              <w:right w:val="single" w:sz="4" w:space="0" w:color="auto"/>
            </w:tcBorders>
            <w:shd w:val="clear" w:color="000000" w:fill="E2EFDA"/>
            <w:vAlign w:val="center"/>
            <w:hideMark/>
          </w:tcPr>
          <w:p w14:paraId="547074B6"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УТ-7</w:t>
            </w:r>
          </w:p>
        </w:tc>
        <w:tc>
          <w:tcPr>
            <w:tcW w:w="453" w:type="pct"/>
            <w:tcBorders>
              <w:top w:val="nil"/>
              <w:left w:val="nil"/>
              <w:bottom w:val="single" w:sz="4" w:space="0" w:color="auto"/>
              <w:right w:val="single" w:sz="4" w:space="0" w:color="auto"/>
            </w:tcBorders>
            <w:shd w:val="clear" w:color="000000" w:fill="E2EFDA"/>
            <w:noWrap/>
            <w:vAlign w:val="center"/>
            <w:hideMark/>
          </w:tcPr>
          <w:p w14:paraId="793A532A"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15,2</w:t>
            </w:r>
          </w:p>
        </w:tc>
        <w:tc>
          <w:tcPr>
            <w:tcW w:w="453" w:type="pct"/>
            <w:tcBorders>
              <w:top w:val="nil"/>
              <w:left w:val="nil"/>
              <w:bottom w:val="single" w:sz="4" w:space="0" w:color="auto"/>
              <w:right w:val="single" w:sz="4" w:space="0" w:color="auto"/>
            </w:tcBorders>
            <w:shd w:val="clear" w:color="000000" w:fill="E2EFDA"/>
            <w:noWrap/>
            <w:vAlign w:val="center"/>
            <w:hideMark/>
          </w:tcPr>
          <w:p w14:paraId="4D95656C"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0.033</w:t>
            </w:r>
          </w:p>
        </w:tc>
        <w:tc>
          <w:tcPr>
            <w:tcW w:w="453" w:type="pct"/>
            <w:tcBorders>
              <w:top w:val="nil"/>
              <w:left w:val="nil"/>
              <w:bottom w:val="single" w:sz="4" w:space="0" w:color="auto"/>
              <w:right w:val="single" w:sz="4" w:space="0" w:color="auto"/>
            </w:tcBorders>
            <w:shd w:val="clear" w:color="000000" w:fill="E2EFDA"/>
            <w:noWrap/>
            <w:vAlign w:val="center"/>
            <w:hideMark/>
          </w:tcPr>
          <w:p w14:paraId="7760C11D"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0.033</w:t>
            </w:r>
          </w:p>
        </w:tc>
        <w:tc>
          <w:tcPr>
            <w:tcW w:w="701" w:type="pct"/>
            <w:tcBorders>
              <w:top w:val="nil"/>
              <w:left w:val="nil"/>
              <w:bottom w:val="single" w:sz="4" w:space="0" w:color="auto"/>
              <w:right w:val="single" w:sz="4" w:space="0" w:color="auto"/>
            </w:tcBorders>
            <w:shd w:val="clear" w:color="000000" w:fill="E2EFDA"/>
            <w:vAlign w:val="center"/>
            <w:hideMark/>
          </w:tcPr>
          <w:p w14:paraId="55DD706B"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000000" w:fill="E2EFDA"/>
            <w:vAlign w:val="center"/>
            <w:hideMark/>
          </w:tcPr>
          <w:p w14:paraId="2B2E8E84"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1986</w:t>
            </w:r>
          </w:p>
        </w:tc>
        <w:tc>
          <w:tcPr>
            <w:tcW w:w="386" w:type="pct"/>
            <w:tcBorders>
              <w:top w:val="nil"/>
              <w:left w:val="nil"/>
              <w:bottom w:val="single" w:sz="4" w:space="0" w:color="auto"/>
              <w:right w:val="single" w:sz="4" w:space="0" w:color="auto"/>
            </w:tcBorders>
            <w:shd w:val="clear" w:color="000000" w:fill="E2EFDA"/>
            <w:vAlign w:val="center"/>
            <w:hideMark/>
          </w:tcPr>
          <w:p w14:paraId="341E2908"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000000" w:fill="E2EFDA"/>
            <w:noWrap/>
            <w:vAlign w:val="center"/>
            <w:hideMark/>
          </w:tcPr>
          <w:p w14:paraId="0418F1E6"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34</w:t>
            </w:r>
          </w:p>
        </w:tc>
        <w:tc>
          <w:tcPr>
            <w:tcW w:w="462" w:type="pct"/>
            <w:tcBorders>
              <w:top w:val="nil"/>
              <w:left w:val="nil"/>
              <w:bottom w:val="single" w:sz="4" w:space="0" w:color="auto"/>
              <w:right w:val="single" w:sz="4" w:space="0" w:color="auto"/>
            </w:tcBorders>
            <w:shd w:val="clear" w:color="000000" w:fill="E2EFDA"/>
            <w:noWrap/>
            <w:vAlign w:val="center"/>
            <w:hideMark/>
          </w:tcPr>
          <w:p w14:paraId="4C04BDCD"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335,218</w:t>
            </w:r>
          </w:p>
        </w:tc>
      </w:tr>
      <w:tr w:rsidR="00B3257D" w:rsidRPr="00B3257D" w14:paraId="700E3DA1" w14:textId="77777777" w:rsidTr="00B3257D">
        <w:trPr>
          <w:trHeight w:val="20"/>
        </w:trPr>
        <w:tc>
          <w:tcPr>
            <w:tcW w:w="576" w:type="pct"/>
            <w:tcBorders>
              <w:top w:val="nil"/>
              <w:left w:val="single" w:sz="4" w:space="0" w:color="auto"/>
              <w:bottom w:val="single" w:sz="4" w:space="0" w:color="auto"/>
              <w:right w:val="single" w:sz="4" w:space="0" w:color="auto"/>
            </w:tcBorders>
            <w:shd w:val="clear" w:color="auto" w:fill="auto"/>
            <w:vAlign w:val="center"/>
            <w:hideMark/>
          </w:tcPr>
          <w:p w14:paraId="228CCCBD"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УТ-7</w:t>
            </w:r>
          </w:p>
        </w:tc>
        <w:tc>
          <w:tcPr>
            <w:tcW w:w="702" w:type="pct"/>
            <w:tcBorders>
              <w:top w:val="nil"/>
              <w:left w:val="nil"/>
              <w:bottom w:val="single" w:sz="4" w:space="0" w:color="auto"/>
              <w:right w:val="single" w:sz="4" w:space="0" w:color="auto"/>
            </w:tcBorders>
            <w:shd w:val="clear" w:color="auto" w:fill="auto"/>
            <w:vAlign w:val="center"/>
            <w:hideMark/>
          </w:tcPr>
          <w:p w14:paraId="0E973386"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Первомайская ул., 8-2</w:t>
            </w:r>
          </w:p>
        </w:tc>
        <w:tc>
          <w:tcPr>
            <w:tcW w:w="453" w:type="pct"/>
            <w:tcBorders>
              <w:top w:val="nil"/>
              <w:left w:val="nil"/>
              <w:bottom w:val="single" w:sz="4" w:space="0" w:color="auto"/>
              <w:right w:val="single" w:sz="4" w:space="0" w:color="auto"/>
            </w:tcBorders>
            <w:shd w:val="clear" w:color="auto" w:fill="auto"/>
            <w:noWrap/>
            <w:vAlign w:val="center"/>
            <w:hideMark/>
          </w:tcPr>
          <w:p w14:paraId="59A04C62"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4,3</w:t>
            </w:r>
          </w:p>
        </w:tc>
        <w:tc>
          <w:tcPr>
            <w:tcW w:w="453" w:type="pct"/>
            <w:tcBorders>
              <w:top w:val="nil"/>
              <w:left w:val="nil"/>
              <w:bottom w:val="single" w:sz="4" w:space="0" w:color="auto"/>
              <w:right w:val="single" w:sz="4" w:space="0" w:color="auto"/>
            </w:tcBorders>
            <w:shd w:val="clear" w:color="auto" w:fill="auto"/>
            <w:noWrap/>
            <w:vAlign w:val="center"/>
            <w:hideMark/>
          </w:tcPr>
          <w:p w14:paraId="759F27FC"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0.033</w:t>
            </w:r>
          </w:p>
        </w:tc>
        <w:tc>
          <w:tcPr>
            <w:tcW w:w="453" w:type="pct"/>
            <w:tcBorders>
              <w:top w:val="nil"/>
              <w:left w:val="nil"/>
              <w:bottom w:val="single" w:sz="4" w:space="0" w:color="auto"/>
              <w:right w:val="single" w:sz="4" w:space="0" w:color="auto"/>
            </w:tcBorders>
            <w:shd w:val="clear" w:color="auto" w:fill="auto"/>
            <w:noWrap/>
            <w:vAlign w:val="center"/>
            <w:hideMark/>
          </w:tcPr>
          <w:p w14:paraId="75CDED53"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0.033</w:t>
            </w:r>
          </w:p>
        </w:tc>
        <w:tc>
          <w:tcPr>
            <w:tcW w:w="701" w:type="pct"/>
            <w:tcBorders>
              <w:top w:val="nil"/>
              <w:left w:val="nil"/>
              <w:bottom w:val="single" w:sz="4" w:space="0" w:color="auto"/>
              <w:right w:val="single" w:sz="4" w:space="0" w:color="auto"/>
            </w:tcBorders>
            <w:shd w:val="clear" w:color="auto" w:fill="auto"/>
            <w:vAlign w:val="center"/>
            <w:hideMark/>
          </w:tcPr>
          <w:p w14:paraId="78166FE0"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auto" w:fill="auto"/>
            <w:vAlign w:val="center"/>
            <w:hideMark/>
          </w:tcPr>
          <w:p w14:paraId="0FCEE5C8"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1986</w:t>
            </w:r>
          </w:p>
        </w:tc>
        <w:tc>
          <w:tcPr>
            <w:tcW w:w="386" w:type="pct"/>
            <w:tcBorders>
              <w:top w:val="nil"/>
              <w:left w:val="nil"/>
              <w:bottom w:val="single" w:sz="4" w:space="0" w:color="auto"/>
              <w:right w:val="single" w:sz="4" w:space="0" w:color="auto"/>
            </w:tcBorders>
            <w:shd w:val="clear" w:color="auto" w:fill="auto"/>
            <w:vAlign w:val="center"/>
            <w:hideMark/>
          </w:tcPr>
          <w:p w14:paraId="0F51D172"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auto" w:fill="auto"/>
            <w:noWrap/>
            <w:vAlign w:val="center"/>
            <w:hideMark/>
          </w:tcPr>
          <w:p w14:paraId="50DCC733"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34</w:t>
            </w:r>
          </w:p>
        </w:tc>
        <w:tc>
          <w:tcPr>
            <w:tcW w:w="462" w:type="pct"/>
            <w:tcBorders>
              <w:top w:val="nil"/>
              <w:left w:val="nil"/>
              <w:bottom w:val="single" w:sz="4" w:space="0" w:color="auto"/>
              <w:right w:val="single" w:sz="4" w:space="0" w:color="auto"/>
            </w:tcBorders>
            <w:shd w:val="clear" w:color="auto" w:fill="auto"/>
            <w:noWrap/>
            <w:vAlign w:val="center"/>
            <w:hideMark/>
          </w:tcPr>
          <w:p w14:paraId="40D2BFA0"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94,831</w:t>
            </w:r>
          </w:p>
        </w:tc>
      </w:tr>
      <w:tr w:rsidR="00B3257D" w:rsidRPr="00B3257D" w14:paraId="4E3B8E8F" w14:textId="77777777" w:rsidTr="00B3257D">
        <w:trPr>
          <w:trHeight w:val="20"/>
        </w:trPr>
        <w:tc>
          <w:tcPr>
            <w:tcW w:w="576" w:type="pct"/>
            <w:tcBorders>
              <w:top w:val="nil"/>
              <w:left w:val="single" w:sz="4" w:space="0" w:color="auto"/>
              <w:bottom w:val="single" w:sz="4" w:space="0" w:color="auto"/>
              <w:right w:val="single" w:sz="4" w:space="0" w:color="auto"/>
            </w:tcBorders>
            <w:shd w:val="clear" w:color="000000" w:fill="E2EFDA"/>
            <w:vAlign w:val="center"/>
            <w:hideMark/>
          </w:tcPr>
          <w:p w14:paraId="6D5F47E4"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УТ-7</w:t>
            </w:r>
          </w:p>
        </w:tc>
        <w:tc>
          <w:tcPr>
            <w:tcW w:w="702" w:type="pct"/>
            <w:tcBorders>
              <w:top w:val="nil"/>
              <w:left w:val="nil"/>
              <w:bottom w:val="single" w:sz="4" w:space="0" w:color="auto"/>
              <w:right w:val="single" w:sz="4" w:space="0" w:color="auto"/>
            </w:tcBorders>
            <w:shd w:val="clear" w:color="000000" w:fill="E2EFDA"/>
            <w:vAlign w:val="center"/>
            <w:hideMark/>
          </w:tcPr>
          <w:p w14:paraId="7B55E026"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Первомайская ул., 8-1</w:t>
            </w:r>
          </w:p>
        </w:tc>
        <w:tc>
          <w:tcPr>
            <w:tcW w:w="453" w:type="pct"/>
            <w:tcBorders>
              <w:top w:val="nil"/>
              <w:left w:val="nil"/>
              <w:bottom w:val="single" w:sz="4" w:space="0" w:color="auto"/>
              <w:right w:val="single" w:sz="4" w:space="0" w:color="auto"/>
            </w:tcBorders>
            <w:shd w:val="clear" w:color="000000" w:fill="E2EFDA"/>
            <w:noWrap/>
            <w:vAlign w:val="center"/>
            <w:hideMark/>
          </w:tcPr>
          <w:p w14:paraId="2885086B"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1,6</w:t>
            </w:r>
          </w:p>
        </w:tc>
        <w:tc>
          <w:tcPr>
            <w:tcW w:w="453" w:type="pct"/>
            <w:tcBorders>
              <w:top w:val="nil"/>
              <w:left w:val="nil"/>
              <w:bottom w:val="single" w:sz="4" w:space="0" w:color="auto"/>
              <w:right w:val="single" w:sz="4" w:space="0" w:color="auto"/>
            </w:tcBorders>
            <w:shd w:val="clear" w:color="000000" w:fill="E2EFDA"/>
            <w:noWrap/>
            <w:vAlign w:val="center"/>
            <w:hideMark/>
          </w:tcPr>
          <w:p w14:paraId="12A0B908"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0.033</w:t>
            </w:r>
          </w:p>
        </w:tc>
        <w:tc>
          <w:tcPr>
            <w:tcW w:w="453" w:type="pct"/>
            <w:tcBorders>
              <w:top w:val="nil"/>
              <w:left w:val="nil"/>
              <w:bottom w:val="single" w:sz="4" w:space="0" w:color="auto"/>
              <w:right w:val="single" w:sz="4" w:space="0" w:color="auto"/>
            </w:tcBorders>
            <w:shd w:val="clear" w:color="000000" w:fill="E2EFDA"/>
            <w:noWrap/>
            <w:vAlign w:val="center"/>
            <w:hideMark/>
          </w:tcPr>
          <w:p w14:paraId="3AE71850"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0.033</w:t>
            </w:r>
          </w:p>
        </w:tc>
        <w:tc>
          <w:tcPr>
            <w:tcW w:w="701" w:type="pct"/>
            <w:tcBorders>
              <w:top w:val="nil"/>
              <w:left w:val="nil"/>
              <w:bottom w:val="single" w:sz="4" w:space="0" w:color="auto"/>
              <w:right w:val="single" w:sz="4" w:space="0" w:color="auto"/>
            </w:tcBorders>
            <w:shd w:val="clear" w:color="000000" w:fill="E2EFDA"/>
            <w:vAlign w:val="center"/>
            <w:hideMark/>
          </w:tcPr>
          <w:p w14:paraId="4E9C7593"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000000" w:fill="E2EFDA"/>
            <w:vAlign w:val="center"/>
            <w:hideMark/>
          </w:tcPr>
          <w:p w14:paraId="6357714D"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1986</w:t>
            </w:r>
          </w:p>
        </w:tc>
        <w:tc>
          <w:tcPr>
            <w:tcW w:w="386" w:type="pct"/>
            <w:tcBorders>
              <w:top w:val="nil"/>
              <w:left w:val="nil"/>
              <w:bottom w:val="single" w:sz="4" w:space="0" w:color="auto"/>
              <w:right w:val="single" w:sz="4" w:space="0" w:color="auto"/>
            </w:tcBorders>
            <w:shd w:val="clear" w:color="000000" w:fill="E2EFDA"/>
            <w:vAlign w:val="center"/>
            <w:hideMark/>
          </w:tcPr>
          <w:p w14:paraId="2CA27C34"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000000" w:fill="E2EFDA"/>
            <w:noWrap/>
            <w:vAlign w:val="center"/>
            <w:hideMark/>
          </w:tcPr>
          <w:p w14:paraId="70839993"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34</w:t>
            </w:r>
          </w:p>
        </w:tc>
        <w:tc>
          <w:tcPr>
            <w:tcW w:w="462" w:type="pct"/>
            <w:tcBorders>
              <w:top w:val="nil"/>
              <w:left w:val="nil"/>
              <w:bottom w:val="single" w:sz="4" w:space="0" w:color="auto"/>
              <w:right w:val="single" w:sz="4" w:space="0" w:color="auto"/>
            </w:tcBorders>
            <w:shd w:val="clear" w:color="000000" w:fill="E2EFDA"/>
            <w:noWrap/>
            <w:vAlign w:val="center"/>
            <w:hideMark/>
          </w:tcPr>
          <w:p w14:paraId="03A78F92"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35,286</w:t>
            </w:r>
          </w:p>
        </w:tc>
      </w:tr>
      <w:tr w:rsidR="00B3257D" w:rsidRPr="00B3257D" w14:paraId="2F4A5450" w14:textId="77777777" w:rsidTr="00B3257D">
        <w:trPr>
          <w:trHeight w:val="20"/>
        </w:trPr>
        <w:tc>
          <w:tcPr>
            <w:tcW w:w="576" w:type="pct"/>
            <w:tcBorders>
              <w:top w:val="nil"/>
              <w:left w:val="single" w:sz="4" w:space="0" w:color="auto"/>
              <w:bottom w:val="single" w:sz="4" w:space="0" w:color="auto"/>
              <w:right w:val="single" w:sz="4" w:space="0" w:color="auto"/>
            </w:tcBorders>
            <w:shd w:val="clear" w:color="auto" w:fill="auto"/>
            <w:vAlign w:val="center"/>
            <w:hideMark/>
          </w:tcPr>
          <w:p w14:paraId="5DD8D878"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УТ-6</w:t>
            </w:r>
          </w:p>
        </w:tc>
        <w:tc>
          <w:tcPr>
            <w:tcW w:w="702" w:type="pct"/>
            <w:tcBorders>
              <w:top w:val="nil"/>
              <w:left w:val="nil"/>
              <w:bottom w:val="single" w:sz="4" w:space="0" w:color="auto"/>
              <w:right w:val="single" w:sz="4" w:space="0" w:color="auto"/>
            </w:tcBorders>
            <w:shd w:val="clear" w:color="auto" w:fill="auto"/>
            <w:vAlign w:val="center"/>
            <w:hideMark/>
          </w:tcPr>
          <w:p w14:paraId="62F5493C"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УТ-9</w:t>
            </w:r>
          </w:p>
        </w:tc>
        <w:tc>
          <w:tcPr>
            <w:tcW w:w="453" w:type="pct"/>
            <w:tcBorders>
              <w:top w:val="nil"/>
              <w:left w:val="nil"/>
              <w:bottom w:val="single" w:sz="4" w:space="0" w:color="auto"/>
              <w:right w:val="single" w:sz="4" w:space="0" w:color="auto"/>
            </w:tcBorders>
            <w:shd w:val="clear" w:color="auto" w:fill="auto"/>
            <w:noWrap/>
            <w:vAlign w:val="center"/>
            <w:hideMark/>
          </w:tcPr>
          <w:p w14:paraId="7707743C"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60</w:t>
            </w:r>
          </w:p>
        </w:tc>
        <w:tc>
          <w:tcPr>
            <w:tcW w:w="453" w:type="pct"/>
            <w:tcBorders>
              <w:top w:val="nil"/>
              <w:left w:val="nil"/>
              <w:bottom w:val="single" w:sz="4" w:space="0" w:color="auto"/>
              <w:right w:val="single" w:sz="4" w:space="0" w:color="auto"/>
            </w:tcBorders>
            <w:shd w:val="clear" w:color="auto" w:fill="auto"/>
            <w:noWrap/>
            <w:vAlign w:val="center"/>
            <w:hideMark/>
          </w:tcPr>
          <w:p w14:paraId="74032225"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0.069</w:t>
            </w:r>
          </w:p>
        </w:tc>
        <w:tc>
          <w:tcPr>
            <w:tcW w:w="453" w:type="pct"/>
            <w:tcBorders>
              <w:top w:val="nil"/>
              <w:left w:val="nil"/>
              <w:bottom w:val="single" w:sz="4" w:space="0" w:color="auto"/>
              <w:right w:val="single" w:sz="4" w:space="0" w:color="auto"/>
            </w:tcBorders>
            <w:shd w:val="clear" w:color="auto" w:fill="auto"/>
            <w:noWrap/>
            <w:vAlign w:val="center"/>
            <w:hideMark/>
          </w:tcPr>
          <w:p w14:paraId="3741EB7D"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0.069</w:t>
            </w:r>
          </w:p>
        </w:tc>
        <w:tc>
          <w:tcPr>
            <w:tcW w:w="701" w:type="pct"/>
            <w:tcBorders>
              <w:top w:val="nil"/>
              <w:left w:val="nil"/>
              <w:bottom w:val="single" w:sz="4" w:space="0" w:color="auto"/>
              <w:right w:val="single" w:sz="4" w:space="0" w:color="auto"/>
            </w:tcBorders>
            <w:shd w:val="clear" w:color="auto" w:fill="auto"/>
            <w:vAlign w:val="center"/>
            <w:hideMark/>
          </w:tcPr>
          <w:p w14:paraId="76F3F299"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Надземная</w:t>
            </w:r>
          </w:p>
        </w:tc>
        <w:tc>
          <w:tcPr>
            <w:tcW w:w="367" w:type="pct"/>
            <w:tcBorders>
              <w:top w:val="nil"/>
              <w:left w:val="nil"/>
              <w:bottom w:val="single" w:sz="4" w:space="0" w:color="auto"/>
              <w:right w:val="single" w:sz="4" w:space="0" w:color="auto"/>
            </w:tcBorders>
            <w:shd w:val="clear" w:color="auto" w:fill="auto"/>
            <w:vAlign w:val="center"/>
            <w:hideMark/>
          </w:tcPr>
          <w:p w14:paraId="07AECFC5"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1986</w:t>
            </w:r>
          </w:p>
        </w:tc>
        <w:tc>
          <w:tcPr>
            <w:tcW w:w="386" w:type="pct"/>
            <w:tcBorders>
              <w:top w:val="nil"/>
              <w:left w:val="nil"/>
              <w:bottom w:val="single" w:sz="4" w:space="0" w:color="auto"/>
              <w:right w:val="single" w:sz="4" w:space="0" w:color="auto"/>
            </w:tcBorders>
            <w:shd w:val="clear" w:color="auto" w:fill="auto"/>
            <w:vAlign w:val="center"/>
            <w:hideMark/>
          </w:tcPr>
          <w:p w14:paraId="58657987"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auto" w:fill="auto"/>
            <w:noWrap/>
            <w:vAlign w:val="center"/>
            <w:hideMark/>
          </w:tcPr>
          <w:p w14:paraId="47F41C64"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34</w:t>
            </w:r>
          </w:p>
        </w:tc>
        <w:tc>
          <w:tcPr>
            <w:tcW w:w="462" w:type="pct"/>
            <w:tcBorders>
              <w:top w:val="nil"/>
              <w:left w:val="nil"/>
              <w:bottom w:val="single" w:sz="4" w:space="0" w:color="auto"/>
              <w:right w:val="single" w:sz="4" w:space="0" w:color="auto"/>
            </w:tcBorders>
            <w:shd w:val="clear" w:color="auto" w:fill="auto"/>
            <w:noWrap/>
            <w:vAlign w:val="center"/>
            <w:hideMark/>
          </w:tcPr>
          <w:p w14:paraId="7AF1F4D4"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805,557</w:t>
            </w:r>
          </w:p>
        </w:tc>
      </w:tr>
      <w:tr w:rsidR="00B3257D" w:rsidRPr="00B3257D" w14:paraId="2E9AFDBA" w14:textId="77777777" w:rsidTr="00B3257D">
        <w:trPr>
          <w:trHeight w:val="20"/>
        </w:trPr>
        <w:tc>
          <w:tcPr>
            <w:tcW w:w="576" w:type="pct"/>
            <w:tcBorders>
              <w:top w:val="nil"/>
              <w:left w:val="single" w:sz="4" w:space="0" w:color="auto"/>
              <w:bottom w:val="single" w:sz="4" w:space="0" w:color="auto"/>
              <w:right w:val="single" w:sz="4" w:space="0" w:color="auto"/>
            </w:tcBorders>
            <w:shd w:val="clear" w:color="000000" w:fill="E2EFDA"/>
            <w:vAlign w:val="center"/>
            <w:hideMark/>
          </w:tcPr>
          <w:p w14:paraId="51915F19"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УТ-9</w:t>
            </w:r>
          </w:p>
        </w:tc>
        <w:tc>
          <w:tcPr>
            <w:tcW w:w="702" w:type="pct"/>
            <w:tcBorders>
              <w:top w:val="nil"/>
              <w:left w:val="nil"/>
              <w:bottom w:val="single" w:sz="4" w:space="0" w:color="auto"/>
              <w:right w:val="single" w:sz="4" w:space="0" w:color="auto"/>
            </w:tcBorders>
            <w:shd w:val="clear" w:color="000000" w:fill="E2EFDA"/>
            <w:vAlign w:val="center"/>
            <w:hideMark/>
          </w:tcPr>
          <w:p w14:paraId="50FA1A59"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ТК-9</w:t>
            </w:r>
          </w:p>
        </w:tc>
        <w:tc>
          <w:tcPr>
            <w:tcW w:w="453" w:type="pct"/>
            <w:tcBorders>
              <w:top w:val="nil"/>
              <w:left w:val="nil"/>
              <w:bottom w:val="single" w:sz="4" w:space="0" w:color="auto"/>
              <w:right w:val="single" w:sz="4" w:space="0" w:color="auto"/>
            </w:tcBorders>
            <w:shd w:val="clear" w:color="000000" w:fill="E2EFDA"/>
            <w:noWrap/>
            <w:vAlign w:val="center"/>
            <w:hideMark/>
          </w:tcPr>
          <w:p w14:paraId="25D1A120"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78</w:t>
            </w:r>
          </w:p>
        </w:tc>
        <w:tc>
          <w:tcPr>
            <w:tcW w:w="453" w:type="pct"/>
            <w:tcBorders>
              <w:top w:val="nil"/>
              <w:left w:val="nil"/>
              <w:bottom w:val="single" w:sz="4" w:space="0" w:color="auto"/>
              <w:right w:val="single" w:sz="4" w:space="0" w:color="auto"/>
            </w:tcBorders>
            <w:shd w:val="clear" w:color="000000" w:fill="E2EFDA"/>
            <w:noWrap/>
            <w:vAlign w:val="center"/>
            <w:hideMark/>
          </w:tcPr>
          <w:p w14:paraId="761F0577"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0.069</w:t>
            </w:r>
          </w:p>
        </w:tc>
        <w:tc>
          <w:tcPr>
            <w:tcW w:w="453" w:type="pct"/>
            <w:tcBorders>
              <w:top w:val="nil"/>
              <w:left w:val="nil"/>
              <w:bottom w:val="single" w:sz="4" w:space="0" w:color="auto"/>
              <w:right w:val="single" w:sz="4" w:space="0" w:color="auto"/>
            </w:tcBorders>
            <w:shd w:val="clear" w:color="000000" w:fill="E2EFDA"/>
            <w:noWrap/>
            <w:vAlign w:val="center"/>
            <w:hideMark/>
          </w:tcPr>
          <w:p w14:paraId="1F2192F4"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0.069</w:t>
            </w:r>
          </w:p>
        </w:tc>
        <w:tc>
          <w:tcPr>
            <w:tcW w:w="701" w:type="pct"/>
            <w:tcBorders>
              <w:top w:val="nil"/>
              <w:left w:val="nil"/>
              <w:bottom w:val="single" w:sz="4" w:space="0" w:color="auto"/>
              <w:right w:val="single" w:sz="4" w:space="0" w:color="auto"/>
            </w:tcBorders>
            <w:shd w:val="clear" w:color="000000" w:fill="E2EFDA"/>
            <w:vAlign w:val="center"/>
            <w:hideMark/>
          </w:tcPr>
          <w:p w14:paraId="660F63B2"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Надземная</w:t>
            </w:r>
          </w:p>
        </w:tc>
        <w:tc>
          <w:tcPr>
            <w:tcW w:w="367" w:type="pct"/>
            <w:tcBorders>
              <w:top w:val="nil"/>
              <w:left w:val="nil"/>
              <w:bottom w:val="single" w:sz="4" w:space="0" w:color="auto"/>
              <w:right w:val="single" w:sz="4" w:space="0" w:color="auto"/>
            </w:tcBorders>
            <w:shd w:val="clear" w:color="000000" w:fill="E2EFDA"/>
            <w:vAlign w:val="center"/>
            <w:hideMark/>
          </w:tcPr>
          <w:p w14:paraId="77708152"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1986</w:t>
            </w:r>
          </w:p>
        </w:tc>
        <w:tc>
          <w:tcPr>
            <w:tcW w:w="386" w:type="pct"/>
            <w:tcBorders>
              <w:top w:val="nil"/>
              <w:left w:val="nil"/>
              <w:bottom w:val="single" w:sz="4" w:space="0" w:color="auto"/>
              <w:right w:val="single" w:sz="4" w:space="0" w:color="auto"/>
            </w:tcBorders>
            <w:shd w:val="clear" w:color="000000" w:fill="E2EFDA"/>
            <w:vAlign w:val="center"/>
            <w:hideMark/>
          </w:tcPr>
          <w:p w14:paraId="321E28F1"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000000" w:fill="E2EFDA"/>
            <w:noWrap/>
            <w:vAlign w:val="center"/>
            <w:hideMark/>
          </w:tcPr>
          <w:p w14:paraId="4A156CA8"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34</w:t>
            </w:r>
          </w:p>
        </w:tc>
        <w:tc>
          <w:tcPr>
            <w:tcW w:w="462" w:type="pct"/>
            <w:tcBorders>
              <w:top w:val="nil"/>
              <w:left w:val="nil"/>
              <w:bottom w:val="single" w:sz="4" w:space="0" w:color="auto"/>
              <w:right w:val="single" w:sz="4" w:space="0" w:color="auto"/>
            </w:tcBorders>
            <w:shd w:val="clear" w:color="000000" w:fill="E2EFDA"/>
            <w:noWrap/>
            <w:vAlign w:val="center"/>
            <w:hideMark/>
          </w:tcPr>
          <w:p w14:paraId="32F65155"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1 047,22</w:t>
            </w:r>
          </w:p>
        </w:tc>
      </w:tr>
      <w:tr w:rsidR="00B3257D" w:rsidRPr="00B3257D" w14:paraId="01FAED75" w14:textId="77777777" w:rsidTr="00B3257D">
        <w:trPr>
          <w:trHeight w:val="20"/>
        </w:trPr>
        <w:tc>
          <w:tcPr>
            <w:tcW w:w="576" w:type="pct"/>
            <w:tcBorders>
              <w:top w:val="nil"/>
              <w:left w:val="single" w:sz="4" w:space="0" w:color="auto"/>
              <w:bottom w:val="single" w:sz="4" w:space="0" w:color="auto"/>
              <w:right w:val="single" w:sz="4" w:space="0" w:color="auto"/>
            </w:tcBorders>
            <w:shd w:val="clear" w:color="auto" w:fill="auto"/>
            <w:vAlign w:val="center"/>
            <w:hideMark/>
          </w:tcPr>
          <w:p w14:paraId="0B0485DD"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ТК-9</w:t>
            </w:r>
          </w:p>
        </w:tc>
        <w:tc>
          <w:tcPr>
            <w:tcW w:w="702" w:type="pct"/>
            <w:tcBorders>
              <w:top w:val="nil"/>
              <w:left w:val="nil"/>
              <w:bottom w:val="single" w:sz="4" w:space="0" w:color="auto"/>
              <w:right w:val="single" w:sz="4" w:space="0" w:color="auto"/>
            </w:tcBorders>
            <w:shd w:val="clear" w:color="auto" w:fill="auto"/>
            <w:vAlign w:val="center"/>
            <w:hideMark/>
          </w:tcPr>
          <w:p w14:paraId="47903917"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ТК-10</w:t>
            </w:r>
          </w:p>
        </w:tc>
        <w:tc>
          <w:tcPr>
            <w:tcW w:w="453" w:type="pct"/>
            <w:tcBorders>
              <w:top w:val="nil"/>
              <w:left w:val="nil"/>
              <w:bottom w:val="single" w:sz="4" w:space="0" w:color="auto"/>
              <w:right w:val="single" w:sz="4" w:space="0" w:color="auto"/>
            </w:tcBorders>
            <w:shd w:val="clear" w:color="auto" w:fill="auto"/>
            <w:noWrap/>
            <w:vAlign w:val="center"/>
            <w:hideMark/>
          </w:tcPr>
          <w:p w14:paraId="02EAFDFA"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28,3</w:t>
            </w:r>
          </w:p>
        </w:tc>
        <w:tc>
          <w:tcPr>
            <w:tcW w:w="453" w:type="pct"/>
            <w:tcBorders>
              <w:top w:val="nil"/>
              <w:left w:val="nil"/>
              <w:bottom w:val="single" w:sz="4" w:space="0" w:color="auto"/>
              <w:right w:val="single" w:sz="4" w:space="0" w:color="auto"/>
            </w:tcBorders>
            <w:shd w:val="clear" w:color="auto" w:fill="auto"/>
            <w:noWrap/>
            <w:vAlign w:val="center"/>
            <w:hideMark/>
          </w:tcPr>
          <w:p w14:paraId="0C1E1267"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0.069</w:t>
            </w:r>
          </w:p>
        </w:tc>
        <w:tc>
          <w:tcPr>
            <w:tcW w:w="453" w:type="pct"/>
            <w:tcBorders>
              <w:top w:val="nil"/>
              <w:left w:val="nil"/>
              <w:bottom w:val="single" w:sz="4" w:space="0" w:color="auto"/>
              <w:right w:val="single" w:sz="4" w:space="0" w:color="auto"/>
            </w:tcBorders>
            <w:shd w:val="clear" w:color="auto" w:fill="auto"/>
            <w:noWrap/>
            <w:vAlign w:val="center"/>
            <w:hideMark/>
          </w:tcPr>
          <w:p w14:paraId="78B49DD5"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0.069</w:t>
            </w:r>
          </w:p>
        </w:tc>
        <w:tc>
          <w:tcPr>
            <w:tcW w:w="701" w:type="pct"/>
            <w:tcBorders>
              <w:top w:val="nil"/>
              <w:left w:val="nil"/>
              <w:bottom w:val="single" w:sz="4" w:space="0" w:color="auto"/>
              <w:right w:val="single" w:sz="4" w:space="0" w:color="auto"/>
            </w:tcBorders>
            <w:shd w:val="clear" w:color="auto" w:fill="auto"/>
            <w:vAlign w:val="center"/>
            <w:hideMark/>
          </w:tcPr>
          <w:p w14:paraId="4417EFDA"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Надземная</w:t>
            </w:r>
          </w:p>
        </w:tc>
        <w:tc>
          <w:tcPr>
            <w:tcW w:w="367" w:type="pct"/>
            <w:tcBorders>
              <w:top w:val="nil"/>
              <w:left w:val="nil"/>
              <w:bottom w:val="single" w:sz="4" w:space="0" w:color="auto"/>
              <w:right w:val="single" w:sz="4" w:space="0" w:color="auto"/>
            </w:tcBorders>
            <w:shd w:val="clear" w:color="auto" w:fill="auto"/>
            <w:vAlign w:val="center"/>
            <w:hideMark/>
          </w:tcPr>
          <w:p w14:paraId="65595616"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1986</w:t>
            </w:r>
          </w:p>
        </w:tc>
        <w:tc>
          <w:tcPr>
            <w:tcW w:w="386" w:type="pct"/>
            <w:tcBorders>
              <w:top w:val="nil"/>
              <w:left w:val="nil"/>
              <w:bottom w:val="single" w:sz="4" w:space="0" w:color="auto"/>
              <w:right w:val="single" w:sz="4" w:space="0" w:color="auto"/>
            </w:tcBorders>
            <w:shd w:val="clear" w:color="auto" w:fill="auto"/>
            <w:vAlign w:val="center"/>
            <w:hideMark/>
          </w:tcPr>
          <w:p w14:paraId="2F48664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auto" w:fill="auto"/>
            <w:noWrap/>
            <w:vAlign w:val="center"/>
            <w:hideMark/>
          </w:tcPr>
          <w:p w14:paraId="07898FC9"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34</w:t>
            </w:r>
          </w:p>
        </w:tc>
        <w:tc>
          <w:tcPr>
            <w:tcW w:w="462" w:type="pct"/>
            <w:tcBorders>
              <w:top w:val="nil"/>
              <w:left w:val="nil"/>
              <w:bottom w:val="single" w:sz="4" w:space="0" w:color="auto"/>
              <w:right w:val="single" w:sz="4" w:space="0" w:color="auto"/>
            </w:tcBorders>
            <w:shd w:val="clear" w:color="auto" w:fill="auto"/>
            <w:noWrap/>
            <w:vAlign w:val="center"/>
            <w:hideMark/>
          </w:tcPr>
          <w:p w14:paraId="435DD681"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379,954</w:t>
            </w:r>
          </w:p>
        </w:tc>
      </w:tr>
      <w:tr w:rsidR="00B3257D" w:rsidRPr="00B3257D" w14:paraId="622EDEC5" w14:textId="77777777" w:rsidTr="00B3257D">
        <w:trPr>
          <w:trHeight w:val="20"/>
        </w:trPr>
        <w:tc>
          <w:tcPr>
            <w:tcW w:w="576" w:type="pct"/>
            <w:tcBorders>
              <w:top w:val="nil"/>
              <w:left w:val="single" w:sz="4" w:space="0" w:color="auto"/>
              <w:bottom w:val="single" w:sz="4" w:space="0" w:color="auto"/>
              <w:right w:val="single" w:sz="4" w:space="0" w:color="auto"/>
            </w:tcBorders>
            <w:shd w:val="clear" w:color="000000" w:fill="E2EFDA"/>
            <w:vAlign w:val="center"/>
            <w:hideMark/>
          </w:tcPr>
          <w:p w14:paraId="127445C6"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ТК-10</w:t>
            </w:r>
          </w:p>
        </w:tc>
        <w:tc>
          <w:tcPr>
            <w:tcW w:w="702" w:type="pct"/>
            <w:tcBorders>
              <w:top w:val="nil"/>
              <w:left w:val="nil"/>
              <w:bottom w:val="single" w:sz="4" w:space="0" w:color="auto"/>
              <w:right w:val="single" w:sz="4" w:space="0" w:color="auto"/>
            </w:tcBorders>
            <w:shd w:val="clear" w:color="000000" w:fill="E2EFDA"/>
            <w:vAlign w:val="center"/>
            <w:hideMark/>
          </w:tcPr>
          <w:p w14:paraId="11A56D1D"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Магаданская ул., 11</w:t>
            </w:r>
          </w:p>
        </w:tc>
        <w:tc>
          <w:tcPr>
            <w:tcW w:w="453" w:type="pct"/>
            <w:tcBorders>
              <w:top w:val="nil"/>
              <w:left w:val="nil"/>
              <w:bottom w:val="single" w:sz="4" w:space="0" w:color="auto"/>
              <w:right w:val="single" w:sz="4" w:space="0" w:color="auto"/>
            </w:tcBorders>
            <w:shd w:val="clear" w:color="000000" w:fill="E2EFDA"/>
            <w:noWrap/>
            <w:vAlign w:val="center"/>
            <w:hideMark/>
          </w:tcPr>
          <w:p w14:paraId="1257B426"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18,1</w:t>
            </w:r>
          </w:p>
        </w:tc>
        <w:tc>
          <w:tcPr>
            <w:tcW w:w="453" w:type="pct"/>
            <w:tcBorders>
              <w:top w:val="nil"/>
              <w:left w:val="nil"/>
              <w:bottom w:val="single" w:sz="4" w:space="0" w:color="auto"/>
              <w:right w:val="single" w:sz="4" w:space="0" w:color="auto"/>
            </w:tcBorders>
            <w:shd w:val="clear" w:color="000000" w:fill="E2EFDA"/>
            <w:noWrap/>
            <w:vAlign w:val="center"/>
            <w:hideMark/>
          </w:tcPr>
          <w:p w14:paraId="49A6DBA3"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0.033</w:t>
            </w:r>
          </w:p>
        </w:tc>
        <w:tc>
          <w:tcPr>
            <w:tcW w:w="453" w:type="pct"/>
            <w:tcBorders>
              <w:top w:val="nil"/>
              <w:left w:val="nil"/>
              <w:bottom w:val="single" w:sz="4" w:space="0" w:color="auto"/>
              <w:right w:val="single" w:sz="4" w:space="0" w:color="auto"/>
            </w:tcBorders>
            <w:shd w:val="clear" w:color="000000" w:fill="E2EFDA"/>
            <w:noWrap/>
            <w:vAlign w:val="center"/>
            <w:hideMark/>
          </w:tcPr>
          <w:p w14:paraId="2144E125"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0.033</w:t>
            </w:r>
          </w:p>
        </w:tc>
        <w:tc>
          <w:tcPr>
            <w:tcW w:w="701" w:type="pct"/>
            <w:tcBorders>
              <w:top w:val="nil"/>
              <w:left w:val="nil"/>
              <w:bottom w:val="single" w:sz="4" w:space="0" w:color="auto"/>
              <w:right w:val="single" w:sz="4" w:space="0" w:color="auto"/>
            </w:tcBorders>
            <w:shd w:val="clear" w:color="000000" w:fill="E2EFDA"/>
            <w:vAlign w:val="center"/>
            <w:hideMark/>
          </w:tcPr>
          <w:p w14:paraId="6A7E159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000000" w:fill="E2EFDA"/>
            <w:vAlign w:val="center"/>
            <w:hideMark/>
          </w:tcPr>
          <w:p w14:paraId="02102BB0"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1986</w:t>
            </w:r>
          </w:p>
        </w:tc>
        <w:tc>
          <w:tcPr>
            <w:tcW w:w="386" w:type="pct"/>
            <w:tcBorders>
              <w:top w:val="nil"/>
              <w:left w:val="nil"/>
              <w:bottom w:val="single" w:sz="4" w:space="0" w:color="auto"/>
              <w:right w:val="single" w:sz="4" w:space="0" w:color="auto"/>
            </w:tcBorders>
            <w:shd w:val="clear" w:color="000000" w:fill="E2EFDA"/>
            <w:vAlign w:val="center"/>
            <w:hideMark/>
          </w:tcPr>
          <w:p w14:paraId="4168B7E2"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000000" w:fill="E2EFDA"/>
            <w:noWrap/>
            <w:vAlign w:val="center"/>
            <w:hideMark/>
          </w:tcPr>
          <w:p w14:paraId="696334BD"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34</w:t>
            </w:r>
          </w:p>
        </w:tc>
        <w:tc>
          <w:tcPr>
            <w:tcW w:w="462" w:type="pct"/>
            <w:tcBorders>
              <w:top w:val="nil"/>
              <w:left w:val="nil"/>
              <w:bottom w:val="single" w:sz="4" w:space="0" w:color="auto"/>
              <w:right w:val="single" w:sz="4" w:space="0" w:color="auto"/>
            </w:tcBorders>
            <w:shd w:val="clear" w:color="000000" w:fill="E2EFDA"/>
            <w:noWrap/>
            <w:vAlign w:val="center"/>
            <w:hideMark/>
          </w:tcPr>
          <w:p w14:paraId="1DEB2D20"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399,174</w:t>
            </w:r>
          </w:p>
        </w:tc>
      </w:tr>
      <w:tr w:rsidR="00B3257D" w:rsidRPr="00B3257D" w14:paraId="6C4A2540" w14:textId="77777777" w:rsidTr="00B3257D">
        <w:trPr>
          <w:trHeight w:val="20"/>
        </w:trPr>
        <w:tc>
          <w:tcPr>
            <w:tcW w:w="576" w:type="pct"/>
            <w:tcBorders>
              <w:top w:val="nil"/>
              <w:left w:val="single" w:sz="4" w:space="0" w:color="auto"/>
              <w:bottom w:val="single" w:sz="4" w:space="0" w:color="auto"/>
              <w:right w:val="single" w:sz="4" w:space="0" w:color="auto"/>
            </w:tcBorders>
            <w:shd w:val="clear" w:color="auto" w:fill="auto"/>
            <w:vAlign w:val="center"/>
            <w:hideMark/>
          </w:tcPr>
          <w:p w14:paraId="3B25039C"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ТК-10</w:t>
            </w:r>
          </w:p>
        </w:tc>
        <w:tc>
          <w:tcPr>
            <w:tcW w:w="702" w:type="pct"/>
            <w:tcBorders>
              <w:top w:val="nil"/>
              <w:left w:val="nil"/>
              <w:bottom w:val="single" w:sz="4" w:space="0" w:color="auto"/>
              <w:right w:val="single" w:sz="4" w:space="0" w:color="auto"/>
            </w:tcBorders>
            <w:shd w:val="clear" w:color="auto" w:fill="auto"/>
            <w:vAlign w:val="center"/>
            <w:hideMark/>
          </w:tcPr>
          <w:p w14:paraId="16083B8F"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ТК-12</w:t>
            </w:r>
          </w:p>
        </w:tc>
        <w:tc>
          <w:tcPr>
            <w:tcW w:w="453" w:type="pct"/>
            <w:tcBorders>
              <w:top w:val="nil"/>
              <w:left w:val="nil"/>
              <w:bottom w:val="single" w:sz="4" w:space="0" w:color="auto"/>
              <w:right w:val="single" w:sz="4" w:space="0" w:color="auto"/>
            </w:tcBorders>
            <w:shd w:val="clear" w:color="auto" w:fill="auto"/>
            <w:noWrap/>
            <w:vAlign w:val="center"/>
            <w:hideMark/>
          </w:tcPr>
          <w:p w14:paraId="54E1A627"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37,6</w:t>
            </w:r>
          </w:p>
        </w:tc>
        <w:tc>
          <w:tcPr>
            <w:tcW w:w="453" w:type="pct"/>
            <w:tcBorders>
              <w:top w:val="nil"/>
              <w:left w:val="nil"/>
              <w:bottom w:val="single" w:sz="4" w:space="0" w:color="auto"/>
              <w:right w:val="single" w:sz="4" w:space="0" w:color="auto"/>
            </w:tcBorders>
            <w:shd w:val="clear" w:color="auto" w:fill="auto"/>
            <w:noWrap/>
            <w:vAlign w:val="center"/>
            <w:hideMark/>
          </w:tcPr>
          <w:p w14:paraId="6FB011C3"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0.069</w:t>
            </w:r>
          </w:p>
        </w:tc>
        <w:tc>
          <w:tcPr>
            <w:tcW w:w="453" w:type="pct"/>
            <w:tcBorders>
              <w:top w:val="nil"/>
              <w:left w:val="nil"/>
              <w:bottom w:val="single" w:sz="4" w:space="0" w:color="auto"/>
              <w:right w:val="single" w:sz="4" w:space="0" w:color="auto"/>
            </w:tcBorders>
            <w:shd w:val="clear" w:color="auto" w:fill="auto"/>
            <w:noWrap/>
            <w:vAlign w:val="center"/>
            <w:hideMark/>
          </w:tcPr>
          <w:p w14:paraId="50A65FBF"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0.069</w:t>
            </w:r>
          </w:p>
        </w:tc>
        <w:tc>
          <w:tcPr>
            <w:tcW w:w="701" w:type="pct"/>
            <w:tcBorders>
              <w:top w:val="nil"/>
              <w:left w:val="nil"/>
              <w:bottom w:val="single" w:sz="4" w:space="0" w:color="auto"/>
              <w:right w:val="single" w:sz="4" w:space="0" w:color="auto"/>
            </w:tcBorders>
            <w:shd w:val="clear" w:color="auto" w:fill="auto"/>
            <w:vAlign w:val="center"/>
            <w:hideMark/>
          </w:tcPr>
          <w:p w14:paraId="19B4109C"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Надземная</w:t>
            </w:r>
          </w:p>
        </w:tc>
        <w:tc>
          <w:tcPr>
            <w:tcW w:w="367" w:type="pct"/>
            <w:tcBorders>
              <w:top w:val="nil"/>
              <w:left w:val="nil"/>
              <w:bottom w:val="single" w:sz="4" w:space="0" w:color="auto"/>
              <w:right w:val="single" w:sz="4" w:space="0" w:color="auto"/>
            </w:tcBorders>
            <w:shd w:val="clear" w:color="auto" w:fill="auto"/>
            <w:vAlign w:val="center"/>
            <w:hideMark/>
          </w:tcPr>
          <w:p w14:paraId="2BEDEB91"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1986</w:t>
            </w:r>
          </w:p>
        </w:tc>
        <w:tc>
          <w:tcPr>
            <w:tcW w:w="386" w:type="pct"/>
            <w:tcBorders>
              <w:top w:val="nil"/>
              <w:left w:val="nil"/>
              <w:bottom w:val="single" w:sz="4" w:space="0" w:color="auto"/>
              <w:right w:val="single" w:sz="4" w:space="0" w:color="auto"/>
            </w:tcBorders>
            <w:shd w:val="clear" w:color="auto" w:fill="auto"/>
            <w:vAlign w:val="center"/>
            <w:hideMark/>
          </w:tcPr>
          <w:p w14:paraId="6172EAAC"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auto" w:fill="auto"/>
            <w:noWrap/>
            <w:vAlign w:val="center"/>
            <w:hideMark/>
          </w:tcPr>
          <w:p w14:paraId="10A1AFE3"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34</w:t>
            </w:r>
          </w:p>
        </w:tc>
        <w:tc>
          <w:tcPr>
            <w:tcW w:w="462" w:type="pct"/>
            <w:tcBorders>
              <w:top w:val="nil"/>
              <w:left w:val="nil"/>
              <w:bottom w:val="single" w:sz="4" w:space="0" w:color="auto"/>
              <w:right w:val="single" w:sz="4" w:space="0" w:color="auto"/>
            </w:tcBorders>
            <w:shd w:val="clear" w:color="auto" w:fill="auto"/>
            <w:noWrap/>
            <w:vAlign w:val="center"/>
            <w:hideMark/>
          </w:tcPr>
          <w:p w14:paraId="25E5646B"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504,816</w:t>
            </w:r>
          </w:p>
        </w:tc>
      </w:tr>
      <w:tr w:rsidR="00B3257D" w:rsidRPr="00B3257D" w14:paraId="49F44D01" w14:textId="77777777" w:rsidTr="00B3257D">
        <w:trPr>
          <w:trHeight w:val="20"/>
        </w:trPr>
        <w:tc>
          <w:tcPr>
            <w:tcW w:w="576" w:type="pct"/>
            <w:tcBorders>
              <w:top w:val="nil"/>
              <w:left w:val="single" w:sz="4" w:space="0" w:color="auto"/>
              <w:bottom w:val="single" w:sz="4" w:space="0" w:color="auto"/>
              <w:right w:val="single" w:sz="4" w:space="0" w:color="auto"/>
            </w:tcBorders>
            <w:shd w:val="clear" w:color="000000" w:fill="E2EFDA"/>
            <w:vAlign w:val="center"/>
            <w:hideMark/>
          </w:tcPr>
          <w:p w14:paraId="7383F3EB"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ТК-12</w:t>
            </w:r>
          </w:p>
        </w:tc>
        <w:tc>
          <w:tcPr>
            <w:tcW w:w="702" w:type="pct"/>
            <w:tcBorders>
              <w:top w:val="nil"/>
              <w:left w:val="nil"/>
              <w:bottom w:val="single" w:sz="4" w:space="0" w:color="auto"/>
              <w:right w:val="single" w:sz="4" w:space="0" w:color="auto"/>
            </w:tcBorders>
            <w:shd w:val="clear" w:color="000000" w:fill="E2EFDA"/>
            <w:vAlign w:val="center"/>
            <w:hideMark/>
          </w:tcPr>
          <w:p w14:paraId="28317F53"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Магаданская ул., 10</w:t>
            </w:r>
          </w:p>
        </w:tc>
        <w:tc>
          <w:tcPr>
            <w:tcW w:w="453" w:type="pct"/>
            <w:tcBorders>
              <w:top w:val="nil"/>
              <w:left w:val="nil"/>
              <w:bottom w:val="single" w:sz="4" w:space="0" w:color="auto"/>
              <w:right w:val="single" w:sz="4" w:space="0" w:color="auto"/>
            </w:tcBorders>
            <w:shd w:val="clear" w:color="000000" w:fill="E2EFDA"/>
            <w:noWrap/>
            <w:vAlign w:val="center"/>
            <w:hideMark/>
          </w:tcPr>
          <w:p w14:paraId="0DEE5DDC"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17,8</w:t>
            </w:r>
          </w:p>
        </w:tc>
        <w:tc>
          <w:tcPr>
            <w:tcW w:w="453" w:type="pct"/>
            <w:tcBorders>
              <w:top w:val="nil"/>
              <w:left w:val="nil"/>
              <w:bottom w:val="single" w:sz="4" w:space="0" w:color="auto"/>
              <w:right w:val="single" w:sz="4" w:space="0" w:color="auto"/>
            </w:tcBorders>
            <w:shd w:val="clear" w:color="000000" w:fill="E2EFDA"/>
            <w:noWrap/>
            <w:vAlign w:val="center"/>
            <w:hideMark/>
          </w:tcPr>
          <w:p w14:paraId="0C937813"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0.033</w:t>
            </w:r>
          </w:p>
        </w:tc>
        <w:tc>
          <w:tcPr>
            <w:tcW w:w="453" w:type="pct"/>
            <w:tcBorders>
              <w:top w:val="nil"/>
              <w:left w:val="nil"/>
              <w:bottom w:val="single" w:sz="4" w:space="0" w:color="auto"/>
              <w:right w:val="single" w:sz="4" w:space="0" w:color="auto"/>
            </w:tcBorders>
            <w:shd w:val="clear" w:color="000000" w:fill="E2EFDA"/>
            <w:noWrap/>
            <w:vAlign w:val="center"/>
            <w:hideMark/>
          </w:tcPr>
          <w:p w14:paraId="10721865"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0.033</w:t>
            </w:r>
          </w:p>
        </w:tc>
        <w:tc>
          <w:tcPr>
            <w:tcW w:w="701" w:type="pct"/>
            <w:tcBorders>
              <w:top w:val="nil"/>
              <w:left w:val="nil"/>
              <w:bottom w:val="single" w:sz="4" w:space="0" w:color="auto"/>
              <w:right w:val="single" w:sz="4" w:space="0" w:color="auto"/>
            </w:tcBorders>
            <w:shd w:val="clear" w:color="000000" w:fill="E2EFDA"/>
            <w:vAlign w:val="center"/>
            <w:hideMark/>
          </w:tcPr>
          <w:p w14:paraId="041E839B"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000000" w:fill="E2EFDA"/>
            <w:vAlign w:val="center"/>
            <w:hideMark/>
          </w:tcPr>
          <w:p w14:paraId="21AB8B88"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1986</w:t>
            </w:r>
          </w:p>
        </w:tc>
        <w:tc>
          <w:tcPr>
            <w:tcW w:w="386" w:type="pct"/>
            <w:tcBorders>
              <w:top w:val="nil"/>
              <w:left w:val="nil"/>
              <w:bottom w:val="single" w:sz="4" w:space="0" w:color="auto"/>
              <w:right w:val="single" w:sz="4" w:space="0" w:color="auto"/>
            </w:tcBorders>
            <w:shd w:val="clear" w:color="000000" w:fill="E2EFDA"/>
            <w:vAlign w:val="center"/>
            <w:hideMark/>
          </w:tcPr>
          <w:p w14:paraId="4D14990D"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000000" w:fill="E2EFDA"/>
            <w:noWrap/>
            <w:vAlign w:val="center"/>
            <w:hideMark/>
          </w:tcPr>
          <w:p w14:paraId="2A406DDA"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34</w:t>
            </w:r>
          </w:p>
        </w:tc>
        <w:tc>
          <w:tcPr>
            <w:tcW w:w="462" w:type="pct"/>
            <w:tcBorders>
              <w:top w:val="nil"/>
              <w:left w:val="nil"/>
              <w:bottom w:val="single" w:sz="4" w:space="0" w:color="auto"/>
              <w:right w:val="single" w:sz="4" w:space="0" w:color="auto"/>
            </w:tcBorders>
            <w:shd w:val="clear" w:color="000000" w:fill="E2EFDA"/>
            <w:noWrap/>
            <w:vAlign w:val="center"/>
            <w:hideMark/>
          </w:tcPr>
          <w:p w14:paraId="04C30DC7"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392,558</w:t>
            </w:r>
          </w:p>
        </w:tc>
      </w:tr>
      <w:tr w:rsidR="00B3257D" w:rsidRPr="00B3257D" w14:paraId="0A367900" w14:textId="77777777" w:rsidTr="00B3257D">
        <w:trPr>
          <w:trHeight w:val="20"/>
        </w:trPr>
        <w:tc>
          <w:tcPr>
            <w:tcW w:w="576" w:type="pct"/>
            <w:tcBorders>
              <w:top w:val="nil"/>
              <w:left w:val="single" w:sz="4" w:space="0" w:color="auto"/>
              <w:bottom w:val="single" w:sz="4" w:space="0" w:color="auto"/>
              <w:right w:val="single" w:sz="4" w:space="0" w:color="auto"/>
            </w:tcBorders>
            <w:shd w:val="clear" w:color="auto" w:fill="auto"/>
            <w:vAlign w:val="center"/>
            <w:hideMark/>
          </w:tcPr>
          <w:p w14:paraId="3C3B04AB"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ТК-12</w:t>
            </w:r>
          </w:p>
        </w:tc>
        <w:tc>
          <w:tcPr>
            <w:tcW w:w="702" w:type="pct"/>
            <w:tcBorders>
              <w:top w:val="nil"/>
              <w:left w:val="nil"/>
              <w:bottom w:val="single" w:sz="4" w:space="0" w:color="auto"/>
              <w:right w:val="single" w:sz="4" w:space="0" w:color="auto"/>
            </w:tcBorders>
            <w:shd w:val="clear" w:color="auto" w:fill="auto"/>
            <w:vAlign w:val="center"/>
            <w:hideMark/>
          </w:tcPr>
          <w:p w14:paraId="3F2EDDC7"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Магаданская ул., 4</w:t>
            </w:r>
          </w:p>
        </w:tc>
        <w:tc>
          <w:tcPr>
            <w:tcW w:w="453" w:type="pct"/>
            <w:tcBorders>
              <w:top w:val="nil"/>
              <w:left w:val="nil"/>
              <w:bottom w:val="single" w:sz="4" w:space="0" w:color="auto"/>
              <w:right w:val="single" w:sz="4" w:space="0" w:color="auto"/>
            </w:tcBorders>
            <w:shd w:val="clear" w:color="auto" w:fill="auto"/>
            <w:noWrap/>
            <w:vAlign w:val="center"/>
            <w:hideMark/>
          </w:tcPr>
          <w:p w14:paraId="03FEE3FA"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9,8</w:t>
            </w:r>
          </w:p>
        </w:tc>
        <w:tc>
          <w:tcPr>
            <w:tcW w:w="453" w:type="pct"/>
            <w:tcBorders>
              <w:top w:val="nil"/>
              <w:left w:val="nil"/>
              <w:bottom w:val="single" w:sz="4" w:space="0" w:color="auto"/>
              <w:right w:val="single" w:sz="4" w:space="0" w:color="auto"/>
            </w:tcBorders>
            <w:shd w:val="clear" w:color="auto" w:fill="auto"/>
            <w:noWrap/>
            <w:vAlign w:val="center"/>
            <w:hideMark/>
          </w:tcPr>
          <w:p w14:paraId="647CA8A3"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0.033</w:t>
            </w:r>
          </w:p>
        </w:tc>
        <w:tc>
          <w:tcPr>
            <w:tcW w:w="453" w:type="pct"/>
            <w:tcBorders>
              <w:top w:val="nil"/>
              <w:left w:val="nil"/>
              <w:bottom w:val="single" w:sz="4" w:space="0" w:color="auto"/>
              <w:right w:val="single" w:sz="4" w:space="0" w:color="auto"/>
            </w:tcBorders>
            <w:shd w:val="clear" w:color="auto" w:fill="auto"/>
            <w:noWrap/>
            <w:vAlign w:val="center"/>
            <w:hideMark/>
          </w:tcPr>
          <w:p w14:paraId="1D5E659C"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0.033</w:t>
            </w:r>
          </w:p>
        </w:tc>
        <w:tc>
          <w:tcPr>
            <w:tcW w:w="701" w:type="pct"/>
            <w:tcBorders>
              <w:top w:val="nil"/>
              <w:left w:val="nil"/>
              <w:bottom w:val="single" w:sz="4" w:space="0" w:color="auto"/>
              <w:right w:val="single" w:sz="4" w:space="0" w:color="auto"/>
            </w:tcBorders>
            <w:shd w:val="clear" w:color="auto" w:fill="auto"/>
            <w:vAlign w:val="center"/>
            <w:hideMark/>
          </w:tcPr>
          <w:p w14:paraId="496CD6D5"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auto" w:fill="auto"/>
            <w:vAlign w:val="center"/>
            <w:hideMark/>
          </w:tcPr>
          <w:p w14:paraId="6F7A75F4"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1986</w:t>
            </w:r>
          </w:p>
        </w:tc>
        <w:tc>
          <w:tcPr>
            <w:tcW w:w="386" w:type="pct"/>
            <w:tcBorders>
              <w:top w:val="nil"/>
              <w:left w:val="nil"/>
              <w:bottom w:val="single" w:sz="4" w:space="0" w:color="auto"/>
              <w:right w:val="single" w:sz="4" w:space="0" w:color="auto"/>
            </w:tcBorders>
            <w:shd w:val="clear" w:color="auto" w:fill="auto"/>
            <w:vAlign w:val="center"/>
            <w:hideMark/>
          </w:tcPr>
          <w:p w14:paraId="480C03E8"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auto" w:fill="auto"/>
            <w:noWrap/>
            <w:vAlign w:val="center"/>
            <w:hideMark/>
          </w:tcPr>
          <w:p w14:paraId="0FFEB546"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34</w:t>
            </w:r>
          </w:p>
        </w:tc>
        <w:tc>
          <w:tcPr>
            <w:tcW w:w="462" w:type="pct"/>
            <w:tcBorders>
              <w:top w:val="nil"/>
              <w:left w:val="nil"/>
              <w:bottom w:val="single" w:sz="4" w:space="0" w:color="auto"/>
              <w:right w:val="single" w:sz="4" w:space="0" w:color="auto"/>
            </w:tcBorders>
            <w:shd w:val="clear" w:color="auto" w:fill="auto"/>
            <w:noWrap/>
            <w:vAlign w:val="center"/>
            <w:hideMark/>
          </w:tcPr>
          <w:p w14:paraId="397CF7AD"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216,127</w:t>
            </w:r>
          </w:p>
        </w:tc>
      </w:tr>
      <w:tr w:rsidR="00B3257D" w:rsidRPr="00B3257D" w14:paraId="65A74ECC" w14:textId="77777777" w:rsidTr="00B3257D">
        <w:trPr>
          <w:trHeight w:val="20"/>
        </w:trPr>
        <w:tc>
          <w:tcPr>
            <w:tcW w:w="576" w:type="pct"/>
            <w:tcBorders>
              <w:top w:val="nil"/>
              <w:left w:val="single" w:sz="4" w:space="0" w:color="auto"/>
              <w:bottom w:val="single" w:sz="4" w:space="0" w:color="auto"/>
              <w:right w:val="single" w:sz="4" w:space="0" w:color="auto"/>
            </w:tcBorders>
            <w:shd w:val="clear" w:color="000000" w:fill="E2EFDA"/>
            <w:vAlign w:val="center"/>
            <w:hideMark/>
          </w:tcPr>
          <w:p w14:paraId="66CC9D9C"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ТК-12</w:t>
            </w:r>
          </w:p>
        </w:tc>
        <w:tc>
          <w:tcPr>
            <w:tcW w:w="702" w:type="pct"/>
            <w:tcBorders>
              <w:top w:val="nil"/>
              <w:left w:val="nil"/>
              <w:bottom w:val="single" w:sz="4" w:space="0" w:color="auto"/>
              <w:right w:val="single" w:sz="4" w:space="0" w:color="auto"/>
            </w:tcBorders>
            <w:shd w:val="clear" w:color="000000" w:fill="E2EFDA"/>
            <w:vAlign w:val="center"/>
            <w:hideMark/>
          </w:tcPr>
          <w:p w14:paraId="52C754B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ТК-13</w:t>
            </w:r>
          </w:p>
        </w:tc>
        <w:tc>
          <w:tcPr>
            <w:tcW w:w="453" w:type="pct"/>
            <w:tcBorders>
              <w:top w:val="nil"/>
              <w:left w:val="nil"/>
              <w:bottom w:val="single" w:sz="4" w:space="0" w:color="auto"/>
              <w:right w:val="single" w:sz="4" w:space="0" w:color="auto"/>
            </w:tcBorders>
            <w:shd w:val="clear" w:color="000000" w:fill="E2EFDA"/>
            <w:noWrap/>
            <w:vAlign w:val="center"/>
            <w:hideMark/>
          </w:tcPr>
          <w:p w14:paraId="440AEC84"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77,3</w:t>
            </w:r>
          </w:p>
        </w:tc>
        <w:tc>
          <w:tcPr>
            <w:tcW w:w="453" w:type="pct"/>
            <w:tcBorders>
              <w:top w:val="nil"/>
              <w:left w:val="nil"/>
              <w:bottom w:val="single" w:sz="4" w:space="0" w:color="auto"/>
              <w:right w:val="single" w:sz="4" w:space="0" w:color="auto"/>
            </w:tcBorders>
            <w:shd w:val="clear" w:color="000000" w:fill="E2EFDA"/>
            <w:noWrap/>
            <w:vAlign w:val="center"/>
            <w:hideMark/>
          </w:tcPr>
          <w:p w14:paraId="72206894"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0.069</w:t>
            </w:r>
          </w:p>
        </w:tc>
        <w:tc>
          <w:tcPr>
            <w:tcW w:w="453" w:type="pct"/>
            <w:tcBorders>
              <w:top w:val="nil"/>
              <w:left w:val="nil"/>
              <w:bottom w:val="single" w:sz="4" w:space="0" w:color="auto"/>
              <w:right w:val="single" w:sz="4" w:space="0" w:color="auto"/>
            </w:tcBorders>
            <w:shd w:val="clear" w:color="000000" w:fill="E2EFDA"/>
            <w:noWrap/>
            <w:vAlign w:val="center"/>
            <w:hideMark/>
          </w:tcPr>
          <w:p w14:paraId="6058F3CB"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0.069</w:t>
            </w:r>
          </w:p>
        </w:tc>
        <w:tc>
          <w:tcPr>
            <w:tcW w:w="701" w:type="pct"/>
            <w:tcBorders>
              <w:top w:val="nil"/>
              <w:left w:val="nil"/>
              <w:bottom w:val="single" w:sz="4" w:space="0" w:color="auto"/>
              <w:right w:val="single" w:sz="4" w:space="0" w:color="auto"/>
            </w:tcBorders>
            <w:shd w:val="clear" w:color="000000" w:fill="E2EFDA"/>
            <w:vAlign w:val="center"/>
            <w:hideMark/>
          </w:tcPr>
          <w:p w14:paraId="4F8DA0AA"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Надземная</w:t>
            </w:r>
          </w:p>
        </w:tc>
        <w:tc>
          <w:tcPr>
            <w:tcW w:w="367" w:type="pct"/>
            <w:tcBorders>
              <w:top w:val="nil"/>
              <w:left w:val="nil"/>
              <w:bottom w:val="single" w:sz="4" w:space="0" w:color="auto"/>
              <w:right w:val="single" w:sz="4" w:space="0" w:color="auto"/>
            </w:tcBorders>
            <w:shd w:val="clear" w:color="000000" w:fill="E2EFDA"/>
            <w:vAlign w:val="center"/>
            <w:hideMark/>
          </w:tcPr>
          <w:p w14:paraId="07598582"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1986</w:t>
            </w:r>
          </w:p>
        </w:tc>
        <w:tc>
          <w:tcPr>
            <w:tcW w:w="386" w:type="pct"/>
            <w:tcBorders>
              <w:top w:val="nil"/>
              <w:left w:val="nil"/>
              <w:bottom w:val="single" w:sz="4" w:space="0" w:color="auto"/>
              <w:right w:val="single" w:sz="4" w:space="0" w:color="auto"/>
            </w:tcBorders>
            <w:shd w:val="clear" w:color="000000" w:fill="E2EFDA"/>
            <w:vAlign w:val="center"/>
            <w:hideMark/>
          </w:tcPr>
          <w:p w14:paraId="10638759"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000000" w:fill="E2EFDA"/>
            <w:noWrap/>
            <w:vAlign w:val="center"/>
            <w:hideMark/>
          </w:tcPr>
          <w:p w14:paraId="554C20DF"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34</w:t>
            </w:r>
          </w:p>
        </w:tc>
        <w:tc>
          <w:tcPr>
            <w:tcW w:w="462" w:type="pct"/>
            <w:tcBorders>
              <w:top w:val="nil"/>
              <w:left w:val="nil"/>
              <w:bottom w:val="single" w:sz="4" w:space="0" w:color="auto"/>
              <w:right w:val="single" w:sz="4" w:space="0" w:color="auto"/>
            </w:tcBorders>
            <w:shd w:val="clear" w:color="000000" w:fill="E2EFDA"/>
            <w:noWrap/>
            <w:vAlign w:val="center"/>
            <w:hideMark/>
          </w:tcPr>
          <w:p w14:paraId="6495E60C"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1 037,83</w:t>
            </w:r>
          </w:p>
        </w:tc>
      </w:tr>
      <w:tr w:rsidR="00B3257D" w:rsidRPr="00B3257D" w14:paraId="19832B57" w14:textId="77777777" w:rsidTr="00B3257D">
        <w:trPr>
          <w:trHeight w:val="20"/>
        </w:trPr>
        <w:tc>
          <w:tcPr>
            <w:tcW w:w="576" w:type="pct"/>
            <w:tcBorders>
              <w:top w:val="nil"/>
              <w:left w:val="single" w:sz="4" w:space="0" w:color="auto"/>
              <w:bottom w:val="single" w:sz="4" w:space="0" w:color="auto"/>
              <w:right w:val="single" w:sz="4" w:space="0" w:color="auto"/>
            </w:tcBorders>
            <w:shd w:val="clear" w:color="auto" w:fill="auto"/>
            <w:vAlign w:val="center"/>
            <w:hideMark/>
          </w:tcPr>
          <w:p w14:paraId="5E86CC49"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ТК-13</w:t>
            </w:r>
          </w:p>
        </w:tc>
        <w:tc>
          <w:tcPr>
            <w:tcW w:w="702" w:type="pct"/>
            <w:tcBorders>
              <w:top w:val="nil"/>
              <w:left w:val="nil"/>
              <w:bottom w:val="single" w:sz="4" w:space="0" w:color="auto"/>
              <w:right w:val="single" w:sz="4" w:space="0" w:color="auto"/>
            </w:tcBorders>
            <w:shd w:val="clear" w:color="auto" w:fill="auto"/>
            <w:vAlign w:val="center"/>
            <w:hideMark/>
          </w:tcPr>
          <w:p w14:paraId="74580719"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Магаданская ул., 9</w:t>
            </w:r>
          </w:p>
        </w:tc>
        <w:tc>
          <w:tcPr>
            <w:tcW w:w="453" w:type="pct"/>
            <w:tcBorders>
              <w:top w:val="nil"/>
              <w:left w:val="nil"/>
              <w:bottom w:val="single" w:sz="4" w:space="0" w:color="auto"/>
              <w:right w:val="single" w:sz="4" w:space="0" w:color="auto"/>
            </w:tcBorders>
            <w:shd w:val="clear" w:color="auto" w:fill="auto"/>
            <w:noWrap/>
            <w:vAlign w:val="center"/>
            <w:hideMark/>
          </w:tcPr>
          <w:p w14:paraId="70155093"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18,2</w:t>
            </w:r>
          </w:p>
        </w:tc>
        <w:tc>
          <w:tcPr>
            <w:tcW w:w="453" w:type="pct"/>
            <w:tcBorders>
              <w:top w:val="nil"/>
              <w:left w:val="nil"/>
              <w:bottom w:val="single" w:sz="4" w:space="0" w:color="auto"/>
              <w:right w:val="single" w:sz="4" w:space="0" w:color="auto"/>
            </w:tcBorders>
            <w:shd w:val="clear" w:color="auto" w:fill="auto"/>
            <w:noWrap/>
            <w:vAlign w:val="center"/>
            <w:hideMark/>
          </w:tcPr>
          <w:p w14:paraId="7CC11966"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0.027</w:t>
            </w:r>
          </w:p>
        </w:tc>
        <w:tc>
          <w:tcPr>
            <w:tcW w:w="453" w:type="pct"/>
            <w:tcBorders>
              <w:top w:val="nil"/>
              <w:left w:val="nil"/>
              <w:bottom w:val="single" w:sz="4" w:space="0" w:color="auto"/>
              <w:right w:val="single" w:sz="4" w:space="0" w:color="auto"/>
            </w:tcBorders>
            <w:shd w:val="clear" w:color="auto" w:fill="auto"/>
            <w:noWrap/>
            <w:vAlign w:val="center"/>
            <w:hideMark/>
          </w:tcPr>
          <w:p w14:paraId="16F863F4"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0.027</w:t>
            </w:r>
          </w:p>
        </w:tc>
        <w:tc>
          <w:tcPr>
            <w:tcW w:w="701" w:type="pct"/>
            <w:tcBorders>
              <w:top w:val="nil"/>
              <w:left w:val="nil"/>
              <w:bottom w:val="single" w:sz="4" w:space="0" w:color="auto"/>
              <w:right w:val="single" w:sz="4" w:space="0" w:color="auto"/>
            </w:tcBorders>
            <w:shd w:val="clear" w:color="auto" w:fill="auto"/>
            <w:vAlign w:val="center"/>
            <w:hideMark/>
          </w:tcPr>
          <w:p w14:paraId="521F51E5"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auto" w:fill="auto"/>
            <w:vAlign w:val="center"/>
            <w:hideMark/>
          </w:tcPr>
          <w:p w14:paraId="16959842"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1986</w:t>
            </w:r>
          </w:p>
        </w:tc>
        <w:tc>
          <w:tcPr>
            <w:tcW w:w="386" w:type="pct"/>
            <w:tcBorders>
              <w:top w:val="nil"/>
              <w:left w:val="nil"/>
              <w:bottom w:val="single" w:sz="4" w:space="0" w:color="auto"/>
              <w:right w:val="single" w:sz="4" w:space="0" w:color="auto"/>
            </w:tcBorders>
            <w:shd w:val="clear" w:color="auto" w:fill="auto"/>
            <w:vAlign w:val="center"/>
            <w:hideMark/>
          </w:tcPr>
          <w:p w14:paraId="03FEDC32"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auto" w:fill="auto"/>
            <w:noWrap/>
            <w:vAlign w:val="center"/>
            <w:hideMark/>
          </w:tcPr>
          <w:p w14:paraId="635210D3"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34</w:t>
            </w:r>
          </w:p>
        </w:tc>
        <w:tc>
          <w:tcPr>
            <w:tcW w:w="462" w:type="pct"/>
            <w:tcBorders>
              <w:top w:val="nil"/>
              <w:left w:val="nil"/>
              <w:bottom w:val="single" w:sz="4" w:space="0" w:color="auto"/>
              <w:right w:val="single" w:sz="4" w:space="0" w:color="auto"/>
            </w:tcBorders>
            <w:shd w:val="clear" w:color="auto" w:fill="auto"/>
            <w:noWrap/>
            <w:vAlign w:val="center"/>
            <w:hideMark/>
          </w:tcPr>
          <w:p w14:paraId="5E5C645D"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401,38</w:t>
            </w:r>
          </w:p>
        </w:tc>
      </w:tr>
      <w:tr w:rsidR="00B3257D" w:rsidRPr="00B3257D" w14:paraId="3EDB47E8" w14:textId="77777777" w:rsidTr="00B3257D">
        <w:trPr>
          <w:trHeight w:val="20"/>
        </w:trPr>
        <w:tc>
          <w:tcPr>
            <w:tcW w:w="576" w:type="pct"/>
            <w:tcBorders>
              <w:top w:val="nil"/>
              <w:left w:val="single" w:sz="4" w:space="0" w:color="auto"/>
              <w:bottom w:val="single" w:sz="4" w:space="0" w:color="auto"/>
              <w:right w:val="single" w:sz="4" w:space="0" w:color="auto"/>
            </w:tcBorders>
            <w:shd w:val="clear" w:color="000000" w:fill="E2EFDA"/>
            <w:vAlign w:val="center"/>
            <w:hideMark/>
          </w:tcPr>
          <w:p w14:paraId="58225D21"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ТК-13</w:t>
            </w:r>
          </w:p>
        </w:tc>
        <w:tc>
          <w:tcPr>
            <w:tcW w:w="702" w:type="pct"/>
            <w:tcBorders>
              <w:top w:val="nil"/>
              <w:left w:val="nil"/>
              <w:bottom w:val="single" w:sz="4" w:space="0" w:color="auto"/>
              <w:right w:val="single" w:sz="4" w:space="0" w:color="auto"/>
            </w:tcBorders>
            <w:shd w:val="clear" w:color="000000" w:fill="E2EFDA"/>
            <w:vAlign w:val="center"/>
            <w:hideMark/>
          </w:tcPr>
          <w:p w14:paraId="395BA17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Магаданская ул., 6</w:t>
            </w:r>
          </w:p>
        </w:tc>
        <w:tc>
          <w:tcPr>
            <w:tcW w:w="453" w:type="pct"/>
            <w:tcBorders>
              <w:top w:val="nil"/>
              <w:left w:val="nil"/>
              <w:bottom w:val="single" w:sz="4" w:space="0" w:color="auto"/>
              <w:right w:val="single" w:sz="4" w:space="0" w:color="auto"/>
            </w:tcBorders>
            <w:shd w:val="clear" w:color="000000" w:fill="E2EFDA"/>
            <w:noWrap/>
            <w:vAlign w:val="center"/>
            <w:hideMark/>
          </w:tcPr>
          <w:p w14:paraId="0B4F24D6"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9,9</w:t>
            </w:r>
          </w:p>
        </w:tc>
        <w:tc>
          <w:tcPr>
            <w:tcW w:w="453" w:type="pct"/>
            <w:tcBorders>
              <w:top w:val="nil"/>
              <w:left w:val="nil"/>
              <w:bottom w:val="single" w:sz="4" w:space="0" w:color="auto"/>
              <w:right w:val="single" w:sz="4" w:space="0" w:color="auto"/>
            </w:tcBorders>
            <w:shd w:val="clear" w:color="000000" w:fill="E2EFDA"/>
            <w:noWrap/>
            <w:vAlign w:val="center"/>
            <w:hideMark/>
          </w:tcPr>
          <w:p w14:paraId="7644D2D9"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0.027</w:t>
            </w:r>
          </w:p>
        </w:tc>
        <w:tc>
          <w:tcPr>
            <w:tcW w:w="453" w:type="pct"/>
            <w:tcBorders>
              <w:top w:val="nil"/>
              <w:left w:val="nil"/>
              <w:bottom w:val="single" w:sz="4" w:space="0" w:color="auto"/>
              <w:right w:val="single" w:sz="4" w:space="0" w:color="auto"/>
            </w:tcBorders>
            <w:shd w:val="clear" w:color="000000" w:fill="E2EFDA"/>
            <w:noWrap/>
            <w:vAlign w:val="center"/>
            <w:hideMark/>
          </w:tcPr>
          <w:p w14:paraId="4959B602"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0.027</w:t>
            </w:r>
          </w:p>
        </w:tc>
        <w:tc>
          <w:tcPr>
            <w:tcW w:w="701" w:type="pct"/>
            <w:tcBorders>
              <w:top w:val="nil"/>
              <w:left w:val="nil"/>
              <w:bottom w:val="single" w:sz="4" w:space="0" w:color="auto"/>
              <w:right w:val="single" w:sz="4" w:space="0" w:color="auto"/>
            </w:tcBorders>
            <w:shd w:val="clear" w:color="000000" w:fill="E2EFDA"/>
            <w:vAlign w:val="center"/>
            <w:hideMark/>
          </w:tcPr>
          <w:p w14:paraId="11A84937"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000000" w:fill="E2EFDA"/>
            <w:vAlign w:val="center"/>
            <w:hideMark/>
          </w:tcPr>
          <w:p w14:paraId="000D7855"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1986</w:t>
            </w:r>
          </w:p>
        </w:tc>
        <w:tc>
          <w:tcPr>
            <w:tcW w:w="386" w:type="pct"/>
            <w:tcBorders>
              <w:top w:val="nil"/>
              <w:left w:val="nil"/>
              <w:bottom w:val="single" w:sz="4" w:space="0" w:color="auto"/>
              <w:right w:val="single" w:sz="4" w:space="0" w:color="auto"/>
            </w:tcBorders>
            <w:shd w:val="clear" w:color="000000" w:fill="E2EFDA"/>
            <w:vAlign w:val="center"/>
            <w:hideMark/>
          </w:tcPr>
          <w:p w14:paraId="1FCE14F2"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000000" w:fill="E2EFDA"/>
            <w:noWrap/>
            <w:vAlign w:val="center"/>
            <w:hideMark/>
          </w:tcPr>
          <w:p w14:paraId="40064701"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34</w:t>
            </w:r>
          </w:p>
        </w:tc>
        <w:tc>
          <w:tcPr>
            <w:tcW w:w="462" w:type="pct"/>
            <w:tcBorders>
              <w:top w:val="nil"/>
              <w:left w:val="nil"/>
              <w:bottom w:val="single" w:sz="4" w:space="0" w:color="auto"/>
              <w:right w:val="single" w:sz="4" w:space="0" w:color="auto"/>
            </w:tcBorders>
            <w:shd w:val="clear" w:color="000000" w:fill="E2EFDA"/>
            <w:noWrap/>
            <w:vAlign w:val="center"/>
            <w:hideMark/>
          </w:tcPr>
          <w:p w14:paraId="4BDED697"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218,333</w:t>
            </w:r>
          </w:p>
        </w:tc>
      </w:tr>
      <w:tr w:rsidR="00B3257D" w:rsidRPr="00B3257D" w14:paraId="224A6D7D" w14:textId="77777777" w:rsidTr="00B3257D">
        <w:trPr>
          <w:trHeight w:val="20"/>
        </w:trPr>
        <w:tc>
          <w:tcPr>
            <w:tcW w:w="576" w:type="pct"/>
            <w:tcBorders>
              <w:top w:val="nil"/>
              <w:left w:val="single" w:sz="4" w:space="0" w:color="auto"/>
              <w:bottom w:val="single" w:sz="4" w:space="0" w:color="auto"/>
              <w:right w:val="single" w:sz="4" w:space="0" w:color="auto"/>
            </w:tcBorders>
            <w:shd w:val="clear" w:color="auto" w:fill="auto"/>
            <w:vAlign w:val="center"/>
            <w:hideMark/>
          </w:tcPr>
          <w:p w14:paraId="7D625C14"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ТК-13</w:t>
            </w:r>
          </w:p>
        </w:tc>
        <w:tc>
          <w:tcPr>
            <w:tcW w:w="702" w:type="pct"/>
            <w:tcBorders>
              <w:top w:val="nil"/>
              <w:left w:val="nil"/>
              <w:bottom w:val="single" w:sz="4" w:space="0" w:color="auto"/>
              <w:right w:val="single" w:sz="4" w:space="0" w:color="auto"/>
            </w:tcBorders>
            <w:shd w:val="clear" w:color="auto" w:fill="auto"/>
            <w:vAlign w:val="center"/>
            <w:hideMark/>
          </w:tcPr>
          <w:p w14:paraId="41737270"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УТ-18</w:t>
            </w:r>
          </w:p>
        </w:tc>
        <w:tc>
          <w:tcPr>
            <w:tcW w:w="453" w:type="pct"/>
            <w:tcBorders>
              <w:top w:val="nil"/>
              <w:left w:val="nil"/>
              <w:bottom w:val="single" w:sz="4" w:space="0" w:color="auto"/>
              <w:right w:val="single" w:sz="4" w:space="0" w:color="auto"/>
            </w:tcBorders>
            <w:shd w:val="clear" w:color="auto" w:fill="auto"/>
            <w:noWrap/>
            <w:vAlign w:val="center"/>
            <w:hideMark/>
          </w:tcPr>
          <w:p w14:paraId="04FA003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50,4</w:t>
            </w:r>
          </w:p>
        </w:tc>
        <w:tc>
          <w:tcPr>
            <w:tcW w:w="453" w:type="pct"/>
            <w:tcBorders>
              <w:top w:val="nil"/>
              <w:left w:val="nil"/>
              <w:bottom w:val="single" w:sz="4" w:space="0" w:color="auto"/>
              <w:right w:val="single" w:sz="4" w:space="0" w:color="auto"/>
            </w:tcBorders>
            <w:shd w:val="clear" w:color="auto" w:fill="auto"/>
            <w:noWrap/>
            <w:vAlign w:val="center"/>
            <w:hideMark/>
          </w:tcPr>
          <w:p w14:paraId="05E7FDE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0.050</w:t>
            </w:r>
          </w:p>
        </w:tc>
        <w:tc>
          <w:tcPr>
            <w:tcW w:w="453" w:type="pct"/>
            <w:tcBorders>
              <w:top w:val="nil"/>
              <w:left w:val="nil"/>
              <w:bottom w:val="single" w:sz="4" w:space="0" w:color="auto"/>
              <w:right w:val="single" w:sz="4" w:space="0" w:color="auto"/>
            </w:tcBorders>
            <w:shd w:val="clear" w:color="auto" w:fill="auto"/>
            <w:noWrap/>
            <w:vAlign w:val="center"/>
            <w:hideMark/>
          </w:tcPr>
          <w:p w14:paraId="300537CD"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0.050</w:t>
            </w:r>
          </w:p>
        </w:tc>
        <w:tc>
          <w:tcPr>
            <w:tcW w:w="701" w:type="pct"/>
            <w:tcBorders>
              <w:top w:val="nil"/>
              <w:left w:val="nil"/>
              <w:bottom w:val="single" w:sz="4" w:space="0" w:color="auto"/>
              <w:right w:val="single" w:sz="4" w:space="0" w:color="auto"/>
            </w:tcBorders>
            <w:shd w:val="clear" w:color="auto" w:fill="auto"/>
            <w:vAlign w:val="center"/>
            <w:hideMark/>
          </w:tcPr>
          <w:p w14:paraId="533A90FB"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Надземная</w:t>
            </w:r>
          </w:p>
        </w:tc>
        <w:tc>
          <w:tcPr>
            <w:tcW w:w="367" w:type="pct"/>
            <w:tcBorders>
              <w:top w:val="nil"/>
              <w:left w:val="nil"/>
              <w:bottom w:val="single" w:sz="4" w:space="0" w:color="auto"/>
              <w:right w:val="single" w:sz="4" w:space="0" w:color="auto"/>
            </w:tcBorders>
            <w:shd w:val="clear" w:color="auto" w:fill="auto"/>
            <w:vAlign w:val="center"/>
            <w:hideMark/>
          </w:tcPr>
          <w:p w14:paraId="08D8E167"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1986</w:t>
            </w:r>
          </w:p>
        </w:tc>
        <w:tc>
          <w:tcPr>
            <w:tcW w:w="386" w:type="pct"/>
            <w:tcBorders>
              <w:top w:val="nil"/>
              <w:left w:val="nil"/>
              <w:bottom w:val="single" w:sz="4" w:space="0" w:color="auto"/>
              <w:right w:val="single" w:sz="4" w:space="0" w:color="auto"/>
            </w:tcBorders>
            <w:shd w:val="clear" w:color="auto" w:fill="auto"/>
            <w:vAlign w:val="center"/>
            <w:hideMark/>
          </w:tcPr>
          <w:p w14:paraId="034BD555"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auto" w:fill="auto"/>
            <w:noWrap/>
            <w:vAlign w:val="center"/>
            <w:hideMark/>
          </w:tcPr>
          <w:p w14:paraId="0F43D81A"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34</w:t>
            </w:r>
          </w:p>
        </w:tc>
        <w:tc>
          <w:tcPr>
            <w:tcW w:w="462" w:type="pct"/>
            <w:tcBorders>
              <w:top w:val="nil"/>
              <w:left w:val="nil"/>
              <w:bottom w:val="single" w:sz="4" w:space="0" w:color="auto"/>
              <w:right w:val="single" w:sz="4" w:space="0" w:color="auto"/>
            </w:tcBorders>
            <w:shd w:val="clear" w:color="auto" w:fill="auto"/>
            <w:noWrap/>
            <w:vAlign w:val="center"/>
            <w:hideMark/>
          </w:tcPr>
          <w:p w14:paraId="38C61618"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676,668</w:t>
            </w:r>
          </w:p>
        </w:tc>
      </w:tr>
      <w:tr w:rsidR="00B3257D" w:rsidRPr="00B3257D" w14:paraId="31807F03" w14:textId="77777777" w:rsidTr="00B3257D">
        <w:trPr>
          <w:trHeight w:val="20"/>
        </w:trPr>
        <w:tc>
          <w:tcPr>
            <w:tcW w:w="576" w:type="pct"/>
            <w:tcBorders>
              <w:top w:val="nil"/>
              <w:left w:val="single" w:sz="4" w:space="0" w:color="auto"/>
              <w:bottom w:val="single" w:sz="4" w:space="0" w:color="auto"/>
              <w:right w:val="single" w:sz="4" w:space="0" w:color="auto"/>
            </w:tcBorders>
            <w:shd w:val="clear" w:color="000000" w:fill="E2EFDA"/>
            <w:vAlign w:val="center"/>
            <w:hideMark/>
          </w:tcPr>
          <w:p w14:paraId="1C5714ED"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УТ-18</w:t>
            </w:r>
          </w:p>
        </w:tc>
        <w:tc>
          <w:tcPr>
            <w:tcW w:w="702" w:type="pct"/>
            <w:tcBorders>
              <w:top w:val="nil"/>
              <w:left w:val="nil"/>
              <w:bottom w:val="single" w:sz="4" w:space="0" w:color="auto"/>
              <w:right w:val="single" w:sz="4" w:space="0" w:color="auto"/>
            </w:tcBorders>
            <w:shd w:val="clear" w:color="000000" w:fill="E2EFDA"/>
            <w:vAlign w:val="center"/>
            <w:hideMark/>
          </w:tcPr>
          <w:p w14:paraId="53CA8AA2"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Магаданская ул., 8</w:t>
            </w:r>
          </w:p>
        </w:tc>
        <w:tc>
          <w:tcPr>
            <w:tcW w:w="453" w:type="pct"/>
            <w:tcBorders>
              <w:top w:val="nil"/>
              <w:left w:val="nil"/>
              <w:bottom w:val="single" w:sz="4" w:space="0" w:color="auto"/>
              <w:right w:val="single" w:sz="4" w:space="0" w:color="auto"/>
            </w:tcBorders>
            <w:shd w:val="clear" w:color="000000" w:fill="E2EFDA"/>
            <w:noWrap/>
            <w:vAlign w:val="center"/>
            <w:hideMark/>
          </w:tcPr>
          <w:p w14:paraId="1C354E15"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18</w:t>
            </w:r>
          </w:p>
        </w:tc>
        <w:tc>
          <w:tcPr>
            <w:tcW w:w="453" w:type="pct"/>
            <w:tcBorders>
              <w:top w:val="nil"/>
              <w:left w:val="nil"/>
              <w:bottom w:val="single" w:sz="4" w:space="0" w:color="auto"/>
              <w:right w:val="single" w:sz="4" w:space="0" w:color="auto"/>
            </w:tcBorders>
            <w:shd w:val="clear" w:color="000000" w:fill="E2EFDA"/>
            <w:noWrap/>
            <w:vAlign w:val="center"/>
            <w:hideMark/>
          </w:tcPr>
          <w:p w14:paraId="44013E51"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0.033</w:t>
            </w:r>
          </w:p>
        </w:tc>
        <w:tc>
          <w:tcPr>
            <w:tcW w:w="453" w:type="pct"/>
            <w:tcBorders>
              <w:top w:val="nil"/>
              <w:left w:val="nil"/>
              <w:bottom w:val="single" w:sz="4" w:space="0" w:color="auto"/>
              <w:right w:val="single" w:sz="4" w:space="0" w:color="auto"/>
            </w:tcBorders>
            <w:shd w:val="clear" w:color="000000" w:fill="E2EFDA"/>
            <w:noWrap/>
            <w:vAlign w:val="center"/>
            <w:hideMark/>
          </w:tcPr>
          <w:p w14:paraId="7EC07639"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0.033</w:t>
            </w:r>
          </w:p>
        </w:tc>
        <w:tc>
          <w:tcPr>
            <w:tcW w:w="701" w:type="pct"/>
            <w:tcBorders>
              <w:top w:val="nil"/>
              <w:left w:val="nil"/>
              <w:bottom w:val="single" w:sz="4" w:space="0" w:color="auto"/>
              <w:right w:val="single" w:sz="4" w:space="0" w:color="auto"/>
            </w:tcBorders>
            <w:shd w:val="clear" w:color="000000" w:fill="E2EFDA"/>
            <w:vAlign w:val="center"/>
            <w:hideMark/>
          </w:tcPr>
          <w:p w14:paraId="38846FE1"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000000" w:fill="E2EFDA"/>
            <w:vAlign w:val="center"/>
            <w:hideMark/>
          </w:tcPr>
          <w:p w14:paraId="4BC4D84A"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1986</w:t>
            </w:r>
          </w:p>
        </w:tc>
        <w:tc>
          <w:tcPr>
            <w:tcW w:w="386" w:type="pct"/>
            <w:tcBorders>
              <w:top w:val="nil"/>
              <w:left w:val="nil"/>
              <w:bottom w:val="single" w:sz="4" w:space="0" w:color="auto"/>
              <w:right w:val="single" w:sz="4" w:space="0" w:color="auto"/>
            </w:tcBorders>
            <w:shd w:val="clear" w:color="000000" w:fill="E2EFDA"/>
            <w:vAlign w:val="center"/>
            <w:hideMark/>
          </w:tcPr>
          <w:p w14:paraId="59AA68A5"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000000" w:fill="E2EFDA"/>
            <w:noWrap/>
            <w:vAlign w:val="center"/>
            <w:hideMark/>
          </w:tcPr>
          <w:p w14:paraId="797D7301"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34</w:t>
            </w:r>
          </w:p>
        </w:tc>
        <w:tc>
          <w:tcPr>
            <w:tcW w:w="462" w:type="pct"/>
            <w:tcBorders>
              <w:top w:val="nil"/>
              <w:left w:val="nil"/>
              <w:bottom w:val="single" w:sz="4" w:space="0" w:color="auto"/>
              <w:right w:val="single" w:sz="4" w:space="0" w:color="auto"/>
            </w:tcBorders>
            <w:shd w:val="clear" w:color="000000" w:fill="E2EFDA"/>
            <w:noWrap/>
            <w:vAlign w:val="center"/>
            <w:hideMark/>
          </w:tcPr>
          <w:p w14:paraId="5CB1F13C"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396,969</w:t>
            </w:r>
          </w:p>
        </w:tc>
      </w:tr>
      <w:tr w:rsidR="00B3257D" w:rsidRPr="00B3257D" w14:paraId="55019D67" w14:textId="77777777" w:rsidTr="00B3257D">
        <w:trPr>
          <w:trHeight w:val="20"/>
        </w:trPr>
        <w:tc>
          <w:tcPr>
            <w:tcW w:w="576" w:type="pct"/>
            <w:tcBorders>
              <w:top w:val="nil"/>
              <w:left w:val="single" w:sz="4" w:space="0" w:color="auto"/>
              <w:bottom w:val="single" w:sz="4" w:space="0" w:color="auto"/>
              <w:right w:val="single" w:sz="4" w:space="0" w:color="auto"/>
            </w:tcBorders>
            <w:shd w:val="clear" w:color="auto" w:fill="auto"/>
            <w:vAlign w:val="center"/>
            <w:hideMark/>
          </w:tcPr>
          <w:p w14:paraId="2995655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ТК-9</w:t>
            </w:r>
          </w:p>
        </w:tc>
        <w:tc>
          <w:tcPr>
            <w:tcW w:w="702" w:type="pct"/>
            <w:tcBorders>
              <w:top w:val="nil"/>
              <w:left w:val="nil"/>
              <w:bottom w:val="single" w:sz="4" w:space="0" w:color="auto"/>
              <w:right w:val="single" w:sz="4" w:space="0" w:color="auto"/>
            </w:tcBorders>
            <w:shd w:val="clear" w:color="auto" w:fill="auto"/>
            <w:vAlign w:val="center"/>
            <w:hideMark/>
          </w:tcPr>
          <w:p w14:paraId="635E815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ТК-10А</w:t>
            </w:r>
          </w:p>
        </w:tc>
        <w:tc>
          <w:tcPr>
            <w:tcW w:w="453" w:type="pct"/>
            <w:tcBorders>
              <w:top w:val="nil"/>
              <w:left w:val="nil"/>
              <w:bottom w:val="single" w:sz="4" w:space="0" w:color="auto"/>
              <w:right w:val="single" w:sz="4" w:space="0" w:color="auto"/>
            </w:tcBorders>
            <w:shd w:val="clear" w:color="auto" w:fill="auto"/>
            <w:noWrap/>
            <w:vAlign w:val="center"/>
            <w:hideMark/>
          </w:tcPr>
          <w:p w14:paraId="3B95D228"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25,1</w:t>
            </w:r>
          </w:p>
        </w:tc>
        <w:tc>
          <w:tcPr>
            <w:tcW w:w="453" w:type="pct"/>
            <w:tcBorders>
              <w:top w:val="nil"/>
              <w:left w:val="nil"/>
              <w:bottom w:val="single" w:sz="4" w:space="0" w:color="auto"/>
              <w:right w:val="single" w:sz="4" w:space="0" w:color="auto"/>
            </w:tcBorders>
            <w:shd w:val="clear" w:color="auto" w:fill="auto"/>
            <w:noWrap/>
            <w:vAlign w:val="center"/>
            <w:hideMark/>
          </w:tcPr>
          <w:p w14:paraId="7DAC2EA8"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0.050</w:t>
            </w:r>
          </w:p>
        </w:tc>
        <w:tc>
          <w:tcPr>
            <w:tcW w:w="453" w:type="pct"/>
            <w:tcBorders>
              <w:top w:val="nil"/>
              <w:left w:val="nil"/>
              <w:bottom w:val="single" w:sz="4" w:space="0" w:color="auto"/>
              <w:right w:val="single" w:sz="4" w:space="0" w:color="auto"/>
            </w:tcBorders>
            <w:shd w:val="clear" w:color="auto" w:fill="auto"/>
            <w:noWrap/>
            <w:vAlign w:val="center"/>
            <w:hideMark/>
          </w:tcPr>
          <w:p w14:paraId="5186D2F9"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0.050</w:t>
            </w:r>
          </w:p>
        </w:tc>
        <w:tc>
          <w:tcPr>
            <w:tcW w:w="701" w:type="pct"/>
            <w:tcBorders>
              <w:top w:val="nil"/>
              <w:left w:val="nil"/>
              <w:bottom w:val="single" w:sz="4" w:space="0" w:color="auto"/>
              <w:right w:val="single" w:sz="4" w:space="0" w:color="auto"/>
            </w:tcBorders>
            <w:shd w:val="clear" w:color="auto" w:fill="auto"/>
            <w:vAlign w:val="center"/>
            <w:hideMark/>
          </w:tcPr>
          <w:p w14:paraId="3C5882AF"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Надземная</w:t>
            </w:r>
          </w:p>
        </w:tc>
        <w:tc>
          <w:tcPr>
            <w:tcW w:w="367" w:type="pct"/>
            <w:tcBorders>
              <w:top w:val="nil"/>
              <w:left w:val="nil"/>
              <w:bottom w:val="single" w:sz="4" w:space="0" w:color="auto"/>
              <w:right w:val="single" w:sz="4" w:space="0" w:color="auto"/>
            </w:tcBorders>
            <w:shd w:val="clear" w:color="auto" w:fill="auto"/>
            <w:vAlign w:val="center"/>
            <w:hideMark/>
          </w:tcPr>
          <w:p w14:paraId="2A9A4074"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1986</w:t>
            </w:r>
          </w:p>
        </w:tc>
        <w:tc>
          <w:tcPr>
            <w:tcW w:w="386" w:type="pct"/>
            <w:tcBorders>
              <w:top w:val="nil"/>
              <w:left w:val="nil"/>
              <w:bottom w:val="single" w:sz="4" w:space="0" w:color="auto"/>
              <w:right w:val="single" w:sz="4" w:space="0" w:color="auto"/>
            </w:tcBorders>
            <w:shd w:val="clear" w:color="auto" w:fill="auto"/>
            <w:vAlign w:val="center"/>
            <w:hideMark/>
          </w:tcPr>
          <w:p w14:paraId="7AA7638D"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auto" w:fill="auto"/>
            <w:noWrap/>
            <w:vAlign w:val="center"/>
            <w:hideMark/>
          </w:tcPr>
          <w:p w14:paraId="02A30805"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34</w:t>
            </w:r>
          </w:p>
        </w:tc>
        <w:tc>
          <w:tcPr>
            <w:tcW w:w="462" w:type="pct"/>
            <w:tcBorders>
              <w:top w:val="nil"/>
              <w:left w:val="nil"/>
              <w:bottom w:val="single" w:sz="4" w:space="0" w:color="auto"/>
              <w:right w:val="single" w:sz="4" w:space="0" w:color="auto"/>
            </w:tcBorders>
            <w:shd w:val="clear" w:color="auto" w:fill="auto"/>
            <w:noWrap/>
            <w:vAlign w:val="center"/>
            <w:hideMark/>
          </w:tcPr>
          <w:p w14:paraId="43775B98"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336,991</w:t>
            </w:r>
          </w:p>
        </w:tc>
      </w:tr>
      <w:tr w:rsidR="00B3257D" w:rsidRPr="00B3257D" w14:paraId="6148D77A" w14:textId="77777777" w:rsidTr="00B3257D">
        <w:trPr>
          <w:trHeight w:val="20"/>
        </w:trPr>
        <w:tc>
          <w:tcPr>
            <w:tcW w:w="576" w:type="pct"/>
            <w:tcBorders>
              <w:top w:val="nil"/>
              <w:left w:val="single" w:sz="4" w:space="0" w:color="auto"/>
              <w:bottom w:val="single" w:sz="4" w:space="0" w:color="auto"/>
              <w:right w:val="single" w:sz="4" w:space="0" w:color="auto"/>
            </w:tcBorders>
            <w:shd w:val="clear" w:color="000000" w:fill="E2EFDA"/>
            <w:vAlign w:val="center"/>
            <w:hideMark/>
          </w:tcPr>
          <w:p w14:paraId="3A005854"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ТК-10А</w:t>
            </w:r>
          </w:p>
        </w:tc>
        <w:tc>
          <w:tcPr>
            <w:tcW w:w="702" w:type="pct"/>
            <w:tcBorders>
              <w:top w:val="nil"/>
              <w:left w:val="nil"/>
              <w:bottom w:val="single" w:sz="4" w:space="0" w:color="auto"/>
              <w:right w:val="single" w:sz="4" w:space="0" w:color="auto"/>
            </w:tcBorders>
            <w:shd w:val="clear" w:color="000000" w:fill="E2EFDA"/>
            <w:vAlign w:val="center"/>
            <w:hideMark/>
          </w:tcPr>
          <w:p w14:paraId="3A49552C"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Магаданская ул., 12</w:t>
            </w:r>
          </w:p>
        </w:tc>
        <w:tc>
          <w:tcPr>
            <w:tcW w:w="453" w:type="pct"/>
            <w:tcBorders>
              <w:top w:val="nil"/>
              <w:left w:val="nil"/>
              <w:bottom w:val="single" w:sz="4" w:space="0" w:color="auto"/>
              <w:right w:val="single" w:sz="4" w:space="0" w:color="auto"/>
            </w:tcBorders>
            <w:shd w:val="clear" w:color="000000" w:fill="E2EFDA"/>
            <w:noWrap/>
            <w:vAlign w:val="center"/>
            <w:hideMark/>
          </w:tcPr>
          <w:p w14:paraId="2A555DD7"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13,9</w:t>
            </w:r>
          </w:p>
        </w:tc>
        <w:tc>
          <w:tcPr>
            <w:tcW w:w="453" w:type="pct"/>
            <w:tcBorders>
              <w:top w:val="nil"/>
              <w:left w:val="nil"/>
              <w:bottom w:val="single" w:sz="4" w:space="0" w:color="auto"/>
              <w:right w:val="single" w:sz="4" w:space="0" w:color="auto"/>
            </w:tcBorders>
            <w:shd w:val="clear" w:color="000000" w:fill="E2EFDA"/>
            <w:noWrap/>
            <w:vAlign w:val="center"/>
            <w:hideMark/>
          </w:tcPr>
          <w:p w14:paraId="27FDC751"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0.033</w:t>
            </w:r>
          </w:p>
        </w:tc>
        <w:tc>
          <w:tcPr>
            <w:tcW w:w="453" w:type="pct"/>
            <w:tcBorders>
              <w:top w:val="nil"/>
              <w:left w:val="nil"/>
              <w:bottom w:val="single" w:sz="4" w:space="0" w:color="auto"/>
              <w:right w:val="single" w:sz="4" w:space="0" w:color="auto"/>
            </w:tcBorders>
            <w:shd w:val="clear" w:color="000000" w:fill="E2EFDA"/>
            <w:noWrap/>
            <w:vAlign w:val="center"/>
            <w:hideMark/>
          </w:tcPr>
          <w:p w14:paraId="4DD42978"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0.033</w:t>
            </w:r>
          </w:p>
        </w:tc>
        <w:tc>
          <w:tcPr>
            <w:tcW w:w="701" w:type="pct"/>
            <w:tcBorders>
              <w:top w:val="nil"/>
              <w:left w:val="nil"/>
              <w:bottom w:val="single" w:sz="4" w:space="0" w:color="auto"/>
              <w:right w:val="single" w:sz="4" w:space="0" w:color="auto"/>
            </w:tcBorders>
            <w:shd w:val="clear" w:color="000000" w:fill="E2EFDA"/>
            <w:vAlign w:val="center"/>
            <w:hideMark/>
          </w:tcPr>
          <w:p w14:paraId="5F47BF87"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000000" w:fill="E2EFDA"/>
            <w:vAlign w:val="center"/>
            <w:hideMark/>
          </w:tcPr>
          <w:p w14:paraId="5E8B7D33"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1986</w:t>
            </w:r>
          </w:p>
        </w:tc>
        <w:tc>
          <w:tcPr>
            <w:tcW w:w="386" w:type="pct"/>
            <w:tcBorders>
              <w:top w:val="nil"/>
              <w:left w:val="nil"/>
              <w:bottom w:val="single" w:sz="4" w:space="0" w:color="auto"/>
              <w:right w:val="single" w:sz="4" w:space="0" w:color="auto"/>
            </w:tcBorders>
            <w:shd w:val="clear" w:color="000000" w:fill="E2EFDA"/>
            <w:vAlign w:val="center"/>
            <w:hideMark/>
          </w:tcPr>
          <w:p w14:paraId="284F0198"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000000" w:fill="E2EFDA"/>
            <w:noWrap/>
            <w:vAlign w:val="center"/>
            <w:hideMark/>
          </w:tcPr>
          <w:p w14:paraId="79FCE58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34</w:t>
            </w:r>
          </w:p>
        </w:tc>
        <w:tc>
          <w:tcPr>
            <w:tcW w:w="462" w:type="pct"/>
            <w:tcBorders>
              <w:top w:val="nil"/>
              <w:left w:val="nil"/>
              <w:bottom w:val="single" w:sz="4" w:space="0" w:color="auto"/>
              <w:right w:val="single" w:sz="4" w:space="0" w:color="auto"/>
            </w:tcBorders>
            <w:shd w:val="clear" w:color="000000" w:fill="E2EFDA"/>
            <w:noWrap/>
            <w:vAlign w:val="center"/>
            <w:hideMark/>
          </w:tcPr>
          <w:p w14:paraId="75FF6168"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306,548</w:t>
            </w:r>
          </w:p>
        </w:tc>
      </w:tr>
      <w:tr w:rsidR="00B3257D" w:rsidRPr="00B3257D" w14:paraId="6FD68DAF" w14:textId="77777777" w:rsidTr="00B3257D">
        <w:trPr>
          <w:trHeight w:val="20"/>
        </w:trPr>
        <w:tc>
          <w:tcPr>
            <w:tcW w:w="576" w:type="pct"/>
            <w:tcBorders>
              <w:top w:val="nil"/>
              <w:left w:val="single" w:sz="4" w:space="0" w:color="auto"/>
              <w:bottom w:val="single" w:sz="4" w:space="0" w:color="auto"/>
              <w:right w:val="single" w:sz="4" w:space="0" w:color="auto"/>
            </w:tcBorders>
            <w:shd w:val="clear" w:color="auto" w:fill="auto"/>
            <w:vAlign w:val="center"/>
            <w:hideMark/>
          </w:tcPr>
          <w:p w14:paraId="427F5789"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ТК-10А</w:t>
            </w:r>
          </w:p>
        </w:tc>
        <w:tc>
          <w:tcPr>
            <w:tcW w:w="702" w:type="pct"/>
            <w:tcBorders>
              <w:top w:val="nil"/>
              <w:left w:val="nil"/>
              <w:bottom w:val="single" w:sz="4" w:space="0" w:color="auto"/>
              <w:right w:val="single" w:sz="4" w:space="0" w:color="auto"/>
            </w:tcBorders>
            <w:shd w:val="clear" w:color="auto" w:fill="auto"/>
            <w:vAlign w:val="center"/>
            <w:hideMark/>
          </w:tcPr>
          <w:p w14:paraId="2A4DF20C"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ТК-11</w:t>
            </w:r>
          </w:p>
        </w:tc>
        <w:tc>
          <w:tcPr>
            <w:tcW w:w="453" w:type="pct"/>
            <w:tcBorders>
              <w:top w:val="nil"/>
              <w:left w:val="nil"/>
              <w:bottom w:val="single" w:sz="4" w:space="0" w:color="auto"/>
              <w:right w:val="single" w:sz="4" w:space="0" w:color="auto"/>
            </w:tcBorders>
            <w:shd w:val="clear" w:color="auto" w:fill="auto"/>
            <w:noWrap/>
            <w:vAlign w:val="center"/>
            <w:hideMark/>
          </w:tcPr>
          <w:p w14:paraId="0B4B7095"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45,5</w:t>
            </w:r>
          </w:p>
        </w:tc>
        <w:tc>
          <w:tcPr>
            <w:tcW w:w="453" w:type="pct"/>
            <w:tcBorders>
              <w:top w:val="nil"/>
              <w:left w:val="nil"/>
              <w:bottom w:val="single" w:sz="4" w:space="0" w:color="auto"/>
              <w:right w:val="single" w:sz="4" w:space="0" w:color="auto"/>
            </w:tcBorders>
            <w:shd w:val="clear" w:color="auto" w:fill="auto"/>
            <w:noWrap/>
            <w:vAlign w:val="center"/>
            <w:hideMark/>
          </w:tcPr>
          <w:p w14:paraId="682ABCC6"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0.033</w:t>
            </w:r>
          </w:p>
        </w:tc>
        <w:tc>
          <w:tcPr>
            <w:tcW w:w="453" w:type="pct"/>
            <w:tcBorders>
              <w:top w:val="nil"/>
              <w:left w:val="nil"/>
              <w:bottom w:val="single" w:sz="4" w:space="0" w:color="auto"/>
              <w:right w:val="single" w:sz="4" w:space="0" w:color="auto"/>
            </w:tcBorders>
            <w:shd w:val="clear" w:color="auto" w:fill="auto"/>
            <w:noWrap/>
            <w:vAlign w:val="center"/>
            <w:hideMark/>
          </w:tcPr>
          <w:p w14:paraId="4A98DE0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0.033</w:t>
            </w:r>
          </w:p>
        </w:tc>
        <w:tc>
          <w:tcPr>
            <w:tcW w:w="701" w:type="pct"/>
            <w:tcBorders>
              <w:top w:val="nil"/>
              <w:left w:val="nil"/>
              <w:bottom w:val="single" w:sz="4" w:space="0" w:color="auto"/>
              <w:right w:val="single" w:sz="4" w:space="0" w:color="auto"/>
            </w:tcBorders>
            <w:shd w:val="clear" w:color="auto" w:fill="auto"/>
            <w:vAlign w:val="center"/>
            <w:hideMark/>
          </w:tcPr>
          <w:p w14:paraId="658BAF07"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Надземная</w:t>
            </w:r>
          </w:p>
        </w:tc>
        <w:tc>
          <w:tcPr>
            <w:tcW w:w="367" w:type="pct"/>
            <w:tcBorders>
              <w:top w:val="nil"/>
              <w:left w:val="nil"/>
              <w:bottom w:val="single" w:sz="4" w:space="0" w:color="auto"/>
              <w:right w:val="single" w:sz="4" w:space="0" w:color="auto"/>
            </w:tcBorders>
            <w:shd w:val="clear" w:color="auto" w:fill="auto"/>
            <w:vAlign w:val="center"/>
            <w:hideMark/>
          </w:tcPr>
          <w:p w14:paraId="3AC6879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1986</w:t>
            </w:r>
          </w:p>
        </w:tc>
        <w:tc>
          <w:tcPr>
            <w:tcW w:w="386" w:type="pct"/>
            <w:tcBorders>
              <w:top w:val="nil"/>
              <w:left w:val="nil"/>
              <w:bottom w:val="single" w:sz="4" w:space="0" w:color="auto"/>
              <w:right w:val="single" w:sz="4" w:space="0" w:color="auto"/>
            </w:tcBorders>
            <w:shd w:val="clear" w:color="auto" w:fill="auto"/>
            <w:vAlign w:val="center"/>
            <w:hideMark/>
          </w:tcPr>
          <w:p w14:paraId="6D4D9DB3"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auto" w:fill="auto"/>
            <w:noWrap/>
            <w:vAlign w:val="center"/>
            <w:hideMark/>
          </w:tcPr>
          <w:p w14:paraId="55A7CC0B"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34</w:t>
            </w:r>
          </w:p>
        </w:tc>
        <w:tc>
          <w:tcPr>
            <w:tcW w:w="462" w:type="pct"/>
            <w:tcBorders>
              <w:top w:val="nil"/>
              <w:left w:val="nil"/>
              <w:bottom w:val="single" w:sz="4" w:space="0" w:color="auto"/>
              <w:right w:val="single" w:sz="4" w:space="0" w:color="auto"/>
            </w:tcBorders>
            <w:shd w:val="clear" w:color="auto" w:fill="auto"/>
            <w:noWrap/>
            <w:vAlign w:val="center"/>
            <w:hideMark/>
          </w:tcPr>
          <w:p w14:paraId="214BB11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610,881</w:t>
            </w:r>
          </w:p>
        </w:tc>
      </w:tr>
      <w:tr w:rsidR="00B3257D" w:rsidRPr="00B3257D" w14:paraId="6AE4944C" w14:textId="77777777" w:rsidTr="00B3257D">
        <w:trPr>
          <w:trHeight w:val="20"/>
        </w:trPr>
        <w:tc>
          <w:tcPr>
            <w:tcW w:w="576" w:type="pct"/>
            <w:tcBorders>
              <w:top w:val="nil"/>
              <w:left w:val="single" w:sz="4" w:space="0" w:color="auto"/>
              <w:bottom w:val="single" w:sz="4" w:space="0" w:color="auto"/>
              <w:right w:val="single" w:sz="4" w:space="0" w:color="auto"/>
            </w:tcBorders>
            <w:shd w:val="clear" w:color="000000" w:fill="E2EFDA"/>
            <w:vAlign w:val="center"/>
            <w:hideMark/>
          </w:tcPr>
          <w:p w14:paraId="15065ED9"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ТК-11</w:t>
            </w:r>
          </w:p>
        </w:tc>
        <w:tc>
          <w:tcPr>
            <w:tcW w:w="702" w:type="pct"/>
            <w:tcBorders>
              <w:top w:val="nil"/>
              <w:left w:val="nil"/>
              <w:bottom w:val="single" w:sz="4" w:space="0" w:color="auto"/>
              <w:right w:val="single" w:sz="4" w:space="0" w:color="auto"/>
            </w:tcBorders>
            <w:shd w:val="clear" w:color="000000" w:fill="E2EFDA"/>
            <w:vAlign w:val="center"/>
            <w:hideMark/>
          </w:tcPr>
          <w:p w14:paraId="30717071"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УТ-11</w:t>
            </w:r>
          </w:p>
        </w:tc>
        <w:tc>
          <w:tcPr>
            <w:tcW w:w="453" w:type="pct"/>
            <w:tcBorders>
              <w:top w:val="nil"/>
              <w:left w:val="nil"/>
              <w:bottom w:val="single" w:sz="4" w:space="0" w:color="auto"/>
              <w:right w:val="single" w:sz="4" w:space="0" w:color="auto"/>
            </w:tcBorders>
            <w:shd w:val="clear" w:color="000000" w:fill="E2EFDA"/>
            <w:noWrap/>
            <w:vAlign w:val="center"/>
            <w:hideMark/>
          </w:tcPr>
          <w:p w14:paraId="0AF36F14"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10,7</w:t>
            </w:r>
          </w:p>
        </w:tc>
        <w:tc>
          <w:tcPr>
            <w:tcW w:w="453" w:type="pct"/>
            <w:tcBorders>
              <w:top w:val="nil"/>
              <w:left w:val="nil"/>
              <w:bottom w:val="single" w:sz="4" w:space="0" w:color="auto"/>
              <w:right w:val="single" w:sz="4" w:space="0" w:color="auto"/>
            </w:tcBorders>
            <w:shd w:val="clear" w:color="000000" w:fill="E2EFDA"/>
            <w:noWrap/>
            <w:vAlign w:val="center"/>
            <w:hideMark/>
          </w:tcPr>
          <w:p w14:paraId="37F90571"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0.033</w:t>
            </w:r>
          </w:p>
        </w:tc>
        <w:tc>
          <w:tcPr>
            <w:tcW w:w="453" w:type="pct"/>
            <w:tcBorders>
              <w:top w:val="nil"/>
              <w:left w:val="nil"/>
              <w:bottom w:val="single" w:sz="4" w:space="0" w:color="auto"/>
              <w:right w:val="single" w:sz="4" w:space="0" w:color="auto"/>
            </w:tcBorders>
            <w:shd w:val="clear" w:color="000000" w:fill="E2EFDA"/>
            <w:noWrap/>
            <w:vAlign w:val="center"/>
            <w:hideMark/>
          </w:tcPr>
          <w:p w14:paraId="67529C36"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0.033</w:t>
            </w:r>
          </w:p>
        </w:tc>
        <w:tc>
          <w:tcPr>
            <w:tcW w:w="701" w:type="pct"/>
            <w:tcBorders>
              <w:top w:val="nil"/>
              <w:left w:val="nil"/>
              <w:bottom w:val="single" w:sz="4" w:space="0" w:color="auto"/>
              <w:right w:val="single" w:sz="4" w:space="0" w:color="auto"/>
            </w:tcBorders>
            <w:shd w:val="clear" w:color="000000" w:fill="E2EFDA"/>
            <w:vAlign w:val="center"/>
            <w:hideMark/>
          </w:tcPr>
          <w:p w14:paraId="673FAD7D"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000000" w:fill="E2EFDA"/>
            <w:vAlign w:val="center"/>
            <w:hideMark/>
          </w:tcPr>
          <w:p w14:paraId="10EF8781"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1986</w:t>
            </w:r>
          </w:p>
        </w:tc>
        <w:tc>
          <w:tcPr>
            <w:tcW w:w="386" w:type="pct"/>
            <w:tcBorders>
              <w:top w:val="nil"/>
              <w:left w:val="nil"/>
              <w:bottom w:val="single" w:sz="4" w:space="0" w:color="auto"/>
              <w:right w:val="single" w:sz="4" w:space="0" w:color="auto"/>
            </w:tcBorders>
            <w:shd w:val="clear" w:color="000000" w:fill="E2EFDA"/>
            <w:vAlign w:val="center"/>
            <w:hideMark/>
          </w:tcPr>
          <w:p w14:paraId="502E1357"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000000" w:fill="E2EFDA"/>
            <w:noWrap/>
            <w:vAlign w:val="center"/>
            <w:hideMark/>
          </w:tcPr>
          <w:p w14:paraId="12A8C248"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34</w:t>
            </w:r>
          </w:p>
        </w:tc>
        <w:tc>
          <w:tcPr>
            <w:tcW w:w="462" w:type="pct"/>
            <w:tcBorders>
              <w:top w:val="nil"/>
              <w:left w:val="nil"/>
              <w:bottom w:val="single" w:sz="4" w:space="0" w:color="auto"/>
              <w:right w:val="single" w:sz="4" w:space="0" w:color="auto"/>
            </w:tcBorders>
            <w:shd w:val="clear" w:color="000000" w:fill="E2EFDA"/>
            <w:noWrap/>
            <w:vAlign w:val="center"/>
            <w:hideMark/>
          </w:tcPr>
          <w:p w14:paraId="6F31F72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235,976</w:t>
            </w:r>
          </w:p>
        </w:tc>
      </w:tr>
      <w:tr w:rsidR="00B3257D" w:rsidRPr="00B3257D" w14:paraId="60FD2796" w14:textId="77777777" w:rsidTr="00B3257D">
        <w:trPr>
          <w:trHeight w:val="20"/>
        </w:trPr>
        <w:tc>
          <w:tcPr>
            <w:tcW w:w="576" w:type="pct"/>
            <w:tcBorders>
              <w:top w:val="nil"/>
              <w:left w:val="single" w:sz="4" w:space="0" w:color="auto"/>
              <w:bottom w:val="single" w:sz="4" w:space="0" w:color="auto"/>
              <w:right w:val="single" w:sz="4" w:space="0" w:color="auto"/>
            </w:tcBorders>
            <w:shd w:val="clear" w:color="auto" w:fill="auto"/>
            <w:vAlign w:val="center"/>
            <w:hideMark/>
          </w:tcPr>
          <w:p w14:paraId="5E1A19B9"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УТ-11</w:t>
            </w:r>
          </w:p>
        </w:tc>
        <w:tc>
          <w:tcPr>
            <w:tcW w:w="702" w:type="pct"/>
            <w:tcBorders>
              <w:top w:val="nil"/>
              <w:left w:val="nil"/>
              <w:bottom w:val="single" w:sz="4" w:space="0" w:color="auto"/>
              <w:right w:val="single" w:sz="4" w:space="0" w:color="auto"/>
            </w:tcBorders>
            <w:shd w:val="clear" w:color="auto" w:fill="auto"/>
            <w:vAlign w:val="center"/>
            <w:hideMark/>
          </w:tcPr>
          <w:p w14:paraId="2A59C0A0"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Магаданская ул., 1-1</w:t>
            </w:r>
          </w:p>
        </w:tc>
        <w:tc>
          <w:tcPr>
            <w:tcW w:w="453" w:type="pct"/>
            <w:tcBorders>
              <w:top w:val="nil"/>
              <w:left w:val="nil"/>
              <w:bottom w:val="single" w:sz="4" w:space="0" w:color="auto"/>
              <w:right w:val="single" w:sz="4" w:space="0" w:color="auto"/>
            </w:tcBorders>
            <w:shd w:val="clear" w:color="auto" w:fill="auto"/>
            <w:noWrap/>
            <w:vAlign w:val="center"/>
            <w:hideMark/>
          </w:tcPr>
          <w:p w14:paraId="503F7B9D"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1,8</w:t>
            </w:r>
          </w:p>
        </w:tc>
        <w:tc>
          <w:tcPr>
            <w:tcW w:w="453" w:type="pct"/>
            <w:tcBorders>
              <w:top w:val="nil"/>
              <w:left w:val="nil"/>
              <w:bottom w:val="single" w:sz="4" w:space="0" w:color="auto"/>
              <w:right w:val="single" w:sz="4" w:space="0" w:color="auto"/>
            </w:tcBorders>
            <w:shd w:val="clear" w:color="auto" w:fill="auto"/>
            <w:noWrap/>
            <w:vAlign w:val="center"/>
            <w:hideMark/>
          </w:tcPr>
          <w:p w14:paraId="2E76066F"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0.033</w:t>
            </w:r>
          </w:p>
        </w:tc>
        <w:tc>
          <w:tcPr>
            <w:tcW w:w="453" w:type="pct"/>
            <w:tcBorders>
              <w:top w:val="nil"/>
              <w:left w:val="nil"/>
              <w:bottom w:val="single" w:sz="4" w:space="0" w:color="auto"/>
              <w:right w:val="single" w:sz="4" w:space="0" w:color="auto"/>
            </w:tcBorders>
            <w:shd w:val="clear" w:color="auto" w:fill="auto"/>
            <w:noWrap/>
            <w:vAlign w:val="center"/>
            <w:hideMark/>
          </w:tcPr>
          <w:p w14:paraId="00E1A659"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0.033</w:t>
            </w:r>
          </w:p>
        </w:tc>
        <w:tc>
          <w:tcPr>
            <w:tcW w:w="701" w:type="pct"/>
            <w:tcBorders>
              <w:top w:val="nil"/>
              <w:left w:val="nil"/>
              <w:bottom w:val="single" w:sz="4" w:space="0" w:color="auto"/>
              <w:right w:val="single" w:sz="4" w:space="0" w:color="auto"/>
            </w:tcBorders>
            <w:shd w:val="clear" w:color="auto" w:fill="auto"/>
            <w:vAlign w:val="center"/>
            <w:hideMark/>
          </w:tcPr>
          <w:p w14:paraId="6BB74586"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auto" w:fill="auto"/>
            <w:vAlign w:val="center"/>
            <w:hideMark/>
          </w:tcPr>
          <w:p w14:paraId="70F3116D"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1986</w:t>
            </w:r>
          </w:p>
        </w:tc>
        <w:tc>
          <w:tcPr>
            <w:tcW w:w="386" w:type="pct"/>
            <w:tcBorders>
              <w:top w:val="nil"/>
              <w:left w:val="nil"/>
              <w:bottom w:val="single" w:sz="4" w:space="0" w:color="auto"/>
              <w:right w:val="single" w:sz="4" w:space="0" w:color="auto"/>
            </w:tcBorders>
            <w:shd w:val="clear" w:color="auto" w:fill="auto"/>
            <w:vAlign w:val="center"/>
            <w:hideMark/>
          </w:tcPr>
          <w:p w14:paraId="37F06F9F"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auto" w:fill="auto"/>
            <w:noWrap/>
            <w:vAlign w:val="center"/>
            <w:hideMark/>
          </w:tcPr>
          <w:p w14:paraId="1DF6E554"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34</w:t>
            </w:r>
          </w:p>
        </w:tc>
        <w:tc>
          <w:tcPr>
            <w:tcW w:w="462" w:type="pct"/>
            <w:tcBorders>
              <w:top w:val="nil"/>
              <w:left w:val="nil"/>
              <w:bottom w:val="single" w:sz="4" w:space="0" w:color="auto"/>
              <w:right w:val="single" w:sz="4" w:space="0" w:color="auto"/>
            </w:tcBorders>
            <w:shd w:val="clear" w:color="auto" w:fill="auto"/>
            <w:noWrap/>
            <w:vAlign w:val="center"/>
            <w:hideMark/>
          </w:tcPr>
          <w:p w14:paraId="23C894B2"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39,697</w:t>
            </w:r>
          </w:p>
        </w:tc>
      </w:tr>
      <w:tr w:rsidR="00B3257D" w:rsidRPr="00B3257D" w14:paraId="3CB27AF2" w14:textId="77777777" w:rsidTr="00B3257D">
        <w:trPr>
          <w:trHeight w:val="20"/>
        </w:trPr>
        <w:tc>
          <w:tcPr>
            <w:tcW w:w="576" w:type="pct"/>
            <w:tcBorders>
              <w:top w:val="nil"/>
              <w:left w:val="single" w:sz="4" w:space="0" w:color="auto"/>
              <w:bottom w:val="single" w:sz="4" w:space="0" w:color="auto"/>
              <w:right w:val="single" w:sz="4" w:space="0" w:color="auto"/>
            </w:tcBorders>
            <w:shd w:val="clear" w:color="000000" w:fill="E2EFDA"/>
            <w:vAlign w:val="center"/>
            <w:hideMark/>
          </w:tcPr>
          <w:p w14:paraId="6AE484CC"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УТ-11</w:t>
            </w:r>
          </w:p>
        </w:tc>
        <w:tc>
          <w:tcPr>
            <w:tcW w:w="702" w:type="pct"/>
            <w:tcBorders>
              <w:top w:val="nil"/>
              <w:left w:val="nil"/>
              <w:bottom w:val="single" w:sz="4" w:space="0" w:color="auto"/>
              <w:right w:val="single" w:sz="4" w:space="0" w:color="auto"/>
            </w:tcBorders>
            <w:shd w:val="clear" w:color="000000" w:fill="E2EFDA"/>
            <w:vAlign w:val="center"/>
            <w:hideMark/>
          </w:tcPr>
          <w:p w14:paraId="5BC7881C"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Магаданская ул., 1-2</w:t>
            </w:r>
          </w:p>
        </w:tc>
        <w:tc>
          <w:tcPr>
            <w:tcW w:w="453" w:type="pct"/>
            <w:tcBorders>
              <w:top w:val="nil"/>
              <w:left w:val="nil"/>
              <w:bottom w:val="single" w:sz="4" w:space="0" w:color="auto"/>
              <w:right w:val="single" w:sz="4" w:space="0" w:color="auto"/>
            </w:tcBorders>
            <w:shd w:val="clear" w:color="000000" w:fill="E2EFDA"/>
            <w:noWrap/>
            <w:vAlign w:val="center"/>
            <w:hideMark/>
          </w:tcPr>
          <w:p w14:paraId="10BD79B5"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w:t>
            </w:r>
          </w:p>
        </w:tc>
        <w:tc>
          <w:tcPr>
            <w:tcW w:w="453" w:type="pct"/>
            <w:tcBorders>
              <w:top w:val="nil"/>
              <w:left w:val="nil"/>
              <w:bottom w:val="single" w:sz="4" w:space="0" w:color="auto"/>
              <w:right w:val="single" w:sz="4" w:space="0" w:color="auto"/>
            </w:tcBorders>
            <w:shd w:val="clear" w:color="000000" w:fill="E2EFDA"/>
            <w:noWrap/>
            <w:vAlign w:val="center"/>
            <w:hideMark/>
          </w:tcPr>
          <w:p w14:paraId="4FF2DEEF"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0.033</w:t>
            </w:r>
          </w:p>
        </w:tc>
        <w:tc>
          <w:tcPr>
            <w:tcW w:w="453" w:type="pct"/>
            <w:tcBorders>
              <w:top w:val="nil"/>
              <w:left w:val="nil"/>
              <w:bottom w:val="single" w:sz="4" w:space="0" w:color="auto"/>
              <w:right w:val="single" w:sz="4" w:space="0" w:color="auto"/>
            </w:tcBorders>
            <w:shd w:val="clear" w:color="000000" w:fill="E2EFDA"/>
            <w:noWrap/>
            <w:vAlign w:val="center"/>
            <w:hideMark/>
          </w:tcPr>
          <w:p w14:paraId="335F49EC"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0.033</w:t>
            </w:r>
          </w:p>
        </w:tc>
        <w:tc>
          <w:tcPr>
            <w:tcW w:w="701" w:type="pct"/>
            <w:tcBorders>
              <w:top w:val="nil"/>
              <w:left w:val="nil"/>
              <w:bottom w:val="single" w:sz="4" w:space="0" w:color="auto"/>
              <w:right w:val="single" w:sz="4" w:space="0" w:color="auto"/>
            </w:tcBorders>
            <w:shd w:val="clear" w:color="000000" w:fill="E2EFDA"/>
            <w:vAlign w:val="center"/>
            <w:hideMark/>
          </w:tcPr>
          <w:p w14:paraId="69A3A711"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000000" w:fill="E2EFDA"/>
            <w:vAlign w:val="center"/>
            <w:hideMark/>
          </w:tcPr>
          <w:p w14:paraId="464D2A31"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1986</w:t>
            </w:r>
          </w:p>
        </w:tc>
        <w:tc>
          <w:tcPr>
            <w:tcW w:w="386" w:type="pct"/>
            <w:tcBorders>
              <w:top w:val="nil"/>
              <w:left w:val="nil"/>
              <w:bottom w:val="single" w:sz="4" w:space="0" w:color="auto"/>
              <w:right w:val="single" w:sz="4" w:space="0" w:color="auto"/>
            </w:tcBorders>
            <w:shd w:val="clear" w:color="000000" w:fill="E2EFDA"/>
            <w:vAlign w:val="center"/>
            <w:hideMark/>
          </w:tcPr>
          <w:p w14:paraId="19586CAD"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000000" w:fill="E2EFDA"/>
            <w:noWrap/>
            <w:vAlign w:val="center"/>
            <w:hideMark/>
          </w:tcPr>
          <w:p w14:paraId="704DD846"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34</w:t>
            </w:r>
          </w:p>
        </w:tc>
        <w:tc>
          <w:tcPr>
            <w:tcW w:w="462" w:type="pct"/>
            <w:tcBorders>
              <w:top w:val="nil"/>
              <w:left w:val="nil"/>
              <w:bottom w:val="single" w:sz="4" w:space="0" w:color="auto"/>
              <w:right w:val="single" w:sz="4" w:space="0" w:color="auto"/>
            </w:tcBorders>
            <w:shd w:val="clear" w:color="000000" w:fill="E2EFDA"/>
            <w:noWrap/>
            <w:vAlign w:val="center"/>
            <w:hideMark/>
          </w:tcPr>
          <w:p w14:paraId="756EF4C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66,161</w:t>
            </w:r>
          </w:p>
        </w:tc>
      </w:tr>
      <w:tr w:rsidR="00B3257D" w:rsidRPr="00B3257D" w14:paraId="6F7EF800" w14:textId="77777777" w:rsidTr="00B3257D">
        <w:trPr>
          <w:trHeight w:val="20"/>
        </w:trPr>
        <w:tc>
          <w:tcPr>
            <w:tcW w:w="576" w:type="pct"/>
            <w:tcBorders>
              <w:top w:val="nil"/>
              <w:left w:val="single" w:sz="4" w:space="0" w:color="auto"/>
              <w:bottom w:val="single" w:sz="4" w:space="0" w:color="auto"/>
              <w:right w:val="single" w:sz="4" w:space="0" w:color="auto"/>
            </w:tcBorders>
            <w:shd w:val="clear" w:color="auto" w:fill="auto"/>
            <w:vAlign w:val="center"/>
            <w:hideMark/>
          </w:tcPr>
          <w:p w14:paraId="26237659"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ТК-6</w:t>
            </w:r>
          </w:p>
        </w:tc>
        <w:tc>
          <w:tcPr>
            <w:tcW w:w="702" w:type="pct"/>
            <w:tcBorders>
              <w:top w:val="nil"/>
              <w:left w:val="nil"/>
              <w:bottom w:val="single" w:sz="4" w:space="0" w:color="auto"/>
              <w:right w:val="single" w:sz="4" w:space="0" w:color="auto"/>
            </w:tcBorders>
            <w:shd w:val="clear" w:color="auto" w:fill="auto"/>
            <w:vAlign w:val="center"/>
            <w:hideMark/>
          </w:tcPr>
          <w:p w14:paraId="39800568"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ТК-18</w:t>
            </w:r>
          </w:p>
        </w:tc>
        <w:tc>
          <w:tcPr>
            <w:tcW w:w="453" w:type="pct"/>
            <w:tcBorders>
              <w:top w:val="nil"/>
              <w:left w:val="nil"/>
              <w:bottom w:val="single" w:sz="4" w:space="0" w:color="auto"/>
              <w:right w:val="single" w:sz="4" w:space="0" w:color="auto"/>
            </w:tcBorders>
            <w:shd w:val="clear" w:color="auto" w:fill="auto"/>
            <w:noWrap/>
            <w:vAlign w:val="center"/>
            <w:hideMark/>
          </w:tcPr>
          <w:p w14:paraId="7F5C2EC9"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28,6</w:t>
            </w:r>
          </w:p>
        </w:tc>
        <w:tc>
          <w:tcPr>
            <w:tcW w:w="453" w:type="pct"/>
            <w:tcBorders>
              <w:top w:val="nil"/>
              <w:left w:val="nil"/>
              <w:bottom w:val="single" w:sz="4" w:space="0" w:color="auto"/>
              <w:right w:val="single" w:sz="4" w:space="0" w:color="auto"/>
            </w:tcBorders>
            <w:shd w:val="clear" w:color="auto" w:fill="auto"/>
            <w:noWrap/>
            <w:vAlign w:val="center"/>
            <w:hideMark/>
          </w:tcPr>
          <w:p w14:paraId="0E7BC437"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0.069</w:t>
            </w:r>
          </w:p>
        </w:tc>
        <w:tc>
          <w:tcPr>
            <w:tcW w:w="453" w:type="pct"/>
            <w:tcBorders>
              <w:top w:val="nil"/>
              <w:left w:val="nil"/>
              <w:bottom w:val="single" w:sz="4" w:space="0" w:color="auto"/>
              <w:right w:val="single" w:sz="4" w:space="0" w:color="auto"/>
            </w:tcBorders>
            <w:shd w:val="clear" w:color="auto" w:fill="auto"/>
            <w:noWrap/>
            <w:vAlign w:val="center"/>
            <w:hideMark/>
          </w:tcPr>
          <w:p w14:paraId="3D233ABD"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0.069</w:t>
            </w:r>
          </w:p>
        </w:tc>
        <w:tc>
          <w:tcPr>
            <w:tcW w:w="701" w:type="pct"/>
            <w:tcBorders>
              <w:top w:val="nil"/>
              <w:left w:val="nil"/>
              <w:bottom w:val="single" w:sz="4" w:space="0" w:color="auto"/>
              <w:right w:val="single" w:sz="4" w:space="0" w:color="auto"/>
            </w:tcBorders>
            <w:shd w:val="clear" w:color="auto" w:fill="auto"/>
            <w:vAlign w:val="center"/>
            <w:hideMark/>
          </w:tcPr>
          <w:p w14:paraId="0B912673"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auto" w:fill="auto"/>
            <w:vAlign w:val="center"/>
            <w:hideMark/>
          </w:tcPr>
          <w:p w14:paraId="5A7CCFAF"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1984</w:t>
            </w:r>
          </w:p>
        </w:tc>
        <w:tc>
          <w:tcPr>
            <w:tcW w:w="386" w:type="pct"/>
            <w:tcBorders>
              <w:top w:val="nil"/>
              <w:left w:val="nil"/>
              <w:bottom w:val="single" w:sz="4" w:space="0" w:color="auto"/>
              <w:right w:val="single" w:sz="4" w:space="0" w:color="auto"/>
            </w:tcBorders>
            <w:shd w:val="clear" w:color="auto" w:fill="auto"/>
            <w:vAlign w:val="center"/>
            <w:hideMark/>
          </w:tcPr>
          <w:p w14:paraId="0138587A"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auto" w:fill="auto"/>
            <w:noWrap/>
            <w:vAlign w:val="center"/>
            <w:hideMark/>
          </w:tcPr>
          <w:p w14:paraId="69A6E303"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36</w:t>
            </w:r>
          </w:p>
        </w:tc>
        <w:tc>
          <w:tcPr>
            <w:tcW w:w="462" w:type="pct"/>
            <w:tcBorders>
              <w:top w:val="nil"/>
              <w:left w:val="nil"/>
              <w:bottom w:val="single" w:sz="4" w:space="0" w:color="auto"/>
              <w:right w:val="single" w:sz="4" w:space="0" w:color="auto"/>
            </w:tcBorders>
            <w:shd w:val="clear" w:color="auto" w:fill="auto"/>
            <w:noWrap/>
            <w:vAlign w:val="center"/>
            <w:hideMark/>
          </w:tcPr>
          <w:p w14:paraId="425FC7C0"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630,739</w:t>
            </w:r>
          </w:p>
        </w:tc>
      </w:tr>
      <w:tr w:rsidR="00B3257D" w:rsidRPr="00B3257D" w14:paraId="7D488854" w14:textId="77777777" w:rsidTr="00B3257D">
        <w:trPr>
          <w:trHeight w:val="20"/>
        </w:trPr>
        <w:tc>
          <w:tcPr>
            <w:tcW w:w="576" w:type="pct"/>
            <w:tcBorders>
              <w:top w:val="nil"/>
              <w:left w:val="single" w:sz="4" w:space="0" w:color="auto"/>
              <w:bottom w:val="single" w:sz="4" w:space="0" w:color="auto"/>
              <w:right w:val="single" w:sz="4" w:space="0" w:color="auto"/>
            </w:tcBorders>
            <w:shd w:val="clear" w:color="000000" w:fill="E2EFDA"/>
            <w:vAlign w:val="center"/>
            <w:hideMark/>
          </w:tcPr>
          <w:p w14:paraId="74FCFD60"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lastRenderedPageBreak/>
              <w:t>ТК-18</w:t>
            </w:r>
          </w:p>
        </w:tc>
        <w:tc>
          <w:tcPr>
            <w:tcW w:w="702" w:type="pct"/>
            <w:tcBorders>
              <w:top w:val="nil"/>
              <w:left w:val="nil"/>
              <w:bottom w:val="single" w:sz="4" w:space="0" w:color="auto"/>
              <w:right w:val="single" w:sz="4" w:space="0" w:color="auto"/>
            </w:tcBorders>
            <w:shd w:val="clear" w:color="000000" w:fill="E2EFDA"/>
            <w:vAlign w:val="center"/>
            <w:hideMark/>
          </w:tcPr>
          <w:p w14:paraId="289142F0"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Сельская ул., 18</w:t>
            </w:r>
          </w:p>
        </w:tc>
        <w:tc>
          <w:tcPr>
            <w:tcW w:w="453" w:type="pct"/>
            <w:tcBorders>
              <w:top w:val="nil"/>
              <w:left w:val="nil"/>
              <w:bottom w:val="single" w:sz="4" w:space="0" w:color="auto"/>
              <w:right w:val="single" w:sz="4" w:space="0" w:color="auto"/>
            </w:tcBorders>
            <w:shd w:val="clear" w:color="000000" w:fill="E2EFDA"/>
            <w:noWrap/>
            <w:vAlign w:val="center"/>
            <w:hideMark/>
          </w:tcPr>
          <w:p w14:paraId="67C1BCCA"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4,9</w:t>
            </w:r>
          </w:p>
        </w:tc>
        <w:tc>
          <w:tcPr>
            <w:tcW w:w="453" w:type="pct"/>
            <w:tcBorders>
              <w:top w:val="nil"/>
              <w:left w:val="nil"/>
              <w:bottom w:val="single" w:sz="4" w:space="0" w:color="auto"/>
              <w:right w:val="single" w:sz="4" w:space="0" w:color="auto"/>
            </w:tcBorders>
            <w:shd w:val="clear" w:color="000000" w:fill="E2EFDA"/>
            <w:noWrap/>
            <w:vAlign w:val="center"/>
            <w:hideMark/>
          </w:tcPr>
          <w:p w14:paraId="0E7475CA"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0.050</w:t>
            </w:r>
          </w:p>
        </w:tc>
        <w:tc>
          <w:tcPr>
            <w:tcW w:w="453" w:type="pct"/>
            <w:tcBorders>
              <w:top w:val="nil"/>
              <w:left w:val="nil"/>
              <w:bottom w:val="single" w:sz="4" w:space="0" w:color="auto"/>
              <w:right w:val="single" w:sz="4" w:space="0" w:color="auto"/>
            </w:tcBorders>
            <w:shd w:val="clear" w:color="000000" w:fill="E2EFDA"/>
            <w:noWrap/>
            <w:vAlign w:val="center"/>
            <w:hideMark/>
          </w:tcPr>
          <w:p w14:paraId="24D78925"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0.050</w:t>
            </w:r>
          </w:p>
        </w:tc>
        <w:tc>
          <w:tcPr>
            <w:tcW w:w="701" w:type="pct"/>
            <w:tcBorders>
              <w:top w:val="nil"/>
              <w:left w:val="nil"/>
              <w:bottom w:val="single" w:sz="4" w:space="0" w:color="auto"/>
              <w:right w:val="single" w:sz="4" w:space="0" w:color="auto"/>
            </w:tcBorders>
            <w:shd w:val="clear" w:color="000000" w:fill="E2EFDA"/>
            <w:vAlign w:val="center"/>
            <w:hideMark/>
          </w:tcPr>
          <w:p w14:paraId="7BB52435"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000000" w:fill="E2EFDA"/>
            <w:vAlign w:val="center"/>
            <w:hideMark/>
          </w:tcPr>
          <w:p w14:paraId="6F3B084D"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1984</w:t>
            </w:r>
          </w:p>
        </w:tc>
        <w:tc>
          <w:tcPr>
            <w:tcW w:w="386" w:type="pct"/>
            <w:tcBorders>
              <w:top w:val="nil"/>
              <w:left w:val="nil"/>
              <w:bottom w:val="single" w:sz="4" w:space="0" w:color="auto"/>
              <w:right w:val="single" w:sz="4" w:space="0" w:color="auto"/>
            </w:tcBorders>
            <w:shd w:val="clear" w:color="000000" w:fill="E2EFDA"/>
            <w:vAlign w:val="center"/>
            <w:hideMark/>
          </w:tcPr>
          <w:p w14:paraId="46BA6656"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000000" w:fill="E2EFDA"/>
            <w:noWrap/>
            <w:vAlign w:val="center"/>
            <w:hideMark/>
          </w:tcPr>
          <w:p w14:paraId="77F4CE86"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36</w:t>
            </w:r>
          </w:p>
        </w:tc>
        <w:tc>
          <w:tcPr>
            <w:tcW w:w="462" w:type="pct"/>
            <w:tcBorders>
              <w:top w:val="nil"/>
              <w:left w:val="nil"/>
              <w:bottom w:val="single" w:sz="4" w:space="0" w:color="auto"/>
              <w:right w:val="single" w:sz="4" w:space="0" w:color="auto"/>
            </w:tcBorders>
            <w:shd w:val="clear" w:color="000000" w:fill="E2EFDA"/>
            <w:noWrap/>
            <w:vAlign w:val="center"/>
            <w:hideMark/>
          </w:tcPr>
          <w:p w14:paraId="05A3F05B"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108,064</w:t>
            </w:r>
          </w:p>
        </w:tc>
      </w:tr>
      <w:tr w:rsidR="00B3257D" w:rsidRPr="00B3257D" w14:paraId="18E1B920" w14:textId="77777777" w:rsidTr="00B3257D">
        <w:trPr>
          <w:trHeight w:val="20"/>
        </w:trPr>
        <w:tc>
          <w:tcPr>
            <w:tcW w:w="576" w:type="pct"/>
            <w:tcBorders>
              <w:top w:val="nil"/>
              <w:left w:val="single" w:sz="4" w:space="0" w:color="auto"/>
              <w:bottom w:val="single" w:sz="4" w:space="0" w:color="auto"/>
              <w:right w:val="single" w:sz="4" w:space="0" w:color="auto"/>
            </w:tcBorders>
            <w:shd w:val="clear" w:color="auto" w:fill="auto"/>
            <w:vAlign w:val="center"/>
            <w:hideMark/>
          </w:tcPr>
          <w:p w14:paraId="62A30456"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ТК-18</w:t>
            </w:r>
          </w:p>
        </w:tc>
        <w:tc>
          <w:tcPr>
            <w:tcW w:w="702" w:type="pct"/>
            <w:tcBorders>
              <w:top w:val="nil"/>
              <w:left w:val="nil"/>
              <w:bottom w:val="single" w:sz="4" w:space="0" w:color="auto"/>
              <w:right w:val="single" w:sz="4" w:space="0" w:color="auto"/>
            </w:tcBorders>
            <w:shd w:val="clear" w:color="auto" w:fill="auto"/>
            <w:vAlign w:val="center"/>
            <w:hideMark/>
          </w:tcPr>
          <w:p w14:paraId="22EA40F8"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ТК-19</w:t>
            </w:r>
          </w:p>
        </w:tc>
        <w:tc>
          <w:tcPr>
            <w:tcW w:w="453" w:type="pct"/>
            <w:tcBorders>
              <w:top w:val="nil"/>
              <w:left w:val="nil"/>
              <w:bottom w:val="single" w:sz="4" w:space="0" w:color="auto"/>
              <w:right w:val="single" w:sz="4" w:space="0" w:color="auto"/>
            </w:tcBorders>
            <w:shd w:val="clear" w:color="auto" w:fill="auto"/>
            <w:noWrap/>
            <w:vAlign w:val="center"/>
            <w:hideMark/>
          </w:tcPr>
          <w:p w14:paraId="0FCB28E3"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w:t>
            </w:r>
          </w:p>
        </w:tc>
        <w:tc>
          <w:tcPr>
            <w:tcW w:w="453" w:type="pct"/>
            <w:tcBorders>
              <w:top w:val="nil"/>
              <w:left w:val="nil"/>
              <w:bottom w:val="single" w:sz="4" w:space="0" w:color="auto"/>
              <w:right w:val="single" w:sz="4" w:space="0" w:color="auto"/>
            </w:tcBorders>
            <w:shd w:val="clear" w:color="auto" w:fill="auto"/>
            <w:noWrap/>
            <w:vAlign w:val="center"/>
            <w:hideMark/>
          </w:tcPr>
          <w:p w14:paraId="7FEC482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0.069</w:t>
            </w:r>
          </w:p>
        </w:tc>
        <w:tc>
          <w:tcPr>
            <w:tcW w:w="453" w:type="pct"/>
            <w:tcBorders>
              <w:top w:val="nil"/>
              <w:left w:val="nil"/>
              <w:bottom w:val="single" w:sz="4" w:space="0" w:color="auto"/>
              <w:right w:val="single" w:sz="4" w:space="0" w:color="auto"/>
            </w:tcBorders>
            <w:shd w:val="clear" w:color="auto" w:fill="auto"/>
            <w:noWrap/>
            <w:vAlign w:val="center"/>
            <w:hideMark/>
          </w:tcPr>
          <w:p w14:paraId="269A0400"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0.069</w:t>
            </w:r>
          </w:p>
        </w:tc>
        <w:tc>
          <w:tcPr>
            <w:tcW w:w="701" w:type="pct"/>
            <w:tcBorders>
              <w:top w:val="nil"/>
              <w:left w:val="nil"/>
              <w:bottom w:val="single" w:sz="4" w:space="0" w:color="auto"/>
              <w:right w:val="single" w:sz="4" w:space="0" w:color="auto"/>
            </w:tcBorders>
            <w:shd w:val="clear" w:color="auto" w:fill="auto"/>
            <w:vAlign w:val="center"/>
            <w:hideMark/>
          </w:tcPr>
          <w:p w14:paraId="7D982E11"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auto" w:fill="auto"/>
            <w:vAlign w:val="center"/>
            <w:hideMark/>
          </w:tcPr>
          <w:p w14:paraId="522C399C"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1984</w:t>
            </w:r>
          </w:p>
        </w:tc>
        <w:tc>
          <w:tcPr>
            <w:tcW w:w="386" w:type="pct"/>
            <w:tcBorders>
              <w:top w:val="nil"/>
              <w:left w:val="nil"/>
              <w:bottom w:val="single" w:sz="4" w:space="0" w:color="auto"/>
              <w:right w:val="single" w:sz="4" w:space="0" w:color="auto"/>
            </w:tcBorders>
            <w:shd w:val="clear" w:color="auto" w:fill="auto"/>
            <w:vAlign w:val="center"/>
            <w:hideMark/>
          </w:tcPr>
          <w:p w14:paraId="05AB0432"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auto" w:fill="auto"/>
            <w:noWrap/>
            <w:vAlign w:val="center"/>
            <w:hideMark/>
          </w:tcPr>
          <w:p w14:paraId="0CCCA292"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36</w:t>
            </w:r>
          </w:p>
        </w:tc>
        <w:tc>
          <w:tcPr>
            <w:tcW w:w="462" w:type="pct"/>
            <w:tcBorders>
              <w:top w:val="nil"/>
              <w:left w:val="nil"/>
              <w:bottom w:val="single" w:sz="4" w:space="0" w:color="auto"/>
              <w:right w:val="single" w:sz="4" w:space="0" w:color="auto"/>
            </w:tcBorders>
            <w:shd w:val="clear" w:color="auto" w:fill="auto"/>
            <w:noWrap/>
            <w:vAlign w:val="center"/>
            <w:hideMark/>
          </w:tcPr>
          <w:p w14:paraId="21857B8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436,666</w:t>
            </w:r>
          </w:p>
        </w:tc>
      </w:tr>
      <w:tr w:rsidR="00B3257D" w:rsidRPr="00B3257D" w14:paraId="462DB06F" w14:textId="77777777" w:rsidTr="00B3257D">
        <w:trPr>
          <w:trHeight w:val="20"/>
        </w:trPr>
        <w:tc>
          <w:tcPr>
            <w:tcW w:w="576" w:type="pct"/>
            <w:tcBorders>
              <w:top w:val="nil"/>
              <w:left w:val="single" w:sz="4" w:space="0" w:color="auto"/>
              <w:bottom w:val="single" w:sz="4" w:space="0" w:color="auto"/>
              <w:right w:val="single" w:sz="4" w:space="0" w:color="auto"/>
            </w:tcBorders>
            <w:shd w:val="clear" w:color="000000" w:fill="E2EFDA"/>
            <w:vAlign w:val="center"/>
            <w:hideMark/>
          </w:tcPr>
          <w:p w14:paraId="2687BF7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ТК-19</w:t>
            </w:r>
          </w:p>
        </w:tc>
        <w:tc>
          <w:tcPr>
            <w:tcW w:w="702" w:type="pct"/>
            <w:tcBorders>
              <w:top w:val="nil"/>
              <w:left w:val="nil"/>
              <w:bottom w:val="single" w:sz="4" w:space="0" w:color="auto"/>
              <w:right w:val="single" w:sz="4" w:space="0" w:color="auto"/>
            </w:tcBorders>
            <w:shd w:val="clear" w:color="000000" w:fill="E2EFDA"/>
            <w:vAlign w:val="center"/>
            <w:hideMark/>
          </w:tcPr>
          <w:p w14:paraId="40CA0776"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Сельская ул., 17</w:t>
            </w:r>
          </w:p>
        </w:tc>
        <w:tc>
          <w:tcPr>
            <w:tcW w:w="453" w:type="pct"/>
            <w:tcBorders>
              <w:top w:val="nil"/>
              <w:left w:val="nil"/>
              <w:bottom w:val="single" w:sz="4" w:space="0" w:color="auto"/>
              <w:right w:val="single" w:sz="4" w:space="0" w:color="auto"/>
            </w:tcBorders>
            <w:shd w:val="clear" w:color="000000" w:fill="E2EFDA"/>
            <w:noWrap/>
            <w:vAlign w:val="center"/>
            <w:hideMark/>
          </w:tcPr>
          <w:p w14:paraId="218D06AC"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9,4</w:t>
            </w:r>
          </w:p>
        </w:tc>
        <w:tc>
          <w:tcPr>
            <w:tcW w:w="453" w:type="pct"/>
            <w:tcBorders>
              <w:top w:val="nil"/>
              <w:left w:val="nil"/>
              <w:bottom w:val="single" w:sz="4" w:space="0" w:color="auto"/>
              <w:right w:val="single" w:sz="4" w:space="0" w:color="auto"/>
            </w:tcBorders>
            <w:shd w:val="clear" w:color="000000" w:fill="E2EFDA"/>
            <w:noWrap/>
            <w:vAlign w:val="center"/>
            <w:hideMark/>
          </w:tcPr>
          <w:p w14:paraId="3A45AEE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0.040</w:t>
            </w:r>
          </w:p>
        </w:tc>
        <w:tc>
          <w:tcPr>
            <w:tcW w:w="453" w:type="pct"/>
            <w:tcBorders>
              <w:top w:val="nil"/>
              <w:left w:val="nil"/>
              <w:bottom w:val="single" w:sz="4" w:space="0" w:color="auto"/>
              <w:right w:val="single" w:sz="4" w:space="0" w:color="auto"/>
            </w:tcBorders>
            <w:shd w:val="clear" w:color="000000" w:fill="E2EFDA"/>
            <w:noWrap/>
            <w:vAlign w:val="center"/>
            <w:hideMark/>
          </w:tcPr>
          <w:p w14:paraId="1E54AE04"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0.040</w:t>
            </w:r>
          </w:p>
        </w:tc>
        <w:tc>
          <w:tcPr>
            <w:tcW w:w="701" w:type="pct"/>
            <w:tcBorders>
              <w:top w:val="nil"/>
              <w:left w:val="nil"/>
              <w:bottom w:val="single" w:sz="4" w:space="0" w:color="auto"/>
              <w:right w:val="single" w:sz="4" w:space="0" w:color="auto"/>
            </w:tcBorders>
            <w:shd w:val="clear" w:color="000000" w:fill="E2EFDA"/>
            <w:vAlign w:val="center"/>
            <w:hideMark/>
          </w:tcPr>
          <w:p w14:paraId="31A482DB"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000000" w:fill="E2EFDA"/>
            <w:vAlign w:val="center"/>
            <w:hideMark/>
          </w:tcPr>
          <w:p w14:paraId="0F3CD644"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1984</w:t>
            </w:r>
          </w:p>
        </w:tc>
        <w:tc>
          <w:tcPr>
            <w:tcW w:w="386" w:type="pct"/>
            <w:tcBorders>
              <w:top w:val="nil"/>
              <w:left w:val="nil"/>
              <w:bottom w:val="single" w:sz="4" w:space="0" w:color="auto"/>
              <w:right w:val="single" w:sz="4" w:space="0" w:color="auto"/>
            </w:tcBorders>
            <w:shd w:val="clear" w:color="000000" w:fill="E2EFDA"/>
            <w:vAlign w:val="center"/>
            <w:hideMark/>
          </w:tcPr>
          <w:p w14:paraId="2BF4A5DA"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000000" w:fill="E2EFDA"/>
            <w:noWrap/>
            <w:vAlign w:val="center"/>
            <w:hideMark/>
          </w:tcPr>
          <w:p w14:paraId="638B6A0B"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36</w:t>
            </w:r>
          </w:p>
        </w:tc>
        <w:tc>
          <w:tcPr>
            <w:tcW w:w="462" w:type="pct"/>
            <w:tcBorders>
              <w:top w:val="nil"/>
              <w:left w:val="nil"/>
              <w:bottom w:val="single" w:sz="4" w:space="0" w:color="auto"/>
              <w:right w:val="single" w:sz="4" w:space="0" w:color="auto"/>
            </w:tcBorders>
            <w:shd w:val="clear" w:color="000000" w:fill="E2EFDA"/>
            <w:noWrap/>
            <w:vAlign w:val="center"/>
            <w:hideMark/>
          </w:tcPr>
          <w:p w14:paraId="76701DA1"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207,306</w:t>
            </w:r>
          </w:p>
        </w:tc>
      </w:tr>
      <w:tr w:rsidR="00B3257D" w:rsidRPr="00B3257D" w14:paraId="484B896A" w14:textId="77777777" w:rsidTr="00B3257D">
        <w:trPr>
          <w:trHeight w:val="20"/>
        </w:trPr>
        <w:tc>
          <w:tcPr>
            <w:tcW w:w="576" w:type="pct"/>
            <w:tcBorders>
              <w:top w:val="nil"/>
              <w:left w:val="single" w:sz="4" w:space="0" w:color="auto"/>
              <w:bottom w:val="single" w:sz="4" w:space="0" w:color="auto"/>
              <w:right w:val="single" w:sz="4" w:space="0" w:color="auto"/>
            </w:tcBorders>
            <w:shd w:val="clear" w:color="auto" w:fill="auto"/>
            <w:vAlign w:val="center"/>
            <w:hideMark/>
          </w:tcPr>
          <w:p w14:paraId="61D67168"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ТК-19</w:t>
            </w:r>
          </w:p>
        </w:tc>
        <w:tc>
          <w:tcPr>
            <w:tcW w:w="702" w:type="pct"/>
            <w:tcBorders>
              <w:top w:val="nil"/>
              <w:left w:val="nil"/>
              <w:bottom w:val="single" w:sz="4" w:space="0" w:color="auto"/>
              <w:right w:val="single" w:sz="4" w:space="0" w:color="auto"/>
            </w:tcBorders>
            <w:shd w:val="clear" w:color="auto" w:fill="auto"/>
            <w:vAlign w:val="center"/>
            <w:hideMark/>
          </w:tcPr>
          <w:p w14:paraId="7AC98FE0"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ТК-20</w:t>
            </w:r>
          </w:p>
        </w:tc>
        <w:tc>
          <w:tcPr>
            <w:tcW w:w="453" w:type="pct"/>
            <w:tcBorders>
              <w:top w:val="nil"/>
              <w:left w:val="nil"/>
              <w:bottom w:val="single" w:sz="4" w:space="0" w:color="auto"/>
              <w:right w:val="single" w:sz="4" w:space="0" w:color="auto"/>
            </w:tcBorders>
            <w:shd w:val="clear" w:color="auto" w:fill="auto"/>
            <w:noWrap/>
            <w:vAlign w:val="center"/>
            <w:hideMark/>
          </w:tcPr>
          <w:p w14:paraId="21A17033"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38,8</w:t>
            </w:r>
          </w:p>
        </w:tc>
        <w:tc>
          <w:tcPr>
            <w:tcW w:w="453" w:type="pct"/>
            <w:tcBorders>
              <w:top w:val="nil"/>
              <w:left w:val="nil"/>
              <w:bottom w:val="single" w:sz="4" w:space="0" w:color="auto"/>
              <w:right w:val="single" w:sz="4" w:space="0" w:color="auto"/>
            </w:tcBorders>
            <w:shd w:val="clear" w:color="auto" w:fill="auto"/>
            <w:noWrap/>
            <w:vAlign w:val="center"/>
            <w:hideMark/>
          </w:tcPr>
          <w:p w14:paraId="495A16B0"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0.069</w:t>
            </w:r>
          </w:p>
        </w:tc>
        <w:tc>
          <w:tcPr>
            <w:tcW w:w="453" w:type="pct"/>
            <w:tcBorders>
              <w:top w:val="nil"/>
              <w:left w:val="nil"/>
              <w:bottom w:val="single" w:sz="4" w:space="0" w:color="auto"/>
              <w:right w:val="single" w:sz="4" w:space="0" w:color="auto"/>
            </w:tcBorders>
            <w:shd w:val="clear" w:color="auto" w:fill="auto"/>
            <w:noWrap/>
            <w:vAlign w:val="center"/>
            <w:hideMark/>
          </w:tcPr>
          <w:p w14:paraId="202546B1"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0.069</w:t>
            </w:r>
          </w:p>
        </w:tc>
        <w:tc>
          <w:tcPr>
            <w:tcW w:w="701" w:type="pct"/>
            <w:tcBorders>
              <w:top w:val="nil"/>
              <w:left w:val="nil"/>
              <w:bottom w:val="single" w:sz="4" w:space="0" w:color="auto"/>
              <w:right w:val="single" w:sz="4" w:space="0" w:color="auto"/>
            </w:tcBorders>
            <w:shd w:val="clear" w:color="auto" w:fill="auto"/>
            <w:vAlign w:val="center"/>
            <w:hideMark/>
          </w:tcPr>
          <w:p w14:paraId="5115A53A"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auto" w:fill="auto"/>
            <w:vAlign w:val="center"/>
            <w:hideMark/>
          </w:tcPr>
          <w:p w14:paraId="4670935D"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1984</w:t>
            </w:r>
          </w:p>
        </w:tc>
        <w:tc>
          <w:tcPr>
            <w:tcW w:w="386" w:type="pct"/>
            <w:tcBorders>
              <w:top w:val="nil"/>
              <w:left w:val="nil"/>
              <w:bottom w:val="single" w:sz="4" w:space="0" w:color="auto"/>
              <w:right w:val="single" w:sz="4" w:space="0" w:color="auto"/>
            </w:tcBorders>
            <w:shd w:val="clear" w:color="auto" w:fill="auto"/>
            <w:vAlign w:val="center"/>
            <w:hideMark/>
          </w:tcPr>
          <w:p w14:paraId="67D222D6"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auto" w:fill="auto"/>
            <w:noWrap/>
            <w:vAlign w:val="center"/>
            <w:hideMark/>
          </w:tcPr>
          <w:p w14:paraId="038F5399"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36</w:t>
            </w:r>
          </w:p>
        </w:tc>
        <w:tc>
          <w:tcPr>
            <w:tcW w:w="462" w:type="pct"/>
            <w:tcBorders>
              <w:top w:val="nil"/>
              <w:left w:val="nil"/>
              <w:bottom w:val="single" w:sz="4" w:space="0" w:color="auto"/>
              <w:right w:val="single" w:sz="4" w:space="0" w:color="auto"/>
            </w:tcBorders>
            <w:shd w:val="clear" w:color="auto" w:fill="auto"/>
            <w:noWrap/>
            <w:vAlign w:val="center"/>
            <w:hideMark/>
          </w:tcPr>
          <w:p w14:paraId="2C86BE9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855,688</w:t>
            </w:r>
          </w:p>
        </w:tc>
      </w:tr>
      <w:tr w:rsidR="00B3257D" w:rsidRPr="00B3257D" w14:paraId="2263ADE9" w14:textId="77777777" w:rsidTr="00B3257D">
        <w:trPr>
          <w:trHeight w:val="20"/>
        </w:trPr>
        <w:tc>
          <w:tcPr>
            <w:tcW w:w="576" w:type="pct"/>
            <w:tcBorders>
              <w:top w:val="nil"/>
              <w:left w:val="single" w:sz="4" w:space="0" w:color="auto"/>
              <w:bottom w:val="single" w:sz="4" w:space="0" w:color="auto"/>
              <w:right w:val="single" w:sz="4" w:space="0" w:color="auto"/>
            </w:tcBorders>
            <w:shd w:val="clear" w:color="000000" w:fill="E2EFDA"/>
            <w:vAlign w:val="center"/>
            <w:hideMark/>
          </w:tcPr>
          <w:p w14:paraId="14E3956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ТК-20</w:t>
            </w:r>
          </w:p>
        </w:tc>
        <w:tc>
          <w:tcPr>
            <w:tcW w:w="702" w:type="pct"/>
            <w:tcBorders>
              <w:top w:val="nil"/>
              <w:left w:val="nil"/>
              <w:bottom w:val="single" w:sz="4" w:space="0" w:color="auto"/>
              <w:right w:val="single" w:sz="4" w:space="0" w:color="auto"/>
            </w:tcBorders>
            <w:shd w:val="clear" w:color="000000" w:fill="E2EFDA"/>
            <w:vAlign w:val="center"/>
            <w:hideMark/>
          </w:tcPr>
          <w:p w14:paraId="79E86257"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Сельская ул., 16</w:t>
            </w:r>
          </w:p>
        </w:tc>
        <w:tc>
          <w:tcPr>
            <w:tcW w:w="453" w:type="pct"/>
            <w:tcBorders>
              <w:top w:val="nil"/>
              <w:left w:val="nil"/>
              <w:bottom w:val="single" w:sz="4" w:space="0" w:color="auto"/>
              <w:right w:val="single" w:sz="4" w:space="0" w:color="auto"/>
            </w:tcBorders>
            <w:shd w:val="clear" w:color="000000" w:fill="E2EFDA"/>
            <w:noWrap/>
            <w:vAlign w:val="center"/>
            <w:hideMark/>
          </w:tcPr>
          <w:p w14:paraId="6311AB73"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6,1</w:t>
            </w:r>
          </w:p>
        </w:tc>
        <w:tc>
          <w:tcPr>
            <w:tcW w:w="453" w:type="pct"/>
            <w:tcBorders>
              <w:top w:val="nil"/>
              <w:left w:val="nil"/>
              <w:bottom w:val="single" w:sz="4" w:space="0" w:color="auto"/>
              <w:right w:val="single" w:sz="4" w:space="0" w:color="auto"/>
            </w:tcBorders>
            <w:shd w:val="clear" w:color="000000" w:fill="E2EFDA"/>
            <w:noWrap/>
            <w:vAlign w:val="center"/>
            <w:hideMark/>
          </w:tcPr>
          <w:p w14:paraId="37EB40C1"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0.040</w:t>
            </w:r>
          </w:p>
        </w:tc>
        <w:tc>
          <w:tcPr>
            <w:tcW w:w="453" w:type="pct"/>
            <w:tcBorders>
              <w:top w:val="nil"/>
              <w:left w:val="nil"/>
              <w:bottom w:val="single" w:sz="4" w:space="0" w:color="auto"/>
              <w:right w:val="single" w:sz="4" w:space="0" w:color="auto"/>
            </w:tcBorders>
            <w:shd w:val="clear" w:color="000000" w:fill="E2EFDA"/>
            <w:noWrap/>
            <w:vAlign w:val="center"/>
            <w:hideMark/>
          </w:tcPr>
          <w:p w14:paraId="57200E1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0.040</w:t>
            </w:r>
          </w:p>
        </w:tc>
        <w:tc>
          <w:tcPr>
            <w:tcW w:w="701" w:type="pct"/>
            <w:tcBorders>
              <w:top w:val="nil"/>
              <w:left w:val="nil"/>
              <w:bottom w:val="single" w:sz="4" w:space="0" w:color="auto"/>
              <w:right w:val="single" w:sz="4" w:space="0" w:color="auto"/>
            </w:tcBorders>
            <w:shd w:val="clear" w:color="000000" w:fill="E2EFDA"/>
            <w:vAlign w:val="center"/>
            <w:hideMark/>
          </w:tcPr>
          <w:p w14:paraId="03CA8538"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000000" w:fill="E2EFDA"/>
            <w:vAlign w:val="center"/>
            <w:hideMark/>
          </w:tcPr>
          <w:p w14:paraId="0B65738A"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1984</w:t>
            </w:r>
          </w:p>
        </w:tc>
        <w:tc>
          <w:tcPr>
            <w:tcW w:w="386" w:type="pct"/>
            <w:tcBorders>
              <w:top w:val="nil"/>
              <w:left w:val="nil"/>
              <w:bottom w:val="single" w:sz="4" w:space="0" w:color="auto"/>
              <w:right w:val="single" w:sz="4" w:space="0" w:color="auto"/>
            </w:tcBorders>
            <w:shd w:val="clear" w:color="000000" w:fill="E2EFDA"/>
            <w:vAlign w:val="center"/>
            <w:hideMark/>
          </w:tcPr>
          <w:p w14:paraId="4E0E1F77"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000000" w:fill="E2EFDA"/>
            <w:noWrap/>
            <w:vAlign w:val="center"/>
            <w:hideMark/>
          </w:tcPr>
          <w:p w14:paraId="0EDA0A20"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36</w:t>
            </w:r>
          </w:p>
        </w:tc>
        <w:tc>
          <w:tcPr>
            <w:tcW w:w="462" w:type="pct"/>
            <w:tcBorders>
              <w:top w:val="nil"/>
              <w:left w:val="nil"/>
              <w:bottom w:val="single" w:sz="4" w:space="0" w:color="auto"/>
              <w:right w:val="single" w:sz="4" w:space="0" w:color="auto"/>
            </w:tcBorders>
            <w:shd w:val="clear" w:color="000000" w:fill="E2EFDA"/>
            <w:noWrap/>
            <w:vAlign w:val="center"/>
            <w:hideMark/>
          </w:tcPr>
          <w:p w14:paraId="5DC324B2"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134,528</w:t>
            </w:r>
          </w:p>
        </w:tc>
      </w:tr>
      <w:tr w:rsidR="00B3257D" w:rsidRPr="00B3257D" w14:paraId="6A8BB02A" w14:textId="77777777" w:rsidTr="00B3257D">
        <w:trPr>
          <w:trHeight w:val="20"/>
        </w:trPr>
        <w:tc>
          <w:tcPr>
            <w:tcW w:w="576" w:type="pct"/>
            <w:tcBorders>
              <w:top w:val="nil"/>
              <w:left w:val="single" w:sz="4" w:space="0" w:color="auto"/>
              <w:bottom w:val="single" w:sz="4" w:space="0" w:color="auto"/>
              <w:right w:val="single" w:sz="4" w:space="0" w:color="auto"/>
            </w:tcBorders>
            <w:shd w:val="clear" w:color="auto" w:fill="auto"/>
            <w:vAlign w:val="center"/>
            <w:hideMark/>
          </w:tcPr>
          <w:p w14:paraId="6513970A"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ТК-20</w:t>
            </w:r>
          </w:p>
        </w:tc>
        <w:tc>
          <w:tcPr>
            <w:tcW w:w="702" w:type="pct"/>
            <w:tcBorders>
              <w:top w:val="nil"/>
              <w:left w:val="nil"/>
              <w:bottom w:val="single" w:sz="4" w:space="0" w:color="auto"/>
              <w:right w:val="single" w:sz="4" w:space="0" w:color="auto"/>
            </w:tcBorders>
            <w:shd w:val="clear" w:color="auto" w:fill="auto"/>
            <w:vAlign w:val="center"/>
            <w:hideMark/>
          </w:tcPr>
          <w:p w14:paraId="3B963AD7"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Сельская ул., 15</w:t>
            </w:r>
          </w:p>
        </w:tc>
        <w:tc>
          <w:tcPr>
            <w:tcW w:w="453" w:type="pct"/>
            <w:tcBorders>
              <w:top w:val="nil"/>
              <w:left w:val="nil"/>
              <w:bottom w:val="single" w:sz="4" w:space="0" w:color="auto"/>
              <w:right w:val="single" w:sz="4" w:space="0" w:color="auto"/>
            </w:tcBorders>
            <w:shd w:val="clear" w:color="auto" w:fill="auto"/>
            <w:noWrap/>
            <w:vAlign w:val="center"/>
            <w:hideMark/>
          </w:tcPr>
          <w:p w14:paraId="0D5C2CA4"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32,1</w:t>
            </w:r>
          </w:p>
        </w:tc>
        <w:tc>
          <w:tcPr>
            <w:tcW w:w="453" w:type="pct"/>
            <w:tcBorders>
              <w:top w:val="nil"/>
              <w:left w:val="nil"/>
              <w:bottom w:val="single" w:sz="4" w:space="0" w:color="auto"/>
              <w:right w:val="single" w:sz="4" w:space="0" w:color="auto"/>
            </w:tcBorders>
            <w:shd w:val="clear" w:color="auto" w:fill="auto"/>
            <w:noWrap/>
            <w:vAlign w:val="center"/>
            <w:hideMark/>
          </w:tcPr>
          <w:p w14:paraId="24293D96"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0.040</w:t>
            </w:r>
          </w:p>
        </w:tc>
        <w:tc>
          <w:tcPr>
            <w:tcW w:w="453" w:type="pct"/>
            <w:tcBorders>
              <w:top w:val="nil"/>
              <w:left w:val="nil"/>
              <w:bottom w:val="single" w:sz="4" w:space="0" w:color="auto"/>
              <w:right w:val="single" w:sz="4" w:space="0" w:color="auto"/>
            </w:tcBorders>
            <w:shd w:val="clear" w:color="auto" w:fill="auto"/>
            <w:noWrap/>
            <w:vAlign w:val="center"/>
            <w:hideMark/>
          </w:tcPr>
          <w:p w14:paraId="5D2C6B32"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0.040</w:t>
            </w:r>
          </w:p>
        </w:tc>
        <w:tc>
          <w:tcPr>
            <w:tcW w:w="701" w:type="pct"/>
            <w:tcBorders>
              <w:top w:val="nil"/>
              <w:left w:val="nil"/>
              <w:bottom w:val="single" w:sz="4" w:space="0" w:color="auto"/>
              <w:right w:val="single" w:sz="4" w:space="0" w:color="auto"/>
            </w:tcBorders>
            <w:shd w:val="clear" w:color="auto" w:fill="auto"/>
            <w:vAlign w:val="center"/>
            <w:hideMark/>
          </w:tcPr>
          <w:p w14:paraId="0C1956DA"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auto" w:fill="auto"/>
            <w:vAlign w:val="center"/>
            <w:hideMark/>
          </w:tcPr>
          <w:p w14:paraId="43259C12"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1984</w:t>
            </w:r>
          </w:p>
        </w:tc>
        <w:tc>
          <w:tcPr>
            <w:tcW w:w="386" w:type="pct"/>
            <w:tcBorders>
              <w:top w:val="nil"/>
              <w:left w:val="nil"/>
              <w:bottom w:val="single" w:sz="4" w:space="0" w:color="auto"/>
              <w:right w:val="single" w:sz="4" w:space="0" w:color="auto"/>
            </w:tcBorders>
            <w:shd w:val="clear" w:color="auto" w:fill="auto"/>
            <w:vAlign w:val="center"/>
            <w:hideMark/>
          </w:tcPr>
          <w:p w14:paraId="14E14532"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auto" w:fill="auto"/>
            <w:noWrap/>
            <w:vAlign w:val="center"/>
            <w:hideMark/>
          </w:tcPr>
          <w:p w14:paraId="21283CCC"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36</w:t>
            </w:r>
          </w:p>
        </w:tc>
        <w:tc>
          <w:tcPr>
            <w:tcW w:w="462" w:type="pct"/>
            <w:tcBorders>
              <w:top w:val="nil"/>
              <w:left w:val="nil"/>
              <w:bottom w:val="single" w:sz="4" w:space="0" w:color="auto"/>
              <w:right w:val="single" w:sz="4" w:space="0" w:color="auto"/>
            </w:tcBorders>
            <w:shd w:val="clear" w:color="auto" w:fill="auto"/>
            <w:noWrap/>
            <w:vAlign w:val="center"/>
            <w:hideMark/>
          </w:tcPr>
          <w:p w14:paraId="1FB12957"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707,928</w:t>
            </w:r>
          </w:p>
        </w:tc>
      </w:tr>
      <w:tr w:rsidR="00B3257D" w:rsidRPr="00B3257D" w14:paraId="5964769F" w14:textId="77777777" w:rsidTr="00B3257D">
        <w:trPr>
          <w:trHeight w:val="20"/>
        </w:trPr>
        <w:tc>
          <w:tcPr>
            <w:tcW w:w="576" w:type="pct"/>
            <w:tcBorders>
              <w:top w:val="nil"/>
              <w:left w:val="single" w:sz="4" w:space="0" w:color="auto"/>
              <w:bottom w:val="single" w:sz="4" w:space="0" w:color="auto"/>
              <w:right w:val="single" w:sz="4" w:space="0" w:color="auto"/>
            </w:tcBorders>
            <w:shd w:val="clear" w:color="000000" w:fill="E2EFDA"/>
            <w:vAlign w:val="center"/>
            <w:hideMark/>
          </w:tcPr>
          <w:p w14:paraId="0BF238F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ТК-6</w:t>
            </w:r>
          </w:p>
        </w:tc>
        <w:tc>
          <w:tcPr>
            <w:tcW w:w="702" w:type="pct"/>
            <w:tcBorders>
              <w:top w:val="nil"/>
              <w:left w:val="nil"/>
              <w:bottom w:val="single" w:sz="4" w:space="0" w:color="auto"/>
              <w:right w:val="single" w:sz="4" w:space="0" w:color="auto"/>
            </w:tcBorders>
            <w:shd w:val="clear" w:color="000000" w:fill="E2EFDA"/>
            <w:vAlign w:val="center"/>
            <w:hideMark/>
          </w:tcPr>
          <w:p w14:paraId="668113C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ТК-21</w:t>
            </w:r>
          </w:p>
        </w:tc>
        <w:tc>
          <w:tcPr>
            <w:tcW w:w="453" w:type="pct"/>
            <w:tcBorders>
              <w:top w:val="nil"/>
              <w:left w:val="nil"/>
              <w:bottom w:val="single" w:sz="4" w:space="0" w:color="auto"/>
              <w:right w:val="single" w:sz="4" w:space="0" w:color="auto"/>
            </w:tcBorders>
            <w:shd w:val="clear" w:color="000000" w:fill="E2EFDA"/>
            <w:noWrap/>
            <w:vAlign w:val="center"/>
            <w:hideMark/>
          </w:tcPr>
          <w:p w14:paraId="00E1B422"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28,2</w:t>
            </w:r>
          </w:p>
        </w:tc>
        <w:tc>
          <w:tcPr>
            <w:tcW w:w="453" w:type="pct"/>
            <w:tcBorders>
              <w:top w:val="nil"/>
              <w:left w:val="nil"/>
              <w:bottom w:val="single" w:sz="4" w:space="0" w:color="auto"/>
              <w:right w:val="single" w:sz="4" w:space="0" w:color="auto"/>
            </w:tcBorders>
            <w:shd w:val="clear" w:color="000000" w:fill="E2EFDA"/>
            <w:noWrap/>
            <w:vAlign w:val="center"/>
            <w:hideMark/>
          </w:tcPr>
          <w:p w14:paraId="6DC83E36"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0.082</w:t>
            </w:r>
          </w:p>
        </w:tc>
        <w:tc>
          <w:tcPr>
            <w:tcW w:w="453" w:type="pct"/>
            <w:tcBorders>
              <w:top w:val="nil"/>
              <w:left w:val="nil"/>
              <w:bottom w:val="single" w:sz="4" w:space="0" w:color="auto"/>
              <w:right w:val="single" w:sz="4" w:space="0" w:color="auto"/>
            </w:tcBorders>
            <w:shd w:val="clear" w:color="000000" w:fill="E2EFDA"/>
            <w:noWrap/>
            <w:vAlign w:val="center"/>
            <w:hideMark/>
          </w:tcPr>
          <w:p w14:paraId="360790DC"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0.082</w:t>
            </w:r>
          </w:p>
        </w:tc>
        <w:tc>
          <w:tcPr>
            <w:tcW w:w="701" w:type="pct"/>
            <w:tcBorders>
              <w:top w:val="nil"/>
              <w:left w:val="nil"/>
              <w:bottom w:val="single" w:sz="4" w:space="0" w:color="auto"/>
              <w:right w:val="single" w:sz="4" w:space="0" w:color="auto"/>
            </w:tcBorders>
            <w:shd w:val="clear" w:color="000000" w:fill="E2EFDA"/>
            <w:vAlign w:val="center"/>
            <w:hideMark/>
          </w:tcPr>
          <w:p w14:paraId="5B4D14DF"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000000" w:fill="E2EFDA"/>
            <w:vAlign w:val="center"/>
            <w:hideMark/>
          </w:tcPr>
          <w:p w14:paraId="37269DC2"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1984</w:t>
            </w:r>
          </w:p>
        </w:tc>
        <w:tc>
          <w:tcPr>
            <w:tcW w:w="386" w:type="pct"/>
            <w:tcBorders>
              <w:top w:val="nil"/>
              <w:left w:val="nil"/>
              <w:bottom w:val="single" w:sz="4" w:space="0" w:color="auto"/>
              <w:right w:val="single" w:sz="4" w:space="0" w:color="auto"/>
            </w:tcBorders>
            <w:shd w:val="clear" w:color="000000" w:fill="E2EFDA"/>
            <w:vAlign w:val="center"/>
            <w:hideMark/>
          </w:tcPr>
          <w:p w14:paraId="5F7EE0C9"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000000" w:fill="E2EFDA"/>
            <w:noWrap/>
            <w:vAlign w:val="center"/>
            <w:hideMark/>
          </w:tcPr>
          <w:p w14:paraId="21825989"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36</w:t>
            </w:r>
          </w:p>
        </w:tc>
        <w:tc>
          <w:tcPr>
            <w:tcW w:w="462" w:type="pct"/>
            <w:tcBorders>
              <w:top w:val="nil"/>
              <w:left w:val="nil"/>
              <w:bottom w:val="single" w:sz="4" w:space="0" w:color="auto"/>
              <w:right w:val="single" w:sz="4" w:space="0" w:color="auto"/>
            </w:tcBorders>
            <w:shd w:val="clear" w:color="000000" w:fill="E2EFDA"/>
            <w:noWrap/>
            <w:vAlign w:val="center"/>
            <w:hideMark/>
          </w:tcPr>
          <w:p w14:paraId="20B1A06F"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621,918</w:t>
            </w:r>
          </w:p>
        </w:tc>
      </w:tr>
      <w:tr w:rsidR="00B3257D" w:rsidRPr="00B3257D" w14:paraId="2C707F79" w14:textId="77777777" w:rsidTr="00B3257D">
        <w:trPr>
          <w:trHeight w:val="20"/>
        </w:trPr>
        <w:tc>
          <w:tcPr>
            <w:tcW w:w="576" w:type="pct"/>
            <w:tcBorders>
              <w:top w:val="nil"/>
              <w:left w:val="single" w:sz="4" w:space="0" w:color="auto"/>
              <w:bottom w:val="single" w:sz="4" w:space="0" w:color="auto"/>
              <w:right w:val="single" w:sz="4" w:space="0" w:color="auto"/>
            </w:tcBorders>
            <w:shd w:val="clear" w:color="auto" w:fill="auto"/>
            <w:vAlign w:val="center"/>
            <w:hideMark/>
          </w:tcPr>
          <w:p w14:paraId="7E27A9B8"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ТК-21</w:t>
            </w:r>
          </w:p>
        </w:tc>
        <w:tc>
          <w:tcPr>
            <w:tcW w:w="702" w:type="pct"/>
            <w:tcBorders>
              <w:top w:val="nil"/>
              <w:left w:val="nil"/>
              <w:bottom w:val="single" w:sz="4" w:space="0" w:color="auto"/>
              <w:right w:val="single" w:sz="4" w:space="0" w:color="auto"/>
            </w:tcBorders>
            <w:shd w:val="clear" w:color="auto" w:fill="auto"/>
            <w:vAlign w:val="center"/>
            <w:hideMark/>
          </w:tcPr>
          <w:p w14:paraId="52A6F0A1"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Центральная ул., 6</w:t>
            </w:r>
          </w:p>
        </w:tc>
        <w:tc>
          <w:tcPr>
            <w:tcW w:w="453" w:type="pct"/>
            <w:tcBorders>
              <w:top w:val="nil"/>
              <w:left w:val="nil"/>
              <w:bottom w:val="single" w:sz="4" w:space="0" w:color="auto"/>
              <w:right w:val="single" w:sz="4" w:space="0" w:color="auto"/>
            </w:tcBorders>
            <w:shd w:val="clear" w:color="auto" w:fill="auto"/>
            <w:noWrap/>
            <w:vAlign w:val="center"/>
            <w:hideMark/>
          </w:tcPr>
          <w:p w14:paraId="696A22D5"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10,9</w:t>
            </w:r>
          </w:p>
        </w:tc>
        <w:tc>
          <w:tcPr>
            <w:tcW w:w="453" w:type="pct"/>
            <w:tcBorders>
              <w:top w:val="nil"/>
              <w:left w:val="nil"/>
              <w:bottom w:val="single" w:sz="4" w:space="0" w:color="auto"/>
              <w:right w:val="single" w:sz="4" w:space="0" w:color="auto"/>
            </w:tcBorders>
            <w:shd w:val="clear" w:color="auto" w:fill="auto"/>
            <w:noWrap/>
            <w:vAlign w:val="center"/>
            <w:hideMark/>
          </w:tcPr>
          <w:p w14:paraId="27C7371F"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0.033</w:t>
            </w:r>
          </w:p>
        </w:tc>
        <w:tc>
          <w:tcPr>
            <w:tcW w:w="453" w:type="pct"/>
            <w:tcBorders>
              <w:top w:val="nil"/>
              <w:left w:val="nil"/>
              <w:bottom w:val="single" w:sz="4" w:space="0" w:color="auto"/>
              <w:right w:val="single" w:sz="4" w:space="0" w:color="auto"/>
            </w:tcBorders>
            <w:shd w:val="clear" w:color="auto" w:fill="auto"/>
            <w:noWrap/>
            <w:vAlign w:val="center"/>
            <w:hideMark/>
          </w:tcPr>
          <w:p w14:paraId="209A6FC3"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0.033</w:t>
            </w:r>
          </w:p>
        </w:tc>
        <w:tc>
          <w:tcPr>
            <w:tcW w:w="701" w:type="pct"/>
            <w:tcBorders>
              <w:top w:val="nil"/>
              <w:left w:val="nil"/>
              <w:bottom w:val="single" w:sz="4" w:space="0" w:color="auto"/>
              <w:right w:val="single" w:sz="4" w:space="0" w:color="auto"/>
            </w:tcBorders>
            <w:shd w:val="clear" w:color="auto" w:fill="auto"/>
            <w:vAlign w:val="center"/>
            <w:hideMark/>
          </w:tcPr>
          <w:p w14:paraId="5FBE5AF6"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auto" w:fill="auto"/>
            <w:vAlign w:val="center"/>
            <w:hideMark/>
          </w:tcPr>
          <w:p w14:paraId="24B48861"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1984</w:t>
            </w:r>
          </w:p>
        </w:tc>
        <w:tc>
          <w:tcPr>
            <w:tcW w:w="386" w:type="pct"/>
            <w:tcBorders>
              <w:top w:val="nil"/>
              <w:left w:val="nil"/>
              <w:bottom w:val="single" w:sz="4" w:space="0" w:color="auto"/>
              <w:right w:val="single" w:sz="4" w:space="0" w:color="auto"/>
            </w:tcBorders>
            <w:shd w:val="clear" w:color="auto" w:fill="auto"/>
            <w:vAlign w:val="center"/>
            <w:hideMark/>
          </w:tcPr>
          <w:p w14:paraId="3CE0B220"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auto" w:fill="auto"/>
            <w:noWrap/>
            <w:vAlign w:val="center"/>
            <w:hideMark/>
          </w:tcPr>
          <w:p w14:paraId="131E5B02"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36</w:t>
            </w:r>
          </w:p>
        </w:tc>
        <w:tc>
          <w:tcPr>
            <w:tcW w:w="462" w:type="pct"/>
            <w:tcBorders>
              <w:top w:val="nil"/>
              <w:left w:val="nil"/>
              <w:bottom w:val="single" w:sz="4" w:space="0" w:color="auto"/>
              <w:right w:val="single" w:sz="4" w:space="0" w:color="auto"/>
            </w:tcBorders>
            <w:shd w:val="clear" w:color="auto" w:fill="auto"/>
            <w:noWrap/>
            <w:vAlign w:val="center"/>
            <w:hideMark/>
          </w:tcPr>
          <w:p w14:paraId="0E9605FD"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240,387</w:t>
            </w:r>
          </w:p>
        </w:tc>
      </w:tr>
      <w:tr w:rsidR="00B3257D" w:rsidRPr="00B3257D" w14:paraId="3D8E42CB" w14:textId="77777777" w:rsidTr="00B3257D">
        <w:trPr>
          <w:trHeight w:val="20"/>
        </w:trPr>
        <w:tc>
          <w:tcPr>
            <w:tcW w:w="576" w:type="pct"/>
            <w:tcBorders>
              <w:top w:val="nil"/>
              <w:left w:val="single" w:sz="4" w:space="0" w:color="auto"/>
              <w:bottom w:val="single" w:sz="4" w:space="0" w:color="auto"/>
              <w:right w:val="single" w:sz="4" w:space="0" w:color="auto"/>
            </w:tcBorders>
            <w:shd w:val="clear" w:color="000000" w:fill="E2EFDA"/>
            <w:vAlign w:val="center"/>
            <w:hideMark/>
          </w:tcPr>
          <w:p w14:paraId="72D70026"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ТК-21</w:t>
            </w:r>
          </w:p>
        </w:tc>
        <w:tc>
          <w:tcPr>
            <w:tcW w:w="702" w:type="pct"/>
            <w:tcBorders>
              <w:top w:val="nil"/>
              <w:left w:val="nil"/>
              <w:bottom w:val="single" w:sz="4" w:space="0" w:color="auto"/>
              <w:right w:val="single" w:sz="4" w:space="0" w:color="auto"/>
            </w:tcBorders>
            <w:shd w:val="clear" w:color="000000" w:fill="E2EFDA"/>
            <w:vAlign w:val="center"/>
            <w:hideMark/>
          </w:tcPr>
          <w:p w14:paraId="3D2D9EAD"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ТК-22</w:t>
            </w:r>
          </w:p>
        </w:tc>
        <w:tc>
          <w:tcPr>
            <w:tcW w:w="453" w:type="pct"/>
            <w:tcBorders>
              <w:top w:val="nil"/>
              <w:left w:val="nil"/>
              <w:bottom w:val="single" w:sz="4" w:space="0" w:color="auto"/>
              <w:right w:val="single" w:sz="4" w:space="0" w:color="auto"/>
            </w:tcBorders>
            <w:shd w:val="clear" w:color="000000" w:fill="E2EFDA"/>
            <w:noWrap/>
            <w:vAlign w:val="center"/>
            <w:hideMark/>
          </w:tcPr>
          <w:p w14:paraId="1A2D29D8"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43</w:t>
            </w:r>
          </w:p>
        </w:tc>
        <w:tc>
          <w:tcPr>
            <w:tcW w:w="453" w:type="pct"/>
            <w:tcBorders>
              <w:top w:val="nil"/>
              <w:left w:val="nil"/>
              <w:bottom w:val="single" w:sz="4" w:space="0" w:color="auto"/>
              <w:right w:val="single" w:sz="4" w:space="0" w:color="auto"/>
            </w:tcBorders>
            <w:shd w:val="clear" w:color="000000" w:fill="E2EFDA"/>
            <w:noWrap/>
            <w:vAlign w:val="center"/>
            <w:hideMark/>
          </w:tcPr>
          <w:p w14:paraId="51AAF286"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0.082</w:t>
            </w:r>
          </w:p>
        </w:tc>
        <w:tc>
          <w:tcPr>
            <w:tcW w:w="453" w:type="pct"/>
            <w:tcBorders>
              <w:top w:val="nil"/>
              <w:left w:val="nil"/>
              <w:bottom w:val="single" w:sz="4" w:space="0" w:color="auto"/>
              <w:right w:val="single" w:sz="4" w:space="0" w:color="auto"/>
            </w:tcBorders>
            <w:shd w:val="clear" w:color="000000" w:fill="E2EFDA"/>
            <w:noWrap/>
            <w:vAlign w:val="center"/>
            <w:hideMark/>
          </w:tcPr>
          <w:p w14:paraId="2626DB38"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0.082</w:t>
            </w:r>
          </w:p>
        </w:tc>
        <w:tc>
          <w:tcPr>
            <w:tcW w:w="701" w:type="pct"/>
            <w:tcBorders>
              <w:top w:val="nil"/>
              <w:left w:val="nil"/>
              <w:bottom w:val="single" w:sz="4" w:space="0" w:color="auto"/>
              <w:right w:val="single" w:sz="4" w:space="0" w:color="auto"/>
            </w:tcBorders>
            <w:shd w:val="clear" w:color="000000" w:fill="E2EFDA"/>
            <w:vAlign w:val="center"/>
            <w:hideMark/>
          </w:tcPr>
          <w:p w14:paraId="3BB4B355"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000000" w:fill="E2EFDA"/>
            <w:vAlign w:val="center"/>
            <w:hideMark/>
          </w:tcPr>
          <w:p w14:paraId="1E50A25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1984</w:t>
            </w:r>
          </w:p>
        </w:tc>
        <w:tc>
          <w:tcPr>
            <w:tcW w:w="386" w:type="pct"/>
            <w:tcBorders>
              <w:top w:val="nil"/>
              <w:left w:val="nil"/>
              <w:bottom w:val="single" w:sz="4" w:space="0" w:color="auto"/>
              <w:right w:val="single" w:sz="4" w:space="0" w:color="auto"/>
            </w:tcBorders>
            <w:shd w:val="clear" w:color="000000" w:fill="E2EFDA"/>
            <w:vAlign w:val="center"/>
            <w:hideMark/>
          </w:tcPr>
          <w:p w14:paraId="1671A580"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000000" w:fill="E2EFDA"/>
            <w:noWrap/>
            <w:vAlign w:val="center"/>
            <w:hideMark/>
          </w:tcPr>
          <w:p w14:paraId="20E6DF91"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36</w:t>
            </w:r>
          </w:p>
        </w:tc>
        <w:tc>
          <w:tcPr>
            <w:tcW w:w="462" w:type="pct"/>
            <w:tcBorders>
              <w:top w:val="nil"/>
              <w:left w:val="nil"/>
              <w:bottom w:val="single" w:sz="4" w:space="0" w:color="auto"/>
              <w:right w:val="single" w:sz="4" w:space="0" w:color="auto"/>
            </w:tcBorders>
            <w:shd w:val="clear" w:color="000000" w:fill="E2EFDA"/>
            <w:noWrap/>
            <w:vAlign w:val="center"/>
            <w:hideMark/>
          </w:tcPr>
          <w:p w14:paraId="541B7CC4"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948,314</w:t>
            </w:r>
          </w:p>
        </w:tc>
      </w:tr>
      <w:tr w:rsidR="00B3257D" w:rsidRPr="00B3257D" w14:paraId="243C0F42" w14:textId="77777777" w:rsidTr="00B3257D">
        <w:trPr>
          <w:trHeight w:val="20"/>
        </w:trPr>
        <w:tc>
          <w:tcPr>
            <w:tcW w:w="576" w:type="pct"/>
            <w:tcBorders>
              <w:top w:val="nil"/>
              <w:left w:val="single" w:sz="4" w:space="0" w:color="auto"/>
              <w:bottom w:val="single" w:sz="4" w:space="0" w:color="auto"/>
              <w:right w:val="single" w:sz="4" w:space="0" w:color="auto"/>
            </w:tcBorders>
            <w:shd w:val="clear" w:color="auto" w:fill="auto"/>
            <w:vAlign w:val="center"/>
            <w:hideMark/>
          </w:tcPr>
          <w:p w14:paraId="15A54C8D"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ТК-22</w:t>
            </w:r>
          </w:p>
        </w:tc>
        <w:tc>
          <w:tcPr>
            <w:tcW w:w="702" w:type="pct"/>
            <w:tcBorders>
              <w:top w:val="nil"/>
              <w:left w:val="nil"/>
              <w:bottom w:val="single" w:sz="4" w:space="0" w:color="auto"/>
              <w:right w:val="single" w:sz="4" w:space="0" w:color="auto"/>
            </w:tcBorders>
            <w:shd w:val="clear" w:color="auto" w:fill="auto"/>
            <w:vAlign w:val="center"/>
            <w:hideMark/>
          </w:tcPr>
          <w:p w14:paraId="017678CB"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УТ-28А</w:t>
            </w:r>
          </w:p>
        </w:tc>
        <w:tc>
          <w:tcPr>
            <w:tcW w:w="453" w:type="pct"/>
            <w:tcBorders>
              <w:top w:val="nil"/>
              <w:left w:val="nil"/>
              <w:bottom w:val="single" w:sz="4" w:space="0" w:color="auto"/>
              <w:right w:val="single" w:sz="4" w:space="0" w:color="auto"/>
            </w:tcBorders>
            <w:shd w:val="clear" w:color="auto" w:fill="auto"/>
            <w:noWrap/>
            <w:vAlign w:val="center"/>
            <w:hideMark/>
          </w:tcPr>
          <w:p w14:paraId="3904C6BC"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13</w:t>
            </w:r>
          </w:p>
        </w:tc>
        <w:tc>
          <w:tcPr>
            <w:tcW w:w="453" w:type="pct"/>
            <w:tcBorders>
              <w:top w:val="nil"/>
              <w:left w:val="nil"/>
              <w:bottom w:val="single" w:sz="4" w:space="0" w:color="auto"/>
              <w:right w:val="single" w:sz="4" w:space="0" w:color="auto"/>
            </w:tcBorders>
            <w:shd w:val="clear" w:color="auto" w:fill="auto"/>
            <w:noWrap/>
            <w:vAlign w:val="center"/>
            <w:hideMark/>
          </w:tcPr>
          <w:p w14:paraId="0748DC9D"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0.050</w:t>
            </w:r>
          </w:p>
        </w:tc>
        <w:tc>
          <w:tcPr>
            <w:tcW w:w="453" w:type="pct"/>
            <w:tcBorders>
              <w:top w:val="nil"/>
              <w:left w:val="nil"/>
              <w:bottom w:val="single" w:sz="4" w:space="0" w:color="auto"/>
              <w:right w:val="single" w:sz="4" w:space="0" w:color="auto"/>
            </w:tcBorders>
            <w:shd w:val="clear" w:color="auto" w:fill="auto"/>
            <w:noWrap/>
            <w:vAlign w:val="center"/>
            <w:hideMark/>
          </w:tcPr>
          <w:p w14:paraId="11442876"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0.050</w:t>
            </w:r>
          </w:p>
        </w:tc>
        <w:tc>
          <w:tcPr>
            <w:tcW w:w="701" w:type="pct"/>
            <w:tcBorders>
              <w:top w:val="nil"/>
              <w:left w:val="nil"/>
              <w:bottom w:val="single" w:sz="4" w:space="0" w:color="auto"/>
              <w:right w:val="single" w:sz="4" w:space="0" w:color="auto"/>
            </w:tcBorders>
            <w:shd w:val="clear" w:color="auto" w:fill="auto"/>
            <w:vAlign w:val="center"/>
            <w:hideMark/>
          </w:tcPr>
          <w:p w14:paraId="7ED0FDE5"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auto" w:fill="auto"/>
            <w:vAlign w:val="center"/>
            <w:hideMark/>
          </w:tcPr>
          <w:p w14:paraId="32A941E3"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1984</w:t>
            </w:r>
          </w:p>
        </w:tc>
        <w:tc>
          <w:tcPr>
            <w:tcW w:w="386" w:type="pct"/>
            <w:tcBorders>
              <w:top w:val="nil"/>
              <w:left w:val="nil"/>
              <w:bottom w:val="single" w:sz="4" w:space="0" w:color="auto"/>
              <w:right w:val="single" w:sz="4" w:space="0" w:color="auto"/>
            </w:tcBorders>
            <w:shd w:val="clear" w:color="auto" w:fill="auto"/>
            <w:vAlign w:val="center"/>
            <w:hideMark/>
          </w:tcPr>
          <w:p w14:paraId="22517982"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auto" w:fill="auto"/>
            <w:noWrap/>
            <w:vAlign w:val="center"/>
            <w:hideMark/>
          </w:tcPr>
          <w:p w14:paraId="2AAF341D"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36</w:t>
            </w:r>
          </w:p>
        </w:tc>
        <w:tc>
          <w:tcPr>
            <w:tcW w:w="462" w:type="pct"/>
            <w:tcBorders>
              <w:top w:val="nil"/>
              <w:left w:val="nil"/>
              <w:bottom w:val="single" w:sz="4" w:space="0" w:color="auto"/>
              <w:right w:val="single" w:sz="4" w:space="0" w:color="auto"/>
            </w:tcBorders>
            <w:shd w:val="clear" w:color="auto" w:fill="auto"/>
            <w:noWrap/>
            <w:vAlign w:val="center"/>
            <w:hideMark/>
          </w:tcPr>
          <w:p w14:paraId="1E6F05B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286,7</w:t>
            </w:r>
          </w:p>
        </w:tc>
      </w:tr>
      <w:tr w:rsidR="00B3257D" w:rsidRPr="00B3257D" w14:paraId="74A4C1F2" w14:textId="77777777" w:rsidTr="00B3257D">
        <w:trPr>
          <w:trHeight w:val="20"/>
        </w:trPr>
        <w:tc>
          <w:tcPr>
            <w:tcW w:w="576" w:type="pct"/>
            <w:tcBorders>
              <w:top w:val="nil"/>
              <w:left w:val="single" w:sz="4" w:space="0" w:color="auto"/>
              <w:bottom w:val="single" w:sz="4" w:space="0" w:color="auto"/>
              <w:right w:val="single" w:sz="4" w:space="0" w:color="auto"/>
            </w:tcBorders>
            <w:shd w:val="clear" w:color="000000" w:fill="E2EFDA"/>
            <w:vAlign w:val="center"/>
            <w:hideMark/>
          </w:tcPr>
          <w:p w14:paraId="2F222A86"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УТ-28А</w:t>
            </w:r>
          </w:p>
        </w:tc>
        <w:tc>
          <w:tcPr>
            <w:tcW w:w="702" w:type="pct"/>
            <w:tcBorders>
              <w:top w:val="nil"/>
              <w:left w:val="nil"/>
              <w:bottom w:val="single" w:sz="4" w:space="0" w:color="auto"/>
              <w:right w:val="single" w:sz="4" w:space="0" w:color="auto"/>
            </w:tcBorders>
            <w:shd w:val="clear" w:color="000000" w:fill="E2EFDA"/>
            <w:vAlign w:val="center"/>
            <w:hideMark/>
          </w:tcPr>
          <w:p w14:paraId="4CC61E76"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Центральная ул., 5</w:t>
            </w:r>
          </w:p>
        </w:tc>
        <w:tc>
          <w:tcPr>
            <w:tcW w:w="453" w:type="pct"/>
            <w:tcBorders>
              <w:top w:val="nil"/>
              <w:left w:val="nil"/>
              <w:bottom w:val="single" w:sz="4" w:space="0" w:color="auto"/>
              <w:right w:val="single" w:sz="4" w:space="0" w:color="auto"/>
            </w:tcBorders>
            <w:shd w:val="clear" w:color="000000" w:fill="E2EFDA"/>
            <w:noWrap/>
            <w:vAlign w:val="center"/>
            <w:hideMark/>
          </w:tcPr>
          <w:p w14:paraId="678B6F27"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6,9</w:t>
            </w:r>
          </w:p>
        </w:tc>
        <w:tc>
          <w:tcPr>
            <w:tcW w:w="453" w:type="pct"/>
            <w:tcBorders>
              <w:top w:val="nil"/>
              <w:left w:val="nil"/>
              <w:bottom w:val="single" w:sz="4" w:space="0" w:color="auto"/>
              <w:right w:val="single" w:sz="4" w:space="0" w:color="auto"/>
            </w:tcBorders>
            <w:shd w:val="clear" w:color="000000" w:fill="E2EFDA"/>
            <w:noWrap/>
            <w:vAlign w:val="center"/>
            <w:hideMark/>
          </w:tcPr>
          <w:p w14:paraId="6B3426A6"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0.050</w:t>
            </w:r>
          </w:p>
        </w:tc>
        <w:tc>
          <w:tcPr>
            <w:tcW w:w="453" w:type="pct"/>
            <w:tcBorders>
              <w:top w:val="nil"/>
              <w:left w:val="nil"/>
              <w:bottom w:val="single" w:sz="4" w:space="0" w:color="auto"/>
              <w:right w:val="single" w:sz="4" w:space="0" w:color="auto"/>
            </w:tcBorders>
            <w:shd w:val="clear" w:color="000000" w:fill="E2EFDA"/>
            <w:noWrap/>
            <w:vAlign w:val="center"/>
            <w:hideMark/>
          </w:tcPr>
          <w:p w14:paraId="4ABB9555"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0.050</w:t>
            </w:r>
          </w:p>
        </w:tc>
        <w:tc>
          <w:tcPr>
            <w:tcW w:w="701" w:type="pct"/>
            <w:tcBorders>
              <w:top w:val="nil"/>
              <w:left w:val="nil"/>
              <w:bottom w:val="single" w:sz="4" w:space="0" w:color="auto"/>
              <w:right w:val="single" w:sz="4" w:space="0" w:color="auto"/>
            </w:tcBorders>
            <w:shd w:val="clear" w:color="000000" w:fill="E2EFDA"/>
            <w:vAlign w:val="center"/>
            <w:hideMark/>
          </w:tcPr>
          <w:p w14:paraId="195CAE6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000000" w:fill="E2EFDA"/>
            <w:vAlign w:val="center"/>
            <w:hideMark/>
          </w:tcPr>
          <w:p w14:paraId="139C6F8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1984</w:t>
            </w:r>
          </w:p>
        </w:tc>
        <w:tc>
          <w:tcPr>
            <w:tcW w:w="386" w:type="pct"/>
            <w:tcBorders>
              <w:top w:val="nil"/>
              <w:left w:val="nil"/>
              <w:bottom w:val="single" w:sz="4" w:space="0" w:color="auto"/>
              <w:right w:val="single" w:sz="4" w:space="0" w:color="auto"/>
            </w:tcBorders>
            <w:shd w:val="clear" w:color="000000" w:fill="E2EFDA"/>
            <w:vAlign w:val="center"/>
            <w:hideMark/>
          </w:tcPr>
          <w:p w14:paraId="737059E6"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000000" w:fill="E2EFDA"/>
            <w:noWrap/>
            <w:vAlign w:val="center"/>
            <w:hideMark/>
          </w:tcPr>
          <w:p w14:paraId="3835B90D"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36</w:t>
            </w:r>
          </w:p>
        </w:tc>
        <w:tc>
          <w:tcPr>
            <w:tcW w:w="462" w:type="pct"/>
            <w:tcBorders>
              <w:top w:val="nil"/>
              <w:left w:val="nil"/>
              <w:bottom w:val="single" w:sz="4" w:space="0" w:color="auto"/>
              <w:right w:val="single" w:sz="4" w:space="0" w:color="auto"/>
            </w:tcBorders>
            <w:shd w:val="clear" w:color="000000" w:fill="E2EFDA"/>
            <w:noWrap/>
            <w:vAlign w:val="center"/>
            <w:hideMark/>
          </w:tcPr>
          <w:p w14:paraId="0009022A"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152,171</w:t>
            </w:r>
          </w:p>
        </w:tc>
      </w:tr>
      <w:tr w:rsidR="00B3257D" w:rsidRPr="00B3257D" w14:paraId="73461DA7" w14:textId="77777777" w:rsidTr="00B3257D">
        <w:trPr>
          <w:trHeight w:val="20"/>
        </w:trPr>
        <w:tc>
          <w:tcPr>
            <w:tcW w:w="576" w:type="pct"/>
            <w:tcBorders>
              <w:top w:val="nil"/>
              <w:left w:val="single" w:sz="4" w:space="0" w:color="auto"/>
              <w:bottom w:val="single" w:sz="4" w:space="0" w:color="auto"/>
              <w:right w:val="single" w:sz="4" w:space="0" w:color="auto"/>
            </w:tcBorders>
            <w:shd w:val="clear" w:color="auto" w:fill="auto"/>
            <w:vAlign w:val="center"/>
            <w:hideMark/>
          </w:tcPr>
          <w:p w14:paraId="6FB1660F"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УТ-28А</w:t>
            </w:r>
          </w:p>
        </w:tc>
        <w:tc>
          <w:tcPr>
            <w:tcW w:w="702" w:type="pct"/>
            <w:tcBorders>
              <w:top w:val="nil"/>
              <w:left w:val="nil"/>
              <w:bottom w:val="single" w:sz="4" w:space="0" w:color="auto"/>
              <w:right w:val="single" w:sz="4" w:space="0" w:color="auto"/>
            </w:tcBorders>
            <w:shd w:val="clear" w:color="auto" w:fill="auto"/>
            <w:vAlign w:val="center"/>
            <w:hideMark/>
          </w:tcPr>
          <w:p w14:paraId="03A552C0"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Центральная ул., 4</w:t>
            </w:r>
          </w:p>
        </w:tc>
        <w:tc>
          <w:tcPr>
            <w:tcW w:w="453" w:type="pct"/>
            <w:tcBorders>
              <w:top w:val="nil"/>
              <w:left w:val="nil"/>
              <w:bottom w:val="single" w:sz="4" w:space="0" w:color="auto"/>
              <w:right w:val="single" w:sz="4" w:space="0" w:color="auto"/>
            </w:tcBorders>
            <w:shd w:val="clear" w:color="auto" w:fill="auto"/>
            <w:noWrap/>
            <w:vAlign w:val="center"/>
            <w:hideMark/>
          </w:tcPr>
          <w:p w14:paraId="7864489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7,2</w:t>
            </w:r>
          </w:p>
        </w:tc>
        <w:tc>
          <w:tcPr>
            <w:tcW w:w="453" w:type="pct"/>
            <w:tcBorders>
              <w:top w:val="nil"/>
              <w:left w:val="nil"/>
              <w:bottom w:val="single" w:sz="4" w:space="0" w:color="auto"/>
              <w:right w:val="single" w:sz="4" w:space="0" w:color="auto"/>
            </w:tcBorders>
            <w:shd w:val="clear" w:color="auto" w:fill="auto"/>
            <w:noWrap/>
            <w:vAlign w:val="center"/>
            <w:hideMark/>
          </w:tcPr>
          <w:p w14:paraId="3A42D06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0.050</w:t>
            </w:r>
          </w:p>
        </w:tc>
        <w:tc>
          <w:tcPr>
            <w:tcW w:w="453" w:type="pct"/>
            <w:tcBorders>
              <w:top w:val="nil"/>
              <w:left w:val="nil"/>
              <w:bottom w:val="single" w:sz="4" w:space="0" w:color="auto"/>
              <w:right w:val="single" w:sz="4" w:space="0" w:color="auto"/>
            </w:tcBorders>
            <w:shd w:val="clear" w:color="auto" w:fill="auto"/>
            <w:noWrap/>
            <w:vAlign w:val="center"/>
            <w:hideMark/>
          </w:tcPr>
          <w:p w14:paraId="3042EFB1"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0.050</w:t>
            </w:r>
          </w:p>
        </w:tc>
        <w:tc>
          <w:tcPr>
            <w:tcW w:w="701" w:type="pct"/>
            <w:tcBorders>
              <w:top w:val="nil"/>
              <w:left w:val="nil"/>
              <w:bottom w:val="single" w:sz="4" w:space="0" w:color="auto"/>
              <w:right w:val="single" w:sz="4" w:space="0" w:color="auto"/>
            </w:tcBorders>
            <w:shd w:val="clear" w:color="auto" w:fill="auto"/>
            <w:vAlign w:val="center"/>
            <w:hideMark/>
          </w:tcPr>
          <w:p w14:paraId="12F22A14"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auto" w:fill="auto"/>
            <w:vAlign w:val="center"/>
            <w:hideMark/>
          </w:tcPr>
          <w:p w14:paraId="6F44ED65"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1984</w:t>
            </w:r>
          </w:p>
        </w:tc>
        <w:tc>
          <w:tcPr>
            <w:tcW w:w="386" w:type="pct"/>
            <w:tcBorders>
              <w:top w:val="nil"/>
              <w:left w:val="nil"/>
              <w:bottom w:val="single" w:sz="4" w:space="0" w:color="auto"/>
              <w:right w:val="single" w:sz="4" w:space="0" w:color="auto"/>
            </w:tcBorders>
            <w:shd w:val="clear" w:color="auto" w:fill="auto"/>
            <w:vAlign w:val="center"/>
            <w:hideMark/>
          </w:tcPr>
          <w:p w14:paraId="42543B5F"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auto" w:fill="auto"/>
            <w:noWrap/>
            <w:vAlign w:val="center"/>
            <w:hideMark/>
          </w:tcPr>
          <w:p w14:paraId="347672C5"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36</w:t>
            </w:r>
          </w:p>
        </w:tc>
        <w:tc>
          <w:tcPr>
            <w:tcW w:w="462" w:type="pct"/>
            <w:tcBorders>
              <w:top w:val="nil"/>
              <w:left w:val="nil"/>
              <w:bottom w:val="single" w:sz="4" w:space="0" w:color="auto"/>
              <w:right w:val="single" w:sz="4" w:space="0" w:color="auto"/>
            </w:tcBorders>
            <w:shd w:val="clear" w:color="auto" w:fill="auto"/>
            <w:noWrap/>
            <w:vAlign w:val="center"/>
            <w:hideMark/>
          </w:tcPr>
          <w:p w14:paraId="3F1DBF71"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158,788</w:t>
            </w:r>
          </w:p>
        </w:tc>
      </w:tr>
      <w:tr w:rsidR="00B3257D" w:rsidRPr="00B3257D" w14:paraId="7A9FD4A7" w14:textId="77777777" w:rsidTr="00B3257D">
        <w:trPr>
          <w:trHeight w:val="20"/>
        </w:trPr>
        <w:tc>
          <w:tcPr>
            <w:tcW w:w="576" w:type="pct"/>
            <w:tcBorders>
              <w:top w:val="nil"/>
              <w:left w:val="single" w:sz="4" w:space="0" w:color="auto"/>
              <w:bottom w:val="single" w:sz="4" w:space="0" w:color="auto"/>
              <w:right w:val="single" w:sz="4" w:space="0" w:color="auto"/>
            </w:tcBorders>
            <w:shd w:val="clear" w:color="000000" w:fill="E2EFDA"/>
            <w:vAlign w:val="center"/>
            <w:hideMark/>
          </w:tcPr>
          <w:p w14:paraId="63EC7412"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ТК-22</w:t>
            </w:r>
          </w:p>
        </w:tc>
        <w:tc>
          <w:tcPr>
            <w:tcW w:w="702" w:type="pct"/>
            <w:tcBorders>
              <w:top w:val="nil"/>
              <w:left w:val="nil"/>
              <w:bottom w:val="single" w:sz="4" w:space="0" w:color="auto"/>
              <w:right w:val="single" w:sz="4" w:space="0" w:color="auto"/>
            </w:tcBorders>
            <w:shd w:val="clear" w:color="000000" w:fill="E2EFDA"/>
            <w:vAlign w:val="center"/>
            <w:hideMark/>
          </w:tcPr>
          <w:p w14:paraId="012DBFAB"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ТК-23</w:t>
            </w:r>
          </w:p>
        </w:tc>
        <w:tc>
          <w:tcPr>
            <w:tcW w:w="453" w:type="pct"/>
            <w:tcBorders>
              <w:top w:val="nil"/>
              <w:left w:val="nil"/>
              <w:bottom w:val="single" w:sz="4" w:space="0" w:color="auto"/>
              <w:right w:val="single" w:sz="4" w:space="0" w:color="auto"/>
            </w:tcBorders>
            <w:shd w:val="clear" w:color="000000" w:fill="E2EFDA"/>
            <w:noWrap/>
            <w:vAlign w:val="center"/>
            <w:hideMark/>
          </w:tcPr>
          <w:p w14:paraId="531EB087"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27,6</w:t>
            </w:r>
          </w:p>
        </w:tc>
        <w:tc>
          <w:tcPr>
            <w:tcW w:w="453" w:type="pct"/>
            <w:tcBorders>
              <w:top w:val="nil"/>
              <w:left w:val="nil"/>
              <w:bottom w:val="single" w:sz="4" w:space="0" w:color="auto"/>
              <w:right w:val="single" w:sz="4" w:space="0" w:color="auto"/>
            </w:tcBorders>
            <w:shd w:val="clear" w:color="000000" w:fill="E2EFDA"/>
            <w:noWrap/>
            <w:vAlign w:val="center"/>
            <w:hideMark/>
          </w:tcPr>
          <w:p w14:paraId="5B6707BB"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0.082</w:t>
            </w:r>
          </w:p>
        </w:tc>
        <w:tc>
          <w:tcPr>
            <w:tcW w:w="453" w:type="pct"/>
            <w:tcBorders>
              <w:top w:val="nil"/>
              <w:left w:val="nil"/>
              <w:bottom w:val="single" w:sz="4" w:space="0" w:color="auto"/>
              <w:right w:val="single" w:sz="4" w:space="0" w:color="auto"/>
            </w:tcBorders>
            <w:shd w:val="clear" w:color="000000" w:fill="E2EFDA"/>
            <w:noWrap/>
            <w:vAlign w:val="center"/>
            <w:hideMark/>
          </w:tcPr>
          <w:p w14:paraId="1AA06A53"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0.082</w:t>
            </w:r>
          </w:p>
        </w:tc>
        <w:tc>
          <w:tcPr>
            <w:tcW w:w="701" w:type="pct"/>
            <w:tcBorders>
              <w:top w:val="nil"/>
              <w:left w:val="nil"/>
              <w:bottom w:val="single" w:sz="4" w:space="0" w:color="auto"/>
              <w:right w:val="single" w:sz="4" w:space="0" w:color="auto"/>
            </w:tcBorders>
            <w:shd w:val="clear" w:color="000000" w:fill="E2EFDA"/>
            <w:vAlign w:val="center"/>
            <w:hideMark/>
          </w:tcPr>
          <w:p w14:paraId="171BC061"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000000" w:fill="E2EFDA"/>
            <w:vAlign w:val="center"/>
            <w:hideMark/>
          </w:tcPr>
          <w:p w14:paraId="1EB014F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1984</w:t>
            </w:r>
          </w:p>
        </w:tc>
        <w:tc>
          <w:tcPr>
            <w:tcW w:w="386" w:type="pct"/>
            <w:tcBorders>
              <w:top w:val="nil"/>
              <w:left w:val="nil"/>
              <w:bottom w:val="single" w:sz="4" w:space="0" w:color="auto"/>
              <w:right w:val="single" w:sz="4" w:space="0" w:color="auto"/>
            </w:tcBorders>
            <w:shd w:val="clear" w:color="000000" w:fill="E2EFDA"/>
            <w:vAlign w:val="center"/>
            <w:hideMark/>
          </w:tcPr>
          <w:p w14:paraId="64222040"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000000" w:fill="E2EFDA"/>
            <w:noWrap/>
            <w:vAlign w:val="center"/>
            <w:hideMark/>
          </w:tcPr>
          <w:p w14:paraId="0C3C1823"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36</w:t>
            </w:r>
          </w:p>
        </w:tc>
        <w:tc>
          <w:tcPr>
            <w:tcW w:w="462" w:type="pct"/>
            <w:tcBorders>
              <w:top w:val="nil"/>
              <w:left w:val="nil"/>
              <w:bottom w:val="single" w:sz="4" w:space="0" w:color="auto"/>
              <w:right w:val="single" w:sz="4" w:space="0" w:color="auto"/>
            </w:tcBorders>
            <w:shd w:val="clear" w:color="000000" w:fill="E2EFDA"/>
            <w:noWrap/>
            <w:vAlign w:val="center"/>
            <w:hideMark/>
          </w:tcPr>
          <w:p w14:paraId="7876A4D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608,686</w:t>
            </w:r>
          </w:p>
        </w:tc>
      </w:tr>
      <w:tr w:rsidR="00B3257D" w:rsidRPr="00B3257D" w14:paraId="24917E78" w14:textId="77777777" w:rsidTr="00B3257D">
        <w:trPr>
          <w:trHeight w:val="20"/>
        </w:trPr>
        <w:tc>
          <w:tcPr>
            <w:tcW w:w="576" w:type="pct"/>
            <w:tcBorders>
              <w:top w:val="nil"/>
              <w:left w:val="single" w:sz="4" w:space="0" w:color="auto"/>
              <w:bottom w:val="single" w:sz="4" w:space="0" w:color="auto"/>
              <w:right w:val="single" w:sz="4" w:space="0" w:color="auto"/>
            </w:tcBorders>
            <w:shd w:val="clear" w:color="auto" w:fill="auto"/>
            <w:vAlign w:val="center"/>
            <w:hideMark/>
          </w:tcPr>
          <w:p w14:paraId="60ADFC2F"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ТК-23</w:t>
            </w:r>
          </w:p>
        </w:tc>
        <w:tc>
          <w:tcPr>
            <w:tcW w:w="702" w:type="pct"/>
            <w:tcBorders>
              <w:top w:val="nil"/>
              <w:left w:val="nil"/>
              <w:bottom w:val="single" w:sz="4" w:space="0" w:color="auto"/>
              <w:right w:val="single" w:sz="4" w:space="0" w:color="auto"/>
            </w:tcBorders>
            <w:shd w:val="clear" w:color="auto" w:fill="auto"/>
            <w:vAlign w:val="center"/>
            <w:hideMark/>
          </w:tcPr>
          <w:p w14:paraId="0DB0781C"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ТК-24</w:t>
            </w:r>
          </w:p>
        </w:tc>
        <w:tc>
          <w:tcPr>
            <w:tcW w:w="453" w:type="pct"/>
            <w:tcBorders>
              <w:top w:val="nil"/>
              <w:left w:val="nil"/>
              <w:bottom w:val="single" w:sz="4" w:space="0" w:color="auto"/>
              <w:right w:val="single" w:sz="4" w:space="0" w:color="auto"/>
            </w:tcBorders>
            <w:shd w:val="clear" w:color="auto" w:fill="auto"/>
            <w:noWrap/>
            <w:vAlign w:val="center"/>
            <w:hideMark/>
          </w:tcPr>
          <w:p w14:paraId="45FC8644"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22</w:t>
            </w:r>
          </w:p>
        </w:tc>
        <w:tc>
          <w:tcPr>
            <w:tcW w:w="453" w:type="pct"/>
            <w:tcBorders>
              <w:top w:val="nil"/>
              <w:left w:val="nil"/>
              <w:bottom w:val="single" w:sz="4" w:space="0" w:color="auto"/>
              <w:right w:val="single" w:sz="4" w:space="0" w:color="auto"/>
            </w:tcBorders>
            <w:shd w:val="clear" w:color="auto" w:fill="auto"/>
            <w:noWrap/>
            <w:vAlign w:val="center"/>
            <w:hideMark/>
          </w:tcPr>
          <w:p w14:paraId="03B7AC1C"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0.069</w:t>
            </w:r>
          </w:p>
        </w:tc>
        <w:tc>
          <w:tcPr>
            <w:tcW w:w="453" w:type="pct"/>
            <w:tcBorders>
              <w:top w:val="nil"/>
              <w:left w:val="nil"/>
              <w:bottom w:val="single" w:sz="4" w:space="0" w:color="auto"/>
              <w:right w:val="single" w:sz="4" w:space="0" w:color="auto"/>
            </w:tcBorders>
            <w:shd w:val="clear" w:color="auto" w:fill="auto"/>
            <w:noWrap/>
            <w:vAlign w:val="center"/>
            <w:hideMark/>
          </w:tcPr>
          <w:p w14:paraId="385253A3"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0.069</w:t>
            </w:r>
          </w:p>
        </w:tc>
        <w:tc>
          <w:tcPr>
            <w:tcW w:w="701" w:type="pct"/>
            <w:tcBorders>
              <w:top w:val="nil"/>
              <w:left w:val="nil"/>
              <w:bottom w:val="single" w:sz="4" w:space="0" w:color="auto"/>
              <w:right w:val="single" w:sz="4" w:space="0" w:color="auto"/>
            </w:tcBorders>
            <w:shd w:val="clear" w:color="auto" w:fill="auto"/>
            <w:vAlign w:val="center"/>
            <w:hideMark/>
          </w:tcPr>
          <w:p w14:paraId="495F6729"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auto" w:fill="auto"/>
            <w:vAlign w:val="center"/>
            <w:hideMark/>
          </w:tcPr>
          <w:p w14:paraId="6C056CA7"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1984</w:t>
            </w:r>
          </w:p>
        </w:tc>
        <w:tc>
          <w:tcPr>
            <w:tcW w:w="386" w:type="pct"/>
            <w:tcBorders>
              <w:top w:val="nil"/>
              <w:left w:val="nil"/>
              <w:bottom w:val="single" w:sz="4" w:space="0" w:color="auto"/>
              <w:right w:val="single" w:sz="4" w:space="0" w:color="auto"/>
            </w:tcBorders>
            <w:shd w:val="clear" w:color="auto" w:fill="auto"/>
            <w:vAlign w:val="center"/>
            <w:hideMark/>
          </w:tcPr>
          <w:p w14:paraId="27263DED"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auto" w:fill="auto"/>
            <w:noWrap/>
            <w:vAlign w:val="center"/>
            <w:hideMark/>
          </w:tcPr>
          <w:p w14:paraId="01227F4C"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36</w:t>
            </w:r>
          </w:p>
        </w:tc>
        <w:tc>
          <w:tcPr>
            <w:tcW w:w="462" w:type="pct"/>
            <w:tcBorders>
              <w:top w:val="nil"/>
              <w:left w:val="nil"/>
              <w:bottom w:val="single" w:sz="4" w:space="0" w:color="auto"/>
              <w:right w:val="single" w:sz="4" w:space="0" w:color="auto"/>
            </w:tcBorders>
            <w:shd w:val="clear" w:color="auto" w:fill="auto"/>
            <w:noWrap/>
            <w:vAlign w:val="center"/>
            <w:hideMark/>
          </w:tcPr>
          <w:p w14:paraId="237A440D"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485,184</w:t>
            </w:r>
          </w:p>
        </w:tc>
      </w:tr>
      <w:tr w:rsidR="00B3257D" w:rsidRPr="00B3257D" w14:paraId="3EBD6A6B" w14:textId="77777777" w:rsidTr="00B3257D">
        <w:trPr>
          <w:trHeight w:val="20"/>
        </w:trPr>
        <w:tc>
          <w:tcPr>
            <w:tcW w:w="576" w:type="pct"/>
            <w:tcBorders>
              <w:top w:val="nil"/>
              <w:left w:val="single" w:sz="4" w:space="0" w:color="auto"/>
              <w:bottom w:val="single" w:sz="4" w:space="0" w:color="auto"/>
              <w:right w:val="single" w:sz="4" w:space="0" w:color="auto"/>
            </w:tcBorders>
            <w:shd w:val="clear" w:color="000000" w:fill="E2EFDA"/>
            <w:vAlign w:val="center"/>
            <w:hideMark/>
          </w:tcPr>
          <w:p w14:paraId="7CAD751B"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ТК-24</w:t>
            </w:r>
          </w:p>
        </w:tc>
        <w:tc>
          <w:tcPr>
            <w:tcW w:w="702" w:type="pct"/>
            <w:tcBorders>
              <w:top w:val="nil"/>
              <w:left w:val="nil"/>
              <w:bottom w:val="single" w:sz="4" w:space="0" w:color="auto"/>
              <w:right w:val="single" w:sz="4" w:space="0" w:color="auto"/>
            </w:tcBorders>
            <w:shd w:val="clear" w:color="000000" w:fill="E2EFDA"/>
            <w:vAlign w:val="center"/>
            <w:hideMark/>
          </w:tcPr>
          <w:p w14:paraId="25727526"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Центральная ул., 3</w:t>
            </w:r>
          </w:p>
        </w:tc>
        <w:tc>
          <w:tcPr>
            <w:tcW w:w="453" w:type="pct"/>
            <w:tcBorders>
              <w:top w:val="nil"/>
              <w:left w:val="nil"/>
              <w:bottom w:val="single" w:sz="4" w:space="0" w:color="auto"/>
              <w:right w:val="single" w:sz="4" w:space="0" w:color="auto"/>
            </w:tcBorders>
            <w:shd w:val="clear" w:color="000000" w:fill="E2EFDA"/>
            <w:noWrap/>
            <w:vAlign w:val="center"/>
            <w:hideMark/>
          </w:tcPr>
          <w:p w14:paraId="3304F711"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11,1</w:t>
            </w:r>
          </w:p>
        </w:tc>
        <w:tc>
          <w:tcPr>
            <w:tcW w:w="453" w:type="pct"/>
            <w:tcBorders>
              <w:top w:val="nil"/>
              <w:left w:val="nil"/>
              <w:bottom w:val="single" w:sz="4" w:space="0" w:color="auto"/>
              <w:right w:val="single" w:sz="4" w:space="0" w:color="auto"/>
            </w:tcBorders>
            <w:shd w:val="clear" w:color="000000" w:fill="E2EFDA"/>
            <w:noWrap/>
            <w:vAlign w:val="center"/>
            <w:hideMark/>
          </w:tcPr>
          <w:p w14:paraId="60870CDC"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0.027</w:t>
            </w:r>
          </w:p>
        </w:tc>
        <w:tc>
          <w:tcPr>
            <w:tcW w:w="453" w:type="pct"/>
            <w:tcBorders>
              <w:top w:val="nil"/>
              <w:left w:val="nil"/>
              <w:bottom w:val="single" w:sz="4" w:space="0" w:color="auto"/>
              <w:right w:val="single" w:sz="4" w:space="0" w:color="auto"/>
            </w:tcBorders>
            <w:shd w:val="clear" w:color="000000" w:fill="E2EFDA"/>
            <w:noWrap/>
            <w:vAlign w:val="center"/>
            <w:hideMark/>
          </w:tcPr>
          <w:p w14:paraId="38052AEA"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0.027</w:t>
            </w:r>
          </w:p>
        </w:tc>
        <w:tc>
          <w:tcPr>
            <w:tcW w:w="701" w:type="pct"/>
            <w:tcBorders>
              <w:top w:val="nil"/>
              <w:left w:val="nil"/>
              <w:bottom w:val="single" w:sz="4" w:space="0" w:color="auto"/>
              <w:right w:val="single" w:sz="4" w:space="0" w:color="auto"/>
            </w:tcBorders>
            <w:shd w:val="clear" w:color="000000" w:fill="E2EFDA"/>
            <w:vAlign w:val="center"/>
            <w:hideMark/>
          </w:tcPr>
          <w:p w14:paraId="394C286D"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000000" w:fill="E2EFDA"/>
            <w:vAlign w:val="center"/>
            <w:hideMark/>
          </w:tcPr>
          <w:p w14:paraId="39B7BA23"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1984</w:t>
            </w:r>
          </w:p>
        </w:tc>
        <w:tc>
          <w:tcPr>
            <w:tcW w:w="386" w:type="pct"/>
            <w:tcBorders>
              <w:top w:val="nil"/>
              <w:left w:val="nil"/>
              <w:bottom w:val="single" w:sz="4" w:space="0" w:color="auto"/>
              <w:right w:val="single" w:sz="4" w:space="0" w:color="auto"/>
            </w:tcBorders>
            <w:shd w:val="clear" w:color="000000" w:fill="E2EFDA"/>
            <w:vAlign w:val="center"/>
            <w:hideMark/>
          </w:tcPr>
          <w:p w14:paraId="586C90B4"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000000" w:fill="E2EFDA"/>
            <w:noWrap/>
            <w:vAlign w:val="center"/>
            <w:hideMark/>
          </w:tcPr>
          <w:p w14:paraId="57F827E0"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36</w:t>
            </w:r>
          </w:p>
        </w:tc>
        <w:tc>
          <w:tcPr>
            <w:tcW w:w="462" w:type="pct"/>
            <w:tcBorders>
              <w:top w:val="nil"/>
              <w:left w:val="nil"/>
              <w:bottom w:val="single" w:sz="4" w:space="0" w:color="auto"/>
              <w:right w:val="single" w:sz="4" w:space="0" w:color="auto"/>
            </w:tcBorders>
            <w:shd w:val="clear" w:color="000000" w:fill="E2EFDA"/>
            <w:noWrap/>
            <w:vAlign w:val="center"/>
            <w:hideMark/>
          </w:tcPr>
          <w:p w14:paraId="661E9816"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244,797</w:t>
            </w:r>
          </w:p>
        </w:tc>
      </w:tr>
      <w:tr w:rsidR="00B3257D" w:rsidRPr="00B3257D" w14:paraId="4A2A8670" w14:textId="77777777" w:rsidTr="00B3257D">
        <w:trPr>
          <w:trHeight w:val="20"/>
        </w:trPr>
        <w:tc>
          <w:tcPr>
            <w:tcW w:w="576" w:type="pct"/>
            <w:tcBorders>
              <w:top w:val="nil"/>
              <w:left w:val="single" w:sz="4" w:space="0" w:color="auto"/>
              <w:bottom w:val="single" w:sz="4" w:space="0" w:color="auto"/>
              <w:right w:val="single" w:sz="4" w:space="0" w:color="auto"/>
            </w:tcBorders>
            <w:shd w:val="clear" w:color="auto" w:fill="auto"/>
            <w:vAlign w:val="center"/>
            <w:hideMark/>
          </w:tcPr>
          <w:p w14:paraId="03A87054"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ТК-24</w:t>
            </w:r>
          </w:p>
        </w:tc>
        <w:tc>
          <w:tcPr>
            <w:tcW w:w="702" w:type="pct"/>
            <w:tcBorders>
              <w:top w:val="nil"/>
              <w:left w:val="nil"/>
              <w:bottom w:val="single" w:sz="4" w:space="0" w:color="auto"/>
              <w:right w:val="single" w:sz="4" w:space="0" w:color="auto"/>
            </w:tcBorders>
            <w:shd w:val="clear" w:color="auto" w:fill="auto"/>
            <w:vAlign w:val="center"/>
            <w:hideMark/>
          </w:tcPr>
          <w:p w14:paraId="6FE9F7B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Центральная ул., 20</w:t>
            </w:r>
          </w:p>
        </w:tc>
        <w:tc>
          <w:tcPr>
            <w:tcW w:w="453" w:type="pct"/>
            <w:tcBorders>
              <w:top w:val="nil"/>
              <w:left w:val="nil"/>
              <w:bottom w:val="single" w:sz="4" w:space="0" w:color="auto"/>
              <w:right w:val="single" w:sz="4" w:space="0" w:color="auto"/>
            </w:tcBorders>
            <w:shd w:val="clear" w:color="auto" w:fill="auto"/>
            <w:noWrap/>
            <w:vAlign w:val="center"/>
            <w:hideMark/>
          </w:tcPr>
          <w:p w14:paraId="7DD21AD2"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32,3</w:t>
            </w:r>
          </w:p>
        </w:tc>
        <w:tc>
          <w:tcPr>
            <w:tcW w:w="453" w:type="pct"/>
            <w:tcBorders>
              <w:top w:val="nil"/>
              <w:left w:val="nil"/>
              <w:bottom w:val="single" w:sz="4" w:space="0" w:color="auto"/>
              <w:right w:val="single" w:sz="4" w:space="0" w:color="auto"/>
            </w:tcBorders>
            <w:shd w:val="clear" w:color="auto" w:fill="auto"/>
            <w:noWrap/>
            <w:vAlign w:val="center"/>
            <w:hideMark/>
          </w:tcPr>
          <w:p w14:paraId="005BF296"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0.050</w:t>
            </w:r>
          </w:p>
        </w:tc>
        <w:tc>
          <w:tcPr>
            <w:tcW w:w="453" w:type="pct"/>
            <w:tcBorders>
              <w:top w:val="nil"/>
              <w:left w:val="nil"/>
              <w:bottom w:val="single" w:sz="4" w:space="0" w:color="auto"/>
              <w:right w:val="single" w:sz="4" w:space="0" w:color="auto"/>
            </w:tcBorders>
            <w:shd w:val="clear" w:color="auto" w:fill="auto"/>
            <w:noWrap/>
            <w:vAlign w:val="center"/>
            <w:hideMark/>
          </w:tcPr>
          <w:p w14:paraId="6276278D"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0.050</w:t>
            </w:r>
          </w:p>
        </w:tc>
        <w:tc>
          <w:tcPr>
            <w:tcW w:w="701" w:type="pct"/>
            <w:tcBorders>
              <w:top w:val="nil"/>
              <w:left w:val="nil"/>
              <w:bottom w:val="single" w:sz="4" w:space="0" w:color="auto"/>
              <w:right w:val="single" w:sz="4" w:space="0" w:color="auto"/>
            </w:tcBorders>
            <w:shd w:val="clear" w:color="auto" w:fill="auto"/>
            <w:vAlign w:val="center"/>
            <w:hideMark/>
          </w:tcPr>
          <w:p w14:paraId="69D83BDD"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auto" w:fill="auto"/>
            <w:vAlign w:val="center"/>
            <w:hideMark/>
          </w:tcPr>
          <w:p w14:paraId="277D8E3D"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1984</w:t>
            </w:r>
          </w:p>
        </w:tc>
        <w:tc>
          <w:tcPr>
            <w:tcW w:w="386" w:type="pct"/>
            <w:tcBorders>
              <w:top w:val="nil"/>
              <w:left w:val="nil"/>
              <w:bottom w:val="single" w:sz="4" w:space="0" w:color="auto"/>
              <w:right w:val="single" w:sz="4" w:space="0" w:color="auto"/>
            </w:tcBorders>
            <w:shd w:val="clear" w:color="auto" w:fill="auto"/>
            <w:vAlign w:val="center"/>
            <w:hideMark/>
          </w:tcPr>
          <w:p w14:paraId="16C684CB"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auto" w:fill="auto"/>
            <w:noWrap/>
            <w:vAlign w:val="center"/>
            <w:hideMark/>
          </w:tcPr>
          <w:p w14:paraId="58E10FEC"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36</w:t>
            </w:r>
          </w:p>
        </w:tc>
        <w:tc>
          <w:tcPr>
            <w:tcW w:w="462" w:type="pct"/>
            <w:tcBorders>
              <w:top w:val="nil"/>
              <w:left w:val="nil"/>
              <w:bottom w:val="single" w:sz="4" w:space="0" w:color="auto"/>
              <w:right w:val="single" w:sz="4" w:space="0" w:color="auto"/>
            </w:tcBorders>
            <w:shd w:val="clear" w:color="auto" w:fill="auto"/>
            <w:noWrap/>
            <w:vAlign w:val="center"/>
            <w:hideMark/>
          </w:tcPr>
          <w:p w14:paraId="4D2CC912"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712,338</w:t>
            </w:r>
          </w:p>
        </w:tc>
      </w:tr>
      <w:tr w:rsidR="00B3257D" w:rsidRPr="00B3257D" w14:paraId="2D442048" w14:textId="77777777" w:rsidTr="00B3257D">
        <w:trPr>
          <w:trHeight w:val="20"/>
        </w:trPr>
        <w:tc>
          <w:tcPr>
            <w:tcW w:w="576" w:type="pct"/>
            <w:tcBorders>
              <w:top w:val="nil"/>
              <w:left w:val="single" w:sz="4" w:space="0" w:color="auto"/>
              <w:bottom w:val="single" w:sz="4" w:space="0" w:color="auto"/>
              <w:right w:val="single" w:sz="4" w:space="0" w:color="auto"/>
            </w:tcBorders>
            <w:shd w:val="clear" w:color="000000" w:fill="E2EFDA"/>
            <w:vAlign w:val="center"/>
            <w:hideMark/>
          </w:tcPr>
          <w:p w14:paraId="5C745ACA"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ТК-24</w:t>
            </w:r>
          </w:p>
        </w:tc>
        <w:tc>
          <w:tcPr>
            <w:tcW w:w="702" w:type="pct"/>
            <w:tcBorders>
              <w:top w:val="nil"/>
              <w:left w:val="nil"/>
              <w:bottom w:val="single" w:sz="4" w:space="0" w:color="auto"/>
              <w:right w:val="single" w:sz="4" w:space="0" w:color="auto"/>
            </w:tcBorders>
            <w:shd w:val="clear" w:color="000000" w:fill="E2EFDA"/>
            <w:vAlign w:val="center"/>
            <w:hideMark/>
          </w:tcPr>
          <w:p w14:paraId="76CBEAFF"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УТ-32</w:t>
            </w:r>
          </w:p>
        </w:tc>
        <w:tc>
          <w:tcPr>
            <w:tcW w:w="453" w:type="pct"/>
            <w:tcBorders>
              <w:top w:val="nil"/>
              <w:left w:val="nil"/>
              <w:bottom w:val="single" w:sz="4" w:space="0" w:color="auto"/>
              <w:right w:val="single" w:sz="4" w:space="0" w:color="auto"/>
            </w:tcBorders>
            <w:shd w:val="clear" w:color="000000" w:fill="E2EFDA"/>
            <w:noWrap/>
            <w:vAlign w:val="center"/>
            <w:hideMark/>
          </w:tcPr>
          <w:p w14:paraId="08031CE5"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39,1</w:t>
            </w:r>
          </w:p>
        </w:tc>
        <w:tc>
          <w:tcPr>
            <w:tcW w:w="453" w:type="pct"/>
            <w:tcBorders>
              <w:top w:val="nil"/>
              <w:left w:val="nil"/>
              <w:bottom w:val="single" w:sz="4" w:space="0" w:color="auto"/>
              <w:right w:val="single" w:sz="4" w:space="0" w:color="auto"/>
            </w:tcBorders>
            <w:shd w:val="clear" w:color="000000" w:fill="E2EFDA"/>
            <w:noWrap/>
            <w:vAlign w:val="center"/>
            <w:hideMark/>
          </w:tcPr>
          <w:p w14:paraId="7A78322A"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0.050</w:t>
            </w:r>
          </w:p>
        </w:tc>
        <w:tc>
          <w:tcPr>
            <w:tcW w:w="453" w:type="pct"/>
            <w:tcBorders>
              <w:top w:val="nil"/>
              <w:left w:val="nil"/>
              <w:bottom w:val="single" w:sz="4" w:space="0" w:color="auto"/>
              <w:right w:val="single" w:sz="4" w:space="0" w:color="auto"/>
            </w:tcBorders>
            <w:shd w:val="clear" w:color="000000" w:fill="E2EFDA"/>
            <w:noWrap/>
            <w:vAlign w:val="center"/>
            <w:hideMark/>
          </w:tcPr>
          <w:p w14:paraId="70295F34"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0.050</w:t>
            </w:r>
          </w:p>
        </w:tc>
        <w:tc>
          <w:tcPr>
            <w:tcW w:w="701" w:type="pct"/>
            <w:tcBorders>
              <w:top w:val="nil"/>
              <w:left w:val="nil"/>
              <w:bottom w:val="single" w:sz="4" w:space="0" w:color="auto"/>
              <w:right w:val="single" w:sz="4" w:space="0" w:color="auto"/>
            </w:tcBorders>
            <w:shd w:val="clear" w:color="000000" w:fill="E2EFDA"/>
            <w:vAlign w:val="center"/>
            <w:hideMark/>
          </w:tcPr>
          <w:p w14:paraId="7E364818"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000000" w:fill="E2EFDA"/>
            <w:vAlign w:val="center"/>
            <w:hideMark/>
          </w:tcPr>
          <w:p w14:paraId="0378CAD1"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1984</w:t>
            </w:r>
          </w:p>
        </w:tc>
        <w:tc>
          <w:tcPr>
            <w:tcW w:w="386" w:type="pct"/>
            <w:tcBorders>
              <w:top w:val="nil"/>
              <w:left w:val="nil"/>
              <w:bottom w:val="single" w:sz="4" w:space="0" w:color="auto"/>
              <w:right w:val="single" w:sz="4" w:space="0" w:color="auto"/>
            </w:tcBorders>
            <w:shd w:val="clear" w:color="000000" w:fill="E2EFDA"/>
            <w:vAlign w:val="center"/>
            <w:hideMark/>
          </w:tcPr>
          <w:p w14:paraId="4C095E69"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000000" w:fill="E2EFDA"/>
            <w:noWrap/>
            <w:vAlign w:val="center"/>
            <w:hideMark/>
          </w:tcPr>
          <w:p w14:paraId="1E77BB9C"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36</w:t>
            </w:r>
          </w:p>
        </w:tc>
        <w:tc>
          <w:tcPr>
            <w:tcW w:w="462" w:type="pct"/>
            <w:tcBorders>
              <w:top w:val="nil"/>
              <w:left w:val="nil"/>
              <w:bottom w:val="single" w:sz="4" w:space="0" w:color="auto"/>
              <w:right w:val="single" w:sz="4" w:space="0" w:color="auto"/>
            </w:tcBorders>
            <w:shd w:val="clear" w:color="000000" w:fill="E2EFDA"/>
            <w:noWrap/>
            <w:vAlign w:val="center"/>
            <w:hideMark/>
          </w:tcPr>
          <w:p w14:paraId="726524DD"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862,304</w:t>
            </w:r>
          </w:p>
        </w:tc>
      </w:tr>
      <w:tr w:rsidR="00B3257D" w:rsidRPr="00B3257D" w14:paraId="5168DCDC" w14:textId="77777777" w:rsidTr="00B3257D">
        <w:trPr>
          <w:trHeight w:val="20"/>
        </w:trPr>
        <w:tc>
          <w:tcPr>
            <w:tcW w:w="576" w:type="pct"/>
            <w:tcBorders>
              <w:top w:val="nil"/>
              <w:left w:val="single" w:sz="4" w:space="0" w:color="auto"/>
              <w:bottom w:val="single" w:sz="4" w:space="0" w:color="auto"/>
              <w:right w:val="single" w:sz="4" w:space="0" w:color="auto"/>
            </w:tcBorders>
            <w:shd w:val="clear" w:color="auto" w:fill="auto"/>
            <w:vAlign w:val="center"/>
            <w:hideMark/>
          </w:tcPr>
          <w:p w14:paraId="29973683"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УТ-32</w:t>
            </w:r>
          </w:p>
        </w:tc>
        <w:tc>
          <w:tcPr>
            <w:tcW w:w="702" w:type="pct"/>
            <w:tcBorders>
              <w:top w:val="nil"/>
              <w:left w:val="nil"/>
              <w:bottom w:val="single" w:sz="4" w:space="0" w:color="auto"/>
              <w:right w:val="single" w:sz="4" w:space="0" w:color="auto"/>
            </w:tcBorders>
            <w:shd w:val="clear" w:color="auto" w:fill="auto"/>
            <w:vAlign w:val="center"/>
            <w:hideMark/>
          </w:tcPr>
          <w:p w14:paraId="2912F697"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Центральная ул., 2</w:t>
            </w:r>
          </w:p>
        </w:tc>
        <w:tc>
          <w:tcPr>
            <w:tcW w:w="453" w:type="pct"/>
            <w:tcBorders>
              <w:top w:val="nil"/>
              <w:left w:val="nil"/>
              <w:bottom w:val="single" w:sz="4" w:space="0" w:color="auto"/>
              <w:right w:val="single" w:sz="4" w:space="0" w:color="auto"/>
            </w:tcBorders>
            <w:shd w:val="clear" w:color="auto" w:fill="auto"/>
            <w:noWrap/>
            <w:vAlign w:val="center"/>
            <w:hideMark/>
          </w:tcPr>
          <w:p w14:paraId="578ABEC5"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9,8</w:t>
            </w:r>
          </w:p>
        </w:tc>
        <w:tc>
          <w:tcPr>
            <w:tcW w:w="453" w:type="pct"/>
            <w:tcBorders>
              <w:top w:val="nil"/>
              <w:left w:val="nil"/>
              <w:bottom w:val="single" w:sz="4" w:space="0" w:color="auto"/>
              <w:right w:val="single" w:sz="4" w:space="0" w:color="auto"/>
            </w:tcBorders>
            <w:shd w:val="clear" w:color="auto" w:fill="auto"/>
            <w:noWrap/>
            <w:vAlign w:val="center"/>
            <w:hideMark/>
          </w:tcPr>
          <w:p w14:paraId="00C56316"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0.027</w:t>
            </w:r>
          </w:p>
        </w:tc>
        <w:tc>
          <w:tcPr>
            <w:tcW w:w="453" w:type="pct"/>
            <w:tcBorders>
              <w:top w:val="nil"/>
              <w:left w:val="nil"/>
              <w:bottom w:val="single" w:sz="4" w:space="0" w:color="auto"/>
              <w:right w:val="single" w:sz="4" w:space="0" w:color="auto"/>
            </w:tcBorders>
            <w:shd w:val="clear" w:color="auto" w:fill="auto"/>
            <w:noWrap/>
            <w:vAlign w:val="center"/>
            <w:hideMark/>
          </w:tcPr>
          <w:p w14:paraId="2F76FC77"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0.027</w:t>
            </w:r>
          </w:p>
        </w:tc>
        <w:tc>
          <w:tcPr>
            <w:tcW w:w="701" w:type="pct"/>
            <w:tcBorders>
              <w:top w:val="nil"/>
              <w:left w:val="nil"/>
              <w:bottom w:val="single" w:sz="4" w:space="0" w:color="auto"/>
              <w:right w:val="single" w:sz="4" w:space="0" w:color="auto"/>
            </w:tcBorders>
            <w:shd w:val="clear" w:color="auto" w:fill="auto"/>
            <w:vAlign w:val="center"/>
            <w:hideMark/>
          </w:tcPr>
          <w:p w14:paraId="02C020ED"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auto" w:fill="auto"/>
            <w:vAlign w:val="center"/>
            <w:hideMark/>
          </w:tcPr>
          <w:p w14:paraId="1FBBCBD9"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1984</w:t>
            </w:r>
          </w:p>
        </w:tc>
        <w:tc>
          <w:tcPr>
            <w:tcW w:w="386" w:type="pct"/>
            <w:tcBorders>
              <w:top w:val="nil"/>
              <w:left w:val="nil"/>
              <w:bottom w:val="single" w:sz="4" w:space="0" w:color="auto"/>
              <w:right w:val="single" w:sz="4" w:space="0" w:color="auto"/>
            </w:tcBorders>
            <w:shd w:val="clear" w:color="auto" w:fill="auto"/>
            <w:vAlign w:val="center"/>
            <w:hideMark/>
          </w:tcPr>
          <w:p w14:paraId="02881852"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auto" w:fill="auto"/>
            <w:noWrap/>
            <w:vAlign w:val="center"/>
            <w:hideMark/>
          </w:tcPr>
          <w:p w14:paraId="3A19B168"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36</w:t>
            </w:r>
          </w:p>
        </w:tc>
        <w:tc>
          <w:tcPr>
            <w:tcW w:w="462" w:type="pct"/>
            <w:tcBorders>
              <w:top w:val="nil"/>
              <w:left w:val="nil"/>
              <w:bottom w:val="single" w:sz="4" w:space="0" w:color="auto"/>
              <w:right w:val="single" w:sz="4" w:space="0" w:color="auto"/>
            </w:tcBorders>
            <w:shd w:val="clear" w:color="auto" w:fill="auto"/>
            <w:noWrap/>
            <w:vAlign w:val="center"/>
            <w:hideMark/>
          </w:tcPr>
          <w:p w14:paraId="06B7BA0B"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216,127</w:t>
            </w:r>
          </w:p>
        </w:tc>
      </w:tr>
      <w:tr w:rsidR="00B3257D" w:rsidRPr="00B3257D" w14:paraId="31C395F9" w14:textId="77777777" w:rsidTr="00B3257D">
        <w:trPr>
          <w:trHeight w:val="20"/>
        </w:trPr>
        <w:tc>
          <w:tcPr>
            <w:tcW w:w="576" w:type="pct"/>
            <w:tcBorders>
              <w:top w:val="nil"/>
              <w:left w:val="single" w:sz="4" w:space="0" w:color="auto"/>
              <w:bottom w:val="single" w:sz="4" w:space="0" w:color="auto"/>
              <w:right w:val="single" w:sz="4" w:space="0" w:color="auto"/>
            </w:tcBorders>
            <w:shd w:val="clear" w:color="000000" w:fill="E2EFDA"/>
            <w:vAlign w:val="center"/>
            <w:hideMark/>
          </w:tcPr>
          <w:p w14:paraId="3EEDCBD9"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ТК-5</w:t>
            </w:r>
          </w:p>
        </w:tc>
        <w:tc>
          <w:tcPr>
            <w:tcW w:w="702" w:type="pct"/>
            <w:tcBorders>
              <w:top w:val="nil"/>
              <w:left w:val="nil"/>
              <w:bottom w:val="single" w:sz="4" w:space="0" w:color="auto"/>
              <w:right w:val="single" w:sz="4" w:space="0" w:color="auto"/>
            </w:tcBorders>
            <w:shd w:val="clear" w:color="000000" w:fill="E2EFDA"/>
            <w:vAlign w:val="center"/>
            <w:hideMark/>
          </w:tcPr>
          <w:p w14:paraId="43B21B33"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ТК-6</w:t>
            </w:r>
          </w:p>
        </w:tc>
        <w:tc>
          <w:tcPr>
            <w:tcW w:w="453" w:type="pct"/>
            <w:tcBorders>
              <w:top w:val="nil"/>
              <w:left w:val="nil"/>
              <w:bottom w:val="single" w:sz="4" w:space="0" w:color="auto"/>
              <w:right w:val="single" w:sz="4" w:space="0" w:color="auto"/>
            </w:tcBorders>
            <w:shd w:val="clear" w:color="000000" w:fill="E2EFDA"/>
            <w:noWrap/>
            <w:vAlign w:val="center"/>
            <w:hideMark/>
          </w:tcPr>
          <w:p w14:paraId="22CA456D"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26,2</w:t>
            </w:r>
          </w:p>
        </w:tc>
        <w:tc>
          <w:tcPr>
            <w:tcW w:w="453" w:type="pct"/>
            <w:tcBorders>
              <w:top w:val="nil"/>
              <w:left w:val="nil"/>
              <w:bottom w:val="single" w:sz="4" w:space="0" w:color="auto"/>
              <w:right w:val="single" w:sz="4" w:space="0" w:color="auto"/>
            </w:tcBorders>
            <w:shd w:val="clear" w:color="000000" w:fill="E2EFDA"/>
            <w:noWrap/>
            <w:vAlign w:val="center"/>
            <w:hideMark/>
          </w:tcPr>
          <w:p w14:paraId="44D62E87"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0.100</w:t>
            </w:r>
          </w:p>
        </w:tc>
        <w:tc>
          <w:tcPr>
            <w:tcW w:w="453" w:type="pct"/>
            <w:tcBorders>
              <w:top w:val="nil"/>
              <w:left w:val="nil"/>
              <w:bottom w:val="single" w:sz="4" w:space="0" w:color="auto"/>
              <w:right w:val="single" w:sz="4" w:space="0" w:color="auto"/>
            </w:tcBorders>
            <w:shd w:val="clear" w:color="000000" w:fill="E2EFDA"/>
            <w:noWrap/>
            <w:vAlign w:val="center"/>
            <w:hideMark/>
          </w:tcPr>
          <w:p w14:paraId="67C3D944"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0.100</w:t>
            </w:r>
          </w:p>
        </w:tc>
        <w:tc>
          <w:tcPr>
            <w:tcW w:w="701" w:type="pct"/>
            <w:tcBorders>
              <w:top w:val="nil"/>
              <w:left w:val="nil"/>
              <w:bottom w:val="single" w:sz="4" w:space="0" w:color="auto"/>
              <w:right w:val="single" w:sz="4" w:space="0" w:color="auto"/>
            </w:tcBorders>
            <w:shd w:val="clear" w:color="000000" w:fill="E2EFDA"/>
            <w:vAlign w:val="center"/>
            <w:hideMark/>
          </w:tcPr>
          <w:p w14:paraId="5F72F8F1"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000000" w:fill="E2EFDA"/>
            <w:vAlign w:val="center"/>
            <w:hideMark/>
          </w:tcPr>
          <w:p w14:paraId="58C51D53"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1984</w:t>
            </w:r>
          </w:p>
        </w:tc>
        <w:tc>
          <w:tcPr>
            <w:tcW w:w="386" w:type="pct"/>
            <w:tcBorders>
              <w:top w:val="nil"/>
              <w:left w:val="nil"/>
              <w:bottom w:val="single" w:sz="4" w:space="0" w:color="auto"/>
              <w:right w:val="single" w:sz="4" w:space="0" w:color="auto"/>
            </w:tcBorders>
            <w:shd w:val="clear" w:color="000000" w:fill="E2EFDA"/>
            <w:vAlign w:val="center"/>
            <w:hideMark/>
          </w:tcPr>
          <w:p w14:paraId="1D02E8F3"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000000" w:fill="E2EFDA"/>
            <w:noWrap/>
            <w:vAlign w:val="center"/>
            <w:hideMark/>
          </w:tcPr>
          <w:p w14:paraId="13AF660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36</w:t>
            </w:r>
          </w:p>
        </w:tc>
        <w:tc>
          <w:tcPr>
            <w:tcW w:w="462" w:type="pct"/>
            <w:tcBorders>
              <w:top w:val="nil"/>
              <w:left w:val="nil"/>
              <w:bottom w:val="single" w:sz="4" w:space="0" w:color="auto"/>
              <w:right w:val="single" w:sz="4" w:space="0" w:color="auto"/>
            </w:tcBorders>
            <w:shd w:val="clear" w:color="000000" w:fill="E2EFDA"/>
            <w:noWrap/>
            <w:vAlign w:val="center"/>
            <w:hideMark/>
          </w:tcPr>
          <w:p w14:paraId="4AEAEE44"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707,044</w:t>
            </w:r>
          </w:p>
        </w:tc>
      </w:tr>
      <w:tr w:rsidR="00B3257D" w:rsidRPr="00B3257D" w14:paraId="040AC168" w14:textId="77777777" w:rsidTr="00B3257D">
        <w:trPr>
          <w:trHeight w:val="20"/>
        </w:trPr>
        <w:tc>
          <w:tcPr>
            <w:tcW w:w="576" w:type="pct"/>
            <w:tcBorders>
              <w:top w:val="nil"/>
              <w:left w:val="single" w:sz="4" w:space="0" w:color="auto"/>
              <w:bottom w:val="single" w:sz="4" w:space="0" w:color="auto"/>
              <w:right w:val="single" w:sz="4" w:space="0" w:color="auto"/>
            </w:tcBorders>
            <w:shd w:val="clear" w:color="auto" w:fill="auto"/>
            <w:vAlign w:val="center"/>
            <w:hideMark/>
          </w:tcPr>
          <w:p w14:paraId="375D412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ТК-4</w:t>
            </w:r>
          </w:p>
        </w:tc>
        <w:tc>
          <w:tcPr>
            <w:tcW w:w="702" w:type="pct"/>
            <w:tcBorders>
              <w:top w:val="nil"/>
              <w:left w:val="nil"/>
              <w:bottom w:val="single" w:sz="4" w:space="0" w:color="auto"/>
              <w:right w:val="single" w:sz="4" w:space="0" w:color="auto"/>
            </w:tcBorders>
            <w:shd w:val="clear" w:color="auto" w:fill="auto"/>
            <w:vAlign w:val="center"/>
            <w:hideMark/>
          </w:tcPr>
          <w:p w14:paraId="0F9A65B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ТК-5</w:t>
            </w:r>
          </w:p>
        </w:tc>
        <w:tc>
          <w:tcPr>
            <w:tcW w:w="453" w:type="pct"/>
            <w:tcBorders>
              <w:top w:val="nil"/>
              <w:left w:val="nil"/>
              <w:bottom w:val="single" w:sz="4" w:space="0" w:color="auto"/>
              <w:right w:val="single" w:sz="4" w:space="0" w:color="auto"/>
            </w:tcBorders>
            <w:shd w:val="clear" w:color="auto" w:fill="auto"/>
            <w:noWrap/>
            <w:vAlign w:val="center"/>
            <w:hideMark/>
          </w:tcPr>
          <w:p w14:paraId="313DF04F"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33,7</w:t>
            </w:r>
          </w:p>
        </w:tc>
        <w:tc>
          <w:tcPr>
            <w:tcW w:w="453" w:type="pct"/>
            <w:tcBorders>
              <w:top w:val="nil"/>
              <w:left w:val="nil"/>
              <w:bottom w:val="single" w:sz="4" w:space="0" w:color="auto"/>
              <w:right w:val="single" w:sz="4" w:space="0" w:color="auto"/>
            </w:tcBorders>
            <w:shd w:val="clear" w:color="auto" w:fill="auto"/>
            <w:noWrap/>
            <w:vAlign w:val="center"/>
            <w:hideMark/>
          </w:tcPr>
          <w:p w14:paraId="3038C8B6"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0.100</w:t>
            </w:r>
          </w:p>
        </w:tc>
        <w:tc>
          <w:tcPr>
            <w:tcW w:w="453" w:type="pct"/>
            <w:tcBorders>
              <w:top w:val="nil"/>
              <w:left w:val="nil"/>
              <w:bottom w:val="single" w:sz="4" w:space="0" w:color="auto"/>
              <w:right w:val="single" w:sz="4" w:space="0" w:color="auto"/>
            </w:tcBorders>
            <w:shd w:val="clear" w:color="auto" w:fill="auto"/>
            <w:noWrap/>
            <w:vAlign w:val="center"/>
            <w:hideMark/>
          </w:tcPr>
          <w:p w14:paraId="0D78C8EF"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0.100</w:t>
            </w:r>
          </w:p>
        </w:tc>
        <w:tc>
          <w:tcPr>
            <w:tcW w:w="701" w:type="pct"/>
            <w:tcBorders>
              <w:top w:val="nil"/>
              <w:left w:val="nil"/>
              <w:bottom w:val="single" w:sz="4" w:space="0" w:color="auto"/>
              <w:right w:val="single" w:sz="4" w:space="0" w:color="auto"/>
            </w:tcBorders>
            <w:shd w:val="clear" w:color="auto" w:fill="auto"/>
            <w:vAlign w:val="center"/>
            <w:hideMark/>
          </w:tcPr>
          <w:p w14:paraId="6DC131F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auto" w:fill="auto"/>
            <w:vAlign w:val="center"/>
            <w:hideMark/>
          </w:tcPr>
          <w:p w14:paraId="27A7CDD1"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1984</w:t>
            </w:r>
          </w:p>
        </w:tc>
        <w:tc>
          <w:tcPr>
            <w:tcW w:w="386" w:type="pct"/>
            <w:tcBorders>
              <w:top w:val="nil"/>
              <w:left w:val="nil"/>
              <w:bottom w:val="single" w:sz="4" w:space="0" w:color="auto"/>
              <w:right w:val="single" w:sz="4" w:space="0" w:color="auto"/>
            </w:tcBorders>
            <w:shd w:val="clear" w:color="auto" w:fill="auto"/>
            <w:vAlign w:val="center"/>
            <w:hideMark/>
          </w:tcPr>
          <w:p w14:paraId="6B8F9E2B"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auto" w:fill="auto"/>
            <w:noWrap/>
            <w:vAlign w:val="center"/>
            <w:hideMark/>
          </w:tcPr>
          <w:p w14:paraId="7FB3D041"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36</w:t>
            </w:r>
          </w:p>
        </w:tc>
        <w:tc>
          <w:tcPr>
            <w:tcW w:w="462" w:type="pct"/>
            <w:tcBorders>
              <w:top w:val="nil"/>
              <w:left w:val="nil"/>
              <w:bottom w:val="single" w:sz="4" w:space="0" w:color="auto"/>
              <w:right w:val="single" w:sz="4" w:space="0" w:color="auto"/>
            </w:tcBorders>
            <w:shd w:val="clear" w:color="auto" w:fill="auto"/>
            <w:noWrap/>
            <w:vAlign w:val="center"/>
            <w:hideMark/>
          </w:tcPr>
          <w:p w14:paraId="3049388A"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909,443</w:t>
            </w:r>
          </w:p>
        </w:tc>
      </w:tr>
      <w:tr w:rsidR="00B3257D" w:rsidRPr="00B3257D" w14:paraId="20C4440D" w14:textId="77777777" w:rsidTr="00B3257D">
        <w:trPr>
          <w:trHeight w:val="20"/>
        </w:trPr>
        <w:tc>
          <w:tcPr>
            <w:tcW w:w="576" w:type="pct"/>
            <w:tcBorders>
              <w:top w:val="nil"/>
              <w:left w:val="single" w:sz="4" w:space="0" w:color="auto"/>
              <w:bottom w:val="single" w:sz="4" w:space="0" w:color="auto"/>
              <w:right w:val="single" w:sz="4" w:space="0" w:color="auto"/>
            </w:tcBorders>
            <w:shd w:val="clear" w:color="000000" w:fill="E2EFDA"/>
            <w:vAlign w:val="center"/>
            <w:hideMark/>
          </w:tcPr>
          <w:p w14:paraId="2BAA59E5"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ТК-5</w:t>
            </w:r>
          </w:p>
        </w:tc>
        <w:tc>
          <w:tcPr>
            <w:tcW w:w="702" w:type="pct"/>
            <w:tcBorders>
              <w:top w:val="nil"/>
              <w:left w:val="nil"/>
              <w:bottom w:val="single" w:sz="4" w:space="0" w:color="auto"/>
              <w:right w:val="single" w:sz="4" w:space="0" w:color="auto"/>
            </w:tcBorders>
            <w:shd w:val="clear" w:color="000000" w:fill="E2EFDA"/>
            <w:vAlign w:val="center"/>
            <w:hideMark/>
          </w:tcPr>
          <w:p w14:paraId="414778FD"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ТК-26</w:t>
            </w:r>
          </w:p>
        </w:tc>
        <w:tc>
          <w:tcPr>
            <w:tcW w:w="453" w:type="pct"/>
            <w:tcBorders>
              <w:top w:val="nil"/>
              <w:left w:val="nil"/>
              <w:bottom w:val="single" w:sz="4" w:space="0" w:color="auto"/>
              <w:right w:val="single" w:sz="4" w:space="0" w:color="auto"/>
            </w:tcBorders>
            <w:shd w:val="clear" w:color="000000" w:fill="E2EFDA"/>
            <w:noWrap/>
            <w:vAlign w:val="center"/>
            <w:hideMark/>
          </w:tcPr>
          <w:p w14:paraId="6DF950BB"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109,6</w:t>
            </w:r>
          </w:p>
        </w:tc>
        <w:tc>
          <w:tcPr>
            <w:tcW w:w="453" w:type="pct"/>
            <w:tcBorders>
              <w:top w:val="nil"/>
              <w:left w:val="nil"/>
              <w:bottom w:val="single" w:sz="4" w:space="0" w:color="auto"/>
              <w:right w:val="single" w:sz="4" w:space="0" w:color="auto"/>
            </w:tcBorders>
            <w:shd w:val="clear" w:color="000000" w:fill="E2EFDA"/>
            <w:noWrap/>
            <w:vAlign w:val="center"/>
            <w:hideMark/>
          </w:tcPr>
          <w:p w14:paraId="109B1970"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0.100</w:t>
            </w:r>
          </w:p>
        </w:tc>
        <w:tc>
          <w:tcPr>
            <w:tcW w:w="453" w:type="pct"/>
            <w:tcBorders>
              <w:top w:val="nil"/>
              <w:left w:val="nil"/>
              <w:bottom w:val="single" w:sz="4" w:space="0" w:color="auto"/>
              <w:right w:val="single" w:sz="4" w:space="0" w:color="auto"/>
            </w:tcBorders>
            <w:shd w:val="clear" w:color="000000" w:fill="E2EFDA"/>
            <w:noWrap/>
            <w:vAlign w:val="center"/>
            <w:hideMark/>
          </w:tcPr>
          <w:p w14:paraId="292B88C6"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0.100</w:t>
            </w:r>
          </w:p>
        </w:tc>
        <w:tc>
          <w:tcPr>
            <w:tcW w:w="701" w:type="pct"/>
            <w:tcBorders>
              <w:top w:val="nil"/>
              <w:left w:val="nil"/>
              <w:bottom w:val="single" w:sz="4" w:space="0" w:color="auto"/>
              <w:right w:val="single" w:sz="4" w:space="0" w:color="auto"/>
            </w:tcBorders>
            <w:shd w:val="clear" w:color="000000" w:fill="E2EFDA"/>
            <w:vAlign w:val="center"/>
            <w:hideMark/>
          </w:tcPr>
          <w:p w14:paraId="062AD86B"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000000" w:fill="E2EFDA"/>
            <w:vAlign w:val="center"/>
            <w:hideMark/>
          </w:tcPr>
          <w:p w14:paraId="34BD3519"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1984</w:t>
            </w:r>
          </w:p>
        </w:tc>
        <w:tc>
          <w:tcPr>
            <w:tcW w:w="386" w:type="pct"/>
            <w:tcBorders>
              <w:top w:val="nil"/>
              <w:left w:val="nil"/>
              <w:bottom w:val="single" w:sz="4" w:space="0" w:color="auto"/>
              <w:right w:val="single" w:sz="4" w:space="0" w:color="auto"/>
            </w:tcBorders>
            <w:shd w:val="clear" w:color="000000" w:fill="E2EFDA"/>
            <w:vAlign w:val="center"/>
            <w:hideMark/>
          </w:tcPr>
          <w:p w14:paraId="59AACAB6"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000000" w:fill="E2EFDA"/>
            <w:noWrap/>
            <w:vAlign w:val="center"/>
            <w:hideMark/>
          </w:tcPr>
          <w:p w14:paraId="082F7EAA"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36</w:t>
            </w:r>
          </w:p>
        </w:tc>
        <w:tc>
          <w:tcPr>
            <w:tcW w:w="462" w:type="pct"/>
            <w:tcBorders>
              <w:top w:val="nil"/>
              <w:left w:val="nil"/>
              <w:bottom w:val="single" w:sz="4" w:space="0" w:color="auto"/>
              <w:right w:val="single" w:sz="4" w:space="0" w:color="auto"/>
            </w:tcBorders>
            <w:shd w:val="clear" w:color="000000" w:fill="E2EFDA"/>
            <w:noWrap/>
            <w:vAlign w:val="center"/>
            <w:hideMark/>
          </w:tcPr>
          <w:p w14:paraId="211AEB5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2 957,71</w:t>
            </w:r>
          </w:p>
        </w:tc>
      </w:tr>
      <w:tr w:rsidR="00B3257D" w:rsidRPr="00B3257D" w14:paraId="6ACCFD34" w14:textId="77777777" w:rsidTr="00B3257D">
        <w:trPr>
          <w:trHeight w:val="20"/>
        </w:trPr>
        <w:tc>
          <w:tcPr>
            <w:tcW w:w="576" w:type="pct"/>
            <w:tcBorders>
              <w:top w:val="nil"/>
              <w:left w:val="single" w:sz="4" w:space="0" w:color="auto"/>
              <w:bottom w:val="single" w:sz="4" w:space="0" w:color="auto"/>
              <w:right w:val="single" w:sz="4" w:space="0" w:color="auto"/>
            </w:tcBorders>
            <w:shd w:val="clear" w:color="auto" w:fill="auto"/>
            <w:vAlign w:val="center"/>
            <w:hideMark/>
          </w:tcPr>
          <w:p w14:paraId="24736477"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ТК-26</w:t>
            </w:r>
          </w:p>
        </w:tc>
        <w:tc>
          <w:tcPr>
            <w:tcW w:w="702" w:type="pct"/>
            <w:tcBorders>
              <w:top w:val="nil"/>
              <w:left w:val="nil"/>
              <w:bottom w:val="single" w:sz="4" w:space="0" w:color="auto"/>
              <w:right w:val="single" w:sz="4" w:space="0" w:color="auto"/>
            </w:tcBorders>
            <w:shd w:val="clear" w:color="auto" w:fill="auto"/>
            <w:vAlign w:val="center"/>
            <w:hideMark/>
          </w:tcPr>
          <w:p w14:paraId="79E1F67A"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Сельская ул., 13</w:t>
            </w:r>
          </w:p>
        </w:tc>
        <w:tc>
          <w:tcPr>
            <w:tcW w:w="453" w:type="pct"/>
            <w:tcBorders>
              <w:top w:val="nil"/>
              <w:left w:val="nil"/>
              <w:bottom w:val="single" w:sz="4" w:space="0" w:color="auto"/>
              <w:right w:val="single" w:sz="4" w:space="0" w:color="auto"/>
            </w:tcBorders>
            <w:shd w:val="clear" w:color="auto" w:fill="auto"/>
            <w:noWrap/>
            <w:vAlign w:val="center"/>
            <w:hideMark/>
          </w:tcPr>
          <w:p w14:paraId="6CB9B0EF"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71,2</w:t>
            </w:r>
          </w:p>
        </w:tc>
        <w:tc>
          <w:tcPr>
            <w:tcW w:w="453" w:type="pct"/>
            <w:tcBorders>
              <w:top w:val="nil"/>
              <w:left w:val="nil"/>
              <w:bottom w:val="single" w:sz="4" w:space="0" w:color="auto"/>
              <w:right w:val="single" w:sz="4" w:space="0" w:color="auto"/>
            </w:tcBorders>
            <w:shd w:val="clear" w:color="auto" w:fill="auto"/>
            <w:noWrap/>
            <w:vAlign w:val="center"/>
            <w:hideMark/>
          </w:tcPr>
          <w:p w14:paraId="2AC5C287"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0.027</w:t>
            </w:r>
          </w:p>
        </w:tc>
        <w:tc>
          <w:tcPr>
            <w:tcW w:w="453" w:type="pct"/>
            <w:tcBorders>
              <w:top w:val="nil"/>
              <w:left w:val="nil"/>
              <w:bottom w:val="single" w:sz="4" w:space="0" w:color="auto"/>
              <w:right w:val="single" w:sz="4" w:space="0" w:color="auto"/>
            </w:tcBorders>
            <w:shd w:val="clear" w:color="auto" w:fill="auto"/>
            <w:noWrap/>
            <w:vAlign w:val="center"/>
            <w:hideMark/>
          </w:tcPr>
          <w:p w14:paraId="7FC478B3"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0.027</w:t>
            </w:r>
          </w:p>
        </w:tc>
        <w:tc>
          <w:tcPr>
            <w:tcW w:w="701" w:type="pct"/>
            <w:tcBorders>
              <w:top w:val="nil"/>
              <w:left w:val="nil"/>
              <w:bottom w:val="single" w:sz="4" w:space="0" w:color="auto"/>
              <w:right w:val="single" w:sz="4" w:space="0" w:color="auto"/>
            </w:tcBorders>
            <w:shd w:val="clear" w:color="auto" w:fill="auto"/>
            <w:vAlign w:val="center"/>
            <w:hideMark/>
          </w:tcPr>
          <w:p w14:paraId="2F576C0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Надземная</w:t>
            </w:r>
          </w:p>
        </w:tc>
        <w:tc>
          <w:tcPr>
            <w:tcW w:w="367" w:type="pct"/>
            <w:tcBorders>
              <w:top w:val="nil"/>
              <w:left w:val="nil"/>
              <w:bottom w:val="single" w:sz="4" w:space="0" w:color="auto"/>
              <w:right w:val="single" w:sz="4" w:space="0" w:color="auto"/>
            </w:tcBorders>
            <w:shd w:val="clear" w:color="auto" w:fill="auto"/>
            <w:vAlign w:val="center"/>
            <w:hideMark/>
          </w:tcPr>
          <w:p w14:paraId="47D926D5"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1986</w:t>
            </w:r>
          </w:p>
        </w:tc>
        <w:tc>
          <w:tcPr>
            <w:tcW w:w="386" w:type="pct"/>
            <w:tcBorders>
              <w:top w:val="nil"/>
              <w:left w:val="nil"/>
              <w:bottom w:val="single" w:sz="4" w:space="0" w:color="auto"/>
              <w:right w:val="single" w:sz="4" w:space="0" w:color="auto"/>
            </w:tcBorders>
            <w:shd w:val="clear" w:color="auto" w:fill="auto"/>
            <w:vAlign w:val="center"/>
            <w:hideMark/>
          </w:tcPr>
          <w:p w14:paraId="70B399BC"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auto" w:fill="auto"/>
            <w:noWrap/>
            <w:vAlign w:val="center"/>
            <w:hideMark/>
          </w:tcPr>
          <w:p w14:paraId="351DB1C4"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34</w:t>
            </w:r>
          </w:p>
        </w:tc>
        <w:tc>
          <w:tcPr>
            <w:tcW w:w="462" w:type="pct"/>
            <w:tcBorders>
              <w:top w:val="nil"/>
              <w:left w:val="nil"/>
              <w:bottom w:val="single" w:sz="4" w:space="0" w:color="auto"/>
              <w:right w:val="single" w:sz="4" w:space="0" w:color="auto"/>
            </w:tcBorders>
            <w:shd w:val="clear" w:color="auto" w:fill="auto"/>
            <w:noWrap/>
            <w:vAlign w:val="center"/>
            <w:hideMark/>
          </w:tcPr>
          <w:p w14:paraId="4F397868"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955,928</w:t>
            </w:r>
          </w:p>
        </w:tc>
      </w:tr>
      <w:tr w:rsidR="00B3257D" w:rsidRPr="00B3257D" w14:paraId="4A6F098D" w14:textId="77777777" w:rsidTr="00B3257D">
        <w:trPr>
          <w:trHeight w:val="20"/>
        </w:trPr>
        <w:tc>
          <w:tcPr>
            <w:tcW w:w="576" w:type="pct"/>
            <w:tcBorders>
              <w:top w:val="nil"/>
              <w:left w:val="single" w:sz="4" w:space="0" w:color="auto"/>
              <w:bottom w:val="single" w:sz="4" w:space="0" w:color="auto"/>
              <w:right w:val="single" w:sz="4" w:space="0" w:color="auto"/>
            </w:tcBorders>
            <w:shd w:val="clear" w:color="000000" w:fill="E2EFDA"/>
            <w:vAlign w:val="center"/>
            <w:hideMark/>
          </w:tcPr>
          <w:p w14:paraId="551AA269"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Котельная с. Бектышево</w:t>
            </w:r>
          </w:p>
        </w:tc>
        <w:tc>
          <w:tcPr>
            <w:tcW w:w="702" w:type="pct"/>
            <w:tcBorders>
              <w:top w:val="nil"/>
              <w:left w:val="nil"/>
              <w:bottom w:val="single" w:sz="4" w:space="0" w:color="auto"/>
              <w:right w:val="single" w:sz="4" w:space="0" w:color="auto"/>
            </w:tcBorders>
            <w:shd w:val="clear" w:color="000000" w:fill="E2EFDA"/>
            <w:vAlign w:val="center"/>
            <w:hideMark/>
          </w:tcPr>
          <w:p w14:paraId="79D56CFC"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УТ-1</w:t>
            </w:r>
          </w:p>
        </w:tc>
        <w:tc>
          <w:tcPr>
            <w:tcW w:w="453" w:type="pct"/>
            <w:tcBorders>
              <w:top w:val="nil"/>
              <w:left w:val="nil"/>
              <w:bottom w:val="single" w:sz="4" w:space="0" w:color="auto"/>
              <w:right w:val="single" w:sz="4" w:space="0" w:color="auto"/>
            </w:tcBorders>
            <w:shd w:val="clear" w:color="000000" w:fill="E2EFDA"/>
            <w:noWrap/>
            <w:vAlign w:val="center"/>
            <w:hideMark/>
          </w:tcPr>
          <w:p w14:paraId="0BC2ED65"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w:t>
            </w:r>
          </w:p>
        </w:tc>
        <w:tc>
          <w:tcPr>
            <w:tcW w:w="453" w:type="pct"/>
            <w:tcBorders>
              <w:top w:val="nil"/>
              <w:left w:val="nil"/>
              <w:bottom w:val="single" w:sz="4" w:space="0" w:color="auto"/>
              <w:right w:val="single" w:sz="4" w:space="0" w:color="auto"/>
            </w:tcBorders>
            <w:shd w:val="clear" w:color="000000" w:fill="E2EFDA"/>
            <w:noWrap/>
            <w:vAlign w:val="center"/>
            <w:hideMark/>
          </w:tcPr>
          <w:p w14:paraId="5019FA42"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0.150</w:t>
            </w:r>
          </w:p>
        </w:tc>
        <w:tc>
          <w:tcPr>
            <w:tcW w:w="453" w:type="pct"/>
            <w:tcBorders>
              <w:top w:val="nil"/>
              <w:left w:val="nil"/>
              <w:bottom w:val="single" w:sz="4" w:space="0" w:color="auto"/>
              <w:right w:val="single" w:sz="4" w:space="0" w:color="auto"/>
            </w:tcBorders>
            <w:shd w:val="clear" w:color="000000" w:fill="E2EFDA"/>
            <w:noWrap/>
            <w:vAlign w:val="center"/>
            <w:hideMark/>
          </w:tcPr>
          <w:p w14:paraId="0FA28328"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0.150</w:t>
            </w:r>
          </w:p>
        </w:tc>
        <w:tc>
          <w:tcPr>
            <w:tcW w:w="701" w:type="pct"/>
            <w:tcBorders>
              <w:top w:val="nil"/>
              <w:left w:val="nil"/>
              <w:bottom w:val="single" w:sz="4" w:space="0" w:color="auto"/>
              <w:right w:val="single" w:sz="4" w:space="0" w:color="auto"/>
            </w:tcBorders>
            <w:shd w:val="clear" w:color="000000" w:fill="E2EFDA"/>
            <w:vAlign w:val="center"/>
            <w:hideMark/>
          </w:tcPr>
          <w:p w14:paraId="688E4C74"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Надземная</w:t>
            </w:r>
          </w:p>
        </w:tc>
        <w:tc>
          <w:tcPr>
            <w:tcW w:w="367" w:type="pct"/>
            <w:tcBorders>
              <w:top w:val="nil"/>
              <w:left w:val="nil"/>
              <w:bottom w:val="single" w:sz="4" w:space="0" w:color="auto"/>
              <w:right w:val="single" w:sz="4" w:space="0" w:color="auto"/>
            </w:tcBorders>
            <w:shd w:val="clear" w:color="000000" w:fill="E2EFDA"/>
            <w:vAlign w:val="center"/>
            <w:hideMark/>
          </w:tcPr>
          <w:p w14:paraId="3617DD73"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1984</w:t>
            </w:r>
          </w:p>
        </w:tc>
        <w:tc>
          <w:tcPr>
            <w:tcW w:w="386" w:type="pct"/>
            <w:tcBorders>
              <w:top w:val="nil"/>
              <w:left w:val="nil"/>
              <w:bottom w:val="single" w:sz="4" w:space="0" w:color="auto"/>
              <w:right w:val="single" w:sz="4" w:space="0" w:color="auto"/>
            </w:tcBorders>
            <w:shd w:val="clear" w:color="000000" w:fill="E2EFDA"/>
            <w:vAlign w:val="center"/>
            <w:hideMark/>
          </w:tcPr>
          <w:p w14:paraId="4C97606A"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000000" w:fill="E2EFDA"/>
            <w:noWrap/>
            <w:vAlign w:val="center"/>
            <w:hideMark/>
          </w:tcPr>
          <w:p w14:paraId="665AA1F7"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36</w:t>
            </w:r>
          </w:p>
        </w:tc>
        <w:tc>
          <w:tcPr>
            <w:tcW w:w="462" w:type="pct"/>
            <w:tcBorders>
              <w:top w:val="nil"/>
              <w:left w:val="nil"/>
              <w:bottom w:val="single" w:sz="4" w:space="0" w:color="auto"/>
              <w:right w:val="single" w:sz="4" w:space="0" w:color="auto"/>
            </w:tcBorders>
            <w:shd w:val="clear" w:color="000000" w:fill="E2EFDA"/>
            <w:noWrap/>
            <w:vAlign w:val="center"/>
            <w:hideMark/>
          </w:tcPr>
          <w:p w14:paraId="3E046A4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48,732</w:t>
            </w:r>
          </w:p>
        </w:tc>
      </w:tr>
      <w:tr w:rsidR="00B3257D" w:rsidRPr="00B3257D" w14:paraId="0A1181A9" w14:textId="77777777" w:rsidTr="00B3257D">
        <w:trPr>
          <w:trHeight w:val="20"/>
        </w:trPr>
        <w:tc>
          <w:tcPr>
            <w:tcW w:w="576" w:type="pct"/>
            <w:tcBorders>
              <w:top w:val="nil"/>
              <w:left w:val="single" w:sz="4" w:space="0" w:color="auto"/>
              <w:bottom w:val="single" w:sz="4" w:space="0" w:color="auto"/>
              <w:right w:val="single" w:sz="4" w:space="0" w:color="auto"/>
            </w:tcBorders>
            <w:shd w:val="clear" w:color="auto" w:fill="auto"/>
            <w:vAlign w:val="center"/>
            <w:hideMark/>
          </w:tcPr>
          <w:p w14:paraId="20CE508C"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ТК-26</w:t>
            </w:r>
          </w:p>
        </w:tc>
        <w:tc>
          <w:tcPr>
            <w:tcW w:w="702" w:type="pct"/>
            <w:tcBorders>
              <w:top w:val="nil"/>
              <w:left w:val="nil"/>
              <w:bottom w:val="single" w:sz="4" w:space="0" w:color="auto"/>
              <w:right w:val="single" w:sz="4" w:space="0" w:color="auto"/>
            </w:tcBorders>
            <w:shd w:val="clear" w:color="auto" w:fill="auto"/>
            <w:vAlign w:val="center"/>
            <w:hideMark/>
          </w:tcPr>
          <w:p w14:paraId="25F4DB09"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ТК-27</w:t>
            </w:r>
          </w:p>
        </w:tc>
        <w:tc>
          <w:tcPr>
            <w:tcW w:w="453" w:type="pct"/>
            <w:tcBorders>
              <w:top w:val="nil"/>
              <w:left w:val="nil"/>
              <w:bottom w:val="single" w:sz="4" w:space="0" w:color="auto"/>
              <w:right w:val="single" w:sz="4" w:space="0" w:color="auto"/>
            </w:tcBorders>
            <w:shd w:val="clear" w:color="auto" w:fill="auto"/>
            <w:noWrap/>
            <w:vAlign w:val="center"/>
            <w:hideMark/>
          </w:tcPr>
          <w:p w14:paraId="3D83A962"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29,9</w:t>
            </w:r>
          </w:p>
        </w:tc>
        <w:tc>
          <w:tcPr>
            <w:tcW w:w="453" w:type="pct"/>
            <w:tcBorders>
              <w:top w:val="nil"/>
              <w:left w:val="nil"/>
              <w:bottom w:val="single" w:sz="4" w:space="0" w:color="auto"/>
              <w:right w:val="single" w:sz="4" w:space="0" w:color="auto"/>
            </w:tcBorders>
            <w:shd w:val="clear" w:color="auto" w:fill="auto"/>
            <w:noWrap/>
            <w:vAlign w:val="center"/>
            <w:hideMark/>
          </w:tcPr>
          <w:p w14:paraId="7F05E885"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0.100</w:t>
            </w:r>
          </w:p>
        </w:tc>
        <w:tc>
          <w:tcPr>
            <w:tcW w:w="453" w:type="pct"/>
            <w:tcBorders>
              <w:top w:val="nil"/>
              <w:left w:val="nil"/>
              <w:bottom w:val="single" w:sz="4" w:space="0" w:color="auto"/>
              <w:right w:val="single" w:sz="4" w:space="0" w:color="auto"/>
            </w:tcBorders>
            <w:shd w:val="clear" w:color="auto" w:fill="auto"/>
            <w:noWrap/>
            <w:vAlign w:val="center"/>
            <w:hideMark/>
          </w:tcPr>
          <w:p w14:paraId="20B620F1"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0.100</w:t>
            </w:r>
          </w:p>
        </w:tc>
        <w:tc>
          <w:tcPr>
            <w:tcW w:w="701" w:type="pct"/>
            <w:tcBorders>
              <w:top w:val="nil"/>
              <w:left w:val="nil"/>
              <w:bottom w:val="single" w:sz="4" w:space="0" w:color="auto"/>
              <w:right w:val="single" w:sz="4" w:space="0" w:color="auto"/>
            </w:tcBorders>
            <w:shd w:val="clear" w:color="auto" w:fill="auto"/>
            <w:vAlign w:val="center"/>
            <w:hideMark/>
          </w:tcPr>
          <w:p w14:paraId="061A8350"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Надземная</w:t>
            </w:r>
          </w:p>
        </w:tc>
        <w:tc>
          <w:tcPr>
            <w:tcW w:w="367" w:type="pct"/>
            <w:tcBorders>
              <w:top w:val="nil"/>
              <w:left w:val="nil"/>
              <w:bottom w:val="single" w:sz="4" w:space="0" w:color="auto"/>
              <w:right w:val="single" w:sz="4" w:space="0" w:color="auto"/>
            </w:tcBorders>
            <w:shd w:val="clear" w:color="auto" w:fill="auto"/>
            <w:vAlign w:val="center"/>
            <w:hideMark/>
          </w:tcPr>
          <w:p w14:paraId="422C4BA9"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1986</w:t>
            </w:r>
          </w:p>
        </w:tc>
        <w:tc>
          <w:tcPr>
            <w:tcW w:w="386" w:type="pct"/>
            <w:tcBorders>
              <w:top w:val="nil"/>
              <w:left w:val="nil"/>
              <w:bottom w:val="single" w:sz="4" w:space="0" w:color="auto"/>
              <w:right w:val="single" w:sz="4" w:space="0" w:color="auto"/>
            </w:tcBorders>
            <w:shd w:val="clear" w:color="auto" w:fill="auto"/>
            <w:vAlign w:val="center"/>
            <w:hideMark/>
          </w:tcPr>
          <w:p w14:paraId="385F63B1"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auto" w:fill="auto"/>
            <w:noWrap/>
            <w:vAlign w:val="center"/>
            <w:hideMark/>
          </w:tcPr>
          <w:p w14:paraId="3E805A36"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34</w:t>
            </w:r>
          </w:p>
        </w:tc>
        <w:tc>
          <w:tcPr>
            <w:tcW w:w="462" w:type="pct"/>
            <w:tcBorders>
              <w:top w:val="nil"/>
              <w:left w:val="nil"/>
              <w:bottom w:val="single" w:sz="4" w:space="0" w:color="auto"/>
              <w:right w:val="single" w:sz="4" w:space="0" w:color="auto"/>
            </w:tcBorders>
            <w:shd w:val="clear" w:color="auto" w:fill="auto"/>
            <w:noWrap/>
            <w:vAlign w:val="center"/>
            <w:hideMark/>
          </w:tcPr>
          <w:p w14:paraId="5D11AC72"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433,128</w:t>
            </w:r>
          </w:p>
        </w:tc>
      </w:tr>
      <w:tr w:rsidR="00B3257D" w:rsidRPr="00B3257D" w14:paraId="1BA6FFA8" w14:textId="77777777" w:rsidTr="00B3257D">
        <w:trPr>
          <w:trHeight w:val="20"/>
        </w:trPr>
        <w:tc>
          <w:tcPr>
            <w:tcW w:w="576" w:type="pct"/>
            <w:tcBorders>
              <w:top w:val="nil"/>
              <w:left w:val="single" w:sz="4" w:space="0" w:color="auto"/>
              <w:bottom w:val="single" w:sz="4" w:space="0" w:color="auto"/>
              <w:right w:val="single" w:sz="4" w:space="0" w:color="auto"/>
            </w:tcBorders>
            <w:shd w:val="clear" w:color="000000" w:fill="E2EFDA"/>
            <w:vAlign w:val="center"/>
            <w:hideMark/>
          </w:tcPr>
          <w:p w14:paraId="5CA7E79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ТК-27</w:t>
            </w:r>
          </w:p>
        </w:tc>
        <w:tc>
          <w:tcPr>
            <w:tcW w:w="702" w:type="pct"/>
            <w:tcBorders>
              <w:top w:val="nil"/>
              <w:left w:val="nil"/>
              <w:bottom w:val="single" w:sz="4" w:space="0" w:color="auto"/>
              <w:right w:val="single" w:sz="4" w:space="0" w:color="auto"/>
            </w:tcBorders>
            <w:shd w:val="clear" w:color="000000" w:fill="E2EFDA"/>
            <w:vAlign w:val="center"/>
            <w:hideMark/>
          </w:tcPr>
          <w:p w14:paraId="306D6D38"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Новая ул., 16</w:t>
            </w:r>
          </w:p>
        </w:tc>
        <w:tc>
          <w:tcPr>
            <w:tcW w:w="453" w:type="pct"/>
            <w:tcBorders>
              <w:top w:val="nil"/>
              <w:left w:val="nil"/>
              <w:bottom w:val="single" w:sz="4" w:space="0" w:color="auto"/>
              <w:right w:val="single" w:sz="4" w:space="0" w:color="auto"/>
            </w:tcBorders>
            <w:shd w:val="clear" w:color="000000" w:fill="E2EFDA"/>
            <w:noWrap/>
            <w:vAlign w:val="center"/>
            <w:hideMark/>
          </w:tcPr>
          <w:p w14:paraId="7103C87F"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w:t>
            </w:r>
          </w:p>
        </w:tc>
        <w:tc>
          <w:tcPr>
            <w:tcW w:w="453" w:type="pct"/>
            <w:tcBorders>
              <w:top w:val="nil"/>
              <w:left w:val="nil"/>
              <w:bottom w:val="single" w:sz="4" w:space="0" w:color="auto"/>
              <w:right w:val="single" w:sz="4" w:space="0" w:color="auto"/>
            </w:tcBorders>
            <w:shd w:val="clear" w:color="000000" w:fill="E2EFDA"/>
            <w:noWrap/>
            <w:vAlign w:val="center"/>
            <w:hideMark/>
          </w:tcPr>
          <w:p w14:paraId="392F9118"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0.050</w:t>
            </w:r>
          </w:p>
        </w:tc>
        <w:tc>
          <w:tcPr>
            <w:tcW w:w="453" w:type="pct"/>
            <w:tcBorders>
              <w:top w:val="nil"/>
              <w:left w:val="nil"/>
              <w:bottom w:val="single" w:sz="4" w:space="0" w:color="auto"/>
              <w:right w:val="single" w:sz="4" w:space="0" w:color="auto"/>
            </w:tcBorders>
            <w:shd w:val="clear" w:color="000000" w:fill="E2EFDA"/>
            <w:noWrap/>
            <w:vAlign w:val="center"/>
            <w:hideMark/>
          </w:tcPr>
          <w:p w14:paraId="70DE215A"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0.050</w:t>
            </w:r>
          </w:p>
        </w:tc>
        <w:tc>
          <w:tcPr>
            <w:tcW w:w="701" w:type="pct"/>
            <w:tcBorders>
              <w:top w:val="nil"/>
              <w:left w:val="nil"/>
              <w:bottom w:val="single" w:sz="4" w:space="0" w:color="auto"/>
              <w:right w:val="single" w:sz="4" w:space="0" w:color="auto"/>
            </w:tcBorders>
            <w:shd w:val="clear" w:color="000000" w:fill="E2EFDA"/>
            <w:vAlign w:val="center"/>
            <w:hideMark/>
          </w:tcPr>
          <w:p w14:paraId="14B27F85"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000000" w:fill="E2EFDA"/>
            <w:vAlign w:val="center"/>
            <w:hideMark/>
          </w:tcPr>
          <w:p w14:paraId="1ED2D4A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1986</w:t>
            </w:r>
          </w:p>
        </w:tc>
        <w:tc>
          <w:tcPr>
            <w:tcW w:w="386" w:type="pct"/>
            <w:tcBorders>
              <w:top w:val="nil"/>
              <w:left w:val="nil"/>
              <w:bottom w:val="single" w:sz="4" w:space="0" w:color="auto"/>
              <w:right w:val="single" w:sz="4" w:space="0" w:color="auto"/>
            </w:tcBorders>
            <w:shd w:val="clear" w:color="000000" w:fill="E2EFDA"/>
            <w:vAlign w:val="center"/>
            <w:hideMark/>
          </w:tcPr>
          <w:p w14:paraId="1935D601"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000000" w:fill="E2EFDA"/>
            <w:noWrap/>
            <w:vAlign w:val="center"/>
            <w:hideMark/>
          </w:tcPr>
          <w:p w14:paraId="415FA015"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34</w:t>
            </w:r>
          </w:p>
        </w:tc>
        <w:tc>
          <w:tcPr>
            <w:tcW w:w="462" w:type="pct"/>
            <w:tcBorders>
              <w:top w:val="nil"/>
              <w:left w:val="nil"/>
              <w:bottom w:val="single" w:sz="4" w:space="0" w:color="auto"/>
              <w:right w:val="single" w:sz="4" w:space="0" w:color="auto"/>
            </w:tcBorders>
            <w:shd w:val="clear" w:color="000000" w:fill="E2EFDA"/>
            <w:noWrap/>
            <w:vAlign w:val="center"/>
            <w:hideMark/>
          </w:tcPr>
          <w:p w14:paraId="0C8D168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436,666</w:t>
            </w:r>
          </w:p>
        </w:tc>
      </w:tr>
      <w:tr w:rsidR="00B3257D" w:rsidRPr="00B3257D" w14:paraId="2468CA89" w14:textId="77777777" w:rsidTr="00B3257D">
        <w:trPr>
          <w:trHeight w:val="20"/>
        </w:trPr>
        <w:tc>
          <w:tcPr>
            <w:tcW w:w="576" w:type="pct"/>
            <w:tcBorders>
              <w:top w:val="nil"/>
              <w:left w:val="single" w:sz="4" w:space="0" w:color="auto"/>
              <w:bottom w:val="single" w:sz="4" w:space="0" w:color="auto"/>
              <w:right w:val="single" w:sz="4" w:space="0" w:color="auto"/>
            </w:tcBorders>
            <w:shd w:val="clear" w:color="auto" w:fill="auto"/>
            <w:vAlign w:val="center"/>
            <w:hideMark/>
          </w:tcPr>
          <w:p w14:paraId="70AAA11A"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ТК-27</w:t>
            </w:r>
          </w:p>
        </w:tc>
        <w:tc>
          <w:tcPr>
            <w:tcW w:w="702" w:type="pct"/>
            <w:tcBorders>
              <w:top w:val="nil"/>
              <w:left w:val="nil"/>
              <w:bottom w:val="single" w:sz="4" w:space="0" w:color="auto"/>
              <w:right w:val="single" w:sz="4" w:space="0" w:color="auto"/>
            </w:tcBorders>
            <w:shd w:val="clear" w:color="auto" w:fill="auto"/>
            <w:vAlign w:val="center"/>
            <w:hideMark/>
          </w:tcPr>
          <w:p w14:paraId="5CF350D0"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УТ-34Б</w:t>
            </w:r>
          </w:p>
        </w:tc>
        <w:tc>
          <w:tcPr>
            <w:tcW w:w="453" w:type="pct"/>
            <w:tcBorders>
              <w:top w:val="nil"/>
              <w:left w:val="nil"/>
              <w:bottom w:val="single" w:sz="4" w:space="0" w:color="auto"/>
              <w:right w:val="single" w:sz="4" w:space="0" w:color="auto"/>
            </w:tcBorders>
            <w:shd w:val="clear" w:color="auto" w:fill="auto"/>
            <w:noWrap/>
            <w:vAlign w:val="center"/>
            <w:hideMark/>
          </w:tcPr>
          <w:p w14:paraId="7D702AD4"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2,7</w:t>
            </w:r>
          </w:p>
        </w:tc>
        <w:tc>
          <w:tcPr>
            <w:tcW w:w="453" w:type="pct"/>
            <w:tcBorders>
              <w:top w:val="nil"/>
              <w:left w:val="nil"/>
              <w:bottom w:val="single" w:sz="4" w:space="0" w:color="auto"/>
              <w:right w:val="single" w:sz="4" w:space="0" w:color="auto"/>
            </w:tcBorders>
            <w:shd w:val="clear" w:color="auto" w:fill="auto"/>
            <w:noWrap/>
            <w:vAlign w:val="center"/>
            <w:hideMark/>
          </w:tcPr>
          <w:p w14:paraId="5327FD1A"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0.100</w:t>
            </w:r>
          </w:p>
        </w:tc>
        <w:tc>
          <w:tcPr>
            <w:tcW w:w="453" w:type="pct"/>
            <w:tcBorders>
              <w:top w:val="nil"/>
              <w:left w:val="nil"/>
              <w:bottom w:val="single" w:sz="4" w:space="0" w:color="auto"/>
              <w:right w:val="single" w:sz="4" w:space="0" w:color="auto"/>
            </w:tcBorders>
            <w:shd w:val="clear" w:color="auto" w:fill="auto"/>
            <w:noWrap/>
            <w:vAlign w:val="center"/>
            <w:hideMark/>
          </w:tcPr>
          <w:p w14:paraId="4025B27A"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0.100</w:t>
            </w:r>
          </w:p>
        </w:tc>
        <w:tc>
          <w:tcPr>
            <w:tcW w:w="701" w:type="pct"/>
            <w:tcBorders>
              <w:top w:val="nil"/>
              <w:left w:val="nil"/>
              <w:bottom w:val="single" w:sz="4" w:space="0" w:color="auto"/>
              <w:right w:val="single" w:sz="4" w:space="0" w:color="auto"/>
            </w:tcBorders>
            <w:shd w:val="clear" w:color="auto" w:fill="auto"/>
            <w:vAlign w:val="center"/>
            <w:hideMark/>
          </w:tcPr>
          <w:p w14:paraId="013CB89B"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Надземная</w:t>
            </w:r>
          </w:p>
        </w:tc>
        <w:tc>
          <w:tcPr>
            <w:tcW w:w="367" w:type="pct"/>
            <w:tcBorders>
              <w:top w:val="nil"/>
              <w:left w:val="nil"/>
              <w:bottom w:val="single" w:sz="4" w:space="0" w:color="auto"/>
              <w:right w:val="single" w:sz="4" w:space="0" w:color="auto"/>
            </w:tcBorders>
            <w:shd w:val="clear" w:color="auto" w:fill="auto"/>
            <w:vAlign w:val="center"/>
            <w:hideMark/>
          </w:tcPr>
          <w:p w14:paraId="1182D453"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1986</w:t>
            </w:r>
          </w:p>
        </w:tc>
        <w:tc>
          <w:tcPr>
            <w:tcW w:w="386" w:type="pct"/>
            <w:tcBorders>
              <w:top w:val="nil"/>
              <w:left w:val="nil"/>
              <w:bottom w:val="single" w:sz="4" w:space="0" w:color="auto"/>
              <w:right w:val="single" w:sz="4" w:space="0" w:color="auto"/>
            </w:tcBorders>
            <w:shd w:val="clear" w:color="auto" w:fill="auto"/>
            <w:vAlign w:val="center"/>
            <w:hideMark/>
          </w:tcPr>
          <w:p w14:paraId="6318289A"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auto" w:fill="auto"/>
            <w:noWrap/>
            <w:vAlign w:val="center"/>
            <w:hideMark/>
          </w:tcPr>
          <w:p w14:paraId="30DA86FB"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34</w:t>
            </w:r>
          </w:p>
        </w:tc>
        <w:tc>
          <w:tcPr>
            <w:tcW w:w="462" w:type="pct"/>
            <w:tcBorders>
              <w:top w:val="nil"/>
              <w:left w:val="nil"/>
              <w:bottom w:val="single" w:sz="4" w:space="0" w:color="auto"/>
              <w:right w:val="single" w:sz="4" w:space="0" w:color="auto"/>
            </w:tcBorders>
            <w:shd w:val="clear" w:color="auto" w:fill="auto"/>
            <w:noWrap/>
            <w:vAlign w:val="center"/>
            <w:hideMark/>
          </w:tcPr>
          <w:p w14:paraId="4A79240C"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39,112</w:t>
            </w:r>
          </w:p>
        </w:tc>
      </w:tr>
      <w:tr w:rsidR="00B3257D" w:rsidRPr="00B3257D" w14:paraId="43055E28" w14:textId="77777777" w:rsidTr="00B3257D">
        <w:trPr>
          <w:trHeight w:val="20"/>
        </w:trPr>
        <w:tc>
          <w:tcPr>
            <w:tcW w:w="576" w:type="pct"/>
            <w:tcBorders>
              <w:top w:val="nil"/>
              <w:left w:val="single" w:sz="4" w:space="0" w:color="auto"/>
              <w:bottom w:val="single" w:sz="4" w:space="0" w:color="auto"/>
              <w:right w:val="single" w:sz="4" w:space="0" w:color="auto"/>
            </w:tcBorders>
            <w:shd w:val="clear" w:color="000000" w:fill="E2EFDA"/>
            <w:vAlign w:val="center"/>
            <w:hideMark/>
          </w:tcPr>
          <w:p w14:paraId="632EAC01"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УТ-34Б</w:t>
            </w:r>
          </w:p>
        </w:tc>
        <w:tc>
          <w:tcPr>
            <w:tcW w:w="702" w:type="pct"/>
            <w:tcBorders>
              <w:top w:val="nil"/>
              <w:left w:val="nil"/>
              <w:bottom w:val="single" w:sz="4" w:space="0" w:color="auto"/>
              <w:right w:val="single" w:sz="4" w:space="0" w:color="auto"/>
            </w:tcBorders>
            <w:shd w:val="clear" w:color="000000" w:fill="E2EFDA"/>
            <w:vAlign w:val="center"/>
            <w:hideMark/>
          </w:tcPr>
          <w:p w14:paraId="10899216"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ТК-28</w:t>
            </w:r>
          </w:p>
        </w:tc>
        <w:tc>
          <w:tcPr>
            <w:tcW w:w="453" w:type="pct"/>
            <w:tcBorders>
              <w:top w:val="nil"/>
              <w:left w:val="nil"/>
              <w:bottom w:val="single" w:sz="4" w:space="0" w:color="auto"/>
              <w:right w:val="single" w:sz="4" w:space="0" w:color="auto"/>
            </w:tcBorders>
            <w:shd w:val="clear" w:color="000000" w:fill="E2EFDA"/>
            <w:noWrap/>
            <w:vAlign w:val="center"/>
            <w:hideMark/>
          </w:tcPr>
          <w:p w14:paraId="08B602C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75,1</w:t>
            </w:r>
          </w:p>
        </w:tc>
        <w:tc>
          <w:tcPr>
            <w:tcW w:w="453" w:type="pct"/>
            <w:tcBorders>
              <w:top w:val="nil"/>
              <w:left w:val="nil"/>
              <w:bottom w:val="single" w:sz="4" w:space="0" w:color="auto"/>
              <w:right w:val="single" w:sz="4" w:space="0" w:color="auto"/>
            </w:tcBorders>
            <w:shd w:val="clear" w:color="000000" w:fill="E2EFDA"/>
            <w:noWrap/>
            <w:vAlign w:val="center"/>
            <w:hideMark/>
          </w:tcPr>
          <w:p w14:paraId="49963DC6"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0.100</w:t>
            </w:r>
          </w:p>
        </w:tc>
        <w:tc>
          <w:tcPr>
            <w:tcW w:w="453" w:type="pct"/>
            <w:tcBorders>
              <w:top w:val="nil"/>
              <w:left w:val="nil"/>
              <w:bottom w:val="single" w:sz="4" w:space="0" w:color="auto"/>
              <w:right w:val="single" w:sz="4" w:space="0" w:color="auto"/>
            </w:tcBorders>
            <w:shd w:val="clear" w:color="000000" w:fill="E2EFDA"/>
            <w:noWrap/>
            <w:vAlign w:val="center"/>
            <w:hideMark/>
          </w:tcPr>
          <w:p w14:paraId="23CCC3D3"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0.100</w:t>
            </w:r>
          </w:p>
        </w:tc>
        <w:tc>
          <w:tcPr>
            <w:tcW w:w="701" w:type="pct"/>
            <w:tcBorders>
              <w:top w:val="nil"/>
              <w:left w:val="nil"/>
              <w:bottom w:val="single" w:sz="4" w:space="0" w:color="auto"/>
              <w:right w:val="single" w:sz="4" w:space="0" w:color="auto"/>
            </w:tcBorders>
            <w:shd w:val="clear" w:color="000000" w:fill="E2EFDA"/>
            <w:vAlign w:val="center"/>
            <w:hideMark/>
          </w:tcPr>
          <w:p w14:paraId="018148E7"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Надземная</w:t>
            </w:r>
          </w:p>
        </w:tc>
        <w:tc>
          <w:tcPr>
            <w:tcW w:w="367" w:type="pct"/>
            <w:tcBorders>
              <w:top w:val="nil"/>
              <w:left w:val="nil"/>
              <w:bottom w:val="single" w:sz="4" w:space="0" w:color="auto"/>
              <w:right w:val="single" w:sz="4" w:space="0" w:color="auto"/>
            </w:tcBorders>
            <w:shd w:val="clear" w:color="000000" w:fill="E2EFDA"/>
            <w:vAlign w:val="center"/>
            <w:hideMark/>
          </w:tcPr>
          <w:p w14:paraId="57D671D3"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1986</w:t>
            </w:r>
          </w:p>
        </w:tc>
        <w:tc>
          <w:tcPr>
            <w:tcW w:w="386" w:type="pct"/>
            <w:tcBorders>
              <w:top w:val="nil"/>
              <w:left w:val="nil"/>
              <w:bottom w:val="single" w:sz="4" w:space="0" w:color="auto"/>
              <w:right w:val="single" w:sz="4" w:space="0" w:color="auto"/>
            </w:tcBorders>
            <w:shd w:val="clear" w:color="000000" w:fill="E2EFDA"/>
            <w:vAlign w:val="center"/>
            <w:hideMark/>
          </w:tcPr>
          <w:p w14:paraId="58D9966D"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000000" w:fill="E2EFDA"/>
            <w:noWrap/>
            <w:vAlign w:val="center"/>
            <w:hideMark/>
          </w:tcPr>
          <w:p w14:paraId="2E6CB2AF"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34</w:t>
            </w:r>
          </w:p>
        </w:tc>
        <w:tc>
          <w:tcPr>
            <w:tcW w:w="462" w:type="pct"/>
            <w:tcBorders>
              <w:top w:val="nil"/>
              <w:left w:val="nil"/>
              <w:bottom w:val="single" w:sz="4" w:space="0" w:color="auto"/>
              <w:right w:val="single" w:sz="4" w:space="0" w:color="auto"/>
            </w:tcBorders>
            <w:shd w:val="clear" w:color="000000" w:fill="E2EFDA"/>
            <w:noWrap/>
            <w:vAlign w:val="center"/>
            <w:hideMark/>
          </w:tcPr>
          <w:p w14:paraId="1B0FAA4F"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1 087,89</w:t>
            </w:r>
          </w:p>
        </w:tc>
      </w:tr>
      <w:tr w:rsidR="00B3257D" w:rsidRPr="00B3257D" w14:paraId="34259900" w14:textId="77777777" w:rsidTr="00B3257D">
        <w:trPr>
          <w:trHeight w:val="20"/>
        </w:trPr>
        <w:tc>
          <w:tcPr>
            <w:tcW w:w="576" w:type="pct"/>
            <w:tcBorders>
              <w:top w:val="nil"/>
              <w:left w:val="single" w:sz="4" w:space="0" w:color="auto"/>
              <w:bottom w:val="single" w:sz="4" w:space="0" w:color="auto"/>
              <w:right w:val="single" w:sz="4" w:space="0" w:color="auto"/>
            </w:tcBorders>
            <w:shd w:val="clear" w:color="auto" w:fill="auto"/>
            <w:vAlign w:val="center"/>
            <w:hideMark/>
          </w:tcPr>
          <w:p w14:paraId="3FFA0CFB"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lastRenderedPageBreak/>
              <w:t>ТК-28</w:t>
            </w:r>
          </w:p>
        </w:tc>
        <w:tc>
          <w:tcPr>
            <w:tcW w:w="702" w:type="pct"/>
            <w:tcBorders>
              <w:top w:val="nil"/>
              <w:left w:val="nil"/>
              <w:bottom w:val="single" w:sz="4" w:space="0" w:color="auto"/>
              <w:right w:val="single" w:sz="4" w:space="0" w:color="auto"/>
            </w:tcBorders>
            <w:shd w:val="clear" w:color="auto" w:fill="auto"/>
            <w:vAlign w:val="center"/>
            <w:hideMark/>
          </w:tcPr>
          <w:p w14:paraId="76D0DAF6"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Библиотека</w:t>
            </w:r>
          </w:p>
        </w:tc>
        <w:tc>
          <w:tcPr>
            <w:tcW w:w="453" w:type="pct"/>
            <w:tcBorders>
              <w:top w:val="nil"/>
              <w:left w:val="nil"/>
              <w:bottom w:val="single" w:sz="4" w:space="0" w:color="auto"/>
              <w:right w:val="single" w:sz="4" w:space="0" w:color="auto"/>
            </w:tcBorders>
            <w:shd w:val="clear" w:color="auto" w:fill="auto"/>
            <w:noWrap/>
            <w:vAlign w:val="center"/>
            <w:hideMark/>
          </w:tcPr>
          <w:p w14:paraId="456D1125"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16,2</w:t>
            </w:r>
          </w:p>
        </w:tc>
        <w:tc>
          <w:tcPr>
            <w:tcW w:w="453" w:type="pct"/>
            <w:tcBorders>
              <w:top w:val="nil"/>
              <w:left w:val="nil"/>
              <w:bottom w:val="single" w:sz="4" w:space="0" w:color="auto"/>
              <w:right w:val="single" w:sz="4" w:space="0" w:color="auto"/>
            </w:tcBorders>
            <w:shd w:val="clear" w:color="auto" w:fill="auto"/>
            <w:noWrap/>
            <w:vAlign w:val="center"/>
            <w:hideMark/>
          </w:tcPr>
          <w:p w14:paraId="04378300"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0.050</w:t>
            </w:r>
          </w:p>
        </w:tc>
        <w:tc>
          <w:tcPr>
            <w:tcW w:w="453" w:type="pct"/>
            <w:tcBorders>
              <w:top w:val="nil"/>
              <w:left w:val="nil"/>
              <w:bottom w:val="single" w:sz="4" w:space="0" w:color="auto"/>
              <w:right w:val="single" w:sz="4" w:space="0" w:color="auto"/>
            </w:tcBorders>
            <w:shd w:val="clear" w:color="auto" w:fill="auto"/>
            <w:noWrap/>
            <w:vAlign w:val="center"/>
            <w:hideMark/>
          </w:tcPr>
          <w:p w14:paraId="60A94035"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0.050</w:t>
            </w:r>
          </w:p>
        </w:tc>
        <w:tc>
          <w:tcPr>
            <w:tcW w:w="701" w:type="pct"/>
            <w:tcBorders>
              <w:top w:val="nil"/>
              <w:left w:val="nil"/>
              <w:bottom w:val="single" w:sz="4" w:space="0" w:color="auto"/>
              <w:right w:val="single" w:sz="4" w:space="0" w:color="auto"/>
            </w:tcBorders>
            <w:shd w:val="clear" w:color="auto" w:fill="auto"/>
            <w:vAlign w:val="center"/>
            <w:hideMark/>
          </w:tcPr>
          <w:p w14:paraId="58112DB5"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auto" w:fill="auto"/>
            <w:vAlign w:val="center"/>
            <w:hideMark/>
          </w:tcPr>
          <w:p w14:paraId="26136DA5"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1986</w:t>
            </w:r>
          </w:p>
        </w:tc>
        <w:tc>
          <w:tcPr>
            <w:tcW w:w="386" w:type="pct"/>
            <w:tcBorders>
              <w:top w:val="nil"/>
              <w:left w:val="nil"/>
              <w:bottom w:val="single" w:sz="4" w:space="0" w:color="auto"/>
              <w:right w:val="single" w:sz="4" w:space="0" w:color="auto"/>
            </w:tcBorders>
            <w:shd w:val="clear" w:color="auto" w:fill="auto"/>
            <w:vAlign w:val="center"/>
            <w:hideMark/>
          </w:tcPr>
          <w:p w14:paraId="52621434"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auto" w:fill="auto"/>
            <w:noWrap/>
            <w:vAlign w:val="center"/>
            <w:hideMark/>
          </w:tcPr>
          <w:p w14:paraId="17ADF0C0"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34</w:t>
            </w:r>
          </w:p>
        </w:tc>
        <w:tc>
          <w:tcPr>
            <w:tcW w:w="462" w:type="pct"/>
            <w:tcBorders>
              <w:top w:val="nil"/>
              <w:left w:val="nil"/>
              <w:bottom w:val="single" w:sz="4" w:space="0" w:color="auto"/>
              <w:right w:val="single" w:sz="4" w:space="0" w:color="auto"/>
            </w:tcBorders>
            <w:shd w:val="clear" w:color="auto" w:fill="auto"/>
            <w:noWrap/>
            <w:vAlign w:val="center"/>
            <w:hideMark/>
          </w:tcPr>
          <w:p w14:paraId="06F9B1C5"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357,272</w:t>
            </w:r>
          </w:p>
        </w:tc>
      </w:tr>
      <w:tr w:rsidR="00B3257D" w:rsidRPr="00B3257D" w14:paraId="5617F135" w14:textId="77777777" w:rsidTr="00B3257D">
        <w:trPr>
          <w:trHeight w:val="20"/>
        </w:trPr>
        <w:tc>
          <w:tcPr>
            <w:tcW w:w="576" w:type="pct"/>
            <w:tcBorders>
              <w:top w:val="nil"/>
              <w:left w:val="single" w:sz="4" w:space="0" w:color="auto"/>
              <w:bottom w:val="single" w:sz="4" w:space="0" w:color="auto"/>
              <w:right w:val="single" w:sz="4" w:space="0" w:color="auto"/>
            </w:tcBorders>
            <w:shd w:val="clear" w:color="000000" w:fill="E2EFDA"/>
            <w:vAlign w:val="center"/>
            <w:hideMark/>
          </w:tcPr>
          <w:p w14:paraId="216B64F3"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ТК-28</w:t>
            </w:r>
          </w:p>
        </w:tc>
        <w:tc>
          <w:tcPr>
            <w:tcW w:w="702" w:type="pct"/>
            <w:tcBorders>
              <w:top w:val="nil"/>
              <w:left w:val="nil"/>
              <w:bottom w:val="single" w:sz="4" w:space="0" w:color="auto"/>
              <w:right w:val="single" w:sz="4" w:space="0" w:color="auto"/>
            </w:tcBorders>
            <w:shd w:val="clear" w:color="000000" w:fill="E2EFDA"/>
            <w:vAlign w:val="center"/>
            <w:hideMark/>
          </w:tcPr>
          <w:p w14:paraId="300C90DA"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ТК-29</w:t>
            </w:r>
          </w:p>
        </w:tc>
        <w:tc>
          <w:tcPr>
            <w:tcW w:w="453" w:type="pct"/>
            <w:tcBorders>
              <w:top w:val="nil"/>
              <w:left w:val="nil"/>
              <w:bottom w:val="single" w:sz="4" w:space="0" w:color="auto"/>
              <w:right w:val="single" w:sz="4" w:space="0" w:color="auto"/>
            </w:tcBorders>
            <w:shd w:val="clear" w:color="000000" w:fill="E2EFDA"/>
            <w:noWrap/>
            <w:vAlign w:val="center"/>
            <w:hideMark/>
          </w:tcPr>
          <w:p w14:paraId="6D1DB51D"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144,8</w:t>
            </w:r>
          </w:p>
        </w:tc>
        <w:tc>
          <w:tcPr>
            <w:tcW w:w="453" w:type="pct"/>
            <w:tcBorders>
              <w:top w:val="nil"/>
              <w:left w:val="nil"/>
              <w:bottom w:val="single" w:sz="4" w:space="0" w:color="auto"/>
              <w:right w:val="single" w:sz="4" w:space="0" w:color="auto"/>
            </w:tcBorders>
            <w:shd w:val="clear" w:color="000000" w:fill="E2EFDA"/>
            <w:noWrap/>
            <w:vAlign w:val="center"/>
            <w:hideMark/>
          </w:tcPr>
          <w:p w14:paraId="27BA0309"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0.100</w:t>
            </w:r>
          </w:p>
        </w:tc>
        <w:tc>
          <w:tcPr>
            <w:tcW w:w="453" w:type="pct"/>
            <w:tcBorders>
              <w:top w:val="nil"/>
              <w:left w:val="nil"/>
              <w:bottom w:val="single" w:sz="4" w:space="0" w:color="auto"/>
              <w:right w:val="single" w:sz="4" w:space="0" w:color="auto"/>
            </w:tcBorders>
            <w:shd w:val="clear" w:color="000000" w:fill="E2EFDA"/>
            <w:noWrap/>
            <w:vAlign w:val="center"/>
            <w:hideMark/>
          </w:tcPr>
          <w:p w14:paraId="26134085"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0.100</w:t>
            </w:r>
          </w:p>
        </w:tc>
        <w:tc>
          <w:tcPr>
            <w:tcW w:w="701" w:type="pct"/>
            <w:tcBorders>
              <w:top w:val="nil"/>
              <w:left w:val="nil"/>
              <w:bottom w:val="single" w:sz="4" w:space="0" w:color="auto"/>
              <w:right w:val="single" w:sz="4" w:space="0" w:color="auto"/>
            </w:tcBorders>
            <w:shd w:val="clear" w:color="000000" w:fill="E2EFDA"/>
            <w:vAlign w:val="center"/>
            <w:hideMark/>
          </w:tcPr>
          <w:p w14:paraId="4B9EF666"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Надземная</w:t>
            </w:r>
          </w:p>
        </w:tc>
        <w:tc>
          <w:tcPr>
            <w:tcW w:w="367" w:type="pct"/>
            <w:tcBorders>
              <w:top w:val="nil"/>
              <w:left w:val="nil"/>
              <w:bottom w:val="single" w:sz="4" w:space="0" w:color="auto"/>
              <w:right w:val="single" w:sz="4" w:space="0" w:color="auto"/>
            </w:tcBorders>
            <w:shd w:val="clear" w:color="000000" w:fill="E2EFDA"/>
            <w:vAlign w:val="center"/>
            <w:hideMark/>
          </w:tcPr>
          <w:p w14:paraId="2C5F76DB"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1986</w:t>
            </w:r>
          </w:p>
        </w:tc>
        <w:tc>
          <w:tcPr>
            <w:tcW w:w="386" w:type="pct"/>
            <w:tcBorders>
              <w:top w:val="nil"/>
              <w:left w:val="nil"/>
              <w:bottom w:val="single" w:sz="4" w:space="0" w:color="auto"/>
              <w:right w:val="single" w:sz="4" w:space="0" w:color="auto"/>
            </w:tcBorders>
            <w:shd w:val="clear" w:color="000000" w:fill="E2EFDA"/>
            <w:vAlign w:val="center"/>
            <w:hideMark/>
          </w:tcPr>
          <w:p w14:paraId="655F7431"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000000" w:fill="E2EFDA"/>
            <w:noWrap/>
            <w:vAlign w:val="center"/>
            <w:hideMark/>
          </w:tcPr>
          <w:p w14:paraId="19F96454"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34</w:t>
            </w:r>
          </w:p>
        </w:tc>
        <w:tc>
          <w:tcPr>
            <w:tcW w:w="462" w:type="pct"/>
            <w:tcBorders>
              <w:top w:val="nil"/>
              <w:left w:val="nil"/>
              <w:bottom w:val="single" w:sz="4" w:space="0" w:color="auto"/>
              <w:right w:val="single" w:sz="4" w:space="0" w:color="auto"/>
            </w:tcBorders>
            <w:shd w:val="clear" w:color="000000" w:fill="E2EFDA"/>
            <w:noWrap/>
            <w:vAlign w:val="center"/>
            <w:hideMark/>
          </w:tcPr>
          <w:p w14:paraId="0F8AACE8"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2 097,56</w:t>
            </w:r>
          </w:p>
        </w:tc>
      </w:tr>
      <w:tr w:rsidR="00B3257D" w:rsidRPr="00B3257D" w14:paraId="47EC3D9A" w14:textId="77777777" w:rsidTr="00B3257D">
        <w:trPr>
          <w:trHeight w:val="20"/>
        </w:trPr>
        <w:tc>
          <w:tcPr>
            <w:tcW w:w="576" w:type="pct"/>
            <w:tcBorders>
              <w:top w:val="nil"/>
              <w:left w:val="single" w:sz="4" w:space="0" w:color="auto"/>
              <w:bottom w:val="single" w:sz="4" w:space="0" w:color="auto"/>
              <w:right w:val="single" w:sz="4" w:space="0" w:color="auto"/>
            </w:tcBorders>
            <w:shd w:val="clear" w:color="auto" w:fill="auto"/>
            <w:vAlign w:val="center"/>
            <w:hideMark/>
          </w:tcPr>
          <w:p w14:paraId="6F8D6F8B"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ТК-29</w:t>
            </w:r>
          </w:p>
        </w:tc>
        <w:tc>
          <w:tcPr>
            <w:tcW w:w="702" w:type="pct"/>
            <w:tcBorders>
              <w:top w:val="nil"/>
              <w:left w:val="nil"/>
              <w:bottom w:val="single" w:sz="4" w:space="0" w:color="auto"/>
              <w:right w:val="single" w:sz="4" w:space="0" w:color="auto"/>
            </w:tcBorders>
            <w:shd w:val="clear" w:color="auto" w:fill="auto"/>
            <w:vAlign w:val="center"/>
            <w:hideMark/>
          </w:tcPr>
          <w:p w14:paraId="1FFD19EA"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Новая ул., 3</w:t>
            </w:r>
          </w:p>
        </w:tc>
        <w:tc>
          <w:tcPr>
            <w:tcW w:w="453" w:type="pct"/>
            <w:tcBorders>
              <w:top w:val="nil"/>
              <w:left w:val="nil"/>
              <w:bottom w:val="single" w:sz="4" w:space="0" w:color="auto"/>
              <w:right w:val="single" w:sz="4" w:space="0" w:color="auto"/>
            </w:tcBorders>
            <w:shd w:val="clear" w:color="auto" w:fill="auto"/>
            <w:noWrap/>
            <w:vAlign w:val="center"/>
            <w:hideMark/>
          </w:tcPr>
          <w:p w14:paraId="4BD7E792"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12,4</w:t>
            </w:r>
          </w:p>
        </w:tc>
        <w:tc>
          <w:tcPr>
            <w:tcW w:w="453" w:type="pct"/>
            <w:tcBorders>
              <w:top w:val="nil"/>
              <w:left w:val="nil"/>
              <w:bottom w:val="single" w:sz="4" w:space="0" w:color="auto"/>
              <w:right w:val="single" w:sz="4" w:space="0" w:color="auto"/>
            </w:tcBorders>
            <w:shd w:val="clear" w:color="auto" w:fill="auto"/>
            <w:noWrap/>
            <w:vAlign w:val="center"/>
            <w:hideMark/>
          </w:tcPr>
          <w:p w14:paraId="34DBA368"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0.069</w:t>
            </w:r>
          </w:p>
        </w:tc>
        <w:tc>
          <w:tcPr>
            <w:tcW w:w="453" w:type="pct"/>
            <w:tcBorders>
              <w:top w:val="nil"/>
              <w:left w:val="nil"/>
              <w:bottom w:val="single" w:sz="4" w:space="0" w:color="auto"/>
              <w:right w:val="single" w:sz="4" w:space="0" w:color="auto"/>
            </w:tcBorders>
            <w:shd w:val="clear" w:color="auto" w:fill="auto"/>
            <w:noWrap/>
            <w:vAlign w:val="center"/>
            <w:hideMark/>
          </w:tcPr>
          <w:p w14:paraId="69189EAD"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0.069</w:t>
            </w:r>
          </w:p>
        </w:tc>
        <w:tc>
          <w:tcPr>
            <w:tcW w:w="701" w:type="pct"/>
            <w:tcBorders>
              <w:top w:val="nil"/>
              <w:left w:val="nil"/>
              <w:bottom w:val="single" w:sz="4" w:space="0" w:color="auto"/>
              <w:right w:val="single" w:sz="4" w:space="0" w:color="auto"/>
            </w:tcBorders>
            <w:shd w:val="clear" w:color="auto" w:fill="auto"/>
            <w:vAlign w:val="center"/>
            <w:hideMark/>
          </w:tcPr>
          <w:p w14:paraId="708C4124"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auto" w:fill="auto"/>
            <w:vAlign w:val="center"/>
            <w:hideMark/>
          </w:tcPr>
          <w:p w14:paraId="4FABEA4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1984</w:t>
            </w:r>
          </w:p>
        </w:tc>
        <w:tc>
          <w:tcPr>
            <w:tcW w:w="386" w:type="pct"/>
            <w:tcBorders>
              <w:top w:val="nil"/>
              <w:left w:val="nil"/>
              <w:bottom w:val="single" w:sz="4" w:space="0" w:color="auto"/>
              <w:right w:val="single" w:sz="4" w:space="0" w:color="auto"/>
            </w:tcBorders>
            <w:shd w:val="clear" w:color="auto" w:fill="auto"/>
            <w:vAlign w:val="center"/>
            <w:hideMark/>
          </w:tcPr>
          <w:p w14:paraId="11487F4A"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auto" w:fill="auto"/>
            <w:noWrap/>
            <w:vAlign w:val="center"/>
            <w:hideMark/>
          </w:tcPr>
          <w:p w14:paraId="25480244"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36</w:t>
            </w:r>
          </w:p>
        </w:tc>
        <w:tc>
          <w:tcPr>
            <w:tcW w:w="462" w:type="pct"/>
            <w:tcBorders>
              <w:top w:val="nil"/>
              <w:left w:val="nil"/>
              <w:bottom w:val="single" w:sz="4" w:space="0" w:color="auto"/>
              <w:right w:val="single" w:sz="4" w:space="0" w:color="auto"/>
            </w:tcBorders>
            <w:shd w:val="clear" w:color="auto" w:fill="auto"/>
            <w:noWrap/>
            <w:vAlign w:val="center"/>
            <w:hideMark/>
          </w:tcPr>
          <w:p w14:paraId="568BB003"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273,467</w:t>
            </w:r>
          </w:p>
        </w:tc>
      </w:tr>
      <w:tr w:rsidR="00B3257D" w:rsidRPr="00B3257D" w14:paraId="1E9C879B" w14:textId="77777777" w:rsidTr="00B3257D">
        <w:trPr>
          <w:trHeight w:val="20"/>
        </w:trPr>
        <w:tc>
          <w:tcPr>
            <w:tcW w:w="576" w:type="pct"/>
            <w:tcBorders>
              <w:top w:val="nil"/>
              <w:left w:val="single" w:sz="4" w:space="0" w:color="auto"/>
              <w:bottom w:val="single" w:sz="4" w:space="0" w:color="auto"/>
              <w:right w:val="single" w:sz="4" w:space="0" w:color="auto"/>
            </w:tcBorders>
            <w:shd w:val="clear" w:color="000000" w:fill="E2EFDA"/>
            <w:vAlign w:val="center"/>
            <w:hideMark/>
          </w:tcPr>
          <w:p w14:paraId="4D0426F8"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ТК-29</w:t>
            </w:r>
          </w:p>
        </w:tc>
        <w:tc>
          <w:tcPr>
            <w:tcW w:w="702" w:type="pct"/>
            <w:tcBorders>
              <w:top w:val="nil"/>
              <w:left w:val="nil"/>
              <w:bottom w:val="single" w:sz="4" w:space="0" w:color="auto"/>
              <w:right w:val="single" w:sz="4" w:space="0" w:color="auto"/>
            </w:tcBorders>
            <w:shd w:val="clear" w:color="000000" w:fill="E2EFDA"/>
            <w:vAlign w:val="center"/>
            <w:hideMark/>
          </w:tcPr>
          <w:p w14:paraId="3357D2C2"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Новая ул., 2</w:t>
            </w:r>
          </w:p>
        </w:tc>
        <w:tc>
          <w:tcPr>
            <w:tcW w:w="453" w:type="pct"/>
            <w:tcBorders>
              <w:top w:val="nil"/>
              <w:left w:val="nil"/>
              <w:bottom w:val="single" w:sz="4" w:space="0" w:color="auto"/>
              <w:right w:val="single" w:sz="4" w:space="0" w:color="auto"/>
            </w:tcBorders>
            <w:shd w:val="clear" w:color="000000" w:fill="E2EFDA"/>
            <w:noWrap/>
            <w:vAlign w:val="center"/>
            <w:hideMark/>
          </w:tcPr>
          <w:p w14:paraId="4B3D2E13"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10,1</w:t>
            </w:r>
          </w:p>
        </w:tc>
        <w:tc>
          <w:tcPr>
            <w:tcW w:w="453" w:type="pct"/>
            <w:tcBorders>
              <w:top w:val="nil"/>
              <w:left w:val="nil"/>
              <w:bottom w:val="single" w:sz="4" w:space="0" w:color="auto"/>
              <w:right w:val="single" w:sz="4" w:space="0" w:color="auto"/>
            </w:tcBorders>
            <w:shd w:val="clear" w:color="000000" w:fill="E2EFDA"/>
            <w:noWrap/>
            <w:vAlign w:val="center"/>
            <w:hideMark/>
          </w:tcPr>
          <w:p w14:paraId="051D6154"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0.069</w:t>
            </w:r>
          </w:p>
        </w:tc>
        <w:tc>
          <w:tcPr>
            <w:tcW w:w="453" w:type="pct"/>
            <w:tcBorders>
              <w:top w:val="nil"/>
              <w:left w:val="nil"/>
              <w:bottom w:val="single" w:sz="4" w:space="0" w:color="auto"/>
              <w:right w:val="single" w:sz="4" w:space="0" w:color="auto"/>
            </w:tcBorders>
            <w:shd w:val="clear" w:color="000000" w:fill="E2EFDA"/>
            <w:noWrap/>
            <w:vAlign w:val="center"/>
            <w:hideMark/>
          </w:tcPr>
          <w:p w14:paraId="532B7F7F"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0.069</w:t>
            </w:r>
          </w:p>
        </w:tc>
        <w:tc>
          <w:tcPr>
            <w:tcW w:w="701" w:type="pct"/>
            <w:tcBorders>
              <w:top w:val="nil"/>
              <w:left w:val="nil"/>
              <w:bottom w:val="single" w:sz="4" w:space="0" w:color="auto"/>
              <w:right w:val="single" w:sz="4" w:space="0" w:color="auto"/>
            </w:tcBorders>
            <w:shd w:val="clear" w:color="000000" w:fill="E2EFDA"/>
            <w:vAlign w:val="center"/>
            <w:hideMark/>
          </w:tcPr>
          <w:p w14:paraId="46C71CE1"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000000" w:fill="E2EFDA"/>
            <w:vAlign w:val="center"/>
            <w:hideMark/>
          </w:tcPr>
          <w:p w14:paraId="5FABB33C"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1986</w:t>
            </w:r>
          </w:p>
        </w:tc>
        <w:tc>
          <w:tcPr>
            <w:tcW w:w="386" w:type="pct"/>
            <w:tcBorders>
              <w:top w:val="nil"/>
              <w:left w:val="nil"/>
              <w:bottom w:val="single" w:sz="4" w:space="0" w:color="auto"/>
              <w:right w:val="single" w:sz="4" w:space="0" w:color="auto"/>
            </w:tcBorders>
            <w:shd w:val="clear" w:color="000000" w:fill="E2EFDA"/>
            <w:vAlign w:val="center"/>
            <w:hideMark/>
          </w:tcPr>
          <w:p w14:paraId="5907FA49"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000000" w:fill="E2EFDA"/>
            <w:noWrap/>
            <w:vAlign w:val="center"/>
            <w:hideMark/>
          </w:tcPr>
          <w:p w14:paraId="2219952B"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34</w:t>
            </w:r>
          </w:p>
        </w:tc>
        <w:tc>
          <w:tcPr>
            <w:tcW w:w="462" w:type="pct"/>
            <w:tcBorders>
              <w:top w:val="nil"/>
              <w:left w:val="nil"/>
              <w:bottom w:val="single" w:sz="4" w:space="0" w:color="auto"/>
              <w:right w:val="single" w:sz="4" w:space="0" w:color="auto"/>
            </w:tcBorders>
            <w:shd w:val="clear" w:color="000000" w:fill="E2EFDA"/>
            <w:noWrap/>
            <w:vAlign w:val="center"/>
            <w:hideMark/>
          </w:tcPr>
          <w:p w14:paraId="4A7C5382"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222,744</w:t>
            </w:r>
          </w:p>
        </w:tc>
      </w:tr>
      <w:tr w:rsidR="00B3257D" w:rsidRPr="00B3257D" w14:paraId="41054577" w14:textId="77777777" w:rsidTr="00B3257D">
        <w:trPr>
          <w:trHeight w:val="20"/>
        </w:trPr>
        <w:tc>
          <w:tcPr>
            <w:tcW w:w="576" w:type="pct"/>
            <w:tcBorders>
              <w:top w:val="nil"/>
              <w:left w:val="single" w:sz="4" w:space="0" w:color="auto"/>
              <w:bottom w:val="single" w:sz="4" w:space="0" w:color="auto"/>
              <w:right w:val="single" w:sz="4" w:space="0" w:color="auto"/>
            </w:tcBorders>
            <w:shd w:val="clear" w:color="auto" w:fill="auto"/>
            <w:vAlign w:val="center"/>
            <w:hideMark/>
          </w:tcPr>
          <w:p w14:paraId="760B15E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ТК-1</w:t>
            </w:r>
          </w:p>
        </w:tc>
        <w:tc>
          <w:tcPr>
            <w:tcW w:w="702" w:type="pct"/>
            <w:tcBorders>
              <w:top w:val="nil"/>
              <w:left w:val="nil"/>
              <w:bottom w:val="single" w:sz="4" w:space="0" w:color="auto"/>
              <w:right w:val="single" w:sz="4" w:space="0" w:color="auto"/>
            </w:tcBorders>
            <w:shd w:val="clear" w:color="auto" w:fill="auto"/>
            <w:vAlign w:val="center"/>
            <w:hideMark/>
          </w:tcPr>
          <w:p w14:paraId="22553663"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ТК-4</w:t>
            </w:r>
          </w:p>
        </w:tc>
        <w:tc>
          <w:tcPr>
            <w:tcW w:w="453" w:type="pct"/>
            <w:tcBorders>
              <w:top w:val="nil"/>
              <w:left w:val="nil"/>
              <w:bottom w:val="single" w:sz="4" w:space="0" w:color="auto"/>
              <w:right w:val="single" w:sz="4" w:space="0" w:color="auto"/>
            </w:tcBorders>
            <w:shd w:val="clear" w:color="auto" w:fill="auto"/>
            <w:noWrap/>
            <w:vAlign w:val="center"/>
            <w:hideMark/>
          </w:tcPr>
          <w:p w14:paraId="3A142F3C"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69,7</w:t>
            </w:r>
          </w:p>
        </w:tc>
        <w:tc>
          <w:tcPr>
            <w:tcW w:w="453" w:type="pct"/>
            <w:tcBorders>
              <w:top w:val="nil"/>
              <w:left w:val="nil"/>
              <w:bottom w:val="single" w:sz="4" w:space="0" w:color="auto"/>
              <w:right w:val="single" w:sz="4" w:space="0" w:color="auto"/>
            </w:tcBorders>
            <w:shd w:val="clear" w:color="auto" w:fill="auto"/>
            <w:noWrap/>
            <w:vAlign w:val="center"/>
            <w:hideMark/>
          </w:tcPr>
          <w:p w14:paraId="3364DE46"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0.150</w:t>
            </w:r>
          </w:p>
        </w:tc>
        <w:tc>
          <w:tcPr>
            <w:tcW w:w="453" w:type="pct"/>
            <w:tcBorders>
              <w:top w:val="nil"/>
              <w:left w:val="nil"/>
              <w:bottom w:val="single" w:sz="4" w:space="0" w:color="auto"/>
              <w:right w:val="single" w:sz="4" w:space="0" w:color="auto"/>
            </w:tcBorders>
            <w:shd w:val="clear" w:color="auto" w:fill="auto"/>
            <w:noWrap/>
            <w:vAlign w:val="center"/>
            <w:hideMark/>
          </w:tcPr>
          <w:p w14:paraId="3FAFF63A"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0.150</w:t>
            </w:r>
          </w:p>
        </w:tc>
        <w:tc>
          <w:tcPr>
            <w:tcW w:w="701" w:type="pct"/>
            <w:tcBorders>
              <w:top w:val="nil"/>
              <w:left w:val="nil"/>
              <w:bottom w:val="single" w:sz="4" w:space="0" w:color="auto"/>
              <w:right w:val="single" w:sz="4" w:space="0" w:color="auto"/>
            </w:tcBorders>
            <w:shd w:val="clear" w:color="auto" w:fill="auto"/>
            <w:vAlign w:val="center"/>
            <w:hideMark/>
          </w:tcPr>
          <w:p w14:paraId="5C85DDE5"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auto" w:fill="auto"/>
            <w:vAlign w:val="center"/>
            <w:hideMark/>
          </w:tcPr>
          <w:p w14:paraId="169E7755"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1984</w:t>
            </w:r>
          </w:p>
        </w:tc>
        <w:tc>
          <w:tcPr>
            <w:tcW w:w="386" w:type="pct"/>
            <w:tcBorders>
              <w:top w:val="nil"/>
              <w:left w:val="nil"/>
              <w:bottom w:val="single" w:sz="4" w:space="0" w:color="auto"/>
              <w:right w:val="single" w:sz="4" w:space="0" w:color="auto"/>
            </w:tcBorders>
            <w:shd w:val="clear" w:color="auto" w:fill="auto"/>
            <w:vAlign w:val="center"/>
            <w:hideMark/>
          </w:tcPr>
          <w:p w14:paraId="5854A2E3"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auto" w:fill="auto"/>
            <w:noWrap/>
            <w:vAlign w:val="center"/>
            <w:hideMark/>
          </w:tcPr>
          <w:p w14:paraId="41F9C258"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36</w:t>
            </w:r>
          </w:p>
        </w:tc>
        <w:tc>
          <w:tcPr>
            <w:tcW w:w="462" w:type="pct"/>
            <w:tcBorders>
              <w:top w:val="nil"/>
              <w:left w:val="nil"/>
              <w:bottom w:val="single" w:sz="4" w:space="0" w:color="auto"/>
              <w:right w:val="single" w:sz="4" w:space="0" w:color="auto"/>
            </w:tcBorders>
            <w:shd w:val="clear" w:color="auto" w:fill="auto"/>
            <w:noWrap/>
            <w:vAlign w:val="center"/>
            <w:hideMark/>
          </w:tcPr>
          <w:p w14:paraId="25A188A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2 178,17</w:t>
            </w:r>
          </w:p>
        </w:tc>
      </w:tr>
      <w:tr w:rsidR="00B3257D" w:rsidRPr="00B3257D" w14:paraId="0F65A973" w14:textId="77777777" w:rsidTr="00B3257D">
        <w:trPr>
          <w:trHeight w:val="20"/>
        </w:trPr>
        <w:tc>
          <w:tcPr>
            <w:tcW w:w="576" w:type="pct"/>
            <w:tcBorders>
              <w:top w:val="nil"/>
              <w:left w:val="single" w:sz="4" w:space="0" w:color="auto"/>
              <w:bottom w:val="single" w:sz="4" w:space="0" w:color="auto"/>
              <w:right w:val="single" w:sz="4" w:space="0" w:color="auto"/>
            </w:tcBorders>
            <w:shd w:val="clear" w:color="000000" w:fill="E2EFDA"/>
            <w:vAlign w:val="center"/>
            <w:hideMark/>
          </w:tcPr>
          <w:p w14:paraId="0246C04C"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ТК-4</w:t>
            </w:r>
          </w:p>
        </w:tc>
        <w:tc>
          <w:tcPr>
            <w:tcW w:w="702" w:type="pct"/>
            <w:tcBorders>
              <w:top w:val="nil"/>
              <w:left w:val="nil"/>
              <w:bottom w:val="single" w:sz="4" w:space="0" w:color="auto"/>
              <w:right w:val="single" w:sz="4" w:space="0" w:color="auto"/>
            </w:tcBorders>
            <w:shd w:val="clear" w:color="000000" w:fill="E2EFDA"/>
            <w:vAlign w:val="center"/>
            <w:hideMark/>
          </w:tcPr>
          <w:p w14:paraId="6F4BE3D2"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Центральная ул., 28</w:t>
            </w:r>
          </w:p>
        </w:tc>
        <w:tc>
          <w:tcPr>
            <w:tcW w:w="453" w:type="pct"/>
            <w:tcBorders>
              <w:top w:val="nil"/>
              <w:left w:val="nil"/>
              <w:bottom w:val="single" w:sz="4" w:space="0" w:color="auto"/>
              <w:right w:val="single" w:sz="4" w:space="0" w:color="auto"/>
            </w:tcBorders>
            <w:shd w:val="clear" w:color="000000" w:fill="E2EFDA"/>
            <w:noWrap/>
            <w:vAlign w:val="center"/>
            <w:hideMark/>
          </w:tcPr>
          <w:p w14:paraId="4D6FE2A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15,2</w:t>
            </w:r>
          </w:p>
        </w:tc>
        <w:tc>
          <w:tcPr>
            <w:tcW w:w="453" w:type="pct"/>
            <w:tcBorders>
              <w:top w:val="nil"/>
              <w:left w:val="nil"/>
              <w:bottom w:val="single" w:sz="4" w:space="0" w:color="auto"/>
              <w:right w:val="single" w:sz="4" w:space="0" w:color="auto"/>
            </w:tcBorders>
            <w:shd w:val="clear" w:color="000000" w:fill="E2EFDA"/>
            <w:noWrap/>
            <w:vAlign w:val="center"/>
            <w:hideMark/>
          </w:tcPr>
          <w:p w14:paraId="585813A3"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0.027</w:t>
            </w:r>
          </w:p>
        </w:tc>
        <w:tc>
          <w:tcPr>
            <w:tcW w:w="453" w:type="pct"/>
            <w:tcBorders>
              <w:top w:val="nil"/>
              <w:left w:val="nil"/>
              <w:bottom w:val="single" w:sz="4" w:space="0" w:color="auto"/>
              <w:right w:val="single" w:sz="4" w:space="0" w:color="auto"/>
            </w:tcBorders>
            <w:shd w:val="clear" w:color="000000" w:fill="E2EFDA"/>
            <w:noWrap/>
            <w:vAlign w:val="center"/>
            <w:hideMark/>
          </w:tcPr>
          <w:p w14:paraId="45F639AB"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0.027</w:t>
            </w:r>
          </w:p>
        </w:tc>
        <w:tc>
          <w:tcPr>
            <w:tcW w:w="701" w:type="pct"/>
            <w:tcBorders>
              <w:top w:val="nil"/>
              <w:left w:val="nil"/>
              <w:bottom w:val="single" w:sz="4" w:space="0" w:color="auto"/>
              <w:right w:val="single" w:sz="4" w:space="0" w:color="auto"/>
            </w:tcBorders>
            <w:shd w:val="clear" w:color="000000" w:fill="E2EFDA"/>
            <w:vAlign w:val="center"/>
            <w:hideMark/>
          </w:tcPr>
          <w:p w14:paraId="120F2CB7"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000000" w:fill="E2EFDA"/>
            <w:vAlign w:val="center"/>
            <w:hideMark/>
          </w:tcPr>
          <w:p w14:paraId="6B3328EB"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1984</w:t>
            </w:r>
          </w:p>
        </w:tc>
        <w:tc>
          <w:tcPr>
            <w:tcW w:w="386" w:type="pct"/>
            <w:tcBorders>
              <w:top w:val="nil"/>
              <w:left w:val="nil"/>
              <w:bottom w:val="single" w:sz="4" w:space="0" w:color="auto"/>
              <w:right w:val="single" w:sz="4" w:space="0" w:color="auto"/>
            </w:tcBorders>
            <w:shd w:val="clear" w:color="000000" w:fill="E2EFDA"/>
            <w:vAlign w:val="center"/>
            <w:hideMark/>
          </w:tcPr>
          <w:p w14:paraId="24B5A14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000000" w:fill="E2EFDA"/>
            <w:noWrap/>
            <w:vAlign w:val="center"/>
            <w:hideMark/>
          </w:tcPr>
          <w:p w14:paraId="66F9F065"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36</w:t>
            </w:r>
          </w:p>
        </w:tc>
        <w:tc>
          <w:tcPr>
            <w:tcW w:w="462" w:type="pct"/>
            <w:tcBorders>
              <w:top w:val="nil"/>
              <w:left w:val="nil"/>
              <w:bottom w:val="single" w:sz="4" w:space="0" w:color="auto"/>
              <w:right w:val="single" w:sz="4" w:space="0" w:color="auto"/>
            </w:tcBorders>
            <w:shd w:val="clear" w:color="000000" w:fill="E2EFDA"/>
            <w:noWrap/>
            <w:vAlign w:val="center"/>
            <w:hideMark/>
          </w:tcPr>
          <w:p w14:paraId="1D884256"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335,218</w:t>
            </w:r>
          </w:p>
        </w:tc>
      </w:tr>
      <w:tr w:rsidR="00B3257D" w:rsidRPr="00B3257D" w14:paraId="0F6838B9" w14:textId="77777777" w:rsidTr="00B3257D">
        <w:trPr>
          <w:trHeight w:val="20"/>
        </w:trPr>
        <w:tc>
          <w:tcPr>
            <w:tcW w:w="576" w:type="pct"/>
            <w:tcBorders>
              <w:top w:val="nil"/>
              <w:left w:val="single" w:sz="4" w:space="0" w:color="auto"/>
              <w:bottom w:val="single" w:sz="4" w:space="0" w:color="auto"/>
              <w:right w:val="single" w:sz="4" w:space="0" w:color="auto"/>
            </w:tcBorders>
            <w:shd w:val="clear" w:color="auto" w:fill="auto"/>
            <w:vAlign w:val="center"/>
            <w:hideMark/>
          </w:tcPr>
          <w:p w14:paraId="4A2249D6"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ТК-1</w:t>
            </w:r>
          </w:p>
        </w:tc>
        <w:tc>
          <w:tcPr>
            <w:tcW w:w="702" w:type="pct"/>
            <w:tcBorders>
              <w:top w:val="nil"/>
              <w:left w:val="nil"/>
              <w:bottom w:val="single" w:sz="4" w:space="0" w:color="auto"/>
              <w:right w:val="single" w:sz="4" w:space="0" w:color="auto"/>
            </w:tcBorders>
            <w:shd w:val="clear" w:color="auto" w:fill="auto"/>
            <w:vAlign w:val="center"/>
            <w:hideMark/>
          </w:tcPr>
          <w:p w14:paraId="20778543"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УТ-1А</w:t>
            </w:r>
          </w:p>
        </w:tc>
        <w:tc>
          <w:tcPr>
            <w:tcW w:w="453" w:type="pct"/>
            <w:tcBorders>
              <w:top w:val="nil"/>
              <w:left w:val="nil"/>
              <w:bottom w:val="single" w:sz="4" w:space="0" w:color="auto"/>
              <w:right w:val="single" w:sz="4" w:space="0" w:color="auto"/>
            </w:tcBorders>
            <w:shd w:val="clear" w:color="auto" w:fill="auto"/>
            <w:noWrap/>
            <w:vAlign w:val="center"/>
            <w:hideMark/>
          </w:tcPr>
          <w:p w14:paraId="2440321C"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19,9</w:t>
            </w:r>
          </w:p>
        </w:tc>
        <w:tc>
          <w:tcPr>
            <w:tcW w:w="453" w:type="pct"/>
            <w:tcBorders>
              <w:top w:val="nil"/>
              <w:left w:val="nil"/>
              <w:bottom w:val="single" w:sz="4" w:space="0" w:color="auto"/>
              <w:right w:val="single" w:sz="4" w:space="0" w:color="auto"/>
            </w:tcBorders>
            <w:shd w:val="clear" w:color="auto" w:fill="auto"/>
            <w:noWrap/>
            <w:vAlign w:val="center"/>
            <w:hideMark/>
          </w:tcPr>
          <w:p w14:paraId="4DCF1CAF"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0.082</w:t>
            </w:r>
          </w:p>
        </w:tc>
        <w:tc>
          <w:tcPr>
            <w:tcW w:w="453" w:type="pct"/>
            <w:tcBorders>
              <w:top w:val="nil"/>
              <w:left w:val="nil"/>
              <w:bottom w:val="single" w:sz="4" w:space="0" w:color="auto"/>
              <w:right w:val="single" w:sz="4" w:space="0" w:color="auto"/>
            </w:tcBorders>
            <w:shd w:val="clear" w:color="auto" w:fill="auto"/>
            <w:noWrap/>
            <w:vAlign w:val="center"/>
            <w:hideMark/>
          </w:tcPr>
          <w:p w14:paraId="1D8C4E7A"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0.082</w:t>
            </w:r>
          </w:p>
        </w:tc>
        <w:tc>
          <w:tcPr>
            <w:tcW w:w="701" w:type="pct"/>
            <w:tcBorders>
              <w:top w:val="nil"/>
              <w:left w:val="nil"/>
              <w:bottom w:val="single" w:sz="4" w:space="0" w:color="auto"/>
              <w:right w:val="single" w:sz="4" w:space="0" w:color="auto"/>
            </w:tcBorders>
            <w:shd w:val="clear" w:color="auto" w:fill="auto"/>
            <w:vAlign w:val="center"/>
            <w:hideMark/>
          </w:tcPr>
          <w:p w14:paraId="2AAB5D30"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Надземная</w:t>
            </w:r>
          </w:p>
        </w:tc>
        <w:tc>
          <w:tcPr>
            <w:tcW w:w="367" w:type="pct"/>
            <w:tcBorders>
              <w:top w:val="nil"/>
              <w:left w:val="nil"/>
              <w:bottom w:val="single" w:sz="4" w:space="0" w:color="auto"/>
              <w:right w:val="single" w:sz="4" w:space="0" w:color="auto"/>
            </w:tcBorders>
            <w:shd w:val="clear" w:color="auto" w:fill="auto"/>
            <w:vAlign w:val="center"/>
            <w:hideMark/>
          </w:tcPr>
          <w:p w14:paraId="0B22BD21"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1984</w:t>
            </w:r>
          </w:p>
        </w:tc>
        <w:tc>
          <w:tcPr>
            <w:tcW w:w="386" w:type="pct"/>
            <w:tcBorders>
              <w:top w:val="nil"/>
              <w:left w:val="nil"/>
              <w:bottom w:val="single" w:sz="4" w:space="0" w:color="auto"/>
              <w:right w:val="single" w:sz="4" w:space="0" w:color="auto"/>
            </w:tcBorders>
            <w:shd w:val="clear" w:color="auto" w:fill="auto"/>
            <w:vAlign w:val="center"/>
            <w:hideMark/>
          </w:tcPr>
          <w:p w14:paraId="4EBE416D"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auto" w:fill="auto"/>
            <w:noWrap/>
            <w:vAlign w:val="center"/>
            <w:hideMark/>
          </w:tcPr>
          <w:p w14:paraId="73E0D367"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36</w:t>
            </w:r>
          </w:p>
        </w:tc>
        <w:tc>
          <w:tcPr>
            <w:tcW w:w="462" w:type="pct"/>
            <w:tcBorders>
              <w:top w:val="nil"/>
              <w:left w:val="nil"/>
              <w:bottom w:val="single" w:sz="4" w:space="0" w:color="auto"/>
              <w:right w:val="single" w:sz="4" w:space="0" w:color="auto"/>
            </w:tcBorders>
            <w:shd w:val="clear" w:color="auto" w:fill="auto"/>
            <w:noWrap/>
            <w:vAlign w:val="center"/>
            <w:hideMark/>
          </w:tcPr>
          <w:p w14:paraId="131B0A56"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267,176</w:t>
            </w:r>
          </w:p>
        </w:tc>
      </w:tr>
      <w:tr w:rsidR="00B3257D" w:rsidRPr="00B3257D" w14:paraId="3DC7ED1D" w14:textId="77777777" w:rsidTr="00B3257D">
        <w:trPr>
          <w:trHeight w:val="20"/>
        </w:trPr>
        <w:tc>
          <w:tcPr>
            <w:tcW w:w="576" w:type="pct"/>
            <w:tcBorders>
              <w:top w:val="nil"/>
              <w:left w:val="single" w:sz="4" w:space="0" w:color="auto"/>
              <w:bottom w:val="single" w:sz="4" w:space="0" w:color="auto"/>
              <w:right w:val="single" w:sz="4" w:space="0" w:color="auto"/>
            </w:tcBorders>
            <w:shd w:val="clear" w:color="000000" w:fill="E2EFDA"/>
            <w:vAlign w:val="center"/>
            <w:hideMark/>
          </w:tcPr>
          <w:p w14:paraId="2C54BC84"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УТ-1А</w:t>
            </w:r>
          </w:p>
        </w:tc>
        <w:tc>
          <w:tcPr>
            <w:tcW w:w="702" w:type="pct"/>
            <w:tcBorders>
              <w:top w:val="nil"/>
              <w:left w:val="nil"/>
              <w:bottom w:val="single" w:sz="4" w:space="0" w:color="auto"/>
              <w:right w:val="single" w:sz="4" w:space="0" w:color="auto"/>
            </w:tcBorders>
            <w:shd w:val="clear" w:color="000000" w:fill="E2EFDA"/>
            <w:vAlign w:val="center"/>
            <w:hideMark/>
          </w:tcPr>
          <w:p w14:paraId="49D0ED58"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ТК-2</w:t>
            </w:r>
          </w:p>
        </w:tc>
        <w:tc>
          <w:tcPr>
            <w:tcW w:w="453" w:type="pct"/>
            <w:tcBorders>
              <w:top w:val="nil"/>
              <w:left w:val="nil"/>
              <w:bottom w:val="single" w:sz="4" w:space="0" w:color="auto"/>
              <w:right w:val="single" w:sz="4" w:space="0" w:color="auto"/>
            </w:tcBorders>
            <w:shd w:val="clear" w:color="000000" w:fill="E2EFDA"/>
            <w:noWrap/>
            <w:vAlign w:val="center"/>
            <w:hideMark/>
          </w:tcPr>
          <w:p w14:paraId="6F2E1731"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27,1</w:t>
            </w:r>
          </w:p>
        </w:tc>
        <w:tc>
          <w:tcPr>
            <w:tcW w:w="453" w:type="pct"/>
            <w:tcBorders>
              <w:top w:val="nil"/>
              <w:left w:val="nil"/>
              <w:bottom w:val="single" w:sz="4" w:space="0" w:color="auto"/>
              <w:right w:val="single" w:sz="4" w:space="0" w:color="auto"/>
            </w:tcBorders>
            <w:shd w:val="clear" w:color="000000" w:fill="E2EFDA"/>
            <w:noWrap/>
            <w:vAlign w:val="center"/>
            <w:hideMark/>
          </w:tcPr>
          <w:p w14:paraId="563CA4EA"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0.100</w:t>
            </w:r>
          </w:p>
        </w:tc>
        <w:tc>
          <w:tcPr>
            <w:tcW w:w="453" w:type="pct"/>
            <w:tcBorders>
              <w:top w:val="nil"/>
              <w:left w:val="nil"/>
              <w:bottom w:val="single" w:sz="4" w:space="0" w:color="auto"/>
              <w:right w:val="single" w:sz="4" w:space="0" w:color="auto"/>
            </w:tcBorders>
            <w:shd w:val="clear" w:color="000000" w:fill="E2EFDA"/>
            <w:noWrap/>
            <w:vAlign w:val="center"/>
            <w:hideMark/>
          </w:tcPr>
          <w:p w14:paraId="6F8F976C"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0.100</w:t>
            </w:r>
          </w:p>
        </w:tc>
        <w:tc>
          <w:tcPr>
            <w:tcW w:w="701" w:type="pct"/>
            <w:tcBorders>
              <w:top w:val="nil"/>
              <w:left w:val="nil"/>
              <w:bottom w:val="single" w:sz="4" w:space="0" w:color="auto"/>
              <w:right w:val="single" w:sz="4" w:space="0" w:color="auto"/>
            </w:tcBorders>
            <w:shd w:val="clear" w:color="000000" w:fill="E2EFDA"/>
            <w:vAlign w:val="center"/>
            <w:hideMark/>
          </w:tcPr>
          <w:p w14:paraId="72B0F215"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Надземная</w:t>
            </w:r>
          </w:p>
        </w:tc>
        <w:tc>
          <w:tcPr>
            <w:tcW w:w="367" w:type="pct"/>
            <w:tcBorders>
              <w:top w:val="nil"/>
              <w:left w:val="nil"/>
              <w:bottom w:val="single" w:sz="4" w:space="0" w:color="auto"/>
              <w:right w:val="single" w:sz="4" w:space="0" w:color="auto"/>
            </w:tcBorders>
            <w:shd w:val="clear" w:color="000000" w:fill="E2EFDA"/>
            <w:vAlign w:val="center"/>
            <w:hideMark/>
          </w:tcPr>
          <w:p w14:paraId="0944068B"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1984</w:t>
            </w:r>
          </w:p>
        </w:tc>
        <w:tc>
          <w:tcPr>
            <w:tcW w:w="386" w:type="pct"/>
            <w:tcBorders>
              <w:top w:val="nil"/>
              <w:left w:val="nil"/>
              <w:bottom w:val="single" w:sz="4" w:space="0" w:color="auto"/>
              <w:right w:val="single" w:sz="4" w:space="0" w:color="auto"/>
            </w:tcBorders>
            <w:shd w:val="clear" w:color="000000" w:fill="E2EFDA"/>
            <w:vAlign w:val="center"/>
            <w:hideMark/>
          </w:tcPr>
          <w:p w14:paraId="11BBC02A"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000000" w:fill="E2EFDA"/>
            <w:noWrap/>
            <w:vAlign w:val="center"/>
            <w:hideMark/>
          </w:tcPr>
          <w:p w14:paraId="6AC7D18A"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36</w:t>
            </w:r>
          </w:p>
        </w:tc>
        <w:tc>
          <w:tcPr>
            <w:tcW w:w="462" w:type="pct"/>
            <w:tcBorders>
              <w:top w:val="nil"/>
              <w:left w:val="nil"/>
              <w:bottom w:val="single" w:sz="4" w:space="0" w:color="auto"/>
              <w:right w:val="single" w:sz="4" w:space="0" w:color="auto"/>
            </w:tcBorders>
            <w:shd w:val="clear" w:color="000000" w:fill="E2EFDA"/>
            <w:noWrap/>
            <w:vAlign w:val="center"/>
            <w:hideMark/>
          </w:tcPr>
          <w:p w14:paraId="0EBE8383"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392,568</w:t>
            </w:r>
          </w:p>
        </w:tc>
      </w:tr>
      <w:tr w:rsidR="00B3257D" w:rsidRPr="00B3257D" w14:paraId="72C07E7B" w14:textId="77777777" w:rsidTr="00B3257D">
        <w:trPr>
          <w:trHeight w:val="20"/>
        </w:trPr>
        <w:tc>
          <w:tcPr>
            <w:tcW w:w="576" w:type="pct"/>
            <w:tcBorders>
              <w:top w:val="nil"/>
              <w:left w:val="single" w:sz="4" w:space="0" w:color="auto"/>
              <w:bottom w:val="single" w:sz="4" w:space="0" w:color="auto"/>
              <w:right w:val="single" w:sz="4" w:space="0" w:color="auto"/>
            </w:tcBorders>
            <w:shd w:val="clear" w:color="auto" w:fill="auto"/>
            <w:vAlign w:val="center"/>
            <w:hideMark/>
          </w:tcPr>
          <w:p w14:paraId="39E0580A"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ТК-2</w:t>
            </w:r>
          </w:p>
        </w:tc>
        <w:tc>
          <w:tcPr>
            <w:tcW w:w="702" w:type="pct"/>
            <w:tcBorders>
              <w:top w:val="nil"/>
              <w:left w:val="nil"/>
              <w:bottom w:val="single" w:sz="4" w:space="0" w:color="auto"/>
              <w:right w:val="single" w:sz="4" w:space="0" w:color="auto"/>
            </w:tcBorders>
            <w:shd w:val="clear" w:color="auto" w:fill="auto"/>
            <w:vAlign w:val="center"/>
            <w:hideMark/>
          </w:tcPr>
          <w:p w14:paraId="6E9E3DB0"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УТ-1</w:t>
            </w:r>
          </w:p>
        </w:tc>
        <w:tc>
          <w:tcPr>
            <w:tcW w:w="453" w:type="pct"/>
            <w:tcBorders>
              <w:top w:val="nil"/>
              <w:left w:val="nil"/>
              <w:bottom w:val="single" w:sz="4" w:space="0" w:color="auto"/>
              <w:right w:val="single" w:sz="4" w:space="0" w:color="auto"/>
            </w:tcBorders>
            <w:shd w:val="clear" w:color="auto" w:fill="auto"/>
            <w:noWrap/>
            <w:vAlign w:val="center"/>
            <w:hideMark/>
          </w:tcPr>
          <w:p w14:paraId="47B182C5"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16,8</w:t>
            </w:r>
          </w:p>
        </w:tc>
        <w:tc>
          <w:tcPr>
            <w:tcW w:w="453" w:type="pct"/>
            <w:tcBorders>
              <w:top w:val="nil"/>
              <w:left w:val="nil"/>
              <w:bottom w:val="single" w:sz="4" w:space="0" w:color="auto"/>
              <w:right w:val="single" w:sz="4" w:space="0" w:color="auto"/>
            </w:tcBorders>
            <w:shd w:val="clear" w:color="auto" w:fill="auto"/>
            <w:noWrap/>
            <w:vAlign w:val="center"/>
            <w:hideMark/>
          </w:tcPr>
          <w:p w14:paraId="7FF2A6E4"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0.069</w:t>
            </w:r>
          </w:p>
        </w:tc>
        <w:tc>
          <w:tcPr>
            <w:tcW w:w="453" w:type="pct"/>
            <w:tcBorders>
              <w:top w:val="nil"/>
              <w:left w:val="nil"/>
              <w:bottom w:val="single" w:sz="4" w:space="0" w:color="auto"/>
              <w:right w:val="single" w:sz="4" w:space="0" w:color="auto"/>
            </w:tcBorders>
            <w:shd w:val="clear" w:color="auto" w:fill="auto"/>
            <w:noWrap/>
            <w:vAlign w:val="center"/>
            <w:hideMark/>
          </w:tcPr>
          <w:p w14:paraId="1AF9652D"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0.069</w:t>
            </w:r>
          </w:p>
        </w:tc>
        <w:tc>
          <w:tcPr>
            <w:tcW w:w="701" w:type="pct"/>
            <w:tcBorders>
              <w:top w:val="nil"/>
              <w:left w:val="nil"/>
              <w:bottom w:val="single" w:sz="4" w:space="0" w:color="auto"/>
              <w:right w:val="single" w:sz="4" w:space="0" w:color="auto"/>
            </w:tcBorders>
            <w:shd w:val="clear" w:color="auto" w:fill="auto"/>
            <w:vAlign w:val="center"/>
            <w:hideMark/>
          </w:tcPr>
          <w:p w14:paraId="6CAB3BFF"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auto" w:fill="auto"/>
            <w:vAlign w:val="center"/>
            <w:hideMark/>
          </w:tcPr>
          <w:p w14:paraId="00299EE0"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1984</w:t>
            </w:r>
          </w:p>
        </w:tc>
        <w:tc>
          <w:tcPr>
            <w:tcW w:w="386" w:type="pct"/>
            <w:tcBorders>
              <w:top w:val="nil"/>
              <w:left w:val="nil"/>
              <w:bottom w:val="single" w:sz="4" w:space="0" w:color="auto"/>
              <w:right w:val="single" w:sz="4" w:space="0" w:color="auto"/>
            </w:tcBorders>
            <w:shd w:val="clear" w:color="auto" w:fill="auto"/>
            <w:vAlign w:val="center"/>
            <w:hideMark/>
          </w:tcPr>
          <w:p w14:paraId="57C0A6F4"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auto" w:fill="auto"/>
            <w:noWrap/>
            <w:vAlign w:val="center"/>
            <w:hideMark/>
          </w:tcPr>
          <w:p w14:paraId="14D1C599"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36</w:t>
            </w:r>
          </w:p>
        </w:tc>
        <w:tc>
          <w:tcPr>
            <w:tcW w:w="462" w:type="pct"/>
            <w:tcBorders>
              <w:top w:val="nil"/>
              <w:left w:val="nil"/>
              <w:bottom w:val="single" w:sz="4" w:space="0" w:color="auto"/>
              <w:right w:val="single" w:sz="4" w:space="0" w:color="auto"/>
            </w:tcBorders>
            <w:shd w:val="clear" w:color="auto" w:fill="auto"/>
            <w:noWrap/>
            <w:vAlign w:val="center"/>
            <w:hideMark/>
          </w:tcPr>
          <w:p w14:paraId="4E96301C"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370,504</w:t>
            </w:r>
          </w:p>
        </w:tc>
      </w:tr>
      <w:tr w:rsidR="00B3257D" w:rsidRPr="00B3257D" w14:paraId="65DAF135" w14:textId="77777777" w:rsidTr="00B3257D">
        <w:trPr>
          <w:trHeight w:val="20"/>
        </w:trPr>
        <w:tc>
          <w:tcPr>
            <w:tcW w:w="576" w:type="pct"/>
            <w:tcBorders>
              <w:top w:val="nil"/>
              <w:left w:val="single" w:sz="4" w:space="0" w:color="auto"/>
              <w:bottom w:val="single" w:sz="4" w:space="0" w:color="auto"/>
              <w:right w:val="single" w:sz="4" w:space="0" w:color="auto"/>
            </w:tcBorders>
            <w:shd w:val="clear" w:color="000000" w:fill="E2EFDA"/>
            <w:vAlign w:val="center"/>
            <w:hideMark/>
          </w:tcPr>
          <w:p w14:paraId="5DC12C7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УТ-1</w:t>
            </w:r>
          </w:p>
        </w:tc>
        <w:tc>
          <w:tcPr>
            <w:tcW w:w="702" w:type="pct"/>
            <w:tcBorders>
              <w:top w:val="nil"/>
              <w:left w:val="nil"/>
              <w:bottom w:val="single" w:sz="4" w:space="0" w:color="auto"/>
              <w:right w:val="single" w:sz="4" w:space="0" w:color="auto"/>
            </w:tcBorders>
            <w:shd w:val="clear" w:color="000000" w:fill="E2EFDA"/>
            <w:vAlign w:val="center"/>
            <w:hideMark/>
          </w:tcPr>
          <w:p w14:paraId="56D4C8B2"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УТ-1Б</w:t>
            </w:r>
          </w:p>
        </w:tc>
        <w:tc>
          <w:tcPr>
            <w:tcW w:w="453" w:type="pct"/>
            <w:tcBorders>
              <w:top w:val="nil"/>
              <w:left w:val="nil"/>
              <w:bottom w:val="single" w:sz="4" w:space="0" w:color="auto"/>
              <w:right w:val="single" w:sz="4" w:space="0" w:color="auto"/>
            </w:tcBorders>
            <w:shd w:val="clear" w:color="000000" w:fill="E2EFDA"/>
            <w:noWrap/>
            <w:vAlign w:val="center"/>
            <w:hideMark/>
          </w:tcPr>
          <w:p w14:paraId="3C243639"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38</w:t>
            </w:r>
          </w:p>
        </w:tc>
        <w:tc>
          <w:tcPr>
            <w:tcW w:w="453" w:type="pct"/>
            <w:tcBorders>
              <w:top w:val="nil"/>
              <w:left w:val="nil"/>
              <w:bottom w:val="single" w:sz="4" w:space="0" w:color="auto"/>
              <w:right w:val="single" w:sz="4" w:space="0" w:color="auto"/>
            </w:tcBorders>
            <w:shd w:val="clear" w:color="000000" w:fill="E2EFDA"/>
            <w:noWrap/>
            <w:vAlign w:val="center"/>
            <w:hideMark/>
          </w:tcPr>
          <w:p w14:paraId="5440EF37"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0.050</w:t>
            </w:r>
          </w:p>
        </w:tc>
        <w:tc>
          <w:tcPr>
            <w:tcW w:w="453" w:type="pct"/>
            <w:tcBorders>
              <w:top w:val="nil"/>
              <w:left w:val="nil"/>
              <w:bottom w:val="single" w:sz="4" w:space="0" w:color="auto"/>
              <w:right w:val="single" w:sz="4" w:space="0" w:color="auto"/>
            </w:tcBorders>
            <w:shd w:val="clear" w:color="000000" w:fill="E2EFDA"/>
            <w:noWrap/>
            <w:vAlign w:val="center"/>
            <w:hideMark/>
          </w:tcPr>
          <w:p w14:paraId="5A25E7E5"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0.050</w:t>
            </w:r>
          </w:p>
        </w:tc>
        <w:tc>
          <w:tcPr>
            <w:tcW w:w="701" w:type="pct"/>
            <w:tcBorders>
              <w:top w:val="nil"/>
              <w:left w:val="nil"/>
              <w:bottom w:val="single" w:sz="4" w:space="0" w:color="auto"/>
              <w:right w:val="single" w:sz="4" w:space="0" w:color="auto"/>
            </w:tcBorders>
            <w:shd w:val="clear" w:color="000000" w:fill="E2EFDA"/>
            <w:vAlign w:val="center"/>
            <w:hideMark/>
          </w:tcPr>
          <w:p w14:paraId="7B3E3100"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000000" w:fill="E2EFDA"/>
            <w:vAlign w:val="center"/>
            <w:hideMark/>
          </w:tcPr>
          <w:p w14:paraId="1BEAD406"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1984</w:t>
            </w:r>
          </w:p>
        </w:tc>
        <w:tc>
          <w:tcPr>
            <w:tcW w:w="386" w:type="pct"/>
            <w:tcBorders>
              <w:top w:val="nil"/>
              <w:left w:val="nil"/>
              <w:bottom w:val="single" w:sz="4" w:space="0" w:color="auto"/>
              <w:right w:val="single" w:sz="4" w:space="0" w:color="auto"/>
            </w:tcBorders>
            <w:shd w:val="clear" w:color="000000" w:fill="E2EFDA"/>
            <w:vAlign w:val="center"/>
            <w:hideMark/>
          </w:tcPr>
          <w:p w14:paraId="1AD4A9F2"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000000" w:fill="E2EFDA"/>
            <w:noWrap/>
            <w:vAlign w:val="center"/>
            <w:hideMark/>
          </w:tcPr>
          <w:p w14:paraId="6B88727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36</w:t>
            </w:r>
          </w:p>
        </w:tc>
        <w:tc>
          <w:tcPr>
            <w:tcW w:w="462" w:type="pct"/>
            <w:tcBorders>
              <w:top w:val="nil"/>
              <w:left w:val="nil"/>
              <w:bottom w:val="single" w:sz="4" w:space="0" w:color="auto"/>
              <w:right w:val="single" w:sz="4" w:space="0" w:color="auto"/>
            </w:tcBorders>
            <w:shd w:val="clear" w:color="000000" w:fill="E2EFDA"/>
            <w:noWrap/>
            <w:vAlign w:val="center"/>
            <w:hideMark/>
          </w:tcPr>
          <w:p w14:paraId="6C9D33D9"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838,045</w:t>
            </w:r>
          </w:p>
        </w:tc>
      </w:tr>
      <w:tr w:rsidR="00B3257D" w:rsidRPr="00B3257D" w14:paraId="51F379FF" w14:textId="77777777" w:rsidTr="00B3257D">
        <w:trPr>
          <w:trHeight w:val="20"/>
        </w:trPr>
        <w:tc>
          <w:tcPr>
            <w:tcW w:w="576" w:type="pct"/>
            <w:tcBorders>
              <w:top w:val="nil"/>
              <w:left w:val="single" w:sz="4" w:space="0" w:color="auto"/>
              <w:bottom w:val="single" w:sz="4" w:space="0" w:color="auto"/>
              <w:right w:val="single" w:sz="4" w:space="0" w:color="auto"/>
            </w:tcBorders>
            <w:shd w:val="clear" w:color="auto" w:fill="auto"/>
            <w:vAlign w:val="center"/>
            <w:hideMark/>
          </w:tcPr>
          <w:p w14:paraId="1B647551"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УТ-1Б</w:t>
            </w:r>
          </w:p>
        </w:tc>
        <w:tc>
          <w:tcPr>
            <w:tcW w:w="702" w:type="pct"/>
            <w:tcBorders>
              <w:top w:val="nil"/>
              <w:left w:val="nil"/>
              <w:bottom w:val="single" w:sz="4" w:space="0" w:color="auto"/>
              <w:right w:val="single" w:sz="4" w:space="0" w:color="auto"/>
            </w:tcBorders>
            <w:shd w:val="clear" w:color="auto" w:fill="auto"/>
            <w:vAlign w:val="center"/>
            <w:hideMark/>
          </w:tcPr>
          <w:p w14:paraId="77F56FF3"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ТК-2А</w:t>
            </w:r>
          </w:p>
        </w:tc>
        <w:tc>
          <w:tcPr>
            <w:tcW w:w="453" w:type="pct"/>
            <w:tcBorders>
              <w:top w:val="nil"/>
              <w:left w:val="nil"/>
              <w:bottom w:val="single" w:sz="4" w:space="0" w:color="auto"/>
              <w:right w:val="single" w:sz="4" w:space="0" w:color="auto"/>
            </w:tcBorders>
            <w:shd w:val="clear" w:color="auto" w:fill="auto"/>
            <w:noWrap/>
            <w:vAlign w:val="center"/>
            <w:hideMark/>
          </w:tcPr>
          <w:p w14:paraId="1DD4C114"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15,8</w:t>
            </w:r>
          </w:p>
        </w:tc>
        <w:tc>
          <w:tcPr>
            <w:tcW w:w="453" w:type="pct"/>
            <w:tcBorders>
              <w:top w:val="nil"/>
              <w:left w:val="nil"/>
              <w:bottom w:val="single" w:sz="4" w:space="0" w:color="auto"/>
              <w:right w:val="single" w:sz="4" w:space="0" w:color="auto"/>
            </w:tcBorders>
            <w:shd w:val="clear" w:color="auto" w:fill="auto"/>
            <w:noWrap/>
            <w:vAlign w:val="center"/>
            <w:hideMark/>
          </w:tcPr>
          <w:p w14:paraId="05FFE33A"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0.033</w:t>
            </w:r>
          </w:p>
        </w:tc>
        <w:tc>
          <w:tcPr>
            <w:tcW w:w="453" w:type="pct"/>
            <w:tcBorders>
              <w:top w:val="nil"/>
              <w:left w:val="nil"/>
              <w:bottom w:val="single" w:sz="4" w:space="0" w:color="auto"/>
              <w:right w:val="single" w:sz="4" w:space="0" w:color="auto"/>
            </w:tcBorders>
            <w:shd w:val="clear" w:color="auto" w:fill="auto"/>
            <w:noWrap/>
            <w:vAlign w:val="center"/>
            <w:hideMark/>
          </w:tcPr>
          <w:p w14:paraId="44BCDC12"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0.033</w:t>
            </w:r>
          </w:p>
        </w:tc>
        <w:tc>
          <w:tcPr>
            <w:tcW w:w="701" w:type="pct"/>
            <w:tcBorders>
              <w:top w:val="nil"/>
              <w:left w:val="nil"/>
              <w:bottom w:val="single" w:sz="4" w:space="0" w:color="auto"/>
              <w:right w:val="single" w:sz="4" w:space="0" w:color="auto"/>
            </w:tcBorders>
            <w:shd w:val="clear" w:color="auto" w:fill="auto"/>
            <w:vAlign w:val="center"/>
            <w:hideMark/>
          </w:tcPr>
          <w:p w14:paraId="1C537AA1"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auto" w:fill="auto"/>
            <w:vAlign w:val="center"/>
            <w:hideMark/>
          </w:tcPr>
          <w:p w14:paraId="49942F08"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1984</w:t>
            </w:r>
          </w:p>
        </w:tc>
        <w:tc>
          <w:tcPr>
            <w:tcW w:w="386" w:type="pct"/>
            <w:tcBorders>
              <w:top w:val="nil"/>
              <w:left w:val="nil"/>
              <w:bottom w:val="single" w:sz="4" w:space="0" w:color="auto"/>
              <w:right w:val="single" w:sz="4" w:space="0" w:color="auto"/>
            </w:tcBorders>
            <w:shd w:val="clear" w:color="auto" w:fill="auto"/>
            <w:vAlign w:val="center"/>
            <w:hideMark/>
          </w:tcPr>
          <w:p w14:paraId="54DD16C1"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auto" w:fill="auto"/>
            <w:noWrap/>
            <w:vAlign w:val="center"/>
            <w:hideMark/>
          </w:tcPr>
          <w:p w14:paraId="40BEC394"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36</w:t>
            </w:r>
          </w:p>
        </w:tc>
        <w:tc>
          <w:tcPr>
            <w:tcW w:w="462" w:type="pct"/>
            <w:tcBorders>
              <w:top w:val="nil"/>
              <w:left w:val="nil"/>
              <w:bottom w:val="single" w:sz="4" w:space="0" w:color="auto"/>
              <w:right w:val="single" w:sz="4" w:space="0" w:color="auto"/>
            </w:tcBorders>
            <w:shd w:val="clear" w:color="auto" w:fill="auto"/>
            <w:noWrap/>
            <w:vAlign w:val="center"/>
            <w:hideMark/>
          </w:tcPr>
          <w:p w14:paraId="7161D9F5"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348,45</w:t>
            </w:r>
          </w:p>
        </w:tc>
      </w:tr>
      <w:tr w:rsidR="00B3257D" w:rsidRPr="00B3257D" w14:paraId="71EB72D6" w14:textId="77777777" w:rsidTr="00B3257D">
        <w:trPr>
          <w:trHeight w:val="20"/>
        </w:trPr>
        <w:tc>
          <w:tcPr>
            <w:tcW w:w="576" w:type="pct"/>
            <w:tcBorders>
              <w:top w:val="nil"/>
              <w:left w:val="single" w:sz="4" w:space="0" w:color="auto"/>
              <w:bottom w:val="single" w:sz="4" w:space="0" w:color="auto"/>
              <w:right w:val="single" w:sz="4" w:space="0" w:color="auto"/>
            </w:tcBorders>
            <w:shd w:val="clear" w:color="000000" w:fill="E2EFDA"/>
            <w:vAlign w:val="center"/>
            <w:hideMark/>
          </w:tcPr>
          <w:p w14:paraId="049C1E5B"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ТК-2А</w:t>
            </w:r>
          </w:p>
        </w:tc>
        <w:tc>
          <w:tcPr>
            <w:tcW w:w="702" w:type="pct"/>
            <w:tcBorders>
              <w:top w:val="nil"/>
              <w:left w:val="nil"/>
              <w:bottom w:val="single" w:sz="4" w:space="0" w:color="auto"/>
              <w:right w:val="single" w:sz="4" w:space="0" w:color="auto"/>
            </w:tcBorders>
            <w:shd w:val="clear" w:color="000000" w:fill="E2EFDA"/>
            <w:vAlign w:val="center"/>
            <w:hideMark/>
          </w:tcPr>
          <w:p w14:paraId="7445400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Центральная ул., 17</w:t>
            </w:r>
          </w:p>
        </w:tc>
        <w:tc>
          <w:tcPr>
            <w:tcW w:w="453" w:type="pct"/>
            <w:tcBorders>
              <w:top w:val="nil"/>
              <w:left w:val="nil"/>
              <w:bottom w:val="single" w:sz="4" w:space="0" w:color="auto"/>
              <w:right w:val="single" w:sz="4" w:space="0" w:color="auto"/>
            </w:tcBorders>
            <w:shd w:val="clear" w:color="000000" w:fill="E2EFDA"/>
            <w:noWrap/>
            <w:vAlign w:val="center"/>
            <w:hideMark/>
          </w:tcPr>
          <w:p w14:paraId="1FB73F5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1,6</w:t>
            </w:r>
          </w:p>
        </w:tc>
        <w:tc>
          <w:tcPr>
            <w:tcW w:w="453" w:type="pct"/>
            <w:tcBorders>
              <w:top w:val="nil"/>
              <w:left w:val="nil"/>
              <w:bottom w:val="single" w:sz="4" w:space="0" w:color="auto"/>
              <w:right w:val="single" w:sz="4" w:space="0" w:color="auto"/>
            </w:tcBorders>
            <w:shd w:val="clear" w:color="000000" w:fill="E2EFDA"/>
            <w:noWrap/>
            <w:vAlign w:val="center"/>
            <w:hideMark/>
          </w:tcPr>
          <w:p w14:paraId="5406AA60"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0.033</w:t>
            </w:r>
          </w:p>
        </w:tc>
        <w:tc>
          <w:tcPr>
            <w:tcW w:w="453" w:type="pct"/>
            <w:tcBorders>
              <w:top w:val="nil"/>
              <w:left w:val="nil"/>
              <w:bottom w:val="single" w:sz="4" w:space="0" w:color="auto"/>
              <w:right w:val="single" w:sz="4" w:space="0" w:color="auto"/>
            </w:tcBorders>
            <w:shd w:val="clear" w:color="000000" w:fill="E2EFDA"/>
            <w:noWrap/>
            <w:vAlign w:val="center"/>
            <w:hideMark/>
          </w:tcPr>
          <w:p w14:paraId="1EC30BA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0.033</w:t>
            </w:r>
          </w:p>
        </w:tc>
        <w:tc>
          <w:tcPr>
            <w:tcW w:w="701" w:type="pct"/>
            <w:tcBorders>
              <w:top w:val="nil"/>
              <w:left w:val="nil"/>
              <w:bottom w:val="single" w:sz="4" w:space="0" w:color="auto"/>
              <w:right w:val="single" w:sz="4" w:space="0" w:color="auto"/>
            </w:tcBorders>
            <w:shd w:val="clear" w:color="000000" w:fill="E2EFDA"/>
            <w:vAlign w:val="center"/>
            <w:hideMark/>
          </w:tcPr>
          <w:p w14:paraId="3BA3CDC8"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000000" w:fill="E2EFDA"/>
            <w:vAlign w:val="center"/>
            <w:hideMark/>
          </w:tcPr>
          <w:p w14:paraId="161A34A5"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1984</w:t>
            </w:r>
          </w:p>
        </w:tc>
        <w:tc>
          <w:tcPr>
            <w:tcW w:w="386" w:type="pct"/>
            <w:tcBorders>
              <w:top w:val="nil"/>
              <w:left w:val="nil"/>
              <w:bottom w:val="single" w:sz="4" w:space="0" w:color="auto"/>
              <w:right w:val="single" w:sz="4" w:space="0" w:color="auto"/>
            </w:tcBorders>
            <w:shd w:val="clear" w:color="000000" w:fill="E2EFDA"/>
            <w:vAlign w:val="center"/>
            <w:hideMark/>
          </w:tcPr>
          <w:p w14:paraId="06626042"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000000" w:fill="E2EFDA"/>
            <w:noWrap/>
            <w:vAlign w:val="center"/>
            <w:hideMark/>
          </w:tcPr>
          <w:p w14:paraId="07136DF1"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36</w:t>
            </w:r>
          </w:p>
        </w:tc>
        <w:tc>
          <w:tcPr>
            <w:tcW w:w="462" w:type="pct"/>
            <w:tcBorders>
              <w:top w:val="nil"/>
              <w:left w:val="nil"/>
              <w:bottom w:val="single" w:sz="4" w:space="0" w:color="auto"/>
              <w:right w:val="single" w:sz="4" w:space="0" w:color="auto"/>
            </w:tcBorders>
            <w:shd w:val="clear" w:color="000000" w:fill="E2EFDA"/>
            <w:noWrap/>
            <w:vAlign w:val="center"/>
            <w:hideMark/>
          </w:tcPr>
          <w:p w14:paraId="0F6D5F3D"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35,286</w:t>
            </w:r>
          </w:p>
        </w:tc>
      </w:tr>
      <w:tr w:rsidR="00B3257D" w:rsidRPr="00B3257D" w14:paraId="5DD32E9B" w14:textId="77777777" w:rsidTr="00B3257D">
        <w:trPr>
          <w:trHeight w:val="20"/>
        </w:trPr>
        <w:tc>
          <w:tcPr>
            <w:tcW w:w="576" w:type="pct"/>
            <w:tcBorders>
              <w:top w:val="nil"/>
              <w:left w:val="single" w:sz="4" w:space="0" w:color="auto"/>
              <w:bottom w:val="single" w:sz="4" w:space="0" w:color="auto"/>
              <w:right w:val="single" w:sz="4" w:space="0" w:color="auto"/>
            </w:tcBorders>
            <w:shd w:val="clear" w:color="auto" w:fill="auto"/>
            <w:vAlign w:val="center"/>
            <w:hideMark/>
          </w:tcPr>
          <w:p w14:paraId="70A1671D"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УТ-1Б</w:t>
            </w:r>
          </w:p>
        </w:tc>
        <w:tc>
          <w:tcPr>
            <w:tcW w:w="702" w:type="pct"/>
            <w:tcBorders>
              <w:top w:val="nil"/>
              <w:left w:val="nil"/>
              <w:bottom w:val="single" w:sz="4" w:space="0" w:color="auto"/>
              <w:right w:val="single" w:sz="4" w:space="0" w:color="auto"/>
            </w:tcBorders>
            <w:shd w:val="clear" w:color="auto" w:fill="auto"/>
            <w:vAlign w:val="center"/>
            <w:hideMark/>
          </w:tcPr>
          <w:p w14:paraId="7AFDA89C"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ТК-2Б</w:t>
            </w:r>
          </w:p>
        </w:tc>
        <w:tc>
          <w:tcPr>
            <w:tcW w:w="453" w:type="pct"/>
            <w:tcBorders>
              <w:top w:val="nil"/>
              <w:left w:val="nil"/>
              <w:bottom w:val="single" w:sz="4" w:space="0" w:color="auto"/>
              <w:right w:val="single" w:sz="4" w:space="0" w:color="auto"/>
            </w:tcBorders>
            <w:shd w:val="clear" w:color="auto" w:fill="auto"/>
            <w:noWrap/>
            <w:vAlign w:val="center"/>
            <w:hideMark/>
          </w:tcPr>
          <w:p w14:paraId="703A6A38"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18,5</w:t>
            </w:r>
          </w:p>
        </w:tc>
        <w:tc>
          <w:tcPr>
            <w:tcW w:w="453" w:type="pct"/>
            <w:tcBorders>
              <w:top w:val="nil"/>
              <w:left w:val="nil"/>
              <w:bottom w:val="single" w:sz="4" w:space="0" w:color="auto"/>
              <w:right w:val="single" w:sz="4" w:space="0" w:color="auto"/>
            </w:tcBorders>
            <w:shd w:val="clear" w:color="auto" w:fill="auto"/>
            <w:noWrap/>
            <w:vAlign w:val="center"/>
            <w:hideMark/>
          </w:tcPr>
          <w:p w14:paraId="0C09E8CC"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0.033</w:t>
            </w:r>
          </w:p>
        </w:tc>
        <w:tc>
          <w:tcPr>
            <w:tcW w:w="453" w:type="pct"/>
            <w:tcBorders>
              <w:top w:val="nil"/>
              <w:left w:val="nil"/>
              <w:bottom w:val="single" w:sz="4" w:space="0" w:color="auto"/>
              <w:right w:val="single" w:sz="4" w:space="0" w:color="auto"/>
            </w:tcBorders>
            <w:shd w:val="clear" w:color="auto" w:fill="auto"/>
            <w:noWrap/>
            <w:vAlign w:val="center"/>
            <w:hideMark/>
          </w:tcPr>
          <w:p w14:paraId="733496B9"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0.033</w:t>
            </w:r>
          </w:p>
        </w:tc>
        <w:tc>
          <w:tcPr>
            <w:tcW w:w="701" w:type="pct"/>
            <w:tcBorders>
              <w:top w:val="nil"/>
              <w:left w:val="nil"/>
              <w:bottom w:val="single" w:sz="4" w:space="0" w:color="auto"/>
              <w:right w:val="single" w:sz="4" w:space="0" w:color="auto"/>
            </w:tcBorders>
            <w:shd w:val="clear" w:color="auto" w:fill="auto"/>
            <w:vAlign w:val="center"/>
            <w:hideMark/>
          </w:tcPr>
          <w:p w14:paraId="43873563"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auto" w:fill="auto"/>
            <w:vAlign w:val="center"/>
            <w:hideMark/>
          </w:tcPr>
          <w:p w14:paraId="3517EC4F"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1984</w:t>
            </w:r>
          </w:p>
        </w:tc>
        <w:tc>
          <w:tcPr>
            <w:tcW w:w="386" w:type="pct"/>
            <w:tcBorders>
              <w:top w:val="nil"/>
              <w:left w:val="nil"/>
              <w:bottom w:val="single" w:sz="4" w:space="0" w:color="auto"/>
              <w:right w:val="single" w:sz="4" w:space="0" w:color="auto"/>
            </w:tcBorders>
            <w:shd w:val="clear" w:color="auto" w:fill="auto"/>
            <w:vAlign w:val="center"/>
            <w:hideMark/>
          </w:tcPr>
          <w:p w14:paraId="71D16844"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auto" w:fill="auto"/>
            <w:noWrap/>
            <w:vAlign w:val="center"/>
            <w:hideMark/>
          </w:tcPr>
          <w:p w14:paraId="0999E32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36</w:t>
            </w:r>
          </w:p>
        </w:tc>
        <w:tc>
          <w:tcPr>
            <w:tcW w:w="462" w:type="pct"/>
            <w:tcBorders>
              <w:top w:val="nil"/>
              <w:left w:val="nil"/>
              <w:bottom w:val="single" w:sz="4" w:space="0" w:color="auto"/>
              <w:right w:val="single" w:sz="4" w:space="0" w:color="auto"/>
            </w:tcBorders>
            <w:shd w:val="clear" w:color="auto" w:fill="auto"/>
            <w:noWrap/>
            <w:vAlign w:val="center"/>
            <w:hideMark/>
          </w:tcPr>
          <w:p w14:paraId="6FAD1388"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407,996</w:t>
            </w:r>
          </w:p>
        </w:tc>
      </w:tr>
      <w:tr w:rsidR="00B3257D" w:rsidRPr="00B3257D" w14:paraId="4D022CCE" w14:textId="77777777" w:rsidTr="00B3257D">
        <w:trPr>
          <w:trHeight w:val="20"/>
        </w:trPr>
        <w:tc>
          <w:tcPr>
            <w:tcW w:w="576" w:type="pct"/>
            <w:tcBorders>
              <w:top w:val="nil"/>
              <w:left w:val="single" w:sz="4" w:space="0" w:color="auto"/>
              <w:bottom w:val="single" w:sz="4" w:space="0" w:color="auto"/>
              <w:right w:val="single" w:sz="4" w:space="0" w:color="auto"/>
            </w:tcBorders>
            <w:shd w:val="clear" w:color="000000" w:fill="E2EFDA"/>
            <w:vAlign w:val="center"/>
            <w:hideMark/>
          </w:tcPr>
          <w:p w14:paraId="09AFE739"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ТК-2Б</w:t>
            </w:r>
          </w:p>
        </w:tc>
        <w:tc>
          <w:tcPr>
            <w:tcW w:w="702" w:type="pct"/>
            <w:tcBorders>
              <w:top w:val="nil"/>
              <w:left w:val="nil"/>
              <w:bottom w:val="single" w:sz="4" w:space="0" w:color="auto"/>
              <w:right w:val="single" w:sz="4" w:space="0" w:color="auto"/>
            </w:tcBorders>
            <w:shd w:val="clear" w:color="000000" w:fill="E2EFDA"/>
            <w:vAlign w:val="center"/>
            <w:hideMark/>
          </w:tcPr>
          <w:p w14:paraId="3C46334C"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Центральная ул., 18</w:t>
            </w:r>
          </w:p>
        </w:tc>
        <w:tc>
          <w:tcPr>
            <w:tcW w:w="453" w:type="pct"/>
            <w:tcBorders>
              <w:top w:val="nil"/>
              <w:left w:val="nil"/>
              <w:bottom w:val="single" w:sz="4" w:space="0" w:color="auto"/>
              <w:right w:val="single" w:sz="4" w:space="0" w:color="auto"/>
            </w:tcBorders>
            <w:shd w:val="clear" w:color="000000" w:fill="E2EFDA"/>
            <w:noWrap/>
            <w:vAlign w:val="center"/>
            <w:hideMark/>
          </w:tcPr>
          <w:p w14:paraId="6C2AD049"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1,8</w:t>
            </w:r>
          </w:p>
        </w:tc>
        <w:tc>
          <w:tcPr>
            <w:tcW w:w="453" w:type="pct"/>
            <w:tcBorders>
              <w:top w:val="nil"/>
              <w:left w:val="nil"/>
              <w:bottom w:val="single" w:sz="4" w:space="0" w:color="auto"/>
              <w:right w:val="single" w:sz="4" w:space="0" w:color="auto"/>
            </w:tcBorders>
            <w:shd w:val="clear" w:color="000000" w:fill="E2EFDA"/>
            <w:noWrap/>
            <w:vAlign w:val="center"/>
            <w:hideMark/>
          </w:tcPr>
          <w:p w14:paraId="41856D04"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0.033</w:t>
            </w:r>
          </w:p>
        </w:tc>
        <w:tc>
          <w:tcPr>
            <w:tcW w:w="453" w:type="pct"/>
            <w:tcBorders>
              <w:top w:val="nil"/>
              <w:left w:val="nil"/>
              <w:bottom w:val="single" w:sz="4" w:space="0" w:color="auto"/>
              <w:right w:val="single" w:sz="4" w:space="0" w:color="auto"/>
            </w:tcBorders>
            <w:shd w:val="clear" w:color="000000" w:fill="E2EFDA"/>
            <w:noWrap/>
            <w:vAlign w:val="center"/>
            <w:hideMark/>
          </w:tcPr>
          <w:p w14:paraId="36B40CE4"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0.033</w:t>
            </w:r>
          </w:p>
        </w:tc>
        <w:tc>
          <w:tcPr>
            <w:tcW w:w="701" w:type="pct"/>
            <w:tcBorders>
              <w:top w:val="nil"/>
              <w:left w:val="nil"/>
              <w:bottom w:val="single" w:sz="4" w:space="0" w:color="auto"/>
              <w:right w:val="single" w:sz="4" w:space="0" w:color="auto"/>
            </w:tcBorders>
            <w:shd w:val="clear" w:color="000000" w:fill="E2EFDA"/>
            <w:vAlign w:val="center"/>
            <w:hideMark/>
          </w:tcPr>
          <w:p w14:paraId="345F69E2"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000000" w:fill="E2EFDA"/>
            <w:vAlign w:val="center"/>
            <w:hideMark/>
          </w:tcPr>
          <w:p w14:paraId="4B6DE1E3"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1984</w:t>
            </w:r>
          </w:p>
        </w:tc>
        <w:tc>
          <w:tcPr>
            <w:tcW w:w="386" w:type="pct"/>
            <w:tcBorders>
              <w:top w:val="nil"/>
              <w:left w:val="nil"/>
              <w:bottom w:val="single" w:sz="4" w:space="0" w:color="auto"/>
              <w:right w:val="single" w:sz="4" w:space="0" w:color="auto"/>
            </w:tcBorders>
            <w:shd w:val="clear" w:color="000000" w:fill="E2EFDA"/>
            <w:vAlign w:val="center"/>
            <w:hideMark/>
          </w:tcPr>
          <w:p w14:paraId="517F92B0"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000000" w:fill="E2EFDA"/>
            <w:noWrap/>
            <w:vAlign w:val="center"/>
            <w:hideMark/>
          </w:tcPr>
          <w:p w14:paraId="262B3FE2"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36</w:t>
            </w:r>
          </w:p>
        </w:tc>
        <w:tc>
          <w:tcPr>
            <w:tcW w:w="462" w:type="pct"/>
            <w:tcBorders>
              <w:top w:val="nil"/>
              <w:left w:val="nil"/>
              <w:bottom w:val="single" w:sz="4" w:space="0" w:color="auto"/>
              <w:right w:val="single" w:sz="4" w:space="0" w:color="auto"/>
            </w:tcBorders>
            <w:shd w:val="clear" w:color="000000" w:fill="E2EFDA"/>
            <w:noWrap/>
            <w:vAlign w:val="center"/>
            <w:hideMark/>
          </w:tcPr>
          <w:p w14:paraId="643E81B0"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39,697</w:t>
            </w:r>
          </w:p>
        </w:tc>
      </w:tr>
      <w:tr w:rsidR="00B3257D" w:rsidRPr="00B3257D" w14:paraId="6DDF5663" w14:textId="77777777" w:rsidTr="00B3257D">
        <w:trPr>
          <w:trHeight w:val="20"/>
        </w:trPr>
        <w:tc>
          <w:tcPr>
            <w:tcW w:w="576" w:type="pct"/>
            <w:tcBorders>
              <w:top w:val="nil"/>
              <w:left w:val="single" w:sz="4" w:space="0" w:color="auto"/>
              <w:bottom w:val="single" w:sz="4" w:space="0" w:color="auto"/>
              <w:right w:val="single" w:sz="4" w:space="0" w:color="auto"/>
            </w:tcBorders>
            <w:shd w:val="clear" w:color="auto" w:fill="auto"/>
            <w:vAlign w:val="center"/>
            <w:hideMark/>
          </w:tcPr>
          <w:p w14:paraId="677DBBF1"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ТК-2</w:t>
            </w:r>
          </w:p>
        </w:tc>
        <w:tc>
          <w:tcPr>
            <w:tcW w:w="702" w:type="pct"/>
            <w:tcBorders>
              <w:top w:val="nil"/>
              <w:left w:val="nil"/>
              <w:bottom w:val="single" w:sz="4" w:space="0" w:color="auto"/>
              <w:right w:val="single" w:sz="4" w:space="0" w:color="auto"/>
            </w:tcBorders>
            <w:shd w:val="clear" w:color="auto" w:fill="auto"/>
            <w:vAlign w:val="center"/>
            <w:hideMark/>
          </w:tcPr>
          <w:p w14:paraId="5D9FF5F9"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ТК-3</w:t>
            </w:r>
          </w:p>
        </w:tc>
        <w:tc>
          <w:tcPr>
            <w:tcW w:w="453" w:type="pct"/>
            <w:tcBorders>
              <w:top w:val="nil"/>
              <w:left w:val="nil"/>
              <w:bottom w:val="single" w:sz="4" w:space="0" w:color="auto"/>
              <w:right w:val="single" w:sz="4" w:space="0" w:color="auto"/>
            </w:tcBorders>
            <w:shd w:val="clear" w:color="auto" w:fill="auto"/>
            <w:noWrap/>
            <w:vAlign w:val="center"/>
            <w:hideMark/>
          </w:tcPr>
          <w:p w14:paraId="5CAC4119"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149,9</w:t>
            </w:r>
          </w:p>
        </w:tc>
        <w:tc>
          <w:tcPr>
            <w:tcW w:w="453" w:type="pct"/>
            <w:tcBorders>
              <w:top w:val="nil"/>
              <w:left w:val="nil"/>
              <w:bottom w:val="single" w:sz="4" w:space="0" w:color="auto"/>
              <w:right w:val="single" w:sz="4" w:space="0" w:color="auto"/>
            </w:tcBorders>
            <w:shd w:val="clear" w:color="auto" w:fill="auto"/>
            <w:noWrap/>
            <w:vAlign w:val="center"/>
            <w:hideMark/>
          </w:tcPr>
          <w:p w14:paraId="574A4EA5"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0.082</w:t>
            </w:r>
          </w:p>
        </w:tc>
        <w:tc>
          <w:tcPr>
            <w:tcW w:w="453" w:type="pct"/>
            <w:tcBorders>
              <w:top w:val="nil"/>
              <w:left w:val="nil"/>
              <w:bottom w:val="single" w:sz="4" w:space="0" w:color="auto"/>
              <w:right w:val="single" w:sz="4" w:space="0" w:color="auto"/>
            </w:tcBorders>
            <w:shd w:val="clear" w:color="auto" w:fill="auto"/>
            <w:noWrap/>
            <w:vAlign w:val="center"/>
            <w:hideMark/>
          </w:tcPr>
          <w:p w14:paraId="58B805BA"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0.082</w:t>
            </w:r>
          </w:p>
        </w:tc>
        <w:tc>
          <w:tcPr>
            <w:tcW w:w="701" w:type="pct"/>
            <w:tcBorders>
              <w:top w:val="nil"/>
              <w:left w:val="nil"/>
              <w:bottom w:val="single" w:sz="4" w:space="0" w:color="auto"/>
              <w:right w:val="single" w:sz="4" w:space="0" w:color="auto"/>
            </w:tcBorders>
            <w:shd w:val="clear" w:color="auto" w:fill="auto"/>
            <w:vAlign w:val="center"/>
            <w:hideMark/>
          </w:tcPr>
          <w:p w14:paraId="26C09F17"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Надземная</w:t>
            </w:r>
          </w:p>
        </w:tc>
        <w:tc>
          <w:tcPr>
            <w:tcW w:w="367" w:type="pct"/>
            <w:tcBorders>
              <w:top w:val="nil"/>
              <w:left w:val="nil"/>
              <w:bottom w:val="single" w:sz="4" w:space="0" w:color="auto"/>
              <w:right w:val="single" w:sz="4" w:space="0" w:color="auto"/>
            </w:tcBorders>
            <w:shd w:val="clear" w:color="auto" w:fill="auto"/>
            <w:vAlign w:val="center"/>
            <w:hideMark/>
          </w:tcPr>
          <w:p w14:paraId="46A40C1F"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1984</w:t>
            </w:r>
          </w:p>
        </w:tc>
        <w:tc>
          <w:tcPr>
            <w:tcW w:w="386" w:type="pct"/>
            <w:tcBorders>
              <w:top w:val="nil"/>
              <w:left w:val="nil"/>
              <w:bottom w:val="single" w:sz="4" w:space="0" w:color="auto"/>
              <w:right w:val="single" w:sz="4" w:space="0" w:color="auto"/>
            </w:tcBorders>
            <w:shd w:val="clear" w:color="auto" w:fill="auto"/>
            <w:vAlign w:val="center"/>
            <w:hideMark/>
          </w:tcPr>
          <w:p w14:paraId="1E71E824"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auto" w:fill="auto"/>
            <w:noWrap/>
            <w:vAlign w:val="center"/>
            <w:hideMark/>
          </w:tcPr>
          <w:p w14:paraId="12E36F9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36</w:t>
            </w:r>
          </w:p>
        </w:tc>
        <w:tc>
          <w:tcPr>
            <w:tcW w:w="462" w:type="pct"/>
            <w:tcBorders>
              <w:top w:val="nil"/>
              <w:left w:val="nil"/>
              <w:bottom w:val="single" w:sz="4" w:space="0" w:color="auto"/>
              <w:right w:val="single" w:sz="4" w:space="0" w:color="auto"/>
            </w:tcBorders>
            <w:shd w:val="clear" w:color="auto" w:fill="auto"/>
            <w:noWrap/>
            <w:vAlign w:val="center"/>
            <w:hideMark/>
          </w:tcPr>
          <w:p w14:paraId="3A3DBF44"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2 012,55</w:t>
            </w:r>
          </w:p>
        </w:tc>
      </w:tr>
      <w:tr w:rsidR="00B3257D" w:rsidRPr="00B3257D" w14:paraId="181FAEE2" w14:textId="77777777" w:rsidTr="00B3257D">
        <w:trPr>
          <w:trHeight w:val="20"/>
        </w:trPr>
        <w:tc>
          <w:tcPr>
            <w:tcW w:w="576" w:type="pct"/>
            <w:tcBorders>
              <w:top w:val="nil"/>
              <w:left w:val="single" w:sz="4" w:space="0" w:color="auto"/>
              <w:bottom w:val="single" w:sz="4" w:space="0" w:color="auto"/>
              <w:right w:val="single" w:sz="4" w:space="0" w:color="auto"/>
            </w:tcBorders>
            <w:shd w:val="clear" w:color="000000" w:fill="E2EFDA"/>
            <w:vAlign w:val="center"/>
            <w:hideMark/>
          </w:tcPr>
          <w:p w14:paraId="2C020722"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ТК-14</w:t>
            </w:r>
          </w:p>
        </w:tc>
        <w:tc>
          <w:tcPr>
            <w:tcW w:w="702" w:type="pct"/>
            <w:tcBorders>
              <w:top w:val="nil"/>
              <w:left w:val="nil"/>
              <w:bottom w:val="single" w:sz="4" w:space="0" w:color="auto"/>
              <w:right w:val="single" w:sz="4" w:space="0" w:color="auto"/>
            </w:tcBorders>
            <w:shd w:val="clear" w:color="000000" w:fill="E2EFDA"/>
            <w:vAlign w:val="center"/>
            <w:hideMark/>
          </w:tcPr>
          <w:p w14:paraId="64D85DD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ТК-15</w:t>
            </w:r>
          </w:p>
        </w:tc>
        <w:tc>
          <w:tcPr>
            <w:tcW w:w="453" w:type="pct"/>
            <w:tcBorders>
              <w:top w:val="nil"/>
              <w:left w:val="nil"/>
              <w:bottom w:val="single" w:sz="4" w:space="0" w:color="auto"/>
              <w:right w:val="single" w:sz="4" w:space="0" w:color="auto"/>
            </w:tcBorders>
            <w:shd w:val="clear" w:color="000000" w:fill="E2EFDA"/>
            <w:noWrap/>
            <w:vAlign w:val="center"/>
            <w:hideMark/>
          </w:tcPr>
          <w:p w14:paraId="5B960888"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9,6</w:t>
            </w:r>
          </w:p>
        </w:tc>
        <w:tc>
          <w:tcPr>
            <w:tcW w:w="453" w:type="pct"/>
            <w:tcBorders>
              <w:top w:val="nil"/>
              <w:left w:val="nil"/>
              <w:bottom w:val="single" w:sz="4" w:space="0" w:color="auto"/>
              <w:right w:val="single" w:sz="4" w:space="0" w:color="auto"/>
            </w:tcBorders>
            <w:shd w:val="clear" w:color="000000" w:fill="E2EFDA"/>
            <w:noWrap/>
            <w:vAlign w:val="center"/>
            <w:hideMark/>
          </w:tcPr>
          <w:p w14:paraId="25D21F0D"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0.040</w:t>
            </w:r>
          </w:p>
        </w:tc>
        <w:tc>
          <w:tcPr>
            <w:tcW w:w="453" w:type="pct"/>
            <w:tcBorders>
              <w:top w:val="nil"/>
              <w:left w:val="nil"/>
              <w:bottom w:val="single" w:sz="4" w:space="0" w:color="auto"/>
              <w:right w:val="single" w:sz="4" w:space="0" w:color="auto"/>
            </w:tcBorders>
            <w:shd w:val="clear" w:color="000000" w:fill="E2EFDA"/>
            <w:noWrap/>
            <w:vAlign w:val="center"/>
            <w:hideMark/>
          </w:tcPr>
          <w:p w14:paraId="08FE00C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0.040</w:t>
            </w:r>
          </w:p>
        </w:tc>
        <w:tc>
          <w:tcPr>
            <w:tcW w:w="701" w:type="pct"/>
            <w:tcBorders>
              <w:top w:val="nil"/>
              <w:left w:val="nil"/>
              <w:bottom w:val="single" w:sz="4" w:space="0" w:color="auto"/>
              <w:right w:val="single" w:sz="4" w:space="0" w:color="auto"/>
            </w:tcBorders>
            <w:shd w:val="clear" w:color="000000" w:fill="E2EFDA"/>
            <w:vAlign w:val="center"/>
            <w:hideMark/>
          </w:tcPr>
          <w:p w14:paraId="13719277"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000000" w:fill="E2EFDA"/>
            <w:vAlign w:val="center"/>
            <w:hideMark/>
          </w:tcPr>
          <w:p w14:paraId="070C987B"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1986</w:t>
            </w:r>
          </w:p>
        </w:tc>
        <w:tc>
          <w:tcPr>
            <w:tcW w:w="386" w:type="pct"/>
            <w:tcBorders>
              <w:top w:val="nil"/>
              <w:left w:val="nil"/>
              <w:bottom w:val="single" w:sz="4" w:space="0" w:color="auto"/>
              <w:right w:val="single" w:sz="4" w:space="0" w:color="auto"/>
            </w:tcBorders>
            <w:shd w:val="clear" w:color="000000" w:fill="E2EFDA"/>
            <w:vAlign w:val="center"/>
            <w:hideMark/>
          </w:tcPr>
          <w:p w14:paraId="09425179"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000000" w:fill="E2EFDA"/>
            <w:noWrap/>
            <w:vAlign w:val="center"/>
            <w:hideMark/>
          </w:tcPr>
          <w:p w14:paraId="503C3791"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34</w:t>
            </w:r>
          </w:p>
        </w:tc>
        <w:tc>
          <w:tcPr>
            <w:tcW w:w="462" w:type="pct"/>
            <w:tcBorders>
              <w:top w:val="nil"/>
              <w:left w:val="nil"/>
              <w:bottom w:val="single" w:sz="4" w:space="0" w:color="auto"/>
              <w:right w:val="single" w:sz="4" w:space="0" w:color="auto"/>
            </w:tcBorders>
            <w:shd w:val="clear" w:color="000000" w:fill="E2EFDA"/>
            <w:noWrap/>
            <w:vAlign w:val="center"/>
            <w:hideMark/>
          </w:tcPr>
          <w:p w14:paraId="312CA0C0"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211,717</w:t>
            </w:r>
          </w:p>
        </w:tc>
      </w:tr>
      <w:tr w:rsidR="00B3257D" w:rsidRPr="00B3257D" w14:paraId="4BD0E1AC" w14:textId="77777777" w:rsidTr="00B3257D">
        <w:trPr>
          <w:trHeight w:val="20"/>
        </w:trPr>
        <w:tc>
          <w:tcPr>
            <w:tcW w:w="576" w:type="pct"/>
            <w:tcBorders>
              <w:top w:val="nil"/>
              <w:left w:val="single" w:sz="4" w:space="0" w:color="auto"/>
              <w:bottom w:val="single" w:sz="4" w:space="0" w:color="auto"/>
              <w:right w:val="single" w:sz="4" w:space="0" w:color="auto"/>
            </w:tcBorders>
            <w:shd w:val="clear" w:color="auto" w:fill="auto"/>
            <w:vAlign w:val="center"/>
            <w:hideMark/>
          </w:tcPr>
          <w:p w14:paraId="1284D25F"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ТК-15</w:t>
            </w:r>
          </w:p>
        </w:tc>
        <w:tc>
          <w:tcPr>
            <w:tcW w:w="702" w:type="pct"/>
            <w:tcBorders>
              <w:top w:val="nil"/>
              <w:left w:val="nil"/>
              <w:bottom w:val="single" w:sz="4" w:space="0" w:color="auto"/>
              <w:right w:val="single" w:sz="4" w:space="0" w:color="auto"/>
            </w:tcBorders>
            <w:shd w:val="clear" w:color="auto" w:fill="auto"/>
            <w:vAlign w:val="center"/>
            <w:hideMark/>
          </w:tcPr>
          <w:p w14:paraId="0C8737D1"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Центральная ул., 16</w:t>
            </w:r>
          </w:p>
        </w:tc>
        <w:tc>
          <w:tcPr>
            <w:tcW w:w="453" w:type="pct"/>
            <w:tcBorders>
              <w:top w:val="nil"/>
              <w:left w:val="nil"/>
              <w:bottom w:val="single" w:sz="4" w:space="0" w:color="auto"/>
              <w:right w:val="single" w:sz="4" w:space="0" w:color="auto"/>
            </w:tcBorders>
            <w:shd w:val="clear" w:color="auto" w:fill="auto"/>
            <w:noWrap/>
            <w:vAlign w:val="center"/>
            <w:hideMark/>
          </w:tcPr>
          <w:p w14:paraId="3A751455"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46,8</w:t>
            </w:r>
          </w:p>
        </w:tc>
        <w:tc>
          <w:tcPr>
            <w:tcW w:w="453" w:type="pct"/>
            <w:tcBorders>
              <w:top w:val="nil"/>
              <w:left w:val="nil"/>
              <w:bottom w:val="single" w:sz="4" w:space="0" w:color="auto"/>
              <w:right w:val="single" w:sz="4" w:space="0" w:color="auto"/>
            </w:tcBorders>
            <w:shd w:val="clear" w:color="auto" w:fill="auto"/>
            <w:noWrap/>
            <w:vAlign w:val="center"/>
            <w:hideMark/>
          </w:tcPr>
          <w:p w14:paraId="3899DEB1"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0.040</w:t>
            </w:r>
          </w:p>
        </w:tc>
        <w:tc>
          <w:tcPr>
            <w:tcW w:w="453" w:type="pct"/>
            <w:tcBorders>
              <w:top w:val="nil"/>
              <w:left w:val="nil"/>
              <w:bottom w:val="single" w:sz="4" w:space="0" w:color="auto"/>
              <w:right w:val="single" w:sz="4" w:space="0" w:color="auto"/>
            </w:tcBorders>
            <w:shd w:val="clear" w:color="auto" w:fill="auto"/>
            <w:noWrap/>
            <w:vAlign w:val="center"/>
            <w:hideMark/>
          </w:tcPr>
          <w:p w14:paraId="0200EFAA"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0.040</w:t>
            </w:r>
          </w:p>
        </w:tc>
        <w:tc>
          <w:tcPr>
            <w:tcW w:w="701" w:type="pct"/>
            <w:tcBorders>
              <w:top w:val="nil"/>
              <w:left w:val="nil"/>
              <w:bottom w:val="single" w:sz="4" w:space="0" w:color="auto"/>
              <w:right w:val="single" w:sz="4" w:space="0" w:color="auto"/>
            </w:tcBorders>
            <w:shd w:val="clear" w:color="auto" w:fill="auto"/>
            <w:vAlign w:val="center"/>
            <w:hideMark/>
          </w:tcPr>
          <w:p w14:paraId="78F70B8B"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auto" w:fill="auto"/>
            <w:vAlign w:val="center"/>
            <w:hideMark/>
          </w:tcPr>
          <w:p w14:paraId="3882DBF2"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1986</w:t>
            </w:r>
          </w:p>
        </w:tc>
        <w:tc>
          <w:tcPr>
            <w:tcW w:w="386" w:type="pct"/>
            <w:tcBorders>
              <w:top w:val="nil"/>
              <w:left w:val="nil"/>
              <w:bottom w:val="single" w:sz="4" w:space="0" w:color="auto"/>
              <w:right w:val="single" w:sz="4" w:space="0" w:color="auto"/>
            </w:tcBorders>
            <w:shd w:val="clear" w:color="auto" w:fill="auto"/>
            <w:vAlign w:val="center"/>
            <w:hideMark/>
          </w:tcPr>
          <w:p w14:paraId="0F3C947B"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auto" w:fill="auto"/>
            <w:noWrap/>
            <w:vAlign w:val="center"/>
            <w:hideMark/>
          </w:tcPr>
          <w:p w14:paraId="2218E3B0"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34</w:t>
            </w:r>
          </w:p>
        </w:tc>
        <w:tc>
          <w:tcPr>
            <w:tcW w:w="462" w:type="pct"/>
            <w:tcBorders>
              <w:top w:val="nil"/>
              <w:left w:val="nil"/>
              <w:bottom w:val="single" w:sz="4" w:space="0" w:color="auto"/>
              <w:right w:val="single" w:sz="4" w:space="0" w:color="auto"/>
            </w:tcBorders>
            <w:shd w:val="clear" w:color="auto" w:fill="auto"/>
            <w:noWrap/>
            <w:vAlign w:val="center"/>
            <w:hideMark/>
          </w:tcPr>
          <w:p w14:paraId="2FE3A8D6"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1 032,12</w:t>
            </w:r>
          </w:p>
        </w:tc>
      </w:tr>
      <w:tr w:rsidR="00B3257D" w:rsidRPr="00B3257D" w14:paraId="70481C0E" w14:textId="77777777" w:rsidTr="00B3257D">
        <w:trPr>
          <w:trHeight w:val="20"/>
        </w:trPr>
        <w:tc>
          <w:tcPr>
            <w:tcW w:w="576" w:type="pct"/>
            <w:tcBorders>
              <w:top w:val="nil"/>
              <w:left w:val="single" w:sz="4" w:space="0" w:color="auto"/>
              <w:bottom w:val="single" w:sz="4" w:space="0" w:color="auto"/>
              <w:right w:val="single" w:sz="4" w:space="0" w:color="auto"/>
            </w:tcBorders>
            <w:shd w:val="clear" w:color="000000" w:fill="E2EFDA"/>
            <w:vAlign w:val="center"/>
            <w:hideMark/>
          </w:tcPr>
          <w:p w14:paraId="276E6BB6"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ТК-16</w:t>
            </w:r>
          </w:p>
        </w:tc>
        <w:tc>
          <w:tcPr>
            <w:tcW w:w="702" w:type="pct"/>
            <w:tcBorders>
              <w:top w:val="nil"/>
              <w:left w:val="nil"/>
              <w:bottom w:val="single" w:sz="4" w:space="0" w:color="auto"/>
              <w:right w:val="single" w:sz="4" w:space="0" w:color="auto"/>
            </w:tcBorders>
            <w:shd w:val="clear" w:color="000000" w:fill="E2EFDA"/>
            <w:vAlign w:val="center"/>
            <w:hideMark/>
          </w:tcPr>
          <w:p w14:paraId="5226F1F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Центральная ул., 19</w:t>
            </w:r>
          </w:p>
        </w:tc>
        <w:tc>
          <w:tcPr>
            <w:tcW w:w="453" w:type="pct"/>
            <w:tcBorders>
              <w:top w:val="nil"/>
              <w:left w:val="nil"/>
              <w:bottom w:val="single" w:sz="4" w:space="0" w:color="auto"/>
              <w:right w:val="single" w:sz="4" w:space="0" w:color="auto"/>
            </w:tcBorders>
            <w:shd w:val="clear" w:color="000000" w:fill="E2EFDA"/>
            <w:noWrap/>
            <w:vAlign w:val="center"/>
            <w:hideMark/>
          </w:tcPr>
          <w:p w14:paraId="3B1E850D"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25,2</w:t>
            </w:r>
          </w:p>
        </w:tc>
        <w:tc>
          <w:tcPr>
            <w:tcW w:w="453" w:type="pct"/>
            <w:tcBorders>
              <w:top w:val="nil"/>
              <w:left w:val="nil"/>
              <w:bottom w:val="single" w:sz="4" w:space="0" w:color="auto"/>
              <w:right w:val="single" w:sz="4" w:space="0" w:color="auto"/>
            </w:tcBorders>
            <w:shd w:val="clear" w:color="000000" w:fill="E2EFDA"/>
            <w:noWrap/>
            <w:vAlign w:val="center"/>
            <w:hideMark/>
          </w:tcPr>
          <w:p w14:paraId="1CE30D28"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0.050</w:t>
            </w:r>
          </w:p>
        </w:tc>
        <w:tc>
          <w:tcPr>
            <w:tcW w:w="453" w:type="pct"/>
            <w:tcBorders>
              <w:top w:val="nil"/>
              <w:left w:val="nil"/>
              <w:bottom w:val="single" w:sz="4" w:space="0" w:color="auto"/>
              <w:right w:val="single" w:sz="4" w:space="0" w:color="auto"/>
            </w:tcBorders>
            <w:shd w:val="clear" w:color="000000" w:fill="E2EFDA"/>
            <w:noWrap/>
            <w:vAlign w:val="center"/>
            <w:hideMark/>
          </w:tcPr>
          <w:p w14:paraId="4D7C6B4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0.050</w:t>
            </w:r>
          </w:p>
        </w:tc>
        <w:tc>
          <w:tcPr>
            <w:tcW w:w="701" w:type="pct"/>
            <w:tcBorders>
              <w:top w:val="nil"/>
              <w:left w:val="nil"/>
              <w:bottom w:val="single" w:sz="4" w:space="0" w:color="auto"/>
              <w:right w:val="single" w:sz="4" w:space="0" w:color="auto"/>
            </w:tcBorders>
            <w:shd w:val="clear" w:color="000000" w:fill="E2EFDA"/>
            <w:vAlign w:val="center"/>
            <w:hideMark/>
          </w:tcPr>
          <w:p w14:paraId="392D7CE2"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Подземная бесканальная</w:t>
            </w:r>
          </w:p>
        </w:tc>
        <w:tc>
          <w:tcPr>
            <w:tcW w:w="367" w:type="pct"/>
            <w:tcBorders>
              <w:top w:val="nil"/>
              <w:left w:val="nil"/>
              <w:bottom w:val="single" w:sz="4" w:space="0" w:color="auto"/>
              <w:right w:val="single" w:sz="4" w:space="0" w:color="auto"/>
            </w:tcBorders>
            <w:shd w:val="clear" w:color="000000" w:fill="E2EFDA"/>
            <w:vAlign w:val="center"/>
            <w:hideMark/>
          </w:tcPr>
          <w:p w14:paraId="211CB302"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1986</w:t>
            </w:r>
          </w:p>
        </w:tc>
        <w:tc>
          <w:tcPr>
            <w:tcW w:w="386" w:type="pct"/>
            <w:tcBorders>
              <w:top w:val="nil"/>
              <w:left w:val="nil"/>
              <w:bottom w:val="single" w:sz="4" w:space="0" w:color="auto"/>
              <w:right w:val="single" w:sz="4" w:space="0" w:color="auto"/>
            </w:tcBorders>
            <w:shd w:val="clear" w:color="000000" w:fill="E2EFDA"/>
            <w:vAlign w:val="center"/>
            <w:hideMark/>
          </w:tcPr>
          <w:p w14:paraId="650C2373"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000000" w:fill="E2EFDA"/>
            <w:noWrap/>
            <w:vAlign w:val="center"/>
            <w:hideMark/>
          </w:tcPr>
          <w:p w14:paraId="1DB8D6CF"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34</w:t>
            </w:r>
          </w:p>
        </w:tc>
        <w:tc>
          <w:tcPr>
            <w:tcW w:w="462" w:type="pct"/>
            <w:tcBorders>
              <w:top w:val="nil"/>
              <w:left w:val="nil"/>
              <w:bottom w:val="single" w:sz="4" w:space="0" w:color="auto"/>
              <w:right w:val="single" w:sz="4" w:space="0" w:color="auto"/>
            </w:tcBorders>
            <w:shd w:val="clear" w:color="000000" w:fill="E2EFDA"/>
            <w:noWrap/>
            <w:vAlign w:val="center"/>
            <w:hideMark/>
          </w:tcPr>
          <w:p w14:paraId="5715897B"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555,756</w:t>
            </w:r>
          </w:p>
        </w:tc>
      </w:tr>
      <w:tr w:rsidR="00B3257D" w:rsidRPr="00B3257D" w14:paraId="41873D01" w14:textId="77777777" w:rsidTr="00B3257D">
        <w:trPr>
          <w:trHeight w:val="20"/>
        </w:trPr>
        <w:tc>
          <w:tcPr>
            <w:tcW w:w="576" w:type="pct"/>
            <w:tcBorders>
              <w:top w:val="nil"/>
              <w:left w:val="single" w:sz="4" w:space="0" w:color="auto"/>
              <w:bottom w:val="single" w:sz="4" w:space="0" w:color="auto"/>
              <w:right w:val="single" w:sz="4" w:space="0" w:color="auto"/>
            </w:tcBorders>
            <w:shd w:val="clear" w:color="auto" w:fill="auto"/>
            <w:vAlign w:val="center"/>
            <w:hideMark/>
          </w:tcPr>
          <w:p w14:paraId="19694644"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УТ-1</w:t>
            </w:r>
          </w:p>
        </w:tc>
        <w:tc>
          <w:tcPr>
            <w:tcW w:w="702" w:type="pct"/>
            <w:tcBorders>
              <w:top w:val="nil"/>
              <w:left w:val="nil"/>
              <w:bottom w:val="single" w:sz="4" w:space="0" w:color="auto"/>
              <w:right w:val="single" w:sz="4" w:space="0" w:color="auto"/>
            </w:tcBorders>
            <w:shd w:val="clear" w:color="auto" w:fill="auto"/>
            <w:vAlign w:val="center"/>
            <w:hideMark/>
          </w:tcPr>
          <w:p w14:paraId="76B957DF"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ТК-1</w:t>
            </w:r>
          </w:p>
        </w:tc>
        <w:tc>
          <w:tcPr>
            <w:tcW w:w="453" w:type="pct"/>
            <w:tcBorders>
              <w:top w:val="nil"/>
              <w:left w:val="nil"/>
              <w:bottom w:val="single" w:sz="4" w:space="0" w:color="auto"/>
              <w:right w:val="single" w:sz="4" w:space="0" w:color="auto"/>
            </w:tcBorders>
            <w:shd w:val="clear" w:color="auto" w:fill="auto"/>
            <w:noWrap/>
            <w:vAlign w:val="center"/>
            <w:hideMark/>
          </w:tcPr>
          <w:p w14:paraId="3F6CF68E"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82,2</w:t>
            </w:r>
          </w:p>
        </w:tc>
        <w:tc>
          <w:tcPr>
            <w:tcW w:w="453" w:type="pct"/>
            <w:tcBorders>
              <w:top w:val="nil"/>
              <w:left w:val="nil"/>
              <w:bottom w:val="single" w:sz="4" w:space="0" w:color="auto"/>
              <w:right w:val="single" w:sz="4" w:space="0" w:color="auto"/>
            </w:tcBorders>
            <w:shd w:val="clear" w:color="auto" w:fill="auto"/>
            <w:noWrap/>
            <w:vAlign w:val="center"/>
            <w:hideMark/>
          </w:tcPr>
          <w:p w14:paraId="523B78D5"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0.150</w:t>
            </w:r>
          </w:p>
        </w:tc>
        <w:tc>
          <w:tcPr>
            <w:tcW w:w="453" w:type="pct"/>
            <w:tcBorders>
              <w:top w:val="nil"/>
              <w:left w:val="nil"/>
              <w:bottom w:val="single" w:sz="4" w:space="0" w:color="auto"/>
              <w:right w:val="single" w:sz="4" w:space="0" w:color="auto"/>
            </w:tcBorders>
            <w:shd w:val="clear" w:color="auto" w:fill="auto"/>
            <w:noWrap/>
            <w:vAlign w:val="center"/>
            <w:hideMark/>
          </w:tcPr>
          <w:p w14:paraId="4E9755A6"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0.150</w:t>
            </w:r>
          </w:p>
        </w:tc>
        <w:tc>
          <w:tcPr>
            <w:tcW w:w="701" w:type="pct"/>
            <w:tcBorders>
              <w:top w:val="nil"/>
              <w:left w:val="nil"/>
              <w:bottom w:val="single" w:sz="4" w:space="0" w:color="auto"/>
              <w:right w:val="single" w:sz="4" w:space="0" w:color="auto"/>
            </w:tcBorders>
            <w:shd w:val="clear" w:color="auto" w:fill="auto"/>
            <w:vAlign w:val="center"/>
            <w:hideMark/>
          </w:tcPr>
          <w:p w14:paraId="1EBDAC14"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Надземная</w:t>
            </w:r>
          </w:p>
        </w:tc>
        <w:tc>
          <w:tcPr>
            <w:tcW w:w="367" w:type="pct"/>
            <w:tcBorders>
              <w:top w:val="nil"/>
              <w:left w:val="nil"/>
              <w:bottom w:val="single" w:sz="4" w:space="0" w:color="auto"/>
              <w:right w:val="single" w:sz="4" w:space="0" w:color="auto"/>
            </w:tcBorders>
            <w:shd w:val="clear" w:color="auto" w:fill="auto"/>
            <w:vAlign w:val="center"/>
            <w:hideMark/>
          </w:tcPr>
          <w:p w14:paraId="6D7F4EE2"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1984</w:t>
            </w:r>
          </w:p>
        </w:tc>
        <w:tc>
          <w:tcPr>
            <w:tcW w:w="386" w:type="pct"/>
            <w:tcBorders>
              <w:top w:val="nil"/>
              <w:left w:val="nil"/>
              <w:bottom w:val="single" w:sz="4" w:space="0" w:color="auto"/>
              <w:right w:val="single" w:sz="4" w:space="0" w:color="auto"/>
            </w:tcBorders>
            <w:shd w:val="clear" w:color="auto" w:fill="auto"/>
            <w:vAlign w:val="center"/>
            <w:hideMark/>
          </w:tcPr>
          <w:p w14:paraId="48022937"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2021-2025</w:t>
            </w:r>
          </w:p>
        </w:tc>
        <w:tc>
          <w:tcPr>
            <w:tcW w:w="446" w:type="pct"/>
            <w:tcBorders>
              <w:top w:val="nil"/>
              <w:left w:val="nil"/>
              <w:bottom w:val="single" w:sz="4" w:space="0" w:color="auto"/>
              <w:right w:val="single" w:sz="4" w:space="0" w:color="auto"/>
            </w:tcBorders>
            <w:shd w:val="clear" w:color="auto" w:fill="auto"/>
            <w:noWrap/>
            <w:vAlign w:val="center"/>
            <w:hideMark/>
          </w:tcPr>
          <w:p w14:paraId="15F3F93A"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36</w:t>
            </w:r>
          </w:p>
        </w:tc>
        <w:tc>
          <w:tcPr>
            <w:tcW w:w="462" w:type="pct"/>
            <w:tcBorders>
              <w:top w:val="nil"/>
              <w:left w:val="nil"/>
              <w:bottom w:val="single" w:sz="4" w:space="0" w:color="auto"/>
              <w:right w:val="single" w:sz="4" w:space="0" w:color="auto"/>
            </w:tcBorders>
            <w:shd w:val="clear" w:color="auto" w:fill="auto"/>
            <w:noWrap/>
            <w:vAlign w:val="center"/>
            <w:hideMark/>
          </w:tcPr>
          <w:p w14:paraId="4BACDC2B" w14:textId="77777777" w:rsidR="00B3257D" w:rsidRPr="00B3257D" w:rsidRDefault="00B3257D" w:rsidP="00B3257D">
            <w:pPr>
              <w:spacing w:line="240" w:lineRule="auto"/>
              <w:ind w:firstLine="0"/>
              <w:jc w:val="center"/>
              <w:rPr>
                <w:rFonts w:eastAsia="Times New Roman" w:cs="Times New Roman"/>
                <w:color w:val="000000"/>
                <w:sz w:val="20"/>
                <w:szCs w:val="20"/>
                <w:lang w:eastAsia="ru-RU"/>
              </w:rPr>
            </w:pPr>
            <w:r w:rsidRPr="00B3257D">
              <w:rPr>
                <w:rFonts w:eastAsia="Times New Roman" w:cs="Times New Roman"/>
                <w:color w:val="000000"/>
                <w:sz w:val="20"/>
                <w:szCs w:val="20"/>
                <w:lang w:eastAsia="ru-RU"/>
              </w:rPr>
              <w:t>1 335,25</w:t>
            </w:r>
          </w:p>
        </w:tc>
      </w:tr>
    </w:tbl>
    <w:p w14:paraId="56B9C7A4" w14:textId="71473A19" w:rsidR="00642933" w:rsidRDefault="00642933" w:rsidP="00642933">
      <w:pPr>
        <w:pStyle w:val="a5"/>
        <w:spacing w:after="0" w:line="240" w:lineRule="auto"/>
        <w:ind w:firstLine="0"/>
        <w:rPr>
          <w:color w:val="000000" w:themeColor="text1"/>
        </w:rPr>
      </w:pPr>
    </w:p>
    <w:p w14:paraId="46B7D066" w14:textId="3D067FE2" w:rsidR="0021265F" w:rsidRPr="004C7809" w:rsidRDefault="00B3257D" w:rsidP="0021265F">
      <w:pPr>
        <w:pStyle w:val="a5"/>
        <w:spacing w:after="0"/>
        <w:ind w:firstLine="0"/>
        <w:rPr>
          <w:color w:val="000000" w:themeColor="text1"/>
        </w:rPr>
      </w:pPr>
      <w:bookmarkStart w:id="20" w:name="_Toc61878628"/>
      <w:r w:rsidRPr="00122C6F">
        <w:rPr>
          <w:rFonts w:asciiTheme="minorHAnsi" w:hAnsiTheme="minorHAnsi" w:cstheme="minorHAnsi"/>
        </w:rPr>
        <w:t xml:space="preserve">Таблица </w:t>
      </w:r>
      <w:r w:rsidR="00126770">
        <w:rPr>
          <w:rFonts w:asciiTheme="minorHAnsi" w:hAnsiTheme="minorHAnsi" w:cstheme="minorHAnsi"/>
        </w:rPr>
        <w:t>6</w:t>
      </w:r>
      <w:r w:rsidR="00126770" w:rsidRPr="00122C6F">
        <w:rPr>
          <w:rFonts w:asciiTheme="minorHAnsi" w:hAnsiTheme="minorHAnsi" w:cstheme="minorHAnsi"/>
        </w:rPr>
        <w:t>.</w:t>
      </w:r>
      <w:r w:rsidR="00126770" w:rsidRPr="00122C6F">
        <w:rPr>
          <w:rFonts w:asciiTheme="minorHAnsi" w:hAnsiTheme="minorHAnsi" w:cstheme="minorHAnsi"/>
        </w:rPr>
        <w:fldChar w:fldCharType="begin"/>
      </w:r>
      <w:r w:rsidR="00126770" w:rsidRPr="00122C6F">
        <w:rPr>
          <w:rFonts w:asciiTheme="minorHAnsi" w:hAnsiTheme="minorHAnsi" w:cstheme="minorHAnsi"/>
        </w:rPr>
        <w:instrText xml:space="preserve"> SEQ Таблица \* ARABIC </w:instrText>
      </w:r>
      <w:r w:rsidR="00126770" w:rsidRPr="00122C6F">
        <w:rPr>
          <w:rFonts w:asciiTheme="minorHAnsi" w:hAnsiTheme="minorHAnsi" w:cstheme="minorHAnsi"/>
        </w:rPr>
        <w:fldChar w:fldCharType="separate"/>
      </w:r>
      <w:r w:rsidR="00DA5A63">
        <w:rPr>
          <w:rFonts w:asciiTheme="minorHAnsi" w:hAnsiTheme="minorHAnsi" w:cstheme="minorHAnsi"/>
          <w:noProof/>
        </w:rPr>
        <w:t>4</w:t>
      </w:r>
      <w:r w:rsidR="00126770" w:rsidRPr="00122C6F">
        <w:rPr>
          <w:rFonts w:asciiTheme="minorHAnsi" w:hAnsiTheme="minorHAnsi" w:cstheme="minorHAnsi"/>
        </w:rPr>
        <w:fldChar w:fldCharType="end"/>
      </w:r>
      <w:r>
        <w:rPr>
          <w:rFonts w:asciiTheme="minorHAnsi" w:hAnsiTheme="minorHAnsi" w:cstheme="minorHAnsi"/>
        </w:rPr>
        <w:t xml:space="preserve"> </w:t>
      </w:r>
      <w:r w:rsidR="00126770">
        <w:rPr>
          <w:rFonts w:asciiTheme="minorHAnsi" w:hAnsiTheme="minorHAnsi" w:cstheme="minorHAnsi"/>
        </w:rPr>
        <w:t>–</w:t>
      </w:r>
      <w:r>
        <w:rPr>
          <w:rFonts w:asciiTheme="minorHAnsi" w:hAnsiTheme="minorHAnsi" w:cstheme="minorHAnsi"/>
        </w:rPr>
        <w:t xml:space="preserve"> </w:t>
      </w:r>
      <w:r>
        <w:rPr>
          <w:color w:val="000000" w:themeColor="text1"/>
        </w:rPr>
        <w:t>Предложения</w:t>
      </w:r>
      <w:r w:rsidR="00126770">
        <w:rPr>
          <w:color w:val="000000" w:themeColor="text1"/>
        </w:rPr>
        <w:t xml:space="preserve"> по строительству, реконструкции и (или) модернизации тепловых сетей для обеспечения нормативной надёжности теплоснабжения от котельной с. Берендеево</w:t>
      </w:r>
      <w:bookmarkEnd w:id="20"/>
    </w:p>
    <w:tbl>
      <w:tblPr>
        <w:tblW w:w="5000" w:type="pct"/>
        <w:tblLook w:val="04A0" w:firstRow="1" w:lastRow="0" w:firstColumn="1" w:lastColumn="0" w:noHBand="0" w:noVBand="1"/>
      </w:tblPr>
      <w:tblGrid>
        <w:gridCol w:w="809"/>
        <w:gridCol w:w="1372"/>
        <w:gridCol w:w="871"/>
        <w:gridCol w:w="874"/>
        <w:gridCol w:w="874"/>
        <w:gridCol w:w="1390"/>
        <w:gridCol w:w="822"/>
        <w:gridCol w:w="835"/>
        <w:gridCol w:w="864"/>
        <w:gridCol w:w="916"/>
      </w:tblGrid>
      <w:tr w:rsidR="0021265F" w:rsidRPr="0021265F" w14:paraId="5F383768" w14:textId="77777777" w:rsidTr="000E1EC5">
        <w:trPr>
          <w:trHeight w:val="1657"/>
          <w:tblHeader/>
        </w:trPr>
        <w:tc>
          <w:tcPr>
            <w:tcW w:w="427"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4C2BC1D" w14:textId="77777777" w:rsidR="0021265F" w:rsidRPr="0021265F" w:rsidRDefault="0021265F" w:rsidP="0021265F">
            <w:pPr>
              <w:spacing w:line="240" w:lineRule="auto"/>
              <w:ind w:firstLine="0"/>
              <w:jc w:val="center"/>
              <w:rPr>
                <w:rFonts w:eastAsia="Times New Roman" w:cs="Times New Roman"/>
                <w:b/>
                <w:bCs/>
                <w:color w:val="000000"/>
                <w:sz w:val="20"/>
                <w:szCs w:val="20"/>
                <w:lang w:eastAsia="ru-RU"/>
              </w:rPr>
            </w:pPr>
            <w:r w:rsidRPr="0021265F">
              <w:rPr>
                <w:rFonts w:eastAsia="Times New Roman" w:cs="Times New Roman"/>
                <w:b/>
                <w:bCs/>
                <w:color w:val="000000"/>
                <w:sz w:val="20"/>
                <w:szCs w:val="20"/>
                <w:lang w:eastAsia="ru-RU"/>
              </w:rPr>
              <w:t>Наименование начала участка</w:t>
            </w:r>
          </w:p>
        </w:tc>
        <w:tc>
          <w:tcPr>
            <w:tcW w:w="673" w:type="pct"/>
            <w:tcBorders>
              <w:top w:val="single" w:sz="4" w:space="0" w:color="auto"/>
              <w:left w:val="nil"/>
              <w:bottom w:val="single" w:sz="4" w:space="0" w:color="auto"/>
              <w:right w:val="single" w:sz="4" w:space="0" w:color="auto"/>
            </w:tcBorders>
            <w:shd w:val="clear" w:color="auto" w:fill="auto"/>
            <w:textDirection w:val="btLr"/>
            <w:vAlign w:val="center"/>
            <w:hideMark/>
          </w:tcPr>
          <w:p w14:paraId="0DB75CF6" w14:textId="77777777" w:rsidR="0021265F" w:rsidRPr="0021265F" w:rsidRDefault="0021265F" w:rsidP="0021265F">
            <w:pPr>
              <w:spacing w:line="240" w:lineRule="auto"/>
              <w:ind w:firstLine="0"/>
              <w:jc w:val="center"/>
              <w:rPr>
                <w:rFonts w:eastAsia="Times New Roman" w:cs="Times New Roman"/>
                <w:b/>
                <w:bCs/>
                <w:color w:val="000000"/>
                <w:sz w:val="20"/>
                <w:szCs w:val="20"/>
                <w:lang w:eastAsia="ru-RU"/>
              </w:rPr>
            </w:pPr>
            <w:r w:rsidRPr="0021265F">
              <w:rPr>
                <w:rFonts w:eastAsia="Times New Roman" w:cs="Times New Roman"/>
                <w:b/>
                <w:bCs/>
                <w:color w:val="000000"/>
                <w:sz w:val="20"/>
                <w:szCs w:val="20"/>
                <w:lang w:eastAsia="ru-RU"/>
              </w:rPr>
              <w:t>Наименование конца участка</w:t>
            </w:r>
          </w:p>
        </w:tc>
        <w:tc>
          <w:tcPr>
            <w:tcW w:w="459" w:type="pct"/>
            <w:tcBorders>
              <w:top w:val="single" w:sz="4" w:space="0" w:color="auto"/>
              <w:left w:val="nil"/>
              <w:bottom w:val="single" w:sz="4" w:space="0" w:color="auto"/>
              <w:right w:val="single" w:sz="4" w:space="0" w:color="auto"/>
            </w:tcBorders>
            <w:shd w:val="clear" w:color="auto" w:fill="auto"/>
            <w:textDirection w:val="btLr"/>
            <w:vAlign w:val="center"/>
            <w:hideMark/>
          </w:tcPr>
          <w:p w14:paraId="4E75F43A" w14:textId="77777777" w:rsidR="0021265F" w:rsidRPr="0021265F" w:rsidRDefault="0021265F" w:rsidP="0021265F">
            <w:pPr>
              <w:spacing w:line="240" w:lineRule="auto"/>
              <w:ind w:firstLine="0"/>
              <w:jc w:val="center"/>
              <w:rPr>
                <w:rFonts w:eastAsia="Times New Roman" w:cs="Times New Roman"/>
                <w:b/>
                <w:bCs/>
                <w:color w:val="000000"/>
                <w:sz w:val="20"/>
                <w:szCs w:val="20"/>
                <w:lang w:eastAsia="ru-RU"/>
              </w:rPr>
            </w:pPr>
            <w:r w:rsidRPr="0021265F">
              <w:rPr>
                <w:rFonts w:eastAsia="Times New Roman" w:cs="Times New Roman"/>
                <w:b/>
                <w:bCs/>
                <w:color w:val="000000"/>
                <w:sz w:val="20"/>
                <w:szCs w:val="20"/>
                <w:lang w:eastAsia="ru-RU"/>
              </w:rPr>
              <w:t>Длина участка, м</w:t>
            </w:r>
          </w:p>
        </w:tc>
        <w:tc>
          <w:tcPr>
            <w:tcW w:w="460" w:type="pct"/>
            <w:tcBorders>
              <w:top w:val="single" w:sz="4" w:space="0" w:color="auto"/>
              <w:left w:val="nil"/>
              <w:bottom w:val="single" w:sz="4" w:space="0" w:color="auto"/>
              <w:right w:val="single" w:sz="4" w:space="0" w:color="auto"/>
            </w:tcBorders>
            <w:shd w:val="clear" w:color="auto" w:fill="auto"/>
            <w:textDirection w:val="btLr"/>
            <w:vAlign w:val="center"/>
            <w:hideMark/>
          </w:tcPr>
          <w:p w14:paraId="1E272B04" w14:textId="77777777" w:rsidR="0021265F" w:rsidRPr="0021265F" w:rsidRDefault="0021265F" w:rsidP="0021265F">
            <w:pPr>
              <w:spacing w:line="240" w:lineRule="auto"/>
              <w:ind w:firstLine="0"/>
              <w:jc w:val="center"/>
              <w:rPr>
                <w:rFonts w:eastAsia="Times New Roman" w:cs="Times New Roman"/>
                <w:b/>
                <w:bCs/>
                <w:color w:val="000000"/>
                <w:sz w:val="20"/>
                <w:szCs w:val="20"/>
                <w:lang w:eastAsia="ru-RU"/>
              </w:rPr>
            </w:pPr>
            <w:r w:rsidRPr="0021265F">
              <w:rPr>
                <w:rFonts w:eastAsia="Times New Roman" w:cs="Times New Roman"/>
                <w:b/>
                <w:bCs/>
                <w:color w:val="000000"/>
                <w:sz w:val="20"/>
                <w:szCs w:val="20"/>
                <w:lang w:eastAsia="ru-RU"/>
              </w:rPr>
              <w:t>Диаметp подающего тpубопpовода, м</w:t>
            </w:r>
          </w:p>
        </w:tc>
        <w:tc>
          <w:tcPr>
            <w:tcW w:w="460" w:type="pct"/>
            <w:tcBorders>
              <w:top w:val="single" w:sz="4" w:space="0" w:color="auto"/>
              <w:left w:val="nil"/>
              <w:bottom w:val="single" w:sz="4" w:space="0" w:color="auto"/>
              <w:right w:val="single" w:sz="4" w:space="0" w:color="auto"/>
            </w:tcBorders>
            <w:shd w:val="clear" w:color="auto" w:fill="auto"/>
            <w:textDirection w:val="btLr"/>
            <w:vAlign w:val="center"/>
            <w:hideMark/>
          </w:tcPr>
          <w:p w14:paraId="5FA9F90A" w14:textId="77777777" w:rsidR="0021265F" w:rsidRPr="0021265F" w:rsidRDefault="0021265F" w:rsidP="0021265F">
            <w:pPr>
              <w:spacing w:line="240" w:lineRule="auto"/>
              <w:ind w:firstLine="0"/>
              <w:jc w:val="center"/>
              <w:rPr>
                <w:rFonts w:eastAsia="Times New Roman" w:cs="Times New Roman"/>
                <w:b/>
                <w:bCs/>
                <w:color w:val="000000"/>
                <w:sz w:val="20"/>
                <w:szCs w:val="20"/>
                <w:lang w:eastAsia="ru-RU"/>
              </w:rPr>
            </w:pPr>
            <w:r w:rsidRPr="0021265F">
              <w:rPr>
                <w:rFonts w:eastAsia="Times New Roman" w:cs="Times New Roman"/>
                <w:b/>
                <w:bCs/>
                <w:color w:val="000000"/>
                <w:sz w:val="20"/>
                <w:szCs w:val="20"/>
                <w:lang w:eastAsia="ru-RU"/>
              </w:rPr>
              <w:t>Диаметр обратного трубопровода, м</w:t>
            </w:r>
          </w:p>
        </w:tc>
        <w:tc>
          <w:tcPr>
            <w:tcW w:w="728" w:type="pct"/>
            <w:tcBorders>
              <w:top w:val="single" w:sz="4" w:space="0" w:color="auto"/>
              <w:left w:val="nil"/>
              <w:bottom w:val="single" w:sz="4" w:space="0" w:color="auto"/>
              <w:right w:val="single" w:sz="4" w:space="0" w:color="auto"/>
            </w:tcBorders>
            <w:shd w:val="clear" w:color="auto" w:fill="auto"/>
            <w:textDirection w:val="btLr"/>
            <w:vAlign w:val="center"/>
            <w:hideMark/>
          </w:tcPr>
          <w:p w14:paraId="16C3E481" w14:textId="77777777" w:rsidR="0021265F" w:rsidRPr="0021265F" w:rsidRDefault="0021265F" w:rsidP="0021265F">
            <w:pPr>
              <w:spacing w:line="240" w:lineRule="auto"/>
              <w:ind w:firstLine="0"/>
              <w:jc w:val="center"/>
              <w:rPr>
                <w:rFonts w:eastAsia="Times New Roman" w:cs="Times New Roman"/>
                <w:b/>
                <w:bCs/>
                <w:color w:val="000000"/>
                <w:sz w:val="20"/>
                <w:szCs w:val="20"/>
                <w:lang w:eastAsia="ru-RU"/>
              </w:rPr>
            </w:pPr>
            <w:r w:rsidRPr="0021265F">
              <w:rPr>
                <w:rFonts w:eastAsia="Times New Roman" w:cs="Times New Roman"/>
                <w:b/>
                <w:bCs/>
                <w:color w:val="000000"/>
                <w:sz w:val="20"/>
                <w:szCs w:val="20"/>
                <w:lang w:eastAsia="ru-RU"/>
              </w:rPr>
              <w:t>Вид прокладки тепловой сети</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7421E39B" w14:textId="77777777" w:rsidR="0021265F" w:rsidRPr="0021265F" w:rsidRDefault="0021265F" w:rsidP="0021265F">
            <w:pPr>
              <w:spacing w:line="240" w:lineRule="auto"/>
              <w:ind w:firstLine="0"/>
              <w:jc w:val="center"/>
              <w:rPr>
                <w:rFonts w:eastAsia="Times New Roman" w:cs="Times New Roman"/>
                <w:b/>
                <w:bCs/>
                <w:color w:val="000000"/>
                <w:sz w:val="20"/>
                <w:szCs w:val="20"/>
                <w:lang w:eastAsia="ru-RU"/>
              </w:rPr>
            </w:pPr>
            <w:r w:rsidRPr="0021265F">
              <w:rPr>
                <w:rFonts w:eastAsia="Times New Roman" w:cs="Times New Roman"/>
                <w:b/>
                <w:bCs/>
                <w:color w:val="000000"/>
                <w:sz w:val="20"/>
                <w:szCs w:val="20"/>
                <w:lang w:eastAsia="ru-RU"/>
              </w:rPr>
              <w:t>Год ввода</w:t>
            </w:r>
          </w:p>
        </w:tc>
        <w:tc>
          <w:tcPr>
            <w:tcW w:w="440" w:type="pct"/>
            <w:tcBorders>
              <w:top w:val="single" w:sz="4" w:space="0" w:color="auto"/>
              <w:left w:val="nil"/>
              <w:bottom w:val="single" w:sz="4" w:space="0" w:color="auto"/>
              <w:right w:val="single" w:sz="4" w:space="0" w:color="auto"/>
            </w:tcBorders>
            <w:shd w:val="clear" w:color="auto" w:fill="auto"/>
            <w:textDirection w:val="btLr"/>
            <w:vAlign w:val="center"/>
            <w:hideMark/>
          </w:tcPr>
          <w:p w14:paraId="53259ABB" w14:textId="77777777" w:rsidR="0021265F" w:rsidRPr="0021265F" w:rsidRDefault="0021265F" w:rsidP="0021265F">
            <w:pPr>
              <w:spacing w:line="240" w:lineRule="auto"/>
              <w:ind w:firstLine="0"/>
              <w:jc w:val="center"/>
              <w:rPr>
                <w:rFonts w:eastAsia="Times New Roman" w:cs="Times New Roman"/>
                <w:b/>
                <w:bCs/>
                <w:color w:val="000000"/>
                <w:sz w:val="20"/>
                <w:szCs w:val="20"/>
                <w:lang w:eastAsia="ru-RU"/>
              </w:rPr>
            </w:pPr>
            <w:r w:rsidRPr="0021265F">
              <w:rPr>
                <w:rFonts w:eastAsia="Times New Roman" w:cs="Times New Roman"/>
                <w:b/>
                <w:bCs/>
                <w:color w:val="000000"/>
                <w:sz w:val="20"/>
                <w:szCs w:val="20"/>
                <w:lang w:eastAsia="ru-RU"/>
              </w:rPr>
              <w:t>Год реконструкции</w:t>
            </w:r>
          </w:p>
        </w:tc>
        <w:tc>
          <w:tcPr>
            <w:tcW w:w="455" w:type="pct"/>
            <w:tcBorders>
              <w:top w:val="single" w:sz="4" w:space="0" w:color="auto"/>
              <w:left w:val="nil"/>
              <w:bottom w:val="single" w:sz="4" w:space="0" w:color="auto"/>
              <w:right w:val="single" w:sz="4" w:space="0" w:color="auto"/>
            </w:tcBorders>
            <w:shd w:val="clear" w:color="auto" w:fill="auto"/>
            <w:textDirection w:val="btLr"/>
            <w:vAlign w:val="center"/>
            <w:hideMark/>
          </w:tcPr>
          <w:p w14:paraId="64ADE7A6" w14:textId="77777777" w:rsidR="0021265F" w:rsidRPr="0021265F" w:rsidRDefault="0021265F" w:rsidP="0021265F">
            <w:pPr>
              <w:spacing w:line="240" w:lineRule="auto"/>
              <w:ind w:firstLine="0"/>
              <w:jc w:val="center"/>
              <w:rPr>
                <w:rFonts w:eastAsia="Times New Roman" w:cs="Times New Roman"/>
                <w:b/>
                <w:bCs/>
                <w:color w:val="000000"/>
                <w:sz w:val="20"/>
                <w:szCs w:val="20"/>
                <w:lang w:eastAsia="ru-RU"/>
              </w:rPr>
            </w:pPr>
            <w:r w:rsidRPr="0021265F">
              <w:rPr>
                <w:rFonts w:eastAsia="Times New Roman" w:cs="Times New Roman"/>
                <w:b/>
                <w:bCs/>
                <w:color w:val="000000"/>
                <w:sz w:val="20"/>
                <w:szCs w:val="20"/>
                <w:lang w:eastAsia="ru-RU"/>
              </w:rPr>
              <w:t>Период эксплуатации, лет</w:t>
            </w:r>
          </w:p>
        </w:tc>
        <w:tc>
          <w:tcPr>
            <w:tcW w:w="465" w:type="pct"/>
            <w:tcBorders>
              <w:top w:val="single" w:sz="4" w:space="0" w:color="auto"/>
              <w:left w:val="nil"/>
              <w:bottom w:val="single" w:sz="4" w:space="0" w:color="auto"/>
              <w:right w:val="single" w:sz="4" w:space="0" w:color="auto"/>
            </w:tcBorders>
            <w:shd w:val="clear" w:color="auto" w:fill="auto"/>
            <w:textDirection w:val="btLr"/>
            <w:vAlign w:val="center"/>
            <w:hideMark/>
          </w:tcPr>
          <w:p w14:paraId="7E9CC4D6" w14:textId="77777777" w:rsidR="0021265F" w:rsidRPr="0021265F" w:rsidRDefault="0021265F" w:rsidP="0021265F">
            <w:pPr>
              <w:spacing w:line="240" w:lineRule="auto"/>
              <w:ind w:firstLine="0"/>
              <w:jc w:val="center"/>
              <w:rPr>
                <w:rFonts w:eastAsia="Times New Roman" w:cs="Times New Roman"/>
                <w:b/>
                <w:bCs/>
                <w:color w:val="000000"/>
                <w:sz w:val="20"/>
                <w:szCs w:val="20"/>
                <w:lang w:eastAsia="ru-RU"/>
              </w:rPr>
            </w:pPr>
            <w:r w:rsidRPr="0021265F">
              <w:rPr>
                <w:rFonts w:eastAsia="Times New Roman" w:cs="Times New Roman"/>
                <w:b/>
                <w:bCs/>
                <w:color w:val="000000"/>
                <w:sz w:val="20"/>
                <w:szCs w:val="20"/>
                <w:lang w:eastAsia="ru-RU"/>
              </w:rPr>
              <w:t xml:space="preserve"> Стоимость, тыс.руб в ценах 2020 года </w:t>
            </w:r>
          </w:p>
        </w:tc>
      </w:tr>
      <w:tr w:rsidR="0021265F" w:rsidRPr="0021265F" w14:paraId="12AE8314" w14:textId="77777777" w:rsidTr="0021265F">
        <w:trPr>
          <w:trHeight w:val="20"/>
        </w:trPr>
        <w:tc>
          <w:tcPr>
            <w:tcW w:w="427" w:type="pct"/>
            <w:tcBorders>
              <w:top w:val="nil"/>
              <w:left w:val="single" w:sz="4" w:space="0" w:color="auto"/>
              <w:bottom w:val="single" w:sz="4" w:space="0" w:color="auto"/>
              <w:right w:val="single" w:sz="4" w:space="0" w:color="auto"/>
            </w:tcBorders>
            <w:shd w:val="clear" w:color="000000" w:fill="E2EFDA"/>
            <w:vAlign w:val="center"/>
            <w:hideMark/>
          </w:tcPr>
          <w:p w14:paraId="0AB27FC1"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ТК-8</w:t>
            </w:r>
          </w:p>
        </w:tc>
        <w:tc>
          <w:tcPr>
            <w:tcW w:w="673" w:type="pct"/>
            <w:tcBorders>
              <w:top w:val="nil"/>
              <w:left w:val="nil"/>
              <w:bottom w:val="single" w:sz="4" w:space="0" w:color="auto"/>
              <w:right w:val="single" w:sz="4" w:space="0" w:color="auto"/>
            </w:tcBorders>
            <w:shd w:val="clear" w:color="000000" w:fill="E2EFDA"/>
            <w:vAlign w:val="center"/>
            <w:hideMark/>
          </w:tcPr>
          <w:p w14:paraId="7CDBC2F6"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ТК-9</w:t>
            </w:r>
          </w:p>
        </w:tc>
        <w:tc>
          <w:tcPr>
            <w:tcW w:w="459" w:type="pct"/>
            <w:tcBorders>
              <w:top w:val="nil"/>
              <w:left w:val="nil"/>
              <w:bottom w:val="single" w:sz="4" w:space="0" w:color="auto"/>
              <w:right w:val="single" w:sz="4" w:space="0" w:color="auto"/>
            </w:tcBorders>
            <w:shd w:val="clear" w:color="000000" w:fill="E2EFDA"/>
            <w:noWrap/>
            <w:vAlign w:val="center"/>
            <w:hideMark/>
          </w:tcPr>
          <w:p w14:paraId="15D34BE2"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9,4</w:t>
            </w:r>
          </w:p>
        </w:tc>
        <w:tc>
          <w:tcPr>
            <w:tcW w:w="460" w:type="pct"/>
            <w:tcBorders>
              <w:top w:val="nil"/>
              <w:left w:val="nil"/>
              <w:bottom w:val="single" w:sz="4" w:space="0" w:color="auto"/>
              <w:right w:val="single" w:sz="4" w:space="0" w:color="auto"/>
            </w:tcBorders>
            <w:shd w:val="clear" w:color="000000" w:fill="E2EFDA"/>
            <w:noWrap/>
            <w:vAlign w:val="center"/>
            <w:hideMark/>
          </w:tcPr>
          <w:p w14:paraId="6612E1F5"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0.040</w:t>
            </w:r>
          </w:p>
        </w:tc>
        <w:tc>
          <w:tcPr>
            <w:tcW w:w="460" w:type="pct"/>
            <w:tcBorders>
              <w:top w:val="nil"/>
              <w:left w:val="nil"/>
              <w:bottom w:val="single" w:sz="4" w:space="0" w:color="auto"/>
              <w:right w:val="single" w:sz="4" w:space="0" w:color="auto"/>
            </w:tcBorders>
            <w:shd w:val="clear" w:color="000000" w:fill="E2EFDA"/>
            <w:noWrap/>
            <w:vAlign w:val="center"/>
            <w:hideMark/>
          </w:tcPr>
          <w:p w14:paraId="7D73716E"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0.040</w:t>
            </w:r>
          </w:p>
        </w:tc>
        <w:tc>
          <w:tcPr>
            <w:tcW w:w="728" w:type="pct"/>
            <w:tcBorders>
              <w:top w:val="nil"/>
              <w:left w:val="nil"/>
              <w:bottom w:val="single" w:sz="4" w:space="0" w:color="auto"/>
              <w:right w:val="single" w:sz="4" w:space="0" w:color="auto"/>
            </w:tcBorders>
            <w:shd w:val="clear" w:color="000000" w:fill="E2EFDA"/>
            <w:vAlign w:val="center"/>
            <w:hideMark/>
          </w:tcPr>
          <w:p w14:paraId="50D38BB6"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5EA39D9B"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000000" w:fill="E2EFDA"/>
            <w:vAlign w:val="center"/>
            <w:hideMark/>
          </w:tcPr>
          <w:p w14:paraId="45E23101"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000000" w:fill="E2EFDA"/>
            <w:noWrap/>
            <w:vAlign w:val="center"/>
            <w:hideMark/>
          </w:tcPr>
          <w:p w14:paraId="117ECA35"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000000" w:fill="E2EFDA"/>
            <w:noWrap/>
            <w:vAlign w:val="center"/>
            <w:hideMark/>
          </w:tcPr>
          <w:p w14:paraId="48201ABC"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207,306</w:t>
            </w:r>
          </w:p>
        </w:tc>
      </w:tr>
      <w:tr w:rsidR="0021265F" w:rsidRPr="0021265F" w14:paraId="2ECD79BB" w14:textId="77777777" w:rsidTr="0021265F">
        <w:trPr>
          <w:trHeight w:val="20"/>
        </w:trPr>
        <w:tc>
          <w:tcPr>
            <w:tcW w:w="427" w:type="pct"/>
            <w:tcBorders>
              <w:top w:val="nil"/>
              <w:left w:val="single" w:sz="4" w:space="0" w:color="auto"/>
              <w:bottom w:val="single" w:sz="4" w:space="0" w:color="auto"/>
              <w:right w:val="single" w:sz="4" w:space="0" w:color="auto"/>
            </w:tcBorders>
            <w:shd w:val="clear" w:color="auto" w:fill="auto"/>
            <w:vAlign w:val="center"/>
            <w:hideMark/>
          </w:tcPr>
          <w:p w14:paraId="4BE75581"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ТК-9</w:t>
            </w:r>
          </w:p>
        </w:tc>
        <w:tc>
          <w:tcPr>
            <w:tcW w:w="673" w:type="pct"/>
            <w:tcBorders>
              <w:top w:val="nil"/>
              <w:left w:val="nil"/>
              <w:bottom w:val="single" w:sz="4" w:space="0" w:color="auto"/>
              <w:right w:val="single" w:sz="4" w:space="0" w:color="auto"/>
            </w:tcBorders>
            <w:shd w:val="clear" w:color="auto" w:fill="auto"/>
            <w:vAlign w:val="center"/>
            <w:hideMark/>
          </w:tcPr>
          <w:p w14:paraId="04C81B65"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Центральная ул., 1</w:t>
            </w:r>
          </w:p>
        </w:tc>
        <w:tc>
          <w:tcPr>
            <w:tcW w:w="459" w:type="pct"/>
            <w:tcBorders>
              <w:top w:val="nil"/>
              <w:left w:val="nil"/>
              <w:bottom w:val="single" w:sz="4" w:space="0" w:color="auto"/>
              <w:right w:val="single" w:sz="4" w:space="0" w:color="auto"/>
            </w:tcBorders>
            <w:shd w:val="clear" w:color="auto" w:fill="auto"/>
            <w:noWrap/>
            <w:vAlign w:val="center"/>
            <w:hideMark/>
          </w:tcPr>
          <w:p w14:paraId="0BCFA9E4"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17,9</w:t>
            </w:r>
          </w:p>
        </w:tc>
        <w:tc>
          <w:tcPr>
            <w:tcW w:w="460" w:type="pct"/>
            <w:tcBorders>
              <w:top w:val="nil"/>
              <w:left w:val="nil"/>
              <w:bottom w:val="single" w:sz="4" w:space="0" w:color="auto"/>
              <w:right w:val="single" w:sz="4" w:space="0" w:color="auto"/>
            </w:tcBorders>
            <w:shd w:val="clear" w:color="auto" w:fill="auto"/>
            <w:noWrap/>
            <w:vAlign w:val="center"/>
            <w:hideMark/>
          </w:tcPr>
          <w:p w14:paraId="38B54C25"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0.040</w:t>
            </w:r>
          </w:p>
        </w:tc>
        <w:tc>
          <w:tcPr>
            <w:tcW w:w="460" w:type="pct"/>
            <w:tcBorders>
              <w:top w:val="nil"/>
              <w:left w:val="nil"/>
              <w:bottom w:val="single" w:sz="4" w:space="0" w:color="auto"/>
              <w:right w:val="single" w:sz="4" w:space="0" w:color="auto"/>
            </w:tcBorders>
            <w:shd w:val="clear" w:color="auto" w:fill="auto"/>
            <w:noWrap/>
            <w:vAlign w:val="center"/>
            <w:hideMark/>
          </w:tcPr>
          <w:p w14:paraId="1E3709C0"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0.040</w:t>
            </w:r>
          </w:p>
        </w:tc>
        <w:tc>
          <w:tcPr>
            <w:tcW w:w="728" w:type="pct"/>
            <w:tcBorders>
              <w:top w:val="nil"/>
              <w:left w:val="nil"/>
              <w:bottom w:val="single" w:sz="4" w:space="0" w:color="auto"/>
              <w:right w:val="single" w:sz="4" w:space="0" w:color="auto"/>
            </w:tcBorders>
            <w:shd w:val="clear" w:color="auto" w:fill="auto"/>
            <w:vAlign w:val="center"/>
            <w:hideMark/>
          </w:tcPr>
          <w:p w14:paraId="407DCA37"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34C3740D"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auto" w:fill="auto"/>
            <w:vAlign w:val="center"/>
            <w:hideMark/>
          </w:tcPr>
          <w:p w14:paraId="4947E8EB"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auto" w:fill="auto"/>
            <w:noWrap/>
            <w:vAlign w:val="center"/>
            <w:hideMark/>
          </w:tcPr>
          <w:p w14:paraId="66BF632C"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auto" w:fill="auto"/>
            <w:noWrap/>
            <w:vAlign w:val="center"/>
            <w:hideMark/>
          </w:tcPr>
          <w:p w14:paraId="574C8D16"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394,763</w:t>
            </w:r>
          </w:p>
        </w:tc>
      </w:tr>
      <w:tr w:rsidR="0021265F" w:rsidRPr="0021265F" w14:paraId="72A69353" w14:textId="77777777" w:rsidTr="0021265F">
        <w:trPr>
          <w:trHeight w:val="20"/>
        </w:trPr>
        <w:tc>
          <w:tcPr>
            <w:tcW w:w="427" w:type="pct"/>
            <w:tcBorders>
              <w:top w:val="nil"/>
              <w:left w:val="single" w:sz="4" w:space="0" w:color="auto"/>
              <w:bottom w:val="single" w:sz="4" w:space="0" w:color="auto"/>
              <w:right w:val="single" w:sz="4" w:space="0" w:color="auto"/>
            </w:tcBorders>
            <w:shd w:val="clear" w:color="000000" w:fill="E2EFDA"/>
            <w:vAlign w:val="center"/>
            <w:hideMark/>
          </w:tcPr>
          <w:p w14:paraId="1BC3D4A0"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ТК-52</w:t>
            </w:r>
          </w:p>
        </w:tc>
        <w:tc>
          <w:tcPr>
            <w:tcW w:w="673" w:type="pct"/>
            <w:tcBorders>
              <w:top w:val="nil"/>
              <w:left w:val="nil"/>
              <w:bottom w:val="single" w:sz="4" w:space="0" w:color="auto"/>
              <w:right w:val="single" w:sz="4" w:space="0" w:color="auto"/>
            </w:tcBorders>
            <w:shd w:val="clear" w:color="000000" w:fill="E2EFDA"/>
            <w:vAlign w:val="center"/>
            <w:hideMark/>
          </w:tcPr>
          <w:p w14:paraId="42C0C1DC"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Клубный пер., 10в</w:t>
            </w:r>
          </w:p>
        </w:tc>
        <w:tc>
          <w:tcPr>
            <w:tcW w:w="459" w:type="pct"/>
            <w:tcBorders>
              <w:top w:val="nil"/>
              <w:left w:val="nil"/>
              <w:bottom w:val="single" w:sz="4" w:space="0" w:color="auto"/>
              <w:right w:val="single" w:sz="4" w:space="0" w:color="auto"/>
            </w:tcBorders>
            <w:shd w:val="clear" w:color="000000" w:fill="E2EFDA"/>
            <w:noWrap/>
            <w:vAlign w:val="center"/>
            <w:hideMark/>
          </w:tcPr>
          <w:p w14:paraId="77D9F68D"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49,7</w:t>
            </w:r>
          </w:p>
        </w:tc>
        <w:tc>
          <w:tcPr>
            <w:tcW w:w="460" w:type="pct"/>
            <w:tcBorders>
              <w:top w:val="nil"/>
              <w:left w:val="nil"/>
              <w:bottom w:val="single" w:sz="4" w:space="0" w:color="auto"/>
              <w:right w:val="single" w:sz="4" w:space="0" w:color="auto"/>
            </w:tcBorders>
            <w:shd w:val="clear" w:color="000000" w:fill="E2EFDA"/>
            <w:noWrap/>
            <w:vAlign w:val="center"/>
            <w:hideMark/>
          </w:tcPr>
          <w:p w14:paraId="7FD4730F"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0.040</w:t>
            </w:r>
          </w:p>
        </w:tc>
        <w:tc>
          <w:tcPr>
            <w:tcW w:w="460" w:type="pct"/>
            <w:tcBorders>
              <w:top w:val="nil"/>
              <w:left w:val="nil"/>
              <w:bottom w:val="single" w:sz="4" w:space="0" w:color="auto"/>
              <w:right w:val="single" w:sz="4" w:space="0" w:color="auto"/>
            </w:tcBorders>
            <w:shd w:val="clear" w:color="000000" w:fill="E2EFDA"/>
            <w:noWrap/>
            <w:vAlign w:val="center"/>
            <w:hideMark/>
          </w:tcPr>
          <w:p w14:paraId="144EFFC3"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0.040</w:t>
            </w:r>
          </w:p>
        </w:tc>
        <w:tc>
          <w:tcPr>
            <w:tcW w:w="728" w:type="pct"/>
            <w:tcBorders>
              <w:top w:val="nil"/>
              <w:left w:val="nil"/>
              <w:bottom w:val="single" w:sz="4" w:space="0" w:color="auto"/>
              <w:right w:val="single" w:sz="4" w:space="0" w:color="auto"/>
            </w:tcBorders>
            <w:shd w:val="clear" w:color="000000" w:fill="E2EFDA"/>
            <w:vAlign w:val="center"/>
            <w:hideMark/>
          </w:tcPr>
          <w:p w14:paraId="35B69250"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3817E2ED"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000000" w:fill="E2EFDA"/>
            <w:vAlign w:val="center"/>
            <w:hideMark/>
          </w:tcPr>
          <w:p w14:paraId="07696C1A"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000000" w:fill="E2EFDA"/>
            <w:noWrap/>
            <w:vAlign w:val="center"/>
            <w:hideMark/>
          </w:tcPr>
          <w:p w14:paraId="7264D84A"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000000" w:fill="E2EFDA"/>
            <w:noWrap/>
            <w:vAlign w:val="center"/>
            <w:hideMark/>
          </w:tcPr>
          <w:p w14:paraId="21CA8D97"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1 096,08</w:t>
            </w:r>
          </w:p>
        </w:tc>
      </w:tr>
      <w:tr w:rsidR="0021265F" w:rsidRPr="0021265F" w14:paraId="444DD490" w14:textId="77777777" w:rsidTr="0021265F">
        <w:trPr>
          <w:trHeight w:val="20"/>
        </w:trPr>
        <w:tc>
          <w:tcPr>
            <w:tcW w:w="427" w:type="pct"/>
            <w:tcBorders>
              <w:top w:val="nil"/>
              <w:left w:val="single" w:sz="4" w:space="0" w:color="auto"/>
              <w:bottom w:val="single" w:sz="4" w:space="0" w:color="auto"/>
              <w:right w:val="single" w:sz="4" w:space="0" w:color="auto"/>
            </w:tcBorders>
            <w:shd w:val="clear" w:color="auto" w:fill="auto"/>
            <w:vAlign w:val="center"/>
            <w:hideMark/>
          </w:tcPr>
          <w:p w14:paraId="7B6EBD34"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lastRenderedPageBreak/>
              <w:t>ТК-2</w:t>
            </w:r>
          </w:p>
        </w:tc>
        <w:tc>
          <w:tcPr>
            <w:tcW w:w="673" w:type="pct"/>
            <w:tcBorders>
              <w:top w:val="nil"/>
              <w:left w:val="nil"/>
              <w:bottom w:val="single" w:sz="4" w:space="0" w:color="auto"/>
              <w:right w:val="single" w:sz="4" w:space="0" w:color="auto"/>
            </w:tcBorders>
            <w:shd w:val="clear" w:color="auto" w:fill="auto"/>
            <w:vAlign w:val="center"/>
            <w:hideMark/>
          </w:tcPr>
          <w:p w14:paraId="625D5D03"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ТК-3</w:t>
            </w:r>
          </w:p>
        </w:tc>
        <w:tc>
          <w:tcPr>
            <w:tcW w:w="459" w:type="pct"/>
            <w:tcBorders>
              <w:top w:val="nil"/>
              <w:left w:val="nil"/>
              <w:bottom w:val="single" w:sz="4" w:space="0" w:color="auto"/>
              <w:right w:val="single" w:sz="4" w:space="0" w:color="auto"/>
            </w:tcBorders>
            <w:shd w:val="clear" w:color="auto" w:fill="auto"/>
            <w:noWrap/>
            <w:vAlign w:val="center"/>
            <w:hideMark/>
          </w:tcPr>
          <w:p w14:paraId="32C6364D"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w:t>
            </w:r>
          </w:p>
        </w:tc>
        <w:tc>
          <w:tcPr>
            <w:tcW w:w="460" w:type="pct"/>
            <w:tcBorders>
              <w:top w:val="nil"/>
              <w:left w:val="nil"/>
              <w:bottom w:val="single" w:sz="4" w:space="0" w:color="auto"/>
              <w:right w:val="single" w:sz="4" w:space="0" w:color="auto"/>
            </w:tcBorders>
            <w:shd w:val="clear" w:color="auto" w:fill="auto"/>
            <w:noWrap/>
            <w:vAlign w:val="center"/>
            <w:hideMark/>
          </w:tcPr>
          <w:p w14:paraId="791DE543"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0.207</w:t>
            </w:r>
          </w:p>
        </w:tc>
        <w:tc>
          <w:tcPr>
            <w:tcW w:w="460" w:type="pct"/>
            <w:tcBorders>
              <w:top w:val="nil"/>
              <w:left w:val="nil"/>
              <w:bottom w:val="single" w:sz="4" w:space="0" w:color="auto"/>
              <w:right w:val="single" w:sz="4" w:space="0" w:color="auto"/>
            </w:tcBorders>
            <w:shd w:val="clear" w:color="auto" w:fill="auto"/>
            <w:noWrap/>
            <w:vAlign w:val="center"/>
            <w:hideMark/>
          </w:tcPr>
          <w:p w14:paraId="0AF12B83"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0.207</w:t>
            </w:r>
          </w:p>
        </w:tc>
        <w:tc>
          <w:tcPr>
            <w:tcW w:w="728" w:type="pct"/>
            <w:tcBorders>
              <w:top w:val="nil"/>
              <w:left w:val="nil"/>
              <w:bottom w:val="single" w:sz="4" w:space="0" w:color="auto"/>
              <w:right w:val="single" w:sz="4" w:space="0" w:color="auto"/>
            </w:tcBorders>
            <w:shd w:val="clear" w:color="auto" w:fill="auto"/>
            <w:vAlign w:val="center"/>
            <w:hideMark/>
          </w:tcPr>
          <w:p w14:paraId="611EF0EB"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7B0D4747"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auto" w:fill="auto"/>
            <w:vAlign w:val="center"/>
            <w:hideMark/>
          </w:tcPr>
          <w:p w14:paraId="47745BD0"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auto" w:fill="auto"/>
            <w:noWrap/>
            <w:vAlign w:val="center"/>
            <w:hideMark/>
          </w:tcPr>
          <w:p w14:paraId="55F31F7D"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auto" w:fill="auto"/>
            <w:noWrap/>
            <w:vAlign w:val="center"/>
            <w:hideMark/>
          </w:tcPr>
          <w:p w14:paraId="6B0BF1F3"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74,157</w:t>
            </w:r>
          </w:p>
        </w:tc>
      </w:tr>
      <w:tr w:rsidR="0021265F" w:rsidRPr="0021265F" w14:paraId="7A0CDC49" w14:textId="77777777" w:rsidTr="0021265F">
        <w:trPr>
          <w:trHeight w:val="20"/>
        </w:trPr>
        <w:tc>
          <w:tcPr>
            <w:tcW w:w="427" w:type="pct"/>
            <w:tcBorders>
              <w:top w:val="nil"/>
              <w:left w:val="single" w:sz="4" w:space="0" w:color="auto"/>
              <w:bottom w:val="single" w:sz="4" w:space="0" w:color="auto"/>
              <w:right w:val="single" w:sz="4" w:space="0" w:color="auto"/>
            </w:tcBorders>
            <w:shd w:val="clear" w:color="000000" w:fill="E2EFDA"/>
            <w:vAlign w:val="center"/>
            <w:hideMark/>
          </w:tcPr>
          <w:p w14:paraId="78E077B1"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ТК-3</w:t>
            </w:r>
          </w:p>
        </w:tc>
        <w:tc>
          <w:tcPr>
            <w:tcW w:w="673" w:type="pct"/>
            <w:tcBorders>
              <w:top w:val="nil"/>
              <w:left w:val="nil"/>
              <w:bottom w:val="single" w:sz="4" w:space="0" w:color="auto"/>
              <w:right w:val="single" w:sz="4" w:space="0" w:color="auto"/>
            </w:tcBorders>
            <w:shd w:val="clear" w:color="000000" w:fill="E2EFDA"/>
            <w:vAlign w:val="center"/>
            <w:hideMark/>
          </w:tcPr>
          <w:p w14:paraId="565CCA45"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ТК-4</w:t>
            </w:r>
          </w:p>
        </w:tc>
        <w:tc>
          <w:tcPr>
            <w:tcW w:w="459" w:type="pct"/>
            <w:tcBorders>
              <w:top w:val="nil"/>
              <w:left w:val="nil"/>
              <w:bottom w:val="single" w:sz="4" w:space="0" w:color="auto"/>
              <w:right w:val="single" w:sz="4" w:space="0" w:color="auto"/>
            </w:tcBorders>
            <w:shd w:val="clear" w:color="000000" w:fill="E2EFDA"/>
            <w:noWrap/>
            <w:vAlign w:val="center"/>
            <w:hideMark/>
          </w:tcPr>
          <w:p w14:paraId="40C89467"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69,6</w:t>
            </w:r>
          </w:p>
        </w:tc>
        <w:tc>
          <w:tcPr>
            <w:tcW w:w="460" w:type="pct"/>
            <w:tcBorders>
              <w:top w:val="nil"/>
              <w:left w:val="nil"/>
              <w:bottom w:val="single" w:sz="4" w:space="0" w:color="auto"/>
              <w:right w:val="single" w:sz="4" w:space="0" w:color="auto"/>
            </w:tcBorders>
            <w:shd w:val="clear" w:color="000000" w:fill="E2EFDA"/>
            <w:noWrap/>
            <w:vAlign w:val="center"/>
            <w:hideMark/>
          </w:tcPr>
          <w:p w14:paraId="69F21D5D"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0.207</w:t>
            </w:r>
          </w:p>
        </w:tc>
        <w:tc>
          <w:tcPr>
            <w:tcW w:w="460" w:type="pct"/>
            <w:tcBorders>
              <w:top w:val="nil"/>
              <w:left w:val="nil"/>
              <w:bottom w:val="single" w:sz="4" w:space="0" w:color="auto"/>
              <w:right w:val="single" w:sz="4" w:space="0" w:color="auto"/>
            </w:tcBorders>
            <w:shd w:val="clear" w:color="000000" w:fill="E2EFDA"/>
            <w:noWrap/>
            <w:vAlign w:val="center"/>
            <w:hideMark/>
          </w:tcPr>
          <w:p w14:paraId="085D72D9"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0.207</w:t>
            </w:r>
          </w:p>
        </w:tc>
        <w:tc>
          <w:tcPr>
            <w:tcW w:w="728" w:type="pct"/>
            <w:tcBorders>
              <w:top w:val="nil"/>
              <w:left w:val="nil"/>
              <w:bottom w:val="single" w:sz="4" w:space="0" w:color="auto"/>
              <w:right w:val="single" w:sz="4" w:space="0" w:color="auto"/>
            </w:tcBorders>
            <w:shd w:val="clear" w:color="000000" w:fill="E2EFDA"/>
            <w:vAlign w:val="center"/>
            <w:hideMark/>
          </w:tcPr>
          <w:p w14:paraId="040B9E31"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4CC0697C"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000000" w:fill="E2EFDA"/>
            <w:vAlign w:val="center"/>
            <w:hideMark/>
          </w:tcPr>
          <w:p w14:paraId="0C9B8FEB"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000000" w:fill="E2EFDA"/>
            <w:noWrap/>
            <w:vAlign w:val="center"/>
            <w:hideMark/>
          </w:tcPr>
          <w:p w14:paraId="46ECE3FE"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000000" w:fill="E2EFDA"/>
            <w:noWrap/>
            <w:vAlign w:val="center"/>
            <w:hideMark/>
          </w:tcPr>
          <w:p w14:paraId="08F354E7"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2 580,66</w:t>
            </w:r>
          </w:p>
        </w:tc>
      </w:tr>
      <w:tr w:rsidR="0021265F" w:rsidRPr="0021265F" w14:paraId="1D293B52" w14:textId="77777777" w:rsidTr="0021265F">
        <w:trPr>
          <w:trHeight w:val="20"/>
        </w:trPr>
        <w:tc>
          <w:tcPr>
            <w:tcW w:w="427" w:type="pct"/>
            <w:tcBorders>
              <w:top w:val="nil"/>
              <w:left w:val="single" w:sz="4" w:space="0" w:color="auto"/>
              <w:bottom w:val="single" w:sz="4" w:space="0" w:color="auto"/>
              <w:right w:val="single" w:sz="4" w:space="0" w:color="auto"/>
            </w:tcBorders>
            <w:shd w:val="clear" w:color="auto" w:fill="auto"/>
            <w:vAlign w:val="center"/>
            <w:hideMark/>
          </w:tcPr>
          <w:p w14:paraId="5A6BC977"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ТК-4</w:t>
            </w:r>
          </w:p>
        </w:tc>
        <w:tc>
          <w:tcPr>
            <w:tcW w:w="673" w:type="pct"/>
            <w:tcBorders>
              <w:top w:val="nil"/>
              <w:left w:val="nil"/>
              <w:bottom w:val="single" w:sz="4" w:space="0" w:color="auto"/>
              <w:right w:val="single" w:sz="4" w:space="0" w:color="auto"/>
            </w:tcBorders>
            <w:shd w:val="clear" w:color="auto" w:fill="auto"/>
            <w:vAlign w:val="center"/>
            <w:hideMark/>
          </w:tcPr>
          <w:p w14:paraId="741CB843"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УТ-15</w:t>
            </w:r>
          </w:p>
        </w:tc>
        <w:tc>
          <w:tcPr>
            <w:tcW w:w="459" w:type="pct"/>
            <w:tcBorders>
              <w:top w:val="nil"/>
              <w:left w:val="nil"/>
              <w:bottom w:val="single" w:sz="4" w:space="0" w:color="auto"/>
              <w:right w:val="single" w:sz="4" w:space="0" w:color="auto"/>
            </w:tcBorders>
            <w:shd w:val="clear" w:color="auto" w:fill="auto"/>
            <w:noWrap/>
            <w:vAlign w:val="center"/>
            <w:hideMark/>
          </w:tcPr>
          <w:p w14:paraId="0CD5E0F9"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107,2</w:t>
            </w:r>
          </w:p>
        </w:tc>
        <w:tc>
          <w:tcPr>
            <w:tcW w:w="460" w:type="pct"/>
            <w:tcBorders>
              <w:top w:val="nil"/>
              <w:left w:val="nil"/>
              <w:bottom w:val="single" w:sz="4" w:space="0" w:color="auto"/>
              <w:right w:val="single" w:sz="4" w:space="0" w:color="auto"/>
            </w:tcBorders>
            <w:shd w:val="clear" w:color="auto" w:fill="auto"/>
            <w:noWrap/>
            <w:vAlign w:val="center"/>
            <w:hideMark/>
          </w:tcPr>
          <w:p w14:paraId="0424630A"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0.100</w:t>
            </w:r>
          </w:p>
        </w:tc>
        <w:tc>
          <w:tcPr>
            <w:tcW w:w="460" w:type="pct"/>
            <w:tcBorders>
              <w:top w:val="nil"/>
              <w:left w:val="nil"/>
              <w:bottom w:val="single" w:sz="4" w:space="0" w:color="auto"/>
              <w:right w:val="single" w:sz="4" w:space="0" w:color="auto"/>
            </w:tcBorders>
            <w:shd w:val="clear" w:color="auto" w:fill="auto"/>
            <w:noWrap/>
            <w:vAlign w:val="center"/>
            <w:hideMark/>
          </w:tcPr>
          <w:p w14:paraId="02F81B0D"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0.100</w:t>
            </w:r>
          </w:p>
        </w:tc>
        <w:tc>
          <w:tcPr>
            <w:tcW w:w="728" w:type="pct"/>
            <w:tcBorders>
              <w:top w:val="nil"/>
              <w:left w:val="nil"/>
              <w:bottom w:val="single" w:sz="4" w:space="0" w:color="auto"/>
              <w:right w:val="single" w:sz="4" w:space="0" w:color="auto"/>
            </w:tcBorders>
            <w:shd w:val="clear" w:color="auto" w:fill="auto"/>
            <w:vAlign w:val="center"/>
            <w:hideMark/>
          </w:tcPr>
          <w:p w14:paraId="03327FD8"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435F24D6"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auto" w:fill="auto"/>
            <w:vAlign w:val="center"/>
            <w:hideMark/>
          </w:tcPr>
          <w:p w14:paraId="34150C64"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auto" w:fill="auto"/>
            <w:noWrap/>
            <w:vAlign w:val="center"/>
            <w:hideMark/>
          </w:tcPr>
          <w:p w14:paraId="268924AF"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auto" w:fill="auto"/>
            <w:noWrap/>
            <w:vAlign w:val="center"/>
            <w:hideMark/>
          </w:tcPr>
          <w:p w14:paraId="76510492"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2 892,95</w:t>
            </w:r>
          </w:p>
        </w:tc>
      </w:tr>
      <w:tr w:rsidR="0021265F" w:rsidRPr="0021265F" w14:paraId="692F4009" w14:textId="77777777" w:rsidTr="0021265F">
        <w:trPr>
          <w:trHeight w:val="20"/>
        </w:trPr>
        <w:tc>
          <w:tcPr>
            <w:tcW w:w="427" w:type="pct"/>
            <w:tcBorders>
              <w:top w:val="nil"/>
              <w:left w:val="single" w:sz="4" w:space="0" w:color="auto"/>
              <w:bottom w:val="single" w:sz="4" w:space="0" w:color="auto"/>
              <w:right w:val="single" w:sz="4" w:space="0" w:color="auto"/>
            </w:tcBorders>
            <w:shd w:val="clear" w:color="000000" w:fill="E2EFDA"/>
            <w:vAlign w:val="center"/>
            <w:hideMark/>
          </w:tcPr>
          <w:p w14:paraId="51D56A04"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УТ-15</w:t>
            </w:r>
          </w:p>
        </w:tc>
        <w:tc>
          <w:tcPr>
            <w:tcW w:w="673" w:type="pct"/>
            <w:tcBorders>
              <w:top w:val="nil"/>
              <w:left w:val="nil"/>
              <w:bottom w:val="single" w:sz="4" w:space="0" w:color="auto"/>
              <w:right w:val="single" w:sz="4" w:space="0" w:color="auto"/>
            </w:tcBorders>
            <w:shd w:val="clear" w:color="000000" w:fill="E2EFDA"/>
            <w:vAlign w:val="center"/>
            <w:hideMark/>
          </w:tcPr>
          <w:p w14:paraId="03510242"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Центральная ул., 3-1</w:t>
            </w:r>
          </w:p>
        </w:tc>
        <w:tc>
          <w:tcPr>
            <w:tcW w:w="459" w:type="pct"/>
            <w:tcBorders>
              <w:top w:val="nil"/>
              <w:left w:val="nil"/>
              <w:bottom w:val="single" w:sz="4" w:space="0" w:color="auto"/>
              <w:right w:val="single" w:sz="4" w:space="0" w:color="auto"/>
            </w:tcBorders>
            <w:shd w:val="clear" w:color="000000" w:fill="E2EFDA"/>
            <w:noWrap/>
            <w:vAlign w:val="center"/>
            <w:hideMark/>
          </w:tcPr>
          <w:p w14:paraId="55D0598B"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2,8</w:t>
            </w:r>
          </w:p>
        </w:tc>
        <w:tc>
          <w:tcPr>
            <w:tcW w:w="460" w:type="pct"/>
            <w:tcBorders>
              <w:top w:val="nil"/>
              <w:left w:val="nil"/>
              <w:bottom w:val="single" w:sz="4" w:space="0" w:color="auto"/>
              <w:right w:val="single" w:sz="4" w:space="0" w:color="auto"/>
            </w:tcBorders>
            <w:shd w:val="clear" w:color="000000" w:fill="E2EFDA"/>
            <w:noWrap/>
            <w:vAlign w:val="center"/>
            <w:hideMark/>
          </w:tcPr>
          <w:p w14:paraId="350812D9"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0.050</w:t>
            </w:r>
          </w:p>
        </w:tc>
        <w:tc>
          <w:tcPr>
            <w:tcW w:w="460" w:type="pct"/>
            <w:tcBorders>
              <w:top w:val="nil"/>
              <w:left w:val="nil"/>
              <w:bottom w:val="single" w:sz="4" w:space="0" w:color="auto"/>
              <w:right w:val="single" w:sz="4" w:space="0" w:color="auto"/>
            </w:tcBorders>
            <w:shd w:val="clear" w:color="000000" w:fill="E2EFDA"/>
            <w:noWrap/>
            <w:vAlign w:val="center"/>
            <w:hideMark/>
          </w:tcPr>
          <w:p w14:paraId="11C7E826"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0.050</w:t>
            </w:r>
          </w:p>
        </w:tc>
        <w:tc>
          <w:tcPr>
            <w:tcW w:w="728" w:type="pct"/>
            <w:tcBorders>
              <w:top w:val="nil"/>
              <w:left w:val="nil"/>
              <w:bottom w:val="single" w:sz="4" w:space="0" w:color="auto"/>
              <w:right w:val="single" w:sz="4" w:space="0" w:color="auto"/>
            </w:tcBorders>
            <w:shd w:val="clear" w:color="000000" w:fill="E2EFDA"/>
            <w:vAlign w:val="center"/>
            <w:hideMark/>
          </w:tcPr>
          <w:p w14:paraId="3D21C110"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Подвальная</w:t>
            </w:r>
          </w:p>
        </w:tc>
        <w:tc>
          <w:tcPr>
            <w:tcW w:w="433" w:type="pct"/>
            <w:tcBorders>
              <w:top w:val="nil"/>
              <w:left w:val="nil"/>
              <w:bottom w:val="single" w:sz="4" w:space="0" w:color="auto"/>
              <w:right w:val="single" w:sz="4" w:space="0" w:color="auto"/>
            </w:tcBorders>
            <w:shd w:val="clear" w:color="000000" w:fill="E2EFDA"/>
            <w:vAlign w:val="center"/>
            <w:hideMark/>
          </w:tcPr>
          <w:p w14:paraId="52F852AF"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000000" w:fill="E2EFDA"/>
            <w:vAlign w:val="center"/>
            <w:hideMark/>
          </w:tcPr>
          <w:p w14:paraId="1B88F58B"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000000" w:fill="E2EFDA"/>
            <w:noWrap/>
            <w:vAlign w:val="center"/>
            <w:hideMark/>
          </w:tcPr>
          <w:p w14:paraId="70409389"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000000" w:fill="E2EFDA"/>
            <w:noWrap/>
            <w:vAlign w:val="center"/>
            <w:hideMark/>
          </w:tcPr>
          <w:p w14:paraId="7868D7E4"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37,593</w:t>
            </w:r>
          </w:p>
        </w:tc>
      </w:tr>
      <w:tr w:rsidR="0021265F" w:rsidRPr="0021265F" w14:paraId="16FB649D" w14:textId="77777777" w:rsidTr="0021265F">
        <w:trPr>
          <w:trHeight w:val="20"/>
        </w:trPr>
        <w:tc>
          <w:tcPr>
            <w:tcW w:w="427" w:type="pct"/>
            <w:tcBorders>
              <w:top w:val="nil"/>
              <w:left w:val="single" w:sz="4" w:space="0" w:color="auto"/>
              <w:bottom w:val="single" w:sz="4" w:space="0" w:color="auto"/>
              <w:right w:val="single" w:sz="4" w:space="0" w:color="auto"/>
            </w:tcBorders>
            <w:shd w:val="clear" w:color="auto" w:fill="auto"/>
            <w:vAlign w:val="center"/>
            <w:hideMark/>
          </w:tcPr>
          <w:p w14:paraId="54B87D00"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УТ-15</w:t>
            </w:r>
          </w:p>
        </w:tc>
        <w:tc>
          <w:tcPr>
            <w:tcW w:w="673" w:type="pct"/>
            <w:tcBorders>
              <w:top w:val="nil"/>
              <w:left w:val="nil"/>
              <w:bottom w:val="single" w:sz="4" w:space="0" w:color="auto"/>
              <w:right w:val="single" w:sz="4" w:space="0" w:color="auto"/>
            </w:tcBorders>
            <w:shd w:val="clear" w:color="auto" w:fill="auto"/>
            <w:vAlign w:val="center"/>
            <w:hideMark/>
          </w:tcPr>
          <w:p w14:paraId="44A039C6"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УТ-17</w:t>
            </w:r>
          </w:p>
        </w:tc>
        <w:tc>
          <w:tcPr>
            <w:tcW w:w="459" w:type="pct"/>
            <w:tcBorders>
              <w:top w:val="nil"/>
              <w:left w:val="nil"/>
              <w:bottom w:val="single" w:sz="4" w:space="0" w:color="auto"/>
              <w:right w:val="single" w:sz="4" w:space="0" w:color="auto"/>
            </w:tcBorders>
            <w:shd w:val="clear" w:color="auto" w:fill="auto"/>
            <w:noWrap/>
            <w:vAlign w:val="center"/>
            <w:hideMark/>
          </w:tcPr>
          <w:p w14:paraId="51D5336D"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15,7</w:t>
            </w:r>
          </w:p>
        </w:tc>
        <w:tc>
          <w:tcPr>
            <w:tcW w:w="460" w:type="pct"/>
            <w:tcBorders>
              <w:top w:val="nil"/>
              <w:left w:val="nil"/>
              <w:bottom w:val="single" w:sz="4" w:space="0" w:color="auto"/>
              <w:right w:val="single" w:sz="4" w:space="0" w:color="auto"/>
            </w:tcBorders>
            <w:shd w:val="clear" w:color="auto" w:fill="auto"/>
            <w:noWrap/>
            <w:vAlign w:val="center"/>
            <w:hideMark/>
          </w:tcPr>
          <w:p w14:paraId="7B22B5E9"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0.100</w:t>
            </w:r>
          </w:p>
        </w:tc>
        <w:tc>
          <w:tcPr>
            <w:tcW w:w="460" w:type="pct"/>
            <w:tcBorders>
              <w:top w:val="nil"/>
              <w:left w:val="nil"/>
              <w:bottom w:val="single" w:sz="4" w:space="0" w:color="auto"/>
              <w:right w:val="single" w:sz="4" w:space="0" w:color="auto"/>
            </w:tcBorders>
            <w:shd w:val="clear" w:color="auto" w:fill="auto"/>
            <w:noWrap/>
            <w:vAlign w:val="center"/>
            <w:hideMark/>
          </w:tcPr>
          <w:p w14:paraId="7DA99943"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0.100</w:t>
            </w:r>
          </w:p>
        </w:tc>
        <w:tc>
          <w:tcPr>
            <w:tcW w:w="728" w:type="pct"/>
            <w:tcBorders>
              <w:top w:val="nil"/>
              <w:left w:val="nil"/>
              <w:bottom w:val="single" w:sz="4" w:space="0" w:color="auto"/>
              <w:right w:val="single" w:sz="4" w:space="0" w:color="auto"/>
            </w:tcBorders>
            <w:shd w:val="clear" w:color="auto" w:fill="auto"/>
            <w:vAlign w:val="center"/>
            <w:hideMark/>
          </w:tcPr>
          <w:p w14:paraId="6E6995A6"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639EFA50"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auto" w:fill="auto"/>
            <w:vAlign w:val="center"/>
            <w:hideMark/>
          </w:tcPr>
          <w:p w14:paraId="64F5B663"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auto" w:fill="auto"/>
            <w:noWrap/>
            <w:vAlign w:val="center"/>
            <w:hideMark/>
          </w:tcPr>
          <w:p w14:paraId="4162E050"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auto" w:fill="auto"/>
            <w:noWrap/>
            <w:vAlign w:val="center"/>
            <w:hideMark/>
          </w:tcPr>
          <w:p w14:paraId="09442991"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423,687</w:t>
            </w:r>
          </w:p>
        </w:tc>
      </w:tr>
      <w:tr w:rsidR="0021265F" w:rsidRPr="0021265F" w14:paraId="16214A02" w14:textId="77777777" w:rsidTr="0021265F">
        <w:trPr>
          <w:trHeight w:val="20"/>
        </w:trPr>
        <w:tc>
          <w:tcPr>
            <w:tcW w:w="427" w:type="pct"/>
            <w:tcBorders>
              <w:top w:val="nil"/>
              <w:left w:val="single" w:sz="4" w:space="0" w:color="auto"/>
              <w:bottom w:val="single" w:sz="4" w:space="0" w:color="auto"/>
              <w:right w:val="single" w:sz="4" w:space="0" w:color="auto"/>
            </w:tcBorders>
            <w:shd w:val="clear" w:color="000000" w:fill="E2EFDA"/>
            <w:vAlign w:val="center"/>
            <w:hideMark/>
          </w:tcPr>
          <w:p w14:paraId="454F92B5"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УТ-17</w:t>
            </w:r>
          </w:p>
        </w:tc>
        <w:tc>
          <w:tcPr>
            <w:tcW w:w="673" w:type="pct"/>
            <w:tcBorders>
              <w:top w:val="nil"/>
              <w:left w:val="nil"/>
              <w:bottom w:val="single" w:sz="4" w:space="0" w:color="auto"/>
              <w:right w:val="single" w:sz="4" w:space="0" w:color="auto"/>
            </w:tcBorders>
            <w:shd w:val="clear" w:color="000000" w:fill="E2EFDA"/>
            <w:vAlign w:val="center"/>
            <w:hideMark/>
          </w:tcPr>
          <w:p w14:paraId="18BC0206"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Центральная ул., 3-2</w:t>
            </w:r>
          </w:p>
        </w:tc>
        <w:tc>
          <w:tcPr>
            <w:tcW w:w="459" w:type="pct"/>
            <w:tcBorders>
              <w:top w:val="nil"/>
              <w:left w:val="nil"/>
              <w:bottom w:val="single" w:sz="4" w:space="0" w:color="auto"/>
              <w:right w:val="single" w:sz="4" w:space="0" w:color="auto"/>
            </w:tcBorders>
            <w:shd w:val="clear" w:color="000000" w:fill="E2EFDA"/>
            <w:noWrap/>
            <w:vAlign w:val="center"/>
            <w:hideMark/>
          </w:tcPr>
          <w:p w14:paraId="7FA6529A"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3,1</w:t>
            </w:r>
          </w:p>
        </w:tc>
        <w:tc>
          <w:tcPr>
            <w:tcW w:w="460" w:type="pct"/>
            <w:tcBorders>
              <w:top w:val="nil"/>
              <w:left w:val="nil"/>
              <w:bottom w:val="single" w:sz="4" w:space="0" w:color="auto"/>
              <w:right w:val="single" w:sz="4" w:space="0" w:color="auto"/>
            </w:tcBorders>
            <w:shd w:val="clear" w:color="000000" w:fill="E2EFDA"/>
            <w:noWrap/>
            <w:vAlign w:val="center"/>
            <w:hideMark/>
          </w:tcPr>
          <w:p w14:paraId="2ABBE784"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0.069</w:t>
            </w:r>
          </w:p>
        </w:tc>
        <w:tc>
          <w:tcPr>
            <w:tcW w:w="460" w:type="pct"/>
            <w:tcBorders>
              <w:top w:val="nil"/>
              <w:left w:val="nil"/>
              <w:bottom w:val="single" w:sz="4" w:space="0" w:color="auto"/>
              <w:right w:val="single" w:sz="4" w:space="0" w:color="auto"/>
            </w:tcBorders>
            <w:shd w:val="clear" w:color="000000" w:fill="E2EFDA"/>
            <w:noWrap/>
            <w:vAlign w:val="center"/>
            <w:hideMark/>
          </w:tcPr>
          <w:p w14:paraId="05AD7951"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0.069</w:t>
            </w:r>
          </w:p>
        </w:tc>
        <w:tc>
          <w:tcPr>
            <w:tcW w:w="728" w:type="pct"/>
            <w:tcBorders>
              <w:top w:val="nil"/>
              <w:left w:val="nil"/>
              <w:bottom w:val="single" w:sz="4" w:space="0" w:color="auto"/>
              <w:right w:val="single" w:sz="4" w:space="0" w:color="auto"/>
            </w:tcBorders>
            <w:shd w:val="clear" w:color="000000" w:fill="E2EFDA"/>
            <w:vAlign w:val="center"/>
            <w:hideMark/>
          </w:tcPr>
          <w:p w14:paraId="6B13BB0A"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6EFB6BB0"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000000" w:fill="E2EFDA"/>
            <w:vAlign w:val="center"/>
            <w:hideMark/>
          </w:tcPr>
          <w:p w14:paraId="3E5F1EEC"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000000" w:fill="E2EFDA"/>
            <w:noWrap/>
            <w:vAlign w:val="center"/>
            <w:hideMark/>
          </w:tcPr>
          <w:p w14:paraId="6232116F"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000000" w:fill="E2EFDA"/>
            <w:noWrap/>
            <w:vAlign w:val="center"/>
            <w:hideMark/>
          </w:tcPr>
          <w:p w14:paraId="35D3B707"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68,367</w:t>
            </w:r>
          </w:p>
        </w:tc>
      </w:tr>
      <w:tr w:rsidR="0021265F" w:rsidRPr="0021265F" w14:paraId="2A8CF187" w14:textId="77777777" w:rsidTr="0021265F">
        <w:trPr>
          <w:trHeight w:val="20"/>
        </w:trPr>
        <w:tc>
          <w:tcPr>
            <w:tcW w:w="427" w:type="pct"/>
            <w:tcBorders>
              <w:top w:val="nil"/>
              <w:left w:val="single" w:sz="4" w:space="0" w:color="auto"/>
              <w:bottom w:val="single" w:sz="4" w:space="0" w:color="auto"/>
              <w:right w:val="single" w:sz="4" w:space="0" w:color="auto"/>
            </w:tcBorders>
            <w:shd w:val="clear" w:color="auto" w:fill="auto"/>
            <w:vAlign w:val="center"/>
            <w:hideMark/>
          </w:tcPr>
          <w:p w14:paraId="1620E6A0"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УТ-17</w:t>
            </w:r>
          </w:p>
        </w:tc>
        <w:tc>
          <w:tcPr>
            <w:tcW w:w="673" w:type="pct"/>
            <w:tcBorders>
              <w:top w:val="nil"/>
              <w:left w:val="nil"/>
              <w:bottom w:val="single" w:sz="4" w:space="0" w:color="auto"/>
              <w:right w:val="single" w:sz="4" w:space="0" w:color="auto"/>
            </w:tcBorders>
            <w:shd w:val="clear" w:color="auto" w:fill="auto"/>
            <w:vAlign w:val="center"/>
            <w:hideMark/>
          </w:tcPr>
          <w:p w14:paraId="073C4EF0"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ТК-11</w:t>
            </w:r>
          </w:p>
        </w:tc>
        <w:tc>
          <w:tcPr>
            <w:tcW w:w="459" w:type="pct"/>
            <w:tcBorders>
              <w:top w:val="nil"/>
              <w:left w:val="nil"/>
              <w:bottom w:val="single" w:sz="4" w:space="0" w:color="auto"/>
              <w:right w:val="single" w:sz="4" w:space="0" w:color="auto"/>
            </w:tcBorders>
            <w:shd w:val="clear" w:color="auto" w:fill="auto"/>
            <w:noWrap/>
            <w:vAlign w:val="center"/>
            <w:hideMark/>
          </w:tcPr>
          <w:p w14:paraId="2FACF341"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82,1</w:t>
            </w:r>
          </w:p>
        </w:tc>
        <w:tc>
          <w:tcPr>
            <w:tcW w:w="460" w:type="pct"/>
            <w:tcBorders>
              <w:top w:val="nil"/>
              <w:left w:val="nil"/>
              <w:bottom w:val="single" w:sz="4" w:space="0" w:color="auto"/>
              <w:right w:val="single" w:sz="4" w:space="0" w:color="auto"/>
            </w:tcBorders>
            <w:shd w:val="clear" w:color="auto" w:fill="auto"/>
            <w:noWrap/>
            <w:vAlign w:val="center"/>
            <w:hideMark/>
          </w:tcPr>
          <w:p w14:paraId="18FCC295"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0.050</w:t>
            </w:r>
          </w:p>
        </w:tc>
        <w:tc>
          <w:tcPr>
            <w:tcW w:w="460" w:type="pct"/>
            <w:tcBorders>
              <w:top w:val="nil"/>
              <w:left w:val="nil"/>
              <w:bottom w:val="single" w:sz="4" w:space="0" w:color="auto"/>
              <w:right w:val="single" w:sz="4" w:space="0" w:color="auto"/>
            </w:tcBorders>
            <w:shd w:val="clear" w:color="auto" w:fill="auto"/>
            <w:noWrap/>
            <w:vAlign w:val="center"/>
            <w:hideMark/>
          </w:tcPr>
          <w:p w14:paraId="33C189EC"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0.050</w:t>
            </w:r>
          </w:p>
        </w:tc>
        <w:tc>
          <w:tcPr>
            <w:tcW w:w="728" w:type="pct"/>
            <w:tcBorders>
              <w:top w:val="nil"/>
              <w:left w:val="nil"/>
              <w:bottom w:val="single" w:sz="4" w:space="0" w:color="auto"/>
              <w:right w:val="single" w:sz="4" w:space="0" w:color="auto"/>
            </w:tcBorders>
            <w:shd w:val="clear" w:color="auto" w:fill="auto"/>
            <w:vAlign w:val="center"/>
            <w:hideMark/>
          </w:tcPr>
          <w:p w14:paraId="22D4FAA1"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5F9FA86F"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auto" w:fill="auto"/>
            <w:vAlign w:val="center"/>
            <w:hideMark/>
          </w:tcPr>
          <w:p w14:paraId="0B0DA223"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auto" w:fill="auto"/>
            <w:noWrap/>
            <w:vAlign w:val="center"/>
            <w:hideMark/>
          </w:tcPr>
          <w:p w14:paraId="2511DD34"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auto" w:fill="auto"/>
            <w:noWrap/>
            <w:vAlign w:val="center"/>
            <w:hideMark/>
          </w:tcPr>
          <w:p w14:paraId="395FC81E"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1 810,62</w:t>
            </w:r>
          </w:p>
        </w:tc>
      </w:tr>
      <w:tr w:rsidR="0021265F" w:rsidRPr="0021265F" w14:paraId="2B4FB5DC" w14:textId="77777777" w:rsidTr="0021265F">
        <w:trPr>
          <w:trHeight w:val="20"/>
        </w:trPr>
        <w:tc>
          <w:tcPr>
            <w:tcW w:w="427" w:type="pct"/>
            <w:tcBorders>
              <w:top w:val="nil"/>
              <w:left w:val="single" w:sz="4" w:space="0" w:color="auto"/>
              <w:bottom w:val="single" w:sz="4" w:space="0" w:color="auto"/>
              <w:right w:val="single" w:sz="4" w:space="0" w:color="auto"/>
            </w:tcBorders>
            <w:shd w:val="clear" w:color="000000" w:fill="E2EFDA"/>
            <w:vAlign w:val="center"/>
            <w:hideMark/>
          </w:tcPr>
          <w:p w14:paraId="7C1A9E95"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ТК-11</w:t>
            </w:r>
          </w:p>
        </w:tc>
        <w:tc>
          <w:tcPr>
            <w:tcW w:w="673" w:type="pct"/>
            <w:tcBorders>
              <w:top w:val="nil"/>
              <w:left w:val="nil"/>
              <w:bottom w:val="single" w:sz="4" w:space="0" w:color="auto"/>
              <w:right w:val="single" w:sz="4" w:space="0" w:color="auto"/>
            </w:tcBorders>
            <w:shd w:val="clear" w:color="000000" w:fill="E2EFDA"/>
            <w:vAlign w:val="center"/>
            <w:hideMark/>
          </w:tcPr>
          <w:p w14:paraId="2442B277"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ТК-12</w:t>
            </w:r>
          </w:p>
        </w:tc>
        <w:tc>
          <w:tcPr>
            <w:tcW w:w="459" w:type="pct"/>
            <w:tcBorders>
              <w:top w:val="nil"/>
              <w:left w:val="nil"/>
              <w:bottom w:val="single" w:sz="4" w:space="0" w:color="auto"/>
              <w:right w:val="single" w:sz="4" w:space="0" w:color="auto"/>
            </w:tcBorders>
            <w:shd w:val="clear" w:color="000000" w:fill="E2EFDA"/>
            <w:noWrap/>
            <w:vAlign w:val="center"/>
            <w:hideMark/>
          </w:tcPr>
          <w:p w14:paraId="2DC54E48"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25,9</w:t>
            </w:r>
          </w:p>
        </w:tc>
        <w:tc>
          <w:tcPr>
            <w:tcW w:w="460" w:type="pct"/>
            <w:tcBorders>
              <w:top w:val="nil"/>
              <w:left w:val="nil"/>
              <w:bottom w:val="single" w:sz="4" w:space="0" w:color="auto"/>
              <w:right w:val="single" w:sz="4" w:space="0" w:color="auto"/>
            </w:tcBorders>
            <w:shd w:val="clear" w:color="000000" w:fill="E2EFDA"/>
            <w:noWrap/>
            <w:vAlign w:val="center"/>
            <w:hideMark/>
          </w:tcPr>
          <w:p w14:paraId="0558EBD6"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0.040</w:t>
            </w:r>
          </w:p>
        </w:tc>
        <w:tc>
          <w:tcPr>
            <w:tcW w:w="460" w:type="pct"/>
            <w:tcBorders>
              <w:top w:val="nil"/>
              <w:left w:val="nil"/>
              <w:bottom w:val="single" w:sz="4" w:space="0" w:color="auto"/>
              <w:right w:val="single" w:sz="4" w:space="0" w:color="auto"/>
            </w:tcBorders>
            <w:shd w:val="clear" w:color="000000" w:fill="E2EFDA"/>
            <w:noWrap/>
            <w:vAlign w:val="center"/>
            <w:hideMark/>
          </w:tcPr>
          <w:p w14:paraId="3F5C35C0"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0.040</w:t>
            </w:r>
          </w:p>
        </w:tc>
        <w:tc>
          <w:tcPr>
            <w:tcW w:w="728" w:type="pct"/>
            <w:tcBorders>
              <w:top w:val="nil"/>
              <w:left w:val="nil"/>
              <w:bottom w:val="single" w:sz="4" w:space="0" w:color="auto"/>
              <w:right w:val="single" w:sz="4" w:space="0" w:color="auto"/>
            </w:tcBorders>
            <w:shd w:val="clear" w:color="000000" w:fill="E2EFDA"/>
            <w:vAlign w:val="center"/>
            <w:hideMark/>
          </w:tcPr>
          <w:p w14:paraId="4F86EBC1"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060F1F43"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000000" w:fill="E2EFDA"/>
            <w:vAlign w:val="center"/>
            <w:hideMark/>
          </w:tcPr>
          <w:p w14:paraId="0D2F0025"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000000" w:fill="E2EFDA"/>
            <w:noWrap/>
            <w:vAlign w:val="center"/>
            <w:hideMark/>
          </w:tcPr>
          <w:p w14:paraId="5F2544C3"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000000" w:fill="E2EFDA"/>
            <w:noWrap/>
            <w:vAlign w:val="center"/>
            <w:hideMark/>
          </w:tcPr>
          <w:p w14:paraId="33CBC4F5"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571,194</w:t>
            </w:r>
          </w:p>
        </w:tc>
      </w:tr>
      <w:tr w:rsidR="0021265F" w:rsidRPr="0021265F" w14:paraId="1267471E" w14:textId="77777777" w:rsidTr="0021265F">
        <w:trPr>
          <w:trHeight w:val="20"/>
        </w:trPr>
        <w:tc>
          <w:tcPr>
            <w:tcW w:w="427" w:type="pct"/>
            <w:tcBorders>
              <w:top w:val="nil"/>
              <w:left w:val="single" w:sz="4" w:space="0" w:color="auto"/>
              <w:bottom w:val="single" w:sz="4" w:space="0" w:color="auto"/>
              <w:right w:val="single" w:sz="4" w:space="0" w:color="auto"/>
            </w:tcBorders>
            <w:shd w:val="clear" w:color="auto" w:fill="auto"/>
            <w:vAlign w:val="center"/>
            <w:hideMark/>
          </w:tcPr>
          <w:p w14:paraId="2C007E02"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ТК-12</w:t>
            </w:r>
          </w:p>
        </w:tc>
        <w:tc>
          <w:tcPr>
            <w:tcW w:w="673" w:type="pct"/>
            <w:tcBorders>
              <w:top w:val="nil"/>
              <w:left w:val="nil"/>
              <w:bottom w:val="single" w:sz="4" w:space="0" w:color="auto"/>
              <w:right w:val="single" w:sz="4" w:space="0" w:color="auto"/>
            </w:tcBorders>
            <w:shd w:val="clear" w:color="auto" w:fill="auto"/>
            <w:vAlign w:val="center"/>
            <w:hideMark/>
          </w:tcPr>
          <w:p w14:paraId="29EED856"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УТ-22</w:t>
            </w:r>
          </w:p>
        </w:tc>
        <w:tc>
          <w:tcPr>
            <w:tcW w:w="459" w:type="pct"/>
            <w:tcBorders>
              <w:top w:val="nil"/>
              <w:left w:val="nil"/>
              <w:bottom w:val="single" w:sz="4" w:space="0" w:color="auto"/>
              <w:right w:val="single" w:sz="4" w:space="0" w:color="auto"/>
            </w:tcBorders>
            <w:shd w:val="clear" w:color="auto" w:fill="auto"/>
            <w:noWrap/>
            <w:vAlign w:val="center"/>
            <w:hideMark/>
          </w:tcPr>
          <w:p w14:paraId="4AEE2B44"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24</w:t>
            </w:r>
          </w:p>
        </w:tc>
        <w:tc>
          <w:tcPr>
            <w:tcW w:w="460" w:type="pct"/>
            <w:tcBorders>
              <w:top w:val="nil"/>
              <w:left w:val="nil"/>
              <w:bottom w:val="single" w:sz="4" w:space="0" w:color="auto"/>
              <w:right w:val="single" w:sz="4" w:space="0" w:color="auto"/>
            </w:tcBorders>
            <w:shd w:val="clear" w:color="auto" w:fill="auto"/>
            <w:noWrap/>
            <w:vAlign w:val="center"/>
            <w:hideMark/>
          </w:tcPr>
          <w:p w14:paraId="2DFEA93E"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0.040</w:t>
            </w:r>
          </w:p>
        </w:tc>
        <w:tc>
          <w:tcPr>
            <w:tcW w:w="460" w:type="pct"/>
            <w:tcBorders>
              <w:top w:val="nil"/>
              <w:left w:val="nil"/>
              <w:bottom w:val="single" w:sz="4" w:space="0" w:color="auto"/>
              <w:right w:val="single" w:sz="4" w:space="0" w:color="auto"/>
            </w:tcBorders>
            <w:shd w:val="clear" w:color="auto" w:fill="auto"/>
            <w:noWrap/>
            <w:vAlign w:val="center"/>
            <w:hideMark/>
          </w:tcPr>
          <w:p w14:paraId="1DAF8BB0"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0.040</w:t>
            </w:r>
          </w:p>
        </w:tc>
        <w:tc>
          <w:tcPr>
            <w:tcW w:w="728" w:type="pct"/>
            <w:tcBorders>
              <w:top w:val="nil"/>
              <w:left w:val="nil"/>
              <w:bottom w:val="single" w:sz="4" w:space="0" w:color="auto"/>
              <w:right w:val="single" w:sz="4" w:space="0" w:color="auto"/>
            </w:tcBorders>
            <w:shd w:val="clear" w:color="auto" w:fill="auto"/>
            <w:vAlign w:val="center"/>
            <w:hideMark/>
          </w:tcPr>
          <w:p w14:paraId="728EA272"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64FAE281"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auto" w:fill="auto"/>
            <w:vAlign w:val="center"/>
            <w:hideMark/>
          </w:tcPr>
          <w:p w14:paraId="07D048B5"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auto" w:fill="auto"/>
            <w:noWrap/>
            <w:vAlign w:val="center"/>
            <w:hideMark/>
          </w:tcPr>
          <w:p w14:paraId="5C81F310"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auto" w:fill="auto"/>
            <w:noWrap/>
            <w:vAlign w:val="center"/>
            <w:hideMark/>
          </w:tcPr>
          <w:p w14:paraId="00568635"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529,292</w:t>
            </w:r>
          </w:p>
        </w:tc>
      </w:tr>
      <w:tr w:rsidR="0021265F" w:rsidRPr="0021265F" w14:paraId="6E3A9ED0" w14:textId="77777777" w:rsidTr="0021265F">
        <w:trPr>
          <w:trHeight w:val="20"/>
        </w:trPr>
        <w:tc>
          <w:tcPr>
            <w:tcW w:w="427" w:type="pct"/>
            <w:tcBorders>
              <w:top w:val="nil"/>
              <w:left w:val="single" w:sz="4" w:space="0" w:color="auto"/>
              <w:bottom w:val="single" w:sz="4" w:space="0" w:color="auto"/>
              <w:right w:val="single" w:sz="4" w:space="0" w:color="auto"/>
            </w:tcBorders>
            <w:shd w:val="clear" w:color="000000" w:fill="E2EFDA"/>
            <w:vAlign w:val="center"/>
            <w:hideMark/>
          </w:tcPr>
          <w:p w14:paraId="1F2015A8"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УТ-22</w:t>
            </w:r>
          </w:p>
        </w:tc>
        <w:tc>
          <w:tcPr>
            <w:tcW w:w="673" w:type="pct"/>
            <w:tcBorders>
              <w:top w:val="nil"/>
              <w:left w:val="nil"/>
              <w:bottom w:val="single" w:sz="4" w:space="0" w:color="auto"/>
              <w:right w:val="single" w:sz="4" w:space="0" w:color="auto"/>
            </w:tcBorders>
            <w:shd w:val="clear" w:color="000000" w:fill="E2EFDA"/>
            <w:vAlign w:val="center"/>
            <w:hideMark/>
          </w:tcPr>
          <w:p w14:paraId="2CEB8204"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Центральная ул., 4-1</w:t>
            </w:r>
          </w:p>
        </w:tc>
        <w:tc>
          <w:tcPr>
            <w:tcW w:w="459" w:type="pct"/>
            <w:tcBorders>
              <w:top w:val="nil"/>
              <w:left w:val="nil"/>
              <w:bottom w:val="single" w:sz="4" w:space="0" w:color="auto"/>
              <w:right w:val="single" w:sz="4" w:space="0" w:color="auto"/>
            </w:tcBorders>
            <w:shd w:val="clear" w:color="000000" w:fill="E2EFDA"/>
            <w:noWrap/>
            <w:vAlign w:val="center"/>
            <w:hideMark/>
          </w:tcPr>
          <w:p w14:paraId="61E7910B"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5</w:t>
            </w:r>
          </w:p>
        </w:tc>
        <w:tc>
          <w:tcPr>
            <w:tcW w:w="460" w:type="pct"/>
            <w:tcBorders>
              <w:top w:val="nil"/>
              <w:left w:val="nil"/>
              <w:bottom w:val="single" w:sz="4" w:space="0" w:color="auto"/>
              <w:right w:val="single" w:sz="4" w:space="0" w:color="auto"/>
            </w:tcBorders>
            <w:shd w:val="clear" w:color="000000" w:fill="E2EFDA"/>
            <w:noWrap/>
            <w:vAlign w:val="center"/>
            <w:hideMark/>
          </w:tcPr>
          <w:p w14:paraId="0BB438AD"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0.021</w:t>
            </w:r>
          </w:p>
        </w:tc>
        <w:tc>
          <w:tcPr>
            <w:tcW w:w="460" w:type="pct"/>
            <w:tcBorders>
              <w:top w:val="nil"/>
              <w:left w:val="nil"/>
              <w:bottom w:val="single" w:sz="4" w:space="0" w:color="auto"/>
              <w:right w:val="single" w:sz="4" w:space="0" w:color="auto"/>
            </w:tcBorders>
            <w:shd w:val="clear" w:color="000000" w:fill="E2EFDA"/>
            <w:noWrap/>
            <w:vAlign w:val="center"/>
            <w:hideMark/>
          </w:tcPr>
          <w:p w14:paraId="1BEF0AFC"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0.021</w:t>
            </w:r>
          </w:p>
        </w:tc>
        <w:tc>
          <w:tcPr>
            <w:tcW w:w="728" w:type="pct"/>
            <w:tcBorders>
              <w:top w:val="nil"/>
              <w:left w:val="nil"/>
              <w:bottom w:val="single" w:sz="4" w:space="0" w:color="auto"/>
              <w:right w:val="single" w:sz="4" w:space="0" w:color="auto"/>
            </w:tcBorders>
            <w:shd w:val="clear" w:color="000000" w:fill="E2EFDA"/>
            <w:vAlign w:val="center"/>
            <w:hideMark/>
          </w:tcPr>
          <w:p w14:paraId="3C85199F"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5934CBD1"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000000" w:fill="E2EFDA"/>
            <w:vAlign w:val="center"/>
            <w:hideMark/>
          </w:tcPr>
          <w:p w14:paraId="597BEFB5"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000000" w:fill="E2EFDA"/>
            <w:noWrap/>
            <w:vAlign w:val="center"/>
            <w:hideMark/>
          </w:tcPr>
          <w:p w14:paraId="02A7EA58"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000000" w:fill="E2EFDA"/>
            <w:noWrap/>
            <w:vAlign w:val="center"/>
            <w:hideMark/>
          </w:tcPr>
          <w:p w14:paraId="7ED5E18B"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110,269</w:t>
            </w:r>
          </w:p>
        </w:tc>
      </w:tr>
      <w:tr w:rsidR="0021265F" w:rsidRPr="0021265F" w14:paraId="1802B9ED" w14:textId="77777777" w:rsidTr="0021265F">
        <w:trPr>
          <w:trHeight w:val="20"/>
        </w:trPr>
        <w:tc>
          <w:tcPr>
            <w:tcW w:w="427" w:type="pct"/>
            <w:tcBorders>
              <w:top w:val="nil"/>
              <w:left w:val="single" w:sz="4" w:space="0" w:color="auto"/>
              <w:bottom w:val="single" w:sz="4" w:space="0" w:color="auto"/>
              <w:right w:val="single" w:sz="4" w:space="0" w:color="auto"/>
            </w:tcBorders>
            <w:shd w:val="clear" w:color="auto" w:fill="auto"/>
            <w:vAlign w:val="center"/>
            <w:hideMark/>
          </w:tcPr>
          <w:p w14:paraId="59EB7225"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УТ-22</w:t>
            </w:r>
          </w:p>
        </w:tc>
        <w:tc>
          <w:tcPr>
            <w:tcW w:w="673" w:type="pct"/>
            <w:tcBorders>
              <w:top w:val="nil"/>
              <w:left w:val="nil"/>
              <w:bottom w:val="single" w:sz="4" w:space="0" w:color="auto"/>
              <w:right w:val="single" w:sz="4" w:space="0" w:color="auto"/>
            </w:tcBorders>
            <w:shd w:val="clear" w:color="auto" w:fill="auto"/>
            <w:vAlign w:val="center"/>
            <w:hideMark/>
          </w:tcPr>
          <w:p w14:paraId="3886D487"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Центральная ул., 6</w:t>
            </w:r>
          </w:p>
        </w:tc>
        <w:tc>
          <w:tcPr>
            <w:tcW w:w="459" w:type="pct"/>
            <w:tcBorders>
              <w:top w:val="nil"/>
              <w:left w:val="nil"/>
              <w:bottom w:val="single" w:sz="4" w:space="0" w:color="auto"/>
              <w:right w:val="single" w:sz="4" w:space="0" w:color="auto"/>
            </w:tcBorders>
            <w:shd w:val="clear" w:color="auto" w:fill="auto"/>
            <w:noWrap/>
            <w:vAlign w:val="center"/>
            <w:hideMark/>
          </w:tcPr>
          <w:p w14:paraId="279405C7"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44,1</w:t>
            </w:r>
          </w:p>
        </w:tc>
        <w:tc>
          <w:tcPr>
            <w:tcW w:w="460" w:type="pct"/>
            <w:tcBorders>
              <w:top w:val="nil"/>
              <w:left w:val="nil"/>
              <w:bottom w:val="single" w:sz="4" w:space="0" w:color="auto"/>
              <w:right w:val="single" w:sz="4" w:space="0" w:color="auto"/>
            </w:tcBorders>
            <w:shd w:val="clear" w:color="auto" w:fill="auto"/>
            <w:noWrap/>
            <w:vAlign w:val="center"/>
            <w:hideMark/>
          </w:tcPr>
          <w:p w14:paraId="74AE68C0"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0.040</w:t>
            </w:r>
          </w:p>
        </w:tc>
        <w:tc>
          <w:tcPr>
            <w:tcW w:w="460" w:type="pct"/>
            <w:tcBorders>
              <w:top w:val="nil"/>
              <w:left w:val="nil"/>
              <w:bottom w:val="single" w:sz="4" w:space="0" w:color="auto"/>
              <w:right w:val="single" w:sz="4" w:space="0" w:color="auto"/>
            </w:tcBorders>
            <w:shd w:val="clear" w:color="auto" w:fill="auto"/>
            <w:noWrap/>
            <w:vAlign w:val="center"/>
            <w:hideMark/>
          </w:tcPr>
          <w:p w14:paraId="61F57633"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0.040</w:t>
            </w:r>
          </w:p>
        </w:tc>
        <w:tc>
          <w:tcPr>
            <w:tcW w:w="728" w:type="pct"/>
            <w:tcBorders>
              <w:top w:val="nil"/>
              <w:left w:val="nil"/>
              <w:bottom w:val="single" w:sz="4" w:space="0" w:color="auto"/>
              <w:right w:val="single" w:sz="4" w:space="0" w:color="auto"/>
            </w:tcBorders>
            <w:shd w:val="clear" w:color="auto" w:fill="auto"/>
            <w:vAlign w:val="center"/>
            <w:hideMark/>
          </w:tcPr>
          <w:p w14:paraId="20C46476"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294EC5DB"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auto" w:fill="auto"/>
            <w:vAlign w:val="center"/>
            <w:hideMark/>
          </w:tcPr>
          <w:p w14:paraId="4E0924DF"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auto" w:fill="auto"/>
            <w:noWrap/>
            <w:vAlign w:val="center"/>
            <w:hideMark/>
          </w:tcPr>
          <w:p w14:paraId="4FD84F56"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auto" w:fill="auto"/>
            <w:noWrap/>
            <w:vAlign w:val="center"/>
            <w:hideMark/>
          </w:tcPr>
          <w:p w14:paraId="3868654B"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972,574</w:t>
            </w:r>
          </w:p>
        </w:tc>
      </w:tr>
      <w:tr w:rsidR="0021265F" w:rsidRPr="0021265F" w14:paraId="4A1B37E0" w14:textId="77777777" w:rsidTr="0021265F">
        <w:trPr>
          <w:trHeight w:val="20"/>
        </w:trPr>
        <w:tc>
          <w:tcPr>
            <w:tcW w:w="427" w:type="pct"/>
            <w:tcBorders>
              <w:top w:val="nil"/>
              <w:left w:val="single" w:sz="4" w:space="0" w:color="auto"/>
              <w:bottom w:val="single" w:sz="4" w:space="0" w:color="auto"/>
              <w:right w:val="single" w:sz="4" w:space="0" w:color="auto"/>
            </w:tcBorders>
            <w:shd w:val="clear" w:color="000000" w:fill="E2EFDA"/>
            <w:vAlign w:val="center"/>
            <w:hideMark/>
          </w:tcPr>
          <w:p w14:paraId="3BA37E1B"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ТК-11</w:t>
            </w:r>
          </w:p>
        </w:tc>
        <w:tc>
          <w:tcPr>
            <w:tcW w:w="673" w:type="pct"/>
            <w:tcBorders>
              <w:top w:val="nil"/>
              <w:left w:val="nil"/>
              <w:bottom w:val="single" w:sz="4" w:space="0" w:color="auto"/>
              <w:right w:val="single" w:sz="4" w:space="0" w:color="auto"/>
            </w:tcBorders>
            <w:shd w:val="clear" w:color="000000" w:fill="E2EFDA"/>
            <w:vAlign w:val="center"/>
            <w:hideMark/>
          </w:tcPr>
          <w:p w14:paraId="0A29B6D1"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Центральная ул., 4</w:t>
            </w:r>
          </w:p>
        </w:tc>
        <w:tc>
          <w:tcPr>
            <w:tcW w:w="459" w:type="pct"/>
            <w:tcBorders>
              <w:top w:val="nil"/>
              <w:left w:val="nil"/>
              <w:bottom w:val="single" w:sz="4" w:space="0" w:color="auto"/>
              <w:right w:val="single" w:sz="4" w:space="0" w:color="auto"/>
            </w:tcBorders>
            <w:shd w:val="clear" w:color="000000" w:fill="E2EFDA"/>
            <w:noWrap/>
            <w:vAlign w:val="center"/>
            <w:hideMark/>
          </w:tcPr>
          <w:p w14:paraId="7D571DB4"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3,9</w:t>
            </w:r>
          </w:p>
        </w:tc>
        <w:tc>
          <w:tcPr>
            <w:tcW w:w="460" w:type="pct"/>
            <w:tcBorders>
              <w:top w:val="nil"/>
              <w:left w:val="nil"/>
              <w:bottom w:val="single" w:sz="4" w:space="0" w:color="auto"/>
              <w:right w:val="single" w:sz="4" w:space="0" w:color="auto"/>
            </w:tcBorders>
            <w:shd w:val="clear" w:color="000000" w:fill="E2EFDA"/>
            <w:noWrap/>
            <w:vAlign w:val="center"/>
            <w:hideMark/>
          </w:tcPr>
          <w:p w14:paraId="121B81EC"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0.040</w:t>
            </w:r>
          </w:p>
        </w:tc>
        <w:tc>
          <w:tcPr>
            <w:tcW w:w="460" w:type="pct"/>
            <w:tcBorders>
              <w:top w:val="nil"/>
              <w:left w:val="nil"/>
              <w:bottom w:val="single" w:sz="4" w:space="0" w:color="auto"/>
              <w:right w:val="single" w:sz="4" w:space="0" w:color="auto"/>
            </w:tcBorders>
            <w:shd w:val="clear" w:color="000000" w:fill="E2EFDA"/>
            <w:noWrap/>
            <w:vAlign w:val="center"/>
            <w:hideMark/>
          </w:tcPr>
          <w:p w14:paraId="4453F434"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0.040</w:t>
            </w:r>
          </w:p>
        </w:tc>
        <w:tc>
          <w:tcPr>
            <w:tcW w:w="728" w:type="pct"/>
            <w:tcBorders>
              <w:top w:val="nil"/>
              <w:left w:val="nil"/>
              <w:bottom w:val="single" w:sz="4" w:space="0" w:color="auto"/>
              <w:right w:val="single" w:sz="4" w:space="0" w:color="auto"/>
            </w:tcBorders>
            <w:shd w:val="clear" w:color="000000" w:fill="E2EFDA"/>
            <w:vAlign w:val="center"/>
            <w:hideMark/>
          </w:tcPr>
          <w:p w14:paraId="63CC54F1"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30E38A87"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000000" w:fill="E2EFDA"/>
            <w:vAlign w:val="center"/>
            <w:hideMark/>
          </w:tcPr>
          <w:p w14:paraId="244622E1"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000000" w:fill="E2EFDA"/>
            <w:noWrap/>
            <w:vAlign w:val="center"/>
            <w:hideMark/>
          </w:tcPr>
          <w:p w14:paraId="31B4D04E"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000000" w:fill="E2EFDA"/>
            <w:noWrap/>
            <w:vAlign w:val="center"/>
            <w:hideMark/>
          </w:tcPr>
          <w:p w14:paraId="00A80D84"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86,01</w:t>
            </w:r>
          </w:p>
        </w:tc>
      </w:tr>
      <w:tr w:rsidR="0021265F" w:rsidRPr="0021265F" w14:paraId="3885D052" w14:textId="77777777" w:rsidTr="0021265F">
        <w:trPr>
          <w:trHeight w:val="20"/>
        </w:trPr>
        <w:tc>
          <w:tcPr>
            <w:tcW w:w="427" w:type="pct"/>
            <w:tcBorders>
              <w:top w:val="nil"/>
              <w:left w:val="single" w:sz="4" w:space="0" w:color="auto"/>
              <w:bottom w:val="single" w:sz="4" w:space="0" w:color="auto"/>
              <w:right w:val="single" w:sz="4" w:space="0" w:color="auto"/>
            </w:tcBorders>
            <w:shd w:val="clear" w:color="auto" w:fill="auto"/>
            <w:vAlign w:val="center"/>
            <w:hideMark/>
          </w:tcPr>
          <w:p w14:paraId="113B6BB0"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ТК-11</w:t>
            </w:r>
          </w:p>
        </w:tc>
        <w:tc>
          <w:tcPr>
            <w:tcW w:w="673" w:type="pct"/>
            <w:tcBorders>
              <w:top w:val="nil"/>
              <w:left w:val="nil"/>
              <w:bottom w:val="single" w:sz="4" w:space="0" w:color="auto"/>
              <w:right w:val="single" w:sz="4" w:space="0" w:color="auto"/>
            </w:tcBorders>
            <w:shd w:val="clear" w:color="auto" w:fill="auto"/>
            <w:vAlign w:val="center"/>
            <w:hideMark/>
          </w:tcPr>
          <w:p w14:paraId="2F9EFFAD"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Центральная ул., 2</w:t>
            </w:r>
          </w:p>
        </w:tc>
        <w:tc>
          <w:tcPr>
            <w:tcW w:w="459" w:type="pct"/>
            <w:tcBorders>
              <w:top w:val="nil"/>
              <w:left w:val="nil"/>
              <w:bottom w:val="single" w:sz="4" w:space="0" w:color="auto"/>
              <w:right w:val="single" w:sz="4" w:space="0" w:color="auto"/>
            </w:tcBorders>
            <w:shd w:val="clear" w:color="auto" w:fill="auto"/>
            <w:noWrap/>
            <w:vAlign w:val="center"/>
            <w:hideMark/>
          </w:tcPr>
          <w:p w14:paraId="01C3674B"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21,7</w:t>
            </w:r>
          </w:p>
        </w:tc>
        <w:tc>
          <w:tcPr>
            <w:tcW w:w="460" w:type="pct"/>
            <w:tcBorders>
              <w:top w:val="nil"/>
              <w:left w:val="nil"/>
              <w:bottom w:val="single" w:sz="4" w:space="0" w:color="auto"/>
              <w:right w:val="single" w:sz="4" w:space="0" w:color="auto"/>
            </w:tcBorders>
            <w:shd w:val="clear" w:color="auto" w:fill="auto"/>
            <w:noWrap/>
            <w:vAlign w:val="center"/>
            <w:hideMark/>
          </w:tcPr>
          <w:p w14:paraId="405E5AC0"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0.040</w:t>
            </w:r>
          </w:p>
        </w:tc>
        <w:tc>
          <w:tcPr>
            <w:tcW w:w="460" w:type="pct"/>
            <w:tcBorders>
              <w:top w:val="nil"/>
              <w:left w:val="nil"/>
              <w:bottom w:val="single" w:sz="4" w:space="0" w:color="auto"/>
              <w:right w:val="single" w:sz="4" w:space="0" w:color="auto"/>
            </w:tcBorders>
            <w:shd w:val="clear" w:color="auto" w:fill="auto"/>
            <w:noWrap/>
            <w:vAlign w:val="center"/>
            <w:hideMark/>
          </w:tcPr>
          <w:p w14:paraId="7ECC3B8F"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0.040</w:t>
            </w:r>
          </w:p>
        </w:tc>
        <w:tc>
          <w:tcPr>
            <w:tcW w:w="728" w:type="pct"/>
            <w:tcBorders>
              <w:top w:val="nil"/>
              <w:left w:val="nil"/>
              <w:bottom w:val="single" w:sz="4" w:space="0" w:color="auto"/>
              <w:right w:val="single" w:sz="4" w:space="0" w:color="auto"/>
            </w:tcBorders>
            <w:shd w:val="clear" w:color="auto" w:fill="auto"/>
            <w:vAlign w:val="center"/>
            <w:hideMark/>
          </w:tcPr>
          <w:p w14:paraId="7C15DC8C"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6DBAF3F2"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auto" w:fill="auto"/>
            <w:vAlign w:val="center"/>
            <w:hideMark/>
          </w:tcPr>
          <w:p w14:paraId="382D8C51"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auto" w:fill="auto"/>
            <w:noWrap/>
            <w:vAlign w:val="center"/>
            <w:hideMark/>
          </w:tcPr>
          <w:p w14:paraId="466CCD93"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auto" w:fill="auto"/>
            <w:noWrap/>
            <w:vAlign w:val="center"/>
            <w:hideMark/>
          </w:tcPr>
          <w:p w14:paraId="57176B8C"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478,568</w:t>
            </w:r>
          </w:p>
        </w:tc>
      </w:tr>
      <w:tr w:rsidR="0021265F" w:rsidRPr="0021265F" w14:paraId="06F27A98" w14:textId="77777777" w:rsidTr="0021265F">
        <w:trPr>
          <w:trHeight w:val="20"/>
        </w:trPr>
        <w:tc>
          <w:tcPr>
            <w:tcW w:w="427" w:type="pct"/>
            <w:tcBorders>
              <w:top w:val="nil"/>
              <w:left w:val="single" w:sz="4" w:space="0" w:color="auto"/>
              <w:bottom w:val="single" w:sz="4" w:space="0" w:color="auto"/>
              <w:right w:val="single" w:sz="4" w:space="0" w:color="auto"/>
            </w:tcBorders>
            <w:shd w:val="clear" w:color="000000" w:fill="E2EFDA"/>
            <w:vAlign w:val="center"/>
            <w:hideMark/>
          </w:tcPr>
          <w:p w14:paraId="0095BA4D"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ТК-4</w:t>
            </w:r>
          </w:p>
        </w:tc>
        <w:tc>
          <w:tcPr>
            <w:tcW w:w="673" w:type="pct"/>
            <w:tcBorders>
              <w:top w:val="nil"/>
              <w:left w:val="nil"/>
              <w:bottom w:val="single" w:sz="4" w:space="0" w:color="auto"/>
              <w:right w:val="single" w:sz="4" w:space="0" w:color="auto"/>
            </w:tcBorders>
            <w:shd w:val="clear" w:color="000000" w:fill="E2EFDA"/>
            <w:vAlign w:val="center"/>
            <w:hideMark/>
          </w:tcPr>
          <w:p w14:paraId="0B18CDA7"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ТК-5</w:t>
            </w:r>
          </w:p>
        </w:tc>
        <w:tc>
          <w:tcPr>
            <w:tcW w:w="459" w:type="pct"/>
            <w:tcBorders>
              <w:top w:val="nil"/>
              <w:left w:val="nil"/>
              <w:bottom w:val="single" w:sz="4" w:space="0" w:color="auto"/>
              <w:right w:val="single" w:sz="4" w:space="0" w:color="auto"/>
            </w:tcBorders>
            <w:shd w:val="clear" w:color="000000" w:fill="E2EFDA"/>
            <w:noWrap/>
            <w:vAlign w:val="center"/>
            <w:hideMark/>
          </w:tcPr>
          <w:p w14:paraId="5196438E"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29,2</w:t>
            </w:r>
          </w:p>
        </w:tc>
        <w:tc>
          <w:tcPr>
            <w:tcW w:w="460" w:type="pct"/>
            <w:tcBorders>
              <w:top w:val="nil"/>
              <w:left w:val="nil"/>
              <w:bottom w:val="single" w:sz="4" w:space="0" w:color="auto"/>
              <w:right w:val="single" w:sz="4" w:space="0" w:color="auto"/>
            </w:tcBorders>
            <w:shd w:val="clear" w:color="000000" w:fill="E2EFDA"/>
            <w:noWrap/>
            <w:vAlign w:val="center"/>
            <w:hideMark/>
          </w:tcPr>
          <w:p w14:paraId="0CAA734C"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0.100</w:t>
            </w:r>
          </w:p>
        </w:tc>
        <w:tc>
          <w:tcPr>
            <w:tcW w:w="460" w:type="pct"/>
            <w:tcBorders>
              <w:top w:val="nil"/>
              <w:left w:val="nil"/>
              <w:bottom w:val="single" w:sz="4" w:space="0" w:color="auto"/>
              <w:right w:val="single" w:sz="4" w:space="0" w:color="auto"/>
            </w:tcBorders>
            <w:shd w:val="clear" w:color="000000" w:fill="E2EFDA"/>
            <w:noWrap/>
            <w:vAlign w:val="center"/>
            <w:hideMark/>
          </w:tcPr>
          <w:p w14:paraId="0215D82B"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0.100</w:t>
            </w:r>
          </w:p>
        </w:tc>
        <w:tc>
          <w:tcPr>
            <w:tcW w:w="728" w:type="pct"/>
            <w:tcBorders>
              <w:top w:val="nil"/>
              <w:left w:val="nil"/>
              <w:bottom w:val="single" w:sz="4" w:space="0" w:color="auto"/>
              <w:right w:val="single" w:sz="4" w:space="0" w:color="auto"/>
            </w:tcBorders>
            <w:shd w:val="clear" w:color="000000" w:fill="E2EFDA"/>
            <w:vAlign w:val="center"/>
            <w:hideMark/>
          </w:tcPr>
          <w:p w14:paraId="1B12ADE2"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36A57CCA"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000000" w:fill="E2EFDA"/>
            <w:vAlign w:val="center"/>
            <w:hideMark/>
          </w:tcPr>
          <w:p w14:paraId="05B11905"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000000" w:fill="E2EFDA"/>
            <w:noWrap/>
            <w:vAlign w:val="center"/>
            <w:hideMark/>
          </w:tcPr>
          <w:p w14:paraId="76197ACD"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000000" w:fill="E2EFDA"/>
            <w:noWrap/>
            <w:vAlign w:val="center"/>
            <w:hideMark/>
          </w:tcPr>
          <w:p w14:paraId="4A890E32"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788,004</w:t>
            </w:r>
          </w:p>
        </w:tc>
      </w:tr>
      <w:tr w:rsidR="0021265F" w:rsidRPr="0021265F" w14:paraId="2BE819DF" w14:textId="77777777" w:rsidTr="0021265F">
        <w:trPr>
          <w:trHeight w:val="20"/>
        </w:trPr>
        <w:tc>
          <w:tcPr>
            <w:tcW w:w="427" w:type="pct"/>
            <w:tcBorders>
              <w:top w:val="nil"/>
              <w:left w:val="single" w:sz="4" w:space="0" w:color="auto"/>
              <w:bottom w:val="single" w:sz="4" w:space="0" w:color="auto"/>
              <w:right w:val="single" w:sz="4" w:space="0" w:color="auto"/>
            </w:tcBorders>
            <w:shd w:val="clear" w:color="auto" w:fill="auto"/>
            <w:vAlign w:val="center"/>
            <w:hideMark/>
          </w:tcPr>
          <w:p w14:paraId="1F55D850"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ТК-5</w:t>
            </w:r>
          </w:p>
        </w:tc>
        <w:tc>
          <w:tcPr>
            <w:tcW w:w="673" w:type="pct"/>
            <w:tcBorders>
              <w:top w:val="nil"/>
              <w:left w:val="nil"/>
              <w:bottom w:val="single" w:sz="4" w:space="0" w:color="auto"/>
              <w:right w:val="single" w:sz="4" w:space="0" w:color="auto"/>
            </w:tcBorders>
            <w:shd w:val="clear" w:color="auto" w:fill="auto"/>
            <w:vAlign w:val="center"/>
            <w:hideMark/>
          </w:tcPr>
          <w:p w14:paraId="3B58264A"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 xml:space="preserve">Центральная ул., </w:t>
            </w:r>
          </w:p>
        </w:tc>
        <w:tc>
          <w:tcPr>
            <w:tcW w:w="459" w:type="pct"/>
            <w:tcBorders>
              <w:top w:val="nil"/>
              <w:left w:val="nil"/>
              <w:bottom w:val="single" w:sz="4" w:space="0" w:color="auto"/>
              <w:right w:val="single" w:sz="4" w:space="0" w:color="auto"/>
            </w:tcBorders>
            <w:shd w:val="clear" w:color="auto" w:fill="auto"/>
            <w:noWrap/>
            <w:vAlign w:val="center"/>
            <w:hideMark/>
          </w:tcPr>
          <w:p w14:paraId="3FC1CBAF"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34</w:t>
            </w:r>
          </w:p>
        </w:tc>
        <w:tc>
          <w:tcPr>
            <w:tcW w:w="460" w:type="pct"/>
            <w:tcBorders>
              <w:top w:val="nil"/>
              <w:left w:val="nil"/>
              <w:bottom w:val="single" w:sz="4" w:space="0" w:color="auto"/>
              <w:right w:val="single" w:sz="4" w:space="0" w:color="auto"/>
            </w:tcBorders>
            <w:shd w:val="clear" w:color="auto" w:fill="auto"/>
            <w:noWrap/>
            <w:vAlign w:val="center"/>
            <w:hideMark/>
          </w:tcPr>
          <w:p w14:paraId="08AFDA82"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0.050</w:t>
            </w:r>
          </w:p>
        </w:tc>
        <w:tc>
          <w:tcPr>
            <w:tcW w:w="460" w:type="pct"/>
            <w:tcBorders>
              <w:top w:val="nil"/>
              <w:left w:val="nil"/>
              <w:bottom w:val="single" w:sz="4" w:space="0" w:color="auto"/>
              <w:right w:val="single" w:sz="4" w:space="0" w:color="auto"/>
            </w:tcBorders>
            <w:shd w:val="clear" w:color="auto" w:fill="auto"/>
            <w:noWrap/>
            <w:vAlign w:val="center"/>
            <w:hideMark/>
          </w:tcPr>
          <w:p w14:paraId="5D5E7036"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0.050</w:t>
            </w:r>
          </w:p>
        </w:tc>
        <w:tc>
          <w:tcPr>
            <w:tcW w:w="728" w:type="pct"/>
            <w:tcBorders>
              <w:top w:val="nil"/>
              <w:left w:val="nil"/>
              <w:bottom w:val="single" w:sz="4" w:space="0" w:color="auto"/>
              <w:right w:val="single" w:sz="4" w:space="0" w:color="auto"/>
            </w:tcBorders>
            <w:shd w:val="clear" w:color="auto" w:fill="auto"/>
            <w:vAlign w:val="center"/>
            <w:hideMark/>
          </w:tcPr>
          <w:p w14:paraId="0B03B04C"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278EFD92"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auto" w:fill="auto"/>
            <w:vAlign w:val="center"/>
            <w:hideMark/>
          </w:tcPr>
          <w:p w14:paraId="33A29917"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auto" w:fill="auto"/>
            <w:noWrap/>
            <w:vAlign w:val="center"/>
            <w:hideMark/>
          </w:tcPr>
          <w:p w14:paraId="7FD7D308"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auto" w:fill="auto"/>
            <w:noWrap/>
            <w:vAlign w:val="center"/>
            <w:hideMark/>
          </w:tcPr>
          <w:p w14:paraId="15C7C548"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749,83</w:t>
            </w:r>
          </w:p>
        </w:tc>
      </w:tr>
      <w:tr w:rsidR="0021265F" w:rsidRPr="0021265F" w14:paraId="43B60A7C" w14:textId="77777777" w:rsidTr="0021265F">
        <w:trPr>
          <w:trHeight w:val="20"/>
        </w:trPr>
        <w:tc>
          <w:tcPr>
            <w:tcW w:w="427" w:type="pct"/>
            <w:tcBorders>
              <w:top w:val="nil"/>
              <w:left w:val="single" w:sz="4" w:space="0" w:color="auto"/>
              <w:bottom w:val="single" w:sz="4" w:space="0" w:color="auto"/>
              <w:right w:val="single" w:sz="4" w:space="0" w:color="auto"/>
            </w:tcBorders>
            <w:shd w:val="clear" w:color="000000" w:fill="E2EFDA"/>
            <w:vAlign w:val="center"/>
            <w:hideMark/>
          </w:tcPr>
          <w:p w14:paraId="02355B21"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ТК-5</w:t>
            </w:r>
          </w:p>
        </w:tc>
        <w:tc>
          <w:tcPr>
            <w:tcW w:w="673" w:type="pct"/>
            <w:tcBorders>
              <w:top w:val="nil"/>
              <w:left w:val="nil"/>
              <w:bottom w:val="single" w:sz="4" w:space="0" w:color="auto"/>
              <w:right w:val="single" w:sz="4" w:space="0" w:color="auto"/>
            </w:tcBorders>
            <w:shd w:val="clear" w:color="000000" w:fill="E2EFDA"/>
            <w:vAlign w:val="center"/>
            <w:hideMark/>
          </w:tcPr>
          <w:p w14:paraId="53F5AFAB"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ТК-8</w:t>
            </w:r>
          </w:p>
        </w:tc>
        <w:tc>
          <w:tcPr>
            <w:tcW w:w="459" w:type="pct"/>
            <w:tcBorders>
              <w:top w:val="nil"/>
              <w:left w:val="nil"/>
              <w:bottom w:val="single" w:sz="4" w:space="0" w:color="auto"/>
              <w:right w:val="single" w:sz="4" w:space="0" w:color="auto"/>
            </w:tcBorders>
            <w:shd w:val="clear" w:color="000000" w:fill="E2EFDA"/>
            <w:noWrap/>
            <w:vAlign w:val="center"/>
            <w:hideMark/>
          </w:tcPr>
          <w:p w14:paraId="1361132F"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120,9</w:t>
            </w:r>
          </w:p>
        </w:tc>
        <w:tc>
          <w:tcPr>
            <w:tcW w:w="460" w:type="pct"/>
            <w:tcBorders>
              <w:top w:val="nil"/>
              <w:left w:val="nil"/>
              <w:bottom w:val="single" w:sz="4" w:space="0" w:color="auto"/>
              <w:right w:val="single" w:sz="4" w:space="0" w:color="auto"/>
            </w:tcBorders>
            <w:shd w:val="clear" w:color="000000" w:fill="E2EFDA"/>
            <w:noWrap/>
            <w:vAlign w:val="center"/>
            <w:hideMark/>
          </w:tcPr>
          <w:p w14:paraId="0E29B750"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0.040</w:t>
            </w:r>
          </w:p>
        </w:tc>
        <w:tc>
          <w:tcPr>
            <w:tcW w:w="460" w:type="pct"/>
            <w:tcBorders>
              <w:top w:val="nil"/>
              <w:left w:val="nil"/>
              <w:bottom w:val="single" w:sz="4" w:space="0" w:color="auto"/>
              <w:right w:val="single" w:sz="4" w:space="0" w:color="auto"/>
            </w:tcBorders>
            <w:shd w:val="clear" w:color="000000" w:fill="E2EFDA"/>
            <w:noWrap/>
            <w:vAlign w:val="center"/>
            <w:hideMark/>
          </w:tcPr>
          <w:p w14:paraId="716A253E"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0.040</w:t>
            </w:r>
          </w:p>
        </w:tc>
        <w:tc>
          <w:tcPr>
            <w:tcW w:w="728" w:type="pct"/>
            <w:tcBorders>
              <w:top w:val="nil"/>
              <w:left w:val="nil"/>
              <w:bottom w:val="single" w:sz="4" w:space="0" w:color="auto"/>
              <w:right w:val="single" w:sz="4" w:space="0" w:color="auto"/>
            </w:tcBorders>
            <w:shd w:val="clear" w:color="000000" w:fill="E2EFDA"/>
            <w:vAlign w:val="center"/>
            <w:hideMark/>
          </w:tcPr>
          <w:p w14:paraId="1023A9AC"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4330DF8F"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000000" w:fill="E2EFDA"/>
            <w:vAlign w:val="center"/>
            <w:hideMark/>
          </w:tcPr>
          <w:p w14:paraId="44FD5401"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000000" w:fill="E2EFDA"/>
            <w:noWrap/>
            <w:vAlign w:val="center"/>
            <w:hideMark/>
          </w:tcPr>
          <w:p w14:paraId="458C8926"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000000" w:fill="E2EFDA"/>
            <w:noWrap/>
            <w:vAlign w:val="center"/>
            <w:hideMark/>
          </w:tcPr>
          <w:p w14:paraId="3B764807"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2 666,31</w:t>
            </w:r>
          </w:p>
        </w:tc>
      </w:tr>
      <w:tr w:rsidR="0021265F" w:rsidRPr="0021265F" w14:paraId="2AE50ED5" w14:textId="77777777" w:rsidTr="0021265F">
        <w:trPr>
          <w:trHeight w:val="20"/>
        </w:trPr>
        <w:tc>
          <w:tcPr>
            <w:tcW w:w="427" w:type="pct"/>
            <w:tcBorders>
              <w:top w:val="nil"/>
              <w:left w:val="single" w:sz="4" w:space="0" w:color="auto"/>
              <w:bottom w:val="single" w:sz="4" w:space="0" w:color="auto"/>
              <w:right w:val="single" w:sz="4" w:space="0" w:color="auto"/>
            </w:tcBorders>
            <w:shd w:val="clear" w:color="auto" w:fill="auto"/>
            <w:vAlign w:val="center"/>
            <w:hideMark/>
          </w:tcPr>
          <w:p w14:paraId="39BD1E00"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ТК-4</w:t>
            </w:r>
          </w:p>
        </w:tc>
        <w:tc>
          <w:tcPr>
            <w:tcW w:w="673" w:type="pct"/>
            <w:tcBorders>
              <w:top w:val="nil"/>
              <w:left w:val="nil"/>
              <w:bottom w:val="single" w:sz="4" w:space="0" w:color="auto"/>
              <w:right w:val="single" w:sz="4" w:space="0" w:color="auto"/>
            </w:tcBorders>
            <w:shd w:val="clear" w:color="auto" w:fill="auto"/>
            <w:vAlign w:val="center"/>
            <w:hideMark/>
          </w:tcPr>
          <w:p w14:paraId="2734AF82"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ТК-6</w:t>
            </w:r>
          </w:p>
        </w:tc>
        <w:tc>
          <w:tcPr>
            <w:tcW w:w="459" w:type="pct"/>
            <w:tcBorders>
              <w:top w:val="nil"/>
              <w:left w:val="nil"/>
              <w:bottom w:val="single" w:sz="4" w:space="0" w:color="auto"/>
              <w:right w:val="single" w:sz="4" w:space="0" w:color="auto"/>
            </w:tcBorders>
            <w:shd w:val="clear" w:color="auto" w:fill="auto"/>
            <w:noWrap/>
            <w:vAlign w:val="center"/>
            <w:hideMark/>
          </w:tcPr>
          <w:p w14:paraId="2B3DC8F9"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35,7</w:t>
            </w:r>
          </w:p>
        </w:tc>
        <w:tc>
          <w:tcPr>
            <w:tcW w:w="460" w:type="pct"/>
            <w:tcBorders>
              <w:top w:val="nil"/>
              <w:left w:val="nil"/>
              <w:bottom w:val="single" w:sz="4" w:space="0" w:color="auto"/>
              <w:right w:val="single" w:sz="4" w:space="0" w:color="auto"/>
            </w:tcBorders>
            <w:shd w:val="clear" w:color="auto" w:fill="auto"/>
            <w:noWrap/>
            <w:vAlign w:val="center"/>
            <w:hideMark/>
          </w:tcPr>
          <w:p w14:paraId="7C53BB84"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0.207</w:t>
            </w:r>
          </w:p>
        </w:tc>
        <w:tc>
          <w:tcPr>
            <w:tcW w:w="460" w:type="pct"/>
            <w:tcBorders>
              <w:top w:val="nil"/>
              <w:left w:val="nil"/>
              <w:bottom w:val="single" w:sz="4" w:space="0" w:color="auto"/>
              <w:right w:val="single" w:sz="4" w:space="0" w:color="auto"/>
            </w:tcBorders>
            <w:shd w:val="clear" w:color="auto" w:fill="auto"/>
            <w:noWrap/>
            <w:vAlign w:val="center"/>
            <w:hideMark/>
          </w:tcPr>
          <w:p w14:paraId="334DA699"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0.207</w:t>
            </w:r>
          </w:p>
        </w:tc>
        <w:tc>
          <w:tcPr>
            <w:tcW w:w="728" w:type="pct"/>
            <w:tcBorders>
              <w:top w:val="nil"/>
              <w:left w:val="nil"/>
              <w:bottom w:val="single" w:sz="4" w:space="0" w:color="auto"/>
              <w:right w:val="single" w:sz="4" w:space="0" w:color="auto"/>
            </w:tcBorders>
            <w:shd w:val="clear" w:color="auto" w:fill="auto"/>
            <w:vAlign w:val="center"/>
            <w:hideMark/>
          </w:tcPr>
          <w:p w14:paraId="44FD07EF"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3A263930"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auto" w:fill="auto"/>
            <w:vAlign w:val="center"/>
            <w:hideMark/>
          </w:tcPr>
          <w:p w14:paraId="676CA659"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auto" w:fill="auto"/>
            <w:noWrap/>
            <w:vAlign w:val="center"/>
            <w:hideMark/>
          </w:tcPr>
          <w:p w14:paraId="4E36A236"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auto" w:fill="auto"/>
            <w:noWrap/>
            <w:vAlign w:val="center"/>
            <w:hideMark/>
          </w:tcPr>
          <w:p w14:paraId="20F9D174"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1 323,70</w:t>
            </w:r>
          </w:p>
        </w:tc>
      </w:tr>
      <w:tr w:rsidR="0021265F" w:rsidRPr="0021265F" w14:paraId="7F3841B2" w14:textId="77777777" w:rsidTr="0021265F">
        <w:trPr>
          <w:trHeight w:val="20"/>
        </w:trPr>
        <w:tc>
          <w:tcPr>
            <w:tcW w:w="427" w:type="pct"/>
            <w:tcBorders>
              <w:top w:val="nil"/>
              <w:left w:val="single" w:sz="4" w:space="0" w:color="auto"/>
              <w:bottom w:val="single" w:sz="4" w:space="0" w:color="auto"/>
              <w:right w:val="single" w:sz="4" w:space="0" w:color="auto"/>
            </w:tcBorders>
            <w:shd w:val="clear" w:color="000000" w:fill="E2EFDA"/>
            <w:vAlign w:val="center"/>
            <w:hideMark/>
          </w:tcPr>
          <w:p w14:paraId="3076C3FE"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ТК-6</w:t>
            </w:r>
          </w:p>
        </w:tc>
        <w:tc>
          <w:tcPr>
            <w:tcW w:w="673" w:type="pct"/>
            <w:tcBorders>
              <w:top w:val="nil"/>
              <w:left w:val="nil"/>
              <w:bottom w:val="single" w:sz="4" w:space="0" w:color="auto"/>
              <w:right w:val="single" w:sz="4" w:space="0" w:color="auto"/>
            </w:tcBorders>
            <w:shd w:val="clear" w:color="000000" w:fill="E2EFDA"/>
            <w:vAlign w:val="center"/>
            <w:hideMark/>
          </w:tcPr>
          <w:p w14:paraId="5749AD1B"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 xml:space="preserve">Пушкина ул., </w:t>
            </w:r>
          </w:p>
        </w:tc>
        <w:tc>
          <w:tcPr>
            <w:tcW w:w="459" w:type="pct"/>
            <w:tcBorders>
              <w:top w:val="nil"/>
              <w:left w:val="nil"/>
              <w:bottom w:val="single" w:sz="4" w:space="0" w:color="auto"/>
              <w:right w:val="single" w:sz="4" w:space="0" w:color="auto"/>
            </w:tcBorders>
            <w:shd w:val="clear" w:color="000000" w:fill="E2EFDA"/>
            <w:noWrap/>
            <w:vAlign w:val="center"/>
            <w:hideMark/>
          </w:tcPr>
          <w:p w14:paraId="4082C9BD"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4,1</w:t>
            </w:r>
          </w:p>
        </w:tc>
        <w:tc>
          <w:tcPr>
            <w:tcW w:w="460" w:type="pct"/>
            <w:tcBorders>
              <w:top w:val="nil"/>
              <w:left w:val="nil"/>
              <w:bottom w:val="single" w:sz="4" w:space="0" w:color="auto"/>
              <w:right w:val="single" w:sz="4" w:space="0" w:color="auto"/>
            </w:tcBorders>
            <w:shd w:val="clear" w:color="000000" w:fill="E2EFDA"/>
            <w:noWrap/>
            <w:vAlign w:val="center"/>
            <w:hideMark/>
          </w:tcPr>
          <w:p w14:paraId="748224D5"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0.050</w:t>
            </w:r>
          </w:p>
        </w:tc>
        <w:tc>
          <w:tcPr>
            <w:tcW w:w="460" w:type="pct"/>
            <w:tcBorders>
              <w:top w:val="nil"/>
              <w:left w:val="nil"/>
              <w:bottom w:val="single" w:sz="4" w:space="0" w:color="auto"/>
              <w:right w:val="single" w:sz="4" w:space="0" w:color="auto"/>
            </w:tcBorders>
            <w:shd w:val="clear" w:color="000000" w:fill="E2EFDA"/>
            <w:noWrap/>
            <w:vAlign w:val="center"/>
            <w:hideMark/>
          </w:tcPr>
          <w:p w14:paraId="3FCC0307"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0.050</w:t>
            </w:r>
          </w:p>
        </w:tc>
        <w:tc>
          <w:tcPr>
            <w:tcW w:w="728" w:type="pct"/>
            <w:tcBorders>
              <w:top w:val="nil"/>
              <w:left w:val="nil"/>
              <w:bottom w:val="single" w:sz="4" w:space="0" w:color="auto"/>
              <w:right w:val="single" w:sz="4" w:space="0" w:color="auto"/>
            </w:tcBorders>
            <w:shd w:val="clear" w:color="000000" w:fill="E2EFDA"/>
            <w:vAlign w:val="center"/>
            <w:hideMark/>
          </w:tcPr>
          <w:p w14:paraId="109D02EE"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728620B3"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000000" w:fill="E2EFDA"/>
            <w:vAlign w:val="center"/>
            <w:hideMark/>
          </w:tcPr>
          <w:p w14:paraId="1EA174BB"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000000" w:fill="E2EFDA"/>
            <w:noWrap/>
            <w:vAlign w:val="center"/>
            <w:hideMark/>
          </w:tcPr>
          <w:p w14:paraId="3307ED98"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000000" w:fill="E2EFDA"/>
            <w:noWrap/>
            <w:vAlign w:val="center"/>
            <w:hideMark/>
          </w:tcPr>
          <w:p w14:paraId="5232BAE2"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90,421</w:t>
            </w:r>
          </w:p>
        </w:tc>
      </w:tr>
      <w:tr w:rsidR="0021265F" w:rsidRPr="0021265F" w14:paraId="021F4F2E" w14:textId="77777777" w:rsidTr="0021265F">
        <w:trPr>
          <w:trHeight w:val="20"/>
        </w:trPr>
        <w:tc>
          <w:tcPr>
            <w:tcW w:w="427" w:type="pct"/>
            <w:tcBorders>
              <w:top w:val="nil"/>
              <w:left w:val="single" w:sz="4" w:space="0" w:color="auto"/>
              <w:bottom w:val="single" w:sz="4" w:space="0" w:color="auto"/>
              <w:right w:val="single" w:sz="4" w:space="0" w:color="auto"/>
            </w:tcBorders>
            <w:shd w:val="clear" w:color="auto" w:fill="auto"/>
            <w:vAlign w:val="center"/>
            <w:hideMark/>
          </w:tcPr>
          <w:p w14:paraId="2C3D4273"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ТК-37</w:t>
            </w:r>
          </w:p>
        </w:tc>
        <w:tc>
          <w:tcPr>
            <w:tcW w:w="673" w:type="pct"/>
            <w:tcBorders>
              <w:top w:val="nil"/>
              <w:left w:val="nil"/>
              <w:bottom w:val="single" w:sz="4" w:space="0" w:color="auto"/>
              <w:right w:val="single" w:sz="4" w:space="0" w:color="auto"/>
            </w:tcBorders>
            <w:shd w:val="clear" w:color="auto" w:fill="auto"/>
            <w:vAlign w:val="center"/>
            <w:hideMark/>
          </w:tcPr>
          <w:p w14:paraId="452B0820"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ТК-38</w:t>
            </w:r>
          </w:p>
        </w:tc>
        <w:tc>
          <w:tcPr>
            <w:tcW w:w="459" w:type="pct"/>
            <w:tcBorders>
              <w:top w:val="nil"/>
              <w:left w:val="nil"/>
              <w:bottom w:val="single" w:sz="4" w:space="0" w:color="auto"/>
              <w:right w:val="single" w:sz="4" w:space="0" w:color="auto"/>
            </w:tcBorders>
            <w:shd w:val="clear" w:color="auto" w:fill="auto"/>
            <w:noWrap/>
            <w:vAlign w:val="center"/>
            <w:hideMark/>
          </w:tcPr>
          <w:p w14:paraId="1EE37F01"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57,7</w:t>
            </w:r>
          </w:p>
        </w:tc>
        <w:tc>
          <w:tcPr>
            <w:tcW w:w="460" w:type="pct"/>
            <w:tcBorders>
              <w:top w:val="nil"/>
              <w:left w:val="nil"/>
              <w:bottom w:val="single" w:sz="4" w:space="0" w:color="auto"/>
              <w:right w:val="single" w:sz="4" w:space="0" w:color="auto"/>
            </w:tcBorders>
            <w:shd w:val="clear" w:color="auto" w:fill="auto"/>
            <w:noWrap/>
            <w:vAlign w:val="center"/>
            <w:hideMark/>
          </w:tcPr>
          <w:p w14:paraId="188C18DD"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0.150</w:t>
            </w:r>
          </w:p>
        </w:tc>
        <w:tc>
          <w:tcPr>
            <w:tcW w:w="460" w:type="pct"/>
            <w:tcBorders>
              <w:top w:val="nil"/>
              <w:left w:val="nil"/>
              <w:bottom w:val="single" w:sz="4" w:space="0" w:color="auto"/>
              <w:right w:val="single" w:sz="4" w:space="0" w:color="auto"/>
            </w:tcBorders>
            <w:shd w:val="clear" w:color="auto" w:fill="auto"/>
            <w:noWrap/>
            <w:vAlign w:val="center"/>
            <w:hideMark/>
          </w:tcPr>
          <w:p w14:paraId="51A2A569"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0.150</w:t>
            </w:r>
          </w:p>
        </w:tc>
        <w:tc>
          <w:tcPr>
            <w:tcW w:w="728" w:type="pct"/>
            <w:tcBorders>
              <w:top w:val="nil"/>
              <w:left w:val="nil"/>
              <w:bottom w:val="single" w:sz="4" w:space="0" w:color="auto"/>
              <w:right w:val="single" w:sz="4" w:space="0" w:color="auto"/>
            </w:tcBorders>
            <w:shd w:val="clear" w:color="auto" w:fill="auto"/>
            <w:vAlign w:val="center"/>
            <w:hideMark/>
          </w:tcPr>
          <w:p w14:paraId="67B07FCA"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79234FA1"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auto" w:fill="auto"/>
            <w:vAlign w:val="center"/>
            <w:hideMark/>
          </w:tcPr>
          <w:p w14:paraId="5AB2DF3A"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auto" w:fill="auto"/>
            <w:noWrap/>
            <w:vAlign w:val="center"/>
            <w:hideMark/>
          </w:tcPr>
          <w:p w14:paraId="1B2AAB22"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auto" w:fill="auto"/>
            <w:noWrap/>
            <w:vAlign w:val="center"/>
            <w:hideMark/>
          </w:tcPr>
          <w:p w14:paraId="4EF402E1"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1 803,16</w:t>
            </w:r>
          </w:p>
        </w:tc>
      </w:tr>
      <w:tr w:rsidR="0021265F" w:rsidRPr="0021265F" w14:paraId="03E18658" w14:textId="77777777" w:rsidTr="0021265F">
        <w:trPr>
          <w:trHeight w:val="20"/>
        </w:trPr>
        <w:tc>
          <w:tcPr>
            <w:tcW w:w="427" w:type="pct"/>
            <w:tcBorders>
              <w:top w:val="nil"/>
              <w:left w:val="single" w:sz="4" w:space="0" w:color="auto"/>
              <w:bottom w:val="single" w:sz="4" w:space="0" w:color="auto"/>
              <w:right w:val="single" w:sz="4" w:space="0" w:color="auto"/>
            </w:tcBorders>
            <w:shd w:val="clear" w:color="000000" w:fill="E2EFDA"/>
            <w:vAlign w:val="center"/>
            <w:hideMark/>
          </w:tcPr>
          <w:p w14:paraId="062D383C"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ТК-38</w:t>
            </w:r>
          </w:p>
        </w:tc>
        <w:tc>
          <w:tcPr>
            <w:tcW w:w="673" w:type="pct"/>
            <w:tcBorders>
              <w:top w:val="nil"/>
              <w:left w:val="nil"/>
              <w:bottom w:val="single" w:sz="4" w:space="0" w:color="auto"/>
              <w:right w:val="single" w:sz="4" w:space="0" w:color="auto"/>
            </w:tcBorders>
            <w:shd w:val="clear" w:color="000000" w:fill="E2EFDA"/>
            <w:vAlign w:val="center"/>
            <w:hideMark/>
          </w:tcPr>
          <w:p w14:paraId="0FD302D6"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ТК-38А</w:t>
            </w:r>
          </w:p>
        </w:tc>
        <w:tc>
          <w:tcPr>
            <w:tcW w:w="459" w:type="pct"/>
            <w:tcBorders>
              <w:top w:val="nil"/>
              <w:left w:val="nil"/>
              <w:bottom w:val="single" w:sz="4" w:space="0" w:color="auto"/>
              <w:right w:val="single" w:sz="4" w:space="0" w:color="auto"/>
            </w:tcBorders>
            <w:shd w:val="clear" w:color="000000" w:fill="E2EFDA"/>
            <w:noWrap/>
            <w:vAlign w:val="center"/>
            <w:hideMark/>
          </w:tcPr>
          <w:p w14:paraId="2D207638"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31,1</w:t>
            </w:r>
          </w:p>
        </w:tc>
        <w:tc>
          <w:tcPr>
            <w:tcW w:w="460" w:type="pct"/>
            <w:tcBorders>
              <w:top w:val="nil"/>
              <w:left w:val="nil"/>
              <w:bottom w:val="single" w:sz="4" w:space="0" w:color="auto"/>
              <w:right w:val="single" w:sz="4" w:space="0" w:color="auto"/>
            </w:tcBorders>
            <w:shd w:val="clear" w:color="000000" w:fill="E2EFDA"/>
            <w:noWrap/>
            <w:vAlign w:val="center"/>
            <w:hideMark/>
          </w:tcPr>
          <w:p w14:paraId="51640C8F"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0.050</w:t>
            </w:r>
          </w:p>
        </w:tc>
        <w:tc>
          <w:tcPr>
            <w:tcW w:w="460" w:type="pct"/>
            <w:tcBorders>
              <w:top w:val="nil"/>
              <w:left w:val="nil"/>
              <w:bottom w:val="single" w:sz="4" w:space="0" w:color="auto"/>
              <w:right w:val="single" w:sz="4" w:space="0" w:color="auto"/>
            </w:tcBorders>
            <w:shd w:val="clear" w:color="000000" w:fill="E2EFDA"/>
            <w:noWrap/>
            <w:vAlign w:val="center"/>
            <w:hideMark/>
          </w:tcPr>
          <w:p w14:paraId="0642B3B7"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0.050</w:t>
            </w:r>
          </w:p>
        </w:tc>
        <w:tc>
          <w:tcPr>
            <w:tcW w:w="728" w:type="pct"/>
            <w:tcBorders>
              <w:top w:val="nil"/>
              <w:left w:val="nil"/>
              <w:bottom w:val="single" w:sz="4" w:space="0" w:color="auto"/>
              <w:right w:val="single" w:sz="4" w:space="0" w:color="auto"/>
            </w:tcBorders>
            <w:shd w:val="clear" w:color="000000" w:fill="E2EFDA"/>
            <w:vAlign w:val="center"/>
            <w:hideMark/>
          </w:tcPr>
          <w:p w14:paraId="47F52289"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223ABE4F"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000000" w:fill="E2EFDA"/>
            <w:vAlign w:val="center"/>
            <w:hideMark/>
          </w:tcPr>
          <w:p w14:paraId="42A39CB0"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000000" w:fill="E2EFDA"/>
            <w:noWrap/>
            <w:vAlign w:val="center"/>
            <w:hideMark/>
          </w:tcPr>
          <w:p w14:paraId="19BEEA6D"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000000" w:fill="E2EFDA"/>
            <w:noWrap/>
            <w:vAlign w:val="center"/>
            <w:hideMark/>
          </w:tcPr>
          <w:p w14:paraId="4C340CF2"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685,874</w:t>
            </w:r>
          </w:p>
        </w:tc>
      </w:tr>
      <w:tr w:rsidR="0021265F" w:rsidRPr="0021265F" w14:paraId="4B74F27E" w14:textId="77777777" w:rsidTr="0021265F">
        <w:trPr>
          <w:trHeight w:val="20"/>
        </w:trPr>
        <w:tc>
          <w:tcPr>
            <w:tcW w:w="427" w:type="pct"/>
            <w:tcBorders>
              <w:top w:val="nil"/>
              <w:left w:val="single" w:sz="4" w:space="0" w:color="auto"/>
              <w:bottom w:val="single" w:sz="4" w:space="0" w:color="auto"/>
              <w:right w:val="single" w:sz="4" w:space="0" w:color="auto"/>
            </w:tcBorders>
            <w:shd w:val="clear" w:color="auto" w:fill="auto"/>
            <w:vAlign w:val="center"/>
            <w:hideMark/>
          </w:tcPr>
          <w:p w14:paraId="7DEB9D0E"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ТК-38А</w:t>
            </w:r>
          </w:p>
        </w:tc>
        <w:tc>
          <w:tcPr>
            <w:tcW w:w="673" w:type="pct"/>
            <w:tcBorders>
              <w:top w:val="nil"/>
              <w:left w:val="nil"/>
              <w:bottom w:val="single" w:sz="4" w:space="0" w:color="auto"/>
              <w:right w:val="single" w:sz="4" w:space="0" w:color="auto"/>
            </w:tcBorders>
            <w:shd w:val="clear" w:color="auto" w:fill="auto"/>
            <w:vAlign w:val="center"/>
            <w:hideMark/>
          </w:tcPr>
          <w:p w14:paraId="52F5200A"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Горького ул., 1</w:t>
            </w:r>
          </w:p>
        </w:tc>
        <w:tc>
          <w:tcPr>
            <w:tcW w:w="459" w:type="pct"/>
            <w:tcBorders>
              <w:top w:val="nil"/>
              <w:left w:val="nil"/>
              <w:bottom w:val="single" w:sz="4" w:space="0" w:color="auto"/>
              <w:right w:val="single" w:sz="4" w:space="0" w:color="auto"/>
            </w:tcBorders>
            <w:shd w:val="clear" w:color="auto" w:fill="auto"/>
            <w:noWrap/>
            <w:vAlign w:val="center"/>
            <w:hideMark/>
          </w:tcPr>
          <w:p w14:paraId="20DB0683"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30,9</w:t>
            </w:r>
          </w:p>
        </w:tc>
        <w:tc>
          <w:tcPr>
            <w:tcW w:w="460" w:type="pct"/>
            <w:tcBorders>
              <w:top w:val="nil"/>
              <w:left w:val="nil"/>
              <w:bottom w:val="single" w:sz="4" w:space="0" w:color="auto"/>
              <w:right w:val="single" w:sz="4" w:space="0" w:color="auto"/>
            </w:tcBorders>
            <w:shd w:val="clear" w:color="auto" w:fill="auto"/>
            <w:noWrap/>
            <w:vAlign w:val="center"/>
            <w:hideMark/>
          </w:tcPr>
          <w:p w14:paraId="0D959221"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0.050</w:t>
            </w:r>
          </w:p>
        </w:tc>
        <w:tc>
          <w:tcPr>
            <w:tcW w:w="460" w:type="pct"/>
            <w:tcBorders>
              <w:top w:val="nil"/>
              <w:left w:val="nil"/>
              <w:bottom w:val="single" w:sz="4" w:space="0" w:color="auto"/>
              <w:right w:val="single" w:sz="4" w:space="0" w:color="auto"/>
            </w:tcBorders>
            <w:shd w:val="clear" w:color="auto" w:fill="auto"/>
            <w:noWrap/>
            <w:vAlign w:val="center"/>
            <w:hideMark/>
          </w:tcPr>
          <w:p w14:paraId="3E13BADB"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0.050</w:t>
            </w:r>
          </w:p>
        </w:tc>
        <w:tc>
          <w:tcPr>
            <w:tcW w:w="728" w:type="pct"/>
            <w:tcBorders>
              <w:top w:val="nil"/>
              <w:left w:val="nil"/>
              <w:bottom w:val="single" w:sz="4" w:space="0" w:color="auto"/>
              <w:right w:val="single" w:sz="4" w:space="0" w:color="auto"/>
            </w:tcBorders>
            <w:shd w:val="clear" w:color="auto" w:fill="auto"/>
            <w:vAlign w:val="center"/>
            <w:hideMark/>
          </w:tcPr>
          <w:p w14:paraId="15F4263F"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526C0BB0"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auto" w:fill="auto"/>
            <w:vAlign w:val="center"/>
            <w:hideMark/>
          </w:tcPr>
          <w:p w14:paraId="16093FBF"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auto" w:fill="auto"/>
            <w:noWrap/>
            <w:vAlign w:val="center"/>
            <w:hideMark/>
          </w:tcPr>
          <w:p w14:paraId="7BDF4FEF"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auto" w:fill="auto"/>
            <w:noWrap/>
            <w:vAlign w:val="center"/>
            <w:hideMark/>
          </w:tcPr>
          <w:p w14:paraId="410A83F4"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681,463</w:t>
            </w:r>
          </w:p>
        </w:tc>
      </w:tr>
      <w:tr w:rsidR="0021265F" w:rsidRPr="0021265F" w14:paraId="311E3D70" w14:textId="77777777" w:rsidTr="0021265F">
        <w:trPr>
          <w:trHeight w:val="20"/>
        </w:trPr>
        <w:tc>
          <w:tcPr>
            <w:tcW w:w="427" w:type="pct"/>
            <w:tcBorders>
              <w:top w:val="nil"/>
              <w:left w:val="single" w:sz="4" w:space="0" w:color="auto"/>
              <w:bottom w:val="single" w:sz="4" w:space="0" w:color="auto"/>
              <w:right w:val="single" w:sz="4" w:space="0" w:color="auto"/>
            </w:tcBorders>
            <w:shd w:val="clear" w:color="000000" w:fill="E2EFDA"/>
            <w:vAlign w:val="center"/>
            <w:hideMark/>
          </w:tcPr>
          <w:p w14:paraId="6087B738"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ТК-38А</w:t>
            </w:r>
          </w:p>
        </w:tc>
        <w:tc>
          <w:tcPr>
            <w:tcW w:w="673" w:type="pct"/>
            <w:tcBorders>
              <w:top w:val="nil"/>
              <w:left w:val="nil"/>
              <w:bottom w:val="single" w:sz="4" w:space="0" w:color="auto"/>
              <w:right w:val="single" w:sz="4" w:space="0" w:color="auto"/>
            </w:tcBorders>
            <w:shd w:val="clear" w:color="000000" w:fill="E2EFDA"/>
            <w:vAlign w:val="center"/>
            <w:hideMark/>
          </w:tcPr>
          <w:p w14:paraId="518CCB51"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Центральная ул., 5</w:t>
            </w:r>
          </w:p>
        </w:tc>
        <w:tc>
          <w:tcPr>
            <w:tcW w:w="459" w:type="pct"/>
            <w:tcBorders>
              <w:top w:val="nil"/>
              <w:left w:val="nil"/>
              <w:bottom w:val="single" w:sz="4" w:space="0" w:color="auto"/>
              <w:right w:val="single" w:sz="4" w:space="0" w:color="auto"/>
            </w:tcBorders>
            <w:shd w:val="clear" w:color="000000" w:fill="E2EFDA"/>
            <w:noWrap/>
            <w:vAlign w:val="center"/>
            <w:hideMark/>
          </w:tcPr>
          <w:p w14:paraId="2160B274"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17,1</w:t>
            </w:r>
          </w:p>
        </w:tc>
        <w:tc>
          <w:tcPr>
            <w:tcW w:w="460" w:type="pct"/>
            <w:tcBorders>
              <w:top w:val="nil"/>
              <w:left w:val="nil"/>
              <w:bottom w:val="single" w:sz="4" w:space="0" w:color="auto"/>
              <w:right w:val="single" w:sz="4" w:space="0" w:color="auto"/>
            </w:tcBorders>
            <w:shd w:val="clear" w:color="000000" w:fill="E2EFDA"/>
            <w:noWrap/>
            <w:vAlign w:val="center"/>
            <w:hideMark/>
          </w:tcPr>
          <w:p w14:paraId="15AABF52"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0.050</w:t>
            </w:r>
          </w:p>
        </w:tc>
        <w:tc>
          <w:tcPr>
            <w:tcW w:w="460" w:type="pct"/>
            <w:tcBorders>
              <w:top w:val="nil"/>
              <w:left w:val="nil"/>
              <w:bottom w:val="single" w:sz="4" w:space="0" w:color="auto"/>
              <w:right w:val="single" w:sz="4" w:space="0" w:color="auto"/>
            </w:tcBorders>
            <w:shd w:val="clear" w:color="000000" w:fill="E2EFDA"/>
            <w:noWrap/>
            <w:vAlign w:val="center"/>
            <w:hideMark/>
          </w:tcPr>
          <w:p w14:paraId="527A6296"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0.050</w:t>
            </w:r>
          </w:p>
        </w:tc>
        <w:tc>
          <w:tcPr>
            <w:tcW w:w="728" w:type="pct"/>
            <w:tcBorders>
              <w:top w:val="nil"/>
              <w:left w:val="nil"/>
              <w:bottom w:val="single" w:sz="4" w:space="0" w:color="auto"/>
              <w:right w:val="single" w:sz="4" w:space="0" w:color="auto"/>
            </w:tcBorders>
            <w:shd w:val="clear" w:color="000000" w:fill="E2EFDA"/>
            <w:vAlign w:val="center"/>
            <w:hideMark/>
          </w:tcPr>
          <w:p w14:paraId="3C24FE5E"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723F28DF"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000000" w:fill="E2EFDA"/>
            <w:vAlign w:val="center"/>
            <w:hideMark/>
          </w:tcPr>
          <w:p w14:paraId="7C0FF336"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000000" w:fill="E2EFDA"/>
            <w:noWrap/>
            <w:vAlign w:val="center"/>
            <w:hideMark/>
          </w:tcPr>
          <w:p w14:paraId="0AF256BB"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000000" w:fill="E2EFDA"/>
            <w:noWrap/>
            <w:vAlign w:val="center"/>
            <w:hideMark/>
          </w:tcPr>
          <w:p w14:paraId="0DF5FE02"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377,12</w:t>
            </w:r>
          </w:p>
        </w:tc>
      </w:tr>
      <w:tr w:rsidR="0021265F" w:rsidRPr="0021265F" w14:paraId="0A950AB2" w14:textId="77777777" w:rsidTr="0021265F">
        <w:trPr>
          <w:trHeight w:val="20"/>
        </w:trPr>
        <w:tc>
          <w:tcPr>
            <w:tcW w:w="427" w:type="pct"/>
            <w:tcBorders>
              <w:top w:val="nil"/>
              <w:left w:val="single" w:sz="4" w:space="0" w:color="auto"/>
              <w:bottom w:val="single" w:sz="4" w:space="0" w:color="auto"/>
              <w:right w:val="single" w:sz="4" w:space="0" w:color="auto"/>
            </w:tcBorders>
            <w:shd w:val="clear" w:color="auto" w:fill="auto"/>
            <w:vAlign w:val="center"/>
            <w:hideMark/>
          </w:tcPr>
          <w:p w14:paraId="7027B9B1"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ТК-39</w:t>
            </w:r>
          </w:p>
        </w:tc>
        <w:tc>
          <w:tcPr>
            <w:tcW w:w="673" w:type="pct"/>
            <w:tcBorders>
              <w:top w:val="nil"/>
              <w:left w:val="nil"/>
              <w:bottom w:val="single" w:sz="4" w:space="0" w:color="auto"/>
              <w:right w:val="single" w:sz="4" w:space="0" w:color="auto"/>
            </w:tcBorders>
            <w:shd w:val="clear" w:color="auto" w:fill="auto"/>
            <w:vAlign w:val="center"/>
            <w:hideMark/>
          </w:tcPr>
          <w:p w14:paraId="3F0BAA7F"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Центральная ул., 8</w:t>
            </w:r>
          </w:p>
        </w:tc>
        <w:tc>
          <w:tcPr>
            <w:tcW w:w="459" w:type="pct"/>
            <w:tcBorders>
              <w:top w:val="nil"/>
              <w:left w:val="nil"/>
              <w:bottom w:val="single" w:sz="4" w:space="0" w:color="auto"/>
              <w:right w:val="single" w:sz="4" w:space="0" w:color="auto"/>
            </w:tcBorders>
            <w:shd w:val="clear" w:color="auto" w:fill="auto"/>
            <w:noWrap/>
            <w:vAlign w:val="center"/>
            <w:hideMark/>
          </w:tcPr>
          <w:p w14:paraId="3D9892E4"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29,8</w:t>
            </w:r>
          </w:p>
        </w:tc>
        <w:tc>
          <w:tcPr>
            <w:tcW w:w="460" w:type="pct"/>
            <w:tcBorders>
              <w:top w:val="nil"/>
              <w:left w:val="nil"/>
              <w:bottom w:val="single" w:sz="4" w:space="0" w:color="auto"/>
              <w:right w:val="single" w:sz="4" w:space="0" w:color="auto"/>
            </w:tcBorders>
            <w:shd w:val="clear" w:color="auto" w:fill="auto"/>
            <w:noWrap/>
            <w:vAlign w:val="center"/>
            <w:hideMark/>
          </w:tcPr>
          <w:p w14:paraId="21481CFB"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0.082</w:t>
            </w:r>
          </w:p>
        </w:tc>
        <w:tc>
          <w:tcPr>
            <w:tcW w:w="460" w:type="pct"/>
            <w:tcBorders>
              <w:top w:val="nil"/>
              <w:left w:val="nil"/>
              <w:bottom w:val="single" w:sz="4" w:space="0" w:color="auto"/>
              <w:right w:val="single" w:sz="4" w:space="0" w:color="auto"/>
            </w:tcBorders>
            <w:shd w:val="clear" w:color="auto" w:fill="auto"/>
            <w:noWrap/>
            <w:vAlign w:val="center"/>
            <w:hideMark/>
          </w:tcPr>
          <w:p w14:paraId="668C8F17"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0.082</w:t>
            </w:r>
          </w:p>
        </w:tc>
        <w:tc>
          <w:tcPr>
            <w:tcW w:w="728" w:type="pct"/>
            <w:tcBorders>
              <w:top w:val="nil"/>
              <w:left w:val="nil"/>
              <w:bottom w:val="single" w:sz="4" w:space="0" w:color="auto"/>
              <w:right w:val="single" w:sz="4" w:space="0" w:color="auto"/>
            </w:tcBorders>
            <w:shd w:val="clear" w:color="auto" w:fill="auto"/>
            <w:vAlign w:val="center"/>
            <w:hideMark/>
          </w:tcPr>
          <w:p w14:paraId="395A5141"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58EBF3AB"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auto" w:fill="auto"/>
            <w:vAlign w:val="center"/>
            <w:hideMark/>
          </w:tcPr>
          <w:p w14:paraId="6EEFC4C7"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auto" w:fill="auto"/>
            <w:noWrap/>
            <w:vAlign w:val="center"/>
            <w:hideMark/>
          </w:tcPr>
          <w:p w14:paraId="7F5D0871"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auto" w:fill="auto"/>
            <w:noWrap/>
            <w:vAlign w:val="center"/>
            <w:hideMark/>
          </w:tcPr>
          <w:p w14:paraId="2F19C486"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657,204</w:t>
            </w:r>
          </w:p>
        </w:tc>
      </w:tr>
      <w:tr w:rsidR="0021265F" w:rsidRPr="0021265F" w14:paraId="7050B40C" w14:textId="77777777" w:rsidTr="0021265F">
        <w:trPr>
          <w:trHeight w:val="20"/>
        </w:trPr>
        <w:tc>
          <w:tcPr>
            <w:tcW w:w="427" w:type="pct"/>
            <w:tcBorders>
              <w:top w:val="nil"/>
              <w:left w:val="single" w:sz="4" w:space="0" w:color="auto"/>
              <w:bottom w:val="single" w:sz="4" w:space="0" w:color="auto"/>
              <w:right w:val="single" w:sz="4" w:space="0" w:color="auto"/>
            </w:tcBorders>
            <w:shd w:val="clear" w:color="000000" w:fill="E2EFDA"/>
            <w:vAlign w:val="center"/>
            <w:hideMark/>
          </w:tcPr>
          <w:p w14:paraId="12C8031E"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ТК-38</w:t>
            </w:r>
          </w:p>
        </w:tc>
        <w:tc>
          <w:tcPr>
            <w:tcW w:w="673" w:type="pct"/>
            <w:tcBorders>
              <w:top w:val="nil"/>
              <w:left w:val="nil"/>
              <w:bottom w:val="single" w:sz="4" w:space="0" w:color="auto"/>
              <w:right w:val="single" w:sz="4" w:space="0" w:color="auto"/>
            </w:tcBorders>
            <w:shd w:val="clear" w:color="000000" w:fill="E2EFDA"/>
            <w:vAlign w:val="center"/>
            <w:hideMark/>
          </w:tcPr>
          <w:p w14:paraId="1E2C4F12"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ТК-38Б</w:t>
            </w:r>
          </w:p>
        </w:tc>
        <w:tc>
          <w:tcPr>
            <w:tcW w:w="459" w:type="pct"/>
            <w:tcBorders>
              <w:top w:val="nil"/>
              <w:left w:val="nil"/>
              <w:bottom w:val="single" w:sz="4" w:space="0" w:color="auto"/>
              <w:right w:val="single" w:sz="4" w:space="0" w:color="auto"/>
            </w:tcBorders>
            <w:shd w:val="clear" w:color="000000" w:fill="E2EFDA"/>
            <w:noWrap/>
            <w:vAlign w:val="center"/>
            <w:hideMark/>
          </w:tcPr>
          <w:p w14:paraId="24E22FB8"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21,9</w:t>
            </w:r>
          </w:p>
        </w:tc>
        <w:tc>
          <w:tcPr>
            <w:tcW w:w="460" w:type="pct"/>
            <w:tcBorders>
              <w:top w:val="nil"/>
              <w:left w:val="nil"/>
              <w:bottom w:val="single" w:sz="4" w:space="0" w:color="auto"/>
              <w:right w:val="single" w:sz="4" w:space="0" w:color="auto"/>
            </w:tcBorders>
            <w:shd w:val="clear" w:color="000000" w:fill="E2EFDA"/>
            <w:noWrap/>
            <w:vAlign w:val="center"/>
            <w:hideMark/>
          </w:tcPr>
          <w:p w14:paraId="144D78F1"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0.050</w:t>
            </w:r>
          </w:p>
        </w:tc>
        <w:tc>
          <w:tcPr>
            <w:tcW w:w="460" w:type="pct"/>
            <w:tcBorders>
              <w:top w:val="nil"/>
              <w:left w:val="nil"/>
              <w:bottom w:val="single" w:sz="4" w:space="0" w:color="auto"/>
              <w:right w:val="single" w:sz="4" w:space="0" w:color="auto"/>
            </w:tcBorders>
            <w:shd w:val="clear" w:color="000000" w:fill="E2EFDA"/>
            <w:noWrap/>
            <w:vAlign w:val="center"/>
            <w:hideMark/>
          </w:tcPr>
          <w:p w14:paraId="7B2579E2"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0.050</w:t>
            </w:r>
          </w:p>
        </w:tc>
        <w:tc>
          <w:tcPr>
            <w:tcW w:w="728" w:type="pct"/>
            <w:tcBorders>
              <w:top w:val="nil"/>
              <w:left w:val="nil"/>
              <w:bottom w:val="single" w:sz="4" w:space="0" w:color="auto"/>
              <w:right w:val="single" w:sz="4" w:space="0" w:color="auto"/>
            </w:tcBorders>
            <w:shd w:val="clear" w:color="000000" w:fill="E2EFDA"/>
            <w:vAlign w:val="center"/>
            <w:hideMark/>
          </w:tcPr>
          <w:p w14:paraId="67C1C61D"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0FDA3FD9"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000000" w:fill="E2EFDA"/>
            <w:vAlign w:val="center"/>
            <w:hideMark/>
          </w:tcPr>
          <w:p w14:paraId="42D01E3B"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000000" w:fill="E2EFDA"/>
            <w:noWrap/>
            <w:vAlign w:val="center"/>
            <w:hideMark/>
          </w:tcPr>
          <w:p w14:paraId="45249254"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000000" w:fill="E2EFDA"/>
            <w:noWrap/>
            <w:vAlign w:val="center"/>
            <w:hideMark/>
          </w:tcPr>
          <w:p w14:paraId="270E72A4"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482,979</w:t>
            </w:r>
          </w:p>
        </w:tc>
      </w:tr>
      <w:tr w:rsidR="0021265F" w:rsidRPr="0021265F" w14:paraId="2749E204" w14:textId="77777777" w:rsidTr="0021265F">
        <w:trPr>
          <w:trHeight w:val="20"/>
        </w:trPr>
        <w:tc>
          <w:tcPr>
            <w:tcW w:w="427" w:type="pct"/>
            <w:tcBorders>
              <w:top w:val="nil"/>
              <w:left w:val="single" w:sz="4" w:space="0" w:color="auto"/>
              <w:bottom w:val="single" w:sz="4" w:space="0" w:color="auto"/>
              <w:right w:val="single" w:sz="4" w:space="0" w:color="auto"/>
            </w:tcBorders>
            <w:shd w:val="clear" w:color="auto" w:fill="auto"/>
            <w:vAlign w:val="center"/>
            <w:hideMark/>
          </w:tcPr>
          <w:p w14:paraId="63183295"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ТК-38Б</w:t>
            </w:r>
          </w:p>
        </w:tc>
        <w:tc>
          <w:tcPr>
            <w:tcW w:w="673" w:type="pct"/>
            <w:tcBorders>
              <w:top w:val="nil"/>
              <w:left w:val="nil"/>
              <w:bottom w:val="single" w:sz="4" w:space="0" w:color="auto"/>
              <w:right w:val="single" w:sz="4" w:space="0" w:color="auto"/>
            </w:tcBorders>
            <w:shd w:val="clear" w:color="auto" w:fill="auto"/>
            <w:vAlign w:val="center"/>
            <w:hideMark/>
          </w:tcPr>
          <w:p w14:paraId="325972A5"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Центральная ул., 7</w:t>
            </w:r>
          </w:p>
        </w:tc>
        <w:tc>
          <w:tcPr>
            <w:tcW w:w="459" w:type="pct"/>
            <w:tcBorders>
              <w:top w:val="nil"/>
              <w:left w:val="nil"/>
              <w:bottom w:val="single" w:sz="4" w:space="0" w:color="auto"/>
              <w:right w:val="single" w:sz="4" w:space="0" w:color="auto"/>
            </w:tcBorders>
            <w:shd w:val="clear" w:color="auto" w:fill="auto"/>
            <w:noWrap/>
            <w:vAlign w:val="center"/>
            <w:hideMark/>
          </w:tcPr>
          <w:p w14:paraId="2C8FE8BA"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18,1</w:t>
            </w:r>
          </w:p>
        </w:tc>
        <w:tc>
          <w:tcPr>
            <w:tcW w:w="460" w:type="pct"/>
            <w:tcBorders>
              <w:top w:val="nil"/>
              <w:left w:val="nil"/>
              <w:bottom w:val="single" w:sz="4" w:space="0" w:color="auto"/>
              <w:right w:val="single" w:sz="4" w:space="0" w:color="auto"/>
            </w:tcBorders>
            <w:shd w:val="clear" w:color="auto" w:fill="auto"/>
            <w:noWrap/>
            <w:vAlign w:val="center"/>
            <w:hideMark/>
          </w:tcPr>
          <w:p w14:paraId="27DFF7AC"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0.050</w:t>
            </w:r>
          </w:p>
        </w:tc>
        <w:tc>
          <w:tcPr>
            <w:tcW w:w="460" w:type="pct"/>
            <w:tcBorders>
              <w:top w:val="nil"/>
              <w:left w:val="nil"/>
              <w:bottom w:val="single" w:sz="4" w:space="0" w:color="auto"/>
              <w:right w:val="single" w:sz="4" w:space="0" w:color="auto"/>
            </w:tcBorders>
            <w:shd w:val="clear" w:color="auto" w:fill="auto"/>
            <w:noWrap/>
            <w:vAlign w:val="center"/>
            <w:hideMark/>
          </w:tcPr>
          <w:p w14:paraId="562D3BA1"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0.050</w:t>
            </w:r>
          </w:p>
        </w:tc>
        <w:tc>
          <w:tcPr>
            <w:tcW w:w="728" w:type="pct"/>
            <w:tcBorders>
              <w:top w:val="nil"/>
              <w:left w:val="nil"/>
              <w:bottom w:val="single" w:sz="4" w:space="0" w:color="auto"/>
              <w:right w:val="single" w:sz="4" w:space="0" w:color="auto"/>
            </w:tcBorders>
            <w:shd w:val="clear" w:color="auto" w:fill="auto"/>
            <w:vAlign w:val="center"/>
            <w:hideMark/>
          </w:tcPr>
          <w:p w14:paraId="20556788"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0771904C"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auto" w:fill="auto"/>
            <w:vAlign w:val="center"/>
            <w:hideMark/>
          </w:tcPr>
          <w:p w14:paraId="2AB95674"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auto" w:fill="auto"/>
            <w:noWrap/>
            <w:vAlign w:val="center"/>
            <w:hideMark/>
          </w:tcPr>
          <w:p w14:paraId="23366560"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auto" w:fill="auto"/>
            <w:noWrap/>
            <w:vAlign w:val="center"/>
            <w:hideMark/>
          </w:tcPr>
          <w:p w14:paraId="78DBE76B"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399,174</w:t>
            </w:r>
          </w:p>
        </w:tc>
      </w:tr>
      <w:tr w:rsidR="0021265F" w:rsidRPr="0021265F" w14:paraId="7F1DE491" w14:textId="77777777" w:rsidTr="0021265F">
        <w:trPr>
          <w:trHeight w:val="20"/>
        </w:trPr>
        <w:tc>
          <w:tcPr>
            <w:tcW w:w="427" w:type="pct"/>
            <w:tcBorders>
              <w:top w:val="nil"/>
              <w:left w:val="single" w:sz="4" w:space="0" w:color="auto"/>
              <w:bottom w:val="single" w:sz="4" w:space="0" w:color="auto"/>
              <w:right w:val="single" w:sz="4" w:space="0" w:color="auto"/>
            </w:tcBorders>
            <w:shd w:val="clear" w:color="000000" w:fill="E2EFDA"/>
            <w:vAlign w:val="center"/>
            <w:hideMark/>
          </w:tcPr>
          <w:p w14:paraId="58708DE4"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ТК-38Б</w:t>
            </w:r>
          </w:p>
        </w:tc>
        <w:tc>
          <w:tcPr>
            <w:tcW w:w="673" w:type="pct"/>
            <w:tcBorders>
              <w:top w:val="nil"/>
              <w:left w:val="nil"/>
              <w:bottom w:val="single" w:sz="4" w:space="0" w:color="auto"/>
              <w:right w:val="single" w:sz="4" w:space="0" w:color="auto"/>
            </w:tcBorders>
            <w:shd w:val="clear" w:color="000000" w:fill="E2EFDA"/>
            <w:vAlign w:val="center"/>
            <w:hideMark/>
          </w:tcPr>
          <w:p w14:paraId="710046E1"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Горького ул., 2</w:t>
            </w:r>
          </w:p>
        </w:tc>
        <w:tc>
          <w:tcPr>
            <w:tcW w:w="459" w:type="pct"/>
            <w:tcBorders>
              <w:top w:val="nil"/>
              <w:left w:val="nil"/>
              <w:bottom w:val="single" w:sz="4" w:space="0" w:color="auto"/>
              <w:right w:val="single" w:sz="4" w:space="0" w:color="auto"/>
            </w:tcBorders>
            <w:shd w:val="clear" w:color="000000" w:fill="E2EFDA"/>
            <w:noWrap/>
            <w:vAlign w:val="center"/>
            <w:hideMark/>
          </w:tcPr>
          <w:p w14:paraId="32AC2AE3"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29,8</w:t>
            </w:r>
          </w:p>
        </w:tc>
        <w:tc>
          <w:tcPr>
            <w:tcW w:w="460" w:type="pct"/>
            <w:tcBorders>
              <w:top w:val="nil"/>
              <w:left w:val="nil"/>
              <w:bottom w:val="single" w:sz="4" w:space="0" w:color="auto"/>
              <w:right w:val="single" w:sz="4" w:space="0" w:color="auto"/>
            </w:tcBorders>
            <w:shd w:val="clear" w:color="000000" w:fill="E2EFDA"/>
            <w:noWrap/>
            <w:vAlign w:val="center"/>
            <w:hideMark/>
          </w:tcPr>
          <w:p w14:paraId="11F617C4"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0.050</w:t>
            </w:r>
          </w:p>
        </w:tc>
        <w:tc>
          <w:tcPr>
            <w:tcW w:w="460" w:type="pct"/>
            <w:tcBorders>
              <w:top w:val="nil"/>
              <w:left w:val="nil"/>
              <w:bottom w:val="single" w:sz="4" w:space="0" w:color="auto"/>
              <w:right w:val="single" w:sz="4" w:space="0" w:color="auto"/>
            </w:tcBorders>
            <w:shd w:val="clear" w:color="000000" w:fill="E2EFDA"/>
            <w:noWrap/>
            <w:vAlign w:val="center"/>
            <w:hideMark/>
          </w:tcPr>
          <w:p w14:paraId="28FA70C1"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0.050</w:t>
            </w:r>
          </w:p>
        </w:tc>
        <w:tc>
          <w:tcPr>
            <w:tcW w:w="728" w:type="pct"/>
            <w:tcBorders>
              <w:top w:val="nil"/>
              <w:left w:val="nil"/>
              <w:bottom w:val="single" w:sz="4" w:space="0" w:color="auto"/>
              <w:right w:val="single" w:sz="4" w:space="0" w:color="auto"/>
            </w:tcBorders>
            <w:shd w:val="clear" w:color="000000" w:fill="E2EFDA"/>
            <w:vAlign w:val="center"/>
            <w:hideMark/>
          </w:tcPr>
          <w:p w14:paraId="2AC45895"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49871602"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000000" w:fill="E2EFDA"/>
            <w:vAlign w:val="center"/>
            <w:hideMark/>
          </w:tcPr>
          <w:p w14:paraId="5E64284F"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000000" w:fill="E2EFDA"/>
            <w:noWrap/>
            <w:vAlign w:val="center"/>
            <w:hideMark/>
          </w:tcPr>
          <w:p w14:paraId="436B59E2"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000000" w:fill="E2EFDA"/>
            <w:noWrap/>
            <w:vAlign w:val="center"/>
            <w:hideMark/>
          </w:tcPr>
          <w:p w14:paraId="0863FE42"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657,204</w:t>
            </w:r>
          </w:p>
        </w:tc>
      </w:tr>
      <w:tr w:rsidR="0021265F" w:rsidRPr="0021265F" w14:paraId="7367549F" w14:textId="77777777" w:rsidTr="0021265F">
        <w:trPr>
          <w:trHeight w:val="20"/>
        </w:trPr>
        <w:tc>
          <w:tcPr>
            <w:tcW w:w="427" w:type="pct"/>
            <w:tcBorders>
              <w:top w:val="nil"/>
              <w:left w:val="single" w:sz="4" w:space="0" w:color="auto"/>
              <w:bottom w:val="single" w:sz="4" w:space="0" w:color="auto"/>
              <w:right w:val="single" w:sz="4" w:space="0" w:color="auto"/>
            </w:tcBorders>
            <w:shd w:val="clear" w:color="auto" w:fill="auto"/>
            <w:vAlign w:val="center"/>
            <w:hideMark/>
          </w:tcPr>
          <w:p w14:paraId="38D69087"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ТК-32</w:t>
            </w:r>
          </w:p>
        </w:tc>
        <w:tc>
          <w:tcPr>
            <w:tcW w:w="673" w:type="pct"/>
            <w:tcBorders>
              <w:top w:val="nil"/>
              <w:left w:val="nil"/>
              <w:bottom w:val="single" w:sz="4" w:space="0" w:color="auto"/>
              <w:right w:val="single" w:sz="4" w:space="0" w:color="auto"/>
            </w:tcBorders>
            <w:shd w:val="clear" w:color="auto" w:fill="auto"/>
            <w:vAlign w:val="center"/>
            <w:hideMark/>
          </w:tcPr>
          <w:p w14:paraId="1A735CA4"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ТК-34</w:t>
            </w:r>
          </w:p>
        </w:tc>
        <w:tc>
          <w:tcPr>
            <w:tcW w:w="459" w:type="pct"/>
            <w:tcBorders>
              <w:top w:val="nil"/>
              <w:left w:val="nil"/>
              <w:bottom w:val="single" w:sz="4" w:space="0" w:color="auto"/>
              <w:right w:val="single" w:sz="4" w:space="0" w:color="auto"/>
            </w:tcBorders>
            <w:shd w:val="clear" w:color="auto" w:fill="auto"/>
            <w:noWrap/>
            <w:vAlign w:val="center"/>
            <w:hideMark/>
          </w:tcPr>
          <w:p w14:paraId="56B5D200"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14</w:t>
            </w:r>
          </w:p>
        </w:tc>
        <w:tc>
          <w:tcPr>
            <w:tcW w:w="460" w:type="pct"/>
            <w:tcBorders>
              <w:top w:val="nil"/>
              <w:left w:val="nil"/>
              <w:bottom w:val="single" w:sz="4" w:space="0" w:color="auto"/>
              <w:right w:val="single" w:sz="4" w:space="0" w:color="auto"/>
            </w:tcBorders>
            <w:shd w:val="clear" w:color="auto" w:fill="auto"/>
            <w:noWrap/>
            <w:vAlign w:val="center"/>
            <w:hideMark/>
          </w:tcPr>
          <w:p w14:paraId="18461C59"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0.150</w:t>
            </w:r>
          </w:p>
        </w:tc>
        <w:tc>
          <w:tcPr>
            <w:tcW w:w="460" w:type="pct"/>
            <w:tcBorders>
              <w:top w:val="nil"/>
              <w:left w:val="nil"/>
              <w:bottom w:val="single" w:sz="4" w:space="0" w:color="auto"/>
              <w:right w:val="single" w:sz="4" w:space="0" w:color="auto"/>
            </w:tcBorders>
            <w:shd w:val="clear" w:color="auto" w:fill="auto"/>
            <w:noWrap/>
            <w:vAlign w:val="center"/>
            <w:hideMark/>
          </w:tcPr>
          <w:p w14:paraId="54BA4DB5"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0.150</w:t>
            </w:r>
          </w:p>
        </w:tc>
        <w:tc>
          <w:tcPr>
            <w:tcW w:w="728" w:type="pct"/>
            <w:tcBorders>
              <w:top w:val="nil"/>
              <w:left w:val="nil"/>
              <w:bottom w:val="single" w:sz="4" w:space="0" w:color="auto"/>
              <w:right w:val="single" w:sz="4" w:space="0" w:color="auto"/>
            </w:tcBorders>
            <w:shd w:val="clear" w:color="auto" w:fill="auto"/>
            <w:vAlign w:val="center"/>
            <w:hideMark/>
          </w:tcPr>
          <w:p w14:paraId="0A440E9F"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6FF19285"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auto" w:fill="auto"/>
            <w:vAlign w:val="center"/>
            <w:hideMark/>
          </w:tcPr>
          <w:p w14:paraId="218EF154"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auto" w:fill="auto"/>
            <w:noWrap/>
            <w:vAlign w:val="center"/>
            <w:hideMark/>
          </w:tcPr>
          <w:p w14:paraId="03CCE47C"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auto" w:fill="auto"/>
            <w:noWrap/>
            <w:vAlign w:val="center"/>
            <w:hideMark/>
          </w:tcPr>
          <w:p w14:paraId="666608AA"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437,509</w:t>
            </w:r>
          </w:p>
        </w:tc>
      </w:tr>
      <w:tr w:rsidR="0021265F" w:rsidRPr="0021265F" w14:paraId="76F49751" w14:textId="77777777" w:rsidTr="0021265F">
        <w:trPr>
          <w:trHeight w:val="20"/>
        </w:trPr>
        <w:tc>
          <w:tcPr>
            <w:tcW w:w="427" w:type="pct"/>
            <w:tcBorders>
              <w:top w:val="nil"/>
              <w:left w:val="single" w:sz="4" w:space="0" w:color="auto"/>
              <w:bottom w:val="single" w:sz="4" w:space="0" w:color="auto"/>
              <w:right w:val="single" w:sz="4" w:space="0" w:color="auto"/>
            </w:tcBorders>
            <w:shd w:val="clear" w:color="000000" w:fill="E2EFDA"/>
            <w:vAlign w:val="center"/>
            <w:hideMark/>
          </w:tcPr>
          <w:p w14:paraId="5E26430F"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ТК-35</w:t>
            </w:r>
          </w:p>
        </w:tc>
        <w:tc>
          <w:tcPr>
            <w:tcW w:w="673" w:type="pct"/>
            <w:tcBorders>
              <w:top w:val="nil"/>
              <w:left w:val="nil"/>
              <w:bottom w:val="single" w:sz="4" w:space="0" w:color="auto"/>
              <w:right w:val="single" w:sz="4" w:space="0" w:color="auto"/>
            </w:tcBorders>
            <w:shd w:val="clear" w:color="000000" w:fill="E2EFDA"/>
            <w:vAlign w:val="center"/>
            <w:hideMark/>
          </w:tcPr>
          <w:p w14:paraId="7CE7747B"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Горького ул., 8</w:t>
            </w:r>
          </w:p>
        </w:tc>
        <w:tc>
          <w:tcPr>
            <w:tcW w:w="459" w:type="pct"/>
            <w:tcBorders>
              <w:top w:val="nil"/>
              <w:left w:val="nil"/>
              <w:bottom w:val="single" w:sz="4" w:space="0" w:color="auto"/>
              <w:right w:val="single" w:sz="4" w:space="0" w:color="auto"/>
            </w:tcBorders>
            <w:shd w:val="clear" w:color="000000" w:fill="E2EFDA"/>
            <w:noWrap/>
            <w:vAlign w:val="center"/>
            <w:hideMark/>
          </w:tcPr>
          <w:p w14:paraId="566C9150"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35,9</w:t>
            </w:r>
          </w:p>
        </w:tc>
        <w:tc>
          <w:tcPr>
            <w:tcW w:w="460" w:type="pct"/>
            <w:tcBorders>
              <w:top w:val="nil"/>
              <w:left w:val="nil"/>
              <w:bottom w:val="single" w:sz="4" w:space="0" w:color="auto"/>
              <w:right w:val="single" w:sz="4" w:space="0" w:color="auto"/>
            </w:tcBorders>
            <w:shd w:val="clear" w:color="000000" w:fill="E2EFDA"/>
            <w:noWrap/>
            <w:vAlign w:val="center"/>
            <w:hideMark/>
          </w:tcPr>
          <w:p w14:paraId="1E0F8301"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0.050</w:t>
            </w:r>
          </w:p>
        </w:tc>
        <w:tc>
          <w:tcPr>
            <w:tcW w:w="460" w:type="pct"/>
            <w:tcBorders>
              <w:top w:val="nil"/>
              <w:left w:val="nil"/>
              <w:bottom w:val="single" w:sz="4" w:space="0" w:color="auto"/>
              <w:right w:val="single" w:sz="4" w:space="0" w:color="auto"/>
            </w:tcBorders>
            <w:shd w:val="clear" w:color="000000" w:fill="E2EFDA"/>
            <w:noWrap/>
            <w:vAlign w:val="center"/>
            <w:hideMark/>
          </w:tcPr>
          <w:p w14:paraId="54218824"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0.050</w:t>
            </w:r>
          </w:p>
        </w:tc>
        <w:tc>
          <w:tcPr>
            <w:tcW w:w="728" w:type="pct"/>
            <w:tcBorders>
              <w:top w:val="nil"/>
              <w:left w:val="nil"/>
              <w:bottom w:val="single" w:sz="4" w:space="0" w:color="auto"/>
              <w:right w:val="single" w:sz="4" w:space="0" w:color="auto"/>
            </w:tcBorders>
            <w:shd w:val="clear" w:color="000000" w:fill="E2EFDA"/>
            <w:vAlign w:val="center"/>
            <w:hideMark/>
          </w:tcPr>
          <w:p w14:paraId="2570B18F"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6F5884AD"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000000" w:fill="E2EFDA"/>
            <w:vAlign w:val="center"/>
            <w:hideMark/>
          </w:tcPr>
          <w:p w14:paraId="31E6D6DC"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000000" w:fill="E2EFDA"/>
            <w:noWrap/>
            <w:vAlign w:val="center"/>
            <w:hideMark/>
          </w:tcPr>
          <w:p w14:paraId="7FCD930E"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000000" w:fill="E2EFDA"/>
            <w:noWrap/>
            <w:vAlign w:val="center"/>
            <w:hideMark/>
          </w:tcPr>
          <w:p w14:paraId="0C8F77D3"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791,732</w:t>
            </w:r>
          </w:p>
        </w:tc>
      </w:tr>
      <w:tr w:rsidR="0021265F" w:rsidRPr="0021265F" w14:paraId="72D96837" w14:textId="77777777" w:rsidTr="0021265F">
        <w:trPr>
          <w:trHeight w:val="20"/>
        </w:trPr>
        <w:tc>
          <w:tcPr>
            <w:tcW w:w="427" w:type="pct"/>
            <w:tcBorders>
              <w:top w:val="nil"/>
              <w:left w:val="single" w:sz="4" w:space="0" w:color="auto"/>
              <w:bottom w:val="single" w:sz="4" w:space="0" w:color="auto"/>
              <w:right w:val="single" w:sz="4" w:space="0" w:color="auto"/>
            </w:tcBorders>
            <w:shd w:val="clear" w:color="auto" w:fill="auto"/>
            <w:vAlign w:val="center"/>
            <w:hideMark/>
          </w:tcPr>
          <w:p w14:paraId="205DEB13"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lastRenderedPageBreak/>
              <w:t>ТК-34</w:t>
            </w:r>
          </w:p>
        </w:tc>
        <w:tc>
          <w:tcPr>
            <w:tcW w:w="673" w:type="pct"/>
            <w:tcBorders>
              <w:top w:val="nil"/>
              <w:left w:val="nil"/>
              <w:bottom w:val="single" w:sz="4" w:space="0" w:color="auto"/>
              <w:right w:val="single" w:sz="4" w:space="0" w:color="auto"/>
            </w:tcBorders>
            <w:shd w:val="clear" w:color="auto" w:fill="auto"/>
            <w:vAlign w:val="center"/>
            <w:hideMark/>
          </w:tcPr>
          <w:p w14:paraId="4E0FFA10"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ТК-35</w:t>
            </w:r>
          </w:p>
        </w:tc>
        <w:tc>
          <w:tcPr>
            <w:tcW w:w="459" w:type="pct"/>
            <w:tcBorders>
              <w:top w:val="nil"/>
              <w:left w:val="nil"/>
              <w:bottom w:val="single" w:sz="4" w:space="0" w:color="auto"/>
              <w:right w:val="single" w:sz="4" w:space="0" w:color="auto"/>
            </w:tcBorders>
            <w:shd w:val="clear" w:color="auto" w:fill="auto"/>
            <w:noWrap/>
            <w:vAlign w:val="center"/>
            <w:hideMark/>
          </w:tcPr>
          <w:p w14:paraId="55F92090"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12,2</w:t>
            </w:r>
          </w:p>
        </w:tc>
        <w:tc>
          <w:tcPr>
            <w:tcW w:w="460" w:type="pct"/>
            <w:tcBorders>
              <w:top w:val="nil"/>
              <w:left w:val="nil"/>
              <w:bottom w:val="single" w:sz="4" w:space="0" w:color="auto"/>
              <w:right w:val="single" w:sz="4" w:space="0" w:color="auto"/>
            </w:tcBorders>
            <w:shd w:val="clear" w:color="auto" w:fill="auto"/>
            <w:noWrap/>
            <w:vAlign w:val="center"/>
            <w:hideMark/>
          </w:tcPr>
          <w:p w14:paraId="51630B9A"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0.050</w:t>
            </w:r>
          </w:p>
        </w:tc>
        <w:tc>
          <w:tcPr>
            <w:tcW w:w="460" w:type="pct"/>
            <w:tcBorders>
              <w:top w:val="nil"/>
              <w:left w:val="nil"/>
              <w:bottom w:val="single" w:sz="4" w:space="0" w:color="auto"/>
              <w:right w:val="single" w:sz="4" w:space="0" w:color="auto"/>
            </w:tcBorders>
            <w:shd w:val="clear" w:color="auto" w:fill="auto"/>
            <w:noWrap/>
            <w:vAlign w:val="center"/>
            <w:hideMark/>
          </w:tcPr>
          <w:p w14:paraId="5FC1043C"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0.050</w:t>
            </w:r>
          </w:p>
        </w:tc>
        <w:tc>
          <w:tcPr>
            <w:tcW w:w="728" w:type="pct"/>
            <w:tcBorders>
              <w:top w:val="nil"/>
              <w:left w:val="nil"/>
              <w:bottom w:val="single" w:sz="4" w:space="0" w:color="auto"/>
              <w:right w:val="single" w:sz="4" w:space="0" w:color="auto"/>
            </w:tcBorders>
            <w:shd w:val="clear" w:color="auto" w:fill="auto"/>
            <w:vAlign w:val="center"/>
            <w:hideMark/>
          </w:tcPr>
          <w:p w14:paraId="0ACC6437"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5E2D5377"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auto" w:fill="auto"/>
            <w:vAlign w:val="center"/>
            <w:hideMark/>
          </w:tcPr>
          <w:p w14:paraId="0BE7F2FF"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auto" w:fill="auto"/>
            <w:noWrap/>
            <w:vAlign w:val="center"/>
            <w:hideMark/>
          </w:tcPr>
          <w:p w14:paraId="5C61D04A"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auto" w:fill="auto"/>
            <w:noWrap/>
            <w:vAlign w:val="center"/>
            <w:hideMark/>
          </w:tcPr>
          <w:p w14:paraId="2F8094CE"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269,057</w:t>
            </w:r>
          </w:p>
        </w:tc>
      </w:tr>
      <w:tr w:rsidR="0021265F" w:rsidRPr="0021265F" w14:paraId="5F4373F5" w14:textId="77777777" w:rsidTr="0021265F">
        <w:trPr>
          <w:trHeight w:val="20"/>
        </w:trPr>
        <w:tc>
          <w:tcPr>
            <w:tcW w:w="427" w:type="pct"/>
            <w:tcBorders>
              <w:top w:val="nil"/>
              <w:left w:val="single" w:sz="4" w:space="0" w:color="auto"/>
              <w:bottom w:val="single" w:sz="4" w:space="0" w:color="auto"/>
              <w:right w:val="single" w:sz="4" w:space="0" w:color="auto"/>
            </w:tcBorders>
            <w:shd w:val="clear" w:color="000000" w:fill="E2EFDA"/>
            <w:vAlign w:val="center"/>
            <w:hideMark/>
          </w:tcPr>
          <w:p w14:paraId="19800DD4"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ТК-34</w:t>
            </w:r>
          </w:p>
        </w:tc>
        <w:tc>
          <w:tcPr>
            <w:tcW w:w="673" w:type="pct"/>
            <w:tcBorders>
              <w:top w:val="nil"/>
              <w:left w:val="nil"/>
              <w:bottom w:val="single" w:sz="4" w:space="0" w:color="auto"/>
              <w:right w:val="single" w:sz="4" w:space="0" w:color="auto"/>
            </w:tcBorders>
            <w:shd w:val="clear" w:color="000000" w:fill="E2EFDA"/>
            <w:vAlign w:val="center"/>
            <w:hideMark/>
          </w:tcPr>
          <w:p w14:paraId="609F3DA1"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ТК-36</w:t>
            </w:r>
          </w:p>
        </w:tc>
        <w:tc>
          <w:tcPr>
            <w:tcW w:w="459" w:type="pct"/>
            <w:tcBorders>
              <w:top w:val="nil"/>
              <w:left w:val="nil"/>
              <w:bottom w:val="single" w:sz="4" w:space="0" w:color="auto"/>
              <w:right w:val="single" w:sz="4" w:space="0" w:color="auto"/>
            </w:tcBorders>
            <w:shd w:val="clear" w:color="000000" w:fill="E2EFDA"/>
            <w:noWrap/>
            <w:vAlign w:val="center"/>
            <w:hideMark/>
          </w:tcPr>
          <w:p w14:paraId="580C2B7E"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51,9</w:t>
            </w:r>
          </w:p>
        </w:tc>
        <w:tc>
          <w:tcPr>
            <w:tcW w:w="460" w:type="pct"/>
            <w:tcBorders>
              <w:top w:val="nil"/>
              <w:left w:val="nil"/>
              <w:bottom w:val="single" w:sz="4" w:space="0" w:color="auto"/>
              <w:right w:val="single" w:sz="4" w:space="0" w:color="auto"/>
            </w:tcBorders>
            <w:shd w:val="clear" w:color="000000" w:fill="E2EFDA"/>
            <w:noWrap/>
            <w:vAlign w:val="center"/>
            <w:hideMark/>
          </w:tcPr>
          <w:p w14:paraId="65ED7117"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0.150</w:t>
            </w:r>
          </w:p>
        </w:tc>
        <w:tc>
          <w:tcPr>
            <w:tcW w:w="460" w:type="pct"/>
            <w:tcBorders>
              <w:top w:val="nil"/>
              <w:left w:val="nil"/>
              <w:bottom w:val="single" w:sz="4" w:space="0" w:color="auto"/>
              <w:right w:val="single" w:sz="4" w:space="0" w:color="auto"/>
            </w:tcBorders>
            <w:shd w:val="clear" w:color="000000" w:fill="E2EFDA"/>
            <w:noWrap/>
            <w:vAlign w:val="center"/>
            <w:hideMark/>
          </w:tcPr>
          <w:p w14:paraId="611863E8"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0.150</w:t>
            </w:r>
          </w:p>
        </w:tc>
        <w:tc>
          <w:tcPr>
            <w:tcW w:w="728" w:type="pct"/>
            <w:tcBorders>
              <w:top w:val="nil"/>
              <w:left w:val="nil"/>
              <w:bottom w:val="single" w:sz="4" w:space="0" w:color="auto"/>
              <w:right w:val="single" w:sz="4" w:space="0" w:color="auto"/>
            </w:tcBorders>
            <w:shd w:val="clear" w:color="000000" w:fill="E2EFDA"/>
            <w:vAlign w:val="center"/>
            <w:hideMark/>
          </w:tcPr>
          <w:p w14:paraId="7FBDB257"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2B6FA580"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000000" w:fill="E2EFDA"/>
            <w:vAlign w:val="center"/>
            <w:hideMark/>
          </w:tcPr>
          <w:p w14:paraId="752CD692"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000000" w:fill="E2EFDA"/>
            <w:noWrap/>
            <w:vAlign w:val="center"/>
            <w:hideMark/>
          </w:tcPr>
          <w:p w14:paraId="54308C49"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000000" w:fill="E2EFDA"/>
            <w:noWrap/>
            <w:vAlign w:val="center"/>
            <w:hideMark/>
          </w:tcPr>
          <w:p w14:paraId="6582A010"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1 621,91</w:t>
            </w:r>
          </w:p>
        </w:tc>
      </w:tr>
      <w:tr w:rsidR="0021265F" w:rsidRPr="0021265F" w14:paraId="279133AF" w14:textId="77777777" w:rsidTr="0021265F">
        <w:trPr>
          <w:trHeight w:val="20"/>
        </w:trPr>
        <w:tc>
          <w:tcPr>
            <w:tcW w:w="427" w:type="pct"/>
            <w:tcBorders>
              <w:top w:val="nil"/>
              <w:left w:val="single" w:sz="4" w:space="0" w:color="auto"/>
              <w:bottom w:val="single" w:sz="4" w:space="0" w:color="auto"/>
              <w:right w:val="single" w:sz="4" w:space="0" w:color="auto"/>
            </w:tcBorders>
            <w:shd w:val="clear" w:color="auto" w:fill="auto"/>
            <w:vAlign w:val="center"/>
            <w:hideMark/>
          </w:tcPr>
          <w:p w14:paraId="39C4584B"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ТК-36</w:t>
            </w:r>
          </w:p>
        </w:tc>
        <w:tc>
          <w:tcPr>
            <w:tcW w:w="673" w:type="pct"/>
            <w:tcBorders>
              <w:top w:val="nil"/>
              <w:left w:val="nil"/>
              <w:bottom w:val="single" w:sz="4" w:space="0" w:color="auto"/>
              <w:right w:val="single" w:sz="4" w:space="0" w:color="auto"/>
            </w:tcBorders>
            <w:shd w:val="clear" w:color="auto" w:fill="auto"/>
            <w:vAlign w:val="center"/>
            <w:hideMark/>
          </w:tcPr>
          <w:p w14:paraId="3C7C0A5D"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Горького ул., 6</w:t>
            </w:r>
          </w:p>
        </w:tc>
        <w:tc>
          <w:tcPr>
            <w:tcW w:w="459" w:type="pct"/>
            <w:tcBorders>
              <w:top w:val="nil"/>
              <w:left w:val="nil"/>
              <w:bottom w:val="single" w:sz="4" w:space="0" w:color="auto"/>
              <w:right w:val="single" w:sz="4" w:space="0" w:color="auto"/>
            </w:tcBorders>
            <w:shd w:val="clear" w:color="auto" w:fill="auto"/>
            <w:noWrap/>
            <w:vAlign w:val="center"/>
            <w:hideMark/>
          </w:tcPr>
          <w:p w14:paraId="7DA678CF"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9</w:t>
            </w:r>
          </w:p>
        </w:tc>
        <w:tc>
          <w:tcPr>
            <w:tcW w:w="460" w:type="pct"/>
            <w:tcBorders>
              <w:top w:val="nil"/>
              <w:left w:val="nil"/>
              <w:bottom w:val="single" w:sz="4" w:space="0" w:color="auto"/>
              <w:right w:val="single" w:sz="4" w:space="0" w:color="auto"/>
            </w:tcBorders>
            <w:shd w:val="clear" w:color="auto" w:fill="auto"/>
            <w:noWrap/>
            <w:vAlign w:val="center"/>
            <w:hideMark/>
          </w:tcPr>
          <w:p w14:paraId="76759408"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0.050</w:t>
            </w:r>
          </w:p>
        </w:tc>
        <w:tc>
          <w:tcPr>
            <w:tcW w:w="460" w:type="pct"/>
            <w:tcBorders>
              <w:top w:val="nil"/>
              <w:left w:val="nil"/>
              <w:bottom w:val="single" w:sz="4" w:space="0" w:color="auto"/>
              <w:right w:val="single" w:sz="4" w:space="0" w:color="auto"/>
            </w:tcBorders>
            <w:shd w:val="clear" w:color="auto" w:fill="auto"/>
            <w:noWrap/>
            <w:vAlign w:val="center"/>
            <w:hideMark/>
          </w:tcPr>
          <w:p w14:paraId="17BCFA68"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0.050</w:t>
            </w:r>
          </w:p>
        </w:tc>
        <w:tc>
          <w:tcPr>
            <w:tcW w:w="728" w:type="pct"/>
            <w:tcBorders>
              <w:top w:val="nil"/>
              <w:left w:val="nil"/>
              <w:bottom w:val="single" w:sz="4" w:space="0" w:color="auto"/>
              <w:right w:val="single" w:sz="4" w:space="0" w:color="auto"/>
            </w:tcBorders>
            <w:shd w:val="clear" w:color="auto" w:fill="auto"/>
            <w:vAlign w:val="center"/>
            <w:hideMark/>
          </w:tcPr>
          <w:p w14:paraId="47DF393A"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59A350EB"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auto" w:fill="auto"/>
            <w:vAlign w:val="center"/>
            <w:hideMark/>
          </w:tcPr>
          <w:p w14:paraId="696421F5"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auto" w:fill="auto"/>
            <w:noWrap/>
            <w:vAlign w:val="center"/>
            <w:hideMark/>
          </w:tcPr>
          <w:p w14:paraId="4177A4FF"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auto" w:fill="auto"/>
            <w:noWrap/>
            <w:vAlign w:val="center"/>
            <w:hideMark/>
          </w:tcPr>
          <w:p w14:paraId="2601A12E"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198,484</w:t>
            </w:r>
          </w:p>
        </w:tc>
      </w:tr>
      <w:tr w:rsidR="0021265F" w:rsidRPr="0021265F" w14:paraId="46E14F33" w14:textId="77777777" w:rsidTr="0021265F">
        <w:trPr>
          <w:trHeight w:val="20"/>
        </w:trPr>
        <w:tc>
          <w:tcPr>
            <w:tcW w:w="427" w:type="pct"/>
            <w:tcBorders>
              <w:top w:val="nil"/>
              <w:left w:val="single" w:sz="4" w:space="0" w:color="auto"/>
              <w:bottom w:val="single" w:sz="4" w:space="0" w:color="auto"/>
              <w:right w:val="single" w:sz="4" w:space="0" w:color="auto"/>
            </w:tcBorders>
            <w:shd w:val="clear" w:color="000000" w:fill="E2EFDA"/>
            <w:vAlign w:val="center"/>
            <w:hideMark/>
          </w:tcPr>
          <w:p w14:paraId="08788F7A"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ТК-37</w:t>
            </w:r>
          </w:p>
        </w:tc>
        <w:tc>
          <w:tcPr>
            <w:tcW w:w="673" w:type="pct"/>
            <w:tcBorders>
              <w:top w:val="nil"/>
              <w:left w:val="nil"/>
              <w:bottom w:val="single" w:sz="4" w:space="0" w:color="auto"/>
              <w:right w:val="single" w:sz="4" w:space="0" w:color="auto"/>
            </w:tcBorders>
            <w:shd w:val="clear" w:color="000000" w:fill="E2EFDA"/>
            <w:vAlign w:val="center"/>
            <w:hideMark/>
          </w:tcPr>
          <w:p w14:paraId="1424F910"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Горького ул., 3</w:t>
            </w:r>
          </w:p>
        </w:tc>
        <w:tc>
          <w:tcPr>
            <w:tcW w:w="459" w:type="pct"/>
            <w:tcBorders>
              <w:top w:val="nil"/>
              <w:left w:val="nil"/>
              <w:bottom w:val="single" w:sz="4" w:space="0" w:color="auto"/>
              <w:right w:val="single" w:sz="4" w:space="0" w:color="auto"/>
            </w:tcBorders>
            <w:shd w:val="clear" w:color="000000" w:fill="E2EFDA"/>
            <w:noWrap/>
            <w:vAlign w:val="center"/>
            <w:hideMark/>
          </w:tcPr>
          <w:p w14:paraId="6973A810"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17,4</w:t>
            </w:r>
          </w:p>
        </w:tc>
        <w:tc>
          <w:tcPr>
            <w:tcW w:w="460" w:type="pct"/>
            <w:tcBorders>
              <w:top w:val="nil"/>
              <w:left w:val="nil"/>
              <w:bottom w:val="single" w:sz="4" w:space="0" w:color="auto"/>
              <w:right w:val="single" w:sz="4" w:space="0" w:color="auto"/>
            </w:tcBorders>
            <w:shd w:val="clear" w:color="000000" w:fill="E2EFDA"/>
            <w:noWrap/>
            <w:vAlign w:val="center"/>
            <w:hideMark/>
          </w:tcPr>
          <w:p w14:paraId="15035212"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0.050</w:t>
            </w:r>
          </w:p>
        </w:tc>
        <w:tc>
          <w:tcPr>
            <w:tcW w:w="460" w:type="pct"/>
            <w:tcBorders>
              <w:top w:val="nil"/>
              <w:left w:val="nil"/>
              <w:bottom w:val="single" w:sz="4" w:space="0" w:color="auto"/>
              <w:right w:val="single" w:sz="4" w:space="0" w:color="auto"/>
            </w:tcBorders>
            <w:shd w:val="clear" w:color="000000" w:fill="E2EFDA"/>
            <w:noWrap/>
            <w:vAlign w:val="center"/>
            <w:hideMark/>
          </w:tcPr>
          <w:p w14:paraId="3B70315D"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0.050</w:t>
            </w:r>
          </w:p>
        </w:tc>
        <w:tc>
          <w:tcPr>
            <w:tcW w:w="728" w:type="pct"/>
            <w:tcBorders>
              <w:top w:val="nil"/>
              <w:left w:val="nil"/>
              <w:bottom w:val="single" w:sz="4" w:space="0" w:color="auto"/>
              <w:right w:val="single" w:sz="4" w:space="0" w:color="auto"/>
            </w:tcBorders>
            <w:shd w:val="clear" w:color="000000" w:fill="E2EFDA"/>
            <w:vAlign w:val="center"/>
            <w:hideMark/>
          </w:tcPr>
          <w:p w14:paraId="5A2298CC"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7C4CA60B"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000000" w:fill="E2EFDA"/>
            <w:vAlign w:val="center"/>
            <w:hideMark/>
          </w:tcPr>
          <w:p w14:paraId="238AEF55"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000000" w:fill="E2EFDA"/>
            <w:noWrap/>
            <w:vAlign w:val="center"/>
            <w:hideMark/>
          </w:tcPr>
          <w:p w14:paraId="240C42C2"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000000" w:fill="E2EFDA"/>
            <w:noWrap/>
            <w:vAlign w:val="center"/>
            <w:hideMark/>
          </w:tcPr>
          <w:p w14:paraId="0569CCC5"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383,737</w:t>
            </w:r>
          </w:p>
        </w:tc>
      </w:tr>
      <w:tr w:rsidR="0021265F" w:rsidRPr="0021265F" w14:paraId="20CFCF91" w14:textId="77777777" w:rsidTr="0021265F">
        <w:trPr>
          <w:trHeight w:val="20"/>
        </w:trPr>
        <w:tc>
          <w:tcPr>
            <w:tcW w:w="427" w:type="pct"/>
            <w:tcBorders>
              <w:top w:val="nil"/>
              <w:left w:val="single" w:sz="4" w:space="0" w:color="auto"/>
              <w:bottom w:val="single" w:sz="4" w:space="0" w:color="auto"/>
              <w:right w:val="single" w:sz="4" w:space="0" w:color="auto"/>
            </w:tcBorders>
            <w:shd w:val="clear" w:color="auto" w:fill="auto"/>
            <w:vAlign w:val="center"/>
            <w:hideMark/>
          </w:tcPr>
          <w:p w14:paraId="4CA822C1"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ТК-6</w:t>
            </w:r>
          </w:p>
        </w:tc>
        <w:tc>
          <w:tcPr>
            <w:tcW w:w="673" w:type="pct"/>
            <w:tcBorders>
              <w:top w:val="nil"/>
              <w:left w:val="nil"/>
              <w:bottom w:val="single" w:sz="4" w:space="0" w:color="auto"/>
              <w:right w:val="single" w:sz="4" w:space="0" w:color="auto"/>
            </w:tcBorders>
            <w:shd w:val="clear" w:color="auto" w:fill="auto"/>
            <w:vAlign w:val="center"/>
            <w:hideMark/>
          </w:tcPr>
          <w:p w14:paraId="694A2E09"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ТК-7</w:t>
            </w:r>
          </w:p>
        </w:tc>
        <w:tc>
          <w:tcPr>
            <w:tcW w:w="459" w:type="pct"/>
            <w:tcBorders>
              <w:top w:val="nil"/>
              <w:left w:val="nil"/>
              <w:bottom w:val="single" w:sz="4" w:space="0" w:color="auto"/>
              <w:right w:val="single" w:sz="4" w:space="0" w:color="auto"/>
            </w:tcBorders>
            <w:shd w:val="clear" w:color="auto" w:fill="auto"/>
            <w:noWrap/>
            <w:vAlign w:val="center"/>
            <w:hideMark/>
          </w:tcPr>
          <w:p w14:paraId="5DD50CFF"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23,5</w:t>
            </w:r>
          </w:p>
        </w:tc>
        <w:tc>
          <w:tcPr>
            <w:tcW w:w="460" w:type="pct"/>
            <w:tcBorders>
              <w:top w:val="nil"/>
              <w:left w:val="nil"/>
              <w:bottom w:val="single" w:sz="4" w:space="0" w:color="auto"/>
              <w:right w:val="single" w:sz="4" w:space="0" w:color="auto"/>
            </w:tcBorders>
            <w:shd w:val="clear" w:color="auto" w:fill="auto"/>
            <w:noWrap/>
            <w:vAlign w:val="center"/>
            <w:hideMark/>
          </w:tcPr>
          <w:p w14:paraId="51608AE5"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0.207</w:t>
            </w:r>
          </w:p>
        </w:tc>
        <w:tc>
          <w:tcPr>
            <w:tcW w:w="460" w:type="pct"/>
            <w:tcBorders>
              <w:top w:val="nil"/>
              <w:left w:val="nil"/>
              <w:bottom w:val="single" w:sz="4" w:space="0" w:color="auto"/>
              <w:right w:val="single" w:sz="4" w:space="0" w:color="auto"/>
            </w:tcBorders>
            <w:shd w:val="clear" w:color="auto" w:fill="auto"/>
            <w:noWrap/>
            <w:vAlign w:val="center"/>
            <w:hideMark/>
          </w:tcPr>
          <w:p w14:paraId="7FBD617B"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0.207</w:t>
            </w:r>
          </w:p>
        </w:tc>
        <w:tc>
          <w:tcPr>
            <w:tcW w:w="728" w:type="pct"/>
            <w:tcBorders>
              <w:top w:val="nil"/>
              <w:left w:val="nil"/>
              <w:bottom w:val="single" w:sz="4" w:space="0" w:color="auto"/>
              <w:right w:val="single" w:sz="4" w:space="0" w:color="auto"/>
            </w:tcBorders>
            <w:shd w:val="clear" w:color="auto" w:fill="auto"/>
            <w:vAlign w:val="center"/>
            <w:hideMark/>
          </w:tcPr>
          <w:p w14:paraId="1F51BA46"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1D63DC62"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auto" w:fill="auto"/>
            <w:vAlign w:val="center"/>
            <w:hideMark/>
          </w:tcPr>
          <w:p w14:paraId="1B0A63FC"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auto" w:fill="auto"/>
            <w:noWrap/>
            <w:vAlign w:val="center"/>
            <w:hideMark/>
          </w:tcPr>
          <w:p w14:paraId="78AA7FDA"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auto" w:fill="auto"/>
            <w:noWrap/>
            <w:vAlign w:val="center"/>
            <w:hideMark/>
          </w:tcPr>
          <w:p w14:paraId="3FF7CF13"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871,342</w:t>
            </w:r>
          </w:p>
        </w:tc>
      </w:tr>
      <w:tr w:rsidR="0021265F" w:rsidRPr="0021265F" w14:paraId="3F243BE7" w14:textId="77777777" w:rsidTr="0021265F">
        <w:trPr>
          <w:trHeight w:val="20"/>
        </w:trPr>
        <w:tc>
          <w:tcPr>
            <w:tcW w:w="427" w:type="pct"/>
            <w:tcBorders>
              <w:top w:val="nil"/>
              <w:left w:val="single" w:sz="4" w:space="0" w:color="auto"/>
              <w:bottom w:val="single" w:sz="4" w:space="0" w:color="auto"/>
              <w:right w:val="single" w:sz="4" w:space="0" w:color="auto"/>
            </w:tcBorders>
            <w:shd w:val="clear" w:color="000000" w:fill="E2EFDA"/>
            <w:vAlign w:val="center"/>
            <w:hideMark/>
          </w:tcPr>
          <w:p w14:paraId="5F5AA1F9"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ТК-7</w:t>
            </w:r>
          </w:p>
        </w:tc>
        <w:tc>
          <w:tcPr>
            <w:tcW w:w="673" w:type="pct"/>
            <w:tcBorders>
              <w:top w:val="nil"/>
              <w:left w:val="nil"/>
              <w:bottom w:val="single" w:sz="4" w:space="0" w:color="auto"/>
              <w:right w:val="single" w:sz="4" w:space="0" w:color="auto"/>
            </w:tcBorders>
            <w:shd w:val="clear" w:color="000000" w:fill="E2EFDA"/>
            <w:vAlign w:val="center"/>
            <w:hideMark/>
          </w:tcPr>
          <w:p w14:paraId="3304C56B"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ТК-13</w:t>
            </w:r>
          </w:p>
        </w:tc>
        <w:tc>
          <w:tcPr>
            <w:tcW w:w="459" w:type="pct"/>
            <w:tcBorders>
              <w:top w:val="nil"/>
              <w:left w:val="nil"/>
              <w:bottom w:val="single" w:sz="4" w:space="0" w:color="auto"/>
              <w:right w:val="single" w:sz="4" w:space="0" w:color="auto"/>
            </w:tcBorders>
            <w:shd w:val="clear" w:color="000000" w:fill="E2EFDA"/>
            <w:noWrap/>
            <w:vAlign w:val="center"/>
            <w:hideMark/>
          </w:tcPr>
          <w:p w14:paraId="59166C4A"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36,3</w:t>
            </w:r>
          </w:p>
        </w:tc>
        <w:tc>
          <w:tcPr>
            <w:tcW w:w="460" w:type="pct"/>
            <w:tcBorders>
              <w:top w:val="nil"/>
              <w:left w:val="nil"/>
              <w:bottom w:val="single" w:sz="4" w:space="0" w:color="auto"/>
              <w:right w:val="single" w:sz="4" w:space="0" w:color="auto"/>
            </w:tcBorders>
            <w:shd w:val="clear" w:color="000000" w:fill="E2EFDA"/>
            <w:noWrap/>
            <w:vAlign w:val="center"/>
            <w:hideMark/>
          </w:tcPr>
          <w:p w14:paraId="4C454B98"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0.207</w:t>
            </w:r>
          </w:p>
        </w:tc>
        <w:tc>
          <w:tcPr>
            <w:tcW w:w="460" w:type="pct"/>
            <w:tcBorders>
              <w:top w:val="nil"/>
              <w:left w:val="nil"/>
              <w:bottom w:val="single" w:sz="4" w:space="0" w:color="auto"/>
              <w:right w:val="single" w:sz="4" w:space="0" w:color="auto"/>
            </w:tcBorders>
            <w:shd w:val="clear" w:color="000000" w:fill="E2EFDA"/>
            <w:noWrap/>
            <w:vAlign w:val="center"/>
            <w:hideMark/>
          </w:tcPr>
          <w:p w14:paraId="1971D199"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0.207</w:t>
            </w:r>
          </w:p>
        </w:tc>
        <w:tc>
          <w:tcPr>
            <w:tcW w:w="728" w:type="pct"/>
            <w:tcBorders>
              <w:top w:val="nil"/>
              <w:left w:val="nil"/>
              <w:bottom w:val="single" w:sz="4" w:space="0" w:color="auto"/>
              <w:right w:val="single" w:sz="4" w:space="0" w:color="auto"/>
            </w:tcBorders>
            <w:shd w:val="clear" w:color="000000" w:fill="E2EFDA"/>
            <w:vAlign w:val="center"/>
            <w:hideMark/>
          </w:tcPr>
          <w:p w14:paraId="3E82AA15"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35C3B6C1"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000000" w:fill="E2EFDA"/>
            <w:vAlign w:val="center"/>
            <w:hideMark/>
          </w:tcPr>
          <w:p w14:paraId="3046DCC3"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000000" w:fill="E2EFDA"/>
            <w:noWrap/>
            <w:vAlign w:val="center"/>
            <w:hideMark/>
          </w:tcPr>
          <w:p w14:paraId="298FE5BB"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000000" w:fill="E2EFDA"/>
            <w:noWrap/>
            <w:vAlign w:val="center"/>
            <w:hideMark/>
          </w:tcPr>
          <w:p w14:paraId="106CF5F4"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1 345,95</w:t>
            </w:r>
          </w:p>
        </w:tc>
      </w:tr>
      <w:tr w:rsidR="0021265F" w:rsidRPr="0021265F" w14:paraId="601A20B1" w14:textId="77777777" w:rsidTr="0021265F">
        <w:trPr>
          <w:trHeight w:val="20"/>
        </w:trPr>
        <w:tc>
          <w:tcPr>
            <w:tcW w:w="427" w:type="pct"/>
            <w:tcBorders>
              <w:top w:val="nil"/>
              <w:left w:val="single" w:sz="4" w:space="0" w:color="auto"/>
              <w:bottom w:val="single" w:sz="4" w:space="0" w:color="auto"/>
              <w:right w:val="single" w:sz="4" w:space="0" w:color="auto"/>
            </w:tcBorders>
            <w:shd w:val="clear" w:color="auto" w:fill="auto"/>
            <w:vAlign w:val="center"/>
            <w:hideMark/>
          </w:tcPr>
          <w:p w14:paraId="6C1AD17A"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УТ-4</w:t>
            </w:r>
          </w:p>
        </w:tc>
        <w:tc>
          <w:tcPr>
            <w:tcW w:w="673" w:type="pct"/>
            <w:tcBorders>
              <w:top w:val="nil"/>
              <w:left w:val="nil"/>
              <w:bottom w:val="single" w:sz="4" w:space="0" w:color="auto"/>
              <w:right w:val="single" w:sz="4" w:space="0" w:color="auto"/>
            </w:tcBorders>
            <w:shd w:val="clear" w:color="auto" w:fill="auto"/>
            <w:vAlign w:val="center"/>
            <w:hideMark/>
          </w:tcPr>
          <w:p w14:paraId="5BE316E0"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ТК-1А</w:t>
            </w:r>
          </w:p>
        </w:tc>
        <w:tc>
          <w:tcPr>
            <w:tcW w:w="459" w:type="pct"/>
            <w:tcBorders>
              <w:top w:val="nil"/>
              <w:left w:val="nil"/>
              <w:bottom w:val="single" w:sz="4" w:space="0" w:color="auto"/>
              <w:right w:val="single" w:sz="4" w:space="0" w:color="auto"/>
            </w:tcBorders>
            <w:shd w:val="clear" w:color="auto" w:fill="auto"/>
            <w:noWrap/>
            <w:vAlign w:val="center"/>
            <w:hideMark/>
          </w:tcPr>
          <w:p w14:paraId="31F17C66"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38,1</w:t>
            </w:r>
          </w:p>
        </w:tc>
        <w:tc>
          <w:tcPr>
            <w:tcW w:w="460" w:type="pct"/>
            <w:tcBorders>
              <w:top w:val="nil"/>
              <w:left w:val="nil"/>
              <w:bottom w:val="single" w:sz="4" w:space="0" w:color="auto"/>
              <w:right w:val="single" w:sz="4" w:space="0" w:color="auto"/>
            </w:tcBorders>
            <w:shd w:val="clear" w:color="auto" w:fill="auto"/>
            <w:noWrap/>
            <w:vAlign w:val="center"/>
            <w:hideMark/>
          </w:tcPr>
          <w:p w14:paraId="183E138C"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0.069</w:t>
            </w:r>
          </w:p>
        </w:tc>
        <w:tc>
          <w:tcPr>
            <w:tcW w:w="460" w:type="pct"/>
            <w:tcBorders>
              <w:top w:val="nil"/>
              <w:left w:val="nil"/>
              <w:bottom w:val="single" w:sz="4" w:space="0" w:color="auto"/>
              <w:right w:val="single" w:sz="4" w:space="0" w:color="auto"/>
            </w:tcBorders>
            <w:shd w:val="clear" w:color="auto" w:fill="auto"/>
            <w:noWrap/>
            <w:vAlign w:val="center"/>
            <w:hideMark/>
          </w:tcPr>
          <w:p w14:paraId="2080A812"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0.069</w:t>
            </w:r>
          </w:p>
        </w:tc>
        <w:tc>
          <w:tcPr>
            <w:tcW w:w="728" w:type="pct"/>
            <w:tcBorders>
              <w:top w:val="nil"/>
              <w:left w:val="nil"/>
              <w:bottom w:val="single" w:sz="4" w:space="0" w:color="auto"/>
              <w:right w:val="single" w:sz="4" w:space="0" w:color="auto"/>
            </w:tcBorders>
            <w:shd w:val="clear" w:color="auto" w:fill="auto"/>
            <w:vAlign w:val="center"/>
            <w:hideMark/>
          </w:tcPr>
          <w:p w14:paraId="02BC7596"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Надземная</w:t>
            </w:r>
          </w:p>
        </w:tc>
        <w:tc>
          <w:tcPr>
            <w:tcW w:w="433" w:type="pct"/>
            <w:tcBorders>
              <w:top w:val="nil"/>
              <w:left w:val="nil"/>
              <w:bottom w:val="single" w:sz="4" w:space="0" w:color="auto"/>
              <w:right w:val="single" w:sz="4" w:space="0" w:color="auto"/>
            </w:tcBorders>
            <w:shd w:val="clear" w:color="auto" w:fill="auto"/>
            <w:vAlign w:val="center"/>
            <w:hideMark/>
          </w:tcPr>
          <w:p w14:paraId="12F7B411"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auto" w:fill="auto"/>
            <w:vAlign w:val="center"/>
            <w:hideMark/>
          </w:tcPr>
          <w:p w14:paraId="43C3A8F9"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auto" w:fill="auto"/>
            <w:noWrap/>
            <w:vAlign w:val="center"/>
            <w:hideMark/>
          </w:tcPr>
          <w:p w14:paraId="44363D29"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auto" w:fill="auto"/>
            <w:noWrap/>
            <w:vAlign w:val="center"/>
            <w:hideMark/>
          </w:tcPr>
          <w:p w14:paraId="6FD52C87"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511,529</w:t>
            </w:r>
          </w:p>
        </w:tc>
      </w:tr>
      <w:tr w:rsidR="0021265F" w:rsidRPr="0021265F" w14:paraId="1EAB0EE5" w14:textId="77777777" w:rsidTr="0021265F">
        <w:trPr>
          <w:trHeight w:val="20"/>
        </w:trPr>
        <w:tc>
          <w:tcPr>
            <w:tcW w:w="427" w:type="pct"/>
            <w:tcBorders>
              <w:top w:val="nil"/>
              <w:left w:val="single" w:sz="4" w:space="0" w:color="auto"/>
              <w:bottom w:val="single" w:sz="4" w:space="0" w:color="auto"/>
              <w:right w:val="single" w:sz="4" w:space="0" w:color="auto"/>
            </w:tcBorders>
            <w:shd w:val="clear" w:color="000000" w:fill="E2EFDA"/>
            <w:vAlign w:val="center"/>
            <w:hideMark/>
          </w:tcPr>
          <w:p w14:paraId="656504A2"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ТК-3</w:t>
            </w:r>
          </w:p>
        </w:tc>
        <w:tc>
          <w:tcPr>
            <w:tcW w:w="673" w:type="pct"/>
            <w:tcBorders>
              <w:top w:val="nil"/>
              <w:left w:val="nil"/>
              <w:bottom w:val="single" w:sz="4" w:space="0" w:color="auto"/>
              <w:right w:val="single" w:sz="4" w:space="0" w:color="auto"/>
            </w:tcBorders>
            <w:shd w:val="clear" w:color="000000" w:fill="E2EFDA"/>
            <w:vAlign w:val="center"/>
            <w:hideMark/>
          </w:tcPr>
          <w:p w14:paraId="6F6FAEFD"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УТ-9</w:t>
            </w:r>
          </w:p>
        </w:tc>
        <w:tc>
          <w:tcPr>
            <w:tcW w:w="459" w:type="pct"/>
            <w:tcBorders>
              <w:top w:val="nil"/>
              <w:left w:val="nil"/>
              <w:bottom w:val="single" w:sz="4" w:space="0" w:color="auto"/>
              <w:right w:val="single" w:sz="4" w:space="0" w:color="auto"/>
            </w:tcBorders>
            <w:shd w:val="clear" w:color="000000" w:fill="E2EFDA"/>
            <w:noWrap/>
            <w:vAlign w:val="center"/>
            <w:hideMark/>
          </w:tcPr>
          <w:p w14:paraId="2A990E95"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27</w:t>
            </w:r>
          </w:p>
        </w:tc>
        <w:tc>
          <w:tcPr>
            <w:tcW w:w="460" w:type="pct"/>
            <w:tcBorders>
              <w:top w:val="nil"/>
              <w:left w:val="nil"/>
              <w:bottom w:val="single" w:sz="4" w:space="0" w:color="auto"/>
              <w:right w:val="single" w:sz="4" w:space="0" w:color="auto"/>
            </w:tcBorders>
            <w:shd w:val="clear" w:color="000000" w:fill="E2EFDA"/>
            <w:noWrap/>
            <w:vAlign w:val="center"/>
            <w:hideMark/>
          </w:tcPr>
          <w:p w14:paraId="4CD1288B"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0.050</w:t>
            </w:r>
          </w:p>
        </w:tc>
        <w:tc>
          <w:tcPr>
            <w:tcW w:w="460" w:type="pct"/>
            <w:tcBorders>
              <w:top w:val="nil"/>
              <w:left w:val="nil"/>
              <w:bottom w:val="single" w:sz="4" w:space="0" w:color="auto"/>
              <w:right w:val="single" w:sz="4" w:space="0" w:color="auto"/>
            </w:tcBorders>
            <w:shd w:val="clear" w:color="000000" w:fill="E2EFDA"/>
            <w:noWrap/>
            <w:vAlign w:val="center"/>
            <w:hideMark/>
          </w:tcPr>
          <w:p w14:paraId="0F0D421A"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0.050</w:t>
            </w:r>
          </w:p>
        </w:tc>
        <w:tc>
          <w:tcPr>
            <w:tcW w:w="728" w:type="pct"/>
            <w:tcBorders>
              <w:top w:val="nil"/>
              <w:left w:val="nil"/>
              <w:bottom w:val="single" w:sz="4" w:space="0" w:color="auto"/>
              <w:right w:val="single" w:sz="4" w:space="0" w:color="auto"/>
            </w:tcBorders>
            <w:shd w:val="clear" w:color="000000" w:fill="E2EFDA"/>
            <w:vAlign w:val="center"/>
            <w:hideMark/>
          </w:tcPr>
          <w:p w14:paraId="0AAD9E9D"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41AAA53B"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000000" w:fill="E2EFDA"/>
            <w:vAlign w:val="center"/>
            <w:hideMark/>
          </w:tcPr>
          <w:p w14:paraId="4A91AB1D"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000000" w:fill="E2EFDA"/>
            <w:noWrap/>
            <w:vAlign w:val="center"/>
            <w:hideMark/>
          </w:tcPr>
          <w:p w14:paraId="515E59D7"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000000" w:fill="E2EFDA"/>
            <w:noWrap/>
            <w:vAlign w:val="center"/>
            <w:hideMark/>
          </w:tcPr>
          <w:p w14:paraId="2BA972EF"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595,453</w:t>
            </w:r>
          </w:p>
        </w:tc>
      </w:tr>
      <w:tr w:rsidR="0021265F" w:rsidRPr="0021265F" w14:paraId="1B022F7F" w14:textId="77777777" w:rsidTr="0021265F">
        <w:trPr>
          <w:trHeight w:val="20"/>
        </w:trPr>
        <w:tc>
          <w:tcPr>
            <w:tcW w:w="427" w:type="pct"/>
            <w:tcBorders>
              <w:top w:val="nil"/>
              <w:left w:val="single" w:sz="4" w:space="0" w:color="auto"/>
              <w:bottom w:val="single" w:sz="4" w:space="0" w:color="auto"/>
              <w:right w:val="single" w:sz="4" w:space="0" w:color="auto"/>
            </w:tcBorders>
            <w:shd w:val="clear" w:color="auto" w:fill="auto"/>
            <w:vAlign w:val="center"/>
            <w:hideMark/>
          </w:tcPr>
          <w:p w14:paraId="23673964"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УТ-9</w:t>
            </w:r>
          </w:p>
        </w:tc>
        <w:tc>
          <w:tcPr>
            <w:tcW w:w="673" w:type="pct"/>
            <w:tcBorders>
              <w:top w:val="nil"/>
              <w:left w:val="nil"/>
              <w:bottom w:val="single" w:sz="4" w:space="0" w:color="auto"/>
              <w:right w:val="single" w:sz="4" w:space="0" w:color="auto"/>
            </w:tcBorders>
            <w:shd w:val="clear" w:color="auto" w:fill="auto"/>
            <w:vAlign w:val="center"/>
            <w:hideMark/>
          </w:tcPr>
          <w:p w14:paraId="4A116EC5"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Пушкина ул., 2</w:t>
            </w:r>
          </w:p>
        </w:tc>
        <w:tc>
          <w:tcPr>
            <w:tcW w:w="459" w:type="pct"/>
            <w:tcBorders>
              <w:top w:val="nil"/>
              <w:left w:val="nil"/>
              <w:bottom w:val="single" w:sz="4" w:space="0" w:color="auto"/>
              <w:right w:val="single" w:sz="4" w:space="0" w:color="auto"/>
            </w:tcBorders>
            <w:shd w:val="clear" w:color="auto" w:fill="auto"/>
            <w:noWrap/>
            <w:vAlign w:val="center"/>
            <w:hideMark/>
          </w:tcPr>
          <w:p w14:paraId="19D3534F"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w:t>
            </w:r>
          </w:p>
        </w:tc>
        <w:tc>
          <w:tcPr>
            <w:tcW w:w="460" w:type="pct"/>
            <w:tcBorders>
              <w:top w:val="nil"/>
              <w:left w:val="nil"/>
              <w:bottom w:val="single" w:sz="4" w:space="0" w:color="auto"/>
              <w:right w:val="single" w:sz="4" w:space="0" w:color="auto"/>
            </w:tcBorders>
            <w:shd w:val="clear" w:color="auto" w:fill="auto"/>
            <w:noWrap/>
            <w:vAlign w:val="center"/>
            <w:hideMark/>
          </w:tcPr>
          <w:p w14:paraId="5B2FCC13"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0.033</w:t>
            </w:r>
          </w:p>
        </w:tc>
        <w:tc>
          <w:tcPr>
            <w:tcW w:w="460" w:type="pct"/>
            <w:tcBorders>
              <w:top w:val="nil"/>
              <w:left w:val="nil"/>
              <w:bottom w:val="single" w:sz="4" w:space="0" w:color="auto"/>
              <w:right w:val="single" w:sz="4" w:space="0" w:color="auto"/>
            </w:tcBorders>
            <w:shd w:val="clear" w:color="auto" w:fill="auto"/>
            <w:noWrap/>
            <w:vAlign w:val="center"/>
            <w:hideMark/>
          </w:tcPr>
          <w:p w14:paraId="53B4CE97"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0.033</w:t>
            </w:r>
          </w:p>
        </w:tc>
        <w:tc>
          <w:tcPr>
            <w:tcW w:w="728" w:type="pct"/>
            <w:tcBorders>
              <w:top w:val="nil"/>
              <w:left w:val="nil"/>
              <w:bottom w:val="single" w:sz="4" w:space="0" w:color="auto"/>
              <w:right w:val="single" w:sz="4" w:space="0" w:color="auto"/>
            </w:tcBorders>
            <w:shd w:val="clear" w:color="auto" w:fill="auto"/>
            <w:vAlign w:val="center"/>
            <w:hideMark/>
          </w:tcPr>
          <w:p w14:paraId="5A6660F4"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24A25246"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auto" w:fill="auto"/>
            <w:vAlign w:val="center"/>
            <w:hideMark/>
          </w:tcPr>
          <w:p w14:paraId="023B14E9"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auto" w:fill="auto"/>
            <w:noWrap/>
            <w:vAlign w:val="center"/>
            <w:hideMark/>
          </w:tcPr>
          <w:p w14:paraId="2F9DDB14"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auto" w:fill="auto"/>
            <w:noWrap/>
            <w:vAlign w:val="center"/>
            <w:hideMark/>
          </w:tcPr>
          <w:p w14:paraId="55EA5D17"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44,108</w:t>
            </w:r>
          </w:p>
        </w:tc>
      </w:tr>
      <w:tr w:rsidR="0021265F" w:rsidRPr="0021265F" w14:paraId="699897CF" w14:textId="77777777" w:rsidTr="0021265F">
        <w:trPr>
          <w:trHeight w:val="20"/>
        </w:trPr>
        <w:tc>
          <w:tcPr>
            <w:tcW w:w="427" w:type="pct"/>
            <w:tcBorders>
              <w:top w:val="nil"/>
              <w:left w:val="single" w:sz="4" w:space="0" w:color="auto"/>
              <w:bottom w:val="single" w:sz="4" w:space="0" w:color="auto"/>
              <w:right w:val="single" w:sz="4" w:space="0" w:color="auto"/>
            </w:tcBorders>
            <w:shd w:val="clear" w:color="000000" w:fill="E2EFDA"/>
            <w:vAlign w:val="center"/>
            <w:hideMark/>
          </w:tcPr>
          <w:p w14:paraId="3DE4E371"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ТК-37</w:t>
            </w:r>
          </w:p>
        </w:tc>
        <w:tc>
          <w:tcPr>
            <w:tcW w:w="673" w:type="pct"/>
            <w:tcBorders>
              <w:top w:val="nil"/>
              <w:left w:val="nil"/>
              <w:bottom w:val="single" w:sz="4" w:space="0" w:color="auto"/>
              <w:right w:val="single" w:sz="4" w:space="0" w:color="auto"/>
            </w:tcBorders>
            <w:shd w:val="clear" w:color="000000" w:fill="E2EFDA"/>
            <w:vAlign w:val="center"/>
            <w:hideMark/>
          </w:tcPr>
          <w:p w14:paraId="10F64AC2"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Горького ул., 4</w:t>
            </w:r>
          </w:p>
        </w:tc>
        <w:tc>
          <w:tcPr>
            <w:tcW w:w="459" w:type="pct"/>
            <w:tcBorders>
              <w:top w:val="nil"/>
              <w:left w:val="nil"/>
              <w:bottom w:val="single" w:sz="4" w:space="0" w:color="auto"/>
              <w:right w:val="single" w:sz="4" w:space="0" w:color="auto"/>
            </w:tcBorders>
            <w:shd w:val="clear" w:color="000000" w:fill="E2EFDA"/>
            <w:noWrap/>
            <w:vAlign w:val="center"/>
            <w:hideMark/>
          </w:tcPr>
          <w:p w14:paraId="539EACBF"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8,7</w:t>
            </w:r>
          </w:p>
        </w:tc>
        <w:tc>
          <w:tcPr>
            <w:tcW w:w="460" w:type="pct"/>
            <w:tcBorders>
              <w:top w:val="nil"/>
              <w:left w:val="nil"/>
              <w:bottom w:val="single" w:sz="4" w:space="0" w:color="auto"/>
              <w:right w:val="single" w:sz="4" w:space="0" w:color="auto"/>
            </w:tcBorders>
            <w:shd w:val="clear" w:color="000000" w:fill="E2EFDA"/>
            <w:noWrap/>
            <w:vAlign w:val="center"/>
            <w:hideMark/>
          </w:tcPr>
          <w:p w14:paraId="0956050A"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0.050</w:t>
            </w:r>
          </w:p>
        </w:tc>
        <w:tc>
          <w:tcPr>
            <w:tcW w:w="460" w:type="pct"/>
            <w:tcBorders>
              <w:top w:val="nil"/>
              <w:left w:val="nil"/>
              <w:bottom w:val="single" w:sz="4" w:space="0" w:color="auto"/>
              <w:right w:val="single" w:sz="4" w:space="0" w:color="auto"/>
            </w:tcBorders>
            <w:shd w:val="clear" w:color="000000" w:fill="E2EFDA"/>
            <w:noWrap/>
            <w:vAlign w:val="center"/>
            <w:hideMark/>
          </w:tcPr>
          <w:p w14:paraId="440C0874"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0.050</w:t>
            </w:r>
          </w:p>
        </w:tc>
        <w:tc>
          <w:tcPr>
            <w:tcW w:w="728" w:type="pct"/>
            <w:tcBorders>
              <w:top w:val="nil"/>
              <w:left w:val="nil"/>
              <w:bottom w:val="single" w:sz="4" w:space="0" w:color="auto"/>
              <w:right w:val="single" w:sz="4" w:space="0" w:color="auto"/>
            </w:tcBorders>
            <w:shd w:val="clear" w:color="000000" w:fill="E2EFDA"/>
            <w:vAlign w:val="center"/>
            <w:hideMark/>
          </w:tcPr>
          <w:p w14:paraId="1CAD3058"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3B247084"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000000" w:fill="E2EFDA"/>
            <w:vAlign w:val="center"/>
            <w:hideMark/>
          </w:tcPr>
          <w:p w14:paraId="7FFD5BE7"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000000" w:fill="E2EFDA"/>
            <w:noWrap/>
            <w:vAlign w:val="center"/>
            <w:hideMark/>
          </w:tcPr>
          <w:p w14:paraId="35BBB8F6"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000000" w:fill="E2EFDA"/>
            <w:noWrap/>
            <w:vAlign w:val="center"/>
            <w:hideMark/>
          </w:tcPr>
          <w:p w14:paraId="7DB37B92"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191,868</w:t>
            </w:r>
          </w:p>
        </w:tc>
      </w:tr>
      <w:tr w:rsidR="0021265F" w:rsidRPr="0021265F" w14:paraId="2342E99B" w14:textId="77777777" w:rsidTr="0021265F">
        <w:trPr>
          <w:trHeight w:val="20"/>
        </w:trPr>
        <w:tc>
          <w:tcPr>
            <w:tcW w:w="427" w:type="pct"/>
            <w:tcBorders>
              <w:top w:val="nil"/>
              <w:left w:val="single" w:sz="4" w:space="0" w:color="auto"/>
              <w:bottom w:val="single" w:sz="4" w:space="0" w:color="auto"/>
              <w:right w:val="single" w:sz="4" w:space="0" w:color="auto"/>
            </w:tcBorders>
            <w:shd w:val="clear" w:color="auto" w:fill="auto"/>
            <w:vAlign w:val="center"/>
            <w:hideMark/>
          </w:tcPr>
          <w:p w14:paraId="1E04BF23"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ТК-42</w:t>
            </w:r>
          </w:p>
        </w:tc>
        <w:tc>
          <w:tcPr>
            <w:tcW w:w="673" w:type="pct"/>
            <w:tcBorders>
              <w:top w:val="nil"/>
              <w:left w:val="nil"/>
              <w:bottom w:val="single" w:sz="4" w:space="0" w:color="auto"/>
              <w:right w:val="single" w:sz="4" w:space="0" w:color="auto"/>
            </w:tcBorders>
            <w:shd w:val="clear" w:color="auto" w:fill="auto"/>
            <w:vAlign w:val="center"/>
            <w:hideMark/>
          </w:tcPr>
          <w:p w14:paraId="37255A83"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ТК-43</w:t>
            </w:r>
          </w:p>
        </w:tc>
        <w:tc>
          <w:tcPr>
            <w:tcW w:w="459" w:type="pct"/>
            <w:tcBorders>
              <w:top w:val="nil"/>
              <w:left w:val="nil"/>
              <w:bottom w:val="single" w:sz="4" w:space="0" w:color="auto"/>
              <w:right w:val="single" w:sz="4" w:space="0" w:color="auto"/>
            </w:tcBorders>
            <w:shd w:val="clear" w:color="auto" w:fill="auto"/>
            <w:noWrap/>
            <w:vAlign w:val="center"/>
            <w:hideMark/>
          </w:tcPr>
          <w:p w14:paraId="2F0E214B"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31,1</w:t>
            </w:r>
          </w:p>
        </w:tc>
        <w:tc>
          <w:tcPr>
            <w:tcW w:w="460" w:type="pct"/>
            <w:tcBorders>
              <w:top w:val="nil"/>
              <w:left w:val="nil"/>
              <w:bottom w:val="single" w:sz="4" w:space="0" w:color="auto"/>
              <w:right w:val="single" w:sz="4" w:space="0" w:color="auto"/>
            </w:tcBorders>
            <w:shd w:val="clear" w:color="auto" w:fill="auto"/>
            <w:noWrap/>
            <w:vAlign w:val="center"/>
            <w:hideMark/>
          </w:tcPr>
          <w:p w14:paraId="4C1FFB95"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0.082</w:t>
            </w:r>
          </w:p>
        </w:tc>
        <w:tc>
          <w:tcPr>
            <w:tcW w:w="460" w:type="pct"/>
            <w:tcBorders>
              <w:top w:val="nil"/>
              <w:left w:val="nil"/>
              <w:bottom w:val="single" w:sz="4" w:space="0" w:color="auto"/>
              <w:right w:val="single" w:sz="4" w:space="0" w:color="auto"/>
            </w:tcBorders>
            <w:shd w:val="clear" w:color="auto" w:fill="auto"/>
            <w:noWrap/>
            <w:vAlign w:val="center"/>
            <w:hideMark/>
          </w:tcPr>
          <w:p w14:paraId="02036BF5"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0.082</w:t>
            </w:r>
          </w:p>
        </w:tc>
        <w:tc>
          <w:tcPr>
            <w:tcW w:w="728" w:type="pct"/>
            <w:tcBorders>
              <w:top w:val="nil"/>
              <w:left w:val="nil"/>
              <w:bottom w:val="single" w:sz="4" w:space="0" w:color="auto"/>
              <w:right w:val="single" w:sz="4" w:space="0" w:color="auto"/>
            </w:tcBorders>
            <w:shd w:val="clear" w:color="auto" w:fill="auto"/>
            <w:vAlign w:val="center"/>
            <w:hideMark/>
          </w:tcPr>
          <w:p w14:paraId="58514DE6"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42265DBA"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auto" w:fill="auto"/>
            <w:vAlign w:val="center"/>
            <w:hideMark/>
          </w:tcPr>
          <w:p w14:paraId="54E68C00"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auto" w:fill="auto"/>
            <w:noWrap/>
            <w:vAlign w:val="center"/>
            <w:hideMark/>
          </w:tcPr>
          <w:p w14:paraId="2B95B744"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auto" w:fill="auto"/>
            <w:noWrap/>
            <w:vAlign w:val="center"/>
            <w:hideMark/>
          </w:tcPr>
          <w:p w14:paraId="29A46852"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685,874</w:t>
            </w:r>
          </w:p>
        </w:tc>
      </w:tr>
      <w:tr w:rsidR="0021265F" w:rsidRPr="0021265F" w14:paraId="4C979C2B" w14:textId="77777777" w:rsidTr="0021265F">
        <w:trPr>
          <w:trHeight w:val="20"/>
        </w:trPr>
        <w:tc>
          <w:tcPr>
            <w:tcW w:w="427" w:type="pct"/>
            <w:tcBorders>
              <w:top w:val="nil"/>
              <w:left w:val="single" w:sz="4" w:space="0" w:color="auto"/>
              <w:bottom w:val="single" w:sz="4" w:space="0" w:color="auto"/>
              <w:right w:val="single" w:sz="4" w:space="0" w:color="auto"/>
            </w:tcBorders>
            <w:shd w:val="clear" w:color="000000" w:fill="E2EFDA"/>
            <w:vAlign w:val="center"/>
            <w:hideMark/>
          </w:tcPr>
          <w:p w14:paraId="5908B4A7"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ТК-43</w:t>
            </w:r>
          </w:p>
        </w:tc>
        <w:tc>
          <w:tcPr>
            <w:tcW w:w="673" w:type="pct"/>
            <w:tcBorders>
              <w:top w:val="nil"/>
              <w:left w:val="nil"/>
              <w:bottom w:val="single" w:sz="4" w:space="0" w:color="auto"/>
              <w:right w:val="single" w:sz="4" w:space="0" w:color="auto"/>
            </w:tcBorders>
            <w:shd w:val="clear" w:color="000000" w:fill="E2EFDA"/>
            <w:vAlign w:val="center"/>
            <w:hideMark/>
          </w:tcPr>
          <w:p w14:paraId="3E07403D"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Центральная ул., 16</w:t>
            </w:r>
          </w:p>
        </w:tc>
        <w:tc>
          <w:tcPr>
            <w:tcW w:w="459" w:type="pct"/>
            <w:tcBorders>
              <w:top w:val="nil"/>
              <w:left w:val="nil"/>
              <w:bottom w:val="single" w:sz="4" w:space="0" w:color="auto"/>
              <w:right w:val="single" w:sz="4" w:space="0" w:color="auto"/>
            </w:tcBorders>
            <w:shd w:val="clear" w:color="000000" w:fill="E2EFDA"/>
            <w:noWrap/>
            <w:vAlign w:val="center"/>
            <w:hideMark/>
          </w:tcPr>
          <w:p w14:paraId="37382845"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33,9</w:t>
            </w:r>
          </w:p>
        </w:tc>
        <w:tc>
          <w:tcPr>
            <w:tcW w:w="460" w:type="pct"/>
            <w:tcBorders>
              <w:top w:val="nil"/>
              <w:left w:val="nil"/>
              <w:bottom w:val="single" w:sz="4" w:space="0" w:color="auto"/>
              <w:right w:val="single" w:sz="4" w:space="0" w:color="auto"/>
            </w:tcBorders>
            <w:shd w:val="clear" w:color="000000" w:fill="E2EFDA"/>
            <w:noWrap/>
            <w:vAlign w:val="center"/>
            <w:hideMark/>
          </w:tcPr>
          <w:p w14:paraId="006DBD2E"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0.050</w:t>
            </w:r>
          </w:p>
        </w:tc>
        <w:tc>
          <w:tcPr>
            <w:tcW w:w="460" w:type="pct"/>
            <w:tcBorders>
              <w:top w:val="nil"/>
              <w:left w:val="nil"/>
              <w:bottom w:val="single" w:sz="4" w:space="0" w:color="auto"/>
              <w:right w:val="single" w:sz="4" w:space="0" w:color="auto"/>
            </w:tcBorders>
            <w:shd w:val="clear" w:color="000000" w:fill="E2EFDA"/>
            <w:noWrap/>
            <w:vAlign w:val="center"/>
            <w:hideMark/>
          </w:tcPr>
          <w:p w14:paraId="0CFF4696"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0.050</w:t>
            </w:r>
          </w:p>
        </w:tc>
        <w:tc>
          <w:tcPr>
            <w:tcW w:w="728" w:type="pct"/>
            <w:tcBorders>
              <w:top w:val="nil"/>
              <w:left w:val="nil"/>
              <w:bottom w:val="single" w:sz="4" w:space="0" w:color="auto"/>
              <w:right w:val="single" w:sz="4" w:space="0" w:color="auto"/>
            </w:tcBorders>
            <w:shd w:val="clear" w:color="000000" w:fill="E2EFDA"/>
            <w:vAlign w:val="center"/>
            <w:hideMark/>
          </w:tcPr>
          <w:p w14:paraId="384396CD"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13FCFF32"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000000" w:fill="E2EFDA"/>
            <w:vAlign w:val="center"/>
            <w:hideMark/>
          </w:tcPr>
          <w:p w14:paraId="6BD6CC52"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000000" w:fill="E2EFDA"/>
            <w:noWrap/>
            <w:vAlign w:val="center"/>
            <w:hideMark/>
          </w:tcPr>
          <w:p w14:paraId="2A69579B"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000000" w:fill="E2EFDA"/>
            <w:noWrap/>
            <w:vAlign w:val="center"/>
            <w:hideMark/>
          </w:tcPr>
          <w:p w14:paraId="2652ABDA"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747,625</w:t>
            </w:r>
          </w:p>
        </w:tc>
      </w:tr>
      <w:tr w:rsidR="0021265F" w:rsidRPr="0021265F" w14:paraId="65B30956" w14:textId="77777777" w:rsidTr="0021265F">
        <w:trPr>
          <w:trHeight w:val="20"/>
        </w:trPr>
        <w:tc>
          <w:tcPr>
            <w:tcW w:w="427" w:type="pct"/>
            <w:tcBorders>
              <w:top w:val="nil"/>
              <w:left w:val="single" w:sz="4" w:space="0" w:color="auto"/>
              <w:bottom w:val="single" w:sz="4" w:space="0" w:color="auto"/>
              <w:right w:val="single" w:sz="4" w:space="0" w:color="auto"/>
            </w:tcBorders>
            <w:shd w:val="clear" w:color="auto" w:fill="auto"/>
            <w:vAlign w:val="center"/>
            <w:hideMark/>
          </w:tcPr>
          <w:p w14:paraId="6F4EEC85"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ТК-43</w:t>
            </w:r>
          </w:p>
        </w:tc>
        <w:tc>
          <w:tcPr>
            <w:tcW w:w="673" w:type="pct"/>
            <w:tcBorders>
              <w:top w:val="nil"/>
              <w:left w:val="nil"/>
              <w:bottom w:val="single" w:sz="4" w:space="0" w:color="auto"/>
              <w:right w:val="single" w:sz="4" w:space="0" w:color="auto"/>
            </w:tcBorders>
            <w:shd w:val="clear" w:color="auto" w:fill="auto"/>
            <w:vAlign w:val="center"/>
            <w:hideMark/>
          </w:tcPr>
          <w:p w14:paraId="41D48E6C"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Центральная ул., 14</w:t>
            </w:r>
          </w:p>
        </w:tc>
        <w:tc>
          <w:tcPr>
            <w:tcW w:w="459" w:type="pct"/>
            <w:tcBorders>
              <w:top w:val="nil"/>
              <w:left w:val="nil"/>
              <w:bottom w:val="single" w:sz="4" w:space="0" w:color="auto"/>
              <w:right w:val="single" w:sz="4" w:space="0" w:color="auto"/>
            </w:tcBorders>
            <w:shd w:val="clear" w:color="auto" w:fill="auto"/>
            <w:noWrap/>
            <w:vAlign w:val="center"/>
            <w:hideMark/>
          </w:tcPr>
          <w:p w14:paraId="1268927D"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24,1</w:t>
            </w:r>
          </w:p>
        </w:tc>
        <w:tc>
          <w:tcPr>
            <w:tcW w:w="460" w:type="pct"/>
            <w:tcBorders>
              <w:top w:val="nil"/>
              <w:left w:val="nil"/>
              <w:bottom w:val="single" w:sz="4" w:space="0" w:color="auto"/>
              <w:right w:val="single" w:sz="4" w:space="0" w:color="auto"/>
            </w:tcBorders>
            <w:shd w:val="clear" w:color="auto" w:fill="auto"/>
            <w:noWrap/>
            <w:vAlign w:val="center"/>
            <w:hideMark/>
          </w:tcPr>
          <w:p w14:paraId="50C8834D"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0.050</w:t>
            </w:r>
          </w:p>
        </w:tc>
        <w:tc>
          <w:tcPr>
            <w:tcW w:w="460" w:type="pct"/>
            <w:tcBorders>
              <w:top w:val="nil"/>
              <w:left w:val="nil"/>
              <w:bottom w:val="single" w:sz="4" w:space="0" w:color="auto"/>
              <w:right w:val="single" w:sz="4" w:space="0" w:color="auto"/>
            </w:tcBorders>
            <w:shd w:val="clear" w:color="auto" w:fill="auto"/>
            <w:noWrap/>
            <w:vAlign w:val="center"/>
            <w:hideMark/>
          </w:tcPr>
          <w:p w14:paraId="3761FC29"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0.050</w:t>
            </w:r>
          </w:p>
        </w:tc>
        <w:tc>
          <w:tcPr>
            <w:tcW w:w="728" w:type="pct"/>
            <w:tcBorders>
              <w:top w:val="nil"/>
              <w:left w:val="nil"/>
              <w:bottom w:val="single" w:sz="4" w:space="0" w:color="auto"/>
              <w:right w:val="single" w:sz="4" w:space="0" w:color="auto"/>
            </w:tcBorders>
            <w:shd w:val="clear" w:color="auto" w:fill="auto"/>
            <w:vAlign w:val="center"/>
            <w:hideMark/>
          </w:tcPr>
          <w:p w14:paraId="45138CE8"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1A117C39"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auto" w:fill="auto"/>
            <w:vAlign w:val="center"/>
            <w:hideMark/>
          </w:tcPr>
          <w:p w14:paraId="2BD74550"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auto" w:fill="auto"/>
            <w:noWrap/>
            <w:vAlign w:val="center"/>
            <w:hideMark/>
          </w:tcPr>
          <w:p w14:paraId="7C8AE726"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auto" w:fill="auto"/>
            <w:noWrap/>
            <w:vAlign w:val="center"/>
            <w:hideMark/>
          </w:tcPr>
          <w:p w14:paraId="77D29BE1"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531,497</w:t>
            </w:r>
          </w:p>
        </w:tc>
      </w:tr>
      <w:tr w:rsidR="0021265F" w:rsidRPr="0021265F" w14:paraId="36EE449E" w14:textId="77777777" w:rsidTr="0021265F">
        <w:trPr>
          <w:trHeight w:val="20"/>
        </w:trPr>
        <w:tc>
          <w:tcPr>
            <w:tcW w:w="427" w:type="pct"/>
            <w:tcBorders>
              <w:top w:val="nil"/>
              <w:left w:val="single" w:sz="4" w:space="0" w:color="auto"/>
              <w:bottom w:val="single" w:sz="4" w:space="0" w:color="auto"/>
              <w:right w:val="single" w:sz="4" w:space="0" w:color="auto"/>
            </w:tcBorders>
            <w:shd w:val="clear" w:color="000000" w:fill="E2EFDA"/>
            <w:vAlign w:val="center"/>
            <w:hideMark/>
          </w:tcPr>
          <w:p w14:paraId="207A1929"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ТК-47</w:t>
            </w:r>
          </w:p>
        </w:tc>
        <w:tc>
          <w:tcPr>
            <w:tcW w:w="673" w:type="pct"/>
            <w:tcBorders>
              <w:top w:val="nil"/>
              <w:left w:val="nil"/>
              <w:bottom w:val="single" w:sz="4" w:space="0" w:color="auto"/>
              <w:right w:val="single" w:sz="4" w:space="0" w:color="auto"/>
            </w:tcBorders>
            <w:shd w:val="clear" w:color="000000" w:fill="E2EFDA"/>
            <w:vAlign w:val="center"/>
            <w:hideMark/>
          </w:tcPr>
          <w:p w14:paraId="07240979"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Клубный пер., 5</w:t>
            </w:r>
          </w:p>
        </w:tc>
        <w:tc>
          <w:tcPr>
            <w:tcW w:w="459" w:type="pct"/>
            <w:tcBorders>
              <w:top w:val="nil"/>
              <w:left w:val="nil"/>
              <w:bottom w:val="single" w:sz="4" w:space="0" w:color="auto"/>
              <w:right w:val="single" w:sz="4" w:space="0" w:color="auto"/>
            </w:tcBorders>
            <w:shd w:val="clear" w:color="000000" w:fill="E2EFDA"/>
            <w:noWrap/>
            <w:vAlign w:val="center"/>
            <w:hideMark/>
          </w:tcPr>
          <w:p w14:paraId="0C8C16B1"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5,3</w:t>
            </w:r>
          </w:p>
        </w:tc>
        <w:tc>
          <w:tcPr>
            <w:tcW w:w="460" w:type="pct"/>
            <w:tcBorders>
              <w:top w:val="nil"/>
              <w:left w:val="nil"/>
              <w:bottom w:val="single" w:sz="4" w:space="0" w:color="auto"/>
              <w:right w:val="single" w:sz="4" w:space="0" w:color="auto"/>
            </w:tcBorders>
            <w:shd w:val="clear" w:color="000000" w:fill="E2EFDA"/>
            <w:noWrap/>
            <w:vAlign w:val="center"/>
            <w:hideMark/>
          </w:tcPr>
          <w:p w14:paraId="754F2C76"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0.033</w:t>
            </w:r>
          </w:p>
        </w:tc>
        <w:tc>
          <w:tcPr>
            <w:tcW w:w="460" w:type="pct"/>
            <w:tcBorders>
              <w:top w:val="nil"/>
              <w:left w:val="nil"/>
              <w:bottom w:val="single" w:sz="4" w:space="0" w:color="auto"/>
              <w:right w:val="single" w:sz="4" w:space="0" w:color="auto"/>
            </w:tcBorders>
            <w:shd w:val="clear" w:color="000000" w:fill="E2EFDA"/>
            <w:noWrap/>
            <w:vAlign w:val="center"/>
            <w:hideMark/>
          </w:tcPr>
          <w:p w14:paraId="7969927D"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0.033</w:t>
            </w:r>
          </w:p>
        </w:tc>
        <w:tc>
          <w:tcPr>
            <w:tcW w:w="728" w:type="pct"/>
            <w:tcBorders>
              <w:top w:val="nil"/>
              <w:left w:val="nil"/>
              <w:bottom w:val="single" w:sz="4" w:space="0" w:color="auto"/>
              <w:right w:val="single" w:sz="4" w:space="0" w:color="auto"/>
            </w:tcBorders>
            <w:shd w:val="clear" w:color="000000" w:fill="E2EFDA"/>
            <w:vAlign w:val="center"/>
            <w:hideMark/>
          </w:tcPr>
          <w:p w14:paraId="6225CDB4"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5F515BD0"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000000" w:fill="E2EFDA"/>
            <w:vAlign w:val="center"/>
            <w:hideMark/>
          </w:tcPr>
          <w:p w14:paraId="4F3C2A34"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000000" w:fill="E2EFDA"/>
            <w:noWrap/>
            <w:vAlign w:val="center"/>
            <w:hideMark/>
          </w:tcPr>
          <w:p w14:paraId="522BFF75"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000000" w:fill="E2EFDA"/>
            <w:noWrap/>
            <w:vAlign w:val="center"/>
            <w:hideMark/>
          </w:tcPr>
          <w:p w14:paraId="7CF3FAED"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116,885</w:t>
            </w:r>
          </w:p>
        </w:tc>
      </w:tr>
      <w:tr w:rsidR="0021265F" w:rsidRPr="0021265F" w14:paraId="6E8BA41C" w14:textId="77777777" w:rsidTr="0021265F">
        <w:trPr>
          <w:trHeight w:val="20"/>
        </w:trPr>
        <w:tc>
          <w:tcPr>
            <w:tcW w:w="427" w:type="pct"/>
            <w:tcBorders>
              <w:top w:val="nil"/>
              <w:left w:val="single" w:sz="4" w:space="0" w:color="auto"/>
              <w:bottom w:val="single" w:sz="4" w:space="0" w:color="auto"/>
              <w:right w:val="single" w:sz="4" w:space="0" w:color="auto"/>
            </w:tcBorders>
            <w:shd w:val="clear" w:color="auto" w:fill="auto"/>
            <w:vAlign w:val="center"/>
            <w:hideMark/>
          </w:tcPr>
          <w:p w14:paraId="6DCB383D"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ТК-48</w:t>
            </w:r>
          </w:p>
        </w:tc>
        <w:tc>
          <w:tcPr>
            <w:tcW w:w="673" w:type="pct"/>
            <w:tcBorders>
              <w:top w:val="nil"/>
              <w:left w:val="nil"/>
              <w:bottom w:val="single" w:sz="4" w:space="0" w:color="auto"/>
              <w:right w:val="single" w:sz="4" w:space="0" w:color="auto"/>
            </w:tcBorders>
            <w:shd w:val="clear" w:color="auto" w:fill="auto"/>
            <w:vAlign w:val="center"/>
            <w:hideMark/>
          </w:tcPr>
          <w:p w14:paraId="28396A02"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УТ-95</w:t>
            </w:r>
          </w:p>
        </w:tc>
        <w:tc>
          <w:tcPr>
            <w:tcW w:w="459" w:type="pct"/>
            <w:tcBorders>
              <w:top w:val="nil"/>
              <w:left w:val="nil"/>
              <w:bottom w:val="single" w:sz="4" w:space="0" w:color="auto"/>
              <w:right w:val="single" w:sz="4" w:space="0" w:color="auto"/>
            </w:tcBorders>
            <w:shd w:val="clear" w:color="auto" w:fill="auto"/>
            <w:noWrap/>
            <w:vAlign w:val="center"/>
            <w:hideMark/>
          </w:tcPr>
          <w:p w14:paraId="3DA48D4B"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44,8</w:t>
            </w:r>
          </w:p>
        </w:tc>
        <w:tc>
          <w:tcPr>
            <w:tcW w:w="460" w:type="pct"/>
            <w:tcBorders>
              <w:top w:val="nil"/>
              <w:left w:val="nil"/>
              <w:bottom w:val="single" w:sz="4" w:space="0" w:color="auto"/>
              <w:right w:val="single" w:sz="4" w:space="0" w:color="auto"/>
            </w:tcBorders>
            <w:shd w:val="clear" w:color="auto" w:fill="auto"/>
            <w:noWrap/>
            <w:vAlign w:val="center"/>
            <w:hideMark/>
          </w:tcPr>
          <w:p w14:paraId="6CCD436B"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0.100</w:t>
            </w:r>
          </w:p>
        </w:tc>
        <w:tc>
          <w:tcPr>
            <w:tcW w:w="460" w:type="pct"/>
            <w:tcBorders>
              <w:top w:val="nil"/>
              <w:left w:val="nil"/>
              <w:bottom w:val="single" w:sz="4" w:space="0" w:color="auto"/>
              <w:right w:val="single" w:sz="4" w:space="0" w:color="auto"/>
            </w:tcBorders>
            <w:shd w:val="clear" w:color="auto" w:fill="auto"/>
            <w:noWrap/>
            <w:vAlign w:val="center"/>
            <w:hideMark/>
          </w:tcPr>
          <w:p w14:paraId="19A06386"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0.100</w:t>
            </w:r>
          </w:p>
        </w:tc>
        <w:tc>
          <w:tcPr>
            <w:tcW w:w="728" w:type="pct"/>
            <w:tcBorders>
              <w:top w:val="nil"/>
              <w:left w:val="nil"/>
              <w:bottom w:val="single" w:sz="4" w:space="0" w:color="auto"/>
              <w:right w:val="single" w:sz="4" w:space="0" w:color="auto"/>
            </w:tcBorders>
            <w:shd w:val="clear" w:color="auto" w:fill="auto"/>
            <w:vAlign w:val="center"/>
            <w:hideMark/>
          </w:tcPr>
          <w:p w14:paraId="3916C4B3"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3984E9A2"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auto" w:fill="auto"/>
            <w:vAlign w:val="center"/>
            <w:hideMark/>
          </w:tcPr>
          <w:p w14:paraId="3B03C731"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auto" w:fill="auto"/>
            <w:noWrap/>
            <w:vAlign w:val="center"/>
            <w:hideMark/>
          </w:tcPr>
          <w:p w14:paraId="1AFD6664"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auto" w:fill="auto"/>
            <w:noWrap/>
            <w:vAlign w:val="center"/>
            <w:hideMark/>
          </w:tcPr>
          <w:p w14:paraId="064DB7AA"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1 208,99</w:t>
            </w:r>
          </w:p>
        </w:tc>
      </w:tr>
      <w:tr w:rsidR="0021265F" w:rsidRPr="0021265F" w14:paraId="238625A1" w14:textId="77777777" w:rsidTr="0021265F">
        <w:trPr>
          <w:trHeight w:val="20"/>
        </w:trPr>
        <w:tc>
          <w:tcPr>
            <w:tcW w:w="427" w:type="pct"/>
            <w:tcBorders>
              <w:top w:val="nil"/>
              <w:left w:val="single" w:sz="4" w:space="0" w:color="auto"/>
              <w:bottom w:val="single" w:sz="4" w:space="0" w:color="auto"/>
              <w:right w:val="single" w:sz="4" w:space="0" w:color="auto"/>
            </w:tcBorders>
            <w:shd w:val="clear" w:color="000000" w:fill="E2EFDA"/>
            <w:vAlign w:val="center"/>
            <w:hideMark/>
          </w:tcPr>
          <w:p w14:paraId="7E23BE94"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УТ-95</w:t>
            </w:r>
          </w:p>
        </w:tc>
        <w:tc>
          <w:tcPr>
            <w:tcW w:w="673" w:type="pct"/>
            <w:tcBorders>
              <w:top w:val="nil"/>
              <w:left w:val="nil"/>
              <w:bottom w:val="single" w:sz="4" w:space="0" w:color="auto"/>
              <w:right w:val="single" w:sz="4" w:space="0" w:color="auto"/>
            </w:tcBorders>
            <w:shd w:val="clear" w:color="000000" w:fill="E2EFDA"/>
            <w:vAlign w:val="center"/>
            <w:hideMark/>
          </w:tcPr>
          <w:p w14:paraId="3C533012"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УТ-96</w:t>
            </w:r>
          </w:p>
        </w:tc>
        <w:tc>
          <w:tcPr>
            <w:tcW w:w="459" w:type="pct"/>
            <w:tcBorders>
              <w:top w:val="nil"/>
              <w:left w:val="nil"/>
              <w:bottom w:val="single" w:sz="4" w:space="0" w:color="auto"/>
              <w:right w:val="single" w:sz="4" w:space="0" w:color="auto"/>
            </w:tcBorders>
            <w:shd w:val="clear" w:color="000000" w:fill="E2EFDA"/>
            <w:noWrap/>
            <w:vAlign w:val="center"/>
            <w:hideMark/>
          </w:tcPr>
          <w:p w14:paraId="5E680990"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13,8</w:t>
            </w:r>
          </w:p>
        </w:tc>
        <w:tc>
          <w:tcPr>
            <w:tcW w:w="460" w:type="pct"/>
            <w:tcBorders>
              <w:top w:val="nil"/>
              <w:left w:val="nil"/>
              <w:bottom w:val="single" w:sz="4" w:space="0" w:color="auto"/>
              <w:right w:val="single" w:sz="4" w:space="0" w:color="auto"/>
            </w:tcBorders>
            <w:shd w:val="clear" w:color="000000" w:fill="E2EFDA"/>
            <w:noWrap/>
            <w:vAlign w:val="center"/>
            <w:hideMark/>
          </w:tcPr>
          <w:p w14:paraId="5843D026"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0.100</w:t>
            </w:r>
          </w:p>
        </w:tc>
        <w:tc>
          <w:tcPr>
            <w:tcW w:w="460" w:type="pct"/>
            <w:tcBorders>
              <w:top w:val="nil"/>
              <w:left w:val="nil"/>
              <w:bottom w:val="single" w:sz="4" w:space="0" w:color="auto"/>
              <w:right w:val="single" w:sz="4" w:space="0" w:color="auto"/>
            </w:tcBorders>
            <w:shd w:val="clear" w:color="000000" w:fill="E2EFDA"/>
            <w:noWrap/>
            <w:vAlign w:val="center"/>
            <w:hideMark/>
          </w:tcPr>
          <w:p w14:paraId="3C951ECB"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0.100</w:t>
            </w:r>
          </w:p>
        </w:tc>
        <w:tc>
          <w:tcPr>
            <w:tcW w:w="728" w:type="pct"/>
            <w:tcBorders>
              <w:top w:val="nil"/>
              <w:left w:val="nil"/>
              <w:bottom w:val="single" w:sz="4" w:space="0" w:color="auto"/>
              <w:right w:val="single" w:sz="4" w:space="0" w:color="auto"/>
            </w:tcBorders>
            <w:shd w:val="clear" w:color="000000" w:fill="E2EFDA"/>
            <w:vAlign w:val="center"/>
            <w:hideMark/>
          </w:tcPr>
          <w:p w14:paraId="3FCB152F"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6CF871D4"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000000" w:fill="E2EFDA"/>
            <w:vAlign w:val="center"/>
            <w:hideMark/>
          </w:tcPr>
          <w:p w14:paraId="1233D658"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000000" w:fill="E2EFDA"/>
            <w:noWrap/>
            <w:vAlign w:val="center"/>
            <w:hideMark/>
          </w:tcPr>
          <w:p w14:paraId="69B2990D"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000000" w:fill="E2EFDA"/>
            <w:noWrap/>
            <w:vAlign w:val="center"/>
            <w:hideMark/>
          </w:tcPr>
          <w:p w14:paraId="03A67293"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372,413</w:t>
            </w:r>
          </w:p>
        </w:tc>
      </w:tr>
      <w:tr w:rsidR="0021265F" w:rsidRPr="0021265F" w14:paraId="78F3C238" w14:textId="77777777" w:rsidTr="0021265F">
        <w:trPr>
          <w:trHeight w:val="20"/>
        </w:trPr>
        <w:tc>
          <w:tcPr>
            <w:tcW w:w="427" w:type="pct"/>
            <w:tcBorders>
              <w:top w:val="nil"/>
              <w:left w:val="single" w:sz="4" w:space="0" w:color="auto"/>
              <w:bottom w:val="single" w:sz="4" w:space="0" w:color="auto"/>
              <w:right w:val="single" w:sz="4" w:space="0" w:color="auto"/>
            </w:tcBorders>
            <w:shd w:val="clear" w:color="auto" w:fill="auto"/>
            <w:vAlign w:val="center"/>
            <w:hideMark/>
          </w:tcPr>
          <w:p w14:paraId="6C5E5C1D"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УТ-96</w:t>
            </w:r>
          </w:p>
        </w:tc>
        <w:tc>
          <w:tcPr>
            <w:tcW w:w="673" w:type="pct"/>
            <w:tcBorders>
              <w:top w:val="nil"/>
              <w:left w:val="nil"/>
              <w:bottom w:val="single" w:sz="4" w:space="0" w:color="auto"/>
              <w:right w:val="single" w:sz="4" w:space="0" w:color="auto"/>
            </w:tcBorders>
            <w:shd w:val="clear" w:color="auto" w:fill="auto"/>
            <w:vAlign w:val="center"/>
            <w:hideMark/>
          </w:tcPr>
          <w:p w14:paraId="7B00C170"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УТ-97</w:t>
            </w:r>
          </w:p>
        </w:tc>
        <w:tc>
          <w:tcPr>
            <w:tcW w:w="459" w:type="pct"/>
            <w:tcBorders>
              <w:top w:val="nil"/>
              <w:left w:val="nil"/>
              <w:bottom w:val="single" w:sz="4" w:space="0" w:color="auto"/>
              <w:right w:val="single" w:sz="4" w:space="0" w:color="auto"/>
            </w:tcBorders>
            <w:shd w:val="clear" w:color="auto" w:fill="auto"/>
            <w:noWrap/>
            <w:vAlign w:val="center"/>
            <w:hideMark/>
          </w:tcPr>
          <w:p w14:paraId="6709DE18"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28,2</w:t>
            </w:r>
          </w:p>
        </w:tc>
        <w:tc>
          <w:tcPr>
            <w:tcW w:w="460" w:type="pct"/>
            <w:tcBorders>
              <w:top w:val="nil"/>
              <w:left w:val="nil"/>
              <w:bottom w:val="single" w:sz="4" w:space="0" w:color="auto"/>
              <w:right w:val="single" w:sz="4" w:space="0" w:color="auto"/>
            </w:tcBorders>
            <w:shd w:val="clear" w:color="auto" w:fill="auto"/>
            <w:noWrap/>
            <w:vAlign w:val="center"/>
            <w:hideMark/>
          </w:tcPr>
          <w:p w14:paraId="009A3B07"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0.100</w:t>
            </w:r>
          </w:p>
        </w:tc>
        <w:tc>
          <w:tcPr>
            <w:tcW w:w="460" w:type="pct"/>
            <w:tcBorders>
              <w:top w:val="nil"/>
              <w:left w:val="nil"/>
              <w:bottom w:val="single" w:sz="4" w:space="0" w:color="auto"/>
              <w:right w:val="single" w:sz="4" w:space="0" w:color="auto"/>
            </w:tcBorders>
            <w:shd w:val="clear" w:color="auto" w:fill="auto"/>
            <w:noWrap/>
            <w:vAlign w:val="center"/>
            <w:hideMark/>
          </w:tcPr>
          <w:p w14:paraId="37D73C22"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0.100</w:t>
            </w:r>
          </w:p>
        </w:tc>
        <w:tc>
          <w:tcPr>
            <w:tcW w:w="728" w:type="pct"/>
            <w:tcBorders>
              <w:top w:val="nil"/>
              <w:left w:val="nil"/>
              <w:bottom w:val="single" w:sz="4" w:space="0" w:color="auto"/>
              <w:right w:val="single" w:sz="4" w:space="0" w:color="auto"/>
            </w:tcBorders>
            <w:shd w:val="clear" w:color="auto" w:fill="auto"/>
            <w:vAlign w:val="center"/>
            <w:hideMark/>
          </w:tcPr>
          <w:p w14:paraId="572AADDB"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1B5C9722"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auto" w:fill="auto"/>
            <w:vAlign w:val="center"/>
            <w:hideMark/>
          </w:tcPr>
          <w:p w14:paraId="4A1EAE65"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auto" w:fill="auto"/>
            <w:noWrap/>
            <w:vAlign w:val="center"/>
            <w:hideMark/>
          </w:tcPr>
          <w:p w14:paraId="161537A1"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auto" w:fill="auto"/>
            <w:noWrap/>
            <w:vAlign w:val="center"/>
            <w:hideMark/>
          </w:tcPr>
          <w:p w14:paraId="4703D449"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761,017</w:t>
            </w:r>
          </w:p>
        </w:tc>
      </w:tr>
      <w:tr w:rsidR="0021265F" w:rsidRPr="0021265F" w14:paraId="30F98568" w14:textId="77777777" w:rsidTr="0021265F">
        <w:trPr>
          <w:trHeight w:val="20"/>
        </w:trPr>
        <w:tc>
          <w:tcPr>
            <w:tcW w:w="427" w:type="pct"/>
            <w:tcBorders>
              <w:top w:val="nil"/>
              <w:left w:val="single" w:sz="4" w:space="0" w:color="auto"/>
              <w:bottom w:val="single" w:sz="4" w:space="0" w:color="auto"/>
              <w:right w:val="single" w:sz="4" w:space="0" w:color="auto"/>
            </w:tcBorders>
            <w:shd w:val="clear" w:color="000000" w:fill="E2EFDA"/>
            <w:vAlign w:val="center"/>
            <w:hideMark/>
          </w:tcPr>
          <w:p w14:paraId="3A6EC60C"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УТ-97</w:t>
            </w:r>
          </w:p>
        </w:tc>
        <w:tc>
          <w:tcPr>
            <w:tcW w:w="673" w:type="pct"/>
            <w:tcBorders>
              <w:top w:val="nil"/>
              <w:left w:val="nil"/>
              <w:bottom w:val="single" w:sz="4" w:space="0" w:color="auto"/>
              <w:right w:val="single" w:sz="4" w:space="0" w:color="auto"/>
            </w:tcBorders>
            <w:shd w:val="clear" w:color="000000" w:fill="E2EFDA"/>
            <w:vAlign w:val="center"/>
            <w:hideMark/>
          </w:tcPr>
          <w:p w14:paraId="46B07CD2"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Центральный пер., 2</w:t>
            </w:r>
          </w:p>
        </w:tc>
        <w:tc>
          <w:tcPr>
            <w:tcW w:w="459" w:type="pct"/>
            <w:tcBorders>
              <w:top w:val="nil"/>
              <w:left w:val="nil"/>
              <w:bottom w:val="single" w:sz="4" w:space="0" w:color="auto"/>
              <w:right w:val="single" w:sz="4" w:space="0" w:color="auto"/>
            </w:tcBorders>
            <w:shd w:val="clear" w:color="000000" w:fill="E2EFDA"/>
            <w:noWrap/>
            <w:vAlign w:val="center"/>
            <w:hideMark/>
          </w:tcPr>
          <w:p w14:paraId="7BB1628C"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11</w:t>
            </w:r>
          </w:p>
        </w:tc>
        <w:tc>
          <w:tcPr>
            <w:tcW w:w="460" w:type="pct"/>
            <w:tcBorders>
              <w:top w:val="nil"/>
              <w:left w:val="nil"/>
              <w:bottom w:val="single" w:sz="4" w:space="0" w:color="auto"/>
              <w:right w:val="single" w:sz="4" w:space="0" w:color="auto"/>
            </w:tcBorders>
            <w:shd w:val="clear" w:color="000000" w:fill="E2EFDA"/>
            <w:noWrap/>
            <w:vAlign w:val="center"/>
            <w:hideMark/>
          </w:tcPr>
          <w:p w14:paraId="5F1E8207"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0.050</w:t>
            </w:r>
          </w:p>
        </w:tc>
        <w:tc>
          <w:tcPr>
            <w:tcW w:w="460" w:type="pct"/>
            <w:tcBorders>
              <w:top w:val="nil"/>
              <w:left w:val="nil"/>
              <w:bottom w:val="single" w:sz="4" w:space="0" w:color="auto"/>
              <w:right w:val="single" w:sz="4" w:space="0" w:color="auto"/>
            </w:tcBorders>
            <w:shd w:val="clear" w:color="000000" w:fill="E2EFDA"/>
            <w:noWrap/>
            <w:vAlign w:val="center"/>
            <w:hideMark/>
          </w:tcPr>
          <w:p w14:paraId="306F3969"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0.050</w:t>
            </w:r>
          </w:p>
        </w:tc>
        <w:tc>
          <w:tcPr>
            <w:tcW w:w="728" w:type="pct"/>
            <w:tcBorders>
              <w:top w:val="nil"/>
              <w:left w:val="nil"/>
              <w:bottom w:val="single" w:sz="4" w:space="0" w:color="auto"/>
              <w:right w:val="single" w:sz="4" w:space="0" w:color="auto"/>
            </w:tcBorders>
            <w:shd w:val="clear" w:color="000000" w:fill="E2EFDA"/>
            <w:vAlign w:val="center"/>
            <w:hideMark/>
          </w:tcPr>
          <w:p w14:paraId="35FA3614"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5AF97B4D"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000000" w:fill="E2EFDA"/>
            <w:vAlign w:val="center"/>
            <w:hideMark/>
          </w:tcPr>
          <w:p w14:paraId="2FFC113D"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000000" w:fill="E2EFDA"/>
            <w:noWrap/>
            <w:vAlign w:val="center"/>
            <w:hideMark/>
          </w:tcPr>
          <w:p w14:paraId="742E29F3"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000000" w:fill="E2EFDA"/>
            <w:noWrap/>
            <w:vAlign w:val="center"/>
            <w:hideMark/>
          </w:tcPr>
          <w:p w14:paraId="2A0C327C"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242,592</w:t>
            </w:r>
          </w:p>
        </w:tc>
      </w:tr>
      <w:tr w:rsidR="0021265F" w:rsidRPr="0021265F" w14:paraId="71527E10" w14:textId="77777777" w:rsidTr="0021265F">
        <w:trPr>
          <w:trHeight w:val="20"/>
        </w:trPr>
        <w:tc>
          <w:tcPr>
            <w:tcW w:w="427" w:type="pct"/>
            <w:tcBorders>
              <w:top w:val="nil"/>
              <w:left w:val="single" w:sz="4" w:space="0" w:color="auto"/>
              <w:bottom w:val="single" w:sz="4" w:space="0" w:color="auto"/>
              <w:right w:val="single" w:sz="4" w:space="0" w:color="auto"/>
            </w:tcBorders>
            <w:shd w:val="clear" w:color="auto" w:fill="auto"/>
            <w:vAlign w:val="center"/>
            <w:hideMark/>
          </w:tcPr>
          <w:p w14:paraId="6F7FAFC2"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УТ-97</w:t>
            </w:r>
          </w:p>
        </w:tc>
        <w:tc>
          <w:tcPr>
            <w:tcW w:w="673" w:type="pct"/>
            <w:tcBorders>
              <w:top w:val="nil"/>
              <w:left w:val="nil"/>
              <w:bottom w:val="single" w:sz="4" w:space="0" w:color="auto"/>
              <w:right w:val="single" w:sz="4" w:space="0" w:color="auto"/>
            </w:tcBorders>
            <w:shd w:val="clear" w:color="auto" w:fill="auto"/>
            <w:vAlign w:val="center"/>
            <w:hideMark/>
          </w:tcPr>
          <w:p w14:paraId="1086A289"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УТ-99</w:t>
            </w:r>
          </w:p>
        </w:tc>
        <w:tc>
          <w:tcPr>
            <w:tcW w:w="459" w:type="pct"/>
            <w:tcBorders>
              <w:top w:val="nil"/>
              <w:left w:val="nil"/>
              <w:bottom w:val="single" w:sz="4" w:space="0" w:color="auto"/>
              <w:right w:val="single" w:sz="4" w:space="0" w:color="auto"/>
            </w:tcBorders>
            <w:shd w:val="clear" w:color="auto" w:fill="auto"/>
            <w:noWrap/>
            <w:vAlign w:val="center"/>
            <w:hideMark/>
          </w:tcPr>
          <w:p w14:paraId="18161B64"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47,9</w:t>
            </w:r>
          </w:p>
        </w:tc>
        <w:tc>
          <w:tcPr>
            <w:tcW w:w="460" w:type="pct"/>
            <w:tcBorders>
              <w:top w:val="nil"/>
              <w:left w:val="nil"/>
              <w:bottom w:val="single" w:sz="4" w:space="0" w:color="auto"/>
              <w:right w:val="single" w:sz="4" w:space="0" w:color="auto"/>
            </w:tcBorders>
            <w:shd w:val="clear" w:color="auto" w:fill="auto"/>
            <w:noWrap/>
            <w:vAlign w:val="center"/>
            <w:hideMark/>
          </w:tcPr>
          <w:p w14:paraId="232598F5"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0.100</w:t>
            </w:r>
          </w:p>
        </w:tc>
        <w:tc>
          <w:tcPr>
            <w:tcW w:w="460" w:type="pct"/>
            <w:tcBorders>
              <w:top w:val="nil"/>
              <w:left w:val="nil"/>
              <w:bottom w:val="single" w:sz="4" w:space="0" w:color="auto"/>
              <w:right w:val="single" w:sz="4" w:space="0" w:color="auto"/>
            </w:tcBorders>
            <w:shd w:val="clear" w:color="auto" w:fill="auto"/>
            <w:noWrap/>
            <w:vAlign w:val="center"/>
            <w:hideMark/>
          </w:tcPr>
          <w:p w14:paraId="7469A95F"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0.100</w:t>
            </w:r>
          </w:p>
        </w:tc>
        <w:tc>
          <w:tcPr>
            <w:tcW w:w="728" w:type="pct"/>
            <w:tcBorders>
              <w:top w:val="nil"/>
              <w:left w:val="nil"/>
              <w:bottom w:val="single" w:sz="4" w:space="0" w:color="auto"/>
              <w:right w:val="single" w:sz="4" w:space="0" w:color="auto"/>
            </w:tcBorders>
            <w:shd w:val="clear" w:color="auto" w:fill="auto"/>
            <w:vAlign w:val="center"/>
            <w:hideMark/>
          </w:tcPr>
          <w:p w14:paraId="14938E76"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7BCCFC89"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auto" w:fill="auto"/>
            <w:vAlign w:val="center"/>
            <w:hideMark/>
          </w:tcPr>
          <w:p w14:paraId="02011267"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auto" w:fill="auto"/>
            <w:noWrap/>
            <w:vAlign w:val="center"/>
            <w:hideMark/>
          </w:tcPr>
          <w:p w14:paraId="7E2BABFE"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auto" w:fill="auto"/>
            <w:noWrap/>
            <w:vAlign w:val="center"/>
            <w:hideMark/>
          </w:tcPr>
          <w:p w14:paraId="6C72206A"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1 292,65</w:t>
            </w:r>
          </w:p>
        </w:tc>
      </w:tr>
      <w:tr w:rsidR="0021265F" w:rsidRPr="0021265F" w14:paraId="234F2AA6" w14:textId="77777777" w:rsidTr="0021265F">
        <w:trPr>
          <w:trHeight w:val="20"/>
        </w:trPr>
        <w:tc>
          <w:tcPr>
            <w:tcW w:w="427" w:type="pct"/>
            <w:tcBorders>
              <w:top w:val="nil"/>
              <w:left w:val="single" w:sz="4" w:space="0" w:color="auto"/>
              <w:bottom w:val="single" w:sz="4" w:space="0" w:color="auto"/>
              <w:right w:val="single" w:sz="4" w:space="0" w:color="auto"/>
            </w:tcBorders>
            <w:shd w:val="clear" w:color="000000" w:fill="E2EFDA"/>
            <w:vAlign w:val="center"/>
            <w:hideMark/>
          </w:tcPr>
          <w:p w14:paraId="04BB19E3"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УТ-99</w:t>
            </w:r>
          </w:p>
        </w:tc>
        <w:tc>
          <w:tcPr>
            <w:tcW w:w="673" w:type="pct"/>
            <w:tcBorders>
              <w:top w:val="nil"/>
              <w:left w:val="nil"/>
              <w:bottom w:val="single" w:sz="4" w:space="0" w:color="auto"/>
              <w:right w:val="single" w:sz="4" w:space="0" w:color="auto"/>
            </w:tcBorders>
            <w:shd w:val="clear" w:color="000000" w:fill="E2EFDA"/>
            <w:vAlign w:val="center"/>
            <w:hideMark/>
          </w:tcPr>
          <w:p w14:paraId="18DCC680"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УТ-99А</w:t>
            </w:r>
          </w:p>
        </w:tc>
        <w:tc>
          <w:tcPr>
            <w:tcW w:w="459" w:type="pct"/>
            <w:tcBorders>
              <w:top w:val="nil"/>
              <w:left w:val="nil"/>
              <w:bottom w:val="single" w:sz="4" w:space="0" w:color="auto"/>
              <w:right w:val="single" w:sz="4" w:space="0" w:color="auto"/>
            </w:tcBorders>
            <w:shd w:val="clear" w:color="000000" w:fill="E2EFDA"/>
            <w:noWrap/>
            <w:vAlign w:val="center"/>
            <w:hideMark/>
          </w:tcPr>
          <w:p w14:paraId="68B7D658"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2,3</w:t>
            </w:r>
          </w:p>
        </w:tc>
        <w:tc>
          <w:tcPr>
            <w:tcW w:w="460" w:type="pct"/>
            <w:tcBorders>
              <w:top w:val="nil"/>
              <w:left w:val="nil"/>
              <w:bottom w:val="single" w:sz="4" w:space="0" w:color="auto"/>
              <w:right w:val="single" w:sz="4" w:space="0" w:color="auto"/>
            </w:tcBorders>
            <w:shd w:val="clear" w:color="000000" w:fill="E2EFDA"/>
            <w:noWrap/>
            <w:vAlign w:val="center"/>
            <w:hideMark/>
          </w:tcPr>
          <w:p w14:paraId="6FA6D07F"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0.050</w:t>
            </w:r>
          </w:p>
        </w:tc>
        <w:tc>
          <w:tcPr>
            <w:tcW w:w="460" w:type="pct"/>
            <w:tcBorders>
              <w:top w:val="nil"/>
              <w:left w:val="nil"/>
              <w:bottom w:val="single" w:sz="4" w:space="0" w:color="auto"/>
              <w:right w:val="single" w:sz="4" w:space="0" w:color="auto"/>
            </w:tcBorders>
            <w:shd w:val="clear" w:color="000000" w:fill="E2EFDA"/>
            <w:noWrap/>
            <w:vAlign w:val="center"/>
            <w:hideMark/>
          </w:tcPr>
          <w:p w14:paraId="6D9992DE"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0.050</w:t>
            </w:r>
          </w:p>
        </w:tc>
        <w:tc>
          <w:tcPr>
            <w:tcW w:w="728" w:type="pct"/>
            <w:tcBorders>
              <w:top w:val="nil"/>
              <w:left w:val="nil"/>
              <w:bottom w:val="single" w:sz="4" w:space="0" w:color="auto"/>
              <w:right w:val="single" w:sz="4" w:space="0" w:color="auto"/>
            </w:tcBorders>
            <w:shd w:val="clear" w:color="000000" w:fill="E2EFDA"/>
            <w:vAlign w:val="center"/>
            <w:hideMark/>
          </w:tcPr>
          <w:p w14:paraId="37A43CDE"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32BFF1FB"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000000" w:fill="E2EFDA"/>
            <w:vAlign w:val="center"/>
            <w:hideMark/>
          </w:tcPr>
          <w:p w14:paraId="08B30227"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000000" w:fill="E2EFDA"/>
            <w:noWrap/>
            <w:vAlign w:val="center"/>
            <w:hideMark/>
          </w:tcPr>
          <w:p w14:paraId="56664F15"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000000" w:fill="E2EFDA"/>
            <w:noWrap/>
            <w:vAlign w:val="center"/>
            <w:hideMark/>
          </w:tcPr>
          <w:p w14:paraId="2DF4CC52"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50,724</w:t>
            </w:r>
          </w:p>
        </w:tc>
      </w:tr>
      <w:tr w:rsidR="0021265F" w:rsidRPr="0021265F" w14:paraId="6A157D99" w14:textId="77777777" w:rsidTr="0021265F">
        <w:trPr>
          <w:trHeight w:val="20"/>
        </w:trPr>
        <w:tc>
          <w:tcPr>
            <w:tcW w:w="427" w:type="pct"/>
            <w:tcBorders>
              <w:top w:val="nil"/>
              <w:left w:val="single" w:sz="4" w:space="0" w:color="auto"/>
              <w:bottom w:val="single" w:sz="4" w:space="0" w:color="auto"/>
              <w:right w:val="single" w:sz="4" w:space="0" w:color="auto"/>
            </w:tcBorders>
            <w:shd w:val="clear" w:color="auto" w:fill="auto"/>
            <w:vAlign w:val="center"/>
            <w:hideMark/>
          </w:tcPr>
          <w:p w14:paraId="2F23F95F"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УТ-99</w:t>
            </w:r>
          </w:p>
        </w:tc>
        <w:tc>
          <w:tcPr>
            <w:tcW w:w="673" w:type="pct"/>
            <w:tcBorders>
              <w:top w:val="nil"/>
              <w:left w:val="nil"/>
              <w:bottom w:val="single" w:sz="4" w:space="0" w:color="auto"/>
              <w:right w:val="single" w:sz="4" w:space="0" w:color="auto"/>
            </w:tcBorders>
            <w:shd w:val="clear" w:color="auto" w:fill="auto"/>
            <w:vAlign w:val="center"/>
            <w:hideMark/>
          </w:tcPr>
          <w:p w14:paraId="12228DE7"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УТ-100</w:t>
            </w:r>
          </w:p>
        </w:tc>
        <w:tc>
          <w:tcPr>
            <w:tcW w:w="459" w:type="pct"/>
            <w:tcBorders>
              <w:top w:val="nil"/>
              <w:left w:val="nil"/>
              <w:bottom w:val="single" w:sz="4" w:space="0" w:color="auto"/>
              <w:right w:val="single" w:sz="4" w:space="0" w:color="auto"/>
            </w:tcBorders>
            <w:shd w:val="clear" w:color="auto" w:fill="auto"/>
            <w:noWrap/>
            <w:vAlign w:val="center"/>
            <w:hideMark/>
          </w:tcPr>
          <w:p w14:paraId="52AA88F8"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51,1</w:t>
            </w:r>
          </w:p>
        </w:tc>
        <w:tc>
          <w:tcPr>
            <w:tcW w:w="460" w:type="pct"/>
            <w:tcBorders>
              <w:top w:val="nil"/>
              <w:left w:val="nil"/>
              <w:bottom w:val="single" w:sz="4" w:space="0" w:color="auto"/>
              <w:right w:val="single" w:sz="4" w:space="0" w:color="auto"/>
            </w:tcBorders>
            <w:shd w:val="clear" w:color="auto" w:fill="auto"/>
            <w:noWrap/>
            <w:vAlign w:val="center"/>
            <w:hideMark/>
          </w:tcPr>
          <w:p w14:paraId="735578D1"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0.069</w:t>
            </w:r>
          </w:p>
        </w:tc>
        <w:tc>
          <w:tcPr>
            <w:tcW w:w="460" w:type="pct"/>
            <w:tcBorders>
              <w:top w:val="nil"/>
              <w:left w:val="nil"/>
              <w:bottom w:val="single" w:sz="4" w:space="0" w:color="auto"/>
              <w:right w:val="single" w:sz="4" w:space="0" w:color="auto"/>
            </w:tcBorders>
            <w:shd w:val="clear" w:color="auto" w:fill="auto"/>
            <w:noWrap/>
            <w:vAlign w:val="center"/>
            <w:hideMark/>
          </w:tcPr>
          <w:p w14:paraId="3108EB41"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0.069</w:t>
            </w:r>
          </w:p>
        </w:tc>
        <w:tc>
          <w:tcPr>
            <w:tcW w:w="728" w:type="pct"/>
            <w:tcBorders>
              <w:top w:val="nil"/>
              <w:left w:val="nil"/>
              <w:bottom w:val="single" w:sz="4" w:space="0" w:color="auto"/>
              <w:right w:val="single" w:sz="4" w:space="0" w:color="auto"/>
            </w:tcBorders>
            <w:shd w:val="clear" w:color="auto" w:fill="auto"/>
            <w:vAlign w:val="center"/>
            <w:hideMark/>
          </w:tcPr>
          <w:p w14:paraId="3E35E3DF"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3473B1E3"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auto" w:fill="auto"/>
            <w:vAlign w:val="center"/>
            <w:hideMark/>
          </w:tcPr>
          <w:p w14:paraId="557C1D11"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auto" w:fill="auto"/>
            <w:noWrap/>
            <w:vAlign w:val="center"/>
            <w:hideMark/>
          </w:tcPr>
          <w:p w14:paraId="1573F995"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auto" w:fill="auto"/>
            <w:noWrap/>
            <w:vAlign w:val="center"/>
            <w:hideMark/>
          </w:tcPr>
          <w:p w14:paraId="1D3A8BE4"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1 126,95</w:t>
            </w:r>
          </w:p>
        </w:tc>
      </w:tr>
      <w:tr w:rsidR="0021265F" w:rsidRPr="0021265F" w14:paraId="61ECE15D" w14:textId="77777777" w:rsidTr="0021265F">
        <w:trPr>
          <w:trHeight w:val="20"/>
        </w:trPr>
        <w:tc>
          <w:tcPr>
            <w:tcW w:w="427" w:type="pct"/>
            <w:tcBorders>
              <w:top w:val="nil"/>
              <w:left w:val="single" w:sz="4" w:space="0" w:color="auto"/>
              <w:bottom w:val="single" w:sz="4" w:space="0" w:color="auto"/>
              <w:right w:val="single" w:sz="4" w:space="0" w:color="auto"/>
            </w:tcBorders>
            <w:shd w:val="clear" w:color="000000" w:fill="E2EFDA"/>
            <w:vAlign w:val="center"/>
            <w:hideMark/>
          </w:tcPr>
          <w:p w14:paraId="55803344"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УТ-100</w:t>
            </w:r>
          </w:p>
        </w:tc>
        <w:tc>
          <w:tcPr>
            <w:tcW w:w="673" w:type="pct"/>
            <w:tcBorders>
              <w:top w:val="nil"/>
              <w:left w:val="nil"/>
              <w:bottom w:val="single" w:sz="4" w:space="0" w:color="auto"/>
              <w:right w:val="single" w:sz="4" w:space="0" w:color="auto"/>
            </w:tcBorders>
            <w:shd w:val="clear" w:color="000000" w:fill="E2EFDA"/>
            <w:vAlign w:val="center"/>
            <w:hideMark/>
          </w:tcPr>
          <w:p w14:paraId="323BABFE"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Центральный пер., 6</w:t>
            </w:r>
          </w:p>
        </w:tc>
        <w:tc>
          <w:tcPr>
            <w:tcW w:w="459" w:type="pct"/>
            <w:tcBorders>
              <w:top w:val="nil"/>
              <w:left w:val="nil"/>
              <w:bottom w:val="single" w:sz="4" w:space="0" w:color="auto"/>
              <w:right w:val="single" w:sz="4" w:space="0" w:color="auto"/>
            </w:tcBorders>
            <w:shd w:val="clear" w:color="000000" w:fill="E2EFDA"/>
            <w:noWrap/>
            <w:vAlign w:val="center"/>
            <w:hideMark/>
          </w:tcPr>
          <w:p w14:paraId="36420584"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11,9</w:t>
            </w:r>
          </w:p>
        </w:tc>
        <w:tc>
          <w:tcPr>
            <w:tcW w:w="460" w:type="pct"/>
            <w:tcBorders>
              <w:top w:val="nil"/>
              <w:left w:val="nil"/>
              <w:bottom w:val="single" w:sz="4" w:space="0" w:color="auto"/>
              <w:right w:val="single" w:sz="4" w:space="0" w:color="auto"/>
            </w:tcBorders>
            <w:shd w:val="clear" w:color="000000" w:fill="E2EFDA"/>
            <w:noWrap/>
            <w:vAlign w:val="center"/>
            <w:hideMark/>
          </w:tcPr>
          <w:p w14:paraId="1DDA756B"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0.069</w:t>
            </w:r>
          </w:p>
        </w:tc>
        <w:tc>
          <w:tcPr>
            <w:tcW w:w="460" w:type="pct"/>
            <w:tcBorders>
              <w:top w:val="nil"/>
              <w:left w:val="nil"/>
              <w:bottom w:val="single" w:sz="4" w:space="0" w:color="auto"/>
              <w:right w:val="single" w:sz="4" w:space="0" w:color="auto"/>
            </w:tcBorders>
            <w:shd w:val="clear" w:color="000000" w:fill="E2EFDA"/>
            <w:noWrap/>
            <w:vAlign w:val="center"/>
            <w:hideMark/>
          </w:tcPr>
          <w:p w14:paraId="60D742E4"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0.069</w:t>
            </w:r>
          </w:p>
        </w:tc>
        <w:tc>
          <w:tcPr>
            <w:tcW w:w="728" w:type="pct"/>
            <w:tcBorders>
              <w:top w:val="nil"/>
              <w:left w:val="nil"/>
              <w:bottom w:val="single" w:sz="4" w:space="0" w:color="auto"/>
              <w:right w:val="single" w:sz="4" w:space="0" w:color="auto"/>
            </w:tcBorders>
            <w:shd w:val="clear" w:color="000000" w:fill="E2EFDA"/>
            <w:vAlign w:val="center"/>
            <w:hideMark/>
          </w:tcPr>
          <w:p w14:paraId="3D2E076F"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29E008AA"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000000" w:fill="E2EFDA"/>
            <w:vAlign w:val="center"/>
            <w:hideMark/>
          </w:tcPr>
          <w:p w14:paraId="12B92559"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000000" w:fill="E2EFDA"/>
            <w:noWrap/>
            <w:vAlign w:val="center"/>
            <w:hideMark/>
          </w:tcPr>
          <w:p w14:paraId="63DA74A9"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000000" w:fill="E2EFDA"/>
            <w:noWrap/>
            <w:vAlign w:val="center"/>
            <w:hideMark/>
          </w:tcPr>
          <w:p w14:paraId="4EBA737A"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262,44</w:t>
            </w:r>
          </w:p>
        </w:tc>
      </w:tr>
      <w:tr w:rsidR="0021265F" w:rsidRPr="0021265F" w14:paraId="2E93CFA7" w14:textId="77777777" w:rsidTr="0021265F">
        <w:trPr>
          <w:trHeight w:val="20"/>
        </w:trPr>
        <w:tc>
          <w:tcPr>
            <w:tcW w:w="427" w:type="pct"/>
            <w:tcBorders>
              <w:top w:val="nil"/>
              <w:left w:val="single" w:sz="4" w:space="0" w:color="auto"/>
              <w:bottom w:val="single" w:sz="4" w:space="0" w:color="auto"/>
              <w:right w:val="single" w:sz="4" w:space="0" w:color="auto"/>
            </w:tcBorders>
            <w:shd w:val="clear" w:color="auto" w:fill="auto"/>
            <w:vAlign w:val="center"/>
            <w:hideMark/>
          </w:tcPr>
          <w:p w14:paraId="578EA904"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УТ-99А</w:t>
            </w:r>
          </w:p>
        </w:tc>
        <w:tc>
          <w:tcPr>
            <w:tcW w:w="673" w:type="pct"/>
            <w:tcBorders>
              <w:top w:val="nil"/>
              <w:left w:val="nil"/>
              <w:bottom w:val="single" w:sz="4" w:space="0" w:color="auto"/>
              <w:right w:val="single" w:sz="4" w:space="0" w:color="auto"/>
            </w:tcBorders>
            <w:shd w:val="clear" w:color="auto" w:fill="auto"/>
            <w:vAlign w:val="center"/>
            <w:hideMark/>
          </w:tcPr>
          <w:p w14:paraId="16F6DE70"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Центральный пер., 4</w:t>
            </w:r>
          </w:p>
        </w:tc>
        <w:tc>
          <w:tcPr>
            <w:tcW w:w="459" w:type="pct"/>
            <w:tcBorders>
              <w:top w:val="nil"/>
              <w:left w:val="nil"/>
              <w:bottom w:val="single" w:sz="4" w:space="0" w:color="auto"/>
              <w:right w:val="single" w:sz="4" w:space="0" w:color="auto"/>
            </w:tcBorders>
            <w:shd w:val="clear" w:color="auto" w:fill="auto"/>
            <w:noWrap/>
            <w:vAlign w:val="center"/>
            <w:hideMark/>
          </w:tcPr>
          <w:p w14:paraId="17C03C51"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8,9</w:t>
            </w:r>
          </w:p>
        </w:tc>
        <w:tc>
          <w:tcPr>
            <w:tcW w:w="460" w:type="pct"/>
            <w:tcBorders>
              <w:top w:val="nil"/>
              <w:left w:val="nil"/>
              <w:bottom w:val="single" w:sz="4" w:space="0" w:color="auto"/>
              <w:right w:val="single" w:sz="4" w:space="0" w:color="auto"/>
            </w:tcBorders>
            <w:shd w:val="clear" w:color="auto" w:fill="auto"/>
            <w:noWrap/>
            <w:vAlign w:val="center"/>
            <w:hideMark/>
          </w:tcPr>
          <w:p w14:paraId="44D6A9CC"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0.050</w:t>
            </w:r>
          </w:p>
        </w:tc>
        <w:tc>
          <w:tcPr>
            <w:tcW w:w="460" w:type="pct"/>
            <w:tcBorders>
              <w:top w:val="nil"/>
              <w:left w:val="nil"/>
              <w:bottom w:val="single" w:sz="4" w:space="0" w:color="auto"/>
              <w:right w:val="single" w:sz="4" w:space="0" w:color="auto"/>
            </w:tcBorders>
            <w:shd w:val="clear" w:color="auto" w:fill="auto"/>
            <w:noWrap/>
            <w:vAlign w:val="center"/>
            <w:hideMark/>
          </w:tcPr>
          <w:p w14:paraId="7A3CBDB0"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0.050</w:t>
            </w:r>
          </w:p>
        </w:tc>
        <w:tc>
          <w:tcPr>
            <w:tcW w:w="728" w:type="pct"/>
            <w:tcBorders>
              <w:top w:val="nil"/>
              <w:left w:val="nil"/>
              <w:bottom w:val="single" w:sz="4" w:space="0" w:color="auto"/>
              <w:right w:val="single" w:sz="4" w:space="0" w:color="auto"/>
            </w:tcBorders>
            <w:shd w:val="clear" w:color="auto" w:fill="auto"/>
            <w:vAlign w:val="center"/>
            <w:hideMark/>
          </w:tcPr>
          <w:p w14:paraId="07460D31"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2574B4D8"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auto" w:fill="auto"/>
            <w:vAlign w:val="center"/>
            <w:hideMark/>
          </w:tcPr>
          <w:p w14:paraId="094A841C"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auto" w:fill="auto"/>
            <w:noWrap/>
            <w:vAlign w:val="center"/>
            <w:hideMark/>
          </w:tcPr>
          <w:p w14:paraId="0ABADE26"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auto" w:fill="auto"/>
            <w:noWrap/>
            <w:vAlign w:val="center"/>
            <w:hideMark/>
          </w:tcPr>
          <w:p w14:paraId="3DE8FF38"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196,279</w:t>
            </w:r>
          </w:p>
        </w:tc>
      </w:tr>
      <w:tr w:rsidR="0021265F" w:rsidRPr="0021265F" w14:paraId="7904DDA5" w14:textId="77777777" w:rsidTr="0021265F">
        <w:trPr>
          <w:trHeight w:val="20"/>
        </w:trPr>
        <w:tc>
          <w:tcPr>
            <w:tcW w:w="427" w:type="pct"/>
            <w:tcBorders>
              <w:top w:val="nil"/>
              <w:left w:val="single" w:sz="4" w:space="0" w:color="auto"/>
              <w:bottom w:val="single" w:sz="4" w:space="0" w:color="auto"/>
              <w:right w:val="single" w:sz="4" w:space="0" w:color="auto"/>
            </w:tcBorders>
            <w:shd w:val="clear" w:color="000000" w:fill="E2EFDA"/>
            <w:vAlign w:val="center"/>
            <w:hideMark/>
          </w:tcPr>
          <w:p w14:paraId="7791F801"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ТК-50</w:t>
            </w:r>
          </w:p>
        </w:tc>
        <w:tc>
          <w:tcPr>
            <w:tcW w:w="673" w:type="pct"/>
            <w:tcBorders>
              <w:top w:val="nil"/>
              <w:left w:val="nil"/>
              <w:bottom w:val="single" w:sz="4" w:space="0" w:color="auto"/>
              <w:right w:val="single" w:sz="4" w:space="0" w:color="auto"/>
            </w:tcBorders>
            <w:shd w:val="clear" w:color="000000" w:fill="E2EFDA"/>
            <w:vAlign w:val="center"/>
            <w:hideMark/>
          </w:tcPr>
          <w:p w14:paraId="35E4435D"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Клубный пер., 9</w:t>
            </w:r>
          </w:p>
        </w:tc>
        <w:tc>
          <w:tcPr>
            <w:tcW w:w="459" w:type="pct"/>
            <w:tcBorders>
              <w:top w:val="nil"/>
              <w:left w:val="nil"/>
              <w:bottom w:val="single" w:sz="4" w:space="0" w:color="auto"/>
              <w:right w:val="single" w:sz="4" w:space="0" w:color="auto"/>
            </w:tcBorders>
            <w:shd w:val="clear" w:color="000000" w:fill="E2EFDA"/>
            <w:noWrap/>
            <w:vAlign w:val="center"/>
            <w:hideMark/>
          </w:tcPr>
          <w:p w14:paraId="10F90A26"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7,2</w:t>
            </w:r>
          </w:p>
        </w:tc>
        <w:tc>
          <w:tcPr>
            <w:tcW w:w="460" w:type="pct"/>
            <w:tcBorders>
              <w:top w:val="nil"/>
              <w:left w:val="nil"/>
              <w:bottom w:val="single" w:sz="4" w:space="0" w:color="auto"/>
              <w:right w:val="single" w:sz="4" w:space="0" w:color="auto"/>
            </w:tcBorders>
            <w:shd w:val="clear" w:color="000000" w:fill="E2EFDA"/>
            <w:noWrap/>
            <w:vAlign w:val="center"/>
            <w:hideMark/>
          </w:tcPr>
          <w:p w14:paraId="3D071298"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0.050</w:t>
            </w:r>
          </w:p>
        </w:tc>
        <w:tc>
          <w:tcPr>
            <w:tcW w:w="460" w:type="pct"/>
            <w:tcBorders>
              <w:top w:val="nil"/>
              <w:left w:val="nil"/>
              <w:bottom w:val="single" w:sz="4" w:space="0" w:color="auto"/>
              <w:right w:val="single" w:sz="4" w:space="0" w:color="auto"/>
            </w:tcBorders>
            <w:shd w:val="clear" w:color="000000" w:fill="E2EFDA"/>
            <w:noWrap/>
            <w:vAlign w:val="center"/>
            <w:hideMark/>
          </w:tcPr>
          <w:p w14:paraId="5361334D"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0.050</w:t>
            </w:r>
          </w:p>
        </w:tc>
        <w:tc>
          <w:tcPr>
            <w:tcW w:w="728" w:type="pct"/>
            <w:tcBorders>
              <w:top w:val="nil"/>
              <w:left w:val="nil"/>
              <w:bottom w:val="single" w:sz="4" w:space="0" w:color="auto"/>
              <w:right w:val="single" w:sz="4" w:space="0" w:color="auto"/>
            </w:tcBorders>
            <w:shd w:val="clear" w:color="000000" w:fill="E2EFDA"/>
            <w:vAlign w:val="center"/>
            <w:hideMark/>
          </w:tcPr>
          <w:p w14:paraId="52F9E1E5"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575BEE9F"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000000" w:fill="E2EFDA"/>
            <w:vAlign w:val="center"/>
            <w:hideMark/>
          </w:tcPr>
          <w:p w14:paraId="7CDE4132"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000000" w:fill="E2EFDA"/>
            <w:noWrap/>
            <w:vAlign w:val="center"/>
            <w:hideMark/>
          </w:tcPr>
          <w:p w14:paraId="75780988"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000000" w:fill="E2EFDA"/>
            <w:noWrap/>
            <w:vAlign w:val="center"/>
            <w:hideMark/>
          </w:tcPr>
          <w:p w14:paraId="191295AD"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158,788</w:t>
            </w:r>
          </w:p>
        </w:tc>
      </w:tr>
      <w:tr w:rsidR="0021265F" w:rsidRPr="0021265F" w14:paraId="284D4F47" w14:textId="77777777" w:rsidTr="0021265F">
        <w:trPr>
          <w:trHeight w:val="20"/>
        </w:trPr>
        <w:tc>
          <w:tcPr>
            <w:tcW w:w="427" w:type="pct"/>
            <w:tcBorders>
              <w:top w:val="nil"/>
              <w:left w:val="single" w:sz="4" w:space="0" w:color="auto"/>
              <w:bottom w:val="single" w:sz="4" w:space="0" w:color="auto"/>
              <w:right w:val="single" w:sz="4" w:space="0" w:color="auto"/>
            </w:tcBorders>
            <w:shd w:val="clear" w:color="auto" w:fill="auto"/>
            <w:vAlign w:val="center"/>
            <w:hideMark/>
          </w:tcPr>
          <w:p w14:paraId="4AB7EDF0"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ТК-50</w:t>
            </w:r>
          </w:p>
        </w:tc>
        <w:tc>
          <w:tcPr>
            <w:tcW w:w="673" w:type="pct"/>
            <w:tcBorders>
              <w:top w:val="nil"/>
              <w:left w:val="nil"/>
              <w:bottom w:val="single" w:sz="4" w:space="0" w:color="auto"/>
              <w:right w:val="single" w:sz="4" w:space="0" w:color="auto"/>
            </w:tcBorders>
            <w:shd w:val="clear" w:color="auto" w:fill="auto"/>
            <w:vAlign w:val="center"/>
            <w:hideMark/>
          </w:tcPr>
          <w:p w14:paraId="0D2FF8B7"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ПНС-01</w:t>
            </w:r>
          </w:p>
        </w:tc>
        <w:tc>
          <w:tcPr>
            <w:tcW w:w="459" w:type="pct"/>
            <w:tcBorders>
              <w:top w:val="nil"/>
              <w:left w:val="nil"/>
              <w:bottom w:val="single" w:sz="4" w:space="0" w:color="auto"/>
              <w:right w:val="single" w:sz="4" w:space="0" w:color="auto"/>
            </w:tcBorders>
            <w:shd w:val="clear" w:color="auto" w:fill="auto"/>
            <w:noWrap/>
            <w:vAlign w:val="center"/>
            <w:hideMark/>
          </w:tcPr>
          <w:p w14:paraId="046546DF"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59,1</w:t>
            </w:r>
          </w:p>
        </w:tc>
        <w:tc>
          <w:tcPr>
            <w:tcW w:w="460" w:type="pct"/>
            <w:tcBorders>
              <w:top w:val="nil"/>
              <w:left w:val="nil"/>
              <w:bottom w:val="single" w:sz="4" w:space="0" w:color="auto"/>
              <w:right w:val="single" w:sz="4" w:space="0" w:color="auto"/>
            </w:tcBorders>
            <w:shd w:val="clear" w:color="auto" w:fill="auto"/>
            <w:noWrap/>
            <w:vAlign w:val="center"/>
            <w:hideMark/>
          </w:tcPr>
          <w:p w14:paraId="3C5C89F1"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0.100</w:t>
            </w:r>
          </w:p>
        </w:tc>
        <w:tc>
          <w:tcPr>
            <w:tcW w:w="460" w:type="pct"/>
            <w:tcBorders>
              <w:top w:val="nil"/>
              <w:left w:val="nil"/>
              <w:bottom w:val="single" w:sz="4" w:space="0" w:color="auto"/>
              <w:right w:val="single" w:sz="4" w:space="0" w:color="auto"/>
            </w:tcBorders>
            <w:shd w:val="clear" w:color="auto" w:fill="auto"/>
            <w:noWrap/>
            <w:vAlign w:val="center"/>
            <w:hideMark/>
          </w:tcPr>
          <w:p w14:paraId="4524AD7B"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0.100</w:t>
            </w:r>
          </w:p>
        </w:tc>
        <w:tc>
          <w:tcPr>
            <w:tcW w:w="728" w:type="pct"/>
            <w:tcBorders>
              <w:top w:val="nil"/>
              <w:left w:val="nil"/>
              <w:bottom w:val="single" w:sz="4" w:space="0" w:color="auto"/>
              <w:right w:val="single" w:sz="4" w:space="0" w:color="auto"/>
            </w:tcBorders>
            <w:shd w:val="clear" w:color="auto" w:fill="auto"/>
            <w:vAlign w:val="center"/>
            <w:hideMark/>
          </w:tcPr>
          <w:p w14:paraId="2B2013BD"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08A1FB27"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auto" w:fill="auto"/>
            <w:vAlign w:val="center"/>
            <w:hideMark/>
          </w:tcPr>
          <w:p w14:paraId="492CB134"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auto" w:fill="auto"/>
            <w:noWrap/>
            <w:vAlign w:val="center"/>
            <w:hideMark/>
          </w:tcPr>
          <w:p w14:paraId="5296EDE8"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auto" w:fill="auto"/>
            <w:noWrap/>
            <w:vAlign w:val="center"/>
            <w:hideMark/>
          </w:tcPr>
          <w:p w14:paraId="0331CB35"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1 594,90</w:t>
            </w:r>
          </w:p>
        </w:tc>
      </w:tr>
      <w:tr w:rsidR="0021265F" w:rsidRPr="0021265F" w14:paraId="4B9AC027" w14:textId="77777777" w:rsidTr="0021265F">
        <w:trPr>
          <w:trHeight w:val="20"/>
        </w:trPr>
        <w:tc>
          <w:tcPr>
            <w:tcW w:w="427" w:type="pct"/>
            <w:tcBorders>
              <w:top w:val="nil"/>
              <w:left w:val="single" w:sz="4" w:space="0" w:color="auto"/>
              <w:bottom w:val="single" w:sz="4" w:space="0" w:color="auto"/>
              <w:right w:val="single" w:sz="4" w:space="0" w:color="auto"/>
            </w:tcBorders>
            <w:shd w:val="clear" w:color="000000" w:fill="E2EFDA"/>
            <w:vAlign w:val="center"/>
            <w:hideMark/>
          </w:tcPr>
          <w:p w14:paraId="38E711EA"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ТК-51</w:t>
            </w:r>
          </w:p>
        </w:tc>
        <w:tc>
          <w:tcPr>
            <w:tcW w:w="673" w:type="pct"/>
            <w:tcBorders>
              <w:top w:val="nil"/>
              <w:left w:val="nil"/>
              <w:bottom w:val="single" w:sz="4" w:space="0" w:color="auto"/>
              <w:right w:val="single" w:sz="4" w:space="0" w:color="auto"/>
            </w:tcBorders>
            <w:shd w:val="clear" w:color="000000" w:fill="E2EFDA"/>
            <w:vAlign w:val="center"/>
            <w:hideMark/>
          </w:tcPr>
          <w:p w14:paraId="13A7148E"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Клубный пер., 10а</w:t>
            </w:r>
          </w:p>
        </w:tc>
        <w:tc>
          <w:tcPr>
            <w:tcW w:w="459" w:type="pct"/>
            <w:tcBorders>
              <w:top w:val="nil"/>
              <w:left w:val="nil"/>
              <w:bottom w:val="single" w:sz="4" w:space="0" w:color="auto"/>
              <w:right w:val="single" w:sz="4" w:space="0" w:color="auto"/>
            </w:tcBorders>
            <w:shd w:val="clear" w:color="000000" w:fill="E2EFDA"/>
            <w:noWrap/>
            <w:vAlign w:val="center"/>
            <w:hideMark/>
          </w:tcPr>
          <w:p w14:paraId="0BCC3733"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8,1</w:t>
            </w:r>
          </w:p>
        </w:tc>
        <w:tc>
          <w:tcPr>
            <w:tcW w:w="460" w:type="pct"/>
            <w:tcBorders>
              <w:top w:val="nil"/>
              <w:left w:val="nil"/>
              <w:bottom w:val="single" w:sz="4" w:space="0" w:color="auto"/>
              <w:right w:val="single" w:sz="4" w:space="0" w:color="auto"/>
            </w:tcBorders>
            <w:shd w:val="clear" w:color="000000" w:fill="E2EFDA"/>
            <w:noWrap/>
            <w:vAlign w:val="center"/>
            <w:hideMark/>
          </w:tcPr>
          <w:p w14:paraId="346E4811"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0.050</w:t>
            </w:r>
          </w:p>
        </w:tc>
        <w:tc>
          <w:tcPr>
            <w:tcW w:w="460" w:type="pct"/>
            <w:tcBorders>
              <w:top w:val="nil"/>
              <w:left w:val="nil"/>
              <w:bottom w:val="single" w:sz="4" w:space="0" w:color="auto"/>
              <w:right w:val="single" w:sz="4" w:space="0" w:color="auto"/>
            </w:tcBorders>
            <w:shd w:val="clear" w:color="000000" w:fill="E2EFDA"/>
            <w:noWrap/>
            <w:vAlign w:val="center"/>
            <w:hideMark/>
          </w:tcPr>
          <w:p w14:paraId="05CF71EC"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0.050</w:t>
            </w:r>
          </w:p>
        </w:tc>
        <w:tc>
          <w:tcPr>
            <w:tcW w:w="728" w:type="pct"/>
            <w:tcBorders>
              <w:top w:val="nil"/>
              <w:left w:val="nil"/>
              <w:bottom w:val="single" w:sz="4" w:space="0" w:color="auto"/>
              <w:right w:val="single" w:sz="4" w:space="0" w:color="auto"/>
            </w:tcBorders>
            <w:shd w:val="clear" w:color="000000" w:fill="E2EFDA"/>
            <w:vAlign w:val="center"/>
            <w:hideMark/>
          </w:tcPr>
          <w:p w14:paraId="025211A0"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217AE505"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000000" w:fill="E2EFDA"/>
            <w:vAlign w:val="center"/>
            <w:hideMark/>
          </w:tcPr>
          <w:p w14:paraId="02B0A5A6"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000000" w:fill="E2EFDA"/>
            <w:noWrap/>
            <w:vAlign w:val="center"/>
            <w:hideMark/>
          </w:tcPr>
          <w:p w14:paraId="4DCF7798"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000000" w:fill="E2EFDA"/>
            <w:noWrap/>
            <w:vAlign w:val="center"/>
            <w:hideMark/>
          </w:tcPr>
          <w:p w14:paraId="2B2BD518"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178,636</w:t>
            </w:r>
          </w:p>
        </w:tc>
      </w:tr>
      <w:tr w:rsidR="0021265F" w:rsidRPr="0021265F" w14:paraId="2F3C4B20" w14:textId="77777777" w:rsidTr="0021265F">
        <w:trPr>
          <w:trHeight w:val="20"/>
        </w:trPr>
        <w:tc>
          <w:tcPr>
            <w:tcW w:w="427" w:type="pct"/>
            <w:tcBorders>
              <w:top w:val="nil"/>
              <w:left w:val="single" w:sz="4" w:space="0" w:color="auto"/>
              <w:bottom w:val="single" w:sz="4" w:space="0" w:color="auto"/>
              <w:right w:val="single" w:sz="4" w:space="0" w:color="auto"/>
            </w:tcBorders>
            <w:shd w:val="clear" w:color="auto" w:fill="auto"/>
            <w:vAlign w:val="center"/>
            <w:hideMark/>
          </w:tcPr>
          <w:p w14:paraId="0ACA681F"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ТК-51</w:t>
            </w:r>
          </w:p>
        </w:tc>
        <w:tc>
          <w:tcPr>
            <w:tcW w:w="673" w:type="pct"/>
            <w:tcBorders>
              <w:top w:val="nil"/>
              <w:left w:val="nil"/>
              <w:bottom w:val="single" w:sz="4" w:space="0" w:color="auto"/>
              <w:right w:val="single" w:sz="4" w:space="0" w:color="auto"/>
            </w:tcBorders>
            <w:shd w:val="clear" w:color="auto" w:fill="auto"/>
            <w:vAlign w:val="center"/>
            <w:hideMark/>
          </w:tcPr>
          <w:p w14:paraId="12091979"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ТК-52</w:t>
            </w:r>
          </w:p>
        </w:tc>
        <w:tc>
          <w:tcPr>
            <w:tcW w:w="459" w:type="pct"/>
            <w:tcBorders>
              <w:top w:val="nil"/>
              <w:left w:val="nil"/>
              <w:bottom w:val="single" w:sz="4" w:space="0" w:color="auto"/>
              <w:right w:val="single" w:sz="4" w:space="0" w:color="auto"/>
            </w:tcBorders>
            <w:shd w:val="clear" w:color="auto" w:fill="auto"/>
            <w:noWrap/>
            <w:vAlign w:val="center"/>
            <w:hideMark/>
          </w:tcPr>
          <w:p w14:paraId="0222F0E1"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28</w:t>
            </w:r>
          </w:p>
        </w:tc>
        <w:tc>
          <w:tcPr>
            <w:tcW w:w="460" w:type="pct"/>
            <w:tcBorders>
              <w:top w:val="nil"/>
              <w:left w:val="nil"/>
              <w:bottom w:val="single" w:sz="4" w:space="0" w:color="auto"/>
              <w:right w:val="single" w:sz="4" w:space="0" w:color="auto"/>
            </w:tcBorders>
            <w:shd w:val="clear" w:color="auto" w:fill="auto"/>
            <w:noWrap/>
            <w:vAlign w:val="center"/>
            <w:hideMark/>
          </w:tcPr>
          <w:p w14:paraId="117FAAE1"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0.082</w:t>
            </w:r>
          </w:p>
        </w:tc>
        <w:tc>
          <w:tcPr>
            <w:tcW w:w="460" w:type="pct"/>
            <w:tcBorders>
              <w:top w:val="nil"/>
              <w:left w:val="nil"/>
              <w:bottom w:val="single" w:sz="4" w:space="0" w:color="auto"/>
              <w:right w:val="single" w:sz="4" w:space="0" w:color="auto"/>
            </w:tcBorders>
            <w:shd w:val="clear" w:color="auto" w:fill="auto"/>
            <w:noWrap/>
            <w:vAlign w:val="center"/>
            <w:hideMark/>
          </w:tcPr>
          <w:p w14:paraId="69CB23A0"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0.082</w:t>
            </w:r>
          </w:p>
        </w:tc>
        <w:tc>
          <w:tcPr>
            <w:tcW w:w="728" w:type="pct"/>
            <w:tcBorders>
              <w:top w:val="nil"/>
              <w:left w:val="nil"/>
              <w:bottom w:val="single" w:sz="4" w:space="0" w:color="auto"/>
              <w:right w:val="single" w:sz="4" w:space="0" w:color="auto"/>
            </w:tcBorders>
            <w:shd w:val="clear" w:color="auto" w:fill="auto"/>
            <w:vAlign w:val="center"/>
            <w:hideMark/>
          </w:tcPr>
          <w:p w14:paraId="31229036"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16032E5A"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auto" w:fill="auto"/>
            <w:vAlign w:val="center"/>
            <w:hideMark/>
          </w:tcPr>
          <w:p w14:paraId="1315F828"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auto" w:fill="auto"/>
            <w:noWrap/>
            <w:vAlign w:val="center"/>
            <w:hideMark/>
          </w:tcPr>
          <w:p w14:paraId="4CDDD89E"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auto" w:fill="auto"/>
            <w:noWrap/>
            <w:vAlign w:val="center"/>
            <w:hideMark/>
          </w:tcPr>
          <w:p w14:paraId="75CC072D"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617,507</w:t>
            </w:r>
          </w:p>
        </w:tc>
      </w:tr>
      <w:tr w:rsidR="0021265F" w:rsidRPr="0021265F" w14:paraId="7B915797" w14:textId="77777777" w:rsidTr="0021265F">
        <w:trPr>
          <w:trHeight w:val="20"/>
        </w:trPr>
        <w:tc>
          <w:tcPr>
            <w:tcW w:w="427" w:type="pct"/>
            <w:tcBorders>
              <w:top w:val="nil"/>
              <w:left w:val="single" w:sz="4" w:space="0" w:color="auto"/>
              <w:bottom w:val="single" w:sz="4" w:space="0" w:color="auto"/>
              <w:right w:val="single" w:sz="4" w:space="0" w:color="auto"/>
            </w:tcBorders>
            <w:shd w:val="clear" w:color="000000" w:fill="E2EFDA"/>
            <w:vAlign w:val="center"/>
            <w:hideMark/>
          </w:tcPr>
          <w:p w14:paraId="371AD52E"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ТК-52</w:t>
            </w:r>
          </w:p>
        </w:tc>
        <w:tc>
          <w:tcPr>
            <w:tcW w:w="673" w:type="pct"/>
            <w:tcBorders>
              <w:top w:val="nil"/>
              <w:left w:val="nil"/>
              <w:bottom w:val="single" w:sz="4" w:space="0" w:color="auto"/>
              <w:right w:val="single" w:sz="4" w:space="0" w:color="auto"/>
            </w:tcBorders>
            <w:shd w:val="clear" w:color="000000" w:fill="E2EFDA"/>
            <w:vAlign w:val="center"/>
            <w:hideMark/>
          </w:tcPr>
          <w:p w14:paraId="1B71154A"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ТК-53</w:t>
            </w:r>
          </w:p>
        </w:tc>
        <w:tc>
          <w:tcPr>
            <w:tcW w:w="459" w:type="pct"/>
            <w:tcBorders>
              <w:top w:val="nil"/>
              <w:left w:val="nil"/>
              <w:bottom w:val="single" w:sz="4" w:space="0" w:color="auto"/>
              <w:right w:val="single" w:sz="4" w:space="0" w:color="auto"/>
            </w:tcBorders>
            <w:shd w:val="clear" w:color="000000" w:fill="E2EFDA"/>
            <w:noWrap/>
            <w:vAlign w:val="center"/>
            <w:hideMark/>
          </w:tcPr>
          <w:p w14:paraId="5C4A679C"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26</w:t>
            </w:r>
          </w:p>
        </w:tc>
        <w:tc>
          <w:tcPr>
            <w:tcW w:w="460" w:type="pct"/>
            <w:tcBorders>
              <w:top w:val="nil"/>
              <w:left w:val="nil"/>
              <w:bottom w:val="single" w:sz="4" w:space="0" w:color="auto"/>
              <w:right w:val="single" w:sz="4" w:space="0" w:color="auto"/>
            </w:tcBorders>
            <w:shd w:val="clear" w:color="000000" w:fill="E2EFDA"/>
            <w:noWrap/>
            <w:vAlign w:val="center"/>
            <w:hideMark/>
          </w:tcPr>
          <w:p w14:paraId="2D75C090"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0.050</w:t>
            </w:r>
          </w:p>
        </w:tc>
        <w:tc>
          <w:tcPr>
            <w:tcW w:w="460" w:type="pct"/>
            <w:tcBorders>
              <w:top w:val="nil"/>
              <w:left w:val="nil"/>
              <w:bottom w:val="single" w:sz="4" w:space="0" w:color="auto"/>
              <w:right w:val="single" w:sz="4" w:space="0" w:color="auto"/>
            </w:tcBorders>
            <w:shd w:val="clear" w:color="000000" w:fill="E2EFDA"/>
            <w:noWrap/>
            <w:vAlign w:val="center"/>
            <w:hideMark/>
          </w:tcPr>
          <w:p w14:paraId="19691594"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0.050</w:t>
            </w:r>
          </w:p>
        </w:tc>
        <w:tc>
          <w:tcPr>
            <w:tcW w:w="728" w:type="pct"/>
            <w:tcBorders>
              <w:top w:val="nil"/>
              <w:left w:val="nil"/>
              <w:bottom w:val="single" w:sz="4" w:space="0" w:color="auto"/>
              <w:right w:val="single" w:sz="4" w:space="0" w:color="auto"/>
            </w:tcBorders>
            <w:shd w:val="clear" w:color="000000" w:fill="E2EFDA"/>
            <w:vAlign w:val="center"/>
            <w:hideMark/>
          </w:tcPr>
          <w:p w14:paraId="6F6D8A42"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585DE85B"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000000" w:fill="E2EFDA"/>
            <w:vAlign w:val="center"/>
            <w:hideMark/>
          </w:tcPr>
          <w:p w14:paraId="25A7D7EE"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000000" w:fill="E2EFDA"/>
            <w:noWrap/>
            <w:vAlign w:val="center"/>
            <w:hideMark/>
          </w:tcPr>
          <w:p w14:paraId="33139C61"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000000" w:fill="E2EFDA"/>
            <w:noWrap/>
            <w:vAlign w:val="center"/>
            <w:hideMark/>
          </w:tcPr>
          <w:p w14:paraId="126303B1"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573,399</w:t>
            </w:r>
          </w:p>
        </w:tc>
      </w:tr>
      <w:tr w:rsidR="0021265F" w:rsidRPr="0021265F" w14:paraId="2A6A4976" w14:textId="77777777" w:rsidTr="0021265F">
        <w:trPr>
          <w:trHeight w:val="20"/>
        </w:trPr>
        <w:tc>
          <w:tcPr>
            <w:tcW w:w="427" w:type="pct"/>
            <w:tcBorders>
              <w:top w:val="nil"/>
              <w:left w:val="single" w:sz="4" w:space="0" w:color="auto"/>
              <w:bottom w:val="single" w:sz="4" w:space="0" w:color="auto"/>
              <w:right w:val="single" w:sz="4" w:space="0" w:color="auto"/>
            </w:tcBorders>
            <w:shd w:val="clear" w:color="auto" w:fill="auto"/>
            <w:vAlign w:val="center"/>
            <w:hideMark/>
          </w:tcPr>
          <w:p w14:paraId="11DA4833"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lastRenderedPageBreak/>
              <w:t>ТК-53</w:t>
            </w:r>
          </w:p>
        </w:tc>
        <w:tc>
          <w:tcPr>
            <w:tcW w:w="673" w:type="pct"/>
            <w:tcBorders>
              <w:top w:val="nil"/>
              <w:left w:val="nil"/>
              <w:bottom w:val="single" w:sz="4" w:space="0" w:color="auto"/>
              <w:right w:val="single" w:sz="4" w:space="0" w:color="auto"/>
            </w:tcBorders>
            <w:shd w:val="clear" w:color="auto" w:fill="auto"/>
            <w:vAlign w:val="center"/>
            <w:hideMark/>
          </w:tcPr>
          <w:p w14:paraId="7E10883E"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Клубный пер., 10б-1</w:t>
            </w:r>
          </w:p>
        </w:tc>
        <w:tc>
          <w:tcPr>
            <w:tcW w:w="459" w:type="pct"/>
            <w:tcBorders>
              <w:top w:val="nil"/>
              <w:left w:val="nil"/>
              <w:bottom w:val="single" w:sz="4" w:space="0" w:color="auto"/>
              <w:right w:val="single" w:sz="4" w:space="0" w:color="auto"/>
            </w:tcBorders>
            <w:shd w:val="clear" w:color="auto" w:fill="auto"/>
            <w:noWrap/>
            <w:vAlign w:val="center"/>
            <w:hideMark/>
          </w:tcPr>
          <w:p w14:paraId="5B47A9CF"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6,9</w:t>
            </w:r>
          </w:p>
        </w:tc>
        <w:tc>
          <w:tcPr>
            <w:tcW w:w="460" w:type="pct"/>
            <w:tcBorders>
              <w:top w:val="nil"/>
              <w:left w:val="nil"/>
              <w:bottom w:val="single" w:sz="4" w:space="0" w:color="auto"/>
              <w:right w:val="single" w:sz="4" w:space="0" w:color="auto"/>
            </w:tcBorders>
            <w:shd w:val="clear" w:color="auto" w:fill="auto"/>
            <w:noWrap/>
            <w:vAlign w:val="center"/>
            <w:hideMark/>
          </w:tcPr>
          <w:p w14:paraId="674A4AA1"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0.050</w:t>
            </w:r>
          </w:p>
        </w:tc>
        <w:tc>
          <w:tcPr>
            <w:tcW w:w="460" w:type="pct"/>
            <w:tcBorders>
              <w:top w:val="nil"/>
              <w:left w:val="nil"/>
              <w:bottom w:val="single" w:sz="4" w:space="0" w:color="auto"/>
              <w:right w:val="single" w:sz="4" w:space="0" w:color="auto"/>
            </w:tcBorders>
            <w:shd w:val="clear" w:color="auto" w:fill="auto"/>
            <w:noWrap/>
            <w:vAlign w:val="center"/>
            <w:hideMark/>
          </w:tcPr>
          <w:p w14:paraId="281DF9ED"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0.050</w:t>
            </w:r>
          </w:p>
        </w:tc>
        <w:tc>
          <w:tcPr>
            <w:tcW w:w="728" w:type="pct"/>
            <w:tcBorders>
              <w:top w:val="nil"/>
              <w:left w:val="nil"/>
              <w:bottom w:val="single" w:sz="4" w:space="0" w:color="auto"/>
              <w:right w:val="single" w:sz="4" w:space="0" w:color="auto"/>
            </w:tcBorders>
            <w:shd w:val="clear" w:color="auto" w:fill="auto"/>
            <w:vAlign w:val="center"/>
            <w:hideMark/>
          </w:tcPr>
          <w:p w14:paraId="2109C11B"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0E41F1A4"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auto" w:fill="auto"/>
            <w:vAlign w:val="center"/>
            <w:hideMark/>
          </w:tcPr>
          <w:p w14:paraId="12DFE956"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auto" w:fill="auto"/>
            <w:noWrap/>
            <w:vAlign w:val="center"/>
            <w:hideMark/>
          </w:tcPr>
          <w:p w14:paraId="33074A08"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auto" w:fill="auto"/>
            <w:noWrap/>
            <w:vAlign w:val="center"/>
            <w:hideMark/>
          </w:tcPr>
          <w:p w14:paraId="39AFDAD1"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152,171</w:t>
            </w:r>
          </w:p>
        </w:tc>
      </w:tr>
      <w:tr w:rsidR="0021265F" w:rsidRPr="0021265F" w14:paraId="3CD787DF" w14:textId="77777777" w:rsidTr="0021265F">
        <w:trPr>
          <w:trHeight w:val="20"/>
        </w:trPr>
        <w:tc>
          <w:tcPr>
            <w:tcW w:w="427" w:type="pct"/>
            <w:tcBorders>
              <w:top w:val="nil"/>
              <w:left w:val="single" w:sz="4" w:space="0" w:color="auto"/>
              <w:bottom w:val="single" w:sz="4" w:space="0" w:color="auto"/>
              <w:right w:val="single" w:sz="4" w:space="0" w:color="auto"/>
            </w:tcBorders>
            <w:shd w:val="clear" w:color="000000" w:fill="E2EFDA"/>
            <w:vAlign w:val="center"/>
            <w:hideMark/>
          </w:tcPr>
          <w:p w14:paraId="4A90FCEC"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ТК-53</w:t>
            </w:r>
          </w:p>
        </w:tc>
        <w:tc>
          <w:tcPr>
            <w:tcW w:w="673" w:type="pct"/>
            <w:tcBorders>
              <w:top w:val="nil"/>
              <w:left w:val="nil"/>
              <w:bottom w:val="single" w:sz="4" w:space="0" w:color="auto"/>
              <w:right w:val="single" w:sz="4" w:space="0" w:color="auto"/>
            </w:tcBorders>
            <w:shd w:val="clear" w:color="000000" w:fill="E2EFDA"/>
            <w:vAlign w:val="center"/>
            <w:hideMark/>
          </w:tcPr>
          <w:p w14:paraId="3743C765"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ТК-54</w:t>
            </w:r>
          </w:p>
        </w:tc>
        <w:tc>
          <w:tcPr>
            <w:tcW w:w="459" w:type="pct"/>
            <w:tcBorders>
              <w:top w:val="nil"/>
              <w:left w:val="nil"/>
              <w:bottom w:val="single" w:sz="4" w:space="0" w:color="auto"/>
              <w:right w:val="single" w:sz="4" w:space="0" w:color="auto"/>
            </w:tcBorders>
            <w:shd w:val="clear" w:color="000000" w:fill="E2EFDA"/>
            <w:noWrap/>
            <w:vAlign w:val="center"/>
            <w:hideMark/>
          </w:tcPr>
          <w:p w14:paraId="3E45497B"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25,1</w:t>
            </w:r>
          </w:p>
        </w:tc>
        <w:tc>
          <w:tcPr>
            <w:tcW w:w="460" w:type="pct"/>
            <w:tcBorders>
              <w:top w:val="nil"/>
              <w:left w:val="nil"/>
              <w:bottom w:val="single" w:sz="4" w:space="0" w:color="auto"/>
              <w:right w:val="single" w:sz="4" w:space="0" w:color="auto"/>
            </w:tcBorders>
            <w:shd w:val="clear" w:color="000000" w:fill="E2EFDA"/>
            <w:noWrap/>
            <w:vAlign w:val="center"/>
            <w:hideMark/>
          </w:tcPr>
          <w:p w14:paraId="0320BAB8"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0.050</w:t>
            </w:r>
          </w:p>
        </w:tc>
        <w:tc>
          <w:tcPr>
            <w:tcW w:w="460" w:type="pct"/>
            <w:tcBorders>
              <w:top w:val="nil"/>
              <w:left w:val="nil"/>
              <w:bottom w:val="single" w:sz="4" w:space="0" w:color="auto"/>
              <w:right w:val="single" w:sz="4" w:space="0" w:color="auto"/>
            </w:tcBorders>
            <w:shd w:val="clear" w:color="000000" w:fill="E2EFDA"/>
            <w:noWrap/>
            <w:vAlign w:val="center"/>
            <w:hideMark/>
          </w:tcPr>
          <w:p w14:paraId="19A7DFD1"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0.050</w:t>
            </w:r>
          </w:p>
        </w:tc>
        <w:tc>
          <w:tcPr>
            <w:tcW w:w="728" w:type="pct"/>
            <w:tcBorders>
              <w:top w:val="nil"/>
              <w:left w:val="nil"/>
              <w:bottom w:val="single" w:sz="4" w:space="0" w:color="auto"/>
              <w:right w:val="single" w:sz="4" w:space="0" w:color="auto"/>
            </w:tcBorders>
            <w:shd w:val="clear" w:color="000000" w:fill="E2EFDA"/>
            <w:vAlign w:val="center"/>
            <w:hideMark/>
          </w:tcPr>
          <w:p w14:paraId="58420688"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78016353"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000000" w:fill="E2EFDA"/>
            <w:vAlign w:val="center"/>
            <w:hideMark/>
          </w:tcPr>
          <w:p w14:paraId="684C51C6"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000000" w:fill="E2EFDA"/>
            <w:noWrap/>
            <w:vAlign w:val="center"/>
            <w:hideMark/>
          </w:tcPr>
          <w:p w14:paraId="52EA050D"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000000" w:fill="E2EFDA"/>
            <w:noWrap/>
            <w:vAlign w:val="center"/>
            <w:hideMark/>
          </w:tcPr>
          <w:p w14:paraId="76D0A1AE"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553,551</w:t>
            </w:r>
          </w:p>
        </w:tc>
      </w:tr>
      <w:tr w:rsidR="0021265F" w:rsidRPr="0021265F" w14:paraId="0EA0406F" w14:textId="77777777" w:rsidTr="0021265F">
        <w:trPr>
          <w:trHeight w:val="20"/>
        </w:trPr>
        <w:tc>
          <w:tcPr>
            <w:tcW w:w="427" w:type="pct"/>
            <w:tcBorders>
              <w:top w:val="nil"/>
              <w:left w:val="single" w:sz="4" w:space="0" w:color="auto"/>
              <w:bottom w:val="single" w:sz="4" w:space="0" w:color="auto"/>
              <w:right w:val="single" w:sz="4" w:space="0" w:color="auto"/>
            </w:tcBorders>
            <w:shd w:val="clear" w:color="auto" w:fill="auto"/>
            <w:vAlign w:val="center"/>
            <w:hideMark/>
          </w:tcPr>
          <w:p w14:paraId="33845300"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ТК-54</w:t>
            </w:r>
          </w:p>
        </w:tc>
        <w:tc>
          <w:tcPr>
            <w:tcW w:w="673" w:type="pct"/>
            <w:tcBorders>
              <w:top w:val="nil"/>
              <w:left w:val="nil"/>
              <w:bottom w:val="single" w:sz="4" w:space="0" w:color="auto"/>
              <w:right w:val="single" w:sz="4" w:space="0" w:color="auto"/>
            </w:tcBorders>
            <w:shd w:val="clear" w:color="auto" w:fill="auto"/>
            <w:vAlign w:val="center"/>
            <w:hideMark/>
          </w:tcPr>
          <w:p w14:paraId="7670EA6F"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Клубный пер., 10б-2</w:t>
            </w:r>
          </w:p>
        </w:tc>
        <w:tc>
          <w:tcPr>
            <w:tcW w:w="459" w:type="pct"/>
            <w:tcBorders>
              <w:top w:val="nil"/>
              <w:left w:val="nil"/>
              <w:bottom w:val="single" w:sz="4" w:space="0" w:color="auto"/>
              <w:right w:val="single" w:sz="4" w:space="0" w:color="auto"/>
            </w:tcBorders>
            <w:shd w:val="clear" w:color="auto" w:fill="auto"/>
            <w:noWrap/>
            <w:vAlign w:val="center"/>
            <w:hideMark/>
          </w:tcPr>
          <w:p w14:paraId="64DE9072"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14</w:t>
            </w:r>
          </w:p>
        </w:tc>
        <w:tc>
          <w:tcPr>
            <w:tcW w:w="460" w:type="pct"/>
            <w:tcBorders>
              <w:top w:val="nil"/>
              <w:left w:val="nil"/>
              <w:bottom w:val="single" w:sz="4" w:space="0" w:color="auto"/>
              <w:right w:val="single" w:sz="4" w:space="0" w:color="auto"/>
            </w:tcBorders>
            <w:shd w:val="clear" w:color="auto" w:fill="auto"/>
            <w:noWrap/>
            <w:vAlign w:val="center"/>
            <w:hideMark/>
          </w:tcPr>
          <w:p w14:paraId="49584373"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0.050</w:t>
            </w:r>
          </w:p>
        </w:tc>
        <w:tc>
          <w:tcPr>
            <w:tcW w:w="460" w:type="pct"/>
            <w:tcBorders>
              <w:top w:val="nil"/>
              <w:left w:val="nil"/>
              <w:bottom w:val="single" w:sz="4" w:space="0" w:color="auto"/>
              <w:right w:val="single" w:sz="4" w:space="0" w:color="auto"/>
            </w:tcBorders>
            <w:shd w:val="clear" w:color="auto" w:fill="auto"/>
            <w:noWrap/>
            <w:vAlign w:val="center"/>
            <w:hideMark/>
          </w:tcPr>
          <w:p w14:paraId="5A206B0B"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0.050</w:t>
            </w:r>
          </w:p>
        </w:tc>
        <w:tc>
          <w:tcPr>
            <w:tcW w:w="728" w:type="pct"/>
            <w:tcBorders>
              <w:top w:val="nil"/>
              <w:left w:val="nil"/>
              <w:bottom w:val="single" w:sz="4" w:space="0" w:color="auto"/>
              <w:right w:val="single" w:sz="4" w:space="0" w:color="auto"/>
            </w:tcBorders>
            <w:shd w:val="clear" w:color="auto" w:fill="auto"/>
            <w:vAlign w:val="center"/>
            <w:hideMark/>
          </w:tcPr>
          <w:p w14:paraId="28B75DCA"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1D95CB3A"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1980</w:t>
            </w:r>
          </w:p>
        </w:tc>
        <w:tc>
          <w:tcPr>
            <w:tcW w:w="440" w:type="pct"/>
            <w:tcBorders>
              <w:top w:val="nil"/>
              <w:left w:val="nil"/>
              <w:bottom w:val="single" w:sz="4" w:space="0" w:color="auto"/>
              <w:right w:val="single" w:sz="4" w:space="0" w:color="auto"/>
            </w:tcBorders>
            <w:shd w:val="clear" w:color="auto" w:fill="auto"/>
            <w:vAlign w:val="center"/>
            <w:hideMark/>
          </w:tcPr>
          <w:p w14:paraId="16A2366E"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2021-2025</w:t>
            </w:r>
          </w:p>
        </w:tc>
        <w:tc>
          <w:tcPr>
            <w:tcW w:w="455" w:type="pct"/>
            <w:tcBorders>
              <w:top w:val="nil"/>
              <w:left w:val="nil"/>
              <w:bottom w:val="single" w:sz="4" w:space="0" w:color="auto"/>
              <w:right w:val="single" w:sz="4" w:space="0" w:color="auto"/>
            </w:tcBorders>
            <w:shd w:val="clear" w:color="auto" w:fill="auto"/>
            <w:noWrap/>
            <w:vAlign w:val="center"/>
            <w:hideMark/>
          </w:tcPr>
          <w:p w14:paraId="680EE2F0"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40</w:t>
            </w:r>
          </w:p>
        </w:tc>
        <w:tc>
          <w:tcPr>
            <w:tcW w:w="465" w:type="pct"/>
            <w:tcBorders>
              <w:top w:val="nil"/>
              <w:left w:val="nil"/>
              <w:bottom w:val="single" w:sz="4" w:space="0" w:color="auto"/>
              <w:right w:val="single" w:sz="4" w:space="0" w:color="auto"/>
            </w:tcBorders>
            <w:shd w:val="clear" w:color="auto" w:fill="auto"/>
            <w:noWrap/>
            <w:vAlign w:val="center"/>
            <w:hideMark/>
          </w:tcPr>
          <w:p w14:paraId="1E250E3F" w14:textId="77777777" w:rsidR="0021265F" w:rsidRPr="0021265F" w:rsidRDefault="0021265F" w:rsidP="0021265F">
            <w:pPr>
              <w:spacing w:line="240" w:lineRule="auto"/>
              <w:ind w:firstLine="0"/>
              <w:jc w:val="center"/>
              <w:rPr>
                <w:rFonts w:eastAsia="Times New Roman" w:cs="Times New Roman"/>
                <w:color w:val="000000"/>
                <w:sz w:val="20"/>
                <w:szCs w:val="20"/>
                <w:lang w:eastAsia="ru-RU"/>
              </w:rPr>
            </w:pPr>
            <w:r w:rsidRPr="0021265F">
              <w:rPr>
                <w:rFonts w:eastAsia="Times New Roman" w:cs="Times New Roman"/>
                <w:color w:val="000000"/>
                <w:sz w:val="20"/>
                <w:szCs w:val="20"/>
                <w:lang w:eastAsia="ru-RU"/>
              </w:rPr>
              <w:t>308,754</w:t>
            </w:r>
          </w:p>
        </w:tc>
      </w:tr>
    </w:tbl>
    <w:p w14:paraId="75D649DA" w14:textId="38DC3113" w:rsidR="0024672A" w:rsidRDefault="0024672A" w:rsidP="00A10EEA"/>
    <w:p w14:paraId="356A5B07" w14:textId="7A9D8158" w:rsidR="00991217" w:rsidRPr="004C7809" w:rsidRDefault="00B3257D" w:rsidP="00991217">
      <w:pPr>
        <w:pStyle w:val="a5"/>
        <w:spacing w:after="0"/>
        <w:ind w:firstLine="0"/>
        <w:rPr>
          <w:color w:val="000000" w:themeColor="text1"/>
        </w:rPr>
      </w:pPr>
      <w:bookmarkStart w:id="21" w:name="_Toc61878629"/>
      <w:r w:rsidRPr="00122C6F">
        <w:rPr>
          <w:rFonts w:asciiTheme="minorHAnsi" w:hAnsiTheme="minorHAnsi" w:cstheme="minorHAnsi"/>
        </w:rPr>
        <w:t xml:space="preserve">Таблица </w:t>
      </w:r>
      <w:r w:rsidR="00126770">
        <w:t>6</w:t>
      </w:r>
      <w:r w:rsidR="00126770" w:rsidRPr="00122C6F">
        <w:t>.</w:t>
      </w:r>
      <w:fldSimple w:instr=" SEQ Таблица \* ARABIC ">
        <w:r w:rsidR="00DA5A63">
          <w:rPr>
            <w:noProof/>
          </w:rPr>
          <w:t>5</w:t>
        </w:r>
      </w:fldSimple>
      <w:r>
        <w:rPr>
          <w:rFonts w:asciiTheme="minorHAnsi" w:hAnsiTheme="minorHAnsi" w:cstheme="minorHAnsi"/>
        </w:rPr>
        <w:t xml:space="preserve"> </w:t>
      </w:r>
      <w:r w:rsidR="00126770">
        <w:rPr>
          <w:rFonts w:asciiTheme="minorHAnsi" w:hAnsiTheme="minorHAnsi" w:cstheme="minorHAnsi"/>
        </w:rPr>
        <w:t>–</w:t>
      </w:r>
      <w:r>
        <w:rPr>
          <w:rFonts w:asciiTheme="minorHAnsi" w:hAnsiTheme="minorHAnsi" w:cstheme="minorHAnsi"/>
        </w:rPr>
        <w:t xml:space="preserve"> </w:t>
      </w:r>
      <w:r>
        <w:rPr>
          <w:color w:val="000000" w:themeColor="text1"/>
        </w:rPr>
        <w:t>Предложения</w:t>
      </w:r>
      <w:r w:rsidR="00126770">
        <w:rPr>
          <w:color w:val="000000" w:themeColor="text1"/>
        </w:rPr>
        <w:t xml:space="preserve"> по строительству, реконструкции и (или) модернизации тепловых сетей для обеспечения нормативной надёжности теплоснабжения от котельной с. Берендеево № 1</w:t>
      </w:r>
      <w:bookmarkEnd w:id="21"/>
    </w:p>
    <w:tbl>
      <w:tblPr>
        <w:tblW w:w="5000" w:type="pct"/>
        <w:tblLook w:val="04A0" w:firstRow="1" w:lastRow="0" w:firstColumn="1" w:lastColumn="0" w:noHBand="0" w:noVBand="1"/>
      </w:tblPr>
      <w:tblGrid>
        <w:gridCol w:w="1190"/>
        <w:gridCol w:w="839"/>
        <w:gridCol w:w="893"/>
        <w:gridCol w:w="893"/>
        <w:gridCol w:w="893"/>
        <w:gridCol w:w="1404"/>
        <w:gridCol w:w="848"/>
        <w:gridCol w:w="857"/>
        <w:gridCol w:w="894"/>
        <w:gridCol w:w="916"/>
      </w:tblGrid>
      <w:tr w:rsidR="00991217" w:rsidRPr="00991217" w14:paraId="2FDB8622" w14:textId="77777777" w:rsidTr="00991217">
        <w:trPr>
          <w:trHeight w:val="1680"/>
        </w:trPr>
        <w:tc>
          <w:tcPr>
            <w:tcW w:w="583"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4C32F695" w14:textId="77777777" w:rsidR="00991217" w:rsidRPr="00991217" w:rsidRDefault="00991217" w:rsidP="00991217">
            <w:pPr>
              <w:spacing w:line="240" w:lineRule="auto"/>
              <w:ind w:firstLine="0"/>
              <w:jc w:val="center"/>
              <w:rPr>
                <w:rFonts w:eastAsia="Times New Roman" w:cs="Times New Roman"/>
                <w:b/>
                <w:bCs/>
                <w:color w:val="000000"/>
                <w:sz w:val="20"/>
                <w:szCs w:val="20"/>
                <w:lang w:eastAsia="ru-RU"/>
              </w:rPr>
            </w:pPr>
            <w:r w:rsidRPr="00991217">
              <w:rPr>
                <w:rFonts w:eastAsia="Times New Roman" w:cs="Times New Roman"/>
                <w:b/>
                <w:bCs/>
                <w:color w:val="000000"/>
                <w:sz w:val="20"/>
                <w:szCs w:val="20"/>
                <w:lang w:eastAsia="ru-RU"/>
              </w:rPr>
              <w:t>Наименование начала участка</w:t>
            </w:r>
          </w:p>
        </w:tc>
        <w:tc>
          <w:tcPr>
            <w:tcW w:w="441" w:type="pct"/>
            <w:tcBorders>
              <w:top w:val="single" w:sz="4" w:space="0" w:color="auto"/>
              <w:left w:val="nil"/>
              <w:bottom w:val="single" w:sz="4" w:space="0" w:color="auto"/>
              <w:right w:val="single" w:sz="4" w:space="0" w:color="auto"/>
            </w:tcBorders>
            <w:shd w:val="clear" w:color="auto" w:fill="auto"/>
            <w:textDirection w:val="btLr"/>
            <w:vAlign w:val="center"/>
            <w:hideMark/>
          </w:tcPr>
          <w:p w14:paraId="5A2A8034" w14:textId="77777777" w:rsidR="00991217" w:rsidRPr="00991217" w:rsidRDefault="00991217" w:rsidP="00991217">
            <w:pPr>
              <w:spacing w:line="240" w:lineRule="auto"/>
              <w:ind w:firstLine="0"/>
              <w:jc w:val="center"/>
              <w:rPr>
                <w:rFonts w:eastAsia="Times New Roman" w:cs="Times New Roman"/>
                <w:b/>
                <w:bCs/>
                <w:color w:val="000000"/>
                <w:sz w:val="20"/>
                <w:szCs w:val="20"/>
                <w:lang w:eastAsia="ru-RU"/>
              </w:rPr>
            </w:pPr>
            <w:r w:rsidRPr="00991217">
              <w:rPr>
                <w:rFonts w:eastAsia="Times New Roman" w:cs="Times New Roman"/>
                <w:b/>
                <w:bCs/>
                <w:color w:val="000000"/>
                <w:sz w:val="20"/>
                <w:szCs w:val="20"/>
                <w:lang w:eastAsia="ru-RU"/>
              </w:rPr>
              <w:t>Наименование конца участка</w:t>
            </w:r>
          </w:p>
        </w:tc>
        <w:tc>
          <w:tcPr>
            <w:tcW w:w="469" w:type="pct"/>
            <w:tcBorders>
              <w:top w:val="single" w:sz="4" w:space="0" w:color="auto"/>
              <w:left w:val="nil"/>
              <w:bottom w:val="single" w:sz="4" w:space="0" w:color="auto"/>
              <w:right w:val="single" w:sz="4" w:space="0" w:color="auto"/>
            </w:tcBorders>
            <w:shd w:val="clear" w:color="auto" w:fill="auto"/>
            <w:textDirection w:val="btLr"/>
            <w:vAlign w:val="center"/>
            <w:hideMark/>
          </w:tcPr>
          <w:p w14:paraId="2B852F12" w14:textId="77777777" w:rsidR="00991217" w:rsidRPr="00991217" w:rsidRDefault="00991217" w:rsidP="00991217">
            <w:pPr>
              <w:spacing w:line="240" w:lineRule="auto"/>
              <w:ind w:firstLine="0"/>
              <w:jc w:val="center"/>
              <w:rPr>
                <w:rFonts w:eastAsia="Times New Roman" w:cs="Times New Roman"/>
                <w:b/>
                <w:bCs/>
                <w:color w:val="000000"/>
                <w:sz w:val="20"/>
                <w:szCs w:val="20"/>
                <w:lang w:eastAsia="ru-RU"/>
              </w:rPr>
            </w:pPr>
            <w:r w:rsidRPr="00991217">
              <w:rPr>
                <w:rFonts w:eastAsia="Times New Roman" w:cs="Times New Roman"/>
                <w:b/>
                <w:bCs/>
                <w:color w:val="000000"/>
                <w:sz w:val="20"/>
                <w:szCs w:val="20"/>
                <w:lang w:eastAsia="ru-RU"/>
              </w:rPr>
              <w:t>Длина участка, м</w:t>
            </w:r>
          </w:p>
        </w:tc>
        <w:tc>
          <w:tcPr>
            <w:tcW w:w="469" w:type="pct"/>
            <w:tcBorders>
              <w:top w:val="single" w:sz="4" w:space="0" w:color="auto"/>
              <w:left w:val="nil"/>
              <w:bottom w:val="single" w:sz="4" w:space="0" w:color="auto"/>
              <w:right w:val="single" w:sz="4" w:space="0" w:color="auto"/>
            </w:tcBorders>
            <w:shd w:val="clear" w:color="auto" w:fill="auto"/>
            <w:textDirection w:val="btLr"/>
            <w:vAlign w:val="center"/>
            <w:hideMark/>
          </w:tcPr>
          <w:p w14:paraId="2F6B99C3" w14:textId="77777777" w:rsidR="00991217" w:rsidRPr="00991217" w:rsidRDefault="00991217" w:rsidP="00991217">
            <w:pPr>
              <w:spacing w:line="240" w:lineRule="auto"/>
              <w:ind w:firstLine="0"/>
              <w:jc w:val="center"/>
              <w:rPr>
                <w:rFonts w:eastAsia="Times New Roman" w:cs="Times New Roman"/>
                <w:b/>
                <w:bCs/>
                <w:color w:val="000000"/>
                <w:sz w:val="20"/>
                <w:szCs w:val="20"/>
                <w:lang w:eastAsia="ru-RU"/>
              </w:rPr>
            </w:pPr>
            <w:r w:rsidRPr="00991217">
              <w:rPr>
                <w:rFonts w:eastAsia="Times New Roman" w:cs="Times New Roman"/>
                <w:b/>
                <w:bCs/>
                <w:color w:val="000000"/>
                <w:sz w:val="20"/>
                <w:szCs w:val="20"/>
                <w:lang w:eastAsia="ru-RU"/>
              </w:rPr>
              <w:t>Диаметp подающего тpубопpовода, м</w:t>
            </w:r>
          </w:p>
        </w:tc>
        <w:tc>
          <w:tcPr>
            <w:tcW w:w="469" w:type="pct"/>
            <w:tcBorders>
              <w:top w:val="single" w:sz="4" w:space="0" w:color="auto"/>
              <w:left w:val="nil"/>
              <w:bottom w:val="single" w:sz="4" w:space="0" w:color="auto"/>
              <w:right w:val="single" w:sz="4" w:space="0" w:color="auto"/>
            </w:tcBorders>
            <w:shd w:val="clear" w:color="auto" w:fill="auto"/>
            <w:textDirection w:val="btLr"/>
            <w:vAlign w:val="center"/>
            <w:hideMark/>
          </w:tcPr>
          <w:p w14:paraId="4DF6879C" w14:textId="77777777" w:rsidR="00991217" w:rsidRPr="00991217" w:rsidRDefault="00991217" w:rsidP="00991217">
            <w:pPr>
              <w:spacing w:line="240" w:lineRule="auto"/>
              <w:ind w:firstLine="0"/>
              <w:jc w:val="center"/>
              <w:rPr>
                <w:rFonts w:eastAsia="Times New Roman" w:cs="Times New Roman"/>
                <w:b/>
                <w:bCs/>
                <w:color w:val="000000"/>
                <w:sz w:val="20"/>
                <w:szCs w:val="20"/>
                <w:lang w:eastAsia="ru-RU"/>
              </w:rPr>
            </w:pPr>
            <w:r w:rsidRPr="00991217">
              <w:rPr>
                <w:rFonts w:eastAsia="Times New Roman" w:cs="Times New Roman"/>
                <w:b/>
                <w:bCs/>
                <w:color w:val="000000"/>
                <w:sz w:val="20"/>
                <w:szCs w:val="20"/>
                <w:lang w:eastAsia="ru-RU"/>
              </w:rPr>
              <w:t>Диаметр обратного трубопровода, м</w:t>
            </w:r>
          </w:p>
        </w:tc>
        <w:tc>
          <w:tcPr>
            <w:tcW w:w="734" w:type="pct"/>
            <w:tcBorders>
              <w:top w:val="single" w:sz="4" w:space="0" w:color="auto"/>
              <w:left w:val="nil"/>
              <w:bottom w:val="single" w:sz="4" w:space="0" w:color="auto"/>
              <w:right w:val="single" w:sz="4" w:space="0" w:color="auto"/>
            </w:tcBorders>
            <w:shd w:val="clear" w:color="auto" w:fill="auto"/>
            <w:textDirection w:val="btLr"/>
            <w:vAlign w:val="center"/>
            <w:hideMark/>
          </w:tcPr>
          <w:p w14:paraId="05BD473D" w14:textId="77777777" w:rsidR="00991217" w:rsidRPr="00991217" w:rsidRDefault="00991217" w:rsidP="00991217">
            <w:pPr>
              <w:spacing w:line="240" w:lineRule="auto"/>
              <w:ind w:firstLine="0"/>
              <w:jc w:val="center"/>
              <w:rPr>
                <w:rFonts w:eastAsia="Times New Roman" w:cs="Times New Roman"/>
                <w:b/>
                <w:bCs/>
                <w:color w:val="000000"/>
                <w:sz w:val="20"/>
                <w:szCs w:val="20"/>
                <w:lang w:eastAsia="ru-RU"/>
              </w:rPr>
            </w:pPr>
            <w:r w:rsidRPr="00991217">
              <w:rPr>
                <w:rFonts w:eastAsia="Times New Roman" w:cs="Times New Roman"/>
                <w:b/>
                <w:bCs/>
                <w:color w:val="000000"/>
                <w:sz w:val="20"/>
                <w:szCs w:val="20"/>
                <w:lang w:eastAsia="ru-RU"/>
              </w:rPr>
              <w:t>Вид прокладки тепловой сети</w:t>
            </w:r>
          </w:p>
        </w:tc>
        <w:tc>
          <w:tcPr>
            <w:tcW w:w="445" w:type="pct"/>
            <w:tcBorders>
              <w:top w:val="single" w:sz="4" w:space="0" w:color="auto"/>
              <w:left w:val="nil"/>
              <w:bottom w:val="single" w:sz="4" w:space="0" w:color="auto"/>
              <w:right w:val="single" w:sz="4" w:space="0" w:color="auto"/>
            </w:tcBorders>
            <w:shd w:val="clear" w:color="auto" w:fill="auto"/>
            <w:textDirection w:val="btLr"/>
            <w:vAlign w:val="center"/>
            <w:hideMark/>
          </w:tcPr>
          <w:p w14:paraId="4962A149" w14:textId="77777777" w:rsidR="00991217" w:rsidRPr="00991217" w:rsidRDefault="00991217" w:rsidP="00991217">
            <w:pPr>
              <w:spacing w:line="240" w:lineRule="auto"/>
              <w:ind w:firstLine="0"/>
              <w:jc w:val="center"/>
              <w:rPr>
                <w:rFonts w:eastAsia="Times New Roman" w:cs="Times New Roman"/>
                <w:b/>
                <w:bCs/>
                <w:color w:val="000000"/>
                <w:sz w:val="20"/>
                <w:szCs w:val="20"/>
                <w:lang w:eastAsia="ru-RU"/>
              </w:rPr>
            </w:pPr>
            <w:r w:rsidRPr="00991217">
              <w:rPr>
                <w:rFonts w:eastAsia="Times New Roman" w:cs="Times New Roman"/>
                <w:b/>
                <w:bCs/>
                <w:color w:val="000000"/>
                <w:sz w:val="20"/>
                <w:szCs w:val="20"/>
                <w:lang w:eastAsia="ru-RU"/>
              </w:rPr>
              <w:t>Год ввода</w:t>
            </w:r>
          </w:p>
        </w:tc>
        <w:tc>
          <w:tcPr>
            <w:tcW w:w="450" w:type="pct"/>
            <w:tcBorders>
              <w:top w:val="single" w:sz="4" w:space="0" w:color="auto"/>
              <w:left w:val="nil"/>
              <w:bottom w:val="single" w:sz="4" w:space="0" w:color="auto"/>
              <w:right w:val="single" w:sz="4" w:space="0" w:color="auto"/>
            </w:tcBorders>
            <w:shd w:val="clear" w:color="auto" w:fill="auto"/>
            <w:textDirection w:val="btLr"/>
            <w:vAlign w:val="center"/>
            <w:hideMark/>
          </w:tcPr>
          <w:p w14:paraId="67D25B36" w14:textId="77777777" w:rsidR="00991217" w:rsidRPr="00991217" w:rsidRDefault="00991217" w:rsidP="00991217">
            <w:pPr>
              <w:spacing w:line="240" w:lineRule="auto"/>
              <w:ind w:firstLine="0"/>
              <w:jc w:val="center"/>
              <w:rPr>
                <w:rFonts w:eastAsia="Times New Roman" w:cs="Times New Roman"/>
                <w:b/>
                <w:bCs/>
                <w:color w:val="000000"/>
                <w:sz w:val="20"/>
                <w:szCs w:val="20"/>
                <w:lang w:eastAsia="ru-RU"/>
              </w:rPr>
            </w:pPr>
            <w:r w:rsidRPr="00991217">
              <w:rPr>
                <w:rFonts w:eastAsia="Times New Roman" w:cs="Times New Roman"/>
                <w:b/>
                <w:bCs/>
                <w:color w:val="000000"/>
                <w:sz w:val="20"/>
                <w:szCs w:val="20"/>
                <w:lang w:eastAsia="ru-RU"/>
              </w:rPr>
              <w:t>Год реконструкции</w:t>
            </w:r>
          </w:p>
        </w:tc>
        <w:tc>
          <w:tcPr>
            <w:tcW w:w="469" w:type="pct"/>
            <w:tcBorders>
              <w:top w:val="single" w:sz="4" w:space="0" w:color="auto"/>
              <w:left w:val="nil"/>
              <w:bottom w:val="single" w:sz="4" w:space="0" w:color="auto"/>
              <w:right w:val="single" w:sz="4" w:space="0" w:color="auto"/>
            </w:tcBorders>
            <w:shd w:val="clear" w:color="auto" w:fill="auto"/>
            <w:textDirection w:val="btLr"/>
            <w:vAlign w:val="center"/>
            <w:hideMark/>
          </w:tcPr>
          <w:p w14:paraId="0C0223D3" w14:textId="77777777" w:rsidR="00991217" w:rsidRPr="00991217" w:rsidRDefault="00991217" w:rsidP="00991217">
            <w:pPr>
              <w:spacing w:line="240" w:lineRule="auto"/>
              <w:ind w:firstLine="0"/>
              <w:jc w:val="center"/>
              <w:rPr>
                <w:rFonts w:eastAsia="Times New Roman" w:cs="Times New Roman"/>
                <w:b/>
                <w:bCs/>
                <w:color w:val="000000"/>
                <w:sz w:val="20"/>
                <w:szCs w:val="20"/>
                <w:lang w:eastAsia="ru-RU"/>
              </w:rPr>
            </w:pPr>
            <w:r w:rsidRPr="00991217">
              <w:rPr>
                <w:rFonts w:eastAsia="Times New Roman" w:cs="Times New Roman"/>
                <w:b/>
                <w:bCs/>
                <w:color w:val="000000"/>
                <w:sz w:val="20"/>
                <w:szCs w:val="20"/>
                <w:lang w:eastAsia="ru-RU"/>
              </w:rPr>
              <w:t>Период эксплуатации, лет</w:t>
            </w:r>
          </w:p>
        </w:tc>
        <w:tc>
          <w:tcPr>
            <w:tcW w:w="470" w:type="pct"/>
            <w:tcBorders>
              <w:top w:val="single" w:sz="4" w:space="0" w:color="auto"/>
              <w:left w:val="nil"/>
              <w:bottom w:val="single" w:sz="4" w:space="0" w:color="auto"/>
              <w:right w:val="single" w:sz="4" w:space="0" w:color="auto"/>
            </w:tcBorders>
            <w:shd w:val="clear" w:color="auto" w:fill="auto"/>
            <w:textDirection w:val="btLr"/>
            <w:vAlign w:val="center"/>
            <w:hideMark/>
          </w:tcPr>
          <w:p w14:paraId="49251D22" w14:textId="77777777" w:rsidR="00991217" w:rsidRPr="00991217" w:rsidRDefault="00991217" w:rsidP="00991217">
            <w:pPr>
              <w:spacing w:line="240" w:lineRule="auto"/>
              <w:ind w:firstLine="0"/>
              <w:jc w:val="center"/>
              <w:rPr>
                <w:rFonts w:eastAsia="Times New Roman" w:cs="Times New Roman"/>
                <w:b/>
                <w:bCs/>
                <w:color w:val="000000"/>
                <w:sz w:val="20"/>
                <w:szCs w:val="20"/>
                <w:lang w:eastAsia="ru-RU"/>
              </w:rPr>
            </w:pPr>
            <w:r w:rsidRPr="00991217">
              <w:rPr>
                <w:rFonts w:eastAsia="Times New Roman" w:cs="Times New Roman"/>
                <w:b/>
                <w:bCs/>
                <w:color w:val="000000"/>
                <w:sz w:val="20"/>
                <w:szCs w:val="20"/>
                <w:lang w:eastAsia="ru-RU"/>
              </w:rPr>
              <w:t xml:space="preserve"> Стоимость, тыс.руб в ценах 2020 года </w:t>
            </w:r>
          </w:p>
        </w:tc>
      </w:tr>
      <w:tr w:rsidR="00991217" w:rsidRPr="00991217" w14:paraId="1C28D4E9" w14:textId="77777777" w:rsidTr="00991217">
        <w:trPr>
          <w:trHeight w:val="690"/>
        </w:trPr>
        <w:tc>
          <w:tcPr>
            <w:tcW w:w="583" w:type="pct"/>
            <w:tcBorders>
              <w:top w:val="nil"/>
              <w:left w:val="single" w:sz="4" w:space="0" w:color="auto"/>
              <w:bottom w:val="single" w:sz="4" w:space="0" w:color="auto"/>
              <w:right w:val="single" w:sz="4" w:space="0" w:color="auto"/>
            </w:tcBorders>
            <w:shd w:val="clear" w:color="000000" w:fill="E2EFDA"/>
            <w:vAlign w:val="center"/>
            <w:hideMark/>
          </w:tcPr>
          <w:p w14:paraId="13B58598"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ТК-1</w:t>
            </w:r>
          </w:p>
        </w:tc>
        <w:tc>
          <w:tcPr>
            <w:tcW w:w="441" w:type="pct"/>
            <w:tcBorders>
              <w:top w:val="nil"/>
              <w:left w:val="nil"/>
              <w:bottom w:val="single" w:sz="4" w:space="0" w:color="auto"/>
              <w:right w:val="single" w:sz="4" w:space="0" w:color="auto"/>
            </w:tcBorders>
            <w:shd w:val="clear" w:color="000000" w:fill="E2EFDA"/>
            <w:vAlign w:val="center"/>
            <w:hideMark/>
          </w:tcPr>
          <w:p w14:paraId="35D2D762"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ТК-3</w:t>
            </w:r>
          </w:p>
        </w:tc>
        <w:tc>
          <w:tcPr>
            <w:tcW w:w="469" w:type="pct"/>
            <w:tcBorders>
              <w:top w:val="nil"/>
              <w:left w:val="nil"/>
              <w:bottom w:val="single" w:sz="4" w:space="0" w:color="auto"/>
              <w:right w:val="single" w:sz="4" w:space="0" w:color="auto"/>
            </w:tcBorders>
            <w:shd w:val="clear" w:color="000000" w:fill="E2EFDA"/>
            <w:noWrap/>
            <w:vAlign w:val="center"/>
            <w:hideMark/>
          </w:tcPr>
          <w:p w14:paraId="749DA928"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116,5</w:t>
            </w:r>
          </w:p>
        </w:tc>
        <w:tc>
          <w:tcPr>
            <w:tcW w:w="469" w:type="pct"/>
            <w:tcBorders>
              <w:top w:val="nil"/>
              <w:left w:val="nil"/>
              <w:bottom w:val="single" w:sz="4" w:space="0" w:color="auto"/>
              <w:right w:val="single" w:sz="4" w:space="0" w:color="auto"/>
            </w:tcBorders>
            <w:shd w:val="clear" w:color="000000" w:fill="E2EFDA"/>
            <w:noWrap/>
            <w:vAlign w:val="center"/>
            <w:hideMark/>
          </w:tcPr>
          <w:p w14:paraId="5F6F6C93"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0.150</w:t>
            </w:r>
          </w:p>
        </w:tc>
        <w:tc>
          <w:tcPr>
            <w:tcW w:w="469" w:type="pct"/>
            <w:tcBorders>
              <w:top w:val="nil"/>
              <w:left w:val="nil"/>
              <w:bottom w:val="single" w:sz="4" w:space="0" w:color="auto"/>
              <w:right w:val="single" w:sz="4" w:space="0" w:color="auto"/>
            </w:tcBorders>
            <w:shd w:val="clear" w:color="000000" w:fill="E2EFDA"/>
            <w:noWrap/>
            <w:vAlign w:val="center"/>
            <w:hideMark/>
          </w:tcPr>
          <w:p w14:paraId="50A525C8"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0.150</w:t>
            </w:r>
          </w:p>
        </w:tc>
        <w:tc>
          <w:tcPr>
            <w:tcW w:w="734" w:type="pct"/>
            <w:tcBorders>
              <w:top w:val="nil"/>
              <w:left w:val="nil"/>
              <w:bottom w:val="single" w:sz="4" w:space="0" w:color="auto"/>
              <w:right w:val="single" w:sz="4" w:space="0" w:color="auto"/>
            </w:tcBorders>
            <w:shd w:val="clear" w:color="000000" w:fill="E2EFDA"/>
            <w:vAlign w:val="center"/>
            <w:hideMark/>
          </w:tcPr>
          <w:p w14:paraId="6AA75673"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Подземная канальная</w:t>
            </w:r>
          </w:p>
        </w:tc>
        <w:tc>
          <w:tcPr>
            <w:tcW w:w="445" w:type="pct"/>
            <w:tcBorders>
              <w:top w:val="nil"/>
              <w:left w:val="nil"/>
              <w:bottom w:val="single" w:sz="4" w:space="0" w:color="auto"/>
              <w:right w:val="single" w:sz="4" w:space="0" w:color="auto"/>
            </w:tcBorders>
            <w:shd w:val="clear" w:color="000000" w:fill="E2EFDA"/>
            <w:vAlign w:val="center"/>
            <w:hideMark/>
          </w:tcPr>
          <w:p w14:paraId="30AC7017"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1980</w:t>
            </w:r>
          </w:p>
        </w:tc>
        <w:tc>
          <w:tcPr>
            <w:tcW w:w="450" w:type="pct"/>
            <w:tcBorders>
              <w:top w:val="nil"/>
              <w:left w:val="nil"/>
              <w:bottom w:val="single" w:sz="4" w:space="0" w:color="auto"/>
              <w:right w:val="single" w:sz="4" w:space="0" w:color="auto"/>
            </w:tcBorders>
            <w:shd w:val="clear" w:color="000000" w:fill="E2EFDA"/>
            <w:vAlign w:val="center"/>
            <w:hideMark/>
          </w:tcPr>
          <w:p w14:paraId="6254F4ED"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2021-2025</w:t>
            </w:r>
          </w:p>
        </w:tc>
        <w:tc>
          <w:tcPr>
            <w:tcW w:w="469" w:type="pct"/>
            <w:tcBorders>
              <w:top w:val="nil"/>
              <w:left w:val="nil"/>
              <w:bottom w:val="single" w:sz="4" w:space="0" w:color="auto"/>
              <w:right w:val="single" w:sz="4" w:space="0" w:color="auto"/>
            </w:tcBorders>
            <w:shd w:val="clear" w:color="000000" w:fill="E2EFDA"/>
            <w:noWrap/>
            <w:vAlign w:val="center"/>
            <w:hideMark/>
          </w:tcPr>
          <w:p w14:paraId="70450861"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40</w:t>
            </w:r>
          </w:p>
        </w:tc>
        <w:tc>
          <w:tcPr>
            <w:tcW w:w="470" w:type="pct"/>
            <w:tcBorders>
              <w:top w:val="nil"/>
              <w:left w:val="nil"/>
              <w:bottom w:val="single" w:sz="4" w:space="0" w:color="auto"/>
              <w:right w:val="single" w:sz="4" w:space="0" w:color="auto"/>
            </w:tcBorders>
            <w:shd w:val="clear" w:color="000000" w:fill="E2EFDA"/>
            <w:noWrap/>
            <w:vAlign w:val="center"/>
            <w:hideMark/>
          </w:tcPr>
          <w:p w14:paraId="235F5ABD"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3 640,70</w:t>
            </w:r>
          </w:p>
        </w:tc>
      </w:tr>
      <w:tr w:rsidR="00991217" w:rsidRPr="00991217" w14:paraId="58D6AA9C" w14:textId="77777777" w:rsidTr="00991217">
        <w:trPr>
          <w:trHeight w:val="690"/>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657CB6B9"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Котельная с. Берендеево №1</w:t>
            </w:r>
          </w:p>
        </w:tc>
        <w:tc>
          <w:tcPr>
            <w:tcW w:w="441" w:type="pct"/>
            <w:tcBorders>
              <w:top w:val="nil"/>
              <w:left w:val="nil"/>
              <w:bottom w:val="single" w:sz="4" w:space="0" w:color="auto"/>
              <w:right w:val="single" w:sz="4" w:space="0" w:color="auto"/>
            </w:tcBorders>
            <w:shd w:val="clear" w:color="auto" w:fill="auto"/>
            <w:vAlign w:val="center"/>
            <w:hideMark/>
          </w:tcPr>
          <w:p w14:paraId="7C7ACD5E"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УТ-1</w:t>
            </w:r>
          </w:p>
        </w:tc>
        <w:tc>
          <w:tcPr>
            <w:tcW w:w="469" w:type="pct"/>
            <w:tcBorders>
              <w:top w:val="nil"/>
              <w:left w:val="nil"/>
              <w:bottom w:val="single" w:sz="4" w:space="0" w:color="auto"/>
              <w:right w:val="single" w:sz="4" w:space="0" w:color="auto"/>
            </w:tcBorders>
            <w:shd w:val="clear" w:color="auto" w:fill="auto"/>
            <w:noWrap/>
            <w:vAlign w:val="center"/>
            <w:hideMark/>
          </w:tcPr>
          <w:p w14:paraId="0E257A26"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4,2</w:t>
            </w:r>
          </w:p>
        </w:tc>
        <w:tc>
          <w:tcPr>
            <w:tcW w:w="469" w:type="pct"/>
            <w:tcBorders>
              <w:top w:val="nil"/>
              <w:left w:val="nil"/>
              <w:bottom w:val="single" w:sz="4" w:space="0" w:color="auto"/>
              <w:right w:val="single" w:sz="4" w:space="0" w:color="auto"/>
            </w:tcBorders>
            <w:shd w:val="clear" w:color="auto" w:fill="auto"/>
            <w:noWrap/>
            <w:vAlign w:val="center"/>
            <w:hideMark/>
          </w:tcPr>
          <w:p w14:paraId="4ECBC5F7"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0.150</w:t>
            </w:r>
          </w:p>
        </w:tc>
        <w:tc>
          <w:tcPr>
            <w:tcW w:w="469" w:type="pct"/>
            <w:tcBorders>
              <w:top w:val="nil"/>
              <w:left w:val="nil"/>
              <w:bottom w:val="single" w:sz="4" w:space="0" w:color="auto"/>
              <w:right w:val="single" w:sz="4" w:space="0" w:color="auto"/>
            </w:tcBorders>
            <w:shd w:val="clear" w:color="auto" w:fill="auto"/>
            <w:noWrap/>
            <w:vAlign w:val="center"/>
            <w:hideMark/>
          </w:tcPr>
          <w:p w14:paraId="7A767D7A"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0.150</w:t>
            </w:r>
          </w:p>
        </w:tc>
        <w:tc>
          <w:tcPr>
            <w:tcW w:w="734" w:type="pct"/>
            <w:tcBorders>
              <w:top w:val="nil"/>
              <w:left w:val="nil"/>
              <w:bottom w:val="single" w:sz="4" w:space="0" w:color="auto"/>
              <w:right w:val="single" w:sz="4" w:space="0" w:color="auto"/>
            </w:tcBorders>
            <w:shd w:val="clear" w:color="auto" w:fill="auto"/>
            <w:vAlign w:val="center"/>
            <w:hideMark/>
          </w:tcPr>
          <w:p w14:paraId="2EB8AEFA"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Подземная канальная</w:t>
            </w:r>
          </w:p>
        </w:tc>
        <w:tc>
          <w:tcPr>
            <w:tcW w:w="445" w:type="pct"/>
            <w:tcBorders>
              <w:top w:val="nil"/>
              <w:left w:val="nil"/>
              <w:bottom w:val="single" w:sz="4" w:space="0" w:color="auto"/>
              <w:right w:val="single" w:sz="4" w:space="0" w:color="auto"/>
            </w:tcBorders>
            <w:shd w:val="clear" w:color="auto" w:fill="auto"/>
            <w:vAlign w:val="center"/>
            <w:hideMark/>
          </w:tcPr>
          <w:p w14:paraId="7E1D77D2"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1980</w:t>
            </w:r>
          </w:p>
        </w:tc>
        <w:tc>
          <w:tcPr>
            <w:tcW w:w="450" w:type="pct"/>
            <w:tcBorders>
              <w:top w:val="nil"/>
              <w:left w:val="nil"/>
              <w:bottom w:val="single" w:sz="4" w:space="0" w:color="auto"/>
              <w:right w:val="single" w:sz="4" w:space="0" w:color="auto"/>
            </w:tcBorders>
            <w:shd w:val="clear" w:color="auto" w:fill="auto"/>
            <w:vAlign w:val="center"/>
            <w:hideMark/>
          </w:tcPr>
          <w:p w14:paraId="4B8AACAC"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2021-2025</w:t>
            </w:r>
          </w:p>
        </w:tc>
        <w:tc>
          <w:tcPr>
            <w:tcW w:w="469" w:type="pct"/>
            <w:tcBorders>
              <w:top w:val="nil"/>
              <w:left w:val="nil"/>
              <w:bottom w:val="single" w:sz="4" w:space="0" w:color="auto"/>
              <w:right w:val="single" w:sz="4" w:space="0" w:color="auto"/>
            </w:tcBorders>
            <w:shd w:val="clear" w:color="auto" w:fill="auto"/>
            <w:noWrap/>
            <w:vAlign w:val="center"/>
            <w:hideMark/>
          </w:tcPr>
          <w:p w14:paraId="220F2637"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40</w:t>
            </w:r>
          </w:p>
        </w:tc>
        <w:tc>
          <w:tcPr>
            <w:tcW w:w="470" w:type="pct"/>
            <w:tcBorders>
              <w:top w:val="nil"/>
              <w:left w:val="nil"/>
              <w:bottom w:val="single" w:sz="4" w:space="0" w:color="auto"/>
              <w:right w:val="single" w:sz="4" w:space="0" w:color="auto"/>
            </w:tcBorders>
            <w:shd w:val="clear" w:color="auto" w:fill="auto"/>
            <w:noWrap/>
            <w:vAlign w:val="center"/>
            <w:hideMark/>
          </w:tcPr>
          <w:p w14:paraId="3A39DCC1"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131,253</w:t>
            </w:r>
          </w:p>
        </w:tc>
      </w:tr>
      <w:tr w:rsidR="00991217" w:rsidRPr="00991217" w14:paraId="480F9DE5" w14:textId="77777777" w:rsidTr="00991217">
        <w:trPr>
          <w:trHeight w:val="690"/>
        </w:trPr>
        <w:tc>
          <w:tcPr>
            <w:tcW w:w="583" w:type="pct"/>
            <w:tcBorders>
              <w:top w:val="nil"/>
              <w:left w:val="single" w:sz="4" w:space="0" w:color="auto"/>
              <w:bottom w:val="single" w:sz="4" w:space="0" w:color="auto"/>
              <w:right w:val="single" w:sz="4" w:space="0" w:color="auto"/>
            </w:tcBorders>
            <w:shd w:val="clear" w:color="000000" w:fill="E2EFDA"/>
            <w:vAlign w:val="center"/>
            <w:hideMark/>
          </w:tcPr>
          <w:p w14:paraId="3E5BFBFD"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УТ-1</w:t>
            </w:r>
          </w:p>
        </w:tc>
        <w:tc>
          <w:tcPr>
            <w:tcW w:w="441" w:type="pct"/>
            <w:tcBorders>
              <w:top w:val="nil"/>
              <w:left w:val="nil"/>
              <w:bottom w:val="single" w:sz="4" w:space="0" w:color="auto"/>
              <w:right w:val="single" w:sz="4" w:space="0" w:color="auto"/>
            </w:tcBorders>
            <w:shd w:val="clear" w:color="000000" w:fill="E2EFDA"/>
            <w:vAlign w:val="center"/>
            <w:hideMark/>
          </w:tcPr>
          <w:p w14:paraId="69DEE02A"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ТК-1</w:t>
            </w:r>
          </w:p>
        </w:tc>
        <w:tc>
          <w:tcPr>
            <w:tcW w:w="469" w:type="pct"/>
            <w:tcBorders>
              <w:top w:val="nil"/>
              <w:left w:val="nil"/>
              <w:bottom w:val="single" w:sz="4" w:space="0" w:color="auto"/>
              <w:right w:val="single" w:sz="4" w:space="0" w:color="auto"/>
            </w:tcBorders>
            <w:shd w:val="clear" w:color="000000" w:fill="E2EFDA"/>
            <w:noWrap/>
            <w:vAlign w:val="center"/>
            <w:hideMark/>
          </w:tcPr>
          <w:p w14:paraId="264AA17F"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8,2</w:t>
            </w:r>
          </w:p>
        </w:tc>
        <w:tc>
          <w:tcPr>
            <w:tcW w:w="469" w:type="pct"/>
            <w:tcBorders>
              <w:top w:val="nil"/>
              <w:left w:val="nil"/>
              <w:bottom w:val="single" w:sz="4" w:space="0" w:color="auto"/>
              <w:right w:val="single" w:sz="4" w:space="0" w:color="auto"/>
            </w:tcBorders>
            <w:shd w:val="clear" w:color="000000" w:fill="E2EFDA"/>
            <w:noWrap/>
            <w:vAlign w:val="center"/>
            <w:hideMark/>
          </w:tcPr>
          <w:p w14:paraId="182250BE"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0.150</w:t>
            </w:r>
          </w:p>
        </w:tc>
        <w:tc>
          <w:tcPr>
            <w:tcW w:w="469" w:type="pct"/>
            <w:tcBorders>
              <w:top w:val="nil"/>
              <w:left w:val="nil"/>
              <w:bottom w:val="single" w:sz="4" w:space="0" w:color="auto"/>
              <w:right w:val="single" w:sz="4" w:space="0" w:color="auto"/>
            </w:tcBorders>
            <w:shd w:val="clear" w:color="000000" w:fill="E2EFDA"/>
            <w:noWrap/>
            <w:vAlign w:val="center"/>
            <w:hideMark/>
          </w:tcPr>
          <w:p w14:paraId="77804710"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0.150</w:t>
            </w:r>
          </w:p>
        </w:tc>
        <w:tc>
          <w:tcPr>
            <w:tcW w:w="734" w:type="pct"/>
            <w:tcBorders>
              <w:top w:val="nil"/>
              <w:left w:val="nil"/>
              <w:bottom w:val="single" w:sz="4" w:space="0" w:color="auto"/>
              <w:right w:val="single" w:sz="4" w:space="0" w:color="auto"/>
            </w:tcBorders>
            <w:shd w:val="clear" w:color="000000" w:fill="E2EFDA"/>
            <w:vAlign w:val="center"/>
            <w:hideMark/>
          </w:tcPr>
          <w:p w14:paraId="0F3319F1"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Подземная канальная</w:t>
            </w:r>
          </w:p>
        </w:tc>
        <w:tc>
          <w:tcPr>
            <w:tcW w:w="445" w:type="pct"/>
            <w:tcBorders>
              <w:top w:val="nil"/>
              <w:left w:val="nil"/>
              <w:bottom w:val="single" w:sz="4" w:space="0" w:color="auto"/>
              <w:right w:val="single" w:sz="4" w:space="0" w:color="auto"/>
            </w:tcBorders>
            <w:shd w:val="clear" w:color="000000" w:fill="E2EFDA"/>
            <w:vAlign w:val="center"/>
            <w:hideMark/>
          </w:tcPr>
          <w:p w14:paraId="3676E008"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1980</w:t>
            </w:r>
          </w:p>
        </w:tc>
        <w:tc>
          <w:tcPr>
            <w:tcW w:w="450" w:type="pct"/>
            <w:tcBorders>
              <w:top w:val="nil"/>
              <w:left w:val="nil"/>
              <w:bottom w:val="single" w:sz="4" w:space="0" w:color="auto"/>
              <w:right w:val="single" w:sz="4" w:space="0" w:color="auto"/>
            </w:tcBorders>
            <w:shd w:val="clear" w:color="000000" w:fill="E2EFDA"/>
            <w:vAlign w:val="center"/>
            <w:hideMark/>
          </w:tcPr>
          <w:p w14:paraId="097D7691"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2021-2025</w:t>
            </w:r>
          </w:p>
        </w:tc>
        <w:tc>
          <w:tcPr>
            <w:tcW w:w="469" w:type="pct"/>
            <w:tcBorders>
              <w:top w:val="nil"/>
              <w:left w:val="nil"/>
              <w:bottom w:val="single" w:sz="4" w:space="0" w:color="auto"/>
              <w:right w:val="single" w:sz="4" w:space="0" w:color="auto"/>
            </w:tcBorders>
            <w:shd w:val="clear" w:color="000000" w:fill="E2EFDA"/>
            <w:noWrap/>
            <w:vAlign w:val="center"/>
            <w:hideMark/>
          </w:tcPr>
          <w:p w14:paraId="2D3A3C1E"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40</w:t>
            </w:r>
          </w:p>
        </w:tc>
        <w:tc>
          <w:tcPr>
            <w:tcW w:w="470" w:type="pct"/>
            <w:tcBorders>
              <w:top w:val="nil"/>
              <w:left w:val="nil"/>
              <w:bottom w:val="single" w:sz="4" w:space="0" w:color="auto"/>
              <w:right w:val="single" w:sz="4" w:space="0" w:color="auto"/>
            </w:tcBorders>
            <w:shd w:val="clear" w:color="000000" w:fill="E2EFDA"/>
            <w:noWrap/>
            <w:vAlign w:val="center"/>
            <w:hideMark/>
          </w:tcPr>
          <w:p w14:paraId="2E212184"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256,256</w:t>
            </w:r>
          </w:p>
        </w:tc>
      </w:tr>
    </w:tbl>
    <w:p w14:paraId="6838D95F" w14:textId="67F80400" w:rsidR="0024672A" w:rsidRDefault="0024672A" w:rsidP="00A10EEA"/>
    <w:p w14:paraId="300D2030" w14:textId="482E7999" w:rsidR="00991217" w:rsidRPr="004C7809" w:rsidRDefault="00B3257D" w:rsidP="00991217">
      <w:pPr>
        <w:pStyle w:val="a5"/>
        <w:spacing w:after="0"/>
        <w:ind w:firstLine="0"/>
        <w:rPr>
          <w:color w:val="000000" w:themeColor="text1"/>
        </w:rPr>
      </w:pPr>
      <w:bookmarkStart w:id="22" w:name="_Toc61878630"/>
      <w:r w:rsidRPr="00122C6F">
        <w:rPr>
          <w:rFonts w:asciiTheme="minorHAnsi" w:hAnsiTheme="minorHAnsi" w:cstheme="minorHAnsi"/>
        </w:rPr>
        <w:t xml:space="preserve">Таблица </w:t>
      </w:r>
      <w:r w:rsidR="00126770">
        <w:t>6</w:t>
      </w:r>
      <w:r w:rsidR="00126770" w:rsidRPr="00122C6F">
        <w:t>.</w:t>
      </w:r>
      <w:fldSimple w:instr=" SEQ Таблица \* ARABIC ">
        <w:r w:rsidR="00DA5A63">
          <w:rPr>
            <w:noProof/>
          </w:rPr>
          <w:t>6</w:t>
        </w:r>
      </w:fldSimple>
      <w:r>
        <w:rPr>
          <w:rFonts w:asciiTheme="minorHAnsi" w:hAnsiTheme="minorHAnsi" w:cstheme="minorHAnsi"/>
        </w:rPr>
        <w:t xml:space="preserve"> </w:t>
      </w:r>
      <w:r w:rsidR="00126770">
        <w:rPr>
          <w:rFonts w:asciiTheme="minorHAnsi" w:hAnsiTheme="minorHAnsi" w:cstheme="minorHAnsi"/>
        </w:rPr>
        <w:t>–</w:t>
      </w:r>
      <w:r>
        <w:rPr>
          <w:rFonts w:asciiTheme="minorHAnsi" w:hAnsiTheme="minorHAnsi" w:cstheme="minorHAnsi"/>
        </w:rPr>
        <w:t xml:space="preserve"> </w:t>
      </w:r>
      <w:r>
        <w:rPr>
          <w:color w:val="000000" w:themeColor="text1"/>
        </w:rPr>
        <w:t>Предложения</w:t>
      </w:r>
      <w:r w:rsidR="00126770">
        <w:rPr>
          <w:color w:val="000000" w:themeColor="text1"/>
        </w:rPr>
        <w:t xml:space="preserve"> по строительству, реконструкции и (или) модернизации тепловых сетей для обеспечения нормативной надёжности теплоснабжения от котельной с. Горки</w:t>
      </w:r>
      <w:bookmarkEnd w:id="22"/>
    </w:p>
    <w:tbl>
      <w:tblPr>
        <w:tblW w:w="5000" w:type="pct"/>
        <w:tblLook w:val="04A0" w:firstRow="1" w:lastRow="0" w:firstColumn="1" w:lastColumn="0" w:noHBand="0" w:noVBand="1"/>
      </w:tblPr>
      <w:tblGrid>
        <w:gridCol w:w="1105"/>
        <w:gridCol w:w="1372"/>
        <w:gridCol w:w="859"/>
        <w:gridCol w:w="859"/>
        <w:gridCol w:w="859"/>
        <w:gridCol w:w="1356"/>
        <w:gridCol w:w="706"/>
        <w:gridCol w:w="747"/>
        <w:gridCol w:w="848"/>
        <w:gridCol w:w="916"/>
      </w:tblGrid>
      <w:tr w:rsidR="00991217" w:rsidRPr="00991217" w14:paraId="6EA0F5A1" w14:textId="77777777" w:rsidTr="00991217">
        <w:trPr>
          <w:trHeight w:val="1680"/>
          <w:tblHeader/>
        </w:trPr>
        <w:tc>
          <w:tcPr>
            <w:tcW w:w="542"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0298964D" w14:textId="77777777" w:rsidR="00991217" w:rsidRPr="00991217" w:rsidRDefault="00991217" w:rsidP="00991217">
            <w:pPr>
              <w:spacing w:line="240" w:lineRule="auto"/>
              <w:ind w:firstLine="0"/>
              <w:jc w:val="center"/>
              <w:rPr>
                <w:rFonts w:eastAsia="Times New Roman" w:cs="Times New Roman"/>
                <w:b/>
                <w:bCs/>
                <w:color w:val="000000"/>
                <w:sz w:val="20"/>
                <w:szCs w:val="20"/>
                <w:lang w:eastAsia="ru-RU"/>
              </w:rPr>
            </w:pPr>
            <w:r w:rsidRPr="00991217">
              <w:rPr>
                <w:rFonts w:eastAsia="Times New Roman" w:cs="Times New Roman"/>
                <w:b/>
                <w:bCs/>
                <w:color w:val="000000"/>
                <w:sz w:val="20"/>
                <w:szCs w:val="20"/>
                <w:lang w:eastAsia="ru-RU"/>
              </w:rPr>
              <w:t>Наименование начала участка</w:t>
            </w:r>
          </w:p>
        </w:tc>
        <w:tc>
          <w:tcPr>
            <w:tcW w:w="673" w:type="pct"/>
            <w:tcBorders>
              <w:top w:val="single" w:sz="4" w:space="0" w:color="auto"/>
              <w:left w:val="nil"/>
              <w:bottom w:val="single" w:sz="4" w:space="0" w:color="auto"/>
              <w:right w:val="single" w:sz="4" w:space="0" w:color="auto"/>
            </w:tcBorders>
            <w:shd w:val="clear" w:color="auto" w:fill="auto"/>
            <w:textDirection w:val="btLr"/>
            <w:vAlign w:val="center"/>
            <w:hideMark/>
          </w:tcPr>
          <w:p w14:paraId="32CAB8AD" w14:textId="77777777" w:rsidR="00991217" w:rsidRPr="00991217" w:rsidRDefault="00991217" w:rsidP="00991217">
            <w:pPr>
              <w:spacing w:line="240" w:lineRule="auto"/>
              <w:ind w:firstLine="0"/>
              <w:jc w:val="center"/>
              <w:rPr>
                <w:rFonts w:eastAsia="Times New Roman" w:cs="Times New Roman"/>
                <w:b/>
                <w:bCs/>
                <w:color w:val="000000"/>
                <w:sz w:val="20"/>
                <w:szCs w:val="20"/>
                <w:lang w:eastAsia="ru-RU"/>
              </w:rPr>
            </w:pPr>
            <w:r w:rsidRPr="00991217">
              <w:rPr>
                <w:rFonts w:eastAsia="Times New Roman" w:cs="Times New Roman"/>
                <w:b/>
                <w:bCs/>
                <w:color w:val="000000"/>
                <w:sz w:val="20"/>
                <w:szCs w:val="20"/>
                <w:lang w:eastAsia="ru-RU"/>
              </w:rPr>
              <w:t>Наименование конца участка</w:t>
            </w:r>
          </w:p>
        </w:tc>
        <w:tc>
          <w:tcPr>
            <w:tcW w:w="458" w:type="pct"/>
            <w:tcBorders>
              <w:top w:val="single" w:sz="4" w:space="0" w:color="auto"/>
              <w:left w:val="nil"/>
              <w:bottom w:val="single" w:sz="4" w:space="0" w:color="auto"/>
              <w:right w:val="single" w:sz="4" w:space="0" w:color="auto"/>
            </w:tcBorders>
            <w:shd w:val="clear" w:color="auto" w:fill="auto"/>
            <w:textDirection w:val="btLr"/>
            <w:vAlign w:val="center"/>
            <w:hideMark/>
          </w:tcPr>
          <w:p w14:paraId="261BA13D" w14:textId="77777777" w:rsidR="00991217" w:rsidRPr="00991217" w:rsidRDefault="00991217" w:rsidP="00991217">
            <w:pPr>
              <w:spacing w:line="240" w:lineRule="auto"/>
              <w:ind w:firstLine="0"/>
              <w:jc w:val="center"/>
              <w:rPr>
                <w:rFonts w:eastAsia="Times New Roman" w:cs="Times New Roman"/>
                <w:b/>
                <w:bCs/>
                <w:color w:val="000000"/>
                <w:sz w:val="20"/>
                <w:szCs w:val="20"/>
                <w:lang w:eastAsia="ru-RU"/>
              </w:rPr>
            </w:pPr>
            <w:r w:rsidRPr="00991217">
              <w:rPr>
                <w:rFonts w:eastAsia="Times New Roman" w:cs="Times New Roman"/>
                <w:b/>
                <w:bCs/>
                <w:color w:val="000000"/>
                <w:sz w:val="20"/>
                <w:szCs w:val="20"/>
                <w:lang w:eastAsia="ru-RU"/>
              </w:rPr>
              <w:t>Длина участка, м</w:t>
            </w:r>
          </w:p>
        </w:tc>
        <w:tc>
          <w:tcPr>
            <w:tcW w:w="458" w:type="pct"/>
            <w:tcBorders>
              <w:top w:val="single" w:sz="4" w:space="0" w:color="auto"/>
              <w:left w:val="nil"/>
              <w:bottom w:val="single" w:sz="4" w:space="0" w:color="auto"/>
              <w:right w:val="single" w:sz="4" w:space="0" w:color="auto"/>
            </w:tcBorders>
            <w:shd w:val="clear" w:color="auto" w:fill="auto"/>
            <w:textDirection w:val="btLr"/>
            <w:vAlign w:val="center"/>
            <w:hideMark/>
          </w:tcPr>
          <w:p w14:paraId="0D056A38" w14:textId="77777777" w:rsidR="00991217" w:rsidRPr="00991217" w:rsidRDefault="00991217" w:rsidP="00991217">
            <w:pPr>
              <w:spacing w:line="240" w:lineRule="auto"/>
              <w:ind w:firstLine="0"/>
              <w:jc w:val="center"/>
              <w:rPr>
                <w:rFonts w:eastAsia="Times New Roman" w:cs="Times New Roman"/>
                <w:b/>
                <w:bCs/>
                <w:color w:val="000000"/>
                <w:sz w:val="20"/>
                <w:szCs w:val="20"/>
                <w:lang w:eastAsia="ru-RU"/>
              </w:rPr>
            </w:pPr>
            <w:r w:rsidRPr="00991217">
              <w:rPr>
                <w:rFonts w:eastAsia="Times New Roman" w:cs="Times New Roman"/>
                <w:b/>
                <w:bCs/>
                <w:color w:val="000000"/>
                <w:sz w:val="20"/>
                <w:szCs w:val="20"/>
                <w:lang w:eastAsia="ru-RU"/>
              </w:rPr>
              <w:t>Диаметp подающего тpубопpовода, м</w:t>
            </w:r>
          </w:p>
        </w:tc>
        <w:tc>
          <w:tcPr>
            <w:tcW w:w="458" w:type="pct"/>
            <w:tcBorders>
              <w:top w:val="single" w:sz="4" w:space="0" w:color="auto"/>
              <w:left w:val="nil"/>
              <w:bottom w:val="single" w:sz="4" w:space="0" w:color="auto"/>
              <w:right w:val="single" w:sz="4" w:space="0" w:color="auto"/>
            </w:tcBorders>
            <w:shd w:val="clear" w:color="auto" w:fill="auto"/>
            <w:textDirection w:val="btLr"/>
            <w:vAlign w:val="center"/>
            <w:hideMark/>
          </w:tcPr>
          <w:p w14:paraId="23C89DA5" w14:textId="77777777" w:rsidR="00991217" w:rsidRPr="00991217" w:rsidRDefault="00991217" w:rsidP="00991217">
            <w:pPr>
              <w:spacing w:line="240" w:lineRule="auto"/>
              <w:ind w:firstLine="0"/>
              <w:jc w:val="center"/>
              <w:rPr>
                <w:rFonts w:eastAsia="Times New Roman" w:cs="Times New Roman"/>
                <w:b/>
                <w:bCs/>
                <w:color w:val="000000"/>
                <w:sz w:val="20"/>
                <w:szCs w:val="20"/>
                <w:lang w:eastAsia="ru-RU"/>
              </w:rPr>
            </w:pPr>
            <w:r w:rsidRPr="00991217">
              <w:rPr>
                <w:rFonts w:eastAsia="Times New Roman" w:cs="Times New Roman"/>
                <w:b/>
                <w:bCs/>
                <w:color w:val="000000"/>
                <w:sz w:val="20"/>
                <w:szCs w:val="20"/>
                <w:lang w:eastAsia="ru-RU"/>
              </w:rPr>
              <w:t>Диаметр обратного трубопровода, м</w:t>
            </w:r>
          </w:p>
        </w:tc>
        <w:tc>
          <w:tcPr>
            <w:tcW w:w="712" w:type="pct"/>
            <w:tcBorders>
              <w:top w:val="single" w:sz="4" w:space="0" w:color="auto"/>
              <w:left w:val="nil"/>
              <w:bottom w:val="single" w:sz="4" w:space="0" w:color="auto"/>
              <w:right w:val="single" w:sz="4" w:space="0" w:color="auto"/>
            </w:tcBorders>
            <w:shd w:val="clear" w:color="auto" w:fill="auto"/>
            <w:textDirection w:val="btLr"/>
            <w:vAlign w:val="center"/>
            <w:hideMark/>
          </w:tcPr>
          <w:p w14:paraId="6254785D" w14:textId="77777777" w:rsidR="00991217" w:rsidRPr="00991217" w:rsidRDefault="00991217" w:rsidP="00991217">
            <w:pPr>
              <w:spacing w:line="240" w:lineRule="auto"/>
              <w:ind w:firstLine="0"/>
              <w:jc w:val="center"/>
              <w:rPr>
                <w:rFonts w:eastAsia="Times New Roman" w:cs="Times New Roman"/>
                <w:b/>
                <w:bCs/>
                <w:color w:val="000000"/>
                <w:sz w:val="20"/>
                <w:szCs w:val="20"/>
                <w:lang w:eastAsia="ru-RU"/>
              </w:rPr>
            </w:pPr>
            <w:r w:rsidRPr="00991217">
              <w:rPr>
                <w:rFonts w:eastAsia="Times New Roman" w:cs="Times New Roman"/>
                <w:b/>
                <w:bCs/>
                <w:color w:val="000000"/>
                <w:sz w:val="20"/>
                <w:szCs w:val="20"/>
                <w:lang w:eastAsia="ru-RU"/>
              </w:rPr>
              <w:t>Вид прокладки тепловой сети</w:t>
            </w:r>
          </w:p>
        </w:tc>
        <w:tc>
          <w:tcPr>
            <w:tcW w:w="383" w:type="pct"/>
            <w:tcBorders>
              <w:top w:val="single" w:sz="4" w:space="0" w:color="auto"/>
              <w:left w:val="nil"/>
              <w:bottom w:val="single" w:sz="4" w:space="0" w:color="auto"/>
              <w:right w:val="single" w:sz="4" w:space="0" w:color="auto"/>
            </w:tcBorders>
            <w:shd w:val="clear" w:color="auto" w:fill="auto"/>
            <w:textDirection w:val="btLr"/>
            <w:vAlign w:val="center"/>
            <w:hideMark/>
          </w:tcPr>
          <w:p w14:paraId="5D9A752E" w14:textId="77777777" w:rsidR="00991217" w:rsidRPr="00991217" w:rsidRDefault="00991217" w:rsidP="00991217">
            <w:pPr>
              <w:spacing w:line="240" w:lineRule="auto"/>
              <w:ind w:firstLine="0"/>
              <w:jc w:val="center"/>
              <w:rPr>
                <w:rFonts w:eastAsia="Times New Roman" w:cs="Times New Roman"/>
                <w:b/>
                <w:bCs/>
                <w:color w:val="000000"/>
                <w:sz w:val="20"/>
                <w:szCs w:val="20"/>
                <w:lang w:eastAsia="ru-RU"/>
              </w:rPr>
            </w:pPr>
            <w:r w:rsidRPr="00991217">
              <w:rPr>
                <w:rFonts w:eastAsia="Times New Roman" w:cs="Times New Roman"/>
                <w:b/>
                <w:bCs/>
                <w:color w:val="000000"/>
                <w:sz w:val="20"/>
                <w:szCs w:val="20"/>
                <w:lang w:eastAsia="ru-RU"/>
              </w:rPr>
              <w:t>Год ввода</w:t>
            </w:r>
          </w:p>
        </w:tc>
        <w:tc>
          <w:tcPr>
            <w:tcW w:w="400" w:type="pct"/>
            <w:tcBorders>
              <w:top w:val="single" w:sz="4" w:space="0" w:color="auto"/>
              <w:left w:val="nil"/>
              <w:bottom w:val="single" w:sz="4" w:space="0" w:color="auto"/>
              <w:right w:val="single" w:sz="4" w:space="0" w:color="auto"/>
            </w:tcBorders>
            <w:shd w:val="clear" w:color="auto" w:fill="auto"/>
            <w:textDirection w:val="btLr"/>
            <w:vAlign w:val="center"/>
            <w:hideMark/>
          </w:tcPr>
          <w:p w14:paraId="098E470C" w14:textId="77777777" w:rsidR="00991217" w:rsidRPr="00991217" w:rsidRDefault="00991217" w:rsidP="00991217">
            <w:pPr>
              <w:spacing w:line="240" w:lineRule="auto"/>
              <w:ind w:firstLine="0"/>
              <w:jc w:val="center"/>
              <w:rPr>
                <w:rFonts w:eastAsia="Times New Roman" w:cs="Times New Roman"/>
                <w:b/>
                <w:bCs/>
                <w:color w:val="000000"/>
                <w:sz w:val="20"/>
                <w:szCs w:val="20"/>
                <w:lang w:eastAsia="ru-RU"/>
              </w:rPr>
            </w:pPr>
            <w:r w:rsidRPr="00991217">
              <w:rPr>
                <w:rFonts w:eastAsia="Times New Roman" w:cs="Times New Roman"/>
                <w:b/>
                <w:bCs/>
                <w:color w:val="000000"/>
                <w:sz w:val="20"/>
                <w:szCs w:val="20"/>
                <w:lang w:eastAsia="ru-RU"/>
              </w:rPr>
              <w:t>Год реконструкции</w:t>
            </w:r>
          </w:p>
        </w:tc>
        <w:tc>
          <w:tcPr>
            <w:tcW w:w="452" w:type="pct"/>
            <w:tcBorders>
              <w:top w:val="single" w:sz="4" w:space="0" w:color="auto"/>
              <w:left w:val="nil"/>
              <w:bottom w:val="single" w:sz="4" w:space="0" w:color="auto"/>
              <w:right w:val="single" w:sz="4" w:space="0" w:color="auto"/>
            </w:tcBorders>
            <w:shd w:val="clear" w:color="auto" w:fill="auto"/>
            <w:textDirection w:val="btLr"/>
            <w:vAlign w:val="center"/>
            <w:hideMark/>
          </w:tcPr>
          <w:p w14:paraId="324848F7" w14:textId="77777777" w:rsidR="00991217" w:rsidRPr="00991217" w:rsidRDefault="00991217" w:rsidP="00991217">
            <w:pPr>
              <w:spacing w:line="240" w:lineRule="auto"/>
              <w:ind w:firstLine="0"/>
              <w:jc w:val="center"/>
              <w:rPr>
                <w:rFonts w:eastAsia="Times New Roman" w:cs="Times New Roman"/>
                <w:b/>
                <w:bCs/>
                <w:color w:val="000000"/>
                <w:sz w:val="20"/>
                <w:szCs w:val="20"/>
                <w:lang w:eastAsia="ru-RU"/>
              </w:rPr>
            </w:pPr>
            <w:r w:rsidRPr="00991217">
              <w:rPr>
                <w:rFonts w:eastAsia="Times New Roman" w:cs="Times New Roman"/>
                <w:b/>
                <w:bCs/>
                <w:color w:val="000000"/>
                <w:sz w:val="20"/>
                <w:szCs w:val="20"/>
                <w:lang w:eastAsia="ru-RU"/>
              </w:rPr>
              <w:t>Период эксплуатации, лет</w:t>
            </w:r>
          </w:p>
        </w:tc>
        <w:tc>
          <w:tcPr>
            <w:tcW w:w="464" w:type="pct"/>
            <w:tcBorders>
              <w:top w:val="single" w:sz="4" w:space="0" w:color="auto"/>
              <w:left w:val="nil"/>
              <w:bottom w:val="single" w:sz="4" w:space="0" w:color="auto"/>
              <w:right w:val="single" w:sz="4" w:space="0" w:color="auto"/>
            </w:tcBorders>
            <w:shd w:val="clear" w:color="auto" w:fill="auto"/>
            <w:textDirection w:val="btLr"/>
            <w:vAlign w:val="center"/>
            <w:hideMark/>
          </w:tcPr>
          <w:p w14:paraId="1A23E8A6" w14:textId="77777777" w:rsidR="00991217" w:rsidRPr="00991217" w:rsidRDefault="00991217" w:rsidP="00991217">
            <w:pPr>
              <w:spacing w:line="240" w:lineRule="auto"/>
              <w:ind w:firstLine="0"/>
              <w:jc w:val="center"/>
              <w:rPr>
                <w:rFonts w:eastAsia="Times New Roman" w:cs="Times New Roman"/>
                <w:b/>
                <w:bCs/>
                <w:color w:val="000000"/>
                <w:sz w:val="20"/>
                <w:szCs w:val="20"/>
                <w:lang w:eastAsia="ru-RU"/>
              </w:rPr>
            </w:pPr>
            <w:r w:rsidRPr="00991217">
              <w:rPr>
                <w:rFonts w:eastAsia="Times New Roman" w:cs="Times New Roman"/>
                <w:b/>
                <w:bCs/>
                <w:color w:val="000000"/>
                <w:sz w:val="20"/>
                <w:szCs w:val="20"/>
                <w:lang w:eastAsia="ru-RU"/>
              </w:rPr>
              <w:t xml:space="preserve"> Стоимость, тыс.руб в ценах 2020 года </w:t>
            </w:r>
          </w:p>
        </w:tc>
      </w:tr>
      <w:tr w:rsidR="00991217" w:rsidRPr="00991217" w14:paraId="2F3855EE" w14:textId="77777777" w:rsidTr="00991217">
        <w:trPr>
          <w:trHeight w:val="690"/>
        </w:trPr>
        <w:tc>
          <w:tcPr>
            <w:tcW w:w="542" w:type="pct"/>
            <w:tcBorders>
              <w:top w:val="nil"/>
              <w:left w:val="single" w:sz="4" w:space="0" w:color="auto"/>
              <w:bottom w:val="single" w:sz="4" w:space="0" w:color="auto"/>
              <w:right w:val="single" w:sz="4" w:space="0" w:color="auto"/>
            </w:tcBorders>
            <w:shd w:val="clear" w:color="000000" w:fill="E2EFDA"/>
            <w:vAlign w:val="center"/>
            <w:hideMark/>
          </w:tcPr>
          <w:p w14:paraId="2FFC0CB6"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Котельная с. Горки</w:t>
            </w:r>
          </w:p>
        </w:tc>
        <w:tc>
          <w:tcPr>
            <w:tcW w:w="673" w:type="pct"/>
            <w:tcBorders>
              <w:top w:val="nil"/>
              <w:left w:val="nil"/>
              <w:bottom w:val="single" w:sz="4" w:space="0" w:color="auto"/>
              <w:right w:val="single" w:sz="4" w:space="0" w:color="auto"/>
            </w:tcBorders>
            <w:shd w:val="clear" w:color="000000" w:fill="E2EFDA"/>
            <w:vAlign w:val="center"/>
            <w:hideMark/>
          </w:tcPr>
          <w:p w14:paraId="73807942"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УТ-1</w:t>
            </w:r>
          </w:p>
        </w:tc>
        <w:tc>
          <w:tcPr>
            <w:tcW w:w="458" w:type="pct"/>
            <w:tcBorders>
              <w:top w:val="nil"/>
              <w:left w:val="nil"/>
              <w:bottom w:val="single" w:sz="4" w:space="0" w:color="auto"/>
              <w:right w:val="single" w:sz="4" w:space="0" w:color="auto"/>
            </w:tcBorders>
            <w:shd w:val="clear" w:color="000000" w:fill="E2EFDA"/>
            <w:noWrap/>
            <w:vAlign w:val="center"/>
            <w:hideMark/>
          </w:tcPr>
          <w:p w14:paraId="22B8BC55"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4,1</w:t>
            </w:r>
          </w:p>
        </w:tc>
        <w:tc>
          <w:tcPr>
            <w:tcW w:w="458" w:type="pct"/>
            <w:tcBorders>
              <w:top w:val="nil"/>
              <w:left w:val="nil"/>
              <w:bottom w:val="single" w:sz="4" w:space="0" w:color="auto"/>
              <w:right w:val="single" w:sz="4" w:space="0" w:color="auto"/>
            </w:tcBorders>
            <w:shd w:val="clear" w:color="000000" w:fill="E2EFDA"/>
            <w:noWrap/>
            <w:vAlign w:val="center"/>
            <w:hideMark/>
          </w:tcPr>
          <w:p w14:paraId="241DDD53"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0.150</w:t>
            </w:r>
          </w:p>
        </w:tc>
        <w:tc>
          <w:tcPr>
            <w:tcW w:w="458" w:type="pct"/>
            <w:tcBorders>
              <w:top w:val="nil"/>
              <w:left w:val="nil"/>
              <w:bottom w:val="single" w:sz="4" w:space="0" w:color="auto"/>
              <w:right w:val="single" w:sz="4" w:space="0" w:color="auto"/>
            </w:tcBorders>
            <w:shd w:val="clear" w:color="000000" w:fill="E2EFDA"/>
            <w:noWrap/>
            <w:vAlign w:val="center"/>
            <w:hideMark/>
          </w:tcPr>
          <w:p w14:paraId="28C087D4"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0.150</w:t>
            </w:r>
          </w:p>
        </w:tc>
        <w:tc>
          <w:tcPr>
            <w:tcW w:w="712" w:type="pct"/>
            <w:tcBorders>
              <w:top w:val="nil"/>
              <w:left w:val="nil"/>
              <w:bottom w:val="single" w:sz="4" w:space="0" w:color="auto"/>
              <w:right w:val="single" w:sz="4" w:space="0" w:color="auto"/>
            </w:tcBorders>
            <w:shd w:val="clear" w:color="000000" w:fill="E2EFDA"/>
            <w:vAlign w:val="center"/>
            <w:hideMark/>
          </w:tcPr>
          <w:p w14:paraId="7D279F36"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Подземная бесканальная</w:t>
            </w:r>
          </w:p>
        </w:tc>
        <w:tc>
          <w:tcPr>
            <w:tcW w:w="383" w:type="pct"/>
            <w:tcBorders>
              <w:top w:val="nil"/>
              <w:left w:val="nil"/>
              <w:bottom w:val="single" w:sz="4" w:space="0" w:color="auto"/>
              <w:right w:val="single" w:sz="4" w:space="0" w:color="auto"/>
            </w:tcBorders>
            <w:shd w:val="clear" w:color="000000" w:fill="E2EFDA"/>
            <w:vAlign w:val="center"/>
            <w:hideMark/>
          </w:tcPr>
          <w:p w14:paraId="7413DA98"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1982</w:t>
            </w:r>
          </w:p>
        </w:tc>
        <w:tc>
          <w:tcPr>
            <w:tcW w:w="400" w:type="pct"/>
            <w:tcBorders>
              <w:top w:val="nil"/>
              <w:left w:val="nil"/>
              <w:bottom w:val="single" w:sz="4" w:space="0" w:color="auto"/>
              <w:right w:val="single" w:sz="4" w:space="0" w:color="auto"/>
            </w:tcBorders>
            <w:shd w:val="clear" w:color="000000" w:fill="E2EFDA"/>
            <w:vAlign w:val="center"/>
            <w:hideMark/>
          </w:tcPr>
          <w:p w14:paraId="38B5DC5A"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2021-2025</w:t>
            </w:r>
          </w:p>
        </w:tc>
        <w:tc>
          <w:tcPr>
            <w:tcW w:w="452" w:type="pct"/>
            <w:tcBorders>
              <w:top w:val="nil"/>
              <w:left w:val="nil"/>
              <w:bottom w:val="single" w:sz="4" w:space="0" w:color="auto"/>
              <w:right w:val="single" w:sz="4" w:space="0" w:color="auto"/>
            </w:tcBorders>
            <w:shd w:val="clear" w:color="000000" w:fill="E2EFDA"/>
            <w:noWrap/>
            <w:vAlign w:val="center"/>
            <w:hideMark/>
          </w:tcPr>
          <w:p w14:paraId="33D32829"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38</w:t>
            </w:r>
          </w:p>
        </w:tc>
        <w:tc>
          <w:tcPr>
            <w:tcW w:w="464" w:type="pct"/>
            <w:tcBorders>
              <w:top w:val="nil"/>
              <w:left w:val="nil"/>
              <w:bottom w:val="single" w:sz="4" w:space="0" w:color="auto"/>
              <w:right w:val="single" w:sz="4" w:space="0" w:color="auto"/>
            </w:tcBorders>
            <w:shd w:val="clear" w:color="000000" w:fill="E2EFDA"/>
            <w:noWrap/>
            <w:vAlign w:val="center"/>
            <w:hideMark/>
          </w:tcPr>
          <w:p w14:paraId="46B880F7"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128,128</w:t>
            </w:r>
          </w:p>
        </w:tc>
      </w:tr>
      <w:tr w:rsidR="00991217" w:rsidRPr="00991217" w14:paraId="35563973" w14:textId="77777777" w:rsidTr="00991217">
        <w:trPr>
          <w:trHeight w:val="690"/>
        </w:trPr>
        <w:tc>
          <w:tcPr>
            <w:tcW w:w="542" w:type="pct"/>
            <w:tcBorders>
              <w:top w:val="nil"/>
              <w:left w:val="single" w:sz="4" w:space="0" w:color="auto"/>
              <w:bottom w:val="single" w:sz="4" w:space="0" w:color="auto"/>
              <w:right w:val="single" w:sz="4" w:space="0" w:color="auto"/>
            </w:tcBorders>
            <w:shd w:val="clear" w:color="auto" w:fill="auto"/>
            <w:vAlign w:val="center"/>
            <w:hideMark/>
          </w:tcPr>
          <w:p w14:paraId="1F4548E8"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УТ-1</w:t>
            </w:r>
          </w:p>
        </w:tc>
        <w:tc>
          <w:tcPr>
            <w:tcW w:w="673" w:type="pct"/>
            <w:tcBorders>
              <w:top w:val="nil"/>
              <w:left w:val="nil"/>
              <w:bottom w:val="single" w:sz="4" w:space="0" w:color="auto"/>
              <w:right w:val="single" w:sz="4" w:space="0" w:color="auto"/>
            </w:tcBorders>
            <w:shd w:val="clear" w:color="auto" w:fill="auto"/>
            <w:vAlign w:val="center"/>
            <w:hideMark/>
          </w:tcPr>
          <w:p w14:paraId="400A9DA9"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ТК-1</w:t>
            </w:r>
          </w:p>
        </w:tc>
        <w:tc>
          <w:tcPr>
            <w:tcW w:w="458" w:type="pct"/>
            <w:tcBorders>
              <w:top w:val="nil"/>
              <w:left w:val="nil"/>
              <w:bottom w:val="single" w:sz="4" w:space="0" w:color="auto"/>
              <w:right w:val="single" w:sz="4" w:space="0" w:color="auto"/>
            </w:tcBorders>
            <w:shd w:val="clear" w:color="auto" w:fill="auto"/>
            <w:noWrap/>
            <w:vAlign w:val="center"/>
            <w:hideMark/>
          </w:tcPr>
          <w:p w14:paraId="724F2AC4"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28,1</w:t>
            </w:r>
          </w:p>
        </w:tc>
        <w:tc>
          <w:tcPr>
            <w:tcW w:w="458" w:type="pct"/>
            <w:tcBorders>
              <w:top w:val="nil"/>
              <w:left w:val="nil"/>
              <w:bottom w:val="single" w:sz="4" w:space="0" w:color="auto"/>
              <w:right w:val="single" w:sz="4" w:space="0" w:color="auto"/>
            </w:tcBorders>
            <w:shd w:val="clear" w:color="auto" w:fill="auto"/>
            <w:noWrap/>
            <w:vAlign w:val="center"/>
            <w:hideMark/>
          </w:tcPr>
          <w:p w14:paraId="6228A141"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0.150</w:t>
            </w:r>
          </w:p>
        </w:tc>
        <w:tc>
          <w:tcPr>
            <w:tcW w:w="458" w:type="pct"/>
            <w:tcBorders>
              <w:top w:val="nil"/>
              <w:left w:val="nil"/>
              <w:bottom w:val="single" w:sz="4" w:space="0" w:color="auto"/>
              <w:right w:val="single" w:sz="4" w:space="0" w:color="auto"/>
            </w:tcBorders>
            <w:shd w:val="clear" w:color="auto" w:fill="auto"/>
            <w:noWrap/>
            <w:vAlign w:val="center"/>
            <w:hideMark/>
          </w:tcPr>
          <w:p w14:paraId="4BBF24C9"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0.150</w:t>
            </w:r>
          </w:p>
        </w:tc>
        <w:tc>
          <w:tcPr>
            <w:tcW w:w="712" w:type="pct"/>
            <w:tcBorders>
              <w:top w:val="nil"/>
              <w:left w:val="nil"/>
              <w:bottom w:val="single" w:sz="4" w:space="0" w:color="auto"/>
              <w:right w:val="single" w:sz="4" w:space="0" w:color="auto"/>
            </w:tcBorders>
            <w:shd w:val="clear" w:color="auto" w:fill="auto"/>
            <w:vAlign w:val="center"/>
            <w:hideMark/>
          </w:tcPr>
          <w:p w14:paraId="7EF31B9E"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Подземная бесканальная</w:t>
            </w:r>
          </w:p>
        </w:tc>
        <w:tc>
          <w:tcPr>
            <w:tcW w:w="383" w:type="pct"/>
            <w:tcBorders>
              <w:top w:val="nil"/>
              <w:left w:val="nil"/>
              <w:bottom w:val="single" w:sz="4" w:space="0" w:color="auto"/>
              <w:right w:val="single" w:sz="4" w:space="0" w:color="auto"/>
            </w:tcBorders>
            <w:shd w:val="clear" w:color="auto" w:fill="auto"/>
            <w:vAlign w:val="center"/>
            <w:hideMark/>
          </w:tcPr>
          <w:p w14:paraId="4F776C1E"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1982</w:t>
            </w:r>
          </w:p>
        </w:tc>
        <w:tc>
          <w:tcPr>
            <w:tcW w:w="400" w:type="pct"/>
            <w:tcBorders>
              <w:top w:val="nil"/>
              <w:left w:val="nil"/>
              <w:bottom w:val="single" w:sz="4" w:space="0" w:color="auto"/>
              <w:right w:val="single" w:sz="4" w:space="0" w:color="auto"/>
            </w:tcBorders>
            <w:shd w:val="clear" w:color="auto" w:fill="auto"/>
            <w:vAlign w:val="center"/>
            <w:hideMark/>
          </w:tcPr>
          <w:p w14:paraId="337B8E25"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2021-2025</w:t>
            </w:r>
          </w:p>
        </w:tc>
        <w:tc>
          <w:tcPr>
            <w:tcW w:w="452" w:type="pct"/>
            <w:tcBorders>
              <w:top w:val="nil"/>
              <w:left w:val="nil"/>
              <w:bottom w:val="single" w:sz="4" w:space="0" w:color="auto"/>
              <w:right w:val="single" w:sz="4" w:space="0" w:color="auto"/>
            </w:tcBorders>
            <w:shd w:val="clear" w:color="auto" w:fill="auto"/>
            <w:noWrap/>
            <w:vAlign w:val="center"/>
            <w:hideMark/>
          </w:tcPr>
          <w:p w14:paraId="2608F3B7"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38</w:t>
            </w:r>
          </w:p>
        </w:tc>
        <w:tc>
          <w:tcPr>
            <w:tcW w:w="464" w:type="pct"/>
            <w:tcBorders>
              <w:top w:val="nil"/>
              <w:left w:val="nil"/>
              <w:bottom w:val="single" w:sz="4" w:space="0" w:color="auto"/>
              <w:right w:val="single" w:sz="4" w:space="0" w:color="auto"/>
            </w:tcBorders>
            <w:shd w:val="clear" w:color="auto" w:fill="auto"/>
            <w:noWrap/>
            <w:vAlign w:val="center"/>
            <w:hideMark/>
          </w:tcPr>
          <w:p w14:paraId="407A77E4"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878,144</w:t>
            </w:r>
          </w:p>
        </w:tc>
      </w:tr>
      <w:tr w:rsidR="00991217" w:rsidRPr="00991217" w14:paraId="4DD097A8" w14:textId="77777777" w:rsidTr="00991217">
        <w:trPr>
          <w:trHeight w:val="690"/>
        </w:trPr>
        <w:tc>
          <w:tcPr>
            <w:tcW w:w="542" w:type="pct"/>
            <w:tcBorders>
              <w:top w:val="nil"/>
              <w:left w:val="single" w:sz="4" w:space="0" w:color="auto"/>
              <w:bottom w:val="single" w:sz="4" w:space="0" w:color="auto"/>
              <w:right w:val="single" w:sz="4" w:space="0" w:color="auto"/>
            </w:tcBorders>
            <w:shd w:val="clear" w:color="000000" w:fill="E2EFDA"/>
            <w:vAlign w:val="center"/>
            <w:hideMark/>
          </w:tcPr>
          <w:p w14:paraId="47E6BF87"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ТК-1</w:t>
            </w:r>
          </w:p>
        </w:tc>
        <w:tc>
          <w:tcPr>
            <w:tcW w:w="673" w:type="pct"/>
            <w:tcBorders>
              <w:top w:val="nil"/>
              <w:left w:val="nil"/>
              <w:bottom w:val="single" w:sz="4" w:space="0" w:color="auto"/>
              <w:right w:val="single" w:sz="4" w:space="0" w:color="auto"/>
            </w:tcBorders>
            <w:shd w:val="clear" w:color="000000" w:fill="E2EFDA"/>
            <w:vAlign w:val="center"/>
            <w:hideMark/>
          </w:tcPr>
          <w:p w14:paraId="7A4E7435"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Центральный пер., Мастерская</w:t>
            </w:r>
          </w:p>
        </w:tc>
        <w:tc>
          <w:tcPr>
            <w:tcW w:w="458" w:type="pct"/>
            <w:tcBorders>
              <w:top w:val="nil"/>
              <w:left w:val="nil"/>
              <w:bottom w:val="single" w:sz="4" w:space="0" w:color="auto"/>
              <w:right w:val="single" w:sz="4" w:space="0" w:color="auto"/>
            </w:tcBorders>
            <w:shd w:val="clear" w:color="000000" w:fill="E2EFDA"/>
            <w:noWrap/>
            <w:vAlign w:val="center"/>
            <w:hideMark/>
          </w:tcPr>
          <w:p w14:paraId="2ECD111D"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21,2</w:t>
            </w:r>
          </w:p>
        </w:tc>
        <w:tc>
          <w:tcPr>
            <w:tcW w:w="458" w:type="pct"/>
            <w:tcBorders>
              <w:top w:val="nil"/>
              <w:left w:val="nil"/>
              <w:bottom w:val="single" w:sz="4" w:space="0" w:color="auto"/>
              <w:right w:val="single" w:sz="4" w:space="0" w:color="auto"/>
            </w:tcBorders>
            <w:shd w:val="clear" w:color="000000" w:fill="E2EFDA"/>
            <w:noWrap/>
            <w:vAlign w:val="center"/>
            <w:hideMark/>
          </w:tcPr>
          <w:p w14:paraId="0C1642C1"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0.050</w:t>
            </w:r>
          </w:p>
        </w:tc>
        <w:tc>
          <w:tcPr>
            <w:tcW w:w="458" w:type="pct"/>
            <w:tcBorders>
              <w:top w:val="nil"/>
              <w:left w:val="nil"/>
              <w:bottom w:val="single" w:sz="4" w:space="0" w:color="auto"/>
              <w:right w:val="single" w:sz="4" w:space="0" w:color="auto"/>
            </w:tcBorders>
            <w:shd w:val="clear" w:color="000000" w:fill="E2EFDA"/>
            <w:noWrap/>
            <w:vAlign w:val="center"/>
            <w:hideMark/>
          </w:tcPr>
          <w:p w14:paraId="4D0BA8F3"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0.050</w:t>
            </w:r>
          </w:p>
        </w:tc>
        <w:tc>
          <w:tcPr>
            <w:tcW w:w="712" w:type="pct"/>
            <w:tcBorders>
              <w:top w:val="nil"/>
              <w:left w:val="nil"/>
              <w:bottom w:val="single" w:sz="4" w:space="0" w:color="auto"/>
              <w:right w:val="single" w:sz="4" w:space="0" w:color="auto"/>
            </w:tcBorders>
            <w:shd w:val="clear" w:color="000000" w:fill="E2EFDA"/>
            <w:vAlign w:val="center"/>
            <w:hideMark/>
          </w:tcPr>
          <w:p w14:paraId="535D4D04"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Подземная бесканальная</w:t>
            </w:r>
          </w:p>
        </w:tc>
        <w:tc>
          <w:tcPr>
            <w:tcW w:w="383" w:type="pct"/>
            <w:tcBorders>
              <w:top w:val="nil"/>
              <w:left w:val="nil"/>
              <w:bottom w:val="single" w:sz="4" w:space="0" w:color="auto"/>
              <w:right w:val="single" w:sz="4" w:space="0" w:color="auto"/>
            </w:tcBorders>
            <w:shd w:val="clear" w:color="000000" w:fill="E2EFDA"/>
            <w:vAlign w:val="center"/>
            <w:hideMark/>
          </w:tcPr>
          <w:p w14:paraId="3D606B05"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1982</w:t>
            </w:r>
          </w:p>
        </w:tc>
        <w:tc>
          <w:tcPr>
            <w:tcW w:w="400" w:type="pct"/>
            <w:tcBorders>
              <w:top w:val="nil"/>
              <w:left w:val="nil"/>
              <w:bottom w:val="single" w:sz="4" w:space="0" w:color="auto"/>
              <w:right w:val="single" w:sz="4" w:space="0" w:color="auto"/>
            </w:tcBorders>
            <w:shd w:val="clear" w:color="000000" w:fill="E2EFDA"/>
            <w:vAlign w:val="center"/>
            <w:hideMark/>
          </w:tcPr>
          <w:p w14:paraId="36F66D1E"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2021-2025</w:t>
            </w:r>
          </w:p>
        </w:tc>
        <w:tc>
          <w:tcPr>
            <w:tcW w:w="452" w:type="pct"/>
            <w:tcBorders>
              <w:top w:val="nil"/>
              <w:left w:val="nil"/>
              <w:bottom w:val="single" w:sz="4" w:space="0" w:color="auto"/>
              <w:right w:val="single" w:sz="4" w:space="0" w:color="auto"/>
            </w:tcBorders>
            <w:shd w:val="clear" w:color="000000" w:fill="E2EFDA"/>
            <w:noWrap/>
            <w:vAlign w:val="center"/>
            <w:hideMark/>
          </w:tcPr>
          <w:p w14:paraId="26C4EA9F"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38</w:t>
            </w:r>
          </w:p>
        </w:tc>
        <w:tc>
          <w:tcPr>
            <w:tcW w:w="464" w:type="pct"/>
            <w:tcBorders>
              <w:top w:val="nil"/>
              <w:left w:val="nil"/>
              <w:bottom w:val="single" w:sz="4" w:space="0" w:color="auto"/>
              <w:right w:val="single" w:sz="4" w:space="0" w:color="auto"/>
            </w:tcBorders>
            <w:shd w:val="clear" w:color="000000" w:fill="E2EFDA"/>
            <w:noWrap/>
            <w:vAlign w:val="center"/>
            <w:hideMark/>
          </w:tcPr>
          <w:p w14:paraId="6B699D9E"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467,541</w:t>
            </w:r>
          </w:p>
        </w:tc>
      </w:tr>
      <w:tr w:rsidR="00991217" w:rsidRPr="00991217" w14:paraId="726301AE" w14:textId="77777777" w:rsidTr="00991217">
        <w:trPr>
          <w:trHeight w:val="690"/>
        </w:trPr>
        <w:tc>
          <w:tcPr>
            <w:tcW w:w="542" w:type="pct"/>
            <w:tcBorders>
              <w:top w:val="nil"/>
              <w:left w:val="single" w:sz="4" w:space="0" w:color="auto"/>
              <w:bottom w:val="single" w:sz="4" w:space="0" w:color="auto"/>
              <w:right w:val="single" w:sz="4" w:space="0" w:color="auto"/>
            </w:tcBorders>
            <w:shd w:val="clear" w:color="auto" w:fill="auto"/>
            <w:vAlign w:val="center"/>
            <w:hideMark/>
          </w:tcPr>
          <w:p w14:paraId="5656D92D"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ТК-1</w:t>
            </w:r>
          </w:p>
        </w:tc>
        <w:tc>
          <w:tcPr>
            <w:tcW w:w="673" w:type="pct"/>
            <w:tcBorders>
              <w:top w:val="nil"/>
              <w:left w:val="nil"/>
              <w:bottom w:val="single" w:sz="4" w:space="0" w:color="auto"/>
              <w:right w:val="single" w:sz="4" w:space="0" w:color="auto"/>
            </w:tcBorders>
            <w:shd w:val="clear" w:color="auto" w:fill="auto"/>
            <w:vAlign w:val="center"/>
            <w:hideMark/>
          </w:tcPr>
          <w:p w14:paraId="5CD688AF"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У-н</w:t>
            </w:r>
          </w:p>
        </w:tc>
        <w:tc>
          <w:tcPr>
            <w:tcW w:w="458" w:type="pct"/>
            <w:tcBorders>
              <w:top w:val="nil"/>
              <w:left w:val="nil"/>
              <w:bottom w:val="single" w:sz="4" w:space="0" w:color="auto"/>
              <w:right w:val="single" w:sz="4" w:space="0" w:color="auto"/>
            </w:tcBorders>
            <w:shd w:val="clear" w:color="auto" w:fill="auto"/>
            <w:noWrap/>
            <w:vAlign w:val="center"/>
            <w:hideMark/>
          </w:tcPr>
          <w:p w14:paraId="2D468CA6"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57</w:t>
            </w:r>
          </w:p>
        </w:tc>
        <w:tc>
          <w:tcPr>
            <w:tcW w:w="458" w:type="pct"/>
            <w:tcBorders>
              <w:top w:val="nil"/>
              <w:left w:val="nil"/>
              <w:bottom w:val="single" w:sz="4" w:space="0" w:color="auto"/>
              <w:right w:val="single" w:sz="4" w:space="0" w:color="auto"/>
            </w:tcBorders>
            <w:shd w:val="clear" w:color="auto" w:fill="auto"/>
            <w:noWrap/>
            <w:vAlign w:val="center"/>
            <w:hideMark/>
          </w:tcPr>
          <w:p w14:paraId="068E8570"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0.150</w:t>
            </w:r>
          </w:p>
        </w:tc>
        <w:tc>
          <w:tcPr>
            <w:tcW w:w="458" w:type="pct"/>
            <w:tcBorders>
              <w:top w:val="nil"/>
              <w:left w:val="nil"/>
              <w:bottom w:val="single" w:sz="4" w:space="0" w:color="auto"/>
              <w:right w:val="single" w:sz="4" w:space="0" w:color="auto"/>
            </w:tcBorders>
            <w:shd w:val="clear" w:color="auto" w:fill="auto"/>
            <w:noWrap/>
            <w:vAlign w:val="center"/>
            <w:hideMark/>
          </w:tcPr>
          <w:p w14:paraId="24A1D7F4"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0.150</w:t>
            </w:r>
          </w:p>
        </w:tc>
        <w:tc>
          <w:tcPr>
            <w:tcW w:w="712" w:type="pct"/>
            <w:tcBorders>
              <w:top w:val="nil"/>
              <w:left w:val="nil"/>
              <w:bottom w:val="single" w:sz="4" w:space="0" w:color="auto"/>
              <w:right w:val="single" w:sz="4" w:space="0" w:color="auto"/>
            </w:tcBorders>
            <w:shd w:val="clear" w:color="auto" w:fill="auto"/>
            <w:vAlign w:val="center"/>
            <w:hideMark/>
          </w:tcPr>
          <w:p w14:paraId="6FE6834E"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Подземная бесканальная</w:t>
            </w:r>
          </w:p>
        </w:tc>
        <w:tc>
          <w:tcPr>
            <w:tcW w:w="383" w:type="pct"/>
            <w:tcBorders>
              <w:top w:val="nil"/>
              <w:left w:val="nil"/>
              <w:bottom w:val="single" w:sz="4" w:space="0" w:color="auto"/>
              <w:right w:val="single" w:sz="4" w:space="0" w:color="auto"/>
            </w:tcBorders>
            <w:shd w:val="clear" w:color="auto" w:fill="auto"/>
            <w:vAlign w:val="center"/>
            <w:hideMark/>
          </w:tcPr>
          <w:p w14:paraId="7948351A"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1982</w:t>
            </w:r>
          </w:p>
        </w:tc>
        <w:tc>
          <w:tcPr>
            <w:tcW w:w="400" w:type="pct"/>
            <w:tcBorders>
              <w:top w:val="nil"/>
              <w:left w:val="nil"/>
              <w:bottom w:val="single" w:sz="4" w:space="0" w:color="auto"/>
              <w:right w:val="single" w:sz="4" w:space="0" w:color="auto"/>
            </w:tcBorders>
            <w:shd w:val="clear" w:color="auto" w:fill="auto"/>
            <w:vAlign w:val="center"/>
            <w:hideMark/>
          </w:tcPr>
          <w:p w14:paraId="622A2AB1"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2021-2025</w:t>
            </w:r>
          </w:p>
        </w:tc>
        <w:tc>
          <w:tcPr>
            <w:tcW w:w="452" w:type="pct"/>
            <w:tcBorders>
              <w:top w:val="nil"/>
              <w:left w:val="nil"/>
              <w:bottom w:val="single" w:sz="4" w:space="0" w:color="auto"/>
              <w:right w:val="single" w:sz="4" w:space="0" w:color="auto"/>
            </w:tcBorders>
            <w:shd w:val="clear" w:color="auto" w:fill="auto"/>
            <w:noWrap/>
            <w:vAlign w:val="center"/>
            <w:hideMark/>
          </w:tcPr>
          <w:p w14:paraId="06B4B912"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38</w:t>
            </w:r>
          </w:p>
        </w:tc>
        <w:tc>
          <w:tcPr>
            <w:tcW w:w="464" w:type="pct"/>
            <w:tcBorders>
              <w:top w:val="nil"/>
              <w:left w:val="nil"/>
              <w:bottom w:val="single" w:sz="4" w:space="0" w:color="auto"/>
              <w:right w:val="single" w:sz="4" w:space="0" w:color="auto"/>
            </w:tcBorders>
            <w:shd w:val="clear" w:color="auto" w:fill="auto"/>
            <w:noWrap/>
            <w:vAlign w:val="center"/>
            <w:hideMark/>
          </w:tcPr>
          <w:p w14:paraId="5E2CA92D"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1 781,29</w:t>
            </w:r>
          </w:p>
        </w:tc>
      </w:tr>
      <w:tr w:rsidR="00991217" w:rsidRPr="00991217" w14:paraId="6E5F43AE" w14:textId="77777777" w:rsidTr="00991217">
        <w:trPr>
          <w:trHeight w:val="690"/>
        </w:trPr>
        <w:tc>
          <w:tcPr>
            <w:tcW w:w="542" w:type="pct"/>
            <w:tcBorders>
              <w:top w:val="nil"/>
              <w:left w:val="single" w:sz="4" w:space="0" w:color="auto"/>
              <w:bottom w:val="single" w:sz="4" w:space="0" w:color="auto"/>
              <w:right w:val="single" w:sz="4" w:space="0" w:color="auto"/>
            </w:tcBorders>
            <w:shd w:val="clear" w:color="000000" w:fill="E2EFDA"/>
            <w:vAlign w:val="center"/>
            <w:hideMark/>
          </w:tcPr>
          <w:p w14:paraId="5B446459"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У-н</w:t>
            </w:r>
          </w:p>
        </w:tc>
        <w:tc>
          <w:tcPr>
            <w:tcW w:w="673" w:type="pct"/>
            <w:tcBorders>
              <w:top w:val="nil"/>
              <w:left w:val="nil"/>
              <w:bottom w:val="single" w:sz="4" w:space="0" w:color="auto"/>
              <w:right w:val="single" w:sz="4" w:space="0" w:color="auto"/>
            </w:tcBorders>
            <w:shd w:val="clear" w:color="000000" w:fill="E2EFDA"/>
            <w:vAlign w:val="center"/>
            <w:hideMark/>
          </w:tcPr>
          <w:p w14:paraId="69CA9926"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ТК-2</w:t>
            </w:r>
          </w:p>
        </w:tc>
        <w:tc>
          <w:tcPr>
            <w:tcW w:w="458" w:type="pct"/>
            <w:tcBorders>
              <w:top w:val="nil"/>
              <w:left w:val="nil"/>
              <w:bottom w:val="single" w:sz="4" w:space="0" w:color="auto"/>
              <w:right w:val="single" w:sz="4" w:space="0" w:color="auto"/>
            </w:tcBorders>
            <w:shd w:val="clear" w:color="000000" w:fill="E2EFDA"/>
            <w:noWrap/>
            <w:vAlign w:val="center"/>
            <w:hideMark/>
          </w:tcPr>
          <w:p w14:paraId="1C623973"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4</w:t>
            </w:r>
          </w:p>
        </w:tc>
        <w:tc>
          <w:tcPr>
            <w:tcW w:w="458" w:type="pct"/>
            <w:tcBorders>
              <w:top w:val="nil"/>
              <w:left w:val="nil"/>
              <w:bottom w:val="single" w:sz="4" w:space="0" w:color="auto"/>
              <w:right w:val="single" w:sz="4" w:space="0" w:color="auto"/>
            </w:tcBorders>
            <w:shd w:val="clear" w:color="000000" w:fill="E2EFDA"/>
            <w:noWrap/>
            <w:vAlign w:val="center"/>
            <w:hideMark/>
          </w:tcPr>
          <w:p w14:paraId="7F42A0CE"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0.150</w:t>
            </w:r>
          </w:p>
        </w:tc>
        <w:tc>
          <w:tcPr>
            <w:tcW w:w="458" w:type="pct"/>
            <w:tcBorders>
              <w:top w:val="nil"/>
              <w:left w:val="nil"/>
              <w:bottom w:val="single" w:sz="4" w:space="0" w:color="auto"/>
              <w:right w:val="single" w:sz="4" w:space="0" w:color="auto"/>
            </w:tcBorders>
            <w:shd w:val="clear" w:color="000000" w:fill="E2EFDA"/>
            <w:noWrap/>
            <w:vAlign w:val="center"/>
            <w:hideMark/>
          </w:tcPr>
          <w:p w14:paraId="3A1FE93C"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0.150</w:t>
            </w:r>
          </w:p>
        </w:tc>
        <w:tc>
          <w:tcPr>
            <w:tcW w:w="712" w:type="pct"/>
            <w:tcBorders>
              <w:top w:val="nil"/>
              <w:left w:val="nil"/>
              <w:bottom w:val="single" w:sz="4" w:space="0" w:color="auto"/>
              <w:right w:val="single" w:sz="4" w:space="0" w:color="auto"/>
            </w:tcBorders>
            <w:shd w:val="clear" w:color="000000" w:fill="E2EFDA"/>
            <w:vAlign w:val="center"/>
            <w:hideMark/>
          </w:tcPr>
          <w:p w14:paraId="754379F0"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Подземная бесканальная</w:t>
            </w:r>
          </w:p>
        </w:tc>
        <w:tc>
          <w:tcPr>
            <w:tcW w:w="383" w:type="pct"/>
            <w:tcBorders>
              <w:top w:val="nil"/>
              <w:left w:val="nil"/>
              <w:bottom w:val="single" w:sz="4" w:space="0" w:color="auto"/>
              <w:right w:val="single" w:sz="4" w:space="0" w:color="auto"/>
            </w:tcBorders>
            <w:shd w:val="clear" w:color="000000" w:fill="E2EFDA"/>
            <w:vAlign w:val="center"/>
            <w:hideMark/>
          </w:tcPr>
          <w:p w14:paraId="38A9CF8B"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1982</w:t>
            </w:r>
          </w:p>
        </w:tc>
        <w:tc>
          <w:tcPr>
            <w:tcW w:w="400" w:type="pct"/>
            <w:tcBorders>
              <w:top w:val="nil"/>
              <w:left w:val="nil"/>
              <w:bottom w:val="single" w:sz="4" w:space="0" w:color="auto"/>
              <w:right w:val="single" w:sz="4" w:space="0" w:color="auto"/>
            </w:tcBorders>
            <w:shd w:val="clear" w:color="000000" w:fill="E2EFDA"/>
            <w:vAlign w:val="center"/>
            <w:hideMark/>
          </w:tcPr>
          <w:p w14:paraId="658BDBF0"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2021-2025</w:t>
            </w:r>
          </w:p>
        </w:tc>
        <w:tc>
          <w:tcPr>
            <w:tcW w:w="452" w:type="pct"/>
            <w:tcBorders>
              <w:top w:val="nil"/>
              <w:left w:val="nil"/>
              <w:bottom w:val="single" w:sz="4" w:space="0" w:color="auto"/>
              <w:right w:val="single" w:sz="4" w:space="0" w:color="auto"/>
            </w:tcBorders>
            <w:shd w:val="clear" w:color="000000" w:fill="E2EFDA"/>
            <w:noWrap/>
            <w:vAlign w:val="center"/>
            <w:hideMark/>
          </w:tcPr>
          <w:p w14:paraId="41817B3A"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38</w:t>
            </w:r>
          </w:p>
        </w:tc>
        <w:tc>
          <w:tcPr>
            <w:tcW w:w="464" w:type="pct"/>
            <w:tcBorders>
              <w:top w:val="nil"/>
              <w:left w:val="nil"/>
              <w:bottom w:val="single" w:sz="4" w:space="0" w:color="auto"/>
              <w:right w:val="single" w:sz="4" w:space="0" w:color="auto"/>
            </w:tcBorders>
            <w:shd w:val="clear" w:color="000000" w:fill="E2EFDA"/>
            <w:noWrap/>
            <w:vAlign w:val="center"/>
            <w:hideMark/>
          </w:tcPr>
          <w:p w14:paraId="1F612F46"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125,003</w:t>
            </w:r>
          </w:p>
        </w:tc>
      </w:tr>
      <w:tr w:rsidR="00991217" w:rsidRPr="00991217" w14:paraId="459E7468" w14:textId="77777777" w:rsidTr="00991217">
        <w:trPr>
          <w:trHeight w:val="690"/>
        </w:trPr>
        <w:tc>
          <w:tcPr>
            <w:tcW w:w="542" w:type="pct"/>
            <w:tcBorders>
              <w:top w:val="nil"/>
              <w:left w:val="single" w:sz="4" w:space="0" w:color="auto"/>
              <w:bottom w:val="single" w:sz="4" w:space="0" w:color="auto"/>
              <w:right w:val="single" w:sz="4" w:space="0" w:color="auto"/>
            </w:tcBorders>
            <w:shd w:val="clear" w:color="auto" w:fill="auto"/>
            <w:vAlign w:val="center"/>
            <w:hideMark/>
          </w:tcPr>
          <w:p w14:paraId="57B44D57"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lastRenderedPageBreak/>
              <w:t>ТК-2</w:t>
            </w:r>
          </w:p>
        </w:tc>
        <w:tc>
          <w:tcPr>
            <w:tcW w:w="673" w:type="pct"/>
            <w:tcBorders>
              <w:top w:val="nil"/>
              <w:left w:val="nil"/>
              <w:bottom w:val="single" w:sz="4" w:space="0" w:color="auto"/>
              <w:right w:val="single" w:sz="4" w:space="0" w:color="auto"/>
            </w:tcBorders>
            <w:shd w:val="clear" w:color="auto" w:fill="auto"/>
            <w:vAlign w:val="center"/>
            <w:hideMark/>
          </w:tcPr>
          <w:p w14:paraId="3B07E86F"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Центральный пер., Гараж</w:t>
            </w:r>
          </w:p>
        </w:tc>
        <w:tc>
          <w:tcPr>
            <w:tcW w:w="458" w:type="pct"/>
            <w:tcBorders>
              <w:top w:val="nil"/>
              <w:left w:val="nil"/>
              <w:bottom w:val="single" w:sz="4" w:space="0" w:color="auto"/>
              <w:right w:val="single" w:sz="4" w:space="0" w:color="auto"/>
            </w:tcBorders>
            <w:shd w:val="clear" w:color="auto" w:fill="auto"/>
            <w:noWrap/>
            <w:vAlign w:val="center"/>
            <w:hideMark/>
          </w:tcPr>
          <w:p w14:paraId="396CBE65"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15,1</w:t>
            </w:r>
          </w:p>
        </w:tc>
        <w:tc>
          <w:tcPr>
            <w:tcW w:w="458" w:type="pct"/>
            <w:tcBorders>
              <w:top w:val="nil"/>
              <w:left w:val="nil"/>
              <w:bottom w:val="single" w:sz="4" w:space="0" w:color="auto"/>
              <w:right w:val="single" w:sz="4" w:space="0" w:color="auto"/>
            </w:tcBorders>
            <w:shd w:val="clear" w:color="auto" w:fill="auto"/>
            <w:noWrap/>
            <w:vAlign w:val="center"/>
            <w:hideMark/>
          </w:tcPr>
          <w:p w14:paraId="1BD0FAE4"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0.050</w:t>
            </w:r>
          </w:p>
        </w:tc>
        <w:tc>
          <w:tcPr>
            <w:tcW w:w="458" w:type="pct"/>
            <w:tcBorders>
              <w:top w:val="nil"/>
              <w:left w:val="nil"/>
              <w:bottom w:val="single" w:sz="4" w:space="0" w:color="auto"/>
              <w:right w:val="single" w:sz="4" w:space="0" w:color="auto"/>
            </w:tcBorders>
            <w:shd w:val="clear" w:color="auto" w:fill="auto"/>
            <w:noWrap/>
            <w:vAlign w:val="center"/>
            <w:hideMark/>
          </w:tcPr>
          <w:p w14:paraId="3B35BA45"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0.050</w:t>
            </w:r>
          </w:p>
        </w:tc>
        <w:tc>
          <w:tcPr>
            <w:tcW w:w="712" w:type="pct"/>
            <w:tcBorders>
              <w:top w:val="nil"/>
              <w:left w:val="nil"/>
              <w:bottom w:val="single" w:sz="4" w:space="0" w:color="auto"/>
              <w:right w:val="single" w:sz="4" w:space="0" w:color="auto"/>
            </w:tcBorders>
            <w:shd w:val="clear" w:color="auto" w:fill="auto"/>
            <w:vAlign w:val="center"/>
            <w:hideMark/>
          </w:tcPr>
          <w:p w14:paraId="1737C0CF"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Подземная бесканальная</w:t>
            </w:r>
          </w:p>
        </w:tc>
        <w:tc>
          <w:tcPr>
            <w:tcW w:w="383" w:type="pct"/>
            <w:tcBorders>
              <w:top w:val="nil"/>
              <w:left w:val="nil"/>
              <w:bottom w:val="single" w:sz="4" w:space="0" w:color="auto"/>
              <w:right w:val="single" w:sz="4" w:space="0" w:color="auto"/>
            </w:tcBorders>
            <w:shd w:val="clear" w:color="auto" w:fill="auto"/>
            <w:vAlign w:val="center"/>
            <w:hideMark/>
          </w:tcPr>
          <w:p w14:paraId="50EC9393"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1982</w:t>
            </w:r>
          </w:p>
        </w:tc>
        <w:tc>
          <w:tcPr>
            <w:tcW w:w="400" w:type="pct"/>
            <w:tcBorders>
              <w:top w:val="nil"/>
              <w:left w:val="nil"/>
              <w:bottom w:val="single" w:sz="4" w:space="0" w:color="auto"/>
              <w:right w:val="single" w:sz="4" w:space="0" w:color="auto"/>
            </w:tcBorders>
            <w:shd w:val="clear" w:color="auto" w:fill="auto"/>
            <w:vAlign w:val="center"/>
            <w:hideMark/>
          </w:tcPr>
          <w:p w14:paraId="1EE64818"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2021-2025</w:t>
            </w:r>
          </w:p>
        </w:tc>
        <w:tc>
          <w:tcPr>
            <w:tcW w:w="452" w:type="pct"/>
            <w:tcBorders>
              <w:top w:val="nil"/>
              <w:left w:val="nil"/>
              <w:bottom w:val="single" w:sz="4" w:space="0" w:color="auto"/>
              <w:right w:val="single" w:sz="4" w:space="0" w:color="auto"/>
            </w:tcBorders>
            <w:shd w:val="clear" w:color="auto" w:fill="auto"/>
            <w:noWrap/>
            <w:vAlign w:val="center"/>
            <w:hideMark/>
          </w:tcPr>
          <w:p w14:paraId="03688475"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38</w:t>
            </w:r>
          </w:p>
        </w:tc>
        <w:tc>
          <w:tcPr>
            <w:tcW w:w="464" w:type="pct"/>
            <w:tcBorders>
              <w:top w:val="nil"/>
              <w:left w:val="nil"/>
              <w:bottom w:val="single" w:sz="4" w:space="0" w:color="auto"/>
              <w:right w:val="single" w:sz="4" w:space="0" w:color="auto"/>
            </w:tcBorders>
            <w:shd w:val="clear" w:color="auto" w:fill="auto"/>
            <w:noWrap/>
            <w:vAlign w:val="center"/>
            <w:hideMark/>
          </w:tcPr>
          <w:p w14:paraId="5BAE37C5"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333,013</w:t>
            </w:r>
          </w:p>
        </w:tc>
      </w:tr>
      <w:tr w:rsidR="00991217" w:rsidRPr="00991217" w14:paraId="1711157A" w14:textId="77777777" w:rsidTr="00991217">
        <w:trPr>
          <w:trHeight w:val="690"/>
        </w:trPr>
        <w:tc>
          <w:tcPr>
            <w:tcW w:w="542" w:type="pct"/>
            <w:tcBorders>
              <w:top w:val="nil"/>
              <w:left w:val="single" w:sz="4" w:space="0" w:color="auto"/>
              <w:bottom w:val="single" w:sz="4" w:space="0" w:color="auto"/>
              <w:right w:val="single" w:sz="4" w:space="0" w:color="auto"/>
            </w:tcBorders>
            <w:shd w:val="clear" w:color="000000" w:fill="E2EFDA"/>
            <w:vAlign w:val="center"/>
            <w:hideMark/>
          </w:tcPr>
          <w:p w14:paraId="6AE48C93"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ТК-3</w:t>
            </w:r>
          </w:p>
        </w:tc>
        <w:tc>
          <w:tcPr>
            <w:tcW w:w="673" w:type="pct"/>
            <w:tcBorders>
              <w:top w:val="nil"/>
              <w:left w:val="nil"/>
              <w:bottom w:val="single" w:sz="4" w:space="0" w:color="auto"/>
              <w:right w:val="single" w:sz="4" w:space="0" w:color="auto"/>
            </w:tcBorders>
            <w:shd w:val="clear" w:color="000000" w:fill="E2EFDA"/>
            <w:vAlign w:val="center"/>
            <w:hideMark/>
          </w:tcPr>
          <w:p w14:paraId="5CF1D897"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ТК-6</w:t>
            </w:r>
          </w:p>
        </w:tc>
        <w:tc>
          <w:tcPr>
            <w:tcW w:w="458" w:type="pct"/>
            <w:tcBorders>
              <w:top w:val="nil"/>
              <w:left w:val="nil"/>
              <w:bottom w:val="single" w:sz="4" w:space="0" w:color="auto"/>
              <w:right w:val="single" w:sz="4" w:space="0" w:color="auto"/>
            </w:tcBorders>
            <w:shd w:val="clear" w:color="000000" w:fill="E2EFDA"/>
            <w:noWrap/>
            <w:vAlign w:val="center"/>
            <w:hideMark/>
          </w:tcPr>
          <w:p w14:paraId="450EF5FE"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98,7</w:t>
            </w:r>
          </w:p>
        </w:tc>
        <w:tc>
          <w:tcPr>
            <w:tcW w:w="458" w:type="pct"/>
            <w:tcBorders>
              <w:top w:val="nil"/>
              <w:left w:val="nil"/>
              <w:bottom w:val="single" w:sz="4" w:space="0" w:color="auto"/>
              <w:right w:val="single" w:sz="4" w:space="0" w:color="auto"/>
            </w:tcBorders>
            <w:shd w:val="clear" w:color="000000" w:fill="E2EFDA"/>
            <w:noWrap/>
            <w:vAlign w:val="center"/>
            <w:hideMark/>
          </w:tcPr>
          <w:p w14:paraId="69FFE2A5"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0.100</w:t>
            </w:r>
          </w:p>
        </w:tc>
        <w:tc>
          <w:tcPr>
            <w:tcW w:w="458" w:type="pct"/>
            <w:tcBorders>
              <w:top w:val="nil"/>
              <w:left w:val="nil"/>
              <w:bottom w:val="single" w:sz="4" w:space="0" w:color="auto"/>
              <w:right w:val="single" w:sz="4" w:space="0" w:color="auto"/>
            </w:tcBorders>
            <w:shd w:val="clear" w:color="000000" w:fill="E2EFDA"/>
            <w:noWrap/>
            <w:vAlign w:val="center"/>
            <w:hideMark/>
          </w:tcPr>
          <w:p w14:paraId="18A6B7D3"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0.100</w:t>
            </w:r>
          </w:p>
        </w:tc>
        <w:tc>
          <w:tcPr>
            <w:tcW w:w="712" w:type="pct"/>
            <w:tcBorders>
              <w:top w:val="nil"/>
              <w:left w:val="nil"/>
              <w:bottom w:val="single" w:sz="4" w:space="0" w:color="auto"/>
              <w:right w:val="single" w:sz="4" w:space="0" w:color="auto"/>
            </w:tcBorders>
            <w:shd w:val="clear" w:color="000000" w:fill="E2EFDA"/>
            <w:vAlign w:val="center"/>
            <w:hideMark/>
          </w:tcPr>
          <w:p w14:paraId="4EE6D1FF"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Подземная бесканальная</w:t>
            </w:r>
          </w:p>
        </w:tc>
        <w:tc>
          <w:tcPr>
            <w:tcW w:w="383" w:type="pct"/>
            <w:tcBorders>
              <w:top w:val="nil"/>
              <w:left w:val="nil"/>
              <w:bottom w:val="single" w:sz="4" w:space="0" w:color="auto"/>
              <w:right w:val="single" w:sz="4" w:space="0" w:color="auto"/>
            </w:tcBorders>
            <w:shd w:val="clear" w:color="000000" w:fill="E2EFDA"/>
            <w:vAlign w:val="center"/>
            <w:hideMark/>
          </w:tcPr>
          <w:p w14:paraId="08131442"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1982</w:t>
            </w:r>
          </w:p>
        </w:tc>
        <w:tc>
          <w:tcPr>
            <w:tcW w:w="400" w:type="pct"/>
            <w:tcBorders>
              <w:top w:val="nil"/>
              <w:left w:val="nil"/>
              <w:bottom w:val="single" w:sz="4" w:space="0" w:color="auto"/>
              <w:right w:val="single" w:sz="4" w:space="0" w:color="auto"/>
            </w:tcBorders>
            <w:shd w:val="clear" w:color="000000" w:fill="E2EFDA"/>
            <w:vAlign w:val="center"/>
            <w:hideMark/>
          </w:tcPr>
          <w:p w14:paraId="5EFCDBAD"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2021-2025</w:t>
            </w:r>
          </w:p>
        </w:tc>
        <w:tc>
          <w:tcPr>
            <w:tcW w:w="452" w:type="pct"/>
            <w:tcBorders>
              <w:top w:val="nil"/>
              <w:left w:val="nil"/>
              <w:bottom w:val="single" w:sz="4" w:space="0" w:color="auto"/>
              <w:right w:val="single" w:sz="4" w:space="0" w:color="auto"/>
            </w:tcBorders>
            <w:shd w:val="clear" w:color="000000" w:fill="E2EFDA"/>
            <w:noWrap/>
            <w:vAlign w:val="center"/>
            <w:hideMark/>
          </w:tcPr>
          <w:p w14:paraId="2584626D"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38</w:t>
            </w:r>
          </w:p>
        </w:tc>
        <w:tc>
          <w:tcPr>
            <w:tcW w:w="464" w:type="pct"/>
            <w:tcBorders>
              <w:top w:val="nil"/>
              <w:left w:val="nil"/>
              <w:bottom w:val="single" w:sz="4" w:space="0" w:color="auto"/>
              <w:right w:val="single" w:sz="4" w:space="0" w:color="auto"/>
            </w:tcBorders>
            <w:shd w:val="clear" w:color="000000" w:fill="E2EFDA"/>
            <w:noWrap/>
            <w:vAlign w:val="center"/>
            <w:hideMark/>
          </w:tcPr>
          <w:p w14:paraId="62C0BC9F"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2 663,56</w:t>
            </w:r>
          </w:p>
        </w:tc>
      </w:tr>
      <w:tr w:rsidR="00991217" w:rsidRPr="00991217" w14:paraId="62E6DEA1" w14:textId="77777777" w:rsidTr="00991217">
        <w:trPr>
          <w:trHeight w:val="690"/>
        </w:trPr>
        <w:tc>
          <w:tcPr>
            <w:tcW w:w="542" w:type="pct"/>
            <w:tcBorders>
              <w:top w:val="nil"/>
              <w:left w:val="single" w:sz="4" w:space="0" w:color="auto"/>
              <w:bottom w:val="single" w:sz="4" w:space="0" w:color="auto"/>
              <w:right w:val="single" w:sz="4" w:space="0" w:color="auto"/>
            </w:tcBorders>
            <w:shd w:val="clear" w:color="auto" w:fill="auto"/>
            <w:vAlign w:val="center"/>
            <w:hideMark/>
          </w:tcPr>
          <w:p w14:paraId="0571AA83"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ТК-6</w:t>
            </w:r>
          </w:p>
        </w:tc>
        <w:tc>
          <w:tcPr>
            <w:tcW w:w="673" w:type="pct"/>
            <w:tcBorders>
              <w:top w:val="nil"/>
              <w:left w:val="nil"/>
              <w:bottom w:val="single" w:sz="4" w:space="0" w:color="auto"/>
              <w:right w:val="single" w:sz="4" w:space="0" w:color="auto"/>
            </w:tcBorders>
            <w:shd w:val="clear" w:color="auto" w:fill="auto"/>
            <w:vAlign w:val="center"/>
            <w:hideMark/>
          </w:tcPr>
          <w:p w14:paraId="74A7181D"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Центральная ул., 20</w:t>
            </w:r>
          </w:p>
        </w:tc>
        <w:tc>
          <w:tcPr>
            <w:tcW w:w="458" w:type="pct"/>
            <w:tcBorders>
              <w:top w:val="nil"/>
              <w:left w:val="nil"/>
              <w:bottom w:val="single" w:sz="4" w:space="0" w:color="auto"/>
              <w:right w:val="single" w:sz="4" w:space="0" w:color="auto"/>
            </w:tcBorders>
            <w:shd w:val="clear" w:color="auto" w:fill="auto"/>
            <w:noWrap/>
            <w:vAlign w:val="center"/>
            <w:hideMark/>
          </w:tcPr>
          <w:p w14:paraId="4954F709"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34,2</w:t>
            </w:r>
          </w:p>
        </w:tc>
        <w:tc>
          <w:tcPr>
            <w:tcW w:w="458" w:type="pct"/>
            <w:tcBorders>
              <w:top w:val="nil"/>
              <w:left w:val="nil"/>
              <w:bottom w:val="single" w:sz="4" w:space="0" w:color="auto"/>
              <w:right w:val="single" w:sz="4" w:space="0" w:color="auto"/>
            </w:tcBorders>
            <w:shd w:val="clear" w:color="auto" w:fill="auto"/>
            <w:noWrap/>
            <w:vAlign w:val="center"/>
            <w:hideMark/>
          </w:tcPr>
          <w:p w14:paraId="5B9600B0"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0.069</w:t>
            </w:r>
          </w:p>
        </w:tc>
        <w:tc>
          <w:tcPr>
            <w:tcW w:w="458" w:type="pct"/>
            <w:tcBorders>
              <w:top w:val="nil"/>
              <w:left w:val="nil"/>
              <w:bottom w:val="single" w:sz="4" w:space="0" w:color="auto"/>
              <w:right w:val="single" w:sz="4" w:space="0" w:color="auto"/>
            </w:tcBorders>
            <w:shd w:val="clear" w:color="auto" w:fill="auto"/>
            <w:noWrap/>
            <w:vAlign w:val="center"/>
            <w:hideMark/>
          </w:tcPr>
          <w:p w14:paraId="24A559C6"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0.069</w:t>
            </w:r>
          </w:p>
        </w:tc>
        <w:tc>
          <w:tcPr>
            <w:tcW w:w="712" w:type="pct"/>
            <w:tcBorders>
              <w:top w:val="nil"/>
              <w:left w:val="nil"/>
              <w:bottom w:val="single" w:sz="4" w:space="0" w:color="auto"/>
              <w:right w:val="single" w:sz="4" w:space="0" w:color="auto"/>
            </w:tcBorders>
            <w:shd w:val="clear" w:color="auto" w:fill="auto"/>
            <w:vAlign w:val="center"/>
            <w:hideMark/>
          </w:tcPr>
          <w:p w14:paraId="7671C1BD"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Подземная бесканальная</w:t>
            </w:r>
          </w:p>
        </w:tc>
        <w:tc>
          <w:tcPr>
            <w:tcW w:w="383" w:type="pct"/>
            <w:tcBorders>
              <w:top w:val="nil"/>
              <w:left w:val="nil"/>
              <w:bottom w:val="single" w:sz="4" w:space="0" w:color="auto"/>
              <w:right w:val="single" w:sz="4" w:space="0" w:color="auto"/>
            </w:tcBorders>
            <w:shd w:val="clear" w:color="auto" w:fill="auto"/>
            <w:vAlign w:val="center"/>
            <w:hideMark/>
          </w:tcPr>
          <w:p w14:paraId="05227470"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1982</w:t>
            </w:r>
          </w:p>
        </w:tc>
        <w:tc>
          <w:tcPr>
            <w:tcW w:w="400" w:type="pct"/>
            <w:tcBorders>
              <w:top w:val="nil"/>
              <w:left w:val="nil"/>
              <w:bottom w:val="single" w:sz="4" w:space="0" w:color="auto"/>
              <w:right w:val="single" w:sz="4" w:space="0" w:color="auto"/>
            </w:tcBorders>
            <w:shd w:val="clear" w:color="auto" w:fill="auto"/>
            <w:vAlign w:val="center"/>
            <w:hideMark/>
          </w:tcPr>
          <w:p w14:paraId="15D99B12"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2021-2025</w:t>
            </w:r>
          </w:p>
        </w:tc>
        <w:tc>
          <w:tcPr>
            <w:tcW w:w="452" w:type="pct"/>
            <w:tcBorders>
              <w:top w:val="nil"/>
              <w:left w:val="nil"/>
              <w:bottom w:val="single" w:sz="4" w:space="0" w:color="auto"/>
              <w:right w:val="single" w:sz="4" w:space="0" w:color="auto"/>
            </w:tcBorders>
            <w:shd w:val="clear" w:color="auto" w:fill="auto"/>
            <w:noWrap/>
            <w:vAlign w:val="center"/>
            <w:hideMark/>
          </w:tcPr>
          <w:p w14:paraId="581EC5B9"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38</w:t>
            </w:r>
          </w:p>
        </w:tc>
        <w:tc>
          <w:tcPr>
            <w:tcW w:w="464" w:type="pct"/>
            <w:tcBorders>
              <w:top w:val="nil"/>
              <w:left w:val="nil"/>
              <w:bottom w:val="single" w:sz="4" w:space="0" w:color="auto"/>
              <w:right w:val="single" w:sz="4" w:space="0" w:color="auto"/>
            </w:tcBorders>
            <w:shd w:val="clear" w:color="auto" w:fill="auto"/>
            <w:noWrap/>
            <w:vAlign w:val="center"/>
            <w:hideMark/>
          </w:tcPr>
          <w:p w14:paraId="2F942F49"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754,241</w:t>
            </w:r>
          </w:p>
        </w:tc>
      </w:tr>
      <w:tr w:rsidR="00991217" w:rsidRPr="00991217" w14:paraId="3C1F8C31" w14:textId="77777777" w:rsidTr="00991217">
        <w:trPr>
          <w:trHeight w:val="690"/>
        </w:trPr>
        <w:tc>
          <w:tcPr>
            <w:tcW w:w="542" w:type="pct"/>
            <w:tcBorders>
              <w:top w:val="nil"/>
              <w:left w:val="single" w:sz="4" w:space="0" w:color="auto"/>
              <w:bottom w:val="single" w:sz="4" w:space="0" w:color="auto"/>
              <w:right w:val="single" w:sz="4" w:space="0" w:color="auto"/>
            </w:tcBorders>
            <w:shd w:val="clear" w:color="000000" w:fill="E2EFDA"/>
            <w:vAlign w:val="center"/>
            <w:hideMark/>
          </w:tcPr>
          <w:p w14:paraId="4DF7C1E5"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ТК-6</w:t>
            </w:r>
          </w:p>
        </w:tc>
        <w:tc>
          <w:tcPr>
            <w:tcW w:w="673" w:type="pct"/>
            <w:tcBorders>
              <w:top w:val="nil"/>
              <w:left w:val="nil"/>
              <w:bottom w:val="single" w:sz="4" w:space="0" w:color="auto"/>
              <w:right w:val="single" w:sz="4" w:space="0" w:color="auto"/>
            </w:tcBorders>
            <w:shd w:val="clear" w:color="000000" w:fill="E2EFDA"/>
            <w:vAlign w:val="center"/>
            <w:hideMark/>
          </w:tcPr>
          <w:p w14:paraId="34D64E40"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УТ-36</w:t>
            </w:r>
          </w:p>
        </w:tc>
        <w:tc>
          <w:tcPr>
            <w:tcW w:w="458" w:type="pct"/>
            <w:tcBorders>
              <w:top w:val="nil"/>
              <w:left w:val="nil"/>
              <w:bottom w:val="single" w:sz="4" w:space="0" w:color="auto"/>
              <w:right w:val="single" w:sz="4" w:space="0" w:color="auto"/>
            </w:tcBorders>
            <w:shd w:val="clear" w:color="000000" w:fill="E2EFDA"/>
            <w:noWrap/>
            <w:vAlign w:val="center"/>
            <w:hideMark/>
          </w:tcPr>
          <w:p w14:paraId="1C84C1D9"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174,4</w:t>
            </w:r>
          </w:p>
        </w:tc>
        <w:tc>
          <w:tcPr>
            <w:tcW w:w="458" w:type="pct"/>
            <w:tcBorders>
              <w:top w:val="nil"/>
              <w:left w:val="nil"/>
              <w:bottom w:val="single" w:sz="4" w:space="0" w:color="auto"/>
              <w:right w:val="single" w:sz="4" w:space="0" w:color="auto"/>
            </w:tcBorders>
            <w:shd w:val="clear" w:color="000000" w:fill="E2EFDA"/>
            <w:noWrap/>
            <w:vAlign w:val="center"/>
            <w:hideMark/>
          </w:tcPr>
          <w:p w14:paraId="2C0D5815"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0.150</w:t>
            </w:r>
          </w:p>
        </w:tc>
        <w:tc>
          <w:tcPr>
            <w:tcW w:w="458" w:type="pct"/>
            <w:tcBorders>
              <w:top w:val="nil"/>
              <w:left w:val="nil"/>
              <w:bottom w:val="single" w:sz="4" w:space="0" w:color="auto"/>
              <w:right w:val="single" w:sz="4" w:space="0" w:color="auto"/>
            </w:tcBorders>
            <w:shd w:val="clear" w:color="000000" w:fill="E2EFDA"/>
            <w:noWrap/>
            <w:vAlign w:val="center"/>
            <w:hideMark/>
          </w:tcPr>
          <w:p w14:paraId="16F8E497"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0.150</w:t>
            </w:r>
          </w:p>
        </w:tc>
        <w:tc>
          <w:tcPr>
            <w:tcW w:w="712" w:type="pct"/>
            <w:tcBorders>
              <w:top w:val="nil"/>
              <w:left w:val="nil"/>
              <w:bottom w:val="single" w:sz="4" w:space="0" w:color="auto"/>
              <w:right w:val="single" w:sz="4" w:space="0" w:color="auto"/>
            </w:tcBorders>
            <w:shd w:val="clear" w:color="000000" w:fill="E2EFDA"/>
            <w:vAlign w:val="center"/>
            <w:hideMark/>
          </w:tcPr>
          <w:p w14:paraId="656628DB"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Подземная бесканальная</w:t>
            </w:r>
          </w:p>
        </w:tc>
        <w:tc>
          <w:tcPr>
            <w:tcW w:w="383" w:type="pct"/>
            <w:tcBorders>
              <w:top w:val="nil"/>
              <w:left w:val="nil"/>
              <w:bottom w:val="single" w:sz="4" w:space="0" w:color="auto"/>
              <w:right w:val="single" w:sz="4" w:space="0" w:color="auto"/>
            </w:tcBorders>
            <w:shd w:val="clear" w:color="000000" w:fill="E2EFDA"/>
            <w:vAlign w:val="center"/>
            <w:hideMark/>
          </w:tcPr>
          <w:p w14:paraId="1B3A35A6"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1982</w:t>
            </w:r>
          </w:p>
        </w:tc>
        <w:tc>
          <w:tcPr>
            <w:tcW w:w="400" w:type="pct"/>
            <w:tcBorders>
              <w:top w:val="nil"/>
              <w:left w:val="nil"/>
              <w:bottom w:val="single" w:sz="4" w:space="0" w:color="auto"/>
              <w:right w:val="single" w:sz="4" w:space="0" w:color="auto"/>
            </w:tcBorders>
            <w:shd w:val="clear" w:color="000000" w:fill="E2EFDA"/>
            <w:vAlign w:val="center"/>
            <w:hideMark/>
          </w:tcPr>
          <w:p w14:paraId="2328DDD9"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2021-2025</w:t>
            </w:r>
          </w:p>
        </w:tc>
        <w:tc>
          <w:tcPr>
            <w:tcW w:w="452" w:type="pct"/>
            <w:tcBorders>
              <w:top w:val="nil"/>
              <w:left w:val="nil"/>
              <w:bottom w:val="single" w:sz="4" w:space="0" w:color="auto"/>
              <w:right w:val="single" w:sz="4" w:space="0" w:color="auto"/>
            </w:tcBorders>
            <w:shd w:val="clear" w:color="000000" w:fill="E2EFDA"/>
            <w:noWrap/>
            <w:vAlign w:val="center"/>
            <w:hideMark/>
          </w:tcPr>
          <w:p w14:paraId="71D39EAD"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38</w:t>
            </w:r>
          </w:p>
        </w:tc>
        <w:tc>
          <w:tcPr>
            <w:tcW w:w="464" w:type="pct"/>
            <w:tcBorders>
              <w:top w:val="nil"/>
              <w:left w:val="nil"/>
              <w:bottom w:val="single" w:sz="4" w:space="0" w:color="auto"/>
              <w:right w:val="single" w:sz="4" w:space="0" w:color="auto"/>
            </w:tcBorders>
            <w:shd w:val="clear" w:color="000000" w:fill="E2EFDA"/>
            <w:noWrap/>
            <w:vAlign w:val="center"/>
            <w:hideMark/>
          </w:tcPr>
          <w:p w14:paraId="5E7B52AC"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5 450,12</w:t>
            </w:r>
          </w:p>
        </w:tc>
      </w:tr>
      <w:tr w:rsidR="00991217" w:rsidRPr="00991217" w14:paraId="737527A4" w14:textId="77777777" w:rsidTr="00991217">
        <w:trPr>
          <w:trHeight w:val="690"/>
        </w:trPr>
        <w:tc>
          <w:tcPr>
            <w:tcW w:w="542" w:type="pct"/>
            <w:tcBorders>
              <w:top w:val="nil"/>
              <w:left w:val="single" w:sz="4" w:space="0" w:color="auto"/>
              <w:bottom w:val="single" w:sz="4" w:space="0" w:color="auto"/>
              <w:right w:val="single" w:sz="4" w:space="0" w:color="auto"/>
            </w:tcBorders>
            <w:shd w:val="clear" w:color="auto" w:fill="auto"/>
            <w:vAlign w:val="center"/>
            <w:hideMark/>
          </w:tcPr>
          <w:p w14:paraId="2152095F"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УТ-8г</w:t>
            </w:r>
          </w:p>
        </w:tc>
        <w:tc>
          <w:tcPr>
            <w:tcW w:w="673" w:type="pct"/>
            <w:tcBorders>
              <w:top w:val="nil"/>
              <w:left w:val="nil"/>
              <w:bottom w:val="single" w:sz="4" w:space="0" w:color="auto"/>
              <w:right w:val="single" w:sz="4" w:space="0" w:color="auto"/>
            </w:tcBorders>
            <w:shd w:val="clear" w:color="auto" w:fill="auto"/>
            <w:vAlign w:val="center"/>
            <w:hideMark/>
          </w:tcPr>
          <w:p w14:paraId="633E459F"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УТ-9</w:t>
            </w:r>
          </w:p>
        </w:tc>
        <w:tc>
          <w:tcPr>
            <w:tcW w:w="458" w:type="pct"/>
            <w:tcBorders>
              <w:top w:val="nil"/>
              <w:left w:val="nil"/>
              <w:bottom w:val="single" w:sz="4" w:space="0" w:color="auto"/>
              <w:right w:val="single" w:sz="4" w:space="0" w:color="auto"/>
            </w:tcBorders>
            <w:shd w:val="clear" w:color="auto" w:fill="auto"/>
            <w:noWrap/>
            <w:vAlign w:val="center"/>
            <w:hideMark/>
          </w:tcPr>
          <w:p w14:paraId="6701C2DF"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1,5</w:t>
            </w:r>
          </w:p>
        </w:tc>
        <w:tc>
          <w:tcPr>
            <w:tcW w:w="458" w:type="pct"/>
            <w:tcBorders>
              <w:top w:val="nil"/>
              <w:left w:val="nil"/>
              <w:bottom w:val="single" w:sz="4" w:space="0" w:color="auto"/>
              <w:right w:val="single" w:sz="4" w:space="0" w:color="auto"/>
            </w:tcBorders>
            <w:shd w:val="clear" w:color="auto" w:fill="auto"/>
            <w:noWrap/>
            <w:vAlign w:val="center"/>
            <w:hideMark/>
          </w:tcPr>
          <w:p w14:paraId="499DC43F"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0.150</w:t>
            </w:r>
          </w:p>
        </w:tc>
        <w:tc>
          <w:tcPr>
            <w:tcW w:w="458" w:type="pct"/>
            <w:tcBorders>
              <w:top w:val="nil"/>
              <w:left w:val="nil"/>
              <w:bottom w:val="single" w:sz="4" w:space="0" w:color="auto"/>
              <w:right w:val="single" w:sz="4" w:space="0" w:color="auto"/>
            </w:tcBorders>
            <w:shd w:val="clear" w:color="auto" w:fill="auto"/>
            <w:noWrap/>
            <w:vAlign w:val="center"/>
            <w:hideMark/>
          </w:tcPr>
          <w:p w14:paraId="447E798E"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0.150</w:t>
            </w:r>
          </w:p>
        </w:tc>
        <w:tc>
          <w:tcPr>
            <w:tcW w:w="712" w:type="pct"/>
            <w:tcBorders>
              <w:top w:val="nil"/>
              <w:left w:val="nil"/>
              <w:bottom w:val="single" w:sz="4" w:space="0" w:color="auto"/>
              <w:right w:val="single" w:sz="4" w:space="0" w:color="auto"/>
            </w:tcBorders>
            <w:shd w:val="clear" w:color="auto" w:fill="auto"/>
            <w:vAlign w:val="center"/>
            <w:hideMark/>
          </w:tcPr>
          <w:p w14:paraId="430A202A"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Подземная бесканальная</w:t>
            </w:r>
          </w:p>
        </w:tc>
        <w:tc>
          <w:tcPr>
            <w:tcW w:w="383" w:type="pct"/>
            <w:tcBorders>
              <w:top w:val="nil"/>
              <w:left w:val="nil"/>
              <w:bottom w:val="single" w:sz="4" w:space="0" w:color="auto"/>
              <w:right w:val="single" w:sz="4" w:space="0" w:color="auto"/>
            </w:tcBorders>
            <w:shd w:val="clear" w:color="auto" w:fill="auto"/>
            <w:vAlign w:val="center"/>
            <w:hideMark/>
          </w:tcPr>
          <w:p w14:paraId="7680D474"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1982</w:t>
            </w:r>
          </w:p>
        </w:tc>
        <w:tc>
          <w:tcPr>
            <w:tcW w:w="400" w:type="pct"/>
            <w:tcBorders>
              <w:top w:val="nil"/>
              <w:left w:val="nil"/>
              <w:bottom w:val="single" w:sz="4" w:space="0" w:color="auto"/>
              <w:right w:val="single" w:sz="4" w:space="0" w:color="auto"/>
            </w:tcBorders>
            <w:shd w:val="clear" w:color="auto" w:fill="auto"/>
            <w:vAlign w:val="center"/>
            <w:hideMark/>
          </w:tcPr>
          <w:p w14:paraId="4763673E"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2021-2025</w:t>
            </w:r>
          </w:p>
        </w:tc>
        <w:tc>
          <w:tcPr>
            <w:tcW w:w="452" w:type="pct"/>
            <w:tcBorders>
              <w:top w:val="nil"/>
              <w:left w:val="nil"/>
              <w:bottom w:val="single" w:sz="4" w:space="0" w:color="auto"/>
              <w:right w:val="single" w:sz="4" w:space="0" w:color="auto"/>
            </w:tcBorders>
            <w:shd w:val="clear" w:color="auto" w:fill="auto"/>
            <w:noWrap/>
            <w:vAlign w:val="center"/>
            <w:hideMark/>
          </w:tcPr>
          <w:p w14:paraId="4B7C8E2A"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38</w:t>
            </w:r>
          </w:p>
        </w:tc>
        <w:tc>
          <w:tcPr>
            <w:tcW w:w="464" w:type="pct"/>
            <w:tcBorders>
              <w:top w:val="nil"/>
              <w:left w:val="nil"/>
              <w:bottom w:val="single" w:sz="4" w:space="0" w:color="auto"/>
              <w:right w:val="single" w:sz="4" w:space="0" w:color="auto"/>
            </w:tcBorders>
            <w:shd w:val="clear" w:color="auto" w:fill="auto"/>
            <w:noWrap/>
            <w:vAlign w:val="center"/>
            <w:hideMark/>
          </w:tcPr>
          <w:p w14:paraId="0466B688"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46,876</w:t>
            </w:r>
          </w:p>
        </w:tc>
      </w:tr>
      <w:tr w:rsidR="00991217" w:rsidRPr="00991217" w14:paraId="2AB47418" w14:textId="77777777" w:rsidTr="00991217">
        <w:trPr>
          <w:trHeight w:val="690"/>
        </w:trPr>
        <w:tc>
          <w:tcPr>
            <w:tcW w:w="542" w:type="pct"/>
            <w:tcBorders>
              <w:top w:val="nil"/>
              <w:left w:val="single" w:sz="4" w:space="0" w:color="auto"/>
              <w:bottom w:val="single" w:sz="4" w:space="0" w:color="auto"/>
              <w:right w:val="single" w:sz="4" w:space="0" w:color="auto"/>
            </w:tcBorders>
            <w:shd w:val="clear" w:color="000000" w:fill="E2EFDA"/>
            <w:vAlign w:val="center"/>
            <w:hideMark/>
          </w:tcPr>
          <w:p w14:paraId="707EAD2B"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УТ-9</w:t>
            </w:r>
          </w:p>
        </w:tc>
        <w:tc>
          <w:tcPr>
            <w:tcW w:w="673" w:type="pct"/>
            <w:tcBorders>
              <w:top w:val="nil"/>
              <w:left w:val="nil"/>
              <w:bottom w:val="single" w:sz="4" w:space="0" w:color="auto"/>
              <w:right w:val="single" w:sz="4" w:space="0" w:color="auto"/>
            </w:tcBorders>
            <w:shd w:val="clear" w:color="000000" w:fill="E2EFDA"/>
            <w:vAlign w:val="center"/>
            <w:hideMark/>
          </w:tcPr>
          <w:p w14:paraId="46C64EB8"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УТ-10</w:t>
            </w:r>
          </w:p>
        </w:tc>
        <w:tc>
          <w:tcPr>
            <w:tcW w:w="458" w:type="pct"/>
            <w:tcBorders>
              <w:top w:val="nil"/>
              <w:left w:val="nil"/>
              <w:bottom w:val="single" w:sz="4" w:space="0" w:color="auto"/>
              <w:right w:val="single" w:sz="4" w:space="0" w:color="auto"/>
            </w:tcBorders>
            <w:shd w:val="clear" w:color="000000" w:fill="E2EFDA"/>
            <w:noWrap/>
            <w:vAlign w:val="center"/>
            <w:hideMark/>
          </w:tcPr>
          <w:p w14:paraId="40C6CBAD"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43,2</w:t>
            </w:r>
          </w:p>
        </w:tc>
        <w:tc>
          <w:tcPr>
            <w:tcW w:w="458" w:type="pct"/>
            <w:tcBorders>
              <w:top w:val="nil"/>
              <w:left w:val="nil"/>
              <w:bottom w:val="single" w:sz="4" w:space="0" w:color="auto"/>
              <w:right w:val="single" w:sz="4" w:space="0" w:color="auto"/>
            </w:tcBorders>
            <w:shd w:val="clear" w:color="000000" w:fill="E2EFDA"/>
            <w:noWrap/>
            <w:vAlign w:val="center"/>
            <w:hideMark/>
          </w:tcPr>
          <w:p w14:paraId="258075BB"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0.150</w:t>
            </w:r>
          </w:p>
        </w:tc>
        <w:tc>
          <w:tcPr>
            <w:tcW w:w="458" w:type="pct"/>
            <w:tcBorders>
              <w:top w:val="nil"/>
              <w:left w:val="nil"/>
              <w:bottom w:val="single" w:sz="4" w:space="0" w:color="auto"/>
              <w:right w:val="single" w:sz="4" w:space="0" w:color="auto"/>
            </w:tcBorders>
            <w:shd w:val="clear" w:color="000000" w:fill="E2EFDA"/>
            <w:noWrap/>
            <w:vAlign w:val="center"/>
            <w:hideMark/>
          </w:tcPr>
          <w:p w14:paraId="4C313E28"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0.150</w:t>
            </w:r>
          </w:p>
        </w:tc>
        <w:tc>
          <w:tcPr>
            <w:tcW w:w="712" w:type="pct"/>
            <w:tcBorders>
              <w:top w:val="nil"/>
              <w:left w:val="nil"/>
              <w:bottom w:val="single" w:sz="4" w:space="0" w:color="auto"/>
              <w:right w:val="single" w:sz="4" w:space="0" w:color="auto"/>
            </w:tcBorders>
            <w:shd w:val="clear" w:color="000000" w:fill="E2EFDA"/>
            <w:vAlign w:val="center"/>
            <w:hideMark/>
          </w:tcPr>
          <w:p w14:paraId="182A595A"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Подземная бесканальная</w:t>
            </w:r>
          </w:p>
        </w:tc>
        <w:tc>
          <w:tcPr>
            <w:tcW w:w="383" w:type="pct"/>
            <w:tcBorders>
              <w:top w:val="nil"/>
              <w:left w:val="nil"/>
              <w:bottom w:val="single" w:sz="4" w:space="0" w:color="auto"/>
              <w:right w:val="single" w:sz="4" w:space="0" w:color="auto"/>
            </w:tcBorders>
            <w:shd w:val="clear" w:color="000000" w:fill="E2EFDA"/>
            <w:vAlign w:val="center"/>
            <w:hideMark/>
          </w:tcPr>
          <w:p w14:paraId="2BB29CDA"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1982</w:t>
            </w:r>
          </w:p>
        </w:tc>
        <w:tc>
          <w:tcPr>
            <w:tcW w:w="400" w:type="pct"/>
            <w:tcBorders>
              <w:top w:val="nil"/>
              <w:left w:val="nil"/>
              <w:bottom w:val="single" w:sz="4" w:space="0" w:color="auto"/>
              <w:right w:val="single" w:sz="4" w:space="0" w:color="auto"/>
            </w:tcBorders>
            <w:shd w:val="clear" w:color="000000" w:fill="E2EFDA"/>
            <w:vAlign w:val="center"/>
            <w:hideMark/>
          </w:tcPr>
          <w:p w14:paraId="7E3811C9"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2021-2025</w:t>
            </w:r>
          </w:p>
        </w:tc>
        <w:tc>
          <w:tcPr>
            <w:tcW w:w="452" w:type="pct"/>
            <w:tcBorders>
              <w:top w:val="nil"/>
              <w:left w:val="nil"/>
              <w:bottom w:val="single" w:sz="4" w:space="0" w:color="auto"/>
              <w:right w:val="single" w:sz="4" w:space="0" w:color="auto"/>
            </w:tcBorders>
            <w:shd w:val="clear" w:color="000000" w:fill="E2EFDA"/>
            <w:noWrap/>
            <w:vAlign w:val="center"/>
            <w:hideMark/>
          </w:tcPr>
          <w:p w14:paraId="480F4DDF"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38</w:t>
            </w:r>
          </w:p>
        </w:tc>
        <w:tc>
          <w:tcPr>
            <w:tcW w:w="464" w:type="pct"/>
            <w:tcBorders>
              <w:top w:val="nil"/>
              <w:left w:val="nil"/>
              <w:bottom w:val="single" w:sz="4" w:space="0" w:color="auto"/>
              <w:right w:val="single" w:sz="4" w:space="0" w:color="auto"/>
            </w:tcBorders>
            <w:shd w:val="clear" w:color="000000" w:fill="E2EFDA"/>
            <w:noWrap/>
            <w:vAlign w:val="center"/>
            <w:hideMark/>
          </w:tcPr>
          <w:p w14:paraId="0E2B359D"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1 350,03</w:t>
            </w:r>
          </w:p>
        </w:tc>
      </w:tr>
      <w:tr w:rsidR="00991217" w:rsidRPr="00991217" w14:paraId="75B65426" w14:textId="77777777" w:rsidTr="00991217">
        <w:trPr>
          <w:trHeight w:val="690"/>
        </w:trPr>
        <w:tc>
          <w:tcPr>
            <w:tcW w:w="542" w:type="pct"/>
            <w:tcBorders>
              <w:top w:val="nil"/>
              <w:left w:val="single" w:sz="4" w:space="0" w:color="auto"/>
              <w:bottom w:val="single" w:sz="4" w:space="0" w:color="auto"/>
              <w:right w:val="single" w:sz="4" w:space="0" w:color="auto"/>
            </w:tcBorders>
            <w:shd w:val="clear" w:color="auto" w:fill="auto"/>
            <w:vAlign w:val="center"/>
            <w:hideMark/>
          </w:tcPr>
          <w:p w14:paraId="67D68F10"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УТ-10</w:t>
            </w:r>
          </w:p>
        </w:tc>
        <w:tc>
          <w:tcPr>
            <w:tcW w:w="673" w:type="pct"/>
            <w:tcBorders>
              <w:top w:val="nil"/>
              <w:left w:val="nil"/>
              <w:bottom w:val="single" w:sz="4" w:space="0" w:color="auto"/>
              <w:right w:val="single" w:sz="4" w:space="0" w:color="auto"/>
            </w:tcBorders>
            <w:shd w:val="clear" w:color="auto" w:fill="auto"/>
            <w:vAlign w:val="center"/>
            <w:hideMark/>
          </w:tcPr>
          <w:p w14:paraId="2D3B4A8E"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УТ-11</w:t>
            </w:r>
          </w:p>
        </w:tc>
        <w:tc>
          <w:tcPr>
            <w:tcW w:w="458" w:type="pct"/>
            <w:tcBorders>
              <w:top w:val="nil"/>
              <w:left w:val="nil"/>
              <w:bottom w:val="single" w:sz="4" w:space="0" w:color="auto"/>
              <w:right w:val="single" w:sz="4" w:space="0" w:color="auto"/>
            </w:tcBorders>
            <w:shd w:val="clear" w:color="auto" w:fill="auto"/>
            <w:noWrap/>
            <w:vAlign w:val="center"/>
            <w:hideMark/>
          </w:tcPr>
          <w:p w14:paraId="56A7F915"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1,6</w:t>
            </w:r>
          </w:p>
        </w:tc>
        <w:tc>
          <w:tcPr>
            <w:tcW w:w="458" w:type="pct"/>
            <w:tcBorders>
              <w:top w:val="nil"/>
              <w:left w:val="nil"/>
              <w:bottom w:val="single" w:sz="4" w:space="0" w:color="auto"/>
              <w:right w:val="single" w:sz="4" w:space="0" w:color="auto"/>
            </w:tcBorders>
            <w:shd w:val="clear" w:color="auto" w:fill="auto"/>
            <w:noWrap/>
            <w:vAlign w:val="center"/>
            <w:hideMark/>
          </w:tcPr>
          <w:p w14:paraId="050B901F"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0.150</w:t>
            </w:r>
          </w:p>
        </w:tc>
        <w:tc>
          <w:tcPr>
            <w:tcW w:w="458" w:type="pct"/>
            <w:tcBorders>
              <w:top w:val="nil"/>
              <w:left w:val="nil"/>
              <w:bottom w:val="single" w:sz="4" w:space="0" w:color="auto"/>
              <w:right w:val="single" w:sz="4" w:space="0" w:color="auto"/>
            </w:tcBorders>
            <w:shd w:val="clear" w:color="auto" w:fill="auto"/>
            <w:noWrap/>
            <w:vAlign w:val="center"/>
            <w:hideMark/>
          </w:tcPr>
          <w:p w14:paraId="27A4A18C"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0.150</w:t>
            </w:r>
          </w:p>
        </w:tc>
        <w:tc>
          <w:tcPr>
            <w:tcW w:w="712" w:type="pct"/>
            <w:tcBorders>
              <w:top w:val="nil"/>
              <w:left w:val="nil"/>
              <w:bottom w:val="single" w:sz="4" w:space="0" w:color="auto"/>
              <w:right w:val="single" w:sz="4" w:space="0" w:color="auto"/>
            </w:tcBorders>
            <w:shd w:val="clear" w:color="auto" w:fill="auto"/>
            <w:vAlign w:val="center"/>
            <w:hideMark/>
          </w:tcPr>
          <w:p w14:paraId="71D638BF"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Подземная бесканальная</w:t>
            </w:r>
          </w:p>
        </w:tc>
        <w:tc>
          <w:tcPr>
            <w:tcW w:w="383" w:type="pct"/>
            <w:tcBorders>
              <w:top w:val="nil"/>
              <w:left w:val="nil"/>
              <w:bottom w:val="single" w:sz="4" w:space="0" w:color="auto"/>
              <w:right w:val="single" w:sz="4" w:space="0" w:color="auto"/>
            </w:tcBorders>
            <w:shd w:val="clear" w:color="auto" w:fill="auto"/>
            <w:vAlign w:val="center"/>
            <w:hideMark/>
          </w:tcPr>
          <w:p w14:paraId="424BDCC4"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1982</w:t>
            </w:r>
          </w:p>
        </w:tc>
        <w:tc>
          <w:tcPr>
            <w:tcW w:w="400" w:type="pct"/>
            <w:tcBorders>
              <w:top w:val="nil"/>
              <w:left w:val="nil"/>
              <w:bottom w:val="single" w:sz="4" w:space="0" w:color="auto"/>
              <w:right w:val="single" w:sz="4" w:space="0" w:color="auto"/>
            </w:tcBorders>
            <w:shd w:val="clear" w:color="auto" w:fill="auto"/>
            <w:vAlign w:val="center"/>
            <w:hideMark/>
          </w:tcPr>
          <w:p w14:paraId="73611BE6"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2021-2025</w:t>
            </w:r>
          </w:p>
        </w:tc>
        <w:tc>
          <w:tcPr>
            <w:tcW w:w="452" w:type="pct"/>
            <w:tcBorders>
              <w:top w:val="nil"/>
              <w:left w:val="nil"/>
              <w:bottom w:val="single" w:sz="4" w:space="0" w:color="auto"/>
              <w:right w:val="single" w:sz="4" w:space="0" w:color="auto"/>
            </w:tcBorders>
            <w:shd w:val="clear" w:color="auto" w:fill="auto"/>
            <w:noWrap/>
            <w:vAlign w:val="center"/>
            <w:hideMark/>
          </w:tcPr>
          <w:p w14:paraId="6F783871"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38</w:t>
            </w:r>
          </w:p>
        </w:tc>
        <w:tc>
          <w:tcPr>
            <w:tcW w:w="464" w:type="pct"/>
            <w:tcBorders>
              <w:top w:val="nil"/>
              <w:left w:val="nil"/>
              <w:bottom w:val="single" w:sz="4" w:space="0" w:color="auto"/>
              <w:right w:val="single" w:sz="4" w:space="0" w:color="auto"/>
            </w:tcBorders>
            <w:shd w:val="clear" w:color="auto" w:fill="auto"/>
            <w:noWrap/>
            <w:vAlign w:val="center"/>
            <w:hideMark/>
          </w:tcPr>
          <w:p w14:paraId="721A4AD9"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50,001</w:t>
            </w:r>
          </w:p>
        </w:tc>
      </w:tr>
      <w:tr w:rsidR="00991217" w:rsidRPr="00991217" w14:paraId="24AF7EE8" w14:textId="77777777" w:rsidTr="00991217">
        <w:trPr>
          <w:trHeight w:val="690"/>
        </w:trPr>
        <w:tc>
          <w:tcPr>
            <w:tcW w:w="542" w:type="pct"/>
            <w:tcBorders>
              <w:top w:val="nil"/>
              <w:left w:val="single" w:sz="4" w:space="0" w:color="auto"/>
              <w:bottom w:val="single" w:sz="4" w:space="0" w:color="auto"/>
              <w:right w:val="single" w:sz="4" w:space="0" w:color="auto"/>
            </w:tcBorders>
            <w:shd w:val="clear" w:color="000000" w:fill="E2EFDA"/>
            <w:vAlign w:val="center"/>
            <w:hideMark/>
          </w:tcPr>
          <w:p w14:paraId="6EC7369B"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ТК-4</w:t>
            </w:r>
          </w:p>
        </w:tc>
        <w:tc>
          <w:tcPr>
            <w:tcW w:w="673" w:type="pct"/>
            <w:tcBorders>
              <w:top w:val="nil"/>
              <w:left w:val="nil"/>
              <w:bottom w:val="single" w:sz="4" w:space="0" w:color="auto"/>
              <w:right w:val="single" w:sz="4" w:space="0" w:color="auto"/>
            </w:tcBorders>
            <w:shd w:val="clear" w:color="000000" w:fill="E2EFDA"/>
            <w:vAlign w:val="center"/>
            <w:hideMark/>
          </w:tcPr>
          <w:p w14:paraId="6B86BB70"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УТ-17</w:t>
            </w:r>
          </w:p>
        </w:tc>
        <w:tc>
          <w:tcPr>
            <w:tcW w:w="458" w:type="pct"/>
            <w:tcBorders>
              <w:top w:val="nil"/>
              <w:left w:val="nil"/>
              <w:bottom w:val="single" w:sz="4" w:space="0" w:color="auto"/>
              <w:right w:val="single" w:sz="4" w:space="0" w:color="auto"/>
            </w:tcBorders>
            <w:shd w:val="clear" w:color="000000" w:fill="E2EFDA"/>
            <w:noWrap/>
            <w:vAlign w:val="center"/>
            <w:hideMark/>
          </w:tcPr>
          <w:p w14:paraId="2AD19D84"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67,8</w:t>
            </w:r>
          </w:p>
        </w:tc>
        <w:tc>
          <w:tcPr>
            <w:tcW w:w="458" w:type="pct"/>
            <w:tcBorders>
              <w:top w:val="nil"/>
              <w:left w:val="nil"/>
              <w:bottom w:val="single" w:sz="4" w:space="0" w:color="auto"/>
              <w:right w:val="single" w:sz="4" w:space="0" w:color="auto"/>
            </w:tcBorders>
            <w:shd w:val="clear" w:color="000000" w:fill="E2EFDA"/>
            <w:noWrap/>
            <w:vAlign w:val="center"/>
            <w:hideMark/>
          </w:tcPr>
          <w:p w14:paraId="4694A519"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0.150</w:t>
            </w:r>
          </w:p>
        </w:tc>
        <w:tc>
          <w:tcPr>
            <w:tcW w:w="458" w:type="pct"/>
            <w:tcBorders>
              <w:top w:val="nil"/>
              <w:left w:val="nil"/>
              <w:bottom w:val="single" w:sz="4" w:space="0" w:color="auto"/>
              <w:right w:val="single" w:sz="4" w:space="0" w:color="auto"/>
            </w:tcBorders>
            <w:shd w:val="clear" w:color="000000" w:fill="E2EFDA"/>
            <w:noWrap/>
            <w:vAlign w:val="center"/>
            <w:hideMark/>
          </w:tcPr>
          <w:p w14:paraId="4F8E893F"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0.150</w:t>
            </w:r>
          </w:p>
        </w:tc>
        <w:tc>
          <w:tcPr>
            <w:tcW w:w="712" w:type="pct"/>
            <w:tcBorders>
              <w:top w:val="nil"/>
              <w:left w:val="nil"/>
              <w:bottom w:val="single" w:sz="4" w:space="0" w:color="auto"/>
              <w:right w:val="single" w:sz="4" w:space="0" w:color="auto"/>
            </w:tcBorders>
            <w:shd w:val="clear" w:color="000000" w:fill="E2EFDA"/>
            <w:vAlign w:val="center"/>
            <w:hideMark/>
          </w:tcPr>
          <w:p w14:paraId="2A341592"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Подземная бесканальная</w:t>
            </w:r>
          </w:p>
        </w:tc>
        <w:tc>
          <w:tcPr>
            <w:tcW w:w="383" w:type="pct"/>
            <w:tcBorders>
              <w:top w:val="nil"/>
              <w:left w:val="nil"/>
              <w:bottom w:val="single" w:sz="4" w:space="0" w:color="auto"/>
              <w:right w:val="single" w:sz="4" w:space="0" w:color="auto"/>
            </w:tcBorders>
            <w:shd w:val="clear" w:color="000000" w:fill="E2EFDA"/>
            <w:vAlign w:val="center"/>
            <w:hideMark/>
          </w:tcPr>
          <w:p w14:paraId="2B2C5A28"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1982</w:t>
            </w:r>
          </w:p>
        </w:tc>
        <w:tc>
          <w:tcPr>
            <w:tcW w:w="400" w:type="pct"/>
            <w:tcBorders>
              <w:top w:val="nil"/>
              <w:left w:val="nil"/>
              <w:bottom w:val="single" w:sz="4" w:space="0" w:color="auto"/>
              <w:right w:val="single" w:sz="4" w:space="0" w:color="auto"/>
            </w:tcBorders>
            <w:shd w:val="clear" w:color="000000" w:fill="E2EFDA"/>
            <w:vAlign w:val="center"/>
            <w:hideMark/>
          </w:tcPr>
          <w:p w14:paraId="5F8B7B62"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2021-2025</w:t>
            </w:r>
          </w:p>
        </w:tc>
        <w:tc>
          <w:tcPr>
            <w:tcW w:w="452" w:type="pct"/>
            <w:tcBorders>
              <w:top w:val="nil"/>
              <w:left w:val="nil"/>
              <w:bottom w:val="single" w:sz="4" w:space="0" w:color="auto"/>
              <w:right w:val="single" w:sz="4" w:space="0" w:color="auto"/>
            </w:tcBorders>
            <w:shd w:val="clear" w:color="000000" w:fill="E2EFDA"/>
            <w:noWrap/>
            <w:vAlign w:val="center"/>
            <w:hideMark/>
          </w:tcPr>
          <w:p w14:paraId="05094A0D"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38</w:t>
            </w:r>
          </w:p>
        </w:tc>
        <w:tc>
          <w:tcPr>
            <w:tcW w:w="464" w:type="pct"/>
            <w:tcBorders>
              <w:top w:val="nil"/>
              <w:left w:val="nil"/>
              <w:bottom w:val="single" w:sz="4" w:space="0" w:color="auto"/>
              <w:right w:val="single" w:sz="4" w:space="0" w:color="auto"/>
            </w:tcBorders>
            <w:shd w:val="clear" w:color="000000" w:fill="E2EFDA"/>
            <w:noWrap/>
            <w:vAlign w:val="center"/>
            <w:hideMark/>
          </w:tcPr>
          <w:p w14:paraId="506A9A55"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2 118,80</w:t>
            </w:r>
          </w:p>
        </w:tc>
      </w:tr>
      <w:tr w:rsidR="00991217" w:rsidRPr="00991217" w14:paraId="47E4DD26" w14:textId="77777777" w:rsidTr="00991217">
        <w:trPr>
          <w:trHeight w:val="690"/>
        </w:trPr>
        <w:tc>
          <w:tcPr>
            <w:tcW w:w="542" w:type="pct"/>
            <w:tcBorders>
              <w:top w:val="nil"/>
              <w:left w:val="single" w:sz="4" w:space="0" w:color="auto"/>
              <w:bottom w:val="single" w:sz="4" w:space="0" w:color="auto"/>
              <w:right w:val="single" w:sz="4" w:space="0" w:color="auto"/>
            </w:tcBorders>
            <w:shd w:val="clear" w:color="auto" w:fill="auto"/>
            <w:vAlign w:val="center"/>
            <w:hideMark/>
          </w:tcPr>
          <w:p w14:paraId="7BA43D74"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УТ-17</w:t>
            </w:r>
          </w:p>
        </w:tc>
        <w:tc>
          <w:tcPr>
            <w:tcW w:w="673" w:type="pct"/>
            <w:tcBorders>
              <w:top w:val="nil"/>
              <w:left w:val="nil"/>
              <w:bottom w:val="single" w:sz="4" w:space="0" w:color="auto"/>
              <w:right w:val="single" w:sz="4" w:space="0" w:color="auto"/>
            </w:tcBorders>
            <w:shd w:val="clear" w:color="auto" w:fill="auto"/>
            <w:vAlign w:val="center"/>
            <w:hideMark/>
          </w:tcPr>
          <w:p w14:paraId="66D68DAA"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ТК-5</w:t>
            </w:r>
          </w:p>
        </w:tc>
        <w:tc>
          <w:tcPr>
            <w:tcW w:w="458" w:type="pct"/>
            <w:tcBorders>
              <w:top w:val="nil"/>
              <w:left w:val="nil"/>
              <w:bottom w:val="single" w:sz="4" w:space="0" w:color="auto"/>
              <w:right w:val="single" w:sz="4" w:space="0" w:color="auto"/>
            </w:tcBorders>
            <w:shd w:val="clear" w:color="auto" w:fill="auto"/>
            <w:noWrap/>
            <w:vAlign w:val="center"/>
            <w:hideMark/>
          </w:tcPr>
          <w:p w14:paraId="50059CC8"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29,3</w:t>
            </w:r>
          </w:p>
        </w:tc>
        <w:tc>
          <w:tcPr>
            <w:tcW w:w="458" w:type="pct"/>
            <w:tcBorders>
              <w:top w:val="nil"/>
              <w:left w:val="nil"/>
              <w:bottom w:val="single" w:sz="4" w:space="0" w:color="auto"/>
              <w:right w:val="single" w:sz="4" w:space="0" w:color="auto"/>
            </w:tcBorders>
            <w:shd w:val="clear" w:color="auto" w:fill="auto"/>
            <w:noWrap/>
            <w:vAlign w:val="center"/>
            <w:hideMark/>
          </w:tcPr>
          <w:p w14:paraId="025C7F53"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0.150</w:t>
            </w:r>
          </w:p>
        </w:tc>
        <w:tc>
          <w:tcPr>
            <w:tcW w:w="458" w:type="pct"/>
            <w:tcBorders>
              <w:top w:val="nil"/>
              <w:left w:val="nil"/>
              <w:bottom w:val="single" w:sz="4" w:space="0" w:color="auto"/>
              <w:right w:val="single" w:sz="4" w:space="0" w:color="auto"/>
            </w:tcBorders>
            <w:shd w:val="clear" w:color="auto" w:fill="auto"/>
            <w:noWrap/>
            <w:vAlign w:val="center"/>
            <w:hideMark/>
          </w:tcPr>
          <w:p w14:paraId="318D3E63"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0.150</w:t>
            </w:r>
          </w:p>
        </w:tc>
        <w:tc>
          <w:tcPr>
            <w:tcW w:w="712" w:type="pct"/>
            <w:tcBorders>
              <w:top w:val="nil"/>
              <w:left w:val="nil"/>
              <w:bottom w:val="single" w:sz="4" w:space="0" w:color="auto"/>
              <w:right w:val="single" w:sz="4" w:space="0" w:color="auto"/>
            </w:tcBorders>
            <w:shd w:val="clear" w:color="auto" w:fill="auto"/>
            <w:vAlign w:val="center"/>
            <w:hideMark/>
          </w:tcPr>
          <w:p w14:paraId="129F2E64"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Подземная бесканальная</w:t>
            </w:r>
          </w:p>
        </w:tc>
        <w:tc>
          <w:tcPr>
            <w:tcW w:w="383" w:type="pct"/>
            <w:tcBorders>
              <w:top w:val="nil"/>
              <w:left w:val="nil"/>
              <w:bottom w:val="single" w:sz="4" w:space="0" w:color="auto"/>
              <w:right w:val="single" w:sz="4" w:space="0" w:color="auto"/>
            </w:tcBorders>
            <w:shd w:val="clear" w:color="auto" w:fill="auto"/>
            <w:vAlign w:val="center"/>
            <w:hideMark/>
          </w:tcPr>
          <w:p w14:paraId="7FC3754F"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1982</w:t>
            </w:r>
          </w:p>
        </w:tc>
        <w:tc>
          <w:tcPr>
            <w:tcW w:w="400" w:type="pct"/>
            <w:tcBorders>
              <w:top w:val="nil"/>
              <w:left w:val="nil"/>
              <w:bottom w:val="single" w:sz="4" w:space="0" w:color="auto"/>
              <w:right w:val="single" w:sz="4" w:space="0" w:color="auto"/>
            </w:tcBorders>
            <w:shd w:val="clear" w:color="auto" w:fill="auto"/>
            <w:vAlign w:val="center"/>
            <w:hideMark/>
          </w:tcPr>
          <w:p w14:paraId="087866BE"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2021-2025</w:t>
            </w:r>
          </w:p>
        </w:tc>
        <w:tc>
          <w:tcPr>
            <w:tcW w:w="452" w:type="pct"/>
            <w:tcBorders>
              <w:top w:val="nil"/>
              <w:left w:val="nil"/>
              <w:bottom w:val="single" w:sz="4" w:space="0" w:color="auto"/>
              <w:right w:val="single" w:sz="4" w:space="0" w:color="auto"/>
            </w:tcBorders>
            <w:shd w:val="clear" w:color="auto" w:fill="auto"/>
            <w:noWrap/>
            <w:vAlign w:val="center"/>
            <w:hideMark/>
          </w:tcPr>
          <w:p w14:paraId="0E0A3110"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38</w:t>
            </w:r>
          </w:p>
        </w:tc>
        <w:tc>
          <w:tcPr>
            <w:tcW w:w="464" w:type="pct"/>
            <w:tcBorders>
              <w:top w:val="nil"/>
              <w:left w:val="nil"/>
              <w:bottom w:val="single" w:sz="4" w:space="0" w:color="auto"/>
              <w:right w:val="single" w:sz="4" w:space="0" w:color="auto"/>
            </w:tcBorders>
            <w:shd w:val="clear" w:color="auto" w:fill="auto"/>
            <w:noWrap/>
            <w:vAlign w:val="center"/>
            <w:hideMark/>
          </w:tcPr>
          <w:p w14:paraId="3808E278" w14:textId="77777777" w:rsidR="00991217" w:rsidRPr="00991217" w:rsidRDefault="00991217" w:rsidP="00991217">
            <w:pPr>
              <w:spacing w:line="240" w:lineRule="auto"/>
              <w:ind w:firstLine="0"/>
              <w:jc w:val="center"/>
              <w:rPr>
                <w:rFonts w:eastAsia="Times New Roman" w:cs="Times New Roman"/>
                <w:color w:val="000000"/>
                <w:sz w:val="20"/>
                <w:szCs w:val="20"/>
                <w:lang w:eastAsia="ru-RU"/>
              </w:rPr>
            </w:pPr>
            <w:r w:rsidRPr="00991217">
              <w:rPr>
                <w:rFonts w:eastAsia="Times New Roman" w:cs="Times New Roman"/>
                <w:color w:val="000000"/>
                <w:sz w:val="20"/>
                <w:szCs w:val="20"/>
                <w:lang w:eastAsia="ru-RU"/>
              </w:rPr>
              <w:t>915,645</w:t>
            </w:r>
          </w:p>
        </w:tc>
      </w:tr>
    </w:tbl>
    <w:p w14:paraId="0CF881FF" w14:textId="0833388D" w:rsidR="00B3257D" w:rsidRPr="004C7809" w:rsidRDefault="00B3257D" w:rsidP="00B3257D">
      <w:pPr>
        <w:pStyle w:val="a5"/>
        <w:ind w:firstLine="0"/>
        <w:rPr>
          <w:color w:val="000000" w:themeColor="text1"/>
        </w:rPr>
      </w:pPr>
    </w:p>
    <w:p w14:paraId="6E39268A" w14:textId="03716141" w:rsidR="002240E7" w:rsidRPr="004C7809" w:rsidRDefault="00B3257D" w:rsidP="002240E7">
      <w:pPr>
        <w:pStyle w:val="a5"/>
        <w:spacing w:after="0"/>
        <w:ind w:firstLine="0"/>
        <w:rPr>
          <w:color w:val="000000" w:themeColor="text1"/>
        </w:rPr>
      </w:pPr>
      <w:bookmarkStart w:id="23" w:name="_Toc61878631"/>
      <w:r w:rsidRPr="00122C6F">
        <w:rPr>
          <w:rFonts w:asciiTheme="minorHAnsi" w:hAnsiTheme="minorHAnsi" w:cstheme="minorHAnsi"/>
        </w:rPr>
        <w:t xml:space="preserve">Таблица </w:t>
      </w:r>
      <w:r w:rsidR="00126770">
        <w:t>6</w:t>
      </w:r>
      <w:r w:rsidR="00126770" w:rsidRPr="00122C6F">
        <w:t>.</w:t>
      </w:r>
      <w:fldSimple w:instr=" SEQ Таблица \* ARABIC ">
        <w:r w:rsidR="00DA5A63">
          <w:rPr>
            <w:noProof/>
          </w:rPr>
          <w:t>7</w:t>
        </w:r>
      </w:fldSimple>
      <w:r>
        <w:rPr>
          <w:rFonts w:asciiTheme="minorHAnsi" w:hAnsiTheme="minorHAnsi" w:cstheme="minorHAnsi"/>
        </w:rPr>
        <w:t xml:space="preserve"> </w:t>
      </w:r>
      <w:r w:rsidR="00126770">
        <w:rPr>
          <w:rFonts w:asciiTheme="minorHAnsi" w:hAnsiTheme="minorHAnsi" w:cstheme="minorHAnsi"/>
        </w:rPr>
        <w:t>–</w:t>
      </w:r>
      <w:r>
        <w:rPr>
          <w:rFonts w:asciiTheme="minorHAnsi" w:hAnsiTheme="minorHAnsi" w:cstheme="minorHAnsi"/>
        </w:rPr>
        <w:t xml:space="preserve"> </w:t>
      </w:r>
      <w:r>
        <w:rPr>
          <w:color w:val="000000" w:themeColor="text1"/>
        </w:rPr>
        <w:t>Предложения</w:t>
      </w:r>
      <w:r w:rsidR="00126770">
        <w:rPr>
          <w:color w:val="000000" w:themeColor="text1"/>
        </w:rPr>
        <w:t xml:space="preserve"> по строительству, реконструкции и (или) модернизации тепловых сетей для обеспечения нормативной надёжности теплоснабжения от котельной с. Дубки</w:t>
      </w:r>
      <w:bookmarkEnd w:id="23"/>
    </w:p>
    <w:tbl>
      <w:tblPr>
        <w:tblW w:w="5000" w:type="pct"/>
        <w:tblLook w:val="04A0" w:firstRow="1" w:lastRow="0" w:firstColumn="1" w:lastColumn="0" w:noHBand="0" w:noVBand="1"/>
      </w:tblPr>
      <w:tblGrid>
        <w:gridCol w:w="1105"/>
        <w:gridCol w:w="1750"/>
        <w:gridCol w:w="754"/>
        <w:gridCol w:w="754"/>
        <w:gridCol w:w="754"/>
        <w:gridCol w:w="1399"/>
        <w:gridCol w:w="660"/>
        <w:gridCol w:w="683"/>
        <w:gridCol w:w="752"/>
        <w:gridCol w:w="1016"/>
      </w:tblGrid>
      <w:tr w:rsidR="002240E7" w:rsidRPr="002240E7" w14:paraId="7FC2E185" w14:textId="77777777" w:rsidTr="00B61398">
        <w:trPr>
          <w:trHeight w:val="1487"/>
          <w:tblHeader/>
        </w:trPr>
        <w:tc>
          <w:tcPr>
            <w:tcW w:w="499"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1885EAA" w14:textId="77777777" w:rsidR="002240E7" w:rsidRPr="002240E7" w:rsidRDefault="002240E7" w:rsidP="002240E7">
            <w:pPr>
              <w:spacing w:line="240" w:lineRule="auto"/>
              <w:ind w:firstLine="0"/>
              <w:jc w:val="center"/>
              <w:rPr>
                <w:rFonts w:eastAsia="Times New Roman" w:cs="Times New Roman"/>
                <w:b/>
                <w:bCs/>
                <w:color w:val="000000"/>
                <w:sz w:val="20"/>
                <w:szCs w:val="20"/>
                <w:lang w:eastAsia="ru-RU"/>
              </w:rPr>
            </w:pPr>
            <w:r w:rsidRPr="002240E7">
              <w:rPr>
                <w:rFonts w:eastAsia="Times New Roman" w:cs="Times New Roman"/>
                <w:b/>
                <w:bCs/>
                <w:color w:val="000000"/>
                <w:sz w:val="20"/>
                <w:szCs w:val="20"/>
                <w:lang w:eastAsia="ru-RU"/>
              </w:rPr>
              <w:t>Наименование начала участка</w:t>
            </w:r>
          </w:p>
        </w:tc>
        <w:tc>
          <w:tcPr>
            <w:tcW w:w="790" w:type="pct"/>
            <w:tcBorders>
              <w:top w:val="single" w:sz="4" w:space="0" w:color="auto"/>
              <w:left w:val="nil"/>
              <w:bottom w:val="single" w:sz="4" w:space="0" w:color="auto"/>
              <w:right w:val="single" w:sz="4" w:space="0" w:color="auto"/>
            </w:tcBorders>
            <w:shd w:val="clear" w:color="auto" w:fill="auto"/>
            <w:textDirection w:val="btLr"/>
            <w:vAlign w:val="center"/>
            <w:hideMark/>
          </w:tcPr>
          <w:p w14:paraId="07A47435" w14:textId="77777777" w:rsidR="002240E7" w:rsidRPr="002240E7" w:rsidRDefault="002240E7" w:rsidP="002240E7">
            <w:pPr>
              <w:spacing w:line="240" w:lineRule="auto"/>
              <w:ind w:firstLine="0"/>
              <w:jc w:val="center"/>
              <w:rPr>
                <w:rFonts w:eastAsia="Times New Roman" w:cs="Times New Roman"/>
                <w:b/>
                <w:bCs/>
                <w:color w:val="000000"/>
                <w:sz w:val="20"/>
                <w:szCs w:val="20"/>
                <w:lang w:eastAsia="ru-RU"/>
              </w:rPr>
            </w:pPr>
            <w:r w:rsidRPr="002240E7">
              <w:rPr>
                <w:rFonts w:eastAsia="Times New Roman" w:cs="Times New Roman"/>
                <w:b/>
                <w:bCs/>
                <w:color w:val="000000"/>
                <w:sz w:val="20"/>
                <w:szCs w:val="20"/>
                <w:lang w:eastAsia="ru-RU"/>
              </w:rPr>
              <w:t>Наименование конца участка</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4B0ABD91" w14:textId="77777777" w:rsidR="002240E7" w:rsidRPr="002240E7" w:rsidRDefault="002240E7" w:rsidP="002240E7">
            <w:pPr>
              <w:spacing w:line="240" w:lineRule="auto"/>
              <w:ind w:firstLine="0"/>
              <w:jc w:val="center"/>
              <w:rPr>
                <w:rFonts w:eastAsia="Times New Roman" w:cs="Times New Roman"/>
                <w:b/>
                <w:bCs/>
                <w:color w:val="000000"/>
                <w:sz w:val="20"/>
                <w:szCs w:val="20"/>
                <w:lang w:eastAsia="ru-RU"/>
              </w:rPr>
            </w:pPr>
            <w:r w:rsidRPr="002240E7">
              <w:rPr>
                <w:rFonts w:eastAsia="Times New Roman" w:cs="Times New Roman"/>
                <w:b/>
                <w:bCs/>
                <w:color w:val="000000"/>
                <w:sz w:val="20"/>
                <w:szCs w:val="20"/>
                <w:lang w:eastAsia="ru-RU"/>
              </w:rPr>
              <w:t>Длина участка, м</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761732DF" w14:textId="77777777" w:rsidR="002240E7" w:rsidRPr="002240E7" w:rsidRDefault="002240E7" w:rsidP="002240E7">
            <w:pPr>
              <w:spacing w:line="240" w:lineRule="auto"/>
              <w:ind w:firstLine="0"/>
              <w:jc w:val="center"/>
              <w:rPr>
                <w:rFonts w:eastAsia="Times New Roman" w:cs="Times New Roman"/>
                <w:b/>
                <w:bCs/>
                <w:color w:val="000000"/>
                <w:sz w:val="20"/>
                <w:szCs w:val="20"/>
                <w:lang w:eastAsia="ru-RU"/>
              </w:rPr>
            </w:pPr>
            <w:r w:rsidRPr="002240E7">
              <w:rPr>
                <w:rFonts w:eastAsia="Times New Roman" w:cs="Times New Roman"/>
                <w:b/>
                <w:bCs/>
                <w:color w:val="000000"/>
                <w:sz w:val="20"/>
                <w:szCs w:val="20"/>
                <w:lang w:eastAsia="ru-RU"/>
              </w:rPr>
              <w:t>Диаметp подающего тpубопpовода, м</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730794FD" w14:textId="77777777" w:rsidR="002240E7" w:rsidRPr="002240E7" w:rsidRDefault="002240E7" w:rsidP="002240E7">
            <w:pPr>
              <w:spacing w:line="240" w:lineRule="auto"/>
              <w:ind w:firstLine="0"/>
              <w:jc w:val="center"/>
              <w:rPr>
                <w:rFonts w:eastAsia="Times New Roman" w:cs="Times New Roman"/>
                <w:b/>
                <w:bCs/>
                <w:color w:val="000000"/>
                <w:sz w:val="20"/>
                <w:szCs w:val="20"/>
                <w:lang w:eastAsia="ru-RU"/>
              </w:rPr>
            </w:pPr>
            <w:r w:rsidRPr="002240E7">
              <w:rPr>
                <w:rFonts w:eastAsia="Times New Roman" w:cs="Times New Roman"/>
                <w:b/>
                <w:bCs/>
                <w:color w:val="000000"/>
                <w:sz w:val="20"/>
                <w:szCs w:val="20"/>
                <w:lang w:eastAsia="ru-RU"/>
              </w:rPr>
              <w:t>Диаметр обратного трубопровода, м</w:t>
            </w:r>
          </w:p>
        </w:tc>
        <w:tc>
          <w:tcPr>
            <w:tcW w:w="768" w:type="pct"/>
            <w:tcBorders>
              <w:top w:val="single" w:sz="4" w:space="0" w:color="auto"/>
              <w:left w:val="nil"/>
              <w:bottom w:val="single" w:sz="4" w:space="0" w:color="auto"/>
              <w:right w:val="single" w:sz="4" w:space="0" w:color="auto"/>
            </w:tcBorders>
            <w:shd w:val="clear" w:color="auto" w:fill="auto"/>
            <w:textDirection w:val="btLr"/>
            <w:vAlign w:val="center"/>
            <w:hideMark/>
          </w:tcPr>
          <w:p w14:paraId="04EB910B" w14:textId="77777777" w:rsidR="002240E7" w:rsidRPr="002240E7" w:rsidRDefault="002240E7" w:rsidP="002240E7">
            <w:pPr>
              <w:spacing w:line="240" w:lineRule="auto"/>
              <w:ind w:firstLine="0"/>
              <w:jc w:val="center"/>
              <w:rPr>
                <w:rFonts w:eastAsia="Times New Roman" w:cs="Times New Roman"/>
                <w:b/>
                <w:bCs/>
                <w:color w:val="000000"/>
                <w:sz w:val="20"/>
                <w:szCs w:val="20"/>
                <w:lang w:eastAsia="ru-RU"/>
              </w:rPr>
            </w:pPr>
            <w:r w:rsidRPr="002240E7">
              <w:rPr>
                <w:rFonts w:eastAsia="Times New Roman" w:cs="Times New Roman"/>
                <w:b/>
                <w:bCs/>
                <w:color w:val="000000"/>
                <w:sz w:val="20"/>
                <w:szCs w:val="20"/>
                <w:lang w:eastAsia="ru-RU"/>
              </w:rPr>
              <w:t>Вид прокладки тепловой сети</w:t>
            </w:r>
          </w:p>
        </w:tc>
        <w:tc>
          <w:tcPr>
            <w:tcW w:w="384" w:type="pct"/>
            <w:tcBorders>
              <w:top w:val="single" w:sz="4" w:space="0" w:color="auto"/>
              <w:left w:val="nil"/>
              <w:bottom w:val="single" w:sz="4" w:space="0" w:color="auto"/>
              <w:right w:val="single" w:sz="4" w:space="0" w:color="auto"/>
            </w:tcBorders>
            <w:shd w:val="clear" w:color="auto" w:fill="auto"/>
            <w:textDirection w:val="btLr"/>
            <w:vAlign w:val="center"/>
            <w:hideMark/>
          </w:tcPr>
          <w:p w14:paraId="5C281275" w14:textId="77777777" w:rsidR="002240E7" w:rsidRPr="002240E7" w:rsidRDefault="002240E7" w:rsidP="002240E7">
            <w:pPr>
              <w:spacing w:line="240" w:lineRule="auto"/>
              <w:ind w:firstLine="0"/>
              <w:jc w:val="center"/>
              <w:rPr>
                <w:rFonts w:eastAsia="Times New Roman" w:cs="Times New Roman"/>
                <w:b/>
                <w:bCs/>
                <w:color w:val="000000"/>
                <w:sz w:val="20"/>
                <w:szCs w:val="20"/>
                <w:lang w:eastAsia="ru-RU"/>
              </w:rPr>
            </w:pPr>
            <w:r w:rsidRPr="002240E7">
              <w:rPr>
                <w:rFonts w:eastAsia="Times New Roman" w:cs="Times New Roman"/>
                <w:b/>
                <w:bCs/>
                <w:color w:val="000000"/>
                <w:sz w:val="20"/>
                <w:szCs w:val="20"/>
                <w:lang w:eastAsia="ru-RU"/>
              </w:rPr>
              <w:t>Год ввода</w:t>
            </w:r>
          </w:p>
        </w:tc>
        <w:tc>
          <w:tcPr>
            <w:tcW w:w="394" w:type="pct"/>
            <w:tcBorders>
              <w:top w:val="single" w:sz="4" w:space="0" w:color="auto"/>
              <w:left w:val="nil"/>
              <w:bottom w:val="single" w:sz="4" w:space="0" w:color="auto"/>
              <w:right w:val="single" w:sz="4" w:space="0" w:color="auto"/>
            </w:tcBorders>
            <w:shd w:val="clear" w:color="auto" w:fill="auto"/>
            <w:textDirection w:val="btLr"/>
            <w:vAlign w:val="center"/>
            <w:hideMark/>
          </w:tcPr>
          <w:p w14:paraId="08590CF1" w14:textId="77777777" w:rsidR="002240E7" w:rsidRPr="002240E7" w:rsidRDefault="002240E7" w:rsidP="002240E7">
            <w:pPr>
              <w:spacing w:line="240" w:lineRule="auto"/>
              <w:ind w:firstLine="0"/>
              <w:jc w:val="center"/>
              <w:rPr>
                <w:rFonts w:eastAsia="Times New Roman" w:cs="Times New Roman"/>
                <w:b/>
                <w:bCs/>
                <w:color w:val="000000"/>
                <w:sz w:val="20"/>
                <w:szCs w:val="20"/>
                <w:lang w:eastAsia="ru-RU"/>
              </w:rPr>
            </w:pPr>
            <w:r w:rsidRPr="002240E7">
              <w:rPr>
                <w:rFonts w:eastAsia="Times New Roman" w:cs="Times New Roman"/>
                <w:b/>
                <w:bCs/>
                <w:color w:val="000000"/>
                <w:sz w:val="20"/>
                <w:szCs w:val="20"/>
                <w:lang w:eastAsia="ru-RU"/>
              </w:rPr>
              <w:t>Год реконструкции</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5B522562" w14:textId="77777777" w:rsidR="002240E7" w:rsidRPr="002240E7" w:rsidRDefault="002240E7" w:rsidP="002240E7">
            <w:pPr>
              <w:spacing w:line="240" w:lineRule="auto"/>
              <w:ind w:firstLine="0"/>
              <w:jc w:val="center"/>
              <w:rPr>
                <w:rFonts w:eastAsia="Times New Roman" w:cs="Times New Roman"/>
                <w:b/>
                <w:bCs/>
                <w:color w:val="000000"/>
                <w:sz w:val="20"/>
                <w:szCs w:val="20"/>
                <w:lang w:eastAsia="ru-RU"/>
              </w:rPr>
            </w:pPr>
            <w:r w:rsidRPr="002240E7">
              <w:rPr>
                <w:rFonts w:eastAsia="Times New Roman" w:cs="Times New Roman"/>
                <w:b/>
                <w:bCs/>
                <w:color w:val="000000"/>
                <w:sz w:val="20"/>
                <w:szCs w:val="20"/>
                <w:lang w:eastAsia="ru-RU"/>
              </w:rPr>
              <w:t>Период эксплуатации, лет</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79710467" w14:textId="77777777" w:rsidR="002240E7" w:rsidRPr="002240E7" w:rsidRDefault="002240E7" w:rsidP="002240E7">
            <w:pPr>
              <w:spacing w:line="240" w:lineRule="auto"/>
              <w:ind w:firstLine="0"/>
              <w:jc w:val="center"/>
              <w:rPr>
                <w:rFonts w:eastAsia="Times New Roman" w:cs="Times New Roman"/>
                <w:b/>
                <w:bCs/>
                <w:color w:val="000000"/>
                <w:sz w:val="20"/>
                <w:szCs w:val="20"/>
                <w:lang w:eastAsia="ru-RU"/>
              </w:rPr>
            </w:pPr>
            <w:r w:rsidRPr="002240E7">
              <w:rPr>
                <w:rFonts w:eastAsia="Times New Roman" w:cs="Times New Roman"/>
                <w:b/>
                <w:bCs/>
                <w:color w:val="000000"/>
                <w:sz w:val="20"/>
                <w:szCs w:val="20"/>
                <w:lang w:eastAsia="ru-RU"/>
              </w:rPr>
              <w:t xml:space="preserve"> Стоимость, тыс.руб в ценах 2020 года </w:t>
            </w:r>
          </w:p>
        </w:tc>
      </w:tr>
      <w:tr w:rsidR="002240E7" w:rsidRPr="002240E7" w14:paraId="19119C9A" w14:textId="77777777" w:rsidTr="002240E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7252A02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ТК-14</w:t>
            </w:r>
          </w:p>
        </w:tc>
        <w:tc>
          <w:tcPr>
            <w:tcW w:w="790" w:type="pct"/>
            <w:tcBorders>
              <w:top w:val="nil"/>
              <w:left w:val="nil"/>
              <w:bottom w:val="single" w:sz="4" w:space="0" w:color="auto"/>
              <w:right w:val="single" w:sz="4" w:space="0" w:color="auto"/>
            </w:tcBorders>
            <w:shd w:val="clear" w:color="000000" w:fill="E2EFDA"/>
            <w:vAlign w:val="center"/>
            <w:hideMark/>
          </w:tcPr>
          <w:p w14:paraId="66D5F2B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ул. Клубная,1</w:t>
            </w:r>
          </w:p>
        </w:tc>
        <w:tc>
          <w:tcPr>
            <w:tcW w:w="433" w:type="pct"/>
            <w:tcBorders>
              <w:top w:val="nil"/>
              <w:left w:val="nil"/>
              <w:bottom w:val="single" w:sz="4" w:space="0" w:color="auto"/>
              <w:right w:val="single" w:sz="4" w:space="0" w:color="auto"/>
            </w:tcBorders>
            <w:shd w:val="clear" w:color="000000" w:fill="E2EFDA"/>
            <w:noWrap/>
            <w:vAlign w:val="center"/>
            <w:hideMark/>
          </w:tcPr>
          <w:p w14:paraId="38CD69D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62</w:t>
            </w:r>
          </w:p>
        </w:tc>
        <w:tc>
          <w:tcPr>
            <w:tcW w:w="433" w:type="pct"/>
            <w:tcBorders>
              <w:top w:val="nil"/>
              <w:left w:val="nil"/>
              <w:bottom w:val="single" w:sz="4" w:space="0" w:color="auto"/>
              <w:right w:val="single" w:sz="4" w:space="0" w:color="auto"/>
            </w:tcBorders>
            <w:shd w:val="clear" w:color="000000" w:fill="E2EFDA"/>
            <w:noWrap/>
            <w:vAlign w:val="center"/>
            <w:hideMark/>
          </w:tcPr>
          <w:p w14:paraId="3B63282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000000" w:fill="E2EFDA"/>
            <w:noWrap/>
            <w:vAlign w:val="center"/>
            <w:hideMark/>
          </w:tcPr>
          <w:p w14:paraId="6607B34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0.069</w:t>
            </w:r>
          </w:p>
        </w:tc>
        <w:tc>
          <w:tcPr>
            <w:tcW w:w="768" w:type="pct"/>
            <w:tcBorders>
              <w:top w:val="nil"/>
              <w:left w:val="nil"/>
              <w:bottom w:val="single" w:sz="4" w:space="0" w:color="auto"/>
              <w:right w:val="single" w:sz="4" w:space="0" w:color="auto"/>
            </w:tcBorders>
            <w:shd w:val="clear" w:color="000000" w:fill="E2EFDA"/>
            <w:vAlign w:val="center"/>
            <w:hideMark/>
          </w:tcPr>
          <w:p w14:paraId="5075D8E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000000" w:fill="E2EFDA"/>
            <w:vAlign w:val="center"/>
            <w:hideMark/>
          </w:tcPr>
          <w:p w14:paraId="540FDB0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000000" w:fill="E2EFDA"/>
            <w:vAlign w:val="center"/>
            <w:hideMark/>
          </w:tcPr>
          <w:p w14:paraId="7F52A11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1FF9D6E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000000" w:fill="E2EFDA"/>
            <w:noWrap/>
            <w:vAlign w:val="center"/>
            <w:hideMark/>
          </w:tcPr>
          <w:p w14:paraId="4EB5372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1 367,34</w:t>
            </w:r>
          </w:p>
        </w:tc>
      </w:tr>
      <w:tr w:rsidR="002240E7" w:rsidRPr="002240E7" w14:paraId="2D4CF0BC" w14:textId="77777777" w:rsidTr="002240E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53B173B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У-30</w:t>
            </w:r>
          </w:p>
        </w:tc>
        <w:tc>
          <w:tcPr>
            <w:tcW w:w="790" w:type="pct"/>
            <w:tcBorders>
              <w:top w:val="nil"/>
              <w:left w:val="nil"/>
              <w:bottom w:val="single" w:sz="4" w:space="0" w:color="auto"/>
              <w:right w:val="single" w:sz="4" w:space="0" w:color="auto"/>
            </w:tcBorders>
            <w:shd w:val="clear" w:color="auto" w:fill="auto"/>
            <w:vAlign w:val="center"/>
            <w:hideMark/>
          </w:tcPr>
          <w:p w14:paraId="59B1476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ул. Тимирязевская,9</w:t>
            </w:r>
          </w:p>
        </w:tc>
        <w:tc>
          <w:tcPr>
            <w:tcW w:w="433" w:type="pct"/>
            <w:tcBorders>
              <w:top w:val="nil"/>
              <w:left w:val="nil"/>
              <w:bottom w:val="single" w:sz="4" w:space="0" w:color="auto"/>
              <w:right w:val="single" w:sz="4" w:space="0" w:color="auto"/>
            </w:tcBorders>
            <w:shd w:val="clear" w:color="auto" w:fill="auto"/>
            <w:noWrap/>
            <w:vAlign w:val="center"/>
            <w:hideMark/>
          </w:tcPr>
          <w:p w14:paraId="010C903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15</w:t>
            </w:r>
          </w:p>
        </w:tc>
        <w:tc>
          <w:tcPr>
            <w:tcW w:w="433" w:type="pct"/>
            <w:tcBorders>
              <w:top w:val="nil"/>
              <w:left w:val="nil"/>
              <w:bottom w:val="single" w:sz="4" w:space="0" w:color="auto"/>
              <w:right w:val="single" w:sz="4" w:space="0" w:color="auto"/>
            </w:tcBorders>
            <w:shd w:val="clear" w:color="auto" w:fill="auto"/>
            <w:noWrap/>
            <w:vAlign w:val="center"/>
            <w:hideMark/>
          </w:tcPr>
          <w:p w14:paraId="5A061D8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37A75B5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768" w:type="pct"/>
            <w:tcBorders>
              <w:top w:val="nil"/>
              <w:left w:val="nil"/>
              <w:bottom w:val="single" w:sz="4" w:space="0" w:color="auto"/>
              <w:right w:val="single" w:sz="4" w:space="0" w:color="auto"/>
            </w:tcBorders>
            <w:shd w:val="clear" w:color="auto" w:fill="auto"/>
            <w:vAlign w:val="center"/>
            <w:hideMark/>
          </w:tcPr>
          <w:p w14:paraId="2A68371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auto" w:fill="auto"/>
            <w:vAlign w:val="center"/>
            <w:hideMark/>
          </w:tcPr>
          <w:p w14:paraId="7B15DA9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auto" w:fill="auto"/>
            <w:vAlign w:val="center"/>
            <w:hideMark/>
          </w:tcPr>
          <w:p w14:paraId="1070F63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58A301A2"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auto" w:fill="auto"/>
            <w:noWrap/>
            <w:vAlign w:val="center"/>
            <w:hideMark/>
          </w:tcPr>
          <w:p w14:paraId="008299A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330,807</w:t>
            </w:r>
          </w:p>
        </w:tc>
      </w:tr>
      <w:tr w:rsidR="002240E7" w:rsidRPr="002240E7" w14:paraId="44F6E15F" w14:textId="77777777" w:rsidTr="002240E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7BBC331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У-30</w:t>
            </w:r>
          </w:p>
        </w:tc>
        <w:tc>
          <w:tcPr>
            <w:tcW w:w="790" w:type="pct"/>
            <w:tcBorders>
              <w:top w:val="nil"/>
              <w:left w:val="nil"/>
              <w:bottom w:val="single" w:sz="4" w:space="0" w:color="auto"/>
              <w:right w:val="single" w:sz="4" w:space="0" w:color="auto"/>
            </w:tcBorders>
            <w:shd w:val="clear" w:color="000000" w:fill="E2EFDA"/>
            <w:vAlign w:val="center"/>
            <w:hideMark/>
          </w:tcPr>
          <w:p w14:paraId="7DFFDF3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ул. Тимирязевская,5</w:t>
            </w:r>
          </w:p>
        </w:tc>
        <w:tc>
          <w:tcPr>
            <w:tcW w:w="433" w:type="pct"/>
            <w:tcBorders>
              <w:top w:val="nil"/>
              <w:left w:val="nil"/>
              <w:bottom w:val="single" w:sz="4" w:space="0" w:color="auto"/>
              <w:right w:val="single" w:sz="4" w:space="0" w:color="auto"/>
            </w:tcBorders>
            <w:shd w:val="clear" w:color="000000" w:fill="E2EFDA"/>
            <w:noWrap/>
            <w:vAlign w:val="center"/>
            <w:hideMark/>
          </w:tcPr>
          <w:p w14:paraId="5C222C1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23</w:t>
            </w:r>
          </w:p>
        </w:tc>
        <w:tc>
          <w:tcPr>
            <w:tcW w:w="433" w:type="pct"/>
            <w:tcBorders>
              <w:top w:val="nil"/>
              <w:left w:val="nil"/>
              <w:bottom w:val="single" w:sz="4" w:space="0" w:color="auto"/>
              <w:right w:val="single" w:sz="4" w:space="0" w:color="auto"/>
            </w:tcBorders>
            <w:shd w:val="clear" w:color="000000" w:fill="E2EFDA"/>
            <w:noWrap/>
            <w:vAlign w:val="center"/>
            <w:hideMark/>
          </w:tcPr>
          <w:p w14:paraId="26029812"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4C90ADF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768" w:type="pct"/>
            <w:tcBorders>
              <w:top w:val="nil"/>
              <w:left w:val="nil"/>
              <w:bottom w:val="single" w:sz="4" w:space="0" w:color="auto"/>
              <w:right w:val="single" w:sz="4" w:space="0" w:color="auto"/>
            </w:tcBorders>
            <w:shd w:val="clear" w:color="000000" w:fill="E2EFDA"/>
            <w:vAlign w:val="center"/>
            <w:hideMark/>
          </w:tcPr>
          <w:p w14:paraId="656F159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000000" w:fill="E2EFDA"/>
            <w:vAlign w:val="center"/>
            <w:hideMark/>
          </w:tcPr>
          <w:p w14:paraId="719BACB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000000" w:fill="E2EFDA"/>
            <w:vAlign w:val="center"/>
            <w:hideMark/>
          </w:tcPr>
          <w:p w14:paraId="7C3E2CD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784C1DA2"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000000" w:fill="E2EFDA"/>
            <w:noWrap/>
            <w:vAlign w:val="center"/>
            <w:hideMark/>
          </w:tcPr>
          <w:p w14:paraId="1B19B9BA"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507,238</w:t>
            </w:r>
          </w:p>
        </w:tc>
      </w:tr>
      <w:tr w:rsidR="002240E7" w:rsidRPr="002240E7" w14:paraId="585FBE52" w14:textId="77777777" w:rsidTr="002240E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4E30DA52"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ТК-27</w:t>
            </w:r>
          </w:p>
        </w:tc>
        <w:tc>
          <w:tcPr>
            <w:tcW w:w="790" w:type="pct"/>
            <w:tcBorders>
              <w:top w:val="nil"/>
              <w:left w:val="nil"/>
              <w:bottom w:val="single" w:sz="4" w:space="0" w:color="auto"/>
              <w:right w:val="single" w:sz="4" w:space="0" w:color="auto"/>
            </w:tcBorders>
            <w:shd w:val="clear" w:color="auto" w:fill="auto"/>
            <w:vAlign w:val="center"/>
            <w:hideMark/>
          </w:tcPr>
          <w:p w14:paraId="43344957"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ул. Клубная,10</w:t>
            </w:r>
          </w:p>
        </w:tc>
        <w:tc>
          <w:tcPr>
            <w:tcW w:w="433" w:type="pct"/>
            <w:tcBorders>
              <w:top w:val="nil"/>
              <w:left w:val="nil"/>
              <w:bottom w:val="single" w:sz="4" w:space="0" w:color="auto"/>
              <w:right w:val="single" w:sz="4" w:space="0" w:color="auto"/>
            </w:tcBorders>
            <w:shd w:val="clear" w:color="auto" w:fill="auto"/>
            <w:noWrap/>
            <w:vAlign w:val="center"/>
            <w:hideMark/>
          </w:tcPr>
          <w:p w14:paraId="47EE685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65</w:t>
            </w:r>
          </w:p>
        </w:tc>
        <w:tc>
          <w:tcPr>
            <w:tcW w:w="433" w:type="pct"/>
            <w:tcBorders>
              <w:top w:val="nil"/>
              <w:left w:val="nil"/>
              <w:bottom w:val="single" w:sz="4" w:space="0" w:color="auto"/>
              <w:right w:val="single" w:sz="4" w:space="0" w:color="auto"/>
            </w:tcBorders>
            <w:shd w:val="clear" w:color="auto" w:fill="auto"/>
            <w:noWrap/>
            <w:vAlign w:val="center"/>
            <w:hideMark/>
          </w:tcPr>
          <w:p w14:paraId="2026CF3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0BE84E7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768" w:type="pct"/>
            <w:tcBorders>
              <w:top w:val="nil"/>
              <w:left w:val="nil"/>
              <w:bottom w:val="single" w:sz="4" w:space="0" w:color="auto"/>
              <w:right w:val="single" w:sz="4" w:space="0" w:color="auto"/>
            </w:tcBorders>
            <w:shd w:val="clear" w:color="auto" w:fill="auto"/>
            <w:vAlign w:val="center"/>
            <w:hideMark/>
          </w:tcPr>
          <w:p w14:paraId="6A18059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auto" w:fill="auto"/>
            <w:vAlign w:val="center"/>
            <w:hideMark/>
          </w:tcPr>
          <w:p w14:paraId="369C9A6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auto" w:fill="auto"/>
            <w:vAlign w:val="center"/>
            <w:hideMark/>
          </w:tcPr>
          <w:p w14:paraId="30DC1BA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071D1B3A"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auto" w:fill="auto"/>
            <w:noWrap/>
            <w:vAlign w:val="center"/>
            <w:hideMark/>
          </w:tcPr>
          <w:p w14:paraId="02AA3FD7"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1 433,50</w:t>
            </w:r>
          </w:p>
        </w:tc>
      </w:tr>
      <w:tr w:rsidR="002240E7" w:rsidRPr="002240E7" w14:paraId="477F3BA8" w14:textId="77777777" w:rsidTr="002240E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6C1537D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ТК-29</w:t>
            </w:r>
          </w:p>
        </w:tc>
        <w:tc>
          <w:tcPr>
            <w:tcW w:w="790" w:type="pct"/>
            <w:tcBorders>
              <w:top w:val="nil"/>
              <w:left w:val="nil"/>
              <w:bottom w:val="single" w:sz="4" w:space="0" w:color="auto"/>
              <w:right w:val="single" w:sz="4" w:space="0" w:color="auto"/>
            </w:tcBorders>
            <w:shd w:val="clear" w:color="000000" w:fill="E2EFDA"/>
            <w:vAlign w:val="center"/>
            <w:hideMark/>
          </w:tcPr>
          <w:p w14:paraId="050D159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ТК-32</w:t>
            </w:r>
          </w:p>
        </w:tc>
        <w:tc>
          <w:tcPr>
            <w:tcW w:w="433" w:type="pct"/>
            <w:tcBorders>
              <w:top w:val="nil"/>
              <w:left w:val="nil"/>
              <w:bottom w:val="single" w:sz="4" w:space="0" w:color="auto"/>
              <w:right w:val="single" w:sz="4" w:space="0" w:color="auto"/>
            </w:tcBorders>
            <w:shd w:val="clear" w:color="000000" w:fill="E2EFDA"/>
            <w:noWrap/>
            <w:vAlign w:val="center"/>
            <w:hideMark/>
          </w:tcPr>
          <w:p w14:paraId="620228E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35</w:t>
            </w:r>
          </w:p>
        </w:tc>
        <w:tc>
          <w:tcPr>
            <w:tcW w:w="433" w:type="pct"/>
            <w:tcBorders>
              <w:top w:val="nil"/>
              <w:left w:val="nil"/>
              <w:bottom w:val="single" w:sz="4" w:space="0" w:color="auto"/>
              <w:right w:val="single" w:sz="4" w:space="0" w:color="auto"/>
            </w:tcBorders>
            <w:shd w:val="clear" w:color="000000" w:fill="E2EFDA"/>
            <w:noWrap/>
            <w:vAlign w:val="center"/>
            <w:hideMark/>
          </w:tcPr>
          <w:p w14:paraId="07E7369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4C25826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768" w:type="pct"/>
            <w:tcBorders>
              <w:top w:val="nil"/>
              <w:left w:val="nil"/>
              <w:bottom w:val="single" w:sz="4" w:space="0" w:color="auto"/>
              <w:right w:val="single" w:sz="4" w:space="0" w:color="auto"/>
            </w:tcBorders>
            <w:shd w:val="clear" w:color="000000" w:fill="E2EFDA"/>
            <w:vAlign w:val="center"/>
            <w:hideMark/>
          </w:tcPr>
          <w:p w14:paraId="5607F9C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000000" w:fill="E2EFDA"/>
            <w:vAlign w:val="center"/>
            <w:hideMark/>
          </w:tcPr>
          <w:p w14:paraId="0B0599F7"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000000" w:fill="E2EFDA"/>
            <w:vAlign w:val="center"/>
            <w:hideMark/>
          </w:tcPr>
          <w:p w14:paraId="70F0505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4E4677D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000000" w:fill="E2EFDA"/>
            <w:noWrap/>
            <w:vAlign w:val="center"/>
            <w:hideMark/>
          </w:tcPr>
          <w:p w14:paraId="006F438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771,884</w:t>
            </w:r>
          </w:p>
        </w:tc>
      </w:tr>
      <w:tr w:rsidR="002240E7" w:rsidRPr="002240E7" w14:paraId="51E94056" w14:textId="77777777" w:rsidTr="002240E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77208827"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ТК-32</w:t>
            </w:r>
          </w:p>
        </w:tc>
        <w:tc>
          <w:tcPr>
            <w:tcW w:w="790" w:type="pct"/>
            <w:tcBorders>
              <w:top w:val="nil"/>
              <w:left w:val="nil"/>
              <w:bottom w:val="single" w:sz="4" w:space="0" w:color="auto"/>
              <w:right w:val="single" w:sz="4" w:space="0" w:color="auto"/>
            </w:tcBorders>
            <w:shd w:val="clear" w:color="auto" w:fill="auto"/>
            <w:vAlign w:val="center"/>
            <w:hideMark/>
          </w:tcPr>
          <w:p w14:paraId="3614299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ул. Лиственная,2</w:t>
            </w:r>
          </w:p>
        </w:tc>
        <w:tc>
          <w:tcPr>
            <w:tcW w:w="433" w:type="pct"/>
            <w:tcBorders>
              <w:top w:val="nil"/>
              <w:left w:val="nil"/>
              <w:bottom w:val="single" w:sz="4" w:space="0" w:color="auto"/>
              <w:right w:val="single" w:sz="4" w:space="0" w:color="auto"/>
            </w:tcBorders>
            <w:shd w:val="clear" w:color="auto" w:fill="auto"/>
            <w:noWrap/>
            <w:vAlign w:val="center"/>
            <w:hideMark/>
          </w:tcPr>
          <w:p w14:paraId="3E8C759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17</w:t>
            </w:r>
          </w:p>
        </w:tc>
        <w:tc>
          <w:tcPr>
            <w:tcW w:w="433" w:type="pct"/>
            <w:tcBorders>
              <w:top w:val="nil"/>
              <w:left w:val="nil"/>
              <w:bottom w:val="single" w:sz="4" w:space="0" w:color="auto"/>
              <w:right w:val="single" w:sz="4" w:space="0" w:color="auto"/>
            </w:tcBorders>
            <w:shd w:val="clear" w:color="auto" w:fill="auto"/>
            <w:noWrap/>
            <w:vAlign w:val="center"/>
            <w:hideMark/>
          </w:tcPr>
          <w:p w14:paraId="2D875B9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0.027</w:t>
            </w:r>
          </w:p>
        </w:tc>
        <w:tc>
          <w:tcPr>
            <w:tcW w:w="433" w:type="pct"/>
            <w:tcBorders>
              <w:top w:val="nil"/>
              <w:left w:val="nil"/>
              <w:bottom w:val="single" w:sz="4" w:space="0" w:color="auto"/>
              <w:right w:val="single" w:sz="4" w:space="0" w:color="auto"/>
            </w:tcBorders>
            <w:shd w:val="clear" w:color="auto" w:fill="auto"/>
            <w:noWrap/>
            <w:vAlign w:val="center"/>
            <w:hideMark/>
          </w:tcPr>
          <w:p w14:paraId="3CD0E1B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0.027</w:t>
            </w:r>
          </w:p>
        </w:tc>
        <w:tc>
          <w:tcPr>
            <w:tcW w:w="768" w:type="pct"/>
            <w:tcBorders>
              <w:top w:val="nil"/>
              <w:left w:val="nil"/>
              <w:bottom w:val="single" w:sz="4" w:space="0" w:color="auto"/>
              <w:right w:val="single" w:sz="4" w:space="0" w:color="auto"/>
            </w:tcBorders>
            <w:shd w:val="clear" w:color="auto" w:fill="auto"/>
            <w:vAlign w:val="center"/>
            <w:hideMark/>
          </w:tcPr>
          <w:p w14:paraId="346FA54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auto" w:fill="auto"/>
            <w:vAlign w:val="center"/>
            <w:hideMark/>
          </w:tcPr>
          <w:p w14:paraId="3A24B4C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auto" w:fill="auto"/>
            <w:vAlign w:val="center"/>
            <w:hideMark/>
          </w:tcPr>
          <w:p w14:paraId="2D37957A"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486E2DB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auto" w:fill="auto"/>
            <w:noWrap/>
            <w:vAlign w:val="center"/>
            <w:hideMark/>
          </w:tcPr>
          <w:p w14:paraId="45DD328E"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374,915</w:t>
            </w:r>
          </w:p>
        </w:tc>
      </w:tr>
      <w:tr w:rsidR="002240E7" w:rsidRPr="002240E7" w14:paraId="5A23E3F2" w14:textId="77777777" w:rsidTr="002240E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7C55F96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lastRenderedPageBreak/>
              <w:t>ТК-32</w:t>
            </w:r>
          </w:p>
        </w:tc>
        <w:tc>
          <w:tcPr>
            <w:tcW w:w="790" w:type="pct"/>
            <w:tcBorders>
              <w:top w:val="nil"/>
              <w:left w:val="nil"/>
              <w:bottom w:val="single" w:sz="4" w:space="0" w:color="auto"/>
              <w:right w:val="single" w:sz="4" w:space="0" w:color="auto"/>
            </w:tcBorders>
            <w:shd w:val="clear" w:color="000000" w:fill="E2EFDA"/>
            <w:vAlign w:val="center"/>
            <w:hideMark/>
          </w:tcPr>
          <w:p w14:paraId="094E06A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У-31</w:t>
            </w:r>
          </w:p>
        </w:tc>
        <w:tc>
          <w:tcPr>
            <w:tcW w:w="433" w:type="pct"/>
            <w:tcBorders>
              <w:top w:val="nil"/>
              <w:left w:val="nil"/>
              <w:bottom w:val="single" w:sz="4" w:space="0" w:color="auto"/>
              <w:right w:val="single" w:sz="4" w:space="0" w:color="auto"/>
            </w:tcBorders>
            <w:shd w:val="clear" w:color="000000" w:fill="E2EFDA"/>
            <w:noWrap/>
            <w:vAlign w:val="center"/>
            <w:hideMark/>
          </w:tcPr>
          <w:p w14:paraId="11617EC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35</w:t>
            </w:r>
          </w:p>
        </w:tc>
        <w:tc>
          <w:tcPr>
            <w:tcW w:w="433" w:type="pct"/>
            <w:tcBorders>
              <w:top w:val="nil"/>
              <w:left w:val="nil"/>
              <w:bottom w:val="single" w:sz="4" w:space="0" w:color="auto"/>
              <w:right w:val="single" w:sz="4" w:space="0" w:color="auto"/>
            </w:tcBorders>
            <w:shd w:val="clear" w:color="000000" w:fill="E2EFDA"/>
            <w:noWrap/>
            <w:vAlign w:val="center"/>
            <w:hideMark/>
          </w:tcPr>
          <w:p w14:paraId="644A1AF2"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09F890A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768" w:type="pct"/>
            <w:tcBorders>
              <w:top w:val="nil"/>
              <w:left w:val="nil"/>
              <w:bottom w:val="single" w:sz="4" w:space="0" w:color="auto"/>
              <w:right w:val="single" w:sz="4" w:space="0" w:color="auto"/>
            </w:tcBorders>
            <w:shd w:val="clear" w:color="000000" w:fill="E2EFDA"/>
            <w:vAlign w:val="center"/>
            <w:hideMark/>
          </w:tcPr>
          <w:p w14:paraId="1FD22F3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000000" w:fill="E2EFDA"/>
            <w:vAlign w:val="center"/>
            <w:hideMark/>
          </w:tcPr>
          <w:p w14:paraId="5D6ADF1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000000" w:fill="E2EFDA"/>
            <w:vAlign w:val="center"/>
            <w:hideMark/>
          </w:tcPr>
          <w:p w14:paraId="67FD94C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06426AB2"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000000" w:fill="E2EFDA"/>
            <w:noWrap/>
            <w:vAlign w:val="center"/>
            <w:hideMark/>
          </w:tcPr>
          <w:p w14:paraId="3D03E98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771,884</w:t>
            </w:r>
          </w:p>
        </w:tc>
      </w:tr>
      <w:tr w:rsidR="002240E7" w:rsidRPr="002240E7" w14:paraId="39A75947" w14:textId="77777777" w:rsidTr="002240E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2DECA25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У-31</w:t>
            </w:r>
          </w:p>
        </w:tc>
        <w:tc>
          <w:tcPr>
            <w:tcW w:w="790" w:type="pct"/>
            <w:tcBorders>
              <w:top w:val="nil"/>
              <w:left w:val="nil"/>
              <w:bottom w:val="single" w:sz="4" w:space="0" w:color="auto"/>
              <w:right w:val="single" w:sz="4" w:space="0" w:color="auto"/>
            </w:tcBorders>
            <w:shd w:val="clear" w:color="auto" w:fill="auto"/>
            <w:vAlign w:val="center"/>
            <w:hideMark/>
          </w:tcPr>
          <w:p w14:paraId="6A1BCA6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ул. Лиственная,1-2</w:t>
            </w:r>
          </w:p>
        </w:tc>
        <w:tc>
          <w:tcPr>
            <w:tcW w:w="433" w:type="pct"/>
            <w:tcBorders>
              <w:top w:val="nil"/>
              <w:left w:val="nil"/>
              <w:bottom w:val="single" w:sz="4" w:space="0" w:color="auto"/>
              <w:right w:val="single" w:sz="4" w:space="0" w:color="auto"/>
            </w:tcBorders>
            <w:shd w:val="clear" w:color="auto" w:fill="auto"/>
            <w:noWrap/>
            <w:vAlign w:val="center"/>
            <w:hideMark/>
          </w:tcPr>
          <w:p w14:paraId="472FB39E"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12</w:t>
            </w:r>
          </w:p>
        </w:tc>
        <w:tc>
          <w:tcPr>
            <w:tcW w:w="433" w:type="pct"/>
            <w:tcBorders>
              <w:top w:val="nil"/>
              <w:left w:val="nil"/>
              <w:bottom w:val="single" w:sz="4" w:space="0" w:color="auto"/>
              <w:right w:val="single" w:sz="4" w:space="0" w:color="auto"/>
            </w:tcBorders>
            <w:shd w:val="clear" w:color="auto" w:fill="auto"/>
            <w:noWrap/>
            <w:vAlign w:val="center"/>
            <w:hideMark/>
          </w:tcPr>
          <w:p w14:paraId="0C0AA01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0.040</w:t>
            </w:r>
          </w:p>
        </w:tc>
        <w:tc>
          <w:tcPr>
            <w:tcW w:w="433" w:type="pct"/>
            <w:tcBorders>
              <w:top w:val="nil"/>
              <w:left w:val="nil"/>
              <w:bottom w:val="single" w:sz="4" w:space="0" w:color="auto"/>
              <w:right w:val="single" w:sz="4" w:space="0" w:color="auto"/>
            </w:tcBorders>
            <w:shd w:val="clear" w:color="auto" w:fill="auto"/>
            <w:noWrap/>
            <w:vAlign w:val="center"/>
            <w:hideMark/>
          </w:tcPr>
          <w:p w14:paraId="0EABAD0E"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0.040</w:t>
            </w:r>
          </w:p>
        </w:tc>
        <w:tc>
          <w:tcPr>
            <w:tcW w:w="768" w:type="pct"/>
            <w:tcBorders>
              <w:top w:val="nil"/>
              <w:left w:val="nil"/>
              <w:bottom w:val="single" w:sz="4" w:space="0" w:color="auto"/>
              <w:right w:val="single" w:sz="4" w:space="0" w:color="auto"/>
            </w:tcBorders>
            <w:shd w:val="clear" w:color="auto" w:fill="auto"/>
            <w:vAlign w:val="center"/>
            <w:hideMark/>
          </w:tcPr>
          <w:p w14:paraId="6B1AB5BE"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auto" w:fill="auto"/>
            <w:vAlign w:val="center"/>
            <w:hideMark/>
          </w:tcPr>
          <w:p w14:paraId="7ABB3B0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auto" w:fill="auto"/>
            <w:vAlign w:val="center"/>
            <w:hideMark/>
          </w:tcPr>
          <w:p w14:paraId="7BD53377"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3D246307"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auto" w:fill="auto"/>
            <w:noWrap/>
            <w:vAlign w:val="center"/>
            <w:hideMark/>
          </w:tcPr>
          <w:p w14:paraId="37F7D4B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264,646</w:t>
            </w:r>
          </w:p>
        </w:tc>
      </w:tr>
      <w:tr w:rsidR="002240E7" w:rsidRPr="002240E7" w14:paraId="2A61698D" w14:textId="77777777" w:rsidTr="002240E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6418BD8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У-31</w:t>
            </w:r>
          </w:p>
        </w:tc>
        <w:tc>
          <w:tcPr>
            <w:tcW w:w="790" w:type="pct"/>
            <w:tcBorders>
              <w:top w:val="nil"/>
              <w:left w:val="nil"/>
              <w:bottom w:val="single" w:sz="4" w:space="0" w:color="auto"/>
              <w:right w:val="single" w:sz="4" w:space="0" w:color="auto"/>
            </w:tcBorders>
            <w:shd w:val="clear" w:color="000000" w:fill="E2EFDA"/>
            <w:vAlign w:val="center"/>
            <w:hideMark/>
          </w:tcPr>
          <w:p w14:paraId="242AC6F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ул. Лиственная, 1-1</w:t>
            </w:r>
          </w:p>
        </w:tc>
        <w:tc>
          <w:tcPr>
            <w:tcW w:w="433" w:type="pct"/>
            <w:tcBorders>
              <w:top w:val="nil"/>
              <w:left w:val="nil"/>
              <w:bottom w:val="single" w:sz="4" w:space="0" w:color="auto"/>
              <w:right w:val="single" w:sz="4" w:space="0" w:color="auto"/>
            </w:tcBorders>
            <w:shd w:val="clear" w:color="000000" w:fill="E2EFDA"/>
            <w:noWrap/>
            <w:vAlign w:val="center"/>
            <w:hideMark/>
          </w:tcPr>
          <w:p w14:paraId="1820E2E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w:t>
            </w:r>
          </w:p>
        </w:tc>
        <w:tc>
          <w:tcPr>
            <w:tcW w:w="433" w:type="pct"/>
            <w:tcBorders>
              <w:top w:val="nil"/>
              <w:left w:val="nil"/>
              <w:bottom w:val="single" w:sz="4" w:space="0" w:color="auto"/>
              <w:right w:val="single" w:sz="4" w:space="0" w:color="auto"/>
            </w:tcBorders>
            <w:shd w:val="clear" w:color="000000" w:fill="E2EFDA"/>
            <w:noWrap/>
            <w:vAlign w:val="center"/>
            <w:hideMark/>
          </w:tcPr>
          <w:p w14:paraId="40AD8F9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5D6A34E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768" w:type="pct"/>
            <w:tcBorders>
              <w:top w:val="nil"/>
              <w:left w:val="nil"/>
              <w:bottom w:val="single" w:sz="4" w:space="0" w:color="auto"/>
              <w:right w:val="single" w:sz="4" w:space="0" w:color="auto"/>
            </w:tcBorders>
            <w:shd w:val="clear" w:color="000000" w:fill="E2EFDA"/>
            <w:vAlign w:val="center"/>
            <w:hideMark/>
          </w:tcPr>
          <w:p w14:paraId="4E7C395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000000" w:fill="E2EFDA"/>
            <w:vAlign w:val="center"/>
            <w:hideMark/>
          </w:tcPr>
          <w:p w14:paraId="0EB18E8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000000" w:fill="E2EFDA"/>
            <w:vAlign w:val="center"/>
            <w:hideMark/>
          </w:tcPr>
          <w:p w14:paraId="4CB4F66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555CC952"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000000" w:fill="E2EFDA"/>
            <w:noWrap/>
            <w:vAlign w:val="center"/>
            <w:hideMark/>
          </w:tcPr>
          <w:p w14:paraId="63A41FB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419,023</w:t>
            </w:r>
          </w:p>
        </w:tc>
      </w:tr>
      <w:tr w:rsidR="002240E7" w:rsidRPr="002240E7" w14:paraId="1901DAC6" w14:textId="77777777" w:rsidTr="002240E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761B174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ТК-30</w:t>
            </w:r>
          </w:p>
        </w:tc>
        <w:tc>
          <w:tcPr>
            <w:tcW w:w="790" w:type="pct"/>
            <w:tcBorders>
              <w:top w:val="nil"/>
              <w:left w:val="nil"/>
              <w:bottom w:val="single" w:sz="4" w:space="0" w:color="auto"/>
              <w:right w:val="single" w:sz="4" w:space="0" w:color="auto"/>
            </w:tcBorders>
            <w:shd w:val="clear" w:color="auto" w:fill="auto"/>
            <w:vAlign w:val="center"/>
            <w:hideMark/>
          </w:tcPr>
          <w:p w14:paraId="0859869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ТК-31</w:t>
            </w:r>
          </w:p>
        </w:tc>
        <w:tc>
          <w:tcPr>
            <w:tcW w:w="433" w:type="pct"/>
            <w:tcBorders>
              <w:top w:val="nil"/>
              <w:left w:val="nil"/>
              <w:bottom w:val="single" w:sz="4" w:space="0" w:color="auto"/>
              <w:right w:val="single" w:sz="4" w:space="0" w:color="auto"/>
            </w:tcBorders>
            <w:shd w:val="clear" w:color="auto" w:fill="auto"/>
            <w:noWrap/>
            <w:vAlign w:val="center"/>
            <w:hideMark/>
          </w:tcPr>
          <w:p w14:paraId="6D8E244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33</w:t>
            </w:r>
          </w:p>
        </w:tc>
        <w:tc>
          <w:tcPr>
            <w:tcW w:w="433" w:type="pct"/>
            <w:tcBorders>
              <w:top w:val="nil"/>
              <w:left w:val="nil"/>
              <w:bottom w:val="single" w:sz="4" w:space="0" w:color="auto"/>
              <w:right w:val="single" w:sz="4" w:space="0" w:color="auto"/>
            </w:tcBorders>
            <w:shd w:val="clear" w:color="auto" w:fill="auto"/>
            <w:noWrap/>
            <w:vAlign w:val="center"/>
            <w:hideMark/>
          </w:tcPr>
          <w:p w14:paraId="0113941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auto" w:fill="auto"/>
            <w:noWrap/>
            <w:vAlign w:val="center"/>
            <w:hideMark/>
          </w:tcPr>
          <w:p w14:paraId="6723E77A"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0.069</w:t>
            </w:r>
          </w:p>
        </w:tc>
        <w:tc>
          <w:tcPr>
            <w:tcW w:w="768" w:type="pct"/>
            <w:tcBorders>
              <w:top w:val="nil"/>
              <w:left w:val="nil"/>
              <w:bottom w:val="single" w:sz="4" w:space="0" w:color="auto"/>
              <w:right w:val="single" w:sz="4" w:space="0" w:color="auto"/>
            </w:tcBorders>
            <w:shd w:val="clear" w:color="auto" w:fill="auto"/>
            <w:vAlign w:val="center"/>
            <w:hideMark/>
          </w:tcPr>
          <w:p w14:paraId="67741FF7"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auto" w:fill="auto"/>
            <w:vAlign w:val="center"/>
            <w:hideMark/>
          </w:tcPr>
          <w:p w14:paraId="6CFB3A9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auto" w:fill="auto"/>
            <w:vAlign w:val="center"/>
            <w:hideMark/>
          </w:tcPr>
          <w:p w14:paraId="7D02C5D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6E6C71A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auto" w:fill="auto"/>
            <w:noWrap/>
            <w:vAlign w:val="center"/>
            <w:hideMark/>
          </w:tcPr>
          <w:p w14:paraId="515084C2"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727,776</w:t>
            </w:r>
          </w:p>
        </w:tc>
      </w:tr>
      <w:tr w:rsidR="002240E7" w:rsidRPr="002240E7" w14:paraId="72B49AAB" w14:textId="77777777" w:rsidTr="002240E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77329EAA"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ТК-31</w:t>
            </w:r>
          </w:p>
        </w:tc>
        <w:tc>
          <w:tcPr>
            <w:tcW w:w="790" w:type="pct"/>
            <w:tcBorders>
              <w:top w:val="nil"/>
              <w:left w:val="nil"/>
              <w:bottom w:val="single" w:sz="4" w:space="0" w:color="auto"/>
              <w:right w:val="single" w:sz="4" w:space="0" w:color="auto"/>
            </w:tcBorders>
            <w:shd w:val="clear" w:color="000000" w:fill="E2EFDA"/>
            <w:vAlign w:val="center"/>
            <w:hideMark/>
          </w:tcPr>
          <w:p w14:paraId="6BFDDD8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ул. Лиственная,5</w:t>
            </w:r>
          </w:p>
        </w:tc>
        <w:tc>
          <w:tcPr>
            <w:tcW w:w="433" w:type="pct"/>
            <w:tcBorders>
              <w:top w:val="nil"/>
              <w:left w:val="nil"/>
              <w:bottom w:val="single" w:sz="4" w:space="0" w:color="auto"/>
              <w:right w:val="single" w:sz="4" w:space="0" w:color="auto"/>
            </w:tcBorders>
            <w:shd w:val="clear" w:color="000000" w:fill="E2EFDA"/>
            <w:noWrap/>
            <w:vAlign w:val="center"/>
            <w:hideMark/>
          </w:tcPr>
          <w:p w14:paraId="0529B642"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26</w:t>
            </w:r>
          </w:p>
        </w:tc>
        <w:tc>
          <w:tcPr>
            <w:tcW w:w="433" w:type="pct"/>
            <w:tcBorders>
              <w:top w:val="nil"/>
              <w:left w:val="nil"/>
              <w:bottom w:val="single" w:sz="4" w:space="0" w:color="auto"/>
              <w:right w:val="single" w:sz="4" w:space="0" w:color="auto"/>
            </w:tcBorders>
            <w:shd w:val="clear" w:color="000000" w:fill="E2EFDA"/>
            <w:noWrap/>
            <w:vAlign w:val="center"/>
            <w:hideMark/>
          </w:tcPr>
          <w:p w14:paraId="2C41A67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0.021</w:t>
            </w:r>
          </w:p>
        </w:tc>
        <w:tc>
          <w:tcPr>
            <w:tcW w:w="433" w:type="pct"/>
            <w:tcBorders>
              <w:top w:val="nil"/>
              <w:left w:val="nil"/>
              <w:bottom w:val="single" w:sz="4" w:space="0" w:color="auto"/>
              <w:right w:val="single" w:sz="4" w:space="0" w:color="auto"/>
            </w:tcBorders>
            <w:shd w:val="clear" w:color="000000" w:fill="E2EFDA"/>
            <w:noWrap/>
            <w:vAlign w:val="center"/>
            <w:hideMark/>
          </w:tcPr>
          <w:p w14:paraId="6D9C0EA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0.021</w:t>
            </w:r>
          </w:p>
        </w:tc>
        <w:tc>
          <w:tcPr>
            <w:tcW w:w="768" w:type="pct"/>
            <w:tcBorders>
              <w:top w:val="nil"/>
              <w:left w:val="nil"/>
              <w:bottom w:val="single" w:sz="4" w:space="0" w:color="auto"/>
              <w:right w:val="single" w:sz="4" w:space="0" w:color="auto"/>
            </w:tcBorders>
            <w:shd w:val="clear" w:color="000000" w:fill="E2EFDA"/>
            <w:vAlign w:val="center"/>
            <w:hideMark/>
          </w:tcPr>
          <w:p w14:paraId="16EBEED2"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000000" w:fill="E2EFDA"/>
            <w:vAlign w:val="center"/>
            <w:hideMark/>
          </w:tcPr>
          <w:p w14:paraId="7435BE62"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000000" w:fill="E2EFDA"/>
            <w:vAlign w:val="center"/>
            <w:hideMark/>
          </w:tcPr>
          <w:p w14:paraId="4CD5BC7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3EAC460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000000" w:fill="E2EFDA"/>
            <w:noWrap/>
            <w:vAlign w:val="center"/>
            <w:hideMark/>
          </w:tcPr>
          <w:p w14:paraId="720631E2"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573,399</w:t>
            </w:r>
          </w:p>
        </w:tc>
      </w:tr>
      <w:tr w:rsidR="002240E7" w:rsidRPr="002240E7" w14:paraId="24C0A0C0" w14:textId="77777777" w:rsidTr="002240E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159E7DC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ТК-31</w:t>
            </w:r>
          </w:p>
        </w:tc>
        <w:tc>
          <w:tcPr>
            <w:tcW w:w="790" w:type="pct"/>
            <w:tcBorders>
              <w:top w:val="nil"/>
              <w:left w:val="nil"/>
              <w:bottom w:val="single" w:sz="4" w:space="0" w:color="auto"/>
              <w:right w:val="single" w:sz="4" w:space="0" w:color="auto"/>
            </w:tcBorders>
            <w:shd w:val="clear" w:color="auto" w:fill="auto"/>
            <w:vAlign w:val="center"/>
            <w:hideMark/>
          </w:tcPr>
          <w:p w14:paraId="7C4CAF5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ул.Лиственная,6</w:t>
            </w:r>
          </w:p>
        </w:tc>
        <w:tc>
          <w:tcPr>
            <w:tcW w:w="433" w:type="pct"/>
            <w:tcBorders>
              <w:top w:val="nil"/>
              <w:left w:val="nil"/>
              <w:bottom w:val="single" w:sz="4" w:space="0" w:color="auto"/>
              <w:right w:val="single" w:sz="4" w:space="0" w:color="auto"/>
            </w:tcBorders>
            <w:shd w:val="clear" w:color="auto" w:fill="auto"/>
            <w:noWrap/>
            <w:vAlign w:val="center"/>
            <w:hideMark/>
          </w:tcPr>
          <w:p w14:paraId="24EF40D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59</w:t>
            </w:r>
          </w:p>
        </w:tc>
        <w:tc>
          <w:tcPr>
            <w:tcW w:w="433" w:type="pct"/>
            <w:tcBorders>
              <w:top w:val="nil"/>
              <w:left w:val="nil"/>
              <w:bottom w:val="single" w:sz="4" w:space="0" w:color="auto"/>
              <w:right w:val="single" w:sz="4" w:space="0" w:color="auto"/>
            </w:tcBorders>
            <w:shd w:val="clear" w:color="auto" w:fill="auto"/>
            <w:noWrap/>
            <w:vAlign w:val="center"/>
            <w:hideMark/>
          </w:tcPr>
          <w:p w14:paraId="0998818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3AAEF68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768" w:type="pct"/>
            <w:tcBorders>
              <w:top w:val="nil"/>
              <w:left w:val="nil"/>
              <w:bottom w:val="single" w:sz="4" w:space="0" w:color="auto"/>
              <w:right w:val="single" w:sz="4" w:space="0" w:color="auto"/>
            </w:tcBorders>
            <w:shd w:val="clear" w:color="auto" w:fill="auto"/>
            <w:vAlign w:val="center"/>
            <w:hideMark/>
          </w:tcPr>
          <w:p w14:paraId="65359AD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auto" w:fill="auto"/>
            <w:vAlign w:val="center"/>
            <w:hideMark/>
          </w:tcPr>
          <w:p w14:paraId="54825AE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auto" w:fill="auto"/>
            <w:vAlign w:val="center"/>
            <w:hideMark/>
          </w:tcPr>
          <w:p w14:paraId="27E7767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75B78AF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auto" w:fill="auto"/>
            <w:noWrap/>
            <w:vAlign w:val="center"/>
            <w:hideMark/>
          </w:tcPr>
          <w:p w14:paraId="1D5A1ABE"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1 301,18</w:t>
            </w:r>
          </w:p>
        </w:tc>
      </w:tr>
      <w:tr w:rsidR="002240E7" w:rsidRPr="002240E7" w14:paraId="2824435F" w14:textId="77777777" w:rsidTr="002240E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0CE3A24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ТК-22</w:t>
            </w:r>
          </w:p>
        </w:tc>
        <w:tc>
          <w:tcPr>
            <w:tcW w:w="790" w:type="pct"/>
            <w:tcBorders>
              <w:top w:val="nil"/>
              <w:left w:val="nil"/>
              <w:bottom w:val="single" w:sz="4" w:space="0" w:color="auto"/>
              <w:right w:val="single" w:sz="4" w:space="0" w:color="auto"/>
            </w:tcBorders>
            <w:shd w:val="clear" w:color="000000" w:fill="E2EFDA"/>
            <w:vAlign w:val="center"/>
            <w:hideMark/>
          </w:tcPr>
          <w:p w14:paraId="13D5E81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У-29</w:t>
            </w:r>
          </w:p>
        </w:tc>
        <w:tc>
          <w:tcPr>
            <w:tcW w:w="433" w:type="pct"/>
            <w:tcBorders>
              <w:top w:val="nil"/>
              <w:left w:val="nil"/>
              <w:bottom w:val="single" w:sz="4" w:space="0" w:color="auto"/>
              <w:right w:val="single" w:sz="4" w:space="0" w:color="auto"/>
            </w:tcBorders>
            <w:shd w:val="clear" w:color="000000" w:fill="E2EFDA"/>
            <w:noWrap/>
            <w:vAlign w:val="center"/>
            <w:hideMark/>
          </w:tcPr>
          <w:p w14:paraId="1035BA3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55</w:t>
            </w:r>
          </w:p>
        </w:tc>
        <w:tc>
          <w:tcPr>
            <w:tcW w:w="433" w:type="pct"/>
            <w:tcBorders>
              <w:top w:val="nil"/>
              <w:left w:val="nil"/>
              <w:bottom w:val="single" w:sz="4" w:space="0" w:color="auto"/>
              <w:right w:val="single" w:sz="4" w:space="0" w:color="auto"/>
            </w:tcBorders>
            <w:shd w:val="clear" w:color="000000" w:fill="E2EFDA"/>
            <w:noWrap/>
            <w:vAlign w:val="center"/>
            <w:hideMark/>
          </w:tcPr>
          <w:p w14:paraId="7834724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000000" w:fill="E2EFDA"/>
            <w:noWrap/>
            <w:vAlign w:val="center"/>
            <w:hideMark/>
          </w:tcPr>
          <w:p w14:paraId="0F1088B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0.069</w:t>
            </w:r>
          </w:p>
        </w:tc>
        <w:tc>
          <w:tcPr>
            <w:tcW w:w="768" w:type="pct"/>
            <w:tcBorders>
              <w:top w:val="nil"/>
              <w:left w:val="nil"/>
              <w:bottom w:val="single" w:sz="4" w:space="0" w:color="auto"/>
              <w:right w:val="single" w:sz="4" w:space="0" w:color="auto"/>
            </w:tcBorders>
            <w:shd w:val="clear" w:color="000000" w:fill="E2EFDA"/>
            <w:vAlign w:val="center"/>
            <w:hideMark/>
          </w:tcPr>
          <w:p w14:paraId="08590762"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000000" w:fill="E2EFDA"/>
            <w:vAlign w:val="center"/>
            <w:hideMark/>
          </w:tcPr>
          <w:p w14:paraId="5A7CF19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000000" w:fill="E2EFDA"/>
            <w:vAlign w:val="center"/>
            <w:hideMark/>
          </w:tcPr>
          <w:p w14:paraId="064D60D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6189AF7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000000" w:fill="E2EFDA"/>
            <w:noWrap/>
            <w:vAlign w:val="center"/>
            <w:hideMark/>
          </w:tcPr>
          <w:p w14:paraId="7A1C3B8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1 212,96</w:t>
            </w:r>
          </w:p>
        </w:tc>
      </w:tr>
      <w:tr w:rsidR="002240E7" w:rsidRPr="002240E7" w14:paraId="44F9E756" w14:textId="77777777" w:rsidTr="002240E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12395647"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У-29</w:t>
            </w:r>
          </w:p>
        </w:tc>
        <w:tc>
          <w:tcPr>
            <w:tcW w:w="790" w:type="pct"/>
            <w:tcBorders>
              <w:top w:val="nil"/>
              <w:left w:val="nil"/>
              <w:bottom w:val="single" w:sz="4" w:space="0" w:color="auto"/>
              <w:right w:val="single" w:sz="4" w:space="0" w:color="auto"/>
            </w:tcBorders>
            <w:shd w:val="clear" w:color="auto" w:fill="auto"/>
            <w:vAlign w:val="center"/>
            <w:hideMark/>
          </w:tcPr>
          <w:p w14:paraId="3CAF8F3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ул. Тимирязевская,1</w:t>
            </w:r>
          </w:p>
        </w:tc>
        <w:tc>
          <w:tcPr>
            <w:tcW w:w="433" w:type="pct"/>
            <w:tcBorders>
              <w:top w:val="nil"/>
              <w:left w:val="nil"/>
              <w:bottom w:val="single" w:sz="4" w:space="0" w:color="auto"/>
              <w:right w:val="single" w:sz="4" w:space="0" w:color="auto"/>
            </w:tcBorders>
            <w:shd w:val="clear" w:color="auto" w:fill="auto"/>
            <w:noWrap/>
            <w:vAlign w:val="center"/>
            <w:hideMark/>
          </w:tcPr>
          <w:p w14:paraId="36157437"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8</w:t>
            </w:r>
          </w:p>
        </w:tc>
        <w:tc>
          <w:tcPr>
            <w:tcW w:w="433" w:type="pct"/>
            <w:tcBorders>
              <w:top w:val="nil"/>
              <w:left w:val="nil"/>
              <w:bottom w:val="single" w:sz="4" w:space="0" w:color="auto"/>
              <w:right w:val="single" w:sz="4" w:space="0" w:color="auto"/>
            </w:tcBorders>
            <w:shd w:val="clear" w:color="auto" w:fill="auto"/>
            <w:noWrap/>
            <w:vAlign w:val="center"/>
            <w:hideMark/>
          </w:tcPr>
          <w:p w14:paraId="70182FE7"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auto" w:fill="auto"/>
            <w:noWrap/>
            <w:vAlign w:val="center"/>
            <w:hideMark/>
          </w:tcPr>
          <w:p w14:paraId="6AF2AD8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0.069</w:t>
            </w:r>
          </w:p>
        </w:tc>
        <w:tc>
          <w:tcPr>
            <w:tcW w:w="768" w:type="pct"/>
            <w:tcBorders>
              <w:top w:val="nil"/>
              <w:left w:val="nil"/>
              <w:bottom w:val="single" w:sz="4" w:space="0" w:color="auto"/>
              <w:right w:val="single" w:sz="4" w:space="0" w:color="auto"/>
            </w:tcBorders>
            <w:shd w:val="clear" w:color="auto" w:fill="auto"/>
            <w:vAlign w:val="center"/>
            <w:hideMark/>
          </w:tcPr>
          <w:p w14:paraId="7AF7CA3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auto" w:fill="auto"/>
            <w:vAlign w:val="center"/>
            <w:hideMark/>
          </w:tcPr>
          <w:p w14:paraId="0F15866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auto" w:fill="auto"/>
            <w:vAlign w:val="center"/>
            <w:hideMark/>
          </w:tcPr>
          <w:p w14:paraId="47D2294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64879A42"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auto" w:fill="auto"/>
            <w:noWrap/>
            <w:vAlign w:val="center"/>
            <w:hideMark/>
          </w:tcPr>
          <w:p w14:paraId="4135B8A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176,431</w:t>
            </w:r>
          </w:p>
        </w:tc>
      </w:tr>
      <w:tr w:rsidR="002240E7" w:rsidRPr="002240E7" w14:paraId="340FCB95" w14:textId="77777777" w:rsidTr="002240E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422CB412"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Котельная с. Дубки</w:t>
            </w:r>
          </w:p>
        </w:tc>
        <w:tc>
          <w:tcPr>
            <w:tcW w:w="790" w:type="pct"/>
            <w:tcBorders>
              <w:top w:val="nil"/>
              <w:left w:val="nil"/>
              <w:bottom w:val="single" w:sz="4" w:space="0" w:color="auto"/>
              <w:right w:val="single" w:sz="4" w:space="0" w:color="auto"/>
            </w:tcBorders>
            <w:shd w:val="clear" w:color="000000" w:fill="E2EFDA"/>
            <w:vAlign w:val="center"/>
            <w:hideMark/>
          </w:tcPr>
          <w:p w14:paraId="4804EA9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У-1</w:t>
            </w:r>
          </w:p>
        </w:tc>
        <w:tc>
          <w:tcPr>
            <w:tcW w:w="433" w:type="pct"/>
            <w:tcBorders>
              <w:top w:val="nil"/>
              <w:left w:val="nil"/>
              <w:bottom w:val="single" w:sz="4" w:space="0" w:color="auto"/>
              <w:right w:val="single" w:sz="4" w:space="0" w:color="auto"/>
            </w:tcBorders>
            <w:shd w:val="clear" w:color="000000" w:fill="E2EFDA"/>
            <w:noWrap/>
            <w:vAlign w:val="center"/>
            <w:hideMark/>
          </w:tcPr>
          <w:p w14:paraId="7FA934D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576</w:t>
            </w:r>
          </w:p>
        </w:tc>
        <w:tc>
          <w:tcPr>
            <w:tcW w:w="433" w:type="pct"/>
            <w:tcBorders>
              <w:top w:val="nil"/>
              <w:left w:val="nil"/>
              <w:bottom w:val="single" w:sz="4" w:space="0" w:color="auto"/>
              <w:right w:val="single" w:sz="4" w:space="0" w:color="auto"/>
            </w:tcBorders>
            <w:shd w:val="clear" w:color="000000" w:fill="E2EFDA"/>
            <w:noWrap/>
            <w:vAlign w:val="center"/>
            <w:hideMark/>
          </w:tcPr>
          <w:p w14:paraId="195E0C7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0.309</w:t>
            </w:r>
          </w:p>
        </w:tc>
        <w:tc>
          <w:tcPr>
            <w:tcW w:w="433" w:type="pct"/>
            <w:tcBorders>
              <w:top w:val="nil"/>
              <w:left w:val="nil"/>
              <w:bottom w:val="single" w:sz="4" w:space="0" w:color="auto"/>
              <w:right w:val="single" w:sz="4" w:space="0" w:color="auto"/>
            </w:tcBorders>
            <w:shd w:val="clear" w:color="000000" w:fill="E2EFDA"/>
            <w:noWrap/>
            <w:vAlign w:val="center"/>
            <w:hideMark/>
          </w:tcPr>
          <w:p w14:paraId="481095E2"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0.309</w:t>
            </w:r>
          </w:p>
        </w:tc>
        <w:tc>
          <w:tcPr>
            <w:tcW w:w="768" w:type="pct"/>
            <w:tcBorders>
              <w:top w:val="nil"/>
              <w:left w:val="nil"/>
              <w:bottom w:val="single" w:sz="4" w:space="0" w:color="auto"/>
              <w:right w:val="single" w:sz="4" w:space="0" w:color="auto"/>
            </w:tcBorders>
            <w:shd w:val="clear" w:color="000000" w:fill="E2EFDA"/>
            <w:vAlign w:val="center"/>
            <w:hideMark/>
          </w:tcPr>
          <w:p w14:paraId="3F52CD7A"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Надземная</w:t>
            </w:r>
          </w:p>
        </w:tc>
        <w:tc>
          <w:tcPr>
            <w:tcW w:w="384" w:type="pct"/>
            <w:tcBorders>
              <w:top w:val="nil"/>
              <w:left w:val="nil"/>
              <w:bottom w:val="single" w:sz="4" w:space="0" w:color="auto"/>
              <w:right w:val="single" w:sz="4" w:space="0" w:color="auto"/>
            </w:tcBorders>
            <w:shd w:val="clear" w:color="000000" w:fill="E2EFDA"/>
            <w:vAlign w:val="center"/>
            <w:hideMark/>
          </w:tcPr>
          <w:p w14:paraId="66A19B02"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000000" w:fill="E2EFDA"/>
            <w:vAlign w:val="center"/>
            <w:hideMark/>
          </w:tcPr>
          <w:p w14:paraId="60C485D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6E4ED14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000000" w:fill="E2EFDA"/>
            <w:noWrap/>
            <w:vAlign w:val="center"/>
            <w:hideMark/>
          </w:tcPr>
          <w:p w14:paraId="60BFAAFE"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16 028,71</w:t>
            </w:r>
          </w:p>
        </w:tc>
      </w:tr>
      <w:tr w:rsidR="002240E7" w:rsidRPr="002240E7" w14:paraId="4A6F73CB" w14:textId="77777777" w:rsidTr="002240E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5D01EFE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У-1</w:t>
            </w:r>
          </w:p>
        </w:tc>
        <w:tc>
          <w:tcPr>
            <w:tcW w:w="790" w:type="pct"/>
            <w:tcBorders>
              <w:top w:val="nil"/>
              <w:left w:val="nil"/>
              <w:bottom w:val="single" w:sz="4" w:space="0" w:color="auto"/>
              <w:right w:val="single" w:sz="4" w:space="0" w:color="auto"/>
            </w:tcBorders>
            <w:shd w:val="clear" w:color="auto" w:fill="auto"/>
            <w:vAlign w:val="center"/>
            <w:hideMark/>
          </w:tcPr>
          <w:p w14:paraId="2E5CD2B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У-2</w:t>
            </w:r>
          </w:p>
        </w:tc>
        <w:tc>
          <w:tcPr>
            <w:tcW w:w="433" w:type="pct"/>
            <w:tcBorders>
              <w:top w:val="nil"/>
              <w:left w:val="nil"/>
              <w:bottom w:val="single" w:sz="4" w:space="0" w:color="auto"/>
              <w:right w:val="single" w:sz="4" w:space="0" w:color="auto"/>
            </w:tcBorders>
            <w:shd w:val="clear" w:color="auto" w:fill="auto"/>
            <w:noWrap/>
            <w:vAlign w:val="center"/>
            <w:hideMark/>
          </w:tcPr>
          <w:p w14:paraId="3A0CD55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12</w:t>
            </w:r>
          </w:p>
        </w:tc>
        <w:tc>
          <w:tcPr>
            <w:tcW w:w="433" w:type="pct"/>
            <w:tcBorders>
              <w:top w:val="nil"/>
              <w:left w:val="nil"/>
              <w:bottom w:val="single" w:sz="4" w:space="0" w:color="auto"/>
              <w:right w:val="single" w:sz="4" w:space="0" w:color="auto"/>
            </w:tcBorders>
            <w:shd w:val="clear" w:color="auto" w:fill="auto"/>
            <w:noWrap/>
            <w:vAlign w:val="center"/>
            <w:hideMark/>
          </w:tcPr>
          <w:p w14:paraId="1960D45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0.309</w:t>
            </w:r>
          </w:p>
        </w:tc>
        <w:tc>
          <w:tcPr>
            <w:tcW w:w="433" w:type="pct"/>
            <w:tcBorders>
              <w:top w:val="nil"/>
              <w:left w:val="nil"/>
              <w:bottom w:val="single" w:sz="4" w:space="0" w:color="auto"/>
              <w:right w:val="single" w:sz="4" w:space="0" w:color="auto"/>
            </w:tcBorders>
            <w:shd w:val="clear" w:color="auto" w:fill="auto"/>
            <w:noWrap/>
            <w:vAlign w:val="center"/>
            <w:hideMark/>
          </w:tcPr>
          <w:p w14:paraId="32BF5C8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0.309</w:t>
            </w:r>
          </w:p>
        </w:tc>
        <w:tc>
          <w:tcPr>
            <w:tcW w:w="768" w:type="pct"/>
            <w:tcBorders>
              <w:top w:val="nil"/>
              <w:left w:val="nil"/>
              <w:bottom w:val="single" w:sz="4" w:space="0" w:color="auto"/>
              <w:right w:val="single" w:sz="4" w:space="0" w:color="auto"/>
            </w:tcBorders>
            <w:shd w:val="clear" w:color="auto" w:fill="auto"/>
            <w:vAlign w:val="center"/>
            <w:hideMark/>
          </w:tcPr>
          <w:p w14:paraId="724EA7F2"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Надземная</w:t>
            </w:r>
          </w:p>
        </w:tc>
        <w:tc>
          <w:tcPr>
            <w:tcW w:w="384" w:type="pct"/>
            <w:tcBorders>
              <w:top w:val="nil"/>
              <w:left w:val="nil"/>
              <w:bottom w:val="single" w:sz="4" w:space="0" w:color="auto"/>
              <w:right w:val="single" w:sz="4" w:space="0" w:color="auto"/>
            </w:tcBorders>
            <w:shd w:val="clear" w:color="auto" w:fill="auto"/>
            <w:vAlign w:val="center"/>
            <w:hideMark/>
          </w:tcPr>
          <w:p w14:paraId="4E8DF27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auto" w:fill="auto"/>
            <w:vAlign w:val="center"/>
            <w:hideMark/>
          </w:tcPr>
          <w:p w14:paraId="369C7DC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2C910E8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auto" w:fill="auto"/>
            <w:noWrap/>
            <w:vAlign w:val="center"/>
            <w:hideMark/>
          </w:tcPr>
          <w:p w14:paraId="53E6704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333,931</w:t>
            </w:r>
          </w:p>
        </w:tc>
      </w:tr>
      <w:tr w:rsidR="002240E7" w:rsidRPr="002240E7" w14:paraId="3127F4C2" w14:textId="77777777" w:rsidTr="002240E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30BA1E92"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У-2</w:t>
            </w:r>
          </w:p>
        </w:tc>
        <w:tc>
          <w:tcPr>
            <w:tcW w:w="790" w:type="pct"/>
            <w:tcBorders>
              <w:top w:val="nil"/>
              <w:left w:val="nil"/>
              <w:bottom w:val="single" w:sz="4" w:space="0" w:color="auto"/>
              <w:right w:val="single" w:sz="4" w:space="0" w:color="auto"/>
            </w:tcBorders>
            <w:shd w:val="clear" w:color="000000" w:fill="E2EFDA"/>
            <w:vAlign w:val="center"/>
            <w:hideMark/>
          </w:tcPr>
          <w:p w14:paraId="6F33892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ТК-1</w:t>
            </w:r>
          </w:p>
        </w:tc>
        <w:tc>
          <w:tcPr>
            <w:tcW w:w="433" w:type="pct"/>
            <w:tcBorders>
              <w:top w:val="nil"/>
              <w:left w:val="nil"/>
              <w:bottom w:val="single" w:sz="4" w:space="0" w:color="auto"/>
              <w:right w:val="single" w:sz="4" w:space="0" w:color="auto"/>
            </w:tcBorders>
            <w:shd w:val="clear" w:color="000000" w:fill="E2EFDA"/>
            <w:noWrap/>
            <w:vAlign w:val="center"/>
            <w:hideMark/>
          </w:tcPr>
          <w:p w14:paraId="2720726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449,5</w:t>
            </w:r>
          </w:p>
        </w:tc>
        <w:tc>
          <w:tcPr>
            <w:tcW w:w="433" w:type="pct"/>
            <w:tcBorders>
              <w:top w:val="nil"/>
              <w:left w:val="nil"/>
              <w:bottom w:val="single" w:sz="4" w:space="0" w:color="auto"/>
              <w:right w:val="single" w:sz="4" w:space="0" w:color="auto"/>
            </w:tcBorders>
            <w:shd w:val="clear" w:color="000000" w:fill="E2EFDA"/>
            <w:noWrap/>
            <w:vAlign w:val="center"/>
            <w:hideMark/>
          </w:tcPr>
          <w:p w14:paraId="22D1DB4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0.309</w:t>
            </w:r>
          </w:p>
        </w:tc>
        <w:tc>
          <w:tcPr>
            <w:tcW w:w="433" w:type="pct"/>
            <w:tcBorders>
              <w:top w:val="nil"/>
              <w:left w:val="nil"/>
              <w:bottom w:val="single" w:sz="4" w:space="0" w:color="auto"/>
              <w:right w:val="single" w:sz="4" w:space="0" w:color="auto"/>
            </w:tcBorders>
            <w:shd w:val="clear" w:color="000000" w:fill="E2EFDA"/>
            <w:noWrap/>
            <w:vAlign w:val="center"/>
            <w:hideMark/>
          </w:tcPr>
          <w:p w14:paraId="67D5B79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0.309</w:t>
            </w:r>
          </w:p>
        </w:tc>
        <w:tc>
          <w:tcPr>
            <w:tcW w:w="768" w:type="pct"/>
            <w:tcBorders>
              <w:top w:val="nil"/>
              <w:left w:val="nil"/>
              <w:bottom w:val="single" w:sz="4" w:space="0" w:color="auto"/>
              <w:right w:val="single" w:sz="4" w:space="0" w:color="auto"/>
            </w:tcBorders>
            <w:shd w:val="clear" w:color="000000" w:fill="E2EFDA"/>
            <w:vAlign w:val="center"/>
            <w:hideMark/>
          </w:tcPr>
          <w:p w14:paraId="0CF0E75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Надземная</w:t>
            </w:r>
          </w:p>
        </w:tc>
        <w:tc>
          <w:tcPr>
            <w:tcW w:w="384" w:type="pct"/>
            <w:tcBorders>
              <w:top w:val="nil"/>
              <w:left w:val="nil"/>
              <w:bottom w:val="single" w:sz="4" w:space="0" w:color="auto"/>
              <w:right w:val="single" w:sz="4" w:space="0" w:color="auto"/>
            </w:tcBorders>
            <w:shd w:val="clear" w:color="000000" w:fill="E2EFDA"/>
            <w:vAlign w:val="center"/>
            <w:hideMark/>
          </w:tcPr>
          <w:p w14:paraId="10E6982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000000" w:fill="E2EFDA"/>
            <w:vAlign w:val="center"/>
            <w:hideMark/>
          </w:tcPr>
          <w:p w14:paraId="7968749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374EF12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000000" w:fill="E2EFDA"/>
            <w:noWrap/>
            <w:vAlign w:val="center"/>
            <w:hideMark/>
          </w:tcPr>
          <w:p w14:paraId="6A85FC2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12 508,51</w:t>
            </w:r>
          </w:p>
        </w:tc>
      </w:tr>
      <w:tr w:rsidR="002240E7" w:rsidRPr="002240E7" w14:paraId="18C5203E" w14:textId="77777777" w:rsidTr="002240E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64E588F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ТК-1</w:t>
            </w:r>
          </w:p>
        </w:tc>
        <w:tc>
          <w:tcPr>
            <w:tcW w:w="790" w:type="pct"/>
            <w:tcBorders>
              <w:top w:val="nil"/>
              <w:left w:val="nil"/>
              <w:bottom w:val="single" w:sz="4" w:space="0" w:color="auto"/>
              <w:right w:val="single" w:sz="4" w:space="0" w:color="auto"/>
            </w:tcBorders>
            <w:shd w:val="clear" w:color="auto" w:fill="auto"/>
            <w:vAlign w:val="center"/>
            <w:hideMark/>
          </w:tcPr>
          <w:p w14:paraId="54C491C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У-3</w:t>
            </w:r>
          </w:p>
        </w:tc>
        <w:tc>
          <w:tcPr>
            <w:tcW w:w="433" w:type="pct"/>
            <w:tcBorders>
              <w:top w:val="nil"/>
              <w:left w:val="nil"/>
              <w:bottom w:val="single" w:sz="4" w:space="0" w:color="auto"/>
              <w:right w:val="single" w:sz="4" w:space="0" w:color="auto"/>
            </w:tcBorders>
            <w:shd w:val="clear" w:color="auto" w:fill="auto"/>
            <w:noWrap/>
            <w:vAlign w:val="center"/>
            <w:hideMark/>
          </w:tcPr>
          <w:p w14:paraId="1419203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30</w:t>
            </w:r>
          </w:p>
        </w:tc>
        <w:tc>
          <w:tcPr>
            <w:tcW w:w="433" w:type="pct"/>
            <w:tcBorders>
              <w:top w:val="nil"/>
              <w:left w:val="nil"/>
              <w:bottom w:val="single" w:sz="4" w:space="0" w:color="auto"/>
              <w:right w:val="single" w:sz="4" w:space="0" w:color="auto"/>
            </w:tcBorders>
            <w:shd w:val="clear" w:color="auto" w:fill="auto"/>
            <w:noWrap/>
            <w:vAlign w:val="center"/>
            <w:hideMark/>
          </w:tcPr>
          <w:p w14:paraId="22F4A15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0.309</w:t>
            </w:r>
          </w:p>
        </w:tc>
        <w:tc>
          <w:tcPr>
            <w:tcW w:w="433" w:type="pct"/>
            <w:tcBorders>
              <w:top w:val="nil"/>
              <w:left w:val="nil"/>
              <w:bottom w:val="single" w:sz="4" w:space="0" w:color="auto"/>
              <w:right w:val="single" w:sz="4" w:space="0" w:color="auto"/>
            </w:tcBorders>
            <w:shd w:val="clear" w:color="auto" w:fill="auto"/>
            <w:noWrap/>
            <w:vAlign w:val="center"/>
            <w:hideMark/>
          </w:tcPr>
          <w:p w14:paraId="1DDD45A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0.309</w:t>
            </w:r>
          </w:p>
        </w:tc>
        <w:tc>
          <w:tcPr>
            <w:tcW w:w="768" w:type="pct"/>
            <w:tcBorders>
              <w:top w:val="nil"/>
              <w:left w:val="nil"/>
              <w:bottom w:val="single" w:sz="4" w:space="0" w:color="auto"/>
              <w:right w:val="single" w:sz="4" w:space="0" w:color="auto"/>
            </w:tcBorders>
            <w:shd w:val="clear" w:color="auto" w:fill="auto"/>
            <w:vAlign w:val="center"/>
            <w:hideMark/>
          </w:tcPr>
          <w:p w14:paraId="4CC66F2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Надземная</w:t>
            </w:r>
          </w:p>
        </w:tc>
        <w:tc>
          <w:tcPr>
            <w:tcW w:w="384" w:type="pct"/>
            <w:tcBorders>
              <w:top w:val="nil"/>
              <w:left w:val="nil"/>
              <w:bottom w:val="single" w:sz="4" w:space="0" w:color="auto"/>
              <w:right w:val="single" w:sz="4" w:space="0" w:color="auto"/>
            </w:tcBorders>
            <w:shd w:val="clear" w:color="auto" w:fill="auto"/>
            <w:vAlign w:val="center"/>
            <w:hideMark/>
          </w:tcPr>
          <w:p w14:paraId="73A3610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auto" w:fill="auto"/>
            <w:vAlign w:val="center"/>
            <w:hideMark/>
          </w:tcPr>
          <w:p w14:paraId="5DCDD09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3BC7E75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auto" w:fill="auto"/>
            <w:noWrap/>
            <w:vAlign w:val="center"/>
            <w:hideMark/>
          </w:tcPr>
          <w:p w14:paraId="7F025D6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834,828</w:t>
            </w:r>
          </w:p>
        </w:tc>
      </w:tr>
      <w:tr w:rsidR="002240E7" w:rsidRPr="002240E7" w14:paraId="5B266752" w14:textId="77777777" w:rsidTr="002240E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5D72A172"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У-3</w:t>
            </w:r>
          </w:p>
        </w:tc>
        <w:tc>
          <w:tcPr>
            <w:tcW w:w="790" w:type="pct"/>
            <w:tcBorders>
              <w:top w:val="nil"/>
              <w:left w:val="nil"/>
              <w:bottom w:val="single" w:sz="4" w:space="0" w:color="auto"/>
              <w:right w:val="single" w:sz="4" w:space="0" w:color="auto"/>
            </w:tcBorders>
            <w:shd w:val="clear" w:color="000000" w:fill="E2EFDA"/>
            <w:vAlign w:val="center"/>
            <w:hideMark/>
          </w:tcPr>
          <w:p w14:paraId="11A871BA"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У-4</w:t>
            </w:r>
          </w:p>
        </w:tc>
        <w:tc>
          <w:tcPr>
            <w:tcW w:w="433" w:type="pct"/>
            <w:tcBorders>
              <w:top w:val="nil"/>
              <w:left w:val="nil"/>
              <w:bottom w:val="single" w:sz="4" w:space="0" w:color="auto"/>
              <w:right w:val="single" w:sz="4" w:space="0" w:color="auto"/>
            </w:tcBorders>
            <w:shd w:val="clear" w:color="000000" w:fill="E2EFDA"/>
            <w:noWrap/>
            <w:vAlign w:val="center"/>
            <w:hideMark/>
          </w:tcPr>
          <w:p w14:paraId="061FA1D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5</w:t>
            </w:r>
          </w:p>
        </w:tc>
        <w:tc>
          <w:tcPr>
            <w:tcW w:w="433" w:type="pct"/>
            <w:tcBorders>
              <w:top w:val="nil"/>
              <w:left w:val="nil"/>
              <w:bottom w:val="single" w:sz="4" w:space="0" w:color="auto"/>
              <w:right w:val="single" w:sz="4" w:space="0" w:color="auto"/>
            </w:tcBorders>
            <w:shd w:val="clear" w:color="000000" w:fill="E2EFDA"/>
            <w:noWrap/>
            <w:vAlign w:val="center"/>
            <w:hideMark/>
          </w:tcPr>
          <w:p w14:paraId="0690BAEE"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0.309</w:t>
            </w:r>
          </w:p>
        </w:tc>
        <w:tc>
          <w:tcPr>
            <w:tcW w:w="433" w:type="pct"/>
            <w:tcBorders>
              <w:top w:val="nil"/>
              <w:left w:val="nil"/>
              <w:bottom w:val="single" w:sz="4" w:space="0" w:color="auto"/>
              <w:right w:val="single" w:sz="4" w:space="0" w:color="auto"/>
            </w:tcBorders>
            <w:shd w:val="clear" w:color="000000" w:fill="E2EFDA"/>
            <w:noWrap/>
            <w:vAlign w:val="center"/>
            <w:hideMark/>
          </w:tcPr>
          <w:p w14:paraId="795FFFA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0.309</w:t>
            </w:r>
          </w:p>
        </w:tc>
        <w:tc>
          <w:tcPr>
            <w:tcW w:w="768" w:type="pct"/>
            <w:tcBorders>
              <w:top w:val="nil"/>
              <w:left w:val="nil"/>
              <w:bottom w:val="single" w:sz="4" w:space="0" w:color="auto"/>
              <w:right w:val="single" w:sz="4" w:space="0" w:color="auto"/>
            </w:tcBorders>
            <w:shd w:val="clear" w:color="000000" w:fill="E2EFDA"/>
            <w:vAlign w:val="center"/>
            <w:hideMark/>
          </w:tcPr>
          <w:p w14:paraId="72E040B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Надземная</w:t>
            </w:r>
          </w:p>
        </w:tc>
        <w:tc>
          <w:tcPr>
            <w:tcW w:w="384" w:type="pct"/>
            <w:tcBorders>
              <w:top w:val="nil"/>
              <w:left w:val="nil"/>
              <w:bottom w:val="single" w:sz="4" w:space="0" w:color="auto"/>
              <w:right w:val="single" w:sz="4" w:space="0" w:color="auto"/>
            </w:tcBorders>
            <w:shd w:val="clear" w:color="000000" w:fill="E2EFDA"/>
            <w:vAlign w:val="center"/>
            <w:hideMark/>
          </w:tcPr>
          <w:p w14:paraId="201EFD5A"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000000" w:fill="E2EFDA"/>
            <w:vAlign w:val="center"/>
            <w:hideMark/>
          </w:tcPr>
          <w:p w14:paraId="5FEA35F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37244CF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000000" w:fill="E2EFDA"/>
            <w:noWrap/>
            <w:vAlign w:val="center"/>
            <w:hideMark/>
          </w:tcPr>
          <w:p w14:paraId="06AAA27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139,138</w:t>
            </w:r>
          </w:p>
        </w:tc>
      </w:tr>
      <w:tr w:rsidR="002240E7" w:rsidRPr="002240E7" w14:paraId="7D4AC1D9" w14:textId="77777777" w:rsidTr="002240E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6B569D5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У-4</w:t>
            </w:r>
          </w:p>
        </w:tc>
        <w:tc>
          <w:tcPr>
            <w:tcW w:w="790" w:type="pct"/>
            <w:tcBorders>
              <w:top w:val="nil"/>
              <w:left w:val="nil"/>
              <w:bottom w:val="single" w:sz="4" w:space="0" w:color="auto"/>
              <w:right w:val="single" w:sz="4" w:space="0" w:color="auto"/>
            </w:tcBorders>
            <w:shd w:val="clear" w:color="auto" w:fill="auto"/>
            <w:vAlign w:val="center"/>
            <w:hideMark/>
          </w:tcPr>
          <w:p w14:paraId="74DDEEC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ул. Центральная.1-1</w:t>
            </w:r>
          </w:p>
        </w:tc>
        <w:tc>
          <w:tcPr>
            <w:tcW w:w="433" w:type="pct"/>
            <w:tcBorders>
              <w:top w:val="nil"/>
              <w:left w:val="nil"/>
              <w:bottom w:val="single" w:sz="4" w:space="0" w:color="auto"/>
              <w:right w:val="single" w:sz="4" w:space="0" w:color="auto"/>
            </w:tcBorders>
            <w:shd w:val="clear" w:color="auto" w:fill="auto"/>
            <w:noWrap/>
            <w:vAlign w:val="center"/>
            <w:hideMark/>
          </w:tcPr>
          <w:p w14:paraId="011F7902"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w:t>
            </w:r>
          </w:p>
        </w:tc>
        <w:tc>
          <w:tcPr>
            <w:tcW w:w="433" w:type="pct"/>
            <w:tcBorders>
              <w:top w:val="nil"/>
              <w:left w:val="nil"/>
              <w:bottom w:val="single" w:sz="4" w:space="0" w:color="auto"/>
              <w:right w:val="single" w:sz="4" w:space="0" w:color="auto"/>
            </w:tcBorders>
            <w:shd w:val="clear" w:color="auto" w:fill="auto"/>
            <w:noWrap/>
            <w:vAlign w:val="center"/>
            <w:hideMark/>
          </w:tcPr>
          <w:p w14:paraId="2F71F44E"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41B61F1E"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768" w:type="pct"/>
            <w:tcBorders>
              <w:top w:val="nil"/>
              <w:left w:val="nil"/>
              <w:bottom w:val="single" w:sz="4" w:space="0" w:color="auto"/>
              <w:right w:val="single" w:sz="4" w:space="0" w:color="auto"/>
            </w:tcBorders>
            <w:shd w:val="clear" w:color="auto" w:fill="auto"/>
            <w:vAlign w:val="center"/>
            <w:hideMark/>
          </w:tcPr>
          <w:p w14:paraId="02D48B8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auto" w:fill="auto"/>
            <w:vAlign w:val="center"/>
            <w:hideMark/>
          </w:tcPr>
          <w:p w14:paraId="2EF91F5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auto" w:fill="auto"/>
            <w:vAlign w:val="center"/>
            <w:hideMark/>
          </w:tcPr>
          <w:p w14:paraId="26353FE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63E06657"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auto" w:fill="auto"/>
            <w:noWrap/>
            <w:vAlign w:val="center"/>
            <w:hideMark/>
          </w:tcPr>
          <w:p w14:paraId="32C2FC0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441,076</w:t>
            </w:r>
          </w:p>
        </w:tc>
      </w:tr>
      <w:tr w:rsidR="002240E7" w:rsidRPr="002240E7" w14:paraId="3277BAFC" w14:textId="77777777" w:rsidTr="002240E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37FB9BF7"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У-4</w:t>
            </w:r>
          </w:p>
        </w:tc>
        <w:tc>
          <w:tcPr>
            <w:tcW w:w="790" w:type="pct"/>
            <w:tcBorders>
              <w:top w:val="nil"/>
              <w:left w:val="nil"/>
              <w:bottom w:val="single" w:sz="4" w:space="0" w:color="auto"/>
              <w:right w:val="single" w:sz="4" w:space="0" w:color="auto"/>
            </w:tcBorders>
            <w:shd w:val="clear" w:color="000000" w:fill="E2EFDA"/>
            <w:vAlign w:val="center"/>
            <w:hideMark/>
          </w:tcPr>
          <w:p w14:paraId="4A9B2F9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У-5</w:t>
            </w:r>
          </w:p>
        </w:tc>
        <w:tc>
          <w:tcPr>
            <w:tcW w:w="433" w:type="pct"/>
            <w:tcBorders>
              <w:top w:val="nil"/>
              <w:left w:val="nil"/>
              <w:bottom w:val="single" w:sz="4" w:space="0" w:color="auto"/>
              <w:right w:val="single" w:sz="4" w:space="0" w:color="auto"/>
            </w:tcBorders>
            <w:shd w:val="clear" w:color="000000" w:fill="E2EFDA"/>
            <w:noWrap/>
            <w:vAlign w:val="center"/>
            <w:hideMark/>
          </w:tcPr>
          <w:p w14:paraId="3E7CA98A"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w:t>
            </w:r>
          </w:p>
        </w:tc>
        <w:tc>
          <w:tcPr>
            <w:tcW w:w="433" w:type="pct"/>
            <w:tcBorders>
              <w:top w:val="nil"/>
              <w:left w:val="nil"/>
              <w:bottom w:val="single" w:sz="4" w:space="0" w:color="auto"/>
              <w:right w:val="single" w:sz="4" w:space="0" w:color="auto"/>
            </w:tcBorders>
            <w:shd w:val="clear" w:color="000000" w:fill="E2EFDA"/>
            <w:noWrap/>
            <w:vAlign w:val="center"/>
            <w:hideMark/>
          </w:tcPr>
          <w:p w14:paraId="4F80E122"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0.309</w:t>
            </w:r>
          </w:p>
        </w:tc>
        <w:tc>
          <w:tcPr>
            <w:tcW w:w="433" w:type="pct"/>
            <w:tcBorders>
              <w:top w:val="nil"/>
              <w:left w:val="nil"/>
              <w:bottom w:val="single" w:sz="4" w:space="0" w:color="auto"/>
              <w:right w:val="single" w:sz="4" w:space="0" w:color="auto"/>
            </w:tcBorders>
            <w:shd w:val="clear" w:color="000000" w:fill="E2EFDA"/>
            <w:noWrap/>
            <w:vAlign w:val="center"/>
            <w:hideMark/>
          </w:tcPr>
          <w:p w14:paraId="1E49B29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0.309</w:t>
            </w:r>
          </w:p>
        </w:tc>
        <w:tc>
          <w:tcPr>
            <w:tcW w:w="768" w:type="pct"/>
            <w:tcBorders>
              <w:top w:val="nil"/>
              <w:left w:val="nil"/>
              <w:bottom w:val="single" w:sz="4" w:space="0" w:color="auto"/>
              <w:right w:val="single" w:sz="4" w:space="0" w:color="auto"/>
            </w:tcBorders>
            <w:shd w:val="clear" w:color="000000" w:fill="E2EFDA"/>
            <w:vAlign w:val="center"/>
            <w:hideMark/>
          </w:tcPr>
          <w:p w14:paraId="0C5416A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Надземная</w:t>
            </w:r>
          </w:p>
        </w:tc>
        <w:tc>
          <w:tcPr>
            <w:tcW w:w="384" w:type="pct"/>
            <w:tcBorders>
              <w:top w:val="nil"/>
              <w:left w:val="nil"/>
              <w:bottom w:val="single" w:sz="4" w:space="0" w:color="auto"/>
              <w:right w:val="single" w:sz="4" w:space="0" w:color="auto"/>
            </w:tcBorders>
            <w:shd w:val="clear" w:color="000000" w:fill="E2EFDA"/>
            <w:vAlign w:val="center"/>
            <w:hideMark/>
          </w:tcPr>
          <w:p w14:paraId="10F5E46E"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000000" w:fill="E2EFDA"/>
            <w:vAlign w:val="center"/>
            <w:hideMark/>
          </w:tcPr>
          <w:p w14:paraId="444908A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40DEE84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000000" w:fill="E2EFDA"/>
            <w:noWrap/>
            <w:vAlign w:val="center"/>
            <w:hideMark/>
          </w:tcPr>
          <w:p w14:paraId="4282E42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556,552</w:t>
            </w:r>
          </w:p>
        </w:tc>
      </w:tr>
      <w:tr w:rsidR="002240E7" w:rsidRPr="002240E7" w14:paraId="7F2C5EBA" w14:textId="77777777" w:rsidTr="002240E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364D10F7"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У-5</w:t>
            </w:r>
          </w:p>
        </w:tc>
        <w:tc>
          <w:tcPr>
            <w:tcW w:w="790" w:type="pct"/>
            <w:tcBorders>
              <w:top w:val="nil"/>
              <w:left w:val="nil"/>
              <w:bottom w:val="single" w:sz="4" w:space="0" w:color="auto"/>
              <w:right w:val="single" w:sz="4" w:space="0" w:color="auto"/>
            </w:tcBorders>
            <w:shd w:val="clear" w:color="auto" w:fill="auto"/>
            <w:vAlign w:val="center"/>
            <w:hideMark/>
          </w:tcPr>
          <w:p w14:paraId="4590AF2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ул. Центральная,1-2</w:t>
            </w:r>
          </w:p>
        </w:tc>
        <w:tc>
          <w:tcPr>
            <w:tcW w:w="433" w:type="pct"/>
            <w:tcBorders>
              <w:top w:val="nil"/>
              <w:left w:val="nil"/>
              <w:bottom w:val="single" w:sz="4" w:space="0" w:color="auto"/>
              <w:right w:val="single" w:sz="4" w:space="0" w:color="auto"/>
            </w:tcBorders>
            <w:shd w:val="clear" w:color="auto" w:fill="auto"/>
            <w:noWrap/>
            <w:vAlign w:val="center"/>
            <w:hideMark/>
          </w:tcPr>
          <w:p w14:paraId="5A9BE8FE"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w:t>
            </w:r>
          </w:p>
        </w:tc>
        <w:tc>
          <w:tcPr>
            <w:tcW w:w="433" w:type="pct"/>
            <w:tcBorders>
              <w:top w:val="nil"/>
              <w:left w:val="nil"/>
              <w:bottom w:val="single" w:sz="4" w:space="0" w:color="auto"/>
              <w:right w:val="single" w:sz="4" w:space="0" w:color="auto"/>
            </w:tcBorders>
            <w:shd w:val="clear" w:color="auto" w:fill="auto"/>
            <w:noWrap/>
            <w:vAlign w:val="center"/>
            <w:hideMark/>
          </w:tcPr>
          <w:p w14:paraId="2A464E3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663343B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768" w:type="pct"/>
            <w:tcBorders>
              <w:top w:val="nil"/>
              <w:left w:val="nil"/>
              <w:bottom w:val="single" w:sz="4" w:space="0" w:color="auto"/>
              <w:right w:val="single" w:sz="4" w:space="0" w:color="auto"/>
            </w:tcBorders>
            <w:shd w:val="clear" w:color="auto" w:fill="auto"/>
            <w:vAlign w:val="center"/>
            <w:hideMark/>
          </w:tcPr>
          <w:p w14:paraId="57B96BA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auto" w:fill="auto"/>
            <w:vAlign w:val="center"/>
            <w:hideMark/>
          </w:tcPr>
          <w:p w14:paraId="7F635A3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auto" w:fill="auto"/>
            <w:vAlign w:val="center"/>
            <w:hideMark/>
          </w:tcPr>
          <w:p w14:paraId="21885EC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07A7A7E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auto" w:fill="auto"/>
            <w:noWrap/>
            <w:vAlign w:val="center"/>
            <w:hideMark/>
          </w:tcPr>
          <w:p w14:paraId="45E1B6BE"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441,076</w:t>
            </w:r>
          </w:p>
        </w:tc>
      </w:tr>
      <w:tr w:rsidR="002240E7" w:rsidRPr="002240E7" w14:paraId="24705B97" w14:textId="77777777" w:rsidTr="002240E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643AFF4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У-5</w:t>
            </w:r>
          </w:p>
        </w:tc>
        <w:tc>
          <w:tcPr>
            <w:tcW w:w="790" w:type="pct"/>
            <w:tcBorders>
              <w:top w:val="nil"/>
              <w:left w:val="nil"/>
              <w:bottom w:val="single" w:sz="4" w:space="0" w:color="auto"/>
              <w:right w:val="single" w:sz="4" w:space="0" w:color="auto"/>
            </w:tcBorders>
            <w:shd w:val="clear" w:color="000000" w:fill="E2EFDA"/>
            <w:vAlign w:val="center"/>
            <w:hideMark/>
          </w:tcPr>
          <w:p w14:paraId="465F39DA"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У-6</w:t>
            </w:r>
          </w:p>
        </w:tc>
        <w:tc>
          <w:tcPr>
            <w:tcW w:w="433" w:type="pct"/>
            <w:tcBorders>
              <w:top w:val="nil"/>
              <w:left w:val="nil"/>
              <w:bottom w:val="single" w:sz="4" w:space="0" w:color="auto"/>
              <w:right w:val="single" w:sz="4" w:space="0" w:color="auto"/>
            </w:tcBorders>
            <w:shd w:val="clear" w:color="000000" w:fill="E2EFDA"/>
            <w:noWrap/>
            <w:vAlign w:val="center"/>
            <w:hideMark/>
          </w:tcPr>
          <w:p w14:paraId="4E3B46D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w:t>
            </w:r>
          </w:p>
        </w:tc>
        <w:tc>
          <w:tcPr>
            <w:tcW w:w="433" w:type="pct"/>
            <w:tcBorders>
              <w:top w:val="nil"/>
              <w:left w:val="nil"/>
              <w:bottom w:val="single" w:sz="4" w:space="0" w:color="auto"/>
              <w:right w:val="single" w:sz="4" w:space="0" w:color="auto"/>
            </w:tcBorders>
            <w:shd w:val="clear" w:color="000000" w:fill="E2EFDA"/>
            <w:noWrap/>
            <w:vAlign w:val="center"/>
            <w:hideMark/>
          </w:tcPr>
          <w:p w14:paraId="5319C6D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0.309</w:t>
            </w:r>
          </w:p>
        </w:tc>
        <w:tc>
          <w:tcPr>
            <w:tcW w:w="433" w:type="pct"/>
            <w:tcBorders>
              <w:top w:val="nil"/>
              <w:left w:val="nil"/>
              <w:bottom w:val="single" w:sz="4" w:space="0" w:color="auto"/>
              <w:right w:val="single" w:sz="4" w:space="0" w:color="auto"/>
            </w:tcBorders>
            <w:shd w:val="clear" w:color="000000" w:fill="E2EFDA"/>
            <w:noWrap/>
            <w:vAlign w:val="center"/>
            <w:hideMark/>
          </w:tcPr>
          <w:p w14:paraId="1EED7E3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0.309</w:t>
            </w:r>
          </w:p>
        </w:tc>
        <w:tc>
          <w:tcPr>
            <w:tcW w:w="768" w:type="pct"/>
            <w:tcBorders>
              <w:top w:val="nil"/>
              <w:left w:val="nil"/>
              <w:bottom w:val="single" w:sz="4" w:space="0" w:color="auto"/>
              <w:right w:val="single" w:sz="4" w:space="0" w:color="auto"/>
            </w:tcBorders>
            <w:shd w:val="clear" w:color="000000" w:fill="E2EFDA"/>
            <w:vAlign w:val="center"/>
            <w:hideMark/>
          </w:tcPr>
          <w:p w14:paraId="1810F87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бесканальная</w:t>
            </w:r>
          </w:p>
        </w:tc>
        <w:tc>
          <w:tcPr>
            <w:tcW w:w="384" w:type="pct"/>
            <w:tcBorders>
              <w:top w:val="nil"/>
              <w:left w:val="nil"/>
              <w:bottom w:val="single" w:sz="4" w:space="0" w:color="auto"/>
              <w:right w:val="single" w:sz="4" w:space="0" w:color="auto"/>
            </w:tcBorders>
            <w:shd w:val="clear" w:color="000000" w:fill="E2EFDA"/>
            <w:vAlign w:val="center"/>
            <w:hideMark/>
          </w:tcPr>
          <w:p w14:paraId="5E182B2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000000" w:fill="E2EFDA"/>
            <w:vAlign w:val="center"/>
            <w:hideMark/>
          </w:tcPr>
          <w:p w14:paraId="603BFC5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784C5D8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000000" w:fill="E2EFDA"/>
            <w:noWrap/>
            <w:vAlign w:val="center"/>
            <w:hideMark/>
          </w:tcPr>
          <w:p w14:paraId="24AD38F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839,193</w:t>
            </w:r>
          </w:p>
        </w:tc>
      </w:tr>
      <w:tr w:rsidR="002240E7" w:rsidRPr="002240E7" w14:paraId="7943072C" w14:textId="77777777" w:rsidTr="002240E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0576783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У-22</w:t>
            </w:r>
          </w:p>
        </w:tc>
        <w:tc>
          <w:tcPr>
            <w:tcW w:w="790" w:type="pct"/>
            <w:tcBorders>
              <w:top w:val="nil"/>
              <w:left w:val="nil"/>
              <w:bottom w:val="single" w:sz="4" w:space="0" w:color="auto"/>
              <w:right w:val="single" w:sz="4" w:space="0" w:color="auto"/>
            </w:tcBorders>
            <w:shd w:val="clear" w:color="auto" w:fill="auto"/>
            <w:vAlign w:val="center"/>
            <w:hideMark/>
          </w:tcPr>
          <w:p w14:paraId="2CEF817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У-23</w:t>
            </w:r>
          </w:p>
        </w:tc>
        <w:tc>
          <w:tcPr>
            <w:tcW w:w="433" w:type="pct"/>
            <w:tcBorders>
              <w:top w:val="nil"/>
              <w:left w:val="nil"/>
              <w:bottom w:val="single" w:sz="4" w:space="0" w:color="auto"/>
              <w:right w:val="single" w:sz="4" w:space="0" w:color="auto"/>
            </w:tcBorders>
            <w:shd w:val="clear" w:color="auto" w:fill="auto"/>
            <w:noWrap/>
            <w:vAlign w:val="center"/>
            <w:hideMark/>
          </w:tcPr>
          <w:p w14:paraId="7B46B31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80,5</w:t>
            </w:r>
          </w:p>
        </w:tc>
        <w:tc>
          <w:tcPr>
            <w:tcW w:w="433" w:type="pct"/>
            <w:tcBorders>
              <w:top w:val="nil"/>
              <w:left w:val="nil"/>
              <w:bottom w:val="single" w:sz="4" w:space="0" w:color="auto"/>
              <w:right w:val="single" w:sz="4" w:space="0" w:color="auto"/>
            </w:tcBorders>
            <w:shd w:val="clear" w:color="auto" w:fill="auto"/>
            <w:noWrap/>
            <w:vAlign w:val="center"/>
            <w:hideMark/>
          </w:tcPr>
          <w:p w14:paraId="6251FCD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7E5D521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0.100</w:t>
            </w:r>
          </w:p>
        </w:tc>
        <w:tc>
          <w:tcPr>
            <w:tcW w:w="768" w:type="pct"/>
            <w:tcBorders>
              <w:top w:val="nil"/>
              <w:left w:val="nil"/>
              <w:bottom w:val="single" w:sz="4" w:space="0" w:color="auto"/>
              <w:right w:val="single" w:sz="4" w:space="0" w:color="auto"/>
            </w:tcBorders>
            <w:shd w:val="clear" w:color="auto" w:fill="auto"/>
            <w:vAlign w:val="center"/>
            <w:hideMark/>
          </w:tcPr>
          <w:p w14:paraId="5D24217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бесканальная</w:t>
            </w:r>
          </w:p>
        </w:tc>
        <w:tc>
          <w:tcPr>
            <w:tcW w:w="384" w:type="pct"/>
            <w:tcBorders>
              <w:top w:val="nil"/>
              <w:left w:val="nil"/>
              <w:bottom w:val="single" w:sz="4" w:space="0" w:color="auto"/>
              <w:right w:val="single" w:sz="4" w:space="0" w:color="auto"/>
            </w:tcBorders>
            <w:shd w:val="clear" w:color="auto" w:fill="auto"/>
            <w:vAlign w:val="center"/>
            <w:hideMark/>
          </w:tcPr>
          <w:p w14:paraId="4E24A0AE"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auto" w:fill="auto"/>
            <w:vAlign w:val="center"/>
            <w:hideMark/>
          </w:tcPr>
          <w:p w14:paraId="6E3513DE"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054811A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auto" w:fill="auto"/>
            <w:noWrap/>
            <w:vAlign w:val="center"/>
            <w:hideMark/>
          </w:tcPr>
          <w:p w14:paraId="38D9093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2 172,41</w:t>
            </w:r>
          </w:p>
        </w:tc>
      </w:tr>
      <w:tr w:rsidR="002240E7" w:rsidRPr="002240E7" w14:paraId="04014EA5" w14:textId="77777777" w:rsidTr="002240E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1B7729C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У-6</w:t>
            </w:r>
          </w:p>
        </w:tc>
        <w:tc>
          <w:tcPr>
            <w:tcW w:w="790" w:type="pct"/>
            <w:tcBorders>
              <w:top w:val="nil"/>
              <w:left w:val="nil"/>
              <w:bottom w:val="single" w:sz="4" w:space="0" w:color="auto"/>
              <w:right w:val="single" w:sz="4" w:space="0" w:color="auto"/>
            </w:tcBorders>
            <w:shd w:val="clear" w:color="000000" w:fill="E2EFDA"/>
            <w:vAlign w:val="center"/>
            <w:hideMark/>
          </w:tcPr>
          <w:p w14:paraId="458AAECE"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У-8</w:t>
            </w:r>
          </w:p>
        </w:tc>
        <w:tc>
          <w:tcPr>
            <w:tcW w:w="433" w:type="pct"/>
            <w:tcBorders>
              <w:top w:val="nil"/>
              <w:left w:val="nil"/>
              <w:bottom w:val="single" w:sz="4" w:space="0" w:color="auto"/>
              <w:right w:val="single" w:sz="4" w:space="0" w:color="auto"/>
            </w:tcBorders>
            <w:shd w:val="clear" w:color="000000" w:fill="E2EFDA"/>
            <w:noWrap/>
            <w:vAlign w:val="center"/>
            <w:hideMark/>
          </w:tcPr>
          <w:p w14:paraId="7460E3C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12</w:t>
            </w:r>
          </w:p>
        </w:tc>
        <w:tc>
          <w:tcPr>
            <w:tcW w:w="433" w:type="pct"/>
            <w:tcBorders>
              <w:top w:val="nil"/>
              <w:left w:val="nil"/>
              <w:bottom w:val="single" w:sz="4" w:space="0" w:color="auto"/>
              <w:right w:val="single" w:sz="4" w:space="0" w:color="auto"/>
            </w:tcBorders>
            <w:shd w:val="clear" w:color="000000" w:fill="E2EFDA"/>
            <w:noWrap/>
            <w:vAlign w:val="center"/>
            <w:hideMark/>
          </w:tcPr>
          <w:p w14:paraId="4410674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0.309</w:t>
            </w:r>
          </w:p>
        </w:tc>
        <w:tc>
          <w:tcPr>
            <w:tcW w:w="433" w:type="pct"/>
            <w:tcBorders>
              <w:top w:val="nil"/>
              <w:left w:val="nil"/>
              <w:bottom w:val="single" w:sz="4" w:space="0" w:color="auto"/>
              <w:right w:val="single" w:sz="4" w:space="0" w:color="auto"/>
            </w:tcBorders>
            <w:shd w:val="clear" w:color="000000" w:fill="E2EFDA"/>
            <w:noWrap/>
            <w:vAlign w:val="center"/>
            <w:hideMark/>
          </w:tcPr>
          <w:p w14:paraId="4456B1A2"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0.309</w:t>
            </w:r>
          </w:p>
        </w:tc>
        <w:tc>
          <w:tcPr>
            <w:tcW w:w="768" w:type="pct"/>
            <w:tcBorders>
              <w:top w:val="nil"/>
              <w:left w:val="nil"/>
              <w:bottom w:val="single" w:sz="4" w:space="0" w:color="auto"/>
              <w:right w:val="single" w:sz="4" w:space="0" w:color="auto"/>
            </w:tcBorders>
            <w:shd w:val="clear" w:color="000000" w:fill="E2EFDA"/>
            <w:vAlign w:val="center"/>
            <w:hideMark/>
          </w:tcPr>
          <w:p w14:paraId="4CE97F7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бесканальная</w:t>
            </w:r>
          </w:p>
        </w:tc>
        <w:tc>
          <w:tcPr>
            <w:tcW w:w="384" w:type="pct"/>
            <w:tcBorders>
              <w:top w:val="nil"/>
              <w:left w:val="nil"/>
              <w:bottom w:val="single" w:sz="4" w:space="0" w:color="auto"/>
              <w:right w:val="single" w:sz="4" w:space="0" w:color="auto"/>
            </w:tcBorders>
            <w:shd w:val="clear" w:color="000000" w:fill="E2EFDA"/>
            <w:vAlign w:val="center"/>
            <w:hideMark/>
          </w:tcPr>
          <w:p w14:paraId="34CB325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000000" w:fill="E2EFDA"/>
            <w:vAlign w:val="center"/>
            <w:hideMark/>
          </w:tcPr>
          <w:p w14:paraId="725661EE"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76F7E81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000000" w:fill="E2EFDA"/>
            <w:noWrap/>
            <w:vAlign w:val="center"/>
            <w:hideMark/>
          </w:tcPr>
          <w:p w14:paraId="1F9075B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503,516</w:t>
            </w:r>
          </w:p>
        </w:tc>
      </w:tr>
      <w:tr w:rsidR="002240E7" w:rsidRPr="002240E7" w14:paraId="771D8357" w14:textId="77777777" w:rsidTr="002240E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4132BCE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У-8</w:t>
            </w:r>
          </w:p>
        </w:tc>
        <w:tc>
          <w:tcPr>
            <w:tcW w:w="790" w:type="pct"/>
            <w:tcBorders>
              <w:top w:val="nil"/>
              <w:left w:val="nil"/>
              <w:bottom w:val="single" w:sz="4" w:space="0" w:color="auto"/>
              <w:right w:val="single" w:sz="4" w:space="0" w:color="auto"/>
            </w:tcBorders>
            <w:shd w:val="clear" w:color="auto" w:fill="auto"/>
            <w:vAlign w:val="center"/>
            <w:hideMark/>
          </w:tcPr>
          <w:p w14:paraId="52859CC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У-10</w:t>
            </w:r>
          </w:p>
        </w:tc>
        <w:tc>
          <w:tcPr>
            <w:tcW w:w="433" w:type="pct"/>
            <w:tcBorders>
              <w:top w:val="nil"/>
              <w:left w:val="nil"/>
              <w:bottom w:val="single" w:sz="4" w:space="0" w:color="auto"/>
              <w:right w:val="single" w:sz="4" w:space="0" w:color="auto"/>
            </w:tcBorders>
            <w:shd w:val="clear" w:color="auto" w:fill="auto"/>
            <w:noWrap/>
            <w:vAlign w:val="center"/>
            <w:hideMark/>
          </w:tcPr>
          <w:p w14:paraId="6ADCFE6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57</w:t>
            </w:r>
          </w:p>
        </w:tc>
        <w:tc>
          <w:tcPr>
            <w:tcW w:w="433" w:type="pct"/>
            <w:tcBorders>
              <w:top w:val="nil"/>
              <w:left w:val="nil"/>
              <w:bottom w:val="single" w:sz="4" w:space="0" w:color="auto"/>
              <w:right w:val="single" w:sz="4" w:space="0" w:color="auto"/>
            </w:tcBorders>
            <w:shd w:val="clear" w:color="auto" w:fill="auto"/>
            <w:noWrap/>
            <w:vAlign w:val="center"/>
            <w:hideMark/>
          </w:tcPr>
          <w:p w14:paraId="3B18630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0.309</w:t>
            </w:r>
          </w:p>
        </w:tc>
        <w:tc>
          <w:tcPr>
            <w:tcW w:w="433" w:type="pct"/>
            <w:tcBorders>
              <w:top w:val="nil"/>
              <w:left w:val="nil"/>
              <w:bottom w:val="single" w:sz="4" w:space="0" w:color="auto"/>
              <w:right w:val="single" w:sz="4" w:space="0" w:color="auto"/>
            </w:tcBorders>
            <w:shd w:val="clear" w:color="auto" w:fill="auto"/>
            <w:noWrap/>
            <w:vAlign w:val="center"/>
            <w:hideMark/>
          </w:tcPr>
          <w:p w14:paraId="319CB507"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0.309</w:t>
            </w:r>
          </w:p>
        </w:tc>
        <w:tc>
          <w:tcPr>
            <w:tcW w:w="768" w:type="pct"/>
            <w:tcBorders>
              <w:top w:val="nil"/>
              <w:left w:val="nil"/>
              <w:bottom w:val="single" w:sz="4" w:space="0" w:color="auto"/>
              <w:right w:val="single" w:sz="4" w:space="0" w:color="auto"/>
            </w:tcBorders>
            <w:shd w:val="clear" w:color="auto" w:fill="auto"/>
            <w:vAlign w:val="center"/>
            <w:hideMark/>
          </w:tcPr>
          <w:p w14:paraId="63D99612"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бесканальная</w:t>
            </w:r>
          </w:p>
        </w:tc>
        <w:tc>
          <w:tcPr>
            <w:tcW w:w="384" w:type="pct"/>
            <w:tcBorders>
              <w:top w:val="nil"/>
              <w:left w:val="nil"/>
              <w:bottom w:val="single" w:sz="4" w:space="0" w:color="auto"/>
              <w:right w:val="single" w:sz="4" w:space="0" w:color="auto"/>
            </w:tcBorders>
            <w:shd w:val="clear" w:color="auto" w:fill="auto"/>
            <w:vAlign w:val="center"/>
            <w:hideMark/>
          </w:tcPr>
          <w:p w14:paraId="2D5F2A2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auto" w:fill="auto"/>
            <w:vAlign w:val="center"/>
            <w:hideMark/>
          </w:tcPr>
          <w:p w14:paraId="36E0C61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681BB1A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auto" w:fill="auto"/>
            <w:noWrap/>
            <w:vAlign w:val="center"/>
            <w:hideMark/>
          </w:tcPr>
          <w:p w14:paraId="097C0D7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2 391,70</w:t>
            </w:r>
          </w:p>
        </w:tc>
      </w:tr>
      <w:tr w:rsidR="002240E7" w:rsidRPr="002240E7" w14:paraId="59D23ADE" w14:textId="77777777" w:rsidTr="002240E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42449D2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У-10</w:t>
            </w:r>
          </w:p>
        </w:tc>
        <w:tc>
          <w:tcPr>
            <w:tcW w:w="790" w:type="pct"/>
            <w:tcBorders>
              <w:top w:val="nil"/>
              <w:left w:val="nil"/>
              <w:bottom w:val="single" w:sz="4" w:space="0" w:color="auto"/>
              <w:right w:val="single" w:sz="4" w:space="0" w:color="auto"/>
            </w:tcBorders>
            <w:shd w:val="clear" w:color="000000" w:fill="E2EFDA"/>
            <w:vAlign w:val="center"/>
            <w:hideMark/>
          </w:tcPr>
          <w:p w14:paraId="5D4D1D5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У-12</w:t>
            </w:r>
          </w:p>
        </w:tc>
        <w:tc>
          <w:tcPr>
            <w:tcW w:w="433" w:type="pct"/>
            <w:tcBorders>
              <w:top w:val="nil"/>
              <w:left w:val="nil"/>
              <w:bottom w:val="single" w:sz="4" w:space="0" w:color="auto"/>
              <w:right w:val="single" w:sz="4" w:space="0" w:color="auto"/>
            </w:tcBorders>
            <w:shd w:val="clear" w:color="000000" w:fill="E2EFDA"/>
            <w:noWrap/>
            <w:vAlign w:val="center"/>
            <w:hideMark/>
          </w:tcPr>
          <w:p w14:paraId="726C1D7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17</w:t>
            </w:r>
          </w:p>
        </w:tc>
        <w:tc>
          <w:tcPr>
            <w:tcW w:w="433" w:type="pct"/>
            <w:tcBorders>
              <w:top w:val="nil"/>
              <w:left w:val="nil"/>
              <w:bottom w:val="single" w:sz="4" w:space="0" w:color="auto"/>
              <w:right w:val="single" w:sz="4" w:space="0" w:color="auto"/>
            </w:tcBorders>
            <w:shd w:val="clear" w:color="000000" w:fill="E2EFDA"/>
            <w:noWrap/>
            <w:vAlign w:val="center"/>
            <w:hideMark/>
          </w:tcPr>
          <w:p w14:paraId="38B4917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0.309</w:t>
            </w:r>
          </w:p>
        </w:tc>
        <w:tc>
          <w:tcPr>
            <w:tcW w:w="433" w:type="pct"/>
            <w:tcBorders>
              <w:top w:val="nil"/>
              <w:left w:val="nil"/>
              <w:bottom w:val="single" w:sz="4" w:space="0" w:color="auto"/>
              <w:right w:val="single" w:sz="4" w:space="0" w:color="auto"/>
            </w:tcBorders>
            <w:shd w:val="clear" w:color="000000" w:fill="E2EFDA"/>
            <w:noWrap/>
            <w:vAlign w:val="center"/>
            <w:hideMark/>
          </w:tcPr>
          <w:p w14:paraId="023E481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0.309</w:t>
            </w:r>
          </w:p>
        </w:tc>
        <w:tc>
          <w:tcPr>
            <w:tcW w:w="768" w:type="pct"/>
            <w:tcBorders>
              <w:top w:val="nil"/>
              <w:left w:val="nil"/>
              <w:bottom w:val="single" w:sz="4" w:space="0" w:color="auto"/>
              <w:right w:val="single" w:sz="4" w:space="0" w:color="auto"/>
            </w:tcBorders>
            <w:shd w:val="clear" w:color="000000" w:fill="E2EFDA"/>
            <w:vAlign w:val="center"/>
            <w:hideMark/>
          </w:tcPr>
          <w:p w14:paraId="2A6098D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бесканальная</w:t>
            </w:r>
          </w:p>
        </w:tc>
        <w:tc>
          <w:tcPr>
            <w:tcW w:w="384" w:type="pct"/>
            <w:tcBorders>
              <w:top w:val="nil"/>
              <w:left w:val="nil"/>
              <w:bottom w:val="single" w:sz="4" w:space="0" w:color="auto"/>
              <w:right w:val="single" w:sz="4" w:space="0" w:color="auto"/>
            </w:tcBorders>
            <w:shd w:val="clear" w:color="000000" w:fill="E2EFDA"/>
            <w:vAlign w:val="center"/>
            <w:hideMark/>
          </w:tcPr>
          <w:p w14:paraId="56D4149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000000" w:fill="E2EFDA"/>
            <w:vAlign w:val="center"/>
            <w:hideMark/>
          </w:tcPr>
          <w:p w14:paraId="21270DA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72443C0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000000" w:fill="E2EFDA"/>
            <w:noWrap/>
            <w:vAlign w:val="center"/>
            <w:hideMark/>
          </w:tcPr>
          <w:p w14:paraId="3EBFA96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713,314</w:t>
            </w:r>
          </w:p>
        </w:tc>
      </w:tr>
      <w:tr w:rsidR="002240E7" w:rsidRPr="002240E7" w14:paraId="13082EE5" w14:textId="77777777" w:rsidTr="002240E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712932C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У-12</w:t>
            </w:r>
          </w:p>
        </w:tc>
        <w:tc>
          <w:tcPr>
            <w:tcW w:w="790" w:type="pct"/>
            <w:tcBorders>
              <w:top w:val="nil"/>
              <w:left w:val="nil"/>
              <w:bottom w:val="single" w:sz="4" w:space="0" w:color="auto"/>
              <w:right w:val="single" w:sz="4" w:space="0" w:color="auto"/>
            </w:tcBorders>
            <w:shd w:val="clear" w:color="auto" w:fill="auto"/>
            <w:vAlign w:val="center"/>
            <w:hideMark/>
          </w:tcPr>
          <w:p w14:paraId="548F1912"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У-13</w:t>
            </w:r>
          </w:p>
        </w:tc>
        <w:tc>
          <w:tcPr>
            <w:tcW w:w="433" w:type="pct"/>
            <w:tcBorders>
              <w:top w:val="nil"/>
              <w:left w:val="nil"/>
              <w:bottom w:val="single" w:sz="4" w:space="0" w:color="auto"/>
              <w:right w:val="single" w:sz="4" w:space="0" w:color="auto"/>
            </w:tcBorders>
            <w:shd w:val="clear" w:color="auto" w:fill="auto"/>
            <w:noWrap/>
            <w:vAlign w:val="center"/>
            <w:hideMark/>
          </w:tcPr>
          <w:p w14:paraId="10C1BAB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29</w:t>
            </w:r>
          </w:p>
        </w:tc>
        <w:tc>
          <w:tcPr>
            <w:tcW w:w="433" w:type="pct"/>
            <w:tcBorders>
              <w:top w:val="nil"/>
              <w:left w:val="nil"/>
              <w:bottom w:val="single" w:sz="4" w:space="0" w:color="auto"/>
              <w:right w:val="single" w:sz="4" w:space="0" w:color="auto"/>
            </w:tcBorders>
            <w:shd w:val="clear" w:color="auto" w:fill="auto"/>
            <w:noWrap/>
            <w:vAlign w:val="center"/>
            <w:hideMark/>
          </w:tcPr>
          <w:p w14:paraId="73246C32"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0.309</w:t>
            </w:r>
          </w:p>
        </w:tc>
        <w:tc>
          <w:tcPr>
            <w:tcW w:w="433" w:type="pct"/>
            <w:tcBorders>
              <w:top w:val="nil"/>
              <w:left w:val="nil"/>
              <w:bottom w:val="single" w:sz="4" w:space="0" w:color="auto"/>
              <w:right w:val="single" w:sz="4" w:space="0" w:color="auto"/>
            </w:tcBorders>
            <w:shd w:val="clear" w:color="auto" w:fill="auto"/>
            <w:noWrap/>
            <w:vAlign w:val="center"/>
            <w:hideMark/>
          </w:tcPr>
          <w:p w14:paraId="5757AE1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0.309</w:t>
            </w:r>
          </w:p>
        </w:tc>
        <w:tc>
          <w:tcPr>
            <w:tcW w:w="768" w:type="pct"/>
            <w:tcBorders>
              <w:top w:val="nil"/>
              <w:left w:val="nil"/>
              <w:bottom w:val="single" w:sz="4" w:space="0" w:color="auto"/>
              <w:right w:val="single" w:sz="4" w:space="0" w:color="auto"/>
            </w:tcBorders>
            <w:shd w:val="clear" w:color="auto" w:fill="auto"/>
            <w:vAlign w:val="center"/>
            <w:hideMark/>
          </w:tcPr>
          <w:p w14:paraId="59BE0F1A"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бесканальная</w:t>
            </w:r>
          </w:p>
        </w:tc>
        <w:tc>
          <w:tcPr>
            <w:tcW w:w="384" w:type="pct"/>
            <w:tcBorders>
              <w:top w:val="nil"/>
              <w:left w:val="nil"/>
              <w:bottom w:val="single" w:sz="4" w:space="0" w:color="auto"/>
              <w:right w:val="single" w:sz="4" w:space="0" w:color="auto"/>
            </w:tcBorders>
            <w:shd w:val="clear" w:color="auto" w:fill="auto"/>
            <w:vAlign w:val="center"/>
            <w:hideMark/>
          </w:tcPr>
          <w:p w14:paraId="6B56507A"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auto" w:fill="auto"/>
            <w:vAlign w:val="center"/>
            <w:hideMark/>
          </w:tcPr>
          <w:p w14:paraId="695A5812"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49F19F3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auto" w:fill="auto"/>
            <w:noWrap/>
            <w:vAlign w:val="center"/>
            <w:hideMark/>
          </w:tcPr>
          <w:p w14:paraId="5575609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1 216,83</w:t>
            </w:r>
          </w:p>
        </w:tc>
      </w:tr>
      <w:tr w:rsidR="002240E7" w:rsidRPr="002240E7" w14:paraId="24769795" w14:textId="77777777" w:rsidTr="002240E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3BFBC21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lastRenderedPageBreak/>
              <w:t>У-13</w:t>
            </w:r>
          </w:p>
        </w:tc>
        <w:tc>
          <w:tcPr>
            <w:tcW w:w="790" w:type="pct"/>
            <w:tcBorders>
              <w:top w:val="nil"/>
              <w:left w:val="nil"/>
              <w:bottom w:val="single" w:sz="4" w:space="0" w:color="auto"/>
              <w:right w:val="single" w:sz="4" w:space="0" w:color="auto"/>
            </w:tcBorders>
            <w:shd w:val="clear" w:color="000000" w:fill="E2EFDA"/>
            <w:vAlign w:val="center"/>
            <w:hideMark/>
          </w:tcPr>
          <w:p w14:paraId="445196F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У-14</w:t>
            </w:r>
          </w:p>
        </w:tc>
        <w:tc>
          <w:tcPr>
            <w:tcW w:w="433" w:type="pct"/>
            <w:tcBorders>
              <w:top w:val="nil"/>
              <w:left w:val="nil"/>
              <w:bottom w:val="single" w:sz="4" w:space="0" w:color="auto"/>
              <w:right w:val="single" w:sz="4" w:space="0" w:color="auto"/>
            </w:tcBorders>
            <w:shd w:val="clear" w:color="000000" w:fill="E2EFDA"/>
            <w:noWrap/>
            <w:vAlign w:val="center"/>
            <w:hideMark/>
          </w:tcPr>
          <w:p w14:paraId="091A4F5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16</w:t>
            </w:r>
          </w:p>
        </w:tc>
        <w:tc>
          <w:tcPr>
            <w:tcW w:w="433" w:type="pct"/>
            <w:tcBorders>
              <w:top w:val="nil"/>
              <w:left w:val="nil"/>
              <w:bottom w:val="single" w:sz="4" w:space="0" w:color="auto"/>
              <w:right w:val="single" w:sz="4" w:space="0" w:color="auto"/>
            </w:tcBorders>
            <w:shd w:val="clear" w:color="000000" w:fill="E2EFDA"/>
            <w:noWrap/>
            <w:vAlign w:val="center"/>
            <w:hideMark/>
          </w:tcPr>
          <w:p w14:paraId="51617D0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0.309</w:t>
            </w:r>
          </w:p>
        </w:tc>
        <w:tc>
          <w:tcPr>
            <w:tcW w:w="433" w:type="pct"/>
            <w:tcBorders>
              <w:top w:val="nil"/>
              <w:left w:val="nil"/>
              <w:bottom w:val="single" w:sz="4" w:space="0" w:color="auto"/>
              <w:right w:val="single" w:sz="4" w:space="0" w:color="auto"/>
            </w:tcBorders>
            <w:shd w:val="clear" w:color="000000" w:fill="E2EFDA"/>
            <w:noWrap/>
            <w:vAlign w:val="center"/>
            <w:hideMark/>
          </w:tcPr>
          <w:p w14:paraId="2405CAD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0.309</w:t>
            </w:r>
          </w:p>
        </w:tc>
        <w:tc>
          <w:tcPr>
            <w:tcW w:w="768" w:type="pct"/>
            <w:tcBorders>
              <w:top w:val="nil"/>
              <w:left w:val="nil"/>
              <w:bottom w:val="single" w:sz="4" w:space="0" w:color="auto"/>
              <w:right w:val="single" w:sz="4" w:space="0" w:color="auto"/>
            </w:tcBorders>
            <w:shd w:val="clear" w:color="000000" w:fill="E2EFDA"/>
            <w:vAlign w:val="center"/>
            <w:hideMark/>
          </w:tcPr>
          <w:p w14:paraId="0D43390E"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бесканальная</w:t>
            </w:r>
          </w:p>
        </w:tc>
        <w:tc>
          <w:tcPr>
            <w:tcW w:w="384" w:type="pct"/>
            <w:tcBorders>
              <w:top w:val="nil"/>
              <w:left w:val="nil"/>
              <w:bottom w:val="single" w:sz="4" w:space="0" w:color="auto"/>
              <w:right w:val="single" w:sz="4" w:space="0" w:color="auto"/>
            </w:tcBorders>
            <w:shd w:val="clear" w:color="000000" w:fill="E2EFDA"/>
            <w:vAlign w:val="center"/>
            <w:hideMark/>
          </w:tcPr>
          <w:p w14:paraId="66F0823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000000" w:fill="E2EFDA"/>
            <w:vAlign w:val="center"/>
            <w:hideMark/>
          </w:tcPr>
          <w:p w14:paraId="33C121D2"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133B4FF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000000" w:fill="E2EFDA"/>
            <w:noWrap/>
            <w:vAlign w:val="center"/>
            <w:hideMark/>
          </w:tcPr>
          <w:p w14:paraId="6577153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671,355</w:t>
            </w:r>
          </w:p>
        </w:tc>
      </w:tr>
      <w:tr w:rsidR="002240E7" w:rsidRPr="002240E7" w14:paraId="3C172AC1" w14:textId="77777777" w:rsidTr="002240E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74A2017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У-14</w:t>
            </w:r>
          </w:p>
        </w:tc>
        <w:tc>
          <w:tcPr>
            <w:tcW w:w="790" w:type="pct"/>
            <w:tcBorders>
              <w:top w:val="nil"/>
              <w:left w:val="nil"/>
              <w:bottom w:val="single" w:sz="4" w:space="0" w:color="auto"/>
              <w:right w:val="single" w:sz="4" w:space="0" w:color="auto"/>
            </w:tcBorders>
            <w:shd w:val="clear" w:color="auto" w:fill="auto"/>
            <w:vAlign w:val="center"/>
            <w:hideMark/>
          </w:tcPr>
          <w:p w14:paraId="061F70B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ТК-3</w:t>
            </w:r>
          </w:p>
        </w:tc>
        <w:tc>
          <w:tcPr>
            <w:tcW w:w="433" w:type="pct"/>
            <w:tcBorders>
              <w:top w:val="nil"/>
              <w:left w:val="nil"/>
              <w:bottom w:val="single" w:sz="4" w:space="0" w:color="auto"/>
              <w:right w:val="single" w:sz="4" w:space="0" w:color="auto"/>
            </w:tcBorders>
            <w:shd w:val="clear" w:color="auto" w:fill="auto"/>
            <w:noWrap/>
            <w:vAlign w:val="center"/>
            <w:hideMark/>
          </w:tcPr>
          <w:p w14:paraId="7F3352A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56</w:t>
            </w:r>
          </w:p>
        </w:tc>
        <w:tc>
          <w:tcPr>
            <w:tcW w:w="433" w:type="pct"/>
            <w:tcBorders>
              <w:top w:val="nil"/>
              <w:left w:val="nil"/>
              <w:bottom w:val="single" w:sz="4" w:space="0" w:color="auto"/>
              <w:right w:val="single" w:sz="4" w:space="0" w:color="auto"/>
            </w:tcBorders>
            <w:shd w:val="clear" w:color="auto" w:fill="auto"/>
            <w:noWrap/>
            <w:vAlign w:val="center"/>
            <w:hideMark/>
          </w:tcPr>
          <w:p w14:paraId="6EF793E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0.309</w:t>
            </w:r>
          </w:p>
        </w:tc>
        <w:tc>
          <w:tcPr>
            <w:tcW w:w="433" w:type="pct"/>
            <w:tcBorders>
              <w:top w:val="nil"/>
              <w:left w:val="nil"/>
              <w:bottom w:val="single" w:sz="4" w:space="0" w:color="auto"/>
              <w:right w:val="single" w:sz="4" w:space="0" w:color="auto"/>
            </w:tcBorders>
            <w:shd w:val="clear" w:color="auto" w:fill="auto"/>
            <w:noWrap/>
            <w:vAlign w:val="center"/>
            <w:hideMark/>
          </w:tcPr>
          <w:p w14:paraId="2AF21C3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0.309</w:t>
            </w:r>
          </w:p>
        </w:tc>
        <w:tc>
          <w:tcPr>
            <w:tcW w:w="768" w:type="pct"/>
            <w:tcBorders>
              <w:top w:val="nil"/>
              <w:left w:val="nil"/>
              <w:bottom w:val="single" w:sz="4" w:space="0" w:color="auto"/>
              <w:right w:val="single" w:sz="4" w:space="0" w:color="auto"/>
            </w:tcBorders>
            <w:shd w:val="clear" w:color="auto" w:fill="auto"/>
            <w:vAlign w:val="center"/>
            <w:hideMark/>
          </w:tcPr>
          <w:p w14:paraId="2530A02E"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бесканальная</w:t>
            </w:r>
          </w:p>
        </w:tc>
        <w:tc>
          <w:tcPr>
            <w:tcW w:w="384" w:type="pct"/>
            <w:tcBorders>
              <w:top w:val="nil"/>
              <w:left w:val="nil"/>
              <w:bottom w:val="single" w:sz="4" w:space="0" w:color="auto"/>
              <w:right w:val="single" w:sz="4" w:space="0" w:color="auto"/>
            </w:tcBorders>
            <w:shd w:val="clear" w:color="auto" w:fill="auto"/>
            <w:vAlign w:val="center"/>
            <w:hideMark/>
          </w:tcPr>
          <w:p w14:paraId="557DBB6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auto" w:fill="auto"/>
            <w:vAlign w:val="center"/>
            <w:hideMark/>
          </w:tcPr>
          <w:p w14:paraId="538B758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282963D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auto" w:fill="auto"/>
            <w:noWrap/>
            <w:vAlign w:val="center"/>
            <w:hideMark/>
          </w:tcPr>
          <w:p w14:paraId="56E8CD4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2 349,74</w:t>
            </w:r>
          </w:p>
        </w:tc>
      </w:tr>
      <w:tr w:rsidR="002240E7" w:rsidRPr="002240E7" w14:paraId="7073CE7A" w14:textId="77777777" w:rsidTr="002240E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5FCFF66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ТК-3</w:t>
            </w:r>
          </w:p>
        </w:tc>
        <w:tc>
          <w:tcPr>
            <w:tcW w:w="790" w:type="pct"/>
            <w:tcBorders>
              <w:top w:val="nil"/>
              <w:left w:val="nil"/>
              <w:bottom w:val="single" w:sz="4" w:space="0" w:color="auto"/>
              <w:right w:val="single" w:sz="4" w:space="0" w:color="auto"/>
            </w:tcBorders>
            <w:shd w:val="clear" w:color="000000" w:fill="E2EFDA"/>
            <w:vAlign w:val="center"/>
            <w:hideMark/>
          </w:tcPr>
          <w:p w14:paraId="482D4B9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ул. Центральная,5</w:t>
            </w:r>
          </w:p>
        </w:tc>
        <w:tc>
          <w:tcPr>
            <w:tcW w:w="433" w:type="pct"/>
            <w:tcBorders>
              <w:top w:val="nil"/>
              <w:left w:val="nil"/>
              <w:bottom w:val="single" w:sz="4" w:space="0" w:color="auto"/>
              <w:right w:val="single" w:sz="4" w:space="0" w:color="auto"/>
            </w:tcBorders>
            <w:shd w:val="clear" w:color="000000" w:fill="E2EFDA"/>
            <w:noWrap/>
            <w:vAlign w:val="center"/>
            <w:hideMark/>
          </w:tcPr>
          <w:p w14:paraId="0CB9250A"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15</w:t>
            </w:r>
          </w:p>
        </w:tc>
        <w:tc>
          <w:tcPr>
            <w:tcW w:w="433" w:type="pct"/>
            <w:tcBorders>
              <w:top w:val="nil"/>
              <w:left w:val="nil"/>
              <w:bottom w:val="single" w:sz="4" w:space="0" w:color="auto"/>
              <w:right w:val="single" w:sz="4" w:space="0" w:color="auto"/>
            </w:tcBorders>
            <w:shd w:val="clear" w:color="000000" w:fill="E2EFDA"/>
            <w:noWrap/>
            <w:vAlign w:val="center"/>
            <w:hideMark/>
          </w:tcPr>
          <w:p w14:paraId="35CEB3E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0.040</w:t>
            </w:r>
          </w:p>
        </w:tc>
        <w:tc>
          <w:tcPr>
            <w:tcW w:w="433" w:type="pct"/>
            <w:tcBorders>
              <w:top w:val="nil"/>
              <w:left w:val="nil"/>
              <w:bottom w:val="single" w:sz="4" w:space="0" w:color="auto"/>
              <w:right w:val="single" w:sz="4" w:space="0" w:color="auto"/>
            </w:tcBorders>
            <w:shd w:val="clear" w:color="000000" w:fill="E2EFDA"/>
            <w:noWrap/>
            <w:vAlign w:val="center"/>
            <w:hideMark/>
          </w:tcPr>
          <w:p w14:paraId="55D91C8E"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0.040</w:t>
            </w:r>
          </w:p>
        </w:tc>
        <w:tc>
          <w:tcPr>
            <w:tcW w:w="768" w:type="pct"/>
            <w:tcBorders>
              <w:top w:val="nil"/>
              <w:left w:val="nil"/>
              <w:bottom w:val="single" w:sz="4" w:space="0" w:color="auto"/>
              <w:right w:val="single" w:sz="4" w:space="0" w:color="auto"/>
            </w:tcBorders>
            <w:shd w:val="clear" w:color="000000" w:fill="E2EFDA"/>
            <w:vAlign w:val="center"/>
            <w:hideMark/>
          </w:tcPr>
          <w:p w14:paraId="052959C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000000" w:fill="E2EFDA"/>
            <w:vAlign w:val="center"/>
            <w:hideMark/>
          </w:tcPr>
          <w:p w14:paraId="1E666AE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000000" w:fill="E2EFDA"/>
            <w:vAlign w:val="center"/>
            <w:hideMark/>
          </w:tcPr>
          <w:p w14:paraId="5A21106A"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417F983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000000" w:fill="E2EFDA"/>
            <w:noWrap/>
            <w:vAlign w:val="center"/>
            <w:hideMark/>
          </w:tcPr>
          <w:p w14:paraId="56FE2F92"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330,807</w:t>
            </w:r>
          </w:p>
        </w:tc>
      </w:tr>
      <w:tr w:rsidR="002240E7" w:rsidRPr="002240E7" w14:paraId="16B75B5D" w14:textId="77777777" w:rsidTr="002240E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25C5016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ТК-3</w:t>
            </w:r>
          </w:p>
        </w:tc>
        <w:tc>
          <w:tcPr>
            <w:tcW w:w="790" w:type="pct"/>
            <w:tcBorders>
              <w:top w:val="nil"/>
              <w:left w:val="nil"/>
              <w:bottom w:val="single" w:sz="4" w:space="0" w:color="auto"/>
              <w:right w:val="single" w:sz="4" w:space="0" w:color="auto"/>
            </w:tcBorders>
            <w:shd w:val="clear" w:color="auto" w:fill="auto"/>
            <w:vAlign w:val="center"/>
            <w:hideMark/>
          </w:tcPr>
          <w:p w14:paraId="11D29ED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ТК-4</w:t>
            </w:r>
          </w:p>
        </w:tc>
        <w:tc>
          <w:tcPr>
            <w:tcW w:w="433" w:type="pct"/>
            <w:tcBorders>
              <w:top w:val="nil"/>
              <w:left w:val="nil"/>
              <w:bottom w:val="single" w:sz="4" w:space="0" w:color="auto"/>
              <w:right w:val="single" w:sz="4" w:space="0" w:color="auto"/>
            </w:tcBorders>
            <w:shd w:val="clear" w:color="auto" w:fill="auto"/>
            <w:noWrap/>
            <w:vAlign w:val="center"/>
            <w:hideMark/>
          </w:tcPr>
          <w:p w14:paraId="58234A5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39</w:t>
            </w:r>
          </w:p>
        </w:tc>
        <w:tc>
          <w:tcPr>
            <w:tcW w:w="433" w:type="pct"/>
            <w:tcBorders>
              <w:top w:val="nil"/>
              <w:left w:val="nil"/>
              <w:bottom w:val="single" w:sz="4" w:space="0" w:color="auto"/>
              <w:right w:val="single" w:sz="4" w:space="0" w:color="auto"/>
            </w:tcBorders>
            <w:shd w:val="clear" w:color="auto" w:fill="auto"/>
            <w:noWrap/>
            <w:vAlign w:val="center"/>
            <w:hideMark/>
          </w:tcPr>
          <w:p w14:paraId="5CE8791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0.207</w:t>
            </w:r>
          </w:p>
        </w:tc>
        <w:tc>
          <w:tcPr>
            <w:tcW w:w="433" w:type="pct"/>
            <w:tcBorders>
              <w:top w:val="nil"/>
              <w:left w:val="nil"/>
              <w:bottom w:val="single" w:sz="4" w:space="0" w:color="auto"/>
              <w:right w:val="single" w:sz="4" w:space="0" w:color="auto"/>
            </w:tcBorders>
            <w:shd w:val="clear" w:color="auto" w:fill="auto"/>
            <w:noWrap/>
            <w:vAlign w:val="center"/>
            <w:hideMark/>
          </w:tcPr>
          <w:p w14:paraId="5D7B81F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0.207</w:t>
            </w:r>
          </w:p>
        </w:tc>
        <w:tc>
          <w:tcPr>
            <w:tcW w:w="768" w:type="pct"/>
            <w:tcBorders>
              <w:top w:val="nil"/>
              <w:left w:val="nil"/>
              <w:bottom w:val="single" w:sz="4" w:space="0" w:color="auto"/>
              <w:right w:val="single" w:sz="4" w:space="0" w:color="auto"/>
            </w:tcBorders>
            <w:shd w:val="clear" w:color="auto" w:fill="auto"/>
            <w:vAlign w:val="center"/>
            <w:hideMark/>
          </w:tcPr>
          <w:p w14:paraId="6635A33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бесканальная</w:t>
            </w:r>
          </w:p>
        </w:tc>
        <w:tc>
          <w:tcPr>
            <w:tcW w:w="384" w:type="pct"/>
            <w:tcBorders>
              <w:top w:val="nil"/>
              <w:left w:val="nil"/>
              <w:bottom w:val="single" w:sz="4" w:space="0" w:color="auto"/>
              <w:right w:val="single" w:sz="4" w:space="0" w:color="auto"/>
            </w:tcBorders>
            <w:shd w:val="clear" w:color="auto" w:fill="auto"/>
            <w:vAlign w:val="center"/>
            <w:hideMark/>
          </w:tcPr>
          <w:p w14:paraId="32C26D1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auto" w:fill="auto"/>
            <w:vAlign w:val="center"/>
            <w:hideMark/>
          </w:tcPr>
          <w:p w14:paraId="67DEC59E"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6850313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auto" w:fill="auto"/>
            <w:noWrap/>
            <w:vAlign w:val="center"/>
            <w:hideMark/>
          </w:tcPr>
          <w:p w14:paraId="677BE2C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1 446,06</w:t>
            </w:r>
          </w:p>
        </w:tc>
      </w:tr>
      <w:tr w:rsidR="002240E7" w:rsidRPr="002240E7" w14:paraId="6111CEDD" w14:textId="77777777" w:rsidTr="002240E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1338B05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У-15</w:t>
            </w:r>
          </w:p>
        </w:tc>
        <w:tc>
          <w:tcPr>
            <w:tcW w:w="790" w:type="pct"/>
            <w:tcBorders>
              <w:top w:val="nil"/>
              <w:left w:val="nil"/>
              <w:bottom w:val="single" w:sz="4" w:space="0" w:color="auto"/>
              <w:right w:val="single" w:sz="4" w:space="0" w:color="auto"/>
            </w:tcBorders>
            <w:shd w:val="clear" w:color="000000" w:fill="E2EFDA"/>
            <w:vAlign w:val="center"/>
            <w:hideMark/>
          </w:tcPr>
          <w:p w14:paraId="00D0C96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ТК-5</w:t>
            </w:r>
          </w:p>
        </w:tc>
        <w:tc>
          <w:tcPr>
            <w:tcW w:w="433" w:type="pct"/>
            <w:tcBorders>
              <w:top w:val="nil"/>
              <w:left w:val="nil"/>
              <w:bottom w:val="single" w:sz="4" w:space="0" w:color="auto"/>
              <w:right w:val="single" w:sz="4" w:space="0" w:color="auto"/>
            </w:tcBorders>
            <w:shd w:val="clear" w:color="000000" w:fill="E2EFDA"/>
            <w:noWrap/>
            <w:vAlign w:val="center"/>
            <w:hideMark/>
          </w:tcPr>
          <w:p w14:paraId="64CA3952"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1,5</w:t>
            </w:r>
          </w:p>
        </w:tc>
        <w:tc>
          <w:tcPr>
            <w:tcW w:w="433" w:type="pct"/>
            <w:tcBorders>
              <w:top w:val="nil"/>
              <w:left w:val="nil"/>
              <w:bottom w:val="single" w:sz="4" w:space="0" w:color="auto"/>
              <w:right w:val="single" w:sz="4" w:space="0" w:color="auto"/>
            </w:tcBorders>
            <w:shd w:val="clear" w:color="000000" w:fill="E2EFDA"/>
            <w:noWrap/>
            <w:vAlign w:val="center"/>
            <w:hideMark/>
          </w:tcPr>
          <w:p w14:paraId="3D05E9A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000000" w:fill="E2EFDA"/>
            <w:noWrap/>
            <w:vAlign w:val="center"/>
            <w:hideMark/>
          </w:tcPr>
          <w:p w14:paraId="26E0F84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0.069</w:t>
            </w:r>
          </w:p>
        </w:tc>
        <w:tc>
          <w:tcPr>
            <w:tcW w:w="768" w:type="pct"/>
            <w:tcBorders>
              <w:top w:val="nil"/>
              <w:left w:val="nil"/>
              <w:bottom w:val="single" w:sz="4" w:space="0" w:color="auto"/>
              <w:right w:val="single" w:sz="4" w:space="0" w:color="auto"/>
            </w:tcBorders>
            <w:shd w:val="clear" w:color="000000" w:fill="E2EFDA"/>
            <w:vAlign w:val="center"/>
            <w:hideMark/>
          </w:tcPr>
          <w:p w14:paraId="1FA131AE"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000000" w:fill="E2EFDA"/>
            <w:vAlign w:val="center"/>
            <w:hideMark/>
          </w:tcPr>
          <w:p w14:paraId="05FBA60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000000" w:fill="E2EFDA"/>
            <w:vAlign w:val="center"/>
            <w:hideMark/>
          </w:tcPr>
          <w:p w14:paraId="221DD8E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6E17C94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000000" w:fill="E2EFDA"/>
            <w:noWrap/>
            <w:vAlign w:val="center"/>
            <w:hideMark/>
          </w:tcPr>
          <w:p w14:paraId="21915FB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33,081</w:t>
            </w:r>
          </w:p>
        </w:tc>
      </w:tr>
      <w:tr w:rsidR="002240E7" w:rsidRPr="002240E7" w14:paraId="07AB85FC" w14:textId="77777777" w:rsidTr="002240E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0339D6E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ТК-5</w:t>
            </w:r>
          </w:p>
        </w:tc>
        <w:tc>
          <w:tcPr>
            <w:tcW w:w="790" w:type="pct"/>
            <w:tcBorders>
              <w:top w:val="nil"/>
              <w:left w:val="nil"/>
              <w:bottom w:val="single" w:sz="4" w:space="0" w:color="auto"/>
              <w:right w:val="single" w:sz="4" w:space="0" w:color="auto"/>
            </w:tcBorders>
            <w:shd w:val="clear" w:color="auto" w:fill="auto"/>
            <w:vAlign w:val="center"/>
            <w:hideMark/>
          </w:tcPr>
          <w:p w14:paraId="5CF5C42A"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пер. Старый.2</w:t>
            </w:r>
          </w:p>
        </w:tc>
        <w:tc>
          <w:tcPr>
            <w:tcW w:w="433" w:type="pct"/>
            <w:tcBorders>
              <w:top w:val="nil"/>
              <w:left w:val="nil"/>
              <w:bottom w:val="single" w:sz="4" w:space="0" w:color="auto"/>
              <w:right w:val="single" w:sz="4" w:space="0" w:color="auto"/>
            </w:tcBorders>
            <w:shd w:val="clear" w:color="auto" w:fill="auto"/>
            <w:noWrap/>
            <w:vAlign w:val="center"/>
            <w:hideMark/>
          </w:tcPr>
          <w:p w14:paraId="5B73693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15</w:t>
            </w:r>
          </w:p>
        </w:tc>
        <w:tc>
          <w:tcPr>
            <w:tcW w:w="433" w:type="pct"/>
            <w:tcBorders>
              <w:top w:val="nil"/>
              <w:left w:val="nil"/>
              <w:bottom w:val="single" w:sz="4" w:space="0" w:color="auto"/>
              <w:right w:val="single" w:sz="4" w:space="0" w:color="auto"/>
            </w:tcBorders>
            <w:shd w:val="clear" w:color="auto" w:fill="auto"/>
            <w:noWrap/>
            <w:vAlign w:val="center"/>
            <w:hideMark/>
          </w:tcPr>
          <w:p w14:paraId="759800F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0.033</w:t>
            </w:r>
          </w:p>
        </w:tc>
        <w:tc>
          <w:tcPr>
            <w:tcW w:w="433" w:type="pct"/>
            <w:tcBorders>
              <w:top w:val="nil"/>
              <w:left w:val="nil"/>
              <w:bottom w:val="single" w:sz="4" w:space="0" w:color="auto"/>
              <w:right w:val="single" w:sz="4" w:space="0" w:color="auto"/>
            </w:tcBorders>
            <w:shd w:val="clear" w:color="auto" w:fill="auto"/>
            <w:noWrap/>
            <w:vAlign w:val="center"/>
            <w:hideMark/>
          </w:tcPr>
          <w:p w14:paraId="63695D4A"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0.033</w:t>
            </w:r>
          </w:p>
        </w:tc>
        <w:tc>
          <w:tcPr>
            <w:tcW w:w="768" w:type="pct"/>
            <w:tcBorders>
              <w:top w:val="nil"/>
              <w:left w:val="nil"/>
              <w:bottom w:val="single" w:sz="4" w:space="0" w:color="auto"/>
              <w:right w:val="single" w:sz="4" w:space="0" w:color="auto"/>
            </w:tcBorders>
            <w:shd w:val="clear" w:color="auto" w:fill="auto"/>
            <w:vAlign w:val="center"/>
            <w:hideMark/>
          </w:tcPr>
          <w:p w14:paraId="5C2CD93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auto" w:fill="auto"/>
            <w:vAlign w:val="center"/>
            <w:hideMark/>
          </w:tcPr>
          <w:p w14:paraId="3F95099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auto" w:fill="auto"/>
            <w:vAlign w:val="center"/>
            <w:hideMark/>
          </w:tcPr>
          <w:p w14:paraId="539CAE3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3CD3F96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auto" w:fill="auto"/>
            <w:noWrap/>
            <w:vAlign w:val="center"/>
            <w:hideMark/>
          </w:tcPr>
          <w:p w14:paraId="2B12B4B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330,807</w:t>
            </w:r>
          </w:p>
        </w:tc>
      </w:tr>
      <w:tr w:rsidR="002240E7" w:rsidRPr="002240E7" w14:paraId="47891854" w14:textId="77777777" w:rsidTr="002240E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5A3FBC2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ТК-5</w:t>
            </w:r>
          </w:p>
        </w:tc>
        <w:tc>
          <w:tcPr>
            <w:tcW w:w="790" w:type="pct"/>
            <w:tcBorders>
              <w:top w:val="nil"/>
              <w:left w:val="nil"/>
              <w:bottom w:val="single" w:sz="4" w:space="0" w:color="auto"/>
              <w:right w:val="single" w:sz="4" w:space="0" w:color="auto"/>
            </w:tcBorders>
            <w:shd w:val="clear" w:color="000000" w:fill="E2EFDA"/>
            <w:vAlign w:val="center"/>
            <w:hideMark/>
          </w:tcPr>
          <w:p w14:paraId="5A23344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У-16</w:t>
            </w:r>
          </w:p>
        </w:tc>
        <w:tc>
          <w:tcPr>
            <w:tcW w:w="433" w:type="pct"/>
            <w:tcBorders>
              <w:top w:val="nil"/>
              <w:left w:val="nil"/>
              <w:bottom w:val="single" w:sz="4" w:space="0" w:color="auto"/>
              <w:right w:val="single" w:sz="4" w:space="0" w:color="auto"/>
            </w:tcBorders>
            <w:shd w:val="clear" w:color="000000" w:fill="E2EFDA"/>
            <w:noWrap/>
            <w:vAlign w:val="center"/>
            <w:hideMark/>
          </w:tcPr>
          <w:p w14:paraId="1399ACD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10</w:t>
            </w:r>
          </w:p>
        </w:tc>
        <w:tc>
          <w:tcPr>
            <w:tcW w:w="433" w:type="pct"/>
            <w:tcBorders>
              <w:top w:val="nil"/>
              <w:left w:val="nil"/>
              <w:bottom w:val="single" w:sz="4" w:space="0" w:color="auto"/>
              <w:right w:val="single" w:sz="4" w:space="0" w:color="auto"/>
            </w:tcBorders>
            <w:shd w:val="clear" w:color="000000" w:fill="E2EFDA"/>
            <w:noWrap/>
            <w:vAlign w:val="center"/>
            <w:hideMark/>
          </w:tcPr>
          <w:p w14:paraId="098953A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000000" w:fill="E2EFDA"/>
            <w:noWrap/>
            <w:vAlign w:val="center"/>
            <w:hideMark/>
          </w:tcPr>
          <w:p w14:paraId="745C194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0.069</w:t>
            </w:r>
          </w:p>
        </w:tc>
        <w:tc>
          <w:tcPr>
            <w:tcW w:w="768" w:type="pct"/>
            <w:tcBorders>
              <w:top w:val="nil"/>
              <w:left w:val="nil"/>
              <w:bottom w:val="single" w:sz="4" w:space="0" w:color="auto"/>
              <w:right w:val="single" w:sz="4" w:space="0" w:color="auto"/>
            </w:tcBorders>
            <w:shd w:val="clear" w:color="000000" w:fill="E2EFDA"/>
            <w:vAlign w:val="center"/>
            <w:hideMark/>
          </w:tcPr>
          <w:p w14:paraId="0C433F5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000000" w:fill="E2EFDA"/>
            <w:vAlign w:val="center"/>
            <w:hideMark/>
          </w:tcPr>
          <w:p w14:paraId="0AE1D86E"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000000" w:fill="E2EFDA"/>
            <w:vAlign w:val="center"/>
            <w:hideMark/>
          </w:tcPr>
          <w:p w14:paraId="1538B60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3BACCC2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000000" w:fill="E2EFDA"/>
            <w:noWrap/>
            <w:vAlign w:val="center"/>
            <w:hideMark/>
          </w:tcPr>
          <w:p w14:paraId="6F205C7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220,538</w:t>
            </w:r>
          </w:p>
        </w:tc>
      </w:tr>
      <w:tr w:rsidR="002240E7" w:rsidRPr="002240E7" w14:paraId="6A74953A" w14:textId="77777777" w:rsidTr="002240E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71771E2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У-16</w:t>
            </w:r>
          </w:p>
        </w:tc>
        <w:tc>
          <w:tcPr>
            <w:tcW w:w="790" w:type="pct"/>
            <w:tcBorders>
              <w:top w:val="nil"/>
              <w:left w:val="nil"/>
              <w:bottom w:val="single" w:sz="4" w:space="0" w:color="auto"/>
              <w:right w:val="single" w:sz="4" w:space="0" w:color="auto"/>
            </w:tcBorders>
            <w:shd w:val="clear" w:color="auto" w:fill="auto"/>
            <w:vAlign w:val="center"/>
            <w:hideMark/>
          </w:tcPr>
          <w:p w14:paraId="01CD0E5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У-17</w:t>
            </w:r>
          </w:p>
        </w:tc>
        <w:tc>
          <w:tcPr>
            <w:tcW w:w="433" w:type="pct"/>
            <w:tcBorders>
              <w:top w:val="nil"/>
              <w:left w:val="nil"/>
              <w:bottom w:val="single" w:sz="4" w:space="0" w:color="auto"/>
              <w:right w:val="single" w:sz="4" w:space="0" w:color="auto"/>
            </w:tcBorders>
            <w:shd w:val="clear" w:color="auto" w:fill="auto"/>
            <w:noWrap/>
            <w:vAlign w:val="center"/>
            <w:hideMark/>
          </w:tcPr>
          <w:p w14:paraId="32AB2A5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auto" w:fill="auto"/>
            <w:noWrap/>
            <w:vAlign w:val="center"/>
            <w:hideMark/>
          </w:tcPr>
          <w:p w14:paraId="6B84418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4BD35E97"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768" w:type="pct"/>
            <w:tcBorders>
              <w:top w:val="nil"/>
              <w:left w:val="nil"/>
              <w:bottom w:val="single" w:sz="4" w:space="0" w:color="auto"/>
              <w:right w:val="single" w:sz="4" w:space="0" w:color="auto"/>
            </w:tcBorders>
            <w:shd w:val="clear" w:color="auto" w:fill="auto"/>
            <w:vAlign w:val="center"/>
            <w:hideMark/>
          </w:tcPr>
          <w:p w14:paraId="06E0B2AE"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auto" w:fill="auto"/>
            <w:vAlign w:val="center"/>
            <w:hideMark/>
          </w:tcPr>
          <w:p w14:paraId="75337F4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auto" w:fill="auto"/>
            <w:vAlign w:val="center"/>
            <w:hideMark/>
          </w:tcPr>
          <w:p w14:paraId="53A7686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585C9FD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auto" w:fill="auto"/>
            <w:noWrap/>
            <w:vAlign w:val="center"/>
            <w:hideMark/>
          </w:tcPr>
          <w:p w14:paraId="746BE672"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683,669</w:t>
            </w:r>
          </w:p>
        </w:tc>
      </w:tr>
      <w:tr w:rsidR="002240E7" w:rsidRPr="002240E7" w14:paraId="44335C33" w14:textId="77777777" w:rsidTr="002240E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158DCEF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У-17</w:t>
            </w:r>
          </w:p>
        </w:tc>
        <w:tc>
          <w:tcPr>
            <w:tcW w:w="790" w:type="pct"/>
            <w:tcBorders>
              <w:top w:val="nil"/>
              <w:left w:val="nil"/>
              <w:bottom w:val="single" w:sz="4" w:space="0" w:color="auto"/>
              <w:right w:val="single" w:sz="4" w:space="0" w:color="auto"/>
            </w:tcBorders>
            <w:shd w:val="clear" w:color="000000" w:fill="E2EFDA"/>
            <w:vAlign w:val="center"/>
            <w:hideMark/>
          </w:tcPr>
          <w:p w14:paraId="7C4A1ECA"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пер. Старый.3</w:t>
            </w:r>
          </w:p>
        </w:tc>
        <w:tc>
          <w:tcPr>
            <w:tcW w:w="433" w:type="pct"/>
            <w:tcBorders>
              <w:top w:val="nil"/>
              <w:left w:val="nil"/>
              <w:bottom w:val="single" w:sz="4" w:space="0" w:color="auto"/>
              <w:right w:val="single" w:sz="4" w:space="0" w:color="auto"/>
            </w:tcBorders>
            <w:shd w:val="clear" w:color="000000" w:fill="E2EFDA"/>
            <w:noWrap/>
            <w:vAlign w:val="center"/>
            <w:hideMark/>
          </w:tcPr>
          <w:p w14:paraId="428C20A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17</w:t>
            </w:r>
          </w:p>
        </w:tc>
        <w:tc>
          <w:tcPr>
            <w:tcW w:w="433" w:type="pct"/>
            <w:tcBorders>
              <w:top w:val="nil"/>
              <w:left w:val="nil"/>
              <w:bottom w:val="single" w:sz="4" w:space="0" w:color="auto"/>
              <w:right w:val="single" w:sz="4" w:space="0" w:color="auto"/>
            </w:tcBorders>
            <w:shd w:val="clear" w:color="000000" w:fill="E2EFDA"/>
            <w:noWrap/>
            <w:vAlign w:val="center"/>
            <w:hideMark/>
          </w:tcPr>
          <w:p w14:paraId="14CD3E2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0.027</w:t>
            </w:r>
          </w:p>
        </w:tc>
        <w:tc>
          <w:tcPr>
            <w:tcW w:w="433" w:type="pct"/>
            <w:tcBorders>
              <w:top w:val="nil"/>
              <w:left w:val="nil"/>
              <w:bottom w:val="single" w:sz="4" w:space="0" w:color="auto"/>
              <w:right w:val="single" w:sz="4" w:space="0" w:color="auto"/>
            </w:tcBorders>
            <w:shd w:val="clear" w:color="000000" w:fill="E2EFDA"/>
            <w:noWrap/>
            <w:vAlign w:val="center"/>
            <w:hideMark/>
          </w:tcPr>
          <w:p w14:paraId="20D4FF7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0.027</w:t>
            </w:r>
          </w:p>
        </w:tc>
        <w:tc>
          <w:tcPr>
            <w:tcW w:w="768" w:type="pct"/>
            <w:tcBorders>
              <w:top w:val="nil"/>
              <w:left w:val="nil"/>
              <w:bottom w:val="single" w:sz="4" w:space="0" w:color="auto"/>
              <w:right w:val="single" w:sz="4" w:space="0" w:color="auto"/>
            </w:tcBorders>
            <w:shd w:val="clear" w:color="000000" w:fill="E2EFDA"/>
            <w:vAlign w:val="center"/>
            <w:hideMark/>
          </w:tcPr>
          <w:p w14:paraId="2659F1D2"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000000" w:fill="E2EFDA"/>
            <w:vAlign w:val="center"/>
            <w:hideMark/>
          </w:tcPr>
          <w:p w14:paraId="639EBA7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000000" w:fill="E2EFDA"/>
            <w:vAlign w:val="center"/>
            <w:hideMark/>
          </w:tcPr>
          <w:p w14:paraId="5B6525E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526BD64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000000" w:fill="E2EFDA"/>
            <w:noWrap/>
            <w:vAlign w:val="center"/>
            <w:hideMark/>
          </w:tcPr>
          <w:p w14:paraId="0E072C1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374,915</w:t>
            </w:r>
          </w:p>
        </w:tc>
      </w:tr>
      <w:tr w:rsidR="002240E7" w:rsidRPr="002240E7" w14:paraId="33CE03AB" w14:textId="77777777" w:rsidTr="002240E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0164F54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У-17</w:t>
            </w:r>
          </w:p>
        </w:tc>
        <w:tc>
          <w:tcPr>
            <w:tcW w:w="790" w:type="pct"/>
            <w:tcBorders>
              <w:top w:val="nil"/>
              <w:left w:val="nil"/>
              <w:bottom w:val="single" w:sz="4" w:space="0" w:color="auto"/>
              <w:right w:val="single" w:sz="4" w:space="0" w:color="auto"/>
            </w:tcBorders>
            <w:shd w:val="clear" w:color="auto" w:fill="auto"/>
            <w:vAlign w:val="center"/>
            <w:hideMark/>
          </w:tcPr>
          <w:p w14:paraId="192396F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У-18</w:t>
            </w:r>
          </w:p>
        </w:tc>
        <w:tc>
          <w:tcPr>
            <w:tcW w:w="433" w:type="pct"/>
            <w:tcBorders>
              <w:top w:val="nil"/>
              <w:left w:val="nil"/>
              <w:bottom w:val="single" w:sz="4" w:space="0" w:color="auto"/>
              <w:right w:val="single" w:sz="4" w:space="0" w:color="auto"/>
            </w:tcBorders>
            <w:shd w:val="clear" w:color="auto" w:fill="auto"/>
            <w:noWrap/>
            <w:vAlign w:val="center"/>
            <w:hideMark/>
          </w:tcPr>
          <w:p w14:paraId="05625AB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7,5</w:t>
            </w:r>
          </w:p>
        </w:tc>
        <w:tc>
          <w:tcPr>
            <w:tcW w:w="433" w:type="pct"/>
            <w:tcBorders>
              <w:top w:val="nil"/>
              <w:left w:val="nil"/>
              <w:bottom w:val="single" w:sz="4" w:space="0" w:color="auto"/>
              <w:right w:val="single" w:sz="4" w:space="0" w:color="auto"/>
            </w:tcBorders>
            <w:shd w:val="clear" w:color="auto" w:fill="auto"/>
            <w:noWrap/>
            <w:vAlign w:val="center"/>
            <w:hideMark/>
          </w:tcPr>
          <w:p w14:paraId="293F088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7237877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768" w:type="pct"/>
            <w:tcBorders>
              <w:top w:val="nil"/>
              <w:left w:val="nil"/>
              <w:bottom w:val="single" w:sz="4" w:space="0" w:color="auto"/>
              <w:right w:val="single" w:sz="4" w:space="0" w:color="auto"/>
            </w:tcBorders>
            <w:shd w:val="clear" w:color="auto" w:fill="auto"/>
            <w:vAlign w:val="center"/>
            <w:hideMark/>
          </w:tcPr>
          <w:p w14:paraId="57549C9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auto" w:fill="auto"/>
            <w:vAlign w:val="center"/>
            <w:hideMark/>
          </w:tcPr>
          <w:p w14:paraId="6407F92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auto" w:fill="auto"/>
            <w:vAlign w:val="center"/>
            <w:hideMark/>
          </w:tcPr>
          <w:p w14:paraId="20ED9AF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565EDB1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auto" w:fill="auto"/>
            <w:noWrap/>
            <w:vAlign w:val="center"/>
            <w:hideMark/>
          </w:tcPr>
          <w:p w14:paraId="100891C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165,404</w:t>
            </w:r>
          </w:p>
        </w:tc>
      </w:tr>
      <w:tr w:rsidR="002240E7" w:rsidRPr="002240E7" w14:paraId="296B1F9D" w14:textId="77777777" w:rsidTr="002240E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016F98A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У-18</w:t>
            </w:r>
          </w:p>
        </w:tc>
        <w:tc>
          <w:tcPr>
            <w:tcW w:w="790" w:type="pct"/>
            <w:tcBorders>
              <w:top w:val="nil"/>
              <w:left w:val="nil"/>
              <w:bottom w:val="single" w:sz="4" w:space="0" w:color="auto"/>
              <w:right w:val="single" w:sz="4" w:space="0" w:color="auto"/>
            </w:tcBorders>
            <w:shd w:val="clear" w:color="000000" w:fill="E2EFDA"/>
            <w:vAlign w:val="center"/>
            <w:hideMark/>
          </w:tcPr>
          <w:p w14:paraId="314111B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ТК-6</w:t>
            </w:r>
          </w:p>
        </w:tc>
        <w:tc>
          <w:tcPr>
            <w:tcW w:w="433" w:type="pct"/>
            <w:tcBorders>
              <w:top w:val="nil"/>
              <w:left w:val="nil"/>
              <w:bottom w:val="single" w:sz="4" w:space="0" w:color="auto"/>
              <w:right w:val="single" w:sz="4" w:space="0" w:color="auto"/>
            </w:tcBorders>
            <w:shd w:val="clear" w:color="000000" w:fill="E2EFDA"/>
            <w:noWrap/>
            <w:vAlign w:val="center"/>
            <w:hideMark/>
          </w:tcPr>
          <w:p w14:paraId="285196C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w:t>
            </w:r>
          </w:p>
        </w:tc>
        <w:tc>
          <w:tcPr>
            <w:tcW w:w="433" w:type="pct"/>
            <w:tcBorders>
              <w:top w:val="nil"/>
              <w:left w:val="nil"/>
              <w:bottom w:val="single" w:sz="4" w:space="0" w:color="auto"/>
              <w:right w:val="single" w:sz="4" w:space="0" w:color="auto"/>
            </w:tcBorders>
            <w:shd w:val="clear" w:color="000000" w:fill="E2EFDA"/>
            <w:noWrap/>
            <w:vAlign w:val="center"/>
            <w:hideMark/>
          </w:tcPr>
          <w:p w14:paraId="5D1190CA"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05EC84B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768" w:type="pct"/>
            <w:tcBorders>
              <w:top w:val="nil"/>
              <w:left w:val="nil"/>
              <w:bottom w:val="single" w:sz="4" w:space="0" w:color="auto"/>
              <w:right w:val="single" w:sz="4" w:space="0" w:color="auto"/>
            </w:tcBorders>
            <w:shd w:val="clear" w:color="000000" w:fill="E2EFDA"/>
            <w:vAlign w:val="center"/>
            <w:hideMark/>
          </w:tcPr>
          <w:p w14:paraId="5DAB3A4A"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000000" w:fill="E2EFDA"/>
            <w:vAlign w:val="center"/>
            <w:hideMark/>
          </w:tcPr>
          <w:p w14:paraId="0CE8075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000000" w:fill="E2EFDA"/>
            <w:vAlign w:val="center"/>
            <w:hideMark/>
          </w:tcPr>
          <w:p w14:paraId="3C6F7CD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1C15EA5A"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000000" w:fill="E2EFDA"/>
            <w:noWrap/>
            <w:vAlign w:val="center"/>
            <w:hideMark/>
          </w:tcPr>
          <w:p w14:paraId="0FCC3DCA"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441,076</w:t>
            </w:r>
          </w:p>
        </w:tc>
      </w:tr>
      <w:tr w:rsidR="002240E7" w:rsidRPr="002240E7" w14:paraId="0E5D44A2" w14:textId="77777777" w:rsidTr="002240E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0DA88A7A"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ТК-6</w:t>
            </w:r>
          </w:p>
        </w:tc>
        <w:tc>
          <w:tcPr>
            <w:tcW w:w="790" w:type="pct"/>
            <w:tcBorders>
              <w:top w:val="nil"/>
              <w:left w:val="nil"/>
              <w:bottom w:val="single" w:sz="4" w:space="0" w:color="auto"/>
              <w:right w:val="single" w:sz="4" w:space="0" w:color="auto"/>
            </w:tcBorders>
            <w:shd w:val="clear" w:color="auto" w:fill="auto"/>
            <w:vAlign w:val="center"/>
            <w:hideMark/>
          </w:tcPr>
          <w:p w14:paraId="15D525E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пер. Старый,4</w:t>
            </w:r>
          </w:p>
        </w:tc>
        <w:tc>
          <w:tcPr>
            <w:tcW w:w="433" w:type="pct"/>
            <w:tcBorders>
              <w:top w:val="nil"/>
              <w:left w:val="nil"/>
              <w:bottom w:val="single" w:sz="4" w:space="0" w:color="auto"/>
              <w:right w:val="single" w:sz="4" w:space="0" w:color="auto"/>
            </w:tcBorders>
            <w:shd w:val="clear" w:color="auto" w:fill="auto"/>
            <w:noWrap/>
            <w:vAlign w:val="center"/>
            <w:hideMark/>
          </w:tcPr>
          <w:p w14:paraId="2D1B5ED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w:t>
            </w:r>
          </w:p>
        </w:tc>
        <w:tc>
          <w:tcPr>
            <w:tcW w:w="433" w:type="pct"/>
            <w:tcBorders>
              <w:top w:val="nil"/>
              <w:left w:val="nil"/>
              <w:bottom w:val="single" w:sz="4" w:space="0" w:color="auto"/>
              <w:right w:val="single" w:sz="4" w:space="0" w:color="auto"/>
            </w:tcBorders>
            <w:shd w:val="clear" w:color="auto" w:fill="auto"/>
            <w:noWrap/>
            <w:vAlign w:val="center"/>
            <w:hideMark/>
          </w:tcPr>
          <w:p w14:paraId="0E113A3E"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0.021</w:t>
            </w:r>
          </w:p>
        </w:tc>
        <w:tc>
          <w:tcPr>
            <w:tcW w:w="433" w:type="pct"/>
            <w:tcBorders>
              <w:top w:val="nil"/>
              <w:left w:val="nil"/>
              <w:bottom w:val="single" w:sz="4" w:space="0" w:color="auto"/>
              <w:right w:val="single" w:sz="4" w:space="0" w:color="auto"/>
            </w:tcBorders>
            <w:shd w:val="clear" w:color="auto" w:fill="auto"/>
            <w:noWrap/>
            <w:vAlign w:val="center"/>
            <w:hideMark/>
          </w:tcPr>
          <w:p w14:paraId="45F4067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0.021</w:t>
            </w:r>
          </w:p>
        </w:tc>
        <w:tc>
          <w:tcPr>
            <w:tcW w:w="768" w:type="pct"/>
            <w:tcBorders>
              <w:top w:val="nil"/>
              <w:left w:val="nil"/>
              <w:bottom w:val="single" w:sz="4" w:space="0" w:color="auto"/>
              <w:right w:val="single" w:sz="4" w:space="0" w:color="auto"/>
            </w:tcBorders>
            <w:shd w:val="clear" w:color="auto" w:fill="auto"/>
            <w:vAlign w:val="center"/>
            <w:hideMark/>
          </w:tcPr>
          <w:p w14:paraId="3DA9921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auto" w:fill="auto"/>
            <w:vAlign w:val="center"/>
            <w:hideMark/>
          </w:tcPr>
          <w:p w14:paraId="2D5694C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auto" w:fill="auto"/>
            <w:vAlign w:val="center"/>
            <w:hideMark/>
          </w:tcPr>
          <w:p w14:paraId="6D95C1D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253A86D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auto" w:fill="auto"/>
            <w:noWrap/>
            <w:vAlign w:val="center"/>
            <w:hideMark/>
          </w:tcPr>
          <w:p w14:paraId="515393E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441,076</w:t>
            </w:r>
          </w:p>
        </w:tc>
      </w:tr>
      <w:tr w:rsidR="002240E7" w:rsidRPr="002240E7" w14:paraId="2B37A5C5" w14:textId="77777777" w:rsidTr="002240E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2B1EB42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ТК-6</w:t>
            </w:r>
          </w:p>
        </w:tc>
        <w:tc>
          <w:tcPr>
            <w:tcW w:w="790" w:type="pct"/>
            <w:tcBorders>
              <w:top w:val="nil"/>
              <w:left w:val="nil"/>
              <w:bottom w:val="single" w:sz="4" w:space="0" w:color="auto"/>
              <w:right w:val="single" w:sz="4" w:space="0" w:color="auto"/>
            </w:tcBorders>
            <w:shd w:val="clear" w:color="000000" w:fill="E2EFDA"/>
            <w:vAlign w:val="center"/>
            <w:hideMark/>
          </w:tcPr>
          <w:p w14:paraId="53F2D41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ул. Полевая,4</w:t>
            </w:r>
          </w:p>
        </w:tc>
        <w:tc>
          <w:tcPr>
            <w:tcW w:w="433" w:type="pct"/>
            <w:tcBorders>
              <w:top w:val="nil"/>
              <w:left w:val="nil"/>
              <w:bottom w:val="single" w:sz="4" w:space="0" w:color="auto"/>
              <w:right w:val="single" w:sz="4" w:space="0" w:color="auto"/>
            </w:tcBorders>
            <w:shd w:val="clear" w:color="000000" w:fill="E2EFDA"/>
            <w:noWrap/>
            <w:vAlign w:val="center"/>
            <w:hideMark/>
          </w:tcPr>
          <w:p w14:paraId="25BFB44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9</w:t>
            </w:r>
          </w:p>
        </w:tc>
        <w:tc>
          <w:tcPr>
            <w:tcW w:w="433" w:type="pct"/>
            <w:tcBorders>
              <w:top w:val="nil"/>
              <w:left w:val="nil"/>
              <w:bottom w:val="single" w:sz="4" w:space="0" w:color="auto"/>
              <w:right w:val="single" w:sz="4" w:space="0" w:color="auto"/>
            </w:tcBorders>
            <w:shd w:val="clear" w:color="000000" w:fill="E2EFDA"/>
            <w:noWrap/>
            <w:vAlign w:val="center"/>
            <w:hideMark/>
          </w:tcPr>
          <w:p w14:paraId="4674B30E"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0.021</w:t>
            </w:r>
          </w:p>
        </w:tc>
        <w:tc>
          <w:tcPr>
            <w:tcW w:w="433" w:type="pct"/>
            <w:tcBorders>
              <w:top w:val="nil"/>
              <w:left w:val="nil"/>
              <w:bottom w:val="single" w:sz="4" w:space="0" w:color="auto"/>
              <w:right w:val="single" w:sz="4" w:space="0" w:color="auto"/>
            </w:tcBorders>
            <w:shd w:val="clear" w:color="000000" w:fill="E2EFDA"/>
            <w:noWrap/>
            <w:vAlign w:val="center"/>
            <w:hideMark/>
          </w:tcPr>
          <w:p w14:paraId="06060C1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0.021</w:t>
            </w:r>
          </w:p>
        </w:tc>
        <w:tc>
          <w:tcPr>
            <w:tcW w:w="768" w:type="pct"/>
            <w:tcBorders>
              <w:top w:val="nil"/>
              <w:left w:val="nil"/>
              <w:bottom w:val="single" w:sz="4" w:space="0" w:color="auto"/>
              <w:right w:val="single" w:sz="4" w:space="0" w:color="auto"/>
            </w:tcBorders>
            <w:shd w:val="clear" w:color="000000" w:fill="E2EFDA"/>
            <w:vAlign w:val="center"/>
            <w:hideMark/>
          </w:tcPr>
          <w:p w14:paraId="31096B7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000000" w:fill="E2EFDA"/>
            <w:vAlign w:val="center"/>
            <w:hideMark/>
          </w:tcPr>
          <w:p w14:paraId="516CDA7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000000" w:fill="E2EFDA"/>
            <w:vAlign w:val="center"/>
            <w:hideMark/>
          </w:tcPr>
          <w:p w14:paraId="5807164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22EF4B7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000000" w:fill="E2EFDA"/>
            <w:noWrap/>
            <w:vAlign w:val="center"/>
            <w:hideMark/>
          </w:tcPr>
          <w:p w14:paraId="512FA0C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198,484</w:t>
            </w:r>
          </w:p>
        </w:tc>
      </w:tr>
      <w:tr w:rsidR="002240E7" w:rsidRPr="002240E7" w14:paraId="2ECB2B58" w14:textId="77777777" w:rsidTr="002240E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10DF483E"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У-18</w:t>
            </w:r>
          </w:p>
        </w:tc>
        <w:tc>
          <w:tcPr>
            <w:tcW w:w="790" w:type="pct"/>
            <w:tcBorders>
              <w:top w:val="nil"/>
              <w:left w:val="nil"/>
              <w:bottom w:val="single" w:sz="4" w:space="0" w:color="auto"/>
              <w:right w:val="single" w:sz="4" w:space="0" w:color="auto"/>
            </w:tcBorders>
            <w:shd w:val="clear" w:color="auto" w:fill="auto"/>
            <w:vAlign w:val="center"/>
            <w:hideMark/>
          </w:tcPr>
          <w:p w14:paraId="60E3258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ТК-7</w:t>
            </w:r>
          </w:p>
        </w:tc>
        <w:tc>
          <w:tcPr>
            <w:tcW w:w="433" w:type="pct"/>
            <w:tcBorders>
              <w:top w:val="nil"/>
              <w:left w:val="nil"/>
              <w:bottom w:val="single" w:sz="4" w:space="0" w:color="auto"/>
              <w:right w:val="single" w:sz="4" w:space="0" w:color="auto"/>
            </w:tcBorders>
            <w:shd w:val="clear" w:color="auto" w:fill="auto"/>
            <w:noWrap/>
            <w:vAlign w:val="center"/>
            <w:hideMark/>
          </w:tcPr>
          <w:p w14:paraId="0524607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25</w:t>
            </w:r>
          </w:p>
        </w:tc>
        <w:tc>
          <w:tcPr>
            <w:tcW w:w="433" w:type="pct"/>
            <w:tcBorders>
              <w:top w:val="nil"/>
              <w:left w:val="nil"/>
              <w:bottom w:val="single" w:sz="4" w:space="0" w:color="auto"/>
              <w:right w:val="single" w:sz="4" w:space="0" w:color="auto"/>
            </w:tcBorders>
            <w:shd w:val="clear" w:color="auto" w:fill="auto"/>
            <w:noWrap/>
            <w:vAlign w:val="center"/>
            <w:hideMark/>
          </w:tcPr>
          <w:p w14:paraId="5F94E787"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0.033</w:t>
            </w:r>
          </w:p>
        </w:tc>
        <w:tc>
          <w:tcPr>
            <w:tcW w:w="433" w:type="pct"/>
            <w:tcBorders>
              <w:top w:val="nil"/>
              <w:left w:val="nil"/>
              <w:bottom w:val="single" w:sz="4" w:space="0" w:color="auto"/>
              <w:right w:val="single" w:sz="4" w:space="0" w:color="auto"/>
            </w:tcBorders>
            <w:shd w:val="clear" w:color="auto" w:fill="auto"/>
            <w:noWrap/>
            <w:vAlign w:val="center"/>
            <w:hideMark/>
          </w:tcPr>
          <w:p w14:paraId="6E831862"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0.033</w:t>
            </w:r>
          </w:p>
        </w:tc>
        <w:tc>
          <w:tcPr>
            <w:tcW w:w="768" w:type="pct"/>
            <w:tcBorders>
              <w:top w:val="nil"/>
              <w:left w:val="nil"/>
              <w:bottom w:val="single" w:sz="4" w:space="0" w:color="auto"/>
              <w:right w:val="single" w:sz="4" w:space="0" w:color="auto"/>
            </w:tcBorders>
            <w:shd w:val="clear" w:color="auto" w:fill="auto"/>
            <w:vAlign w:val="center"/>
            <w:hideMark/>
          </w:tcPr>
          <w:p w14:paraId="364B487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auto" w:fill="auto"/>
            <w:vAlign w:val="center"/>
            <w:hideMark/>
          </w:tcPr>
          <w:p w14:paraId="012891A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auto" w:fill="auto"/>
            <w:vAlign w:val="center"/>
            <w:hideMark/>
          </w:tcPr>
          <w:p w14:paraId="0C681D3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1134A7C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auto" w:fill="auto"/>
            <w:noWrap/>
            <w:vAlign w:val="center"/>
            <w:hideMark/>
          </w:tcPr>
          <w:p w14:paraId="2C14A35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551,346</w:t>
            </w:r>
          </w:p>
        </w:tc>
      </w:tr>
      <w:tr w:rsidR="002240E7" w:rsidRPr="002240E7" w14:paraId="0CC2EFC6" w14:textId="77777777" w:rsidTr="002240E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434A8BE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ТК-7</w:t>
            </w:r>
          </w:p>
        </w:tc>
        <w:tc>
          <w:tcPr>
            <w:tcW w:w="790" w:type="pct"/>
            <w:tcBorders>
              <w:top w:val="nil"/>
              <w:left w:val="nil"/>
              <w:bottom w:val="single" w:sz="4" w:space="0" w:color="auto"/>
              <w:right w:val="single" w:sz="4" w:space="0" w:color="auto"/>
            </w:tcBorders>
            <w:shd w:val="clear" w:color="000000" w:fill="E2EFDA"/>
            <w:vAlign w:val="center"/>
            <w:hideMark/>
          </w:tcPr>
          <w:p w14:paraId="1DE6C0B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ул. Полевая,5</w:t>
            </w:r>
          </w:p>
        </w:tc>
        <w:tc>
          <w:tcPr>
            <w:tcW w:w="433" w:type="pct"/>
            <w:tcBorders>
              <w:top w:val="nil"/>
              <w:left w:val="nil"/>
              <w:bottom w:val="single" w:sz="4" w:space="0" w:color="auto"/>
              <w:right w:val="single" w:sz="4" w:space="0" w:color="auto"/>
            </w:tcBorders>
            <w:shd w:val="clear" w:color="000000" w:fill="E2EFDA"/>
            <w:noWrap/>
            <w:vAlign w:val="center"/>
            <w:hideMark/>
          </w:tcPr>
          <w:p w14:paraId="387C7597"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9</w:t>
            </w:r>
          </w:p>
        </w:tc>
        <w:tc>
          <w:tcPr>
            <w:tcW w:w="433" w:type="pct"/>
            <w:tcBorders>
              <w:top w:val="nil"/>
              <w:left w:val="nil"/>
              <w:bottom w:val="single" w:sz="4" w:space="0" w:color="auto"/>
              <w:right w:val="single" w:sz="4" w:space="0" w:color="auto"/>
            </w:tcBorders>
            <w:shd w:val="clear" w:color="000000" w:fill="E2EFDA"/>
            <w:noWrap/>
            <w:vAlign w:val="center"/>
            <w:hideMark/>
          </w:tcPr>
          <w:p w14:paraId="19B7E96A"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0.021</w:t>
            </w:r>
          </w:p>
        </w:tc>
        <w:tc>
          <w:tcPr>
            <w:tcW w:w="433" w:type="pct"/>
            <w:tcBorders>
              <w:top w:val="nil"/>
              <w:left w:val="nil"/>
              <w:bottom w:val="single" w:sz="4" w:space="0" w:color="auto"/>
              <w:right w:val="single" w:sz="4" w:space="0" w:color="auto"/>
            </w:tcBorders>
            <w:shd w:val="clear" w:color="000000" w:fill="E2EFDA"/>
            <w:noWrap/>
            <w:vAlign w:val="center"/>
            <w:hideMark/>
          </w:tcPr>
          <w:p w14:paraId="3F824CE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0.021</w:t>
            </w:r>
          </w:p>
        </w:tc>
        <w:tc>
          <w:tcPr>
            <w:tcW w:w="768" w:type="pct"/>
            <w:tcBorders>
              <w:top w:val="nil"/>
              <w:left w:val="nil"/>
              <w:bottom w:val="single" w:sz="4" w:space="0" w:color="auto"/>
              <w:right w:val="single" w:sz="4" w:space="0" w:color="auto"/>
            </w:tcBorders>
            <w:shd w:val="clear" w:color="000000" w:fill="E2EFDA"/>
            <w:vAlign w:val="center"/>
            <w:hideMark/>
          </w:tcPr>
          <w:p w14:paraId="04CCA85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000000" w:fill="E2EFDA"/>
            <w:vAlign w:val="center"/>
            <w:hideMark/>
          </w:tcPr>
          <w:p w14:paraId="3A61C49A"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000000" w:fill="E2EFDA"/>
            <w:vAlign w:val="center"/>
            <w:hideMark/>
          </w:tcPr>
          <w:p w14:paraId="53C022F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0D0AEBA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000000" w:fill="E2EFDA"/>
            <w:noWrap/>
            <w:vAlign w:val="center"/>
            <w:hideMark/>
          </w:tcPr>
          <w:p w14:paraId="76FE16F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198,484</w:t>
            </w:r>
          </w:p>
        </w:tc>
      </w:tr>
      <w:tr w:rsidR="002240E7" w:rsidRPr="002240E7" w14:paraId="66733436" w14:textId="77777777" w:rsidTr="002240E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2D7538B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ТК-4</w:t>
            </w:r>
          </w:p>
        </w:tc>
        <w:tc>
          <w:tcPr>
            <w:tcW w:w="790" w:type="pct"/>
            <w:tcBorders>
              <w:top w:val="nil"/>
              <w:left w:val="nil"/>
              <w:bottom w:val="single" w:sz="4" w:space="0" w:color="auto"/>
              <w:right w:val="single" w:sz="4" w:space="0" w:color="auto"/>
            </w:tcBorders>
            <w:shd w:val="clear" w:color="auto" w:fill="auto"/>
            <w:vAlign w:val="center"/>
            <w:hideMark/>
          </w:tcPr>
          <w:p w14:paraId="050D069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ТК-8</w:t>
            </w:r>
          </w:p>
        </w:tc>
        <w:tc>
          <w:tcPr>
            <w:tcW w:w="433" w:type="pct"/>
            <w:tcBorders>
              <w:top w:val="nil"/>
              <w:left w:val="nil"/>
              <w:bottom w:val="single" w:sz="4" w:space="0" w:color="auto"/>
              <w:right w:val="single" w:sz="4" w:space="0" w:color="auto"/>
            </w:tcBorders>
            <w:shd w:val="clear" w:color="auto" w:fill="auto"/>
            <w:noWrap/>
            <w:vAlign w:val="center"/>
            <w:hideMark/>
          </w:tcPr>
          <w:p w14:paraId="5FC2A75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78</w:t>
            </w:r>
          </w:p>
        </w:tc>
        <w:tc>
          <w:tcPr>
            <w:tcW w:w="433" w:type="pct"/>
            <w:tcBorders>
              <w:top w:val="nil"/>
              <w:left w:val="nil"/>
              <w:bottom w:val="single" w:sz="4" w:space="0" w:color="auto"/>
              <w:right w:val="single" w:sz="4" w:space="0" w:color="auto"/>
            </w:tcBorders>
            <w:shd w:val="clear" w:color="auto" w:fill="auto"/>
            <w:noWrap/>
            <w:vAlign w:val="center"/>
            <w:hideMark/>
          </w:tcPr>
          <w:p w14:paraId="499AC8AA"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0.207</w:t>
            </w:r>
          </w:p>
        </w:tc>
        <w:tc>
          <w:tcPr>
            <w:tcW w:w="433" w:type="pct"/>
            <w:tcBorders>
              <w:top w:val="nil"/>
              <w:left w:val="nil"/>
              <w:bottom w:val="single" w:sz="4" w:space="0" w:color="auto"/>
              <w:right w:val="single" w:sz="4" w:space="0" w:color="auto"/>
            </w:tcBorders>
            <w:shd w:val="clear" w:color="auto" w:fill="auto"/>
            <w:noWrap/>
            <w:vAlign w:val="center"/>
            <w:hideMark/>
          </w:tcPr>
          <w:p w14:paraId="5210F89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0.207</w:t>
            </w:r>
          </w:p>
        </w:tc>
        <w:tc>
          <w:tcPr>
            <w:tcW w:w="768" w:type="pct"/>
            <w:tcBorders>
              <w:top w:val="nil"/>
              <w:left w:val="nil"/>
              <w:bottom w:val="single" w:sz="4" w:space="0" w:color="auto"/>
              <w:right w:val="single" w:sz="4" w:space="0" w:color="auto"/>
            </w:tcBorders>
            <w:shd w:val="clear" w:color="auto" w:fill="auto"/>
            <w:vAlign w:val="center"/>
            <w:hideMark/>
          </w:tcPr>
          <w:p w14:paraId="701DF36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бесканальная</w:t>
            </w:r>
          </w:p>
        </w:tc>
        <w:tc>
          <w:tcPr>
            <w:tcW w:w="384" w:type="pct"/>
            <w:tcBorders>
              <w:top w:val="nil"/>
              <w:left w:val="nil"/>
              <w:bottom w:val="single" w:sz="4" w:space="0" w:color="auto"/>
              <w:right w:val="single" w:sz="4" w:space="0" w:color="auto"/>
            </w:tcBorders>
            <w:shd w:val="clear" w:color="auto" w:fill="auto"/>
            <w:vAlign w:val="center"/>
            <w:hideMark/>
          </w:tcPr>
          <w:p w14:paraId="4810816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auto" w:fill="auto"/>
            <w:vAlign w:val="center"/>
            <w:hideMark/>
          </w:tcPr>
          <w:p w14:paraId="3C40258E"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03ED7EB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auto" w:fill="auto"/>
            <w:noWrap/>
            <w:vAlign w:val="center"/>
            <w:hideMark/>
          </w:tcPr>
          <w:p w14:paraId="4923334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2 892,11</w:t>
            </w:r>
          </w:p>
        </w:tc>
      </w:tr>
      <w:tr w:rsidR="002240E7" w:rsidRPr="002240E7" w14:paraId="48B0296F" w14:textId="77777777" w:rsidTr="002240E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6CA6DA6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ТК-8</w:t>
            </w:r>
          </w:p>
        </w:tc>
        <w:tc>
          <w:tcPr>
            <w:tcW w:w="790" w:type="pct"/>
            <w:tcBorders>
              <w:top w:val="nil"/>
              <w:left w:val="nil"/>
              <w:bottom w:val="single" w:sz="4" w:space="0" w:color="auto"/>
              <w:right w:val="single" w:sz="4" w:space="0" w:color="auto"/>
            </w:tcBorders>
            <w:shd w:val="clear" w:color="000000" w:fill="E2EFDA"/>
            <w:vAlign w:val="center"/>
            <w:hideMark/>
          </w:tcPr>
          <w:p w14:paraId="581572A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ТК-9</w:t>
            </w:r>
          </w:p>
        </w:tc>
        <w:tc>
          <w:tcPr>
            <w:tcW w:w="433" w:type="pct"/>
            <w:tcBorders>
              <w:top w:val="nil"/>
              <w:left w:val="nil"/>
              <w:bottom w:val="single" w:sz="4" w:space="0" w:color="auto"/>
              <w:right w:val="single" w:sz="4" w:space="0" w:color="auto"/>
            </w:tcBorders>
            <w:shd w:val="clear" w:color="000000" w:fill="E2EFDA"/>
            <w:noWrap/>
            <w:vAlign w:val="center"/>
            <w:hideMark/>
          </w:tcPr>
          <w:p w14:paraId="49DBD38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42</w:t>
            </w:r>
          </w:p>
        </w:tc>
        <w:tc>
          <w:tcPr>
            <w:tcW w:w="433" w:type="pct"/>
            <w:tcBorders>
              <w:top w:val="nil"/>
              <w:left w:val="nil"/>
              <w:bottom w:val="single" w:sz="4" w:space="0" w:color="auto"/>
              <w:right w:val="single" w:sz="4" w:space="0" w:color="auto"/>
            </w:tcBorders>
            <w:shd w:val="clear" w:color="000000" w:fill="E2EFDA"/>
            <w:noWrap/>
            <w:vAlign w:val="center"/>
            <w:hideMark/>
          </w:tcPr>
          <w:p w14:paraId="114E7C4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0.207</w:t>
            </w:r>
          </w:p>
        </w:tc>
        <w:tc>
          <w:tcPr>
            <w:tcW w:w="433" w:type="pct"/>
            <w:tcBorders>
              <w:top w:val="nil"/>
              <w:left w:val="nil"/>
              <w:bottom w:val="single" w:sz="4" w:space="0" w:color="auto"/>
              <w:right w:val="single" w:sz="4" w:space="0" w:color="auto"/>
            </w:tcBorders>
            <w:shd w:val="clear" w:color="000000" w:fill="E2EFDA"/>
            <w:noWrap/>
            <w:vAlign w:val="center"/>
            <w:hideMark/>
          </w:tcPr>
          <w:p w14:paraId="0B022C9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0.207</w:t>
            </w:r>
          </w:p>
        </w:tc>
        <w:tc>
          <w:tcPr>
            <w:tcW w:w="768" w:type="pct"/>
            <w:tcBorders>
              <w:top w:val="nil"/>
              <w:left w:val="nil"/>
              <w:bottom w:val="single" w:sz="4" w:space="0" w:color="auto"/>
              <w:right w:val="single" w:sz="4" w:space="0" w:color="auto"/>
            </w:tcBorders>
            <w:shd w:val="clear" w:color="000000" w:fill="E2EFDA"/>
            <w:vAlign w:val="center"/>
            <w:hideMark/>
          </w:tcPr>
          <w:p w14:paraId="6D74BE2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бесканальная</w:t>
            </w:r>
          </w:p>
        </w:tc>
        <w:tc>
          <w:tcPr>
            <w:tcW w:w="384" w:type="pct"/>
            <w:tcBorders>
              <w:top w:val="nil"/>
              <w:left w:val="nil"/>
              <w:bottom w:val="single" w:sz="4" w:space="0" w:color="auto"/>
              <w:right w:val="single" w:sz="4" w:space="0" w:color="auto"/>
            </w:tcBorders>
            <w:shd w:val="clear" w:color="000000" w:fill="E2EFDA"/>
            <w:vAlign w:val="center"/>
            <w:hideMark/>
          </w:tcPr>
          <w:p w14:paraId="32AF7ADE"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000000" w:fill="E2EFDA"/>
            <w:vAlign w:val="center"/>
            <w:hideMark/>
          </w:tcPr>
          <w:p w14:paraId="11096002"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2FB4D98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000000" w:fill="E2EFDA"/>
            <w:noWrap/>
            <w:vAlign w:val="center"/>
            <w:hideMark/>
          </w:tcPr>
          <w:p w14:paraId="480A281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1 557,29</w:t>
            </w:r>
          </w:p>
        </w:tc>
      </w:tr>
      <w:tr w:rsidR="002240E7" w:rsidRPr="002240E7" w14:paraId="1A37AD6F" w14:textId="77777777" w:rsidTr="002240E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29325A92"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ТК-9</w:t>
            </w:r>
          </w:p>
        </w:tc>
        <w:tc>
          <w:tcPr>
            <w:tcW w:w="790" w:type="pct"/>
            <w:tcBorders>
              <w:top w:val="nil"/>
              <w:left w:val="nil"/>
              <w:bottom w:val="single" w:sz="4" w:space="0" w:color="auto"/>
              <w:right w:val="single" w:sz="4" w:space="0" w:color="auto"/>
            </w:tcBorders>
            <w:shd w:val="clear" w:color="auto" w:fill="auto"/>
            <w:vAlign w:val="center"/>
            <w:hideMark/>
          </w:tcPr>
          <w:p w14:paraId="0BC9655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У-19</w:t>
            </w:r>
          </w:p>
        </w:tc>
        <w:tc>
          <w:tcPr>
            <w:tcW w:w="433" w:type="pct"/>
            <w:tcBorders>
              <w:top w:val="nil"/>
              <w:left w:val="nil"/>
              <w:bottom w:val="single" w:sz="4" w:space="0" w:color="auto"/>
              <w:right w:val="single" w:sz="4" w:space="0" w:color="auto"/>
            </w:tcBorders>
            <w:shd w:val="clear" w:color="auto" w:fill="auto"/>
            <w:noWrap/>
            <w:vAlign w:val="center"/>
            <w:hideMark/>
          </w:tcPr>
          <w:p w14:paraId="4840727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65</w:t>
            </w:r>
          </w:p>
        </w:tc>
        <w:tc>
          <w:tcPr>
            <w:tcW w:w="433" w:type="pct"/>
            <w:tcBorders>
              <w:top w:val="nil"/>
              <w:left w:val="nil"/>
              <w:bottom w:val="single" w:sz="4" w:space="0" w:color="auto"/>
              <w:right w:val="single" w:sz="4" w:space="0" w:color="auto"/>
            </w:tcBorders>
            <w:shd w:val="clear" w:color="auto" w:fill="auto"/>
            <w:noWrap/>
            <w:vAlign w:val="center"/>
            <w:hideMark/>
          </w:tcPr>
          <w:p w14:paraId="6B745F9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6A837F8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768" w:type="pct"/>
            <w:tcBorders>
              <w:top w:val="nil"/>
              <w:left w:val="nil"/>
              <w:bottom w:val="single" w:sz="4" w:space="0" w:color="auto"/>
              <w:right w:val="single" w:sz="4" w:space="0" w:color="auto"/>
            </w:tcBorders>
            <w:shd w:val="clear" w:color="auto" w:fill="auto"/>
            <w:vAlign w:val="center"/>
            <w:hideMark/>
          </w:tcPr>
          <w:p w14:paraId="51BFC132"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бесканальная</w:t>
            </w:r>
          </w:p>
        </w:tc>
        <w:tc>
          <w:tcPr>
            <w:tcW w:w="384" w:type="pct"/>
            <w:tcBorders>
              <w:top w:val="nil"/>
              <w:left w:val="nil"/>
              <w:bottom w:val="single" w:sz="4" w:space="0" w:color="auto"/>
              <w:right w:val="single" w:sz="4" w:space="0" w:color="auto"/>
            </w:tcBorders>
            <w:shd w:val="clear" w:color="auto" w:fill="auto"/>
            <w:vAlign w:val="center"/>
            <w:hideMark/>
          </w:tcPr>
          <w:p w14:paraId="446377A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auto" w:fill="auto"/>
            <w:vAlign w:val="center"/>
            <w:hideMark/>
          </w:tcPr>
          <w:p w14:paraId="36F11482"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59ACA1D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auto" w:fill="auto"/>
            <w:noWrap/>
            <w:vAlign w:val="center"/>
            <w:hideMark/>
          </w:tcPr>
          <w:p w14:paraId="4EC943B7"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1 433,50</w:t>
            </w:r>
          </w:p>
        </w:tc>
      </w:tr>
      <w:tr w:rsidR="002240E7" w:rsidRPr="002240E7" w14:paraId="34223E37" w14:textId="77777777" w:rsidTr="002240E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650528A7"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У-23</w:t>
            </w:r>
          </w:p>
        </w:tc>
        <w:tc>
          <w:tcPr>
            <w:tcW w:w="790" w:type="pct"/>
            <w:tcBorders>
              <w:top w:val="nil"/>
              <w:left w:val="nil"/>
              <w:bottom w:val="single" w:sz="4" w:space="0" w:color="auto"/>
              <w:right w:val="single" w:sz="4" w:space="0" w:color="auto"/>
            </w:tcBorders>
            <w:shd w:val="clear" w:color="000000" w:fill="E2EFDA"/>
            <w:vAlign w:val="center"/>
            <w:hideMark/>
          </w:tcPr>
          <w:p w14:paraId="11F58AC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ул. Центральная, 2А-общежитие</w:t>
            </w:r>
          </w:p>
        </w:tc>
        <w:tc>
          <w:tcPr>
            <w:tcW w:w="433" w:type="pct"/>
            <w:tcBorders>
              <w:top w:val="nil"/>
              <w:left w:val="nil"/>
              <w:bottom w:val="single" w:sz="4" w:space="0" w:color="auto"/>
              <w:right w:val="single" w:sz="4" w:space="0" w:color="auto"/>
            </w:tcBorders>
            <w:shd w:val="clear" w:color="000000" w:fill="E2EFDA"/>
            <w:noWrap/>
            <w:vAlign w:val="center"/>
            <w:hideMark/>
          </w:tcPr>
          <w:p w14:paraId="13D8B9C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w:t>
            </w:r>
          </w:p>
        </w:tc>
        <w:tc>
          <w:tcPr>
            <w:tcW w:w="433" w:type="pct"/>
            <w:tcBorders>
              <w:top w:val="nil"/>
              <w:left w:val="nil"/>
              <w:bottom w:val="single" w:sz="4" w:space="0" w:color="auto"/>
              <w:right w:val="single" w:sz="4" w:space="0" w:color="auto"/>
            </w:tcBorders>
            <w:shd w:val="clear" w:color="000000" w:fill="E2EFDA"/>
            <w:noWrap/>
            <w:vAlign w:val="center"/>
            <w:hideMark/>
          </w:tcPr>
          <w:p w14:paraId="7C5C9CF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07FF02C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768" w:type="pct"/>
            <w:tcBorders>
              <w:top w:val="nil"/>
              <w:left w:val="nil"/>
              <w:bottom w:val="single" w:sz="4" w:space="0" w:color="auto"/>
              <w:right w:val="single" w:sz="4" w:space="0" w:color="auto"/>
            </w:tcBorders>
            <w:shd w:val="clear" w:color="000000" w:fill="E2EFDA"/>
            <w:vAlign w:val="center"/>
            <w:hideMark/>
          </w:tcPr>
          <w:p w14:paraId="5D1B668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000000" w:fill="E2EFDA"/>
            <w:vAlign w:val="center"/>
            <w:hideMark/>
          </w:tcPr>
          <w:p w14:paraId="7F397D77"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000000" w:fill="E2EFDA"/>
            <w:vAlign w:val="center"/>
            <w:hideMark/>
          </w:tcPr>
          <w:p w14:paraId="5B8F4D6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2399E03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000000" w:fill="E2EFDA"/>
            <w:noWrap/>
            <w:vAlign w:val="center"/>
            <w:hideMark/>
          </w:tcPr>
          <w:p w14:paraId="613B1F07"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22,054</w:t>
            </w:r>
          </w:p>
        </w:tc>
      </w:tr>
      <w:tr w:rsidR="002240E7" w:rsidRPr="002240E7" w14:paraId="19A6C2CB" w14:textId="77777777" w:rsidTr="002240E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20B9825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У-23</w:t>
            </w:r>
          </w:p>
        </w:tc>
        <w:tc>
          <w:tcPr>
            <w:tcW w:w="790" w:type="pct"/>
            <w:tcBorders>
              <w:top w:val="nil"/>
              <w:left w:val="nil"/>
              <w:bottom w:val="single" w:sz="4" w:space="0" w:color="auto"/>
              <w:right w:val="single" w:sz="4" w:space="0" w:color="auto"/>
            </w:tcBorders>
            <w:shd w:val="clear" w:color="auto" w:fill="auto"/>
            <w:vAlign w:val="center"/>
            <w:hideMark/>
          </w:tcPr>
          <w:p w14:paraId="07C9626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ул. Центральная,1А-контора</w:t>
            </w:r>
          </w:p>
        </w:tc>
        <w:tc>
          <w:tcPr>
            <w:tcW w:w="433" w:type="pct"/>
            <w:tcBorders>
              <w:top w:val="nil"/>
              <w:left w:val="nil"/>
              <w:bottom w:val="single" w:sz="4" w:space="0" w:color="auto"/>
              <w:right w:val="single" w:sz="4" w:space="0" w:color="auto"/>
            </w:tcBorders>
            <w:shd w:val="clear" w:color="auto" w:fill="auto"/>
            <w:noWrap/>
            <w:vAlign w:val="center"/>
            <w:hideMark/>
          </w:tcPr>
          <w:p w14:paraId="53D1B2E2"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16</w:t>
            </w:r>
          </w:p>
        </w:tc>
        <w:tc>
          <w:tcPr>
            <w:tcW w:w="433" w:type="pct"/>
            <w:tcBorders>
              <w:top w:val="nil"/>
              <w:left w:val="nil"/>
              <w:bottom w:val="single" w:sz="4" w:space="0" w:color="auto"/>
              <w:right w:val="single" w:sz="4" w:space="0" w:color="auto"/>
            </w:tcBorders>
            <w:shd w:val="clear" w:color="auto" w:fill="auto"/>
            <w:noWrap/>
            <w:vAlign w:val="center"/>
            <w:hideMark/>
          </w:tcPr>
          <w:p w14:paraId="2EC8664A"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5908E4B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768" w:type="pct"/>
            <w:tcBorders>
              <w:top w:val="nil"/>
              <w:left w:val="nil"/>
              <w:bottom w:val="single" w:sz="4" w:space="0" w:color="auto"/>
              <w:right w:val="single" w:sz="4" w:space="0" w:color="auto"/>
            </w:tcBorders>
            <w:shd w:val="clear" w:color="auto" w:fill="auto"/>
            <w:vAlign w:val="center"/>
            <w:hideMark/>
          </w:tcPr>
          <w:p w14:paraId="453B5DC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auto" w:fill="auto"/>
            <w:vAlign w:val="center"/>
            <w:hideMark/>
          </w:tcPr>
          <w:p w14:paraId="11889912"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auto" w:fill="auto"/>
            <w:vAlign w:val="center"/>
            <w:hideMark/>
          </w:tcPr>
          <w:p w14:paraId="406506D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7EC4C5B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auto" w:fill="auto"/>
            <w:noWrap/>
            <w:vAlign w:val="center"/>
            <w:hideMark/>
          </w:tcPr>
          <w:p w14:paraId="5DE0F1B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352,861</w:t>
            </w:r>
          </w:p>
        </w:tc>
      </w:tr>
      <w:tr w:rsidR="002240E7" w:rsidRPr="002240E7" w14:paraId="1F128632" w14:textId="77777777" w:rsidTr="002240E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2D8BA52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У-23</w:t>
            </w:r>
          </w:p>
        </w:tc>
        <w:tc>
          <w:tcPr>
            <w:tcW w:w="790" w:type="pct"/>
            <w:tcBorders>
              <w:top w:val="nil"/>
              <w:left w:val="nil"/>
              <w:bottom w:val="single" w:sz="4" w:space="0" w:color="auto"/>
              <w:right w:val="single" w:sz="4" w:space="0" w:color="auto"/>
            </w:tcBorders>
            <w:shd w:val="clear" w:color="000000" w:fill="E2EFDA"/>
            <w:vAlign w:val="center"/>
            <w:hideMark/>
          </w:tcPr>
          <w:p w14:paraId="614AFCD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У-24</w:t>
            </w:r>
          </w:p>
        </w:tc>
        <w:tc>
          <w:tcPr>
            <w:tcW w:w="433" w:type="pct"/>
            <w:tcBorders>
              <w:top w:val="nil"/>
              <w:left w:val="nil"/>
              <w:bottom w:val="single" w:sz="4" w:space="0" w:color="auto"/>
              <w:right w:val="single" w:sz="4" w:space="0" w:color="auto"/>
            </w:tcBorders>
            <w:shd w:val="clear" w:color="000000" w:fill="E2EFDA"/>
            <w:noWrap/>
            <w:vAlign w:val="center"/>
            <w:hideMark/>
          </w:tcPr>
          <w:p w14:paraId="14D1B43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4BFC91F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337818E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0.100</w:t>
            </w:r>
          </w:p>
        </w:tc>
        <w:tc>
          <w:tcPr>
            <w:tcW w:w="768" w:type="pct"/>
            <w:tcBorders>
              <w:top w:val="nil"/>
              <w:left w:val="nil"/>
              <w:bottom w:val="single" w:sz="4" w:space="0" w:color="auto"/>
              <w:right w:val="single" w:sz="4" w:space="0" w:color="auto"/>
            </w:tcBorders>
            <w:shd w:val="clear" w:color="000000" w:fill="E2EFDA"/>
            <w:vAlign w:val="center"/>
            <w:hideMark/>
          </w:tcPr>
          <w:p w14:paraId="216038E7"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бесканальная</w:t>
            </w:r>
          </w:p>
        </w:tc>
        <w:tc>
          <w:tcPr>
            <w:tcW w:w="384" w:type="pct"/>
            <w:tcBorders>
              <w:top w:val="nil"/>
              <w:left w:val="nil"/>
              <w:bottom w:val="single" w:sz="4" w:space="0" w:color="auto"/>
              <w:right w:val="single" w:sz="4" w:space="0" w:color="auto"/>
            </w:tcBorders>
            <w:shd w:val="clear" w:color="000000" w:fill="E2EFDA"/>
            <w:vAlign w:val="center"/>
            <w:hideMark/>
          </w:tcPr>
          <w:p w14:paraId="0373A76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000000" w:fill="E2EFDA"/>
            <w:vAlign w:val="center"/>
            <w:hideMark/>
          </w:tcPr>
          <w:p w14:paraId="06E8BCD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29A1F32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000000" w:fill="E2EFDA"/>
            <w:noWrap/>
            <w:vAlign w:val="center"/>
            <w:hideMark/>
          </w:tcPr>
          <w:p w14:paraId="44F8FD1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1 079,46</w:t>
            </w:r>
          </w:p>
        </w:tc>
      </w:tr>
      <w:tr w:rsidR="002240E7" w:rsidRPr="002240E7" w14:paraId="0B2A6679" w14:textId="77777777" w:rsidTr="002240E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24B2E50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У-24</w:t>
            </w:r>
          </w:p>
        </w:tc>
        <w:tc>
          <w:tcPr>
            <w:tcW w:w="790" w:type="pct"/>
            <w:tcBorders>
              <w:top w:val="nil"/>
              <w:left w:val="nil"/>
              <w:bottom w:val="single" w:sz="4" w:space="0" w:color="auto"/>
              <w:right w:val="single" w:sz="4" w:space="0" w:color="auto"/>
            </w:tcBorders>
            <w:shd w:val="clear" w:color="auto" w:fill="auto"/>
            <w:vAlign w:val="center"/>
            <w:hideMark/>
          </w:tcPr>
          <w:p w14:paraId="7E095EE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У-25</w:t>
            </w:r>
          </w:p>
        </w:tc>
        <w:tc>
          <w:tcPr>
            <w:tcW w:w="433" w:type="pct"/>
            <w:tcBorders>
              <w:top w:val="nil"/>
              <w:left w:val="nil"/>
              <w:bottom w:val="single" w:sz="4" w:space="0" w:color="auto"/>
              <w:right w:val="single" w:sz="4" w:space="0" w:color="auto"/>
            </w:tcBorders>
            <w:shd w:val="clear" w:color="auto" w:fill="auto"/>
            <w:noWrap/>
            <w:vAlign w:val="center"/>
            <w:hideMark/>
          </w:tcPr>
          <w:p w14:paraId="488C00C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15</w:t>
            </w:r>
          </w:p>
        </w:tc>
        <w:tc>
          <w:tcPr>
            <w:tcW w:w="433" w:type="pct"/>
            <w:tcBorders>
              <w:top w:val="nil"/>
              <w:left w:val="nil"/>
              <w:bottom w:val="single" w:sz="4" w:space="0" w:color="auto"/>
              <w:right w:val="single" w:sz="4" w:space="0" w:color="auto"/>
            </w:tcBorders>
            <w:shd w:val="clear" w:color="auto" w:fill="auto"/>
            <w:noWrap/>
            <w:vAlign w:val="center"/>
            <w:hideMark/>
          </w:tcPr>
          <w:p w14:paraId="3E06487A"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0.082</w:t>
            </w:r>
          </w:p>
        </w:tc>
        <w:tc>
          <w:tcPr>
            <w:tcW w:w="433" w:type="pct"/>
            <w:tcBorders>
              <w:top w:val="nil"/>
              <w:left w:val="nil"/>
              <w:bottom w:val="single" w:sz="4" w:space="0" w:color="auto"/>
              <w:right w:val="single" w:sz="4" w:space="0" w:color="auto"/>
            </w:tcBorders>
            <w:shd w:val="clear" w:color="auto" w:fill="auto"/>
            <w:noWrap/>
            <w:vAlign w:val="center"/>
            <w:hideMark/>
          </w:tcPr>
          <w:p w14:paraId="1217520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0.082</w:t>
            </w:r>
          </w:p>
        </w:tc>
        <w:tc>
          <w:tcPr>
            <w:tcW w:w="768" w:type="pct"/>
            <w:tcBorders>
              <w:top w:val="nil"/>
              <w:left w:val="nil"/>
              <w:bottom w:val="single" w:sz="4" w:space="0" w:color="auto"/>
              <w:right w:val="single" w:sz="4" w:space="0" w:color="auto"/>
            </w:tcBorders>
            <w:shd w:val="clear" w:color="auto" w:fill="auto"/>
            <w:vAlign w:val="center"/>
            <w:hideMark/>
          </w:tcPr>
          <w:p w14:paraId="23B2AAF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auto" w:fill="auto"/>
            <w:vAlign w:val="center"/>
            <w:hideMark/>
          </w:tcPr>
          <w:p w14:paraId="18567A9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auto" w:fill="auto"/>
            <w:vAlign w:val="center"/>
            <w:hideMark/>
          </w:tcPr>
          <w:p w14:paraId="48A99BB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2DC6AEE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auto" w:fill="auto"/>
            <w:noWrap/>
            <w:vAlign w:val="center"/>
            <w:hideMark/>
          </w:tcPr>
          <w:p w14:paraId="3A312A2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330,807</w:t>
            </w:r>
          </w:p>
        </w:tc>
      </w:tr>
      <w:tr w:rsidR="002240E7" w:rsidRPr="002240E7" w14:paraId="4A2C55A1" w14:textId="77777777" w:rsidTr="002240E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74A9D6B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lastRenderedPageBreak/>
              <w:t>У-25</w:t>
            </w:r>
          </w:p>
        </w:tc>
        <w:tc>
          <w:tcPr>
            <w:tcW w:w="790" w:type="pct"/>
            <w:tcBorders>
              <w:top w:val="nil"/>
              <w:left w:val="nil"/>
              <w:bottom w:val="single" w:sz="4" w:space="0" w:color="auto"/>
              <w:right w:val="single" w:sz="4" w:space="0" w:color="auto"/>
            </w:tcBorders>
            <w:shd w:val="clear" w:color="000000" w:fill="E2EFDA"/>
            <w:vAlign w:val="center"/>
            <w:hideMark/>
          </w:tcPr>
          <w:p w14:paraId="329E40F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ул. Центральная,2А-почта</w:t>
            </w:r>
          </w:p>
        </w:tc>
        <w:tc>
          <w:tcPr>
            <w:tcW w:w="433" w:type="pct"/>
            <w:tcBorders>
              <w:top w:val="nil"/>
              <w:left w:val="nil"/>
              <w:bottom w:val="single" w:sz="4" w:space="0" w:color="auto"/>
              <w:right w:val="single" w:sz="4" w:space="0" w:color="auto"/>
            </w:tcBorders>
            <w:shd w:val="clear" w:color="000000" w:fill="E2EFDA"/>
            <w:noWrap/>
            <w:vAlign w:val="center"/>
            <w:hideMark/>
          </w:tcPr>
          <w:p w14:paraId="7C2FC09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11</w:t>
            </w:r>
          </w:p>
        </w:tc>
        <w:tc>
          <w:tcPr>
            <w:tcW w:w="433" w:type="pct"/>
            <w:tcBorders>
              <w:top w:val="nil"/>
              <w:left w:val="nil"/>
              <w:bottom w:val="single" w:sz="4" w:space="0" w:color="auto"/>
              <w:right w:val="single" w:sz="4" w:space="0" w:color="auto"/>
            </w:tcBorders>
            <w:shd w:val="clear" w:color="000000" w:fill="E2EFDA"/>
            <w:noWrap/>
            <w:vAlign w:val="center"/>
            <w:hideMark/>
          </w:tcPr>
          <w:p w14:paraId="4EFD224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6019A0B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768" w:type="pct"/>
            <w:tcBorders>
              <w:top w:val="nil"/>
              <w:left w:val="nil"/>
              <w:bottom w:val="single" w:sz="4" w:space="0" w:color="auto"/>
              <w:right w:val="single" w:sz="4" w:space="0" w:color="auto"/>
            </w:tcBorders>
            <w:shd w:val="clear" w:color="000000" w:fill="E2EFDA"/>
            <w:vAlign w:val="center"/>
            <w:hideMark/>
          </w:tcPr>
          <w:p w14:paraId="5238586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000000" w:fill="E2EFDA"/>
            <w:vAlign w:val="center"/>
            <w:hideMark/>
          </w:tcPr>
          <w:p w14:paraId="56A4A79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000000" w:fill="E2EFDA"/>
            <w:vAlign w:val="center"/>
            <w:hideMark/>
          </w:tcPr>
          <w:p w14:paraId="05BEE1FE"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06F08A5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000000" w:fill="E2EFDA"/>
            <w:noWrap/>
            <w:vAlign w:val="center"/>
            <w:hideMark/>
          </w:tcPr>
          <w:p w14:paraId="54F806DE"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242,592</w:t>
            </w:r>
          </w:p>
        </w:tc>
      </w:tr>
      <w:tr w:rsidR="002240E7" w:rsidRPr="002240E7" w14:paraId="7B48991F" w14:textId="77777777" w:rsidTr="002240E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21DDD94E"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ТК-3</w:t>
            </w:r>
          </w:p>
        </w:tc>
        <w:tc>
          <w:tcPr>
            <w:tcW w:w="790" w:type="pct"/>
            <w:tcBorders>
              <w:top w:val="nil"/>
              <w:left w:val="nil"/>
              <w:bottom w:val="single" w:sz="4" w:space="0" w:color="auto"/>
              <w:right w:val="single" w:sz="4" w:space="0" w:color="auto"/>
            </w:tcBorders>
            <w:shd w:val="clear" w:color="auto" w:fill="auto"/>
            <w:vAlign w:val="center"/>
            <w:hideMark/>
          </w:tcPr>
          <w:p w14:paraId="56E65AAE"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ТК-14</w:t>
            </w:r>
          </w:p>
        </w:tc>
        <w:tc>
          <w:tcPr>
            <w:tcW w:w="433" w:type="pct"/>
            <w:tcBorders>
              <w:top w:val="nil"/>
              <w:left w:val="nil"/>
              <w:bottom w:val="single" w:sz="4" w:space="0" w:color="auto"/>
              <w:right w:val="single" w:sz="4" w:space="0" w:color="auto"/>
            </w:tcBorders>
            <w:shd w:val="clear" w:color="auto" w:fill="auto"/>
            <w:noWrap/>
            <w:vAlign w:val="center"/>
            <w:hideMark/>
          </w:tcPr>
          <w:p w14:paraId="5E319AC7"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94</w:t>
            </w:r>
          </w:p>
        </w:tc>
        <w:tc>
          <w:tcPr>
            <w:tcW w:w="433" w:type="pct"/>
            <w:tcBorders>
              <w:top w:val="nil"/>
              <w:left w:val="nil"/>
              <w:bottom w:val="single" w:sz="4" w:space="0" w:color="auto"/>
              <w:right w:val="single" w:sz="4" w:space="0" w:color="auto"/>
            </w:tcBorders>
            <w:shd w:val="clear" w:color="auto" w:fill="auto"/>
            <w:noWrap/>
            <w:vAlign w:val="center"/>
            <w:hideMark/>
          </w:tcPr>
          <w:p w14:paraId="300BAEC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auto" w:fill="auto"/>
            <w:noWrap/>
            <w:vAlign w:val="center"/>
            <w:hideMark/>
          </w:tcPr>
          <w:p w14:paraId="4B3C735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0.150</w:t>
            </w:r>
          </w:p>
        </w:tc>
        <w:tc>
          <w:tcPr>
            <w:tcW w:w="768" w:type="pct"/>
            <w:tcBorders>
              <w:top w:val="nil"/>
              <w:left w:val="nil"/>
              <w:bottom w:val="single" w:sz="4" w:space="0" w:color="auto"/>
              <w:right w:val="single" w:sz="4" w:space="0" w:color="auto"/>
            </w:tcBorders>
            <w:shd w:val="clear" w:color="auto" w:fill="auto"/>
            <w:vAlign w:val="center"/>
            <w:hideMark/>
          </w:tcPr>
          <w:p w14:paraId="6920A34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бесканальная</w:t>
            </w:r>
          </w:p>
        </w:tc>
        <w:tc>
          <w:tcPr>
            <w:tcW w:w="384" w:type="pct"/>
            <w:tcBorders>
              <w:top w:val="nil"/>
              <w:left w:val="nil"/>
              <w:bottom w:val="single" w:sz="4" w:space="0" w:color="auto"/>
              <w:right w:val="single" w:sz="4" w:space="0" w:color="auto"/>
            </w:tcBorders>
            <w:shd w:val="clear" w:color="auto" w:fill="auto"/>
            <w:vAlign w:val="center"/>
            <w:hideMark/>
          </w:tcPr>
          <w:p w14:paraId="24256F4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auto" w:fill="auto"/>
            <w:vAlign w:val="center"/>
            <w:hideMark/>
          </w:tcPr>
          <w:p w14:paraId="4B2ADA5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460857B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auto" w:fill="auto"/>
            <w:noWrap/>
            <w:vAlign w:val="center"/>
            <w:hideMark/>
          </w:tcPr>
          <w:p w14:paraId="4919BBD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2 937,56</w:t>
            </w:r>
          </w:p>
        </w:tc>
      </w:tr>
      <w:tr w:rsidR="002240E7" w:rsidRPr="002240E7" w14:paraId="22D97C2D" w14:textId="77777777" w:rsidTr="002240E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2B272EE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ТК-14</w:t>
            </w:r>
          </w:p>
        </w:tc>
        <w:tc>
          <w:tcPr>
            <w:tcW w:w="790" w:type="pct"/>
            <w:tcBorders>
              <w:top w:val="nil"/>
              <w:left w:val="nil"/>
              <w:bottom w:val="single" w:sz="4" w:space="0" w:color="auto"/>
              <w:right w:val="single" w:sz="4" w:space="0" w:color="auto"/>
            </w:tcBorders>
            <w:shd w:val="clear" w:color="000000" w:fill="E2EFDA"/>
            <w:vAlign w:val="center"/>
            <w:hideMark/>
          </w:tcPr>
          <w:p w14:paraId="19400CE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ул. Центральная,4а-Клуб</w:t>
            </w:r>
          </w:p>
        </w:tc>
        <w:tc>
          <w:tcPr>
            <w:tcW w:w="433" w:type="pct"/>
            <w:tcBorders>
              <w:top w:val="nil"/>
              <w:left w:val="nil"/>
              <w:bottom w:val="single" w:sz="4" w:space="0" w:color="auto"/>
              <w:right w:val="single" w:sz="4" w:space="0" w:color="auto"/>
            </w:tcBorders>
            <w:shd w:val="clear" w:color="000000" w:fill="E2EFDA"/>
            <w:noWrap/>
            <w:vAlign w:val="center"/>
            <w:hideMark/>
          </w:tcPr>
          <w:p w14:paraId="493B7C0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8</w:t>
            </w:r>
          </w:p>
        </w:tc>
        <w:tc>
          <w:tcPr>
            <w:tcW w:w="433" w:type="pct"/>
            <w:tcBorders>
              <w:top w:val="nil"/>
              <w:left w:val="nil"/>
              <w:bottom w:val="single" w:sz="4" w:space="0" w:color="auto"/>
              <w:right w:val="single" w:sz="4" w:space="0" w:color="auto"/>
            </w:tcBorders>
            <w:shd w:val="clear" w:color="000000" w:fill="E2EFDA"/>
            <w:noWrap/>
            <w:vAlign w:val="center"/>
            <w:hideMark/>
          </w:tcPr>
          <w:p w14:paraId="0A11829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5CCBAC3A"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768" w:type="pct"/>
            <w:tcBorders>
              <w:top w:val="nil"/>
              <w:left w:val="nil"/>
              <w:bottom w:val="single" w:sz="4" w:space="0" w:color="auto"/>
              <w:right w:val="single" w:sz="4" w:space="0" w:color="auto"/>
            </w:tcBorders>
            <w:shd w:val="clear" w:color="000000" w:fill="E2EFDA"/>
            <w:vAlign w:val="center"/>
            <w:hideMark/>
          </w:tcPr>
          <w:p w14:paraId="0C9B10F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000000" w:fill="E2EFDA"/>
            <w:vAlign w:val="center"/>
            <w:hideMark/>
          </w:tcPr>
          <w:p w14:paraId="33E618F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000000" w:fill="E2EFDA"/>
            <w:vAlign w:val="center"/>
            <w:hideMark/>
          </w:tcPr>
          <w:p w14:paraId="1D596C2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0A97615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000000" w:fill="E2EFDA"/>
            <w:noWrap/>
            <w:vAlign w:val="center"/>
            <w:hideMark/>
          </w:tcPr>
          <w:p w14:paraId="6C7D6D5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176,431</w:t>
            </w:r>
          </w:p>
        </w:tc>
      </w:tr>
      <w:tr w:rsidR="002240E7" w:rsidRPr="002240E7" w14:paraId="0E52CBF3" w14:textId="77777777" w:rsidTr="002240E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0C7D99B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ТК-14</w:t>
            </w:r>
          </w:p>
        </w:tc>
        <w:tc>
          <w:tcPr>
            <w:tcW w:w="790" w:type="pct"/>
            <w:tcBorders>
              <w:top w:val="nil"/>
              <w:left w:val="nil"/>
              <w:bottom w:val="single" w:sz="4" w:space="0" w:color="auto"/>
              <w:right w:val="single" w:sz="4" w:space="0" w:color="auto"/>
            </w:tcBorders>
            <w:shd w:val="clear" w:color="auto" w:fill="auto"/>
            <w:vAlign w:val="center"/>
            <w:hideMark/>
          </w:tcPr>
          <w:p w14:paraId="497E2937"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ТК-15</w:t>
            </w:r>
          </w:p>
        </w:tc>
        <w:tc>
          <w:tcPr>
            <w:tcW w:w="433" w:type="pct"/>
            <w:tcBorders>
              <w:top w:val="nil"/>
              <w:left w:val="nil"/>
              <w:bottom w:val="single" w:sz="4" w:space="0" w:color="auto"/>
              <w:right w:val="single" w:sz="4" w:space="0" w:color="auto"/>
            </w:tcBorders>
            <w:shd w:val="clear" w:color="auto" w:fill="auto"/>
            <w:noWrap/>
            <w:vAlign w:val="center"/>
            <w:hideMark/>
          </w:tcPr>
          <w:p w14:paraId="07FFFDD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64</w:t>
            </w:r>
          </w:p>
        </w:tc>
        <w:tc>
          <w:tcPr>
            <w:tcW w:w="433" w:type="pct"/>
            <w:tcBorders>
              <w:top w:val="nil"/>
              <w:left w:val="nil"/>
              <w:bottom w:val="single" w:sz="4" w:space="0" w:color="auto"/>
              <w:right w:val="single" w:sz="4" w:space="0" w:color="auto"/>
            </w:tcBorders>
            <w:shd w:val="clear" w:color="auto" w:fill="auto"/>
            <w:noWrap/>
            <w:vAlign w:val="center"/>
            <w:hideMark/>
          </w:tcPr>
          <w:p w14:paraId="02BB142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auto" w:fill="auto"/>
            <w:noWrap/>
            <w:vAlign w:val="center"/>
            <w:hideMark/>
          </w:tcPr>
          <w:p w14:paraId="5E00E23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0.150</w:t>
            </w:r>
          </w:p>
        </w:tc>
        <w:tc>
          <w:tcPr>
            <w:tcW w:w="768" w:type="pct"/>
            <w:tcBorders>
              <w:top w:val="nil"/>
              <w:left w:val="nil"/>
              <w:bottom w:val="single" w:sz="4" w:space="0" w:color="auto"/>
              <w:right w:val="single" w:sz="4" w:space="0" w:color="auto"/>
            </w:tcBorders>
            <w:shd w:val="clear" w:color="auto" w:fill="auto"/>
            <w:vAlign w:val="center"/>
            <w:hideMark/>
          </w:tcPr>
          <w:p w14:paraId="62F39E8A"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бесканальная</w:t>
            </w:r>
          </w:p>
        </w:tc>
        <w:tc>
          <w:tcPr>
            <w:tcW w:w="384" w:type="pct"/>
            <w:tcBorders>
              <w:top w:val="nil"/>
              <w:left w:val="nil"/>
              <w:bottom w:val="single" w:sz="4" w:space="0" w:color="auto"/>
              <w:right w:val="single" w:sz="4" w:space="0" w:color="auto"/>
            </w:tcBorders>
            <w:shd w:val="clear" w:color="auto" w:fill="auto"/>
            <w:vAlign w:val="center"/>
            <w:hideMark/>
          </w:tcPr>
          <w:p w14:paraId="3716125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auto" w:fill="auto"/>
            <w:vAlign w:val="center"/>
            <w:hideMark/>
          </w:tcPr>
          <w:p w14:paraId="64C95C67"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1BEAD75A"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auto" w:fill="auto"/>
            <w:noWrap/>
            <w:vAlign w:val="center"/>
            <w:hideMark/>
          </w:tcPr>
          <w:p w14:paraId="1B545BC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2 000,04</w:t>
            </w:r>
          </w:p>
        </w:tc>
      </w:tr>
      <w:tr w:rsidR="002240E7" w:rsidRPr="002240E7" w14:paraId="7B681170" w14:textId="77777777" w:rsidTr="002240E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1966E227"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ТК-15</w:t>
            </w:r>
          </w:p>
        </w:tc>
        <w:tc>
          <w:tcPr>
            <w:tcW w:w="790" w:type="pct"/>
            <w:tcBorders>
              <w:top w:val="nil"/>
              <w:left w:val="nil"/>
              <w:bottom w:val="single" w:sz="4" w:space="0" w:color="auto"/>
              <w:right w:val="single" w:sz="4" w:space="0" w:color="auto"/>
            </w:tcBorders>
            <w:shd w:val="clear" w:color="000000" w:fill="E2EFDA"/>
            <w:vAlign w:val="center"/>
            <w:hideMark/>
          </w:tcPr>
          <w:p w14:paraId="1AFEA07A"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ул. Тимирязевская,10</w:t>
            </w:r>
          </w:p>
        </w:tc>
        <w:tc>
          <w:tcPr>
            <w:tcW w:w="433" w:type="pct"/>
            <w:tcBorders>
              <w:top w:val="nil"/>
              <w:left w:val="nil"/>
              <w:bottom w:val="single" w:sz="4" w:space="0" w:color="auto"/>
              <w:right w:val="single" w:sz="4" w:space="0" w:color="auto"/>
            </w:tcBorders>
            <w:shd w:val="clear" w:color="000000" w:fill="E2EFDA"/>
            <w:noWrap/>
            <w:vAlign w:val="center"/>
            <w:hideMark/>
          </w:tcPr>
          <w:p w14:paraId="355F258A"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27</w:t>
            </w:r>
          </w:p>
        </w:tc>
        <w:tc>
          <w:tcPr>
            <w:tcW w:w="433" w:type="pct"/>
            <w:tcBorders>
              <w:top w:val="nil"/>
              <w:left w:val="nil"/>
              <w:bottom w:val="single" w:sz="4" w:space="0" w:color="auto"/>
              <w:right w:val="single" w:sz="4" w:space="0" w:color="auto"/>
            </w:tcBorders>
            <w:shd w:val="clear" w:color="000000" w:fill="E2EFDA"/>
            <w:noWrap/>
            <w:vAlign w:val="center"/>
            <w:hideMark/>
          </w:tcPr>
          <w:p w14:paraId="1E2FE1F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0.040</w:t>
            </w:r>
          </w:p>
        </w:tc>
        <w:tc>
          <w:tcPr>
            <w:tcW w:w="433" w:type="pct"/>
            <w:tcBorders>
              <w:top w:val="nil"/>
              <w:left w:val="nil"/>
              <w:bottom w:val="single" w:sz="4" w:space="0" w:color="auto"/>
              <w:right w:val="single" w:sz="4" w:space="0" w:color="auto"/>
            </w:tcBorders>
            <w:shd w:val="clear" w:color="000000" w:fill="E2EFDA"/>
            <w:noWrap/>
            <w:vAlign w:val="center"/>
            <w:hideMark/>
          </w:tcPr>
          <w:p w14:paraId="2DFCC1D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0.040</w:t>
            </w:r>
          </w:p>
        </w:tc>
        <w:tc>
          <w:tcPr>
            <w:tcW w:w="768" w:type="pct"/>
            <w:tcBorders>
              <w:top w:val="nil"/>
              <w:left w:val="nil"/>
              <w:bottom w:val="single" w:sz="4" w:space="0" w:color="auto"/>
              <w:right w:val="single" w:sz="4" w:space="0" w:color="auto"/>
            </w:tcBorders>
            <w:shd w:val="clear" w:color="000000" w:fill="E2EFDA"/>
            <w:vAlign w:val="center"/>
            <w:hideMark/>
          </w:tcPr>
          <w:p w14:paraId="54A4E0F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000000" w:fill="E2EFDA"/>
            <w:vAlign w:val="center"/>
            <w:hideMark/>
          </w:tcPr>
          <w:p w14:paraId="54567237"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000000" w:fill="E2EFDA"/>
            <w:vAlign w:val="center"/>
            <w:hideMark/>
          </w:tcPr>
          <w:p w14:paraId="13687AB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2A38134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000000" w:fill="E2EFDA"/>
            <w:noWrap/>
            <w:vAlign w:val="center"/>
            <w:hideMark/>
          </w:tcPr>
          <w:p w14:paraId="4447392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595,453</w:t>
            </w:r>
          </w:p>
        </w:tc>
      </w:tr>
      <w:tr w:rsidR="002240E7" w:rsidRPr="002240E7" w14:paraId="35C487D2" w14:textId="77777777" w:rsidTr="002240E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6271DD1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ТК-15</w:t>
            </w:r>
          </w:p>
        </w:tc>
        <w:tc>
          <w:tcPr>
            <w:tcW w:w="790" w:type="pct"/>
            <w:tcBorders>
              <w:top w:val="nil"/>
              <w:left w:val="nil"/>
              <w:bottom w:val="single" w:sz="4" w:space="0" w:color="auto"/>
              <w:right w:val="single" w:sz="4" w:space="0" w:color="auto"/>
            </w:tcBorders>
            <w:shd w:val="clear" w:color="auto" w:fill="auto"/>
            <w:vAlign w:val="center"/>
            <w:hideMark/>
          </w:tcPr>
          <w:p w14:paraId="453B884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ТК-24</w:t>
            </w:r>
          </w:p>
        </w:tc>
        <w:tc>
          <w:tcPr>
            <w:tcW w:w="433" w:type="pct"/>
            <w:tcBorders>
              <w:top w:val="nil"/>
              <w:left w:val="nil"/>
              <w:bottom w:val="single" w:sz="4" w:space="0" w:color="auto"/>
              <w:right w:val="single" w:sz="4" w:space="0" w:color="auto"/>
            </w:tcBorders>
            <w:shd w:val="clear" w:color="auto" w:fill="auto"/>
            <w:noWrap/>
            <w:vAlign w:val="center"/>
            <w:hideMark/>
          </w:tcPr>
          <w:p w14:paraId="17E9071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85</w:t>
            </w:r>
          </w:p>
        </w:tc>
        <w:tc>
          <w:tcPr>
            <w:tcW w:w="433" w:type="pct"/>
            <w:tcBorders>
              <w:top w:val="nil"/>
              <w:left w:val="nil"/>
              <w:bottom w:val="single" w:sz="4" w:space="0" w:color="auto"/>
              <w:right w:val="single" w:sz="4" w:space="0" w:color="auto"/>
            </w:tcBorders>
            <w:shd w:val="clear" w:color="auto" w:fill="auto"/>
            <w:noWrap/>
            <w:vAlign w:val="center"/>
            <w:hideMark/>
          </w:tcPr>
          <w:p w14:paraId="61C175F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55D652B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768" w:type="pct"/>
            <w:tcBorders>
              <w:top w:val="nil"/>
              <w:left w:val="nil"/>
              <w:bottom w:val="single" w:sz="4" w:space="0" w:color="auto"/>
              <w:right w:val="single" w:sz="4" w:space="0" w:color="auto"/>
            </w:tcBorders>
            <w:shd w:val="clear" w:color="auto" w:fill="auto"/>
            <w:vAlign w:val="center"/>
            <w:hideMark/>
          </w:tcPr>
          <w:p w14:paraId="1A2F870E"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auto" w:fill="auto"/>
            <w:vAlign w:val="center"/>
            <w:hideMark/>
          </w:tcPr>
          <w:p w14:paraId="2C5CD86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auto" w:fill="auto"/>
            <w:vAlign w:val="center"/>
            <w:hideMark/>
          </w:tcPr>
          <w:p w14:paraId="00E61F9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1755A9B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auto" w:fill="auto"/>
            <w:noWrap/>
            <w:vAlign w:val="center"/>
            <w:hideMark/>
          </w:tcPr>
          <w:p w14:paraId="4C5D63A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1 874,58</w:t>
            </w:r>
          </w:p>
        </w:tc>
      </w:tr>
      <w:tr w:rsidR="002240E7" w:rsidRPr="002240E7" w14:paraId="20624221" w14:textId="77777777" w:rsidTr="002240E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4F9B616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ТК-24</w:t>
            </w:r>
          </w:p>
        </w:tc>
        <w:tc>
          <w:tcPr>
            <w:tcW w:w="790" w:type="pct"/>
            <w:tcBorders>
              <w:top w:val="nil"/>
              <w:left w:val="nil"/>
              <w:bottom w:val="single" w:sz="4" w:space="0" w:color="auto"/>
              <w:right w:val="single" w:sz="4" w:space="0" w:color="auto"/>
            </w:tcBorders>
            <w:shd w:val="clear" w:color="000000" w:fill="E2EFDA"/>
            <w:vAlign w:val="center"/>
            <w:hideMark/>
          </w:tcPr>
          <w:p w14:paraId="16F4654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ТК-25</w:t>
            </w:r>
          </w:p>
        </w:tc>
        <w:tc>
          <w:tcPr>
            <w:tcW w:w="433" w:type="pct"/>
            <w:tcBorders>
              <w:top w:val="nil"/>
              <w:left w:val="nil"/>
              <w:bottom w:val="single" w:sz="4" w:space="0" w:color="auto"/>
              <w:right w:val="single" w:sz="4" w:space="0" w:color="auto"/>
            </w:tcBorders>
            <w:shd w:val="clear" w:color="000000" w:fill="E2EFDA"/>
            <w:noWrap/>
            <w:vAlign w:val="center"/>
            <w:hideMark/>
          </w:tcPr>
          <w:p w14:paraId="38DE9C8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23</w:t>
            </w:r>
          </w:p>
        </w:tc>
        <w:tc>
          <w:tcPr>
            <w:tcW w:w="433" w:type="pct"/>
            <w:tcBorders>
              <w:top w:val="nil"/>
              <w:left w:val="nil"/>
              <w:bottom w:val="single" w:sz="4" w:space="0" w:color="auto"/>
              <w:right w:val="single" w:sz="4" w:space="0" w:color="auto"/>
            </w:tcBorders>
            <w:shd w:val="clear" w:color="000000" w:fill="E2EFDA"/>
            <w:noWrap/>
            <w:vAlign w:val="center"/>
            <w:hideMark/>
          </w:tcPr>
          <w:p w14:paraId="4F28B0C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671391A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768" w:type="pct"/>
            <w:tcBorders>
              <w:top w:val="nil"/>
              <w:left w:val="nil"/>
              <w:bottom w:val="single" w:sz="4" w:space="0" w:color="auto"/>
              <w:right w:val="single" w:sz="4" w:space="0" w:color="auto"/>
            </w:tcBorders>
            <w:shd w:val="clear" w:color="000000" w:fill="E2EFDA"/>
            <w:vAlign w:val="center"/>
            <w:hideMark/>
          </w:tcPr>
          <w:p w14:paraId="74C84E3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000000" w:fill="E2EFDA"/>
            <w:vAlign w:val="center"/>
            <w:hideMark/>
          </w:tcPr>
          <w:p w14:paraId="436DB94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000000" w:fill="E2EFDA"/>
            <w:vAlign w:val="center"/>
            <w:hideMark/>
          </w:tcPr>
          <w:p w14:paraId="636980E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6182186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000000" w:fill="E2EFDA"/>
            <w:noWrap/>
            <w:vAlign w:val="center"/>
            <w:hideMark/>
          </w:tcPr>
          <w:p w14:paraId="56EEC0A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507,238</w:t>
            </w:r>
          </w:p>
        </w:tc>
      </w:tr>
      <w:tr w:rsidR="002240E7" w:rsidRPr="002240E7" w14:paraId="6077C115" w14:textId="77777777" w:rsidTr="002240E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748FB5F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ТК-25</w:t>
            </w:r>
          </w:p>
        </w:tc>
        <w:tc>
          <w:tcPr>
            <w:tcW w:w="790" w:type="pct"/>
            <w:tcBorders>
              <w:top w:val="nil"/>
              <w:left w:val="nil"/>
              <w:bottom w:val="single" w:sz="4" w:space="0" w:color="auto"/>
              <w:right w:val="single" w:sz="4" w:space="0" w:color="auto"/>
            </w:tcBorders>
            <w:shd w:val="clear" w:color="auto" w:fill="auto"/>
            <w:vAlign w:val="center"/>
            <w:hideMark/>
          </w:tcPr>
          <w:p w14:paraId="4843C31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ул. Тимирязевская,15</w:t>
            </w:r>
          </w:p>
        </w:tc>
        <w:tc>
          <w:tcPr>
            <w:tcW w:w="433" w:type="pct"/>
            <w:tcBorders>
              <w:top w:val="nil"/>
              <w:left w:val="nil"/>
              <w:bottom w:val="single" w:sz="4" w:space="0" w:color="auto"/>
              <w:right w:val="single" w:sz="4" w:space="0" w:color="auto"/>
            </w:tcBorders>
            <w:shd w:val="clear" w:color="auto" w:fill="auto"/>
            <w:noWrap/>
            <w:vAlign w:val="center"/>
            <w:hideMark/>
          </w:tcPr>
          <w:p w14:paraId="6AA0B3A7"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5</w:t>
            </w:r>
          </w:p>
        </w:tc>
        <w:tc>
          <w:tcPr>
            <w:tcW w:w="433" w:type="pct"/>
            <w:tcBorders>
              <w:top w:val="nil"/>
              <w:left w:val="nil"/>
              <w:bottom w:val="single" w:sz="4" w:space="0" w:color="auto"/>
              <w:right w:val="single" w:sz="4" w:space="0" w:color="auto"/>
            </w:tcBorders>
            <w:shd w:val="clear" w:color="auto" w:fill="auto"/>
            <w:noWrap/>
            <w:vAlign w:val="center"/>
            <w:hideMark/>
          </w:tcPr>
          <w:p w14:paraId="32190D7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0627965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768" w:type="pct"/>
            <w:tcBorders>
              <w:top w:val="nil"/>
              <w:left w:val="nil"/>
              <w:bottom w:val="single" w:sz="4" w:space="0" w:color="auto"/>
              <w:right w:val="single" w:sz="4" w:space="0" w:color="auto"/>
            </w:tcBorders>
            <w:shd w:val="clear" w:color="auto" w:fill="auto"/>
            <w:vAlign w:val="center"/>
            <w:hideMark/>
          </w:tcPr>
          <w:p w14:paraId="37BF028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auto" w:fill="auto"/>
            <w:vAlign w:val="center"/>
            <w:hideMark/>
          </w:tcPr>
          <w:p w14:paraId="35D027F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auto" w:fill="auto"/>
            <w:vAlign w:val="center"/>
            <w:hideMark/>
          </w:tcPr>
          <w:p w14:paraId="0D9925EA"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475041E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auto" w:fill="auto"/>
            <w:noWrap/>
            <w:vAlign w:val="center"/>
            <w:hideMark/>
          </w:tcPr>
          <w:p w14:paraId="6CFDD24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110,269</w:t>
            </w:r>
          </w:p>
        </w:tc>
      </w:tr>
      <w:tr w:rsidR="002240E7" w:rsidRPr="002240E7" w14:paraId="05505A45" w14:textId="77777777" w:rsidTr="002240E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6D3728C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ТК-24</w:t>
            </w:r>
          </w:p>
        </w:tc>
        <w:tc>
          <w:tcPr>
            <w:tcW w:w="790" w:type="pct"/>
            <w:tcBorders>
              <w:top w:val="nil"/>
              <w:left w:val="nil"/>
              <w:bottom w:val="single" w:sz="4" w:space="0" w:color="auto"/>
              <w:right w:val="single" w:sz="4" w:space="0" w:color="auto"/>
            </w:tcBorders>
            <w:shd w:val="clear" w:color="000000" w:fill="E2EFDA"/>
            <w:vAlign w:val="center"/>
            <w:hideMark/>
          </w:tcPr>
          <w:p w14:paraId="7823640E"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ул. Тимирязевская,17</w:t>
            </w:r>
          </w:p>
        </w:tc>
        <w:tc>
          <w:tcPr>
            <w:tcW w:w="433" w:type="pct"/>
            <w:tcBorders>
              <w:top w:val="nil"/>
              <w:left w:val="nil"/>
              <w:bottom w:val="single" w:sz="4" w:space="0" w:color="auto"/>
              <w:right w:val="single" w:sz="4" w:space="0" w:color="auto"/>
            </w:tcBorders>
            <w:shd w:val="clear" w:color="000000" w:fill="E2EFDA"/>
            <w:noWrap/>
            <w:vAlign w:val="center"/>
            <w:hideMark/>
          </w:tcPr>
          <w:p w14:paraId="00C2555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43</w:t>
            </w:r>
          </w:p>
        </w:tc>
        <w:tc>
          <w:tcPr>
            <w:tcW w:w="433" w:type="pct"/>
            <w:tcBorders>
              <w:top w:val="nil"/>
              <w:left w:val="nil"/>
              <w:bottom w:val="single" w:sz="4" w:space="0" w:color="auto"/>
              <w:right w:val="single" w:sz="4" w:space="0" w:color="auto"/>
            </w:tcBorders>
            <w:shd w:val="clear" w:color="000000" w:fill="E2EFDA"/>
            <w:noWrap/>
            <w:vAlign w:val="center"/>
            <w:hideMark/>
          </w:tcPr>
          <w:p w14:paraId="3A4FAB0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0.033</w:t>
            </w:r>
          </w:p>
        </w:tc>
        <w:tc>
          <w:tcPr>
            <w:tcW w:w="433" w:type="pct"/>
            <w:tcBorders>
              <w:top w:val="nil"/>
              <w:left w:val="nil"/>
              <w:bottom w:val="single" w:sz="4" w:space="0" w:color="auto"/>
              <w:right w:val="single" w:sz="4" w:space="0" w:color="auto"/>
            </w:tcBorders>
            <w:shd w:val="clear" w:color="000000" w:fill="E2EFDA"/>
            <w:noWrap/>
            <w:vAlign w:val="center"/>
            <w:hideMark/>
          </w:tcPr>
          <w:p w14:paraId="1D6080D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0.033</w:t>
            </w:r>
          </w:p>
        </w:tc>
        <w:tc>
          <w:tcPr>
            <w:tcW w:w="768" w:type="pct"/>
            <w:tcBorders>
              <w:top w:val="nil"/>
              <w:left w:val="nil"/>
              <w:bottom w:val="single" w:sz="4" w:space="0" w:color="auto"/>
              <w:right w:val="single" w:sz="4" w:space="0" w:color="auto"/>
            </w:tcBorders>
            <w:shd w:val="clear" w:color="000000" w:fill="E2EFDA"/>
            <w:vAlign w:val="center"/>
            <w:hideMark/>
          </w:tcPr>
          <w:p w14:paraId="1A3B628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000000" w:fill="E2EFDA"/>
            <w:vAlign w:val="center"/>
            <w:hideMark/>
          </w:tcPr>
          <w:p w14:paraId="733F3472"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000000" w:fill="E2EFDA"/>
            <w:vAlign w:val="center"/>
            <w:hideMark/>
          </w:tcPr>
          <w:p w14:paraId="5ACBF917"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5E1FD4F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000000" w:fill="E2EFDA"/>
            <w:noWrap/>
            <w:vAlign w:val="center"/>
            <w:hideMark/>
          </w:tcPr>
          <w:p w14:paraId="063A4AB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948,314</w:t>
            </w:r>
          </w:p>
        </w:tc>
      </w:tr>
      <w:tr w:rsidR="002240E7" w:rsidRPr="002240E7" w14:paraId="6719FCD2" w14:textId="77777777" w:rsidTr="002240E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76A3C71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ТК-15</w:t>
            </w:r>
          </w:p>
        </w:tc>
        <w:tc>
          <w:tcPr>
            <w:tcW w:w="790" w:type="pct"/>
            <w:tcBorders>
              <w:top w:val="nil"/>
              <w:left w:val="nil"/>
              <w:bottom w:val="single" w:sz="4" w:space="0" w:color="auto"/>
              <w:right w:val="single" w:sz="4" w:space="0" w:color="auto"/>
            </w:tcBorders>
            <w:shd w:val="clear" w:color="auto" w:fill="auto"/>
            <w:vAlign w:val="center"/>
            <w:hideMark/>
          </w:tcPr>
          <w:p w14:paraId="041A3FF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У-26</w:t>
            </w:r>
          </w:p>
        </w:tc>
        <w:tc>
          <w:tcPr>
            <w:tcW w:w="433" w:type="pct"/>
            <w:tcBorders>
              <w:top w:val="nil"/>
              <w:left w:val="nil"/>
              <w:bottom w:val="single" w:sz="4" w:space="0" w:color="auto"/>
              <w:right w:val="single" w:sz="4" w:space="0" w:color="auto"/>
            </w:tcBorders>
            <w:shd w:val="clear" w:color="auto" w:fill="auto"/>
            <w:noWrap/>
            <w:vAlign w:val="center"/>
            <w:hideMark/>
          </w:tcPr>
          <w:p w14:paraId="7E1387AA"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26</w:t>
            </w:r>
          </w:p>
        </w:tc>
        <w:tc>
          <w:tcPr>
            <w:tcW w:w="433" w:type="pct"/>
            <w:tcBorders>
              <w:top w:val="nil"/>
              <w:left w:val="nil"/>
              <w:bottom w:val="single" w:sz="4" w:space="0" w:color="auto"/>
              <w:right w:val="single" w:sz="4" w:space="0" w:color="auto"/>
            </w:tcBorders>
            <w:shd w:val="clear" w:color="auto" w:fill="auto"/>
            <w:noWrap/>
            <w:vAlign w:val="center"/>
            <w:hideMark/>
          </w:tcPr>
          <w:p w14:paraId="4E488EC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auto" w:fill="auto"/>
            <w:noWrap/>
            <w:vAlign w:val="center"/>
            <w:hideMark/>
          </w:tcPr>
          <w:p w14:paraId="509A323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0.150</w:t>
            </w:r>
          </w:p>
        </w:tc>
        <w:tc>
          <w:tcPr>
            <w:tcW w:w="768" w:type="pct"/>
            <w:tcBorders>
              <w:top w:val="nil"/>
              <w:left w:val="nil"/>
              <w:bottom w:val="single" w:sz="4" w:space="0" w:color="auto"/>
              <w:right w:val="single" w:sz="4" w:space="0" w:color="auto"/>
            </w:tcBorders>
            <w:shd w:val="clear" w:color="auto" w:fill="auto"/>
            <w:vAlign w:val="center"/>
            <w:hideMark/>
          </w:tcPr>
          <w:p w14:paraId="46867F7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бесканальная</w:t>
            </w:r>
          </w:p>
        </w:tc>
        <w:tc>
          <w:tcPr>
            <w:tcW w:w="384" w:type="pct"/>
            <w:tcBorders>
              <w:top w:val="nil"/>
              <w:left w:val="nil"/>
              <w:bottom w:val="single" w:sz="4" w:space="0" w:color="auto"/>
              <w:right w:val="single" w:sz="4" w:space="0" w:color="auto"/>
            </w:tcBorders>
            <w:shd w:val="clear" w:color="auto" w:fill="auto"/>
            <w:vAlign w:val="center"/>
            <w:hideMark/>
          </w:tcPr>
          <w:p w14:paraId="30D3E2C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auto" w:fill="auto"/>
            <w:vAlign w:val="center"/>
            <w:hideMark/>
          </w:tcPr>
          <w:p w14:paraId="4BAEAB47"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06EDA03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auto" w:fill="auto"/>
            <w:noWrap/>
            <w:vAlign w:val="center"/>
            <w:hideMark/>
          </w:tcPr>
          <w:p w14:paraId="6528BE5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812,517</w:t>
            </w:r>
          </w:p>
        </w:tc>
      </w:tr>
      <w:tr w:rsidR="002240E7" w:rsidRPr="002240E7" w14:paraId="2DDD6E5C" w14:textId="77777777" w:rsidTr="002240E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6B04E47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У-26</w:t>
            </w:r>
          </w:p>
        </w:tc>
        <w:tc>
          <w:tcPr>
            <w:tcW w:w="790" w:type="pct"/>
            <w:tcBorders>
              <w:top w:val="nil"/>
              <w:left w:val="nil"/>
              <w:bottom w:val="single" w:sz="4" w:space="0" w:color="auto"/>
              <w:right w:val="single" w:sz="4" w:space="0" w:color="auto"/>
            </w:tcBorders>
            <w:shd w:val="clear" w:color="000000" w:fill="E2EFDA"/>
            <w:vAlign w:val="center"/>
            <w:hideMark/>
          </w:tcPr>
          <w:p w14:paraId="35BEBEA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У-27</w:t>
            </w:r>
          </w:p>
        </w:tc>
        <w:tc>
          <w:tcPr>
            <w:tcW w:w="433" w:type="pct"/>
            <w:tcBorders>
              <w:top w:val="nil"/>
              <w:left w:val="nil"/>
              <w:bottom w:val="single" w:sz="4" w:space="0" w:color="auto"/>
              <w:right w:val="single" w:sz="4" w:space="0" w:color="auto"/>
            </w:tcBorders>
            <w:shd w:val="clear" w:color="000000" w:fill="E2EFDA"/>
            <w:noWrap/>
            <w:vAlign w:val="center"/>
            <w:hideMark/>
          </w:tcPr>
          <w:p w14:paraId="71A57A9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58</w:t>
            </w:r>
          </w:p>
        </w:tc>
        <w:tc>
          <w:tcPr>
            <w:tcW w:w="433" w:type="pct"/>
            <w:tcBorders>
              <w:top w:val="nil"/>
              <w:left w:val="nil"/>
              <w:bottom w:val="single" w:sz="4" w:space="0" w:color="auto"/>
              <w:right w:val="single" w:sz="4" w:space="0" w:color="auto"/>
            </w:tcBorders>
            <w:shd w:val="clear" w:color="000000" w:fill="E2EFDA"/>
            <w:noWrap/>
            <w:vAlign w:val="center"/>
            <w:hideMark/>
          </w:tcPr>
          <w:p w14:paraId="745BDB5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0.125</w:t>
            </w:r>
          </w:p>
        </w:tc>
        <w:tc>
          <w:tcPr>
            <w:tcW w:w="433" w:type="pct"/>
            <w:tcBorders>
              <w:top w:val="nil"/>
              <w:left w:val="nil"/>
              <w:bottom w:val="single" w:sz="4" w:space="0" w:color="auto"/>
              <w:right w:val="single" w:sz="4" w:space="0" w:color="auto"/>
            </w:tcBorders>
            <w:shd w:val="clear" w:color="000000" w:fill="E2EFDA"/>
            <w:noWrap/>
            <w:vAlign w:val="center"/>
            <w:hideMark/>
          </w:tcPr>
          <w:p w14:paraId="02FADB0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0.125</w:t>
            </w:r>
          </w:p>
        </w:tc>
        <w:tc>
          <w:tcPr>
            <w:tcW w:w="768" w:type="pct"/>
            <w:tcBorders>
              <w:top w:val="nil"/>
              <w:left w:val="nil"/>
              <w:bottom w:val="single" w:sz="4" w:space="0" w:color="auto"/>
              <w:right w:val="single" w:sz="4" w:space="0" w:color="auto"/>
            </w:tcBorders>
            <w:shd w:val="clear" w:color="000000" w:fill="E2EFDA"/>
            <w:vAlign w:val="center"/>
            <w:hideMark/>
          </w:tcPr>
          <w:p w14:paraId="6CB21C9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000000" w:fill="E2EFDA"/>
            <w:vAlign w:val="center"/>
            <w:hideMark/>
          </w:tcPr>
          <w:p w14:paraId="0800E1A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000000" w:fill="E2EFDA"/>
            <w:vAlign w:val="center"/>
            <w:hideMark/>
          </w:tcPr>
          <w:p w14:paraId="24DC63D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35EFB342"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000000" w:fill="E2EFDA"/>
            <w:noWrap/>
            <w:vAlign w:val="center"/>
            <w:hideMark/>
          </w:tcPr>
          <w:p w14:paraId="47BCB7A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1 644,00</w:t>
            </w:r>
          </w:p>
        </w:tc>
      </w:tr>
      <w:tr w:rsidR="002240E7" w:rsidRPr="002240E7" w14:paraId="64A32CB8" w14:textId="77777777" w:rsidTr="002240E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22DF953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У-27</w:t>
            </w:r>
          </w:p>
        </w:tc>
        <w:tc>
          <w:tcPr>
            <w:tcW w:w="790" w:type="pct"/>
            <w:tcBorders>
              <w:top w:val="nil"/>
              <w:left w:val="nil"/>
              <w:bottom w:val="single" w:sz="4" w:space="0" w:color="auto"/>
              <w:right w:val="single" w:sz="4" w:space="0" w:color="auto"/>
            </w:tcBorders>
            <w:shd w:val="clear" w:color="auto" w:fill="auto"/>
            <w:vAlign w:val="center"/>
            <w:hideMark/>
          </w:tcPr>
          <w:p w14:paraId="766C37FE"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У-28</w:t>
            </w:r>
          </w:p>
        </w:tc>
        <w:tc>
          <w:tcPr>
            <w:tcW w:w="433" w:type="pct"/>
            <w:tcBorders>
              <w:top w:val="nil"/>
              <w:left w:val="nil"/>
              <w:bottom w:val="single" w:sz="4" w:space="0" w:color="auto"/>
              <w:right w:val="single" w:sz="4" w:space="0" w:color="auto"/>
            </w:tcBorders>
            <w:shd w:val="clear" w:color="auto" w:fill="auto"/>
            <w:noWrap/>
            <w:vAlign w:val="center"/>
            <w:hideMark/>
          </w:tcPr>
          <w:p w14:paraId="30AD0362"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29</w:t>
            </w:r>
          </w:p>
        </w:tc>
        <w:tc>
          <w:tcPr>
            <w:tcW w:w="433" w:type="pct"/>
            <w:tcBorders>
              <w:top w:val="nil"/>
              <w:left w:val="nil"/>
              <w:bottom w:val="single" w:sz="4" w:space="0" w:color="auto"/>
              <w:right w:val="single" w:sz="4" w:space="0" w:color="auto"/>
            </w:tcBorders>
            <w:shd w:val="clear" w:color="auto" w:fill="auto"/>
            <w:noWrap/>
            <w:vAlign w:val="center"/>
            <w:hideMark/>
          </w:tcPr>
          <w:p w14:paraId="7867A70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3B7FD55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0.100</w:t>
            </w:r>
          </w:p>
        </w:tc>
        <w:tc>
          <w:tcPr>
            <w:tcW w:w="768" w:type="pct"/>
            <w:tcBorders>
              <w:top w:val="nil"/>
              <w:left w:val="nil"/>
              <w:bottom w:val="single" w:sz="4" w:space="0" w:color="auto"/>
              <w:right w:val="single" w:sz="4" w:space="0" w:color="auto"/>
            </w:tcBorders>
            <w:shd w:val="clear" w:color="auto" w:fill="auto"/>
            <w:vAlign w:val="center"/>
            <w:hideMark/>
          </w:tcPr>
          <w:p w14:paraId="3228592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бесканальная</w:t>
            </w:r>
          </w:p>
        </w:tc>
        <w:tc>
          <w:tcPr>
            <w:tcW w:w="384" w:type="pct"/>
            <w:tcBorders>
              <w:top w:val="nil"/>
              <w:left w:val="nil"/>
              <w:bottom w:val="single" w:sz="4" w:space="0" w:color="auto"/>
              <w:right w:val="single" w:sz="4" w:space="0" w:color="auto"/>
            </w:tcBorders>
            <w:shd w:val="clear" w:color="auto" w:fill="auto"/>
            <w:vAlign w:val="center"/>
            <w:hideMark/>
          </w:tcPr>
          <w:p w14:paraId="50EFF76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auto" w:fill="auto"/>
            <w:vAlign w:val="center"/>
            <w:hideMark/>
          </w:tcPr>
          <w:p w14:paraId="20F29E3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16AC19C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auto" w:fill="auto"/>
            <w:noWrap/>
            <w:vAlign w:val="center"/>
            <w:hideMark/>
          </w:tcPr>
          <w:p w14:paraId="63663F9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782,606</w:t>
            </w:r>
          </w:p>
        </w:tc>
      </w:tr>
      <w:tr w:rsidR="002240E7" w:rsidRPr="002240E7" w14:paraId="4F2EDBB0" w14:textId="77777777" w:rsidTr="002240E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62F78202"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У-28</w:t>
            </w:r>
          </w:p>
        </w:tc>
        <w:tc>
          <w:tcPr>
            <w:tcW w:w="790" w:type="pct"/>
            <w:tcBorders>
              <w:top w:val="nil"/>
              <w:left w:val="nil"/>
              <w:bottom w:val="single" w:sz="4" w:space="0" w:color="auto"/>
              <w:right w:val="single" w:sz="4" w:space="0" w:color="auto"/>
            </w:tcBorders>
            <w:shd w:val="clear" w:color="000000" w:fill="E2EFDA"/>
            <w:vAlign w:val="center"/>
            <w:hideMark/>
          </w:tcPr>
          <w:p w14:paraId="4C43678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ул. Центральная, 3А</w:t>
            </w:r>
          </w:p>
        </w:tc>
        <w:tc>
          <w:tcPr>
            <w:tcW w:w="433" w:type="pct"/>
            <w:tcBorders>
              <w:top w:val="nil"/>
              <w:left w:val="nil"/>
              <w:bottom w:val="single" w:sz="4" w:space="0" w:color="auto"/>
              <w:right w:val="single" w:sz="4" w:space="0" w:color="auto"/>
            </w:tcBorders>
            <w:shd w:val="clear" w:color="000000" w:fill="E2EFDA"/>
            <w:noWrap/>
            <w:vAlign w:val="center"/>
            <w:hideMark/>
          </w:tcPr>
          <w:p w14:paraId="50E7C052"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9</w:t>
            </w:r>
          </w:p>
        </w:tc>
        <w:tc>
          <w:tcPr>
            <w:tcW w:w="433" w:type="pct"/>
            <w:tcBorders>
              <w:top w:val="nil"/>
              <w:left w:val="nil"/>
              <w:bottom w:val="single" w:sz="4" w:space="0" w:color="auto"/>
              <w:right w:val="single" w:sz="4" w:space="0" w:color="auto"/>
            </w:tcBorders>
            <w:shd w:val="clear" w:color="000000" w:fill="E2EFDA"/>
            <w:noWrap/>
            <w:vAlign w:val="center"/>
            <w:hideMark/>
          </w:tcPr>
          <w:p w14:paraId="65C9E38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0D2B894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768" w:type="pct"/>
            <w:tcBorders>
              <w:top w:val="nil"/>
              <w:left w:val="nil"/>
              <w:bottom w:val="single" w:sz="4" w:space="0" w:color="auto"/>
              <w:right w:val="single" w:sz="4" w:space="0" w:color="auto"/>
            </w:tcBorders>
            <w:shd w:val="clear" w:color="000000" w:fill="E2EFDA"/>
            <w:vAlign w:val="center"/>
            <w:hideMark/>
          </w:tcPr>
          <w:p w14:paraId="5A3EB96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000000" w:fill="E2EFDA"/>
            <w:vAlign w:val="center"/>
            <w:hideMark/>
          </w:tcPr>
          <w:p w14:paraId="335B258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000000" w:fill="E2EFDA"/>
            <w:vAlign w:val="center"/>
            <w:hideMark/>
          </w:tcPr>
          <w:p w14:paraId="4ABC14C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2C75AA27"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000000" w:fill="E2EFDA"/>
            <w:noWrap/>
            <w:vAlign w:val="center"/>
            <w:hideMark/>
          </w:tcPr>
          <w:p w14:paraId="390D52D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198,484</w:t>
            </w:r>
          </w:p>
        </w:tc>
      </w:tr>
      <w:tr w:rsidR="002240E7" w:rsidRPr="002240E7" w14:paraId="3B3C1A45" w14:textId="77777777" w:rsidTr="002240E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53AEDEE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У-28</w:t>
            </w:r>
          </w:p>
        </w:tc>
        <w:tc>
          <w:tcPr>
            <w:tcW w:w="790" w:type="pct"/>
            <w:tcBorders>
              <w:top w:val="nil"/>
              <w:left w:val="nil"/>
              <w:bottom w:val="single" w:sz="4" w:space="0" w:color="auto"/>
              <w:right w:val="single" w:sz="4" w:space="0" w:color="auto"/>
            </w:tcBorders>
            <w:shd w:val="clear" w:color="auto" w:fill="auto"/>
            <w:vAlign w:val="center"/>
            <w:hideMark/>
          </w:tcPr>
          <w:p w14:paraId="76A945D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ТК-16</w:t>
            </w:r>
          </w:p>
        </w:tc>
        <w:tc>
          <w:tcPr>
            <w:tcW w:w="433" w:type="pct"/>
            <w:tcBorders>
              <w:top w:val="nil"/>
              <w:left w:val="nil"/>
              <w:bottom w:val="single" w:sz="4" w:space="0" w:color="auto"/>
              <w:right w:val="single" w:sz="4" w:space="0" w:color="auto"/>
            </w:tcBorders>
            <w:shd w:val="clear" w:color="auto" w:fill="auto"/>
            <w:noWrap/>
            <w:vAlign w:val="center"/>
            <w:hideMark/>
          </w:tcPr>
          <w:p w14:paraId="56E821D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41</w:t>
            </w:r>
          </w:p>
        </w:tc>
        <w:tc>
          <w:tcPr>
            <w:tcW w:w="433" w:type="pct"/>
            <w:tcBorders>
              <w:top w:val="nil"/>
              <w:left w:val="nil"/>
              <w:bottom w:val="single" w:sz="4" w:space="0" w:color="auto"/>
              <w:right w:val="single" w:sz="4" w:space="0" w:color="auto"/>
            </w:tcBorders>
            <w:shd w:val="clear" w:color="auto" w:fill="auto"/>
            <w:noWrap/>
            <w:vAlign w:val="center"/>
            <w:hideMark/>
          </w:tcPr>
          <w:p w14:paraId="22680B4E"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0C86780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0.100</w:t>
            </w:r>
          </w:p>
        </w:tc>
        <w:tc>
          <w:tcPr>
            <w:tcW w:w="768" w:type="pct"/>
            <w:tcBorders>
              <w:top w:val="nil"/>
              <w:left w:val="nil"/>
              <w:bottom w:val="single" w:sz="4" w:space="0" w:color="auto"/>
              <w:right w:val="single" w:sz="4" w:space="0" w:color="auto"/>
            </w:tcBorders>
            <w:shd w:val="clear" w:color="auto" w:fill="auto"/>
            <w:vAlign w:val="center"/>
            <w:hideMark/>
          </w:tcPr>
          <w:p w14:paraId="1DB712A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бесканальная</w:t>
            </w:r>
          </w:p>
        </w:tc>
        <w:tc>
          <w:tcPr>
            <w:tcW w:w="384" w:type="pct"/>
            <w:tcBorders>
              <w:top w:val="nil"/>
              <w:left w:val="nil"/>
              <w:bottom w:val="single" w:sz="4" w:space="0" w:color="auto"/>
              <w:right w:val="single" w:sz="4" w:space="0" w:color="auto"/>
            </w:tcBorders>
            <w:shd w:val="clear" w:color="auto" w:fill="auto"/>
            <w:vAlign w:val="center"/>
            <w:hideMark/>
          </w:tcPr>
          <w:p w14:paraId="1352C13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auto" w:fill="auto"/>
            <w:vAlign w:val="center"/>
            <w:hideMark/>
          </w:tcPr>
          <w:p w14:paraId="68CC530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019ABFF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auto" w:fill="auto"/>
            <w:noWrap/>
            <w:vAlign w:val="center"/>
            <w:hideMark/>
          </w:tcPr>
          <w:p w14:paraId="28C22617"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1 106,44</w:t>
            </w:r>
          </w:p>
        </w:tc>
      </w:tr>
      <w:tr w:rsidR="002240E7" w:rsidRPr="002240E7" w14:paraId="16528894" w14:textId="77777777" w:rsidTr="002240E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0BC8AD3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ТК-16</w:t>
            </w:r>
          </w:p>
        </w:tc>
        <w:tc>
          <w:tcPr>
            <w:tcW w:w="790" w:type="pct"/>
            <w:tcBorders>
              <w:top w:val="nil"/>
              <w:left w:val="nil"/>
              <w:bottom w:val="single" w:sz="4" w:space="0" w:color="auto"/>
              <w:right w:val="single" w:sz="4" w:space="0" w:color="auto"/>
            </w:tcBorders>
            <w:shd w:val="clear" w:color="000000" w:fill="E2EFDA"/>
            <w:vAlign w:val="center"/>
            <w:hideMark/>
          </w:tcPr>
          <w:p w14:paraId="2CA9AE3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ул. Тимирязевская,8</w:t>
            </w:r>
          </w:p>
        </w:tc>
        <w:tc>
          <w:tcPr>
            <w:tcW w:w="433" w:type="pct"/>
            <w:tcBorders>
              <w:top w:val="nil"/>
              <w:left w:val="nil"/>
              <w:bottom w:val="single" w:sz="4" w:space="0" w:color="auto"/>
              <w:right w:val="single" w:sz="4" w:space="0" w:color="auto"/>
            </w:tcBorders>
            <w:shd w:val="clear" w:color="000000" w:fill="E2EFDA"/>
            <w:noWrap/>
            <w:vAlign w:val="center"/>
            <w:hideMark/>
          </w:tcPr>
          <w:p w14:paraId="048D0CF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6</w:t>
            </w:r>
          </w:p>
        </w:tc>
        <w:tc>
          <w:tcPr>
            <w:tcW w:w="433" w:type="pct"/>
            <w:tcBorders>
              <w:top w:val="nil"/>
              <w:left w:val="nil"/>
              <w:bottom w:val="single" w:sz="4" w:space="0" w:color="auto"/>
              <w:right w:val="single" w:sz="4" w:space="0" w:color="auto"/>
            </w:tcBorders>
            <w:shd w:val="clear" w:color="000000" w:fill="E2EFDA"/>
            <w:noWrap/>
            <w:vAlign w:val="center"/>
            <w:hideMark/>
          </w:tcPr>
          <w:p w14:paraId="3235F2F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5AB67B7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768" w:type="pct"/>
            <w:tcBorders>
              <w:top w:val="nil"/>
              <w:left w:val="nil"/>
              <w:bottom w:val="single" w:sz="4" w:space="0" w:color="auto"/>
              <w:right w:val="single" w:sz="4" w:space="0" w:color="auto"/>
            </w:tcBorders>
            <w:shd w:val="clear" w:color="000000" w:fill="E2EFDA"/>
            <w:vAlign w:val="center"/>
            <w:hideMark/>
          </w:tcPr>
          <w:p w14:paraId="25AA811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000000" w:fill="E2EFDA"/>
            <w:vAlign w:val="center"/>
            <w:hideMark/>
          </w:tcPr>
          <w:p w14:paraId="1927C79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000000" w:fill="E2EFDA"/>
            <w:vAlign w:val="center"/>
            <w:hideMark/>
          </w:tcPr>
          <w:p w14:paraId="2620E37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56C23BFE"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000000" w:fill="E2EFDA"/>
            <w:noWrap/>
            <w:vAlign w:val="center"/>
            <w:hideMark/>
          </w:tcPr>
          <w:p w14:paraId="7484663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132,323</w:t>
            </w:r>
          </w:p>
        </w:tc>
      </w:tr>
      <w:tr w:rsidR="002240E7" w:rsidRPr="002240E7" w14:paraId="6D767DFA" w14:textId="77777777" w:rsidTr="002240E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774E509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ТК-16</w:t>
            </w:r>
          </w:p>
        </w:tc>
        <w:tc>
          <w:tcPr>
            <w:tcW w:w="790" w:type="pct"/>
            <w:tcBorders>
              <w:top w:val="nil"/>
              <w:left w:val="nil"/>
              <w:bottom w:val="single" w:sz="4" w:space="0" w:color="auto"/>
              <w:right w:val="single" w:sz="4" w:space="0" w:color="auto"/>
            </w:tcBorders>
            <w:shd w:val="clear" w:color="auto" w:fill="auto"/>
            <w:vAlign w:val="center"/>
            <w:hideMark/>
          </w:tcPr>
          <w:p w14:paraId="1276548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ТК-17</w:t>
            </w:r>
          </w:p>
        </w:tc>
        <w:tc>
          <w:tcPr>
            <w:tcW w:w="433" w:type="pct"/>
            <w:tcBorders>
              <w:top w:val="nil"/>
              <w:left w:val="nil"/>
              <w:bottom w:val="single" w:sz="4" w:space="0" w:color="auto"/>
              <w:right w:val="single" w:sz="4" w:space="0" w:color="auto"/>
            </w:tcBorders>
            <w:shd w:val="clear" w:color="auto" w:fill="auto"/>
            <w:noWrap/>
            <w:vAlign w:val="center"/>
            <w:hideMark/>
          </w:tcPr>
          <w:p w14:paraId="60955DD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10</w:t>
            </w:r>
          </w:p>
        </w:tc>
        <w:tc>
          <w:tcPr>
            <w:tcW w:w="433" w:type="pct"/>
            <w:tcBorders>
              <w:top w:val="nil"/>
              <w:left w:val="nil"/>
              <w:bottom w:val="single" w:sz="4" w:space="0" w:color="auto"/>
              <w:right w:val="single" w:sz="4" w:space="0" w:color="auto"/>
            </w:tcBorders>
            <w:shd w:val="clear" w:color="auto" w:fill="auto"/>
            <w:noWrap/>
            <w:vAlign w:val="center"/>
            <w:hideMark/>
          </w:tcPr>
          <w:p w14:paraId="5D3DCDAE"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auto" w:fill="auto"/>
            <w:noWrap/>
            <w:vAlign w:val="center"/>
            <w:hideMark/>
          </w:tcPr>
          <w:p w14:paraId="27087E7A"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0.069</w:t>
            </w:r>
          </w:p>
        </w:tc>
        <w:tc>
          <w:tcPr>
            <w:tcW w:w="768" w:type="pct"/>
            <w:tcBorders>
              <w:top w:val="nil"/>
              <w:left w:val="nil"/>
              <w:bottom w:val="single" w:sz="4" w:space="0" w:color="auto"/>
              <w:right w:val="single" w:sz="4" w:space="0" w:color="auto"/>
            </w:tcBorders>
            <w:shd w:val="clear" w:color="auto" w:fill="auto"/>
            <w:vAlign w:val="center"/>
            <w:hideMark/>
          </w:tcPr>
          <w:p w14:paraId="0BE8E83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auto" w:fill="auto"/>
            <w:vAlign w:val="center"/>
            <w:hideMark/>
          </w:tcPr>
          <w:p w14:paraId="01221E7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auto" w:fill="auto"/>
            <w:vAlign w:val="center"/>
            <w:hideMark/>
          </w:tcPr>
          <w:p w14:paraId="14F683F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50311C9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auto" w:fill="auto"/>
            <w:noWrap/>
            <w:vAlign w:val="center"/>
            <w:hideMark/>
          </w:tcPr>
          <w:p w14:paraId="07233A0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220,538</w:t>
            </w:r>
          </w:p>
        </w:tc>
      </w:tr>
      <w:tr w:rsidR="002240E7" w:rsidRPr="002240E7" w14:paraId="4362F175" w14:textId="77777777" w:rsidTr="002240E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75CBD2A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ТК-17</w:t>
            </w:r>
          </w:p>
        </w:tc>
        <w:tc>
          <w:tcPr>
            <w:tcW w:w="790" w:type="pct"/>
            <w:tcBorders>
              <w:top w:val="nil"/>
              <w:left w:val="nil"/>
              <w:bottom w:val="single" w:sz="4" w:space="0" w:color="auto"/>
              <w:right w:val="single" w:sz="4" w:space="0" w:color="auto"/>
            </w:tcBorders>
            <w:shd w:val="clear" w:color="000000" w:fill="E2EFDA"/>
            <w:vAlign w:val="center"/>
            <w:hideMark/>
          </w:tcPr>
          <w:p w14:paraId="275E6EF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ТК-23</w:t>
            </w:r>
          </w:p>
        </w:tc>
        <w:tc>
          <w:tcPr>
            <w:tcW w:w="433" w:type="pct"/>
            <w:tcBorders>
              <w:top w:val="nil"/>
              <w:left w:val="nil"/>
              <w:bottom w:val="single" w:sz="4" w:space="0" w:color="auto"/>
              <w:right w:val="single" w:sz="4" w:space="0" w:color="auto"/>
            </w:tcBorders>
            <w:shd w:val="clear" w:color="000000" w:fill="E2EFDA"/>
            <w:noWrap/>
            <w:vAlign w:val="center"/>
            <w:hideMark/>
          </w:tcPr>
          <w:p w14:paraId="6CD31EF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52</w:t>
            </w:r>
          </w:p>
        </w:tc>
        <w:tc>
          <w:tcPr>
            <w:tcW w:w="433" w:type="pct"/>
            <w:tcBorders>
              <w:top w:val="nil"/>
              <w:left w:val="nil"/>
              <w:bottom w:val="single" w:sz="4" w:space="0" w:color="auto"/>
              <w:right w:val="single" w:sz="4" w:space="0" w:color="auto"/>
            </w:tcBorders>
            <w:shd w:val="clear" w:color="000000" w:fill="E2EFDA"/>
            <w:noWrap/>
            <w:vAlign w:val="center"/>
            <w:hideMark/>
          </w:tcPr>
          <w:p w14:paraId="7A58D162"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3C659802"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768" w:type="pct"/>
            <w:tcBorders>
              <w:top w:val="nil"/>
              <w:left w:val="nil"/>
              <w:bottom w:val="single" w:sz="4" w:space="0" w:color="auto"/>
              <w:right w:val="single" w:sz="4" w:space="0" w:color="auto"/>
            </w:tcBorders>
            <w:shd w:val="clear" w:color="000000" w:fill="E2EFDA"/>
            <w:vAlign w:val="center"/>
            <w:hideMark/>
          </w:tcPr>
          <w:p w14:paraId="208564D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000000" w:fill="E2EFDA"/>
            <w:vAlign w:val="center"/>
            <w:hideMark/>
          </w:tcPr>
          <w:p w14:paraId="387B277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000000" w:fill="E2EFDA"/>
            <w:vAlign w:val="center"/>
            <w:hideMark/>
          </w:tcPr>
          <w:p w14:paraId="67A6988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7D36AD7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000000" w:fill="E2EFDA"/>
            <w:noWrap/>
            <w:vAlign w:val="center"/>
            <w:hideMark/>
          </w:tcPr>
          <w:p w14:paraId="35A9851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1 146,80</w:t>
            </w:r>
          </w:p>
        </w:tc>
      </w:tr>
      <w:tr w:rsidR="002240E7" w:rsidRPr="002240E7" w14:paraId="30C8D637" w14:textId="77777777" w:rsidTr="002240E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45D6014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ТК-23</w:t>
            </w:r>
          </w:p>
        </w:tc>
        <w:tc>
          <w:tcPr>
            <w:tcW w:w="790" w:type="pct"/>
            <w:tcBorders>
              <w:top w:val="nil"/>
              <w:left w:val="nil"/>
              <w:bottom w:val="single" w:sz="4" w:space="0" w:color="auto"/>
              <w:right w:val="single" w:sz="4" w:space="0" w:color="auto"/>
            </w:tcBorders>
            <w:shd w:val="clear" w:color="auto" w:fill="auto"/>
            <w:vAlign w:val="center"/>
            <w:hideMark/>
          </w:tcPr>
          <w:p w14:paraId="3DFAD5B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ул. Тимирязевская,11</w:t>
            </w:r>
          </w:p>
        </w:tc>
        <w:tc>
          <w:tcPr>
            <w:tcW w:w="433" w:type="pct"/>
            <w:tcBorders>
              <w:top w:val="nil"/>
              <w:left w:val="nil"/>
              <w:bottom w:val="single" w:sz="4" w:space="0" w:color="auto"/>
              <w:right w:val="single" w:sz="4" w:space="0" w:color="auto"/>
            </w:tcBorders>
            <w:shd w:val="clear" w:color="auto" w:fill="auto"/>
            <w:noWrap/>
            <w:vAlign w:val="center"/>
            <w:hideMark/>
          </w:tcPr>
          <w:p w14:paraId="5AE64CD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w:t>
            </w:r>
          </w:p>
        </w:tc>
        <w:tc>
          <w:tcPr>
            <w:tcW w:w="433" w:type="pct"/>
            <w:tcBorders>
              <w:top w:val="nil"/>
              <w:left w:val="nil"/>
              <w:bottom w:val="single" w:sz="4" w:space="0" w:color="auto"/>
              <w:right w:val="single" w:sz="4" w:space="0" w:color="auto"/>
            </w:tcBorders>
            <w:shd w:val="clear" w:color="auto" w:fill="auto"/>
            <w:noWrap/>
            <w:vAlign w:val="center"/>
            <w:hideMark/>
          </w:tcPr>
          <w:p w14:paraId="501E88C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0.040</w:t>
            </w:r>
          </w:p>
        </w:tc>
        <w:tc>
          <w:tcPr>
            <w:tcW w:w="433" w:type="pct"/>
            <w:tcBorders>
              <w:top w:val="nil"/>
              <w:left w:val="nil"/>
              <w:bottom w:val="single" w:sz="4" w:space="0" w:color="auto"/>
              <w:right w:val="single" w:sz="4" w:space="0" w:color="auto"/>
            </w:tcBorders>
            <w:shd w:val="clear" w:color="auto" w:fill="auto"/>
            <w:noWrap/>
            <w:vAlign w:val="center"/>
            <w:hideMark/>
          </w:tcPr>
          <w:p w14:paraId="3E722EB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0.040</w:t>
            </w:r>
          </w:p>
        </w:tc>
        <w:tc>
          <w:tcPr>
            <w:tcW w:w="768" w:type="pct"/>
            <w:tcBorders>
              <w:top w:val="nil"/>
              <w:left w:val="nil"/>
              <w:bottom w:val="single" w:sz="4" w:space="0" w:color="auto"/>
              <w:right w:val="single" w:sz="4" w:space="0" w:color="auto"/>
            </w:tcBorders>
            <w:shd w:val="clear" w:color="auto" w:fill="auto"/>
            <w:vAlign w:val="center"/>
            <w:hideMark/>
          </w:tcPr>
          <w:p w14:paraId="3D77A01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auto" w:fill="auto"/>
            <w:vAlign w:val="center"/>
            <w:hideMark/>
          </w:tcPr>
          <w:p w14:paraId="31464CC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auto" w:fill="auto"/>
            <w:vAlign w:val="center"/>
            <w:hideMark/>
          </w:tcPr>
          <w:p w14:paraId="70FB683E"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77DB1472"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auto" w:fill="auto"/>
            <w:noWrap/>
            <w:vAlign w:val="center"/>
            <w:hideMark/>
          </w:tcPr>
          <w:p w14:paraId="2AAC586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66,161</w:t>
            </w:r>
          </w:p>
        </w:tc>
      </w:tr>
      <w:tr w:rsidR="002240E7" w:rsidRPr="002240E7" w14:paraId="546A3001" w14:textId="77777777" w:rsidTr="002240E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23CED18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ТК-17</w:t>
            </w:r>
          </w:p>
        </w:tc>
        <w:tc>
          <w:tcPr>
            <w:tcW w:w="790" w:type="pct"/>
            <w:tcBorders>
              <w:top w:val="nil"/>
              <w:left w:val="nil"/>
              <w:bottom w:val="single" w:sz="4" w:space="0" w:color="auto"/>
              <w:right w:val="single" w:sz="4" w:space="0" w:color="auto"/>
            </w:tcBorders>
            <w:shd w:val="clear" w:color="000000" w:fill="E2EFDA"/>
            <w:vAlign w:val="center"/>
            <w:hideMark/>
          </w:tcPr>
          <w:p w14:paraId="5049D25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ТК-18</w:t>
            </w:r>
          </w:p>
        </w:tc>
        <w:tc>
          <w:tcPr>
            <w:tcW w:w="433" w:type="pct"/>
            <w:tcBorders>
              <w:top w:val="nil"/>
              <w:left w:val="nil"/>
              <w:bottom w:val="single" w:sz="4" w:space="0" w:color="auto"/>
              <w:right w:val="single" w:sz="4" w:space="0" w:color="auto"/>
            </w:tcBorders>
            <w:shd w:val="clear" w:color="000000" w:fill="E2EFDA"/>
            <w:noWrap/>
            <w:vAlign w:val="center"/>
            <w:hideMark/>
          </w:tcPr>
          <w:p w14:paraId="3B16E4F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000000" w:fill="E2EFDA"/>
            <w:noWrap/>
            <w:vAlign w:val="center"/>
            <w:hideMark/>
          </w:tcPr>
          <w:p w14:paraId="785B9D2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000000" w:fill="E2EFDA"/>
            <w:noWrap/>
            <w:vAlign w:val="center"/>
            <w:hideMark/>
          </w:tcPr>
          <w:p w14:paraId="6DA8691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0.069</w:t>
            </w:r>
          </w:p>
        </w:tc>
        <w:tc>
          <w:tcPr>
            <w:tcW w:w="768" w:type="pct"/>
            <w:tcBorders>
              <w:top w:val="nil"/>
              <w:left w:val="nil"/>
              <w:bottom w:val="single" w:sz="4" w:space="0" w:color="auto"/>
              <w:right w:val="single" w:sz="4" w:space="0" w:color="auto"/>
            </w:tcBorders>
            <w:shd w:val="clear" w:color="000000" w:fill="E2EFDA"/>
            <w:vAlign w:val="center"/>
            <w:hideMark/>
          </w:tcPr>
          <w:p w14:paraId="70D53AE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000000" w:fill="E2EFDA"/>
            <w:vAlign w:val="center"/>
            <w:hideMark/>
          </w:tcPr>
          <w:p w14:paraId="3F4180C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000000" w:fill="E2EFDA"/>
            <w:vAlign w:val="center"/>
            <w:hideMark/>
          </w:tcPr>
          <w:p w14:paraId="4EF5B8BE"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43BD2D2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000000" w:fill="E2EFDA"/>
            <w:noWrap/>
            <w:vAlign w:val="center"/>
            <w:hideMark/>
          </w:tcPr>
          <w:p w14:paraId="4B7B4DF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970,368</w:t>
            </w:r>
          </w:p>
        </w:tc>
      </w:tr>
      <w:tr w:rsidR="002240E7" w:rsidRPr="002240E7" w14:paraId="3B94E871" w14:textId="77777777" w:rsidTr="002240E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08C0703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ТК-18</w:t>
            </w:r>
          </w:p>
        </w:tc>
        <w:tc>
          <w:tcPr>
            <w:tcW w:w="790" w:type="pct"/>
            <w:tcBorders>
              <w:top w:val="nil"/>
              <w:left w:val="nil"/>
              <w:bottom w:val="single" w:sz="4" w:space="0" w:color="auto"/>
              <w:right w:val="single" w:sz="4" w:space="0" w:color="auto"/>
            </w:tcBorders>
            <w:shd w:val="clear" w:color="auto" w:fill="auto"/>
            <w:vAlign w:val="center"/>
            <w:hideMark/>
          </w:tcPr>
          <w:p w14:paraId="599D4C9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ул. Тимирязевская,6</w:t>
            </w:r>
          </w:p>
        </w:tc>
        <w:tc>
          <w:tcPr>
            <w:tcW w:w="433" w:type="pct"/>
            <w:tcBorders>
              <w:top w:val="nil"/>
              <w:left w:val="nil"/>
              <w:bottom w:val="single" w:sz="4" w:space="0" w:color="auto"/>
              <w:right w:val="single" w:sz="4" w:space="0" w:color="auto"/>
            </w:tcBorders>
            <w:shd w:val="clear" w:color="auto" w:fill="auto"/>
            <w:noWrap/>
            <w:vAlign w:val="center"/>
            <w:hideMark/>
          </w:tcPr>
          <w:p w14:paraId="028F09B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8</w:t>
            </w:r>
          </w:p>
        </w:tc>
        <w:tc>
          <w:tcPr>
            <w:tcW w:w="433" w:type="pct"/>
            <w:tcBorders>
              <w:top w:val="nil"/>
              <w:left w:val="nil"/>
              <w:bottom w:val="single" w:sz="4" w:space="0" w:color="auto"/>
              <w:right w:val="single" w:sz="4" w:space="0" w:color="auto"/>
            </w:tcBorders>
            <w:shd w:val="clear" w:color="auto" w:fill="auto"/>
            <w:noWrap/>
            <w:vAlign w:val="center"/>
            <w:hideMark/>
          </w:tcPr>
          <w:p w14:paraId="44740C9E"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auto" w:fill="auto"/>
            <w:noWrap/>
            <w:vAlign w:val="center"/>
            <w:hideMark/>
          </w:tcPr>
          <w:p w14:paraId="3314D52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0.069</w:t>
            </w:r>
          </w:p>
        </w:tc>
        <w:tc>
          <w:tcPr>
            <w:tcW w:w="768" w:type="pct"/>
            <w:tcBorders>
              <w:top w:val="nil"/>
              <w:left w:val="nil"/>
              <w:bottom w:val="single" w:sz="4" w:space="0" w:color="auto"/>
              <w:right w:val="single" w:sz="4" w:space="0" w:color="auto"/>
            </w:tcBorders>
            <w:shd w:val="clear" w:color="auto" w:fill="auto"/>
            <w:vAlign w:val="center"/>
            <w:hideMark/>
          </w:tcPr>
          <w:p w14:paraId="41421C2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auto" w:fill="auto"/>
            <w:vAlign w:val="center"/>
            <w:hideMark/>
          </w:tcPr>
          <w:p w14:paraId="203EB59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auto" w:fill="auto"/>
            <w:vAlign w:val="center"/>
            <w:hideMark/>
          </w:tcPr>
          <w:p w14:paraId="20CA6A1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1055636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auto" w:fill="auto"/>
            <w:noWrap/>
            <w:vAlign w:val="center"/>
            <w:hideMark/>
          </w:tcPr>
          <w:p w14:paraId="36D2445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176,431</w:t>
            </w:r>
          </w:p>
        </w:tc>
      </w:tr>
      <w:tr w:rsidR="002240E7" w:rsidRPr="002240E7" w14:paraId="39E5FCFF" w14:textId="77777777" w:rsidTr="002240E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5AA6164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ТК-18</w:t>
            </w:r>
          </w:p>
        </w:tc>
        <w:tc>
          <w:tcPr>
            <w:tcW w:w="790" w:type="pct"/>
            <w:tcBorders>
              <w:top w:val="nil"/>
              <w:left w:val="nil"/>
              <w:bottom w:val="single" w:sz="4" w:space="0" w:color="auto"/>
              <w:right w:val="single" w:sz="4" w:space="0" w:color="auto"/>
            </w:tcBorders>
            <w:shd w:val="clear" w:color="000000" w:fill="E2EFDA"/>
            <w:vAlign w:val="center"/>
            <w:hideMark/>
          </w:tcPr>
          <w:p w14:paraId="30B1C33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ТК-19</w:t>
            </w:r>
          </w:p>
        </w:tc>
        <w:tc>
          <w:tcPr>
            <w:tcW w:w="433" w:type="pct"/>
            <w:tcBorders>
              <w:top w:val="nil"/>
              <w:left w:val="nil"/>
              <w:bottom w:val="single" w:sz="4" w:space="0" w:color="auto"/>
              <w:right w:val="single" w:sz="4" w:space="0" w:color="auto"/>
            </w:tcBorders>
            <w:shd w:val="clear" w:color="000000" w:fill="E2EFDA"/>
            <w:noWrap/>
            <w:vAlign w:val="center"/>
            <w:hideMark/>
          </w:tcPr>
          <w:p w14:paraId="2E99EC0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13</w:t>
            </w:r>
          </w:p>
        </w:tc>
        <w:tc>
          <w:tcPr>
            <w:tcW w:w="433" w:type="pct"/>
            <w:tcBorders>
              <w:top w:val="nil"/>
              <w:left w:val="nil"/>
              <w:bottom w:val="single" w:sz="4" w:space="0" w:color="auto"/>
              <w:right w:val="single" w:sz="4" w:space="0" w:color="auto"/>
            </w:tcBorders>
            <w:shd w:val="clear" w:color="000000" w:fill="E2EFDA"/>
            <w:noWrap/>
            <w:vAlign w:val="center"/>
            <w:hideMark/>
          </w:tcPr>
          <w:p w14:paraId="62003EA7"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000000" w:fill="E2EFDA"/>
            <w:noWrap/>
            <w:vAlign w:val="center"/>
            <w:hideMark/>
          </w:tcPr>
          <w:p w14:paraId="3E70676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0.069</w:t>
            </w:r>
          </w:p>
        </w:tc>
        <w:tc>
          <w:tcPr>
            <w:tcW w:w="768" w:type="pct"/>
            <w:tcBorders>
              <w:top w:val="nil"/>
              <w:left w:val="nil"/>
              <w:bottom w:val="single" w:sz="4" w:space="0" w:color="auto"/>
              <w:right w:val="single" w:sz="4" w:space="0" w:color="auto"/>
            </w:tcBorders>
            <w:shd w:val="clear" w:color="000000" w:fill="E2EFDA"/>
            <w:vAlign w:val="center"/>
            <w:hideMark/>
          </w:tcPr>
          <w:p w14:paraId="793BD95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000000" w:fill="E2EFDA"/>
            <w:vAlign w:val="center"/>
            <w:hideMark/>
          </w:tcPr>
          <w:p w14:paraId="080DF9A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000000" w:fill="E2EFDA"/>
            <w:vAlign w:val="center"/>
            <w:hideMark/>
          </w:tcPr>
          <w:p w14:paraId="1B2E8EA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6423452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000000" w:fill="E2EFDA"/>
            <w:noWrap/>
            <w:vAlign w:val="center"/>
            <w:hideMark/>
          </w:tcPr>
          <w:p w14:paraId="381FE02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286,7</w:t>
            </w:r>
          </w:p>
        </w:tc>
      </w:tr>
      <w:tr w:rsidR="002240E7" w:rsidRPr="002240E7" w14:paraId="48BDBD92" w14:textId="77777777" w:rsidTr="002240E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4727A68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ТК-19</w:t>
            </w:r>
          </w:p>
        </w:tc>
        <w:tc>
          <w:tcPr>
            <w:tcW w:w="790" w:type="pct"/>
            <w:tcBorders>
              <w:top w:val="nil"/>
              <w:left w:val="nil"/>
              <w:bottom w:val="single" w:sz="4" w:space="0" w:color="auto"/>
              <w:right w:val="single" w:sz="4" w:space="0" w:color="auto"/>
            </w:tcBorders>
            <w:shd w:val="clear" w:color="auto" w:fill="auto"/>
            <w:vAlign w:val="center"/>
            <w:hideMark/>
          </w:tcPr>
          <w:p w14:paraId="572BF4A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У-30</w:t>
            </w:r>
          </w:p>
        </w:tc>
        <w:tc>
          <w:tcPr>
            <w:tcW w:w="433" w:type="pct"/>
            <w:tcBorders>
              <w:top w:val="nil"/>
              <w:left w:val="nil"/>
              <w:bottom w:val="single" w:sz="4" w:space="0" w:color="auto"/>
              <w:right w:val="single" w:sz="4" w:space="0" w:color="auto"/>
            </w:tcBorders>
            <w:shd w:val="clear" w:color="auto" w:fill="auto"/>
            <w:noWrap/>
            <w:vAlign w:val="center"/>
            <w:hideMark/>
          </w:tcPr>
          <w:p w14:paraId="4C55E80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52</w:t>
            </w:r>
          </w:p>
        </w:tc>
        <w:tc>
          <w:tcPr>
            <w:tcW w:w="433" w:type="pct"/>
            <w:tcBorders>
              <w:top w:val="nil"/>
              <w:left w:val="nil"/>
              <w:bottom w:val="single" w:sz="4" w:space="0" w:color="auto"/>
              <w:right w:val="single" w:sz="4" w:space="0" w:color="auto"/>
            </w:tcBorders>
            <w:shd w:val="clear" w:color="auto" w:fill="auto"/>
            <w:noWrap/>
            <w:vAlign w:val="center"/>
            <w:hideMark/>
          </w:tcPr>
          <w:p w14:paraId="16B2952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auto" w:fill="auto"/>
            <w:noWrap/>
            <w:vAlign w:val="center"/>
            <w:hideMark/>
          </w:tcPr>
          <w:p w14:paraId="5C10DFBE"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0.069</w:t>
            </w:r>
          </w:p>
        </w:tc>
        <w:tc>
          <w:tcPr>
            <w:tcW w:w="768" w:type="pct"/>
            <w:tcBorders>
              <w:top w:val="nil"/>
              <w:left w:val="nil"/>
              <w:bottom w:val="single" w:sz="4" w:space="0" w:color="auto"/>
              <w:right w:val="single" w:sz="4" w:space="0" w:color="auto"/>
            </w:tcBorders>
            <w:shd w:val="clear" w:color="auto" w:fill="auto"/>
            <w:vAlign w:val="center"/>
            <w:hideMark/>
          </w:tcPr>
          <w:p w14:paraId="0E646F6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auto" w:fill="auto"/>
            <w:vAlign w:val="center"/>
            <w:hideMark/>
          </w:tcPr>
          <w:p w14:paraId="3E1304D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auto" w:fill="auto"/>
            <w:vAlign w:val="center"/>
            <w:hideMark/>
          </w:tcPr>
          <w:p w14:paraId="7AAE2D1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0705661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auto" w:fill="auto"/>
            <w:noWrap/>
            <w:vAlign w:val="center"/>
            <w:hideMark/>
          </w:tcPr>
          <w:p w14:paraId="7529340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1 146,80</w:t>
            </w:r>
          </w:p>
        </w:tc>
      </w:tr>
      <w:tr w:rsidR="002240E7" w:rsidRPr="002240E7" w14:paraId="17A6166B" w14:textId="77777777" w:rsidTr="002240E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321E596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lastRenderedPageBreak/>
              <w:t>У-30</w:t>
            </w:r>
          </w:p>
        </w:tc>
        <w:tc>
          <w:tcPr>
            <w:tcW w:w="790" w:type="pct"/>
            <w:tcBorders>
              <w:top w:val="nil"/>
              <w:left w:val="nil"/>
              <w:bottom w:val="single" w:sz="4" w:space="0" w:color="auto"/>
              <w:right w:val="single" w:sz="4" w:space="0" w:color="auto"/>
            </w:tcBorders>
            <w:shd w:val="clear" w:color="000000" w:fill="E2EFDA"/>
            <w:vAlign w:val="center"/>
            <w:hideMark/>
          </w:tcPr>
          <w:p w14:paraId="5158128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ул. Тимирязевская,7</w:t>
            </w:r>
          </w:p>
        </w:tc>
        <w:tc>
          <w:tcPr>
            <w:tcW w:w="433" w:type="pct"/>
            <w:tcBorders>
              <w:top w:val="nil"/>
              <w:left w:val="nil"/>
              <w:bottom w:val="single" w:sz="4" w:space="0" w:color="auto"/>
              <w:right w:val="single" w:sz="4" w:space="0" w:color="auto"/>
            </w:tcBorders>
            <w:shd w:val="clear" w:color="000000" w:fill="E2EFDA"/>
            <w:noWrap/>
            <w:vAlign w:val="center"/>
            <w:hideMark/>
          </w:tcPr>
          <w:p w14:paraId="3ACB2CD7"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15</w:t>
            </w:r>
          </w:p>
        </w:tc>
        <w:tc>
          <w:tcPr>
            <w:tcW w:w="433" w:type="pct"/>
            <w:tcBorders>
              <w:top w:val="nil"/>
              <w:left w:val="nil"/>
              <w:bottom w:val="single" w:sz="4" w:space="0" w:color="auto"/>
              <w:right w:val="single" w:sz="4" w:space="0" w:color="auto"/>
            </w:tcBorders>
            <w:shd w:val="clear" w:color="000000" w:fill="E2EFDA"/>
            <w:noWrap/>
            <w:vAlign w:val="center"/>
            <w:hideMark/>
          </w:tcPr>
          <w:p w14:paraId="1F841A9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29FD98B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768" w:type="pct"/>
            <w:tcBorders>
              <w:top w:val="nil"/>
              <w:left w:val="nil"/>
              <w:bottom w:val="single" w:sz="4" w:space="0" w:color="auto"/>
              <w:right w:val="single" w:sz="4" w:space="0" w:color="auto"/>
            </w:tcBorders>
            <w:shd w:val="clear" w:color="000000" w:fill="E2EFDA"/>
            <w:vAlign w:val="center"/>
            <w:hideMark/>
          </w:tcPr>
          <w:p w14:paraId="00D9116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000000" w:fill="E2EFDA"/>
            <w:vAlign w:val="center"/>
            <w:hideMark/>
          </w:tcPr>
          <w:p w14:paraId="227D839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000000" w:fill="E2EFDA"/>
            <w:vAlign w:val="center"/>
            <w:hideMark/>
          </w:tcPr>
          <w:p w14:paraId="442E3CA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3CD8CCB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000000" w:fill="E2EFDA"/>
            <w:noWrap/>
            <w:vAlign w:val="center"/>
            <w:hideMark/>
          </w:tcPr>
          <w:p w14:paraId="64331B2A"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330,807</w:t>
            </w:r>
          </w:p>
        </w:tc>
      </w:tr>
      <w:tr w:rsidR="002240E7" w:rsidRPr="002240E7" w14:paraId="301B6146" w14:textId="77777777" w:rsidTr="002240E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59B6B98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ТК-19</w:t>
            </w:r>
          </w:p>
        </w:tc>
        <w:tc>
          <w:tcPr>
            <w:tcW w:w="790" w:type="pct"/>
            <w:tcBorders>
              <w:top w:val="nil"/>
              <w:left w:val="nil"/>
              <w:bottom w:val="single" w:sz="4" w:space="0" w:color="auto"/>
              <w:right w:val="single" w:sz="4" w:space="0" w:color="auto"/>
            </w:tcBorders>
            <w:shd w:val="clear" w:color="auto" w:fill="auto"/>
            <w:vAlign w:val="center"/>
            <w:hideMark/>
          </w:tcPr>
          <w:p w14:paraId="51F81B6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ТК-20</w:t>
            </w:r>
          </w:p>
        </w:tc>
        <w:tc>
          <w:tcPr>
            <w:tcW w:w="433" w:type="pct"/>
            <w:tcBorders>
              <w:top w:val="nil"/>
              <w:left w:val="nil"/>
              <w:bottom w:val="single" w:sz="4" w:space="0" w:color="auto"/>
              <w:right w:val="single" w:sz="4" w:space="0" w:color="auto"/>
            </w:tcBorders>
            <w:shd w:val="clear" w:color="auto" w:fill="auto"/>
            <w:noWrap/>
            <w:vAlign w:val="center"/>
            <w:hideMark/>
          </w:tcPr>
          <w:p w14:paraId="364104F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13</w:t>
            </w:r>
          </w:p>
        </w:tc>
        <w:tc>
          <w:tcPr>
            <w:tcW w:w="433" w:type="pct"/>
            <w:tcBorders>
              <w:top w:val="nil"/>
              <w:left w:val="nil"/>
              <w:bottom w:val="single" w:sz="4" w:space="0" w:color="auto"/>
              <w:right w:val="single" w:sz="4" w:space="0" w:color="auto"/>
            </w:tcBorders>
            <w:shd w:val="clear" w:color="auto" w:fill="auto"/>
            <w:noWrap/>
            <w:vAlign w:val="center"/>
            <w:hideMark/>
          </w:tcPr>
          <w:p w14:paraId="7767F51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auto" w:fill="auto"/>
            <w:noWrap/>
            <w:vAlign w:val="center"/>
            <w:hideMark/>
          </w:tcPr>
          <w:p w14:paraId="6A32FF4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0.069</w:t>
            </w:r>
          </w:p>
        </w:tc>
        <w:tc>
          <w:tcPr>
            <w:tcW w:w="768" w:type="pct"/>
            <w:tcBorders>
              <w:top w:val="nil"/>
              <w:left w:val="nil"/>
              <w:bottom w:val="single" w:sz="4" w:space="0" w:color="auto"/>
              <w:right w:val="single" w:sz="4" w:space="0" w:color="auto"/>
            </w:tcBorders>
            <w:shd w:val="clear" w:color="auto" w:fill="auto"/>
            <w:vAlign w:val="center"/>
            <w:hideMark/>
          </w:tcPr>
          <w:p w14:paraId="4178F56E"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auto" w:fill="auto"/>
            <w:vAlign w:val="center"/>
            <w:hideMark/>
          </w:tcPr>
          <w:p w14:paraId="586C493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auto" w:fill="auto"/>
            <w:vAlign w:val="center"/>
            <w:hideMark/>
          </w:tcPr>
          <w:p w14:paraId="4D427F8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0B242EA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auto" w:fill="auto"/>
            <w:noWrap/>
            <w:vAlign w:val="center"/>
            <w:hideMark/>
          </w:tcPr>
          <w:p w14:paraId="061D60E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286,7</w:t>
            </w:r>
          </w:p>
        </w:tc>
      </w:tr>
      <w:tr w:rsidR="002240E7" w:rsidRPr="002240E7" w14:paraId="04D1B39E" w14:textId="77777777" w:rsidTr="002240E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256F8EBA"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ТК-20</w:t>
            </w:r>
          </w:p>
        </w:tc>
        <w:tc>
          <w:tcPr>
            <w:tcW w:w="790" w:type="pct"/>
            <w:tcBorders>
              <w:top w:val="nil"/>
              <w:left w:val="nil"/>
              <w:bottom w:val="single" w:sz="4" w:space="0" w:color="auto"/>
              <w:right w:val="single" w:sz="4" w:space="0" w:color="auto"/>
            </w:tcBorders>
            <w:shd w:val="clear" w:color="000000" w:fill="E2EFDA"/>
            <w:vAlign w:val="center"/>
            <w:hideMark/>
          </w:tcPr>
          <w:p w14:paraId="43C3364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ул. Тимирязевская,4</w:t>
            </w:r>
          </w:p>
        </w:tc>
        <w:tc>
          <w:tcPr>
            <w:tcW w:w="433" w:type="pct"/>
            <w:tcBorders>
              <w:top w:val="nil"/>
              <w:left w:val="nil"/>
              <w:bottom w:val="single" w:sz="4" w:space="0" w:color="auto"/>
              <w:right w:val="single" w:sz="4" w:space="0" w:color="auto"/>
            </w:tcBorders>
            <w:shd w:val="clear" w:color="000000" w:fill="E2EFDA"/>
            <w:noWrap/>
            <w:vAlign w:val="center"/>
            <w:hideMark/>
          </w:tcPr>
          <w:p w14:paraId="33074C2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12</w:t>
            </w:r>
          </w:p>
        </w:tc>
        <w:tc>
          <w:tcPr>
            <w:tcW w:w="433" w:type="pct"/>
            <w:tcBorders>
              <w:top w:val="nil"/>
              <w:left w:val="nil"/>
              <w:bottom w:val="single" w:sz="4" w:space="0" w:color="auto"/>
              <w:right w:val="single" w:sz="4" w:space="0" w:color="auto"/>
            </w:tcBorders>
            <w:shd w:val="clear" w:color="000000" w:fill="E2EFDA"/>
            <w:noWrap/>
            <w:vAlign w:val="center"/>
            <w:hideMark/>
          </w:tcPr>
          <w:p w14:paraId="3A00D9F2"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000000" w:fill="E2EFDA"/>
            <w:noWrap/>
            <w:vAlign w:val="center"/>
            <w:hideMark/>
          </w:tcPr>
          <w:p w14:paraId="4DB5DCB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0.069</w:t>
            </w:r>
          </w:p>
        </w:tc>
        <w:tc>
          <w:tcPr>
            <w:tcW w:w="768" w:type="pct"/>
            <w:tcBorders>
              <w:top w:val="nil"/>
              <w:left w:val="nil"/>
              <w:bottom w:val="single" w:sz="4" w:space="0" w:color="auto"/>
              <w:right w:val="single" w:sz="4" w:space="0" w:color="auto"/>
            </w:tcBorders>
            <w:shd w:val="clear" w:color="000000" w:fill="E2EFDA"/>
            <w:vAlign w:val="center"/>
            <w:hideMark/>
          </w:tcPr>
          <w:p w14:paraId="54E18DCE"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000000" w:fill="E2EFDA"/>
            <w:vAlign w:val="center"/>
            <w:hideMark/>
          </w:tcPr>
          <w:p w14:paraId="6C0A078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000000" w:fill="E2EFDA"/>
            <w:vAlign w:val="center"/>
            <w:hideMark/>
          </w:tcPr>
          <w:p w14:paraId="57D0A5C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7A73CEE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000000" w:fill="E2EFDA"/>
            <w:noWrap/>
            <w:vAlign w:val="center"/>
            <w:hideMark/>
          </w:tcPr>
          <w:p w14:paraId="47D656EE"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264,646</w:t>
            </w:r>
          </w:p>
        </w:tc>
      </w:tr>
      <w:tr w:rsidR="002240E7" w:rsidRPr="002240E7" w14:paraId="7A9B01B3" w14:textId="77777777" w:rsidTr="002240E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7BE46EF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ТК-20</w:t>
            </w:r>
          </w:p>
        </w:tc>
        <w:tc>
          <w:tcPr>
            <w:tcW w:w="790" w:type="pct"/>
            <w:tcBorders>
              <w:top w:val="nil"/>
              <w:left w:val="nil"/>
              <w:bottom w:val="single" w:sz="4" w:space="0" w:color="auto"/>
              <w:right w:val="single" w:sz="4" w:space="0" w:color="auto"/>
            </w:tcBorders>
            <w:shd w:val="clear" w:color="auto" w:fill="auto"/>
            <w:vAlign w:val="center"/>
            <w:hideMark/>
          </w:tcPr>
          <w:p w14:paraId="0582E1C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ТК--21</w:t>
            </w:r>
          </w:p>
        </w:tc>
        <w:tc>
          <w:tcPr>
            <w:tcW w:w="433" w:type="pct"/>
            <w:tcBorders>
              <w:top w:val="nil"/>
              <w:left w:val="nil"/>
              <w:bottom w:val="single" w:sz="4" w:space="0" w:color="auto"/>
              <w:right w:val="single" w:sz="4" w:space="0" w:color="auto"/>
            </w:tcBorders>
            <w:shd w:val="clear" w:color="auto" w:fill="auto"/>
            <w:noWrap/>
            <w:vAlign w:val="center"/>
            <w:hideMark/>
          </w:tcPr>
          <w:p w14:paraId="091BC77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24</w:t>
            </w:r>
          </w:p>
        </w:tc>
        <w:tc>
          <w:tcPr>
            <w:tcW w:w="433" w:type="pct"/>
            <w:tcBorders>
              <w:top w:val="nil"/>
              <w:left w:val="nil"/>
              <w:bottom w:val="single" w:sz="4" w:space="0" w:color="auto"/>
              <w:right w:val="single" w:sz="4" w:space="0" w:color="auto"/>
            </w:tcBorders>
            <w:shd w:val="clear" w:color="auto" w:fill="auto"/>
            <w:noWrap/>
            <w:vAlign w:val="center"/>
            <w:hideMark/>
          </w:tcPr>
          <w:p w14:paraId="09BEE61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7B8E928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768" w:type="pct"/>
            <w:tcBorders>
              <w:top w:val="nil"/>
              <w:left w:val="nil"/>
              <w:bottom w:val="single" w:sz="4" w:space="0" w:color="auto"/>
              <w:right w:val="single" w:sz="4" w:space="0" w:color="auto"/>
            </w:tcBorders>
            <w:shd w:val="clear" w:color="auto" w:fill="auto"/>
            <w:vAlign w:val="center"/>
            <w:hideMark/>
          </w:tcPr>
          <w:p w14:paraId="2797C3B2"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auto" w:fill="auto"/>
            <w:vAlign w:val="center"/>
            <w:hideMark/>
          </w:tcPr>
          <w:p w14:paraId="043B535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auto" w:fill="auto"/>
            <w:vAlign w:val="center"/>
            <w:hideMark/>
          </w:tcPr>
          <w:p w14:paraId="72F8011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2F4FF30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auto" w:fill="auto"/>
            <w:noWrap/>
            <w:vAlign w:val="center"/>
            <w:hideMark/>
          </w:tcPr>
          <w:p w14:paraId="292B3B9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529,292</w:t>
            </w:r>
          </w:p>
        </w:tc>
      </w:tr>
      <w:tr w:rsidR="002240E7" w:rsidRPr="002240E7" w14:paraId="3174C730" w14:textId="77777777" w:rsidTr="002240E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279D200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ТК--21</w:t>
            </w:r>
          </w:p>
        </w:tc>
        <w:tc>
          <w:tcPr>
            <w:tcW w:w="790" w:type="pct"/>
            <w:tcBorders>
              <w:top w:val="nil"/>
              <w:left w:val="nil"/>
              <w:bottom w:val="single" w:sz="4" w:space="0" w:color="auto"/>
              <w:right w:val="single" w:sz="4" w:space="0" w:color="auto"/>
            </w:tcBorders>
            <w:shd w:val="clear" w:color="000000" w:fill="E2EFDA"/>
            <w:vAlign w:val="center"/>
            <w:hideMark/>
          </w:tcPr>
          <w:p w14:paraId="51E3351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ТК-22</w:t>
            </w:r>
          </w:p>
        </w:tc>
        <w:tc>
          <w:tcPr>
            <w:tcW w:w="433" w:type="pct"/>
            <w:tcBorders>
              <w:top w:val="nil"/>
              <w:left w:val="nil"/>
              <w:bottom w:val="single" w:sz="4" w:space="0" w:color="auto"/>
              <w:right w:val="single" w:sz="4" w:space="0" w:color="auto"/>
            </w:tcBorders>
            <w:shd w:val="clear" w:color="000000" w:fill="E2EFDA"/>
            <w:noWrap/>
            <w:vAlign w:val="center"/>
            <w:hideMark/>
          </w:tcPr>
          <w:p w14:paraId="147981B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23</w:t>
            </w:r>
          </w:p>
        </w:tc>
        <w:tc>
          <w:tcPr>
            <w:tcW w:w="433" w:type="pct"/>
            <w:tcBorders>
              <w:top w:val="nil"/>
              <w:left w:val="nil"/>
              <w:bottom w:val="single" w:sz="4" w:space="0" w:color="auto"/>
              <w:right w:val="single" w:sz="4" w:space="0" w:color="auto"/>
            </w:tcBorders>
            <w:shd w:val="clear" w:color="000000" w:fill="E2EFDA"/>
            <w:noWrap/>
            <w:vAlign w:val="center"/>
            <w:hideMark/>
          </w:tcPr>
          <w:p w14:paraId="147102D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4E87045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768" w:type="pct"/>
            <w:tcBorders>
              <w:top w:val="nil"/>
              <w:left w:val="nil"/>
              <w:bottom w:val="single" w:sz="4" w:space="0" w:color="auto"/>
              <w:right w:val="single" w:sz="4" w:space="0" w:color="auto"/>
            </w:tcBorders>
            <w:shd w:val="clear" w:color="000000" w:fill="E2EFDA"/>
            <w:vAlign w:val="center"/>
            <w:hideMark/>
          </w:tcPr>
          <w:p w14:paraId="2CBF533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000000" w:fill="E2EFDA"/>
            <w:vAlign w:val="center"/>
            <w:hideMark/>
          </w:tcPr>
          <w:p w14:paraId="42E7CF8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000000" w:fill="E2EFDA"/>
            <w:vAlign w:val="center"/>
            <w:hideMark/>
          </w:tcPr>
          <w:p w14:paraId="52123002"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1EC8AA2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000000" w:fill="E2EFDA"/>
            <w:noWrap/>
            <w:vAlign w:val="center"/>
            <w:hideMark/>
          </w:tcPr>
          <w:p w14:paraId="1333489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507,238</w:t>
            </w:r>
          </w:p>
        </w:tc>
      </w:tr>
      <w:tr w:rsidR="002240E7" w:rsidRPr="002240E7" w14:paraId="03974B41" w14:textId="77777777" w:rsidTr="002240E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680A395A"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ТК--21</w:t>
            </w:r>
          </w:p>
        </w:tc>
        <w:tc>
          <w:tcPr>
            <w:tcW w:w="790" w:type="pct"/>
            <w:tcBorders>
              <w:top w:val="nil"/>
              <w:left w:val="nil"/>
              <w:bottom w:val="single" w:sz="4" w:space="0" w:color="auto"/>
              <w:right w:val="single" w:sz="4" w:space="0" w:color="auto"/>
            </w:tcBorders>
            <w:shd w:val="clear" w:color="auto" w:fill="auto"/>
            <w:vAlign w:val="center"/>
            <w:hideMark/>
          </w:tcPr>
          <w:p w14:paraId="6B472562"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ул. Тимирязевская,2-1</w:t>
            </w:r>
          </w:p>
        </w:tc>
        <w:tc>
          <w:tcPr>
            <w:tcW w:w="433" w:type="pct"/>
            <w:tcBorders>
              <w:top w:val="nil"/>
              <w:left w:val="nil"/>
              <w:bottom w:val="single" w:sz="4" w:space="0" w:color="auto"/>
              <w:right w:val="single" w:sz="4" w:space="0" w:color="auto"/>
            </w:tcBorders>
            <w:shd w:val="clear" w:color="auto" w:fill="auto"/>
            <w:noWrap/>
            <w:vAlign w:val="center"/>
            <w:hideMark/>
          </w:tcPr>
          <w:p w14:paraId="23720BD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12</w:t>
            </w:r>
          </w:p>
        </w:tc>
        <w:tc>
          <w:tcPr>
            <w:tcW w:w="433" w:type="pct"/>
            <w:tcBorders>
              <w:top w:val="nil"/>
              <w:left w:val="nil"/>
              <w:bottom w:val="single" w:sz="4" w:space="0" w:color="auto"/>
              <w:right w:val="single" w:sz="4" w:space="0" w:color="auto"/>
            </w:tcBorders>
            <w:shd w:val="clear" w:color="auto" w:fill="auto"/>
            <w:noWrap/>
            <w:vAlign w:val="center"/>
            <w:hideMark/>
          </w:tcPr>
          <w:p w14:paraId="693C74C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4F59731A"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768" w:type="pct"/>
            <w:tcBorders>
              <w:top w:val="nil"/>
              <w:left w:val="nil"/>
              <w:bottom w:val="single" w:sz="4" w:space="0" w:color="auto"/>
              <w:right w:val="single" w:sz="4" w:space="0" w:color="auto"/>
            </w:tcBorders>
            <w:shd w:val="clear" w:color="auto" w:fill="auto"/>
            <w:vAlign w:val="center"/>
            <w:hideMark/>
          </w:tcPr>
          <w:p w14:paraId="35A180BE"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auto" w:fill="auto"/>
            <w:vAlign w:val="center"/>
            <w:hideMark/>
          </w:tcPr>
          <w:p w14:paraId="0FD4B9C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auto" w:fill="auto"/>
            <w:vAlign w:val="center"/>
            <w:hideMark/>
          </w:tcPr>
          <w:p w14:paraId="6EE74547"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3959B40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auto" w:fill="auto"/>
            <w:noWrap/>
            <w:vAlign w:val="center"/>
            <w:hideMark/>
          </w:tcPr>
          <w:p w14:paraId="415C0E2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264,646</w:t>
            </w:r>
          </w:p>
        </w:tc>
      </w:tr>
      <w:tr w:rsidR="002240E7" w:rsidRPr="002240E7" w14:paraId="224220D9" w14:textId="77777777" w:rsidTr="002240E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5E2EBDB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ТК-22</w:t>
            </w:r>
          </w:p>
        </w:tc>
        <w:tc>
          <w:tcPr>
            <w:tcW w:w="790" w:type="pct"/>
            <w:tcBorders>
              <w:top w:val="nil"/>
              <w:left w:val="nil"/>
              <w:bottom w:val="single" w:sz="4" w:space="0" w:color="auto"/>
              <w:right w:val="single" w:sz="4" w:space="0" w:color="auto"/>
            </w:tcBorders>
            <w:shd w:val="clear" w:color="000000" w:fill="E2EFDA"/>
            <w:vAlign w:val="center"/>
            <w:hideMark/>
          </w:tcPr>
          <w:p w14:paraId="42315C7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ул. Тимирязевская,2-2</w:t>
            </w:r>
          </w:p>
        </w:tc>
        <w:tc>
          <w:tcPr>
            <w:tcW w:w="433" w:type="pct"/>
            <w:tcBorders>
              <w:top w:val="nil"/>
              <w:left w:val="nil"/>
              <w:bottom w:val="single" w:sz="4" w:space="0" w:color="auto"/>
              <w:right w:val="single" w:sz="4" w:space="0" w:color="auto"/>
            </w:tcBorders>
            <w:shd w:val="clear" w:color="000000" w:fill="E2EFDA"/>
            <w:noWrap/>
            <w:vAlign w:val="center"/>
            <w:hideMark/>
          </w:tcPr>
          <w:p w14:paraId="7AB6120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12</w:t>
            </w:r>
          </w:p>
        </w:tc>
        <w:tc>
          <w:tcPr>
            <w:tcW w:w="433" w:type="pct"/>
            <w:tcBorders>
              <w:top w:val="nil"/>
              <w:left w:val="nil"/>
              <w:bottom w:val="single" w:sz="4" w:space="0" w:color="auto"/>
              <w:right w:val="single" w:sz="4" w:space="0" w:color="auto"/>
            </w:tcBorders>
            <w:shd w:val="clear" w:color="000000" w:fill="E2EFDA"/>
            <w:noWrap/>
            <w:vAlign w:val="center"/>
            <w:hideMark/>
          </w:tcPr>
          <w:p w14:paraId="35DEA8F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000000" w:fill="E2EFDA"/>
            <w:noWrap/>
            <w:vAlign w:val="center"/>
            <w:hideMark/>
          </w:tcPr>
          <w:p w14:paraId="3A046FC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0.069</w:t>
            </w:r>
          </w:p>
        </w:tc>
        <w:tc>
          <w:tcPr>
            <w:tcW w:w="768" w:type="pct"/>
            <w:tcBorders>
              <w:top w:val="nil"/>
              <w:left w:val="nil"/>
              <w:bottom w:val="single" w:sz="4" w:space="0" w:color="auto"/>
              <w:right w:val="single" w:sz="4" w:space="0" w:color="auto"/>
            </w:tcBorders>
            <w:shd w:val="clear" w:color="000000" w:fill="E2EFDA"/>
            <w:vAlign w:val="center"/>
            <w:hideMark/>
          </w:tcPr>
          <w:p w14:paraId="57412F0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000000" w:fill="E2EFDA"/>
            <w:vAlign w:val="center"/>
            <w:hideMark/>
          </w:tcPr>
          <w:p w14:paraId="7AB55A62"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000000" w:fill="E2EFDA"/>
            <w:vAlign w:val="center"/>
            <w:hideMark/>
          </w:tcPr>
          <w:p w14:paraId="1A5948B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6E46F8D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000000" w:fill="E2EFDA"/>
            <w:noWrap/>
            <w:vAlign w:val="center"/>
            <w:hideMark/>
          </w:tcPr>
          <w:p w14:paraId="33C4DC3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264,646</w:t>
            </w:r>
          </w:p>
        </w:tc>
      </w:tr>
      <w:tr w:rsidR="002240E7" w:rsidRPr="002240E7" w14:paraId="764B2997" w14:textId="77777777" w:rsidTr="002240E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5DF2F50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ТК-9</w:t>
            </w:r>
          </w:p>
        </w:tc>
        <w:tc>
          <w:tcPr>
            <w:tcW w:w="790" w:type="pct"/>
            <w:tcBorders>
              <w:top w:val="nil"/>
              <w:left w:val="nil"/>
              <w:bottom w:val="single" w:sz="4" w:space="0" w:color="auto"/>
              <w:right w:val="single" w:sz="4" w:space="0" w:color="auto"/>
            </w:tcBorders>
            <w:shd w:val="clear" w:color="auto" w:fill="auto"/>
            <w:vAlign w:val="center"/>
            <w:hideMark/>
          </w:tcPr>
          <w:p w14:paraId="4CAE0ED7"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ул. Клубная,1А</w:t>
            </w:r>
          </w:p>
        </w:tc>
        <w:tc>
          <w:tcPr>
            <w:tcW w:w="433" w:type="pct"/>
            <w:tcBorders>
              <w:top w:val="nil"/>
              <w:left w:val="nil"/>
              <w:bottom w:val="single" w:sz="4" w:space="0" w:color="auto"/>
              <w:right w:val="single" w:sz="4" w:space="0" w:color="auto"/>
            </w:tcBorders>
            <w:shd w:val="clear" w:color="auto" w:fill="auto"/>
            <w:noWrap/>
            <w:vAlign w:val="center"/>
            <w:hideMark/>
          </w:tcPr>
          <w:p w14:paraId="4C7C220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60</w:t>
            </w:r>
          </w:p>
        </w:tc>
        <w:tc>
          <w:tcPr>
            <w:tcW w:w="433" w:type="pct"/>
            <w:tcBorders>
              <w:top w:val="nil"/>
              <w:left w:val="nil"/>
              <w:bottom w:val="single" w:sz="4" w:space="0" w:color="auto"/>
              <w:right w:val="single" w:sz="4" w:space="0" w:color="auto"/>
            </w:tcBorders>
            <w:shd w:val="clear" w:color="auto" w:fill="auto"/>
            <w:noWrap/>
            <w:vAlign w:val="center"/>
            <w:hideMark/>
          </w:tcPr>
          <w:p w14:paraId="51322AC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auto" w:fill="auto"/>
            <w:noWrap/>
            <w:vAlign w:val="center"/>
            <w:hideMark/>
          </w:tcPr>
          <w:p w14:paraId="0CA0E68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0.150</w:t>
            </w:r>
          </w:p>
        </w:tc>
        <w:tc>
          <w:tcPr>
            <w:tcW w:w="768" w:type="pct"/>
            <w:tcBorders>
              <w:top w:val="nil"/>
              <w:left w:val="nil"/>
              <w:bottom w:val="single" w:sz="4" w:space="0" w:color="auto"/>
              <w:right w:val="single" w:sz="4" w:space="0" w:color="auto"/>
            </w:tcBorders>
            <w:shd w:val="clear" w:color="auto" w:fill="auto"/>
            <w:vAlign w:val="center"/>
            <w:hideMark/>
          </w:tcPr>
          <w:p w14:paraId="13B8535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бесканальная</w:t>
            </w:r>
          </w:p>
        </w:tc>
        <w:tc>
          <w:tcPr>
            <w:tcW w:w="384" w:type="pct"/>
            <w:tcBorders>
              <w:top w:val="nil"/>
              <w:left w:val="nil"/>
              <w:bottom w:val="single" w:sz="4" w:space="0" w:color="auto"/>
              <w:right w:val="single" w:sz="4" w:space="0" w:color="auto"/>
            </w:tcBorders>
            <w:shd w:val="clear" w:color="auto" w:fill="auto"/>
            <w:vAlign w:val="center"/>
            <w:hideMark/>
          </w:tcPr>
          <w:p w14:paraId="2160D31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auto" w:fill="auto"/>
            <w:vAlign w:val="center"/>
            <w:hideMark/>
          </w:tcPr>
          <w:p w14:paraId="1A90027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21BA42AE"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auto" w:fill="auto"/>
            <w:noWrap/>
            <w:vAlign w:val="center"/>
            <w:hideMark/>
          </w:tcPr>
          <w:p w14:paraId="019CC55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1 875,04</w:t>
            </w:r>
          </w:p>
        </w:tc>
      </w:tr>
      <w:tr w:rsidR="002240E7" w:rsidRPr="002240E7" w14:paraId="40433D61" w14:textId="77777777" w:rsidTr="002240E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3C876C4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ТК-9</w:t>
            </w:r>
          </w:p>
        </w:tc>
        <w:tc>
          <w:tcPr>
            <w:tcW w:w="790" w:type="pct"/>
            <w:tcBorders>
              <w:top w:val="nil"/>
              <w:left w:val="nil"/>
              <w:bottom w:val="single" w:sz="4" w:space="0" w:color="auto"/>
              <w:right w:val="single" w:sz="4" w:space="0" w:color="auto"/>
            </w:tcBorders>
            <w:shd w:val="clear" w:color="000000" w:fill="E2EFDA"/>
            <w:vAlign w:val="center"/>
            <w:hideMark/>
          </w:tcPr>
          <w:p w14:paraId="3251F73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ТК-10</w:t>
            </w:r>
          </w:p>
        </w:tc>
        <w:tc>
          <w:tcPr>
            <w:tcW w:w="433" w:type="pct"/>
            <w:tcBorders>
              <w:top w:val="nil"/>
              <w:left w:val="nil"/>
              <w:bottom w:val="single" w:sz="4" w:space="0" w:color="auto"/>
              <w:right w:val="single" w:sz="4" w:space="0" w:color="auto"/>
            </w:tcBorders>
            <w:shd w:val="clear" w:color="000000" w:fill="E2EFDA"/>
            <w:noWrap/>
            <w:vAlign w:val="center"/>
            <w:hideMark/>
          </w:tcPr>
          <w:p w14:paraId="0D86233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90</w:t>
            </w:r>
          </w:p>
        </w:tc>
        <w:tc>
          <w:tcPr>
            <w:tcW w:w="433" w:type="pct"/>
            <w:tcBorders>
              <w:top w:val="nil"/>
              <w:left w:val="nil"/>
              <w:bottom w:val="single" w:sz="4" w:space="0" w:color="auto"/>
              <w:right w:val="single" w:sz="4" w:space="0" w:color="auto"/>
            </w:tcBorders>
            <w:shd w:val="clear" w:color="000000" w:fill="E2EFDA"/>
            <w:noWrap/>
            <w:vAlign w:val="center"/>
            <w:hideMark/>
          </w:tcPr>
          <w:p w14:paraId="6E01E93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0.207</w:t>
            </w:r>
          </w:p>
        </w:tc>
        <w:tc>
          <w:tcPr>
            <w:tcW w:w="433" w:type="pct"/>
            <w:tcBorders>
              <w:top w:val="nil"/>
              <w:left w:val="nil"/>
              <w:bottom w:val="single" w:sz="4" w:space="0" w:color="auto"/>
              <w:right w:val="single" w:sz="4" w:space="0" w:color="auto"/>
            </w:tcBorders>
            <w:shd w:val="clear" w:color="000000" w:fill="E2EFDA"/>
            <w:noWrap/>
            <w:vAlign w:val="center"/>
            <w:hideMark/>
          </w:tcPr>
          <w:p w14:paraId="5A5BF27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0.207</w:t>
            </w:r>
          </w:p>
        </w:tc>
        <w:tc>
          <w:tcPr>
            <w:tcW w:w="768" w:type="pct"/>
            <w:tcBorders>
              <w:top w:val="nil"/>
              <w:left w:val="nil"/>
              <w:bottom w:val="single" w:sz="4" w:space="0" w:color="auto"/>
              <w:right w:val="single" w:sz="4" w:space="0" w:color="auto"/>
            </w:tcBorders>
            <w:shd w:val="clear" w:color="000000" w:fill="E2EFDA"/>
            <w:vAlign w:val="center"/>
            <w:hideMark/>
          </w:tcPr>
          <w:p w14:paraId="1470936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бесканальная</w:t>
            </w:r>
          </w:p>
        </w:tc>
        <w:tc>
          <w:tcPr>
            <w:tcW w:w="384" w:type="pct"/>
            <w:tcBorders>
              <w:top w:val="nil"/>
              <w:left w:val="nil"/>
              <w:bottom w:val="single" w:sz="4" w:space="0" w:color="auto"/>
              <w:right w:val="single" w:sz="4" w:space="0" w:color="auto"/>
            </w:tcBorders>
            <w:shd w:val="clear" w:color="000000" w:fill="E2EFDA"/>
            <w:vAlign w:val="center"/>
            <w:hideMark/>
          </w:tcPr>
          <w:p w14:paraId="3DD45CD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000000" w:fill="E2EFDA"/>
            <w:vAlign w:val="center"/>
            <w:hideMark/>
          </w:tcPr>
          <w:p w14:paraId="16F99BD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00DB44E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000000" w:fill="E2EFDA"/>
            <w:noWrap/>
            <w:vAlign w:val="center"/>
            <w:hideMark/>
          </w:tcPr>
          <w:p w14:paraId="76EEBFD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3 337,05</w:t>
            </w:r>
          </w:p>
        </w:tc>
      </w:tr>
      <w:tr w:rsidR="002240E7" w:rsidRPr="002240E7" w14:paraId="718B5A8F" w14:textId="77777777" w:rsidTr="002240E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6E968B2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ТК-10</w:t>
            </w:r>
          </w:p>
        </w:tc>
        <w:tc>
          <w:tcPr>
            <w:tcW w:w="790" w:type="pct"/>
            <w:tcBorders>
              <w:top w:val="nil"/>
              <w:left w:val="nil"/>
              <w:bottom w:val="single" w:sz="4" w:space="0" w:color="auto"/>
              <w:right w:val="single" w:sz="4" w:space="0" w:color="auto"/>
            </w:tcBorders>
            <w:shd w:val="clear" w:color="auto" w:fill="auto"/>
            <w:vAlign w:val="center"/>
            <w:hideMark/>
          </w:tcPr>
          <w:p w14:paraId="20662E7E"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ТК-11</w:t>
            </w:r>
          </w:p>
        </w:tc>
        <w:tc>
          <w:tcPr>
            <w:tcW w:w="433" w:type="pct"/>
            <w:tcBorders>
              <w:top w:val="nil"/>
              <w:left w:val="nil"/>
              <w:bottom w:val="single" w:sz="4" w:space="0" w:color="auto"/>
              <w:right w:val="single" w:sz="4" w:space="0" w:color="auto"/>
            </w:tcBorders>
            <w:shd w:val="clear" w:color="auto" w:fill="auto"/>
            <w:noWrap/>
            <w:vAlign w:val="center"/>
            <w:hideMark/>
          </w:tcPr>
          <w:p w14:paraId="0B12560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58</w:t>
            </w:r>
          </w:p>
        </w:tc>
        <w:tc>
          <w:tcPr>
            <w:tcW w:w="433" w:type="pct"/>
            <w:tcBorders>
              <w:top w:val="nil"/>
              <w:left w:val="nil"/>
              <w:bottom w:val="single" w:sz="4" w:space="0" w:color="auto"/>
              <w:right w:val="single" w:sz="4" w:space="0" w:color="auto"/>
            </w:tcBorders>
            <w:shd w:val="clear" w:color="auto" w:fill="auto"/>
            <w:noWrap/>
            <w:vAlign w:val="center"/>
            <w:hideMark/>
          </w:tcPr>
          <w:p w14:paraId="597B954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auto" w:fill="auto"/>
            <w:noWrap/>
            <w:vAlign w:val="center"/>
            <w:hideMark/>
          </w:tcPr>
          <w:p w14:paraId="751B726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0.150</w:t>
            </w:r>
          </w:p>
        </w:tc>
        <w:tc>
          <w:tcPr>
            <w:tcW w:w="768" w:type="pct"/>
            <w:tcBorders>
              <w:top w:val="nil"/>
              <w:left w:val="nil"/>
              <w:bottom w:val="single" w:sz="4" w:space="0" w:color="auto"/>
              <w:right w:val="single" w:sz="4" w:space="0" w:color="auto"/>
            </w:tcBorders>
            <w:shd w:val="clear" w:color="auto" w:fill="auto"/>
            <w:vAlign w:val="center"/>
            <w:hideMark/>
          </w:tcPr>
          <w:p w14:paraId="38FFD10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бесканальная</w:t>
            </w:r>
          </w:p>
        </w:tc>
        <w:tc>
          <w:tcPr>
            <w:tcW w:w="384" w:type="pct"/>
            <w:tcBorders>
              <w:top w:val="nil"/>
              <w:left w:val="nil"/>
              <w:bottom w:val="single" w:sz="4" w:space="0" w:color="auto"/>
              <w:right w:val="single" w:sz="4" w:space="0" w:color="auto"/>
            </w:tcBorders>
            <w:shd w:val="clear" w:color="auto" w:fill="auto"/>
            <w:vAlign w:val="center"/>
            <w:hideMark/>
          </w:tcPr>
          <w:p w14:paraId="4903A31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auto" w:fill="auto"/>
            <w:vAlign w:val="center"/>
            <w:hideMark/>
          </w:tcPr>
          <w:p w14:paraId="2B9441C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71AC77B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auto" w:fill="auto"/>
            <w:noWrap/>
            <w:vAlign w:val="center"/>
            <w:hideMark/>
          </w:tcPr>
          <w:p w14:paraId="007A5E9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1 812,54</w:t>
            </w:r>
          </w:p>
        </w:tc>
      </w:tr>
      <w:tr w:rsidR="002240E7" w:rsidRPr="002240E7" w14:paraId="79DDCFC2" w14:textId="77777777" w:rsidTr="002240E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0A1E176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ТК-11</w:t>
            </w:r>
          </w:p>
        </w:tc>
        <w:tc>
          <w:tcPr>
            <w:tcW w:w="790" w:type="pct"/>
            <w:tcBorders>
              <w:top w:val="nil"/>
              <w:left w:val="nil"/>
              <w:bottom w:val="single" w:sz="4" w:space="0" w:color="auto"/>
              <w:right w:val="single" w:sz="4" w:space="0" w:color="auto"/>
            </w:tcBorders>
            <w:shd w:val="clear" w:color="000000" w:fill="E2EFDA"/>
            <w:vAlign w:val="center"/>
            <w:hideMark/>
          </w:tcPr>
          <w:p w14:paraId="3F74048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ТК-12</w:t>
            </w:r>
          </w:p>
        </w:tc>
        <w:tc>
          <w:tcPr>
            <w:tcW w:w="433" w:type="pct"/>
            <w:tcBorders>
              <w:top w:val="nil"/>
              <w:left w:val="nil"/>
              <w:bottom w:val="single" w:sz="4" w:space="0" w:color="auto"/>
              <w:right w:val="single" w:sz="4" w:space="0" w:color="auto"/>
            </w:tcBorders>
            <w:shd w:val="clear" w:color="000000" w:fill="E2EFDA"/>
            <w:noWrap/>
            <w:vAlign w:val="center"/>
            <w:hideMark/>
          </w:tcPr>
          <w:p w14:paraId="60DDDD5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53</w:t>
            </w:r>
          </w:p>
        </w:tc>
        <w:tc>
          <w:tcPr>
            <w:tcW w:w="433" w:type="pct"/>
            <w:tcBorders>
              <w:top w:val="nil"/>
              <w:left w:val="nil"/>
              <w:bottom w:val="single" w:sz="4" w:space="0" w:color="auto"/>
              <w:right w:val="single" w:sz="4" w:space="0" w:color="auto"/>
            </w:tcBorders>
            <w:shd w:val="clear" w:color="000000" w:fill="E2EFDA"/>
            <w:noWrap/>
            <w:vAlign w:val="center"/>
            <w:hideMark/>
          </w:tcPr>
          <w:p w14:paraId="3A825FC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36A2109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0.100</w:t>
            </w:r>
          </w:p>
        </w:tc>
        <w:tc>
          <w:tcPr>
            <w:tcW w:w="768" w:type="pct"/>
            <w:tcBorders>
              <w:top w:val="nil"/>
              <w:left w:val="nil"/>
              <w:bottom w:val="single" w:sz="4" w:space="0" w:color="auto"/>
              <w:right w:val="single" w:sz="4" w:space="0" w:color="auto"/>
            </w:tcBorders>
            <w:shd w:val="clear" w:color="000000" w:fill="E2EFDA"/>
            <w:vAlign w:val="center"/>
            <w:hideMark/>
          </w:tcPr>
          <w:p w14:paraId="026357E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000000" w:fill="E2EFDA"/>
            <w:vAlign w:val="center"/>
            <w:hideMark/>
          </w:tcPr>
          <w:p w14:paraId="382F499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000000" w:fill="E2EFDA"/>
            <w:vAlign w:val="center"/>
            <w:hideMark/>
          </w:tcPr>
          <w:p w14:paraId="0926696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21A5FBC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000000" w:fill="E2EFDA"/>
            <w:noWrap/>
            <w:vAlign w:val="center"/>
            <w:hideMark/>
          </w:tcPr>
          <w:p w14:paraId="77B8714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1 430,28</w:t>
            </w:r>
          </w:p>
        </w:tc>
      </w:tr>
      <w:tr w:rsidR="002240E7" w:rsidRPr="002240E7" w14:paraId="3D6A32FB" w14:textId="77777777" w:rsidTr="002240E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4D783D2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ТК-12</w:t>
            </w:r>
          </w:p>
        </w:tc>
        <w:tc>
          <w:tcPr>
            <w:tcW w:w="790" w:type="pct"/>
            <w:tcBorders>
              <w:top w:val="nil"/>
              <w:left w:val="nil"/>
              <w:bottom w:val="single" w:sz="4" w:space="0" w:color="auto"/>
              <w:right w:val="single" w:sz="4" w:space="0" w:color="auto"/>
            </w:tcBorders>
            <w:shd w:val="clear" w:color="auto" w:fill="auto"/>
            <w:vAlign w:val="center"/>
            <w:hideMark/>
          </w:tcPr>
          <w:p w14:paraId="18CE44B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ТК-13</w:t>
            </w:r>
          </w:p>
        </w:tc>
        <w:tc>
          <w:tcPr>
            <w:tcW w:w="433" w:type="pct"/>
            <w:tcBorders>
              <w:top w:val="nil"/>
              <w:left w:val="nil"/>
              <w:bottom w:val="single" w:sz="4" w:space="0" w:color="auto"/>
              <w:right w:val="single" w:sz="4" w:space="0" w:color="auto"/>
            </w:tcBorders>
            <w:shd w:val="clear" w:color="auto" w:fill="auto"/>
            <w:noWrap/>
            <w:vAlign w:val="center"/>
            <w:hideMark/>
          </w:tcPr>
          <w:p w14:paraId="3C2E70D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auto" w:fill="auto"/>
            <w:noWrap/>
            <w:vAlign w:val="center"/>
            <w:hideMark/>
          </w:tcPr>
          <w:p w14:paraId="5CAB3AC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2FFA9BE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0.100</w:t>
            </w:r>
          </w:p>
        </w:tc>
        <w:tc>
          <w:tcPr>
            <w:tcW w:w="768" w:type="pct"/>
            <w:tcBorders>
              <w:top w:val="nil"/>
              <w:left w:val="nil"/>
              <w:bottom w:val="single" w:sz="4" w:space="0" w:color="auto"/>
              <w:right w:val="single" w:sz="4" w:space="0" w:color="auto"/>
            </w:tcBorders>
            <w:shd w:val="clear" w:color="auto" w:fill="auto"/>
            <w:vAlign w:val="center"/>
            <w:hideMark/>
          </w:tcPr>
          <w:p w14:paraId="3C3B4B2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auto" w:fill="auto"/>
            <w:vAlign w:val="center"/>
            <w:hideMark/>
          </w:tcPr>
          <w:p w14:paraId="49BDE78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auto" w:fill="auto"/>
            <w:vAlign w:val="center"/>
            <w:hideMark/>
          </w:tcPr>
          <w:p w14:paraId="1568559A"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5EA8BED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auto" w:fill="auto"/>
            <w:noWrap/>
            <w:vAlign w:val="center"/>
            <w:hideMark/>
          </w:tcPr>
          <w:p w14:paraId="0AAD823E"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998,498</w:t>
            </w:r>
          </w:p>
        </w:tc>
      </w:tr>
      <w:tr w:rsidR="002240E7" w:rsidRPr="002240E7" w14:paraId="407FE318" w14:textId="77777777" w:rsidTr="002240E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2E329257"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ТК-13</w:t>
            </w:r>
          </w:p>
        </w:tc>
        <w:tc>
          <w:tcPr>
            <w:tcW w:w="790" w:type="pct"/>
            <w:tcBorders>
              <w:top w:val="nil"/>
              <w:left w:val="nil"/>
              <w:bottom w:val="single" w:sz="4" w:space="0" w:color="auto"/>
              <w:right w:val="single" w:sz="4" w:space="0" w:color="auto"/>
            </w:tcBorders>
            <w:shd w:val="clear" w:color="000000" w:fill="E2EFDA"/>
            <w:vAlign w:val="center"/>
            <w:hideMark/>
          </w:tcPr>
          <w:p w14:paraId="6524CE3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У-21</w:t>
            </w:r>
          </w:p>
        </w:tc>
        <w:tc>
          <w:tcPr>
            <w:tcW w:w="433" w:type="pct"/>
            <w:tcBorders>
              <w:top w:val="nil"/>
              <w:left w:val="nil"/>
              <w:bottom w:val="single" w:sz="4" w:space="0" w:color="auto"/>
              <w:right w:val="single" w:sz="4" w:space="0" w:color="auto"/>
            </w:tcBorders>
            <w:shd w:val="clear" w:color="000000" w:fill="E2EFDA"/>
            <w:noWrap/>
            <w:vAlign w:val="center"/>
            <w:hideMark/>
          </w:tcPr>
          <w:p w14:paraId="5007560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34</w:t>
            </w:r>
          </w:p>
        </w:tc>
        <w:tc>
          <w:tcPr>
            <w:tcW w:w="433" w:type="pct"/>
            <w:tcBorders>
              <w:top w:val="nil"/>
              <w:left w:val="nil"/>
              <w:bottom w:val="single" w:sz="4" w:space="0" w:color="auto"/>
              <w:right w:val="single" w:sz="4" w:space="0" w:color="auto"/>
            </w:tcBorders>
            <w:shd w:val="clear" w:color="000000" w:fill="E2EFDA"/>
            <w:noWrap/>
            <w:vAlign w:val="center"/>
            <w:hideMark/>
          </w:tcPr>
          <w:p w14:paraId="447BA8FA"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570E4A4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0.100</w:t>
            </w:r>
          </w:p>
        </w:tc>
        <w:tc>
          <w:tcPr>
            <w:tcW w:w="768" w:type="pct"/>
            <w:tcBorders>
              <w:top w:val="nil"/>
              <w:left w:val="nil"/>
              <w:bottom w:val="single" w:sz="4" w:space="0" w:color="auto"/>
              <w:right w:val="single" w:sz="4" w:space="0" w:color="auto"/>
            </w:tcBorders>
            <w:shd w:val="clear" w:color="000000" w:fill="E2EFDA"/>
            <w:vAlign w:val="center"/>
            <w:hideMark/>
          </w:tcPr>
          <w:p w14:paraId="5A4435E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000000" w:fill="E2EFDA"/>
            <w:vAlign w:val="center"/>
            <w:hideMark/>
          </w:tcPr>
          <w:p w14:paraId="05D4839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000000" w:fill="E2EFDA"/>
            <w:vAlign w:val="center"/>
            <w:hideMark/>
          </w:tcPr>
          <w:p w14:paraId="44C7D7F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41B528D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000000" w:fill="E2EFDA"/>
            <w:noWrap/>
            <w:vAlign w:val="center"/>
            <w:hideMark/>
          </w:tcPr>
          <w:p w14:paraId="5DEBF76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917,539</w:t>
            </w:r>
          </w:p>
        </w:tc>
      </w:tr>
      <w:tr w:rsidR="002240E7" w:rsidRPr="002240E7" w14:paraId="66C56472" w14:textId="77777777" w:rsidTr="002240E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0537E90A"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ТК-11</w:t>
            </w:r>
          </w:p>
        </w:tc>
        <w:tc>
          <w:tcPr>
            <w:tcW w:w="790" w:type="pct"/>
            <w:tcBorders>
              <w:top w:val="nil"/>
              <w:left w:val="nil"/>
              <w:bottom w:val="single" w:sz="4" w:space="0" w:color="auto"/>
              <w:right w:val="single" w:sz="4" w:space="0" w:color="auto"/>
            </w:tcBorders>
            <w:shd w:val="clear" w:color="auto" w:fill="auto"/>
            <w:vAlign w:val="center"/>
            <w:hideMark/>
          </w:tcPr>
          <w:p w14:paraId="4CF3C587"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У-20</w:t>
            </w:r>
          </w:p>
        </w:tc>
        <w:tc>
          <w:tcPr>
            <w:tcW w:w="433" w:type="pct"/>
            <w:tcBorders>
              <w:top w:val="nil"/>
              <w:left w:val="nil"/>
              <w:bottom w:val="single" w:sz="4" w:space="0" w:color="auto"/>
              <w:right w:val="single" w:sz="4" w:space="0" w:color="auto"/>
            </w:tcBorders>
            <w:shd w:val="clear" w:color="auto" w:fill="auto"/>
            <w:noWrap/>
            <w:vAlign w:val="center"/>
            <w:hideMark/>
          </w:tcPr>
          <w:p w14:paraId="3EED9BE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18</w:t>
            </w:r>
          </w:p>
        </w:tc>
        <w:tc>
          <w:tcPr>
            <w:tcW w:w="433" w:type="pct"/>
            <w:tcBorders>
              <w:top w:val="nil"/>
              <w:left w:val="nil"/>
              <w:bottom w:val="single" w:sz="4" w:space="0" w:color="auto"/>
              <w:right w:val="single" w:sz="4" w:space="0" w:color="auto"/>
            </w:tcBorders>
            <w:shd w:val="clear" w:color="auto" w:fill="auto"/>
            <w:noWrap/>
            <w:vAlign w:val="center"/>
            <w:hideMark/>
          </w:tcPr>
          <w:p w14:paraId="3C8351F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0.082</w:t>
            </w:r>
          </w:p>
        </w:tc>
        <w:tc>
          <w:tcPr>
            <w:tcW w:w="433" w:type="pct"/>
            <w:tcBorders>
              <w:top w:val="nil"/>
              <w:left w:val="nil"/>
              <w:bottom w:val="single" w:sz="4" w:space="0" w:color="auto"/>
              <w:right w:val="single" w:sz="4" w:space="0" w:color="auto"/>
            </w:tcBorders>
            <w:shd w:val="clear" w:color="auto" w:fill="auto"/>
            <w:noWrap/>
            <w:vAlign w:val="center"/>
            <w:hideMark/>
          </w:tcPr>
          <w:p w14:paraId="14ECA1D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0.082</w:t>
            </w:r>
          </w:p>
        </w:tc>
        <w:tc>
          <w:tcPr>
            <w:tcW w:w="768" w:type="pct"/>
            <w:tcBorders>
              <w:top w:val="nil"/>
              <w:left w:val="nil"/>
              <w:bottom w:val="single" w:sz="4" w:space="0" w:color="auto"/>
              <w:right w:val="single" w:sz="4" w:space="0" w:color="auto"/>
            </w:tcBorders>
            <w:shd w:val="clear" w:color="auto" w:fill="auto"/>
            <w:vAlign w:val="center"/>
            <w:hideMark/>
          </w:tcPr>
          <w:p w14:paraId="550A5E0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auto" w:fill="auto"/>
            <w:vAlign w:val="center"/>
            <w:hideMark/>
          </w:tcPr>
          <w:p w14:paraId="09C6C622"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auto" w:fill="auto"/>
            <w:vAlign w:val="center"/>
            <w:hideMark/>
          </w:tcPr>
          <w:p w14:paraId="29ABBCA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3C7206C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auto" w:fill="auto"/>
            <w:noWrap/>
            <w:vAlign w:val="center"/>
            <w:hideMark/>
          </w:tcPr>
          <w:p w14:paraId="7D7AB02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396,969</w:t>
            </w:r>
          </w:p>
        </w:tc>
      </w:tr>
      <w:tr w:rsidR="002240E7" w:rsidRPr="002240E7" w14:paraId="133F8442" w14:textId="77777777" w:rsidTr="002240E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3DAB48F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ТК-10</w:t>
            </w:r>
          </w:p>
        </w:tc>
        <w:tc>
          <w:tcPr>
            <w:tcW w:w="790" w:type="pct"/>
            <w:tcBorders>
              <w:top w:val="nil"/>
              <w:left w:val="nil"/>
              <w:bottom w:val="single" w:sz="4" w:space="0" w:color="auto"/>
              <w:right w:val="single" w:sz="4" w:space="0" w:color="auto"/>
            </w:tcBorders>
            <w:shd w:val="clear" w:color="000000" w:fill="E2EFDA"/>
            <w:vAlign w:val="center"/>
            <w:hideMark/>
          </w:tcPr>
          <w:p w14:paraId="6F1A5C7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ТК-26</w:t>
            </w:r>
          </w:p>
        </w:tc>
        <w:tc>
          <w:tcPr>
            <w:tcW w:w="433" w:type="pct"/>
            <w:tcBorders>
              <w:top w:val="nil"/>
              <w:left w:val="nil"/>
              <w:bottom w:val="single" w:sz="4" w:space="0" w:color="auto"/>
              <w:right w:val="single" w:sz="4" w:space="0" w:color="auto"/>
            </w:tcBorders>
            <w:shd w:val="clear" w:color="000000" w:fill="E2EFDA"/>
            <w:noWrap/>
            <w:vAlign w:val="center"/>
            <w:hideMark/>
          </w:tcPr>
          <w:p w14:paraId="6159C79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80</w:t>
            </w:r>
          </w:p>
        </w:tc>
        <w:tc>
          <w:tcPr>
            <w:tcW w:w="433" w:type="pct"/>
            <w:tcBorders>
              <w:top w:val="nil"/>
              <w:left w:val="nil"/>
              <w:bottom w:val="single" w:sz="4" w:space="0" w:color="auto"/>
              <w:right w:val="single" w:sz="4" w:space="0" w:color="auto"/>
            </w:tcBorders>
            <w:shd w:val="clear" w:color="000000" w:fill="E2EFDA"/>
            <w:noWrap/>
            <w:vAlign w:val="center"/>
            <w:hideMark/>
          </w:tcPr>
          <w:p w14:paraId="4C4B235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79982DA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0.100</w:t>
            </w:r>
          </w:p>
        </w:tc>
        <w:tc>
          <w:tcPr>
            <w:tcW w:w="768" w:type="pct"/>
            <w:tcBorders>
              <w:top w:val="nil"/>
              <w:left w:val="nil"/>
              <w:bottom w:val="single" w:sz="4" w:space="0" w:color="auto"/>
              <w:right w:val="single" w:sz="4" w:space="0" w:color="auto"/>
            </w:tcBorders>
            <w:shd w:val="clear" w:color="000000" w:fill="E2EFDA"/>
            <w:vAlign w:val="center"/>
            <w:hideMark/>
          </w:tcPr>
          <w:p w14:paraId="5E1D3AF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000000" w:fill="E2EFDA"/>
            <w:vAlign w:val="center"/>
            <w:hideMark/>
          </w:tcPr>
          <w:p w14:paraId="226BC59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000000" w:fill="E2EFDA"/>
            <w:vAlign w:val="center"/>
            <w:hideMark/>
          </w:tcPr>
          <w:p w14:paraId="1B88CE2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6A58CDB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000000" w:fill="E2EFDA"/>
            <w:noWrap/>
            <w:vAlign w:val="center"/>
            <w:hideMark/>
          </w:tcPr>
          <w:p w14:paraId="6BD987E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2 158,91</w:t>
            </w:r>
          </w:p>
        </w:tc>
      </w:tr>
      <w:tr w:rsidR="002240E7" w:rsidRPr="002240E7" w14:paraId="2597B2BE" w14:textId="77777777" w:rsidTr="002240E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06C19BA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ТК-26</w:t>
            </w:r>
          </w:p>
        </w:tc>
        <w:tc>
          <w:tcPr>
            <w:tcW w:w="790" w:type="pct"/>
            <w:tcBorders>
              <w:top w:val="nil"/>
              <w:left w:val="nil"/>
              <w:bottom w:val="single" w:sz="4" w:space="0" w:color="auto"/>
              <w:right w:val="single" w:sz="4" w:space="0" w:color="auto"/>
            </w:tcBorders>
            <w:shd w:val="clear" w:color="auto" w:fill="auto"/>
            <w:vAlign w:val="center"/>
            <w:hideMark/>
          </w:tcPr>
          <w:p w14:paraId="4C7C96E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ТК-27</w:t>
            </w:r>
          </w:p>
        </w:tc>
        <w:tc>
          <w:tcPr>
            <w:tcW w:w="433" w:type="pct"/>
            <w:tcBorders>
              <w:top w:val="nil"/>
              <w:left w:val="nil"/>
              <w:bottom w:val="single" w:sz="4" w:space="0" w:color="auto"/>
              <w:right w:val="single" w:sz="4" w:space="0" w:color="auto"/>
            </w:tcBorders>
            <w:shd w:val="clear" w:color="auto" w:fill="auto"/>
            <w:noWrap/>
            <w:vAlign w:val="center"/>
            <w:hideMark/>
          </w:tcPr>
          <w:p w14:paraId="62B5075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175</w:t>
            </w:r>
          </w:p>
        </w:tc>
        <w:tc>
          <w:tcPr>
            <w:tcW w:w="433" w:type="pct"/>
            <w:tcBorders>
              <w:top w:val="nil"/>
              <w:left w:val="nil"/>
              <w:bottom w:val="single" w:sz="4" w:space="0" w:color="auto"/>
              <w:right w:val="single" w:sz="4" w:space="0" w:color="auto"/>
            </w:tcBorders>
            <w:shd w:val="clear" w:color="auto" w:fill="auto"/>
            <w:noWrap/>
            <w:vAlign w:val="center"/>
            <w:hideMark/>
          </w:tcPr>
          <w:p w14:paraId="55E740AA"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23A88C1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0.100</w:t>
            </w:r>
          </w:p>
        </w:tc>
        <w:tc>
          <w:tcPr>
            <w:tcW w:w="768" w:type="pct"/>
            <w:tcBorders>
              <w:top w:val="nil"/>
              <w:left w:val="nil"/>
              <w:bottom w:val="single" w:sz="4" w:space="0" w:color="auto"/>
              <w:right w:val="single" w:sz="4" w:space="0" w:color="auto"/>
            </w:tcBorders>
            <w:shd w:val="clear" w:color="auto" w:fill="auto"/>
            <w:vAlign w:val="center"/>
            <w:hideMark/>
          </w:tcPr>
          <w:p w14:paraId="1413B33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бесканальная</w:t>
            </w:r>
          </w:p>
        </w:tc>
        <w:tc>
          <w:tcPr>
            <w:tcW w:w="384" w:type="pct"/>
            <w:tcBorders>
              <w:top w:val="nil"/>
              <w:left w:val="nil"/>
              <w:bottom w:val="single" w:sz="4" w:space="0" w:color="auto"/>
              <w:right w:val="single" w:sz="4" w:space="0" w:color="auto"/>
            </w:tcBorders>
            <w:shd w:val="clear" w:color="auto" w:fill="auto"/>
            <w:vAlign w:val="center"/>
            <w:hideMark/>
          </w:tcPr>
          <w:p w14:paraId="52CE07F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auto" w:fill="auto"/>
            <w:vAlign w:val="center"/>
            <w:hideMark/>
          </w:tcPr>
          <w:p w14:paraId="4513515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11233CB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auto" w:fill="auto"/>
            <w:noWrap/>
            <w:vAlign w:val="center"/>
            <w:hideMark/>
          </w:tcPr>
          <w:p w14:paraId="0FDCD302"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4 722,63</w:t>
            </w:r>
          </w:p>
        </w:tc>
      </w:tr>
      <w:tr w:rsidR="002240E7" w:rsidRPr="002240E7" w14:paraId="136DDC19" w14:textId="77777777" w:rsidTr="002240E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47B0F3A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ТК-27</w:t>
            </w:r>
          </w:p>
        </w:tc>
        <w:tc>
          <w:tcPr>
            <w:tcW w:w="790" w:type="pct"/>
            <w:tcBorders>
              <w:top w:val="nil"/>
              <w:left w:val="nil"/>
              <w:bottom w:val="single" w:sz="4" w:space="0" w:color="auto"/>
              <w:right w:val="single" w:sz="4" w:space="0" w:color="auto"/>
            </w:tcBorders>
            <w:shd w:val="clear" w:color="000000" w:fill="E2EFDA"/>
            <w:vAlign w:val="center"/>
            <w:hideMark/>
          </w:tcPr>
          <w:p w14:paraId="6A7FEBD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ТК-28</w:t>
            </w:r>
          </w:p>
        </w:tc>
        <w:tc>
          <w:tcPr>
            <w:tcW w:w="433" w:type="pct"/>
            <w:tcBorders>
              <w:top w:val="nil"/>
              <w:left w:val="nil"/>
              <w:bottom w:val="single" w:sz="4" w:space="0" w:color="auto"/>
              <w:right w:val="single" w:sz="4" w:space="0" w:color="auto"/>
            </w:tcBorders>
            <w:shd w:val="clear" w:color="000000" w:fill="E2EFDA"/>
            <w:noWrap/>
            <w:vAlign w:val="center"/>
            <w:hideMark/>
          </w:tcPr>
          <w:p w14:paraId="48885ED7"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60</w:t>
            </w:r>
          </w:p>
        </w:tc>
        <w:tc>
          <w:tcPr>
            <w:tcW w:w="433" w:type="pct"/>
            <w:tcBorders>
              <w:top w:val="nil"/>
              <w:left w:val="nil"/>
              <w:bottom w:val="single" w:sz="4" w:space="0" w:color="auto"/>
              <w:right w:val="single" w:sz="4" w:space="0" w:color="auto"/>
            </w:tcBorders>
            <w:shd w:val="clear" w:color="000000" w:fill="E2EFDA"/>
            <w:noWrap/>
            <w:vAlign w:val="center"/>
            <w:hideMark/>
          </w:tcPr>
          <w:p w14:paraId="32AB4AFA"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70682FB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0.100</w:t>
            </w:r>
          </w:p>
        </w:tc>
        <w:tc>
          <w:tcPr>
            <w:tcW w:w="768" w:type="pct"/>
            <w:tcBorders>
              <w:top w:val="nil"/>
              <w:left w:val="nil"/>
              <w:bottom w:val="single" w:sz="4" w:space="0" w:color="auto"/>
              <w:right w:val="single" w:sz="4" w:space="0" w:color="auto"/>
            </w:tcBorders>
            <w:shd w:val="clear" w:color="000000" w:fill="E2EFDA"/>
            <w:vAlign w:val="center"/>
            <w:hideMark/>
          </w:tcPr>
          <w:p w14:paraId="67FC341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000000" w:fill="E2EFDA"/>
            <w:vAlign w:val="center"/>
            <w:hideMark/>
          </w:tcPr>
          <w:p w14:paraId="5167F6E7"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000000" w:fill="E2EFDA"/>
            <w:vAlign w:val="center"/>
            <w:hideMark/>
          </w:tcPr>
          <w:p w14:paraId="1C77E8DE"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3F2D442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000000" w:fill="E2EFDA"/>
            <w:noWrap/>
            <w:vAlign w:val="center"/>
            <w:hideMark/>
          </w:tcPr>
          <w:p w14:paraId="469D165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1 619,19</w:t>
            </w:r>
          </w:p>
        </w:tc>
      </w:tr>
      <w:tr w:rsidR="002240E7" w:rsidRPr="002240E7" w14:paraId="7FB934A9" w14:textId="77777777" w:rsidTr="002240E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78A1672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ТК-28</w:t>
            </w:r>
          </w:p>
        </w:tc>
        <w:tc>
          <w:tcPr>
            <w:tcW w:w="790" w:type="pct"/>
            <w:tcBorders>
              <w:top w:val="nil"/>
              <w:left w:val="nil"/>
              <w:bottom w:val="single" w:sz="4" w:space="0" w:color="auto"/>
              <w:right w:val="single" w:sz="4" w:space="0" w:color="auto"/>
            </w:tcBorders>
            <w:shd w:val="clear" w:color="auto" w:fill="auto"/>
            <w:vAlign w:val="center"/>
            <w:hideMark/>
          </w:tcPr>
          <w:p w14:paraId="62FFF6B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ул. Лиственная,8</w:t>
            </w:r>
          </w:p>
        </w:tc>
        <w:tc>
          <w:tcPr>
            <w:tcW w:w="433" w:type="pct"/>
            <w:tcBorders>
              <w:top w:val="nil"/>
              <w:left w:val="nil"/>
              <w:bottom w:val="single" w:sz="4" w:space="0" w:color="auto"/>
              <w:right w:val="single" w:sz="4" w:space="0" w:color="auto"/>
            </w:tcBorders>
            <w:shd w:val="clear" w:color="auto" w:fill="auto"/>
            <w:noWrap/>
            <w:vAlign w:val="center"/>
            <w:hideMark/>
          </w:tcPr>
          <w:p w14:paraId="10A9EFA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25</w:t>
            </w:r>
          </w:p>
        </w:tc>
        <w:tc>
          <w:tcPr>
            <w:tcW w:w="433" w:type="pct"/>
            <w:tcBorders>
              <w:top w:val="nil"/>
              <w:left w:val="nil"/>
              <w:bottom w:val="single" w:sz="4" w:space="0" w:color="auto"/>
              <w:right w:val="single" w:sz="4" w:space="0" w:color="auto"/>
            </w:tcBorders>
            <w:shd w:val="clear" w:color="auto" w:fill="auto"/>
            <w:noWrap/>
            <w:vAlign w:val="center"/>
            <w:hideMark/>
          </w:tcPr>
          <w:p w14:paraId="625BB39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0.033</w:t>
            </w:r>
          </w:p>
        </w:tc>
        <w:tc>
          <w:tcPr>
            <w:tcW w:w="433" w:type="pct"/>
            <w:tcBorders>
              <w:top w:val="nil"/>
              <w:left w:val="nil"/>
              <w:bottom w:val="single" w:sz="4" w:space="0" w:color="auto"/>
              <w:right w:val="single" w:sz="4" w:space="0" w:color="auto"/>
            </w:tcBorders>
            <w:shd w:val="clear" w:color="auto" w:fill="auto"/>
            <w:noWrap/>
            <w:vAlign w:val="center"/>
            <w:hideMark/>
          </w:tcPr>
          <w:p w14:paraId="730533C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0.033</w:t>
            </w:r>
          </w:p>
        </w:tc>
        <w:tc>
          <w:tcPr>
            <w:tcW w:w="768" w:type="pct"/>
            <w:tcBorders>
              <w:top w:val="nil"/>
              <w:left w:val="nil"/>
              <w:bottom w:val="single" w:sz="4" w:space="0" w:color="auto"/>
              <w:right w:val="single" w:sz="4" w:space="0" w:color="auto"/>
            </w:tcBorders>
            <w:shd w:val="clear" w:color="auto" w:fill="auto"/>
            <w:vAlign w:val="center"/>
            <w:hideMark/>
          </w:tcPr>
          <w:p w14:paraId="299FE1D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auto" w:fill="auto"/>
            <w:vAlign w:val="center"/>
            <w:hideMark/>
          </w:tcPr>
          <w:p w14:paraId="75A79D7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auto" w:fill="auto"/>
            <w:vAlign w:val="center"/>
            <w:hideMark/>
          </w:tcPr>
          <w:p w14:paraId="3A51C0F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6D63B33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auto" w:fill="auto"/>
            <w:noWrap/>
            <w:vAlign w:val="center"/>
            <w:hideMark/>
          </w:tcPr>
          <w:p w14:paraId="24DE503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551,346</w:t>
            </w:r>
          </w:p>
        </w:tc>
      </w:tr>
      <w:tr w:rsidR="002240E7" w:rsidRPr="002240E7" w14:paraId="3620ECBC" w14:textId="77777777" w:rsidTr="002240E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7F2624F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ТК-28</w:t>
            </w:r>
          </w:p>
        </w:tc>
        <w:tc>
          <w:tcPr>
            <w:tcW w:w="790" w:type="pct"/>
            <w:tcBorders>
              <w:top w:val="nil"/>
              <w:left w:val="nil"/>
              <w:bottom w:val="single" w:sz="4" w:space="0" w:color="auto"/>
              <w:right w:val="single" w:sz="4" w:space="0" w:color="auto"/>
            </w:tcBorders>
            <w:shd w:val="clear" w:color="000000" w:fill="E2EFDA"/>
            <w:vAlign w:val="center"/>
            <w:hideMark/>
          </w:tcPr>
          <w:p w14:paraId="7563FA9A"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ТК-29</w:t>
            </w:r>
          </w:p>
        </w:tc>
        <w:tc>
          <w:tcPr>
            <w:tcW w:w="433" w:type="pct"/>
            <w:tcBorders>
              <w:top w:val="nil"/>
              <w:left w:val="nil"/>
              <w:bottom w:val="single" w:sz="4" w:space="0" w:color="auto"/>
              <w:right w:val="single" w:sz="4" w:space="0" w:color="auto"/>
            </w:tcBorders>
            <w:shd w:val="clear" w:color="000000" w:fill="E2EFDA"/>
            <w:noWrap/>
            <w:vAlign w:val="center"/>
            <w:hideMark/>
          </w:tcPr>
          <w:p w14:paraId="1791EA0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24</w:t>
            </w:r>
          </w:p>
        </w:tc>
        <w:tc>
          <w:tcPr>
            <w:tcW w:w="433" w:type="pct"/>
            <w:tcBorders>
              <w:top w:val="nil"/>
              <w:left w:val="nil"/>
              <w:bottom w:val="single" w:sz="4" w:space="0" w:color="auto"/>
              <w:right w:val="single" w:sz="4" w:space="0" w:color="auto"/>
            </w:tcBorders>
            <w:shd w:val="clear" w:color="000000" w:fill="E2EFDA"/>
            <w:noWrap/>
            <w:vAlign w:val="center"/>
            <w:hideMark/>
          </w:tcPr>
          <w:p w14:paraId="53CC8AD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68F6B0E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0.100</w:t>
            </w:r>
          </w:p>
        </w:tc>
        <w:tc>
          <w:tcPr>
            <w:tcW w:w="768" w:type="pct"/>
            <w:tcBorders>
              <w:top w:val="nil"/>
              <w:left w:val="nil"/>
              <w:bottom w:val="single" w:sz="4" w:space="0" w:color="auto"/>
              <w:right w:val="single" w:sz="4" w:space="0" w:color="auto"/>
            </w:tcBorders>
            <w:shd w:val="clear" w:color="000000" w:fill="E2EFDA"/>
            <w:vAlign w:val="center"/>
            <w:hideMark/>
          </w:tcPr>
          <w:p w14:paraId="5AED1EC7"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000000" w:fill="E2EFDA"/>
            <w:vAlign w:val="center"/>
            <w:hideMark/>
          </w:tcPr>
          <w:p w14:paraId="55C28D1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000000" w:fill="E2EFDA"/>
            <w:vAlign w:val="center"/>
            <w:hideMark/>
          </w:tcPr>
          <w:p w14:paraId="23AC5CB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266CACE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000000" w:fill="E2EFDA"/>
            <w:noWrap/>
            <w:vAlign w:val="center"/>
            <w:hideMark/>
          </w:tcPr>
          <w:p w14:paraId="3231A8AE"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647,674</w:t>
            </w:r>
          </w:p>
        </w:tc>
      </w:tr>
      <w:tr w:rsidR="002240E7" w:rsidRPr="002240E7" w14:paraId="53BDC758" w14:textId="77777777" w:rsidTr="002240E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2826B3C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ТК-29</w:t>
            </w:r>
          </w:p>
        </w:tc>
        <w:tc>
          <w:tcPr>
            <w:tcW w:w="790" w:type="pct"/>
            <w:tcBorders>
              <w:top w:val="nil"/>
              <w:left w:val="nil"/>
              <w:bottom w:val="single" w:sz="4" w:space="0" w:color="auto"/>
              <w:right w:val="single" w:sz="4" w:space="0" w:color="auto"/>
            </w:tcBorders>
            <w:shd w:val="clear" w:color="auto" w:fill="auto"/>
            <w:vAlign w:val="center"/>
            <w:hideMark/>
          </w:tcPr>
          <w:p w14:paraId="6FCAA337"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ул. Лиственная,3</w:t>
            </w:r>
          </w:p>
        </w:tc>
        <w:tc>
          <w:tcPr>
            <w:tcW w:w="433" w:type="pct"/>
            <w:tcBorders>
              <w:top w:val="nil"/>
              <w:left w:val="nil"/>
              <w:bottom w:val="single" w:sz="4" w:space="0" w:color="auto"/>
              <w:right w:val="single" w:sz="4" w:space="0" w:color="auto"/>
            </w:tcBorders>
            <w:shd w:val="clear" w:color="auto" w:fill="auto"/>
            <w:noWrap/>
            <w:vAlign w:val="center"/>
            <w:hideMark/>
          </w:tcPr>
          <w:p w14:paraId="4BE4665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26</w:t>
            </w:r>
          </w:p>
        </w:tc>
        <w:tc>
          <w:tcPr>
            <w:tcW w:w="433" w:type="pct"/>
            <w:tcBorders>
              <w:top w:val="nil"/>
              <w:left w:val="nil"/>
              <w:bottom w:val="single" w:sz="4" w:space="0" w:color="auto"/>
              <w:right w:val="single" w:sz="4" w:space="0" w:color="auto"/>
            </w:tcBorders>
            <w:shd w:val="clear" w:color="auto" w:fill="auto"/>
            <w:noWrap/>
            <w:vAlign w:val="center"/>
            <w:hideMark/>
          </w:tcPr>
          <w:p w14:paraId="1437376E"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25563B4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768" w:type="pct"/>
            <w:tcBorders>
              <w:top w:val="nil"/>
              <w:left w:val="nil"/>
              <w:bottom w:val="single" w:sz="4" w:space="0" w:color="auto"/>
              <w:right w:val="single" w:sz="4" w:space="0" w:color="auto"/>
            </w:tcBorders>
            <w:shd w:val="clear" w:color="auto" w:fill="auto"/>
            <w:vAlign w:val="center"/>
            <w:hideMark/>
          </w:tcPr>
          <w:p w14:paraId="782D9F42"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auto" w:fill="auto"/>
            <w:vAlign w:val="center"/>
            <w:hideMark/>
          </w:tcPr>
          <w:p w14:paraId="0943A037"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auto" w:fill="auto"/>
            <w:vAlign w:val="center"/>
            <w:hideMark/>
          </w:tcPr>
          <w:p w14:paraId="02660D9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20230DE7"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auto" w:fill="auto"/>
            <w:noWrap/>
            <w:vAlign w:val="center"/>
            <w:hideMark/>
          </w:tcPr>
          <w:p w14:paraId="7BD9206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573,399</w:t>
            </w:r>
          </w:p>
        </w:tc>
      </w:tr>
      <w:tr w:rsidR="002240E7" w:rsidRPr="002240E7" w14:paraId="2C3E797C" w14:textId="77777777" w:rsidTr="002240E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32955B67"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ТК-29</w:t>
            </w:r>
          </w:p>
        </w:tc>
        <w:tc>
          <w:tcPr>
            <w:tcW w:w="790" w:type="pct"/>
            <w:tcBorders>
              <w:top w:val="nil"/>
              <w:left w:val="nil"/>
              <w:bottom w:val="single" w:sz="4" w:space="0" w:color="auto"/>
              <w:right w:val="single" w:sz="4" w:space="0" w:color="auto"/>
            </w:tcBorders>
            <w:shd w:val="clear" w:color="000000" w:fill="E2EFDA"/>
            <w:vAlign w:val="center"/>
            <w:hideMark/>
          </w:tcPr>
          <w:p w14:paraId="26E04F7E"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ТК-30</w:t>
            </w:r>
          </w:p>
        </w:tc>
        <w:tc>
          <w:tcPr>
            <w:tcW w:w="433" w:type="pct"/>
            <w:tcBorders>
              <w:top w:val="nil"/>
              <w:left w:val="nil"/>
              <w:bottom w:val="single" w:sz="4" w:space="0" w:color="auto"/>
              <w:right w:val="single" w:sz="4" w:space="0" w:color="auto"/>
            </w:tcBorders>
            <w:shd w:val="clear" w:color="000000" w:fill="E2EFDA"/>
            <w:noWrap/>
            <w:vAlign w:val="center"/>
            <w:hideMark/>
          </w:tcPr>
          <w:p w14:paraId="06565CC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000000" w:fill="E2EFDA"/>
            <w:noWrap/>
            <w:vAlign w:val="center"/>
            <w:hideMark/>
          </w:tcPr>
          <w:p w14:paraId="3A322D7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000000" w:fill="E2EFDA"/>
            <w:noWrap/>
            <w:vAlign w:val="center"/>
            <w:hideMark/>
          </w:tcPr>
          <w:p w14:paraId="3207DD2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0.069</w:t>
            </w:r>
          </w:p>
        </w:tc>
        <w:tc>
          <w:tcPr>
            <w:tcW w:w="768" w:type="pct"/>
            <w:tcBorders>
              <w:top w:val="nil"/>
              <w:left w:val="nil"/>
              <w:bottom w:val="single" w:sz="4" w:space="0" w:color="auto"/>
              <w:right w:val="single" w:sz="4" w:space="0" w:color="auto"/>
            </w:tcBorders>
            <w:shd w:val="clear" w:color="000000" w:fill="E2EFDA"/>
            <w:vAlign w:val="center"/>
            <w:hideMark/>
          </w:tcPr>
          <w:p w14:paraId="72BC7C6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000000" w:fill="E2EFDA"/>
            <w:vAlign w:val="center"/>
            <w:hideMark/>
          </w:tcPr>
          <w:p w14:paraId="43FD8E0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000000" w:fill="E2EFDA"/>
            <w:vAlign w:val="center"/>
            <w:hideMark/>
          </w:tcPr>
          <w:p w14:paraId="713F74B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2A6CA0B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000000" w:fill="E2EFDA"/>
            <w:noWrap/>
            <w:vAlign w:val="center"/>
            <w:hideMark/>
          </w:tcPr>
          <w:p w14:paraId="245D597B"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815,991</w:t>
            </w:r>
          </w:p>
        </w:tc>
      </w:tr>
      <w:tr w:rsidR="002240E7" w:rsidRPr="002240E7" w14:paraId="646C7ABD" w14:textId="77777777" w:rsidTr="002240E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73C74D8E"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ТК-30</w:t>
            </w:r>
          </w:p>
        </w:tc>
        <w:tc>
          <w:tcPr>
            <w:tcW w:w="790" w:type="pct"/>
            <w:tcBorders>
              <w:top w:val="nil"/>
              <w:left w:val="nil"/>
              <w:bottom w:val="single" w:sz="4" w:space="0" w:color="auto"/>
              <w:right w:val="single" w:sz="4" w:space="0" w:color="auto"/>
            </w:tcBorders>
            <w:shd w:val="clear" w:color="auto" w:fill="auto"/>
            <w:vAlign w:val="center"/>
            <w:hideMark/>
          </w:tcPr>
          <w:p w14:paraId="3FF733A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ул. Лиственная,4</w:t>
            </w:r>
          </w:p>
        </w:tc>
        <w:tc>
          <w:tcPr>
            <w:tcW w:w="433" w:type="pct"/>
            <w:tcBorders>
              <w:top w:val="nil"/>
              <w:left w:val="nil"/>
              <w:bottom w:val="single" w:sz="4" w:space="0" w:color="auto"/>
              <w:right w:val="single" w:sz="4" w:space="0" w:color="auto"/>
            </w:tcBorders>
            <w:shd w:val="clear" w:color="auto" w:fill="auto"/>
            <w:noWrap/>
            <w:vAlign w:val="center"/>
            <w:hideMark/>
          </w:tcPr>
          <w:p w14:paraId="09864DB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15</w:t>
            </w:r>
          </w:p>
        </w:tc>
        <w:tc>
          <w:tcPr>
            <w:tcW w:w="433" w:type="pct"/>
            <w:tcBorders>
              <w:top w:val="nil"/>
              <w:left w:val="nil"/>
              <w:bottom w:val="single" w:sz="4" w:space="0" w:color="auto"/>
              <w:right w:val="single" w:sz="4" w:space="0" w:color="auto"/>
            </w:tcBorders>
            <w:shd w:val="clear" w:color="auto" w:fill="auto"/>
            <w:noWrap/>
            <w:vAlign w:val="center"/>
            <w:hideMark/>
          </w:tcPr>
          <w:p w14:paraId="005F2A9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0.027</w:t>
            </w:r>
          </w:p>
        </w:tc>
        <w:tc>
          <w:tcPr>
            <w:tcW w:w="433" w:type="pct"/>
            <w:tcBorders>
              <w:top w:val="nil"/>
              <w:left w:val="nil"/>
              <w:bottom w:val="single" w:sz="4" w:space="0" w:color="auto"/>
              <w:right w:val="single" w:sz="4" w:space="0" w:color="auto"/>
            </w:tcBorders>
            <w:shd w:val="clear" w:color="auto" w:fill="auto"/>
            <w:noWrap/>
            <w:vAlign w:val="center"/>
            <w:hideMark/>
          </w:tcPr>
          <w:p w14:paraId="5DF27C0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0.027</w:t>
            </w:r>
          </w:p>
        </w:tc>
        <w:tc>
          <w:tcPr>
            <w:tcW w:w="768" w:type="pct"/>
            <w:tcBorders>
              <w:top w:val="nil"/>
              <w:left w:val="nil"/>
              <w:bottom w:val="single" w:sz="4" w:space="0" w:color="auto"/>
              <w:right w:val="single" w:sz="4" w:space="0" w:color="auto"/>
            </w:tcBorders>
            <w:shd w:val="clear" w:color="auto" w:fill="auto"/>
            <w:vAlign w:val="center"/>
            <w:hideMark/>
          </w:tcPr>
          <w:p w14:paraId="3A8E400A"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auto" w:fill="auto"/>
            <w:vAlign w:val="center"/>
            <w:hideMark/>
          </w:tcPr>
          <w:p w14:paraId="7E3B99C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auto" w:fill="auto"/>
            <w:vAlign w:val="center"/>
            <w:hideMark/>
          </w:tcPr>
          <w:p w14:paraId="4F87081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0A4F099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auto" w:fill="auto"/>
            <w:noWrap/>
            <w:vAlign w:val="center"/>
            <w:hideMark/>
          </w:tcPr>
          <w:p w14:paraId="152FC38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330,807</w:t>
            </w:r>
          </w:p>
        </w:tc>
      </w:tr>
      <w:tr w:rsidR="002240E7" w:rsidRPr="002240E7" w14:paraId="6055465E" w14:textId="77777777" w:rsidTr="002240E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30AD920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lastRenderedPageBreak/>
              <w:t>У-8</w:t>
            </w:r>
          </w:p>
        </w:tc>
        <w:tc>
          <w:tcPr>
            <w:tcW w:w="790" w:type="pct"/>
            <w:tcBorders>
              <w:top w:val="nil"/>
              <w:left w:val="nil"/>
              <w:bottom w:val="single" w:sz="4" w:space="0" w:color="auto"/>
              <w:right w:val="single" w:sz="4" w:space="0" w:color="auto"/>
            </w:tcBorders>
            <w:shd w:val="clear" w:color="000000" w:fill="E2EFDA"/>
            <w:vAlign w:val="center"/>
            <w:hideMark/>
          </w:tcPr>
          <w:p w14:paraId="0DC9046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У-9</w:t>
            </w:r>
          </w:p>
        </w:tc>
        <w:tc>
          <w:tcPr>
            <w:tcW w:w="433" w:type="pct"/>
            <w:tcBorders>
              <w:top w:val="nil"/>
              <w:left w:val="nil"/>
              <w:bottom w:val="single" w:sz="4" w:space="0" w:color="auto"/>
              <w:right w:val="single" w:sz="4" w:space="0" w:color="auto"/>
            </w:tcBorders>
            <w:shd w:val="clear" w:color="000000" w:fill="E2EFDA"/>
            <w:noWrap/>
            <w:vAlign w:val="center"/>
            <w:hideMark/>
          </w:tcPr>
          <w:p w14:paraId="73BB54D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1,5</w:t>
            </w:r>
          </w:p>
        </w:tc>
        <w:tc>
          <w:tcPr>
            <w:tcW w:w="433" w:type="pct"/>
            <w:tcBorders>
              <w:top w:val="nil"/>
              <w:left w:val="nil"/>
              <w:bottom w:val="single" w:sz="4" w:space="0" w:color="auto"/>
              <w:right w:val="single" w:sz="4" w:space="0" w:color="auto"/>
            </w:tcBorders>
            <w:shd w:val="clear" w:color="000000" w:fill="E2EFDA"/>
            <w:noWrap/>
            <w:vAlign w:val="center"/>
            <w:hideMark/>
          </w:tcPr>
          <w:p w14:paraId="74B2790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7DD9A89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768" w:type="pct"/>
            <w:tcBorders>
              <w:top w:val="nil"/>
              <w:left w:val="nil"/>
              <w:bottom w:val="single" w:sz="4" w:space="0" w:color="auto"/>
              <w:right w:val="single" w:sz="4" w:space="0" w:color="auto"/>
            </w:tcBorders>
            <w:shd w:val="clear" w:color="000000" w:fill="E2EFDA"/>
            <w:vAlign w:val="center"/>
            <w:hideMark/>
          </w:tcPr>
          <w:p w14:paraId="2225280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000000" w:fill="E2EFDA"/>
            <w:vAlign w:val="center"/>
            <w:hideMark/>
          </w:tcPr>
          <w:p w14:paraId="067D94E6"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000000" w:fill="E2EFDA"/>
            <w:vAlign w:val="center"/>
            <w:hideMark/>
          </w:tcPr>
          <w:p w14:paraId="1AC5F4C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374D2D9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000000" w:fill="E2EFDA"/>
            <w:noWrap/>
            <w:vAlign w:val="center"/>
            <w:hideMark/>
          </w:tcPr>
          <w:p w14:paraId="26DBFBB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33,081</w:t>
            </w:r>
          </w:p>
        </w:tc>
      </w:tr>
      <w:tr w:rsidR="002240E7" w:rsidRPr="002240E7" w14:paraId="769C746B" w14:textId="77777777" w:rsidTr="002240E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427973A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У-9</w:t>
            </w:r>
          </w:p>
        </w:tc>
        <w:tc>
          <w:tcPr>
            <w:tcW w:w="790" w:type="pct"/>
            <w:tcBorders>
              <w:top w:val="nil"/>
              <w:left w:val="nil"/>
              <w:bottom w:val="single" w:sz="4" w:space="0" w:color="auto"/>
              <w:right w:val="single" w:sz="4" w:space="0" w:color="auto"/>
            </w:tcBorders>
            <w:shd w:val="clear" w:color="auto" w:fill="auto"/>
            <w:vAlign w:val="center"/>
            <w:hideMark/>
          </w:tcPr>
          <w:p w14:paraId="48563F3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ул. Центральная,2</w:t>
            </w:r>
          </w:p>
        </w:tc>
        <w:tc>
          <w:tcPr>
            <w:tcW w:w="433" w:type="pct"/>
            <w:tcBorders>
              <w:top w:val="nil"/>
              <w:left w:val="nil"/>
              <w:bottom w:val="single" w:sz="4" w:space="0" w:color="auto"/>
              <w:right w:val="single" w:sz="4" w:space="0" w:color="auto"/>
            </w:tcBorders>
            <w:shd w:val="clear" w:color="auto" w:fill="auto"/>
            <w:noWrap/>
            <w:vAlign w:val="center"/>
            <w:hideMark/>
          </w:tcPr>
          <w:p w14:paraId="2FC3ABEC"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25</w:t>
            </w:r>
          </w:p>
        </w:tc>
        <w:tc>
          <w:tcPr>
            <w:tcW w:w="433" w:type="pct"/>
            <w:tcBorders>
              <w:top w:val="nil"/>
              <w:left w:val="nil"/>
              <w:bottom w:val="single" w:sz="4" w:space="0" w:color="auto"/>
              <w:right w:val="single" w:sz="4" w:space="0" w:color="auto"/>
            </w:tcBorders>
            <w:shd w:val="clear" w:color="auto" w:fill="auto"/>
            <w:noWrap/>
            <w:vAlign w:val="center"/>
            <w:hideMark/>
          </w:tcPr>
          <w:p w14:paraId="00A7442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2BEDF6E4"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0.050</w:t>
            </w:r>
          </w:p>
        </w:tc>
        <w:tc>
          <w:tcPr>
            <w:tcW w:w="768" w:type="pct"/>
            <w:tcBorders>
              <w:top w:val="nil"/>
              <w:left w:val="nil"/>
              <w:bottom w:val="single" w:sz="4" w:space="0" w:color="auto"/>
              <w:right w:val="single" w:sz="4" w:space="0" w:color="auto"/>
            </w:tcBorders>
            <w:shd w:val="clear" w:color="auto" w:fill="auto"/>
            <w:vAlign w:val="center"/>
            <w:hideMark/>
          </w:tcPr>
          <w:p w14:paraId="63254C3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auto" w:fill="auto"/>
            <w:vAlign w:val="center"/>
            <w:hideMark/>
          </w:tcPr>
          <w:p w14:paraId="28E8BE1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auto" w:fill="auto"/>
            <w:vAlign w:val="center"/>
            <w:hideMark/>
          </w:tcPr>
          <w:p w14:paraId="03D1690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13B7D26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auto" w:fill="auto"/>
            <w:noWrap/>
            <w:vAlign w:val="center"/>
            <w:hideMark/>
          </w:tcPr>
          <w:p w14:paraId="0E0F28CA"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551,346</w:t>
            </w:r>
          </w:p>
        </w:tc>
      </w:tr>
      <w:tr w:rsidR="002240E7" w:rsidRPr="002240E7" w14:paraId="66545F33" w14:textId="77777777" w:rsidTr="002240E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6B2B1F0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У-10</w:t>
            </w:r>
          </w:p>
        </w:tc>
        <w:tc>
          <w:tcPr>
            <w:tcW w:w="790" w:type="pct"/>
            <w:tcBorders>
              <w:top w:val="nil"/>
              <w:left w:val="nil"/>
              <w:bottom w:val="single" w:sz="4" w:space="0" w:color="auto"/>
              <w:right w:val="single" w:sz="4" w:space="0" w:color="auto"/>
            </w:tcBorders>
            <w:shd w:val="clear" w:color="000000" w:fill="E2EFDA"/>
            <w:vAlign w:val="center"/>
            <w:hideMark/>
          </w:tcPr>
          <w:p w14:paraId="70537BC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У-11</w:t>
            </w:r>
          </w:p>
        </w:tc>
        <w:tc>
          <w:tcPr>
            <w:tcW w:w="433" w:type="pct"/>
            <w:tcBorders>
              <w:top w:val="nil"/>
              <w:left w:val="nil"/>
              <w:bottom w:val="single" w:sz="4" w:space="0" w:color="auto"/>
              <w:right w:val="single" w:sz="4" w:space="0" w:color="auto"/>
            </w:tcBorders>
            <w:shd w:val="clear" w:color="000000" w:fill="E2EFDA"/>
            <w:noWrap/>
            <w:vAlign w:val="center"/>
            <w:hideMark/>
          </w:tcPr>
          <w:p w14:paraId="4DBF9E5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14</w:t>
            </w:r>
          </w:p>
        </w:tc>
        <w:tc>
          <w:tcPr>
            <w:tcW w:w="433" w:type="pct"/>
            <w:tcBorders>
              <w:top w:val="nil"/>
              <w:left w:val="nil"/>
              <w:bottom w:val="single" w:sz="4" w:space="0" w:color="auto"/>
              <w:right w:val="single" w:sz="4" w:space="0" w:color="auto"/>
            </w:tcBorders>
            <w:shd w:val="clear" w:color="000000" w:fill="E2EFDA"/>
            <w:noWrap/>
            <w:vAlign w:val="center"/>
            <w:hideMark/>
          </w:tcPr>
          <w:p w14:paraId="4B293F0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000000" w:fill="E2EFDA"/>
            <w:noWrap/>
            <w:vAlign w:val="center"/>
            <w:hideMark/>
          </w:tcPr>
          <w:p w14:paraId="0862B7F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0.069</w:t>
            </w:r>
          </w:p>
        </w:tc>
        <w:tc>
          <w:tcPr>
            <w:tcW w:w="768" w:type="pct"/>
            <w:tcBorders>
              <w:top w:val="nil"/>
              <w:left w:val="nil"/>
              <w:bottom w:val="single" w:sz="4" w:space="0" w:color="auto"/>
              <w:right w:val="single" w:sz="4" w:space="0" w:color="auto"/>
            </w:tcBorders>
            <w:shd w:val="clear" w:color="000000" w:fill="E2EFDA"/>
            <w:vAlign w:val="center"/>
            <w:hideMark/>
          </w:tcPr>
          <w:p w14:paraId="4E387E2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000000" w:fill="E2EFDA"/>
            <w:vAlign w:val="center"/>
            <w:hideMark/>
          </w:tcPr>
          <w:p w14:paraId="684DA9CA"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000000" w:fill="E2EFDA"/>
            <w:vAlign w:val="center"/>
            <w:hideMark/>
          </w:tcPr>
          <w:p w14:paraId="067786A0"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32744C3E"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000000" w:fill="E2EFDA"/>
            <w:noWrap/>
            <w:vAlign w:val="center"/>
            <w:hideMark/>
          </w:tcPr>
          <w:p w14:paraId="329DAF2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308,754</w:t>
            </w:r>
          </w:p>
        </w:tc>
      </w:tr>
      <w:tr w:rsidR="002240E7" w:rsidRPr="002240E7" w14:paraId="7E84DA93" w14:textId="77777777" w:rsidTr="002240E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4DD51C0A"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У-11</w:t>
            </w:r>
          </w:p>
        </w:tc>
        <w:tc>
          <w:tcPr>
            <w:tcW w:w="790" w:type="pct"/>
            <w:tcBorders>
              <w:top w:val="nil"/>
              <w:left w:val="nil"/>
              <w:bottom w:val="single" w:sz="4" w:space="0" w:color="auto"/>
              <w:right w:val="single" w:sz="4" w:space="0" w:color="auto"/>
            </w:tcBorders>
            <w:shd w:val="clear" w:color="auto" w:fill="auto"/>
            <w:vAlign w:val="center"/>
            <w:hideMark/>
          </w:tcPr>
          <w:p w14:paraId="03A196C9"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ул. Центральная,3</w:t>
            </w:r>
          </w:p>
        </w:tc>
        <w:tc>
          <w:tcPr>
            <w:tcW w:w="433" w:type="pct"/>
            <w:tcBorders>
              <w:top w:val="nil"/>
              <w:left w:val="nil"/>
              <w:bottom w:val="single" w:sz="4" w:space="0" w:color="auto"/>
              <w:right w:val="single" w:sz="4" w:space="0" w:color="auto"/>
            </w:tcBorders>
            <w:shd w:val="clear" w:color="auto" w:fill="auto"/>
            <w:noWrap/>
            <w:vAlign w:val="center"/>
            <w:hideMark/>
          </w:tcPr>
          <w:p w14:paraId="692246C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25</w:t>
            </w:r>
          </w:p>
        </w:tc>
        <w:tc>
          <w:tcPr>
            <w:tcW w:w="433" w:type="pct"/>
            <w:tcBorders>
              <w:top w:val="nil"/>
              <w:left w:val="nil"/>
              <w:bottom w:val="single" w:sz="4" w:space="0" w:color="auto"/>
              <w:right w:val="single" w:sz="4" w:space="0" w:color="auto"/>
            </w:tcBorders>
            <w:shd w:val="clear" w:color="auto" w:fill="auto"/>
            <w:noWrap/>
            <w:vAlign w:val="center"/>
            <w:hideMark/>
          </w:tcPr>
          <w:p w14:paraId="63013A9E"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auto" w:fill="auto"/>
            <w:noWrap/>
            <w:vAlign w:val="center"/>
            <w:hideMark/>
          </w:tcPr>
          <w:p w14:paraId="4132BDCD"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0.069</w:t>
            </w:r>
          </w:p>
        </w:tc>
        <w:tc>
          <w:tcPr>
            <w:tcW w:w="768" w:type="pct"/>
            <w:tcBorders>
              <w:top w:val="nil"/>
              <w:left w:val="nil"/>
              <w:bottom w:val="single" w:sz="4" w:space="0" w:color="auto"/>
              <w:right w:val="single" w:sz="4" w:space="0" w:color="auto"/>
            </w:tcBorders>
            <w:shd w:val="clear" w:color="auto" w:fill="auto"/>
            <w:vAlign w:val="center"/>
            <w:hideMark/>
          </w:tcPr>
          <w:p w14:paraId="52A84BB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канальная</w:t>
            </w:r>
          </w:p>
        </w:tc>
        <w:tc>
          <w:tcPr>
            <w:tcW w:w="384" w:type="pct"/>
            <w:tcBorders>
              <w:top w:val="nil"/>
              <w:left w:val="nil"/>
              <w:bottom w:val="single" w:sz="4" w:space="0" w:color="auto"/>
              <w:right w:val="single" w:sz="4" w:space="0" w:color="auto"/>
            </w:tcBorders>
            <w:shd w:val="clear" w:color="auto" w:fill="auto"/>
            <w:vAlign w:val="center"/>
            <w:hideMark/>
          </w:tcPr>
          <w:p w14:paraId="1D6DC16A"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auto" w:fill="auto"/>
            <w:vAlign w:val="center"/>
            <w:hideMark/>
          </w:tcPr>
          <w:p w14:paraId="16A1C4B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5705809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auto" w:fill="auto"/>
            <w:noWrap/>
            <w:vAlign w:val="center"/>
            <w:hideMark/>
          </w:tcPr>
          <w:p w14:paraId="092228D3"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551,346</w:t>
            </w:r>
          </w:p>
        </w:tc>
      </w:tr>
      <w:tr w:rsidR="002240E7" w:rsidRPr="002240E7" w14:paraId="770144AF" w14:textId="77777777" w:rsidTr="002240E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49C234E2"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У-6</w:t>
            </w:r>
          </w:p>
        </w:tc>
        <w:tc>
          <w:tcPr>
            <w:tcW w:w="790" w:type="pct"/>
            <w:tcBorders>
              <w:top w:val="nil"/>
              <w:left w:val="nil"/>
              <w:bottom w:val="single" w:sz="4" w:space="0" w:color="auto"/>
              <w:right w:val="single" w:sz="4" w:space="0" w:color="auto"/>
            </w:tcBorders>
            <w:shd w:val="clear" w:color="000000" w:fill="E2EFDA"/>
            <w:vAlign w:val="center"/>
            <w:hideMark/>
          </w:tcPr>
          <w:p w14:paraId="3A73A92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У-22</w:t>
            </w:r>
          </w:p>
        </w:tc>
        <w:tc>
          <w:tcPr>
            <w:tcW w:w="433" w:type="pct"/>
            <w:tcBorders>
              <w:top w:val="nil"/>
              <w:left w:val="nil"/>
              <w:bottom w:val="single" w:sz="4" w:space="0" w:color="auto"/>
              <w:right w:val="single" w:sz="4" w:space="0" w:color="auto"/>
            </w:tcBorders>
            <w:shd w:val="clear" w:color="000000" w:fill="E2EFDA"/>
            <w:noWrap/>
            <w:vAlign w:val="center"/>
            <w:hideMark/>
          </w:tcPr>
          <w:p w14:paraId="022C2777"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1,5</w:t>
            </w:r>
          </w:p>
        </w:tc>
        <w:tc>
          <w:tcPr>
            <w:tcW w:w="433" w:type="pct"/>
            <w:tcBorders>
              <w:top w:val="nil"/>
              <w:left w:val="nil"/>
              <w:bottom w:val="single" w:sz="4" w:space="0" w:color="auto"/>
              <w:right w:val="single" w:sz="4" w:space="0" w:color="auto"/>
            </w:tcBorders>
            <w:shd w:val="clear" w:color="000000" w:fill="E2EFDA"/>
            <w:noWrap/>
            <w:vAlign w:val="center"/>
            <w:hideMark/>
          </w:tcPr>
          <w:p w14:paraId="72F2B6DA"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645DB2FF"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0.100</w:t>
            </w:r>
          </w:p>
        </w:tc>
        <w:tc>
          <w:tcPr>
            <w:tcW w:w="768" w:type="pct"/>
            <w:tcBorders>
              <w:top w:val="nil"/>
              <w:left w:val="nil"/>
              <w:bottom w:val="single" w:sz="4" w:space="0" w:color="auto"/>
              <w:right w:val="single" w:sz="4" w:space="0" w:color="auto"/>
            </w:tcBorders>
            <w:shd w:val="clear" w:color="000000" w:fill="E2EFDA"/>
            <w:vAlign w:val="center"/>
            <w:hideMark/>
          </w:tcPr>
          <w:p w14:paraId="79A8BD78"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Подземная бесканальная</w:t>
            </w:r>
          </w:p>
        </w:tc>
        <w:tc>
          <w:tcPr>
            <w:tcW w:w="384" w:type="pct"/>
            <w:tcBorders>
              <w:top w:val="nil"/>
              <w:left w:val="nil"/>
              <w:bottom w:val="single" w:sz="4" w:space="0" w:color="auto"/>
              <w:right w:val="single" w:sz="4" w:space="0" w:color="auto"/>
            </w:tcBorders>
            <w:shd w:val="clear" w:color="000000" w:fill="E2EFDA"/>
            <w:vAlign w:val="center"/>
            <w:hideMark/>
          </w:tcPr>
          <w:p w14:paraId="5979A6D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1983</w:t>
            </w:r>
          </w:p>
        </w:tc>
        <w:tc>
          <w:tcPr>
            <w:tcW w:w="394" w:type="pct"/>
            <w:tcBorders>
              <w:top w:val="nil"/>
              <w:left w:val="nil"/>
              <w:bottom w:val="single" w:sz="4" w:space="0" w:color="auto"/>
              <w:right w:val="single" w:sz="4" w:space="0" w:color="auto"/>
            </w:tcBorders>
            <w:shd w:val="clear" w:color="000000" w:fill="E2EFDA"/>
            <w:vAlign w:val="center"/>
            <w:hideMark/>
          </w:tcPr>
          <w:p w14:paraId="2B019471"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76A877D5"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000000" w:fill="E2EFDA"/>
            <w:noWrap/>
            <w:vAlign w:val="center"/>
            <w:hideMark/>
          </w:tcPr>
          <w:p w14:paraId="380A1CD7" w14:textId="77777777" w:rsidR="002240E7" w:rsidRPr="002240E7" w:rsidRDefault="002240E7" w:rsidP="002240E7">
            <w:pPr>
              <w:spacing w:line="240" w:lineRule="auto"/>
              <w:ind w:firstLine="0"/>
              <w:jc w:val="center"/>
              <w:rPr>
                <w:rFonts w:eastAsia="Times New Roman" w:cs="Times New Roman"/>
                <w:color w:val="000000"/>
                <w:sz w:val="20"/>
                <w:szCs w:val="20"/>
                <w:lang w:eastAsia="ru-RU"/>
              </w:rPr>
            </w:pPr>
            <w:r w:rsidRPr="002240E7">
              <w:rPr>
                <w:rFonts w:eastAsia="Times New Roman" w:cs="Times New Roman"/>
                <w:color w:val="000000"/>
                <w:sz w:val="20"/>
                <w:szCs w:val="20"/>
                <w:lang w:eastAsia="ru-RU"/>
              </w:rPr>
              <w:t>40,48</w:t>
            </w:r>
          </w:p>
        </w:tc>
      </w:tr>
    </w:tbl>
    <w:p w14:paraId="0B4EEB8C" w14:textId="6DAF16D9" w:rsidR="0024672A" w:rsidRDefault="0024672A" w:rsidP="00A10EEA"/>
    <w:p w14:paraId="5C9B1D37" w14:textId="79ACAE44" w:rsidR="00B61398" w:rsidRDefault="00B3257D" w:rsidP="00B61398">
      <w:pPr>
        <w:pStyle w:val="a5"/>
        <w:spacing w:after="0"/>
        <w:ind w:firstLine="0"/>
        <w:rPr>
          <w:color w:val="000000" w:themeColor="text1"/>
        </w:rPr>
      </w:pPr>
      <w:bookmarkStart w:id="24" w:name="_Toc61878632"/>
      <w:r w:rsidRPr="00122C6F">
        <w:rPr>
          <w:rFonts w:asciiTheme="minorHAnsi" w:hAnsiTheme="minorHAnsi" w:cstheme="minorHAnsi"/>
        </w:rPr>
        <w:t xml:space="preserve">Таблица </w:t>
      </w:r>
      <w:r w:rsidR="00126770">
        <w:t>6</w:t>
      </w:r>
      <w:r w:rsidR="00126770" w:rsidRPr="00122C6F">
        <w:t>.</w:t>
      </w:r>
      <w:fldSimple w:instr=" SEQ Таблица \* ARABIC ">
        <w:r w:rsidR="00DA5A63">
          <w:rPr>
            <w:noProof/>
          </w:rPr>
          <w:t>8</w:t>
        </w:r>
      </w:fldSimple>
      <w:r>
        <w:rPr>
          <w:rFonts w:asciiTheme="minorHAnsi" w:hAnsiTheme="minorHAnsi" w:cstheme="minorHAnsi"/>
        </w:rPr>
        <w:t xml:space="preserve"> – </w:t>
      </w:r>
      <w:r>
        <w:rPr>
          <w:color w:val="000000" w:themeColor="text1"/>
        </w:rPr>
        <w:t>Предложения</w:t>
      </w:r>
      <w:r w:rsidR="00126770">
        <w:rPr>
          <w:color w:val="000000" w:themeColor="text1"/>
        </w:rPr>
        <w:t xml:space="preserve"> по строительству, реконструкции и (или) модернизации тепловых сетей для обеспечения нормативной надёжности теплоснабжения от котельной с. Кубринск</w:t>
      </w:r>
      <w:bookmarkEnd w:id="24"/>
    </w:p>
    <w:tbl>
      <w:tblPr>
        <w:tblW w:w="5000" w:type="pct"/>
        <w:tblLook w:val="04A0" w:firstRow="1" w:lastRow="0" w:firstColumn="1" w:lastColumn="0" w:noHBand="0" w:noVBand="1"/>
      </w:tblPr>
      <w:tblGrid>
        <w:gridCol w:w="770"/>
        <w:gridCol w:w="1700"/>
        <w:gridCol w:w="795"/>
        <w:gridCol w:w="796"/>
        <w:gridCol w:w="796"/>
        <w:gridCol w:w="1518"/>
        <w:gridCol w:w="767"/>
        <w:gridCol w:w="773"/>
        <w:gridCol w:w="796"/>
        <w:gridCol w:w="916"/>
      </w:tblGrid>
      <w:tr w:rsidR="00B61398" w:rsidRPr="00B61398" w14:paraId="4DAACAC3" w14:textId="77777777" w:rsidTr="00B61398">
        <w:trPr>
          <w:trHeight w:val="1674"/>
          <w:tblHeader/>
        </w:trPr>
        <w:tc>
          <w:tcPr>
            <w:tcW w:w="420"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45BCADA2" w14:textId="77777777" w:rsidR="00B61398" w:rsidRPr="00B61398" w:rsidRDefault="00B61398" w:rsidP="00B61398">
            <w:pPr>
              <w:spacing w:line="240" w:lineRule="auto"/>
              <w:ind w:firstLine="0"/>
              <w:jc w:val="center"/>
              <w:rPr>
                <w:rFonts w:eastAsia="Times New Roman" w:cs="Times New Roman"/>
                <w:b/>
                <w:bCs/>
                <w:color w:val="000000"/>
                <w:sz w:val="20"/>
                <w:szCs w:val="20"/>
                <w:lang w:eastAsia="ru-RU"/>
              </w:rPr>
            </w:pPr>
            <w:r w:rsidRPr="00B61398">
              <w:rPr>
                <w:rFonts w:eastAsia="Times New Roman" w:cs="Times New Roman"/>
                <w:b/>
                <w:bCs/>
                <w:color w:val="000000"/>
                <w:sz w:val="20"/>
                <w:szCs w:val="20"/>
                <w:lang w:eastAsia="ru-RU"/>
              </w:rPr>
              <w:t>Наименование начала участка</w:t>
            </w:r>
          </w:p>
        </w:tc>
        <w:tc>
          <w:tcPr>
            <w:tcW w:w="767" w:type="pct"/>
            <w:tcBorders>
              <w:top w:val="single" w:sz="4" w:space="0" w:color="auto"/>
              <w:left w:val="nil"/>
              <w:bottom w:val="single" w:sz="4" w:space="0" w:color="auto"/>
              <w:right w:val="single" w:sz="4" w:space="0" w:color="auto"/>
            </w:tcBorders>
            <w:shd w:val="clear" w:color="auto" w:fill="auto"/>
            <w:textDirection w:val="btLr"/>
            <w:vAlign w:val="center"/>
            <w:hideMark/>
          </w:tcPr>
          <w:p w14:paraId="725DF3D8" w14:textId="77777777" w:rsidR="00B61398" w:rsidRPr="00B61398" w:rsidRDefault="00B61398" w:rsidP="00B61398">
            <w:pPr>
              <w:spacing w:line="240" w:lineRule="auto"/>
              <w:ind w:firstLine="0"/>
              <w:jc w:val="center"/>
              <w:rPr>
                <w:rFonts w:eastAsia="Times New Roman" w:cs="Times New Roman"/>
                <w:b/>
                <w:bCs/>
                <w:color w:val="000000"/>
                <w:sz w:val="20"/>
                <w:szCs w:val="20"/>
                <w:lang w:eastAsia="ru-RU"/>
              </w:rPr>
            </w:pPr>
            <w:r w:rsidRPr="00B61398">
              <w:rPr>
                <w:rFonts w:eastAsia="Times New Roman" w:cs="Times New Roman"/>
                <w:b/>
                <w:bCs/>
                <w:color w:val="000000"/>
                <w:sz w:val="20"/>
                <w:szCs w:val="20"/>
                <w:lang w:eastAsia="ru-RU"/>
              </w:rPr>
              <w:t>Наименование конца участка</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19609710" w14:textId="77777777" w:rsidR="00B61398" w:rsidRPr="00B61398" w:rsidRDefault="00B61398" w:rsidP="00B61398">
            <w:pPr>
              <w:spacing w:line="240" w:lineRule="auto"/>
              <w:ind w:firstLine="0"/>
              <w:jc w:val="center"/>
              <w:rPr>
                <w:rFonts w:eastAsia="Times New Roman" w:cs="Times New Roman"/>
                <w:b/>
                <w:bCs/>
                <w:color w:val="000000"/>
                <w:sz w:val="20"/>
                <w:szCs w:val="20"/>
                <w:lang w:eastAsia="ru-RU"/>
              </w:rPr>
            </w:pPr>
            <w:r w:rsidRPr="00B61398">
              <w:rPr>
                <w:rFonts w:eastAsia="Times New Roman" w:cs="Times New Roman"/>
                <w:b/>
                <w:bCs/>
                <w:color w:val="000000"/>
                <w:sz w:val="20"/>
                <w:szCs w:val="20"/>
                <w:lang w:eastAsia="ru-RU"/>
              </w:rPr>
              <w:t>Длина участка, м</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29900260" w14:textId="77777777" w:rsidR="00B61398" w:rsidRPr="00B61398" w:rsidRDefault="00B61398" w:rsidP="00B61398">
            <w:pPr>
              <w:spacing w:line="240" w:lineRule="auto"/>
              <w:ind w:firstLine="0"/>
              <w:jc w:val="center"/>
              <w:rPr>
                <w:rFonts w:eastAsia="Times New Roman" w:cs="Times New Roman"/>
                <w:b/>
                <w:bCs/>
                <w:color w:val="000000"/>
                <w:sz w:val="20"/>
                <w:szCs w:val="20"/>
                <w:lang w:eastAsia="ru-RU"/>
              </w:rPr>
            </w:pPr>
            <w:r w:rsidRPr="00B61398">
              <w:rPr>
                <w:rFonts w:eastAsia="Times New Roman" w:cs="Times New Roman"/>
                <w:b/>
                <w:bCs/>
                <w:color w:val="000000"/>
                <w:sz w:val="20"/>
                <w:szCs w:val="20"/>
                <w:lang w:eastAsia="ru-RU"/>
              </w:rPr>
              <w:t>Диаметp подающего тpубопpовода, м</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14B7F43F" w14:textId="77777777" w:rsidR="00B61398" w:rsidRPr="00B61398" w:rsidRDefault="00B61398" w:rsidP="00B61398">
            <w:pPr>
              <w:spacing w:line="240" w:lineRule="auto"/>
              <w:ind w:firstLine="0"/>
              <w:jc w:val="center"/>
              <w:rPr>
                <w:rFonts w:eastAsia="Times New Roman" w:cs="Times New Roman"/>
                <w:b/>
                <w:bCs/>
                <w:color w:val="000000"/>
                <w:sz w:val="20"/>
                <w:szCs w:val="20"/>
                <w:lang w:eastAsia="ru-RU"/>
              </w:rPr>
            </w:pPr>
            <w:r w:rsidRPr="00B61398">
              <w:rPr>
                <w:rFonts w:eastAsia="Times New Roman" w:cs="Times New Roman"/>
                <w:b/>
                <w:bCs/>
                <w:color w:val="000000"/>
                <w:sz w:val="20"/>
                <w:szCs w:val="20"/>
                <w:lang w:eastAsia="ru-RU"/>
              </w:rPr>
              <w:t>Диаметр обратного трубопровода, м</w:t>
            </w:r>
          </w:p>
        </w:tc>
        <w:tc>
          <w:tcPr>
            <w:tcW w:w="808" w:type="pct"/>
            <w:tcBorders>
              <w:top w:val="single" w:sz="4" w:space="0" w:color="auto"/>
              <w:left w:val="nil"/>
              <w:bottom w:val="single" w:sz="4" w:space="0" w:color="auto"/>
              <w:right w:val="single" w:sz="4" w:space="0" w:color="auto"/>
            </w:tcBorders>
            <w:shd w:val="clear" w:color="auto" w:fill="auto"/>
            <w:textDirection w:val="btLr"/>
            <w:vAlign w:val="center"/>
            <w:hideMark/>
          </w:tcPr>
          <w:p w14:paraId="7021C06B" w14:textId="77777777" w:rsidR="00B61398" w:rsidRPr="00B61398" w:rsidRDefault="00B61398" w:rsidP="00B61398">
            <w:pPr>
              <w:spacing w:line="240" w:lineRule="auto"/>
              <w:ind w:firstLine="0"/>
              <w:jc w:val="center"/>
              <w:rPr>
                <w:rFonts w:eastAsia="Times New Roman" w:cs="Times New Roman"/>
                <w:b/>
                <w:bCs/>
                <w:color w:val="000000"/>
                <w:sz w:val="20"/>
                <w:szCs w:val="20"/>
                <w:lang w:eastAsia="ru-RU"/>
              </w:rPr>
            </w:pPr>
            <w:r w:rsidRPr="00B61398">
              <w:rPr>
                <w:rFonts w:eastAsia="Times New Roman" w:cs="Times New Roman"/>
                <w:b/>
                <w:bCs/>
                <w:color w:val="000000"/>
                <w:sz w:val="20"/>
                <w:szCs w:val="20"/>
                <w:lang w:eastAsia="ru-RU"/>
              </w:rPr>
              <w:t>Вид прокладки тепловой сети</w:t>
            </w:r>
          </w:p>
        </w:tc>
        <w:tc>
          <w:tcPr>
            <w:tcW w:w="418" w:type="pct"/>
            <w:tcBorders>
              <w:top w:val="single" w:sz="4" w:space="0" w:color="auto"/>
              <w:left w:val="nil"/>
              <w:bottom w:val="single" w:sz="4" w:space="0" w:color="auto"/>
              <w:right w:val="single" w:sz="4" w:space="0" w:color="auto"/>
            </w:tcBorders>
            <w:shd w:val="clear" w:color="auto" w:fill="auto"/>
            <w:textDirection w:val="btLr"/>
            <w:vAlign w:val="center"/>
            <w:hideMark/>
          </w:tcPr>
          <w:p w14:paraId="59DFB72A" w14:textId="77777777" w:rsidR="00B61398" w:rsidRPr="00B61398" w:rsidRDefault="00B61398" w:rsidP="00B61398">
            <w:pPr>
              <w:spacing w:line="240" w:lineRule="auto"/>
              <w:ind w:firstLine="0"/>
              <w:jc w:val="center"/>
              <w:rPr>
                <w:rFonts w:eastAsia="Times New Roman" w:cs="Times New Roman"/>
                <w:b/>
                <w:bCs/>
                <w:color w:val="000000"/>
                <w:sz w:val="20"/>
                <w:szCs w:val="20"/>
                <w:lang w:eastAsia="ru-RU"/>
              </w:rPr>
            </w:pPr>
            <w:r w:rsidRPr="00B61398">
              <w:rPr>
                <w:rFonts w:eastAsia="Times New Roman" w:cs="Times New Roman"/>
                <w:b/>
                <w:bCs/>
                <w:color w:val="000000"/>
                <w:sz w:val="20"/>
                <w:szCs w:val="20"/>
                <w:lang w:eastAsia="ru-RU"/>
              </w:rPr>
              <w:t>Год ввода</w:t>
            </w:r>
          </w:p>
        </w:tc>
        <w:tc>
          <w:tcPr>
            <w:tcW w:w="421" w:type="pct"/>
            <w:tcBorders>
              <w:top w:val="single" w:sz="4" w:space="0" w:color="auto"/>
              <w:left w:val="nil"/>
              <w:bottom w:val="single" w:sz="4" w:space="0" w:color="auto"/>
              <w:right w:val="single" w:sz="4" w:space="0" w:color="auto"/>
            </w:tcBorders>
            <w:shd w:val="clear" w:color="auto" w:fill="auto"/>
            <w:textDirection w:val="btLr"/>
            <w:vAlign w:val="center"/>
            <w:hideMark/>
          </w:tcPr>
          <w:p w14:paraId="7682AE7B" w14:textId="77777777" w:rsidR="00B61398" w:rsidRPr="00B61398" w:rsidRDefault="00B61398" w:rsidP="00B61398">
            <w:pPr>
              <w:spacing w:line="240" w:lineRule="auto"/>
              <w:ind w:firstLine="0"/>
              <w:jc w:val="center"/>
              <w:rPr>
                <w:rFonts w:eastAsia="Times New Roman" w:cs="Times New Roman"/>
                <w:b/>
                <w:bCs/>
                <w:color w:val="000000"/>
                <w:sz w:val="20"/>
                <w:szCs w:val="20"/>
                <w:lang w:eastAsia="ru-RU"/>
              </w:rPr>
            </w:pPr>
            <w:r w:rsidRPr="00B61398">
              <w:rPr>
                <w:rFonts w:eastAsia="Times New Roman" w:cs="Times New Roman"/>
                <w:b/>
                <w:bCs/>
                <w:color w:val="000000"/>
                <w:sz w:val="20"/>
                <w:szCs w:val="20"/>
                <w:lang w:eastAsia="ru-RU"/>
              </w:rPr>
              <w:t>Год реконструкции</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0E6C97ED" w14:textId="77777777" w:rsidR="00B61398" w:rsidRPr="00B61398" w:rsidRDefault="00B61398" w:rsidP="00B61398">
            <w:pPr>
              <w:spacing w:line="240" w:lineRule="auto"/>
              <w:ind w:firstLine="0"/>
              <w:jc w:val="center"/>
              <w:rPr>
                <w:rFonts w:eastAsia="Times New Roman" w:cs="Times New Roman"/>
                <w:b/>
                <w:bCs/>
                <w:color w:val="000000"/>
                <w:sz w:val="20"/>
                <w:szCs w:val="20"/>
                <w:lang w:eastAsia="ru-RU"/>
              </w:rPr>
            </w:pPr>
            <w:r w:rsidRPr="00B61398">
              <w:rPr>
                <w:rFonts w:eastAsia="Times New Roman" w:cs="Times New Roman"/>
                <w:b/>
                <w:bCs/>
                <w:color w:val="000000"/>
                <w:sz w:val="20"/>
                <w:szCs w:val="20"/>
                <w:lang w:eastAsia="ru-RU"/>
              </w:rPr>
              <w:t>Период эксплуатации, лет</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770D20A8" w14:textId="77777777" w:rsidR="00B61398" w:rsidRPr="00B61398" w:rsidRDefault="00B61398" w:rsidP="00B61398">
            <w:pPr>
              <w:spacing w:line="240" w:lineRule="auto"/>
              <w:ind w:firstLine="0"/>
              <w:jc w:val="center"/>
              <w:rPr>
                <w:rFonts w:eastAsia="Times New Roman" w:cs="Times New Roman"/>
                <w:b/>
                <w:bCs/>
                <w:color w:val="000000"/>
                <w:sz w:val="20"/>
                <w:szCs w:val="20"/>
                <w:lang w:eastAsia="ru-RU"/>
              </w:rPr>
            </w:pPr>
            <w:r w:rsidRPr="00B61398">
              <w:rPr>
                <w:rFonts w:eastAsia="Times New Roman" w:cs="Times New Roman"/>
                <w:b/>
                <w:bCs/>
                <w:color w:val="000000"/>
                <w:sz w:val="20"/>
                <w:szCs w:val="20"/>
                <w:lang w:eastAsia="ru-RU"/>
              </w:rPr>
              <w:t xml:space="preserve"> Стоимость, тыс.руб в ценах 2020 года </w:t>
            </w:r>
          </w:p>
        </w:tc>
      </w:tr>
      <w:tr w:rsidR="00B61398" w:rsidRPr="00B61398" w14:paraId="647A1E53"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2C316CE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У-4</w:t>
            </w:r>
          </w:p>
        </w:tc>
        <w:tc>
          <w:tcPr>
            <w:tcW w:w="767" w:type="pct"/>
            <w:tcBorders>
              <w:top w:val="nil"/>
              <w:left w:val="nil"/>
              <w:bottom w:val="single" w:sz="4" w:space="0" w:color="auto"/>
              <w:right w:val="single" w:sz="4" w:space="0" w:color="auto"/>
            </w:tcBorders>
            <w:shd w:val="clear" w:color="000000" w:fill="E2EFDA"/>
            <w:vAlign w:val="center"/>
            <w:hideMark/>
          </w:tcPr>
          <w:p w14:paraId="7F2B165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Советская,3</w:t>
            </w:r>
          </w:p>
        </w:tc>
        <w:tc>
          <w:tcPr>
            <w:tcW w:w="433" w:type="pct"/>
            <w:tcBorders>
              <w:top w:val="nil"/>
              <w:left w:val="nil"/>
              <w:bottom w:val="single" w:sz="4" w:space="0" w:color="auto"/>
              <w:right w:val="single" w:sz="4" w:space="0" w:color="auto"/>
            </w:tcBorders>
            <w:shd w:val="clear" w:color="000000" w:fill="E2EFDA"/>
            <w:noWrap/>
            <w:vAlign w:val="center"/>
            <w:hideMark/>
          </w:tcPr>
          <w:p w14:paraId="33049AD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70</w:t>
            </w:r>
          </w:p>
        </w:tc>
        <w:tc>
          <w:tcPr>
            <w:tcW w:w="433" w:type="pct"/>
            <w:tcBorders>
              <w:top w:val="nil"/>
              <w:left w:val="nil"/>
              <w:bottom w:val="single" w:sz="4" w:space="0" w:color="auto"/>
              <w:right w:val="single" w:sz="4" w:space="0" w:color="auto"/>
            </w:tcBorders>
            <w:shd w:val="clear" w:color="000000" w:fill="E2EFDA"/>
            <w:noWrap/>
            <w:vAlign w:val="center"/>
            <w:hideMark/>
          </w:tcPr>
          <w:p w14:paraId="52B5DDF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2611F44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000000" w:fill="E2EFDA"/>
            <w:vAlign w:val="center"/>
            <w:hideMark/>
          </w:tcPr>
          <w:p w14:paraId="19D3FDB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74B90D6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7A43090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78BEDDD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4D522C4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1 543,77</w:t>
            </w:r>
          </w:p>
        </w:tc>
      </w:tr>
      <w:tr w:rsidR="00B61398" w:rsidRPr="00B61398" w14:paraId="5AFC2B5E"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3BEA314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ТК-54</w:t>
            </w:r>
          </w:p>
        </w:tc>
        <w:tc>
          <w:tcPr>
            <w:tcW w:w="767" w:type="pct"/>
            <w:tcBorders>
              <w:top w:val="nil"/>
              <w:left w:val="nil"/>
              <w:bottom w:val="single" w:sz="4" w:space="0" w:color="auto"/>
              <w:right w:val="single" w:sz="4" w:space="0" w:color="auto"/>
            </w:tcBorders>
            <w:shd w:val="clear" w:color="auto" w:fill="auto"/>
            <w:vAlign w:val="center"/>
            <w:hideMark/>
          </w:tcPr>
          <w:p w14:paraId="2270D2C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У-5</w:t>
            </w:r>
          </w:p>
        </w:tc>
        <w:tc>
          <w:tcPr>
            <w:tcW w:w="433" w:type="pct"/>
            <w:tcBorders>
              <w:top w:val="nil"/>
              <w:left w:val="nil"/>
              <w:bottom w:val="single" w:sz="4" w:space="0" w:color="auto"/>
              <w:right w:val="single" w:sz="4" w:space="0" w:color="auto"/>
            </w:tcBorders>
            <w:shd w:val="clear" w:color="auto" w:fill="auto"/>
            <w:noWrap/>
            <w:vAlign w:val="center"/>
            <w:hideMark/>
          </w:tcPr>
          <w:p w14:paraId="5D51C97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60</w:t>
            </w:r>
          </w:p>
        </w:tc>
        <w:tc>
          <w:tcPr>
            <w:tcW w:w="433" w:type="pct"/>
            <w:tcBorders>
              <w:top w:val="nil"/>
              <w:left w:val="nil"/>
              <w:bottom w:val="single" w:sz="4" w:space="0" w:color="auto"/>
              <w:right w:val="single" w:sz="4" w:space="0" w:color="auto"/>
            </w:tcBorders>
            <w:shd w:val="clear" w:color="auto" w:fill="auto"/>
            <w:noWrap/>
            <w:vAlign w:val="center"/>
            <w:hideMark/>
          </w:tcPr>
          <w:p w14:paraId="25A9EF0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auto" w:fill="auto"/>
            <w:noWrap/>
            <w:vAlign w:val="center"/>
            <w:hideMark/>
          </w:tcPr>
          <w:p w14:paraId="0342FC5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0.069</w:t>
            </w:r>
          </w:p>
        </w:tc>
        <w:tc>
          <w:tcPr>
            <w:tcW w:w="808" w:type="pct"/>
            <w:tcBorders>
              <w:top w:val="nil"/>
              <w:left w:val="nil"/>
              <w:bottom w:val="single" w:sz="4" w:space="0" w:color="auto"/>
              <w:right w:val="single" w:sz="4" w:space="0" w:color="auto"/>
            </w:tcBorders>
            <w:shd w:val="clear" w:color="auto" w:fill="auto"/>
            <w:vAlign w:val="center"/>
            <w:hideMark/>
          </w:tcPr>
          <w:p w14:paraId="3BD75C9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5006DAA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320011F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47BCFE0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386A243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1 323,23</w:t>
            </w:r>
          </w:p>
        </w:tc>
      </w:tr>
      <w:tr w:rsidR="00B61398" w:rsidRPr="00B61398" w14:paraId="32F0E736"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1718A9B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У-5</w:t>
            </w:r>
          </w:p>
        </w:tc>
        <w:tc>
          <w:tcPr>
            <w:tcW w:w="767" w:type="pct"/>
            <w:tcBorders>
              <w:top w:val="nil"/>
              <w:left w:val="nil"/>
              <w:bottom w:val="single" w:sz="4" w:space="0" w:color="auto"/>
              <w:right w:val="single" w:sz="4" w:space="0" w:color="auto"/>
            </w:tcBorders>
            <w:shd w:val="clear" w:color="000000" w:fill="E2EFDA"/>
            <w:vAlign w:val="center"/>
            <w:hideMark/>
          </w:tcPr>
          <w:p w14:paraId="2834836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Петрова,36-1</w:t>
            </w:r>
          </w:p>
        </w:tc>
        <w:tc>
          <w:tcPr>
            <w:tcW w:w="433" w:type="pct"/>
            <w:tcBorders>
              <w:top w:val="nil"/>
              <w:left w:val="nil"/>
              <w:bottom w:val="single" w:sz="4" w:space="0" w:color="auto"/>
              <w:right w:val="single" w:sz="4" w:space="0" w:color="auto"/>
            </w:tcBorders>
            <w:shd w:val="clear" w:color="000000" w:fill="E2EFDA"/>
            <w:noWrap/>
            <w:vAlign w:val="center"/>
            <w:hideMark/>
          </w:tcPr>
          <w:p w14:paraId="01A2457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15</w:t>
            </w:r>
          </w:p>
        </w:tc>
        <w:tc>
          <w:tcPr>
            <w:tcW w:w="433" w:type="pct"/>
            <w:tcBorders>
              <w:top w:val="nil"/>
              <w:left w:val="nil"/>
              <w:bottom w:val="single" w:sz="4" w:space="0" w:color="auto"/>
              <w:right w:val="single" w:sz="4" w:space="0" w:color="auto"/>
            </w:tcBorders>
            <w:shd w:val="clear" w:color="000000" w:fill="E2EFDA"/>
            <w:noWrap/>
            <w:vAlign w:val="center"/>
            <w:hideMark/>
          </w:tcPr>
          <w:p w14:paraId="495086E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31552CF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000000" w:fill="E2EFDA"/>
            <w:vAlign w:val="center"/>
            <w:hideMark/>
          </w:tcPr>
          <w:p w14:paraId="2BAB7A4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6C7F524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6B8569F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783F8E8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394BFB3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330,807</w:t>
            </w:r>
          </w:p>
        </w:tc>
      </w:tr>
      <w:tr w:rsidR="00B61398" w:rsidRPr="00B61398" w14:paraId="39D234F2"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5EE2DCF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У-5</w:t>
            </w:r>
          </w:p>
        </w:tc>
        <w:tc>
          <w:tcPr>
            <w:tcW w:w="767" w:type="pct"/>
            <w:tcBorders>
              <w:top w:val="nil"/>
              <w:left w:val="nil"/>
              <w:bottom w:val="single" w:sz="4" w:space="0" w:color="auto"/>
              <w:right w:val="single" w:sz="4" w:space="0" w:color="auto"/>
            </w:tcBorders>
            <w:shd w:val="clear" w:color="auto" w:fill="auto"/>
            <w:vAlign w:val="center"/>
            <w:hideMark/>
          </w:tcPr>
          <w:p w14:paraId="4044654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ТК-55</w:t>
            </w:r>
          </w:p>
        </w:tc>
        <w:tc>
          <w:tcPr>
            <w:tcW w:w="433" w:type="pct"/>
            <w:tcBorders>
              <w:top w:val="nil"/>
              <w:left w:val="nil"/>
              <w:bottom w:val="single" w:sz="4" w:space="0" w:color="auto"/>
              <w:right w:val="single" w:sz="4" w:space="0" w:color="auto"/>
            </w:tcBorders>
            <w:shd w:val="clear" w:color="auto" w:fill="auto"/>
            <w:noWrap/>
            <w:vAlign w:val="center"/>
            <w:hideMark/>
          </w:tcPr>
          <w:p w14:paraId="1AEDEAF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16</w:t>
            </w:r>
          </w:p>
        </w:tc>
        <w:tc>
          <w:tcPr>
            <w:tcW w:w="433" w:type="pct"/>
            <w:tcBorders>
              <w:top w:val="nil"/>
              <w:left w:val="nil"/>
              <w:bottom w:val="single" w:sz="4" w:space="0" w:color="auto"/>
              <w:right w:val="single" w:sz="4" w:space="0" w:color="auto"/>
            </w:tcBorders>
            <w:shd w:val="clear" w:color="auto" w:fill="auto"/>
            <w:noWrap/>
            <w:vAlign w:val="center"/>
            <w:hideMark/>
          </w:tcPr>
          <w:p w14:paraId="345C234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auto" w:fill="auto"/>
            <w:noWrap/>
            <w:vAlign w:val="center"/>
            <w:hideMark/>
          </w:tcPr>
          <w:p w14:paraId="4DC340C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0.069</w:t>
            </w:r>
          </w:p>
        </w:tc>
        <w:tc>
          <w:tcPr>
            <w:tcW w:w="808" w:type="pct"/>
            <w:tcBorders>
              <w:top w:val="nil"/>
              <w:left w:val="nil"/>
              <w:bottom w:val="single" w:sz="4" w:space="0" w:color="auto"/>
              <w:right w:val="single" w:sz="4" w:space="0" w:color="auto"/>
            </w:tcBorders>
            <w:shd w:val="clear" w:color="auto" w:fill="auto"/>
            <w:vAlign w:val="center"/>
            <w:hideMark/>
          </w:tcPr>
          <w:p w14:paraId="5699CDA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6573E0C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2982187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7EF16A9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0E93092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352,861</w:t>
            </w:r>
          </w:p>
        </w:tc>
      </w:tr>
      <w:tr w:rsidR="00B61398" w:rsidRPr="00B61398" w14:paraId="559D58EA"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5045E85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ТК-55</w:t>
            </w:r>
          </w:p>
        </w:tc>
        <w:tc>
          <w:tcPr>
            <w:tcW w:w="767" w:type="pct"/>
            <w:tcBorders>
              <w:top w:val="nil"/>
              <w:left w:val="nil"/>
              <w:bottom w:val="single" w:sz="4" w:space="0" w:color="auto"/>
              <w:right w:val="single" w:sz="4" w:space="0" w:color="auto"/>
            </w:tcBorders>
            <w:shd w:val="clear" w:color="000000" w:fill="E2EFDA"/>
            <w:vAlign w:val="center"/>
            <w:hideMark/>
          </w:tcPr>
          <w:p w14:paraId="24EFA6A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Петрова.36-2</w:t>
            </w:r>
          </w:p>
        </w:tc>
        <w:tc>
          <w:tcPr>
            <w:tcW w:w="433" w:type="pct"/>
            <w:tcBorders>
              <w:top w:val="nil"/>
              <w:left w:val="nil"/>
              <w:bottom w:val="single" w:sz="4" w:space="0" w:color="auto"/>
              <w:right w:val="single" w:sz="4" w:space="0" w:color="auto"/>
            </w:tcBorders>
            <w:shd w:val="clear" w:color="000000" w:fill="E2EFDA"/>
            <w:noWrap/>
            <w:vAlign w:val="center"/>
            <w:hideMark/>
          </w:tcPr>
          <w:p w14:paraId="18D8317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30</w:t>
            </w:r>
          </w:p>
        </w:tc>
        <w:tc>
          <w:tcPr>
            <w:tcW w:w="433" w:type="pct"/>
            <w:tcBorders>
              <w:top w:val="nil"/>
              <w:left w:val="nil"/>
              <w:bottom w:val="single" w:sz="4" w:space="0" w:color="auto"/>
              <w:right w:val="single" w:sz="4" w:space="0" w:color="auto"/>
            </w:tcBorders>
            <w:shd w:val="clear" w:color="000000" w:fill="E2EFDA"/>
            <w:noWrap/>
            <w:vAlign w:val="center"/>
            <w:hideMark/>
          </w:tcPr>
          <w:p w14:paraId="38EED7A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0.033</w:t>
            </w:r>
          </w:p>
        </w:tc>
        <w:tc>
          <w:tcPr>
            <w:tcW w:w="433" w:type="pct"/>
            <w:tcBorders>
              <w:top w:val="nil"/>
              <w:left w:val="nil"/>
              <w:bottom w:val="single" w:sz="4" w:space="0" w:color="auto"/>
              <w:right w:val="single" w:sz="4" w:space="0" w:color="auto"/>
            </w:tcBorders>
            <w:shd w:val="clear" w:color="000000" w:fill="E2EFDA"/>
            <w:noWrap/>
            <w:vAlign w:val="center"/>
            <w:hideMark/>
          </w:tcPr>
          <w:p w14:paraId="3DD3322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0.033</w:t>
            </w:r>
          </w:p>
        </w:tc>
        <w:tc>
          <w:tcPr>
            <w:tcW w:w="808" w:type="pct"/>
            <w:tcBorders>
              <w:top w:val="nil"/>
              <w:left w:val="nil"/>
              <w:bottom w:val="single" w:sz="4" w:space="0" w:color="auto"/>
              <w:right w:val="single" w:sz="4" w:space="0" w:color="auto"/>
            </w:tcBorders>
            <w:shd w:val="clear" w:color="000000" w:fill="E2EFDA"/>
            <w:vAlign w:val="center"/>
            <w:hideMark/>
          </w:tcPr>
          <w:p w14:paraId="6A38B76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1CE08FB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6DF6E44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33A1695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525302C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661,615</w:t>
            </w:r>
          </w:p>
        </w:tc>
      </w:tr>
      <w:tr w:rsidR="00B61398" w:rsidRPr="00B61398" w14:paraId="6BC5BF85"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1068E8B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ТК-55</w:t>
            </w:r>
          </w:p>
        </w:tc>
        <w:tc>
          <w:tcPr>
            <w:tcW w:w="767" w:type="pct"/>
            <w:tcBorders>
              <w:top w:val="nil"/>
              <w:left w:val="nil"/>
              <w:bottom w:val="single" w:sz="4" w:space="0" w:color="auto"/>
              <w:right w:val="single" w:sz="4" w:space="0" w:color="auto"/>
            </w:tcBorders>
            <w:shd w:val="clear" w:color="auto" w:fill="auto"/>
            <w:vAlign w:val="center"/>
            <w:hideMark/>
          </w:tcPr>
          <w:p w14:paraId="23B3A66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Петрова,38</w:t>
            </w:r>
          </w:p>
        </w:tc>
        <w:tc>
          <w:tcPr>
            <w:tcW w:w="433" w:type="pct"/>
            <w:tcBorders>
              <w:top w:val="nil"/>
              <w:left w:val="nil"/>
              <w:bottom w:val="single" w:sz="4" w:space="0" w:color="auto"/>
              <w:right w:val="single" w:sz="4" w:space="0" w:color="auto"/>
            </w:tcBorders>
            <w:shd w:val="clear" w:color="auto" w:fill="auto"/>
            <w:noWrap/>
            <w:vAlign w:val="center"/>
            <w:hideMark/>
          </w:tcPr>
          <w:p w14:paraId="3E0421B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75</w:t>
            </w:r>
          </w:p>
        </w:tc>
        <w:tc>
          <w:tcPr>
            <w:tcW w:w="433" w:type="pct"/>
            <w:tcBorders>
              <w:top w:val="nil"/>
              <w:left w:val="nil"/>
              <w:bottom w:val="single" w:sz="4" w:space="0" w:color="auto"/>
              <w:right w:val="single" w:sz="4" w:space="0" w:color="auto"/>
            </w:tcBorders>
            <w:shd w:val="clear" w:color="auto" w:fill="auto"/>
            <w:noWrap/>
            <w:vAlign w:val="center"/>
            <w:hideMark/>
          </w:tcPr>
          <w:p w14:paraId="3F8EA1A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5DDC6FA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auto" w:fill="auto"/>
            <w:vAlign w:val="center"/>
            <w:hideMark/>
          </w:tcPr>
          <w:p w14:paraId="6CB3B69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45710B7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1CD2704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502A6AF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0657A79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1 654,04</w:t>
            </w:r>
          </w:p>
        </w:tc>
      </w:tr>
      <w:tr w:rsidR="00B61398" w:rsidRPr="00B61398" w14:paraId="7B07E2BF"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1C5145D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ТК-70</w:t>
            </w:r>
          </w:p>
        </w:tc>
        <w:tc>
          <w:tcPr>
            <w:tcW w:w="767" w:type="pct"/>
            <w:tcBorders>
              <w:top w:val="nil"/>
              <w:left w:val="nil"/>
              <w:bottom w:val="single" w:sz="4" w:space="0" w:color="auto"/>
              <w:right w:val="single" w:sz="4" w:space="0" w:color="auto"/>
            </w:tcBorders>
            <w:shd w:val="clear" w:color="000000" w:fill="E2EFDA"/>
            <w:vAlign w:val="center"/>
            <w:hideMark/>
          </w:tcPr>
          <w:p w14:paraId="74F0C13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Петрова,20а-1</w:t>
            </w:r>
          </w:p>
        </w:tc>
        <w:tc>
          <w:tcPr>
            <w:tcW w:w="433" w:type="pct"/>
            <w:tcBorders>
              <w:top w:val="nil"/>
              <w:left w:val="nil"/>
              <w:bottom w:val="single" w:sz="4" w:space="0" w:color="auto"/>
              <w:right w:val="single" w:sz="4" w:space="0" w:color="auto"/>
            </w:tcBorders>
            <w:shd w:val="clear" w:color="000000" w:fill="E2EFDA"/>
            <w:noWrap/>
            <w:vAlign w:val="center"/>
            <w:hideMark/>
          </w:tcPr>
          <w:p w14:paraId="5332183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43D8459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0.027</w:t>
            </w:r>
          </w:p>
        </w:tc>
        <w:tc>
          <w:tcPr>
            <w:tcW w:w="433" w:type="pct"/>
            <w:tcBorders>
              <w:top w:val="nil"/>
              <w:left w:val="nil"/>
              <w:bottom w:val="single" w:sz="4" w:space="0" w:color="auto"/>
              <w:right w:val="single" w:sz="4" w:space="0" w:color="auto"/>
            </w:tcBorders>
            <w:shd w:val="clear" w:color="000000" w:fill="E2EFDA"/>
            <w:noWrap/>
            <w:vAlign w:val="center"/>
            <w:hideMark/>
          </w:tcPr>
          <w:p w14:paraId="5AF331A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0.027</w:t>
            </w:r>
          </w:p>
        </w:tc>
        <w:tc>
          <w:tcPr>
            <w:tcW w:w="808" w:type="pct"/>
            <w:tcBorders>
              <w:top w:val="nil"/>
              <w:left w:val="nil"/>
              <w:bottom w:val="single" w:sz="4" w:space="0" w:color="auto"/>
              <w:right w:val="single" w:sz="4" w:space="0" w:color="auto"/>
            </w:tcBorders>
            <w:shd w:val="clear" w:color="000000" w:fill="E2EFDA"/>
            <w:vAlign w:val="center"/>
            <w:hideMark/>
          </w:tcPr>
          <w:p w14:paraId="3EC4FEE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2672D97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1F0CF73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4F746B5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4046E68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683,669</w:t>
            </w:r>
          </w:p>
        </w:tc>
      </w:tr>
      <w:tr w:rsidR="00B61398" w:rsidRPr="00B61398" w14:paraId="7F88DD93"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7892C1A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ТК-3</w:t>
            </w:r>
          </w:p>
        </w:tc>
        <w:tc>
          <w:tcPr>
            <w:tcW w:w="767" w:type="pct"/>
            <w:tcBorders>
              <w:top w:val="nil"/>
              <w:left w:val="nil"/>
              <w:bottom w:val="single" w:sz="4" w:space="0" w:color="auto"/>
              <w:right w:val="single" w:sz="4" w:space="0" w:color="auto"/>
            </w:tcBorders>
            <w:shd w:val="clear" w:color="auto" w:fill="auto"/>
            <w:vAlign w:val="center"/>
            <w:hideMark/>
          </w:tcPr>
          <w:p w14:paraId="311D19A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ТК4</w:t>
            </w:r>
          </w:p>
        </w:tc>
        <w:tc>
          <w:tcPr>
            <w:tcW w:w="433" w:type="pct"/>
            <w:tcBorders>
              <w:top w:val="nil"/>
              <w:left w:val="nil"/>
              <w:bottom w:val="single" w:sz="4" w:space="0" w:color="auto"/>
              <w:right w:val="single" w:sz="4" w:space="0" w:color="auto"/>
            </w:tcBorders>
            <w:shd w:val="clear" w:color="auto" w:fill="auto"/>
            <w:noWrap/>
            <w:vAlign w:val="center"/>
            <w:hideMark/>
          </w:tcPr>
          <w:p w14:paraId="446D4B9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80</w:t>
            </w:r>
          </w:p>
        </w:tc>
        <w:tc>
          <w:tcPr>
            <w:tcW w:w="433" w:type="pct"/>
            <w:tcBorders>
              <w:top w:val="nil"/>
              <w:left w:val="nil"/>
              <w:bottom w:val="single" w:sz="4" w:space="0" w:color="auto"/>
              <w:right w:val="single" w:sz="4" w:space="0" w:color="auto"/>
            </w:tcBorders>
            <w:shd w:val="clear" w:color="auto" w:fill="auto"/>
            <w:noWrap/>
            <w:vAlign w:val="center"/>
            <w:hideMark/>
          </w:tcPr>
          <w:p w14:paraId="2FF8F33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auto" w:fill="auto"/>
            <w:noWrap/>
            <w:vAlign w:val="center"/>
            <w:hideMark/>
          </w:tcPr>
          <w:p w14:paraId="7C9729E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0.069</w:t>
            </w:r>
          </w:p>
        </w:tc>
        <w:tc>
          <w:tcPr>
            <w:tcW w:w="808" w:type="pct"/>
            <w:tcBorders>
              <w:top w:val="nil"/>
              <w:left w:val="nil"/>
              <w:bottom w:val="single" w:sz="4" w:space="0" w:color="auto"/>
              <w:right w:val="single" w:sz="4" w:space="0" w:color="auto"/>
            </w:tcBorders>
            <w:shd w:val="clear" w:color="auto" w:fill="auto"/>
            <w:vAlign w:val="center"/>
            <w:hideMark/>
          </w:tcPr>
          <w:p w14:paraId="4E300B4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242D02F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6DD6F68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6ABD43A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79D8718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1 764,31</w:t>
            </w:r>
          </w:p>
        </w:tc>
      </w:tr>
      <w:tr w:rsidR="00B61398" w:rsidRPr="00B61398" w14:paraId="74B4DF66"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40A948D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ТК4</w:t>
            </w:r>
          </w:p>
        </w:tc>
        <w:tc>
          <w:tcPr>
            <w:tcW w:w="767" w:type="pct"/>
            <w:tcBorders>
              <w:top w:val="nil"/>
              <w:left w:val="nil"/>
              <w:bottom w:val="single" w:sz="4" w:space="0" w:color="auto"/>
              <w:right w:val="single" w:sz="4" w:space="0" w:color="auto"/>
            </w:tcBorders>
            <w:shd w:val="clear" w:color="000000" w:fill="E2EFDA"/>
            <w:vAlign w:val="center"/>
            <w:hideMark/>
          </w:tcPr>
          <w:p w14:paraId="395B298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ТК-5</w:t>
            </w:r>
          </w:p>
        </w:tc>
        <w:tc>
          <w:tcPr>
            <w:tcW w:w="433" w:type="pct"/>
            <w:tcBorders>
              <w:top w:val="nil"/>
              <w:left w:val="nil"/>
              <w:bottom w:val="single" w:sz="4" w:space="0" w:color="auto"/>
              <w:right w:val="single" w:sz="4" w:space="0" w:color="auto"/>
            </w:tcBorders>
            <w:shd w:val="clear" w:color="000000" w:fill="E2EFDA"/>
            <w:noWrap/>
            <w:vAlign w:val="center"/>
            <w:hideMark/>
          </w:tcPr>
          <w:p w14:paraId="795420D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50</w:t>
            </w:r>
          </w:p>
        </w:tc>
        <w:tc>
          <w:tcPr>
            <w:tcW w:w="433" w:type="pct"/>
            <w:tcBorders>
              <w:top w:val="nil"/>
              <w:left w:val="nil"/>
              <w:bottom w:val="single" w:sz="4" w:space="0" w:color="auto"/>
              <w:right w:val="single" w:sz="4" w:space="0" w:color="auto"/>
            </w:tcBorders>
            <w:shd w:val="clear" w:color="000000" w:fill="E2EFDA"/>
            <w:noWrap/>
            <w:vAlign w:val="center"/>
            <w:hideMark/>
          </w:tcPr>
          <w:p w14:paraId="2B7BBB6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000000" w:fill="E2EFDA"/>
            <w:noWrap/>
            <w:vAlign w:val="center"/>
            <w:hideMark/>
          </w:tcPr>
          <w:p w14:paraId="44D24C2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0.069</w:t>
            </w:r>
          </w:p>
        </w:tc>
        <w:tc>
          <w:tcPr>
            <w:tcW w:w="808" w:type="pct"/>
            <w:tcBorders>
              <w:top w:val="nil"/>
              <w:left w:val="nil"/>
              <w:bottom w:val="single" w:sz="4" w:space="0" w:color="auto"/>
              <w:right w:val="single" w:sz="4" w:space="0" w:color="auto"/>
            </w:tcBorders>
            <w:shd w:val="clear" w:color="000000" w:fill="E2EFDA"/>
            <w:vAlign w:val="center"/>
            <w:hideMark/>
          </w:tcPr>
          <w:p w14:paraId="52BFF17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289F741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08366F7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2B5F673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0607CFA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1 102,69</w:t>
            </w:r>
          </w:p>
        </w:tc>
      </w:tr>
      <w:tr w:rsidR="00B61398" w:rsidRPr="00B61398" w14:paraId="75CF8A81"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59EB47A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ТК-5</w:t>
            </w:r>
          </w:p>
        </w:tc>
        <w:tc>
          <w:tcPr>
            <w:tcW w:w="767" w:type="pct"/>
            <w:tcBorders>
              <w:top w:val="nil"/>
              <w:left w:val="nil"/>
              <w:bottom w:val="single" w:sz="4" w:space="0" w:color="auto"/>
              <w:right w:val="single" w:sz="4" w:space="0" w:color="auto"/>
            </w:tcBorders>
            <w:shd w:val="clear" w:color="auto" w:fill="auto"/>
            <w:vAlign w:val="center"/>
            <w:hideMark/>
          </w:tcPr>
          <w:p w14:paraId="3229F9B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Московская Гараж</w:t>
            </w:r>
          </w:p>
        </w:tc>
        <w:tc>
          <w:tcPr>
            <w:tcW w:w="433" w:type="pct"/>
            <w:tcBorders>
              <w:top w:val="nil"/>
              <w:left w:val="nil"/>
              <w:bottom w:val="single" w:sz="4" w:space="0" w:color="auto"/>
              <w:right w:val="single" w:sz="4" w:space="0" w:color="auto"/>
            </w:tcBorders>
            <w:shd w:val="clear" w:color="auto" w:fill="auto"/>
            <w:noWrap/>
            <w:vAlign w:val="center"/>
            <w:hideMark/>
          </w:tcPr>
          <w:p w14:paraId="0F5CAB1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88</w:t>
            </w:r>
          </w:p>
        </w:tc>
        <w:tc>
          <w:tcPr>
            <w:tcW w:w="433" w:type="pct"/>
            <w:tcBorders>
              <w:top w:val="nil"/>
              <w:left w:val="nil"/>
              <w:bottom w:val="single" w:sz="4" w:space="0" w:color="auto"/>
              <w:right w:val="single" w:sz="4" w:space="0" w:color="auto"/>
            </w:tcBorders>
            <w:shd w:val="clear" w:color="auto" w:fill="auto"/>
            <w:noWrap/>
            <w:vAlign w:val="center"/>
            <w:hideMark/>
          </w:tcPr>
          <w:p w14:paraId="711D004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0.040</w:t>
            </w:r>
          </w:p>
        </w:tc>
        <w:tc>
          <w:tcPr>
            <w:tcW w:w="433" w:type="pct"/>
            <w:tcBorders>
              <w:top w:val="nil"/>
              <w:left w:val="nil"/>
              <w:bottom w:val="single" w:sz="4" w:space="0" w:color="auto"/>
              <w:right w:val="single" w:sz="4" w:space="0" w:color="auto"/>
            </w:tcBorders>
            <w:shd w:val="clear" w:color="auto" w:fill="auto"/>
            <w:noWrap/>
            <w:vAlign w:val="center"/>
            <w:hideMark/>
          </w:tcPr>
          <w:p w14:paraId="00A16D7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0.040</w:t>
            </w:r>
          </w:p>
        </w:tc>
        <w:tc>
          <w:tcPr>
            <w:tcW w:w="808" w:type="pct"/>
            <w:tcBorders>
              <w:top w:val="nil"/>
              <w:left w:val="nil"/>
              <w:bottom w:val="single" w:sz="4" w:space="0" w:color="auto"/>
              <w:right w:val="single" w:sz="4" w:space="0" w:color="auto"/>
            </w:tcBorders>
            <w:shd w:val="clear" w:color="auto" w:fill="auto"/>
            <w:vAlign w:val="center"/>
            <w:hideMark/>
          </w:tcPr>
          <w:p w14:paraId="4BF1C38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14E7D71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1D33244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4E03CE5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030F1CC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1 940,74</w:t>
            </w:r>
          </w:p>
        </w:tc>
      </w:tr>
      <w:tr w:rsidR="00B61398" w:rsidRPr="00B61398" w14:paraId="20EDDC4D"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3601680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ТК-65</w:t>
            </w:r>
          </w:p>
        </w:tc>
        <w:tc>
          <w:tcPr>
            <w:tcW w:w="767" w:type="pct"/>
            <w:tcBorders>
              <w:top w:val="nil"/>
              <w:left w:val="nil"/>
              <w:bottom w:val="single" w:sz="4" w:space="0" w:color="auto"/>
              <w:right w:val="single" w:sz="4" w:space="0" w:color="auto"/>
            </w:tcBorders>
            <w:shd w:val="clear" w:color="000000" w:fill="E2EFDA"/>
            <w:vAlign w:val="center"/>
            <w:hideMark/>
          </w:tcPr>
          <w:p w14:paraId="6EFFE9E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Котельная Кубринск больница</w:t>
            </w:r>
          </w:p>
        </w:tc>
        <w:tc>
          <w:tcPr>
            <w:tcW w:w="433" w:type="pct"/>
            <w:tcBorders>
              <w:top w:val="nil"/>
              <w:left w:val="nil"/>
              <w:bottom w:val="single" w:sz="4" w:space="0" w:color="auto"/>
              <w:right w:val="single" w:sz="4" w:space="0" w:color="auto"/>
            </w:tcBorders>
            <w:shd w:val="clear" w:color="000000" w:fill="E2EFDA"/>
            <w:noWrap/>
            <w:vAlign w:val="center"/>
            <w:hideMark/>
          </w:tcPr>
          <w:p w14:paraId="6ABDCA5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5</w:t>
            </w:r>
          </w:p>
        </w:tc>
        <w:tc>
          <w:tcPr>
            <w:tcW w:w="433" w:type="pct"/>
            <w:tcBorders>
              <w:top w:val="nil"/>
              <w:left w:val="nil"/>
              <w:bottom w:val="single" w:sz="4" w:space="0" w:color="auto"/>
              <w:right w:val="single" w:sz="4" w:space="0" w:color="auto"/>
            </w:tcBorders>
            <w:shd w:val="clear" w:color="000000" w:fill="E2EFDA"/>
            <w:noWrap/>
            <w:vAlign w:val="center"/>
            <w:hideMark/>
          </w:tcPr>
          <w:p w14:paraId="0E09448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0.082</w:t>
            </w:r>
          </w:p>
        </w:tc>
        <w:tc>
          <w:tcPr>
            <w:tcW w:w="433" w:type="pct"/>
            <w:tcBorders>
              <w:top w:val="nil"/>
              <w:left w:val="nil"/>
              <w:bottom w:val="single" w:sz="4" w:space="0" w:color="auto"/>
              <w:right w:val="single" w:sz="4" w:space="0" w:color="auto"/>
            </w:tcBorders>
            <w:shd w:val="clear" w:color="000000" w:fill="E2EFDA"/>
            <w:noWrap/>
            <w:vAlign w:val="center"/>
            <w:hideMark/>
          </w:tcPr>
          <w:p w14:paraId="1495BFD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0.082</w:t>
            </w:r>
          </w:p>
        </w:tc>
        <w:tc>
          <w:tcPr>
            <w:tcW w:w="808" w:type="pct"/>
            <w:tcBorders>
              <w:top w:val="nil"/>
              <w:left w:val="nil"/>
              <w:bottom w:val="single" w:sz="4" w:space="0" w:color="auto"/>
              <w:right w:val="single" w:sz="4" w:space="0" w:color="auto"/>
            </w:tcBorders>
            <w:shd w:val="clear" w:color="000000" w:fill="E2EFDA"/>
            <w:vAlign w:val="center"/>
            <w:hideMark/>
          </w:tcPr>
          <w:p w14:paraId="4FEE413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0248190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22F59AD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43419D1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4733952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110,269</w:t>
            </w:r>
          </w:p>
        </w:tc>
      </w:tr>
      <w:tr w:rsidR="00B61398" w:rsidRPr="00B61398" w14:paraId="24C3695E"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6029355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ТК-65</w:t>
            </w:r>
          </w:p>
        </w:tc>
        <w:tc>
          <w:tcPr>
            <w:tcW w:w="767" w:type="pct"/>
            <w:tcBorders>
              <w:top w:val="nil"/>
              <w:left w:val="nil"/>
              <w:bottom w:val="single" w:sz="4" w:space="0" w:color="auto"/>
              <w:right w:val="single" w:sz="4" w:space="0" w:color="auto"/>
            </w:tcBorders>
            <w:shd w:val="clear" w:color="auto" w:fill="auto"/>
            <w:vAlign w:val="center"/>
            <w:hideMark/>
          </w:tcPr>
          <w:p w14:paraId="27F0FDE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ТК-66</w:t>
            </w:r>
          </w:p>
        </w:tc>
        <w:tc>
          <w:tcPr>
            <w:tcW w:w="433" w:type="pct"/>
            <w:tcBorders>
              <w:top w:val="nil"/>
              <w:left w:val="nil"/>
              <w:bottom w:val="single" w:sz="4" w:space="0" w:color="auto"/>
              <w:right w:val="single" w:sz="4" w:space="0" w:color="auto"/>
            </w:tcBorders>
            <w:shd w:val="clear" w:color="auto" w:fill="auto"/>
            <w:noWrap/>
            <w:vAlign w:val="center"/>
            <w:hideMark/>
          </w:tcPr>
          <w:p w14:paraId="6348C3C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45</w:t>
            </w:r>
          </w:p>
        </w:tc>
        <w:tc>
          <w:tcPr>
            <w:tcW w:w="433" w:type="pct"/>
            <w:tcBorders>
              <w:top w:val="nil"/>
              <w:left w:val="nil"/>
              <w:bottom w:val="single" w:sz="4" w:space="0" w:color="auto"/>
              <w:right w:val="single" w:sz="4" w:space="0" w:color="auto"/>
            </w:tcBorders>
            <w:shd w:val="clear" w:color="auto" w:fill="auto"/>
            <w:noWrap/>
            <w:vAlign w:val="center"/>
            <w:hideMark/>
          </w:tcPr>
          <w:p w14:paraId="798BB31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auto" w:fill="auto"/>
            <w:noWrap/>
            <w:vAlign w:val="center"/>
            <w:hideMark/>
          </w:tcPr>
          <w:p w14:paraId="7F622E4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0.069</w:t>
            </w:r>
          </w:p>
        </w:tc>
        <w:tc>
          <w:tcPr>
            <w:tcW w:w="808" w:type="pct"/>
            <w:tcBorders>
              <w:top w:val="nil"/>
              <w:left w:val="nil"/>
              <w:bottom w:val="single" w:sz="4" w:space="0" w:color="auto"/>
              <w:right w:val="single" w:sz="4" w:space="0" w:color="auto"/>
            </w:tcBorders>
            <w:shd w:val="clear" w:color="auto" w:fill="auto"/>
            <w:vAlign w:val="center"/>
            <w:hideMark/>
          </w:tcPr>
          <w:p w14:paraId="749556B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202D9CD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10E72B5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0F7681C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505D424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992,422</w:t>
            </w:r>
          </w:p>
        </w:tc>
      </w:tr>
      <w:tr w:rsidR="00B61398" w:rsidRPr="00B61398" w14:paraId="1616A041"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77AE060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lastRenderedPageBreak/>
              <w:t>ТК-66</w:t>
            </w:r>
          </w:p>
        </w:tc>
        <w:tc>
          <w:tcPr>
            <w:tcW w:w="767" w:type="pct"/>
            <w:tcBorders>
              <w:top w:val="nil"/>
              <w:left w:val="nil"/>
              <w:bottom w:val="single" w:sz="4" w:space="0" w:color="auto"/>
              <w:right w:val="single" w:sz="4" w:space="0" w:color="auto"/>
            </w:tcBorders>
            <w:shd w:val="clear" w:color="000000" w:fill="E2EFDA"/>
            <w:vAlign w:val="center"/>
            <w:hideMark/>
          </w:tcPr>
          <w:p w14:paraId="6A29197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Советская,9</w:t>
            </w:r>
          </w:p>
        </w:tc>
        <w:tc>
          <w:tcPr>
            <w:tcW w:w="433" w:type="pct"/>
            <w:tcBorders>
              <w:top w:val="nil"/>
              <w:left w:val="nil"/>
              <w:bottom w:val="single" w:sz="4" w:space="0" w:color="auto"/>
              <w:right w:val="single" w:sz="4" w:space="0" w:color="auto"/>
            </w:tcBorders>
            <w:shd w:val="clear" w:color="000000" w:fill="E2EFDA"/>
            <w:noWrap/>
            <w:vAlign w:val="center"/>
            <w:hideMark/>
          </w:tcPr>
          <w:p w14:paraId="45C2168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000000" w:fill="E2EFDA"/>
            <w:noWrap/>
            <w:vAlign w:val="center"/>
            <w:hideMark/>
          </w:tcPr>
          <w:p w14:paraId="41E763B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0.027</w:t>
            </w:r>
          </w:p>
        </w:tc>
        <w:tc>
          <w:tcPr>
            <w:tcW w:w="433" w:type="pct"/>
            <w:tcBorders>
              <w:top w:val="nil"/>
              <w:left w:val="nil"/>
              <w:bottom w:val="single" w:sz="4" w:space="0" w:color="auto"/>
              <w:right w:val="single" w:sz="4" w:space="0" w:color="auto"/>
            </w:tcBorders>
            <w:shd w:val="clear" w:color="000000" w:fill="E2EFDA"/>
            <w:noWrap/>
            <w:vAlign w:val="center"/>
            <w:hideMark/>
          </w:tcPr>
          <w:p w14:paraId="64E9CE3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0.027</w:t>
            </w:r>
          </w:p>
        </w:tc>
        <w:tc>
          <w:tcPr>
            <w:tcW w:w="808" w:type="pct"/>
            <w:tcBorders>
              <w:top w:val="nil"/>
              <w:left w:val="nil"/>
              <w:bottom w:val="single" w:sz="4" w:space="0" w:color="auto"/>
              <w:right w:val="single" w:sz="4" w:space="0" w:color="auto"/>
            </w:tcBorders>
            <w:shd w:val="clear" w:color="000000" w:fill="E2EFDA"/>
            <w:vAlign w:val="center"/>
            <w:hideMark/>
          </w:tcPr>
          <w:p w14:paraId="78998A5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355D34C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53BF666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70C9482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74E1D0D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815,991</w:t>
            </w:r>
          </w:p>
        </w:tc>
      </w:tr>
      <w:tr w:rsidR="00B61398" w:rsidRPr="00B61398" w14:paraId="53CB1116"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7D0E9BB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ТК-66</w:t>
            </w:r>
          </w:p>
        </w:tc>
        <w:tc>
          <w:tcPr>
            <w:tcW w:w="767" w:type="pct"/>
            <w:tcBorders>
              <w:top w:val="nil"/>
              <w:left w:val="nil"/>
              <w:bottom w:val="single" w:sz="4" w:space="0" w:color="auto"/>
              <w:right w:val="single" w:sz="4" w:space="0" w:color="auto"/>
            </w:tcBorders>
            <w:shd w:val="clear" w:color="auto" w:fill="auto"/>
            <w:vAlign w:val="center"/>
            <w:hideMark/>
          </w:tcPr>
          <w:p w14:paraId="34791EA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Советская,7 - Больница</w:t>
            </w:r>
          </w:p>
        </w:tc>
        <w:tc>
          <w:tcPr>
            <w:tcW w:w="433" w:type="pct"/>
            <w:tcBorders>
              <w:top w:val="nil"/>
              <w:left w:val="nil"/>
              <w:bottom w:val="single" w:sz="4" w:space="0" w:color="auto"/>
              <w:right w:val="single" w:sz="4" w:space="0" w:color="auto"/>
            </w:tcBorders>
            <w:shd w:val="clear" w:color="auto" w:fill="auto"/>
            <w:noWrap/>
            <w:vAlign w:val="center"/>
            <w:hideMark/>
          </w:tcPr>
          <w:p w14:paraId="259A2F6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46</w:t>
            </w:r>
          </w:p>
        </w:tc>
        <w:tc>
          <w:tcPr>
            <w:tcW w:w="433" w:type="pct"/>
            <w:tcBorders>
              <w:top w:val="nil"/>
              <w:left w:val="nil"/>
              <w:bottom w:val="single" w:sz="4" w:space="0" w:color="auto"/>
              <w:right w:val="single" w:sz="4" w:space="0" w:color="auto"/>
            </w:tcBorders>
            <w:shd w:val="clear" w:color="auto" w:fill="auto"/>
            <w:noWrap/>
            <w:vAlign w:val="center"/>
            <w:hideMark/>
          </w:tcPr>
          <w:p w14:paraId="271985D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193079E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auto" w:fill="auto"/>
            <w:vAlign w:val="center"/>
            <w:hideMark/>
          </w:tcPr>
          <w:p w14:paraId="73C0480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3297796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781A187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1C28C30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62CFAA7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1 014,48</w:t>
            </w:r>
          </w:p>
        </w:tc>
      </w:tr>
      <w:tr w:rsidR="00B61398" w:rsidRPr="00B61398" w14:paraId="1B706895"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305B56E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ТК-64</w:t>
            </w:r>
          </w:p>
        </w:tc>
        <w:tc>
          <w:tcPr>
            <w:tcW w:w="767" w:type="pct"/>
            <w:tcBorders>
              <w:top w:val="nil"/>
              <w:left w:val="nil"/>
              <w:bottom w:val="single" w:sz="4" w:space="0" w:color="auto"/>
              <w:right w:val="single" w:sz="4" w:space="0" w:color="auto"/>
            </w:tcBorders>
            <w:shd w:val="clear" w:color="000000" w:fill="E2EFDA"/>
            <w:vAlign w:val="center"/>
            <w:hideMark/>
          </w:tcPr>
          <w:p w14:paraId="3B20C01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ТК-65</w:t>
            </w:r>
          </w:p>
        </w:tc>
        <w:tc>
          <w:tcPr>
            <w:tcW w:w="433" w:type="pct"/>
            <w:tcBorders>
              <w:top w:val="nil"/>
              <w:left w:val="nil"/>
              <w:bottom w:val="single" w:sz="4" w:space="0" w:color="auto"/>
              <w:right w:val="single" w:sz="4" w:space="0" w:color="auto"/>
            </w:tcBorders>
            <w:shd w:val="clear" w:color="000000" w:fill="E2EFDA"/>
            <w:noWrap/>
            <w:vAlign w:val="center"/>
            <w:hideMark/>
          </w:tcPr>
          <w:p w14:paraId="72752D3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160</w:t>
            </w:r>
          </w:p>
        </w:tc>
        <w:tc>
          <w:tcPr>
            <w:tcW w:w="433" w:type="pct"/>
            <w:tcBorders>
              <w:top w:val="nil"/>
              <w:left w:val="nil"/>
              <w:bottom w:val="single" w:sz="4" w:space="0" w:color="auto"/>
              <w:right w:val="single" w:sz="4" w:space="0" w:color="auto"/>
            </w:tcBorders>
            <w:shd w:val="clear" w:color="000000" w:fill="E2EFDA"/>
            <w:noWrap/>
            <w:vAlign w:val="center"/>
            <w:hideMark/>
          </w:tcPr>
          <w:p w14:paraId="14542CB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7C440FA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808" w:type="pct"/>
            <w:tcBorders>
              <w:top w:val="nil"/>
              <w:left w:val="nil"/>
              <w:bottom w:val="single" w:sz="4" w:space="0" w:color="auto"/>
              <w:right w:val="single" w:sz="4" w:space="0" w:color="auto"/>
            </w:tcBorders>
            <w:shd w:val="clear" w:color="000000" w:fill="E2EFDA"/>
            <w:vAlign w:val="center"/>
            <w:hideMark/>
          </w:tcPr>
          <w:p w14:paraId="5A19ECE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2FA18B5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636A8DD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09D18FF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478D869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4 317,83</w:t>
            </w:r>
          </w:p>
        </w:tc>
      </w:tr>
      <w:tr w:rsidR="00B61398" w:rsidRPr="00B61398" w14:paraId="66F05999"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4268D1E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ТК-64</w:t>
            </w:r>
          </w:p>
        </w:tc>
        <w:tc>
          <w:tcPr>
            <w:tcW w:w="767" w:type="pct"/>
            <w:tcBorders>
              <w:top w:val="nil"/>
              <w:left w:val="nil"/>
              <w:bottom w:val="single" w:sz="4" w:space="0" w:color="auto"/>
              <w:right w:val="single" w:sz="4" w:space="0" w:color="auto"/>
            </w:tcBorders>
            <w:shd w:val="clear" w:color="auto" w:fill="auto"/>
            <w:vAlign w:val="center"/>
            <w:hideMark/>
          </w:tcPr>
          <w:p w14:paraId="4A4A5AF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У-6</w:t>
            </w:r>
          </w:p>
        </w:tc>
        <w:tc>
          <w:tcPr>
            <w:tcW w:w="433" w:type="pct"/>
            <w:tcBorders>
              <w:top w:val="nil"/>
              <w:left w:val="nil"/>
              <w:bottom w:val="single" w:sz="4" w:space="0" w:color="auto"/>
              <w:right w:val="single" w:sz="4" w:space="0" w:color="auto"/>
            </w:tcBorders>
            <w:shd w:val="clear" w:color="auto" w:fill="auto"/>
            <w:noWrap/>
            <w:vAlign w:val="center"/>
            <w:hideMark/>
          </w:tcPr>
          <w:p w14:paraId="2190CF3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4B6917E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19C73DA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808" w:type="pct"/>
            <w:tcBorders>
              <w:top w:val="nil"/>
              <w:left w:val="nil"/>
              <w:bottom w:val="single" w:sz="4" w:space="0" w:color="auto"/>
              <w:right w:val="single" w:sz="4" w:space="0" w:color="auto"/>
            </w:tcBorders>
            <w:shd w:val="clear" w:color="auto" w:fill="auto"/>
            <w:vAlign w:val="center"/>
            <w:hideMark/>
          </w:tcPr>
          <w:p w14:paraId="0B96159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17C7832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5BFFFAB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0642F0A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51167E1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1 079,46</w:t>
            </w:r>
          </w:p>
        </w:tc>
      </w:tr>
      <w:tr w:rsidR="00B61398" w:rsidRPr="00B61398" w14:paraId="315018C0"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2DAA3E9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У-6</w:t>
            </w:r>
          </w:p>
        </w:tc>
        <w:tc>
          <w:tcPr>
            <w:tcW w:w="767" w:type="pct"/>
            <w:tcBorders>
              <w:top w:val="nil"/>
              <w:left w:val="nil"/>
              <w:bottom w:val="single" w:sz="4" w:space="0" w:color="auto"/>
              <w:right w:val="single" w:sz="4" w:space="0" w:color="auto"/>
            </w:tcBorders>
            <w:shd w:val="clear" w:color="000000" w:fill="E2EFDA"/>
            <w:vAlign w:val="center"/>
            <w:hideMark/>
          </w:tcPr>
          <w:p w14:paraId="772FF1E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Петрова,33</w:t>
            </w:r>
          </w:p>
        </w:tc>
        <w:tc>
          <w:tcPr>
            <w:tcW w:w="433" w:type="pct"/>
            <w:tcBorders>
              <w:top w:val="nil"/>
              <w:left w:val="nil"/>
              <w:bottom w:val="single" w:sz="4" w:space="0" w:color="auto"/>
              <w:right w:val="single" w:sz="4" w:space="0" w:color="auto"/>
            </w:tcBorders>
            <w:shd w:val="clear" w:color="000000" w:fill="E2EFDA"/>
            <w:noWrap/>
            <w:vAlign w:val="center"/>
            <w:hideMark/>
          </w:tcPr>
          <w:p w14:paraId="056137D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10</w:t>
            </w:r>
          </w:p>
        </w:tc>
        <w:tc>
          <w:tcPr>
            <w:tcW w:w="433" w:type="pct"/>
            <w:tcBorders>
              <w:top w:val="nil"/>
              <w:left w:val="nil"/>
              <w:bottom w:val="single" w:sz="4" w:space="0" w:color="auto"/>
              <w:right w:val="single" w:sz="4" w:space="0" w:color="auto"/>
            </w:tcBorders>
            <w:shd w:val="clear" w:color="000000" w:fill="E2EFDA"/>
            <w:noWrap/>
            <w:vAlign w:val="center"/>
            <w:hideMark/>
          </w:tcPr>
          <w:p w14:paraId="7DA7063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0.040</w:t>
            </w:r>
          </w:p>
        </w:tc>
        <w:tc>
          <w:tcPr>
            <w:tcW w:w="433" w:type="pct"/>
            <w:tcBorders>
              <w:top w:val="nil"/>
              <w:left w:val="nil"/>
              <w:bottom w:val="single" w:sz="4" w:space="0" w:color="auto"/>
              <w:right w:val="single" w:sz="4" w:space="0" w:color="auto"/>
            </w:tcBorders>
            <w:shd w:val="clear" w:color="000000" w:fill="E2EFDA"/>
            <w:noWrap/>
            <w:vAlign w:val="center"/>
            <w:hideMark/>
          </w:tcPr>
          <w:p w14:paraId="0BA7770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0.040</w:t>
            </w:r>
          </w:p>
        </w:tc>
        <w:tc>
          <w:tcPr>
            <w:tcW w:w="808" w:type="pct"/>
            <w:tcBorders>
              <w:top w:val="nil"/>
              <w:left w:val="nil"/>
              <w:bottom w:val="single" w:sz="4" w:space="0" w:color="auto"/>
              <w:right w:val="single" w:sz="4" w:space="0" w:color="auto"/>
            </w:tcBorders>
            <w:shd w:val="clear" w:color="000000" w:fill="E2EFDA"/>
            <w:vAlign w:val="center"/>
            <w:hideMark/>
          </w:tcPr>
          <w:p w14:paraId="328D2C3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6CE6256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5436B29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516D5B2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6B4E2E3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220,538</w:t>
            </w:r>
          </w:p>
        </w:tc>
      </w:tr>
      <w:tr w:rsidR="00B61398" w:rsidRPr="00B61398" w14:paraId="402406FA"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68D241B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У-6</w:t>
            </w:r>
          </w:p>
        </w:tc>
        <w:tc>
          <w:tcPr>
            <w:tcW w:w="767" w:type="pct"/>
            <w:tcBorders>
              <w:top w:val="nil"/>
              <w:left w:val="nil"/>
              <w:bottom w:val="single" w:sz="4" w:space="0" w:color="auto"/>
              <w:right w:val="single" w:sz="4" w:space="0" w:color="auto"/>
            </w:tcBorders>
            <w:shd w:val="clear" w:color="auto" w:fill="auto"/>
            <w:vAlign w:val="center"/>
            <w:hideMark/>
          </w:tcPr>
          <w:p w14:paraId="652FB34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Петрова,5 - Школа</w:t>
            </w:r>
          </w:p>
        </w:tc>
        <w:tc>
          <w:tcPr>
            <w:tcW w:w="433" w:type="pct"/>
            <w:tcBorders>
              <w:top w:val="nil"/>
              <w:left w:val="nil"/>
              <w:bottom w:val="single" w:sz="4" w:space="0" w:color="auto"/>
              <w:right w:val="single" w:sz="4" w:space="0" w:color="auto"/>
            </w:tcBorders>
            <w:shd w:val="clear" w:color="auto" w:fill="auto"/>
            <w:noWrap/>
            <w:vAlign w:val="center"/>
            <w:hideMark/>
          </w:tcPr>
          <w:p w14:paraId="71FE055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11,2</w:t>
            </w:r>
          </w:p>
        </w:tc>
        <w:tc>
          <w:tcPr>
            <w:tcW w:w="433" w:type="pct"/>
            <w:tcBorders>
              <w:top w:val="nil"/>
              <w:left w:val="nil"/>
              <w:bottom w:val="single" w:sz="4" w:space="0" w:color="auto"/>
              <w:right w:val="single" w:sz="4" w:space="0" w:color="auto"/>
            </w:tcBorders>
            <w:shd w:val="clear" w:color="auto" w:fill="auto"/>
            <w:noWrap/>
            <w:vAlign w:val="center"/>
            <w:hideMark/>
          </w:tcPr>
          <w:p w14:paraId="39206E5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0.040</w:t>
            </w:r>
          </w:p>
        </w:tc>
        <w:tc>
          <w:tcPr>
            <w:tcW w:w="433" w:type="pct"/>
            <w:tcBorders>
              <w:top w:val="nil"/>
              <w:left w:val="nil"/>
              <w:bottom w:val="single" w:sz="4" w:space="0" w:color="auto"/>
              <w:right w:val="single" w:sz="4" w:space="0" w:color="auto"/>
            </w:tcBorders>
            <w:shd w:val="clear" w:color="auto" w:fill="auto"/>
            <w:noWrap/>
            <w:vAlign w:val="center"/>
            <w:hideMark/>
          </w:tcPr>
          <w:p w14:paraId="2C35EA3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0.040</w:t>
            </w:r>
          </w:p>
        </w:tc>
        <w:tc>
          <w:tcPr>
            <w:tcW w:w="808" w:type="pct"/>
            <w:tcBorders>
              <w:top w:val="nil"/>
              <w:left w:val="nil"/>
              <w:bottom w:val="single" w:sz="4" w:space="0" w:color="auto"/>
              <w:right w:val="single" w:sz="4" w:space="0" w:color="auto"/>
            </w:tcBorders>
            <w:shd w:val="clear" w:color="auto" w:fill="auto"/>
            <w:vAlign w:val="center"/>
            <w:hideMark/>
          </w:tcPr>
          <w:p w14:paraId="2B679F1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415018E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38D7B83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46C4256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6DDC869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247,003</w:t>
            </w:r>
          </w:p>
        </w:tc>
      </w:tr>
      <w:tr w:rsidR="00B61398" w:rsidRPr="00B61398" w14:paraId="52AF9342"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412C809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У-6</w:t>
            </w:r>
          </w:p>
        </w:tc>
        <w:tc>
          <w:tcPr>
            <w:tcW w:w="767" w:type="pct"/>
            <w:tcBorders>
              <w:top w:val="nil"/>
              <w:left w:val="nil"/>
              <w:bottom w:val="single" w:sz="4" w:space="0" w:color="auto"/>
              <w:right w:val="single" w:sz="4" w:space="0" w:color="auto"/>
            </w:tcBorders>
            <w:shd w:val="clear" w:color="000000" w:fill="E2EFDA"/>
            <w:vAlign w:val="center"/>
            <w:hideMark/>
          </w:tcPr>
          <w:p w14:paraId="634EA7B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Петрова,35</w:t>
            </w:r>
          </w:p>
        </w:tc>
        <w:tc>
          <w:tcPr>
            <w:tcW w:w="433" w:type="pct"/>
            <w:tcBorders>
              <w:top w:val="nil"/>
              <w:left w:val="nil"/>
              <w:bottom w:val="single" w:sz="4" w:space="0" w:color="auto"/>
              <w:right w:val="single" w:sz="4" w:space="0" w:color="auto"/>
            </w:tcBorders>
            <w:shd w:val="clear" w:color="000000" w:fill="E2EFDA"/>
            <w:noWrap/>
            <w:vAlign w:val="center"/>
            <w:hideMark/>
          </w:tcPr>
          <w:p w14:paraId="5B8485B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60</w:t>
            </w:r>
          </w:p>
        </w:tc>
        <w:tc>
          <w:tcPr>
            <w:tcW w:w="433" w:type="pct"/>
            <w:tcBorders>
              <w:top w:val="nil"/>
              <w:left w:val="nil"/>
              <w:bottom w:val="single" w:sz="4" w:space="0" w:color="auto"/>
              <w:right w:val="single" w:sz="4" w:space="0" w:color="auto"/>
            </w:tcBorders>
            <w:shd w:val="clear" w:color="000000" w:fill="E2EFDA"/>
            <w:noWrap/>
            <w:vAlign w:val="center"/>
            <w:hideMark/>
          </w:tcPr>
          <w:p w14:paraId="060AE22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6A93954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000000" w:fill="E2EFDA"/>
            <w:vAlign w:val="center"/>
            <w:hideMark/>
          </w:tcPr>
          <w:p w14:paraId="3AD21F0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29FD3AC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72C4484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6F155B7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216249A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1 323,23</w:t>
            </w:r>
          </w:p>
        </w:tc>
      </w:tr>
      <w:tr w:rsidR="00B61398" w:rsidRPr="00B61398" w14:paraId="7FF734E2"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34B128C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ТК-62</w:t>
            </w:r>
          </w:p>
        </w:tc>
        <w:tc>
          <w:tcPr>
            <w:tcW w:w="767" w:type="pct"/>
            <w:tcBorders>
              <w:top w:val="nil"/>
              <w:left w:val="nil"/>
              <w:bottom w:val="single" w:sz="4" w:space="0" w:color="auto"/>
              <w:right w:val="single" w:sz="4" w:space="0" w:color="auto"/>
            </w:tcBorders>
            <w:shd w:val="clear" w:color="auto" w:fill="auto"/>
            <w:vAlign w:val="center"/>
            <w:hideMark/>
          </w:tcPr>
          <w:p w14:paraId="0B7690B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ТК-64</w:t>
            </w:r>
          </w:p>
        </w:tc>
        <w:tc>
          <w:tcPr>
            <w:tcW w:w="433" w:type="pct"/>
            <w:tcBorders>
              <w:top w:val="nil"/>
              <w:left w:val="nil"/>
              <w:bottom w:val="single" w:sz="4" w:space="0" w:color="auto"/>
              <w:right w:val="single" w:sz="4" w:space="0" w:color="auto"/>
            </w:tcBorders>
            <w:shd w:val="clear" w:color="auto" w:fill="auto"/>
            <w:noWrap/>
            <w:vAlign w:val="center"/>
            <w:hideMark/>
          </w:tcPr>
          <w:p w14:paraId="5E9BAE2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1575D66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64B00AE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808" w:type="pct"/>
            <w:tcBorders>
              <w:top w:val="nil"/>
              <w:left w:val="nil"/>
              <w:bottom w:val="single" w:sz="4" w:space="0" w:color="auto"/>
              <w:right w:val="single" w:sz="4" w:space="0" w:color="auto"/>
            </w:tcBorders>
            <w:shd w:val="clear" w:color="auto" w:fill="auto"/>
            <w:vAlign w:val="center"/>
            <w:hideMark/>
          </w:tcPr>
          <w:p w14:paraId="509E608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66EA38D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42937E7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2F67D72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3DB5BBE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1 079,46</w:t>
            </w:r>
          </w:p>
        </w:tc>
      </w:tr>
      <w:tr w:rsidR="00B61398" w:rsidRPr="00B61398" w14:paraId="350857AC"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49B4AE5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ТК-62</w:t>
            </w:r>
          </w:p>
        </w:tc>
        <w:tc>
          <w:tcPr>
            <w:tcW w:w="767" w:type="pct"/>
            <w:tcBorders>
              <w:top w:val="nil"/>
              <w:left w:val="nil"/>
              <w:bottom w:val="single" w:sz="4" w:space="0" w:color="auto"/>
              <w:right w:val="single" w:sz="4" w:space="0" w:color="auto"/>
            </w:tcBorders>
            <w:shd w:val="clear" w:color="000000" w:fill="E2EFDA"/>
            <w:vAlign w:val="center"/>
            <w:hideMark/>
          </w:tcPr>
          <w:p w14:paraId="33925E7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ТК-63</w:t>
            </w:r>
          </w:p>
        </w:tc>
        <w:tc>
          <w:tcPr>
            <w:tcW w:w="433" w:type="pct"/>
            <w:tcBorders>
              <w:top w:val="nil"/>
              <w:left w:val="nil"/>
              <w:bottom w:val="single" w:sz="4" w:space="0" w:color="auto"/>
              <w:right w:val="single" w:sz="4" w:space="0" w:color="auto"/>
            </w:tcBorders>
            <w:shd w:val="clear" w:color="000000" w:fill="E2EFDA"/>
            <w:noWrap/>
            <w:vAlign w:val="center"/>
            <w:hideMark/>
          </w:tcPr>
          <w:p w14:paraId="113F8B1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4DC70B1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000000" w:fill="E2EFDA"/>
            <w:noWrap/>
            <w:vAlign w:val="center"/>
            <w:hideMark/>
          </w:tcPr>
          <w:p w14:paraId="6800DA6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0.069</w:t>
            </w:r>
          </w:p>
        </w:tc>
        <w:tc>
          <w:tcPr>
            <w:tcW w:w="808" w:type="pct"/>
            <w:tcBorders>
              <w:top w:val="nil"/>
              <w:left w:val="nil"/>
              <w:bottom w:val="single" w:sz="4" w:space="0" w:color="auto"/>
              <w:right w:val="single" w:sz="4" w:space="0" w:color="auto"/>
            </w:tcBorders>
            <w:shd w:val="clear" w:color="000000" w:fill="E2EFDA"/>
            <w:vAlign w:val="center"/>
            <w:hideMark/>
          </w:tcPr>
          <w:p w14:paraId="03C8717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3BB5FBA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4F85426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4651AE2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4693F41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882,153</w:t>
            </w:r>
          </w:p>
        </w:tc>
      </w:tr>
      <w:tr w:rsidR="00B61398" w:rsidRPr="00B61398" w14:paraId="2778EB99"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1C182D3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ТК-63</w:t>
            </w:r>
          </w:p>
        </w:tc>
        <w:tc>
          <w:tcPr>
            <w:tcW w:w="767" w:type="pct"/>
            <w:tcBorders>
              <w:top w:val="nil"/>
              <w:left w:val="nil"/>
              <w:bottom w:val="single" w:sz="4" w:space="0" w:color="auto"/>
              <w:right w:val="single" w:sz="4" w:space="0" w:color="auto"/>
            </w:tcBorders>
            <w:shd w:val="clear" w:color="auto" w:fill="auto"/>
            <w:vAlign w:val="center"/>
            <w:hideMark/>
          </w:tcPr>
          <w:p w14:paraId="668C492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Петрова,39 - д/с-2</w:t>
            </w:r>
          </w:p>
        </w:tc>
        <w:tc>
          <w:tcPr>
            <w:tcW w:w="433" w:type="pct"/>
            <w:tcBorders>
              <w:top w:val="nil"/>
              <w:left w:val="nil"/>
              <w:bottom w:val="single" w:sz="4" w:space="0" w:color="auto"/>
              <w:right w:val="single" w:sz="4" w:space="0" w:color="auto"/>
            </w:tcBorders>
            <w:shd w:val="clear" w:color="auto" w:fill="auto"/>
            <w:noWrap/>
            <w:vAlign w:val="center"/>
            <w:hideMark/>
          </w:tcPr>
          <w:p w14:paraId="2EDEA49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26</w:t>
            </w:r>
          </w:p>
        </w:tc>
        <w:tc>
          <w:tcPr>
            <w:tcW w:w="433" w:type="pct"/>
            <w:tcBorders>
              <w:top w:val="nil"/>
              <w:left w:val="nil"/>
              <w:bottom w:val="single" w:sz="4" w:space="0" w:color="auto"/>
              <w:right w:val="single" w:sz="4" w:space="0" w:color="auto"/>
            </w:tcBorders>
            <w:shd w:val="clear" w:color="auto" w:fill="auto"/>
            <w:noWrap/>
            <w:vAlign w:val="center"/>
            <w:hideMark/>
          </w:tcPr>
          <w:p w14:paraId="2E5D561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4DBCF91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auto" w:fill="auto"/>
            <w:vAlign w:val="center"/>
            <w:hideMark/>
          </w:tcPr>
          <w:p w14:paraId="65ACB26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2D46265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7738AAA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53F859A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79936AE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573,399</w:t>
            </w:r>
          </w:p>
        </w:tc>
      </w:tr>
      <w:tr w:rsidR="00B61398" w:rsidRPr="00B61398" w14:paraId="1B00DE59"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64F311B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ТК-63</w:t>
            </w:r>
          </w:p>
        </w:tc>
        <w:tc>
          <w:tcPr>
            <w:tcW w:w="767" w:type="pct"/>
            <w:tcBorders>
              <w:top w:val="nil"/>
              <w:left w:val="nil"/>
              <w:bottom w:val="single" w:sz="4" w:space="0" w:color="auto"/>
              <w:right w:val="single" w:sz="4" w:space="0" w:color="auto"/>
            </w:tcBorders>
            <w:shd w:val="clear" w:color="000000" w:fill="E2EFDA"/>
            <w:vAlign w:val="center"/>
            <w:hideMark/>
          </w:tcPr>
          <w:p w14:paraId="5BFC729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Петрова,39 - д/с-3</w:t>
            </w:r>
          </w:p>
        </w:tc>
        <w:tc>
          <w:tcPr>
            <w:tcW w:w="433" w:type="pct"/>
            <w:tcBorders>
              <w:top w:val="nil"/>
              <w:left w:val="nil"/>
              <w:bottom w:val="single" w:sz="4" w:space="0" w:color="auto"/>
              <w:right w:val="single" w:sz="4" w:space="0" w:color="auto"/>
            </w:tcBorders>
            <w:shd w:val="clear" w:color="000000" w:fill="E2EFDA"/>
            <w:noWrap/>
            <w:vAlign w:val="center"/>
            <w:hideMark/>
          </w:tcPr>
          <w:p w14:paraId="7EC549D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35</w:t>
            </w:r>
          </w:p>
        </w:tc>
        <w:tc>
          <w:tcPr>
            <w:tcW w:w="433" w:type="pct"/>
            <w:tcBorders>
              <w:top w:val="nil"/>
              <w:left w:val="nil"/>
              <w:bottom w:val="single" w:sz="4" w:space="0" w:color="auto"/>
              <w:right w:val="single" w:sz="4" w:space="0" w:color="auto"/>
            </w:tcBorders>
            <w:shd w:val="clear" w:color="000000" w:fill="E2EFDA"/>
            <w:noWrap/>
            <w:vAlign w:val="center"/>
            <w:hideMark/>
          </w:tcPr>
          <w:p w14:paraId="71AEE3B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000000" w:fill="E2EFDA"/>
            <w:noWrap/>
            <w:vAlign w:val="center"/>
            <w:hideMark/>
          </w:tcPr>
          <w:p w14:paraId="5D63EF0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0.069</w:t>
            </w:r>
          </w:p>
        </w:tc>
        <w:tc>
          <w:tcPr>
            <w:tcW w:w="808" w:type="pct"/>
            <w:tcBorders>
              <w:top w:val="nil"/>
              <w:left w:val="nil"/>
              <w:bottom w:val="single" w:sz="4" w:space="0" w:color="auto"/>
              <w:right w:val="single" w:sz="4" w:space="0" w:color="auto"/>
            </w:tcBorders>
            <w:shd w:val="clear" w:color="000000" w:fill="E2EFDA"/>
            <w:vAlign w:val="center"/>
            <w:hideMark/>
          </w:tcPr>
          <w:p w14:paraId="5DD5B4E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6A893E0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2E1DA36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42119E5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38F49B9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771,884</w:t>
            </w:r>
          </w:p>
        </w:tc>
      </w:tr>
      <w:tr w:rsidR="00B61398" w:rsidRPr="00B61398" w14:paraId="2EC88ED6"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0B5EB98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ТК61</w:t>
            </w:r>
          </w:p>
        </w:tc>
        <w:tc>
          <w:tcPr>
            <w:tcW w:w="767" w:type="pct"/>
            <w:tcBorders>
              <w:top w:val="nil"/>
              <w:left w:val="nil"/>
              <w:bottom w:val="single" w:sz="4" w:space="0" w:color="auto"/>
              <w:right w:val="single" w:sz="4" w:space="0" w:color="auto"/>
            </w:tcBorders>
            <w:shd w:val="clear" w:color="auto" w:fill="auto"/>
            <w:vAlign w:val="center"/>
            <w:hideMark/>
          </w:tcPr>
          <w:p w14:paraId="4C01190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ТК-62</w:t>
            </w:r>
          </w:p>
        </w:tc>
        <w:tc>
          <w:tcPr>
            <w:tcW w:w="433" w:type="pct"/>
            <w:tcBorders>
              <w:top w:val="nil"/>
              <w:left w:val="nil"/>
              <w:bottom w:val="single" w:sz="4" w:space="0" w:color="auto"/>
              <w:right w:val="single" w:sz="4" w:space="0" w:color="auto"/>
            </w:tcBorders>
            <w:shd w:val="clear" w:color="auto" w:fill="auto"/>
            <w:noWrap/>
            <w:vAlign w:val="center"/>
            <w:hideMark/>
          </w:tcPr>
          <w:p w14:paraId="612B2F3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25</w:t>
            </w:r>
          </w:p>
        </w:tc>
        <w:tc>
          <w:tcPr>
            <w:tcW w:w="433" w:type="pct"/>
            <w:tcBorders>
              <w:top w:val="nil"/>
              <w:left w:val="nil"/>
              <w:bottom w:val="single" w:sz="4" w:space="0" w:color="auto"/>
              <w:right w:val="single" w:sz="4" w:space="0" w:color="auto"/>
            </w:tcBorders>
            <w:shd w:val="clear" w:color="auto" w:fill="auto"/>
            <w:noWrap/>
            <w:vAlign w:val="center"/>
            <w:hideMark/>
          </w:tcPr>
          <w:p w14:paraId="50BE1D0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auto" w:fill="auto"/>
            <w:noWrap/>
            <w:vAlign w:val="center"/>
            <w:hideMark/>
          </w:tcPr>
          <w:p w14:paraId="286B7DA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0.150</w:t>
            </w:r>
          </w:p>
        </w:tc>
        <w:tc>
          <w:tcPr>
            <w:tcW w:w="808" w:type="pct"/>
            <w:tcBorders>
              <w:top w:val="nil"/>
              <w:left w:val="nil"/>
              <w:bottom w:val="single" w:sz="4" w:space="0" w:color="auto"/>
              <w:right w:val="single" w:sz="4" w:space="0" w:color="auto"/>
            </w:tcBorders>
            <w:shd w:val="clear" w:color="auto" w:fill="auto"/>
            <w:vAlign w:val="center"/>
            <w:hideMark/>
          </w:tcPr>
          <w:p w14:paraId="3EC0B57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01FEF78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2D6B4A6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0811AF5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2980018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781,267</w:t>
            </w:r>
          </w:p>
        </w:tc>
      </w:tr>
      <w:tr w:rsidR="00B61398" w:rsidRPr="00B61398" w14:paraId="54D881AF"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5F1C70F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ТК61</w:t>
            </w:r>
          </w:p>
        </w:tc>
        <w:tc>
          <w:tcPr>
            <w:tcW w:w="767" w:type="pct"/>
            <w:tcBorders>
              <w:top w:val="nil"/>
              <w:left w:val="nil"/>
              <w:bottom w:val="single" w:sz="4" w:space="0" w:color="auto"/>
              <w:right w:val="single" w:sz="4" w:space="0" w:color="auto"/>
            </w:tcBorders>
            <w:shd w:val="clear" w:color="000000" w:fill="E2EFDA"/>
            <w:vAlign w:val="center"/>
            <w:hideMark/>
          </w:tcPr>
          <w:p w14:paraId="6125DF8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Петрова,27</w:t>
            </w:r>
          </w:p>
        </w:tc>
        <w:tc>
          <w:tcPr>
            <w:tcW w:w="433" w:type="pct"/>
            <w:tcBorders>
              <w:top w:val="nil"/>
              <w:left w:val="nil"/>
              <w:bottom w:val="single" w:sz="4" w:space="0" w:color="auto"/>
              <w:right w:val="single" w:sz="4" w:space="0" w:color="auto"/>
            </w:tcBorders>
            <w:shd w:val="clear" w:color="000000" w:fill="E2EFDA"/>
            <w:noWrap/>
            <w:vAlign w:val="center"/>
            <w:hideMark/>
          </w:tcPr>
          <w:p w14:paraId="04FC782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15</w:t>
            </w:r>
          </w:p>
        </w:tc>
        <w:tc>
          <w:tcPr>
            <w:tcW w:w="433" w:type="pct"/>
            <w:tcBorders>
              <w:top w:val="nil"/>
              <w:left w:val="nil"/>
              <w:bottom w:val="single" w:sz="4" w:space="0" w:color="auto"/>
              <w:right w:val="single" w:sz="4" w:space="0" w:color="auto"/>
            </w:tcBorders>
            <w:shd w:val="clear" w:color="000000" w:fill="E2EFDA"/>
            <w:noWrap/>
            <w:vAlign w:val="center"/>
            <w:hideMark/>
          </w:tcPr>
          <w:p w14:paraId="64999E7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7462486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000000" w:fill="E2EFDA"/>
            <w:vAlign w:val="center"/>
            <w:hideMark/>
          </w:tcPr>
          <w:p w14:paraId="798152B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714F1D8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032BD4C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438E93F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4FCF0AA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330,807</w:t>
            </w:r>
          </w:p>
        </w:tc>
      </w:tr>
      <w:tr w:rsidR="00B61398" w:rsidRPr="00B61398" w14:paraId="12820E77"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10F3E85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ТК-60</w:t>
            </w:r>
          </w:p>
        </w:tc>
        <w:tc>
          <w:tcPr>
            <w:tcW w:w="767" w:type="pct"/>
            <w:tcBorders>
              <w:top w:val="nil"/>
              <w:left w:val="nil"/>
              <w:bottom w:val="single" w:sz="4" w:space="0" w:color="auto"/>
              <w:right w:val="single" w:sz="4" w:space="0" w:color="auto"/>
            </w:tcBorders>
            <w:shd w:val="clear" w:color="auto" w:fill="auto"/>
            <w:vAlign w:val="center"/>
            <w:hideMark/>
          </w:tcPr>
          <w:p w14:paraId="7824722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Петрова,25-3</w:t>
            </w:r>
          </w:p>
        </w:tc>
        <w:tc>
          <w:tcPr>
            <w:tcW w:w="433" w:type="pct"/>
            <w:tcBorders>
              <w:top w:val="nil"/>
              <w:left w:val="nil"/>
              <w:bottom w:val="single" w:sz="4" w:space="0" w:color="auto"/>
              <w:right w:val="single" w:sz="4" w:space="0" w:color="auto"/>
            </w:tcBorders>
            <w:shd w:val="clear" w:color="auto" w:fill="auto"/>
            <w:noWrap/>
            <w:vAlign w:val="center"/>
            <w:hideMark/>
          </w:tcPr>
          <w:p w14:paraId="293BE5E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15</w:t>
            </w:r>
          </w:p>
        </w:tc>
        <w:tc>
          <w:tcPr>
            <w:tcW w:w="433" w:type="pct"/>
            <w:tcBorders>
              <w:top w:val="nil"/>
              <w:left w:val="nil"/>
              <w:bottom w:val="single" w:sz="4" w:space="0" w:color="auto"/>
              <w:right w:val="single" w:sz="4" w:space="0" w:color="auto"/>
            </w:tcBorders>
            <w:shd w:val="clear" w:color="auto" w:fill="auto"/>
            <w:noWrap/>
            <w:vAlign w:val="center"/>
            <w:hideMark/>
          </w:tcPr>
          <w:p w14:paraId="79EFE7D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039E3F4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auto" w:fill="auto"/>
            <w:vAlign w:val="center"/>
            <w:hideMark/>
          </w:tcPr>
          <w:p w14:paraId="68ED8F2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7C98E21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10277FC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565DB7E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6465051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330,807</w:t>
            </w:r>
          </w:p>
        </w:tc>
      </w:tr>
      <w:tr w:rsidR="00B61398" w:rsidRPr="00B61398" w14:paraId="3325C972"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2271B86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ТК-59</w:t>
            </w:r>
          </w:p>
        </w:tc>
        <w:tc>
          <w:tcPr>
            <w:tcW w:w="767" w:type="pct"/>
            <w:tcBorders>
              <w:top w:val="nil"/>
              <w:left w:val="nil"/>
              <w:bottom w:val="single" w:sz="4" w:space="0" w:color="auto"/>
              <w:right w:val="single" w:sz="4" w:space="0" w:color="auto"/>
            </w:tcBorders>
            <w:shd w:val="clear" w:color="000000" w:fill="E2EFDA"/>
            <w:vAlign w:val="center"/>
            <w:hideMark/>
          </w:tcPr>
          <w:p w14:paraId="7FBC4B1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Петрова, 25-2</w:t>
            </w:r>
          </w:p>
        </w:tc>
        <w:tc>
          <w:tcPr>
            <w:tcW w:w="433" w:type="pct"/>
            <w:tcBorders>
              <w:top w:val="nil"/>
              <w:left w:val="nil"/>
              <w:bottom w:val="single" w:sz="4" w:space="0" w:color="auto"/>
              <w:right w:val="single" w:sz="4" w:space="0" w:color="auto"/>
            </w:tcBorders>
            <w:shd w:val="clear" w:color="000000" w:fill="E2EFDA"/>
            <w:noWrap/>
            <w:vAlign w:val="center"/>
            <w:hideMark/>
          </w:tcPr>
          <w:p w14:paraId="7598AA7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15</w:t>
            </w:r>
          </w:p>
        </w:tc>
        <w:tc>
          <w:tcPr>
            <w:tcW w:w="433" w:type="pct"/>
            <w:tcBorders>
              <w:top w:val="nil"/>
              <w:left w:val="nil"/>
              <w:bottom w:val="single" w:sz="4" w:space="0" w:color="auto"/>
              <w:right w:val="single" w:sz="4" w:space="0" w:color="auto"/>
            </w:tcBorders>
            <w:shd w:val="clear" w:color="000000" w:fill="E2EFDA"/>
            <w:noWrap/>
            <w:vAlign w:val="center"/>
            <w:hideMark/>
          </w:tcPr>
          <w:p w14:paraId="7CD132A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0092431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000000" w:fill="E2EFDA"/>
            <w:vAlign w:val="center"/>
            <w:hideMark/>
          </w:tcPr>
          <w:p w14:paraId="0625536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60FE56A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184F837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3D7366A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0F3659F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330,807</w:t>
            </w:r>
          </w:p>
        </w:tc>
      </w:tr>
      <w:tr w:rsidR="00B61398" w:rsidRPr="00B61398" w14:paraId="0B80F49F"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4BADF22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ТК-58</w:t>
            </w:r>
          </w:p>
        </w:tc>
        <w:tc>
          <w:tcPr>
            <w:tcW w:w="767" w:type="pct"/>
            <w:tcBorders>
              <w:top w:val="nil"/>
              <w:left w:val="nil"/>
              <w:bottom w:val="single" w:sz="4" w:space="0" w:color="auto"/>
              <w:right w:val="single" w:sz="4" w:space="0" w:color="auto"/>
            </w:tcBorders>
            <w:shd w:val="clear" w:color="auto" w:fill="auto"/>
            <w:vAlign w:val="center"/>
            <w:hideMark/>
          </w:tcPr>
          <w:p w14:paraId="6B2FB6E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ТК-59</w:t>
            </w:r>
          </w:p>
        </w:tc>
        <w:tc>
          <w:tcPr>
            <w:tcW w:w="433" w:type="pct"/>
            <w:tcBorders>
              <w:top w:val="nil"/>
              <w:left w:val="nil"/>
              <w:bottom w:val="single" w:sz="4" w:space="0" w:color="auto"/>
              <w:right w:val="single" w:sz="4" w:space="0" w:color="auto"/>
            </w:tcBorders>
            <w:shd w:val="clear" w:color="auto" w:fill="auto"/>
            <w:noWrap/>
            <w:vAlign w:val="center"/>
            <w:hideMark/>
          </w:tcPr>
          <w:p w14:paraId="2088BBF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21</w:t>
            </w:r>
          </w:p>
        </w:tc>
        <w:tc>
          <w:tcPr>
            <w:tcW w:w="433" w:type="pct"/>
            <w:tcBorders>
              <w:top w:val="nil"/>
              <w:left w:val="nil"/>
              <w:bottom w:val="single" w:sz="4" w:space="0" w:color="auto"/>
              <w:right w:val="single" w:sz="4" w:space="0" w:color="auto"/>
            </w:tcBorders>
            <w:shd w:val="clear" w:color="auto" w:fill="auto"/>
            <w:noWrap/>
            <w:vAlign w:val="center"/>
            <w:hideMark/>
          </w:tcPr>
          <w:p w14:paraId="38A0034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0.125</w:t>
            </w:r>
          </w:p>
        </w:tc>
        <w:tc>
          <w:tcPr>
            <w:tcW w:w="433" w:type="pct"/>
            <w:tcBorders>
              <w:top w:val="nil"/>
              <w:left w:val="nil"/>
              <w:bottom w:val="single" w:sz="4" w:space="0" w:color="auto"/>
              <w:right w:val="single" w:sz="4" w:space="0" w:color="auto"/>
            </w:tcBorders>
            <w:shd w:val="clear" w:color="auto" w:fill="auto"/>
            <w:noWrap/>
            <w:vAlign w:val="center"/>
            <w:hideMark/>
          </w:tcPr>
          <w:p w14:paraId="6DAA304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0.125</w:t>
            </w:r>
          </w:p>
        </w:tc>
        <w:tc>
          <w:tcPr>
            <w:tcW w:w="808" w:type="pct"/>
            <w:tcBorders>
              <w:top w:val="nil"/>
              <w:left w:val="nil"/>
              <w:bottom w:val="single" w:sz="4" w:space="0" w:color="auto"/>
              <w:right w:val="single" w:sz="4" w:space="0" w:color="auto"/>
            </w:tcBorders>
            <w:shd w:val="clear" w:color="auto" w:fill="auto"/>
            <w:vAlign w:val="center"/>
            <w:hideMark/>
          </w:tcPr>
          <w:p w14:paraId="350BE9B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Надземная</w:t>
            </w:r>
          </w:p>
        </w:tc>
        <w:tc>
          <w:tcPr>
            <w:tcW w:w="418" w:type="pct"/>
            <w:tcBorders>
              <w:top w:val="nil"/>
              <w:left w:val="nil"/>
              <w:bottom w:val="single" w:sz="4" w:space="0" w:color="auto"/>
              <w:right w:val="single" w:sz="4" w:space="0" w:color="auto"/>
            </w:tcBorders>
            <w:shd w:val="clear" w:color="auto" w:fill="auto"/>
            <w:vAlign w:val="center"/>
            <w:hideMark/>
          </w:tcPr>
          <w:p w14:paraId="2510FE8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1802132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22A4C3C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25F6E37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321,787</w:t>
            </w:r>
          </w:p>
        </w:tc>
      </w:tr>
      <w:tr w:rsidR="00B61398" w:rsidRPr="00B61398" w14:paraId="7E3DCA59"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6D35279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ТК-58</w:t>
            </w:r>
          </w:p>
        </w:tc>
        <w:tc>
          <w:tcPr>
            <w:tcW w:w="767" w:type="pct"/>
            <w:tcBorders>
              <w:top w:val="nil"/>
              <w:left w:val="nil"/>
              <w:bottom w:val="single" w:sz="4" w:space="0" w:color="auto"/>
              <w:right w:val="single" w:sz="4" w:space="0" w:color="auto"/>
            </w:tcBorders>
            <w:shd w:val="clear" w:color="000000" w:fill="E2EFDA"/>
            <w:vAlign w:val="center"/>
            <w:hideMark/>
          </w:tcPr>
          <w:p w14:paraId="2B3BBB2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Петрова,25-1</w:t>
            </w:r>
          </w:p>
        </w:tc>
        <w:tc>
          <w:tcPr>
            <w:tcW w:w="433" w:type="pct"/>
            <w:tcBorders>
              <w:top w:val="nil"/>
              <w:left w:val="nil"/>
              <w:bottom w:val="single" w:sz="4" w:space="0" w:color="auto"/>
              <w:right w:val="single" w:sz="4" w:space="0" w:color="auto"/>
            </w:tcBorders>
            <w:shd w:val="clear" w:color="000000" w:fill="E2EFDA"/>
            <w:noWrap/>
            <w:vAlign w:val="center"/>
            <w:hideMark/>
          </w:tcPr>
          <w:p w14:paraId="2D88443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15</w:t>
            </w:r>
          </w:p>
        </w:tc>
        <w:tc>
          <w:tcPr>
            <w:tcW w:w="433" w:type="pct"/>
            <w:tcBorders>
              <w:top w:val="nil"/>
              <w:left w:val="nil"/>
              <w:bottom w:val="single" w:sz="4" w:space="0" w:color="auto"/>
              <w:right w:val="single" w:sz="4" w:space="0" w:color="auto"/>
            </w:tcBorders>
            <w:shd w:val="clear" w:color="000000" w:fill="E2EFDA"/>
            <w:noWrap/>
            <w:vAlign w:val="center"/>
            <w:hideMark/>
          </w:tcPr>
          <w:p w14:paraId="5FAD41B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0.033</w:t>
            </w:r>
          </w:p>
        </w:tc>
        <w:tc>
          <w:tcPr>
            <w:tcW w:w="433" w:type="pct"/>
            <w:tcBorders>
              <w:top w:val="nil"/>
              <w:left w:val="nil"/>
              <w:bottom w:val="single" w:sz="4" w:space="0" w:color="auto"/>
              <w:right w:val="single" w:sz="4" w:space="0" w:color="auto"/>
            </w:tcBorders>
            <w:shd w:val="clear" w:color="000000" w:fill="E2EFDA"/>
            <w:noWrap/>
            <w:vAlign w:val="center"/>
            <w:hideMark/>
          </w:tcPr>
          <w:p w14:paraId="14BF575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0.033</w:t>
            </w:r>
          </w:p>
        </w:tc>
        <w:tc>
          <w:tcPr>
            <w:tcW w:w="808" w:type="pct"/>
            <w:tcBorders>
              <w:top w:val="nil"/>
              <w:left w:val="nil"/>
              <w:bottom w:val="single" w:sz="4" w:space="0" w:color="auto"/>
              <w:right w:val="single" w:sz="4" w:space="0" w:color="auto"/>
            </w:tcBorders>
            <w:shd w:val="clear" w:color="000000" w:fill="E2EFDA"/>
            <w:vAlign w:val="center"/>
            <w:hideMark/>
          </w:tcPr>
          <w:p w14:paraId="0B854A4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137EE10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058AB61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357831D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5F1D331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330,807</w:t>
            </w:r>
          </w:p>
        </w:tc>
      </w:tr>
      <w:tr w:rsidR="00B61398" w:rsidRPr="00B61398" w14:paraId="5E1FE28B"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2388C61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ТК-57</w:t>
            </w:r>
          </w:p>
        </w:tc>
        <w:tc>
          <w:tcPr>
            <w:tcW w:w="767" w:type="pct"/>
            <w:tcBorders>
              <w:top w:val="nil"/>
              <w:left w:val="nil"/>
              <w:bottom w:val="single" w:sz="4" w:space="0" w:color="auto"/>
              <w:right w:val="single" w:sz="4" w:space="0" w:color="auto"/>
            </w:tcBorders>
            <w:shd w:val="clear" w:color="auto" w:fill="auto"/>
            <w:vAlign w:val="center"/>
            <w:hideMark/>
          </w:tcPr>
          <w:p w14:paraId="51247A0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Петрова,23-2</w:t>
            </w:r>
          </w:p>
        </w:tc>
        <w:tc>
          <w:tcPr>
            <w:tcW w:w="433" w:type="pct"/>
            <w:tcBorders>
              <w:top w:val="nil"/>
              <w:left w:val="nil"/>
              <w:bottom w:val="single" w:sz="4" w:space="0" w:color="auto"/>
              <w:right w:val="single" w:sz="4" w:space="0" w:color="auto"/>
            </w:tcBorders>
            <w:shd w:val="clear" w:color="auto" w:fill="auto"/>
            <w:noWrap/>
            <w:vAlign w:val="center"/>
            <w:hideMark/>
          </w:tcPr>
          <w:p w14:paraId="7F6A73A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42</w:t>
            </w:r>
          </w:p>
        </w:tc>
        <w:tc>
          <w:tcPr>
            <w:tcW w:w="433" w:type="pct"/>
            <w:tcBorders>
              <w:top w:val="nil"/>
              <w:left w:val="nil"/>
              <w:bottom w:val="single" w:sz="4" w:space="0" w:color="auto"/>
              <w:right w:val="single" w:sz="4" w:space="0" w:color="auto"/>
            </w:tcBorders>
            <w:shd w:val="clear" w:color="auto" w:fill="auto"/>
            <w:noWrap/>
            <w:vAlign w:val="center"/>
            <w:hideMark/>
          </w:tcPr>
          <w:p w14:paraId="31E392F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0.027</w:t>
            </w:r>
          </w:p>
        </w:tc>
        <w:tc>
          <w:tcPr>
            <w:tcW w:w="433" w:type="pct"/>
            <w:tcBorders>
              <w:top w:val="nil"/>
              <w:left w:val="nil"/>
              <w:bottom w:val="single" w:sz="4" w:space="0" w:color="auto"/>
              <w:right w:val="single" w:sz="4" w:space="0" w:color="auto"/>
            </w:tcBorders>
            <w:shd w:val="clear" w:color="auto" w:fill="auto"/>
            <w:noWrap/>
            <w:vAlign w:val="center"/>
            <w:hideMark/>
          </w:tcPr>
          <w:p w14:paraId="028A5B6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0.027</w:t>
            </w:r>
          </w:p>
        </w:tc>
        <w:tc>
          <w:tcPr>
            <w:tcW w:w="808" w:type="pct"/>
            <w:tcBorders>
              <w:top w:val="nil"/>
              <w:left w:val="nil"/>
              <w:bottom w:val="single" w:sz="4" w:space="0" w:color="auto"/>
              <w:right w:val="single" w:sz="4" w:space="0" w:color="auto"/>
            </w:tcBorders>
            <w:shd w:val="clear" w:color="auto" w:fill="auto"/>
            <w:vAlign w:val="center"/>
            <w:hideMark/>
          </w:tcPr>
          <w:p w14:paraId="10E195C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393BA37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3FFB41E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251D33A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6C5398F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926,261</w:t>
            </w:r>
          </w:p>
        </w:tc>
      </w:tr>
      <w:tr w:rsidR="00B61398" w:rsidRPr="00B61398" w14:paraId="218E7534"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0842CBE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ТК-56</w:t>
            </w:r>
          </w:p>
        </w:tc>
        <w:tc>
          <w:tcPr>
            <w:tcW w:w="767" w:type="pct"/>
            <w:tcBorders>
              <w:top w:val="nil"/>
              <w:left w:val="nil"/>
              <w:bottom w:val="single" w:sz="4" w:space="0" w:color="auto"/>
              <w:right w:val="single" w:sz="4" w:space="0" w:color="auto"/>
            </w:tcBorders>
            <w:shd w:val="clear" w:color="000000" w:fill="E2EFDA"/>
            <w:vAlign w:val="center"/>
            <w:hideMark/>
          </w:tcPr>
          <w:p w14:paraId="059656B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Петрова, 23-1</w:t>
            </w:r>
          </w:p>
        </w:tc>
        <w:tc>
          <w:tcPr>
            <w:tcW w:w="433" w:type="pct"/>
            <w:tcBorders>
              <w:top w:val="nil"/>
              <w:left w:val="nil"/>
              <w:bottom w:val="single" w:sz="4" w:space="0" w:color="auto"/>
              <w:right w:val="single" w:sz="4" w:space="0" w:color="auto"/>
            </w:tcBorders>
            <w:shd w:val="clear" w:color="000000" w:fill="E2EFDA"/>
            <w:noWrap/>
            <w:vAlign w:val="center"/>
            <w:hideMark/>
          </w:tcPr>
          <w:p w14:paraId="7389312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10</w:t>
            </w:r>
          </w:p>
        </w:tc>
        <w:tc>
          <w:tcPr>
            <w:tcW w:w="433" w:type="pct"/>
            <w:tcBorders>
              <w:top w:val="nil"/>
              <w:left w:val="nil"/>
              <w:bottom w:val="single" w:sz="4" w:space="0" w:color="auto"/>
              <w:right w:val="single" w:sz="4" w:space="0" w:color="auto"/>
            </w:tcBorders>
            <w:shd w:val="clear" w:color="000000" w:fill="E2EFDA"/>
            <w:noWrap/>
            <w:vAlign w:val="center"/>
            <w:hideMark/>
          </w:tcPr>
          <w:p w14:paraId="712F5F0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415CD89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000000" w:fill="E2EFDA"/>
            <w:vAlign w:val="center"/>
            <w:hideMark/>
          </w:tcPr>
          <w:p w14:paraId="21EF203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6DB35FE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1573FCA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1DB0B91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1FB944B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220,538</w:t>
            </w:r>
          </w:p>
        </w:tc>
      </w:tr>
      <w:tr w:rsidR="00B61398" w:rsidRPr="00B61398" w14:paraId="3FBACD52"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7133195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ТК-47</w:t>
            </w:r>
          </w:p>
        </w:tc>
        <w:tc>
          <w:tcPr>
            <w:tcW w:w="767" w:type="pct"/>
            <w:tcBorders>
              <w:top w:val="nil"/>
              <w:left w:val="nil"/>
              <w:bottom w:val="single" w:sz="4" w:space="0" w:color="auto"/>
              <w:right w:val="single" w:sz="4" w:space="0" w:color="auto"/>
            </w:tcBorders>
            <w:shd w:val="clear" w:color="auto" w:fill="auto"/>
            <w:vAlign w:val="center"/>
            <w:hideMark/>
          </w:tcPr>
          <w:p w14:paraId="5060FDF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ТК-48</w:t>
            </w:r>
          </w:p>
        </w:tc>
        <w:tc>
          <w:tcPr>
            <w:tcW w:w="433" w:type="pct"/>
            <w:tcBorders>
              <w:top w:val="nil"/>
              <w:left w:val="nil"/>
              <w:bottom w:val="single" w:sz="4" w:space="0" w:color="auto"/>
              <w:right w:val="single" w:sz="4" w:space="0" w:color="auto"/>
            </w:tcBorders>
            <w:shd w:val="clear" w:color="auto" w:fill="auto"/>
            <w:noWrap/>
            <w:vAlign w:val="center"/>
            <w:hideMark/>
          </w:tcPr>
          <w:p w14:paraId="33FAFBD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35</w:t>
            </w:r>
          </w:p>
        </w:tc>
        <w:tc>
          <w:tcPr>
            <w:tcW w:w="433" w:type="pct"/>
            <w:tcBorders>
              <w:top w:val="nil"/>
              <w:left w:val="nil"/>
              <w:bottom w:val="single" w:sz="4" w:space="0" w:color="auto"/>
              <w:right w:val="single" w:sz="4" w:space="0" w:color="auto"/>
            </w:tcBorders>
            <w:shd w:val="clear" w:color="auto" w:fill="auto"/>
            <w:noWrap/>
            <w:vAlign w:val="center"/>
            <w:hideMark/>
          </w:tcPr>
          <w:p w14:paraId="3E9B3EA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auto" w:fill="auto"/>
            <w:noWrap/>
            <w:vAlign w:val="center"/>
            <w:hideMark/>
          </w:tcPr>
          <w:p w14:paraId="64BFF35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0.150</w:t>
            </w:r>
          </w:p>
        </w:tc>
        <w:tc>
          <w:tcPr>
            <w:tcW w:w="808" w:type="pct"/>
            <w:tcBorders>
              <w:top w:val="nil"/>
              <w:left w:val="nil"/>
              <w:bottom w:val="single" w:sz="4" w:space="0" w:color="auto"/>
              <w:right w:val="single" w:sz="4" w:space="0" w:color="auto"/>
            </w:tcBorders>
            <w:shd w:val="clear" w:color="auto" w:fill="auto"/>
            <w:vAlign w:val="center"/>
            <w:hideMark/>
          </w:tcPr>
          <w:p w14:paraId="32E867C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18E1A56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2392C95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5142EA8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0F2CAB7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1 093,77</w:t>
            </w:r>
          </w:p>
        </w:tc>
      </w:tr>
      <w:tr w:rsidR="00B61398" w:rsidRPr="00B61398" w14:paraId="521E0A94"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7C639B8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ТК-48</w:t>
            </w:r>
          </w:p>
        </w:tc>
        <w:tc>
          <w:tcPr>
            <w:tcW w:w="767" w:type="pct"/>
            <w:tcBorders>
              <w:top w:val="nil"/>
              <w:left w:val="nil"/>
              <w:bottom w:val="single" w:sz="4" w:space="0" w:color="auto"/>
              <w:right w:val="single" w:sz="4" w:space="0" w:color="auto"/>
            </w:tcBorders>
            <w:shd w:val="clear" w:color="000000" w:fill="E2EFDA"/>
            <w:vAlign w:val="center"/>
            <w:hideMark/>
          </w:tcPr>
          <w:p w14:paraId="1451801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Петрова,30</w:t>
            </w:r>
          </w:p>
        </w:tc>
        <w:tc>
          <w:tcPr>
            <w:tcW w:w="433" w:type="pct"/>
            <w:tcBorders>
              <w:top w:val="nil"/>
              <w:left w:val="nil"/>
              <w:bottom w:val="single" w:sz="4" w:space="0" w:color="auto"/>
              <w:right w:val="single" w:sz="4" w:space="0" w:color="auto"/>
            </w:tcBorders>
            <w:shd w:val="clear" w:color="000000" w:fill="E2EFDA"/>
            <w:noWrap/>
            <w:vAlign w:val="center"/>
            <w:hideMark/>
          </w:tcPr>
          <w:p w14:paraId="15AC300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15</w:t>
            </w:r>
          </w:p>
        </w:tc>
        <w:tc>
          <w:tcPr>
            <w:tcW w:w="433" w:type="pct"/>
            <w:tcBorders>
              <w:top w:val="nil"/>
              <w:left w:val="nil"/>
              <w:bottom w:val="single" w:sz="4" w:space="0" w:color="auto"/>
              <w:right w:val="single" w:sz="4" w:space="0" w:color="auto"/>
            </w:tcBorders>
            <w:shd w:val="clear" w:color="000000" w:fill="E2EFDA"/>
            <w:noWrap/>
            <w:vAlign w:val="center"/>
            <w:hideMark/>
          </w:tcPr>
          <w:p w14:paraId="09BA3F9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4925C07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000000" w:fill="E2EFDA"/>
            <w:vAlign w:val="center"/>
            <w:hideMark/>
          </w:tcPr>
          <w:p w14:paraId="485696A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3CDEB90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476CD6A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357466D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4D9B191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330,807</w:t>
            </w:r>
          </w:p>
        </w:tc>
      </w:tr>
      <w:tr w:rsidR="00B61398" w:rsidRPr="00B61398" w14:paraId="614242D0"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6588A25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ТК-48</w:t>
            </w:r>
          </w:p>
        </w:tc>
        <w:tc>
          <w:tcPr>
            <w:tcW w:w="767" w:type="pct"/>
            <w:tcBorders>
              <w:top w:val="nil"/>
              <w:left w:val="nil"/>
              <w:bottom w:val="single" w:sz="4" w:space="0" w:color="auto"/>
              <w:right w:val="single" w:sz="4" w:space="0" w:color="auto"/>
            </w:tcBorders>
            <w:shd w:val="clear" w:color="auto" w:fill="auto"/>
            <w:vAlign w:val="center"/>
            <w:hideMark/>
          </w:tcPr>
          <w:p w14:paraId="45C89D8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ТК-49</w:t>
            </w:r>
          </w:p>
        </w:tc>
        <w:tc>
          <w:tcPr>
            <w:tcW w:w="433" w:type="pct"/>
            <w:tcBorders>
              <w:top w:val="nil"/>
              <w:left w:val="nil"/>
              <w:bottom w:val="single" w:sz="4" w:space="0" w:color="auto"/>
              <w:right w:val="single" w:sz="4" w:space="0" w:color="auto"/>
            </w:tcBorders>
            <w:shd w:val="clear" w:color="auto" w:fill="auto"/>
            <w:noWrap/>
            <w:vAlign w:val="center"/>
            <w:hideMark/>
          </w:tcPr>
          <w:p w14:paraId="3C50072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70</w:t>
            </w:r>
          </w:p>
        </w:tc>
        <w:tc>
          <w:tcPr>
            <w:tcW w:w="433" w:type="pct"/>
            <w:tcBorders>
              <w:top w:val="nil"/>
              <w:left w:val="nil"/>
              <w:bottom w:val="single" w:sz="4" w:space="0" w:color="auto"/>
              <w:right w:val="single" w:sz="4" w:space="0" w:color="auto"/>
            </w:tcBorders>
            <w:shd w:val="clear" w:color="auto" w:fill="auto"/>
            <w:noWrap/>
            <w:vAlign w:val="center"/>
            <w:hideMark/>
          </w:tcPr>
          <w:p w14:paraId="65303FF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0712887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808" w:type="pct"/>
            <w:tcBorders>
              <w:top w:val="nil"/>
              <w:left w:val="nil"/>
              <w:bottom w:val="single" w:sz="4" w:space="0" w:color="auto"/>
              <w:right w:val="single" w:sz="4" w:space="0" w:color="auto"/>
            </w:tcBorders>
            <w:shd w:val="clear" w:color="auto" w:fill="auto"/>
            <w:vAlign w:val="center"/>
            <w:hideMark/>
          </w:tcPr>
          <w:p w14:paraId="6D09739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1EA3B96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0A0C669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18C8248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512DB33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1 889,05</w:t>
            </w:r>
          </w:p>
        </w:tc>
      </w:tr>
      <w:tr w:rsidR="00B61398" w:rsidRPr="00B61398" w14:paraId="141DDB1A"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460A17F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lastRenderedPageBreak/>
              <w:t>ТК-49</w:t>
            </w:r>
          </w:p>
        </w:tc>
        <w:tc>
          <w:tcPr>
            <w:tcW w:w="767" w:type="pct"/>
            <w:tcBorders>
              <w:top w:val="nil"/>
              <w:left w:val="nil"/>
              <w:bottom w:val="single" w:sz="4" w:space="0" w:color="auto"/>
              <w:right w:val="single" w:sz="4" w:space="0" w:color="auto"/>
            </w:tcBorders>
            <w:shd w:val="clear" w:color="000000" w:fill="E2EFDA"/>
            <w:vAlign w:val="center"/>
            <w:hideMark/>
          </w:tcPr>
          <w:p w14:paraId="0C46B9A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Петрова,32</w:t>
            </w:r>
          </w:p>
        </w:tc>
        <w:tc>
          <w:tcPr>
            <w:tcW w:w="433" w:type="pct"/>
            <w:tcBorders>
              <w:top w:val="nil"/>
              <w:left w:val="nil"/>
              <w:bottom w:val="single" w:sz="4" w:space="0" w:color="auto"/>
              <w:right w:val="single" w:sz="4" w:space="0" w:color="auto"/>
            </w:tcBorders>
            <w:shd w:val="clear" w:color="000000" w:fill="E2EFDA"/>
            <w:noWrap/>
            <w:vAlign w:val="center"/>
            <w:hideMark/>
          </w:tcPr>
          <w:p w14:paraId="104DCBE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15</w:t>
            </w:r>
          </w:p>
        </w:tc>
        <w:tc>
          <w:tcPr>
            <w:tcW w:w="433" w:type="pct"/>
            <w:tcBorders>
              <w:top w:val="nil"/>
              <w:left w:val="nil"/>
              <w:bottom w:val="single" w:sz="4" w:space="0" w:color="auto"/>
              <w:right w:val="single" w:sz="4" w:space="0" w:color="auto"/>
            </w:tcBorders>
            <w:shd w:val="clear" w:color="000000" w:fill="E2EFDA"/>
            <w:noWrap/>
            <w:vAlign w:val="center"/>
            <w:hideMark/>
          </w:tcPr>
          <w:p w14:paraId="1393731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1AB433D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000000" w:fill="E2EFDA"/>
            <w:vAlign w:val="center"/>
            <w:hideMark/>
          </w:tcPr>
          <w:p w14:paraId="0E34C4A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1969DBF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0D2878A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64A8B9E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37F02DE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330,807</w:t>
            </w:r>
          </w:p>
        </w:tc>
      </w:tr>
      <w:tr w:rsidR="00B61398" w:rsidRPr="00B61398" w14:paraId="3EA83B33"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586B224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ТК-49</w:t>
            </w:r>
          </w:p>
        </w:tc>
        <w:tc>
          <w:tcPr>
            <w:tcW w:w="767" w:type="pct"/>
            <w:tcBorders>
              <w:top w:val="nil"/>
              <w:left w:val="nil"/>
              <w:bottom w:val="single" w:sz="4" w:space="0" w:color="auto"/>
              <w:right w:val="single" w:sz="4" w:space="0" w:color="auto"/>
            </w:tcBorders>
            <w:shd w:val="clear" w:color="auto" w:fill="auto"/>
            <w:vAlign w:val="center"/>
            <w:hideMark/>
          </w:tcPr>
          <w:p w14:paraId="210FC41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Советская,2</w:t>
            </w:r>
          </w:p>
        </w:tc>
        <w:tc>
          <w:tcPr>
            <w:tcW w:w="433" w:type="pct"/>
            <w:tcBorders>
              <w:top w:val="nil"/>
              <w:left w:val="nil"/>
              <w:bottom w:val="single" w:sz="4" w:space="0" w:color="auto"/>
              <w:right w:val="single" w:sz="4" w:space="0" w:color="auto"/>
            </w:tcBorders>
            <w:shd w:val="clear" w:color="auto" w:fill="auto"/>
            <w:noWrap/>
            <w:vAlign w:val="center"/>
            <w:hideMark/>
          </w:tcPr>
          <w:p w14:paraId="74E31B5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45</w:t>
            </w:r>
          </w:p>
        </w:tc>
        <w:tc>
          <w:tcPr>
            <w:tcW w:w="433" w:type="pct"/>
            <w:tcBorders>
              <w:top w:val="nil"/>
              <w:left w:val="nil"/>
              <w:bottom w:val="single" w:sz="4" w:space="0" w:color="auto"/>
              <w:right w:val="single" w:sz="4" w:space="0" w:color="auto"/>
            </w:tcBorders>
            <w:shd w:val="clear" w:color="auto" w:fill="auto"/>
            <w:noWrap/>
            <w:vAlign w:val="center"/>
            <w:hideMark/>
          </w:tcPr>
          <w:p w14:paraId="479DE40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0F40C1C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auto" w:fill="auto"/>
            <w:vAlign w:val="center"/>
            <w:hideMark/>
          </w:tcPr>
          <w:p w14:paraId="4256806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0B87CC9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73C0EEB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4B93846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754A4E3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992,422</w:t>
            </w:r>
          </w:p>
        </w:tc>
      </w:tr>
      <w:tr w:rsidR="00B61398" w:rsidRPr="00B61398" w14:paraId="2B5A0D7C"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56F3E07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ТК-49</w:t>
            </w:r>
          </w:p>
        </w:tc>
        <w:tc>
          <w:tcPr>
            <w:tcW w:w="767" w:type="pct"/>
            <w:tcBorders>
              <w:top w:val="nil"/>
              <w:left w:val="nil"/>
              <w:bottom w:val="single" w:sz="4" w:space="0" w:color="auto"/>
              <w:right w:val="single" w:sz="4" w:space="0" w:color="auto"/>
            </w:tcBorders>
            <w:shd w:val="clear" w:color="000000" w:fill="E2EFDA"/>
            <w:vAlign w:val="center"/>
            <w:hideMark/>
          </w:tcPr>
          <w:p w14:paraId="64F7971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ТК-50</w:t>
            </w:r>
          </w:p>
        </w:tc>
        <w:tc>
          <w:tcPr>
            <w:tcW w:w="433" w:type="pct"/>
            <w:tcBorders>
              <w:top w:val="nil"/>
              <w:left w:val="nil"/>
              <w:bottom w:val="single" w:sz="4" w:space="0" w:color="auto"/>
              <w:right w:val="single" w:sz="4" w:space="0" w:color="auto"/>
            </w:tcBorders>
            <w:shd w:val="clear" w:color="000000" w:fill="E2EFDA"/>
            <w:noWrap/>
            <w:vAlign w:val="center"/>
            <w:hideMark/>
          </w:tcPr>
          <w:p w14:paraId="096B2C7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6F966B8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78A936F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808" w:type="pct"/>
            <w:tcBorders>
              <w:top w:val="nil"/>
              <w:left w:val="nil"/>
              <w:bottom w:val="single" w:sz="4" w:space="0" w:color="auto"/>
              <w:right w:val="single" w:sz="4" w:space="0" w:color="auto"/>
            </w:tcBorders>
            <w:shd w:val="clear" w:color="000000" w:fill="E2EFDA"/>
            <w:vAlign w:val="center"/>
            <w:hideMark/>
          </w:tcPr>
          <w:p w14:paraId="0EAEC93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62695BC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7EF3C31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6890B16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11F2D17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1 079,46</w:t>
            </w:r>
          </w:p>
        </w:tc>
      </w:tr>
      <w:tr w:rsidR="00B61398" w:rsidRPr="00B61398" w14:paraId="6DC9F34C"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38C4065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ТК-50</w:t>
            </w:r>
          </w:p>
        </w:tc>
        <w:tc>
          <w:tcPr>
            <w:tcW w:w="767" w:type="pct"/>
            <w:tcBorders>
              <w:top w:val="nil"/>
              <w:left w:val="nil"/>
              <w:bottom w:val="single" w:sz="4" w:space="0" w:color="auto"/>
              <w:right w:val="single" w:sz="4" w:space="0" w:color="auto"/>
            </w:tcBorders>
            <w:shd w:val="clear" w:color="auto" w:fill="auto"/>
            <w:vAlign w:val="center"/>
            <w:hideMark/>
          </w:tcPr>
          <w:p w14:paraId="53333B1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ТК-51</w:t>
            </w:r>
          </w:p>
        </w:tc>
        <w:tc>
          <w:tcPr>
            <w:tcW w:w="433" w:type="pct"/>
            <w:tcBorders>
              <w:top w:val="nil"/>
              <w:left w:val="nil"/>
              <w:bottom w:val="single" w:sz="4" w:space="0" w:color="auto"/>
              <w:right w:val="single" w:sz="4" w:space="0" w:color="auto"/>
            </w:tcBorders>
            <w:shd w:val="clear" w:color="auto" w:fill="auto"/>
            <w:noWrap/>
            <w:vAlign w:val="center"/>
            <w:hideMark/>
          </w:tcPr>
          <w:p w14:paraId="6F6E261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160</w:t>
            </w:r>
          </w:p>
        </w:tc>
        <w:tc>
          <w:tcPr>
            <w:tcW w:w="433" w:type="pct"/>
            <w:tcBorders>
              <w:top w:val="nil"/>
              <w:left w:val="nil"/>
              <w:bottom w:val="single" w:sz="4" w:space="0" w:color="auto"/>
              <w:right w:val="single" w:sz="4" w:space="0" w:color="auto"/>
            </w:tcBorders>
            <w:shd w:val="clear" w:color="auto" w:fill="auto"/>
            <w:noWrap/>
            <w:vAlign w:val="center"/>
            <w:hideMark/>
          </w:tcPr>
          <w:p w14:paraId="6FB8003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0.082</w:t>
            </w:r>
          </w:p>
        </w:tc>
        <w:tc>
          <w:tcPr>
            <w:tcW w:w="433" w:type="pct"/>
            <w:tcBorders>
              <w:top w:val="nil"/>
              <w:left w:val="nil"/>
              <w:bottom w:val="single" w:sz="4" w:space="0" w:color="auto"/>
              <w:right w:val="single" w:sz="4" w:space="0" w:color="auto"/>
            </w:tcBorders>
            <w:shd w:val="clear" w:color="auto" w:fill="auto"/>
            <w:noWrap/>
            <w:vAlign w:val="center"/>
            <w:hideMark/>
          </w:tcPr>
          <w:p w14:paraId="00EC4EB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0.082</w:t>
            </w:r>
          </w:p>
        </w:tc>
        <w:tc>
          <w:tcPr>
            <w:tcW w:w="808" w:type="pct"/>
            <w:tcBorders>
              <w:top w:val="nil"/>
              <w:left w:val="nil"/>
              <w:bottom w:val="single" w:sz="4" w:space="0" w:color="auto"/>
              <w:right w:val="single" w:sz="4" w:space="0" w:color="auto"/>
            </w:tcBorders>
            <w:shd w:val="clear" w:color="auto" w:fill="auto"/>
            <w:vAlign w:val="center"/>
            <w:hideMark/>
          </w:tcPr>
          <w:p w14:paraId="0494802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5004F81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69AE57D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606D9B2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67E5967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3 528,61</w:t>
            </w:r>
          </w:p>
        </w:tc>
      </w:tr>
      <w:tr w:rsidR="00B61398" w:rsidRPr="00B61398" w14:paraId="0A3A5AE8"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7787A0E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ТК-51</w:t>
            </w:r>
          </w:p>
        </w:tc>
        <w:tc>
          <w:tcPr>
            <w:tcW w:w="767" w:type="pct"/>
            <w:tcBorders>
              <w:top w:val="nil"/>
              <w:left w:val="nil"/>
              <w:bottom w:val="single" w:sz="4" w:space="0" w:color="auto"/>
              <w:right w:val="single" w:sz="4" w:space="0" w:color="auto"/>
            </w:tcBorders>
            <w:shd w:val="clear" w:color="000000" w:fill="E2EFDA"/>
            <w:vAlign w:val="center"/>
            <w:hideMark/>
          </w:tcPr>
          <w:p w14:paraId="2935506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Советская,4а</w:t>
            </w:r>
          </w:p>
        </w:tc>
        <w:tc>
          <w:tcPr>
            <w:tcW w:w="433" w:type="pct"/>
            <w:tcBorders>
              <w:top w:val="nil"/>
              <w:left w:val="nil"/>
              <w:bottom w:val="single" w:sz="4" w:space="0" w:color="auto"/>
              <w:right w:val="single" w:sz="4" w:space="0" w:color="auto"/>
            </w:tcBorders>
            <w:shd w:val="clear" w:color="000000" w:fill="E2EFDA"/>
            <w:noWrap/>
            <w:vAlign w:val="center"/>
            <w:hideMark/>
          </w:tcPr>
          <w:p w14:paraId="7D59809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10</w:t>
            </w:r>
          </w:p>
        </w:tc>
        <w:tc>
          <w:tcPr>
            <w:tcW w:w="433" w:type="pct"/>
            <w:tcBorders>
              <w:top w:val="nil"/>
              <w:left w:val="nil"/>
              <w:bottom w:val="single" w:sz="4" w:space="0" w:color="auto"/>
              <w:right w:val="single" w:sz="4" w:space="0" w:color="auto"/>
            </w:tcBorders>
            <w:shd w:val="clear" w:color="000000" w:fill="E2EFDA"/>
            <w:noWrap/>
            <w:vAlign w:val="center"/>
            <w:hideMark/>
          </w:tcPr>
          <w:p w14:paraId="6DA600A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1474200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000000" w:fill="E2EFDA"/>
            <w:vAlign w:val="center"/>
            <w:hideMark/>
          </w:tcPr>
          <w:p w14:paraId="45FE3F4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45CF701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420C43F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6B989FF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593CBD6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220,538</w:t>
            </w:r>
          </w:p>
        </w:tc>
      </w:tr>
      <w:tr w:rsidR="00B61398" w:rsidRPr="00B61398" w14:paraId="052F20B7"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7BBE24E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ТК-50</w:t>
            </w:r>
          </w:p>
        </w:tc>
        <w:tc>
          <w:tcPr>
            <w:tcW w:w="767" w:type="pct"/>
            <w:tcBorders>
              <w:top w:val="nil"/>
              <w:left w:val="nil"/>
              <w:bottom w:val="single" w:sz="4" w:space="0" w:color="auto"/>
              <w:right w:val="single" w:sz="4" w:space="0" w:color="auto"/>
            </w:tcBorders>
            <w:shd w:val="clear" w:color="auto" w:fill="auto"/>
            <w:vAlign w:val="center"/>
            <w:hideMark/>
          </w:tcPr>
          <w:p w14:paraId="4899F18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ТК-52</w:t>
            </w:r>
          </w:p>
        </w:tc>
        <w:tc>
          <w:tcPr>
            <w:tcW w:w="433" w:type="pct"/>
            <w:tcBorders>
              <w:top w:val="nil"/>
              <w:left w:val="nil"/>
              <w:bottom w:val="single" w:sz="4" w:space="0" w:color="auto"/>
              <w:right w:val="single" w:sz="4" w:space="0" w:color="auto"/>
            </w:tcBorders>
            <w:shd w:val="clear" w:color="auto" w:fill="auto"/>
            <w:noWrap/>
            <w:vAlign w:val="center"/>
            <w:hideMark/>
          </w:tcPr>
          <w:p w14:paraId="54D4AD6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30</w:t>
            </w:r>
          </w:p>
        </w:tc>
        <w:tc>
          <w:tcPr>
            <w:tcW w:w="433" w:type="pct"/>
            <w:tcBorders>
              <w:top w:val="nil"/>
              <w:left w:val="nil"/>
              <w:bottom w:val="single" w:sz="4" w:space="0" w:color="auto"/>
              <w:right w:val="single" w:sz="4" w:space="0" w:color="auto"/>
            </w:tcBorders>
            <w:shd w:val="clear" w:color="auto" w:fill="auto"/>
            <w:noWrap/>
            <w:vAlign w:val="center"/>
            <w:hideMark/>
          </w:tcPr>
          <w:p w14:paraId="7E0C1F1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32112EF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808" w:type="pct"/>
            <w:tcBorders>
              <w:top w:val="nil"/>
              <w:left w:val="nil"/>
              <w:bottom w:val="single" w:sz="4" w:space="0" w:color="auto"/>
              <w:right w:val="single" w:sz="4" w:space="0" w:color="auto"/>
            </w:tcBorders>
            <w:shd w:val="clear" w:color="auto" w:fill="auto"/>
            <w:vAlign w:val="center"/>
            <w:hideMark/>
          </w:tcPr>
          <w:p w14:paraId="584468F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537BA96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4A1E3D1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051B6EE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087B81C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809,593</w:t>
            </w:r>
          </w:p>
        </w:tc>
      </w:tr>
      <w:tr w:rsidR="00B61398" w:rsidRPr="00B61398" w14:paraId="04D1349D"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7C06C96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ТК-52</w:t>
            </w:r>
          </w:p>
        </w:tc>
        <w:tc>
          <w:tcPr>
            <w:tcW w:w="767" w:type="pct"/>
            <w:tcBorders>
              <w:top w:val="nil"/>
              <w:left w:val="nil"/>
              <w:bottom w:val="single" w:sz="4" w:space="0" w:color="auto"/>
              <w:right w:val="single" w:sz="4" w:space="0" w:color="auto"/>
            </w:tcBorders>
            <w:shd w:val="clear" w:color="000000" w:fill="E2EFDA"/>
            <w:vAlign w:val="center"/>
            <w:hideMark/>
          </w:tcPr>
          <w:p w14:paraId="2B691B6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У-4</w:t>
            </w:r>
          </w:p>
        </w:tc>
        <w:tc>
          <w:tcPr>
            <w:tcW w:w="433" w:type="pct"/>
            <w:tcBorders>
              <w:top w:val="nil"/>
              <w:left w:val="nil"/>
              <w:bottom w:val="single" w:sz="4" w:space="0" w:color="auto"/>
              <w:right w:val="single" w:sz="4" w:space="0" w:color="auto"/>
            </w:tcBorders>
            <w:shd w:val="clear" w:color="000000" w:fill="E2EFDA"/>
            <w:noWrap/>
            <w:vAlign w:val="center"/>
            <w:hideMark/>
          </w:tcPr>
          <w:p w14:paraId="7A4C437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105</w:t>
            </w:r>
          </w:p>
        </w:tc>
        <w:tc>
          <w:tcPr>
            <w:tcW w:w="433" w:type="pct"/>
            <w:tcBorders>
              <w:top w:val="nil"/>
              <w:left w:val="nil"/>
              <w:bottom w:val="single" w:sz="4" w:space="0" w:color="auto"/>
              <w:right w:val="single" w:sz="4" w:space="0" w:color="auto"/>
            </w:tcBorders>
            <w:shd w:val="clear" w:color="000000" w:fill="E2EFDA"/>
            <w:noWrap/>
            <w:vAlign w:val="center"/>
            <w:hideMark/>
          </w:tcPr>
          <w:p w14:paraId="5AC4DCE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000000" w:fill="E2EFDA"/>
            <w:noWrap/>
            <w:vAlign w:val="center"/>
            <w:hideMark/>
          </w:tcPr>
          <w:p w14:paraId="4D5C995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0.069</w:t>
            </w:r>
          </w:p>
        </w:tc>
        <w:tc>
          <w:tcPr>
            <w:tcW w:w="808" w:type="pct"/>
            <w:tcBorders>
              <w:top w:val="nil"/>
              <w:left w:val="nil"/>
              <w:bottom w:val="single" w:sz="4" w:space="0" w:color="auto"/>
              <w:right w:val="single" w:sz="4" w:space="0" w:color="auto"/>
            </w:tcBorders>
            <w:shd w:val="clear" w:color="000000" w:fill="E2EFDA"/>
            <w:vAlign w:val="center"/>
            <w:hideMark/>
          </w:tcPr>
          <w:p w14:paraId="747444C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2B7F3E6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4B8A444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126ADEA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28EC1AE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2 315,65</w:t>
            </w:r>
          </w:p>
        </w:tc>
      </w:tr>
      <w:tr w:rsidR="00B61398" w:rsidRPr="00B61398" w14:paraId="5DEFF657"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68DC27F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У-4</w:t>
            </w:r>
          </w:p>
        </w:tc>
        <w:tc>
          <w:tcPr>
            <w:tcW w:w="767" w:type="pct"/>
            <w:tcBorders>
              <w:top w:val="nil"/>
              <w:left w:val="nil"/>
              <w:bottom w:val="single" w:sz="4" w:space="0" w:color="auto"/>
              <w:right w:val="single" w:sz="4" w:space="0" w:color="auto"/>
            </w:tcBorders>
            <w:shd w:val="clear" w:color="auto" w:fill="auto"/>
            <w:vAlign w:val="center"/>
            <w:hideMark/>
          </w:tcPr>
          <w:p w14:paraId="60F588F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Советская.1</w:t>
            </w:r>
          </w:p>
        </w:tc>
        <w:tc>
          <w:tcPr>
            <w:tcW w:w="433" w:type="pct"/>
            <w:tcBorders>
              <w:top w:val="nil"/>
              <w:left w:val="nil"/>
              <w:bottom w:val="single" w:sz="4" w:space="0" w:color="auto"/>
              <w:right w:val="single" w:sz="4" w:space="0" w:color="auto"/>
            </w:tcBorders>
            <w:shd w:val="clear" w:color="auto" w:fill="auto"/>
            <w:noWrap/>
            <w:vAlign w:val="center"/>
            <w:hideMark/>
          </w:tcPr>
          <w:p w14:paraId="469456F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25</w:t>
            </w:r>
          </w:p>
        </w:tc>
        <w:tc>
          <w:tcPr>
            <w:tcW w:w="433" w:type="pct"/>
            <w:tcBorders>
              <w:top w:val="nil"/>
              <w:left w:val="nil"/>
              <w:bottom w:val="single" w:sz="4" w:space="0" w:color="auto"/>
              <w:right w:val="single" w:sz="4" w:space="0" w:color="auto"/>
            </w:tcBorders>
            <w:shd w:val="clear" w:color="auto" w:fill="auto"/>
            <w:noWrap/>
            <w:vAlign w:val="center"/>
            <w:hideMark/>
          </w:tcPr>
          <w:p w14:paraId="43D8A5B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6959ED2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auto" w:fill="auto"/>
            <w:vAlign w:val="center"/>
            <w:hideMark/>
          </w:tcPr>
          <w:p w14:paraId="39EB567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1462068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0FA0377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107C975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16C6A68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551,346</w:t>
            </w:r>
          </w:p>
        </w:tc>
      </w:tr>
      <w:tr w:rsidR="00B61398" w:rsidRPr="00B61398" w14:paraId="15ADE467"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59CA4B4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ТК-52</w:t>
            </w:r>
          </w:p>
        </w:tc>
        <w:tc>
          <w:tcPr>
            <w:tcW w:w="767" w:type="pct"/>
            <w:tcBorders>
              <w:top w:val="nil"/>
              <w:left w:val="nil"/>
              <w:bottom w:val="single" w:sz="4" w:space="0" w:color="auto"/>
              <w:right w:val="single" w:sz="4" w:space="0" w:color="auto"/>
            </w:tcBorders>
            <w:shd w:val="clear" w:color="000000" w:fill="E2EFDA"/>
            <w:vAlign w:val="center"/>
            <w:hideMark/>
          </w:tcPr>
          <w:p w14:paraId="40B6132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ТК-53</w:t>
            </w:r>
          </w:p>
        </w:tc>
        <w:tc>
          <w:tcPr>
            <w:tcW w:w="433" w:type="pct"/>
            <w:tcBorders>
              <w:top w:val="nil"/>
              <w:left w:val="nil"/>
              <w:bottom w:val="single" w:sz="4" w:space="0" w:color="auto"/>
              <w:right w:val="single" w:sz="4" w:space="0" w:color="auto"/>
            </w:tcBorders>
            <w:shd w:val="clear" w:color="000000" w:fill="E2EFDA"/>
            <w:noWrap/>
            <w:vAlign w:val="center"/>
            <w:hideMark/>
          </w:tcPr>
          <w:p w14:paraId="2409490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30</w:t>
            </w:r>
          </w:p>
        </w:tc>
        <w:tc>
          <w:tcPr>
            <w:tcW w:w="433" w:type="pct"/>
            <w:tcBorders>
              <w:top w:val="nil"/>
              <w:left w:val="nil"/>
              <w:bottom w:val="single" w:sz="4" w:space="0" w:color="auto"/>
              <w:right w:val="single" w:sz="4" w:space="0" w:color="auto"/>
            </w:tcBorders>
            <w:shd w:val="clear" w:color="000000" w:fill="E2EFDA"/>
            <w:noWrap/>
            <w:vAlign w:val="center"/>
            <w:hideMark/>
          </w:tcPr>
          <w:p w14:paraId="13449D6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4A56D01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808" w:type="pct"/>
            <w:tcBorders>
              <w:top w:val="nil"/>
              <w:left w:val="nil"/>
              <w:bottom w:val="single" w:sz="4" w:space="0" w:color="auto"/>
              <w:right w:val="single" w:sz="4" w:space="0" w:color="auto"/>
            </w:tcBorders>
            <w:shd w:val="clear" w:color="000000" w:fill="E2EFDA"/>
            <w:vAlign w:val="center"/>
            <w:hideMark/>
          </w:tcPr>
          <w:p w14:paraId="7F7A804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1998609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05BF36B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13A1B4A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3D9B9B9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809,593</w:t>
            </w:r>
          </w:p>
        </w:tc>
      </w:tr>
      <w:tr w:rsidR="00B61398" w:rsidRPr="00B61398" w14:paraId="7F1BCA47"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4B1FFB6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ТК-53</w:t>
            </w:r>
          </w:p>
        </w:tc>
        <w:tc>
          <w:tcPr>
            <w:tcW w:w="767" w:type="pct"/>
            <w:tcBorders>
              <w:top w:val="nil"/>
              <w:left w:val="nil"/>
              <w:bottom w:val="single" w:sz="4" w:space="0" w:color="auto"/>
              <w:right w:val="single" w:sz="4" w:space="0" w:color="auto"/>
            </w:tcBorders>
            <w:shd w:val="clear" w:color="auto" w:fill="auto"/>
            <w:vAlign w:val="center"/>
            <w:hideMark/>
          </w:tcPr>
          <w:p w14:paraId="24FBF91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Советская.5 - школа-1</w:t>
            </w:r>
          </w:p>
        </w:tc>
        <w:tc>
          <w:tcPr>
            <w:tcW w:w="433" w:type="pct"/>
            <w:tcBorders>
              <w:top w:val="nil"/>
              <w:left w:val="nil"/>
              <w:bottom w:val="single" w:sz="4" w:space="0" w:color="auto"/>
              <w:right w:val="single" w:sz="4" w:space="0" w:color="auto"/>
            </w:tcBorders>
            <w:shd w:val="clear" w:color="auto" w:fill="auto"/>
            <w:noWrap/>
            <w:vAlign w:val="center"/>
            <w:hideMark/>
          </w:tcPr>
          <w:p w14:paraId="7190491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30</w:t>
            </w:r>
          </w:p>
        </w:tc>
        <w:tc>
          <w:tcPr>
            <w:tcW w:w="433" w:type="pct"/>
            <w:tcBorders>
              <w:top w:val="nil"/>
              <w:left w:val="nil"/>
              <w:bottom w:val="single" w:sz="4" w:space="0" w:color="auto"/>
              <w:right w:val="single" w:sz="4" w:space="0" w:color="auto"/>
            </w:tcBorders>
            <w:shd w:val="clear" w:color="auto" w:fill="auto"/>
            <w:noWrap/>
            <w:vAlign w:val="center"/>
            <w:hideMark/>
          </w:tcPr>
          <w:p w14:paraId="4751C23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26957CC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808" w:type="pct"/>
            <w:tcBorders>
              <w:top w:val="nil"/>
              <w:left w:val="nil"/>
              <w:bottom w:val="single" w:sz="4" w:space="0" w:color="auto"/>
              <w:right w:val="single" w:sz="4" w:space="0" w:color="auto"/>
            </w:tcBorders>
            <w:shd w:val="clear" w:color="auto" w:fill="auto"/>
            <w:vAlign w:val="center"/>
            <w:hideMark/>
          </w:tcPr>
          <w:p w14:paraId="4FE1616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14623DE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17ECA09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6BD91E5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036CC70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809,593</w:t>
            </w:r>
          </w:p>
        </w:tc>
      </w:tr>
      <w:tr w:rsidR="00B61398" w:rsidRPr="00B61398" w14:paraId="4DE7C6F7"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682C003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ТК-53</w:t>
            </w:r>
          </w:p>
        </w:tc>
        <w:tc>
          <w:tcPr>
            <w:tcW w:w="767" w:type="pct"/>
            <w:tcBorders>
              <w:top w:val="nil"/>
              <w:left w:val="nil"/>
              <w:bottom w:val="single" w:sz="4" w:space="0" w:color="auto"/>
              <w:right w:val="single" w:sz="4" w:space="0" w:color="auto"/>
            </w:tcBorders>
            <w:shd w:val="clear" w:color="000000" w:fill="E2EFDA"/>
            <w:vAlign w:val="center"/>
            <w:hideMark/>
          </w:tcPr>
          <w:p w14:paraId="7B11836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ТК-54</w:t>
            </w:r>
          </w:p>
        </w:tc>
        <w:tc>
          <w:tcPr>
            <w:tcW w:w="433" w:type="pct"/>
            <w:tcBorders>
              <w:top w:val="nil"/>
              <w:left w:val="nil"/>
              <w:bottom w:val="single" w:sz="4" w:space="0" w:color="auto"/>
              <w:right w:val="single" w:sz="4" w:space="0" w:color="auto"/>
            </w:tcBorders>
            <w:shd w:val="clear" w:color="000000" w:fill="E2EFDA"/>
            <w:noWrap/>
            <w:vAlign w:val="center"/>
            <w:hideMark/>
          </w:tcPr>
          <w:p w14:paraId="69EB6B3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10</w:t>
            </w:r>
          </w:p>
        </w:tc>
        <w:tc>
          <w:tcPr>
            <w:tcW w:w="433" w:type="pct"/>
            <w:tcBorders>
              <w:top w:val="nil"/>
              <w:left w:val="nil"/>
              <w:bottom w:val="single" w:sz="4" w:space="0" w:color="auto"/>
              <w:right w:val="single" w:sz="4" w:space="0" w:color="auto"/>
            </w:tcBorders>
            <w:shd w:val="clear" w:color="000000" w:fill="E2EFDA"/>
            <w:noWrap/>
            <w:vAlign w:val="center"/>
            <w:hideMark/>
          </w:tcPr>
          <w:p w14:paraId="077E45E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000000" w:fill="E2EFDA"/>
            <w:noWrap/>
            <w:vAlign w:val="center"/>
            <w:hideMark/>
          </w:tcPr>
          <w:p w14:paraId="124C659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0.069</w:t>
            </w:r>
          </w:p>
        </w:tc>
        <w:tc>
          <w:tcPr>
            <w:tcW w:w="808" w:type="pct"/>
            <w:tcBorders>
              <w:top w:val="nil"/>
              <w:left w:val="nil"/>
              <w:bottom w:val="single" w:sz="4" w:space="0" w:color="auto"/>
              <w:right w:val="single" w:sz="4" w:space="0" w:color="auto"/>
            </w:tcBorders>
            <w:shd w:val="clear" w:color="000000" w:fill="E2EFDA"/>
            <w:vAlign w:val="center"/>
            <w:hideMark/>
          </w:tcPr>
          <w:p w14:paraId="17E328C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00A1287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419A884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606B730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152880F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220,538</w:t>
            </w:r>
          </w:p>
        </w:tc>
      </w:tr>
      <w:tr w:rsidR="00B61398" w:rsidRPr="00B61398" w14:paraId="0E1DB7C5"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4FC8BFA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ТК-54</w:t>
            </w:r>
          </w:p>
        </w:tc>
        <w:tc>
          <w:tcPr>
            <w:tcW w:w="767" w:type="pct"/>
            <w:tcBorders>
              <w:top w:val="nil"/>
              <w:left w:val="nil"/>
              <w:bottom w:val="single" w:sz="4" w:space="0" w:color="auto"/>
              <w:right w:val="single" w:sz="4" w:space="0" w:color="auto"/>
            </w:tcBorders>
            <w:shd w:val="clear" w:color="auto" w:fill="auto"/>
            <w:vAlign w:val="center"/>
            <w:hideMark/>
          </w:tcPr>
          <w:p w14:paraId="636D664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Петрова,34</w:t>
            </w:r>
          </w:p>
        </w:tc>
        <w:tc>
          <w:tcPr>
            <w:tcW w:w="433" w:type="pct"/>
            <w:tcBorders>
              <w:top w:val="nil"/>
              <w:left w:val="nil"/>
              <w:bottom w:val="single" w:sz="4" w:space="0" w:color="auto"/>
              <w:right w:val="single" w:sz="4" w:space="0" w:color="auto"/>
            </w:tcBorders>
            <w:shd w:val="clear" w:color="auto" w:fill="auto"/>
            <w:noWrap/>
            <w:vAlign w:val="center"/>
            <w:hideMark/>
          </w:tcPr>
          <w:p w14:paraId="76F967E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15</w:t>
            </w:r>
          </w:p>
        </w:tc>
        <w:tc>
          <w:tcPr>
            <w:tcW w:w="433" w:type="pct"/>
            <w:tcBorders>
              <w:top w:val="nil"/>
              <w:left w:val="nil"/>
              <w:bottom w:val="single" w:sz="4" w:space="0" w:color="auto"/>
              <w:right w:val="single" w:sz="4" w:space="0" w:color="auto"/>
            </w:tcBorders>
            <w:shd w:val="clear" w:color="auto" w:fill="auto"/>
            <w:noWrap/>
            <w:vAlign w:val="center"/>
            <w:hideMark/>
          </w:tcPr>
          <w:p w14:paraId="5913753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5A847B4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auto" w:fill="auto"/>
            <w:vAlign w:val="center"/>
            <w:hideMark/>
          </w:tcPr>
          <w:p w14:paraId="277AF4E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33129AD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6BCAD7C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5FC618C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4DB0AE5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330,807</w:t>
            </w:r>
          </w:p>
        </w:tc>
      </w:tr>
      <w:tr w:rsidR="00B61398" w:rsidRPr="00B61398" w14:paraId="7F0C4636"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251FCAD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ТК-46</w:t>
            </w:r>
          </w:p>
        </w:tc>
        <w:tc>
          <w:tcPr>
            <w:tcW w:w="767" w:type="pct"/>
            <w:tcBorders>
              <w:top w:val="nil"/>
              <w:left w:val="nil"/>
              <w:bottom w:val="single" w:sz="4" w:space="0" w:color="auto"/>
              <w:right w:val="single" w:sz="4" w:space="0" w:color="auto"/>
            </w:tcBorders>
            <w:shd w:val="clear" w:color="000000" w:fill="E2EFDA"/>
            <w:vAlign w:val="center"/>
            <w:hideMark/>
          </w:tcPr>
          <w:p w14:paraId="4FB4B45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ТК-47</w:t>
            </w:r>
          </w:p>
        </w:tc>
        <w:tc>
          <w:tcPr>
            <w:tcW w:w="433" w:type="pct"/>
            <w:tcBorders>
              <w:top w:val="nil"/>
              <w:left w:val="nil"/>
              <w:bottom w:val="single" w:sz="4" w:space="0" w:color="auto"/>
              <w:right w:val="single" w:sz="4" w:space="0" w:color="auto"/>
            </w:tcBorders>
            <w:shd w:val="clear" w:color="000000" w:fill="E2EFDA"/>
            <w:noWrap/>
            <w:vAlign w:val="center"/>
            <w:hideMark/>
          </w:tcPr>
          <w:p w14:paraId="6277C74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14</w:t>
            </w:r>
          </w:p>
        </w:tc>
        <w:tc>
          <w:tcPr>
            <w:tcW w:w="433" w:type="pct"/>
            <w:tcBorders>
              <w:top w:val="nil"/>
              <w:left w:val="nil"/>
              <w:bottom w:val="single" w:sz="4" w:space="0" w:color="auto"/>
              <w:right w:val="single" w:sz="4" w:space="0" w:color="auto"/>
            </w:tcBorders>
            <w:shd w:val="clear" w:color="000000" w:fill="E2EFDA"/>
            <w:noWrap/>
            <w:vAlign w:val="center"/>
            <w:hideMark/>
          </w:tcPr>
          <w:p w14:paraId="2824957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0.207</w:t>
            </w:r>
          </w:p>
        </w:tc>
        <w:tc>
          <w:tcPr>
            <w:tcW w:w="433" w:type="pct"/>
            <w:tcBorders>
              <w:top w:val="nil"/>
              <w:left w:val="nil"/>
              <w:bottom w:val="single" w:sz="4" w:space="0" w:color="auto"/>
              <w:right w:val="single" w:sz="4" w:space="0" w:color="auto"/>
            </w:tcBorders>
            <w:shd w:val="clear" w:color="000000" w:fill="E2EFDA"/>
            <w:noWrap/>
            <w:vAlign w:val="center"/>
            <w:hideMark/>
          </w:tcPr>
          <w:p w14:paraId="1E8678D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0.207</w:t>
            </w:r>
          </w:p>
        </w:tc>
        <w:tc>
          <w:tcPr>
            <w:tcW w:w="808" w:type="pct"/>
            <w:tcBorders>
              <w:top w:val="nil"/>
              <w:left w:val="nil"/>
              <w:bottom w:val="single" w:sz="4" w:space="0" w:color="auto"/>
              <w:right w:val="single" w:sz="4" w:space="0" w:color="auto"/>
            </w:tcBorders>
            <w:shd w:val="clear" w:color="000000" w:fill="E2EFDA"/>
            <w:vAlign w:val="center"/>
            <w:hideMark/>
          </w:tcPr>
          <w:p w14:paraId="27D72AB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048FBC4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1936AFE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620829E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6E3B969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519,097</w:t>
            </w:r>
          </w:p>
        </w:tc>
      </w:tr>
      <w:tr w:rsidR="00B61398" w:rsidRPr="00B61398" w14:paraId="0F8CCE88"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14EE8A7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ТК-46</w:t>
            </w:r>
          </w:p>
        </w:tc>
        <w:tc>
          <w:tcPr>
            <w:tcW w:w="767" w:type="pct"/>
            <w:tcBorders>
              <w:top w:val="nil"/>
              <w:left w:val="nil"/>
              <w:bottom w:val="single" w:sz="4" w:space="0" w:color="auto"/>
              <w:right w:val="single" w:sz="4" w:space="0" w:color="auto"/>
            </w:tcBorders>
            <w:shd w:val="clear" w:color="auto" w:fill="auto"/>
            <w:vAlign w:val="center"/>
            <w:hideMark/>
          </w:tcPr>
          <w:p w14:paraId="1E42D30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Петрова.28</w:t>
            </w:r>
          </w:p>
        </w:tc>
        <w:tc>
          <w:tcPr>
            <w:tcW w:w="433" w:type="pct"/>
            <w:tcBorders>
              <w:top w:val="nil"/>
              <w:left w:val="nil"/>
              <w:bottom w:val="single" w:sz="4" w:space="0" w:color="auto"/>
              <w:right w:val="single" w:sz="4" w:space="0" w:color="auto"/>
            </w:tcBorders>
            <w:shd w:val="clear" w:color="auto" w:fill="auto"/>
            <w:noWrap/>
            <w:vAlign w:val="center"/>
            <w:hideMark/>
          </w:tcPr>
          <w:p w14:paraId="04A62DD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10</w:t>
            </w:r>
          </w:p>
        </w:tc>
        <w:tc>
          <w:tcPr>
            <w:tcW w:w="433" w:type="pct"/>
            <w:tcBorders>
              <w:top w:val="nil"/>
              <w:left w:val="nil"/>
              <w:bottom w:val="single" w:sz="4" w:space="0" w:color="auto"/>
              <w:right w:val="single" w:sz="4" w:space="0" w:color="auto"/>
            </w:tcBorders>
            <w:shd w:val="clear" w:color="auto" w:fill="auto"/>
            <w:noWrap/>
            <w:vAlign w:val="center"/>
            <w:hideMark/>
          </w:tcPr>
          <w:p w14:paraId="7639BF2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2067863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auto" w:fill="auto"/>
            <w:vAlign w:val="center"/>
            <w:hideMark/>
          </w:tcPr>
          <w:p w14:paraId="3E951C2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796545F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3D3A6AC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0520125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3A6D561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220,538</w:t>
            </w:r>
          </w:p>
        </w:tc>
      </w:tr>
      <w:tr w:rsidR="00B61398" w:rsidRPr="00B61398" w14:paraId="292A8E2D"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27DBFBE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ТК-45</w:t>
            </w:r>
          </w:p>
        </w:tc>
        <w:tc>
          <w:tcPr>
            <w:tcW w:w="767" w:type="pct"/>
            <w:tcBorders>
              <w:top w:val="nil"/>
              <w:left w:val="nil"/>
              <w:bottom w:val="single" w:sz="4" w:space="0" w:color="auto"/>
              <w:right w:val="single" w:sz="4" w:space="0" w:color="auto"/>
            </w:tcBorders>
            <w:shd w:val="clear" w:color="000000" w:fill="E2EFDA"/>
            <w:vAlign w:val="center"/>
            <w:hideMark/>
          </w:tcPr>
          <w:p w14:paraId="3D5B346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ТК-46</w:t>
            </w:r>
          </w:p>
        </w:tc>
        <w:tc>
          <w:tcPr>
            <w:tcW w:w="433" w:type="pct"/>
            <w:tcBorders>
              <w:top w:val="nil"/>
              <w:left w:val="nil"/>
              <w:bottom w:val="single" w:sz="4" w:space="0" w:color="auto"/>
              <w:right w:val="single" w:sz="4" w:space="0" w:color="auto"/>
            </w:tcBorders>
            <w:shd w:val="clear" w:color="000000" w:fill="E2EFDA"/>
            <w:noWrap/>
            <w:vAlign w:val="center"/>
            <w:hideMark/>
          </w:tcPr>
          <w:p w14:paraId="6EF6B77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36</w:t>
            </w:r>
          </w:p>
        </w:tc>
        <w:tc>
          <w:tcPr>
            <w:tcW w:w="433" w:type="pct"/>
            <w:tcBorders>
              <w:top w:val="nil"/>
              <w:left w:val="nil"/>
              <w:bottom w:val="single" w:sz="4" w:space="0" w:color="auto"/>
              <w:right w:val="single" w:sz="4" w:space="0" w:color="auto"/>
            </w:tcBorders>
            <w:shd w:val="clear" w:color="000000" w:fill="E2EFDA"/>
            <w:noWrap/>
            <w:vAlign w:val="center"/>
            <w:hideMark/>
          </w:tcPr>
          <w:p w14:paraId="09EA800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0.207</w:t>
            </w:r>
          </w:p>
        </w:tc>
        <w:tc>
          <w:tcPr>
            <w:tcW w:w="433" w:type="pct"/>
            <w:tcBorders>
              <w:top w:val="nil"/>
              <w:left w:val="nil"/>
              <w:bottom w:val="single" w:sz="4" w:space="0" w:color="auto"/>
              <w:right w:val="single" w:sz="4" w:space="0" w:color="auto"/>
            </w:tcBorders>
            <w:shd w:val="clear" w:color="000000" w:fill="E2EFDA"/>
            <w:noWrap/>
            <w:vAlign w:val="center"/>
            <w:hideMark/>
          </w:tcPr>
          <w:p w14:paraId="043EF80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0.207</w:t>
            </w:r>
          </w:p>
        </w:tc>
        <w:tc>
          <w:tcPr>
            <w:tcW w:w="808" w:type="pct"/>
            <w:tcBorders>
              <w:top w:val="nil"/>
              <w:left w:val="nil"/>
              <w:bottom w:val="single" w:sz="4" w:space="0" w:color="auto"/>
              <w:right w:val="single" w:sz="4" w:space="0" w:color="auto"/>
            </w:tcBorders>
            <w:shd w:val="clear" w:color="000000" w:fill="E2EFDA"/>
            <w:vAlign w:val="center"/>
            <w:hideMark/>
          </w:tcPr>
          <w:p w14:paraId="7EBE93D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703B654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31A8D5C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351DA7F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4DC2119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1 334,82</w:t>
            </w:r>
          </w:p>
        </w:tc>
      </w:tr>
      <w:tr w:rsidR="00B61398" w:rsidRPr="00B61398" w14:paraId="4B813A12"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609D1B8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ТК-45</w:t>
            </w:r>
          </w:p>
        </w:tc>
        <w:tc>
          <w:tcPr>
            <w:tcW w:w="767" w:type="pct"/>
            <w:tcBorders>
              <w:top w:val="nil"/>
              <w:left w:val="nil"/>
              <w:bottom w:val="single" w:sz="4" w:space="0" w:color="auto"/>
              <w:right w:val="single" w:sz="4" w:space="0" w:color="auto"/>
            </w:tcBorders>
            <w:shd w:val="clear" w:color="auto" w:fill="auto"/>
            <w:vAlign w:val="center"/>
            <w:hideMark/>
          </w:tcPr>
          <w:p w14:paraId="0635F95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Комсомольская,3</w:t>
            </w:r>
          </w:p>
        </w:tc>
        <w:tc>
          <w:tcPr>
            <w:tcW w:w="433" w:type="pct"/>
            <w:tcBorders>
              <w:top w:val="nil"/>
              <w:left w:val="nil"/>
              <w:bottom w:val="single" w:sz="4" w:space="0" w:color="auto"/>
              <w:right w:val="single" w:sz="4" w:space="0" w:color="auto"/>
            </w:tcBorders>
            <w:shd w:val="clear" w:color="auto" w:fill="auto"/>
            <w:noWrap/>
            <w:vAlign w:val="center"/>
            <w:hideMark/>
          </w:tcPr>
          <w:p w14:paraId="5FAA41C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10</w:t>
            </w:r>
          </w:p>
        </w:tc>
        <w:tc>
          <w:tcPr>
            <w:tcW w:w="433" w:type="pct"/>
            <w:tcBorders>
              <w:top w:val="nil"/>
              <w:left w:val="nil"/>
              <w:bottom w:val="single" w:sz="4" w:space="0" w:color="auto"/>
              <w:right w:val="single" w:sz="4" w:space="0" w:color="auto"/>
            </w:tcBorders>
            <w:shd w:val="clear" w:color="auto" w:fill="auto"/>
            <w:noWrap/>
            <w:vAlign w:val="center"/>
            <w:hideMark/>
          </w:tcPr>
          <w:p w14:paraId="21AAA00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0.040</w:t>
            </w:r>
          </w:p>
        </w:tc>
        <w:tc>
          <w:tcPr>
            <w:tcW w:w="433" w:type="pct"/>
            <w:tcBorders>
              <w:top w:val="nil"/>
              <w:left w:val="nil"/>
              <w:bottom w:val="single" w:sz="4" w:space="0" w:color="auto"/>
              <w:right w:val="single" w:sz="4" w:space="0" w:color="auto"/>
            </w:tcBorders>
            <w:shd w:val="clear" w:color="auto" w:fill="auto"/>
            <w:noWrap/>
            <w:vAlign w:val="center"/>
            <w:hideMark/>
          </w:tcPr>
          <w:p w14:paraId="29CAD90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0.040</w:t>
            </w:r>
          </w:p>
        </w:tc>
        <w:tc>
          <w:tcPr>
            <w:tcW w:w="808" w:type="pct"/>
            <w:tcBorders>
              <w:top w:val="nil"/>
              <w:left w:val="nil"/>
              <w:bottom w:val="single" w:sz="4" w:space="0" w:color="auto"/>
              <w:right w:val="single" w:sz="4" w:space="0" w:color="auto"/>
            </w:tcBorders>
            <w:shd w:val="clear" w:color="auto" w:fill="auto"/>
            <w:vAlign w:val="center"/>
            <w:hideMark/>
          </w:tcPr>
          <w:p w14:paraId="65F3E3B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5874A47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0DD6957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7C31CCF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1D907FB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220,538</w:t>
            </w:r>
          </w:p>
        </w:tc>
      </w:tr>
      <w:tr w:rsidR="00B61398" w:rsidRPr="00B61398" w14:paraId="7491781C"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379D982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ТК-43</w:t>
            </w:r>
          </w:p>
        </w:tc>
        <w:tc>
          <w:tcPr>
            <w:tcW w:w="767" w:type="pct"/>
            <w:tcBorders>
              <w:top w:val="nil"/>
              <w:left w:val="nil"/>
              <w:bottom w:val="single" w:sz="4" w:space="0" w:color="auto"/>
              <w:right w:val="single" w:sz="4" w:space="0" w:color="auto"/>
            </w:tcBorders>
            <w:shd w:val="clear" w:color="000000" w:fill="E2EFDA"/>
            <w:vAlign w:val="center"/>
            <w:hideMark/>
          </w:tcPr>
          <w:p w14:paraId="33E32BA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ТК-44</w:t>
            </w:r>
          </w:p>
        </w:tc>
        <w:tc>
          <w:tcPr>
            <w:tcW w:w="433" w:type="pct"/>
            <w:tcBorders>
              <w:top w:val="nil"/>
              <w:left w:val="nil"/>
              <w:bottom w:val="single" w:sz="4" w:space="0" w:color="auto"/>
              <w:right w:val="single" w:sz="4" w:space="0" w:color="auto"/>
            </w:tcBorders>
            <w:shd w:val="clear" w:color="000000" w:fill="E2EFDA"/>
            <w:noWrap/>
            <w:vAlign w:val="center"/>
            <w:hideMark/>
          </w:tcPr>
          <w:p w14:paraId="2D0E2F1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14321AA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000000" w:fill="E2EFDA"/>
            <w:noWrap/>
            <w:vAlign w:val="center"/>
            <w:hideMark/>
          </w:tcPr>
          <w:p w14:paraId="6135CF4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0.069</w:t>
            </w:r>
          </w:p>
        </w:tc>
        <w:tc>
          <w:tcPr>
            <w:tcW w:w="808" w:type="pct"/>
            <w:tcBorders>
              <w:top w:val="nil"/>
              <w:left w:val="nil"/>
              <w:bottom w:val="single" w:sz="4" w:space="0" w:color="auto"/>
              <w:right w:val="single" w:sz="4" w:space="0" w:color="auto"/>
            </w:tcBorders>
            <w:shd w:val="clear" w:color="000000" w:fill="E2EFDA"/>
            <w:vAlign w:val="center"/>
            <w:hideMark/>
          </w:tcPr>
          <w:p w14:paraId="685D1F9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579102E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712909B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4E67B63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7BC5F69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705,722</w:t>
            </w:r>
          </w:p>
        </w:tc>
      </w:tr>
      <w:tr w:rsidR="00B61398" w:rsidRPr="00B61398" w14:paraId="169E6174"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0BB9BD3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ТК-44</w:t>
            </w:r>
          </w:p>
        </w:tc>
        <w:tc>
          <w:tcPr>
            <w:tcW w:w="767" w:type="pct"/>
            <w:tcBorders>
              <w:top w:val="nil"/>
              <w:left w:val="nil"/>
              <w:bottom w:val="single" w:sz="4" w:space="0" w:color="auto"/>
              <w:right w:val="single" w:sz="4" w:space="0" w:color="auto"/>
            </w:tcBorders>
            <w:shd w:val="clear" w:color="auto" w:fill="auto"/>
            <w:vAlign w:val="center"/>
            <w:hideMark/>
          </w:tcPr>
          <w:p w14:paraId="6F9BAD6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Комсомольская.5</w:t>
            </w:r>
          </w:p>
        </w:tc>
        <w:tc>
          <w:tcPr>
            <w:tcW w:w="433" w:type="pct"/>
            <w:tcBorders>
              <w:top w:val="nil"/>
              <w:left w:val="nil"/>
              <w:bottom w:val="single" w:sz="4" w:space="0" w:color="auto"/>
              <w:right w:val="single" w:sz="4" w:space="0" w:color="auto"/>
            </w:tcBorders>
            <w:shd w:val="clear" w:color="auto" w:fill="auto"/>
            <w:noWrap/>
            <w:vAlign w:val="center"/>
            <w:hideMark/>
          </w:tcPr>
          <w:p w14:paraId="4257655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10</w:t>
            </w:r>
          </w:p>
        </w:tc>
        <w:tc>
          <w:tcPr>
            <w:tcW w:w="433" w:type="pct"/>
            <w:tcBorders>
              <w:top w:val="nil"/>
              <w:left w:val="nil"/>
              <w:bottom w:val="single" w:sz="4" w:space="0" w:color="auto"/>
              <w:right w:val="single" w:sz="4" w:space="0" w:color="auto"/>
            </w:tcBorders>
            <w:shd w:val="clear" w:color="auto" w:fill="auto"/>
            <w:noWrap/>
            <w:vAlign w:val="center"/>
            <w:hideMark/>
          </w:tcPr>
          <w:p w14:paraId="2DD875D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642D261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auto" w:fill="auto"/>
            <w:vAlign w:val="center"/>
            <w:hideMark/>
          </w:tcPr>
          <w:p w14:paraId="331A7B7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1A0093C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2330F3B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2802411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7988F7F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220,538</w:t>
            </w:r>
          </w:p>
        </w:tc>
      </w:tr>
      <w:tr w:rsidR="00B61398" w:rsidRPr="00B61398" w14:paraId="3C9EBF61"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550D6FF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ТК-44</w:t>
            </w:r>
          </w:p>
        </w:tc>
        <w:tc>
          <w:tcPr>
            <w:tcW w:w="767" w:type="pct"/>
            <w:tcBorders>
              <w:top w:val="nil"/>
              <w:left w:val="nil"/>
              <w:bottom w:val="single" w:sz="4" w:space="0" w:color="auto"/>
              <w:right w:val="single" w:sz="4" w:space="0" w:color="auto"/>
            </w:tcBorders>
            <w:shd w:val="clear" w:color="000000" w:fill="E2EFDA"/>
            <w:vAlign w:val="center"/>
            <w:hideMark/>
          </w:tcPr>
          <w:p w14:paraId="7F8E165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Комсомольская, 5а</w:t>
            </w:r>
          </w:p>
        </w:tc>
        <w:tc>
          <w:tcPr>
            <w:tcW w:w="433" w:type="pct"/>
            <w:tcBorders>
              <w:top w:val="nil"/>
              <w:left w:val="nil"/>
              <w:bottom w:val="single" w:sz="4" w:space="0" w:color="auto"/>
              <w:right w:val="single" w:sz="4" w:space="0" w:color="auto"/>
            </w:tcBorders>
            <w:shd w:val="clear" w:color="000000" w:fill="E2EFDA"/>
            <w:noWrap/>
            <w:vAlign w:val="center"/>
            <w:hideMark/>
          </w:tcPr>
          <w:p w14:paraId="08FD361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75</w:t>
            </w:r>
          </w:p>
        </w:tc>
        <w:tc>
          <w:tcPr>
            <w:tcW w:w="433" w:type="pct"/>
            <w:tcBorders>
              <w:top w:val="nil"/>
              <w:left w:val="nil"/>
              <w:bottom w:val="single" w:sz="4" w:space="0" w:color="auto"/>
              <w:right w:val="single" w:sz="4" w:space="0" w:color="auto"/>
            </w:tcBorders>
            <w:shd w:val="clear" w:color="000000" w:fill="E2EFDA"/>
            <w:noWrap/>
            <w:vAlign w:val="center"/>
            <w:hideMark/>
          </w:tcPr>
          <w:p w14:paraId="7510183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000000" w:fill="E2EFDA"/>
            <w:noWrap/>
            <w:vAlign w:val="center"/>
            <w:hideMark/>
          </w:tcPr>
          <w:p w14:paraId="057EFC3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0.069</w:t>
            </w:r>
          </w:p>
        </w:tc>
        <w:tc>
          <w:tcPr>
            <w:tcW w:w="808" w:type="pct"/>
            <w:tcBorders>
              <w:top w:val="nil"/>
              <w:left w:val="nil"/>
              <w:bottom w:val="single" w:sz="4" w:space="0" w:color="auto"/>
              <w:right w:val="single" w:sz="4" w:space="0" w:color="auto"/>
            </w:tcBorders>
            <w:shd w:val="clear" w:color="000000" w:fill="E2EFDA"/>
            <w:vAlign w:val="center"/>
            <w:hideMark/>
          </w:tcPr>
          <w:p w14:paraId="739E567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1C69066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042857B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1ABAED3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102A2A2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1 654,04</w:t>
            </w:r>
          </w:p>
        </w:tc>
      </w:tr>
      <w:tr w:rsidR="00B61398" w:rsidRPr="00B61398" w14:paraId="66DBFBCF"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3120B71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ТК-42</w:t>
            </w:r>
          </w:p>
        </w:tc>
        <w:tc>
          <w:tcPr>
            <w:tcW w:w="767" w:type="pct"/>
            <w:tcBorders>
              <w:top w:val="nil"/>
              <w:left w:val="nil"/>
              <w:bottom w:val="single" w:sz="4" w:space="0" w:color="auto"/>
              <w:right w:val="single" w:sz="4" w:space="0" w:color="auto"/>
            </w:tcBorders>
            <w:shd w:val="clear" w:color="auto" w:fill="auto"/>
            <w:vAlign w:val="center"/>
            <w:hideMark/>
          </w:tcPr>
          <w:p w14:paraId="4F1CD8C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Комсомольская,4</w:t>
            </w:r>
          </w:p>
        </w:tc>
        <w:tc>
          <w:tcPr>
            <w:tcW w:w="433" w:type="pct"/>
            <w:tcBorders>
              <w:top w:val="nil"/>
              <w:left w:val="nil"/>
              <w:bottom w:val="single" w:sz="4" w:space="0" w:color="auto"/>
              <w:right w:val="single" w:sz="4" w:space="0" w:color="auto"/>
            </w:tcBorders>
            <w:shd w:val="clear" w:color="auto" w:fill="auto"/>
            <w:noWrap/>
            <w:vAlign w:val="center"/>
            <w:hideMark/>
          </w:tcPr>
          <w:p w14:paraId="20B61C7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45</w:t>
            </w:r>
          </w:p>
        </w:tc>
        <w:tc>
          <w:tcPr>
            <w:tcW w:w="433" w:type="pct"/>
            <w:tcBorders>
              <w:top w:val="nil"/>
              <w:left w:val="nil"/>
              <w:bottom w:val="single" w:sz="4" w:space="0" w:color="auto"/>
              <w:right w:val="single" w:sz="4" w:space="0" w:color="auto"/>
            </w:tcBorders>
            <w:shd w:val="clear" w:color="auto" w:fill="auto"/>
            <w:noWrap/>
            <w:vAlign w:val="center"/>
            <w:hideMark/>
          </w:tcPr>
          <w:p w14:paraId="056E117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6A9FCF3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auto" w:fill="auto"/>
            <w:vAlign w:val="center"/>
            <w:hideMark/>
          </w:tcPr>
          <w:p w14:paraId="0FDDC03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4924814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1881806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3B28AF7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22DF2D5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992,422</w:t>
            </w:r>
          </w:p>
        </w:tc>
      </w:tr>
      <w:tr w:rsidR="00B61398" w:rsidRPr="00B61398" w14:paraId="72BF03F9"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205828C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ТК-41</w:t>
            </w:r>
          </w:p>
        </w:tc>
        <w:tc>
          <w:tcPr>
            <w:tcW w:w="767" w:type="pct"/>
            <w:tcBorders>
              <w:top w:val="nil"/>
              <w:left w:val="nil"/>
              <w:bottom w:val="single" w:sz="4" w:space="0" w:color="auto"/>
              <w:right w:val="single" w:sz="4" w:space="0" w:color="auto"/>
            </w:tcBorders>
            <w:shd w:val="clear" w:color="000000" w:fill="E2EFDA"/>
            <w:vAlign w:val="center"/>
            <w:hideMark/>
          </w:tcPr>
          <w:p w14:paraId="7121992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Комсомольская,2</w:t>
            </w:r>
          </w:p>
        </w:tc>
        <w:tc>
          <w:tcPr>
            <w:tcW w:w="433" w:type="pct"/>
            <w:tcBorders>
              <w:top w:val="nil"/>
              <w:left w:val="nil"/>
              <w:bottom w:val="single" w:sz="4" w:space="0" w:color="auto"/>
              <w:right w:val="single" w:sz="4" w:space="0" w:color="auto"/>
            </w:tcBorders>
            <w:shd w:val="clear" w:color="000000" w:fill="E2EFDA"/>
            <w:noWrap/>
            <w:vAlign w:val="center"/>
            <w:hideMark/>
          </w:tcPr>
          <w:p w14:paraId="30FC9FB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6</w:t>
            </w:r>
          </w:p>
        </w:tc>
        <w:tc>
          <w:tcPr>
            <w:tcW w:w="433" w:type="pct"/>
            <w:tcBorders>
              <w:top w:val="nil"/>
              <w:left w:val="nil"/>
              <w:bottom w:val="single" w:sz="4" w:space="0" w:color="auto"/>
              <w:right w:val="single" w:sz="4" w:space="0" w:color="auto"/>
            </w:tcBorders>
            <w:shd w:val="clear" w:color="000000" w:fill="E2EFDA"/>
            <w:noWrap/>
            <w:vAlign w:val="center"/>
            <w:hideMark/>
          </w:tcPr>
          <w:p w14:paraId="66872A5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6A6FE15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000000" w:fill="E2EFDA"/>
            <w:vAlign w:val="center"/>
            <w:hideMark/>
          </w:tcPr>
          <w:p w14:paraId="61246DA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4D8F1EC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069C3E8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3317045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150EC59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132,323</w:t>
            </w:r>
          </w:p>
        </w:tc>
      </w:tr>
      <w:tr w:rsidR="00B61398" w:rsidRPr="00B61398" w14:paraId="70D0C94D"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25086AA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lastRenderedPageBreak/>
              <w:t>ТК-41</w:t>
            </w:r>
          </w:p>
        </w:tc>
        <w:tc>
          <w:tcPr>
            <w:tcW w:w="767" w:type="pct"/>
            <w:tcBorders>
              <w:top w:val="nil"/>
              <w:left w:val="nil"/>
              <w:bottom w:val="single" w:sz="4" w:space="0" w:color="auto"/>
              <w:right w:val="single" w:sz="4" w:space="0" w:color="auto"/>
            </w:tcBorders>
            <w:shd w:val="clear" w:color="auto" w:fill="auto"/>
            <w:vAlign w:val="center"/>
            <w:hideMark/>
          </w:tcPr>
          <w:p w14:paraId="4EF08AF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Петрова,26</w:t>
            </w:r>
          </w:p>
        </w:tc>
        <w:tc>
          <w:tcPr>
            <w:tcW w:w="433" w:type="pct"/>
            <w:tcBorders>
              <w:top w:val="nil"/>
              <w:left w:val="nil"/>
              <w:bottom w:val="single" w:sz="4" w:space="0" w:color="auto"/>
              <w:right w:val="single" w:sz="4" w:space="0" w:color="auto"/>
            </w:tcBorders>
            <w:shd w:val="clear" w:color="auto" w:fill="auto"/>
            <w:noWrap/>
            <w:vAlign w:val="center"/>
            <w:hideMark/>
          </w:tcPr>
          <w:p w14:paraId="7D10210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10</w:t>
            </w:r>
          </w:p>
        </w:tc>
        <w:tc>
          <w:tcPr>
            <w:tcW w:w="433" w:type="pct"/>
            <w:tcBorders>
              <w:top w:val="nil"/>
              <w:left w:val="nil"/>
              <w:bottom w:val="single" w:sz="4" w:space="0" w:color="auto"/>
              <w:right w:val="single" w:sz="4" w:space="0" w:color="auto"/>
            </w:tcBorders>
            <w:shd w:val="clear" w:color="auto" w:fill="auto"/>
            <w:noWrap/>
            <w:vAlign w:val="center"/>
            <w:hideMark/>
          </w:tcPr>
          <w:p w14:paraId="6ED13BE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6BF3E5B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auto" w:fill="auto"/>
            <w:vAlign w:val="center"/>
            <w:hideMark/>
          </w:tcPr>
          <w:p w14:paraId="06C0340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16990AA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083B345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6252B40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19D08D7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220,538</w:t>
            </w:r>
          </w:p>
        </w:tc>
      </w:tr>
      <w:tr w:rsidR="00B61398" w:rsidRPr="00B61398" w14:paraId="3E14C308"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14C7877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ТК-40</w:t>
            </w:r>
          </w:p>
        </w:tc>
        <w:tc>
          <w:tcPr>
            <w:tcW w:w="767" w:type="pct"/>
            <w:tcBorders>
              <w:top w:val="nil"/>
              <w:left w:val="nil"/>
              <w:bottom w:val="single" w:sz="4" w:space="0" w:color="auto"/>
              <w:right w:val="single" w:sz="4" w:space="0" w:color="auto"/>
            </w:tcBorders>
            <w:shd w:val="clear" w:color="000000" w:fill="E2EFDA"/>
            <w:vAlign w:val="center"/>
            <w:hideMark/>
          </w:tcPr>
          <w:p w14:paraId="45A4705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ТК-41</w:t>
            </w:r>
          </w:p>
        </w:tc>
        <w:tc>
          <w:tcPr>
            <w:tcW w:w="433" w:type="pct"/>
            <w:tcBorders>
              <w:top w:val="nil"/>
              <w:left w:val="nil"/>
              <w:bottom w:val="single" w:sz="4" w:space="0" w:color="auto"/>
              <w:right w:val="single" w:sz="4" w:space="0" w:color="auto"/>
            </w:tcBorders>
            <w:shd w:val="clear" w:color="000000" w:fill="E2EFDA"/>
            <w:noWrap/>
            <w:vAlign w:val="center"/>
            <w:hideMark/>
          </w:tcPr>
          <w:p w14:paraId="5076957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35</w:t>
            </w:r>
          </w:p>
        </w:tc>
        <w:tc>
          <w:tcPr>
            <w:tcW w:w="433" w:type="pct"/>
            <w:tcBorders>
              <w:top w:val="nil"/>
              <w:left w:val="nil"/>
              <w:bottom w:val="single" w:sz="4" w:space="0" w:color="auto"/>
              <w:right w:val="single" w:sz="4" w:space="0" w:color="auto"/>
            </w:tcBorders>
            <w:shd w:val="clear" w:color="000000" w:fill="E2EFDA"/>
            <w:noWrap/>
            <w:vAlign w:val="center"/>
            <w:hideMark/>
          </w:tcPr>
          <w:p w14:paraId="7050EA9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0.207</w:t>
            </w:r>
          </w:p>
        </w:tc>
        <w:tc>
          <w:tcPr>
            <w:tcW w:w="433" w:type="pct"/>
            <w:tcBorders>
              <w:top w:val="nil"/>
              <w:left w:val="nil"/>
              <w:bottom w:val="single" w:sz="4" w:space="0" w:color="auto"/>
              <w:right w:val="single" w:sz="4" w:space="0" w:color="auto"/>
            </w:tcBorders>
            <w:shd w:val="clear" w:color="000000" w:fill="E2EFDA"/>
            <w:noWrap/>
            <w:vAlign w:val="center"/>
            <w:hideMark/>
          </w:tcPr>
          <w:p w14:paraId="6B44A66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0.207</w:t>
            </w:r>
          </w:p>
        </w:tc>
        <w:tc>
          <w:tcPr>
            <w:tcW w:w="808" w:type="pct"/>
            <w:tcBorders>
              <w:top w:val="nil"/>
              <w:left w:val="nil"/>
              <w:bottom w:val="single" w:sz="4" w:space="0" w:color="auto"/>
              <w:right w:val="single" w:sz="4" w:space="0" w:color="auto"/>
            </w:tcBorders>
            <w:shd w:val="clear" w:color="000000" w:fill="E2EFDA"/>
            <w:vAlign w:val="center"/>
            <w:hideMark/>
          </w:tcPr>
          <w:p w14:paraId="43B1A24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10AC43C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3BB21BE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3AE4BC7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741E00E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1 297,74</w:t>
            </w:r>
          </w:p>
        </w:tc>
      </w:tr>
      <w:tr w:rsidR="00B61398" w:rsidRPr="00B61398" w14:paraId="79817803"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3D8AD72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ТК-40</w:t>
            </w:r>
          </w:p>
        </w:tc>
        <w:tc>
          <w:tcPr>
            <w:tcW w:w="767" w:type="pct"/>
            <w:tcBorders>
              <w:top w:val="nil"/>
              <w:left w:val="nil"/>
              <w:bottom w:val="single" w:sz="4" w:space="0" w:color="auto"/>
              <w:right w:val="single" w:sz="4" w:space="0" w:color="auto"/>
            </w:tcBorders>
            <w:shd w:val="clear" w:color="auto" w:fill="auto"/>
            <w:vAlign w:val="center"/>
            <w:hideMark/>
          </w:tcPr>
          <w:p w14:paraId="126CFDC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ТК-67</w:t>
            </w:r>
          </w:p>
        </w:tc>
        <w:tc>
          <w:tcPr>
            <w:tcW w:w="433" w:type="pct"/>
            <w:tcBorders>
              <w:top w:val="nil"/>
              <w:left w:val="nil"/>
              <w:bottom w:val="single" w:sz="4" w:space="0" w:color="auto"/>
              <w:right w:val="single" w:sz="4" w:space="0" w:color="auto"/>
            </w:tcBorders>
            <w:shd w:val="clear" w:color="auto" w:fill="auto"/>
            <w:noWrap/>
            <w:vAlign w:val="center"/>
            <w:hideMark/>
          </w:tcPr>
          <w:p w14:paraId="7A50E33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85</w:t>
            </w:r>
          </w:p>
        </w:tc>
        <w:tc>
          <w:tcPr>
            <w:tcW w:w="433" w:type="pct"/>
            <w:tcBorders>
              <w:top w:val="nil"/>
              <w:left w:val="nil"/>
              <w:bottom w:val="single" w:sz="4" w:space="0" w:color="auto"/>
              <w:right w:val="single" w:sz="4" w:space="0" w:color="auto"/>
            </w:tcBorders>
            <w:shd w:val="clear" w:color="auto" w:fill="auto"/>
            <w:noWrap/>
            <w:vAlign w:val="center"/>
            <w:hideMark/>
          </w:tcPr>
          <w:p w14:paraId="0C29444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0.082</w:t>
            </w:r>
          </w:p>
        </w:tc>
        <w:tc>
          <w:tcPr>
            <w:tcW w:w="433" w:type="pct"/>
            <w:tcBorders>
              <w:top w:val="nil"/>
              <w:left w:val="nil"/>
              <w:bottom w:val="single" w:sz="4" w:space="0" w:color="auto"/>
              <w:right w:val="single" w:sz="4" w:space="0" w:color="auto"/>
            </w:tcBorders>
            <w:shd w:val="clear" w:color="auto" w:fill="auto"/>
            <w:noWrap/>
            <w:vAlign w:val="center"/>
            <w:hideMark/>
          </w:tcPr>
          <w:p w14:paraId="262CC0A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0.082</w:t>
            </w:r>
          </w:p>
        </w:tc>
        <w:tc>
          <w:tcPr>
            <w:tcW w:w="808" w:type="pct"/>
            <w:tcBorders>
              <w:top w:val="nil"/>
              <w:left w:val="nil"/>
              <w:bottom w:val="single" w:sz="4" w:space="0" w:color="auto"/>
              <w:right w:val="single" w:sz="4" w:space="0" w:color="auto"/>
            </w:tcBorders>
            <w:shd w:val="clear" w:color="auto" w:fill="auto"/>
            <w:vAlign w:val="center"/>
            <w:hideMark/>
          </w:tcPr>
          <w:p w14:paraId="1DE7288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480B5BF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76D351F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23FD598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495FC12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1 874,58</w:t>
            </w:r>
          </w:p>
        </w:tc>
      </w:tr>
      <w:tr w:rsidR="00B61398" w:rsidRPr="00B61398" w14:paraId="386C420F"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76E6078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ТК-67</w:t>
            </w:r>
          </w:p>
        </w:tc>
        <w:tc>
          <w:tcPr>
            <w:tcW w:w="767" w:type="pct"/>
            <w:tcBorders>
              <w:top w:val="nil"/>
              <w:left w:val="nil"/>
              <w:bottom w:val="single" w:sz="4" w:space="0" w:color="auto"/>
              <w:right w:val="single" w:sz="4" w:space="0" w:color="auto"/>
            </w:tcBorders>
            <w:shd w:val="clear" w:color="000000" w:fill="E2EFDA"/>
            <w:vAlign w:val="center"/>
            <w:hideMark/>
          </w:tcPr>
          <w:p w14:paraId="71BC547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Петрова,21</w:t>
            </w:r>
          </w:p>
        </w:tc>
        <w:tc>
          <w:tcPr>
            <w:tcW w:w="433" w:type="pct"/>
            <w:tcBorders>
              <w:top w:val="nil"/>
              <w:left w:val="nil"/>
              <w:bottom w:val="single" w:sz="4" w:space="0" w:color="auto"/>
              <w:right w:val="single" w:sz="4" w:space="0" w:color="auto"/>
            </w:tcBorders>
            <w:shd w:val="clear" w:color="000000" w:fill="E2EFDA"/>
            <w:noWrap/>
            <w:vAlign w:val="center"/>
            <w:hideMark/>
          </w:tcPr>
          <w:p w14:paraId="6100FB2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5</w:t>
            </w:r>
          </w:p>
        </w:tc>
        <w:tc>
          <w:tcPr>
            <w:tcW w:w="433" w:type="pct"/>
            <w:tcBorders>
              <w:top w:val="nil"/>
              <w:left w:val="nil"/>
              <w:bottom w:val="single" w:sz="4" w:space="0" w:color="auto"/>
              <w:right w:val="single" w:sz="4" w:space="0" w:color="auto"/>
            </w:tcBorders>
            <w:shd w:val="clear" w:color="000000" w:fill="E2EFDA"/>
            <w:noWrap/>
            <w:vAlign w:val="center"/>
            <w:hideMark/>
          </w:tcPr>
          <w:p w14:paraId="7DB0ABC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7DBA3D7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000000" w:fill="E2EFDA"/>
            <w:vAlign w:val="center"/>
            <w:hideMark/>
          </w:tcPr>
          <w:p w14:paraId="6CD3FD9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1BB3F56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61DA33C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0B013E7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49C57D7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110,269</w:t>
            </w:r>
          </w:p>
        </w:tc>
      </w:tr>
      <w:tr w:rsidR="00B61398" w:rsidRPr="00B61398" w14:paraId="473E4DB6"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2C2F19E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ТК-67</w:t>
            </w:r>
          </w:p>
        </w:tc>
        <w:tc>
          <w:tcPr>
            <w:tcW w:w="767" w:type="pct"/>
            <w:tcBorders>
              <w:top w:val="nil"/>
              <w:left w:val="nil"/>
              <w:bottom w:val="single" w:sz="4" w:space="0" w:color="auto"/>
              <w:right w:val="single" w:sz="4" w:space="0" w:color="auto"/>
            </w:tcBorders>
            <w:shd w:val="clear" w:color="auto" w:fill="auto"/>
            <w:vAlign w:val="center"/>
            <w:hideMark/>
          </w:tcPr>
          <w:p w14:paraId="2600C42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Петрова,21в</w:t>
            </w:r>
          </w:p>
        </w:tc>
        <w:tc>
          <w:tcPr>
            <w:tcW w:w="433" w:type="pct"/>
            <w:tcBorders>
              <w:top w:val="nil"/>
              <w:left w:val="nil"/>
              <w:bottom w:val="single" w:sz="4" w:space="0" w:color="auto"/>
              <w:right w:val="single" w:sz="4" w:space="0" w:color="auto"/>
            </w:tcBorders>
            <w:shd w:val="clear" w:color="auto" w:fill="auto"/>
            <w:noWrap/>
            <w:vAlign w:val="center"/>
            <w:hideMark/>
          </w:tcPr>
          <w:p w14:paraId="0672BA5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5</w:t>
            </w:r>
          </w:p>
        </w:tc>
        <w:tc>
          <w:tcPr>
            <w:tcW w:w="433" w:type="pct"/>
            <w:tcBorders>
              <w:top w:val="nil"/>
              <w:left w:val="nil"/>
              <w:bottom w:val="single" w:sz="4" w:space="0" w:color="auto"/>
              <w:right w:val="single" w:sz="4" w:space="0" w:color="auto"/>
            </w:tcBorders>
            <w:shd w:val="clear" w:color="auto" w:fill="auto"/>
            <w:noWrap/>
            <w:vAlign w:val="center"/>
            <w:hideMark/>
          </w:tcPr>
          <w:p w14:paraId="7A63FDE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0.040</w:t>
            </w:r>
          </w:p>
        </w:tc>
        <w:tc>
          <w:tcPr>
            <w:tcW w:w="433" w:type="pct"/>
            <w:tcBorders>
              <w:top w:val="nil"/>
              <w:left w:val="nil"/>
              <w:bottom w:val="single" w:sz="4" w:space="0" w:color="auto"/>
              <w:right w:val="single" w:sz="4" w:space="0" w:color="auto"/>
            </w:tcBorders>
            <w:shd w:val="clear" w:color="auto" w:fill="auto"/>
            <w:noWrap/>
            <w:vAlign w:val="center"/>
            <w:hideMark/>
          </w:tcPr>
          <w:p w14:paraId="690FDC9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0.040</w:t>
            </w:r>
          </w:p>
        </w:tc>
        <w:tc>
          <w:tcPr>
            <w:tcW w:w="808" w:type="pct"/>
            <w:tcBorders>
              <w:top w:val="nil"/>
              <w:left w:val="nil"/>
              <w:bottom w:val="single" w:sz="4" w:space="0" w:color="auto"/>
              <w:right w:val="single" w:sz="4" w:space="0" w:color="auto"/>
            </w:tcBorders>
            <w:shd w:val="clear" w:color="auto" w:fill="auto"/>
            <w:vAlign w:val="center"/>
            <w:hideMark/>
          </w:tcPr>
          <w:p w14:paraId="208E285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08AEF7F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3B6A739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7DE1A45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546BD10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110,269</w:t>
            </w:r>
          </w:p>
        </w:tc>
      </w:tr>
      <w:tr w:rsidR="00B61398" w:rsidRPr="00B61398" w14:paraId="6CC1AFE0"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3C380EF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ТК-67</w:t>
            </w:r>
          </w:p>
        </w:tc>
        <w:tc>
          <w:tcPr>
            <w:tcW w:w="767" w:type="pct"/>
            <w:tcBorders>
              <w:top w:val="nil"/>
              <w:left w:val="nil"/>
              <w:bottom w:val="single" w:sz="4" w:space="0" w:color="auto"/>
              <w:right w:val="single" w:sz="4" w:space="0" w:color="auto"/>
            </w:tcBorders>
            <w:shd w:val="clear" w:color="000000" w:fill="E2EFDA"/>
            <w:vAlign w:val="center"/>
            <w:hideMark/>
          </w:tcPr>
          <w:p w14:paraId="4DA3F1E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Комсомольская 1</w:t>
            </w:r>
          </w:p>
        </w:tc>
        <w:tc>
          <w:tcPr>
            <w:tcW w:w="433" w:type="pct"/>
            <w:tcBorders>
              <w:top w:val="nil"/>
              <w:left w:val="nil"/>
              <w:bottom w:val="single" w:sz="4" w:space="0" w:color="auto"/>
              <w:right w:val="single" w:sz="4" w:space="0" w:color="auto"/>
            </w:tcBorders>
            <w:shd w:val="clear" w:color="000000" w:fill="E2EFDA"/>
            <w:noWrap/>
            <w:vAlign w:val="center"/>
            <w:hideMark/>
          </w:tcPr>
          <w:p w14:paraId="258302C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125</w:t>
            </w:r>
          </w:p>
        </w:tc>
        <w:tc>
          <w:tcPr>
            <w:tcW w:w="433" w:type="pct"/>
            <w:tcBorders>
              <w:top w:val="nil"/>
              <w:left w:val="nil"/>
              <w:bottom w:val="single" w:sz="4" w:space="0" w:color="auto"/>
              <w:right w:val="single" w:sz="4" w:space="0" w:color="auto"/>
            </w:tcBorders>
            <w:shd w:val="clear" w:color="000000" w:fill="E2EFDA"/>
            <w:noWrap/>
            <w:vAlign w:val="center"/>
            <w:hideMark/>
          </w:tcPr>
          <w:p w14:paraId="2E0E756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0.082</w:t>
            </w:r>
          </w:p>
        </w:tc>
        <w:tc>
          <w:tcPr>
            <w:tcW w:w="433" w:type="pct"/>
            <w:tcBorders>
              <w:top w:val="nil"/>
              <w:left w:val="nil"/>
              <w:bottom w:val="single" w:sz="4" w:space="0" w:color="auto"/>
              <w:right w:val="single" w:sz="4" w:space="0" w:color="auto"/>
            </w:tcBorders>
            <w:shd w:val="clear" w:color="000000" w:fill="E2EFDA"/>
            <w:noWrap/>
            <w:vAlign w:val="center"/>
            <w:hideMark/>
          </w:tcPr>
          <w:p w14:paraId="7BBB5DA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0.082</w:t>
            </w:r>
          </w:p>
        </w:tc>
        <w:tc>
          <w:tcPr>
            <w:tcW w:w="808" w:type="pct"/>
            <w:tcBorders>
              <w:top w:val="nil"/>
              <w:left w:val="nil"/>
              <w:bottom w:val="single" w:sz="4" w:space="0" w:color="auto"/>
              <w:right w:val="single" w:sz="4" w:space="0" w:color="auto"/>
            </w:tcBorders>
            <w:shd w:val="clear" w:color="000000" w:fill="E2EFDA"/>
            <w:vAlign w:val="center"/>
            <w:hideMark/>
          </w:tcPr>
          <w:p w14:paraId="5E04394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6315B3B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529BDD9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4091354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1DB6114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2 756,73</w:t>
            </w:r>
          </w:p>
        </w:tc>
      </w:tr>
      <w:tr w:rsidR="00B61398" w:rsidRPr="00B61398" w14:paraId="11B21F0D"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5D85117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ТК-39</w:t>
            </w:r>
          </w:p>
        </w:tc>
        <w:tc>
          <w:tcPr>
            <w:tcW w:w="767" w:type="pct"/>
            <w:tcBorders>
              <w:top w:val="nil"/>
              <w:left w:val="nil"/>
              <w:bottom w:val="single" w:sz="4" w:space="0" w:color="auto"/>
              <w:right w:val="single" w:sz="4" w:space="0" w:color="auto"/>
            </w:tcBorders>
            <w:shd w:val="clear" w:color="auto" w:fill="auto"/>
            <w:vAlign w:val="center"/>
            <w:hideMark/>
          </w:tcPr>
          <w:p w14:paraId="54FC146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ТК-40</w:t>
            </w:r>
          </w:p>
        </w:tc>
        <w:tc>
          <w:tcPr>
            <w:tcW w:w="433" w:type="pct"/>
            <w:tcBorders>
              <w:top w:val="nil"/>
              <w:left w:val="nil"/>
              <w:bottom w:val="single" w:sz="4" w:space="0" w:color="auto"/>
              <w:right w:val="single" w:sz="4" w:space="0" w:color="auto"/>
            </w:tcBorders>
            <w:shd w:val="clear" w:color="auto" w:fill="auto"/>
            <w:noWrap/>
            <w:vAlign w:val="center"/>
            <w:hideMark/>
          </w:tcPr>
          <w:p w14:paraId="65A80EF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7B52AEC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0.207</w:t>
            </w:r>
          </w:p>
        </w:tc>
        <w:tc>
          <w:tcPr>
            <w:tcW w:w="433" w:type="pct"/>
            <w:tcBorders>
              <w:top w:val="nil"/>
              <w:left w:val="nil"/>
              <w:bottom w:val="single" w:sz="4" w:space="0" w:color="auto"/>
              <w:right w:val="single" w:sz="4" w:space="0" w:color="auto"/>
            </w:tcBorders>
            <w:shd w:val="clear" w:color="auto" w:fill="auto"/>
            <w:noWrap/>
            <w:vAlign w:val="center"/>
            <w:hideMark/>
          </w:tcPr>
          <w:p w14:paraId="2E08306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0.207</w:t>
            </w:r>
          </w:p>
        </w:tc>
        <w:tc>
          <w:tcPr>
            <w:tcW w:w="808" w:type="pct"/>
            <w:tcBorders>
              <w:top w:val="nil"/>
              <w:left w:val="nil"/>
              <w:bottom w:val="single" w:sz="4" w:space="0" w:color="auto"/>
              <w:right w:val="single" w:sz="4" w:space="0" w:color="auto"/>
            </w:tcBorders>
            <w:shd w:val="clear" w:color="auto" w:fill="auto"/>
            <w:vAlign w:val="center"/>
            <w:hideMark/>
          </w:tcPr>
          <w:p w14:paraId="0B36DCE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52C4735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55889A2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748EBF0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234463B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1 483,14</w:t>
            </w:r>
          </w:p>
        </w:tc>
      </w:tr>
      <w:tr w:rsidR="00B61398" w:rsidRPr="00B61398" w14:paraId="7EAD37F8"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795DF8B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ТК-39</w:t>
            </w:r>
          </w:p>
        </w:tc>
        <w:tc>
          <w:tcPr>
            <w:tcW w:w="767" w:type="pct"/>
            <w:tcBorders>
              <w:top w:val="nil"/>
              <w:left w:val="nil"/>
              <w:bottom w:val="single" w:sz="4" w:space="0" w:color="auto"/>
              <w:right w:val="single" w:sz="4" w:space="0" w:color="auto"/>
            </w:tcBorders>
            <w:shd w:val="clear" w:color="000000" w:fill="E2EFDA"/>
            <w:vAlign w:val="center"/>
            <w:hideMark/>
          </w:tcPr>
          <w:p w14:paraId="251B206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Петрова,24</w:t>
            </w:r>
          </w:p>
        </w:tc>
        <w:tc>
          <w:tcPr>
            <w:tcW w:w="433" w:type="pct"/>
            <w:tcBorders>
              <w:top w:val="nil"/>
              <w:left w:val="nil"/>
              <w:bottom w:val="single" w:sz="4" w:space="0" w:color="auto"/>
              <w:right w:val="single" w:sz="4" w:space="0" w:color="auto"/>
            </w:tcBorders>
            <w:shd w:val="clear" w:color="000000" w:fill="E2EFDA"/>
            <w:noWrap/>
            <w:vAlign w:val="center"/>
            <w:hideMark/>
          </w:tcPr>
          <w:p w14:paraId="1CB7EC5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10</w:t>
            </w:r>
          </w:p>
        </w:tc>
        <w:tc>
          <w:tcPr>
            <w:tcW w:w="433" w:type="pct"/>
            <w:tcBorders>
              <w:top w:val="nil"/>
              <w:left w:val="nil"/>
              <w:bottom w:val="single" w:sz="4" w:space="0" w:color="auto"/>
              <w:right w:val="single" w:sz="4" w:space="0" w:color="auto"/>
            </w:tcBorders>
            <w:shd w:val="clear" w:color="000000" w:fill="E2EFDA"/>
            <w:noWrap/>
            <w:vAlign w:val="center"/>
            <w:hideMark/>
          </w:tcPr>
          <w:p w14:paraId="56F35B7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5107C59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000000" w:fill="E2EFDA"/>
            <w:vAlign w:val="center"/>
            <w:hideMark/>
          </w:tcPr>
          <w:p w14:paraId="3234B70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2B5F759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082E219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6CCB05C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43AA7DE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220,538</w:t>
            </w:r>
          </w:p>
        </w:tc>
      </w:tr>
      <w:tr w:rsidR="00B61398" w:rsidRPr="00B61398" w14:paraId="6F25EBA3"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56492D9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ТК-38</w:t>
            </w:r>
          </w:p>
        </w:tc>
        <w:tc>
          <w:tcPr>
            <w:tcW w:w="767" w:type="pct"/>
            <w:tcBorders>
              <w:top w:val="nil"/>
              <w:left w:val="nil"/>
              <w:bottom w:val="single" w:sz="4" w:space="0" w:color="auto"/>
              <w:right w:val="single" w:sz="4" w:space="0" w:color="auto"/>
            </w:tcBorders>
            <w:shd w:val="clear" w:color="auto" w:fill="auto"/>
            <w:vAlign w:val="center"/>
            <w:hideMark/>
          </w:tcPr>
          <w:p w14:paraId="5067B81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Петрова,22</w:t>
            </w:r>
          </w:p>
        </w:tc>
        <w:tc>
          <w:tcPr>
            <w:tcW w:w="433" w:type="pct"/>
            <w:tcBorders>
              <w:top w:val="nil"/>
              <w:left w:val="nil"/>
              <w:bottom w:val="single" w:sz="4" w:space="0" w:color="auto"/>
              <w:right w:val="single" w:sz="4" w:space="0" w:color="auto"/>
            </w:tcBorders>
            <w:shd w:val="clear" w:color="auto" w:fill="auto"/>
            <w:noWrap/>
            <w:vAlign w:val="center"/>
            <w:hideMark/>
          </w:tcPr>
          <w:p w14:paraId="360D9B2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10</w:t>
            </w:r>
          </w:p>
        </w:tc>
        <w:tc>
          <w:tcPr>
            <w:tcW w:w="433" w:type="pct"/>
            <w:tcBorders>
              <w:top w:val="nil"/>
              <w:left w:val="nil"/>
              <w:bottom w:val="single" w:sz="4" w:space="0" w:color="auto"/>
              <w:right w:val="single" w:sz="4" w:space="0" w:color="auto"/>
            </w:tcBorders>
            <w:shd w:val="clear" w:color="auto" w:fill="auto"/>
            <w:noWrap/>
            <w:vAlign w:val="center"/>
            <w:hideMark/>
          </w:tcPr>
          <w:p w14:paraId="4305F06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55E3581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auto" w:fill="auto"/>
            <w:vAlign w:val="center"/>
            <w:hideMark/>
          </w:tcPr>
          <w:p w14:paraId="0DB7FDB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668D439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54682B6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3B5656A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7A461F2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220,538</w:t>
            </w:r>
          </w:p>
        </w:tc>
      </w:tr>
      <w:tr w:rsidR="00B61398" w:rsidRPr="00B61398" w14:paraId="3E646C7F"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1CCDCFB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ТК-38</w:t>
            </w:r>
          </w:p>
        </w:tc>
        <w:tc>
          <w:tcPr>
            <w:tcW w:w="767" w:type="pct"/>
            <w:tcBorders>
              <w:top w:val="nil"/>
              <w:left w:val="nil"/>
              <w:bottom w:val="single" w:sz="4" w:space="0" w:color="auto"/>
              <w:right w:val="single" w:sz="4" w:space="0" w:color="auto"/>
            </w:tcBorders>
            <w:shd w:val="clear" w:color="000000" w:fill="E2EFDA"/>
            <w:vAlign w:val="center"/>
            <w:hideMark/>
          </w:tcPr>
          <w:p w14:paraId="1EA670E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Парковая - сельсовет</w:t>
            </w:r>
          </w:p>
        </w:tc>
        <w:tc>
          <w:tcPr>
            <w:tcW w:w="433" w:type="pct"/>
            <w:tcBorders>
              <w:top w:val="nil"/>
              <w:left w:val="nil"/>
              <w:bottom w:val="single" w:sz="4" w:space="0" w:color="auto"/>
              <w:right w:val="single" w:sz="4" w:space="0" w:color="auto"/>
            </w:tcBorders>
            <w:shd w:val="clear" w:color="000000" w:fill="E2EFDA"/>
            <w:noWrap/>
            <w:vAlign w:val="center"/>
            <w:hideMark/>
          </w:tcPr>
          <w:p w14:paraId="72471EF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70</w:t>
            </w:r>
          </w:p>
        </w:tc>
        <w:tc>
          <w:tcPr>
            <w:tcW w:w="433" w:type="pct"/>
            <w:tcBorders>
              <w:top w:val="nil"/>
              <w:left w:val="nil"/>
              <w:bottom w:val="single" w:sz="4" w:space="0" w:color="auto"/>
              <w:right w:val="single" w:sz="4" w:space="0" w:color="auto"/>
            </w:tcBorders>
            <w:shd w:val="clear" w:color="000000" w:fill="E2EFDA"/>
            <w:noWrap/>
            <w:vAlign w:val="center"/>
            <w:hideMark/>
          </w:tcPr>
          <w:p w14:paraId="2D7B048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6368939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000000" w:fill="E2EFDA"/>
            <w:vAlign w:val="center"/>
            <w:hideMark/>
          </w:tcPr>
          <w:p w14:paraId="3DF1FF3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07D7A24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7679C02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37CD9F1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665DFA9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1 543,77</w:t>
            </w:r>
          </w:p>
        </w:tc>
      </w:tr>
      <w:tr w:rsidR="00B61398" w:rsidRPr="00B61398" w14:paraId="45E052B4"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2DA3099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ТК-37</w:t>
            </w:r>
          </w:p>
        </w:tc>
        <w:tc>
          <w:tcPr>
            <w:tcW w:w="767" w:type="pct"/>
            <w:tcBorders>
              <w:top w:val="nil"/>
              <w:left w:val="nil"/>
              <w:bottom w:val="single" w:sz="4" w:space="0" w:color="auto"/>
              <w:right w:val="single" w:sz="4" w:space="0" w:color="auto"/>
            </w:tcBorders>
            <w:shd w:val="clear" w:color="auto" w:fill="auto"/>
            <w:vAlign w:val="center"/>
            <w:hideMark/>
          </w:tcPr>
          <w:p w14:paraId="62B3F4A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ТК-38</w:t>
            </w:r>
          </w:p>
        </w:tc>
        <w:tc>
          <w:tcPr>
            <w:tcW w:w="433" w:type="pct"/>
            <w:tcBorders>
              <w:top w:val="nil"/>
              <w:left w:val="nil"/>
              <w:bottom w:val="single" w:sz="4" w:space="0" w:color="auto"/>
              <w:right w:val="single" w:sz="4" w:space="0" w:color="auto"/>
            </w:tcBorders>
            <w:shd w:val="clear" w:color="auto" w:fill="auto"/>
            <w:noWrap/>
            <w:vAlign w:val="center"/>
            <w:hideMark/>
          </w:tcPr>
          <w:p w14:paraId="2CBE25E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15C0EA5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0.207</w:t>
            </w:r>
          </w:p>
        </w:tc>
        <w:tc>
          <w:tcPr>
            <w:tcW w:w="433" w:type="pct"/>
            <w:tcBorders>
              <w:top w:val="nil"/>
              <w:left w:val="nil"/>
              <w:bottom w:val="single" w:sz="4" w:space="0" w:color="auto"/>
              <w:right w:val="single" w:sz="4" w:space="0" w:color="auto"/>
            </w:tcBorders>
            <w:shd w:val="clear" w:color="auto" w:fill="auto"/>
            <w:noWrap/>
            <w:vAlign w:val="center"/>
            <w:hideMark/>
          </w:tcPr>
          <w:p w14:paraId="24EA896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0.207</w:t>
            </w:r>
          </w:p>
        </w:tc>
        <w:tc>
          <w:tcPr>
            <w:tcW w:w="808" w:type="pct"/>
            <w:tcBorders>
              <w:top w:val="nil"/>
              <w:left w:val="nil"/>
              <w:bottom w:val="single" w:sz="4" w:space="0" w:color="auto"/>
              <w:right w:val="single" w:sz="4" w:space="0" w:color="auto"/>
            </w:tcBorders>
            <w:shd w:val="clear" w:color="auto" w:fill="auto"/>
            <w:vAlign w:val="center"/>
            <w:hideMark/>
          </w:tcPr>
          <w:p w14:paraId="54A736E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2DF1EBA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34EA0DD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122165A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2645267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1 483,14</w:t>
            </w:r>
          </w:p>
        </w:tc>
      </w:tr>
      <w:tr w:rsidR="00B61398" w:rsidRPr="00B61398" w14:paraId="39445387"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49D1B03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ТК-35</w:t>
            </w:r>
          </w:p>
        </w:tc>
        <w:tc>
          <w:tcPr>
            <w:tcW w:w="767" w:type="pct"/>
            <w:tcBorders>
              <w:top w:val="nil"/>
              <w:left w:val="nil"/>
              <w:bottom w:val="single" w:sz="4" w:space="0" w:color="auto"/>
              <w:right w:val="single" w:sz="4" w:space="0" w:color="auto"/>
            </w:tcBorders>
            <w:shd w:val="clear" w:color="000000" w:fill="E2EFDA"/>
            <w:vAlign w:val="center"/>
            <w:hideMark/>
          </w:tcPr>
          <w:p w14:paraId="0C60F16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ТК-37</w:t>
            </w:r>
          </w:p>
        </w:tc>
        <w:tc>
          <w:tcPr>
            <w:tcW w:w="433" w:type="pct"/>
            <w:tcBorders>
              <w:top w:val="nil"/>
              <w:left w:val="nil"/>
              <w:bottom w:val="single" w:sz="4" w:space="0" w:color="auto"/>
              <w:right w:val="single" w:sz="4" w:space="0" w:color="auto"/>
            </w:tcBorders>
            <w:shd w:val="clear" w:color="000000" w:fill="E2EFDA"/>
            <w:noWrap/>
            <w:vAlign w:val="center"/>
            <w:hideMark/>
          </w:tcPr>
          <w:p w14:paraId="7E19358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16</w:t>
            </w:r>
          </w:p>
        </w:tc>
        <w:tc>
          <w:tcPr>
            <w:tcW w:w="433" w:type="pct"/>
            <w:tcBorders>
              <w:top w:val="nil"/>
              <w:left w:val="nil"/>
              <w:bottom w:val="single" w:sz="4" w:space="0" w:color="auto"/>
              <w:right w:val="single" w:sz="4" w:space="0" w:color="auto"/>
            </w:tcBorders>
            <w:shd w:val="clear" w:color="000000" w:fill="E2EFDA"/>
            <w:noWrap/>
            <w:vAlign w:val="center"/>
            <w:hideMark/>
          </w:tcPr>
          <w:p w14:paraId="2827A90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0.207</w:t>
            </w:r>
          </w:p>
        </w:tc>
        <w:tc>
          <w:tcPr>
            <w:tcW w:w="433" w:type="pct"/>
            <w:tcBorders>
              <w:top w:val="nil"/>
              <w:left w:val="nil"/>
              <w:bottom w:val="single" w:sz="4" w:space="0" w:color="auto"/>
              <w:right w:val="single" w:sz="4" w:space="0" w:color="auto"/>
            </w:tcBorders>
            <w:shd w:val="clear" w:color="000000" w:fill="E2EFDA"/>
            <w:noWrap/>
            <w:vAlign w:val="center"/>
            <w:hideMark/>
          </w:tcPr>
          <w:p w14:paraId="148D414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0.207</w:t>
            </w:r>
          </w:p>
        </w:tc>
        <w:tc>
          <w:tcPr>
            <w:tcW w:w="808" w:type="pct"/>
            <w:tcBorders>
              <w:top w:val="nil"/>
              <w:left w:val="nil"/>
              <w:bottom w:val="single" w:sz="4" w:space="0" w:color="auto"/>
              <w:right w:val="single" w:sz="4" w:space="0" w:color="auto"/>
            </w:tcBorders>
            <w:shd w:val="clear" w:color="000000" w:fill="E2EFDA"/>
            <w:vAlign w:val="center"/>
            <w:hideMark/>
          </w:tcPr>
          <w:p w14:paraId="0A0ED7D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767AA3F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59F17DF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207B60E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3841396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593,254</w:t>
            </w:r>
          </w:p>
        </w:tc>
      </w:tr>
      <w:tr w:rsidR="00B61398" w:rsidRPr="00B61398" w14:paraId="791D6253"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0D45287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ТК-35</w:t>
            </w:r>
          </w:p>
        </w:tc>
        <w:tc>
          <w:tcPr>
            <w:tcW w:w="767" w:type="pct"/>
            <w:tcBorders>
              <w:top w:val="nil"/>
              <w:left w:val="nil"/>
              <w:bottom w:val="single" w:sz="4" w:space="0" w:color="auto"/>
              <w:right w:val="single" w:sz="4" w:space="0" w:color="auto"/>
            </w:tcBorders>
            <w:shd w:val="clear" w:color="auto" w:fill="auto"/>
            <w:vAlign w:val="center"/>
            <w:hideMark/>
          </w:tcPr>
          <w:p w14:paraId="312EA04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ТК-36</w:t>
            </w:r>
          </w:p>
        </w:tc>
        <w:tc>
          <w:tcPr>
            <w:tcW w:w="433" w:type="pct"/>
            <w:tcBorders>
              <w:top w:val="nil"/>
              <w:left w:val="nil"/>
              <w:bottom w:val="single" w:sz="4" w:space="0" w:color="auto"/>
              <w:right w:val="single" w:sz="4" w:space="0" w:color="auto"/>
            </w:tcBorders>
            <w:shd w:val="clear" w:color="auto" w:fill="auto"/>
            <w:noWrap/>
            <w:vAlign w:val="center"/>
            <w:hideMark/>
          </w:tcPr>
          <w:p w14:paraId="64C749A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15</w:t>
            </w:r>
          </w:p>
        </w:tc>
        <w:tc>
          <w:tcPr>
            <w:tcW w:w="433" w:type="pct"/>
            <w:tcBorders>
              <w:top w:val="nil"/>
              <w:left w:val="nil"/>
              <w:bottom w:val="single" w:sz="4" w:space="0" w:color="auto"/>
              <w:right w:val="single" w:sz="4" w:space="0" w:color="auto"/>
            </w:tcBorders>
            <w:shd w:val="clear" w:color="auto" w:fill="auto"/>
            <w:noWrap/>
            <w:vAlign w:val="center"/>
            <w:hideMark/>
          </w:tcPr>
          <w:p w14:paraId="4C60D27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39783BA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auto" w:fill="auto"/>
            <w:vAlign w:val="center"/>
            <w:hideMark/>
          </w:tcPr>
          <w:p w14:paraId="5494AC7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66A9194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003CE1D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3AB19FE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4B50E2E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330,807</w:t>
            </w:r>
          </w:p>
        </w:tc>
      </w:tr>
      <w:tr w:rsidR="00B61398" w:rsidRPr="00B61398" w14:paraId="27F83992"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7752030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ТК-36</w:t>
            </w:r>
          </w:p>
        </w:tc>
        <w:tc>
          <w:tcPr>
            <w:tcW w:w="767" w:type="pct"/>
            <w:tcBorders>
              <w:top w:val="nil"/>
              <w:left w:val="nil"/>
              <w:bottom w:val="single" w:sz="4" w:space="0" w:color="auto"/>
              <w:right w:val="single" w:sz="4" w:space="0" w:color="auto"/>
            </w:tcBorders>
            <w:shd w:val="clear" w:color="000000" w:fill="E2EFDA"/>
            <w:vAlign w:val="center"/>
            <w:hideMark/>
          </w:tcPr>
          <w:p w14:paraId="204A637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Парковая,16</w:t>
            </w:r>
          </w:p>
        </w:tc>
        <w:tc>
          <w:tcPr>
            <w:tcW w:w="433" w:type="pct"/>
            <w:tcBorders>
              <w:top w:val="nil"/>
              <w:left w:val="nil"/>
              <w:bottom w:val="single" w:sz="4" w:space="0" w:color="auto"/>
              <w:right w:val="single" w:sz="4" w:space="0" w:color="auto"/>
            </w:tcBorders>
            <w:shd w:val="clear" w:color="000000" w:fill="E2EFDA"/>
            <w:noWrap/>
            <w:vAlign w:val="center"/>
            <w:hideMark/>
          </w:tcPr>
          <w:p w14:paraId="60D733F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18</w:t>
            </w:r>
          </w:p>
        </w:tc>
        <w:tc>
          <w:tcPr>
            <w:tcW w:w="433" w:type="pct"/>
            <w:tcBorders>
              <w:top w:val="nil"/>
              <w:left w:val="nil"/>
              <w:bottom w:val="single" w:sz="4" w:space="0" w:color="auto"/>
              <w:right w:val="single" w:sz="4" w:space="0" w:color="auto"/>
            </w:tcBorders>
            <w:shd w:val="clear" w:color="000000" w:fill="E2EFDA"/>
            <w:noWrap/>
            <w:vAlign w:val="center"/>
            <w:hideMark/>
          </w:tcPr>
          <w:p w14:paraId="3AF21D4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7559A7E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000000" w:fill="E2EFDA"/>
            <w:vAlign w:val="center"/>
            <w:hideMark/>
          </w:tcPr>
          <w:p w14:paraId="0B8BE9F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119C866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3CDDAC3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1F24585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505D57A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396,969</w:t>
            </w:r>
          </w:p>
        </w:tc>
      </w:tr>
      <w:tr w:rsidR="00B61398" w:rsidRPr="00B61398" w14:paraId="3AF7719D"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78C56DB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ТК-34</w:t>
            </w:r>
          </w:p>
        </w:tc>
        <w:tc>
          <w:tcPr>
            <w:tcW w:w="767" w:type="pct"/>
            <w:tcBorders>
              <w:top w:val="nil"/>
              <w:left w:val="nil"/>
              <w:bottom w:val="single" w:sz="4" w:space="0" w:color="auto"/>
              <w:right w:val="single" w:sz="4" w:space="0" w:color="auto"/>
            </w:tcBorders>
            <w:shd w:val="clear" w:color="auto" w:fill="auto"/>
            <w:vAlign w:val="center"/>
            <w:hideMark/>
          </w:tcPr>
          <w:p w14:paraId="490E802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Петрова,20</w:t>
            </w:r>
          </w:p>
        </w:tc>
        <w:tc>
          <w:tcPr>
            <w:tcW w:w="433" w:type="pct"/>
            <w:tcBorders>
              <w:top w:val="nil"/>
              <w:left w:val="nil"/>
              <w:bottom w:val="single" w:sz="4" w:space="0" w:color="auto"/>
              <w:right w:val="single" w:sz="4" w:space="0" w:color="auto"/>
            </w:tcBorders>
            <w:shd w:val="clear" w:color="auto" w:fill="auto"/>
            <w:noWrap/>
            <w:vAlign w:val="center"/>
            <w:hideMark/>
          </w:tcPr>
          <w:p w14:paraId="4C5782C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26</w:t>
            </w:r>
          </w:p>
        </w:tc>
        <w:tc>
          <w:tcPr>
            <w:tcW w:w="433" w:type="pct"/>
            <w:tcBorders>
              <w:top w:val="nil"/>
              <w:left w:val="nil"/>
              <w:bottom w:val="single" w:sz="4" w:space="0" w:color="auto"/>
              <w:right w:val="single" w:sz="4" w:space="0" w:color="auto"/>
            </w:tcBorders>
            <w:shd w:val="clear" w:color="auto" w:fill="auto"/>
            <w:noWrap/>
            <w:vAlign w:val="center"/>
            <w:hideMark/>
          </w:tcPr>
          <w:p w14:paraId="5440FCF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5C36309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auto" w:fill="auto"/>
            <w:vAlign w:val="center"/>
            <w:hideMark/>
          </w:tcPr>
          <w:p w14:paraId="25F2803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632DD81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70C875F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5563B0F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6C8810B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573,399</w:t>
            </w:r>
          </w:p>
        </w:tc>
      </w:tr>
      <w:tr w:rsidR="00B61398" w:rsidRPr="00B61398" w14:paraId="0EB601BD"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41CE623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ТК-68</w:t>
            </w:r>
          </w:p>
        </w:tc>
        <w:tc>
          <w:tcPr>
            <w:tcW w:w="767" w:type="pct"/>
            <w:tcBorders>
              <w:top w:val="nil"/>
              <w:left w:val="nil"/>
              <w:bottom w:val="single" w:sz="4" w:space="0" w:color="auto"/>
              <w:right w:val="single" w:sz="4" w:space="0" w:color="auto"/>
            </w:tcBorders>
            <w:shd w:val="clear" w:color="000000" w:fill="E2EFDA"/>
            <w:vAlign w:val="center"/>
            <w:hideMark/>
          </w:tcPr>
          <w:p w14:paraId="2599903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ТК-69</w:t>
            </w:r>
          </w:p>
        </w:tc>
        <w:tc>
          <w:tcPr>
            <w:tcW w:w="433" w:type="pct"/>
            <w:tcBorders>
              <w:top w:val="nil"/>
              <w:left w:val="nil"/>
              <w:bottom w:val="single" w:sz="4" w:space="0" w:color="auto"/>
              <w:right w:val="single" w:sz="4" w:space="0" w:color="auto"/>
            </w:tcBorders>
            <w:shd w:val="clear" w:color="000000" w:fill="E2EFDA"/>
            <w:noWrap/>
            <w:vAlign w:val="center"/>
            <w:hideMark/>
          </w:tcPr>
          <w:p w14:paraId="0F3EAAC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25</w:t>
            </w:r>
          </w:p>
        </w:tc>
        <w:tc>
          <w:tcPr>
            <w:tcW w:w="433" w:type="pct"/>
            <w:tcBorders>
              <w:top w:val="nil"/>
              <w:left w:val="nil"/>
              <w:bottom w:val="single" w:sz="4" w:space="0" w:color="auto"/>
              <w:right w:val="single" w:sz="4" w:space="0" w:color="auto"/>
            </w:tcBorders>
            <w:shd w:val="clear" w:color="000000" w:fill="E2EFDA"/>
            <w:noWrap/>
            <w:vAlign w:val="center"/>
            <w:hideMark/>
          </w:tcPr>
          <w:p w14:paraId="722B815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0.082</w:t>
            </w:r>
          </w:p>
        </w:tc>
        <w:tc>
          <w:tcPr>
            <w:tcW w:w="433" w:type="pct"/>
            <w:tcBorders>
              <w:top w:val="nil"/>
              <w:left w:val="nil"/>
              <w:bottom w:val="single" w:sz="4" w:space="0" w:color="auto"/>
              <w:right w:val="single" w:sz="4" w:space="0" w:color="auto"/>
            </w:tcBorders>
            <w:shd w:val="clear" w:color="000000" w:fill="E2EFDA"/>
            <w:noWrap/>
            <w:vAlign w:val="center"/>
            <w:hideMark/>
          </w:tcPr>
          <w:p w14:paraId="0A0DE50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0.082</w:t>
            </w:r>
          </w:p>
        </w:tc>
        <w:tc>
          <w:tcPr>
            <w:tcW w:w="808" w:type="pct"/>
            <w:tcBorders>
              <w:top w:val="nil"/>
              <w:left w:val="nil"/>
              <w:bottom w:val="single" w:sz="4" w:space="0" w:color="auto"/>
              <w:right w:val="single" w:sz="4" w:space="0" w:color="auto"/>
            </w:tcBorders>
            <w:shd w:val="clear" w:color="000000" w:fill="E2EFDA"/>
            <w:vAlign w:val="center"/>
            <w:hideMark/>
          </w:tcPr>
          <w:p w14:paraId="5217680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66FF8AE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74805AA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7B23260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0E77384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551,346</w:t>
            </w:r>
          </w:p>
        </w:tc>
      </w:tr>
      <w:tr w:rsidR="00B61398" w:rsidRPr="00B61398" w14:paraId="13CB1234"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776D674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ТК-69</w:t>
            </w:r>
          </w:p>
        </w:tc>
        <w:tc>
          <w:tcPr>
            <w:tcW w:w="767" w:type="pct"/>
            <w:tcBorders>
              <w:top w:val="nil"/>
              <w:left w:val="nil"/>
              <w:bottom w:val="single" w:sz="4" w:space="0" w:color="auto"/>
              <w:right w:val="single" w:sz="4" w:space="0" w:color="auto"/>
            </w:tcBorders>
            <w:shd w:val="clear" w:color="auto" w:fill="auto"/>
            <w:vAlign w:val="center"/>
            <w:hideMark/>
          </w:tcPr>
          <w:p w14:paraId="3B1F204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ТК-70</w:t>
            </w:r>
          </w:p>
        </w:tc>
        <w:tc>
          <w:tcPr>
            <w:tcW w:w="433" w:type="pct"/>
            <w:tcBorders>
              <w:top w:val="nil"/>
              <w:left w:val="nil"/>
              <w:bottom w:val="single" w:sz="4" w:space="0" w:color="auto"/>
              <w:right w:val="single" w:sz="4" w:space="0" w:color="auto"/>
            </w:tcBorders>
            <w:shd w:val="clear" w:color="auto" w:fill="auto"/>
            <w:noWrap/>
            <w:vAlign w:val="center"/>
            <w:hideMark/>
          </w:tcPr>
          <w:p w14:paraId="3425FA6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w:t>
            </w:r>
          </w:p>
        </w:tc>
        <w:tc>
          <w:tcPr>
            <w:tcW w:w="433" w:type="pct"/>
            <w:tcBorders>
              <w:top w:val="nil"/>
              <w:left w:val="nil"/>
              <w:bottom w:val="single" w:sz="4" w:space="0" w:color="auto"/>
              <w:right w:val="single" w:sz="4" w:space="0" w:color="auto"/>
            </w:tcBorders>
            <w:shd w:val="clear" w:color="auto" w:fill="auto"/>
            <w:noWrap/>
            <w:vAlign w:val="center"/>
            <w:hideMark/>
          </w:tcPr>
          <w:p w14:paraId="30049E4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0.082</w:t>
            </w:r>
          </w:p>
        </w:tc>
        <w:tc>
          <w:tcPr>
            <w:tcW w:w="433" w:type="pct"/>
            <w:tcBorders>
              <w:top w:val="nil"/>
              <w:left w:val="nil"/>
              <w:bottom w:val="single" w:sz="4" w:space="0" w:color="auto"/>
              <w:right w:val="single" w:sz="4" w:space="0" w:color="auto"/>
            </w:tcBorders>
            <w:shd w:val="clear" w:color="auto" w:fill="auto"/>
            <w:noWrap/>
            <w:vAlign w:val="center"/>
            <w:hideMark/>
          </w:tcPr>
          <w:p w14:paraId="3C3A027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0.082</w:t>
            </w:r>
          </w:p>
        </w:tc>
        <w:tc>
          <w:tcPr>
            <w:tcW w:w="808" w:type="pct"/>
            <w:tcBorders>
              <w:top w:val="nil"/>
              <w:left w:val="nil"/>
              <w:bottom w:val="single" w:sz="4" w:space="0" w:color="auto"/>
              <w:right w:val="single" w:sz="4" w:space="0" w:color="auto"/>
            </w:tcBorders>
            <w:shd w:val="clear" w:color="auto" w:fill="auto"/>
            <w:vAlign w:val="center"/>
            <w:hideMark/>
          </w:tcPr>
          <w:p w14:paraId="187D207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1353468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7CC585F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40B0C47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586E1FE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88,215</w:t>
            </w:r>
          </w:p>
        </w:tc>
      </w:tr>
      <w:tr w:rsidR="00B61398" w:rsidRPr="00B61398" w14:paraId="014BCBA1"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7085FF3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ТК-69</w:t>
            </w:r>
          </w:p>
        </w:tc>
        <w:tc>
          <w:tcPr>
            <w:tcW w:w="767" w:type="pct"/>
            <w:tcBorders>
              <w:top w:val="nil"/>
              <w:left w:val="nil"/>
              <w:bottom w:val="single" w:sz="4" w:space="0" w:color="auto"/>
              <w:right w:val="single" w:sz="4" w:space="0" w:color="auto"/>
            </w:tcBorders>
            <w:shd w:val="clear" w:color="000000" w:fill="E2EFDA"/>
            <w:vAlign w:val="center"/>
            <w:hideMark/>
          </w:tcPr>
          <w:p w14:paraId="5F9D1F9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Петрова,19</w:t>
            </w:r>
          </w:p>
        </w:tc>
        <w:tc>
          <w:tcPr>
            <w:tcW w:w="433" w:type="pct"/>
            <w:tcBorders>
              <w:top w:val="nil"/>
              <w:left w:val="nil"/>
              <w:bottom w:val="single" w:sz="4" w:space="0" w:color="auto"/>
              <w:right w:val="single" w:sz="4" w:space="0" w:color="auto"/>
            </w:tcBorders>
            <w:shd w:val="clear" w:color="000000" w:fill="E2EFDA"/>
            <w:noWrap/>
            <w:vAlign w:val="center"/>
            <w:hideMark/>
          </w:tcPr>
          <w:p w14:paraId="29D20E0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10</w:t>
            </w:r>
          </w:p>
        </w:tc>
        <w:tc>
          <w:tcPr>
            <w:tcW w:w="433" w:type="pct"/>
            <w:tcBorders>
              <w:top w:val="nil"/>
              <w:left w:val="nil"/>
              <w:bottom w:val="single" w:sz="4" w:space="0" w:color="auto"/>
              <w:right w:val="single" w:sz="4" w:space="0" w:color="auto"/>
            </w:tcBorders>
            <w:shd w:val="clear" w:color="000000" w:fill="E2EFDA"/>
            <w:noWrap/>
            <w:vAlign w:val="center"/>
            <w:hideMark/>
          </w:tcPr>
          <w:p w14:paraId="7A709CB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4D38526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000000" w:fill="E2EFDA"/>
            <w:vAlign w:val="center"/>
            <w:hideMark/>
          </w:tcPr>
          <w:p w14:paraId="04BED98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28AB867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5751E06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7B1A246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34F39FF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220,538</w:t>
            </w:r>
          </w:p>
        </w:tc>
      </w:tr>
      <w:tr w:rsidR="00B61398" w:rsidRPr="00B61398" w14:paraId="396682A4"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53CF824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ТК-70</w:t>
            </w:r>
          </w:p>
        </w:tc>
        <w:tc>
          <w:tcPr>
            <w:tcW w:w="767" w:type="pct"/>
            <w:tcBorders>
              <w:top w:val="nil"/>
              <w:left w:val="nil"/>
              <w:bottom w:val="single" w:sz="4" w:space="0" w:color="auto"/>
              <w:right w:val="single" w:sz="4" w:space="0" w:color="auto"/>
            </w:tcBorders>
            <w:shd w:val="clear" w:color="auto" w:fill="auto"/>
            <w:vAlign w:val="center"/>
            <w:hideMark/>
          </w:tcPr>
          <w:p w14:paraId="5AC4DC3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ТК-71</w:t>
            </w:r>
          </w:p>
        </w:tc>
        <w:tc>
          <w:tcPr>
            <w:tcW w:w="433" w:type="pct"/>
            <w:tcBorders>
              <w:top w:val="nil"/>
              <w:left w:val="nil"/>
              <w:bottom w:val="single" w:sz="4" w:space="0" w:color="auto"/>
              <w:right w:val="single" w:sz="4" w:space="0" w:color="auto"/>
            </w:tcBorders>
            <w:shd w:val="clear" w:color="auto" w:fill="auto"/>
            <w:noWrap/>
            <w:vAlign w:val="center"/>
            <w:hideMark/>
          </w:tcPr>
          <w:p w14:paraId="4D4219A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60</w:t>
            </w:r>
          </w:p>
        </w:tc>
        <w:tc>
          <w:tcPr>
            <w:tcW w:w="433" w:type="pct"/>
            <w:tcBorders>
              <w:top w:val="nil"/>
              <w:left w:val="nil"/>
              <w:bottom w:val="single" w:sz="4" w:space="0" w:color="auto"/>
              <w:right w:val="single" w:sz="4" w:space="0" w:color="auto"/>
            </w:tcBorders>
            <w:shd w:val="clear" w:color="auto" w:fill="auto"/>
            <w:noWrap/>
            <w:vAlign w:val="center"/>
            <w:hideMark/>
          </w:tcPr>
          <w:p w14:paraId="7BDF016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auto" w:fill="auto"/>
            <w:noWrap/>
            <w:vAlign w:val="center"/>
            <w:hideMark/>
          </w:tcPr>
          <w:p w14:paraId="3546595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0.069</w:t>
            </w:r>
          </w:p>
        </w:tc>
        <w:tc>
          <w:tcPr>
            <w:tcW w:w="808" w:type="pct"/>
            <w:tcBorders>
              <w:top w:val="nil"/>
              <w:left w:val="nil"/>
              <w:bottom w:val="single" w:sz="4" w:space="0" w:color="auto"/>
              <w:right w:val="single" w:sz="4" w:space="0" w:color="auto"/>
            </w:tcBorders>
            <w:shd w:val="clear" w:color="auto" w:fill="auto"/>
            <w:vAlign w:val="center"/>
            <w:hideMark/>
          </w:tcPr>
          <w:p w14:paraId="66DE0EA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6FE4473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238E396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223C94C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0923B1B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1 323,23</w:t>
            </w:r>
          </w:p>
        </w:tc>
      </w:tr>
      <w:tr w:rsidR="00B61398" w:rsidRPr="00B61398" w14:paraId="3B4E23A2"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2CAEA56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ТК-71</w:t>
            </w:r>
          </w:p>
        </w:tc>
        <w:tc>
          <w:tcPr>
            <w:tcW w:w="767" w:type="pct"/>
            <w:tcBorders>
              <w:top w:val="nil"/>
              <w:left w:val="nil"/>
              <w:bottom w:val="single" w:sz="4" w:space="0" w:color="auto"/>
              <w:right w:val="single" w:sz="4" w:space="0" w:color="auto"/>
            </w:tcBorders>
            <w:shd w:val="clear" w:color="000000" w:fill="E2EFDA"/>
            <w:vAlign w:val="center"/>
            <w:hideMark/>
          </w:tcPr>
          <w:p w14:paraId="430BE90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Парковая,7</w:t>
            </w:r>
          </w:p>
        </w:tc>
        <w:tc>
          <w:tcPr>
            <w:tcW w:w="433" w:type="pct"/>
            <w:tcBorders>
              <w:top w:val="nil"/>
              <w:left w:val="nil"/>
              <w:bottom w:val="single" w:sz="4" w:space="0" w:color="auto"/>
              <w:right w:val="single" w:sz="4" w:space="0" w:color="auto"/>
            </w:tcBorders>
            <w:shd w:val="clear" w:color="000000" w:fill="E2EFDA"/>
            <w:noWrap/>
            <w:vAlign w:val="center"/>
            <w:hideMark/>
          </w:tcPr>
          <w:p w14:paraId="3AF7D3D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15</w:t>
            </w:r>
          </w:p>
        </w:tc>
        <w:tc>
          <w:tcPr>
            <w:tcW w:w="433" w:type="pct"/>
            <w:tcBorders>
              <w:top w:val="nil"/>
              <w:left w:val="nil"/>
              <w:bottom w:val="single" w:sz="4" w:space="0" w:color="auto"/>
              <w:right w:val="single" w:sz="4" w:space="0" w:color="auto"/>
            </w:tcBorders>
            <w:shd w:val="clear" w:color="000000" w:fill="E2EFDA"/>
            <w:noWrap/>
            <w:vAlign w:val="center"/>
            <w:hideMark/>
          </w:tcPr>
          <w:p w14:paraId="5086A33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5830531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000000" w:fill="E2EFDA"/>
            <w:vAlign w:val="center"/>
            <w:hideMark/>
          </w:tcPr>
          <w:p w14:paraId="50F0789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344F0D8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57C6B14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7C8B1A2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7F780B1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330,807</w:t>
            </w:r>
          </w:p>
        </w:tc>
      </w:tr>
      <w:tr w:rsidR="00B61398" w:rsidRPr="00B61398" w14:paraId="4FA8E911"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3FB9D33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ТК-71</w:t>
            </w:r>
          </w:p>
        </w:tc>
        <w:tc>
          <w:tcPr>
            <w:tcW w:w="767" w:type="pct"/>
            <w:tcBorders>
              <w:top w:val="nil"/>
              <w:left w:val="nil"/>
              <w:bottom w:val="single" w:sz="4" w:space="0" w:color="auto"/>
              <w:right w:val="single" w:sz="4" w:space="0" w:color="auto"/>
            </w:tcBorders>
            <w:shd w:val="clear" w:color="auto" w:fill="auto"/>
            <w:vAlign w:val="center"/>
            <w:hideMark/>
          </w:tcPr>
          <w:p w14:paraId="56E7FAB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ТК-72</w:t>
            </w:r>
          </w:p>
        </w:tc>
        <w:tc>
          <w:tcPr>
            <w:tcW w:w="433" w:type="pct"/>
            <w:tcBorders>
              <w:top w:val="nil"/>
              <w:left w:val="nil"/>
              <w:bottom w:val="single" w:sz="4" w:space="0" w:color="auto"/>
              <w:right w:val="single" w:sz="4" w:space="0" w:color="auto"/>
            </w:tcBorders>
            <w:shd w:val="clear" w:color="auto" w:fill="auto"/>
            <w:noWrap/>
            <w:vAlign w:val="center"/>
            <w:hideMark/>
          </w:tcPr>
          <w:p w14:paraId="1C8AC26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45</w:t>
            </w:r>
          </w:p>
        </w:tc>
        <w:tc>
          <w:tcPr>
            <w:tcW w:w="433" w:type="pct"/>
            <w:tcBorders>
              <w:top w:val="nil"/>
              <w:left w:val="nil"/>
              <w:bottom w:val="single" w:sz="4" w:space="0" w:color="auto"/>
              <w:right w:val="single" w:sz="4" w:space="0" w:color="auto"/>
            </w:tcBorders>
            <w:shd w:val="clear" w:color="auto" w:fill="auto"/>
            <w:noWrap/>
            <w:vAlign w:val="center"/>
            <w:hideMark/>
          </w:tcPr>
          <w:p w14:paraId="1250EDE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0.082</w:t>
            </w:r>
          </w:p>
        </w:tc>
        <w:tc>
          <w:tcPr>
            <w:tcW w:w="433" w:type="pct"/>
            <w:tcBorders>
              <w:top w:val="nil"/>
              <w:left w:val="nil"/>
              <w:bottom w:val="single" w:sz="4" w:space="0" w:color="auto"/>
              <w:right w:val="single" w:sz="4" w:space="0" w:color="auto"/>
            </w:tcBorders>
            <w:shd w:val="clear" w:color="auto" w:fill="auto"/>
            <w:noWrap/>
            <w:vAlign w:val="center"/>
            <w:hideMark/>
          </w:tcPr>
          <w:p w14:paraId="45C3231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0.082</w:t>
            </w:r>
          </w:p>
        </w:tc>
        <w:tc>
          <w:tcPr>
            <w:tcW w:w="808" w:type="pct"/>
            <w:tcBorders>
              <w:top w:val="nil"/>
              <w:left w:val="nil"/>
              <w:bottom w:val="single" w:sz="4" w:space="0" w:color="auto"/>
              <w:right w:val="single" w:sz="4" w:space="0" w:color="auto"/>
            </w:tcBorders>
            <w:shd w:val="clear" w:color="auto" w:fill="auto"/>
            <w:vAlign w:val="center"/>
            <w:hideMark/>
          </w:tcPr>
          <w:p w14:paraId="6A24F17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2650DF4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0791F68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05ABE6E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2EC4D19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992,422</w:t>
            </w:r>
          </w:p>
        </w:tc>
      </w:tr>
      <w:tr w:rsidR="00B61398" w:rsidRPr="00B61398" w14:paraId="6486FDC8"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1E0203E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ТК-72</w:t>
            </w:r>
          </w:p>
        </w:tc>
        <w:tc>
          <w:tcPr>
            <w:tcW w:w="767" w:type="pct"/>
            <w:tcBorders>
              <w:top w:val="nil"/>
              <w:left w:val="nil"/>
              <w:bottom w:val="single" w:sz="4" w:space="0" w:color="auto"/>
              <w:right w:val="single" w:sz="4" w:space="0" w:color="auto"/>
            </w:tcBorders>
            <w:shd w:val="clear" w:color="000000" w:fill="E2EFDA"/>
            <w:vAlign w:val="center"/>
            <w:hideMark/>
          </w:tcPr>
          <w:p w14:paraId="4E5C566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Парковая.5а</w:t>
            </w:r>
          </w:p>
        </w:tc>
        <w:tc>
          <w:tcPr>
            <w:tcW w:w="433" w:type="pct"/>
            <w:tcBorders>
              <w:top w:val="nil"/>
              <w:left w:val="nil"/>
              <w:bottom w:val="single" w:sz="4" w:space="0" w:color="auto"/>
              <w:right w:val="single" w:sz="4" w:space="0" w:color="auto"/>
            </w:tcBorders>
            <w:shd w:val="clear" w:color="000000" w:fill="E2EFDA"/>
            <w:noWrap/>
            <w:vAlign w:val="center"/>
            <w:hideMark/>
          </w:tcPr>
          <w:p w14:paraId="476BDB6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10</w:t>
            </w:r>
          </w:p>
        </w:tc>
        <w:tc>
          <w:tcPr>
            <w:tcW w:w="433" w:type="pct"/>
            <w:tcBorders>
              <w:top w:val="nil"/>
              <w:left w:val="nil"/>
              <w:bottom w:val="single" w:sz="4" w:space="0" w:color="auto"/>
              <w:right w:val="single" w:sz="4" w:space="0" w:color="auto"/>
            </w:tcBorders>
            <w:shd w:val="clear" w:color="000000" w:fill="E2EFDA"/>
            <w:noWrap/>
            <w:vAlign w:val="center"/>
            <w:hideMark/>
          </w:tcPr>
          <w:p w14:paraId="0FCCCF6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3F3DFCE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000000" w:fill="E2EFDA"/>
            <w:vAlign w:val="center"/>
            <w:hideMark/>
          </w:tcPr>
          <w:p w14:paraId="481C439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7F5A0CF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3CB0250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4C89CB3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5D46145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220,538</w:t>
            </w:r>
          </w:p>
        </w:tc>
      </w:tr>
      <w:tr w:rsidR="00B61398" w:rsidRPr="00B61398" w14:paraId="4486406D"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29C2D9F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lastRenderedPageBreak/>
              <w:t>ТК-72</w:t>
            </w:r>
          </w:p>
        </w:tc>
        <w:tc>
          <w:tcPr>
            <w:tcW w:w="767" w:type="pct"/>
            <w:tcBorders>
              <w:top w:val="nil"/>
              <w:left w:val="nil"/>
              <w:bottom w:val="single" w:sz="4" w:space="0" w:color="auto"/>
              <w:right w:val="single" w:sz="4" w:space="0" w:color="auto"/>
            </w:tcBorders>
            <w:shd w:val="clear" w:color="auto" w:fill="auto"/>
            <w:vAlign w:val="center"/>
            <w:hideMark/>
          </w:tcPr>
          <w:p w14:paraId="3331B42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ТК-73</w:t>
            </w:r>
          </w:p>
        </w:tc>
        <w:tc>
          <w:tcPr>
            <w:tcW w:w="433" w:type="pct"/>
            <w:tcBorders>
              <w:top w:val="nil"/>
              <w:left w:val="nil"/>
              <w:bottom w:val="single" w:sz="4" w:space="0" w:color="auto"/>
              <w:right w:val="single" w:sz="4" w:space="0" w:color="auto"/>
            </w:tcBorders>
            <w:shd w:val="clear" w:color="auto" w:fill="auto"/>
            <w:noWrap/>
            <w:vAlign w:val="center"/>
            <w:hideMark/>
          </w:tcPr>
          <w:p w14:paraId="14D9E01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15</w:t>
            </w:r>
          </w:p>
        </w:tc>
        <w:tc>
          <w:tcPr>
            <w:tcW w:w="433" w:type="pct"/>
            <w:tcBorders>
              <w:top w:val="nil"/>
              <w:left w:val="nil"/>
              <w:bottom w:val="single" w:sz="4" w:space="0" w:color="auto"/>
              <w:right w:val="single" w:sz="4" w:space="0" w:color="auto"/>
            </w:tcBorders>
            <w:shd w:val="clear" w:color="auto" w:fill="auto"/>
            <w:noWrap/>
            <w:vAlign w:val="center"/>
            <w:hideMark/>
          </w:tcPr>
          <w:p w14:paraId="05769F9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0.082</w:t>
            </w:r>
          </w:p>
        </w:tc>
        <w:tc>
          <w:tcPr>
            <w:tcW w:w="433" w:type="pct"/>
            <w:tcBorders>
              <w:top w:val="nil"/>
              <w:left w:val="nil"/>
              <w:bottom w:val="single" w:sz="4" w:space="0" w:color="auto"/>
              <w:right w:val="single" w:sz="4" w:space="0" w:color="auto"/>
            </w:tcBorders>
            <w:shd w:val="clear" w:color="auto" w:fill="auto"/>
            <w:noWrap/>
            <w:vAlign w:val="center"/>
            <w:hideMark/>
          </w:tcPr>
          <w:p w14:paraId="32D5E19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0.082</w:t>
            </w:r>
          </w:p>
        </w:tc>
        <w:tc>
          <w:tcPr>
            <w:tcW w:w="808" w:type="pct"/>
            <w:tcBorders>
              <w:top w:val="nil"/>
              <w:left w:val="nil"/>
              <w:bottom w:val="single" w:sz="4" w:space="0" w:color="auto"/>
              <w:right w:val="single" w:sz="4" w:space="0" w:color="auto"/>
            </w:tcBorders>
            <w:shd w:val="clear" w:color="auto" w:fill="auto"/>
            <w:vAlign w:val="center"/>
            <w:hideMark/>
          </w:tcPr>
          <w:p w14:paraId="523B2C8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4327068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4B31AB8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4B8E2F0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28AE5F2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330,807</w:t>
            </w:r>
          </w:p>
        </w:tc>
      </w:tr>
      <w:tr w:rsidR="00B61398" w:rsidRPr="00B61398" w14:paraId="75ADF88C"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6D6271D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ТК-73</w:t>
            </w:r>
          </w:p>
        </w:tc>
        <w:tc>
          <w:tcPr>
            <w:tcW w:w="767" w:type="pct"/>
            <w:tcBorders>
              <w:top w:val="nil"/>
              <w:left w:val="nil"/>
              <w:bottom w:val="single" w:sz="4" w:space="0" w:color="auto"/>
              <w:right w:val="single" w:sz="4" w:space="0" w:color="auto"/>
            </w:tcBorders>
            <w:shd w:val="clear" w:color="000000" w:fill="E2EFDA"/>
            <w:vAlign w:val="center"/>
            <w:hideMark/>
          </w:tcPr>
          <w:p w14:paraId="74B5E93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Парковая,5</w:t>
            </w:r>
          </w:p>
        </w:tc>
        <w:tc>
          <w:tcPr>
            <w:tcW w:w="433" w:type="pct"/>
            <w:tcBorders>
              <w:top w:val="nil"/>
              <w:left w:val="nil"/>
              <w:bottom w:val="single" w:sz="4" w:space="0" w:color="auto"/>
              <w:right w:val="single" w:sz="4" w:space="0" w:color="auto"/>
            </w:tcBorders>
            <w:shd w:val="clear" w:color="000000" w:fill="E2EFDA"/>
            <w:noWrap/>
            <w:vAlign w:val="center"/>
            <w:hideMark/>
          </w:tcPr>
          <w:p w14:paraId="01C0F87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5</w:t>
            </w:r>
          </w:p>
        </w:tc>
        <w:tc>
          <w:tcPr>
            <w:tcW w:w="433" w:type="pct"/>
            <w:tcBorders>
              <w:top w:val="nil"/>
              <w:left w:val="nil"/>
              <w:bottom w:val="single" w:sz="4" w:space="0" w:color="auto"/>
              <w:right w:val="single" w:sz="4" w:space="0" w:color="auto"/>
            </w:tcBorders>
            <w:shd w:val="clear" w:color="000000" w:fill="E2EFDA"/>
            <w:noWrap/>
            <w:vAlign w:val="center"/>
            <w:hideMark/>
          </w:tcPr>
          <w:p w14:paraId="6308AF1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5F31F89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000000" w:fill="E2EFDA"/>
            <w:vAlign w:val="center"/>
            <w:hideMark/>
          </w:tcPr>
          <w:p w14:paraId="1B1ADE0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70C3665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133AD8C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539A050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56BEED9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110,269</w:t>
            </w:r>
          </w:p>
        </w:tc>
      </w:tr>
      <w:tr w:rsidR="00B61398" w:rsidRPr="00B61398" w14:paraId="6D064F31"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2E24F74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ТК-73</w:t>
            </w:r>
          </w:p>
        </w:tc>
        <w:tc>
          <w:tcPr>
            <w:tcW w:w="767" w:type="pct"/>
            <w:tcBorders>
              <w:top w:val="nil"/>
              <w:left w:val="nil"/>
              <w:bottom w:val="single" w:sz="4" w:space="0" w:color="auto"/>
              <w:right w:val="single" w:sz="4" w:space="0" w:color="auto"/>
            </w:tcBorders>
            <w:shd w:val="clear" w:color="auto" w:fill="auto"/>
            <w:vAlign w:val="center"/>
            <w:hideMark/>
          </w:tcPr>
          <w:p w14:paraId="5B2EAE7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ТК-74</w:t>
            </w:r>
          </w:p>
        </w:tc>
        <w:tc>
          <w:tcPr>
            <w:tcW w:w="433" w:type="pct"/>
            <w:tcBorders>
              <w:top w:val="nil"/>
              <w:left w:val="nil"/>
              <w:bottom w:val="single" w:sz="4" w:space="0" w:color="auto"/>
              <w:right w:val="single" w:sz="4" w:space="0" w:color="auto"/>
            </w:tcBorders>
            <w:shd w:val="clear" w:color="auto" w:fill="auto"/>
            <w:noWrap/>
            <w:vAlign w:val="center"/>
            <w:hideMark/>
          </w:tcPr>
          <w:p w14:paraId="28E7DF0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55</w:t>
            </w:r>
          </w:p>
        </w:tc>
        <w:tc>
          <w:tcPr>
            <w:tcW w:w="433" w:type="pct"/>
            <w:tcBorders>
              <w:top w:val="nil"/>
              <w:left w:val="nil"/>
              <w:bottom w:val="single" w:sz="4" w:space="0" w:color="auto"/>
              <w:right w:val="single" w:sz="4" w:space="0" w:color="auto"/>
            </w:tcBorders>
            <w:shd w:val="clear" w:color="auto" w:fill="auto"/>
            <w:noWrap/>
            <w:vAlign w:val="center"/>
            <w:hideMark/>
          </w:tcPr>
          <w:p w14:paraId="6262DFA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auto" w:fill="auto"/>
            <w:noWrap/>
            <w:vAlign w:val="center"/>
            <w:hideMark/>
          </w:tcPr>
          <w:p w14:paraId="062C30D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0.069</w:t>
            </w:r>
          </w:p>
        </w:tc>
        <w:tc>
          <w:tcPr>
            <w:tcW w:w="808" w:type="pct"/>
            <w:tcBorders>
              <w:top w:val="nil"/>
              <w:left w:val="nil"/>
              <w:bottom w:val="single" w:sz="4" w:space="0" w:color="auto"/>
              <w:right w:val="single" w:sz="4" w:space="0" w:color="auto"/>
            </w:tcBorders>
            <w:shd w:val="clear" w:color="auto" w:fill="auto"/>
            <w:vAlign w:val="center"/>
            <w:hideMark/>
          </w:tcPr>
          <w:p w14:paraId="685B648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152C6B8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6425133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7D603A7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6FB0CF1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1 212,96</w:t>
            </w:r>
          </w:p>
        </w:tc>
      </w:tr>
      <w:tr w:rsidR="00B61398" w:rsidRPr="00B61398" w14:paraId="7C36B9CB"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26190BE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ТК-74</w:t>
            </w:r>
          </w:p>
        </w:tc>
        <w:tc>
          <w:tcPr>
            <w:tcW w:w="767" w:type="pct"/>
            <w:tcBorders>
              <w:top w:val="nil"/>
              <w:left w:val="nil"/>
              <w:bottom w:val="single" w:sz="4" w:space="0" w:color="auto"/>
              <w:right w:val="single" w:sz="4" w:space="0" w:color="auto"/>
            </w:tcBorders>
            <w:shd w:val="clear" w:color="000000" w:fill="E2EFDA"/>
            <w:vAlign w:val="center"/>
            <w:hideMark/>
          </w:tcPr>
          <w:p w14:paraId="29EA758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Парковая,3</w:t>
            </w:r>
          </w:p>
        </w:tc>
        <w:tc>
          <w:tcPr>
            <w:tcW w:w="433" w:type="pct"/>
            <w:tcBorders>
              <w:top w:val="nil"/>
              <w:left w:val="nil"/>
              <w:bottom w:val="single" w:sz="4" w:space="0" w:color="auto"/>
              <w:right w:val="single" w:sz="4" w:space="0" w:color="auto"/>
            </w:tcBorders>
            <w:shd w:val="clear" w:color="000000" w:fill="E2EFDA"/>
            <w:noWrap/>
            <w:vAlign w:val="center"/>
            <w:hideMark/>
          </w:tcPr>
          <w:p w14:paraId="22ACC43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15</w:t>
            </w:r>
          </w:p>
        </w:tc>
        <w:tc>
          <w:tcPr>
            <w:tcW w:w="433" w:type="pct"/>
            <w:tcBorders>
              <w:top w:val="nil"/>
              <w:left w:val="nil"/>
              <w:bottom w:val="single" w:sz="4" w:space="0" w:color="auto"/>
              <w:right w:val="single" w:sz="4" w:space="0" w:color="auto"/>
            </w:tcBorders>
            <w:shd w:val="clear" w:color="000000" w:fill="E2EFDA"/>
            <w:noWrap/>
            <w:vAlign w:val="center"/>
            <w:hideMark/>
          </w:tcPr>
          <w:p w14:paraId="58F066F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19AA1A2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000000" w:fill="E2EFDA"/>
            <w:vAlign w:val="center"/>
            <w:hideMark/>
          </w:tcPr>
          <w:p w14:paraId="2DB9DB2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4E1A301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5DB43EB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66D6FA8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6056C7A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330,807</w:t>
            </w:r>
          </w:p>
        </w:tc>
      </w:tr>
      <w:tr w:rsidR="00B61398" w:rsidRPr="00B61398" w14:paraId="6AC461CA"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5A82964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ТК-74</w:t>
            </w:r>
          </w:p>
        </w:tc>
        <w:tc>
          <w:tcPr>
            <w:tcW w:w="767" w:type="pct"/>
            <w:tcBorders>
              <w:top w:val="nil"/>
              <w:left w:val="nil"/>
              <w:bottom w:val="single" w:sz="4" w:space="0" w:color="auto"/>
              <w:right w:val="single" w:sz="4" w:space="0" w:color="auto"/>
            </w:tcBorders>
            <w:shd w:val="clear" w:color="auto" w:fill="auto"/>
            <w:vAlign w:val="center"/>
            <w:hideMark/>
          </w:tcPr>
          <w:p w14:paraId="5ECD2E6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ТК-75</w:t>
            </w:r>
          </w:p>
        </w:tc>
        <w:tc>
          <w:tcPr>
            <w:tcW w:w="433" w:type="pct"/>
            <w:tcBorders>
              <w:top w:val="nil"/>
              <w:left w:val="nil"/>
              <w:bottom w:val="single" w:sz="4" w:space="0" w:color="auto"/>
              <w:right w:val="single" w:sz="4" w:space="0" w:color="auto"/>
            </w:tcBorders>
            <w:shd w:val="clear" w:color="auto" w:fill="auto"/>
            <w:noWrap/>
            <w:vAlign w:val="center"/>
            <w:hideMark/>
          </w:tcPr>
          <w:p w14:paraId="0079761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10</w:t>
            </w:r>
          </w:p>
        </w:tc>
        <w:tc>
          <w:tcPr>
            <w:tcW w:w="433" w:type="pct"/>
            <w:tcBorders>
              <w:top w:val="nil"/>
              <w:left w:val="nil"/>
              <w:bottom w:val="single" w:sz="4" w:space="0" w:color="auto"/>
              <w:right w:val="single" w:sz="4" w:space="0" w:color="auto"/>
            </w:tcBorders>
            <w:shd w:val="clear" w:color="auto" w:fill="auto"/>
            <w:noWrap/>
            <w:vAlign w:val="center"/>
            <w:hideMark/>
          </w:tcPr>
          <w:p w14:paraId="4EB3257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49B053E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auto" w:fill="auto"/>
            <w:vAlign w:val="center"/>
            <w:hideMark/>
          </w:tcPr>
          <w:p w14:paraId="0C8F301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6C34A92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3B4A7CA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339E29E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55BA651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220,538</w:t>
            </w:r>
          </w:p>
        </w:tc>
      </w:tr>
      <w:tr w:rsidR="00B61398" w:rsidRPr="00B61398" w14:paraId="5AA3B590"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0AE8851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ТК-75</w:t>
            </w:r>
          </w:p>
        </w:tc>
        <w:tc>
          <w:tcPr>
            <w:tcW w:w="767" w:type="pct"/>
            <w:tcBorders>
              <w:top w:val="nil"/>
              <w:left w:val="nil"/>
              <w:bottom w:val="single" w:sz="4" w:space="0" w:color="auto"/>
              <w:right w:val="single" w:sz="4" w:space="0" w:color="auto"/>
            </w:tcBorders>
            <w:shd w:val="clear" w:color="000000" w:fill="E2EFDA"/>
            <w:vAlign w:val="center"/>
            <w:hideMark/>
          </w:tcPr>
          <w:p w14:paraId="154561E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ТК-76</w:t>
            </w:r>
          </w:p>
        </w:tc>
        <w:tc>
          <w:tcPr>
            <w:tcW w:w="433" w:type="pct"/>
            <w:tcBorders>
              <w:top w:val="nil"/>
              <w:left w:val="nil"/>
              <w:bottom w:val="single" w:sz="4" w:space="0" w:color="auto"/>
              <w:right w:val="single" w:sz="4" w:space="0" w:color="auto"/>
            </w:tcBorders>
            <w:shd w:val="clear" w:color="000000" w:fill="E2EFDA"/>
            <w:noWrap/>
            <w:vAlign w:val="center"/>
            <w:hideMark/>
          </w:tcPr>
          <w:p w14:paraId="21C9790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30</w:t>
            </w:r>
          </w:p>
        </w:tc>
        <w:tc>
          <w:tcPr>
            <w:tcW w:w="433" w:type="pct"/>
            <w:tcBorders>
              <w:top w:val="nil"/>
              <w:left w:val="nil"/>
              <w:bottom w:val="single" w:sz="4" w:space="0" w:color="auto"/>
              <w:right w:val="single" w:sz="4" w:space="0" w:color="auto"/>
            </w:tcBorders>
            <w:shd w:val="clear" w:color="000000" w:fill="E2EFDA"/>
            <w:noWrap/>
            <w:vAlign w:val="center"/>
            <w:hideMark/>
          </w:tcPr>
          <w:p w14:paraId="49354F3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1D2D085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000000" w:fill="E2EFDA"/>
            <w:vAlign w:val="center"/>
            <w:hideMark/>
          </w:tcPr>
          <w:p w14:paraId="63A5A1C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643C6DF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7D54782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2C93141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2176839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661,615</w:t>
            </w:r>
          </w:p>
        </w:tc>
      </w:tr>
      <w:tr w:rsidR="00B61398" w:rsidRPr="00B61398" w14:paraId="14DDE8F2"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5579308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ТК-76</w:t>
            </w:r>
          </w:p>
        </w:tc>
        <w:tc>
          <w:tcPr>
            <w:tcW w:w="767" w:type="pct"/>
            <w:tcBorders>
              <w:top w:val="nil"/>
              <w:left w:val="nil"/>
              <w:bottom w:val="single" w:sz="4" w:space="0" w:color="auto"/>
              <w:right w:val="single" w:sz="4" w:space="0" w:color="auto"/>
            </w:tcBorders>
            <w:shd w:val="clear" w:color="auto" w:fill="auto"/>
            <w:vAlign w:val="center"/>
            <w:hideMark/>
          </w:tcPr>
          <w:p w14:paraId="25467A8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Парковая,1-ДЮТ</w:t>
            </w:r>
          </w:p>
        </w:tc>
        <w:tc>
          <w:tcPr>
            <w:tcW w:w="433" w:type="pct"/>
            <w:tcBorders>
              <w:top w:val="nil"/>
              <w:left w:val="nil"/>
              <w:bottom w:val="single" w:sz="4" w:space="0" w:color="auto"/>
              <w:right w:val="single" w:sz="4" w:space="0" w:color="auto"/>
            </w:tcBorders>
            <w:shd w:val="clear" w:color="auto" w:fill="auto"/>
            <w:noWrap/>
            <w:vAlign w:val="center"/>
            <w:hideMark/>
          </w:tcPr>
          <w:p w14:paraId="1BD6CF8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30</w:t>
            </w:r>
          </w:p>
        </w:tc>
        <w:tc>
          <w:tcPr>
            <w:tcW w:w="433" w:type="pct"/>
            <w:tcBorders>
              <w:top w:val="nil"/>
              <w:left w:val="nil"/>
              <w:bottom w:val="single" w:sz="4" w:space="0" w:color="auto"/>
              <w:right w:val="single" w:sz="4" w:space="0" w:color="auto"/>
            </w:tcBorders>
            <w:shd w:val="clear" w:color="auto" w:fill="auto"/>
            <w:noWrap/>
            <w:vAlign w:val="center"/>
            <w:hideMark/>
          </w:tcPr>
          <w:p w14:paraId="1AE4430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41EBA32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auto" w:fill="auto"/>
            <w:vAlign w:val="center"/>
            <w:hideMark/>
          </w:tcPr>
          <w:p w14:paraId="07DFF46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35B0D5D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5C083D3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43217C5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76AAE34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661,615</w:t>
            </w:r>
          </w:p>
        </w:tc>
      </w:tr>
      <w:tr w:rsidR="00B61398" w:rsidRPr="00B61398" w14:paraId="5F846EE2"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203E50C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ТК-76</w:t>
            </w:r>
          </w:p>
        </w:tc>
        <w:tc>
          <w:tcPr>
            <w:tcW w:w="767" w:type="pct"/>
            <w:tcBorders>
              <w:top w:val="nil"/>
              <w:left w:val="nil"/>
              <w:bottom w:val="single" w:sz="4" w:space="0" w:color="auto"/>
              <w:right w:val="single" w:sz="4" w:space="0" w:color="auto"/>
            </w:tcBorders>
            <w:shd w:val="clear" w:color="000000" w:fill="E2EFDA"/>
            <w:vAlign w:val="center"/>
            <w:hideMark/>
          </w:tcPr>
          <w:p w14:paraId="11AD930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Парковая,1</w:t>
            </w:r>
          </w:p>
        </w:tc>
        <w:tc>
          <w:tcPr>
            <w:tcW w:w="433" w:type="pct"/>
            <w:tcBorders>
              <w:top w:val="nil"/>
              <w:left w:val="nil"/>
              <w:bottom w:val="single" w:sz="4" w:space="0" w:color="auto"/>
              <w:right w:val="single" w:sz="4" w:space="0" w:color="auto"/>
            </w:tcBorders>
            <w:shd w:val="clear" w:color="000000" w:fill="E2EFDA"/>
            <w:noWrap/>
            <w:vAlign w:val="center"/>
            <w:hideMark/>
          </w:tcPr>
          <w:p w14:paraId="4AED1D0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76</w:t>
            </w:r>
          </w:p>
        </w:tc>
        <w:tc>
          <w:tcPr>
            <w:tcW w:w="433" w:type="pct"/>
            <w:tcBorders>
              <w:top w:val="nil"/>
              <w:left w:val="nil"/>
              <w:bottom w:val="single" w:sz="4" w:space="0" w:color="auto"/>
              <w:right w:val="single" w:sz="4" w:space="0" w:color="auto"/>
            </w:tcBorders>
            <w:shd w:val="clear" w:color="000000" w:fill="E2EFDA"/>
            <w:noWrap/>
            <w:vAlign w:val="center"/>
            <w:hideMark/>
          </w:tcPr>
          <w:p w14:paraId="057F479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7EEA78F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000000" w:fill="E2EFDA"/>
            <w:vAlign w:val="center"/>
            <w:hideMark/>
          </w:tcPr>
          <w:p w14:paraId="042EB6E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0F2A9D0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70D5B28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512E173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703C974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1 676,09</w:t>
            </w:r>
          </w:p>
        </w:tc>
      </w:tr>
      <w:tr w:rsidR="00B61398" w:rsidRPr="00B61398" w14:paraId="66A6858D"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769ECA1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ТК-77</w:t>
            </w:r>
          </w:p>
        </w:tc>
        <w:tc>
          <w:tcPr>
            <w:tcW w:w="767" w:type="pct"/>
            <w:tcBorders>
              <w:top w:val="nil"/>
              <w:left w:val="nil"/>
              <w:bottom w:val="single" w:sz="4" w:space="0" w:color="auto"/>
              <w:right w:val="single" w:sz="4" w:space="0" w:color="auto"/>
            </w:tcBorders>
            <w:shd w:val="clear" w:color="auto" w:fill="auto"/>
            <w:vAlign w:val="center"/>
            <w:hideMark/>
          </w:tcPr>
          <w:p w14:paraId="44BC979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Петрова,17</w:t>
            </w:r>
          </w:p>
        </w:tc>
        <w:tc>
          <w:tcPr>
            <w:tcW w:w="433" w:type="pct"/>
            <w:tcBorders>
              <w:top w:val="nil"/>
              <w:left w:val="nil"/>
              <w:bottom w:val="single" w:sz="4" w:space="0" w:color="auto"/>
              <w:right w:val="single" w:sz="4" w:space="0" w:color="auto"/>
            </w:tcBorders>
            <w:shd w:val="clear" w:color="auto" w:fill="auto"/>
            <w:noWrap/>
            <w:vAlign w:val="center"/>
            <w:hideMark/>
          </w:tcPr>
          <w:p w14:paraId="1210932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15</w:t>
            </w:r>
          </w:p>
        </w:tc>
        <w:tc>
          <w:tcPr>
            <w:tcW w:w="433" w:type="pct"/>
            <w:tcBorders>
              <w:top w:val="nil"/>
              <w:left w:val="nil"/>
              <w:bottom w:val="single" w:sz="4" w:space="0" w:color="auto"/>
              <w:right w:val="single" w:sz="4" w:space="0" w:color="auto"/>
            </w:tcBorders>
            <w:shd w:val="clear" w:color="auto" w:fill="auto"/>
            <w:noWrap/>
            <w:vAlign w:val="center"/>
            <w:hideMark/>
          </w:tcPr>
          <w:p w14:paraId="20E9754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37456DF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auto" w:fill="auto"/>
            <w:vAlign w:val="center"/>
            <w:hideMark/>
          </w:tcPr>
          <w:p w14:paraId="7D98DE5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6C96BD9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6DF4522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5100653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173851C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330,807</w:t>
            </w:r>
          </w:p>
        </w:tc>
      </w:tr>
      <w:tr w:rsidR="00B61398" w:rsidRPr="00B61398" w14:paraId="39188D8E"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1D5E63E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ТК-77</w:t>
            </w:r>
          </w:p>
        </w:tc>
        <w:tc>
          <w:tcPr>
            <w:tcW w:w="767" w:type="pct"/>
            <w:tcBorders>
              <w:top w:val="nil"/>
              <w:left w:val="nil"/>
              <w:bottom w:val="single" w:sz="4" w:space="0" w:color="auto"/>
              <w:right w:val="single" w:sz="4" w:space="0" w:color="auto"/>
            </w:tcBorders>
            <w:shd w:val="clear" w:color="000000" w:fill="E2EFDA"/>
            <w:vAlign w:val="center"/>
            <w:hideMark/>
          </w:tcPr>
          <w:p w14:paraId="492AEA5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ТК-78</w:t>
            </w:r>
          </w:p>
        </w:tc>
        <w:tc>
          <w:tcPr>
            <w:tcW w:w="433" w:type="pct"/>
            <w:tcBorders>
              <w:top w:val="nil"/>
              <w:left w:val="nil"/>
              <w:bottom w:val="single" w:sz="4" w:space="0" w:color="auto"/>
              <w:right w:val="single" w:sz="4" w:space="0" w:color="auto"/>
            </w:tcBorders>
            <w:shd w:val="clear" w:color="000000" w:fill="E2EFDA"/>
            <w:noWrap/>
            <w:vAlign w:val="center"/>
            <w:hideMark/>
          </w:tcPr>
          <w:p w14:paraId="0E6D9EA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w:t>
            </w:r>
          </w:p>
        </w:tc>
        <w:tc>
          <w:tcPr>
            <w:tcW w:w="433" w:type="pct"/>
            <w:tcBorders>
              <w:top w:val="nil"/>
              <w:left w:val="nil"/>
              <w:bottom w:val="single" w:sz="4" w:space="0" w:color="auto"/>
              <w:right w:val="single" w:sz="4" w:space="0" w:color="auto"/>
            </w:tcBorders>
            <w:shd w:val="clear" w:color="000000" w:fill="E2EFDA"/>
            <w:noWrap/>
            <w:vAlign w:val="center"/>
            <w:hideMark/>
          </w:tcPr>
          <w:p w14:paraId="1E6CD86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0.082</w:t>
            </w:r>
          </w:p>
        </w:tc>
        <w:tc>
          <w:tcPr>
            <w:tcW w:w="433" w:type="pct"/>
            <w:tcBorders>
              <w:top w:val="nil"/>
              <w:left w:val="nil"/>
              <w:bottom w:val="single" w:sz="4" w:space="0" w:color="auto"/>
              <w:right w:val="single" w:sz="4" w:space="0" w:color="auto"/>
            </w:tcBorders>
            <w:shd w:val="clear" w:color="000000" w:fill="E2EFDA"/>
            <w:noWrap/>
            <w:vAlign w:val="center"/>
            <w:hideMark/>
          </w:tcPr>
          <w:p w14:paraId="50B65F1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0.082</w:t>
            </w:r>
          </w:p>
        </w:tc>
        <w:tc>
          <w:tcPr>
            <w:tcW w:w="808" w:type="pct"/>
            <w:tcBorders>
              <w:top w:val="nil"/>
              <w:left w:val="nil"/>
              <w:bottom w:val="single" w:sz="4" w:space="0" w:color="auto"/>
              <w:right w:val="single" w:sz="4" w:space="0" w:color="auto"/>
            </w:tcBorders>
            <w:shd w:val="clear" w:color="000000" w:fill="E2EFDA"/>
            <w:vAlign w:val="center"/>
            <w:hideMark/>
          </w:tcPr>
          <w:p w14:paraId="7F6B3C1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4FEC26E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319E285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1B7E6E1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5C51618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441,076</w:t>
            </w:r>
          </w:p>
        </w:tc>
      </w:tr>
      <w:tr w:rsidR="00B61398" w:rsidRPr="00B61398" w14:paraId="7C059842"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7DFB5BE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ТК-78</w:t>
            </w:r>
          </w:p>
        </w:tc>
        <w:tc>
          <w:tcPr>
            <w:tcW w:w="767" w:type="pct"/>
            <w:tcBorders>
              <w:top w:val="nil"/>
              <w:left w:val="nil"/>
              <w:bottom w:val="single" w:sz="4" w:space="0" w:color="auto"/>
              <w:right w:val="single" w:sz="4" w:space="0" w:color="auto"/>
            </w:tcBorders>
            <w:shd w:val="clear" w:color="auto" w:fill="auto"/>
            <w:vAlign w:val="center"/>
            <w:hideMark/>
          </w:tcPr>
          <w:p w14:paraId="2F0256A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Парковая,8</w:t>
            </w:r>
          </w:p>
        </w:tc>
        <w:tc>
          <w:tcPr>
            <w:tcW w:w="433" w:type="pct"/>
            <w:tcBorders>
              <w:top w:val="nil"/>
              <w:left w:val="nil"/>
              <w:bottom w:val="single" w:sz="4" w:space="0" w:color="auto"/>
              <w:right w:val="single" w:sz="4" w:space="0" w:color="auto"/>
            </w:tcBorders>
            <w:shd w:val="clear" w:color="auto" w:fill="auto"/>
            <w:noWrap/>
            <w:vAlign w:val="center"/>
            <w:hideMark/>
          </w:tcPr>
          <w:p w14:paraId="07C44B6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5</w:t>
            </w:r>
          </w:p>
        </w:tc>
        <w:tc>
          <w:tcPr>
            <w:tcW w:w="433" w:type="pct"/>
            <w:tcBorders>
              <w:top w:val="nil"/>
              <w:left w:val="nil"/>
              <w:bottom w:val="single" w:sz="4" w:space="0" w:color="auto"/>
              <w:right w:val="single" w:sz="4" w:space="0" w:color="auto"/>
            </w:tcBorders>
            <w:shd w:val="clear" w:color="auto" w:fill="auto"/>
            <w:noWrap/>
            <w:vAlign w:val="center"/>
            <w:hideMark/>
          </w:tcPr>
          <w:p w14:paraId="108E2B8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3928A3D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auto" w:fill="auto"/>
            <w:vAlign w:val="center"/>
            <w:hideMark/>
          </w:tcPr>
          <w:p w14:paraId="6722927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34591EB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59FC439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3DBB0F3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4C44874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110,269</w:t>
            </w:r>
          </w:p>
        </w:tc>
      </w:tr>
      <w:tr w:rsidR="00B61398" w:rsidRPr="00B61398" w14:paraId="343A0CB8"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7DAF1F6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ТК-78</w:t>
            </w:r>
          </w:p>
        </w:tc>
        <w:tc>
          <w:tcPr>
            <w:tcW w:w="767" w:type="pct"/>
            <w:tcBorders>
              <w:top w:val="nil"/>
              <w:left w:val="nil"/>
              <w:bottom w:val="single" w:sz="4" w:space="0" w:color="auto"/>
              <w:right w:val="single" w:sz="4" w:space="0" w:color="auto"/>
            </w:tcBorders>
            <w:shd w:val="clear" w:color="000000" w:fill="E2EFDA"/>
            <w:vAlign w:val="center"/>
            <w:hideMark/>
          </w:tcPr>
          <w:p w14:paraId="42547CF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ТК-79</w:t>
            </w:r>
          </w:p>
        </w:tc>
        <w:tc>
          <w:tcPr>
            <w:tcW w:w="433" w:type="pct"/>
            <w:tcBorders>
              <w:top w:val="nil"/>
              <w:left w:val="nil"/>
              <w:bottom w:val="single" w:sz="4" w:space="0" w:color="auto"/>
              <w:right w:val="single" w:sz="4" w:space="0" w:color="auto"/>
            </w:tcBorders>
            <w:shd w:val="clear" w:color="000000" w:fill="E2EFDA"/>
            <w:noWrap/>
            <w:vAlign w:val="center"/>
            <w:hideMark/>
          </w:tcPr>
          <w:p w14:paraId="3E4B2C1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80</w:t>
            </w:r>
          </w:p>
        </w:tc>
        <w:tc>
          <w:tcPr>
            <w:tcW w:w="433" w:type="pct"/>
            <w:tcBorders>
              <w:top w:val="nil"/>
              <w:left w:val="nil"/>
              <w:bottom w:val="single" w:sz="4" w:space="0" w:color="auto"/>
              <w:right w:val="single" w:sz="4" w:space="0" w:color="auto"/>
            </w:tcBorders>
            <w:shd w:val="clear" w:color="000000" w:fill="E2EFDA"/>
            <w:noWrap/>
            <w:vAlign w:val="center"/>
            <w:hideMark/>
          </w:tcPr>
          <w:p w14:paraId="64E7E4D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000000" w:fill="E2EFDA"/>
            <w:noWrap/>
            <w:vAlign w:val="center"/>
            <w:hideMark/>
          </w:tcPr>
          <w:p w14:paraId="2F44096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0.069</w:t>
            </w:r>
          </w:p>
        </w:tc>
        <w:tc>
          <w:tcPr>
            <w:tcW w:w="808" w:type="pct"/>
            <w:tcBorders>
              <w:top w:val="nil"/>
              <w:left w:val="nil"/>
              <w:bottom w:val="single" w:sz="4" w:space="0" w:color="auto"/>
              <w:right w:val="single" w:sz="4" w:space="0" w:color="auto"/>
            </w:tcBorders>
            <w:shd w:val="clear" w:color="000000" w:fill="E2EFDA"/>
            <w:vAlign w:val="center"/>
            <w:hideMark/>
          </w:tcPr>
          <w:p w14:paraId="602A0F8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48A1CC9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02317E1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3FBF00A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1D89381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1 764,31</w:t>
            </w:r>
          </w:p>
        </w:tc>
      </w:tr>
      <w:tr w:rsidR="00B61398" w:rsidRPr="00B61398" w14:paraId="5E2B525E"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3206CF6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ТК-79</w:t>
            </w:r>
          </w:p>
        </w:tc>
        <w:tc>
          <w:tcPr>
            <w:tcW w:w="767" w:type="pct"/>
            <w:tcBorders>
              <w:top w:val="nil"/>
              <w:left w:val="nil"/>
              <w:bottom w:val="single" w:sz="4" w:space="0" w:color="auto"/>
              <w:right w:val="single" w:sz="4" w:space="0" w:color="auto"/>
            </w:tcBorders>
            <w:shd w:val="clear" w:color="auto" w:fill="auto"/>
            <w:vAlign w:val="center"/>
            <w:hideMark/>
          </w:tcPr>
          <w:p w14:paraId="4A50679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Парковая,10</w:t>
            </w:r>
          </w:p>
        </w:tc>
        <w:tc>
          <w:tcPr>
            <w:tcW w:w="433" w:type="pct"/>
            <w:tcBorders>
              <w:top w:val="nil"/>
              <w:left w:val="nil"/>
              <w:bottom w:val="single" w:sz="4" w:space="0" w:color="auto"/>
              <w:right w:val="single" w:sz="4" w:space="0" w:color="auto"/>
            </w:tcBorders>
            <w:shd w:val="clear" w:color="auto" w:fill="auto"/>
            <w:noWrap/>
            <w:vAlign w:val="center"/>
            <w:hideMark/>
          </w:tcPr>
          <w:p w14:paraId="09A38B7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5</w:t>
            </w:r>
          </w:p>
        </w:tc>
        <w:tc>
          <w:tcPr>
            <w:tcW w:w="433" w:type="pct"/>
            <w:tcBorders>
              <w:top w:val="nil"/>
              <w:left w:val="nil"/>
              <w:bottom w:val="single" w:sz="4" w:space="0" w:color="auto"/>
              <w:right w:val="single" w:sz="4" w:space="0" w:color="auto"/>
            </w:tcBorders>
            <w:shd w:val="clear" w:color="auto" w:fill="auto"/>
            <w:noWrap/>
            <w:vAlign w:val="center"/>
            <w:hideMark/>
          </w:tcPr>
          <w:p w14:paraId="6229114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5C8845C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auto" w:fill="auto"/>
            <w:vAlign w:val="center"/>
            <w:hideMark/>
          </w:tcPr>
          <w:p w14:paraId="72E9C89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0DC15F3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4E6F6FE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24254C2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45E786C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110,269</w:t>
            </w:r>
          </w:p>
        </w:tc>
      </w:tr>
      <w:tr w:rsidR="00B61398" w:rsidRPr="00B61398" w14:paraId="2EF38B1D"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3F03CF9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ТК-79</w:t>
            </w:r>
          </w:p>
        </w:tc>
        <w:tc>
          <w:tcPr>
            <w:tcW w:w="767" w:type="pct"/>
            <w:tcBorders>
              <w:top w:val="nil"/>
              <w:left w:val="nil"/>
              <w:bottom w:val="single" w:sz="4" w:space="0" w:color="auto"/>
              <w:right w:val="single" w:sz="4" w:space="0" w:color="auto"/>
            </w:tcBorders>
            <w:shd w:val="clear" w:color="000000" w:fill="E2EFDA"/>
            <w:vAlign w:val="center"/>
            <w:hideMark/>
          </w:tcPr>
          <w:p w14:paraId="103ECB5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Парковая,12</w:t>
            </w:r>
          </w:p>
        </w:tc>
        <w:tc>
          <w:tcPr>
            <w:tcW w:w="433" w:type="pct"/>
            <w:tcBorders>
              <w:top w:val="nil"/>
              <w:left w:val="nil"/>
              <w:bottom w:val="single" w:sz="4" w:space="0" w:color="auto"/>
              <w:right w:val="single" w:sz="4" w:space="0" w:color="auto"/>
            </w:tcBorders>
            <w:shd w:val="clear" w:color="000000" w:fill="E2EFDA"/>
            <w:noWrap/>
            <w:vAlign w:val="center"/>
            <w:hideMark/>
          </w:tcPr>
          <w:p w14:paraId="540B7E0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95</w:t>
            </w:r>
          </w:p>
        </w:tc>
        <w:tc>
          <w:tcPr>
            <w:tcW w:w="433" w:type="pct"/>
            <w:tcBorders>
              <w:top w:val="nil"/>
              <w:left w:val="nil"/>
              <w:bottom w:val="single" w:sz="4" w:space="0" w:color="auto"/>
              <w:right w:val="single" w:sz="4" w:space="0" w:color="auto"/>
            </w:tcBorders>
            <w:shd w:val="clear" w:color="000000" w:fill="E2EFDA"/>
            <w:noWrap/>
            <w:vAlign w:val="center"/>
            <w:hideMark/>
          </w:tcPr>
          <w:p w14:paraId="57EEBFF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7D463B8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000000" w:fill="E2EFDA"/>
            <w:vAlign w:val="center"/>
            <w:hideMark/>
          </w:tcPr>
          <w:p w14:paraId="0A66354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0E16EE9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20CBCBC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45548E1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57DC068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2 095,11</w:t>
            </w:r>
          </w:p>
        </w:tc>
      </w:tr>
      <w:tr w:rsidR="00B61398" w:rsidRPr="00B61398" w14:paraId="46CA9C89"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502CAD1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ТК-79</w:t>
            </w:r>
          </w:p>
        </w:tc>
        <w:tc>
          <w:tcPr>
            <w:tcW w:w="767" w:type="pct"/>
            <w:tcBorders>
              <w:top w:val="nil"/>
              <w:left w:val="nil"/>
              <w:bottom w:val="single" w:sz="4" w:space="0" w:color="auto"/>
              <w:right w:val="single" w:sz="4" w:space="0" w:color="auto"/>
            </w:tcBorders>
            <w:shd w:val="clear" w:color="auto" w:fill="auto"/>
            <w:vAlign w:val="center"/>
            <w:hideMark/>
          </w:tcPr>
          <w:p w14:paraId="5CF9A8E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ТК-80</w:t>
            </w:r>
          </w:p>
        </w:tc>
        <w:tc>
          <w:tcPr>
            <w:tcW w:w="433" w:type="pct"/>
            <w:tcBorders>
              <w:top w:val="nil"/>
              <w:left w:val="nil"/>
              <w:bottom w:val="single" w:sz="4" w:space="0" w:color="auto"/>
              <w:right w:val="single" w:sz="4" w:space="0" w:color="auto"/>
            </w:tcBorders>
            <w:shd w:val="clear" w:color="auto" w:fill="auto"/>
            <w:noWrap/>
            <w:vAlign w:val="center"/>
            <w:hideMark/>
          </w:tcPr>
          <w:p w14:paraId="70D21D7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50</w:t>
            </w:r>
          </w:p>
        </w:tc>
        <w:tc>
          <w:tcPr>
            <w:tcW w:w="433" w:type="pct"/>
            <w:tcBorders>
              <w:top w:val="nil"/>
              <w:left w:val="nil"/>
              <w:bottom w:val="single" w:sz="4" w:space="0" w:color="auto"/>
              <w:right w:val="single" w:sz="4" w:space="0" w:color="auto"/>
            </w:tcBorders>
            <w:shd w:val="clear" w:color="auto" w:fill="auto"/>
            <w:noWrap/>
            <w:vAlign w:val="center"/>
            <w:hideMark/>
          </w:tcPr>
          <w:p w14:paraId="47C1D6E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725ECA1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808" w:type="pct"/>
            <w:tcBorders>
              <w:top w:val="nil"/>
              <w:left w:val="nil"/>
              <w:bottom w:val="single" w:sz="4" w:space="0" w:color="auto"/>
              <w:right w:val="single" w:sz="4" w:space="0" w:color="auto"/>
            </w:tcBorders>
            <w:shd w:val="clear" w:color="auto" w:fill="auto"/>
            <w:vAlign w:val="center"/>
            <w:hideMark/>
          </w:tcPr>
          <w:p w14:paraId="397CA51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7DD5FBD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152BE99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50ADD29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37760C8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1 349,32</w:t>
            </w:r>
          </w:p>
        </w:tc>
      </w:tr>
      <w:tr w:rsidR="00B61398" w:rsidRPr="00B61398" w14:paraId="3992964B"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65E40E4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ТК-81</w:t>
            </w:r>
          </w:p>
        </w:tc>
        <w:tc>
          <w:tcPr>
            <w:tcW w:w="767" w:type="pct"/>
            <w:tcBorders>
              <w:top w:val="nil"/>
              <w:left w:val="nil"/>
              <w:bottom w:val="single" w:sz="4" w:space="0" w:color="auto"/>
              <w:right w:val="single" w:sz="4" w:space="0" w:color="auto"/>
            </w:tcBorders>
            <w:shd w:val="clear" w:color="000000" w:fill="E2EFDA"/>
            <w:vAlign w:val="center"/>
            <w:hideMark/>
          </w:tcPr>
          <w:p w14:paraId="7904CA2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ТК-82</w:t>
            </w:r>
          </w:p>
        </w:tc>
        <w:tc>
          <w:tcPr>
            <w:tcW w:w="433" w:type="pct"/>
            <w:tcBorders>
              <w:top w:val="nil"/>
              <w:left w:val="nil"/>
              <w:bottom w:val="single" w:sz="4" w:space="0" w:color="auto"/>
              <w:right w:val="single" w:sz="4" w:space="0" w:color="auto"/>
            </w:tcBorders>
            <w:shd w:val="clear" w:color="000000" w:fill="E2EFDA"/>
            <w:noWrap/>
            <w:vAlign w:val="center"/>
            <w:hideMark/>
          </w:tcPr>
          <w:p w14:paraId="47CD216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15</w:t>
            </w:r>
          </w:p>
        </w:tc>
        <w:tc>
          <w:tcPr>
            <w:tcW w:w="433" w:type="pct"/>
            <w:tcBorders>
              <w:top w:val="nil"/>
              <w:left w:val="nil"/>
              <w:bottom w:val="single" w:sz="4" w:space="0" w:color="auto"/>
              <w:right w:val="single" w:sz="4" w:space="0" w:color="auto"/>
            </w:tcBorders>
            <w:shd w:val="clear" w:color="000000" w:fill="E2EFDA"/>
            <w:noWrap/>
            <w:vAlign w:val="center"/>
            <w:hideMark/>
          </w:tcPr>
          <w:p w14:paraId="238631A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6E2A811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000000" w:fill="E2EFDA"/>
            <w:vAlign w:val="center"/>
            <w:hideMark/>
          </w:tcPr>
          <w:p w14:paraId="6FA84C5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26867E5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10AA123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6788D74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07B8048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330,807</w:t>
            </w:r>
          </w:p>
        </w:tc>
      </w:tr>
      <w:tr w:rsidR="00B61398" w:rsidRPr="00B61398" w14:paraId="79BA20B6"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479CA0A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ТК-82</w:t>
            </w:r>
          </w:p>
        </w:tc>
        <w:tc>
          <w:tcPr>
            <w:tcW w:w="767" w:type="pct"/>
            <w:tcBorders>
              <w:top w:val="nil"/>
              <w:left w:val="nil"/>
              <w:bottom w:val="single" w:sz="4" w:space="0" w:color="auto"/>
              <w:right w:val="single" w:sz="4" w:space="0" w:color="auto"/>
            </w:tcBorders>
            <w:shd w:val="clear" w:color="auto" w:fill="auto"/>
            <w:vAlign w:val="center"/>
            <w:hideMark/>
          </w:tcPr>
          <w:p w14:paraId="5ECAEAB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пер. Строительный,3</w:t>
            </w:r>
          </w:p>
        </w:tc>
        <w:tc>
          <w:tcPr>
            <w:tcW w:w="433" w:type="pct"/>
            <w:tcBorders>
              <w:top w:val="nil"/>
              <w:left w:val="nil"/>
              <w:bottom w:val="single" w:sz="4" w:space="0" w:color="auto"/>
              <w:right w:val="single" w:sz="4" w:space="0" w:color="auto"/>
            </w:tcBorders>
            <w:shd w:val="clear" w:color="auto" w:fill="auto"/>
            <w:noWrap/>
            <w:vAlign w:val="center"/>
            <w:hideMark/>
          </w:tcPr>
          <w:p w14:paraId="299C8C5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5</w:t>
            </w:r>
          </w:p>
        </w:tc>
        <w:tc>
          <w:tcPr>
            <w:tcW w:w="433" w:type="pct"/>
            <w:tcBorders>
              <w:top w:val="nil"/>
              <w:left w:val="nil"/>
              <w:bottom w:val="single" w:sz="4" w:space="0" w:color="auto"/>
              <w:right w:val="single" w:sz="4" w:space="0" w:color="auto"/>
            </w:tcBorders>
            <w:shd w:val="clear" w:color="auto" w:fill="auto"/>
            <w:noWrap/>
            <w:vAlign w:val="center"/>
            <w:hideMark/>
          </w:tcPr>
          <w:p w14:paraId="75BF944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51A76E7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auto" w:fill="auto"/>
            <w:vAlign w:val="center"/>
            <w:hideMark/>
          </w:tcPr>
          <w:p w14:paraId="1F46620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6A2BEF0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327EA24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3F23A45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5564090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110,269</w:t>
            </w:r>
          </w:p>
        </w:tc>
      </w:tr>
      <w:tr w:rsidR="00B61398" w:rsidRPr="00B61398" w14:paraId="254410D0"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7485CC8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ТК-82</w:t>
            </w:r>
          </w:p>
        </w:tc>
        <w:tc>
          <w:tcPr>
            <w:tcW w:w="767" w:type="pct"/>
            <w:tcBorders>
              <w:top w:val="nil"/>
              <w:left w:val="nil"/>
              <w:bottom w:val="single" w:sz="4" w:space="0" w:color="auto"/>
              <w:right w:val="single" w:sz="4" w:space="0" w:color="auto"/>
            </w:tcBorders>
            <w:shd w:val="clear" w:color="000000" w:fill="E2EFDA"/>
            <w:vAlign w:val="center"/>
            <w:hideMark/>
          </w:tcPr>
          <w:p w14:paraId="4C04D60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ТК-83</w:t>
            </w:r>
          </w:p>
        </w:tc>
        <w:tc>
          <w:tcPr>
            <w:tcW w:w="433" w:type="pct"/>
            <w:tcBorders>
              <w:top w:val="nil"/>
              <w:left w:val="nil"/>
              <w:bottom w:val="single" w:sz="4" w:space="0" w:color="auto"/>
              <w:right w:val="single" w:sz="4" w:space="0" w:color="auto"/>
            </w:tcBorders>
            <w:shd w:val="clear" w:color="000000" w:fill="E2EFDA"/>
            <w:noWrap/>
            <w:vAlign w:val="center"/>
            <w:hideMark/>
          </w:tcPr>
          <w:p w14:paraId="709382D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660E4F3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4E01A8F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000000" w:fill="E2EFDA"/>
            <w:vAlign w:val="center"/>
            <w:hideMark/>
          </w:tcPr>
          <w:p w14:paraId="30BB666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2054DF2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7302A60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47A91F5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3E24CFC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882,153</w:t>
            </w:r>
          </w:p>
        </w:tc>
      </w:tr>
      <w:tr w:rsidR="00B61398" w:rsidRPr="00B61398" w14:paraId="1DD98B5A"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3F45B74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ТК-83</w:t>
            </w:r>
          </w:p>
        </w:tc>
        <w:tc>
          <w:tcPr>
            <w:tcW w:w="767" w:type="pct"/>
            <w:tcBorders>
              <w:top w:val="nil"/>
              <w:left w:val="nil"/>
              <w:bottom w:val="single" w:sz="4" w:space="0" w:color="auto"/>
              <w:right w:val="single" w:sz="4" w:space="0" w:color="auto"/>
            </w:tcBorders>
            <w:shd w:val="clear" w:color="auto" w:fill="auto"/>
            <w:vAlign w:val="center"/>
            <w:hideMark/>
          </w:tcPr>
          <w:p w14:paraId="7095161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пер. Строительный,5</w:t>
            </w:r>
          </w:p>
        </w:tc>
        <w:tc>
          <w:tcPr>
            <w:tcW w:w="433" w:type="pct"/>
            <w:tcBorders>
              <w:top w:val="nil"/>
              <w:left w:val="nil"/>
              <w:bottom w:val="single" w:sz="4" w:space="0" w:color="auto"/>
              <w:right w:val="single" w:sz="4" w:space="0" w:color="auto"/>
            </w:tcBorders>
            <w:shd w:val="clear" w:color="auto" w:fill="auto"/>
            <w:noWrap/>
            <w:vAlign w:val="center"/>
            <w:hideMark/>
          </w:tcPr>
          <w:p w14:paraId="227CDDB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5</w:t>
            </w:r>
          </w:p>
        </w:tc>
        <w:tc>
          <w:tcPr>
            <w:tcW w:w="433" w:type="pct"/>
            <w:tcBorders>
              <w:top w:val="nil"/>
              <w:left w:val="nil"/>
              <w:bottom w:val="single" w:sz="4" w:space="0" w:color="auto"/>
              <w:right w:val="single" w:sz="4" w:space="0" w:color="auto"/>
            </w:tcBorders>
            <w:shd w:val="clear" w:color="auto" w:fill="auto"/>
            <w:noWrap/>
            <w:vAlign w:val="center"/>
            <w:hideMark/>
          </w:tcPr>
          <w:p w14:paraId="2B51ED2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0104A65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auto" w:fill="auto"/>
            <w:vAlign w:val="center"/>
            <w:hideMark/>
          </w:tcPr>
          <w:p w14:paraId="2A6D82D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4642216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7208CFA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5712869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7CC1474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110,269</w:t>
            </w:r>
          </w:p>
        </w:tc>
      </w:tr>
      <w:tr w:rsidR="00B61398" w:rsidRPr="00B61398" w14:paraId="27E3C332"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3DC3B3A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ТК-81</w:t>
            </w:r>
          </w:p>
        </w:tc>
        <w:tc>
          <w:tcPr>
            <w:tcW w:w="767" w:type="pct"/>
            <w:tcBorders>
              <w:top w:val="nil"/>
              <w:left w:val="nil"/>
              <w:bottom w:val="single" w:sz="4" w:space="0" w:color="auto"/>
              <w:right w:val="single" w:sz="4" w:space="0" w:color="auto"/>
            </w:tcBorders>
            <w:shd w:val="clear" w:color="000000" w:fill="E2EFDA"/>
            <w:vAlign w:val="center"/>
            <w:hideMark/>
          </w:tcPr>
          <w:p w14:paraId="17D074E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ТК-84</w:t>
            </w:r>
          </w:p>
        </w:tc>
        <w:tc>
          <w:tcPr>
            <w:tcW w:w="433" w:type="pct"/>
            <w:tcBorders>
              <w:top w:val="nil"/>
              <w:left w:val="nil"/>
              <w:bottom w:val="single" w:sz="4" w:space="0" w:color="auto"/>
              <w:right w:val="single" w:sz="4" w:space="0" w:color="auto"/>
            </w:tcBorders>
            <w:shd w:val="clear" w:color="000000" w:fill="E2EFDA"/>
            <w:noWrap/>
            <w:vAlign w:val="center"/>
            <w:hideMark/>
          </w:tcPr>
          <w:p w14:paraId="332163D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60</w:t>
            </w:r>
          </w:p>
        </w:tc>
        <w:tc>
          <w:tcPr>
            <w:tcW w:w="433" w:type="pct"/>
            <w:tcBorders>
              <w:top w:val="nil"/>
              <w:left w:val="nil"/>
              <w:bottom w:val="single" w:sz="4" w:space="0" w:color="auto"/>
              <w:right w:val="single" w:sz="4" w:space="0" w:color="auto"/>
            </w:tcBorders>
            <w:shd w:val="clear" w:color="000000" w:fill="E2EFDA"/>
            <w:noWrap/>
            <w:vAlign w:val="center"/>
            <w:hideMark/>
          </w:tcPr>
          <w:p w14:paraId="2300D3A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71C37FC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808" w:type="pct"/>
            <w:tcBorders>
              <w:top w:val="nil"/>
              <w:left w:val="nil"/>
              <w:bottom w:val="single" w:sz="4" w:space="0" w:color="auto"/>
              <w:right w:val="single" w:sz="4" w:space="0" w:color="auto"/>
            </w:tcBorders>
            <w:shd w:val="clear" w:color="000000" w:fill="E2EFDA"/>
            <w:vAlign w:val="center"/>
            <w:hideMark/>
          </w:tcPr>
          <w:p w14:paraId="74091F1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1CFBECF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07BE673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2E8A9E9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16F3F3F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1 619,19</w:t>
            </w:r>
          </w:p>
        </w:tc>
      </w:tr>
      <w:tr w:rsidR="00B61398" w:rsidRPr="00B61398" w14:paraId="42E9CA04"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67C414E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ТК-84</w:t>
            </w:r>
          </w:p>
        </w:tc>
        <w:tc>
          <w:tcPr>
            <w:tcW w:w="767" w:type="pct"/>
            <w:tcBorders>
              <w:top w:val="nil"/>
              <w:left w:val="nil"/>
              <w:bottom w:val="single" w:sz="4" w:space="0" w:color="auto"/>
              <w:right w:val="single" w:sz="4" w:space="0" w:color="auto"/>
            </w:tcBorders>
            <w:shd w:val="clear" w:color="auto" w:fill="auto"/>
            <w:vAlign w:val="center"/>
            <w:hideMark/>
          </w:tcPr>
          <w:p w14:paraId="6863B80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Петрова,13</w:t>
            </w:r>
          </w:p>
        </w:tc>
        <w:tc>
          <w:tcPr>
            <w:tcW w:w="433" w:type="pct"/>
            <w:tcBorders>
              <w:top w:val="nil"/>
              <w:left w:val="nil"/>
              <w:bottom w:val="single" w:sz="4" w:space="0" w:color="auto"/>
              <w:right w:val="single" w:sz="4" w:space="0" w:color="auto"/>
            </w:tcBorders>
            <w:shd w:val="clear" w:color="auto" w:fill="auto"/>
            <w:noWrap/>
            <w:vAlign w:val="center"/>
            <w:hideMark/>
          </w:tcPr>
          <w:p w14:paraId="54983FB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10</w:t>
            </w:r>
          </w:p>
        </w:tc>
        <w:tc>
          <w:tcPr>
            <w:tcW w:w="433" w:type="pct"/>
            <w:tcBorders>
              <w:top w:val="nil"/>
              <w:left w:val="nil"/>
              <w:bottom w:val="single" w:sz="4" w:space="0" w:color="auto"/>
              <w:right w:val="single" w:sz="4" w:space="0" w:color="auto"/>
            </w:tcBorders>
            <w:shd w:val="clear" w:color="auto" w:fill="auto"/>
            <w:noWrap/>
            <w:vAlign w:val="center"/>
            <w:hideMark/>
          </w:tcPr>
          <w:p w14:paraId="6FD0E80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3C63511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auto" w:fill="auto"/>
            <w:vAlign w:val="center"/>
            <w:hideMark/>
          </w:tcPr>
          <w:p w14:paraId="492B419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1B7F197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7600B02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13721A9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1B73C21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220,538</w:t>
            </w:r>
          </w:p>
        </w:tc>
      </w:tr>
      <w:tr w:rsidR="00B61398" w:rsidRPr="00B61398" w14:paraId="26CB51F6"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1DF7D73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ТК-85</w:t>
            </w:r>
          </w:p>
        </w:tc>
        <w:tc>
          <w:tcPr>
            <w:tcW w:w="767" w:type="pct"/>
            <w:tcBorders>
              <w:top w:val="nil"/>
              <w:left w:val="nil"/>
              <w:bottom w:val="single" w:sz="4" w:space="0" w:color="auto"/>
              <w:right w:val="single" w:sz="4" w:space="0" w:color="auto"/>
            </w:tcBorders>
            <w:shd w:val="clear" w:color="000000" w:fill="E2EFDA"/>
            <w:vAlign w:val="center"/>
            <w:hideMark/>
          </w:tcPr>
          <w:p w14:paraId="48092C8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Петрова,11</w:t>
            </w:r>
          </w:p>
        </w:tc>
        <w:tc>
          <w:tcPr>
            <w:tcW w:w="433" w:type="pct"/>
            <w:tcBorders>
              <w:top w:val="nil"/>
              <w:left w:val="nil"/>
              <w:bottom w:val="single" w:sz="4" w:space="0" w:color="auto"/>
              <w:right w:val="single" w:sz="4" w:space="0" w:color="auto"/>
            </w:tcBorders>
            <w:shd w:val="clear" w:color="000000" w:fill="E2EFDA"/>
            <w:noWrap/>
            <w:vAlign w:val="center"/>
            <w:hideMark/>
          </w:tcPr>
          <w:p w14:paraId="22FF24E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10</w:t>
            </w:r>
          </w:p>
        </w:tc>
        <w:tc>
          <w:tcPr>
            <w:tcW w:w="433" w:type="pct"/>
            <w:tcBorders>
              <w:top w:val="nil"/>
              <w:left w:val="nil"/>
              <w:bottom w:val="single" w:sz="4" w:space="0" w:color="auto"/>
              <w:right w:val="single" w:sz="4" w:space="0" w:color="auto"/>
            </w:tcBorders>
            <w:shd w:val="clear" w:color="000000" w:fill="E2EFDA"/>
            <w:noWrap/>
            <w:vAlign w:val="center"/>
            <w:hideMark/>
          </w:tcPr>
          <w:p w14:paraId="3138235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51B07D8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000000" w:fill="E2EFDA"/>
            <w:vAlign w:val="center"/>
            <w:hideMark/>
          </w:tcPr>
          <w:p w14:paraId="7ACC4B0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0A66509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122E61A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1864673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5ED8308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220,538</w:t>
            </w:r>
          </w:p>
        </w:tc>
      </w:tr>
      <w:tr w:rsidR="00B61398" w:rsidRPr="00B61398" w14:paraId="48515387"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611421C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lastRenderedPageBreak/>
              <w:t>ТК-85</w:t>
            </w:r>
          </w:p>
        </w:tc>
        <w:tc>
          <w:tcPr>
            <w:tcW w:w="767" w:type="pct"/>
            <w:tcBorders>
              <w:top w:val="nil"/>
              <w:left w:val="nil"/>
              <w:bottom w:val="single" w:sz="4" w:space="0" w:color="auto"/>
              <w:right w:val="single" w:sz="4" w:space="0" w:color="auto"/>
            </w:tcBorders>
            <w:shd w:val="clear" w:color="auto" w:fill="auto"/>
            <w:vAlign w:val="center"/>
            <w:hideMark/>
          </w:tcPr>
          <w:p w14:paraId="5C61DB1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ТК-86</w:t>
            </w:r>
          </w:p>
        </w:tc>
        <w:tc>
          <w:tcPr>
            <w:tcW w:w="433" w:type="pct"/>
            <w:tcBorders>
              <w:top w:val="nil"/>
              <w:left w:val="nil"/>
              <w:bottom w:val="single" w:sz="4" w:space="0" w:color="auto"/>
              <w:right w:val="single" w:sz="4" w:space="0" w:color="auto"/>
            </w:tcBorders>
            <w:shd w:val="clear" w:color="auto" w:fill="auto"/>
            <w:noWrap/>
            <w:vAlign w:val="center"/>
            <w:hideMark/>
          </w:tcPr>
          <w:p w14:paraId="311DDEF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6200522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415C452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808" w:type="pct"/>
            <w:tcBorders>
              <w:top w:val="nil"/>
              <w:left w:val="nil"/>
              <w:bottom w:val="single" w:sz="4" w:space="0" w:color="auto"/>
              <w:right w:val="single" w:sz="4" w:space="0" w:color="auto"/>
            </w:tcBorders>
            <w:shd w:val="clear" w:color="auto" w:fill="auto"/>
            <w:vAlign w:val="center"/>
            <w:hideMark/>
          </w:tcPr>
          <w:p w14:paraId="0BD6091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2D269C7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3D4DE33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7012883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1200EB5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1 079,46</w:t>
            </w:r>
          </w:p>
        </w:tc>
      </w:tr>
      <w:tr w:rsidR="00B61398" w:rsidRPr="00B61398" w14:paraId="10E1871F"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72FE439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ТК-86</w:t>
            </w:r>
          </w:p>
        </w:tc>
        <w:tc>
          <w:tcPr>
            <w:tcW w:w="767" w:type="pct"/>
            <w:tcBorders>
              <w:top w:val="nil"/>
              <w:left w:val="nil"/>
              <w:bottom w:val="single" w:sz="4" w:space="0" w:color="auto"/>
              <w:right w:val="single" w:sz="4" w:space="0" w:color="auto"/>
            </w:tcBorders>
            <w:shd w:val="clear" w:color="000000" w:fill="E2EFDA"/>
            <w:vAlign w:val="center"/>
            <w:hideMark/>
          </w:tcPr>
          <w:p w14:paraId="1F74317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Петрова,9</w:t>
            </w:r>
          </w:p>
        </w:tc>
        <w:tc>
          <w:tcPr>
            <w:tcW w:w="433" w:type="pct"/>
            <w:tcBorders>
              <w:top w:val="nil"/>
              <w:left w:val="nil"/>
              <w:bottom w:val="single" w:sz="4" w:space="0" w:color="auto"/>
              <w:right w:val="single" w:sz="4" w:space="0" w:color="auto"/>
            </w:tcBorders>
            <w:shd w:val="clear" w:color="000000" w:fill="E2EFDA"/>
            <w:noWrap/>
            <w:vAlign w:val="center"/>
            <w:hideMark/>
          </w:tcPr>
          <w:p w14:paraId="479A062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10</w:t>
            </w:r>
          </w:p>
        </w:tc>
        <w:tc>
          <w:tcPr>
            <w:tcW w:w="433" w:type="pct"/>
            <w:tcBorders>
              <w:top w:val="nil"/>
              <w:left w:val="nil"/>
              <w:bottom w:val="single" w:sz="4" w:space="0" w:color="auto"/>
              <w:right w:val="single" w:sz="4" w:space="0" w:color="auto"/>
            </w:tcBorders>
            <w:shd w:val="clear" w:color="000000" w:fill="E2EFDA"/>
            <w:noWrap/>
            <w:vAlign w:val="center"/>
            <w:hideMark/>
          </w:tcPr>
          <w:p w14:paraId="7AEA1BC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0238311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000000" w:fill="E2EFDA"/>
            <w:vAlign w:val="center"/>
            <w:hideMark/>
          </w:tcPr>
          <w:p w14:paraId="40C098D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37B5887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4A412BD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413B1B6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139687B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220,538</w:t>
            </w:r>
          </w:p>
        </w:tc>
      </w:tr>
      <w:tr w:rsidR="00B61398" w:rsidRPr="00B61398" w14:paraId="569075D9"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37096B9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ТК-86</w:t>
            </w:r>
          </w:p>
        </w:tc>
        <w:tc>
          <w:tcPr>
            <w:tcW w:w="767" w:type="pct"/>
            <w:tcBorders>
              <w:top w:val="nil"/>
              <w:left w:val="nil"/>
              <w:bottom w:val="single" w:sz="4" w:space="0" w:color="auto"/>
              <w:right w:val="single" w:sz="4" w:space="0" w:color="auto"/>
            </w:tcBorders>
            <w:shd w:val="clear" w:color="auto" w:fill="auto"/>
            <w:vAlign w:val="center"/>
            <w:hideMark/>
          </w:tcPr>
          <w:p w14:paraId="7F71EDC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ТК-87</w:t>
            </w:r>
          </w:p>
        </w:tc>
        <w:tc>
          <w:tcPr>
            <w:tcW w:w="433" w:type="pct"/>
            <w:tcBorders>
              <w:top w:val="nil"/>
              <w:left w:val="nil"/>
              <w:bottom w:val="single" w:sz="4" w:space="0" w:color="auto"/>
              <w:right w:val="single" w:sz="4" w:space="0" w:color="auto"/>
            </w:tcBorders>
            <w:shd w:val="clear" w:color="auto" w:fill="auto"/>
            <w:noWrap/>
            <w:vAlign w:val="center"/>
            <w:hideMark/>
          </w:tcPr>
          <w:p w14:paraId="50BAD3C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50</w:t>
            </w:r>
          </w:p>
        </w:tc>
        <w:tc>
          <w:tcPr>
            <w:tcW w:w="433" w:type="pct"/>
            <w:tcBorders>
              <w:top w:val="nil"/>
              <w:left w:val="nil"/>
              <w:bottom w:val="single" w:sz="4" w:space="0" w:color="auto"/>
              <w:right w:val="single" w:sz="4" w:space="0" w:color="auto"/>
            </w:tcBorders>
            <w:shd w:val="clear" w:color="auto" w:fill="auto"/>
            <w:noWrap/>
            <w:vAlign w:val="center"/>
            <w:hideMark/>
          </w:tcPr>
          <w:p w14:paraId="2A5BBBB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1C3DDC7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808" w:type="pct"/>
            <w:tcBorders>
              <w:top w:val="nil"/>
              <w:left w:val="nil"/>
              <w:bottom w:val="single" w:sz="4" w:space="0" w:color="auto"/>
              <w:right w:val="single" w:sz="4" w:space="0" w:color="auto"/>
            </w:tcBorders>
            <w:shd w:val="clear" w:color="auto" w:fill="auto"/>
            <w:vAlign w:val="center"/>
            <w:hideMark/>
          </w:tcPr>
          <w:p w14:paraId="0C405BF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1C13C65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3DAC4A9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15B5BCE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781B9E2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1 349,32</w:t>
            </w:r>
          </w:p>
        </w:tc>
      </w:tr>
      <w:tr w:rsidR="00B61398" w:rsidRPr="00B61398" w14:paraId="493F205C"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7F05DA9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ТК-87</w:t>
            </w:r>
          </w:p>
        </w:tc>
        <w:tc>
          <w:tcPr>
            <w:tcW w:w="767" w:type="pct"/>
            <w:tcBorders>
              <w:top w:val="nil"/>
              <w:left w:val="nil"/>
              <w:bottom w:val="single" w:sz="4" w:space="0" w:color="auto"/>
              <w:right w:val="single" w:sz="4" w:space="0" w:color="auto"/>
            </w:tcBorders>
            <w:shd w:val="clear" w:color="000000" w:fill="E2EFDA"/>
            <w:vAlign w:val="center"/>
            <w:hideMark/>
          </w:tcPr>
          <w:p w14:paraId="1E9F23F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Петрова,7</w:t>
            </w:r>
          </w:p>
        </w:tc>
        <w:tc>
          <w:tcPr>
            <w:tcW w:w="433" w:type="pct"/>
            <w:tcBorders>
              <w:top w:val="nil"/>
              <w:left w:val="nil"/>
              <w:bottom w:val="single" w:sz="4" w:space="0" w:color="auto"/>
              <w:right w:val="single" w:sz="4" w:space="0" w:color="auto"/>
            </w:tcBorders>
            <w:shd w:val="clear" w:color="000000" w:fill="E2EFDA"/>
            <w:noWrap/>
            <w:vAlign w:val="center"/>
            <w:hideMark/>
          </w:tcPr>
          <w:p w14:paraId="5A33068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10</w:t>
            </w:r>
          </w:p>
        </w:tc>
        <w:tc>
          <w:tcPr>
            <w:tcW w:w="433" w:type="pct"/>
            <w:tcBorders>
              <w:top w:val="nil"/>
              <w:left w:val="nil"/>
              <w:bottom w:val="single" w:sz="4" w:space="0" w:color="auto"/>
              <w:right w:val="single" w:sz="4" w:space="0" w:color="auto"/>
            </w:tcBorders>
            <w:shd w:val="clear" w:color="000000" w:fill="E2EFDA"/>
            <w:noWrap/>
            <w:vAlign w:val="center"/>
            <w:hideMark/>
          </w:tcPr>
          <w:p w14:paraId="728D6BE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3671BCC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000000" w:fill="E2EFDA"/>
            <w:vAlign w:val="center"/>
            <w:hideMark/>
          </w:tcPr>
          <w:p w14:paraId="4465321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793F242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065A9B7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5D0A55E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708F6C6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220,538</w:t>
            </w:r>
          </w:p>
        </w:tc>
      </w:tr>
      <w:tr w:rsidR="00B61398" w:rsidRPr="00B61398" w14:paraId="570C8BEB"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15C93B0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ТК-87</w:t>
            </w:r>
          </w:p>
        </w:tc>
        <w:tc>
          <w:tcPr>
            <w:tcW w:w="767" w:type="pct"/>
            <w:tcBorders>
              <w:top w:val="nil"/>
              <w:left w:val="nil"/>
              <w:bottom w:val="single" w:sz="4" w:space="0" w:color="auto"/>
              <w:right w:val="single" w:sz="4" w:space="0" w:color="auto"/>
            </w:tcBorders>
            <w:shd w:val="clear" w:color="auto" w:fill="auto"/>
            <w:vAlign w:val="center"/>
            <w:hideMark/>
          </w:tcPr>
          <w:p w14:paraId="63EA013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ТК-88</w:t>
            </w:r>
          </w:p>
        </w:tc>
        <w:tc>
          <w:tcPr>
            <w:tcW w:w="433" w:type="pct"/>
            <w:tcBorders>
              <w:top w:val="nil"/>
              <w:left w:val="nil"/>
              <w:bottom w:val="single" w:sz="4" w:space="0" w:color="auto"/>
              <w:right w:val="single" w:sz="4" w:space="0" w:color="auto"/>
            </w:tcBorders>
            <w:shd w:val="clear" w:color="auto" w:fill="auto"/>
            <w:noWrap/>
            <w:vAlign w:val="center"/>
            <w:hideMark/>
          </w:tcPr>
          <w:p w14:paraId="233E538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30</w:t>
            </w:r>
          </w:p>
        </w:tc>
        <w:tc>
          <w:tcPr>
            <w:tcW w:w="433" w:type="pct"/>
            <w:tcBorders>
              <w:top w:val="nil"/>
              <w:left w:val="nil"/>
              <w:bottom w:val="single" w:sz="4" w:space="0" w:color="auto"/>
              <w:right w:val="single" w:sz="4" w:space="0" w:color="auto"/>
            </w:tcBorders>
            <w:shd w:val="clear" w:color="auto" w:fill="auto"/>
            <w:noWrap/>
            <w:vAlign w:val="center"/>
            <w:hideMark/>
          </w:tcPr>
          <w:p w14:paraId="29166D9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5C77A2C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808" w:type="pct"/>
            <w:tcBorders>
              <w:top w:val="nil"/>
              <w:left w:val="nil"/>
              <w:bottom w:val="single" w:sz="4" w:space="0" w:color="auto"/>
              <w:right w:val="single" w:sz="4" w:space="0" w:color="auto"/>
            </w:tcBorders>
            <w:shd w:val="clear" w:color="auto" w:fill="auto"/>
            <w:vAlign w:val="center"/>
            <w:hideMark/>
          </w:tcPr>
          <w:p w14:paraId="74ADAE5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460578C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5AF8116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79C1BBA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184981F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809,593</w:t>
            </w:r>
          </w:p>
        </w:tc>
      </w:tr>
      <w:tr w:rsidR="00B61398" w:rsidRPr="00B61398" w14:paraId="3D33DABF"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17609B6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ТК-88</w:t>
            </w:r>
          </w:p>
        </w:tc>
        <w:tc>
          <w:tcPr>
            <w:tcW w:w="767" w:type="pct"/>
            <w:tcBorders>
              <w:top w:val="nil"/>
              <w:left w:val="nil"/>
              <w:bottom w:val="single" w:sz="4" w:space="0" w:color="auto"/>
              <w:right w:val="single" w:sz="4" w:space="0" w:color="auto"/>
            </w:tcBorders>
            <w:shd w:val="clear" w:color="000000" w:fill="E2EFDA"/>
            <w:vAlign w:val="center"/>
            <w:hideMark/>
          </w:tcPr>
          <w:p w14:paraId="7035860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ТК-89</w:t>
            </w:r>
          </w:p>
        </w:tc>
        <w:tc>
          <w:tcPr>
            <w:tcW w:w="433" w:type="pct"/>
            <w:tcBorders>
              <w:top w:val="nil"/>
              <w:left w:val="nil"/>
              <w:bottom w:val="single" w:sz="4" w:space="0" w:color="auto"/>
              <w:right w:val="single" w:sz="4" w:space="0" w:color="auto"/>
            </w:tcBorders>
            <w:shd w:val="clear" w:color="000000" w:fill="E2EFDA"/>
            <w:noWrap/>
            <w:vAlign w:val="center"/>
            <w:hideMark/>
          </w:tcPr>
          <w:p w14:paraId="506346F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6,5</w:t>
            </w:r>
          </w:p>
        </w:tc>
        <w:tc>
          <w:tcPr>
            <w:tcW w:w="433" w:type="pct"/>
            <w:tcBorders>
              <w:top w:val="nil"/>
              <w:left w:val="nil"/>
              <w:bottom w:val="single" w:sz="4" w:space="0" w:color="auto"/>
              <w:right w:val="single" w:sz="4" w:space="0" w:color="auto"/>
            </w:tcBorders>
            <w:shd w:val="clear" w:color="000000" w:fill="E2EFDA"/>
            <w:noWrap/>
            <w:vAlign w:val="center"/>
            <w:hideMark/>
          </w:tcPr>
          <w:p w14:paraId="0BA6EB0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1D92DE8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808" w:type="pct"/>
            <w:tcBorders>
              <w:top w:val="nil"/>
              <w:left w:val="nil"/>
              <w:bottom w:val="single" w:sz="4" w:space="0" w:color="auto"/>
              <w:right w:val="single" w:sz="4" w:space="0" w:color="auto"/>
            </w:tcBorders>
            <w:shd w:val="clear" w:color="000000" w:fill="E2EFDA"/>
            <w:vAlign w:val="center"/>
            <w:hideMark/>
          </w:tcPr>
          <w:p w14:paraId="266EE3D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072774F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0FBE001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07174C1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23CE523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175,412</w:t>
            </w:r>
          </w:p>
        </w:tc>
      </w:tr>
      <w:tr w:rsidR="00B61398" w:rsidRPr="00B61398" w14:paraId="0404EBED"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095BAD0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ТК-88</w:t>
            </w:r>
          </w:p>
        </w:tc>
        <w:tc>
          <w:tcPr>
            <w:tcW w:w="767" w:type="pct"/>
            <w:tcBorders>
              <w:top w:val="nil"/>
              <w:left w:val="nil"/>
              <w:bottom w:val="single" w:sz="4" w:space="0" w:color="auto"/>
              <w:right w:val="single" w:sz="4" w:space="0" w:color="auto"/>
            </w:tcBorders>
            <w:shd w:val="clear" w:color="auto" w:fill="auto"/>
            <w:vAlign w:val="center"/>
            <w:hideMark/>
          </w:tcPr>
          <w:p w14:paraId="1D099EA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Петрова,5-1</w:t>
            </w:r>
          </w:p>
        </w:tc>
        <w:tc>
          <w:tcPr>
            <w:tcW w:w="433" w:type="pct"/>
            <w:tcBorders>
              <w:top w:val="nil"/>
              <w:left w:val="nil"/>
              <w:bottom w:val="single" w:sz="4" w:space="0" w:color="auto"/>
              <w:right w:val="single" w:sz="4" w:space="0" w:color="auto"/>
            </w:tcBorders>
            <w:shd w:val="clear" w:color="auto" w:fill="auto"/>
            <w:noWrap/>
            <w:vAlign w:val="center"/>
            <w:hideMark/>
          </w:tcPr>
          <w:p w14:paraId="1517BCC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10</w:t>
            </w:r>
          </w:p>
        </w:tc>
        <w:tc>
          <w:tcPr>
            <w:tcW w:w="433" w:type="pct"/>
            <w:tcBorders>
              <w:top w:val="nil"/>
              <w:left w:val="nil"/>
              <w:bottom w:val="single" w:sz="4" w:space="0" w:color="auto"/>
              <w:right w:val="single" w:sz="4" w:space="0" w:color="auto"/>
            </w:tcBorders>
            <w:shd w:val="clear" w:color="auto" w:fill="auto"/>
            <w:noWrap/>
            <w:vAlign w:val="center"/>
            <w:hideMark/>
          </w:tcPr>
          <w:p w14:paraId="4AB2689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39639FE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auto" w:fill="auto"/>
            <w:vAlign w:val="center"/>
            <w:hideMark/>
          </w:tcPr>
          <w:p w14:paraId="3DFA577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47F9E49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58C4555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7F09EF0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3B248B6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220,538</w:t>
            </w:r>
          </w:p>
        </w:tc>
      </w:tr>
      <w:tr w:rsidR="00B61398" w:rsidRPr="00B61398" w14:paraId="11DB1983"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4BDBA01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ТК-89</w:t>
            </w:r>
          </w:p>
        </w:tc>
        <w:tc>
          <w:tcPr>
            <w:tcW w:w="767" w:type="pct"/>
            <w:tcBorders>
              <w:top w:val="nil"/>
              <w:left w:val="nil"/>
              <w:bottom w:val="single" w:sz="4" w:space="0" w:color="auto"/>
              <w:right w:val="single" w:sz="4" w:space="0" w:color="auto"/>
            </w:tcBorders>
            <w:shd w:val="clear" w:color="000000" w:fill="E2EFDA"/>
            <w:vAlign w:val="center"/>
            <w:hideMark/>
          </w:tcPr>
          <w:p w14:paraId="439966A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Петрова, 5-2</w:t>
            </w:r>
          </w:p>
        </w:tc>
        <w:tc>
          <w:tcPr>
            <w:tcW w:w="433" w:type="pct"/>
            <w:tcBorders>
              <w:top w:val="nil"/>
              <w:left w:val="nil"/>
              <w:bottom w:val="single" w:sz="4" w:space="0" w:color="auto"/>
              <w:right w:val="single" w:sz="4" w:space="0" w:color="auto"/>
            </w:tcBorders>
            <w:shd w:val="clear" w:color="000000" w:fill="E2EFDA"/>
            <w:noWrap/>
            <w:vAlign w:val="center"/>
            <w:hideMark/>
          </w:tcPr>
          <w:p w14:paraId="6F03D56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10</w:t>
            </w:r>
          </w:p>
        </w:tc>
        <w:tc>
          <w:tcPr>
            <w:tcW w:w="433" w:type="pct"/>
            <w:tcBorders>
              <w:top w:val="nil"/>
              <w:left w:val="nil"/>
              <w:bottom w:val="single" w:sz="4" w:space="0" w:color="auto"/>
              <w:right w:val="single" w:sz="4" w:space="0" w:color="auto"/>
            </w:tcBorders>
            <w:shd w:val="clear" w:color="000000" w:fill="E2EFDA"/>
            <w:noWrap/>
            <w:vAlign w:val="center"/>
            <w:hideMark/>
          </w:tcPr>
          <w:p w14:paraId="011ECE3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15DA39A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000000" w:fill="E2EFDA"/>
            <w:vAlign w:val="center"/>
            <w:hideMark/>
          </w:tcPr>
          <w:p w14:paraId="6FE2601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5A8CF59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6CB73A2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4C3F249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2D6B8BB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220,538</w:t>
            </w:r>
          </w:p>
        </w:tc>
      </w:tr>
      <w:tr w:rsidR="00B61398" w:rsidRPr="00B61398" w14:paraId="39FBB1B5"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1D6E750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ТК-89</w:t>
            </w:r>
          </w:p>
        </w:tc>
        <w:tc>
          <w:tcPr>
            <w:tcW w:w="767" w:type="pct"/>
            <w:tcBorders>
              <w:top w:val="nil"/>
              <w:left w:val="nil"/>
              <w:bottom w:val="single" w:sz="4" w:space="0" w:color="auto"/>
              <w:right w:val="single" w:sz="4" w:space="0" w:color="auto"/>
            </w:tcBorders>
            <w:shd w:val="clear" w:color="auto" w:fill="auto"/>
            <w:vAlign w:val="center"/>
            <w:hideMark/>
          </w:tcPr>
          <w:p w14:paraId="318B8CF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ТК-90</w:t>
            </w:r>
          </w:p>
        </w:tc>
        <w:tc>
          <w:tcPr>
            <w:tcW w:w="433" w:type="pct"/>
            <w:tcBorders>
              <w:top w:val="nil"/>
              <w:left w:val="nil"/>
              <w:bottom w:val="single" w:sz="4" w:space="0" w:color="auto"/>
              <w:right w:val="single" w:sz="4" w:space="0" w:color="auto"/>
            </w:tcBorders>
            <w:shd w:val="clear" w:color="auto" w:fill="auto"/>
            <w:noWrap/>
            <w:vAlign w:val="center"/>
            <w:hideMark/>
          </w:tcPr>
          <w:p w14:paraId="51ABC54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35</w:t>
            </w:r>
          </w:p>
        </w:tc>
        <w:tc>
          <w:tcPr>
            <w:tcW w:w="433" w:type="pct"/>
            <w:tcBorders>
              <w:top w:val="nil"/>
              <w:left w:val="nil"/>
              <w:bottom w:val="single" w:sz="4" w:space="0" w:color="auto"/>
              <w:right w:val="single" w:sz="4" w:space="0" w:color="auto"/>
            </w:tcBorders>
            <w:shd w:val="clear" w:color="auto" w:fill="auto"/>
            <w:noWrap/>
            <w:vAlign w:val="center"/>
            <w:hideMark/>
          </w:tcPr>
          <w:p w14:paraId="45BB538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3E80917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808" w:type="pct"/>
            <w:tcBorders>
              <w:top w:val="nil"/>
              <w:left w:val="nil"/>
              <w:bottom w:val="single" w:sz="4" w:space="0" w:color="auto"/>
              <w:right w:val="single" w:sz="4" w:space="0" w:color="auto"/>
            </w:tcBorders>
            <w:shd w:val="clear" w:color="auto" w:fill="auto"/>
            <w:vAlign w:val="center"/>
            <w:hideMark/>
          </w:tcPr>
          <w:p w14:paraId="6558CB1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1A73CA7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672ABE9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6DDDDF9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73D7D46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944,525</w:t>
            </w:r>
          </w:p>
        </w:tc>
      </w:tr>
      <w:tr w:rsidR="00B61398" w:rsidRPr="00B61398" w14:paraId="4EF54663"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07DD3B3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ТК-90</w:t>
            </w:r>
          </w:p>
        </w:tc>
        <w:tc>
          <w:tcPr>
            <w:tcW w:w="767" w:type="pct"/>
            <w:tcBorders>
              <w:top w:val="nil"/>
              <w:left w:val="nil"/>
              <w:bottom w:val="single" w:sz="4" w:space="0" w:color="auto"/>
              <w:right w:val="single" w:sz="4" w:space="0" w:color="auto"/>
            </w:tcBorders>
            <w:shd w:val="clear" w:color="000000" w:fill="E2EFDA"/>
            <w:vAlign w:val="center"/>
            <w:hideMark/>
          </w:tcPr>
          <w:p w14:paraId="4D351A8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ТК-91</w:t>
            </w:r>
          </w:p>
        </w:tc>
        <w:tc>
          <w:tcPr>
            <w:tcW w:w="433" w:type="pct"/>
            <w:tcBorders>
              <w:top w:val="nil"/>
              <w:left w:val="nil"/>
              <w:bottom w:val="single" w:sz="4" w:space="0" w:color="auto"/>
              <w:right w:val="single" w:sz="4" w:space="0" w:color="auto"/>
            </w:tcBorders>
            <w:shd w:val="clear" w:color="000000" w:fill="E2EFDA"/>
            <w:noWrap/>
            <w:vAlign w:val="center"/>
            <w:hideMark/>
          </w:tcPr>
          <w:p w14:paraId="094852D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3,8</w:t>
            </w:r>
          </w:p>
        </w:tc>
        <w:tc>
          <w:tcPr>
            <w:tcW w:w="433" w:type="pct"/>
            <w:tcBorders>
              <w:top w:val="nil"/>
              <w:left w:val="nil"/>
              <w:bottom w:val="single" w:sz="4" w:space="0" w:color="auto"/>
              <w:right w:val="single" w:sz="4" w:space="0" w:color="auto"/>
            </w:tcBorders>
            <w:shd w:val="clear" w:color="000000" w:fill="E2EFDA"/>
            <w:noWrap/>
            <w:vAlign w:val="center"/>
            <w:hideMark/>
          </w:tcPr>
          <w:p w14:paraId="369EBDC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02E238B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808" w:type="pct"/>
            <w:tcBorders>
              <w:top w:val="nil"/>
              <w:left w:val="nil"/>
              <w:bottom w:val="single" w:sz="4" w:space="0" w:color="auto"/>
              <w:right w:val="single" w:sz="4" w:space="0" w:color="auto"/>
            </w:tcBorders>
            <w:shd w:val="clear" w:color="000000" w:fill="E2EFDA"/>
            <w:vAlign w:val="center"/>
            <w:hideMark/>
          </w:tcPr>
          <w:p w14:paraId="3BA635F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7270559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5A914A9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12E6711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2D8E80F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102,548</w:t>
            </w:r>
          </w:p>
        </w:tc>
      </w:tr>
      <w:tr w:rsidR="00B61398" w:rsidRPr="00B61398" w14:paraId="66DA034F"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329A1D9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ТК-91</w:t>
            </w:r>
          </w:p>
        </w:tc>
        <w:tc>
          <w:tcPr>
            <w:tcW w:w="767" w:type="pct"/>
            <w:tcBorders>
              <w:top w:val="nil"/>
              <w:left w:val="nil"/>
              <w:bottom w:val="single" w:sz="4" w:space="0" w:color="auto"/>
              <w:right w:val="single" w:sz="4" w:space="0" w:color="auto"/>
            </w:tcBorders>
            <w:shd w:val="clear" w:color="auto" w:fill="auto"/>
            <w:vAlign w:val="center"/>
            <w:hideMark/>
          </w:tcPr>
          <w:p w14:paraId="5D6D99E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ТК-92</w:t>
            </w:r>
          </w:p>
        </w:tc>
        <w:tc>
          <w:tcPr>
            <w:tcW w:w="433" w:type="pct"/>
            <w:tcBorders>
              <w:top w:val="nil"/>
              <w:left w:val="nil"/>
              <w:bottom w:val="single" w:sz="4" w:space="0" w:color="auto"/>
              <w:right w:val="single" w:sz="4" w:space="0" w:color="auto"/>
            </w:tcBorders>
            <w:shd w:val="clear" w:color="auto" w:fill="auto"/>
            <w:noWrap/>
            <w:vAlign w:val="center"/>
            <w:hideMark/>
          </w:tcPr>
          <w:p w14:paraId="50B5CBF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30</w:t>
            </w:r>
          </w:p>
        </w:tc>
        <w:tc>
          <w:tcPr>
            <w:tcW w:w="433" w:type="pct"/>
            <w:tcBorders>
              <w:top w:val="nil"/>
              <w:left w:val="nil"/>
              <w:bottom w:val="single" w:sz="4" w:space="0" w:color="auto"/>
              <w:right w:val="single" w:sz="4" w:space="0" w:color="auto"/>
            </w:tcBorders>
            <w:shd w:val="clear" w:color="auto" w:fill="auto"/>
            <w:noWrap/>
            <w:vAlign w:val="center"/>
            <w:hideMark/>
          </w:tcPr>
          <w:p w14:paraId="695DD00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4F01FFC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auto" w:fill="auto"/>
            <w:vAlign w:val="center"/>
            <w:hideMark/>
          </w:tcPr>
          <w:p w14:paraId="1ABE0C0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07DF10E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13982A8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4FA4A19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79D7CCD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661,615</w:t>
            </w:r>
          </w:p>
        </w:tc>
      </w:tr>
      <w:tr w:rsidR="00B61398" w:rsidRPr="00B61398" w14:paraId="2FC2E1B0"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54BDD85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ТК-92</w:t>
            </w:r>
          </w:p>
        </w:tc>
        <w:tc>
          <w:tcPr>
            <w:tcW w:w="767" w:type="pct"/>
            <w:tcBorders>
              <w:top w:val="nil"/>
              <w:left w:val="nil"/>
              <w:bottom w:val="single" w:sz="4" w:space="0" w:color="auto"/>
              <w:right w:val="single" w:sz="4" w:space="0" w:color="auto"/>
            </w:tcBorders>
            <w:shd w:val="clear" w:color="000000" w:fill="E2EFDA"/>
            <w:vAlign w:val="center"/>
            <w:hideMark/>
          </w:tcPr>
          <w:p w14:paraId="1220ADD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Петрова,1</w:t>
            </w:r>
          </w:p>
        </w:tc>
        <w:tc>
          <w:tcPr>
            <w:tcW w:w="433" w:type="pct"/>
            <w:tcBorders>
              <w:top w:val="nil"/>
              <w:left w:val="nil"/>
              <w:bottom w:val="single" w:sz="4" w:space="0" w:color="auto"/>
              <w:right w:val="single" w:sz="4" w:space="0" w:color="auto"/>
            </w:tcBorders>
            <w:shd w:val="clear" w:color="000000" w:fill="E2EFDA"/>
            <w:noWrap/>
            <w:vAlign w:val="center"/>
            <w:hideMark/>
          </w:tcPr>
          <w:p w14:paraId="0AB9C1B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5</w:t>
            </w:r>
          </w:p>
        </w:tc>
        <w:tc>
          <w:tcPr>
            <w:tcW w:w="433" w:type="pct"/>
            <w:tcBorders>
              <w:top w:val="nil"/>
              <w:left w:val="nil"/>
              <w:bottom w:val="single" w:sz="4" w:space="0" w:color="auto"/>
              <w:right w:val="single" w:sz="4" w:space="0" w:color="auto"/>
            </w:tcBorders>
            <w:shd w:val="clear" w:color="000000" w:fill="E2EFDA"/>
            <w:noWrap/>
            <w:vAlign w:val="center"/>
            <w:hideMark/>
          </w:tcPr>
          <w:p w14:paraId="134A1EB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1D892F0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000000" w:fill="E2EFDA"/>
            <w:vAlign w:val="center"/>
            <w:hideMark/>
          </w:tcPr>
          <w:p w14:paraId="32DD92C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7955C75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6ACC708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4004C4E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12039DA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110,269</w:t>
            </w:r>
          </w:p>
        </w:tc>
      </w:tr>
      <w:tr w:rsidR="00B61398" w:rsidRPr="00B61398" w14:paraId="17806B0A"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6258D94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ТК-91</w:t>
            </w:r>
          </w:p>
        </w:tc>
        <w:tc>
          <w:tcPr>
            <w:tcW w:w="767" w:type="pct"/>
            <w:tcBorders>
              <w:top w:val="nil"/>
              <w:left w:val="nil"/>
              <w:bottom w:val="single" w:sz="4" w:space="0" w:color="auto"/>
              <w:right w:val="single" w:sz="4" w:space="0" w:color="auto"/>
            </w:tcBorders>
            <w:shd w:val="clear" w:color="auto" w:fill="auto"/>
            <w:vAlign w:val="center"/>
            <w:hideMark/>
          </w:tcPr>
          <w:p w14:paraId="059374E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Петрова,3-2</w:t>
            </w:r>
          </w:p>
        </w:tc>
        <w:tc>
          <w:tcPr>
            <w:tcW w:w="433" w:type="pct"/>
            <w:tcBorders>
              <w:top w:val="nil"/>
              <w:left w:val="nil"/>
              <w:bottom w:val="single" w:sz="4" w:space="0" w:color="auto"/>
              <w:right w:val="single" w:sz="4" w:space="0" w:color="auto"/>
            </w:tcBorders>
            <w:shd w:val="clear" w:color="auto" w:fill="auto"/>
            <w:noWrap/>
            <w:vAlign w:val="center"/>
            <w:hideMark/>
          </w:tcPr>
          <w:p w14:paraId="04F9413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10</w:t>
            </w:r>
          </w:p>
        </w:tc>
        <w:tc>
          <w:tcPr>
            <w:tcW w:w="433" w:type="pct"/>
            <w:tcBorders>
              <w:top w:val="nil"/>
              <w:left w:val="nil"/>
              <w:bottom w:val="single" w:sz="4" w:space="0" w:color="auto"/>
              <w:right w:val="single" w:sz="4" w:space="0" w:color="auto"/>
            </w:tcBorders>
            <w:shd w:val="clear" w:color="auto" w:fill="auto"/>
            <w:noWrap/>
            <w:vAlign w:val="center"/>
            <w:hideMark/>
          </w:tcPr>
          <w:p w14:paraId="6947159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671460C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auto" w:fill="auto"/>
            <w:vAlign w:val="center"/>
            <w:hideMark/>
          </w:tcPr>
          <w:p w14:paraId="13D1961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6A7814D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1BC3B10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3D6B333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5499488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220,538</w:t>
            </w:r>
          </w:p>
        </w:tc>
      </w:tr>
      <w:tr w:rsidR="00B61398" w:rsidRPr="00B61398" w14:paraId="3C03F174"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34972C1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ТК-90</w:t>
            </w:r>
          </w:p>
        </w:tc>
        <w:tc>
          <w:tcPr>
            <w:tcW w:w="767" w:type="pct"/>
            <w:tcBorders>
              <w:top w:val="nil"/>
              <w:left w:val="nil"/>
              <w:bottom w:val="single" w:sz="4" w:space="0" w:color="auto"/>
              <w:right w:val="single" w:sz="4" w:space="0" w:color="auto"/>
            </w:tcBorders>
            <w:shd w:val="clear" w:color="000000" w:fill="E2EFDA"/>
            <w:vAlign w:val="center"/>
            <w:hideMark/>
          </w:tcPr>
          <w:p w14:paraId="268400F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Петрова,3-1</w:t>
            </w:r>
          </w:p>
        </w:tc>
        <w:tc>
          <w:tcPr>
            <w:tcW w:w="433" w:type="pct"/>
            <w:tcBorders>
              <w:top w:val="nil"/>
              <w:left w:val="nil"/>
              <w:bottom w:val="single" w:sz="4" w:space="0" w:color="auto"/>
              <w:right w:val="single" w:sz="4" w:space="0" w:color="auto"/>
            </w:tcBorders>
            <w:shd w:val="clear" w:color="000000" w:fill="E2EFDA"/>
            <w:noWrap/>
            <w:vAlign w:val="center"/>
            <w:hideMark/>
          </w:tcPr>
          <w:p w14:paraId="3125F8E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10</w:t>
            </w:r>
          </w:p>
        </w:tc>
        <w:tc>
          <w:tcPr>
            <w:tcW w:w="433" w:type="pct"/>
            <w:tcBorders>
              <w:top w:val="nil"/>
              <w:left w:val="nil"/>
              <w:bottom w:val="single" w:sz="4" w:space="0" w:color="auto"/>
              <w:right w:val="single" w:sz="4" w:space="0" w:color="auto"/>
            </w:tcBorders>
            <w:shd w:val="clear" w:color="000000" w:fill="E2EFDA"/>
            <w:noWrap/>
            <w:vAlign w:val="center"/>
            <w:hideMark/>
          </w:tcPr>
          <w:p w14:paraId="18CB2C8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4577489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000000" w:fill="E2EFDA"/>
            <w:vAlign w:val="center"/>
            <w:hideMark/>
          </w:tcPr>
          <w:p w14:paraId="0C28F97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1AF7029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112AB20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2DFC43E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41C4F55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220,538</w:t>
            </w:r>
          </w:p>
        </w:tc>
      </w:tr>
      <w:tr w:rsidR="00B61398" w:rsidRPr="00B61398" w14:paraId="209ACD2D"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7E52BE7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ТК-26</w:t>
            </w:r>
          </w:p>
        </w:tc>
        <w:tc>
          <w:tcPr>
            <w:tcW w:w="767" w:type="pct"/>
            <w:tcBorders>
              <w:top w:val="nil"/>
              <w:left w:val="nil"/>
              <w:bottom w:val="single" w:sz="4" w:space="0" w:color="auto"/>
              <w:right w:val="single" w:sz="4" w:space="0" w:color="auto"/>
            </w:tcBorders>
            <w:shd w:val="clear" w:color="auto" w:fill="auto"/>
            <w:vAlign w:val="center"/>
            <w:hideMark/>
          </w:tcPr>
          <w:p w14:paraId="4762A8F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Петрова,20а</w:t>
            </w:r>
          </w:p>
        </w:tc>
        <w:tc>
          <w:tcPr>
            <w:tcW w:w="433" w:type="pct"/>
            <w:tcBorders>
              <w:top w:val="nil"/>
              <w:left w:val="nil"/>
              <w:bottom w:val="single" w:sz="4" w:space="0" w:color="auto"/>
              <w:right w:val="single" w:sz="4" w:space="0" w:color="auto"/>
            </w:tcBorders>
            <w:shd w:val="clear" w:color="auto" w:fill="auto"/>
            <w:noWrap/>
            <w:vAlign w:val="center"/>
            <w:hideMark/>
          </w:tcPr>
          <w:p w14:paraId="2EF8C06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5</w:t>
            </w:r>
          </w:p>
        </w:tc>
        <w:tc>
          <w:tcPr>
            <w:tcW w:w="433" w:type="pct"/>
            <w:tcBorders>
              <w:top w:val="nil"/>
              <w:left w:val="nil"/>
              <w:bottom w:val="single" w:sz="4" w:space="0" w:color="auto"/>
              <w:right w:val="single" w:sz="4" w:space="0" w:color="auto"/>
            </w:tcBorders>
            <w:shd w:val="clear" w:color="auto" w:fill="auto"/>
            <w:noWrap/>
            <w:vAlign w:val="center"/>
            <w:hideMark/>
          </w:tcPr>
          <w:p w14:paraId="17FA23D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723E6CB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auto" w:fill="auto"/>
            <w:vAlign w:val="center"/>
            <w:hideMark/>
          </w:tcPr>
          <w:p w14:paraId="5FDE62E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718431D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777A139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214DC70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3FD9C65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110,269</w:t>
            </w:r>
          </w:p>
        </w:tc>
      </w:tr>
      <w:tr w:rsidR="00B61398" w:rsidRPr="00B61398" w14:paraId="663E13BE"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6DBDFB7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У-2</w:t>
            </w:r>
          </w:p>
        </w:tc>
        <w:tc>
          <w:tcPr>
            <w:tcW w:w="767" w:type="pct"/>
            <w:tcBorders>
              <w:top w:val="nil"/>
              <w:left w:val="nil"/>
              <w:bottom w:val="single" w:sz="4" w:space="0" w:color="auto"/>
              <w:right w:val="single" w:sz="4" w:space="0" w:color="auto"/>
            </w:tcBorders>
            <w:shd w:val="clear" w:color="000000" w:fill="E2EFDA"/>
            <w:vAlign w:val="center"/>
            <w:hideMark/>
          </w:tcPr>
          <w:p w14:paraId="2C64959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Петрова,16</w:t>
            </w:r>
          </w:p>
        </w:tc>
        <w:tc>
          <w:tcPr>
            <w:tcW w:w="433" w:type="pct"/>
            <w:tcBorders>
              <w:top w:val="nil"/>
              <w:left w:val="nil"/>
              <w:bottom w:val="single" w:sz="4" w:space="0" w:color="auto"/>
              <w:right w:val="single" w:sz="4" w:space="0" w:color="auto"/>
            </w:tcBorders>
            <w:shd w:val="clear" w:color="000000" w:fill="E2EFDA"/>
            <w:noWrap/>
            <w:vAlign w:val="center"/>
            <w:hideMark/>
          </w:tcPr>
          <w:p w14:paraId="29CC874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w:t>
            </w:r>
          </w:p>
        </w:tc>
        <w:tc>
          <w:tcPr>
            <w:tcW w:w="433" w:type="pct"/>
            <w:tcBorders>
              <w:top w:val="nil"/>
              <w:left w:val="nil"/>
              <w:bottom w:val="single" w:sz="4" w:space="0" w:color="auto"/>
              <w:right w:val="single" w:sz="4" w:space="0" w:color="auto"/>
            </w:tcBorders>
            <w:shd w:val="clear" w:color="000000" w:fill="E2EFDA"/>
            <w:noWrap/>
            <w:vAlign w:val="center"/>
            <w:hideMark/>
          </w:tcPr>
          <w:p w14:paraId="266E36B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6D36ADE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000000" w:fill="E2EFDA"/>
            <w:vAlign w:val="center"/>
            <w:hideMark/>
          </w:tcPr>
          <w:p w14:paraId="65B9539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11C8092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421382A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0187C23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5033973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441,076</w:t>
            </w:r>
          </w:p>
        </w:tc>
      </w:tr>
      <w:tr w:rsidR="00B61398" w:rsidRPr="00B61398" w14:paraId="66ED369F"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76884CB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У-2</w:t>
            </w:r>
          </w:p>
        </w:tc>
        <w:tc>
          <w:tcPr>
            <w:tcW w:w="767" w:type="pct"/>
            <w:tcBorders>
              <w:top w:val="nil"/>
              <w:left w:val="nil"/>
              <w:bottom w:val="single" w:sz="4" w:space="0" w:color="auto"/>
              <w:right w:val="single" w:sz="4" w:space="0" w:color="auto"/>
            </w:tcBorders>
            <w:shd w:val="clear" w:color="auto" w:fill="auto"/>
            <w:vAlign w:val="center"/>
            <w:hideMark/>
          </w:tcPr>
          <w:p w14:paraId="65F5045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ТК-28</w:t>
            </w:r>
          </w:p>
        </w:tc>
        <w:tc>
          <w:tcPr>
            <w:tcW w:w="433" w:type="pct"/>
            <w:tcBorders>
              <w:top w:val="nil"/>
              <w:left w:val="nil"/>
              <w:bottom w:val="single" w:sz="4" w:space="0" w:color="auto"/>
              <w:right w:val="single" w:sz="4" w:space="0" w:color="auto"/>
            </w:tcBorders>
            <w:shd w:val="clear" w:color="auto" w:fill="auto"/>
            <w:noWrap/>
            <w:vAlign w:val="center"/>
            <w:hideMark/>
          </w:tcPr>
          <w:p w14:paraId="03B560F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80</w:t>
            </w:r>
          </w:p>
        </w:tc>
        <w:tc>
          <w:tcPr>
            <w:tcW w:w="433" w:type="pct"/>
            <w:tcBorders>
              <w:top w:val="nil"/>
              <w:left w:val="nil"/>
              <w:bottom w:val="single" w:sz="4" w:space="0" w:color="auto"/>
              <w:right w:val="single" w:sz="4" w:space="0" w:color="auto"/>
            </w:tcBorders>
            <w:shd w:val="clear" w:color="auto" w:fill="auto"/>
            <w:noWrap/>
            <w:vAlign w:val="center"/>
            <w:hideMark/>
          </w:tcPr>
          <w:p w14:paraId="6056B7C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79D44BE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808" w:type="pct"/>
            <w:tcBorders>
              <w:top w:val="nil"/>
              <w:left w:val="nil"/>
              <w:bottom w:val="single" w:sz="4" w:space="0" w:color="auto"/>
              <w:right w:val="single" w:sz="4" w:space="0" w:color="auto"/>
            </w:tcBorders>
            <w:shd w:val="clear" w:color="auto" w:fill="auto"/>
            <w:vAlign w:val="center"/>
            <w:hideMark/>
          </w:tcPr>
          <w:p w14:paraId="60704F6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4FA4147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64B2DDF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3CFA55C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6AB96F3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2 158,91</w:t>
            </w:r>
          </w:p>
        </w:tc>
      </w:tr>
      <w:tr w:rsidR="00B61398" w:rsidRPr="00B61398" w14:paraId="51692790"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35556C3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ТК-28</w:t>
            </w:r>
          </w:p>
        </w:tc>
        <w:tc>
          <w:tcPr>
            <w:tcW w:w="767" w:type="pct"/>
            <w:tcBorders>
              <w:top w:val="nil"/>
              <w:left w:val="nil"/>
              <w:bottom w:val="single" w:sz="4" w:space="0" w:color="auto"/>
              <w:right w:val="single" w:sz="4" w:space="0" w:color="auto"/>
            </w:tcBorders>
            <w:shd w:val="clear" w:color="000000" w:fill="E2EFDA"/>
            <w:vAlign w:val="center"/>
            <w:hideMark/>
          </w:tcPr>
          <w:p w14:paraId="29248C5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Петрова,14</w:t>
            </w:r>
          </w:p>
        </w:tc>
        <w:tc>
          <w:tcPr>
            <w:tcW w:w="433" w:type="pct"/>
            <w:tcBorders>
              <w:top w:val="nil"/>
              <w:left w:val="nil"/>
              <w:bottom w:val="single" w:sz="4" w:space="0" w:color="auto"/>
              <w:right w:val="single" w:sz="4" w:space="0" w:color="auto"/>
            </w:tcBorders>
            <w:shd w:val="clear" w:color="000000" w:fill="E2EFDA"/>
            <w:noWrap/>
            <w:vAlign w:val="center"/>
            <w:hideMark/>
          </w:tcPr>
          <w:p w14:paraId="7A29893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10</w:t>
            </w:r>
          </w:p>
        </w:tc>
        <w:tc>
          <w:tcPr>
            <w:tcW w:w="433" w:type="pct"/>
            <w:tcBorders>
              <w:top w:val="nil"/>
              <w:left w:val="nil"/>
              <w:bottom w:val="single" w:sz="4" w:space="0" w:color="auto"/>
              <w:right w:val="single" w:sz="4" w:space="0" w:color="auto"/>
            </w:tcBorders>
            <w:shd w:val="clear" w:color="000000" w:fill="E2EFDA"/>
            <w:noWrap/>
            <w:vAlign w:val="center"/>
            <w:hideMark/>
          </w:tcPr>
          <w:p w14:paraId="26824DD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6FEFF30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000000" w:fill="E2EFDA"/>
            <w:vAlign w:val="center"/>
            <w:hideMark/>
          </w:tcPr>
          <w:p w14:paraId="634A9AB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401F778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1238CC8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280B657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584104F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220,538</w:t>
            </w:r>
          </w:p>
        </w:tc>
      </w:tr>
      <w:tr w:rsidR="00B61398" w:rsidRPr="00B61398" w14:paraId="67EA454F"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4A1FAE5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ТК-28</w:t>
            </w:r>
          </w:p>
        </w:tc>
        <w:tc>
          <w:tcPr>
            <w:tcW w:w="767" w:type="pct"/>
            <w:tcBorders>
              <w:top w:val="nil"/>
              <w:left w:val="nil"/>
              <w:bottom w:val="single" w:sz="4" w:space="0" w:color="auto"/>
              <w:right w:val="single" w:sz="4" w:space="0" w:color="auto"/>
            </w:tcBorders>
            <w:shd w:val="clear" w:color="auto" w:fill="auto"/>
            <w:vAlign w:val="center"/>
            <w:hideMark/>
          </w:tcPr>
          <w:p w14:paraId="3C70BA3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ТК-29</w:t>
            </w:r>
          </w:p>
        </w:tc>
        <w:tc>
          <w:tcPr>
            <w:tcW w:w="433" w:type="pct"/>
            <w:tcBorders>
              <w:top w:val="nil"/>
              <w:left w:val="nil"/>
              <w:bottom w:val="single" w:sz="4" w:space="0" w:color="auto"/>
              <w:right w:val="single" w:sz="4" w:space="0" w:color="auto"/>
            </w:tcBorders>
            <w:shd w:val="clear" w:color="auto" w:fill="auto"/>
            <w:noWrap/>
            <w:vAlign w:val="center"/>
            <w:hideMark/>
          </w:tcPr>
          <w:p w14:paraId="4BA5A68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35</w:t>
            </w:r>
          </w:p>
        </w:tc>
        <w:tc>
          <w:tcPr>
            <w:tcW w:w="433" w:type="pct"/>
            <w:tcBorders>
              <w:top w:val="nil"/>
              <w:left w:val="nil"/>
              <w:bottom w:val="single" w:sz="4" w:space="0" w:color="auto"/>
              <w:right w:val="single" w:sz="4" w:space="0" w:color="auto"/>
            </w:tcBorders>
            <w:shd w:val="clear" w:color="auto" w:fill="auto"/>
            <w:noWrap/>
            <w:vAlign w:val="center"/>
            <w:hideMark/>
          </w:tcPr>
          <w:p w14:paraId="2CF35AB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0EED1DF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808" w:type="pct"/>
            <w:tcBorders>
              <w:top w:val="nil"/>
              <w:left w:val="nil"/>
              <w:bottom w:val="single" w:sz="4" w:space="0" w:color="auto"/>
              <w:right w:val="single" w:sz="4" w:space="0" w:color="auto"/>
            </w:tcBorders>
            <w:shd w:val="clear" w:color="auto" w:fill="auto"/>
            <w:vAlign w:val="center"/>
            <w:hideMark/>
          </w:tcPr>
          <w:p w14:paraId="39A358A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4A8C18C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7B9EEFD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1B6406B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67634F6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944,525</w:t>
            </w:r>
          </w:p>
        </w:tc>
      </w:tr>
      <w:tr w:rsidR="00B61398" w:rsidRPr="00B61398" w14:paraId="2401833A"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2171E38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ТК-29</w:t>
            </w:r>
          </w:p>
        </w:tc>
        <w:tc>
          <w:tcPr>
            <w:tcW w:w="767" w:type="pct"/>
            <w:tcBorders>
              <w:top w:val="nil"/>
              <w:left w:val="nil"/>
              <w:bottom w:val="single" w:sz="4" w:space="0" w:color="auto"/>
              <w:right w:val="single" w:sz="4" w:space="0" w:color="auto"/>
            </w:tcBorders>
            <w:shd w:val="clear" w:color="000000" w:fill="E2EFDA"/>
            <w:vAlign w:val="center"/>
            <w:hideMark/>
          </w:tcPr>
          <w:p w14:paraId="2933A21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Петрова,12</w:t>
            </w:r>
          </w:p>
        </w:tc>
        <w:tc>
          <w:tcPr>
            <w:tcW w:w="433" w:type="pct"/>
            <w:tcBorders>
              <w:top w:val="nil"/>
              <w:left w:val="nil"/>
              <w:bottom w:val="single" w:sz="4" w:space="0" w:color="auto"/>
              <w:right w:val="single" w:sz="4" w:space="0" w:color="auto"/>
            </w:tcBorders>
            <w:shd w:val="clear" w:color="000000" w:fill="E2EFDA"/>
            <w:noWrap/>
            <w:vAlign w:val="center"/>
            <w:hideMark/>
          </w:tcPr>
          <w:p w14:paraId="3CDE2E9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10</w:t>
            </w:r>
          </w:p>
        </w:tc>
        <w:tc>
          <w:tcPr>
            <w:tcW w:w="433" w:type="pct"/>
            <w:tcBorders>
              <w:top w:val="nil"/>
              <w:left w:val="nil"/>
              <w:bottom w:val="single" w:sz="4" w:space="0" w:color="auto"/>
              <w:right w:val="single" w:sz="4" w:space="0" w:color="auto"/>
            </w:tcBorders>
            <w:shd w:val="clear" w:color="000000" w:fill="E2EFDA"/>
            <w:noWrap/>
            <w:vAlign w:val="center"/>
            <w:hideMark/>
          </w:tcPr>
          <w:p w14:paraId="32AE0F5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5A8FC7E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000000" w:fill="E2EFDA"/>
            <w:vAlign w:val="center"/>
            <w:hideMark/>
          </w:tcPr>
          <w:p w14:paraId="58F4214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28ADD4D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2FCB4ED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259B746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57CE64E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220,538</w:t>
            </w:r>
          </w:p>
        </w:tc>
      </w:tr>
      <w:tr w:rsidR="00B61398" w:rsidRPr="00B61398" w14:paraId="41A3E5B1"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6914205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ТК-29</w:t>
            </w:r>
          </w:p>
        </w:tc>
        <w:tc>
          <w:tcPr>
            <w:tcW w:w="767" w:type="pct"/>
            <w:tcBorders>
              <w:top w:val="nil"/>
              <w:left w:val="nil"/>
              <w:bottom w:val="single" w:sz="4" w:space="0" w:color="auto"/>
              <w:right w:val="single" w:sz="4" w:space="0" w:color="auto"/>
            </w:tcBorders>
            <w:shd w:val="clear" w:color="auto" w:fill="auto"/>
            <w:vAlign w:val="center"/>
            <w:hideMark/>
          </w:tcPr>
          <w:p w14:paraId="44295C0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У-3</w:t>
            </w:r>
          </w:p>
        </w:tc>
        <w:tc>
          <w:tcPr>
            <w:tcW w:w="433" w:type="pct"/>
            <w:tcBorders>
              <w:top w:val="nil"/>
              <w:left w:val="nil"/>
              <w:bottom w:val="single" w:sz="4" w:space="0" w:color="auto"/>
              <w:right w:val="single" w:sz="4" w:space="0" w:color="auto"/>
            </w:tcBorders>
            <w:shd w:val="clear" w:color="auto" w:fill="auto"/>
            <w:noWrap/>
            <w:vAlign w:val="center"/>
            <w:hideMark/>
          </w:tcPr>
          <w:p w14:paraId="01BC821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65</w:t>
            </w:r>
          </w:p>
        </w:tc>
        <w:tc>
          <w:tcPr>
            <w:tcW w:w="433" w:type="pct"/>
            <w:tcBorders>
              <w:top w:val="nil"/>
              <w:left w:val="nil"/>
              <w:bottom w:val="single" w:sz="4" w:space="0" w:color="auto"/>
              <w:right w:val="single" w:sz="4" w:space="0" w:color="auto"/>
            </w:tcBorders>
            <w:shd w:val="clear" w:color="auto" w:fill="auto"/>
            <w:noWrap/>
            <w:vAlign w:val="center"/>
            <w:hideMark/>
          </w:tcPr>
          <w:p w14:paraId="37D858E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01D7122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808" w:type="pct"/>
            <w:tcBorders>
              <w:top w:val="nil"/>
              <w:left w:val="nil"/>
              <w:bottom w:val="single" w:sz="4" w:space="0" w:color="auto"/>
              <w:right w:val="single" w:sz="4" w:space="0" w:color="auto"/>
            </w:tcBorders>
            <w:shd w:val="clear" w:color="auto" w:fill="auto"/>
            <w:vAlign w:val="center"/>
            <w:hideMark/>
          </w:tcPr>
          <w:p w14:paraId="32E10FA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7F235D0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0AB5C09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79A97CD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7626980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1 754,12</w:t>
            </w:r>
          </w:p>
        </w:tc>
      </w:tr>
      <w:tr w:rsidR="00B61398" w:rsidRPr="00B61398" w14:paraId="26FAA675"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47AF8F5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У-3</w:t>
            </w:r>
          </w:p>
        </w:tc>
        <w:tc>
          <w:tcPr>
            <w:tcW w:w="767" w:type="pct"/>
            <w:tcBorders>
              <w:top w:val="nil"/>
              <w:left w:val="nil"/>
              <w:bottom w:val="single" w:sz="4" w:space="0" w:color="auto"/>
              <w:right w:val="single" w:sz="4" w:space="0" w:color="auto"/>
            </w:tcBorders>
            <w:shd w:val="clear" w:color="000000" w:fill="E2EFDA"/>
            <w:vAlign w:val="center"/>
            <w:hideMark/>
          </w:tcPr>
          <w:p w14:paraId="351AE6D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ТК-30</w:t>
            </w:r>
          </w:p>
        </w:tc>
        <w:tc>
          <w:tcPr>
            <w:tcW w:w="433" w:type="pct"/>
            <w:tcBorders>
              <w:top w:val="nil"/>
              <w:left w:val="nil"/>
              <w:bottom w:val="single" w:sz="4" w:space="0" w:color="auto"/>
              <w:right w:val="single" w:sz="4" w:space="0" w:color="auto"/>
            </w:tcBorders>
            <w:shd w:val="clear" w:color="000000" w:fill="E2EFDA"/>
            <w:noWrap/>
            <w:vAlign w:val="center"/>
            <w:hideMark/>
          </w:tcPr>
          <w:p w14:paraId="641728C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70</w:t>
            </w:r>
          </w:p>
        </w:tc>
        <w:tc>
          <w:tcPr>
            <w:tcW w:w="433" w:type="pct"/>
            <w:tcBorders>
              <w:top w:val="nil"/>
              <w:left w:val="nil"/>
              <w:bottom w:val="single" w:sz="4" w:space="0" w:color="auto"/>
              <w:right w:val="single" w:sz="4" w:space="0" w:color="auto"/>
            </w:tcBorders>
            <w:shd w:val="clear" w:color="000000" w:fill="E2EFDA"/>
            <w:noWrap/>
            <w:vAlign w:val="center"/>
            <w:hideMark/>
          </w:tcPr>
          <w:p w14:paraId="6783AC6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000000" w:fill="E2EFDA"/>
            <w:noWrap/>
            <w:vAlign w:val="center"/>
            <w:hideMark/>
          </w:tcPr>
          <w:p w14:paraId="417B183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0.069</w:t>
            </w:r>
          </w:p>
        </w:tc>
        <w:tc>
          <w:tcPr>
            <w:tcW w:w="808" w:type="pct"/>
            <w:tcBorders>
              <w:top w:val="nil"/>
              <w:left w:val="nil"/>
              <w:bottom w:val="single" w:sz="4" w:space="0" w:color="auto"/>
              <w:right w:val="single" w:sz="4" w:space="0" w:color="auto"/>
            </w:tcBorders>
            <w:shd w:val="clear" w:color="000000" w:fill="E2EFDA"/>
            <w:vAlign w:val="center"/>
            <w:hideMark/>
          </w:tcPr>
          <w:p w14:paraId="2A5D7D9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5FA7710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35A8FB3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2EB9E0E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2BF667D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1 543,77</w:t>
            </w:r>
          </w:p>
        </w:tc>
      </w:tr>
      <w:tr w:rsidR="00B61398" w:rsidRPr="00B61398" w14:paraId="3852C4D1"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78D099F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lastRenderedPageBreak/>
              <w:t>ТК-30</w:t>
            </w:r>
          </w:p>
        </w:tc>
        <w:tc>
          <w:tcPr>
            <w:tcW w:w="767" w:type="pct"/>
            <w:tcBorders>
              <w:top w:val="nil"/>
              <w:left w:val="nil"/>
              <w:bottom w:val="single" w:sz="4" w:space="0" w:color="auto"/>
              <w:right w:val="single" w:sz="4" w:space="0" w:color="auto"/>
            </w:tcBorders>
            <w:shd w:val="clear" w:color="auto" w:fill="auto"/>
            <w:vAlign w:val="center"/>
            <w:hideMark/>
          </w:tcPr>
          <w:p w14:paraId="75AE784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Петрова,8</w:t>
            </w:r>
          </w:p>
        </w:tc>
        <w:tc>
          <w:tcPr>
            <w:tcW w:w="433" w:type="pct"/>
            <w:tcBorders>
              <w:top w:val="nil"/>
              <w:left w:val="nil"/>
              <w:bottom w:val="single" w:sz="4" w:space="0" w:color="auto"/>
              <w:right w:val="single" w:sz="4" w:space="0" w:color="auto"/>
            </w:tcBorders>
            <w:shd w:val="clear" w:color="auto" w:fill="auto"/>
            <w:noWrap/>
            <w:vAlign w:val="center"/>
            <w:hideMark/>
          </w:tcPr>
          <w:p w14:paraId="414A4CB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5,2</w:t>
            </w:r>
          </w:p>
        </w:tc>
        <w:tc>
          <w:tcPr>
            <w:tcW w:w="433" w:type="pct"/>
            <w:tcBorders>
              <w:top w:val="nil"/>
              <w:left w:val="nil"/>
              <w:bottom w:val="single" w:sz="4" w:space="0" w:color="auto"/>
              <w:right w:val="single" w:sz="4" w:space="0" w:color="auto"/>
            </w:tcBorders>
            <w:shd w:val="clear" w:color="auto" w:fill="auto"/>
            <w:noWrap/>
            <w:vAlign w:val="center"/>
            <w:hideMark/>
          </w:tcPr>
          <w:p w14:paraId="5A6EA0A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61156CF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auto" w:fill="auto"/>
            <w:vAlign w:val="center"/>
            <w:hideMark/>
          </w:tcPr>
          <w:p w14:paraId="0E026B8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0DE47A3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1131EEE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43A6894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66ED4A9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114,68</w:t>
            </w:r>
          </w:p>
        </w:tc>
      </w:tr>
      <w:tr w:rsidR="00B61398" w:rsidRPr="00B61398" w14:paraId="2F03B0FA"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5A55507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ТК-30</w:t>
            </w:r>
          </w:p>
        </w:tc>
        <w:tc>
          <w:tcPr>
            <w:tcW w:w="767" w:type="pct"/>
            <w:tcBorders>
              <w:top w:val="nil"/>
              <w:left w:val="nil"/>
              <w:bottom w:val="single" w:sz="4" w:space="0" w:color="auto"/>
              <w:right w:val="single" w:sz="4" w:space="0" w:color="auto"/>
            </w:tcBorders>
            <w:shd w:val="clear" w:color="000000" w:fill="E2EFDA"/>
            <w:vAlign w:val="center"/>
            <w:hideMark/>
          </w:tcPr>
          <w:p w14:paraId="15FD4E4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ТК-31</w:t>
            </w:r>
          </w:p>
        </w:tc>
        <w:tc>
          <w:tcPr>
            <w:tcW w:w="433" w:type="pct"/>
            <w:tcBorders>
              <w:top w:val="nil"/>
              <w:left w:val="nil"/>
              <w:bottom w:val="single" w:sz="4" w:space="0" w:color="auto"/>
              <w:right w:val="single" w:sz="4" w:space="0" w:color="auto"/>
            </w:tcBorders>
            <w:shd w:val="clear" w:color="000000" w:fill="E2EFDA"/>
            <w:noWrap/>
            <w:vAlign w:val="center"/>
            <w:hideMark/>
          </w:tcPr>
          <w:p w14:paraId="31B0101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35</w:t>
            </w:r>
          </w:p>
        </w:tc>
        <w:tc>
          <w:tcPr>
            <w:tcW w:w="433" w:type="pct"/>
            <w:tcBorders>
              <w:top w:val="nil"/>
              <w:left w:val="nil"/>
              <w:bottom w:val="single" w:sz="4" w:space="0" w:color="auto"/>
              <w:right w:val="single" w:sz="4" w:space="0" w:color="auto"/>
            </w:tcBorders>
            <w:shd w:val="clear" w:color="000000" w:fill="E2EFDA"/>
            <w:noWrap/>
            <w:vAlign w:val="center"/>
            <w:hideMark/>
          </w:tcPr>
          <w:p w14:paraId="4A65511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000000" w:fill="E2EFDA"/>
            <w:noWrap/>
            <w:vAlign w:val="center"/>
            <w:hideMark/>
          </w:tcPr>
          <w:p w14:paraId="2BE3BA7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0.069</w:t>
            </w:r>
          </w:p>
        </w:tc>
        <w:tc>
          <w:tcPr>
            <w:tcW w:w="808" w:type="pct"/>
            <w:tcBorders>
              <w:top w:val="nil"/>
              <w:left w:val="nil"/>
              <w:bottom w:val="single" w:sz="4" w:space="0" w:color="auto"/>
              <w:right w:val="single" w:sz="4" w:space="0" w:color="auto"/>
            </w:tcBorders>
            <w:shd w:val="clear" w:color="000000" w:fill="E2EFDA"/>
            <w:vAlign w:val="center"/>
            <w:hideMark/>
          </w:tcPr>
          <w:p w14:paraId="5A743C8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384382E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1100B82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63A63FE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7BEF866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771,884</w:t>
            </w:r>
          </w:p>
        </w:tc>
      </w:tr>
      <w:tr w:rsidR="00B61398" w:rsidRPr="00B61398" w14:paraId="72343B4C"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3BA92A0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ТК-31</w:t>
            </w:r>
          </w:p>
        </w:tc>
        <w:tc>
          <w:tcPr>
            <w:tcW w:w="767" w:type="pct"/>
            <w:tcBorders>
              <w:top w:val="nil"/>
              <w:left w:val="nil"/>
              <w:bottom w:val="single" w:sz="4" w:space="0" w:color="auto"/>
              <w:right w:val="single" w:sz="4" w:space="0" w:color="auto"/>
            </w:tcBorders>
            <w:shd w:val="clear" w:color="auto" w:fill="auto"/>
            <w:vAlign w:val="center"/>
            <w:hideMark/>
          </w:tcPr>
          <w:p w14:paraId="63BE4C1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ТК-32</w:t>
            </w:r>
          </w:p>
        </w:tc>
        <w:tc>
          <w:tcPr>
            <w:tcW w:w="433" w:type="pct"/>
            <w:tcBorders>
              <w:top w:val="nil"/>
              <w:left w:val="nil"/>
              <w:bottom w:val="single" w:sz="4" w:space="0" w:color="auto"/>
              <w:right w:val="single" w:sz="4" w:space="0" w:color="auto"/>
            </w:tcBorders>
            <w:shd w:val="clear" w:color="auto" w:fill="auto"/>
            <w:noWrap/>
            <w:vAlign w:val="center"/>
            <w:hideMark/>
          </w:tcPr>
          <w:p w14:paraId="167B2B9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15</w:t>
            </w:r>
          </w:p>
        </w:tc>
        <w:tc>
          <w:tcPr>
            <w:tcW w:w="433" w:type="pct"/>
            <w:tcBorders>
              <w:top w:val="nil"/>
              <w:left w:val="nil"/>
              <w:bottom w:val="single" w:sz="4" w:space="0" w:color="auto"/>
              <w:right w:val="single" w:sz="4" w:space="0" w:color="auto"/>
            </w:tcBorders>
            <w:shd w:val="clear" w:color="auto" w:fill="auto"/>
            <w:noWrap/>
            <w:vAlign w:val="center"/>
            <w:hideMark/>
          </w:tcPr>
          <w:p w14:paraId="0E43E9A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auto" w:fill="auto"/>
            <w:noWrap/>
            <w:vAlign w:val="center"/>
            <w:hideMark/>
          </w:tcPr>
          <w:p w14:paraId="5E68063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0.069</w:t>
            </w:r>
          </w:p>
        </w:tc>
        <w:tc>
          <w:tcPr>
            <w:tcW w:w="808" w:type="pct"/>
            <w:tcBorders>
              <w:top w:val="nil"/>
              <w:left w:val="nil"/>
              <w:bottom w:val="single" w:sz="4" w:space="0" w:color="auto"/>
              <w:right w:val="single" w:sz="4" w:space="0" w:color="auto"/>
            </w:tcBorders>
            <w:shd w:val="clear" w:color="auto" w:fill="auto"/>
            <w:vAlign w:val="center"/>
            <w:hideMark/>
          </w:tcPr>
          <w:p w14:paraId="57C3FFB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1535FA1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52C8A37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7634EFC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67DF079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330,807</w:t>
            </w:r>
          </w:p>
        </w:tc>
      </w:tr>
      <w:tr w:rsidR="00B61398" w:rsidRPr="00B61398" w14:paraId="19EB41E0"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58D3B8F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ТК-31</w:t>
            </w:r>
          </w:p>
        </w:tc>
        <w:tc>
          <w:tcPr>
            <w:tcW w:w="767" w:type="pct"/>
            <w:tcBorders>
              <w:top w:val="nil"/>
              <w:left w:val="nil"/>
              <w:bottom w:val="single" w:sz="4" w:space="0" w:color="auto"/>
              <w:right w:val="single" w:sz="4" w:space="0" w:color="auto"/>
            </w:tcBorders>
            <w:shd w:val="clear" w:color="000000" w:fill="E2EFDA"/>
            <w:vAlign w:val="center"/>
            <w:hideMark/>
          </w:tcPr>
          <w:p w14:paraId="4D6B940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Петрова, 6-1</w:t>
            </w:r>
          </w:p>
        </w:tc>
        <w:tc>
          <w:tcPr>
            <w:tcW w:w="433" w:type="pct"/>
            <w:tcBorders>
              <w:top w:val="nil"/>
              <w:left w:val="nil"/>
              <w:bottom w:val="single" w:sz="4" w:space="0" w:color="auto"/>
              <w:right w:val="single" w:sz="4" w:space="0" w:color="auto"/>
            </w:tcBorders>
            <w:shd w:val="clear" w:color="000000" w:fill="E2EFDA"/>
            <w:noWrap/>
            <w:vAlign w:val="center"/>
            <w:hideMark/>
          </w:tcPr>
          <w:p w14:paraId="3319ADA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5</w:t>
            </w:r>
          </w:p>
        </w:tc>
        <w:tc>
          <w:tcPr>
            <w:tcW w:w="433" w:type="pct"/>
            <w:tcBorders>
              <w:top w:val="nil"/>
              <w:left w:val="nil"/>
              <w:bottom w:val="single" w:sz="4" w:space="0" w:color="auto"/>
              <w:right w:val="single" w:sz="4" w:space="0" w:color="auto"/>
            </w:tcBorders>
            <w:shd w:val="clear" w:color="000000" w:fill="E2EFDA"/>
            <w:noWrap/>
            <w:vAlign w:val="center"/>
            <w:hideMark/>
          </w:tcPr>
          <w:p w14:paraId="7B27977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38EB7C9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000000" w:fill="E2EFDA"/>
            <w:vAlign w:val="center"/>
            <w:hideMark/>
          </w:tcPr>
          <w:p w14:paraId="3D18639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6BB12F1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07681E4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405F82E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2B2DDFB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110,269</w:t>
            </w:r>
          </w:p>
        </w:tc>
      </w:tr>
      <w:tr w:rsidR="00B61398" w:rsidRPr="00B61398" w14:paraId="4FC6707C"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714AE72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ТК-32</w:t>
            </w:r>
          </w:p>
        </w:tc>
        <w:tc>
          <w:tcPr>
            <w:tcW w:w="767" w:type="pct"/>
            <w:tcBorders>
              <w:top w:val="nil"/>
              <w:left w:val="nil"/>
              <w:bottom w:val="single" w:sz="4" w:space="0" w:color="auto"/>
              <w:right w:val="single" w:sz="4" w:space="0" w:color="auto"/>
            </w:tcBorders>
            <w:shd w:val="clear" w:color="auto" w:fill="auto"/>
            <w:vAlign w:val="center"/>
            <w:hideMark/>
          </w:tcPr>
          <w:p w14:paraId="619350A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Петрова.6-2</w:t>
            </w:r>
          </w:p>
        </w:tc>
        <w:tc>
          <w:tcPr>
            <w:tcW w:w="433" w:type="pct"/>
            <w:tcBorders>
              <w:top w:val="nil"/>
              <w:left w:val="nil"/>
              <w:bottom w:val="single" w:sz="4" w:space="0" w:color="auto"/>
              <w:right w:val="single" w:sz="4" w:space="0" w:color="auto"/>
            </w:tcBorders>
            <w:shd w:val="clear" w:color="auto" w:fill="auto"/>
            <w:noWrap/>
            <w:vAlign w:val="center"/>
            <w:hideMark/>
          </w:tcPr>
          <w:p w14:paraId="6B8B315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5</w:t>
            </w:r>
          </w:p>
        </w:tc>
        <w:tc>
          <w:tcPr>
            <w:tcW w:w="433" w:type="pct"/>
            <w:tcBorders>
              <w:top w:val="nil"/>
              <w:left w:val="nil"/>
              <w:bottom w:val="single" w:sz="4" w:space="0" w:color="auto"/>
              <w:right w:val="single" w:sz="4" w:space="0" w:color="auto"/>
            </w:tcBorders>
            <w:shd w:val="clear" w:color="auto" w:fill="auto"/>
            <w:noWrap/>
            <w:vAlign w:val="center"/>
            <w:hideMark/>
          </w:tcPr>
          <w:p w14:paraId="55F1132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1C778CC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auto" w:fill="auto"/>
            <w:vAlign w:val="center"/>
            <w:hideMark/>
          </w:tcPr>
          <w:p w14:paraId="3160026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4B4858D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318632B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04553A5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54AB6EC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110,269</w:t>
            </w:r>
          </w:p>
        </w:tc>
      </w:tr>
      <w:tr w:rsidR="00B61398" w:rsidRPr="00B61398" w14:paraId="52223A43"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0AD61FD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ТК-32</w:t>
            </w:r>
          </w:p>
        </w:tc>
        <w:tc>
          <w:tcPr>
            <w:tcW w:w="767" w:type="pct"/>
            <w:tcBorders>
              <w:top w:val="nil"/>
              <w:left w:val="nil"/>
              <w:bottom w:val="single" w:sz="4" w:space="0" w:color="auto"/>
              <w:right w:val="single" w:sz="4" w:space="0" w:color="auto"/>
            </w:tcBorders>
            <w:shd w:val="clear" w:color="000000" w:fill="E2EFDA"/>
            <w:vAlign w:val="center"/>
            <w:hideMark/>
          </w:tcPr>
          <w:p w14:paraId="53911A7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ТК-33</w:t>
            </w:r>
          </w:p>
        </w:tc>
        <w:tc>
          <w:tcPr>
            <w:tcW w:w="433" w:type="pct"/>
            <w:tcBorders>
              <w:top w:val="nil"/>
              <w:left w:val="nil"/>
              <w:bottom w:val="single" w:sz="4" w:space="0" w:color="auto"/>
              <w:right w:val="single" w:sz="4" w:space="0" w:color="auto"/>
            </w:tcBorders>
            <w:shd w:val="clear" w:color="000000" w:fill="E2EFDA"/>
            <w:noWrap/>
            <w:vAlign w:val="center"/>
            <w:hideMark/>
          </w:tcPr>
          <w:p w14:paraId="00B0C4B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50</w:t>
            </w:r>
          </w:p>
        </w:tc>
        <w:tc>
          <w:tcPr>
            <w:tcW w:w="433" w:type="pct"/>
            <w:tcBorders>
              <w:top w:val="nil"/>
              <w:left w:val="nil"/>
              <w:bottom w:val="single" w:sz="4" w:space="0" w:color="auto"/>
              <w:right w:val="single" w:sz="4" w:space="0" w:color="auto"/>
            </w:tcBorders>
            <w:shd w:val="clear" w:color="000000" w:fill="E2EFDA"/>
            <w:noWrap/>
            <w:vAlign w:val="center"/>
            <w:hideMark/>
          </w:tcPr>
          <w:p w14:paraId="187640A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000000" w:fill="E2EFDA"/>
            <w:noWrap/>
            <w:vAlign w:val="center"/>
            <w:hideMark/>
          </w:tcPr>
          <w:p w14:paraId="0B9BCAD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0.069</w:t>
            </w:r>
          </w:p>
        </w:tc>
        <w:tc>
          <w:tcPr>
            <w:tcW w:w="808" w:type="pct"/>
            <w:tcBorders>
              <w:top w:val="nil"/>
              <w:left w:val="nil"/>
              <w:bottom w:val="single" w:sz="4" w:space="0" w:color="auto"/>
              <w:right w:val="single" w:sz="4" w:space="0" w:color="auto"/>
            </w:tcBorders>
            <w:shd w:val="clear" w:color="000000" w:fill="E2EFDA"/>
            <w:vAlign w:val="center"/>
            <w:hideMark/>
          </w:tcPr>
          <w:p w14:paraId="72C0B27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658A7A9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0C8D094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19A9EB9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26C0EBC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1 102,69</w:t>
            </w:r>
          </w:p>
        </w:tc>
      </w:tr>
      <w:tr w:rsidR="00B61398" w:rsidRPr="00B61398" w14:paraId="47D39090"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0621F7A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ТК-33</w:t>
            </w:r>
          </w:p>
        </w:tc>
        <w:tc>
          <w:tcPr>
            <w:tcW w:w="767" w:type="pct"/>
            <w:tcBorders>
              <w:top w:val="nil"/>
              <w:left w:val="nil"/>
              <w:bottom w:val="single" w:sz="4" w:space="0" w:color="auto"/>
              <w:right w:val="single" w:sz="4" w:space="0" w:color="auto"/>
            </w:tcBorders>
            <w:shd w:val="clear" w:color="auto" w:fill="auto"/>
            <w:vAlign w:val="center"/>
            <w:hideMark/>
          </w:tcPr>
          <w:p w14:paraId="602791C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Петрова,4</w:t>
            </w:r>
          </w:p>
        </w:tc>
        <w:tc>
          <w:tcPr>
            <w:tcW w:w="433" w:type="pct"/>
            <w:tcBorders>
              <w:top w:val="nil"/>
              <w:left w:val="nil"/>
              <w:bottom w:val="single" w:sz="4" w:space="0" w:color="auto"/>
              <w:right w:val="single" w:sz="4" w:space="0" w:color="auto"/>
            </w:tcBorders>
            <w:shd w:val="clear" w:color="auto" w:fill="auto"/>
            <w:noWrap/>
            <w:vAlign w:val="center"/>
            <w:hideMark/>
          </w:tcPr>
          <w:p w14:paraId="691112C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10</w:t>
            </w:r>
          </w:p>
        </w:tc>
        <w:tc>
          <w:tcPr>
            <w:tcW w:w="433" w:type="pct"/>
            <w:tcBorders>
              <w:top w:val="nil"/>
              <w:left w:val="nil"/>
              <w:bottom w:val="single" w:sz="4" w:space="0" w:color="auto"/>
              <w:right w:val="single" w:sz="4" w:space="0" w:color="auto"/>
            </w:tcBorders>
            <w:shd w:val="clear" w:color="auto" w:fill="auto"/>
            <w:noWrap/>
            <w:vAlign w:val="center"/>
            <w:hideMark/>
          </w:tcPr>
          <w:p w14:paraId="4F0B3E8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7D6B9FA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auto" w:fill="auto"/>
            <w:vAlign w:val="center"/>
            <w:hideMark/>
          </w:tcPr>
          <w:p w14:paraId="24D7DFB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08AE75F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27F0D36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5CEA2F1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1F1D730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220,538</w:t>
            </w:r>
          </w:p>
        </w:tc>
      </w:tr>
      <w:tr w:rsidR="00B61398" w:rsidRPr="00B61398" w14:paraId="534B2279"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1A5DD22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ТК-33</w:t>
            </w:r>
          </w:p>
        </w:tc>
        <w:tc>
          <w:tcPr>
            <w:tcW w:w="767" w:type="pct"/>
            <w:tcBorders>
              <w:top w:val="nil"/>
              <w:left w:val="nil"/>
              <w:bottom w:val="single" w:sz="4" w:space="0" w:color="auto"/>
              <w:right w:val="single" w:sz="4" w:space="0" w:color="auto"/>
            </w:tcBorders>
            <w:shd w:val="clear" w:color="000000" w:fill="E2EFDA"/>
            <w:vAlign w:val="center"/>
            <w:hideMark/>
          </w:tcPr>
          <w:p w14:paraId="1C542D5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Петрова,2</w:t>
            </w:r>
          </w:p>
        </w:tc>
        <w:tc>
          <w:tcPr>
            <w:tcW w:w="433" w:type="pct"/>
            <w:tcBorders>
              <w:top w:val="nil"/>
              <w:left w:val="nil"/>
              <w:bottom w:val="single" w:sz="4" w:space="0" w:color="auto"/>
              <w:right w:val="single" w:sz="4" w:space="0" w:color="auto"/>
            </w:tcBorders>
            <w:shd w:val="clear" w:color="000000" w:fill="E2EFDA"/>
            <w:noWrap/>
            <w:vAlign w:val="center"/>
            <w:hideMark/>
          </w:tcPr>
          <w:p w14:paraId="645B154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154D108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487EDD0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000000" w:fill="E2EFDA"/>
            <w:vAlign w:val="center"/>
            <w:hideMark/>
          </w:tcPr>
          <w:p w14:paraId="45F36B2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2661B34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0D282A1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58E2EEF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14F698A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705,722</w:t>
            </w:r>
          </w:p>
        </w:tc>
      </w:tr>
      <w:tr w:rsidR="00B61398" w:rsidRPr="00B61398" w14:paraId="001F637E"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047653B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ТК-27</w:t>
            </w:r>
          </w:p>
        </w:tc>
        <w:tc>
          <w:tcPr>
            <w:tcW w:w="767" w:type="pct"/>
            <w:tcBorders>
              <w:top w:val="nil"/>
              <w:left w:val="nil"/>
              <w:bottom w:val="single" w:sz="4" w:space="0" w:color="auto"/>
              <w:right w:val="single" w:sz="4" w:space="0" w:color="auto"/>
            </w:tcBorders>
            <w:shd w:val="clear" w:color="auto" w:fill="auto"/>
            <w:vAlign w:val="center"/>
            <w:hideMark/>
          </w:tcPr>
          <w:p w14:paraId="4A75C86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У-2</w:t>
            </w:r>
          </w:p>
        </w:tc>
        <w:tc>
          <w:tcPr>
            <w:tcW w:w="433" w:type="pct"/>
            <w:tcBorders>
              <w:top w:val="nil"/>
              <w:left w:val="nil"/>
              <w:bottom w:val="single" w:sz="4" w:space="0" w:color="auto"/>
              <w:right w:val="single" w:sz="4" w:space="0" w:color="auto"/>
            </w:tcBorders>
            <w:shd w:val="clear" w:color="auto" w:fill="auto"/>
            <w:noWrap/>
            <w:vAlign w:val="center"/>
            <w:hideMark/>
          </w:tcPr>
          <w:p w14:paraId="2395F11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25</w:t>
            </w:r>
          </w:p>
        </w:tc>
        <w:tc>
          <w:tcPr>
            <w:tcW w:w="433" w:type="pct"/>
            <w:tcBorders>
              <w:top w:val="nil"/>
              <w:left w:val="nil"/>
              <w:bottom w:val="single" w:sz="4" w:space="0" w:color="auto"/>
              <w:right w:val="single" w:sz="4" w:space="0" w:color="auto"/>
            </w:tcBorders>
            <w:shd w:val="clear" w:color="auto" w:fill="auto"/>
            <w:noWrap/>
            <w:vAlign w:val="center"/>
            <w:hideMark/>
          </w:tcPr>
          <w:p w14:paraId="4A4F82E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0.125</w:t>
            </w:r>
          </w:p>
        </w:tc>
        <w:tc>
          <w:tcPr>
            <w:tcW w:w="433" w:type="pct"/>
            <w:tcBorders>
              <w:top w:val="nil"/>
              <w:left w:val="nil"/>
              <w:bottom w:val="single" w:sz="4" w:space="0" w:color="auto"/>
              <w:right w:val="single" w:sz="4" w:space="0" w:color="auto"/>
            </w:tcBorders>
            <w:shd w:val="clear" w:color="auto" w:fill="auto"/>
            <w:noWrap/>
            <w:vAlign w:val="center"/>
            <w:hideMark/>
          </w:tcPr>
          <w:p w14:paraId="675DDFE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0.125</w:t>
            </w:r>
          </w:p>
        </w:tc>
        <w:tc>
          <w:tcPr>
            <w:tcW w:w="808" w:type="pct"/>
            <w:tcBorders>
              <w:top w:val="nil"/>
              <w:left w:val="nil"/>
              <w:bottom w:val="single" w:sz="4" w:space="0" w:color="auto"/>
              <w:right w:val="single" w:sz="4" w:space="0" w:color="auto"/>
            </w:tcBorders>
            <w:shd w:val="clear" w:color="auto" w:fill="auto"/>
            <w:vAlign w:val="center"/>
            <w:hideMark/>
          </w:tcPr>
          <w:p w14:paraId="1763E17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6DCE24D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1868414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729DB76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2790FBF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708,622</w:t>
            </w:r>
          </w:p>
        </w:tc>
      </w:tr>
      <w:tr w:rsidR="00B61398" w:rsidRPr="00B61398" w14:paraId="5C4DEB7B"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4F3878B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ТК-2</w:t>
            </w:r>
          </w:p>
        </w:tc>
        <w:tc>
          <w:tcPr>
            <w:tcW w:w="767" w:type="pct"/>
            <w:tcBorders>
              <w:top w:val="nil"/>
              <w:left w:val="nil"/>
              <w:bottom w:val="single" w:sz="4" w:space="0" w:color="auto"/>
              <w:right w:val="single" w:sz="4" w:space="0" w:color="auto"/>
            </w:tcBorders>
            <w:shd w:val="clear" w:color="000000" w:fill="E2EFDA"/>
            <w:vAlign w:val="center"/>
            <w:hideMark/>
          </w:tcPr>
          <w:p w14:paraId="447B06A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ТК-3</w:t>
            </w:r>
          </w:p>
        </w:tc>
        <w:tc>
          <w:tcPr>
            <w:tcW w:w="433" w:type="pct"/>
            <w:tcBorders>
              <w:top w:val="nil"/>
              <w:left w:val="nil"/>
              <w:bottom w:val="single" w:sz="4" w:space="0" w:color="auto"/>
              <w:right w:val="single" w:sz="4" w:space="0" w:color="auto"/>
            </w:tcBorders>
            <w:shd w:val="clear" w:color="000000" w:fill="E2EFDA"/>
            <w:noWrap/>
            <w:vAlign w:val="center"/>
            <w:hideMark/>
          </w:tcPr>
          <w:p w14:paraId="3EBC040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16</w:t>
            </w:r>
          </w:p>
        </w:tc>
        <w:tc>
          <w:tcPr>
            <w:tcW w:w="433" w:type="pct"/>
            <w:tcBorders>
              <w:top w:val="nil"/>
              <w:left w:val="nil"/>
              <w:bottom w:val="single" w:sz="4" w:space="0" w:color="auto"/>
              <w:right w:val="single" w:sz="4" w:space="0" w:color="auto"/>
            </w:tcBorders>
            <w:shd w:val="clear" w:color="000000" w:fill="E2EFDA"/>
            <w:noWrap/>
            <w:vAlign w:val="center"/>
            <w:hideMark/>
          </w:tcPr>
          <w:p w14:paraId="4DF41B1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000000" w:fill="E2EFDA"/>
            <w:noWrap/>
            <w:vAlign w:val="center"/>
            <w:hideMark/>
          </w:tcPr>
          <w:p w14:paraId="28C066A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0.069</w:t>
            </w:r>
          </w:p>
        </w:tc>
        <w:tc>
          <w:tcPr>
            <w:tcW w:w="808" w:type="pct"/>
            <w:tcBorders>
              <w:top w:val="nil"/>
              <w:left w:val="nil"/>
              <w:bottom w:val="single" w:sz="4" w:space="0" w:color="auto"/>
              <w:right w:val="single" w:sz="4" w:space="0" w:color="auto"/>
            </w:tcBorders>
            <w:shd w:val="clear" w:color="000000" w:fill="E2EFDA"/>
            <w:vAlign w:val="center"/>
            <w:hideMark/>
          </w:tcPr>
          <w:p w14:paraId="782EBC9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3406590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72924FC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720ACD1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236B093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352,861</w:t>
            </w:r>
          </w:p>
        </w:tc>
      </w:tr>
      <w:tr w:rsidR="00B61398" w:rsidRPr="00B61398" w14:paraId="43DC4025"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344FBFB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ТК-3</w:t>
            </w:r>
          </w:p>
        </w:tc>
        <w:tc>
          <w:tcPr>
            <w:tcW w:w="767" w:type="pct"/>
            <w:tcBorders>
              <w:top w:val="nil"/>
              <w:left w:val="nil"/>
              <w:bottom w:val="single" w:sz="4" w:space="0" w:color="auto"/>
              <w:right w:val="single" w:sz="4" w:space="0" w:color="auto"/>
            </w:tcBorders>
            <w:shd w:val="clear" w:color="auto" w:fill="auto"/>
            <w:vAlign w:val="center"/>
            <w:hideMark/>
          </w:tcPr>
          <w:p w14:paraId="727B079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Парковая.2а</w:t>
            </w:r>
          </w:p>
        </w:tc>
        <w:tc>
          <w:tcPr>
            <w:tcW w:w="433" w:type="pct"/>
            <w:tcBorders>
              <w:top w:val="nil"/>
              <w:left w:val="nil"/>
              <w:bottom w:val="single" w:sz="4" w:space="0" w:color="auto"/>
              <w:right w:val="single" w:sz="4" w:space="0" w:color="auto"/>
            </w:tcBorders>
            <w:shd w:val="clear" w:color="auto" w:fill="auto"/>
            <w:noWrap/>
            <w:vAlign w:val="center"/>
            <w:hideMark/>
          </w:tcPr>
          <w:p w14:paraId="74DE9DC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5</w:t>
            </w:r>
          </w:p>
        </w:tc>
        <w:tc>
          <w:tcPr>
            <w:tcW w:w="433" w:type="pct"/>
            <w:tcBorders>
              <w:top w:val="nil"/>
              <w:left w:val="nil"/>
              <w:bottom w:val="single" w:sz="4" w:space="0" w:color="auto"/>
              <w:right w:val="single" w:sz="4" w:space="0" w:color="auto"/>
            </w:tcBorders>
            <w:shd w:val="clear" w:color="auto" w:fill="auto"/>
            <w:noWrap/>
            <w:vAlign w:val="center"/>
            <w:hideMark/>
          </w:tcPr>
          <w:p w14:paraId="1B5762B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0272B95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auto" w:fill="auto"/>
            <w:vAlign w:val="center"/>
            <w:hideMark/>
          </w:tcPr>
          <w:p w14:paraId="063DBEB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09CA201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2A3EDAC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485B141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691E20C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110,269</w:t>
            </w:r>
          </w:p>
        </w:tc>
      </w:tr>
      <w:tr w:rsidR="00B61398" w:rsidRPr="00B61398" w14:paraId="6CBC4D4C"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73959AB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ТК-6</w:t>
            </w:r>
          </w:p>
        </w:tc>
        <w:tc>
          <w:tcPr>
            <w:tcW w:w="767" w:type="pct"/>
            <w:tcBorders>
              <w:top w:val="nil"/>
              <w:left w:val="nil"/>
              <w:bottom w:val="single" w:sz="4" w:space="0" w:color="auto"/>
              <w:right w:val="single" w:sz="4" w:space="0" w:color="auto"/>
            </w:tcBorders>
            <w:shd w:val="clear" w:color="000000" w:fill="E2EFDA"/>
            <w:vAlign w:val="center"/>
            <w:hideMark/>
          </w:tcPr>
          <w:p w14:paraId="4D5D3F1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ТК-7</w:t>
            </w:r>
          </w:p>
        </w:tc>
        <w:tc>
          <w:tcPr>
            <w:tcW w:w="433" w:type="pct"/>
            <w:tcBorders>
              <w:top w:val="nil"/>
              <w:left w:val="nil"/>
              <w:bottom w:val="single" w:sz="4" w:space="0" w:color="auto"/>
              <w:right w:val="single" w:sz="4" w:space="0" w:color="auto"/>
            </w:tcBorders>
            <w:shd w:val="clear" w:color="000000" w:fill="E2EFDA"/>
            <w:noWrap/>
            <w:vAlign w:val="center"/>
            <w:hideMark/>
          </w:tcPr>
          <w:p w14:paraId="0D4927E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18</w:t>
            </w:r>
          </w:p>
        </w:tc>
        <w:tc>
          <w:tcPr>
            <w:tcW w:w="433" w:type="pct"/>
            <w:tcBorders>
              <w:top w:val="nil"/>
              <w:left w:val="nil"/>
              <w:bottom w:val="single" w:sz="4" w:space="0" w:color="auto"/>
              <w:right w:val="single" w:sz="4" w:space="0" w:color="auto"/>
            </w:tcBorders>
            <w:shd w:val="clear" w:color="000000" w:fill="E2EFDA"/>
            <w:noWrap/>
            <w:vAlign w:val="center"/>
            <w:hideMark/>
          </w:tcPr>
          <w:p w14:paraId="4A8C694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07B0015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808" w:type="pct"/>
            <w:tcBorders>
              <w:top w:val="nil"/>
              <w:left w:val="nil"/>
              <w:bottom w:val="single" w:sz="4" w:space="0" w:color="auto"/>
              <w:right w:val="single" w:sz="4" w:space="0" w:color="auto"/>
            </w:tcBorders>
            <w:shd w:val="clear" w:color="000000" w:fill="E2EFDA"/>
            <w:vAlign w:val="center"/>
            <w:hideMark/>
          </w:tcPr>
          <w:p w14:paraId="06304F0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0655ADD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1FFBF91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208EA55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1B6AD6B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485,756</w:t>
            </w:r>
          </w:p>
        </w:tc>
      </w:tr>
      <w:tr w:rsidR="00B61398" w:rsidRPr="00B61398" w14:paraId="714FECA0"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0EEE518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ТК-7</w:t>
            </w:r>
          </w:p>
        </w:tc>
        <w:tc>
          <w:tcPr>
            <w:tcW w:w="767" w:type="pct"/>
            <w:tcBorders>
              <w:top w:val="nil"/>
              <w:left w:val="nil"/>
              <w:bottom w:val="single" w:sz="4" w:space="0" w:color="auto"/>
              <w:right w:val="single" w:sz="4" w:space="0" w:color="auto"/>
            </w:tcBorders>
            <w:shd w:val="clear" w:color="auto" w:fill="auto"/>
            <w:vAlign w:val="center"/>
            <w:hideMark/>
          </w:tcPr>
          <w:p w14:paraId="67B95CC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Московская,2 Баня</w:t>
            </w:r>
          </w:p>
        </w:tc>
        <w:tc>
          <w:tcPr>
            <w:tcW w:w="433" w:type="pct"/>
            <w:tcBorders>
              <w:top w:val="nil"/>
              <w:left w:val="nil"/>
              <w:bottom w:val="single" w:sz="4" w:space="0" w:color="auto"/>
              <w:right w:val="single" w:sz="4" w:space="0" w:color="auto"/>
            </w:tcBorders>
            <w:shd w:val="clear" w:color="auto" w:fill="auto"/>
            <w:noWrap/>
            <w:vAlign w:val="center"/>
            <w:hideMark/>
          </w:tcPr>
          <w:p w14:paraId="4D2886B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26</w:t>
            </w:r>
          </w:p>
        </w:tc>
        <w:tc>
          <w:tcPr>
            <w:tcW w:w="433" w:type="pct"/>
            <w:tcBorders>
              <w:top w:val="nil"/>
              <w:left w:val="nil"/>
              <w:bottom w:val="single" w:sz="4" w:space="0" w:color="auto"/>
              <w:right w:val="single" w:sz="4" w:space="0" w:color="auto"/>
            </w:tcBorders>
            <w:shd w:val="clear" w:color="auto" w:fill="auto"/>
            <w:noWrap/>
            <w:vAlign w:val="center"/>
            <w:hideMark/>
          </w:tcPr>
          <w:p w14:paraId="26C43D0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auto" w:fill="auto"/>
            <w:noWrap/>
            <w:vAlign w:val="center"/>
            <w:hideMark/>
          </w:tcPr>
          <w:p w14:paraId="5166BBC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0.069</w:t>
            </w:r>
          </w:p>
        </w:tc>
        <w:tc>
          <w:tcPr>
            <w:tcW w:w="808" w:type="pct"/>
            <w:tcBorders>
              <w:top w:val="nil"/>
              <w:left w:val="nil"/>
              <w:bottom w:val="single" w:sz="4" w:space="0" w:color="auto"/>
              <w:right w:val="single" w:sz="4" w:space="0" w:color="auto"/>
            </w:tcBorders>
            <w:shd w:val="clear" w:color="auto" w:fill="auto"/>
            <w:vAlign w:val="center"/>
            <w:hideMark/>
          </w:tcPr>
          <w:p w14:paraId="6D3F2AB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2B55C13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13E2FB3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05CCD78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1E745E3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573,399</w:t>
            </w:r>
          </w:p>
        </w:tc>
      </w:tr>
      <w:tr w:rsidR="00B61398" w:rsidRPr="00B61398" w14:paraId="0095EC7A"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2235A53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ТК-8</w:t>
            </w:r>
          </w:p>
        </w:tc>
        <w:tc>
          <w:tcPr>
            <w:tcW w:w="767" w:type="pct"/>
            <w:tcBorders>
              <w:top w:val="nil"/>
              <w:left w:val="nil"/>
              <w:bottom w:val="single" w:sz="4" w:space="0" w:color="auto"/>
              <w:right w:val="single" w:sz="4" w:space="0" w:color="auto"/>
            </w:tcBorders>
            <w:shd w:val="clear" w:color="000000" w:fill="E2EFDA"/>
            <w:vAlign w:val="center"/>
            <w:hideMark/>
          </w:tcPr>
          <w:p w14:paraId="7F1123B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ТК-24</w:t>
            </w:r>
          </w:p>
        </w:tc>
        <w:tc>
          <w:tcPr>
            <w:tcW w:w="433" w:type="pct"/>
            <w:tcBorders>
              <w:top w:val="nil"/>
              <w:left w:val="nil"/>
              <w:bottom w:val="single" w:sz="4" w:space="0" w:color="auto"/>
              <w:right w:val="single" w:sz="4" w:space="0" w:color="auto"/>
            </w:tcBorders>
            <w:shd w:val="clear" w:color="000000" w:fill="E2EFDA"/>
            <w:noWrap/>
            <w:vAlign w:val="center"/>
            <w:hideMark/>
          </w:tcPr>
          <w:p w14:paraId="4F9549A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6</w:t>
            </w:r>
          </w:p>
        </w:tc>
        <w:tc>
          <w:tcPr>
            <w:tcW w:w="433" w:type="pct"/>
            <w:tcBorders>
              <w:top w:val="nil"/>
              <w:left w:val="nil"/>
              <w:bottom w:val="single" w:sz="4" w:space="0" w:color="auto"/>
              <w:right w:val="single" w:sz="4" w:space="0" w:color="auto"/>
            </w:tcBorders>
            <w:shd w:val="clear" w:color="000000" w:fill="E2EFDA"/>
            <w:noWrap/>
            <w:vAlign w:val="center"/>
            <w:hideMark/>
          </w:tcPr>
          <w:p w14:paraId="2D36670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0.309</w:t>
            </w:r>
          </w:p>
        </w:tc>
        <w:tc>
          <w:tcPr>
            <w:tcW w:w="433" w:type="pct"/>
            <w:tcBorders>
              <w:top w:val="nil"/>
              <w:left w:val="nil"/>
              <w:bottom w:val="single" w:sz="4" w:space="0" w:color="auto"/>
              <w:right w:val="single" w:sz="4" w:space="0" w:color="auto"/>
            </w:tcBorders>
            <w:shd w:val="clear" w:color="000000" w:fill="E2EFDA"/>
            <w:noWrap/>
            <w:vAlign w:val="center"/>
            <w:hideMark/>
          </w:tcPr>
          <w:p w14:paraId="1B1C351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0.309</w:t>
            </w:r>
          </w:p>
        </w:tc>
        <w:tc>
          <w:tcPr>
            <w:tcW w:w="808" w:type="pct"/>
            <w:tcBorders>
              <w:top w:val="nil"/>
              <w:left w:val="nil"/>
              <w:bottom w:val="single" w:sz="4" w:space="0" w:color="auto"/>
              <w:right w:val="single" w:sz="4" w:space="0" w:color="auto"/>
            </w:tcBorders>
            <w:shd w:val="clear" w:color="000000" w:fill="E2EFDA"/>
            <w:vAlign w:val="center"/>
            <w:hideMark/>
          </w:tcPr>
          <w:p w14:paraId="242D854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015DD68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07FC7AB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7BFCD81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2DFA90E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251,758</w:t>
            </w:r>
          </w:p>
        </w:tc>
      </w:tr>
      <w:tr w:rsidR="00B61398" w:rsidRPr="00B61398" w14:paraId="7DA0115A"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129DAFC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ТК-24</w:t>
            </w:r>
          </w:p>
        </w:tc>
        <w:tc>
          <w:tcPr>
            <w:tcW w:w="767" w:type="pct"/>
            <w:tcBorders>
              <w:top w:val="nil"/>
              <w:left w:val="nil"/>
              <w:bottom w:val="single" w:sz="4" w:space="0" w:color="auto"/>
              <w:right w:val="single" w:sz="4" w:space="0" w:color="auto"/>
            </w:tcBorders>
            <w:shd w:val="clear" w:color="auto" w:fill="auto"/>
            <w:vAlign w:val="center"/>
            <w:hideMark/>
          </w:tcPr>
          <w:p w14:paraId="466D4C9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ТК-25</w:t>
            </w:r>
          </w:p>
        </w:tc>
        <w:tc>
          <w:tcPr>
            <w:tcW w:w="433" w:type="pct"/>
            <w:tcBorders>
              <w:top w:val="nil"/>
              <w:left w:val="nil"/>
              <w:bottom w:val="single" w:sz="4" w:space="0" w:color="auto"/>
              <w:right w:val="single" w:sz="4" w:space="0" w:color="auto"/>
            </w:tcBorders>
            <w:shd w:val="clear" w:color="auto" w:fill="auto"/>
            <w:noWrap/>
            <w:vAlign w:val="center"/>
            <w:hideMark/>
          </w:tcPr>
          <w:p w14:paraId="6A21413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22</w:t>
            </w:r>
          </w:p>
        </w:tc>
        <w:tc>
          <w:tcPr>
            <w:tcW w:w="433" w:type="pct"/>
            <w:tcBorders>
              <w:top w:val="nil"/>
              <w:left w:val="nil"/>
              <w:bottom w:val="single" w:sz="4" w:space="0" w:color="auto"/>
              <w:right w:val="single" w:sz="4" w:space="0" w:color="auto"/>
            </w:tcBorders>
            <w:shd w:val="clear" w:color="auto" w:fill="auto"/>
            <w:noWrap/>
            <w:vAlign w:val="center"/>
            <w:hideMark/>
          </w:tcPr>
          <w:p w14:paraId="18D0E90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0.259</w:t>
            </w:r>
          </w:p>
        </w:tc>
        <w:tc>
          <w:tcPr>
            <w:tcW w:w="433" w:type="pct"/>
            <w:tcBorders>
              <w:top w:val="nil"/>
              <w:left w:val="nil"/>
              <w:bottom w:val="single" w:sz="4" w:space="0" w:color="auto"/>
              <w:right w:val="single" w:sz="4" w:space="0" w:color="auto"/>
            </w:tcBorders>
            <w:shd w:val="clear" w:color="auto" w:fill="auto"/>
            <w:noWrap/>
            <w:vAlign w:val="center"/>
            <w:hideMark/>
          </w:tcPr>
          <w:p w14:paraId="21877A0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0.259</w:t>
            </w:r>
          </w:p>
        </w:tc>
        <w:tc>
          <w:tcPr>
            <w:tcW w:w="808" w:type="pct"/>
            <w:tcBorders>
              <w:top w:val="nil"/>
              <w:left w:val="nil"/>
              <w:bottom w:val="single" w:sz="4" w:space="0" w:color="auto"/>
              <w:right w:val="single" w:sz="4" w:space="0" w:color="auto"/>
            </w:tcBorders>
            <w:shd w:val="clear" w:color="auto" w:fill="auto"/>
            <w:vAlign w:val="center"/>
            <w:hideMark/>
          </w:tcPr>
          <w:p w14:paraId="6561D80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75AA65A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250BA0D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4A25859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1C838C0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904,597</w:t>
            </w:r>
          </w:p>
        </w:tc>
      </w:tr>
      <w:tr w:rsidR="00B61398" w:rsidRPr="00B61398" w14:paraId="34C01AC6"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00C6B2F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ТК-25</w:t>
            </w:r>
          </w:p>
        </w:tc>
        <w:tc>
          <w:tcPr>
            <w:tcW w:w="767" w:type="pct"/>
            <w:tcBorders>
              <w:top w:val="nil"/>
              <w:left w:val="nil"/>
              <w:bottom w:val="single" w:sz="4" w:space="0" w:color="auto"/>
              <w:right w:val="single" w:sz="4" w:space="0" w:color="auto"/>
            </w:tcBorders>
            <w:shd w:val="clear" w:color="000000" w:fill="E2EFDA"/>
            <w:vAlign w:val="center"/>
            <w:hideMark/>
          </w:tcPr>
          <w:p w14:paraId="61CC7E9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Парковая Механический цех</w:t>
            </w:r>
          </w:p>
        </w:tc>
        <w:tc>
          <w:tcPr>
            <w:tcW w:w="433" w:type="pct"/>
            <w:tcBorders>
              <w:top w:val="nil"/>
              <w:left w:val="nil"/>
              <w:bottom w:val="single" w:sz="4" w:space="0" w:color="auto"/>
              <w:right w:val="single" w:sz="4" w:space="0" w:color="auto"/>
            </w:tcBorders>
            <w:shd w:val="clear" w:color="000000" w:fill="E2EFDA"/>
            <w:noWrap/>
            <w:vAlign w:val="center"/>
            <w:hideMark/>
          </w:tcPr>
          <w:p w14:paraId="7D20CD3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50</w:t>
            </w:r>
          </w:p>
        </w:tc>
        <w:tc>
          <w:tcPr>
            <w:tcW w:w="433" w:type="pct"/>
            <w:tcBorders>
              <w:top w:val="nil"/>
              <w:left w:val="nil"/>
              <w:bottom w:val="single" w:sz="4" w:space="0" w:color="auto"/>
              <w:right w:val="single" w:sz="4" w:space="0" w:color="auto"/>
            </w:tcBorders>
            <w:shd w:val="clear" w:color="000000" w:fill="E2EFDA"/>
            <w:noWrap/>
            <w:vAlign w:val="center"/>
            <w:hideMark/>
          </w:tcPr>
          <w:p w14:paraId="6E6E311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145E257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808" w:type="pct"/>
            <w:tcBorders>
              <w:top w:val="nil"/>
              <w:left w:val="nil"/>
              <w:bottom w:val="single" w:sz="4" w:space="0" w:color="auto"/>
              <w:right w:val="single" w:sz="4" w:space="0" w:color="auto"/>
            </w:tcBorders>
            <w:shd w:val="clear" w:color="000000" w:fill="E2EFDA"/>
            <w:vAlign w:val="center"/>
            <w:hideMark/>
          </w:tcPr>
          <w:p w14:paraId="7AD0CFB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37BCF51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671294D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4EE606F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69A6881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1 349,32</w:t>
            </w:r>
          </w:p>
        </w:tc>
      </w:tr>
      <w:tr w:rsidR="00B61398" w:rsidRPr="00B61398" w14:paraId="31EE8FEB"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48CFE2C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ТК-25</w:t>
            </w:r>
          </w:p>
        </w:tc>
        <w:tc>
          <w:tcPr>
            <w:tcW w:w="767" w:type="pct"/>
            <w:tcBorders>
              <w:top w:val="nil"/>
              <w:left w:val="nil"/>
              <w:bottom w:val="single" w:sz="4" w:space="0" w:color="auto"/>
              <w:right w:val="single" w:sz="4" w:space="0" w:color="auto"/>
            </w:tcBorders>
            <w:shd w:val="clear" w:color="auto" w:fill="auto"/>
            <w:vAlign w:val="center"/>
            <w:hideMark/>
          </w:tcPr>
          <w:p w14:paraId="6A3C367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ТК-26</w:t>
            </w:r>
          </w:p>
        </w:tc>
        <w:tc>
          <w:tcPr>
            <w:tcW w:w="433" w:type="pct"/>
            <w:tcBorders>
              <w:top w:val="nil"/>
              <w:left w:val="nil"/>
              <w:bottom w:val="single" w:sz="4" w:space="0" w:color="auto"/>
              <w:right w:val="single" w:sz="4" w:space="0" w:color="auto"/>
            </w:tcBorders>
            <w:shd w:val="clear" w:color="auto" w:fill="auto"/>
            <w:noWrap/>
            <w:vAlign w:val="center"/>
            <w:hideMark/>
          </w:tcPr>
          <w:p w14:paraId="2301B62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114</w:t>
            </w:r>
          </w:p>
        </w:tc>
        <w:tc>
          <w:tcPr>
            <w:tcW w:w="433" w:type="pct"/>
            <w:tcBorders>
              <w:top w:val="nil"/>
              <w:left w:val="nil"/>
              <w:bottom w:val="single" w:sz="4" w:space="0" w:color="auto"/>
              <w:right w:val="single" w:sz="4" w:space="0" w:color="auto"/>
            </w:tcBorders>
            <w:shd w:val="clear" w:color="auto" w:fill="auto"/>
            <w:noWrap/>
            <w:vAlign w:val="center"/>
            <w:hideMark/>
          </w:tcPr>
          <w:p w14:paraId="13B641A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0.259</w:t>
            </w:r>
          </w:p>
        </w:tc>
        <w:tc>
          <w:tcPr>
            <w:tcW w:w="433" w:type="pct"/>
            <w:tcBorders>
              <w:top w:val="nil"/>
              <w:left w:val="nil"/>
              <w:bottom w:val="single" w:sz="4" w:space="0" w:color="auto"/>
              <w:right w:val="single" w:sz="4" w:space="0" w:color="auto"/>
            </w:tcBorders>
            <w:shd w:val="clear" w:color="auto" w:fill="auto"/>
            <w:noWrap/>
            <w:vAlign w:val="center"/>
            <w:hideMark/>
          </w:tcPr>
          <w:p w14:paraId="52024A3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0.259</w:t>
            </w:r>
          </w:p>
        </w:tc>
        <w:tc>
          <w:tcPr>
            <w:tcW w:w="808" w:type="pct"/>
            <w:tcBorders>
              <w:top w:val="nil"/>
              <w:left w:val="nil"/>
              <w:bottom w:val="single" w:sz="4" w:space="0" w:color="auto"/>
              <w:right w:val="single" w:sz="4" w:space="0" w:color="auto"/>
            </w:tcBorders>
            <w:shd w:val="clear" w:color="auto" w:fill="auto"/>
            <w:vAlign w:val="center"/>
            <w:hideMark/>
          </w:tcPr>
          <w:p w14:paraId="3CE5D49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58191F3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56D0291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0AC577E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5496A2C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4 687,46</w:t>
            </w:r>
          </w:p>
        </w:tc>
      </w:tr>
      <w:tr w:rsidR="00B61398" w:rsidRPr="00B61398" w14:paraId="57EC0AF6"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281400F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ТК-8</w:t>
            </w:r>
          </w:p>
        </w:tc>
        <w:tc>
          <w:tcPr>
            <w:tcW w:w="767" w:type="pct"/>
            <w:tcBorders>
              <w:top w:val="nil"/>
              <w:left w:val="nil"/>
              <w:bottom w:val="single" w:sz="4" w:space="0" w:color="auto"/>
              <w:right w:val="single" w:sz="4" w:space="0" w:color="auto"/>
            </w:tcBorders>
            <w:shd w:val="clear" w:color="000000" w:fill="E2EFDA"/>
            <w:vAlign w:val="center"/>
            <w:hideMark/>
          </w:tcPr>
          <w:p w14:paraId="2276C2D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У-1</w:t>
            </w:r>
          </w:p>
        </w:tc>
        <w:tc>
          <w:tcPr>
            <w:tcW w:w="433" w:type="pct"/>
            <w:tcBorders>
              <w:top w:val="nil"/>
              <w:left w:val="nil"/>
              <w:bottom w:val="single" w:sz="4" w:space="0" w:color="auto"/>
              <w:right w:val="single" w:sz="4" w:space="0" w:color="auto"/>
            </w:tcBorders>
            <w:shd w:val="clear" w:color="000000" w:fill="E2EFDA"/>
            <w:noWrap/>
            <w:vAlign w:val="center"/>
            <w:hideMark/>
          </w:tcPr>
          <w:p w14:paraId="411DEFF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65</w:t>
            </w:r>
          </w:p>
        </w:tc>
        <w:tc>
          <w:tcPr>
            <w:tcW w:w="433" w:type="pct"/>
            <w:tcBorders>
              <w:top w:val="nil"/>
              <w:left w:val="nil"/>
              <w:bottom w:val="single" w:sz="4" w:space="0" w:color="auto"/>
              <w:right w:val="single" w:sz="4" w:space="0" w:color="auto"/>
            </w:tcBorders>
            <w:shd w:val="clear" w:color="000000" w:fill="E2EFDA"/>
            <w:noWrap/>
            <w:vAlign w:val="center"/>
            <w:hideMark/>
          </w:tcPr>
          <w:p w14:paraId="348C07F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000000" w:fill="E2EFDA"/>
            <w:noWrap/>
            <w:vAlign w:val="center"/>
            <w:hideMark/>
          </w:tcPr>
          <w:p w14:paraId="7B194BE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0.150</w:t>
            </w:r>
          </w:p>
        </w:tc>
        <w:tc>
          <w:tcPr>
            <w:tcW w:w="808" w:type="pct"/>
            <w:tcBorders>
              <w:top w:val="nil"/>
              <w:left w:val="nil"/>
              <w:bottom w:val="single" w:sz="4" w:space="0" w:color="auto"/>
              <w:right w:val="single" w:sz="4" w:space="0" w:color="auto"/>
            </w:tcBorders>
            <w:shd w:val="clear" w:color="000000" w:fill="E2EFDA"/>
            <w:vAlign w:val="center"/>
            <w:hideMark/>
          </w:tcPr>
          <w:p w14:paraId="1482460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64C50AF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7642040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5DA0CAF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7C976AE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2 031,29</w:t>
            </w:r>
          </w:p>
        </w:tc>
      </w:tr>
      <w:tr w:rsidR="00B61398" w:rsidRPr="00B61398" w14:paraId="6375CAFE"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156D555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У-1</w:t>
            </w:r>
          </w:p>
        </w:tc>
        <w:tc>
          <w:tcPr>
            <w:tcW w:w="767" w:type="pct"/>
            <w:tcBorders>
              <w:top w:val="nil"/>
              <w:left w:val="nil"/>
              <w:bottom w:val="single" w:sz="4" w:space="0" w:color="auto"/>
              <w:right w:val="single" w:sz="4" w:space="0" w:color="auto"/>
            </w:tcBorders>
            <w:shd w:val="clear" w:color="auto" w:fill="auto"/>
            <w:vAlign w:val="center"/>
            <w:hideMark/>
          </w:tcPr>
          <w:p w14:paraId="1E6E9EA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ТК-9</w:t>
            </w:r>
          </w:p>
        </w:tc>
        <w:tc>
          <w:tcPr>
            <w:tcW w:w="433" w:type="pct"/>
            <w:tcBorders>
              <w:top w:val="nil"/>
              <w:left w:val="nil"/>
              <w:bottom w:val="single" w:sz="4" w:space="0" w:color="auto"/>
              <w:right w:val="single" w:sz="4" w:space="0" w:color="auto"/>
            </w:tcBorders>
            <w:shd w:val="clear" w:color="auto" w:fill="auto"/>
            <w:noWrap/>
            <w:vAlign w:val="center"/>
            <w:hideMark/>
          </w:tcPr>
          <w:p w14:paraId="14C9362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26</w:t>
            </w:r>
          </w:p>
        </w:tc>
        <w:tc>
          <w:tcPr>
            <w:tcW w:w="433" w:type="pct"/>
            <w:tcBorders>
              <w:top w:val="nil"/>
              <w:left w:val="nil"/>
              <w:bottom w:val="single" w:sz="4" w:space="0" w:color="auto"/>
              <w:right w:val="single" w:sz="4" w:space="0" w:color="auto"/>
            </w:tcBorders>
            <w:shd w:val="clear" w:color="auto" w:fill="auto"/>
            <w:noWrap/>
            <w:vAlign w:val="center"/>
            <w:hideMark/>
          </w:tcPr>
          <w:p w14:paraId="0630171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7DF2B6C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auto" w:fill="auto"/>
            <w:vAlign w:val="center"/>
            <w:hideMark/>
          </w:tcPr>
          <w:p w14:paraId="635ADFE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304DC68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32C6797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032FBD0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5974733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573,399</w:t>
            </w:r>
          </w:p>
        </w:tc>
      </w:tr>
      <w:tr w:rsidR="00B61398" w:rsidRPr="00B61398" w14:paraId="38CCD2CC"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38F96F5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ТК-9</w:t>
            </w:r>
          </w:p>
        </w:tc>
        <w:tc>
          <w:tcPr>
            <w:tcW w:w="767" w:type="pct"/>
            <w:tcBorders>
              <w:top w:val="nil"/>
              <w:left w:val="nil"/>
              <w:bottom w:val="single" w:sz="4" w:space="0" w:color="auto"/>
              <w:right w:val="single" w:sz="4" w:space="0" w:color="auto"/>
            </w:tcBorders>
            <w:shd w:val="clear" w:color="000000" w:fill="E2EFDA"/>
            <w:vAlign w:val="center"/>
            <w:hideMark/>
          </w:tcPr>
          <w:p w14:paraId="5430C96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Московская,17</w:t>
            </w:r>
          </w:p>
        </w:tc>
        <w:tc>
          <w:tcPr>
            <w:tcW w:w="433" w:type="pct"/>
            <w:tcBorders>
              <w:top w:val="nil"/>
              <w:left w:val="nil"/>
              <w:bottom w:val="single" w:sz="4" w:space="0" w:color="auto"/>
              <w:right w:val="single" w:sz="4" w:space="0" w:color="auto"/>
            </w:tcBorders>
            <w:shd w:val="clear" w:color="000000" w:fill="E2EFDA"/>
            <w:noWrap/>
            <w:vAlign w:val="center"/>
            <w:hideMark/>
          </w:tcPr>
          <w:p w14:paraId="6EAC214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2,2</w:t>
            </w:r>
          </w:p>
        </w:tc>
        <w:tc>
          <w:tcPr>
            <w:tcW w:w="433" w:type="pct"/>
            <w:tcBorders>
              <w:top w:val="nil"/>
              <w:left w:val="nil"/>
              <w:bottom w:val="single" w:sz="4" w:space="0" w:color="auto"/>
              <w:right w:val="single" w:sz="4" w:space="0" w:color="auto"/>
            </w:tcBorders>
            <w:shd w:val="clear" w:color="000000" w:fill="E2EFDA"/>
            <w:noWrap/>
            <w:vAlign w:val="center"/>
            <w:hideMark/>
          </w:tcPr>
          <w:p w14:paraId="5C849F7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66E684F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000000" w:fill="E2EFDA"/>
            <w:vAlign w:val="center"/>
            <w:hideMark/>
          </w:tcPr>
          <w:p w14:paraId="34874D9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45B9A37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7DC0790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5BF0AE6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3B5EA42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48,518</w:t>
            </w:r>
          </w:p>
        </w:tc>
      </w:tr>
      <w:tr w:rsidR="00B61398" w:rsidRPr="00B61398" w14:paraId="317C92CA"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24BFB96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У-1</w:t>
            </w:r>
          </w:p>
        </w:tc>
        <w:tc>
          <w:tcPr>
            <w:tcW w:w="767" w:type="pct"/>
            <w:tcBorders>
              <w:top w:val="nil"/>
              <w:left w:val="nil"/>
              <w:bottom w:val="single" w:sz="4" w:space="0" w:color="auto"/>
              <w:right w:val="single" w:sz="4" w:space="0" w:color="auto"/>
            </w:tcBorders>
            <w:shd w:val="clear" w:color="auto" w:fill="auto"/>
            <w:vAlign w:val="center"/>
            <w:hideMark/>
          </w:tcPr>
          <w:p w14:paraId="6A3836F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ТК-10</w:t>
            </w:r>
          </w:p>
        </w:tc>
        <w:tc>
          <w:tcPr>
            <w:tcW w:w="433" w:type="pct"/>
            <w:tcBorders>
              <w:top w:val="nil"/>
              <w:left w:val="nil"/>
              <w:bottom w:val="single" w:sz="4" w:space="0" w:color="auto"/>
              <w:right w:val="single" w:sz="4" w:space="0" w:color="auto"/>
            </w:tcBorders>
            <w:shd w:val="clear" w:color="auto" w:fill="auto"/>
            <w:noWrap/>
            <w:vAlign w:val="center"/>
            <w:hideMark/>
          </w:tcPr>
          <w:p w14:paraId="09A2D6A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45</w:t>
            </w:r>
          </w:p>
        </w:tc>
        <w:tc>
          <w:tcPr>
            <w:tcW w:w="433" w:type="pct"/>
            <w:tcBorders>
              <w:top w:val="nil"/>
              <w:left w:val="nil"/>
              <w:bottom w:val="single" w:sz="4" w:space="0" w:color="auto"/>
              <w:right w:val="single" w:sz="4" w:space="0" w:color="auto"/>
            </w:tcBorders>
            <w:shd w:val="clear" w:color="auto" w:fill="auto"/>
            <w:noWrap/>
            <w:vAlign w:val="center"/>
            <w:hideMark/>
          </w:tcPr>
          <w:p w14:paraId="47110AA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auto" w:fill="auto"/>
            <w:noWrap/>
            <w:vAlign w:val="center"/>
            <w:hideMark/>
          </w:tcPr>
          <w:p w14:paraId="73D3520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0.150</w:t>
            </w:r>
          </w:p>
        </w:tc>
        <w:tc>
          <w:tcPr>
            <w:tcW w:w="808" w:type="pct"/>
            <w:tcBorders>
              <w:top w:val="nil"/>
              <w:left w:val="nil"/>
              <w:bottom w:val="single" w:sz="4" w:space="0" w:color="auto"/>
              <w:right w:val="single" w:sz="4" w:space="0" w:color="auto"/>
            </w:tcBorders>
            <w:shd w:val="clear" w:color="auto" w:fill="auto"/>
            <w:vAlign w:val="center"/>
            <w:hideMark/>
          </w:tcPr>
          <w:p w14:paraId="0CFFE0A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4F5AC41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682129C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5B4D84F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47F2323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1 406,28</w:t>
            </w:r>
          </w:p>
        </w:tc>
      </w:tr>
      <w:tr w:rsidR="00B61398" w:rsidRPr="00B61398" w14:paraId="2890C7A4"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1318151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lastRenderedPageBreak/>
              <w:t>ТК-10</w:t>
            </w:r>
          </w:p>
        </w:tc>
        <w:tc>
          <w:tcPr>
            <w:tcW w:w="767" w:type="pct"/>
            <w:tcBorders>
              <w:top w:val="nil"/>
              <w:left w:val="nil"/>
              <w:bottom w:val="single" w:sz="4" w:space="0" w:color="auto"/>
              <w:right w:val="single" w:sz="4" w:space="0" w:color="auto"/>
            </w:tcBorders>
            <w:shd w:val="clear" w:color="000000" w:fill="E2EFDA"/>
            <w:vAlign w:val="center"/>
            <w:hideMark/>
          </w:tcPr>
          <w:p w14:paraId="1DED042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Московская,1а</w:t>
            </w:r>
          </w:p>
        </w:tc>
        <w:tc>
          <w:tcPr>
            <w:tcW w:w="433" w:type="pct"/>
            <w:tcBorders>
              <w:top w:val="nil"/>
              <w:left w:val="nil"/>
              <w:bottom w:val="single" w:sz="4" w:space="0" w:color="auto"/>
              <w:right w:val="single" w:sz="4" w:space="0" w:color="auto"/>
            </w:tcBorders>
            <w:shd w:val="clear" w:color="000000" w:fill="E2EFDA"/>
            <w:noWrap/>
            <w:vAlign w:val="center"/>
            <w:hideMark/>
          </w:tcPr>
          <w:p w14:paraId="28C5BB0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15</w:t>
            </w:r>
          </w:p>
        </w:tc>
        <w:tc>
          <w:tcPr>
            <w:tcW w:w="433" w:type="pct"/>
            <w:tcBorders>
              <w:top w:val="nil"/>
              <w:left w:val="nil"/>
              <w:bottom w:val="single" w:sz="4" w:space="0" w:color="auto"/>
              <w:right w:val="single" w:sz="4" w:space="0" w:color="auto"/>
            </w:tcBorders>
            <w:shd w:val="clear" w:color="000000" w:fill="E2EFDA"/>
            <w:noWrap/>
            <w:vAlign w:val="center"/>
            <w:hideMark/>
          </w:tcPr>
          <w:p w14:paraId="44A54B2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144196F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000000" w:fill="E2EFDA"/>
            <w:vAlign w:val="center"/>
            <w:hideMark/>
          </w:tcPr>
          <w:p w14:paraId="3349ACF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2C7C754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3DAB71C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753851A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0CA171A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330,807</w:t>
            </w:r>
          </w:p>
        </w:tc>
      </w:tr>
      <w:tr w:rsidR="00B61398" w:rsidRPr="00B61398" w14:paraId="43571EF8"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5547A11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ТК-10</w:t>
            </w:r>
          </w:p>
        </w:tc>
        <w:tc>
          <w:tcPr>
            <w:tcW w:w="767" w:type="pct"/>
            <w:tcBorders>
              <w:top w:val="nil"/>
              <w:left w:val="nil"/>
              <w:bottom w:val="single" w:sz="4" w:space="0" w:color="auto"/>
              <w:right w:val="single" w:sz="4" w:space="0" w:color="auto"/>
            </w:tcBorders>
            <w:shd w:val="clear" w:color="auto" w:fill="auto"/>
            <w:vAlign w:val="center"/>
            <w:hideMark/>
          </w:tcPr>
          <w:p w14:paraId="37FCBAC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ТК-11</w:t>
            </w:r>
          </w:p>
        </w:tc>
        <w:tc>
          <w:tcPr>
            <w:tcW w:w="433" w:type="pct"/>
            <w:tcBorders>
              <w:top w:val="nil"/>
              <w:left w:val="nil"/>
              <w:bottom w:val="single" w:sz="4" w:space="0" w:color="auto"/>
              <w:right w:val="single" w:sz="4" w:space="0" w:color="auto"/>
            </w:tcBorders>
            <w:shd w:val="clear" w:color="auto" w:fill="auto"/>
            <w:noWrap/>
            <w:vAlign w:val="center"/>
            <w:hideMark/>
          </w:tcPr>
          <w:p w14:paraId="7595B3E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15</w:t>
            </w:r>
          </w:p>
        </w:tc>
        <w:tc>
          <w:tcPr>
            <w:tcW w:w="433" w:type="pct"/>
            <w:tcBorders>
              <w:top w:val="nil"/>
              <w:left w:val="nil"/>
              <w:bottom w:val="single" w:sz="4" w:space="0" w:color="auto"/>
              <w:right w:val="single" w:sz="4" w:space="0" w:color="auto"/>
            </w:tcBorders>
            <w:shd w:val="clear" w:color="auto" w:fill="auto"/>
            <w:noWrap/>
            <w:vAlign w:val="center"/>
            <w:hideMark/>
          </w:tcPr>
          <w:p w14:paraId="0B22FEA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588F475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808" w:type="pct"/>
            <w:tcBorders>
              <w:top w:val="nil"/>
              <w:left w:val="nil"/>
              <w:bottom w:val="single" w:sz="4" w:space="0" w:color="auto"/>
              <w:right w:val="single" w:sz="4" w:space="0" w:color="auto"/>
            </w:tcBorders>
            <w:shd w:val="clear" w:color="auto" w:fill="auto"/>
            <w:vAlign w:val="center"/>
            <w:hideMark/>
          </w:tcPr>
          <w:p w14:paraId="0BB1DC0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4152F48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267C904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13B8B3F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2FDCC3F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404,796</w:t>
            </w:r>
          </w:p>
        </w:tc>
      </w:tr>
      <w:tr w:rsidR="00B61398" w:rsidRPr="00B61398" w14:paraId="61686DD2"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004BDF1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ТК-11</w:t>
            </w:r>
          </w:p>
        </w:tc>
        <w:tc>
          <w:tcPr>
            <w:tcW w:w="767" w:type="pct"/>
            <w:tcBorders>
              <w:top w:val="nil"/>
              <w:left w:val="nil"/>
              <w:bottom w:val="single" w:sz="4" w:space="0" w:color="auto"/>
              <w:right w:val="single" w:sz="4" w:space="0" w:color="auto"/>
            </w:tcBorders>
            <w:shd w:val="clear" w:color="000000" w:fill="E2EFDA"/>
            <w:vAlign w:val="center"/>
            <w:hideMark/>
          </w:tcPr>
          <w:p w14:paraId="79B97A3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ТК-12</w:t>
            </w:r>
          </w:p>
        </w:tc>
        <w:tc>
          <w:tcPr>
            <w:tcW w:w="433" w:type="pct"/>
            <w:tcBorders>
              <w:top w:val="nil"/>
              <w:left w:val="nil"/>
              <w:bottom w:val="single" w:sz="4" w:space="0" w:color="auto"/>
              <w:right w:val="single" w:sz="4" w:space="0" w:color="auto"/>
            </w:tcBorders>
            <w:shd w:val="clear" w:color="000000" w:fill="E2EFDA"/>
            <w:noWrap/>
            <w:vAlign w:val="center"/>
            <w:hideMark/>
          </w:tcPr>
          <w:p w14:paraId="5B93B26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45</w:t>
            </w:r>
          </w:p>
        </w:tc>
        <w:tc>
          <w:tcPr>
            <w:tcW w:w="433" w:type="pct"/>
            <w:tcBorders>
              <w:top w:val="nil"/>
              <w:left w:val="nil"/>
              <w:bottom w:val="single" w:sz="4" w:space="0" w:color="auto"/>
              <w:right w:val="single" w:sz="4" w:space="0" w:color="auto"/>
            </w:tcBorders>
            <w:shd w:val="clear" w:color="000000" w:fill="E2EFDA"/>
            <w:noWrap/>
            <w:vAlign w:val="center"/>
            <w:hideMark/>
          </w:tcPr>
          <w:p w14:paraId="4C2F264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47DB5E7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000000" w:fill="E2EFDA"/>
            <w:vAlign w:val="center"/>
            <w:hideMark/>
          </w:tcPr>
          <w:p w14:paraId="45C490D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20F5611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009BB40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7055911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1DABC31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992,422</w:t>
            </w:r>
          </w:p>
        </w:tc>
      </w:tr>
      <w:tr w:rsidR="00B61398" w:rsidRPr="00B61398" w14:paraId="622B724C"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7E4A060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ТК-12</w:t>
            </w:r>
          </w:p>
        </w:tc>
        <w:tc>
          <w:tcPr>
            <w:tcW w:w="767" w:type="pct"/>
            <w:tcBorders>
              <w:top w:val="nil"/>
              <w:left w:val="nil"/>
              <w:bottom w:val="single" w:sz="4" w:space="0" w:color="auto"/>
              <w:right w:val="single" w:sz="4" w:space="0" w:color="auto"/>
            </w:tcBorders>
            <w:shd w:val="clear" w:color="auto" w:fill="auto"/>
            <w:vAlign w:val="center"/>
            <w:hideMark/>
          </w:tcPr>
          <w:p w14:paraId="78D6143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Московская,17б</w:t>
            </w:r>
          </w:p>
        </w:tc>
        <w:tc>
          <w:tcPr>
            <w:tcW w:w="433" w:type="pct"/>
            <w:tcBorders>
              <w:top w:val="nil"/>
              <w:left w:val="nil"/>
              <w:bottom w:val="single" w:sz="4" w:space="0" w:color="auto"/>
              <w:right w:val="single" w:sz="4" w:space="0" w:color="auto"/>
            </w:tcBorders>
            <w:shd w:val="clear" w:color="auto" w:fill="auto"/>
            <w:noWrap/>
            <w:vAlign w:val="center"/>
            <w:hideMark/>
          </w:tcPr>
          <w:p w14:paraId="47D3059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3</w:t>
            </w:r>
          </w:p>
        </w:tc>
        <w:tc>
          <w:tcPr>
            <w:tcW w:w="433" w:type="pct"/>
            <w:tcBorders>
              <w:top w:val="nil"/>
              <w:left w:val="nil"/>
              <w:bottom w:val="single" w:sz="4" w:space="0" w:color="auto"/>
              <w:right w:val="single" w:sz="4" w:space="0" w:color="auto"/>
            </w:tcBorders>
            <w:shd w:val="clear" w:color="auto" w:fill="auto"/>
            <w:noWrap/>
            <w:vAlign w:val="center"/>
            <w:hideMark/>
          </w:tcPr>
          <w:p w14:paraId="058AF3F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3EBEDAD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auto" w:fill="auto"/>
            <w:vAlign w:val="center"/>
            <w:hideMark/>
          </w:tcPr>
          <w:p w14:paraId="3ADF6C1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28416D7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71123FC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6425C0A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175CE78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66,161</w:t>
            </w:r>
          </w:p>
        </w:tc>
      </w:tr>
      <w:tr w:rsidR="00B61398" w:rsidRPr="00B61398" w14:paraId="1573407D"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37CCAD4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ТК-11</w:t>
            </w:r>
          </w:p>
        </w:tc>
        <w:tc>
          <w:tcPr>
            <w:tcW w:w="767" w:type="pct"/>
            <w:tcBorders>
              <w:top w:val="nil"/>
              <w:left w:val="nil"/>
              <w:bottom w:val="single" w:sz="4" w:space="0" w:color="auto"/>
              <w:right w:val="single" w:sz="4" w:space="0" w:color="auto"/>
            </w:tcBorders>
            <w:shd w:val="clear" w:color="000000" w:fill="E2EFDA"/>
            <w:vAlign w:val="center"/>
            <w:hideMark/>
          </w:tcPr>
          <w:p w14:paraId="4220EE5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ТК-13</w:t>
            </w:r>
          </w:p>
        </w:tc>
        <w:tc>
          <w:tcPr>
            <w:tcW w:w="433" w:type="pct"/>
            <w:tcBorders>
              <w:top w:val="nil"/>
              <w:left w:val="nil"/>
              <w:bottom w:val="single" w:sz="4" w:space="0" w:color="auto"/>
              <w:right w:val="single" w:sz="4" w:space="0" w:color="auto"/>
            </w:tcBorders>
            <w:shd w:val="clear" w:color="000000" w:fill="E2EFDA"/>
            <w:noWrap/>
            <w:vAlign w:val="center"/>
            <w:hideMark/>
          </w:tcPr>
          <w:p w14:paraId="046530A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38</w:t>
            </w:r>
          </w:p>
        </w:tc>
        <w:tc>
          <w:tcPr>
            <w:tcW w:w="433" w:type="pct"/>
            <w:tcBorders>
              <w:top w:val="nil"/>
              <w:left w:val="nil"/>
              <w:bottom w:val="single" w:sz="4" w:space="0" w:color="auto"/>
              <w:right w:val="single" w:sz="4" w:space="0" w:color="auto"/>
            </w:tcBorders>
            <w:shd w:val="clear" w:color="000000" w:fill="E2EFDA"/>
            <w:noWrap/>
            <w:vAlign w:val="center"/>
            <w:hideMark/>
          </w:tcPr>
          <w:p w14:paraId="3907C8A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7AA9E75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808" w:type="pct"/>
            <w:tcBorders>
              <w:top w:val="nil"/>
              <w:left w:val="nil"/>
              <w:bottom w:val="single" w:sz="4" w:space="0" w:color="auto"/>
              <w:right w:val="single" w:sz="4" w:space="0" w:color="auto"/>
            </w:tcBorders>
            <w:shd w:val="clear" w:color="000000" w:fill="E2EFDA"/>
            <w:vAlign w:val="center"/>
            <w:hideMark/>
          </w:tcPr>
          <w:p w14:paraId="631DD12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09EE5E8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18AD16D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43521FF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40A1ACE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1 025,48</w:t>
            </w:r>
          </w:p>
        </w:tc>
      </w:tr>
      <w:tr w:rsidR="00B61398" w:rsidRPr="00B61398" w14:paraId="55E1356A"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017DA6B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ТК-13</w:t>
            </w:r>
          </w:p>
        </w:tc>
        <w:tc>
          <w:tcPr>
            <w:tcW w:w="767" w:type="pct"/>
            <w:tcBorders>
              <w:top w:val="nil"/>
              <w:left w:val="nil"/>
              <w:bottom w:val="single" w:sz="4" w:space="0" w:color="auto"/>
              <w:right w:val="single" w:sz="4" w:space="0" w:color="auto"/>
            </w:tcBorders>
            <w:shd w:val="clear" w:color="auto" w:fill="auto"/>
            <w:vAlign w:val="center"/>
            <w:hideMark/>
          </w:tcPr>
          <w:p w14:paraId="4C71BA3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Московская.3а</w:t>
            </w:r>
          </w:p>
        </w:tc>
        <w:tc>
          <w:tcPr>
            <w:tcW w:w="433" w:type="pct"/>
            <w:tcBorders>
              <w:top w:val="nil"/>
              <w:left w:val="nil"/>
              <w:bottom w:val="single" w:sz="4" w:space="0" w:color="auto"/>
              <w:right w:val="single" w:sz="4" w:space="0" w:color="auto"/>
            </w:tcBorders>
            <w:shd w:val="clear" w:color="auto" w:fill="auto"/>
            <w:noWrap/>
            <w:vAlign w:val="center"/>
            <w:hideMark/>
          </w:tcPr>
          <w:p w14:paraId="42025E0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w:t>
            </w:r>
          </w:p>
        </w:tc>
        <w:tc>
          <w:tcPr>
            <w:tcW w:w="433" w:type="pct"/>
            <w:tcBorders>
              <w:top w:val="nil"/>
              <w:left w:val="nil"/>
              <w:bottom w:val="single" w:sz="4" w:space="0" w:color="auto"/>
              <w:right w:val="single" w:sz="4" w:space="0" w:color="auto"/>
            </w:tcBorders>
            <w:shd w:val="clear" w:color="auto" w:fill="auto"/>
            <w:noWrap/>
            <w:vAlign w:val="center"/>
            <w:hideMark/>
          </w:tcPr>
          <w:p w14:paraId="6FDDE36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2E69840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auto" w:fill="auto"/>
            <w:vAlign w:val="center"/>
            <w:hideMark/>
          </w:tcPr>
          <w:p w14:paraId="20FA5DB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3FE98A7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7D7213C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1C6CBE1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12C620B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441,076</w:t>
            </w:r>
          </w:p>
        </w:tc>
      </w:tr>
      <w:tr w:rsidR="00B61398" w:rsidRPr="00B61398" w14:paraId="3A17616D"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3BCAFAC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ТК-13</w:t>
            </w:r>
          </w:p>
        </w:tc>
        <w:tc>
          <w:tcPr>
            <w:tcW w:w="767" w:type="pct"/>
            <w:tcBorders>
              <w:top w:val="nil"/>
              <w:left w:val="nil"/>
              <w:bottom w:val="single" w:sz="4" w:space="0" w:color="auto"/>
              <w:right w:val="single" w:sz="4" w:space="0" w:color="auto"/>
            </w:tcBorders>
            <w:shd w:val="clear" w:color="000000" w:fill="E2EFDA"/>
            <w:vAlign w:val="center"/>
            <w:hideMark/>
          </w:tcPr>
          <w:p w14:paraId="7504556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ТК-14</w:t>
            </w:r>
          </w:p>
        </w:tc>
        <w:tc>
          <w:tcPr>
            <w:tcW w:w="433" w:type="pct"/>
            <w:tcBorders>
              <w:top w:val="nil"/>
              <w:left w:val="nil"/>
              <w:bottom w:val="single" w:sz="4" w:space="0" w:color="auto"/>
              <w:right w:val="single" w:sz="4" w:space="0" w:color="auto"/>
            </w:tcBorders>
            <w:shd w:val="clear" w:color="000000" w:fill="E2EFDA"/>
            <w:noWrap/>
            <w:vAlign w:val="center"/>
            <w:hideMark/>
          </w:tcPr>
          <w:p w14:paraId="424D1C7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28</w:t>
            </w:r>
          </w:p>
        </w:tc>
        <w:tc>
          <w:tcPr>
            <w:tcW w:w="433" w:type="pct"/>
            <w:tcBorders>
              <w:top w:val="nil"/>
              <w:left w:val="nil"/>
              <w:bottom w:val="single" w:sz="4" w:space="0" w:color="auto"/>
              <w:right w:val="single" w:sz="4" w:space="0" w:color="auto"/>
            </w:tcBorders>
            <w:shd w:val="clear" w:color="000000" w:fill="E2EFDA"/>
            <w:noWrap/>
            <w:vAlign w:val="center"/>
            <w:hideMark/>
          </w:tcPr>
          <w:p w14:paraId="234A0F8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6B4238A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808" w:type="pct"/>
            <w:tcBorders>
              <w:top w:val="nil"/>
              <w:left w:val="nil"/>
              <w:bottom w:val="single" w:sz="4" w:space="0" w:color="auto"/>
              <w:right w:val="single" w:sz="4" w:space="0" w:color="auto"/>
            </w:tcBorders>
            <w:shd w:val="clear" w:color="000000" w:fill="E2EFDA"/>
            <w:vAlign w:val="center"/>
            <w:hideMark/>
          </w:tcPr>
          <w:p w14:paraId="6685637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2645E0F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61D42C8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23BE591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586BC95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755,62</w:t>
            </w:r>
          </w:p>
        </w:tc>
      </w:tr>
      <w:tr w:rsidR="00B61398" w:rsidRPr="00B61398" w14:paraId="3D1B471E"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2E01582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ТК-14</w:t>
            </w:r>
          </w:p>
        </w:tc>
        <w:tc>
          <w:tcPr>
            <w:tcW w:w="767" w:type="pct"/>
            <w:tcBorders>
              <w:top w:val="nil"/>
              <w:left w:val="nil"/>
              <w:bottom w:val="single" w:sz="4" w:space="0" w:color="auto"/>
              <w:right w:val="single" w:sz="4" w:space="0" w:color="auto"/>
            </w:tcBorders>
            <w:shd w:val="clear" w:color="auto" w:fill="auto"/>
            <w:vAlign w:val="center"/>
            <w:hideMark/>
          </w:tcPr>
          <w:p w14:paraId="049ED96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ТК-15</w:t>
            </w:r>
          </w:p>
        </w:tc>
        <w:tc>
          <w:tcPr>
            <w:tcW w:w="433" w:type="pct"/>
            <w:tcBorders>
              <w:top w:val="nil"/>
              <w:left w:val="nil"/>
              <w:bottom w:val="single" w:sz="4" w:space="0" w:color="auto"/>
              <w:right w:val="single" w:sz="4" w:space="0" w:color="auto"/>
            </w:tcBorders>
            <w:shd w:val="clear" w:color="auto" w:fill="auto"/>
            <w:noWrap/>
            <w:vAlign w:val="center"/>
            <w:hideMark/>
          </w:tcPr>
          <w:p w14:paraId="5D07487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45</w:t>
            </w:r>
          </w:p>
        </w:tc>
        <w:tc>
          <w:tcPr>
            <w:tcW w:w="433" w:type="pct"/>
            <w:tcBorders>
              <w:top w:val="nil"/>
              <w:left w:val="nil"/>
              <w:bottom w:val="single" w:sz="4" w:space="0" w:color="auto"/>
              <w:right w:val="single" w:sz="4" w:space="0" w:color="auto"/>
            </w:tcBorders>
            <w:shd w:val="clear" w:color="auto" w:fill="auto"/>
            <w:noWrap/>
            <w:vAlign w:val="center"/>
            <w:hideMark/>
          </w:tcPr>
          <w:p w14:paraId="7B72F2D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03DAE92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auto" w:fill="auto"/>
            <w:vAlign w:val="center"/>
            <w:hideMark/>
          </w:tcPr>
          <w:p w14:paraId="002EC50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1D4A355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42EC946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0907420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767D39B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992,422</w:t>
            </w:r>
          </w:p>
        </w:tc>
      </w:tr>
      <w:tr w:rsidR="00B61398" w:rsidRPr="00B61398" w14:paraId="745F7E20"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5A8421A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ТК-15</w:t>
            </w:r>
          </w:p>
        </w:tc>
        <w:tc>
          <w:tcPr>
            <w:tcW w:w="767" w:type="pct"/>
            <w:tcBorders>
              <w:top w:val="nil"/>
              <w:left w:val="nil"/>
              <w:bottom w:val="single" w:sz="4" w:space="0" w:color="auto"/>
              <w:right w:val="single" w:sz="4" w:space="0" w:color="auto"/>
            </w:tcBorders>
            <w:shd w:val="clear" w:color="000000" w:fill="E2EFDA"/>
            <w:vAlign w:val="center"/>
            <w:hideMark/>
          </w:tcPr>
          <w:p w14:paraId="1A0B5EF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Московская,6а</w:t>
            </w:r>
          </w:p>
        </w:tc>
        <w:tc>
          <w:tcPr>
            <w:tcW w:w="433" w:type="pct"/>
            <w:tcBorders>
              <w:top w:val="nil"/>
              <w:left w:val="nil"/>
              <w:bottom w:val="single" w:sz="4" w:space="0" w:color="auto"/>
              <w:right w:val="single" w:sz="4" w:space="0" w:color="auto"/>
            </w:tcBorders>
            <w:shd w:val="clear" w:color="000000" w:fill="E2EFDA"/>
            <w:noWrap/>
            <w:vAlign w:val="center"/>
            <w:hideMark/>
          </w:tcPr>
          <w:p w14:paraId="4146905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3,3</w:t>
            </w:r>
          </w:p>
        </w:tc>
        <w:tc>
          <w:tcPr>
            <w:tcW w:w="433" w:type="pct"/>
            <w:tcBorders>
              <w:top w:val="nil"/>
              <w:left w:val="nil"/>
              <w:bottom w:val="single" w:sz="4" w:space="0" w:color="auto"/>
              <w:right w:val="single" w:sz="4" w:space="0" w:color="auto"/>
            </w:tcBorders>
            <w:shd w:val="clear" w:color="000000" w:fill="E2EFDA"/>
            <w:noWrap/>
            <w:vAlign w:val="center"/>
            <w:hideMark/>
          </w:tcPr>
          <w:p w14:paraId="4B1BD09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051EF8A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000000" w:fill="E2EFDA"/>
            <w:vAlign w:val="center"/>
            <w:hideMark/>
          </w:tcPr>
          <w:p w14:paraId="1036859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16B0116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7B97850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7ED893F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55B0A2B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72,778</w:t>
            </w:r>
          </w:p>
        </w:tc>
      </w:tr>
      <w:tr w:rsidR="00B61398" w:rsidRPr="00B61398" w14:paraId="1D111939"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0E76998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ТК-14</w:t>
            </w:r>
          </w:p>
        </w:tc>
        <w:tc>
          <w:tcPr>
            <w:tcW w:w="767" w:type="pct"/>
            <w:tcBorders>
              <w:top w:val="nil"/>
              <w:left w:val="nil"/>
              <w:bottom w:val="single" w:sz="4" w:space="0" w:color="auto"/>
              <w:right w:val="single" w:sz="4" w:space="0" w:color="auto"/>
            </w:tcBorders>
            <w:shd w:val="clear" w:color="auto" w:fill="auto"/>
            <w:vAlign w:val="center"/>
            <w:hideMark/>
          </w:tcPr>
          <w:p w14:paraId="76ED568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ТК-16</w:t>
            </w:r>
          </w:p>
        </w:tc>
        <w:tc>
          <w:tcPr>
            <w:tcW w:w="433" w:type="pct"/>
            <w:tcBorders>
              <w:top w:val="nil"/>
              <w:left w:val="nil"/>
              <w:bottom w:val="single" w:sz="4" w:space="0" w:color="auto"/>
              <w:right w:val="single" w:sz="4" w:space="0" w:color="auto"/>
            </w:tcBorders>
            <w:shd w:val="clear" w:color="auto" w:fill="auto"/>
            <w:noWrap/>
            <w:vAlign w:val="center"/>
            <w:hideMark/>
          </w:tcPr>
          <w:p w14:paraId="0A1CEAC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1268CD8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59A2AFE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808" w:type="pct"/>
            <w:tcBorders>
              <w:top w:val="nil"/>
              <w:left w:val="nil"/>
              <w:bottom w:val="single" w:sz="4" w:space="0" w:color="auto"/>
              <w:right w:val="single" w:sz="4" w:space="0" w:color="auto"/>
            </w:tcBorders>
            <w:shd w:val="clear" w:color="auto" w:fill="auto"/>
            <w:vAlign w:val="center"/>
            <w:hideMark/>
          </w:tcPr>
          <w:p w14:paraId="5144142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3BC5FC1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356451E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64A7AF9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1007FA1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1 079,46</w:t>
            </w:r>
          </w:p>
        </w:tc>
      </w:tr>
      <w:tr w:rsidR="00B61398" w:rsidRPr="00B61398" w14:paraId="59AFAA88"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3401584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ТК-16</w:t>
            </w:r>
          </w:p>
        </w:tc>
        <w:tc>
          <w:tcPr>
            <w:tcW w:w="767" w:type="pct"/>
            <w:tcBorders>
              <w:top w:val="nil"/>
              <w:left w:val="nil"/>
              <w:bottom w:val="single" w:sz="4" w:space="0" w:color="auto"/>
              <w:right w:val="single" w:sz="4" w:space="0" w:color="auto"/>
            </w:tcBorders>
            <w:shd w:val="clear" w:color="000000" w:fill="E2EFDA"/>
            <w:vAlign w:val="center"/>
            <w:hideMark/>
          </w:tcPr>
          <w:p w14:paraId="32A47AF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Московская,5</w:t>
            </w:r>
          </w:p>
        </w:tc>
        <w:tc>
          <w:tcPr>
            <w:tcW w:w="433" w:type="pct"/>
            <w:tcBorders>
              <w:top w:val="nil"/>
              <w:left w:val="nil"/>
              <w:bottom w:val="single" w:sz="4" w:space="0" w:color="auto"/>
              <w:right w:val="single" w:sz="4" w:space="0" w:color="auto"/>
            </w:tcBorders>
            <w:shd w:val="clear" w:color="000000" w:fill="E2EFDA"/>
            <w:noWrap/>
            <w:vAlign w:val="center"/>
            <w:hideMark/>
          </w:tcPr>
          <w:p w14:paraId="6B0DB05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25</w:t>
            </w:r>
          </w:p>
        </w:tc>
        <w:tc>
          <w:tcPr>
            <w:tcW w:w="433" w:type="pct"/>
            <w:tcBorders>
              <w:top w:val="nil"/>
              <w:left w:val="nil"/>
              <w:bottom w:val="single" w:sz="4" w:space="0" w:color="auto"/>
              <w:right w:val="single" w:sz="4" w:space="0" w:color="auto"/>
            </w:tcBorders>
            <w:shd w:val="clear" w:color="000000" w:fill="E2EFDA"/>
            <w:noWrap/>
            <w:vAlign w:val="center"/>
            <w:hideMark/>
          </w:tcPr>
          <w:p w14:paraId="0732E14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45FA562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000000" w:fill="E2EFDA"/>
            <w:vAlign w:val="center"/>
            <w:hideMark/>
          </w:tcPr>
          <w:p w14:paraId="2FC8412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3078625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1561700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5613C73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4FCF2AF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551,346</w:t>
            </w:r>
          </w:p>
        </w:tc>
      </w:tr>
      <w:tr w:rsidR="00B61398" w:rsidRPr="00B61398" w14:paraId="01010FE9"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432DFFB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ТК-16</w:t>
            </w:r>
          </w:p>
        </w:tc>
        <w:tc>
          <w:tcPr>
            <w:tcW w:w="767" w:type="pct"/>
            <w:tcBorders>
              <w:top w:val="nil"/>
              <w:left w:val="nil"/>
              <w:bottom w:val="single" w:sz="4" w:space="0" w:color="auto"/>
              <w:right w:val="single" w:sz="4" w:space="0" w:color="auto"/>
            </w:tcBorders>
            <w:shd w:val="clear" w:color="auto" w:fill="auto"/>
            <w:vAlign w:val="center"/>
            <w:hideMark/>
          </w:tcPr>
          <w:p w14:paraId="56B8074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ТК-17</w:t>
            </w:r>
          </w:p>
        </w:tc>
        <w:tc>
          <w:tcPr>
            <w:tcW w:w="433" w:type="pct"/>
            <w:tcBorders>
              <w:top w:val="nil"/>
              <w:left w:val="nil"/>
              <w:bottom w:val="single" w:sz="4" w:space="0" w:color="auto"/>
              <w:right w:val="single" w:sz="4" w:space="0" w:color="auto"/>
            </w:tcBorders>
            <w:shd w:val="clear" w:color="auto" w:fill="auto"/>
            <w:noWrap/>
            <w:vAlign w:val="center"/>
            <w:hideMark/>
          </w:tcPr>
          <w:p w14:paraId="6CFC8CB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45</w:t>
            </w:r>
          </w:p>
        </w:tc>
        <w:tc>
          <w:tcPr>
            <w:tcW w:w="433" w:type="pct"/>
            <w:tcBorders>
              <w:top w:val="nil"/>
              <w:left w:val="nil"/>
              <w:bottom w:val="single" w:sz="4" w:space="0" w:color="auto"/>
              <w:right w:val="single" w:sz="4" w:space="0" w:color="auto"/>
            </w:tcBorders>
            <w:shd w:val="clear" w:color="auto" w:fill="auto"/>
            <w:noWrap/>
            <w:vAlign w:val="center"/>
            <w:hideMark/>
          </w:tcPr>
          <w:p w14:paraId="2FAFBC8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03E02B6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auto" w:fill="auto"/>
            <w:vAlign w:val="center"/>
            <w:hideMark/>
          </w:tcPr>
          <w:p w14:paraId="49ED2C1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2AC2226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74ADFF3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5225A7B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09A1031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992,422</w:t>
            </w:r>
          </w:p>
        </w:tc>
      </w:tr>
      <w:tr w:rsidR="00B61398" w:rsidRPr="00B61398" w14:paraId="7B120F36"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20CBFCB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ТК-17</w:t>
            </w:r>
          </w:p>
        </w:tc>
        <w:tc>
          <w:tcPr>
            <w:tcW w:w="767" w:type="pct"/>
            <w:tcBorders>
              <w:top w:val="nil"/>
              <w:left w:val="nil"/>
              <w:bottom w:val="single" w:sz="4" w:space="0" w:color="auto"/>
              <w:right w:val="single" w:sz="4" w:space="0" w:color="auto"/>
            </w:tcBorders>
            <w:shd w:val="clear" w:color="000000" w:fill="E2EFDA"/>
            <w:vAlign w:val="center"/>
            <w:hideMark/>
          </w:tcPr>
          <w:p w14:paraId="4CABC71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Комсомольская.6</w:t>
            </w:r>
          </w:p>
        </w:tc>
        <w:tc>
          <w:tcPr>
            <w:tcW w:w="433" w:type="pct"/>
            <w:tcBorders>
              <w:top w:val="nil"/>
              <w:left w:val="nil"/>
              <w:bottom w:val="single" w:sz="4" w:space="0" w:color="auto"/>
              <w:right w:val="single" w:sz="4" w:space="0" w:color="auto"/>
            </w:tcBorders>
            <w:shd w:val="clear" w:color="000000" w:fill="E2EFDA"/>
            <w:noWrap/>
            <w:vAlign w:val="center"/>
            <w:hideMark/>
          </w:tcPr>
          <w:p w14:paraId="75026A7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2,5</w:t>
            </w:r>
          </w:p>
        </w:tc>
        <w:tc>
          <w:tcPr>
            <w:tcW w:w="433" w:type="pct"/>
            <w:tcBorders>
              <w:top w:val="nil"/>
              <w:left w:val="nil"/>
              <w:bottom w:val="single" w:sz="4" w:space="0" w:color="auto"/>
              <w:right w:val="single" w:sz="4" w:space="0" w:color="auto"/>
            </w:tcBorders>
            <w:shd w:val="clear" w:color="000000" w:fill="E2EFDA"/>
            <w:noWrap/>
            <w:vAlign w:val="center"/>
            <w:hideMark/>
          </w:tcPr>
          <w:p w14:paraId="78BACE3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3186DBC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000000" w:fill="E2EFDA"/>
            <w:vAlign w:val="center"/>
            <w:hideMark/>
          </w:tcPr>
          <w:p w14:paraId="1DAAC84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3BD2E56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24B65E9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0357314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430A3EA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55,135</w:t>
            </w:r>
          </w:p>
        </w:tc>
      </w:tr>
      <w:tr w:rsidR="00B61398" w:rsidRPr="00B61398" w14:paraId="1C741051"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7EDE918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ТК-16</w:t>
            </w:r>
          </w:p>
        </w:tc>
        <w:tc>
          <w:tcPr>
            <w:tcW w:w="767" w:type="pct"/>
            <w:tcBorders>
              <w:top w:val="nil"/>
              <w:left w:val="nil"/>
              <w:bottom w:val="single" w:sz="4" w:space="0" w:color="auto"/>
              <w:right w:val="single" w:sz="4" w:space="0" w:color="auto"/>
            </w:tcBorders>
            <w:shd w:val="clear" w:color="auto" w:fill="auto"/>
            <w:vAlign w:val="center"/>
            <w:hideMark/>
          </w:tcPr>
          <w:p w14:paraId="3B83206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ТК-18</w:t>
            </w:r>
          </w:p>
        </w:tc>
        <w:tc>
          <w:tcPr>
            <w:tcW w:w="433" w:type="pct"/>
            <w:tcBorders>
              <w:top w:val="nil"/>
              <w:left w:val="nil"/>
              <w:bottom w:val="single" w:sz="4" w:space="0" w:color="auto"/>
              <w:right w:val="single" w:sz="4" w:space="0" w:color="auto"/>
            </w:tcBorders>
            <w:shd w:val="clear" w:color="auto" w:fill="auto"/>
            <w:noWrap/>
            <w:vAlign w:val="center"/>
            <w:hideMark/>
          </w:tcPr>
          <w:p w14:paraId="307EAFD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75</w:t>
            </w:r>
          </w:p>
        </w:tc>
        <w:tc>
          <w:tcPr>
            <w:tcW w:w="433" w:type="pct"/>
            <w:tcBorders>
              <w:top w:val="nil"/>
              <w:left w:val="nil"/>
              <w:bottom w:val="single" w:sz="4" w:space="0" w:color="auto"/>
              <w:right w:val="single" w:sz="4" w:space="0" w:color="auto"/>
            </w:tcBorders>
            <w:shd w:val="clear" w:color="auto" w:fill="auto"/>
            <w:noWrap/>
            <w:vAlign w:val="center"/>
            <w:hideMark/>
          </w:tcPr>
          <w:p w14:paraId="072D7DB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773C937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808" w:type="pct"/>
            <w:tcBorders>
              <w:top w:val="nil"/>
              <w:left w:val="nil"/>
              <w:bottom w:val="single" w:sz="4" w:space="0" w:color="auto"/>
              <w:right w:val="single" w:sz="4" w:space="0" w:color="auto"/>
            </w:tcBorders>
            <w:shd w:val="clear" w:color="auto" w:fill="auto"/>
            <w:vAlign w:val="center"/>
            <w:hideMark/>
          </w:tcPr>
          <w:p w14:paraId="69F15E9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6BC5DF1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210BEC8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617D4D4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1F0BA2D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2 023,98</w:t>
            </w:r>
          </w:p>
        </w:tc>
      </w:tr>
      <w:tr w:rsidR="00B61398" w:rsidRPr="00B61398" w14:paraId="4B7C4254"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2BA2BBF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ТК-18</w:t>
            </w:r>
          </w:p>
        </w:tc>
        <w:tc>
          <w:tcPr>
            <w:tcW w:w="767" w:type="pct"/>
            <w:tcBorders>
              <w:top w:val="nil"/>
              <w:left w:val="nil"/>
              <w:bottom w:val="single" w:sz="4" w:space="0" w:color="auto"/>
              <w:right w:val="single" w:sz="4" w:space="0" w:color="auto"/>
            </w:tcBorders>
            <w:shd w:val="clear" w:color="000000" w:fill="E2EFDA"/>
            <w:vAlign w:val="center"/>
            <w:hideMark/>
          </w:tcPr>
          <w:p w14:paraId="1D11794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ТК-19</w:t>
            </w:r>
          </w:p>
        </w:tc>
        <w:tc>
          <w:tcPr>
            <w:tcW w:w="433" w:type="pct"/>
            <w:tcBorders>
              <w:top w:val="nil"/>
              <w:left w:val="nil"/>
              <w:bottom w:val="single" w:sz="4" w:space="0" w:color="auto"/>
              <w:right w:val="single" w:sz="4" w:space="0" w:color="auto"/>
            </w:tcBorders>
            <w:shd w:val="clear" w:color="000000" w:fill="E2EFDA"/>
            <w:noWrap/>
            <w:vAlign w:val="center"/>
            <w:hideMark/>
          </w:tcPr>
          <w:p w14:paraId="42655E8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35</w:t>
            </w:r>
          </w:p>
        </w:tc>
        <w:tc>
          <w:tcPr>
            <w:tcW w:w="433" w:type="pct"/>
            <w:tcBorders>
              <w:top w:val="nil"/>
              <w:left w:val="nil"/>
              <w:bottom w:val="single" w:sz="4" w:space="0" w:color="auto"/>
              <w:right w:val="single" w:sz="4" w:space="0" w:color="auto"/>
            </w:tcBorders>
            <w:shd w:val="clear" w:color="000000" w:fill="E2EFDA"/>
            <w:noWrap/>
            <w:vAlign w:val="center"/>
            <w:hideMark/>
          </w:tcPr>
          <w:p w14:paraId="45E7FF1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000000" w:fill="E2EFDA"/>
            <w:noWrap/>
            <w:vAlign w:val="center"/>
            <w:hideMark/>
          </w:tcPr>
          <w:p w14:paraId="7031E8F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0.069</w:t>
            </w:r>
          </w:p>
        </w:tc>
        <w:tc>
          <w:tcPr>
            <w:tcW w:w="808" w:type="pct"/>
            <w:tcBorders>
              <w:top w:val="nil"/>
              <w:left w:val="nil"/>
              <w:bottom w:val="single" w:sz="4" w:space="0" w:color="auto"/>
              <w:right w:val="single" w:sz="4" w:space="0" w:color="auto"/>
            </w:tcBorders>
            <w:shd w:val="clear" w:color="000000" w:fill="E2EFDA"/>
            <w:vAlign w:val="center"/>
            <w:hideMark/>
          </w:tcPr>
          <w:p w14:paraId="45C38D9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7A1AF04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7680D69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47B64AE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37657D1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771,884</w:t>
            </w:r>
          </w:p>
        </w:tc>
      </w:tr>
      <w:tr w:rsidR="00B61398" w:rsidRPr="00B61398" w14:paraId="77A51333"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7909771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ТК-19</w:t>
            </w:r>
          </w:p>
        </w:tc>
        <w:tc>
          <w:tcPr>
            <w:tcW w:w="767" w:type="pct"/>
            <w:tcBorders>
              <w:top w:val="nil"/>
              <w:left w:val="nil"/>
              <w:bottom w:val="single" w:sz="4" w:space="0" w:color="auto"/>
              <w:right w:val="single" w:sz="4" w:space="0" w:color="auto"/>
            </w:tcBorders>
            <w:shd w:val="clear" w:color="auto" w:fill="auto"/>
            <w:vAlign w:val="center"/>
            <w:hideMark/>
          </w:tcPr>
          <w:p w14:paraId="7B2AA0B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Комсомольская,7</w:t>
            </w:r>
          </w:p>
        </w:tc>
        <w:tc>
          <w:tcPr>
            <w:tcW w:w="433" w:type="pct"/>
            <w:tcBorders>
              <w:top w:val="nil"/>
              <w:left w:val="nil"/>
              <w:bottom w:val="single" w:sz="4" w:space="0" w:color="auto"/>
              <w:right w:val="single" w:sz="4" w:space="0" w:color="auto"/>
            </w:tcBorders>
            <w:shd w:val="clear" w:color="auto" w:fill="auto"/>
            <w:noWrap/>
            <w:vAlign w:val="center"/>
            <w:hideMark/>
          </w:tcPr>
          <w:p w14:paraId="2D658EB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10</w:t>
            </w:r>
          </w:p>
        </w:tc>
        <w:tc>
          <w:tcPr>
            <w:tcW w:w="433" w:type="pct"/>
            <w:tcBorders>
              <w:top w:val="nil"/>
              <w:left w:val="nil"/>
              <w:bottom w:val="single" w:sz="4" w:space="0" w:color="auto"/>
              <w:right w:val="single" w:sz="4" w:space="0" w:color="auto"/>
            </w:tcBorders>
            <w:shd w:val="clear" w:color="auto" w:fill="auto"/>
            <w:noWrap/>
            <w:vAlign w:val="center"/>
            <w:hideMark/>
          </w:tcPr>
          <w:p w14:paraId="2C21A9E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2280A49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auto" w:fill="auto"/>
            <w:vAlign w:val="center"/>
            <w:hideMark/>
          </w:tcPr>
          <w:p w14:paraId="3C37173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2883459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4F11A82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736D4C3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4310D41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220,538</w:t>
            </w:r>
          </w:p>
        </w:tc>
      </w:tr>
      <w:tr w:rsidR="00B61398" w:rsidRPr="00B61398" w14:paraId="36AF4A2B"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12DE891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ТК-18</w:t>
            </w:r>
          </w:p>
        </w:tc>
        <w:tc>
          <w:tcPr>
            <w:tcW w:w="767" w:type="pct"/>
            <w:tcBorders>
              <w:top w:val="nil"/>
              <w:left w:val="nil"/>
              <w:bottom w:val="single" w:sz="4" w:space="0" w:color="auto"/>
              <w:right w:val="single" w:sz="4" w:space="0" w:color="auto"/>
            </w:tcBorders>
            <w:shd w:val="clear" w:color="000000" w:fill="E2EFDA"/>
            <w:vAlign w:val="center"/>
            <w:hideMark/>
          </w:tcPr>
          <w:p w14:paraId="7E3EBB2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ТК-20</w:t>
            </w:r>
          </w:p>
        </w:tc>
        <w:tc>
          <w:tcPr>
            <w:tcW w:w="433" w:type="pct"/>
            <w:tcBorders>
              <w:top w:val="nil"/>
              <w:left w:val="nil"/>
              <w:bottom w:val="single" w:sz="4" w:space="0" w:color="auto"/>
              <w:right w:val="single" w:sz="4" w:space="0" w:color="auto"/>
            </w:tcBorders>
            <w:shd w:val="clear" w:color="000000" w:fill="E2EFDA"/>
            <w:noWrap/>
            <w:vAlign w:val="center"/>
            <w:hideMark/>
          </w:tcPr>
          <w:p w14:paraId="479DD78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10</w:t>
            </w:r>
          </w:p>
        </w:tc>
        <w:tc>
          <w:tcPr>
            <w:tcW w:w="433" w:type="pct"/>
            <w:tcBorders>
              <w:top w:val="nil"/>
              <w:left w:val="nil"/>
              <w:bottom w:val="single" w:sz="4" w:space="0" w:color="auto"/>
              <w:right w:val="single" w:sz="4" w:space="0" w:color="auto"/>
            </w:tcBorders>
            <w:shd w:val="clear" w:color="000000" w:fill="E2EFDA"/>
            <w:noWrap/>
            <w:vAlign w:val="center"/>
            <w:hideMark/>
          </w:tcPr>
          <w:p w14:paraId="0D62174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0724ED3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808" w:type="pct"/>
            <w:tcBorders>
              <w:top w:val="nil"/>
              <w:left w:val="nil"/>
              <w:bottom w:val="single" w:sz="4" w:space="0" w:color="auto"/>
              <w:right w:val="single" w:sz="4" w:space="0" w:color="auto"/>
            </w:tcBorders>
            <w:shd w:val="clear" w:color="000000" w:fill="E2EFDA"/>
            <w:vAlign w:val="center"/>
            <w:hideMark/>
          </w:tcPr>
          <w:p w14:paraId="2EAC532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23FFF88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2DED632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070287E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072522A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269,864</w:t>
            </w:r>
          </w:p>
        </w:tc>
      </w:tr>
      <w:tr w:rsidR="00B61398" w:rsidRPr="00B61398" w14:paraId="3F865778"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7DBD23D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ТК-20</w:t>
            </w:r>
          </w:p>
        </w:tc>
        <w:tc>
          <w:tcPr>
            <w:tcW w:w="767" w:type="pct"/>
            <w:tcBorders>
              <w:top w:val="nil"/>
              <w:left w:val="nil"/>
              <w:bottom w:val="single" w:sz="4" w:space="0" w:color="auto"/>
              <w:right w:val="single" w:sz="4" w:space="0" w:color="auto"/>
            </w:tcBorders>
            <w:shd w:val="clear" w:color="auto" w:fill="auto"/>
            <w:vAlign w:val="center"/>
            <w:hideMark/>
          </w:tcPr>
          <w:p w14:paraId="5C15EA1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Московская,7а</w:t>
            </w:r>
          </w:p>
        </w:tc>
        <w:tc>
          <w:tcPr>
            <w:tcW w:w="433" w:type="pct"/>
            <w:tcBorders>
              <w:top w:val="nil"/>
              <w:left w:val="nil"/>
              <w:bottom w:val="single" w:sz="4" w:space="0" w:color="auto"/>
              <w:right w:val="single" w:sz="4" w:space="0" w:color="auto"/>
            </w:tcBorders>
            <w:shd w:val="clear" w:color="auto" w:fill="auto"/>
            <w:noWrap/>
            <w:vAlign w:val="center"/>
            <w:hideMark/>
          </w:tcPr>
          <w:p w14:paraId="4FC26AA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w:t>
            </w:r>
          </w:p>
        </w:tc>
        <w:tc>
          <w:tcPr>
            <w:tcW w:w="433" w:type="pct"/>
            <w:tcBorders>
              <w:top w:val="nil"/>
              <w:left w:val="nil"/>
              <w:bottom w:val="single" w:sz="4" w:space="0" w:color="auto"/>
              <w:right w:val="single" w:sz="4" w:space="0" w:color="auto"/>
            </w:tcBorders>
            <w:shd w:val="clear" w:color="auto" w:fill="auto"/>
            <w:noWrap/>
            <w:vAlign w:val="center"/>
            <w:hideMark/>
          </w:tcPr>
          <w:p w14:paraId="7082F4B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6AF20A9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auto" w:fill="auto"/>
            <w:vAlign w:val="center"/>
            <w:hideMark/>
          </w:tcPr>
          <w:p w14:paraId="628CDFB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516ED3A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23BBAB8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71AF3FE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6B33DBD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441,076</w:t>
            </w:r>
          </w:p>
        </w:tc>
      </w:tr>
      <w:tr w:rsidR="00B61398" w:rsidRPr="00B61398" w14:paraId="03D7D5CA"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1FD67AA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ТК-20</w:t>
            </w:r>
          </w:p>
        </w:tc>
        <w:tc>
          <w:tcPr>
            <w:tcW w:w="767" w:type="pct"/>
            <w:tcBorders>
              <w:top w:val="nil"/>
              <w:left w:val="nil"/>
              <w:bottom w:val="single" w:sz="4" w:space="0" w:color="auto"/>
              <w:right w:val="single" w:sz="4" w:space="0" w:color="auto"/>
            </w:tcBorders>
            <w:shd w:val="clear" w:color="000000" w:fill="E2EFDA"/>
            <w:vAlign w:val="center"/>
            <w:hideMark/>
          </w:tcPr>
          <w:p w14:paraId="022B126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ТК-21</w:t>
            </w:r>
          </w:p>
        </w:tc>
        <w:tc>
          <w:tcPr>
            <w:tcW w:w="433" w:type="pct"/>
            <w:tcBorders>
              <w:top w:val="nil"/>
              <w:left w:val="nil"/>
              <w:bottom w:val="single" w:sz="4" w:space="0" w:color="auto"/>
              <w:right w:val="single" w:sz="4" w:space="0" w:color="auto"/>
            </w:tcBorders>
            <w:shd w:val="clear" w:color="000000" w:fill="E2EFDA"/>
            <w:noWrap/>
            <w:vAlign w:val="center"/>
            <w:hideMark/>
          </w:tcPr>
          <w:p w14:paraId="496E082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65</w:t>
            </w:r>
          </w:p>
        </w:tc>
        <w:tc>
          <w:tcPr>
            <w:tcW w:w="433" w:type="pct"/>
            <w:tcBorders>
              <w:top w:val="nil"/>
              <w:left w:val="nil"/>
              <w:bottom w:val="single" w:sz="4" w:space="0" w:color="auto"/>
              <w:right w:val="single" w:sz="4" w:space="0" w:color="auto"/>
            </w:tcBorders>
            <w:shd w:val="clear" w:color="000000" w:fill="E2EFDA"/>
            <w:noWrap/>
            <w:vAlign w:val="center"/>
            <w:hideMark/>
          </w:tcPr>
          <w:p w14:paraId="1D3BC15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1875438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808" w:type="pct"/>
            <w:tcBorders>
              <w:top w:val="nil"/>
              <w:left w:val="nil"/>
              <w:bottom w:val="single" w:sz="4" w:space="0" w:color="auto"/>
              <w:right w:val="single" w:sz="4" w:space="0" w:color="auto"/>
            </w:tcBorders>
            <w:shd w:val="clear" w:color="000000" w:fill="E2EFDA"/>
            <w:vAlign w:val="center"/>
            <w:hideMark/>
          </w:tcPr>
          <w:p w14:paraId="65AB935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0240448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7691B34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4E987D0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4B0116E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1 754,12</w:t>
            </w:r>
          </w:p>
        </w:tc>
      </w:tr>
      <w:tr w:rsidR="00B61398" w:rsidRPr="00B61398" w14:paraId="48323206"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0A31594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ТК-21</w:t>
            </w:r>
          </w:p>
        </w:tc>
        <w:tc>
          <w:tcPr>
            <w:tcW w:w="767" w:type="pct"/>
            <w:tcBorders>
              <w:top w:val="nil"/>
              <w:left w:val="nil"/>
              <w:bottom w:val="single" w:sz="4" w:space="0" w:color="auto"/>
              <w:right w:val="single" w:sz="4" w:space="0" w:color="auto"/>
            </w:tcBorders>
            <w:shd w:val="clear" w:color="auto" w:fill="auto"/>
            <w:vAlign w:val="center"/>
            <w:hideMark/>
          </w:tcPr>
          <w:p w14:paraId="223A1FA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Московская,9а</w:t>
            </w:r>
          </w:p>
        </w:tc>
        <w:tc>
          <w:tcPr>
            <w:tcW w:w="433" w:type="pct"/>
            <w:tcBorders>
              <w:top w:val="nil"/>
              <w:left w:val="nil"/>
              <w:bottom w:val="single" w:sz="4" w:space="0" w:color="auto"/>
              <w:right w:val="single" w:sz="4" w:space="0" w:color="auto"/>
            </w:tcBorders>
            <w:shd w:val="clear" w:color="auto" w:fill="auto"/>
            <w:noWrap/>
            <w:vAlign w:val="center"/>
            <w:hideMark/>
          </w:tcPr>
          <w:p w14:paraId="2ADC377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w:t>
            </w:r>
          </w:p>
        </w:tc>
        <w:tc>
          <w:tcPr>
            <w:tcW w:w="433" w:type="pct"/>
            <w:tcBorders>
              <w:top w:val="nil"/>
              <w:left w:val="nil"/>
              <w:bottom w:val="single" w:sz="4" w:space="0" w:color="auto"/>
              <w:right w:val="single" w:sz="4" w:space="0" w:color="auto"/>
            </w:tcBorders>
            <w:shd w:val="clear" w:color="auto" w:fill="auto"/>
            <w:noWrap/>
            <w:vAlign w:val="center"/>
            <w:hideMark/>
          </w:tcPr>
          <w:p w14:paraId="5D495B4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623F745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auto" w:fill="auto"/>
            <w:vAlign w:val="center"/>
            <w:hideMark/>
          </w:tcPr>
          <w:p w14:paraId="375F9E6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6A4D8D7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3C3A091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197AB96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1427714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441,076</w:t>
            </w:r>
          </w:p>
        </w:tc>
      </w:tr>
      <w:tr w:rsidR="00B61398" w:rsidRPr="00B61398" w14:paraId="596DE18B"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48B5D99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ТК-21</w:t>
            </w:r>
          </w:p>
        </w:tc>
        <w:tc>
          <w:tcPr>
            <w:tcW w:w="767" w:type="pct"/>
            <w:tcBorders>
              <w:top w:val="nil"/>
              <w:left w:val="nil"/>
              <w:bottom w:val="single" w:sz="4" w:space="0" w:color="auto"/>
              <w:right w:val="single" w:sz="4" w:space="0" w:color="auto"/>
            </w:tcBorders>
            <w:shd w:val="clear" w:color="000000" w:fill="E2EFDA"/>
            <w:vAlign w:val="center"/>
            <w:hideMark/>
          </w:tcPr>
          <w:p w14:paraId="036A0FD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ТК-22</w:t>
            </w:r>
          </w:p>
        </w:tc>
        <w:tc>
          <w:tcPr>
            <w:tcW w:w="433" w:type="pct"/>
            <w:tcBorders>
              <w:top w:val="nil"/>
              <w:left w:val="nil"/>
              <w:bottom w:val="single" w:sz="4" w:space="0" w:color="auto"/>
              <w:right w:val="single" w:sz="4" w:space="0" w:color="auto"/>
            </w:tcBorders>
            <w:shd w:val="clear" w:color="000000" w:fill="E2EFDA"/>
            <w:noWrap/>
            <w:vAlign w:val="center"/>
            <w:hideMark/>
          </w:tcPr>
          <w:p w14:paraId="16ED65B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60</w:t>
            </w:r>
          </w:p>
        </w:tc>
        <w:tc>
          <w:tcPr>
            <w:tcW w:w="433" w:type="pct"/>
            <w:tcBorders>
              <w:top w:val="nil"/>
              <w:left w:val="nil"/>
              <w:bottom w:val="single" w:sz="4" w:space="0" w:color="auto"/>
              <w:right w:val="single" w:sz="4" w:space="0" w:color="auto"/>
            </w:tcBorders>
            <w:shd w:val="clear" w:color="000000" w:fill="E2EFDA"/>
            <w:noWrap/>
            <w:vAlign w:val="center"/>
            <w:hideMark/>
          </w:tcPr>
          <w:p w14:paraId="2C65194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000000" w:fill="E2EFDA"/>
            <w:noWrap/>
            <w:vAlign w:val="center"/>
            <w:hideMark/>
          </w:tcPr>
          <w:p w14:paraId="3D8821F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0.069</w:t>
            </w:r>
          </w:p>
        </w:tc>
        <w:tc>
          <w:tcPr>
            <w:tcW w:w="808" w:type="pct"/>
            <w:tcBorders>
              <w:top w:val="nil"/>
              <w:left w:val="nil"/>
              <w:bottom w:val="single" w:sz="4" w:space="0" w:color="auto"/>
              <w:right w:val="single" w:sz="4" w:space="0" w:color="auto"/>
            </w:tcBorders>
            <w:shd w:val="clear" w:color="000000" w:fill="E2EFDA"/>
            <w:vAlign w:val="center"/>
            <w:hideMark/>
          </w:tcPr>
          <w:p w14:paraId="2A8C0B2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599390E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0D2AFCA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452B93D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33D3A50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1 323,23</w:t>
            </w:r>
          </w:p>
        </w:tc>
      </w:tr>
      <w:tr w:rsidR="00B61398" w:rsidRPr="00B61398" w14:paraId="56C2F8C2"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6772649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ТК-22</w:t>
            </w:r>
          </w:p>
        </w:tc>
        <w:tc>
          <w:tcPr>
            <w:tcW w:w="767" w:type="pct"/>
            <w:tcBorders>
              <w:top w:val="nil"/>
              <w:left w:val="nil"/>
              <w:bottom w:val="single" w:sz="4" w:space="0" w:color="auto"/>
              <w:right w:val="single" w:sz="4" w:space="0" w:color="auto"/>
            </w:tcBorders>
            <w:shd w:val="clear" w:color="auto" w:fill="auto"/>
            <w:vAlign w:val="center"/>
            <w:hideMark/>
          </w:tcPr>
          <w:p w14:paraId="2A89DF8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Советская,6</w:t>
            </w:r>
          </w:p>
        </w:tc>
        <w:tc>
          <w:tcPr>
            <w:tcW w:w="433" w:type="pct"/>
            <w:tcBorders>
              <w:top w:val="nil"/>
              <w:left w:val="nil"/>
              <w:bottom w:val="single" w:sz="4" w:space="0" w:color="auto"/>
              <w:right w:val="single" w:sz="4" w:space="0" w:color="auto"/>
            </w:tcBorders>
            <w:shd w:val="clear" w:color="auto" w:fill="auto"/>
            <w:noWrap/>
            <w:vAlign w:val="center"/>
            <w:hideMark/>
          </w:tcPr>
          <w:p w14:paraId="0652173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25</w:t>
            </w:r>
          </w:p>
        </w:tc>
        <w:tc>
          <w:tcPr>
            <w:tcW w:w="433" w:type="pct"/>
            <w:tcBorders>
              <w:top w:val="nil"/>
              <w:left w:val="nil"/>
              <w:bottom w:val="single" w:sz="4" w:space="0" w:color="auto"/>
              <w:right w:val="single" w:sz="4" w:space="0" w:color="auto"/>
            </w:tcBorders>
            <w:shd w:val="clear" w:color="auto" w:fill="auto"/>
            <w:noWrap/>
            <w:vAlign w:val="center"/>
            <w:hideMark/>
          </w:tcPr>
          <w:p w14:paraId="1652520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6F21D2B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auto" w:fill="auto"/>
            <w:vAlign w:val="center"/>
            <w:hideMark/>
          </w:tcPr>
          <w:p w14:paraId="7F9CF60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4397D5B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32EFBA7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31D0EB9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36EA54C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551,346</w:t>
            </w:r>
          </w:p>
        </w:tc>
      </w:tr>
      <w:tr w:rsidR="00B61398" w:rsidRPr="00B61398" w14:paraId="434AB0CE"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10CE199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ТК-22</w:t>
            </w:r>
          </w:p>
        </w:tc>
        <w:tc>
          <w:tcPr>
            <w:tcW w:w="767" w:type="pct"/>
            <w:tcBorders>
              <w:top w:val="nil"/>
              <w:left w:val="nil"/>
              <w:bottom w:val="single" w:sz="4" w:space="0" w:color="auto"/>
              <w:right w:val="single" w:sz="4" w:space="0" w:color="auto"/>
            </w:tcBorders>
            <w:shd w:val="clear" w:color="000000" w:fill="E2EFDA"/>
            <w:vAlign w:val="center"/>
            <w:hideMark/>
          </w:tcPr>
          <w:p w14:paraId="4DB8C45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Московская,11а</w:t>
            </w:r>
          </w:p>
        </w:tc>
        <w:tc>
          <w:tcPr>
            <w:tcW w:w="433" w:type="pct"/>
            <w:tcBorders>
              <w:top w:val="nil"/>
              <w:left w:val="nil"/>
              <w:bottom w:val="single" w:sz="4" w:space="0" w:color="auto"/>
              <w:right w:val="single" w:sz="4" w:space="0" w:color="auto"/>
            </w:tcBorders>
            <w:shd w:val="clear" w:color="000000" w:fill="E2EFDA"/>
            <w:noWrap/>
            <w:vAlign w:val="center"/>
            <w:hideMark/>
          </w:tcPr>
          <w:p w14:paraId="4452366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20FE92C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6151589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000000" w:fill="E2EFDA"/>
            <w:vAlign w:val="center"/>
            <w:hideMark/>
          </w:tcPr>
          <w:p w14:paraId="08C1A96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088D700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350F5D3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2977C1F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72585F3E"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683,669</w:t>
            </w:r>
          </w:p>
        </w:tc>
      </w:tr>
      <w:tr w:rsidR="00B61398" w:rsidRPr="00B61398" w14:paraId="6228D9A5"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236D9C3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ТК-22</w:t>
            </w:r>
          </w:p>
        </w:tc>
        <w:tc>
          <w:tcPr>
            <w:tcW w:w="767" w:type="pct"/>
            <w:tcBorders>
              <w:top w:val="nil"/>
              <w:left w:val="nil"/>
              <w:bottom w:val="single" w:sz="4" w:space="0" w:color="auto"/>
              <w:right w:val="single" w:sz="4" w:space="0" w:color="auto"/>
            </w:tcBorders>
            <w:shd w:val="clear" w:color="auto" w:fill="auto"/>
            <w:vAlign w:val="center"/>
            <w:hideMark/>
          </w:tcPr>
          <w:p w14:paraId="3F0F9BF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ТК-23</w:t>
            </w:r>
          </w:p>
        </w:tc>
        <w:tc>
          <w:tcPr>
            <w:tcW w:w="433" w:type="pct"/>
            <w:tcBorders>
              <w:top w:val="nil"/>
              <w:left w:val="nil"/>
              <w:bottom w:val="single" w:sz="4" w:space="0" w:color="auto"/>
              <w:right w:val="single" w:sz="4" w:space="0" w:color="auto"/>
            </w:tcBorders>
            <w:shd w:val="clear" w:color="auto" w:fill="auto"/>
            <w:noWrap/>
            <w:vAlign w:val="center"/>
            <w:hideMark/>
          </w:tcPr>
          <w:p w14:paraId="54E00BD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42</w:t>
            </w:r>
          </w:p>
        </w:tc>
        <w:tc>
          <w:tcPr>
            <w:tcW w:w="433" w:type="pct"/>
            <w:tcBorders>
              <w:top w:val="nil"/>
              <w:left w:val="nil"/>
              <w:bottom w:val="single" w:sz="4" w:space="0" w:color="auto"/>
              <w:right w:val="single" w:sz="4" w:space="0" w:color="auto"/>
            </w:tcBorders>
            <w:shd w:val="clear" w:color="auto" w:fill="auto"/>
            <w:noWrap/>
            <w:vAlign w:val="center"/>
            <w:hideMark/>
          </w:tcPr>
          <w:p w14:paraId="3233AD5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038CF7B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auto" w:fill="auto"/>
            <w:vAlign w:val="center"/>
            <w:hideMark/>
          </w:tcPr>
          <w:p w14:paraId="5206C6B2"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6901777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7852455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073BCEC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1C78D24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926,261</w:t>
            </w:r>
          </w:p>
        </w:tc>
      </w:tr>
      <w:tr w:rsidR="00B61398" w:rsidRPr="00B61398" w14:paraId="0EDAA345"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54326A9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ТК-23</w:t>
            </w:r>
          </w:p>
        </w:tc>
        <w:tc>
          <w:tcPr>
            <w:tcW w:w="767" w:type="pct"/>
            <w:tcBorders>
              <w:top w:val="nil"/>
              <w:left w:val="nil"/>
              <w:bottom w:val="single" w:sz="4" w:space="0" w:color="auto"/>
              <w:right w:val="single" w:sz="4" w:space="0" w:color="auto"/>
            </w:tcBorders>
            <w:shd w:val="clear" w:color="000000" w:fill="E2EFDA"/>
            <w:vAlign w:val="center"/>
            <w:hideMark/>
          </w:tcPr>
          <w:p w14:paraId="2D2F8F3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ул. Советская,4</w:t>
            </w:r>
          </w:p>
        </w:tc>
        <w:tc>
          <w:tcPr>
            <w:tcW w:w="433" w:type="pct"/>
            <w:tcBorders>
              <w:top w:val="nil"/>
              <w:left w:val="nil"/>
              <w:bottom w:val="single" w:sz="4" w:space="0" w:color="auto"/>
              <w:right w:val="single" w:sz="4" w:space="0" w:color="auto"/>
            </w:tcBorders>
            <w:shd w:val="clear" w:color="000000" w:fill="E2EFDA"/>
            <w:noWrap/>
            <w:vAlign w:val="center"/>
            <w:hideMark/>
          </w:tcPr>
          <w:p w14:paraId="1496674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w:t>
            </w:r>
          </w:p>
        </w:tc>
        <w:tc>
          <w:tcPr>
            <w:tcW w:w="433" w:type="pct"/>
            <w:tcBorders>
              <w:top w:val="nil"/>
              <w:left w:val="nil"/>
              <w:bottom w:val="single" w:sz="4" w:space="0" w:color="auto"/>
              <w:right w:val="single" w:sz="4" w:space="0" w:color="auto"/>
            </w:tcBorders>
            <w:shd w:val="clear" w:color="000000" w:fill="E2EFDA"/>
            <w:noWrap/>
            <w:vAlign w:val="center"/>
            <w:hideMark/>
          </w:tcPr>
          <w:p w14:paraId="69050C5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01B882D7"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000000" w:fill="E2EFDA"/>
            <w:vAlign w:val="center"/>
            <w:hideMark/>
          </w:tcPr>
          <w:p w14:paraId="1E801BE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33BBC77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45E0CAF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5BD76DA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7296662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441,076</w:t>
            </w:r>
          </w:p>
        </w:tc>
      </w:tr>
      <w:tr w:rsidR="00B61398" w:rsidRPr="00B61398" w14:paraId="49ECE44B"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74B63626"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ТК-84</w:t>
            </w:r>
          </w:p>
        </w:tc>
        <w:tc>
          <w:tcPr>
            <w:tcW w:w="767" w:type="pct"/>
            <w:tcBorders>
              <w:top w:val="nil"/>
              <w:left w:val="nil"/>
              <w:bottom w:val="single" w:sz="4" w:space="0" w:color="auto"/>
              <w:right w:val="single" w:sz="4" w:space="0" w:color="auto"/>
            </w:tcBorders>
            <w:shd w:val="clear" w:color="auto" w:fill="auto"/>
            <w:vAlign w:val="center"/>
            <w:hideMark/>
          </w:tcPr>
          <w:p w14:paraId="0D4856D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ТК-85</w:t>
            </w:r>
          </w:p>
        </w:tc>
        <w:tc>
          <w:tcPr>
            <w:tcW w:w="433" w:type="pct"/>
            <w:tcBorders>
              <w:top w:val="nil"/>
              <w:left w:val="nil"/>
              <w:bottom w:val="single" w:sz="4" w:space="0" w:color="auto"/>
              <w:right w:val="single" w:sz="4" w:space="0" w:color="auto"/>
            </w:tcBorders>
            <w:shd w:val="clear" w:color="auto" w:fill="auto"/>
            <w:noWrap/>
            <w:vAlign w:val="center"/>
            <w:hideMark/>
          </w:tcPr>
          <w:p w14:paraId="2B37C2C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50</w:t>
            </w:r>
          </w:p>
        </w:tc>
        <w:tc>
          <w:tcPr>
            <w:tcW w:w="433" w:type="pct"/>
            <w:tcBorders>
              <w:top w:val="nil"/>
              <w:left w:val="nil"/>
              <w:bottom w:val="single" w:sz="4" w:space="0" w:color="auto"/>
              <w:right w:val="single" w:sz="4" w:space="0" w:color="auto"/>
            </w:tcBorders>
            <w:shd w:val="clear" w:color="auto" w:fill="auto"/>
            <w:noWrap/>
            <w:vAlign w:val="center"/>
            <w:hideMark/>
          </w:tcPr>
          <w:p w14:paraId="15383C3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296BB1E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0.050</w:t>
            </w:r>
          </w:p>
        </w:tc>
        <w:tc>
          <w:tcPr>
            <w:tcW w:w="808" w:type="pct"/>
            <w:tcBorders>
              <w:top w:val="nil"/>
              <w:left w:val="nil"/>
              <w:bottom w:val="single" w:sz="4" w:space="0" w:color="auto"/>
              <w:right w:val="single" w:sz="4" w:space="0" w:color="auto"/>
            </w:tcBorders>
            <w:shd w:val="clear" w:color="auto" w:fill="auto"/>
            <w:vAlign w:val="center"/>
            <w:hideMark/>
          </w:tcPr>
          <w:p w14:paraId="23939D5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7106F61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331B4C4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394B5408"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19E38EE0"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1 102,69</w:t>
            </w:r>
          </w:p>
        </w:tc>
      </w:tr>
      <w:tr w:rsidR="00B61398" w:rsidRPr="00B61398" w14:paraId="38896034" w14:textId="77777777" w:rsidTr="00B61398">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1FFEDE93"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ТК-60</w:t>
            </w:r>
          </w:p>
        </w:tc>
        <w:tc>
          <w:tcPr>
            <w:tcW w:w="767" w:type="pct"/>
            <w:tcBorders>
              <w:top w:val="nil"/>
              <w:left w:val="nil"/>
              <w:bottom w:val="single" w:sz="4" w:space="0" w:color="auto"/>
              <w:right w:val="single" w:sz="4" w:space="0" w:color="auto"/>
            </w:tcBorders>
            <w:shd w:val="clear" w:color="000000" w:fill="E2EFDA"/>
            <w:vAlign w:val="center"/>
            <w:hideMark/>
          </w:tcPr>
          <w:p w14:paraId="0FAD7244"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ТК61</w:t>
            </w:r>
          </w:p>
        </w:tc>
        <w:tc>
          <w:tcPr>
            <w:tcW w:w="433" w:type="pct"/>
            <w:tcBorders>
              <w:top w:val="nil"/>
              <w:left w:val="nil"/>
              <w:bottom w:val="single" w:sz="4" w:space="0" w:color="auto"/>
              <w:right w:val="single" w:sz="4" w:space="0" w:color="auto"/>
            </w:tcBorders>
            <w:shd w:val="clear" w:color="000000" w:fill="E2EFDA"/>
            <w:noWrap/>
            <w:vAlign w:val="center"/>
            <w:hideMark/>
          </w:tcPr>
          <w:p w14:paraId="0C054B6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422AB12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7ADB9709"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0.100</w:t>
            </w:r>
          </w:p>
        </w:tc>
        <w:tc>
          <w:tcPr>
            <w:tcW w:w="808" w:type="pct"/>
            <w:tcBorders>
              <w:top w:val="nil"/>
              <w:left w:val="nil"/>
              <w:bottom w:val="single" w:sz="4" w:space="0" w:color="auto"/>
              <w:right w:val="single" w:sz="4" w:space="0" w:color="auto"/>
            </w:tcBorders>
            <w:shd w:val="clear" w:color="000000" w:fill="E2EFDA"/>
            <w:vAlign w:val="center"/>
            <w:hideMark/>
          </w:tcPr>
          <w:p w14:paraId="553E1AF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4A9E83AD"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000000" w:fill="E2EFDA"/>
            <w:vAlign w:val="center"/>
            <w:hideMark/>
          </w:tcPr>
          <w:p w14:paraId="3E2E51EC"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1209AEE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18881B3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1 079,46</w:t>
            </w:r>
          </w:p>
        </w:tc>
      </w:tr>
      <w:tr w:rsidR="00B61398" w:rsidRPr="00B61398" w14:paraId="1A183BAE" w14:textId="77777777" w:rsidTr="00B61398">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093C8675"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ТК-80</w:t>
            </w:r>
          </w:p>
        </w:tc>
        <w:tc>
          <w:tcPr>
            <w:tcW w:w="767" w:type="pct"/>
            <w:tcBorders>
              <w:top w:val="nil"/>
              <w:left w:val="nil"/>
              <w:bottom w:val="single" w:sz="4" w:space="0" w:color="auto"/>
              <w:right w:val="single" w:sz="4" w:space="0" w:color="auto"/>
            </w:tcBorders>
            <w:shd w:val="clear" w:color="auto" w:fill="auto"/>
            <w:vAlign w:val="center"/>
            <w:hideMark/>
          </w:tcPr>
          <w:p w14:paraId="71FEE8A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пер. Строителей,7</w:t>
            </w:r>
          </w:p>
        </w:tc>
        <w:tc>
          <w:tcPr>
            <w:tcW w:w="433" w:type="pct"/>
            <w:tcBorders>
              <w:top w:val="nil"/>
              <w:left w:val="nil"/>
              <w:bottom w:val="single" w:sz="4" w:space="0" w:color="auto"/>
              <w:right w:val="single" w:sz="4" w:space="0" w:color="auto"/>
            </w:tcBorders>
            <w:shd w:val="clear" w:color="auto" w:fill="auto"/>
            <w:noWrap/>
            <w:vAlign w:val="center"/>
            <w:hideMark/>
          </w:tcPr>
          <w:p w14:paraId="5B2F562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7</w:t>
            </w:r>
          </w:p>
        </w:tc>
        <w:tc>
          <w:tcPr>
            <w:tcW w:w="433" w:type="pct"/>
            <w:tcBorders>
              <w:top w:val="nil"/>
              <w:left w:val="nil"/>
              <w:bottom w:val="single" w:sz="4" w:space="0" w:color="auto"/>
              <w:right w:val="single" w:sz="4" w:space="0" w:color="auto"/>
            </w:tcBorders>
            <w:shd w:val="clear" w:color="auto" w:fill="auto"/>
            <w:noWrap/>
            <w:vAlign w:val="center"/>
            <w:hideMark/>
          </w:tcPr>
          <w:p w14:paraId="420A1FE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0.082</w:t>
            </w:r>
          </w:p>
        </w:tc>
        <w:tc>
          <w:tcPr>
            <w:tcW w:w="433" w:type="pct"/>
            <w:tcBorders>
              <w:top w:val="nil"/>
              <w:left w:val="nil"/>
              <w:bottom w:val="single" w:sz="4" w:space="0" w:color="auto"/>
              <w:right w:val="single" w:sz="4" w:space="0" w:color="auto"/>
            </w:tcBorders>
            <w:shd w:val="clear" w:color="auto" w:fill="auto"/>
            <w:noWrap/>
            <w:vAlign w:val="center"/>
            <w:hideMark/>
          </w:tcPr>
          <w:p w14:paraId="197741D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0.082</w:t>
            </w:r>
          </w:p>
        </w:tc>
        <w:tc>
          <w:tcPr>
            <w:tcW w:w="808" w:type="pct"/>
            <w:tcBorders>
              <w:top w:val="nil"/>
              <w:left w:val="nil"/>
              <w:bottom w:val="single" w:sz="4" w:space="0" w:color="auto"/>
              <w:right w:val="single" w:sz="4" w:space="0" w:color="auto"/>
            </w:tcBorders>
            <w:shd w:val="clear" w:color="auto" w:fill="auto"/>
            <w:vAlign w:val="center"/>
            <w:hideMark/>
          </w:tcPr>
          <w:p w14:paraId="0F262CF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Подземная канальная</w:t>
            </w:r>
          </w:p>
        </w:tc>
        <w:tc>
          <w:tcPr>
            <w:tcW w:w="418" w:type="pct"/>
            <w:tcBorders>
              <w:top w:val="nil"/>
              <w:left w:val="nil"/>
              <w:bottom w:val="single" w:sz="4" w:space="0" w:color="auto"/>
              <w:right w:val="single" w:sz="4" w:space="0" w:color="auto"/>
            </w:tcBorders>
            <w:shd w:val="clear" w:color="auto" w:fill="auto"/>
            <w:vAlign w:val="center"/>
            <w:hideMark/>
          </w:tcPr>
          <w:p w14:paraId="4698320F"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1980</w:t>
            </w:r>
          </w:p>
        </w:tc>
        <w:tc>
          <w:tcPr>
            <w:tcW w:w="421" w:type="pct"/>
            <w:tcBorders>
              <w:top w:val="nil"/>
              <w:left w:val="nil"/>
              <w:bottom w:val="single" w:sz="4" w:space="0" w:color="auto"/>
              <w:right w:val="single" w:sz="4" w:space="0" w:color="auto"/>
            </w:tcBorders>
            <w:shd w:val="clear" w:color="auto" w:fill="auto"/>
            <w:vAlign w:val="center"/>
            <w:hideMark/>
          </w:tcPr>
          <w:p w14:paraId="57C54EFA"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4773AB61"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3B828AEB" w14:textId="77777777" w:rsidR="00B61398" w:rsidRPr="00B61398" w:rsidRDefault="00B61398" w:rsidP="00B61398">
            <w:pPr>
              <w:spacing w:line="240" w:lineRule="auto"/>
              <w:ind w:firstLine="0"/>
              <w:jc w:val="center"/>
              <w:rPr>
                <w:rFonts w:eastAsia="Times New Roman" w:cs="Times New Roman"/>
                <w:color w:val="000000"/>
                <w:sz w:val="20"/>
                <w:szCs w:val="20"/>
                <w:lang w:eastAsia="ru-RU"/>
              </w:rPr>
            </w:pPr>
            <w:r w:rsidRPr="00B61398">
              <w:rPr>
                <w:rFonts w:eastAsia="Times New Roman" w:cs="Times New Roman"/>
                <w:color w:val="000000"/>
                <w:sz w:val="20"/>
                <w:szCs w:val="20"/>
                <w:lang w:eastAsia="ru-RU"/>
              </w:rPr>
              <w:t>154,377</w:t>
            </w:r>
          </w:p>
        </w:tc>
      </w:tr>
    </w:tbl>
    <w:p w14:paraId="1938A8F9" w14:textId="5A8FE042" w:rsidR="00B3257D" w:rsidRDefault="00B3257D" w:rsidP="00B3257D">
      <w:pPr>
        <w:pStyle w:val="a5"/>
        <w:ind w:firstLine="0"/>
        <w:rPr>
          <w:color w:val="000000" w:themeColor="text1"/>
        </w:rPr>
      </w:pPr>
    </w:p>
    <w:p w14:paraId="2C03E870" w14:textId="787FB77A" w:rsidR="00F41454" w:rsidRDefault="00B3257D" w:rsidP="00F41454">
      <w:pPr>
        <w:pStyle w:val="a5"/>
        <w:spacing w:after="0"/>
        <w:ind w:firstLine="0"/>
        <w:rPr>
          <w:color w:val="000000" w:themeColor="text1"/>
        </w:rPr>
      </w:pPr>
      <w:bookmarkStart w:id="25" w:name="_Toc61878633"/>
      <w:r w:rsidRPr="00122C6F">
        <w:rPr>
          <w:rFonts w:asciiTheme="minorHAnsi" w:hAnsiTheme="minorHAnsi" w:cstheme="minorHAnsi"/>
        </w:rPr>
        <w:t xml:space="preserve">Таблица </w:t>
      </w:r>
      <w:r w:rsidR="00126770">
        <w:rPr>
          <w:rFonts w:asciiTheme="minorHAnsi" w:hAnsiTheme="minorHAnsi" w:cstheme="minorHAnsi"/>
        </w:rPr>
        <w:t>6</w:t>
      </w:r>
      <w:r w:rsidR="00126770" w:rsidRPr="00122C6F">
        <w:rPr>
          <w:rFonts w:asciiTheme="minorHAnsi" w:hAnsiTheme="minorHAnsi" w:cstheme="minorHAnsi"/>
        </w:rPr>
        <w:t>.</w:t>
      </w:r>
      <w:r w:rsidR="00126770" w:rsidRPr="00122C6F">
        <w:rPr>
          <w:rFonts w:asciiTheme="minorHAnsi" w:hAnsiTheme="minorHAnsi" w:cstheme="minorHAnsi"/>
        </w:rPr>
        <w:fldChar w:fldCharType="begin"/>
      </w:r>
      <w:r w:rsidR="00126770" w:rsidRPr="00122C6F">
        <w:rPr>
          <w:rFonts w:asciiTheme="minorHAnsi" w:hAnsiTheme="minorHAnsi" w:cstheme="minorHAnsi"/>
        </w:rPr>
        <w:instrText xml:space="preserve"> SEQ Таблица \* ARABIC </w:instrText>
      </w:r>
      <w:r w:rsidR="00126770" w:rsidRPr="00122C6F">
        <w:rPr>
          <w:rFonts w:asciiTheme="minorHAnsi" w:hAnsiTheme="minorHAnsi" w:cstheme="minorHAnsi"/>
        </w:rPr>
        <w:fldChar w:fldCharType="separate"/>
      </w:r>
      <w:r w:rsidR="00DA5A63">
        <w:rPr>
          <w:rFonts w:asciiTheme="minorHAnsi" w:hAnsiTheme="minorHAnsi" w:cstheme="minorHAnsi"/>
          <w:noProof/>
        </w:rPr>
        <w:t>9</w:t>
      </w:r>
      <w:r w:rsidR="00126770" w:rsidRPr="00122C6F">
        <w:rPr>
          <w:rFonts w:asciiTheme="minorHAnsi" w:hAnsiTheme="minorHAnsi" w:cstheme="minorHAnsi"/>
        </w:rPr>
        <w:fldChar w:fldCharType="end"/>
      </w:r>
      <w:r>
        <w:rPr>
          <w:rFonts w:asciiTheme="minorHAnsi" w:hAnsiTheme="minorHAnsi" w:cstheme="minorHAnsi"/>
        </w:rPr>
        <w:t xml:space="preserve"> – </w:t>
      </w:r>
      <w:r>
        <w:rPr>
          <w:color w:val="000000" w:themeColor="text1"/>
        </w:rPr>
        <w:t>Предложения</w:t>
      </w:r>
      <w:r w:rsidR="00126770">
        <w:rPr>
          <w:color w:val="000000" w:themeColor="text1"/>
        </w:rPr>
        <w:t xml:space="preserve"> по строительству, реконструкции и (или) модернизации тепловых сетей для обеспечения нормативной надёжности теплоснабжения от котельной с. Купанское</w:t>
      </w:r>
      <w:bookmarkEnd w:id="25"/>
    </w:p>
    <w:tbl>
      <w:tblPr>
        <w:tblW w:w="5000" w:type="pct"/>
        <w:tblLook w:val="04A0" w:firstRow="1" w:lastRow="0" w:firstColumn="1" w:lastColumn="0" w:noHBand="0" w:noVBand="1"/>
      </w:tblPr>
      <w:tblGrid>
        <w:gridCol w:w="1127"/>
        <w:gridCol w:w="1529"/>
        <w:gridCol w:w="773"/>
        <w:gridCol w:w="774"/>
        <w:gridCol w:w="774"/>
        <w:gridCol w:w="1478"/>
        <w:gridCol w:w="737"/>
        <w:gridCol w:w="745"/>
        <w:gridCol w:w="774"/>
        <w:gridCol w:w="916"/>
      </w:tblGrid>
      <w:tr w:rsidR="00F41454" w:rsidRPr="00F41454" w14:paraId="5A7FB0B4" w14:textId="77777777" w:rsidTr="00F41454">
        <w:trPr>
          <w:trHeight w:val="1519"/>
          <w:tblHeader/>
        </w:trPr>
        <w:tc>
          <w:tcPr>
            <w:tcW w:w="509"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CF8EC40" w14:textId="77777777" w:rsidR="00F41454" w:rsidRPr="00F41454" w:rsidRDefault="00F41454" w:rsidP="00F41454">
            <w:pPr>
              <w:spacing w:line="240" w:lineRule="auto"/>
              <w:ind w:firstLine="0"/>
              <w:jc w:val="center"/>
              <w:rPr>
                <w:rFonts w:eastAsia="Times New Roman" w:cs="Times New Roman"/>
                <w:b/>
                <w:bCs/>
                <w:color w:val="000000"/>
                <w:sz w:val="20"/>
                <w:szCs w:val="20"/>
                <w:lang w:eastAsia="ru-RU"/>
              </w:rPr>
            </w:pPr>
            <w:r w:rsidRPr="00F41454">
              <w:rPr>
                <w:rFonts w:eastAsia="Times New Roman" w:cs="Times New Roman"/>
                <w:b/>
                <w:bCs/>
                <w:color w:val="000000"/>
                <w:sz w:val="20"/>
                <w:szCs w:val="20"/>
                <w:lang w:eastAsia="ru-RU"/>
              </w:rPr>
              <w:t>Наименование начала участка</w:t>
            </w:r>
          </w:p>
        </w:tc>
        <w:tc>
          <w:tcPr>
            <w:tcW w:w="694" w:type="pct"/>
            <w:tcBorders>
              <w:top w:val="single" w:sz="4" w:space="0" w:color="auto"/>
              <w:left w:val="nil"/>
              <w:bottom w:val="single" w:sz="4" w:space="0" w:color="auto"/>
              <w:right w:val="single" w:sz="4" w:space="0" w:color="auto"/>
            </w:tcBorders>
            <w:shd w:val="clear" w:color="auto" w:fill="auto"/>
            <w:textDirection w:val="btLr"/>
            <w:vAlign w:val="center"/>
            <w:hideMark/>
          </w:tcPr>
          <w:p w14:paraId="648C2BBD" w14:textId="77777777" w:rsidR="00F41454" w:rsidRPr="00F41454" w:rsidRDefault="00F41454" w:rsidP="00F41454">
            <w:pPr>
              <w:spacing w:line="240" w:lineRule="auto"/>
              <w:ind w:firstLine="0"/>
              <w:jc w:val="center"/>
              <w:rPr>
                <w:rFonts w:eastAsia="Times New Roman" w:cs="Times New Roman"/>
                <w:b/>
                <w:bCs/>
                <w:color w:val="000000"/>
                <w:sz w:val="20"/>
                <w:szCs w:val="20"/>
                <w:lang w:eastAsia="ru-RU"/>
              </w:rPr>
            </w:pPr>
            <w:r w:rsidRPr="00F41454">
              <w:rPr>
                <w:rFonts w:eastAsia="Times New Roman" w:cs="Times New Roman"/>
                <w:b/>
                <w:bCs/>
                <w:color w:val="000000"/>
                <w:sz w:val="20"/>
                <w:szCs w:val="20"/>
                <w:lang w:eastAsia="ru-RU"/>
              </w:rPr>
              <w:t>Наименование конца участка</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7076DF5A" w14:textId="77777777" w:rsidR="00F41454" w:rsidRPr="00F41454" w:rsidRDefault="00F41454" w:rsidP="00F41454">
            <w:pPr>
              <w:spacing w:line="240" w:lineRule="auto"/>
              <w:ind w:firstLine="0"/>
              <w:jc w:val="center"/>
              <w:rPr>
                <w:rFonts w:eastAsia="Times New Roman" w:cs="Times New Roman"/>
                <w:b/>
                <w:bCs/>
                <w:color w:val="000000"/>
                <w:sz w:val="20"/>
                <w:szCs w:val="20"/>
                <w:lang w:eastAsia="ru-RU"/>
              </w:rPr>
            </w:pPr>
            <w:r w:rsidRPr="00F41454">
              <w:rPr>
                <w:rFonts w:eastAsia="Times New Roman" w:cs="Times New Roman"/>
                <w:b/>
                <w:bCs/>
                <w:color w:val="000000"/>
                <w:sz w:val="20"/>
                <w:szCs w:val="20"/>
                <w:lang w:eastAsia="ru-RU"/>
              </w:rPr>
              <w:t>Длина участка, м</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1B637CE7" w14:textId="77777777" w:rsidR="00F41454" w:rsidRPr="00F41454" w:rsidRDefault="00F41454" w:rsidP="00F41454">
            <w:pPr>
              <w:spacing w:line="240" w:lineRule="auto"/>
              <w:ind w:firstLine="0"/>
              <w:jc w:val="center"/>
              <w:rPr>
                <w:rFonts w:eastAsia="Times New Roman" w:cs="Times New Roman"/>
                <w:b/>
                <w:bCs/>
                <w:color w:val="000000"/>
                <w:sz w:val="20"/>
                <w:szCs w:val="20"/>
                <w:lang w:eastAsia="ru-RU"/>
              </w:rPr>
            </w:pPr>
            <w:r w:rsidRPr="00F41454">
              <w:rPr>
                <w:rFonts w:eastAsia="Times New Roman" w:cs="Times New Roman"/>
                <w:b/>
                <w:bCs/>
                <w:color w:val="000000"/>
                <w:sz w:val="20"/>
                <w:szCs w:val="20"/>
                <w:lang w:eastAsia="ru-RU"/>
              </w:rPr>
              <w:t>Диаметp подающего тpубопpовода, м</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52BB7179" w14:textId="77777777" w:rsidR="00F41454" w:rsidRPr="00F41454" w:rsidRDefault="00F41454" w:rsidP="00F41454">
            <w:pPr>
              <w:spacing w:line="240" w:lineRule="auto"/>
              <w:ind w:firstLine="0"/>
              <w:jc w:val="center"/>
              <w:rPr>
                <w:rFonts w:eastAsia="Times New Roman" w:cs="Times New Roman"/>
                <w:b/>
                <w:bCs/>
                <w:color w:val="000000"/>
                <w:sz w:val="20"/>
                <w:szCs w:val="20"/>
                <w:lang w:eastAsia="ru-RU"/>
              </w:rPr>
            </w:pPr>
            <w:r w:rsidRPr="00F41454">
              <w:rPr>
                <w:rFonts w:eastAsia="Times New Roman" w:cs="Times New Roman"/>
                <w:b/>
                <w:bCs/>
                <w:color w:val="000000"/>
                <w:sz w:val="20"/>
                <w:szCs w:val="20"/>
                <w:lang w:eastAsia="ru-RU"/>
              </w:rPr>
              <w:t>Диаметр обратного трубопровода, м</w:t>
            </w:r>
          </w:p>
        </w:tc>
        <w:tc>
          <w:tcPr>
            <w:tcW w:w="799" w:type="pct"/>
            <w:tcBorders>
              <w:top w:val="single" w:sz="4" w:space="0" w:color="auto"/>
              <w:left w:val="nil"/>
              <w:bottom w:val="single" w:sz="4" w:space="0" w:color="auto"/>
              <w:right w:val="single" w:sz="4" w:space="0" w:color="auto"/>
            </w:tcBorders>
            <w:shd w:val="clear" w:color="auto" w:fill="auto"/>
            <w:textDirection w:val="btLr"/>
            <w:vAlign w:val="center"/>
            <w:hideMark/>
          </w:tcPr>
          <w:p w14:paraId="7BFD1AB3" w14:textId="77777777" w:rsidR="00F41454" w:rsidRPr="00F41454" w:rsidRDefault="00F41454" w:rsidP="00F41454">
            <w:pPr>
              <w:spacing w:line="240" w:lineRule="auto"/>
              <w:ind w:firstLine="0"/>
              <w:jc w:val="center"/>
              <w:rPr>
                <w:rFonts w:eastAsia="Times New Roman" w:cs="Times New Roman"/>
                <w:b/>
                <w:bCs/>
                <w:color w:val="000000"/>
                <w:sz w:val="20"/>
                <w:szCs w:val="20"/>
                <w:lang w:eastAsia="ru-RU"/>
              </w:rPr>
            </w:pPr>
            <w:r w:rsidRPr="00F41454">
              <w:rPr>
                <w:rFonts w:eastAsia="Times New Roman" w:cs="Times New Roman"/>
                <w:b/>
                <w:bCs/>
                <w:color w:val="000000"/>
                <w:sz w:val="20"/>
                <w:szCs w:val="20"/>
                <w:lang w:eastAsia="ru-RU"/>
              </w:rPr>
              <w:t>Вид прокладки тепловой сети</w:t>
            </w:r>
          </w:p>
        </w:tc>
        <w:tc>
          <w:tcPr>
            <w:tcW w:w="414" w:type="pct"/>
            <w:tcBorders>
              <w:top w:val="single" w:sz="4" w:space="0" w:color="auto"/>
              <w:left w:val="nil"/>
              <w:bottom w:val="single" w:sz="4" w:space="0" w:color="auto"/>
              <w:right w:val="single" w:sz="4" w:space="0" w:color="auto"/>
            </w:tcBorders>
            <w:shd w:val="clear" w:color="auto" w:fill="auto"/>
            <w:textDirection w:val="btLr"/>
            <w:vAlign w:val="center"/>
            <w:hideMark/>
          </w:tcPr>
          <w:p w14:paraId="37F64CE0" w14:textId="77777777" w:rsidR="00F41454" w:rsidRPr="00F41454" w:rsidRDefault="00F41454" w:rsidP="00F41454">
            <w:pPr>
              <w:spacing w:line="240" w:lineRule="auto"/>
              <w:ind w:firstLine="0"/>
              <w:jc w:val="center"/>
              <w:rPr>
                <w:rFonts w:eastAsia="Times New Roman" w:cs="Times New Roman"/>
                <w:b/>
                <w:bCs/>
                <w:color w:val="000000"/>
                <w:sz w:val="20"/>
                <w:szCs w:val="20"/>
                <w:lang w:eastAsia="ru-RU"/>
              </w:rPr>
            </w:pPr>
            <w:r w:rsidRPr="00F41454">
              <w:rPr>
                <w:rFonts w:eastAsia="Times New Roman" w:cs="Times New Roman"/>
                <w:b/>
                <w:bCs/>
                <w:color w:val="000000"/>
                <w:sz w:val="20"/>
                <w:szCs w:val="20"/>
                <w:lang w:eastAsia="ru-RU"/>
              </w:rPr>
              <w:t>Год ввода</w:t>
            </w:r>
          </w:p>
        </w:tc>
        <w:tc>
          <w:tcPr>
            <w:tcW w:w="418" w:type="pct"/>
            <w:tcBorders>
              <w:top w:val="single" w:sz="4" w:space="0" w:color="auto"/>
              <w:left w:val="nil"/>
              <w:bottom w:val="single" w:sz="4" w:space="0" w:color="auto"/>
              <w:right w:val="single" w:sz="4" w:space="0" w:color="auto"/>
            </w:tcBorders>
            <w:shd w:val="clear" w:color="auto" w:fill="auto"/>
            <w:textDirection w:val="btLr"/>
            <w:vAlign w:val="center"/>
            <w:hideMark/>
          </w:tcPr>
          <w:p w14:paraId="7EEFECFC" w14:textId="77777777" w:rsidR="00F41454" w:rsidRPr="00F41454" w:rsidRDefault="00F41454" w:rsidP="00F41454">
            <w:pPr>
              <w:spacing w:line="240" w:lineRule="auto"/>
              <w:ind w:firstLine="0"/>
              <w:jc w:val="center"/>
              <w:rPr>
                <w:rFonts w:eastAsia="Times New Roman" w:cs="Times New Roman"/>
                <w:b/>
                <w:bCs/>
                <w:color w:val="000000"/>
                <w:sz w:val="20"/>
                <w:szCs w:val="20"/>
                <w:lang w:eastAsia="ru-RU"/>
              </w:rPr>
            </w:pPr>
            <w:r w:rsidRPr="00F41454">
              <w:rPr>
                <w:rFonts w:eastAsia="Times New Roman" w:cs="Times New Roman"/>
                <w:b/>
                <w:bCs/>
                <w:color w:val="000000"/>
                <w:sz w:val="20"/>
                <w:szCs w:val="20"/>
                <w:lang w:eastAsia="ru-RU"/>
              </w:rPr>
              <w:t>Год реконструкции</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556387EA" w14:textId="77777777" w:rsidR="00F41454" w:rsidRPr="00F41454" w:rsidRDefault="00F41454" w:rsidP="00F41454">
            <w:pPr>
              <w:spacing w:line="240" w:lineRule="auto"/>
              <w:ind w:firstLine="0"/>
              <w:jc w:val="center"/>
              <w:rPr>
                <w:rFonts w:eastAsia="Times New Roman" w:cs="Times New Roman"/>
                <w:b/>
                <w:bCs/>
                <w:color w:val="000000"/>
                <w:sz w:val="20"/>
                <w:szCs w:val="20"/>
                <w:lang w:eastAsia="ru-RU"/>
              </w:rPr>
            </w:pPr>
            <w:r w:rsidRPr="00F41454">
              <w:rPr>
                <w:rFonts w:eastAsia="Times New Roman" w:cs="Times New Roman"/>
                <w:b/>
                <w:bCs/>
                <w:color w:val="000000"/>
                <w:sz w:val="20"/>
                <w:szCs w:val="20"/>
                <w:lang w:eastAsia="ru-RU"/>
              </w:rPr>
              <w:t>Период эксплуатации, лет</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66620C53" w14:textId="77777777" w:rsidR="00F41454" w:rsidRPr="00F41454" w:rsidRDefault="00F41454" w:rsidP="00F41454">
            <w:pPr>
              <w:spacing w:line="240" w:lineRule="auto"/>
              <w:ind w:firstLine="0"/>
              <w:jc w:val="center"/>
              <w:rPr>
                <w:rFonts w:eastAsia="Times New Roman" w:cs="Times New Roman"/>
                <w:b/>
                <w:bCs/>
                <w:color w:val="000000"/>
                <w:sz w:val="20"/>
                <w:szCs w:val="20"/>
                <w:lang w:eastAsia="ru-RU"/>
              </w:rPr>
            </w:pPr>
            <w:r w:rsidRPr="00F41454">
              <w:rPr>
                <w:rFonts w:eastAsia="Times New Roman" w:cs="Times New Roman"/>
                <w:b/>
                <w:bCs/>
                <w:color w:val="000000"/>
                <w:sz w:val="20"/>
                <w:szCs w:val="20"/>
                <w:lang w:eastAsia="ru-RU"/>
              </w:rPr>
              <w:t xml:space="preserve"> Стоимость, тыс.руб в ценах 2020 года </w:t>
            </w:r>
          </w:p>
        </w:tc>
      </w:tr>
      <w:tr w:rsidR="00F41454" w:rsidRPr="00F41454" w14:paraId="113FF76F" w14:textId="77777777" w:rsidTr="00F41454">
        <w:trPr>
          <w:trHeight w:val="585"/>
        </w:trPr>
        <w:tc>
          <w:tcPr>
            <w:tcW w:w="509" w:type="pct"/>
            <w:tcBorders>
              <w:top w:val="nil"/>
              <w:left w:val="single" w:sz="4" w:space="0" w:color="auto"/>
              <w:bottom w:val="single" w:sz="4" w:space="0" w:color="auto"/>
              <w:right w:val="single" w:sz="4" w:space="0" w:color="auto"/>
            </w:tcBorders>
            <w:shd w:val="clear" w:color="000000" w:fill="E2EFDA"/>
            <w:vAlign w:val="center"/>
            <w:hideMark/>
          </w:tcPr>
          <w:p w14:paraId="6FAAE073"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У-04</w:t>
            </w:r>
          </w:p>
        </w:tc>
        <w:tc>
          <w:tcPr>
            <w:tcW w:w="694" w:type="pct"/>
            <w:tcBorders>
              <w:top w:val="nil"/>
              <w:left w:val="nil"/>
              <w:bottom w:val="single" w:sz="4" w:space="0" w:color="auto"/>
              <w:right w:val="single" w:sz="4" w:space="0" w:color="auto"/>
            </w:tcBorders>
            <w:shd w:val="clear" w:color="000000" w:fill="E2EFDA"/>
            <w:vAlign w:val="center"/>
            <w:hideMark/>
          </w:tcPr>
          <w:p w14:paraId="09718DAC"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ул. Набережная,54</w:t>
            </w:r>
          </w:p>
        </w:tc>
        <w:tc>
          <w:tcPr>
            <w:tcW w:w="433" w:type="pct"/>
            <w:tcBorders>
              <w:top w:val="nil"/>
              <w:left w:val="nil"/>
              <w:bottom w:val="single" w:sz="4" w:space="0" w:color="auto"/>
              <w:right w:val="single" w:sz="4" w:space="0" w:color="auto"/>
            </w:tcBorders>
            <w:shd w:val="clear" w:color="000000" w:fill="E2EFDA"/>
            <w:noWrap/>
            <w:vAlign w:val="center"/>
            <w:hideMark/>
          </w:tcPr>
          <w:p w14:paraId="6454B68E"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20</w:t>
            </w:r>
          </w:p>
        </w:tc>
        <w:tc>
          <w:tcPr>
            <w:tcW w:w="433" w:type="pct"/>
            <w:tcBorders>
              <w:top w:val="nil"/>
              <w:left w:val="nil"/>
              <w:bottom w:val="single" w:sz="4" w:space="0" w:color="auto"/>
              <w:right w:val="single" w:sz="4" w:space="0" w:color="auto"/>
            </w:tcBorders>
            <w:shd w:val="clear" w:color="000000" w:fill="E2EFDA"/>
            <w:noWrap/>
            <w:vAlign w:val="center"/>
            <w:hideMark/>
          </w:tcPr>
          <w:p w14:paraId="20EC52D5"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253288C7"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0.050</w:t>
            </w:r>
          </w:p>
        </w:tc>
        <w:tc>
          <w:tcPr>
            <w:tcW w:w="799" w:type="pct"/>
            <w:tcBorders>
              <w:top w:val="nil"/>
              <w:left w:val="nil"/>
              <w:bottom w:val="single" w:sz="4" w:space="0" w:color="auto"/>
              <w:right w:val="single" w:sz="4" w:space="0" w:color="auto"/>
            </w:tcBorders>
            <w:shd w:val="clear" w:color="000000" w:fill="E2EFDA"/>
            <w:vAlign w:val="center"/>
            <w:hideMark/>
          </w:tcPr>
          <w:p w14:paraId="1EB5F424"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Подземная канальная</w:t>
            </w:r>
          </w:p>
        </w:tc>
        <w:tc>
          <w:tcPr>
            <w:tcW w:w="414" w:type="pct"/>
            <w:tcBorders>
              <w:top w:val="nil"/>
              <w:left w:val="nil"/>
              <w:bottom w:val="single" w:sz="4" w:space="0" w:color="auto"/>
              <w:right w:val="single" w:sz="4" w:space="0" w:color="auto"/>
            </w:tcBorders>
            <w:shd w:val="clear" w:color="000000" w:fill="E2EFDA"/>
            <w:vAlign w:val="center"/>
            <w:hideMark/>
          </w:tcPr>
          <w:p w14:paraId="4563C53F"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1976</w:t>
            </w:r>
          </w:p>
        </w:tc>
        <w:tc>
          <w:tcPr>
            <w:tcW w:w="418" w:type="pct"/>
            <w:tcBorders>
              <w:top w:val="nil"/>
              <w:left w:val="nil"/>
              <w:bottom w:val="single" w:sz="4" w:space="0" w:color="auto"/>
              <w:right w:val="single" w:sz="4" w:space="0" w:color="auto"/>
            </w:tcBorders>
            <w:shd w:val="clear" w:color="000000" w:fill="E2EFDA"/>
            <w:vAlign w:val="center"/>
            <w:hideMark/>
          </w:tcPr>
          <w:p w14:paraId="1F92D642"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5F3269AE"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000000" w:fill="E2EFDA"/>
            <w:noWrap/>
            <w:vAlign w:val="center"/>
            <w:hideMark/>
          </w:tcPr>
          <w:p w14:paraId="2C0D31E5"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441,076</w:t>
            </w:r>
          </w:p>
        </w:tc>
      </w:tr>
      <w:tr w:rsidR="00F41454" w:rsidRPr="00F41454" w14:paraId="4BB45408" w14:textId="77777777" w:rsidTr="00F41454">
        <w:trPr>
          <w:trHeight w:val="585"/>
        </w:trPr>
        <w:tc>
          <w:tcPr>
            <w:tcW w:w="509" w:type="pct"/>
            <w:tcBorders>
              <w:top w:val="nil"/>
              <w:left w:val="single" w:sz="4" w:space="0" w:color="auto"/>
              <w:bottom w:val="single" w:sz="4" w:space="0" w:color="auto"/>
              <w:right w:val="single" w:sz="4" w:space="0" w:color="auto"/>
            </w:tcBorders>
            <w:shd w:val="clear" w:color="auto" w:fill="auto"/>
            <w:vAlign w:val="center"/>
            <w:hideMark/>
          </w:tcPr>
          <w:p w14:paraId="5E041D9C"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У-04</w:t>
            </w:r>
          </w:p>
        </w:tc>
        <w:tc>
          <w:tcPr>
            <w:tcW w:w="694" w:type="pct"/>
            <w:tcBorders>
              <w:top w:val="nil"/>
              <w:left w:val="nil"/>
              <w:bottom w:val="single" w:sz="4" w:space="0" w:color="auto"/>
              <w:right w:val="single" w:sz="4" w:space="0" w:color="auto"/>
            </w:tcBorders>
            <w:shd w:val="clear" w:color="auto" w:fill="auto"/>
            <w:vAlign w:val="center"/>
            <w:hideMark/>
          </w:tcPr>
          <w:p w14:paraId="5EF0E407"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ул. Набережная,55</w:t>
            </w:r>
          </w:p>
        </w:tc>
        <w:tc>
          <w:tcPr>
            <w:tcW w:w="433" w:type="pct"/>
            <w:tcBorders>
              <w:top w:val="nil"/>
              <w:left w:val="nil"/>
              <w:bottom w:val="single" w:sz="4" w:space="0" w:color="auto"/>
              <w:right w:val="single" w:sz="4" w:space="0" w:color="auto"/>
            </w:tcBorders>
            <w:shd w:val="clear" w:color="auto" w:fill="auto"/>
            <w:noWrap/>
            <w:vAlign w:val="center"/>
            <w:hideMark/>
          </w:tcPr>
          <w:p w14:paraId="5A68D222"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10</w:t>
            </w:r>
          </w:p>
        </w:tc>
        <w:tc>
          <w:tcPr>
            <w:tcW w:w="433" w:type="pct"/>
            <w:tcBorders>
              <w:top w:val="nil"/>
              <w:left w:val="nil"/>
              <w:bottom w:val="single" w:sz="4" w:space="0" w:color="auto"/>
              <w:right w:val="single" w:sz="4" w:space="0" w:color="auto"/>
            </w:tcBorders>
            <w:shd w:val="clear" w:color="auto" w:fill="auto"/>
            <w:noWrap/>
            <w:vAlign w:val="center"/>
            <w:hideMark/>
          </w:tcPr>
          <w:p w14:paraId="02524A48"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29F85D29"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0.050</w:t>
            </w:r>
          </w:p>
        </w:tc>
        <w:tc>
          <w:tcPr>
            <w:tcW w:w="799" w:type="pct"/>
            <w:tcBorders>
              <w:top w:val="nil"/>
              <w:left w:val="nil"/>
              <w:bottom w:val="single" w:sz="4" w:space="0" w:color="auto"/>
              <w:right w:val="single" w:sz="4" w:space="0" w:color="auto"/>
            </w:tcBorders>
            <w:shd w:val="clear" w:color="auto" w:fill="auto"/>
            <w:vAlign w:val="center"/>
            <w:hideMark/>
          </w:tcPr>
          <w:p w14:paraId="381ABFCB"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Подземная канальная</w:t>
            </w:r>
          </w:p>
        </w:tc>
        <w:tc>
          <w:tcPr>
            <w:tcW w:w="414" w:type="pct"/>
            <w:tcBorders>
              <w:top w:val="nil"/>
              <w:left w:val="nil"/>
              <w:bottom w:val="single" w:sz="4" w:space="0" w:color="auto"/>
              <w:right w:val="single" w:sz="4" w:space="0" w:color="auto"/>
            </w:tcBorders>
            <w:shd w:val="clear" w:color="auto" w:fill="auto"/>
            <w:vAlign w:val="center"/>
            <w:hideMark/>
          </w:tcPr>
          <w:p w14:paraId="753CADAD"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1976</w:t>
            </w:r>
          </w:p>
        </w:tc>
        <w:tc>
          <w:tcPr>
            <w:tcW w:w="418" w:type="pct"/>
            <w:tcBorders>
              <w:top w:val="nil"/>
              <w:left w:val="nil"/>
              <w:bottom w:val="single" w:sz="4" w:space="0" w:color="auto"/>
              <w:right w:val="single" w:sz="4" w:space="0" w:color="auto"/>
            </w:tcBorders>
            <w:shd w:val="clear" w:color="auto" w:fill="auto"/>
            <w:vAlign w:val="center"/>
            <w:hideMark/>
          </w:tcPr>
          <w:p w14:paraId="33DFCB5F"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2B89C95D"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auto" w:fill="auto"/>
            <w:noWrap/>
            <w:vAlign w:val="center"/>
            <w:hideMark/>
          </w:tcPr>
          <w:p w14:paraId="5FFEC40F"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220,538</w:t>
            </w:r>
          </w:p>
        </w:tc>
      </w:tr>
      <w:tr w:rsidR="00F41454" w:rsidRPr="00F41454" w14:paraId="38DAAA8A" w14:textId="77777777" w:rsidTr="00F41454">
        <w:trPr>
          <w:trHeight w:val="585"/>
        </w:trPr>
        <w:tc>
          <w:tcPr>
            <w:tcW w:w="509" w:type="pct"/>
            <w:tcBorders>
              <w:top w:val="nil"/>
              <w:left w:val="single" w:sz="4" w:space="0" w:color="auto"/>
              <w:bottom w:val="single" w:sz="4" w:space="0" w:color="auto"/>
              <w:right w:val="single" w:sz="4" w:space="0" w:color="auto"/>
            </w:tcBorders>
            <w:shd w:val="clear" w:color="000000" w:fill="E2EFDA"/>
            <w:vAlign w:val="center"/>
            <w:hideMark/>
          </w:tcPr>
          <w:p w14:paraId="600895EA"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ТК-11</w:t>
            </w:r>
          </w:p>
        </w:tc>
        <w:tc>
          <w:tcPr>
            <w:tcW w:w="694" w:type="pct"/>
            <w:tcBorders>
              <w:top w:val="nil"/>
              <w:left w:val="nil"/>
              <w:bottom w:val="single" w:sz="4" w:space="0" w:color="auto"/>
              <w:right w:val="single" w:sz="4" w:space="0" w:color="auto"/>
            </w:tcBorders>
            <w:shd w:val="clear" w:color="000000" w:fill="E2EFDA"/>
            <w:vAlign w:val="center"/>
            <w:hideMark/>
          </w:tcPr>
          <w:p w14:paraId="446C1823"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ТК-12</w:t>
            </w:r>
          </w:p>
        </w:tc>
        <w:tc>
          <w:tcPr>
            <w:tcW w:w="433" w:type="pct"/>
            <w:tcBorders>
              <w:top w:val="nil"/>
              <w:left w:val="nil"/>
              <w:bottom w:val="single" w:sz="4" w:space="0" w:color="auto"/>
              <w:right w:val="single" w:sz="4" w:space="0" w:color="auto"/>
            </w:tcBorders>
            <w:shd w:val="clear" w:color="000000" w:fill="E2EFDA"/>
            <w:noWrap/>
            <w:vAlign w:val="center"/>
            <w:hideMark/>
          </w:tcPr>
          <w:p w14:paraId="01E6C04C"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0C6BE553"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22496019"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0.050</w:t>
            </w:r>
          </w:p>
        </w:tc>
        <w:tc>
          <w:tcPr>
            <w:tcW w:w="799" w:type="pct"/>
            <w:tcBorders>
              <w:top w:val="nil"/>
              <w:left w:val="nil"/>
              <w:bottom w:val="single" w:sz="4" w:space="0" w:color="auto"/>
              <w:right w:val="single" w:sz="4" w:space="0" w:color="auto"/>
            </w:tcBorders>
            <w:shd w:val="clear" w:color="000000" w:fill="E2EFDA"/>
            <w:vAlign w:val="center"/>
            <w:hideMark/>
          </w:tcPr>
          <w:p w14:paraId="73F8595D"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Подземная канальная</w:t>
            </w:r>
          </w:p>
        </w:tc>
        <w:tc>
          <w:tcPr>
            <w:tcW w:w="414" w:type="pct"/>
            <w:tcBorders>
              <w:top w:val="nil"/>
              <w:left w:val="nil"/>
              <w:bottom w:val="single" w:sz="4" w:space="0" w:color="auto"/>
              <w:right w:val="single" w:sz="4" w:space="0" w:color="auto"/>
            </w:tcBorders>
            <w:shd w:val="clear" w:color="000000" w:fill="E2EFDA"/>
            <w:vAlign w:val="center"/>
            <w:hideMark/>
          </w:tcPr>
          <w:p w14:paraId="198941E1"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1976</w:t>
            </w:r>
          </w:p>
        </w:tc>
        <w:tc>
          <w:tcPr>
            <w:tcW w:w="418" w:type="pct"/>
            <w:tcBorders>
              <w:top w:val="nil"/>
              <w:left w:val="nil"/>
              <w:bottom w:val="single" w:sz="4" w:space="0" w:color="auto"/>
              <w:right w:val="single" w:sz="4" w:space="0" w:color="auto"/>
            </w:tcBorders>
            <w:shd w:val="clear" w:color="000000" w:fill="E2EFDA"/>
            <w:vAlign w:val="center"/>
            <w:hideMark/>
          </w:tcPr>
          <w:p w14:paraId="41B124FD"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43E4C5FE"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000000" w:fill="E2EFDA"/>
            <w:noWrap/>
            <w:vAlign w:val="center"/>
            <w:hideMark/>
          </w:tcPr>
          <w:p w14:paraId="3A8C7113"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882,153</w:t>
            </w:r>
          </w:p>
        </w:tc>
      </w:tr>
      <w:tr w:rsidR="00F41454" w:rsidRPr="00F41454" w14:paraId="2486FEE6" w14:textId="77777777" w:rsidTr="00F41454">
        <w:trPr>
          <w:trHeight w:val="585"/>
        </w:trPr>
        <w:tc>
          <w:tcPr>
            <w:tcW w:w="509" w:type="pct"/>
            <w:tcBorders>
              <w:top w:val="nil"/>
              <w:left w:val="single" w:sz="4" w:space="0" w:color="auto"/>
              <w:bottom w:val="single" w:sz="4" w:space="0" w:color="auto"/>
              <w:right w:val="single" w:sz="4" w:space="0" w:color="auto"/>
            </w:tcBorders>
            <w:shd w:val="clear" w:color="auto" w:fill="auto"/>
            <w:vAlign w:val="center"/>
            <w:hideMark/>
          </w:tcPr>
          <w:p w14:paraId="37CD324C"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ТК-12</w:t>
            </w:r>
          </w:p>
        </w:tc>
        <w:tc>
          <w:tcPr>
            <w:tcW w:w="694" w:type="pct"/>
            <w:tcBorders>
              <w:top w:val="nil"/>
              <w:left w:val="nil"/>
              <w:bottom w:val="single" w:sz="4" w:space="0" w:color="auto"/>
              <w:right w:val="single" w:sz="4" w:space="0" w:color="auto"/>
            </w:tcBorders>
            <w:shd w:val="clear" w:color="auto" w:fill="auto"/>
            <w:vAlign w:val="center"/>
            <w:hideMark/>
          </w:tcPr>
          <w:p w14:paraId="560F4FFF"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ул. Набережная,56</w:t>
            </w:r>
          </w:p>
        </w:tc>
        <w:tc>
          <w:tcPr>
            <w:tcW w:w="433" w:type="pct"/>
            <w:tcBorders>
              <w:top w:val="nil"/>
              <w:left w:val="nil"/>
              <w:bottom w:val="single" w:sz="4" w:space="0" w:color="auto"/>
              <w:right w:val="single" w:sz="4" w:space="0" w:color="auto"/>
            </w:tcBorders>
            <w:shd w:val="clear" w:color="auto" w:fill="auto"/>
            <w:noWrap/>
            <w:vAlign w:val="center"/>
            <w:hideMark/>
          </w:tcPr>
          <w:p w14:paraId="247CC0EE"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18</w:t>
            </w:r>
          </w:p>
        </w:tc>
        <w:tc>
          <w:tcPr>
            <w:tcW w:w="433" w:type="pct"/>
            <w:tcBorders>
              <w:top w:val="nil"/>
              <w:left w:val="nil"/>
              <w:bottom w:val="single" w:sz="4" w:space="0" w:color="auto"/>
              <w:right w:val="single" w:sz="4" w:space="0" w:color="auto"/>
            </w:tcBorders>
            <w:shd w:val="clear" w:color="auto" w:fill="auto"/>
            <w:noWrap/>
            <w:vAlign w:val="center"/>
            <w:hideMark/>
          </w:tcPr>
          <w:p w14:paraId="61023563"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0.040</w:t>
            </w:r>
          </w:p>
        </w:tc>
        <w:tc>
          <w:tcPr>
            <w:tcW w:w="433" w:type="pct"/>
            <w:tcBorders>
              <w:top w:val="nil"/>
              <w:left w:val="nil"/>
              <w:bottom w:val="single" w:sz="4" w:space="0" w:color="auto"/>
              <w:right w:val="single" w:sz="4" w:space="0" w:color="auto"/>
            </w:tcBorders>
            <w:shd w:val="clear" w:color="auto" w:fill="auto"/>
            <w:noWrap/>
            <w:vAlign w:val="center"/>
            <w:hideMark/>
          </w:tcPr>
          <w:p w14:paraId="2CC70962"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0.040</w:t>
            </w:r>
          </w:p>
        </w:tc>
        <w:tc>
          <w:tcPr>
            <w:tcW w:w="799" w:type="pct"/>
            <w:tcBorders>
              <w:top w:val="nil"/>
              <w:left w:val="nil"/>
              <w:bottom w:val="single" w:sz="4" w:space="0" w:color="auto"/>
              <w:right w:val="single" w:sz="4" w:space="0" w:color="auto"/>
            </w:tcBorders>
            <w:shd w:val="clear" w:color="auto" w:fill="auto"/>
            <w:vAlign w:val="center"/>
            <w:hideMark/>
          </w:tcPr>
          <w:p w14:paraId="6ABFB616"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Подземная канальная</w:t>
            </w:r>
          </w:p>
        </w:tc>
        <w:tc>
          <w:tcPr>
            <w:tcW w:w="414" w:type="pct"/>
            <w:tcBorders>
              <w:top w:val="nil"/>
              <w:left w:val="nil"/>
              <w:bottom w:val="single" w:sz="4" w:space="0" w:color="auto"/>
              <w:right w:val="single" w:sz="4" w:space="0" w:color="auto"/>
            </w:tcBorders>
            <w:shd w:val="clear" w:color="auto" w:fill="auto"/>
            <w:vAlign w:val="center"/>
            <w:hideMark/>
          </w:tcPr>
          <w:p w14:paraId="57B960C1"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1976</w:t>
            </w:r>
          </w:p>
        </w:tc>
        <w:tc>
          <w:tcPr>
            <w:tcW w:w="418" w:type="pct"/>
            <w:tcBorders>
              <w:top w:val="nil"/>
              <w:left w:val="nil"/>
              <w:bottom w:val="single" w:sz="4" w:space="0" w:color="auto"/>
              <w:right w:val="single" w:sz="4" w:space="0" w:color="auto"/>
            </w:tcBorders>
            <w:shd w:val="clear" w:color="auto" w:fill="auto"/>
            <w:vAlign w:val="center"/>
            <w:hideMark/>
          </w:tcPr>
          <w:p w14:paraId="7DC1A221"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0875B9E9"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auto" w:fill="auto"/>
            <w:noWrap/>
            <w:vAlign w:val="center"/>
            <w:hideMark/>
          </w:tcPr>
          <w:p w14:paraId="2769E51B"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396,969</w:t>
            </w:r>
          </w:p>
        </w:tc>
      </w:tr>
      <w:tr w:rsidR="00F41454" w:rsidRPr="00F41454" w14:paraId="377D9A14" w14:textId="77777777" w:rsidTr="00F41454">
        <w:trPr>
          <w:trHeight w:val="585"/>
        </w:trPr>
        <w:tc>
          <w:tcPr>
            <w:tcW w:w="509" w:type="pct"/>
            <w:tcBorders>
              <w:top w:val="nil"/>
              <w:left w:val="single" w:sz="4" w:space="0" w:color="auto"/>
              <w:bottom w:val="single" w:sz="4" w:space="0" w:color="auto"/>
              <w:right w:val="single" w:sz="4" w:space="0" w:color="auto"/>
            </w:tcBorders>
            <w:shd w:val="clear" w:color="000000" w:fill="E2EFDA"/>
            <w:vAlign w:val="center"/>
            <w:hideMark/>
          </w:tcPr>
          <w:p w14:paraId="69ED78F8"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Котельная с. Купанское</w:t>
            </w:r>
          </w:p>
        </w:tc>
        <w:tc>
          <w:tcPr>
            <w:tcW w:w="694" w:type="pct"/>
            <w:tcBorders>
              <w:top w:val="nil"/>
              <w:left w:val="nil"/>
              <w:bottom w:val="single" w:sz="4" w:space="0" w:color="auto"/>
              <w:right w:val="single" w:sz="4" w:space="0" w:color="auto"/>
            </w:tcBorders>
            <w:shd w:val="clear" w:color="000000" w:fill="E2EFDA"/>
            <w:vAlign w:val="center"/>
            <w:hideMark/>
          </w:tcPr>
          <w:p w14:paraId="5646C3DE"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ТК-01</w:t>
            </w:r>
          </w:p>
        </w:tc>
        <w:tc>
          <w:tcPr>
            <w:tcW w:w="433" w:type="pct"/>
            <w:tcBorders>
              <w:top w:val="nil"/>
              <w:left w:val="nil"/>
              <w:bottom w:val="single" w:sz="4" w:space="0" w:color="auto"/>
              <w:right w:val="single" w:sz="4" w:space="0" w:color="auto"/>
            </w:tcBorders>
            <w:shd w:val="clear" w:color="000000" w:fill="E2EFDA"/>
            <w:noWrap/>
            <w:vAlign w:val="center"/>
            <w:hideMark/>
          </w:tcPr>
          <w:p w14:paraId="73D50C90"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27</w:t>
            </w:r>
          </w:p>
        </w:tc>
        <w:tc>
          <w:tcPr>
            <w:tcW w:w="433" w:type="pct"/>
            <w:tcBorders>
              <w:top w:val="nil"/>
              <w:left w:val="nil"/>
              <w:bottom w:val="single" w:sz="4" w:space="0" w:color="auto"/>
              <w:right w:val="single" w:sz="4" w:space="0" w:color="auto"/>
            </w:tcBorders>
            <w:shd w:val="clear" w:color="000000" w:fill="E2EFDA"/>
            <w:noWrap/>
            <w:vAlign w:val="center"/>
            <w:hideMark/>
          </w:tcPr>
          <w:p w14:paraId="4F4FE640"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0.207</w:t>
            </w:r>
          </w:p>
        </w:tc>
        <w:tc>
          <w:tcPr>
            <w:tcW w:w="433" w:type="pct"/>
            <w:tcBorders>
              <w:top w:val="nil"/>
              <w:left w:val="nil"/>
              <w:bottom w:val="single" w:sz="4" w:space="0" w:color="auto"/>
              <w:right w:val="single" w:sz="4" w:space="0" w:color="auto"/>
            </w:tcBorders>
            <w:shd w:val="clear" w:color="000000" w:fill="E2EFDA"/>
            <w:noWrap/>
            <w:vAlign w:val="center"/>
            <w:hideMark/>
          </w:tcPr>
          <w:p w14:paraId="4740FB7E"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0.207</w:t>
            </w:r>
          </w:p>
        </w:tc>
        <w:tc>
          <w:tcPr>
            <w:tcW w:w="799" w:type="pct"/>
            <w:tcBorders>
              <w:top w:val="nil"/>
              <w:left w:val="nil"/>
              <w:bottom w:val="single" w:sz="4" w:space="0" w:color="auto"/>
              <w:right w:val="single" w:sz="4" w:space="0" w:color="auto"/>
            </w:tcBorders>
            <w:shd w:val="clear" w:color="000000" w:fill="E2EFDA"/>
            <w:vAlign w:val="center"/>
            <w:hideMark/>
          </w:tcPr>
          <w:p w14:paraId="22FCED3D"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Подземная канальная</w:t>
            </w:r>
          </w:p>
        </w:tc>
        <w:tc>
          <w:tcPr>
            <w:tcW w:w="414" w:type="pct"/>
            <w:tcBorders>
              <w:top w:val="nil"/>
              <w:left w:val="nil"/>
              <w:bottom w:val="single" w:sz="4" w:space="0" w:color="auto"/>
              <w:right w:val="single" w:sz="4" w:space="0" w:color="auto"/>
            </w:tcBorders>
            <w:shd w:val="clear" w:color="000000" w:fill="E2EFDA"/>
            <w:vAlign w:val="center"/>
            <w:hideMark/>
          </w:tcPr>
          <w:p w14:paraId="5C25F62E"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1976</w:t>
            </w:r>
          </w:p>
        </w:tc>
        <w:tc>
          <w:tcPr>
            <w:tcW w:w="418" w:type="pct"/>
            <w:tcBorders>
              <w:top w:val="nil"/>
              <w:left w:val="nil"/>
              <w:bottom w:val="single" w:sz="4" w:space="0" w:color="auto"/>
              <w:right w:val="single" w:sz="4" w:space="0" w:color="auto"/>
            </w:tcBorders>
            <w:shd w:val="clear" w:color="000000" w:fill="E2EFDA"/>
            <w:vAlign w:val="center"/>
            <w:hideMark/>
          </w:tcPr>
          <w:p w14:paraId="37622551"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4B3E6FC3"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000000" w:fill="E2EFDA"/>
            <w:noWrap/>
            <w:vAlign w:val="center"/>
            <w:hideMark/>
          </w:tcPr>
          <w:p w14:paraId="355275CA"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1 001,12</w:t>
            </w:r>
          </w:p>
        </w:tc>
      </w:tr>
      <w:tr w:rsidR="00F41454" w:rsidRPr="00F41454" w14:paraId="724C746B" w14:textId="77777777" w:rsidTr="00F41454">
        <w:trPr>
          <w:trHeight w:val="585"/>
        </w:trPr>
        <w:tc>
          <w:tcPr>
            <w:tcW w:w="509" w:type="pct"/>
            <w:tcBorders>
              <w:top w:val="nil"/>
              <w:left w:val="single" w:sz="4" w:space="0" w:color="auto"/>
              <w:bottom w:val="single" w:sz="4" w:space="0" w:color="auto"/>
              <w:right w:val="single" w:sz="4" w:space="0" w:color="auto"/>
            </w:tcBorders>
            <w:shd w:val="clear" w:color="auto" w:fill="auto"/>
            <w:vAlign w:val="center"/>
            <w:hideMark/>
          </w:tcPr>
          <w:p w14:paraId="688CC6FB"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ТК-01</w:t>
            </w:r>
          </w:p>
        </w:tc>
        <w:tc>
          <w:tcPr>
            <w:tcW w:w="694" w:type="pct"/>
            <w:tcBorders>
              <w:top w:val="nil"/>
              <w:left w:val="nil"/>
              <w:bottom w:val="single" w:sz="4" w:space="0" w:color="auto"/>
              <w:right w:val="single" w:sz="4" w:space="0" w:color="auto"/>
            </w:tcBorders>
            <w:shd w:val="clear" w:color="auto" w:fill="auto"/>
            <w:vAlign w:val="center"/>
            <w:hideMark/>
          </w:tcPr>
          <w:p w14:paraId="7BBA8397"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ТК-02</w:t>
            </w:r>
          </w:p>
        </w:tc>
        <w:tc>
          <w:tcPr>
            <w:tcW w:w="433" w:type="pct"/>
            <w:tcBorders>
              <w:top w:val="nil"/>
              <w:left w:val="nil"/>
              <w:bottom w:val="single" w:sz="4" w:space="0" w:color="auto"/>
              <w:right w:val="single" w:sz="4" w:space="0" w:color="auto"/>
            </w:tcBorders>
            <w:shd w:val="clear" w:color="auto" w:fill="auto"/>
            <w:noWrap/>
            <w:vAlign w:val="center"/>
            <w:hideMark/>
          </w:tcPr>
          <w:p w14:paraId="3D573416"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15</w:t>
            </w:r>
          </w:p>
        </w:tc>
        <w:tc>
          <w:tcPr>
            <w:tcW w:w="433" w:type="pct"/>
            <w:tcBorders>
              <w:top w:val="nil"/>
              <w:left w:val="nil"/>
              <w:bottom w:val="single" w:sz="4" w:space="0" w:color="auto"/>
              <w:right w:val="single" w:sz="4" w:space="0" w:color="auto"/>
            </w:tcBorders>
            <w:shd w:val="clear" w:color="auto" w:fill="auto"/>
            <w:noWrap/>
            <w:vAlign w:val="center"/>
            <w:hideMark/>
          </w:tcPr>
          <w:p w14:paraId="55761020"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0.207</w:t>
            </w:r>
          </w:p>
        </w:tc>
        <w:tc>
          <w:tcPr>
            <w:tcW w:w="433" w:type="pct"/>
            <w:tcBorders>
              <w:top w:val="nil"/>
              <w:left w:val="nil"/>
              <w:bottom w:val="single" w:sz="4" w:space="0" w:color="auto"/>
              <w:right w:val="single" w:sz="4" w:space="0" w:color="auto"/>
            </w:tcBorders>
            <w:shd w:val="clear" w:color="auto" w:fill="auto"/>
            <w:noWrap/>
            <w:vAlign w:val="center"/>
            <w:hideMark/>
          </w:tcPr>
          <w:p w14:paraId="2D557730"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0.207</w:t>
            </w:r>
          </w:p>
        </w:tc>
        <w:tc>
          <w:tcPr>
            <w:tcW w:w="799" w:type="pct"/>
            <w:tcBorders>
              <w:top w:val="nil"/>
              <w:left w:val="nil"/>
              <w:bottom w:val="single" w:sz="4" w:space="0" w:color="auto"/>
              <w:right w:val="single" w:sz="4" w:space="0" w:color="auto"/>
            </w:tcBorders>
            <w:shd w:val="clear" w:color="auto" w:fill="auto"/>
            <w:vAlign w:val="center"/>
            <w:hideMark/>
          </w:tcPr>
          <w:p w14:paraId="42CA44EE"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Подземная канальная</w:t>
            </w:r>
          </w:p>
        </w:tc>
        <w:tc>
          <w:tcPr>
            <w:tcW w:w="414" w:type="pct"/>
            <w:tcBorders>
              <w:top w:val="nil"/>
              <w:left w:val="nil"/>
              <w:bottom w:val="single" w:sz="4" w:space="0" w:color="auto"/>
              <w:right w:val="single" w:sz="4" w:space="0" w:color="auto"/>
            </w:tcBorders>
            <w:shd w:val="clear" w:color="auto" w:fill="auto"/>
            <w:vAlign w:val="center"/>
            <w:hideMark/>
          </w:tcPr>
          <w:p w14:paraId="64C325CA"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1976</w:t>
            </w:r>
          </w:p>
        </w:tc>
        <w:tc>
          <w:tcPr>
            <w:tcW w:w="418" w:type="pct"/>
            <w:tcBorders>
              <w:top w:val="nil"/>
              <w:left w:val="nil"/>
              <w:bottom w:val="single" w:sz="4" w:space="0" w:color="auto"/>
              <w:right w:val="single" w:sz="4" w:space="0" w:color="auto"/>
            </w:tcBorders>
            <w:shd w:val="clear" w:color="auto" w:fill="auto"/>
            <w:vAlign w:val="center"/>
            <w:hideMark/>
          </w:tcPr>
          <w:p w14:paraId="2D8DB397"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302F6F57"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auto" w:fill="auto"/>
            <w:noWrap/>
            <w:vAlign w:val="center"/>
            <w:hideMark/>
          </w:tcPr>
          <w:p w14:paraId="26CF1B06"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556,176</w:t>
            </w:r>
          </w:p>
        </w:tc>
      </w:tr>
      <w:tr w:rsidR="00F41454" w:rsidRPr="00F41454" w14:paraId="2210D889" w14:textId="77777777" w:rsidTr="00F41454">
        <w:trPr>
          <w:trHeight w:val="585"/>
        </w:trPr>
        <w:tc>
          <w:tcPr>
            <w:tcW w:w="509" w:type="pct"/>
            <w:tcBorders>
              <w:top w:val="nil"/>
              <w:left w:val="single" w:sz="4" w:space="0" w:color="auto"/>
              <w:bottom w:val="single" w:sz="4" w:space="0" w:color="auto"/>
              <w:right w:val="single" w:sz="4" w:space="0" w:color="auto"/>
            </w:tcBorders>
            <w:shd w:val="clear" w:color="000000" w:fill="E2EFDA"/>
            <w:vAlign w:val="center"/>
            <w:hideMark/>
          </w:tcPr>
          <w:p w14:paraId="7A1B1265"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У-05</w:t>
            </w:r>
          </w:p>
        </w:tc>
        <w:tc>
          <w:tcPr>
            <w:tcW w:w="694" w:type="pct"/>
            <w:tcBorders>
              <w:top w:val="nil"/>
              <w:left w:val="nil"/>
              <w:bottom w:val="single" w:sz="4" w:space="0" w:color="auto"/>
              <w:right w:val="single" w:sz="4" w:space="0" w:color="auto"/>
            </w:tcBorders>
            <w:shd w:val="clear" w:color="000000" w:fill="E2EFDA"/>
            <w:vAlign w:val="center"/>
            <w:hideMark/>
          </w:tcPr>
          <w:p w14:paraId="7B9DB1B0"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ТК-10</w:t>
            </w:r>
          </w:p>
        </w:tc>
        <w:tc>
          <w:tcPr>
            <w:tcW w:w="433" w:type="pct"/>
            <w:tcBorders>
              <w:top w:val="nil"/>
              <w:left w:val="nil"/>
              <w:bottom w:val="single" w:sz="4" w:space="0" w:color="auto"/>
              <w:right w:val="single" w:sz="4" w:space="0" w:color="auto"/>
            </w:tcBorders>
            <w:shd w:val="clear" w:color="000000" w:fill="E2EFDA"/>
            <w:noWrap/>
            <w:vAlign w:val="center"/>
            <w:hideMark/>
          </w:tcPr>
          <w:p w14:paraId="6BB696A9"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15</w:t>
            </w:r>
          </w:p>
        </w:tc>
        <w:tc>
          <w:tcPr>
            <w:tcW w:w="433" w:type="pct"/>
            <w:tcBorders>
              <w:top w:val="nil"/>
              <w:left w:val="nil"/>
              <w:bottom w:val="single" w:sz="4" w:space="0" w:color="auto"/>
              <w:right w:val="single" w:sz="4" w:space="0" w:color="auto"/>
            </w:tcBorders>
            <w:shd w:val="clear" w:color="000000" w:fill="E2EFDA"/>
            <w:noWrap/>
            <w:vAlign w:val="center"/>
            <w:hideMark/>
          </w:tcPr>
          <w:p w14:paraId="56BEB69F"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000000" w:fill="E2EFDA"/>
            <w:noWrap/>
            <w:vAlign w:val="center"/>
            <w:hideMark/>
          </w:tcPr>
          <w:p w14:paraId="6D70DAE2"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0.069</w:t>
            </w:r>
          </w:p>
        </w:tc>
        <w:tc>
          <w:tcPr>
            <w:tcW w:w="799" w:type="pct"/>
            <w:tcBorders>
              <w:top w:val="nil"/>
              <w:left w:val="nil"/>
              <w:bottom w:val="single" w:sz="4" w:space="0" w:color="auto"/>
              <w:right w:val="single" w:sz="4" w:space="0" w:color="auto"/>
            </w:tcBorders>
            <w:shd w:val="clear" w:color="000000" w:fill="E2EFDA"/>
            <w:vAlign w:val="center"/>
            <w:hideMark/>
          </w:tcPr>
          <w:p w14:paraId="1D8A0A3D"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Подземная канальная</w:t>
            </w:r>
          </w:p>
        </w:tc>
        <w:tc>
          <w:tcPr>
            <w:tcW w:w="414" w:type="pct"/>
            <w:tcBorders>
              <w:top w:val="nil"/>
              <w:left w:val="nil"/>
              <w:bottom w:val="single" w:sz="4" w:space="0" w:color="auto"/>
              <w:right w:val="single" w:sz="4" w:space="0" w:color="auto"/>
            </w:tcBorders>
            <w:shd w:val="clear" w:color="000000" w:fill="E2EFDA"/>
            <w:vAlign w:val="center"/>
            <w:hideMark/>
          </w:tcPr>
          <w:p w14:paraId="53B77CA2"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1976</w:t>
            </w:r>
          </w:p>
        </w:tc>
        <w:tc>
          <w:tcPr>
            <w:tcW w:w="418" w:type="pct"/>
            <w:tcBorders>
              <w:top w:val="nil"/>
              <w:left w:val="nil"/>
              <w:bottom w:val="single" w:sz="4" w:space="0" w:color="auto"/>
              <w:right w:val="single" w:sz="4" w:space="0" w:color="auto"/>
            </w:tcBorders>
            <w:shd w:val="clear" w:color="000000" w:fill="E2EFDA"/>
            <w:vAlign w:val="center"/>
            <w:hideMark/>
          </w:tcPr>
          <w:p w14:paraId="41352EB7"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304DF07B"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000000" w:fill="E2EFDA"/>
            <w:noWrap/>
            <w:vAlign w:val="center"/>
            <w:hideMark/>
          </w:tcPr>
          <w:p w14:paraId="390F7BE5"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330,807</w:t>
            </w:r>
          </w:p>
        </w:tc>
      </w:tr>
      <w:tr w:rsidR="00F41454" w:rsidRPr="00F41454" w14:paraId="3F15F9F6" w14:textId="77777777" w:rsidTr="00F41454">
        <w:trPr>
          <w:trHeight w:val="585"/>
        </w:trPr>
        <w:tc>
          <w:tcPr>
            <w:tcW w:w="509" w:type="pct"/>
            <w:tcBorders>
              <w:top w:val="nil"/>
              <w:left w:val="single" w:sz="4" w:space="0" w:color="auto"/>
              <w:bottom w:val="single" w:sz="4" w:space="0" w:color="auto"/>
              <w:right w:val="single" w:sz="4" w:space="0" w:color="auto"/>
            </w:tcBorders>
            <w:shd w:val="clear" w:color="auto" w:fill="auto"/>
            <w:vAlign w:val="center"/>
            <w:hideMark/>
          </w:tcPr>
          <w:p w14:paraId="7B4FB929"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ТК-10</w:t>
            </w:r>
          </w:p>
        </w:tc>
        <w:tc>
          <w:tcPr>
            <w:tcW w:w="694" w:type="pct"/>
            <w:tcBorders>
              <w:top w:val="nil"/>
              <w:left w:val="nil"/>
              <w:bottom w:val="single" w:sz="4" w:space="0" w:color="auto"/>
              <w:right w:val="single" w:sz="4" w:space="0" w:color="auto"/>
            </w:tcBorders>
            <w:shd w:val="clear" w:color="auto" w:fill="auto"/>
            <w:vAlign w:val="center"/>
            <w:hideMark/>
          </w:tcPr>
          <w:p w14:paraId="3C7F5F58"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ул. Советская,32</w:t>
            </w:r>
          </w:p>
        </w:tc>
        <w:tc>
          <w:tcPr>
            <w:tcW w:w="433" w:type="pct"/>
            <w:tcBorders>
              <w:top w:val="nil"/>
              <w:left w:val="nil"/>
              <w:bottom w:val="single" w:sz="4" w:space="0" w:color="auto"/>
              <w:right w:val="single" w:sz="4" w:space="0" w:color="auto"/>
            </w:tcBorders>
            <w:shd w:val="clear" w:color="auto" w:fill="auto"/>
            <w:noWrap/>
            <w:vAlign w:val="center"/>
            <w:hideMark/>
          </w:tcPr>
          <w:p w14:paraId="7D7979C6"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2</w:t>
            </w:r>
          </w:p>
        </w:tc>
        <w:tc>
          <w:tcPr>
            <w:tcW w:w="433" w:type="pct"/>
            <w:tcBorders>
              <w:top w:val="nil"/>
              <w:left w:val="nil"/>
              <w:bottom w:val="single" w:sz="4" w:space="0" w:color="auto"/>
              <w:right w:val="single" w:sz="4" w:space="0" w:color="auto"/>
            </w:tcBorders>
            <w:shd w:val="clear" w:color="auto" w:fill="auto"/>
            <w:noWrap/>
            <w:vAlign w:val="center"/>
            <w:hideMark/>
          </w:tcPr>
          <w:p w14:paraId="384193B8"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auto" w:fill="auto"/>
            <w:noWrap/>
            <w:vAlign w:val="center"/>
            <w:hideMark/>
          </w:tcPr>
          <w:p w14:paraId="46CCDE2C"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0.069</w:t>
            </w:r>
          </w:p>
        </w:tc>
        <w:tc>
          <w:tcPr>
            <w:tcW w:w="799" w:type="pct"/>
            <w:tcBorders>
              <w:top w:val="nil"/>
              <w:left w:val="nil"/>
              <w:bottom w:val="single" w:sz="4" w:space="0" w:color="auto"/>
              <w:right w:val="single" w:sz="4" w:space="0" w:color="auto"/>
            </w:tcBorders>
            <w:shd w:val="clear" w:color="auto" w:fill="auto"/>
            <w:vAlign w:val="center"/>
            <w:hideMark/>
          </w:tcPr>
          <w:p w14:paraId="3C742024"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Подземная канальная</w:t>
            </w:r>
          </w:p>
        </w:tc>
        <w:tc>
          <w:tcPr>
            <w:tcW w:w="414" w:type="pct"/>
            <w:tcBorders>
              <w:top w:val="nil"/>
              <w:left w:val="nil"/>
              <w:bottom w:val="single" w:sz="4" w:space="0" w:color="auto"/>
              <w:right w:val="single" w:sz="4" w:space="0" w:color="auto"/>
            </w:tcBorders>
            <w:shd w:val="clear" w:color="auto" w:fill="auto"/>
            <w:vAlign w:val="center"/>
            <w:hideMark/>
          </w:tcPr>
          <w:p w14:paraId="4E01DCF8"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1976</w:t>
            </w:r>
          </w:p>
        </w:tc>
        <w:tc>
          <w:tcPr>
            <w:tcW w:w="418" w:type="pct"/>
            <w:tcBorders>
              <w:top w:val="nil"/>
              <w:left w:val="nil"/>
              <w:bottom w:val="single" w:sz="4" w:space="0" w:color="auto"/>
              <w:right w:val="single" w:sz="4" w:space="0" w:color="auto"/>
            </w:tcBorders>
            <w:shd w:val="clear" w:color="auto" w:fill="auto"/>
            <w:vAlign w:val="center"/>
            <w:hideMark/>
          </w:tcPr>
          <w:p w14:paraId="3886F268"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2C0E513B"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auto" w:fill="auto"/>
            <w:noWrap/>
            <w:vAlign w:val="center"/>
            <w:hideMark/>
          </w:tcPr>
          <w:p w14:paraId="3C4F08EB"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44,108</w:t>
            </w:r>
          </w:p>
        </w:tc>
      </w:tr>
      <w:tr w:rsidR="00F41454" w:rsidRPr="00F41454" w14:paraId="40A631A0" w14:textId="77777777" w:rsidTr="00F41454">
        <w:trPr>
          <w:trHeight w:val="585"/>
        </w:trPr>
        <w:tc>
          <w:tcPr>
            <w:tcW w:w="509" w:type="pct"/>
            <w:tcBorders>
              <w:top w:val="nil"/>
              <w:left w:val="single" w:sz="4" w:space="0" w:color="auto"/>
              <w:bottom w:val="single" w:sz="4" w:space="0" w:color="auto"/>
              <w:right w:val="single" w:sz="4" w:space="0" w:color="auto"/>
            </w:tcBorders>
            <w:shd w:val="clear" w:color="000000" w:fill="E2EFDA"/>
            <w:vAlign w:val="center"/>
            <w:hideMark/>
          </w:tcPr>
          <w:p w14:paraId="49231CFF"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ТК-11</w:t>
            </w:r>
          </w:p>
        </w:tc>
        <w:tc>
          <w:tcPr>
            <w:tcW w:w="694" w:type="pct"/>
            <w:tcBorders>
              <w:top w:val="nil"/>
              <w:left w:val="nil"/>
              <w:bottom w:val="single" w:sz="4" w:space="0" w:color="auto"/>
              <w:right w:val="single" w:sz="4" w:space="0" w:color="auto"/>
            </w:tcBorders>
            <w:shd w:val="clear" w:color="000000" w:fill="E2EFDA"/>
            <w:vAlign w:val="center"/>
            <w:hideMark/>
          </w:tcPr>
          <w:p w14:paraId="631C392D"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ул. Набережная,57</w:t>
            </w:r>
          </w:p>
        </w:tc>
        <w:tc>
          <w:tcPr>
            <w:tcW w:w="433" w:type="pct"/>
            <w:tcBorders>
              <w:top w:val="nil"/>
              <w:left w:val="nil"/>
              <w:bottom w:val="single" w:sz="4" w:space="0" w:color="auto"/>
              <w:right w:val="single" w:sz="4" w:space="0" w:color="auto"/>
            </w:tcBorders>
            <w:shd w:val="clear" w:color="000000" w:fill="E2EFDA"/>
            <w:noWrap/>
            <w:vAlign w:val="center"/>
            <w:hideMark/>
          </w:tcPr>
          <w:p w14:paraId="4CCA6BAF"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18</w:t>
            </w:r>
          </w:p>
        </w:tc>
        <w:tc>
          <w:tcPr>
            <w:tcW w:w="433" w:type="pct"/>
            <w:tcBorders>
              <w:top w:val="nil"/>
              <w:left w:val="nil"/>
              <w:bottom w:val="single" w:sz="4" w:space="0" w:color="auto"/>
              <w:right w:val="single" w:sz="4" w:space="0" w:color="auto"/>
            </w:tcBorders>
            <w:shd w:val="clear" w:color="000000" w:fill="E2EFDA"/>
            <w:noWrap/>
            <w:vAlign w:val="center"/>
            <w:hideMark/>
          </w:tcPr>
          <w:p w14:paraId="0C91E77A"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0.040</w:t>
            </w:r>
          </w:p>
        </w:tc>
        <w:tc>
          <w:tcPr>
            <w:tcW w:w="433" w:type="pct"/>
            <w:tcBorders>
              <w:top w:val="nil"/>
              <w:left w:val="nil"/>
              <w:bottom w:val="single" w:sz="4" w:space="0" w:color="auto"/>
              <w:right w:val="single" w:sz="4" w:space="0" w:color="auto"/>
            </w:tcBorders>
            <w:shd w:val="clear" w:color="000000" w:fill="E2EFDA"/>
            <w:noWrap/>
            <w:vAlign w:val="center"/>
            <w:hideMark/>
          </w:tcPr>
          <w:p w14:paraId="5469F10F"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0.040</w:t>
            </w:r>
          </w:p>
        </w:tc>
        <w:tc>
          <w:tcPr>
            <w:tcW w:w="799" w:type="pct"/>
            <w:tcBorders>
              <w:top w:val="nil"/>
              <w:left w:val="nil"/>
              <w:bottom w:val="single" w:sz="4" w:space="0" w:color="auto"/>
              <w:right w:val="single" w:sz="4" w:space="0" w:color="auto"/>
            </w:tcBorders>
            <w:shd w:val="clear" w:color="000000" w:fill="E2EFDA"/>
            <w:vAlign w:val="center"/>
            <w:hideMark/>
          </w:tcPr>
          <w:p w14:paraId="7F51C00F"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Подземная канальная</w:t>
            </w:r>
          </w:p>
        </w:tc>
        <w:tc>
          <w:tcPr>
            <w:tcW w:w="414" w:type="pct"/>
            <w:tcBorders>
              <w:top w:val="nil"/>
              <w:left w:val="nil"/>
              <w:bottom w:val="single" w:sz="4" w:space="0" w:color="auto"/>
              <w:right w:val="single" w:sz="4" w:space="0" w:color="auto"/>
            </w:tcBorders>
            <w:shd w:val="clear" w:color="000000" w:fill="E2EFDA"/>
            <w:vAlign w:val="center"/>
            <w:hideMark/>
          </w:tcPr>
          <w:p w14:paraId="7E420A10"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1976</w:t>
            </w:r>
          </w:p>
        </w:tc>
        <w:tc>
          <w:tcPr>
            <w:tcW w:w="418" w:type="pct"/>
            <w:tcBorders>
              <w:top w:val="nil"/>
              <w:left w:val="nil"/>
              <w:bottom w:val="single" w:sz="4" w:space="0" w:color="auto"/>
              <w:right w:val="single" w:sz="4" w:space="0" w:color="auto"/>
            </w:tcBorders>
            <w:shd w:val="clear" w:color="000000" w:fill="E2EFDA"/>
            <w:vAlign w:val="center"/>
            <w:hideMark/>
          </w:tcPr>
          <w:p w14:paraId="46890983"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123ED09E"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000000" w:fill="E2EFDA"/>
            <w:noWrap/>
            <w:vAlign w:val="center"/>
            <w:hideMark/>
          </w:tcPr>
          <w:p w14:paraId="0ED5F1B4"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396,969</w:t>
            </w:r>
          </w:p>
        </w:tc>
      </w:tr>
      <w:tr w:rsidR="00F41454" w:rsidRPr="00F41454" w14:paraId="40DAD9AD" w14:textId="77777777" w:rsidTr="00F41454">
        <w:trPr>
          <w:trHeight w:val="585"/>
        </w:trPr>
        <w:tc>
          <w:tcPr>
            <w:tcW w:w="509" w:type="pct"/>
            <w:tcBorders>
              <w:top w:val="nil"/>
              <w:left w:val="single" w:sz="4" w:space="0" w:color="auto"/>
              <w:bottom w:val="single" w:sz="4" w:space="0" w:color="auto"/>
              <w:right w:val="single" w:sz="4" w:space="0" w:color="auto"/>
            </w:tcBorders>
            <w:shd w:val="clear" w:color="auto" w:fill="auto"/>
            <w:vAlign w:val="center"/>
            <w:hideMark/>
          </w:tcPr>
          <w:p w14:paraId="42CA998C"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У-07</w:t>
            </w:r>
          </w:p>
        </w:tc>
        <w:tc>
          <w:tcPr>
            <w:tcW w:w="694" w:type="pct"/>
            <w:tcBorders>
              <w:top w:val="nil"/>
              <w:left w:val="nil"/>
              <w:bottom w:val="single" w:sz="4" w:space="0" w:color="auto"/>
              <w:right w:val="single" w:sz="4" w:space="0" w:color="auto"/>
            </w:tcBorders>
            <w:shd w:val="clear" w:color="auto" w:fill="auto"/>
            <w:vAlign w:val="center"/>
            <w:hideMark/>
          </w:tcPr>
          <w:p w14:paraId="71716234"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ул. Советская,20</w:t>
            </w:r>
          </w:p>
        </w:tc>
        <w:tc>
          <w:tcPr>
            <w:tcW w:w="433" w:type="pct"/>
            <w:tcBorders>
              <w:top w:val="nil"/>
              <w:left w:val="nil"/>
              <w:bottom w:val="single" w:sz="4" w:space="0" w:color="auto"/>
              <w:right w:val="single" w:sz="4" w:space="0" w:color="auto"/>
            </w:tcBorders>
            <w:shd w:val="clear" w:color="auto" w:fill="auto"/>
            <w:noWrap/>
            <w:vAlign w:val="center"/>
            <w:hideMark/>
          </w:tcPr>
          <w:p w14:paraId="25D156A2"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9</w:t>
            </w:r>
          </w:p>
        </w:tc>
        <w:tc>
          <w:tcPr>
            <w:tcW w:w="433" w:type="pct"/>
            <w:tcBorders>
              <w:top w:val="nil"/>
              <w:left w:val="nil"/>
              <w:bottom w:val="single" w:sz="4" w:space="0" w:color="auto"/>
              <w:right w:val="single" w:sz="4" w:space="0" w:color="auto"/>
            </w:tcBorders>
            <w:shd w:val="clear" w:color="auto" w:fill="auto"/>
            <w:noWrap/>
            <w:vAlign w:val="center"/>
            <w:hideMark/>
          </w:tcPr>
          <w:p w14:paraId="6AF5547F"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60B78F8F"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0.050</w:t>
            </w:r>
          </w:p>
        </w:tc>
        <w:tc>
          <w:tcPr>
            <w:tcW w:w="799" w:type="pct"/>
            <w:tcBorders>
              <w:top w:val="nil"/>
              <w:left w:val="nil"/>
              <w:bottom w:val="single" w:sz="4" w:space="0" w:color="auto"/>
              <w:right w:val="single" w:sz="4" w:space="0" w:color="auto"/>
            </w:tcBorders>
            <w:shd w:val="clear" w:color="auto" w:fill="auto"/>
            <w:vAlign w:val="center"/>
            <w:hideMark/>
          </w:tcPr>
          <w:p w14:paraId="7D0B51DD"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Подземная канальная</w:t>
            </w:r>
          </w:p>
        </w:tc>
        <w:tc>
          <w:tcPr>
            <w:tcW w:w="414" w:type="pct"/>
            <w:tcBorders>
              <w:top w:val="nil"/>
              <w:left w:val="nil"/>
              <w:bottom w:val="single" w:sz="4" w:space="0" w:color="auto"/>
              <w:right w:val="single" w:sz="4" w:space="0" w:color="auto"/>
            </w:tcBorders>
            <w:shd w:val="clear" w:color="auto" w:fill="auto"/>
            <w:vAlign w:val="center"/>
            <w:hideMark/>
          </w:tcPr>
          <w:p w14:paraId="36508139"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1976</w:t>
            </w:r>
          </w:p>
        </w:tc>
        <w:tc>
          <w:tcPr>
            <w:tcW w:w="418" w:type="pct"/>
            <w:tcBorders>
              <w:top w:val="nil"/>
              <w:left w:val="nil"/>
              <w:bottom w:val="single" w:sz="4" w:space="0" w:color="auto"/>
              <w:right w:val="single" w:sz="4" w:space="0" w:color="auto"/>
            </w:tcBorders>
            <w:shd w:val="clear" w:color="auto" w:fill="auto"/>
            <w:vAlign w:val="center"/>
            <w:hideMark/>
          </w:tcPr>
          <w:p w14:paraId="497A3DF3"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71A76FBC"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auto" w:fill="auto"/>
            <w:noWrap/>
            <w:vAlign w:val="center"/>
            <w:hideMark/>
          </w:tcPr>
          <w:p w14:paraId="3F76850B"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198,484</w:t>
            </w:r>
          </w:p>
        </w:tc>
      </w:tr>
      <w:tr w:rsidR="00F41454" w:rsidRPr="00F41454" w14:paraId="24C0E99C" w14:textId="77777777" w:rsidTr="00F41454">
        <w:trPr>
          <w:trHeight w:val="585"/>
        </w:trPr>
        <w:tc>
          <w:tcPr>
            <w:tcW w:w="509" w:type="pct"/>
            <w:tcBorders>
              <w:top w:val="nil"/>
              <w:left w:val="single" w:sz="4" w:space="0" w:color="auto"/>
              <w:bottom w:val="single" w:sz="4" w:space="0" w:color="auto"/>
              <w:right w:val="single" w:sz="4" w:space="0" w:color="auto"/>
            </w:tcBorders>
            <w:shd w:val="clear" w:color="000000" w:fill="E2EFDA"/>
            <w:vAlign w:val="center"/>
            <w:hideMark/>
          </w:tcPr>
          <w:p w14:paraId="26DDA428"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У-08</w:t>
            </w:r>
          </w:p>
        </w:tc>
        <w:tc>
          <w:tcPr>
            <w:tcW w:w="694" w:type="pct"/>
            <w:tcBorders>
              <w:top w:val="nil"/>
              <w:left w:val="nil"/>
              <w:bottom w:val="single" w:sz="4" w:space="0" w:color="auto"/>
              <w:right w:val="single" w:sz="4" w:space="0" w:color="auto"/>
            </w:tcBorders>
            <w:shd w:val="clear" w:color="000000" w:fill="E2EFDA"/>
            <w:vAlign w:val="center"/>
            <w:hideMark/>
          </w:tcPr>
          <w:p w14:paraId="1FEF51FF"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ТК-13</w:t>
            </w:r>
          </w:p>
        </w:tc>
        <w:tc>
          <w:tcPr>
            <w:tcW w:w="433" w:type="pct"/>
            <w:tcBorders>
              <w:top w:val="nil"/>
              <w:left w:val="nil"/>
              <w:bottom w:val="single" w:sz="4" w:space="0" w:color="auto"/>
              <w:right w:val="single" w:sz="4" w:space="0" w:color="auto"/>
            </w:tcBorders>
            <w:shd w:val="clear" w:color="000000" w:fill="E2EFDA"/>
            <w:noWrap/>
            <w:vAlign w:val="center"/>
            <w:hideMark/>
          </w:tcPr>
          <w:p w14:paraId="3B2977B5"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8,5</w:t>
            </w:r>
          </w:p>
        </w:tc>
        <w:tc>
          <w:tcPr>
            <w:tcW w:w="433" w:type="pct"/>
            <w:tcBorders>
              <w:top w:val="nil"/>
              <w:left w:val="nil"/>
              <w:bottom w:val="single" w:sz="4" w:space="0" w:color="auto"/>
              <w:right w:val="single" w:sz="4" w:space="0" w:color="auto"/>
            </w:tcBorders>
            <w:shd w:val="clear" w:color="000000" w:fill="E2EFDA"/>
            <w:noWrap/>
            <w:vAlign w:val="center"/>
            <w:hideMark/>
          </w:tcPr>
          <w:p w14:paraId="40E22CF3"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3FE34A15"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0.050</w:t>
            </w:r>
          </w:p>
        </w:tc>
        <w:tc>
          <w:tcPr>
            <w:tcW w:w="799" w:type="pct"/>
            <w:tcBorders>
              <w:top w:val="nil"/>
              <w:left w:val="nil"/>
              <w:bottom w:val="single" w:sz="4" w:space="0" w:color="auto"/>
              <w:right w:val="single" w:sz="4" w:space="0" w:color="auto"/>
            </w:tcBorders>
            <w:shd w:val="clear" w:color="000000" w:fill="E2EFDA"/>
            <w:vAlign w:val="center"/>
            <w:hideMark/>
          </w:tcPr>
          <w:p w14:paraId="0D9DDF60"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Подземная канальная</w:t>
            </w:r>
          </w:p>
        </w:tc>
        <w:tc>
          <w:tcPr>
            <w:tcW w:w="414" w:type="pct"/>
            <w:tcBorders>
              <w:top w:val="nil"/>
              <w:left w:val="nil"/>
              <w:bottom w:val="single" w:sz="4" w:space="0" w:color="auto"/>
              <w:right w:val="single" w:sz="4" w:space="0" w:color="auto"/>
            </w:tcBorders>
            <w:shd w:val="clear" w:color="000000" w:fill="E2EFDA"/>
            <w:vAlign w:val="center"/>
            <w:hideMark/>
          </w:tcPr>
          <w:p w14:paraId="7C8F0DE2"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1976</w:t>
            </w:r>
          </w:p>
        </w:tc>
        <w:tc>
          <w:tcPr>
            <w:tcW w:w="418" w:type="pct"/>
            <w:tcBorders>
              <w:top w:val="nil"/>
              <w:left w:val="nil"/>
              <w:bottom w:val="single" w:sz="4" w:space="0" w:color="auto"/>
              <w:right w:val="single" w:sz="4" w:space="0" w:color="auto"/>
            </w:tcBorders>
            <w:shd w:val="clear" w:color="000000" w:fill="E2EFDA"/>
            <w:vAlign w:val="center"/>
            <w:hideMark/>
          </w:tcPr>
          <w:p w14:paraId="17149728"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0BF79D58"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000000" w:fill="E2EFDA"/>
            <w:noWrap/>
            <w:vAlign w:val="center"/>
            <w:hideMark/>
          </w:tcPr>
          <w:p w14:paraId="355BFB35"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187,457</w:t>
            </w:r>
          </w:p>
        </w:tc>
      </w:tr>
      <w:tr w:rsidR="00F41454" w:rsidRPr="00F41454" w14:paraId="3F35368A" w14:textId="77777777" w:rsidTr="00F41454">
        <w:trPr>
          <w:trHeight w:val="585"/>
        </w:trPr>
        <w:tc>
          <w:tcPr>
            <w:tcW w:w="509" w:type="pct"/>
            <w:tcBorders>
              <w:top w:val="nil"/>
              <w:left w:val="single" w:sz="4" w:space="0" w:color="auto"/>
              <w:bottom w:val="single" w:sz="4" w:space="0" w:color="auto"/>
              <w:right w:val="single" w:sz="4" w:space="0" w:color="auto"/>
            </w:tcBorders>
            <w:shd w:val="clear" w:color="auto" w:fill="auto"/>
            <w:vAlign w:val="center"/>
            <w:hideMark/>
          </w:tcPr>
          <w:p w14:paraId="17CED8D8"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ТК-29</w:t>
            </w:r>
          </w:p>
        </w:tc>
        <w:tc>
          <w:tcPr>
            <w:tcW w:w="694" w:type="pct"/>
            <w:tcBorders>
              <w:top w:val="nil"/>
              <w:left w:val="nil"/>
              <w:bottom w:val="single" w:sz="4" w:space="0" w:color="auto"/>
              <w:right w:val="single" w:sz="4" w:space="0" w:color="auto"/>
            </w:tcBorders>
            <w:shd w:val="clear" w:color="auto" w:fill="auto"/>
            <w:vAlign w:val="center"/>
            <w:hideMark/>
          </w:tcPr>
          <w:p w14:paraId="7561A1C5"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ТК-31</w:t>
            </w:r>
          </w:p>
        </w:tc>
        <w:tc>
          <w:tcPr>
            <w:tcW w:w="433" w:type="pct"/>
            <w:tcBorders>
              <w:top w:val="nil"/>
              <w:left w:val="nil"/>
              <w:bottom w:val="single" w:sz="4" w:space="0" w:color="auto"/>
              <w:right w:val="single" w:sz="4" w:space="0" w:color="auto"/>
            </w:tcBorders>
            <w:shd w:val="clear" w:color="auto" w:fill="auto"/>
            <w:noWrap/>
            <w:vAlign w:val="center"/>
            <w:hideMark/>
          </w:tcPr>
          <w:p w14:paraId="3D87F176"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30</w:t>
            </w:r>
          </w:p>
        </w:tc>
        <w:tc>
          <w:tcPr>
            <w:tcW w:w="433" w:type="pct"/>
            <w:tcBorders>
              <w:top w:val="nil"/>
              <w:left w:val="nil"/>
              <w:bottom w:val="single" w:sz="4" w:space="0" w:color="auto"/>
              <w:right w:val="single" w:sz="4" w:space="0" w:color="auto"/>
            </w:tcBorders>
            <w:shd w:val="clear" w:color="auto" w:fill="auto"/>
            <w:noWrap/>
            <w:vAlign w:val="center"/>
            <w:hideMark/>
          </w:tcPr>
          <w:p w14:paraId="23470F1D"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0.207</w:t>
            </w:r>
          </w:p>
        </w:tc>
        <w:tc>
          <w:tcPr>
            <w:tcW w:w="433" w:type="pct"/>
            <w:tcBorders>
              <w:top w:val="nil"/>
              <w:left w:val="nil"/>
              <w:bottom w:val="single" w:sz="4" w:space="0" w:color="auto"/>
              <w:right w:val="single" w:sz="4" w:space="0" w:color="auto"/>
            </w:tcBorders>
            <w:shd w:val="clear" w:color="auto" w:fill="auto"/>
            <w:noWrap/>
            <w:vAlign w:val="center"/>
            <w:hideMark/>
          </w:tcPr>
          <w:p w14:paraId="781B9DCE"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0.207</w:t>
            </w:r>
          </w:p>
        </w:tc>
        <w:tc>
          <w:tcPr>
            <w:tcW w:w="799" w:type="pct"/>
            <w:tcBorders>
              <w:top w:val="nil"/>
              <w:left w:val="nil"/>
              <w:bottom w:val="single" w:sz="4" w:space="0" w:color="auto"/>
              <w:right w:val="single" w:sz="4" w:space="0" w:color="auto"/>
            </w:tcBorders>
            <w:shd w:val="clear" w:color="auto" w:fill="auto"/>
            <w:vAlign w:val="center"/>
            <w:hideMark/>
          </w:tcPr>
          <w:p w14:paraId="5681D29C"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Подземная канальная</w:t>
            </w:r>
          </w:p>
        </w:tc>
        <w:tc>
          <w:tcPr>
            <w:tcW w:w="414" w:type="pct"/>
            <w:tcBorders>
              <w:top w:val="nil"/>
              <w:left w:val="nil"/>
              <w:bottom w:val="single" w:sz="4" w:space="0" w:color="auto"/>
              <w:right w:val="single" w:sz="4" w:space="0" w:color="auto"/>
            </w:tcBorders>
            <w:shd w:val="clear" w:color="auto" w:fill="auto"/>
            <w:vAlign w:val="center"/>
            <w:hideMark/>
          </w:tcPr>
          <w:p w14:paraId="4D797E5E"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1976</w:t>
            </w:r>
          </w:p>
        </w:tc>
        <w:tc>
          <w:tcPr>
            <w:tcW w:w="418" w:type="pct"/>
            <w:tcBorders>
              <w:top w:val="nil"/>
              <w:left w:val="nil"/>
              <w:bottom w:val="single" w:sz="4" w:space="0" w:color="auto"/>
              <w:right w:val="single" w:sz="4" w:space="0" w:color="auto"/>
            </w:tcBorders>
            <w:shd w:val="clear" w:color="auto" w:fill="auto"/>
            <w:vAlign w:val="center"/>
            <w:hideMark/>
          </w:tcPr>
          <w:p w14:paraId="48F1B1DE"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7B4163B1"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auto" w:fill="auto"/>
            <w:noWrap/>
            <w:vAlign w:val="center"/>
            <w:hideMark/>
          </w:tcPr>
          <w:p w14:paraId="169A7989"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1 112,35</w:t>
            </w:r>
          </w:p>
        </w:tc>
      </w:tr>
      <w:tr w:rsidR="00F41454" w:rsidRPr="00F41454" w14:paraId="789A1DE7" w14:textId="77777777" w:rsidTr="00F41454">
        <w:trPr>
          <w:trHeight w:val="585"/>
        </w:trPr>
        <w:tc>
          <w:tcPr>
            <w:tcW w:w="509" w:type="pct"/>
            <w:tcBorders>
              <w:top w:val="nil"/>
              <w:left w:val="single" w:sz="4" w:space="0" w:color="auto"/>
              <w:bottom w:val="single" w:sz="4" w:space="0" w:color="auto"/>
              <w:right w:val="single" w:sz="4" w:space="0" w:color="auto"/>
            </w:tcBorders>
            <w:shd w:val="clear" w:color="000000" w:fill="E2EFDA"/>
            <w:vAlign w:val="center"/>
            <w:hideMark/>
          </w:tcPr>
          <w:p w14:paraId="777A27B1"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У-24</w:t>
            </w:r>
          </w:p>
        </w:tc>
        <w:tc>
          <w:tcPr>
            <w:tcW w:w="694" w:type="pct"/>
            <w:tcBorders>
              <w:top w:val="nil"/>
              <w:left w:val="nil"/>
              <w:bottom w:val="single" w:sz="4" w:space="0" w:color="auto"/>
              <w:right w:val="single" w:sz="4" w:space="0" w:color="auto"/>
            </w:tcBorders>
            <w:shd w:val="clear" w:color="000000" w:fill="E2EFDA"/>
            <w:vAlign w:val="center"/>
            <w:hideMark/>
          </w:tcPr>
          <w:p w14:paraId="2451B028"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ТК-29</w:t>
            </w:r>
          </w:p>
        </w:tc>
        <w:tc>
          <w:tcPr>
            <w:tcW w:w="433" w:type="pct"/>
            <w:tcBorders>
              <w:top w:val="nil"/>
              <w:left w:val="nil"/>
              <w:bottom w:val="single" w:sz="4" w:space="0" w:color="auto"/>
              <w:right w:val="single" w:sz="4" w:space="0" w:color="auto"/>
            </w:tcBorders>
            <w:shd w:val="clear" w:color="000000" w:fill="E2EFDA"/>
            <w:noWrap/>
            <w:vAlign w:val="center"/>
            <w:hideMark/>
          </w:tcPr>
          <w:p w14:paraId="6CDFB5EF"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43</w:t>
            </w:r>
          </w:p>
        </w:tc>
        <w:tc>
          <w:tcPr>
            <w:tcW w:w="433" w:type="pct"/>
            <w:tcBorders>
              <w:top w:val="nil"/>
              <w:left w:val="nil"/>
              <w:bottom w:val="single" w:sz="4" w:space="0" w:color="auto"/>
              <w:right w:val="single" w:sz="4" w:space="0" w:color="auto"/>
            </w:tcBorders>
            <w:shd w:val="clear" w:color="000000" w:fill="E2EFDA"/>
            <w:noWrap/>
            <w:vAlign w:val="center"/>
            <w:hideMark/>
          </w:tcPr>
          <w:p w14:paraId="5D5395FF"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0.207</w:t>
            </w:r>
          </w:p>
        </w:tc>
        <w:tc>
          <w:tcPr>
            <w:tcW w:w="433" w:type="pct"/>
            <w:tcBorders>
              <w:top w:val="nil"/>
              <w:left w:val="nil"/>
              <w:bottom w:val="single" w:sz="4" w:space="0" w:color="auto"/>
              <w:right w:val="single" w:sz="4" w:space="0" w:color="auto"/>
            </w:tcBorders>
            <w:shd w:val="clear" w:color="000000" w:fill="E2EFDA"/>
            <w:noWrap/>
            <w:vAlign w:val="center"/>
            <w:hideMark/>
          </w:tcPr>
          <w:p w14:paraId="6AAE415C"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0.207</w:t>
            </w:r>
          </w:p>
        </w:tc>
        <w:tc>
          <w:tcPr>
            <w:tcW w:w="799" w:type="pct"/>
            <w:tcBorders>
              <w:top w:val="nil"/>
              <w:left w:val="nil"/>
              <w:bottom w:val="single" w:sz="4" w:space="0" w:color="auto"/>
              <w:right w:val="single" w:sz="4" w:space="0" w:color="auto"/>
            </w:tcBorders>
            <w:shd w:val="clear" w:color="000000" w:fill="E2EFDA"/>
            <w:vAlign w:val="center"/>
            <w:hideMark/>
          </w:tcPr>
          <w:p w14:paraId="3A0E4B93"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Подземная канальная</w:t>
            </w:r>
          </w:p>
        </w:tc>
        <w:tc>
          <w:tcPr>
            <w:tcW w:w="414" w:type="pct"/>
            <w:tcBorders>
              <w:top w:val="nil"/>
              <w:left w:val="nil"/>
              <w:bottom w:val="single" w:sz="4" w:space="0" w:color="auto"/>
              <w:right w:val="single" w:sz="4" w:space="0" w:color="auto"/>
            </w:tcBorders>
            <w:shd w:val="clear" w:color="000000" w:fill="E2EFDA"/>
            <w:vAlign w:val="center"/>
            <w:hideMark/>
          </w:tcPr>
          <w:p w14:paraId="5176287C"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1976</w:t>
            </w:r>
          </w:p>
        </w:tc>
        <w:tc>
          <w:tcPr>
            <w:tcW w:w="418" w:type="pct"/>
            <w:tcBorders>
              <w:top w:val="nil"/>
              <w:left w:val="nil"/>
              <w:bottom w:val="single" w:sz="4" w:space="0" w:color="auto"/>
              <w:right w:val="single" w:sz="4" w:space="0" w:color="auto"/>
            </w:tcBorders>
            <w:shd w:val="clear" w:color="000000" w:fill="E2EFDA"/>
            <w:vAlign w:val="center"/>
            <w:hideMark/>
          </w:tcPr>
          <w:p w14:paraId="3CFBEDF8"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27E52387"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000000" w:fill="E2EFDA"/>
            <w:noWrap/>
            <w:vAlign w:val="center"/>
            <w:hideMark/>
          </w:tcPr>
          <w:p w14:paraId="1C90C31E"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1 594,37</w:t>
            </w:r>
          </w:p>
        </w:tc>
      </w:tr>
      <w:tr w:rsidR="00F41454" w:rsidRPr="00F41454" w14:paraId="65BFD728" w14:textId="77777777" w:rsidTr="00F41454">
        <w:trPr>
          <w:trHeight w:val="585"/>
        </w:trPr>
        <w:tc>
          <w:tcPr>
            <w:tcW w:w="509" w:type="pct"/>
            <w:tcBorders>
              <w:top w:val="nil"/>
              <w:left w:val="single" w:sz="4" w:space="0" w:color="auto"/>
              <w:bottom w:val="single" w:sz="4" w:space="0" w:color="auto"/>
              <w:right w:val="single" w:sz="4" w:space="0" w:color="auto"/>
            </w:tcBorders>
            <w:shd w:val="clear" w:color="auto" w:fill="auto"/>
            <w:vAlign w:val="center"/>
            <w:hideMark/>
          </w:tcPr>
          <w:p w14:paraId="4B7A161C"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У-24</w:t>
            </w:r>
          </w:p>
        </w:tc>
        <w:tc>
          <w:tcPr>
            <w:tcW w:w="694" w:type="pct"/>
            <w:tcBorders>
              <w:top w:val="nil"/>
              <w:left w:val="nil"/>
              <w:bottom w:val="single" w:sz="4" w:space="0" w:color="auto"/>
              <w:right w:val="single" w:sz="4" w:space="0" w:color="auto"/>
            </w:tcBorders>
            <w:shd w:val="clear" w:color="auto" w:fill="auto"/>
            <w:vAlign w:val="center"/>
            <w:hideMark/>
          </w:tcPr>
          <w:p w14:paraId="25AF1F4B"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У-25</w:t>
            </w:r>
          </w:p>
        </w:tc>
        <w:tc>
          <w:tcPr>
            <w:tcW w:w="433" w:type="pct"/>
            <w:tcBorders>
              <w:top w:val="nil"/>
              <w:left w:val="nil"/>
              <w:bottom w:val="single" w:sz="4" w:space="0" w:color="auto"/>
              <w:right w:val="single" w:sz="4" w:space="0" w:color="auto"/>
            </w:tcBorders>
            <w:shd w:val="clear" w:color="auto" w:fill="auto"/>
            <w:noWrap/>
            <w:vAlign w:val="center"/>
            <w:hideMark/>
          </w:tcPr>
          <w:p w14:paraId="4A504208"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3</w:t>
            </w:r>
          </w:p>
        </w:tc>
        <w:tc>
          <w:tcPr>
            <w:tcW w:w="433" w:type="pct"/>
            <w:tcBorders>
              <w:top w:val="nil"/>
              <w:left w:val="nil"/>
              <w:bottom w:val="single" w:sz="4" w:space="0" w:color="auto"/>
              <w:right w:val="single" w:sz="4" w:space="0" w:color="auto"/>
            </w:tcBorders>
            <w:shd w:val="clear" w:color="auto" w:fill="auto"/>
            <w:noWrap/>
            <w:vAlign w:val="center"/>
            <w:hideMark/>
          </w:tcPr>
          <w:p w14:paraId="0402192E"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0.207</w:t>
            </w:r>
          </w:p>
        </w:tc>
        <w:tc>
          <w:tcPr>
            <w:tcW w:w="433" w:type="pct"/>
            <w:tcBorders>
              <w:top w:val="nil"/>
              <w:left w:val="nil"/>
              <w:bottom w:val="single" w:sz="4" w:space="0" w:color="auto"/>
              <w:right w:val="single" w:sz="4" w:space="0" w:color="auto"/>
            </w:tcBorders>
            <w:shd w:val="clear" w:color="auto" w:fill="auto"/>
            <w:noWrap/>
            <w:vAlign w:val="center"/>
            <w:hideMark/>
          </w:tcPr>
          <w:p w14:paraId="5F8CBF3E"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0.207</w:t>
            </w:r>
          </w:p>
        </w:tc>
        <w:tc>
          <w:tcPr>
            <w:tcW w:w="799" w:type="pct"/>
            <w:tcBorders>
              <w:top w:val="nil"/>
              <w:left w:val="nil"/>
              <w:bottom w:val="single" w:sz="4" w:space="0" w:color="auto"/>
              <w:right w:val="single" w:sz="4" w:space="0" w:color="auto"/>
            </w:tcBorders>
            <w:shd w:val="clear" w:color="auto" w:fill="auto"/>
            <w:vAlign w:val="center"/>
            <w:hideMark/>
          </w:tcPr>
          <w:p w14:paraId="35919CF1"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Подземная канальная</w:t>
            </w:r>
          </w:p>
        </w:tc>
        <w:tc>
          <w:tcPr>
            <w:tcW w:w="414" w:type="pct"/>
            <w:tcBorders>
              <w:top w:val="nil"/>
              <w:left w:val="nil"/>
              <w:bottom w:val="single" w:sz="4" w:space="0" w:color="auto"/>
              <w:right w:val="single" w:sz="4" w:space="0" w:color="auto"/>
            </w:tcBorders>
            <w:shd w:val="clear" w:color="auto" w:fill="auto"/>
            <w:vAlign w:val="center"/>
            <w:hideMark/>
          </w:tcPr>
          <w:p w14:paraId="2E3EA736"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1976</w:t>
            </w:r>
          </w:p>
        </w:tc>
        <w:tc>
          <w:tcPr>
            <w:tcW w:w="418" w:type="pct"/>
            <w:tcBorders>
              <w:top w:val="nil"/>
              <w:left w:val="nil"/>
              <w:bottom w:val="single" w:sz="4" w:space="0" w:color="auto"/>
              <w:right w:val="single" w:sz="4" w:space="0" w:color="auto"/>
            </w:tcBorders>
            <w:shd w:val="clear" w:color="auto" w:fill="auto"/>
            <w:vAlign w:val="center"/>
            <w:hideMark/>
          </w:tcPr>
          <w:p w14:paraId="34A19E68"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3746C2D0"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auto" w:fill="auto"/>
            <w:noWrap/>
            <w:vAlign w:val="center"/>
            <w:hideMark/>
          </w:tcPr>
          <w:p w14:paraId="30AC86E5"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111,235</w:t>
            </w:r>
          </w:p>
        </w:tc>
      </w:tr>
      <w:tr w:rsidR="00F41454" w:rsidRPr="00F41454" w14:paraId="79AD1892" w14:textId="77777777" w:rsidTr="00F41454">
        <w:trPr>
          <w:trHeight w:val="585"/>
        </w:trPr>
        <w:tc>
          <w:tcPr>
            <w:tcW w:w="509" w:type="pct"/>
            <w:tcBorders>
              <w:top w:val="nil"/>
              <w:left w:val="single" w:sz="4" w:space="0" w:color="auto"/>
              <w:bottom w:val="single" w:sz="4" w:space="0" w:color="auto"/>
              <w:right w:val="single" w:sz="4" w:space="0" w:color="auto"/>
            </w:tcBorders>
            <w:shd w:val="clear" w:color="000000" w:fill="E2EFDA"/>
            <w:vAlign w:val="center"/>
            <w:hideMark/>
          </w:tcPr>
          <w:p w14:paraId="0BADFCD1"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ТК-27</w:t>
            </w:r>
          </w:p>
        </w:tc>
        <w:tc>
          <w:tcPr>
            <w:tcW w:w="694" w:type="pct"/>
            <w:tcBorders>
              <w:top w:val="nil"/>
              <w:left w:val="nil"/>
              <w:bottom w:val="single" w:sz="4" w:space="0" w:color="auto"/>
              <w:right w:val="single" w:sz="4" w:space="0" w:color="auto"/>
            </w:tcBorders>
            <w:shd w:val="clear" w:color="000000" w:fill="E2EFDA"/>
            <w:vAlign w:val="center"/>
            <w:hideMark/>
          </w:tcPr>
          <w:p w14:paraId="2CC884E4"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ТК-28</w:t>
            </w:r>
          </w:p>
        </w:tc>
        <w:tc>
          <w:tcPr>
            <w:tcW w:w="433" w:type="pct"/>
            <w:tcBorders>
              <w:top w:val="nil"/>
              <w:left w:val="nil"/>
              <w:bottom w:val="single" w:sz="4" w:space="0" w:color="auto"/>
              <w:right w:val="single" w:sz="4" w:space="0" w:color="auto"/>
            </w:tcBorders>
            <w:shd w:val="clear" w:color="000000" w:fill="E2EFDA"/>
            <w:noWrap/>
            <w:vAlign w:val="center"/>
            <w:hideMark/>
          </w:tcPr>
          <w:p w14:paraId="239EE3B0"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52</w:t>
            </w:r>
          </w:p>
        </w:tc>
        <w:tc>
          <w:tcPr>
            <w:tcW w:w="433" w:type="pct"/>
            <w:tcBorders>
              <w:top w:val="nil"/>
              <w:left w:val="nil"/>
              <w:bottom w:val="single" w:sz="4" w:space="0" w:color="auto"/>
              <w:right w:val="single" w:sz="4" w:space="0" w:color="auto"/>
            </w:tcBorders>
            <w:shd w:val="clear" w:color="000000" w:fill="E2EFDA"/>
            <w:noWrap/>
            <w:vAlign w:val="center"/>
            <w:hideMark/>
          </w:tcPr>
          <w:p w14:paraId="2191AE02"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0.207</w:t>
            </w:r>
          </w:p>
        </w:tc>
        <w:tc>
          <w:tcPr>
            <w:tcW w:w="433" w:type="pct"/>
            <w:tcBorders>
              <w:top w:val="nil"/>
              <w:left w:val="nil"/>
              <w:bottom w:val="single" w:sz="4" w:space="0" w:color="auto"/>
              <w:right w:val="single" w:sz="4" w:space="0" w:color="auto"/>
            </w:tcBorders>
            <w:shd w:val="clear" w:color="000000" w:fill="E2EFDA"/>
            <w:noWrap/>
            <w:vAlign w:val="center"/>
            <w:hideMark/>
          </w:tcPr>
          <w:p w14:paraId="6CCD38BF"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0.207</w:t>
            </w:r>
          </w:p>
        </w:tc>
        <w:tc>
          <w:tcPr>
            <w:tcW w:w="799" w:type="pct"/>
            <w:tcBorders>
              <w:top w:val="nil"/>
              <w:left w:val="nil"/>
              <w:bottom w:val="single" w:sz="4" w:space="0" w:color="auto"/>
              <w:right w:val="single" w:sz="4" w:space="0" w:color="auto"/>
            </w:tcBorders>
            <w:shd w:val="clear" w:color="000000" w:fill="E2EFDA"/>
            <w:vAlign w:val="center"/>
            <w:hideMark/>
          </w:tcPr>
          <w:p w14:paraId="1806F62B"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Подземная канальная</w:t>
            </w:r>
          </w:p>
        </w:tc>
        <w:tc>
          <w:tcPr>
            <w:tcW w:w="414" w:type="pct"/>
            <w:tcBorders>
              <w:top w:val="nil"/>
              <w:left w:val="nil"/>
              <w:bottom w:val="single" w:sz="4" w:space="0" w:color="auto"/>
              <w:right w:val="single" w:sz="4" w:space="0" w:color="auto"/>
            </w:tcBorders>
            <w:shd w:val="clear" w:color="000000" w:fill="E2EFDA"/>
            <w:vAlign w:val="center"/>
            <w:hideMark/>
          </w:tcPr>
          <w:p w14:paraId="5E1E8FFC"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1976</w:t>
            </w:r>
          </w:p>
        </w:tc>
        <w:tc>
          <w:tcPr>
            <w:tcW w:w="418" w:type="pct"/>
            <w:tcBorders>
              <w:top w:val="nil"/>
              <w:left w:val="nil"/>
              <w:bottom w:val="single" w:sz="4" w:space="0" w:color="auto"/>
              <w:right w:val="single" w:sz="4" w:space="0" w:color="auto"/>
            </w:tcBorders>
            <w:shd w:val="clear" w:color="000000" w:fill="E2EFDA"/>
            <w:vAlign w:val="center"/>
            <w:hideMark/>
          </w:tcPr>
          <w:p w14:paraId="55869182"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268915B3"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000000" w:fill="E2EFDA"/>
            <w:noWrap/>
            <w:vAlign w:val="center"/>
            <w:hideMark/>
          </w:tcPr>
          <w:p w14:paraId="741235F6"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1 928,08</w:t>
            </w:r>
          </w:p>
        </w:tc>
      </w:tr>
      <w:tr w:rsidR="00F41454" w:rsidRPr="00F41454" w14:paraId="2C92E9A9" w14:textId="77777777" w:rsidTr="00F41454">
        <w:trPr>
          <w:trHeight w:val="585"/>
        </w:trPr>
        <w:tc>
          <w:tcPr>
            <w:tcW w:w="509" w:type="pct"/>
            <w:tcBorders>
              <w:top w:val="nil"/>
              <w:left w:val="single" w:sz="4" w:space="0" w:color="auto"/>
              <w:bottom w:val="single" w:sz="4" w:space="0" w:color="auto"/>
              <w:right w:val="single" w:sz="4" w:space="0" w:color="auto"/>
            </w:tcBorders>
            <w:shd w:val="clear" w:color="auto" w:fill="auto"/>
            <w:vAlign w:val="center"/>
            <w:hideMark/>
          </w:tcPr>
          <w:p w14:paraId="0094A323"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ТК-26</w:t>
            </w:r>
          </w:p>
        </w:tc>
        <w:tc>
          <w:tcPr>
            <w:tcW w:w="694" w:type="pct"/>
            <w:tcBorders>
              <w:top w:val="nil"/>
              <w:left w:val="nil"/>
              <w:bottom w:val="single" w:sz="4" w:space="0" w:color="auto"/>
              <w:right w:val="single" w:sz="4" w:space="0" w:color="auto"/>
            </w:tcBorders>
            <w:shd w:val="clear" w:color="auto" w:fill="auto"/>
            <w:vAlign w:val="center"/>
            <w:hideMark/>
          </w:tcPr>
          <w:p w14:paraId="61432033"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ТК-27</w:t>
            </w:r>
          </w:p>
        </w:tc>
        <w:tc>
          <w:tcPr>
            <w:tcW w:w="433" w:type="pct"/>
            <w:tcBorders>
              <w:top w:val="nil"/>
              <w:left w:val="nil"/>
              <w:bottom w:val="single" w:sz="4" w:space="0" w:color="auto"/>
              <w:right w:val="single" w:sz="4" w:space="0" w:color="auto"/>
            </w:tcBorders>
            <w:shd w:val="clear" w:color="auto" w:fill="auto"/>
            <w:noWrap/>
            <w:vAlign w:val="center"/>
            <w:hideMark/>
          </w:tcPr>
          <w:p w14:paraId="67371DFE"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48</w:t>
            </w:r>
          </w:p>
        </w:tc>
        <w:tc>
          <w:tcPr>
            <w:tcW w:w="433" w:type="pct"/>
            <w:tcBorders>
              <w:top w:val="nil"/>
              <w:left w:val="nil"/>
              <w:bottom w:val="single" w:sz="4" w:space="0" w:color="auto"/>
              <w:right w:val="single" w:sz="4" w:space="0" w:color="auto"/>
            </w:tcBorders>
            <w:shd w:val="clear" w:color="auto" w:fill="auto"/>
            <w:noWrap/>
            <w:vAlign w:val="center"/>
            <w:hideMark/>
          </w:tcPr>
          <w:p w14:paraId="488679EE"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0.207</w:t>
            </w:r>
          </w:p>
        </w:tc>
        <w:tc>
          <w:tcPr>
            <w:tcW w:w="433" w:type="pct"/>
            <w:tcBorders>
              <w:top w:val="nil"/>
              <w:left w:val="nil"/>
              <w:bottom w:val="single" w:sz="4" w:space="0" w:color="auto"/>
              <w:right w:val="single" w:sz="4" w:space="0" w:color="auto"/>
            </w:tcBorders>
            <w:shd w:val="clear" w:color="auto" w:fill="auto"/>
            <w:noWrap/>
            <w:vAlign w:val="center"/>
            <w:hideMark/>
          </w:tcPr>
          <w:p w14:paraId="6A008570"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0.207</w:t>
            </w:r>
          </w:p>
        </w:tc>
        <w:tc>
          <w:tcPr>
            <w:tcW w:w="799" w:type="pct"/>
            <w:tcBorders>
              <w:top w:val="nil"/>
              <w:left w:val="nil"/>
              <w:bottom w:val="single" w:sz="4" w:space="0" w:color="auto"/>
              <w:right w:val="single" w:sz="4" w:space="0" w:color="auto"/>
            </w:tcBorders>
            <w:shd w:val="clear" w:color="auto" w:fill="auto"/>
            <w:vAlign w:val="center"/>
            <w:hideMark/>
          </w:tcPr>
          <w:p w14:paraId="310BFBB2"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Подземная канальная</w:t>
            </w:r>
          </w:p>
        </w:tc>
        <w:tc>
          <w:tcPr>
            <w:tcW w:w="414" w:type="pct"/>
            <w:tcBorders>
              <w:top w:val="nil"/>
              <w:left w:val="nil"/>
              <w:bottom w:val="single" w:sz="4" w:space="0" w:color="auto"/>
              <w:right w:val="single" w:sz="4" w:space="0" w:color="auto"/>
            </w:tcBorders>
            <w:shd w:val="clear" w:color="auto" w:fill="auto"/>
            <w:vAlign w:val="center"/>
            <w:hideMark/>
          </w:tcPr>
          <w:p w14:paraId="33C3A59F"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1976</w:t>
            </w:r>
          </w:p>
        </w:tc>
        <w:tc>
          <w:tcPr>
            <w:tcW w:w="418" w:type="pct"/>
            <w:tcBorders>
              <w:top w:val="nil"/>
              <w:left w:val="nil"/>
              <w:bottom w:val="single" w:sz="4" w:space="0" w:color="auto"/>
              <w:right w:val="single" w:sz="4" w:space="0" w:color="auto"/>
            </w:tcBorders>
            <w:shd w:val="clear" w:color="auto" w:fill="auto"/>
            <w:vAlign w:val="center"/>
            <w:hideMark/>
          </w:tcPr>
          <w:p w14:paraId="73B582F3"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156D9B57"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auto" w:fill="auto"/>
            <w:noWrap/>
            <w:vAlign w:val="center"/>
            <w:hideMark/>
          </w:tcPr>
          <w:p w14:paraId="28ED2436"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1 779,76</w:t>
            </w:r>
          </w:p>
        </w:tc>
      </w:tr>
      <w:tr w:rsidR="00F41454" w:rsidRPr="00F41454" w14:paraId="491B108D" w14:textId="77777777" w:rsidTr="00F41454">
        <w:trPr>
          <w:trHeight w:val="585"/>
        </w:trPr>
        <w:tc>
          <w:tcPr>
            <w:tcW w:w="509" w:type="pct"/>
            <w:tcBorders>
              <w:top w:val="nil"/>
              <w:left w:val="single" w:sz="4" w:space="0" w:color="auto"/>
              <w:bottom w:val="single" w:sz="4" w:space="0" w:color="auto"/>
              <w:right w:val="single" w:sz="4" w:space="0" w:color="auto"/>
            </w:tcBorders>
            <w:shd w:val="clear" w:color="000000" w:fill="E2EFDA"/>
            <w:vAlign w:val="center"/>
            <w:hideMark/>
          </w:tcPr>
          <w:p w14:paraId="1B1ABB29"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ТК-25</w:t>
            </w:r>
          </w:p>
        </w:tc>
        <w:tc>
          <w:tcPr>
            <w:tcW w:w="694" w:type="pct"/>
            <w:tcBorders>
              <w:top w:val="nil"/>
              <w:left w:val="nil"/>
              <w:bottom w:val="single" w:sz="4" w:space="0" w:color="auto"/>
              <w:right w:val="single" w:sz="4" w:space="0" w:color="auto"/>
            </w:tcBorders>
            <w:shd w:val="clear" w:color="000000" w:fill="E2EFDA"/>
            <w:vAlign w:val="center"/>
            <w:hideMark/>
          </w:tcPr>
          <w:p w14:paraId="6B8AC14C"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ТК-26</w:t>
            </w:r>
          </w:p>
        </w:tc>
        <w:tc>
          <w:tcPr>
            <w:tcW w:w="433" w:type="pct"/>
            <w:tcBorders>
              <w:top w:val="nil"/>
              <w:left w:val="nil"/>
              <w:bottom w:val="single" w:sz="4" w:space="0" w:color="auto"/>
              <w:right w:val="single" w:sz="4" w:space="0" w:color="auto"/>
            </w:tcBorders>
            <w:shd w:val="clear" w:color="000000" w:fill="E2EFDA"/>
            <w:noWrap/>
            <w:vAlign w:val="center"/>
            <w:hideMark/>
          </w:tcPr>
          <w:p w14:paraId="452683A9"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70</w:t>
            </w:r>
          </w:p>
        </w:tc>
        <w:tc>
          <w:tcPr>
            <w:tcW w:w="433" w:type="pct"/>
            <w:tcBorders>
              <w:top w:val="nil"/>
              <w:left w:val="nil"/>
              <w:bottom w:val="single" w:sz="4" w:space="0" w:color="auto"/>
              <w:right w:val="single" w:sz="4" w:space="0" w:color="auto"/>
            </w:tcBorders>
            <w:shd w:val="clear" w:color="000000" w:fill="E2EFDA"/>
            <w:noWrap/>
            <w:vAlign w:val="center"/>
            <w:hideMark/>
          </w:tcPr>
          <w:p w14:paraId="7195B864"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0.207</w:t>
            </w:r>
          </w:p>
        </w:tc>
        <w:tc>
          <w:tcPr>
            <w:tcW w:w="433" w:type="pct"/>
            <w:tcBorders>
              <w:top w:val="nil"/>
              <w:left w:val="nil"/>
              <w:bottom w:val="single" w:sz="4" w:space="0" w:color="auto"/>
              <w:right w:val="single" w:sz="4" w:space="0" w:color="auto"/>
            </w:tcBorders>
            <w:shd w:val="clear" w:color="000000" w:fill="E2EFDA"/>
            <w:noWrap/>
            <w:vAlign w:val="center"/>
            <w:hideMark/>
          </w:tcPr>
          <w:p w14:paraId="17CFD7E8"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0.207</w:t>
            </w:r>
          </w:p>
        </w:tc>
        <w:tc>
          <w:tcPr>
            <w:tcW w:w="799" w:type="pct"/>
            <w:tcBorders>
              <w:top w:val="nil"/>
              <w:left w:val="nil"/>
              <w:bottom w:val="single" w:sz="4" w:space="0" w:color="auto"/>
              <w:right w:val="single" w:sz="4" w:space="0" w:color="auto"/>
            </w:tcBorders>
            <w:shd w:val="clear" w:color="000000" w:fill="E2EFDA"/>
            <w:vAlign w:val="center"/>
            <w:hideMark/>
          </w:tcPr>
          <w:p w14:paraId="1B9A9143"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Подземная канальная</w:t>
            </w:r>
          </w:p>
        </w:tc>
        <w:tc>
          <w:tcPr>
            <w:tcW w:w="414" w:type="pct"/>
            <w:tcBorders>
              <w:top w:val="nil"/>
              <w:left w:val="nil"/>
              <w:bottom w:val="single" w:sz="4" w:space="0" w:color="auto"/>
              <w:right w:val="single" w:sz="4" w:space="0" w:color="auto"/>
            </w:tcBorders>
            <w:shd w:val="clear" w:color="000000" w:fill="E2EFDA"/>
            <w:vAlign w:val="center"/>
            <w:hideMark/>
          </w:tcPr>
          <w:p w14:paraId="13C370BD"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1976</w:t>
            </w:r>
          </w:p>
        </w:tc>
        <w:tc>
          <w:tcPr>
            <w:tcW w:w="418" w:type="pct"/>
            <w:tcBorders>
              <w:top w:val="nil"/>
              <w:left w:val="nil"/>
              <w:bottom w:val="single" w:sz="4" w:space="0" w:color="auto"/>
              <w:right w:val="single" w:sz="4" w:space="0" w:color="auto"/>
            </w:tcBorders>
            <w:shd w:val="clear" w:color="000000" w:fill="E2EFDA"/>
            <w:vAlign w:val="center"/>
            <w:hideMark/>
          </w:tcPr>
          <w:p w14:paraId="4BC8BB61"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6EC96555"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000000" w:fill="E2EFDA"/>
            <w:noWrap/>
            <w:vAlign w:val="center"/>
            <w:hideMark/>
          </w:tcPr>
          <w:p w14:paraId="3F4159B3"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2 595,49</w:t>
            </w:r>
          </w:p>
        </w:tc>
      </w:tr>
      <w:tr w:rsidR="00F41454" w:rsidRPr="00F41454" w14:paraId="4207CBFE" w14:textId="77777777" w:rsidTr="00F41454">
        <w:trPr>
          <w:trHeight w:val="585"/>
        </w:trPr>
        <w:tc>
          <w:tcPr>
            <w:tcW w:w="509" w:type="pct"/>
            <w:tcBorders>
              <w:top w:val="nil"/>
              <w:left w:val="single" w:sz="4" w:space="0" w:color="auto"/>
              <w:bottom w:val="single" w:sz="4" w:space="0" w:color="auto"/>
              <w:right w:val="single" w:sz="4" w:space="0" w:color="auto"/>
            </w:tcBorders>
            <w:shd w:val="clear" w:color="auto" w:fill="auto"/>
            <w:vAlign w:val="center"/>
            <w:hideMark/>
          </w:tcPr>
          <w:p w14:paraId="2E56D9F9"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У-23</w:t>
            </w:r>
          </w:p>
        </w:tc>
        <w:tc>
          <w:tcPr>
            <w:tcW w:w="694" w:type="pct"/>
            <w:tcBorders>
              <w:top w:val="nil"/>
              <w:left w:val="nil"/>
              <w:bottom w:val="single" w:sz="4" w:space="0" w:color="auto"/>
              <w:right w:val="single" w:sz="4" w:space="0" w:color="auto"/>
            </w:tcBorders>
            <w:shd w:val="clear" w:color="auto" w:fill="auto"/>
            <w:vAlign w:val="center"/>
            <w:hideMark/>
          </w:tcPr>
          <w:p w14:paraId="54F4FCBF"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ТК-25</w:t>
            </w:r>
          </w:p>
        </w:tc>
        <w:tc>
          <w:tcPr>
            <w:tcW w:w="433" w:type="pct"/>
            <w:tcBorders>
              <w:top w:val="nil"/>
              <w:left w:val="nil"/>
              <w:bottom w:val="single" w:sz="4" w:space="0" w:color="auto"/>
              <w:right w:val="single" w:sz="4" w:space="0" w:color="auto"/>
            </w:tcBorders>
            <w:shd w:val="clear" w:color="auto" w:fill="auto"/>
            <w:noWrap/>
            <w:vAlign w:val="center"/>
            <w:hideMark/>
          </w:tcPr>
          <w:p w14:paraId="55911CAD"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82</w:t>
            </w:r>
          </w:p>
        </w:tc>
        <w:tc>
          <w:tcPr>
            <w:tcW w:w="433" w:type="pct"/>
            <w:tcBorders>
              <w:top w:val="nil"/>
              <w:left w:val="nil"/>
              <w:bottom w:val="single" w:sz="4" w:space="0" w:color="auto"/>
              <w:right w:val="single" w:sz="4" w:space="0" w:color="auto"/>
            </w:tcBorders>
            <w:shd w:val="clear" w:color="auto" w:fill="auto"/>
            <w:noWrap/>
            <w:vAlign w:val="center"/>
            <w:hideMark/>
          </w:tcPr>
          <w:p w14:paraId="3B060B44"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0.207</w:t>
            </w:r>
          </w:p>
        </w:tc>
        <w:tc>
          <w:tcPr>
            <w:tcW w:w="433" w:type="pct"/>
            <w:tcBorders>
              <w:top w:val="nil"/>
              <w:left w:val="nil"/>
              <w:bottom w:val="single" w:sz="4" w:space="0" w:color="auto"/>
              <w:right w:val="single" w:sz="4" w:space="0" w:color="auto"/>
            </w:tcBorders>
            <w:shd w:val="clear" w:color="auto" w:fill="auto"/>
            <w:noWrap/>
            <w:vAlign w:val="center"/>
            <w:hideMark/>
          </w:tcPr>
          <w:p w14:paraId="71EAF130"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0.207</w:t>
            </w:r>
          </w:p>
        </w:tc>
        <w:tc>
          <w:tcPr>
            <w:tcW w:w="799" w:type="pct"/>
            <w:tcBorders>
              <w:top w:val="nil"/>
              <w:left w:val="nil"/>
              <w:bottom w:val="single" w:sz="4" w:space="0" w:color="auto"/>
              <w:right w:val="single" w:sz="4" w:space="0" w:color="auto"/>
            </w:tcBorders>
            <w:shd w:val="clear" w:color="auto" w:fill="auto"/>
            <w:vAlign w:val="center"/>
            <w:hideMark/>
          </w:tcPr>
          <w:p w14:paraId="5D33B533"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Подземная канальная</w:t>
            </w:r>
          </w:p>
        </w:tc>
        <w:tc>
          <w:tcPr>
            <w:tcW w:w="414" w:type="pct"/>
            <w:tcBorders>
              <w:top w:val="nil"/>
              <w:left w:val="nil"/>
              <w:bottom w:val="single" w:sz="4" w:space="0" w:color="auto"/>
              <w:right w:val="single" w:sz="4" w:space="0" w:color="auto"/>
            </w:tcBorders>
            <w:shd w:val="clear" w:color="auto" w:fill="auto"/>
            <w:vAlign w:val="center"/>
            <w:hideMark/>
          </w:tcPr>
          <w:p w14:paraId="23BB3B9F"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1976</w:t>
            </w:r>
          </w:p>
        </w:tc>
        <w:tc>
          <w:tcPr>
            <w:tcW w:w="418" w:type="pct"/>
            <w:tcBorders>
              <w:top w:val="nil"/>
              <w:left w:val="nil"/>
              <w:bottom w:val="single" w:sz="4" w:space="0" w:color="auto"/>
              <w:right w:val="single" w:sz="4" w:space="0" w:color="auto"/>
            </w:tcBorders>
            <w:shd w:val="clear" w:color="auto" w:fill="auto"/>
            <w:vAlign w:val="center"/>
            <w:hideMark/>
          </w:tcPr>
          <w:p w14:paraId="60EB1149"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35030525"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auto" w:fill="auto"/>
            <w:noWrap/>
            <w:vAlign w:val="center"/>
            <w:hideMark/>
          </w:tcPr>
          <w:p w14:paraId="4FE93E4C"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3 040,43</w:t>
            </w:r>
          </w:p>
        </w:tc>
      </w:tr>
      <w:tr w:rsidR="00F41454" w:rsidRPr="00F41454" w14:paraId="3E7249B6" w14:textId="77777777" w:rsidTr="00F41454">
        <w:trPr>
          <w:trHeight w:val="585"/>
        </w:trPr>
        <w:tc>
          <w:tcPr>
            <w:tcW w:w="509" w:type="pct"/>
            <w:tcBorders>
              <w:top w:val="nil"/>
              <w:left w:val="single" w:sz="4" w:space="0" w:color="auto"/>
              <w:bottom w:val="single" w:sz="4" w:space="0" w:color="auto"/>
              <w:right w:val="single" w:sz="4" w:space="0" w:color="auto"/>
            </w:tcBorders>
            <w:shd w:val="clear" w:color="000000" w:fill="E2EFDA"/>
            <w:vAlign w:val="center"/>
            <w:hideMark/>
          </w:tcPr>
          <w:p w14:paraId="402995B5"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У-23</w:t>
            </w:r>
          </w:p>
        </w:tc>
        <w:tc>
          <w:tcPr>
            <w:tcW w:w="694" w:type="pct"/>
            <w:tcBorders>
              <w:top w:val="nil"/>
              <w:left w:val="nil"/>
              <w:bottom w:val="single" w:sz="4" w:space="0" w:color="auto"/>
              <w:right w:val="single" w:sz="4" w:space="0" w:color="auto"/>
            </w:tcBorders>
            <w:shd w:val="clear" w:color="000000" w:fill="E2EFDA"/>
            <w:vAlign w:val="center"/>
            <w:hideMark/>
          </w:tcPr>
          <w:p w14:paraId="166110B5"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ул. Депутатская, б/н</w:t>
            </w:r>
          </w:p>
        </w:tc>
        <w:tc>
          <w:tcPr>
            <w:tcW w:w="433" w:type="pct"/>
            <w:tcBorders>
              <w:top w:val="nil"/>
              <w:left w:val="nil"/>
              <w:bottom w:val="single" w:sz="4" w:space="0" w:color="auto"/>
              <w:right w:val="single" w:sz="4" w:space="0" w:color="auto"/>
            </w:tcBorders>
            <w:shd w:val="clear" w:color="000000" w:fill="E2EFDA"/>
            <w:noWrap/>
            <w:vAlign w:val="center"/>
            <w:hideMark/>
          </w:tcPr>
          <w:p w14:paraId="24CA9BF7"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56</w:t>
            </w:r>
          </w:p>
        </w:tc>
        <w:tc>
          <w:tcPr>
            <w:tcW w:w="433" w:type="pct"/>
            <w:tcBorders>
              <w:top w:val="nil"/>
              <w:left w:val="nil"/>
              <w:bottom w:val="single" w:sz="4" w:space="0" w:color="auto"/>
              <w:right w:val="single" w:sz="4" w:space="0" w:color="auto"/>
            </w:tcBorders>
            <w:shd w:val="clear" w:color="000000" w:fill="E2EFDA"/>
            <w:noWrap/>
            <w:vAlign w:val="center"/>
            <w:hideMark/>
          </w:tcPr>
          <w:p w14:paraId="0BCE0CA7"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000000" w:fill="E2EFDA"/>
            <w:noWrap/>
            <w:vAlign w:val="center"/>
            <w:hideMark/>
          </w:tcPr>
          <w:p w14:paraId="7AC825CD"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0.069</w:t>
            </w:r>
          </w:p>
        </w:tc>
        <w:tc>
          <w:tcPr>
            <w:tcW w:w="799" w:type="pct"/>
            <w:tcBorders>
              <w:top w:val="nil"/>
              <w:left w:val="nil"/>
              <w:bottom w:val="single" w:sz="4" w:space="0" w:color="auto"/>
              <w:right w:val="single" w:sz="4" w:space="0" w:color="auto"/>
            </w:tcBorders>
            <w:shd w:val="clear" w:color="000000" w:fill="E2EFDA"/>
            <w:vAlign w:val="center"/>
            <w:hideMark/>
          </w:tcPr>
          <w:p w14:paraId="6B5F2015"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Подземная канальная</w:t>
            </w:r>
          </w:p>
        </w:tc>
        <w:tc>
          <w:tcPr>
            <w:tcW w:w="414" w:type="pct"/>
            <w:tcBorders>
              <w:top w:val="nil"/>
              <w:left w:val="nil"/>
              <w:bottom w:val="single" w:sz="4" w:space="0" w:color="auto"/>
              <w:right w:val="single" w:sz="4" w:space="0" w:color="auto"/>
            </w:tcBorders>
            <w:shd w:val="clear" w:color="000000" w:fill="E2EFDA"/>
            <w:vAlign w:val="center"/>
            <w:hideMark/>
          </w:tcPr>
          <w:p w14:paraId="3B5EB426"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1976</w:t>
            </w:r>
          </w:p>
        </w:tc>
        <w:tc>
          <w:tcPr>
            <w:tcW w:w="418" w:type="pct"/>
            <w:tcBorders>
              <w:top w:val="nil"/>
              <w:left w:val="nil"/>
              <w:bottom w:val="single" w:sz="4" w:space="0" w:color="auto"/>
              <w:right w:val="single" w:sz="4" w:space="0" w:color="auto"/>
            </w:tcBorders>
            <w:shd w:val="clear" w:color="000000" w:fill="E2EFDA"/>
            <w:vAlign w:val="center"/>
            <w:hideMark/>
          </w:tcPr>
          <w:p w14:paraId="3B31ECA6"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055063CA"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000000" w:fill="E2EFDA"/>
            <w:noWrap/>
            <w:vAlign w:val="center"/>
            <w:hideMark/>
          </w:tcPr>
          <w:p w14:paraId="7810FACC"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1 235,01</w:t>
            </w:r>
          </w:p>
        </w:tc>
      </w:tr>
      <w:tr w:rsidR="00F41454" w:rsidRPr="00F41454" w14:paraId="35929F28" w14:textId="77777777" w:rsidTr="00F41454">
        <w:trPr>
          <w:trHeight w:val="585"/>
        </w:trPr>
        <w:tc>
          <w:tcPr>
            <w:tcW w:w="509" w:type="pct"/>
            <w:tcBorders>
              <w:top w:val="nil"/>
              <w:left w:val="single" w:sz="4" w:space="0" w:color="auto"/>
              <w:bottom w:val="single" w:sz="4" w:space="0" w:color="auto"/>
              <w:right w:val="single" w:sz="4" w:space="0" w:color="auto"/>
            </w:tcBorders>
            <w:shd w:val="clear" w:color="auto" w:fill="auto"/>
            <w:vAlign w:val="center"/>
            <w:hideMark/>
          </w:tcPr>
          <w:p w14:paraId="4182B0A5"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У-22</w:t>
            </w:r>
          </w:p>
        </w:tc>
        <w:tc>
          <w:tcPr>
            <w:tcW w:w="694" w:type="pct"/>
            <w:tcBorders>
              <w:top w:val="nil"/>
              <w:left w:val="nil"/>
              <w:bottom w:val="single" w:sz="4" w:space="0" w:color="auto"/>
              <w:right w:val="single" w:sz="4" w:space="0" w:color="auto"/>
            </w:tcBorders>
            <w:shd w:val="clear" w:color="auto" w:fill="auto"/>
            <w:vAlign w:val="center"/>
            <w:hideMark/>
          </w:tcPr>
          <w:p w14:paraId="4DBF8880"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У-23</w:t>
            </w:r>
          </w:p>
        </w:tc>
        <w:tc>
          <w:tcPr>
            <w:tcW w:w="433" w:type="pct"/>
            <w:tcBorders>
              <w:top w:val="nil"/>
              <w:left w:val="nil"/>
              <w:bottom w:val="single" w:sz="4" w:space="0" w:color="auto"/>
              <w:right w:val="single" w:sz="4" w:space="0" w:color="auto"/>
            </w:tcBorders>
            <w:shd w:val="clear" w:color="auto" w:fill="auto"/>
            <w:noWrap/>
            <w:vAlign w:val="center"/>
            <w:hideMark/>
          </w:tcPr>
          <w:p w14:paraId="47E4792E"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2309BC05"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0.207</w:t>
            </w:r>
          </w:p>
        </w:tc>
        <w:tc>
          <w:tcPr>
            <w:tcW w:w="433" w:type="pct"/>
            <w:tcBorders>
              <w:top w:val="nil"/>
              <w:left w:val="nil"/>
              <w:bottom w:val="single" w:sz="4" w:space="0" w:color="auto"/>
              <w:right w:val="single" w:sz="4" w:space="0" w:color="auto"/>
            </w:tcBorders>
            <w:shd w:val="clear" w:color="auto" w:fill="auto"/>
            <w:noWrap/>
            <w:vAlign w:val="center"/>
            <w:hideMark/>
          </w:tcPr>
          <w:p w14:paraId="477ECB48"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0.207</w:t>
            </w:r>
          </w:p>
        </w:tc>
        <w:tc>
          <w:tcPr>
            <w:tcW w:w="799" w:type="pct"/>
            <w:tcBorders>
              <w:top w:val="nil"/>
              <w:left w:val="nil"/>
              <w:bottom w:val="single" w:sz="4" w:space="0" w:color="auto"/>
              <w:right w:val="single" w:sz="4" w:space="0" w:color="auto"/>
            </w:tcBorders>
            <w:shd w:val="clear" w:color="auto" w:fill="auto"/>
            <w:vAlign w:val="center"/>
            <w:hideMark/>
          </w:tcPr>
          <w:p w14:paraId="66495D39"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Подземная канальная</w:t>
            </w:r>
          </w:p>
        </w:tc>
        <w:tc>
          <w:tcPr>
            <w:tcW w:w="414" w:type="pct"/>
            <w:tcBorders>
              <w:top w:val="nil"/>
              <w:left w:val="nil"/>
              <w:bottom w:val="single" w:sz="4" w:space="0" w:color="auto"/>
              <w:right w:val="single" w:sz="4" w:space="0" w:color="auto"/>
            </w:tcBorders>
            <w:shd w:val="clear" w:color="auto" w:fill="auto"/>
            <w:vAlign w:val="center"/>
            <w:hideMark/>
          </w:tcPr>
          <w:p w14:paraId="278A4C45"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1976</w:t>
            </w:r>
          </w:p>
        </w:tc>
        <w:tc>
          <w:tcPr>
            <w:tcW w:w="418" w:type="pct"/>
            <w:tcBorders>
              <w:top w:val="nil"/>
              <w:left w:val="nil"/>
              <w:bottom w:val="single" w:sz="4" w:space="0" w:color="auto"/>
              <w:right w:val="single" w:sz="4" w:space="0" w:color="auto"/>
            </w:tcBorders>
            <w:shd w:val="clear" w:color="auto" w:fill="auto"/>
            <w:vAlign w:val="center"/>
            <w:hideMark/>
          </w:tcPr>
          <w:p w14:paraId="7F9CB081"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392C42F8"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auto" w:fill="auto"/>
            <w:noWrap/>
            <w:vAlign w:val="center"/>
            <w:hideMark/>
          </w:tcPr>
          <w:p w14:paraId="7211F28A"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1 483,14</w:t>
            </w:r>
          </w:p>
        </w:tc>
      </w:tr>
      <w:tr w:rsidR="00F41454" w:rsidRPr="00F41454" w14:paraId="5E0684DA" w14:textId="77777777" w:rsidTr="00F41454">
        <w:trPr>
          <w:trHeight w:val="585"/>
        </w:trPr>
        <w:tc>
          <w:tcPr>
            <w:tcW w:w="509" w:type="pct"/>
            <w:tcBorders>
              <w:top w:val="nil"/>
              <w:left w:val="single" w:sz="4" w:space="0" w:color="auto"/>
              <w:bottom w:val="single" w:sz="4" w:space="0" w:color="auto"/>
              <w:right w:val="single" w:sz="4" w:space="0" w:color="auto"/>
            </w:tcBorders>
            <w:shd w:val="clear" w:color="000000" w:fill="E2EFDA"/>
            <w:vAlign w:val="center"/>
            <w:hideMark/>
          </w:tcPr>
          <w:p w14:paraId="54F0814B"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У-22</w:t>
            </w:r>
          </w:p>
        </w:tc>
        <w:tc>
          <w:tcPr>
            <w:tcW w:w="694" w:type="pct"/>
            <w:tcBorders>
              <w:top w:val="nil"/>
              <w:left w:val="nil"/>
              <w:bottom w:val="single" w:sz="4" w:space="0" w:color="auto"/>
              <w:right w:val="single" w:sz="4" w:space="0" w:color="auto"/>
            </w:tcBorders>
            <w:shd w:val="clear" w:color="000000" w:fill="E2EFDA"/>
            <w:vAlign w:val="center"/>
            <w:hideMark/>
          </w:tcPr>
          <w:p w14:paraId="299D0A31"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ул. Депутатская,56</w:t>
            </w:r>
          </w:p>
        </w:tc>
        <w:tc>
          <w:tcPr>
            <w:tcW w:w="433" w:type="pct"/>
            <w:tcBorders>
              <w:top w:val="nil"/>
              <w:left w:val="nil"/>
              <w:bottom w:val="single" w:sz="4" w:space="0" w:color="auto"/>
              <w:right w:val="single" w:sz="4" w:space="0" w:color="auto"/>
            </w:tcBorders>
            <w:shd w:val="clear" w:color="000000" w:fill="E2EFDA"/>
            <w:noWrap/>
            <w:vAlign w:val="center"/>
            <w:hideMark/>
          </w:tcPr>
          <w:p w14:paraId="089CBB84"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8</w:t>
            </w:r>
          </w:p>
        </w:tc>
        <w:tc>
          <w:tcPr>
            <w:tcW w:w="433" w:type="pct"/>
            <w:tcBorders>
              <w:top w:val="nil"/>
              <w:left w:val="nil"/>
              <w:bottom w:val="single" w:sz="4" w:space="0" w:color="auto"/>
              <w:right w:val="single" w:sz="4" w:space="0" w:color="auto"/>
            </w:tcBorders>
            <w:shd w:val="clear" w:color="000000" w:fill="E2EFDA"/>
            <w:noWrap/>
            <w:vAlign w:val="center"/>
            <w:hideMark/>
          </w:tcPr>
          <w:p w14:paraId="7FD275E4"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48019BD9"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0.050</w:t>
            </w:r>
          </w:p>
        </w:tc>
        <w:tc>
          <w:tcPr>
            <w:tcW w:w="799" w:type="pct"/>
            <w:tcBorders>
              <w:top w:val="nil"/>
              <w:left w:val="nil"/>
              <w:bottom w:val="single" w:sz="4" w:space="0" w:color="auto"/>
              <w:right w:val="single" w:sz="4" w:space="0" w:color="auto"/>
            </w:tcBorders>
            <w:shd w:val="clear" w:color="000000" w:fill="E2EFDA"/>
            <w:vAlign w:val="center"/>
            <w:hideMark/>
          </w:tcPr>
          <w:p w14:paraId="00C49C97"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Подземная канальная</w:t>
            </w:r>
          </w:p>
        </w:tc>
        <w:tc>
          <w:tcPr>
            <w:tcW w:w="414" w:type="pct"/>
            <w:tcBorders>
              <w:top w:val="nil"/>
              <w:left w:val="nil"/>
              <w:bottom w:val="single" w:sz="4" w:space="0" w:color="auto"/>
              <w:right w:val="single" w:sz="4" w:space="0" w:color="auto"/>
            </w:tcBorders>
            <w:shd w:val="clear" w:color="000000" w:fill="E2EFDA"/>
            <w:vAlign w:val="center"/>
            <w:hideMark/>
          </w:tcPr>
          <w:p w14:paraId="11B80EA5"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1976</w:t>
            </w:r>
          </w:p>
        </w:tc>
        <w:tc>
          <w:tcPr>
            <w:tcW w:w="418" w:type="pct"/>
            <w:tcBorders>
              <w:top w:val="nil"/>
              <w:left w:val="nil"/>
              <w:bottom w:val="single" w:sz="4" w:space="0" w:color="auto"/>
              <w:right w:val="single" w:sz="4" w:space="0" w:color="auto"/>
            </w:tcBorders>
            <w:shd w:val="clear" w:color="000000" w:fill="E2EFDA"/>
            <w:vAlign w:val="center"/>
            <w:hideMark/>
          </w:tcPr>
          <w:p w14:paraId="5D1695D9"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467F9D3B"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000000" w:fill="E2EFDA"/>
            <w:noWrap/>
            <w:vAlign w:val="center"/>
            <w:hideMark/>
          </w:tcPr>
          <w:p w14:paraId="28BFB81A"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176,431</w:t>
            </w:r>
          </w:p>
        </w:tc>
      </w:tr>
      <w:tr w:rsidR="00F41454" w:rsidRPr="00F41454" w14:paraId="340CE7DB" w14:textId="77777777" w:rsidTr="00F41454">
        <w:trPr>
          <w:trHeight w:val="585"/>
        </w:trPr>
        <w:tc>
          <w:tcPr>
            <w:tcW w:w="509" w:type="pct"/>
            <w:tcBorders>
              <w:top w:val="nil"/>
              <w:left w:val="single" w:sz="4" w:space="0" w:color="auto"/>
              <w:bottom w:val="single" w:sz="4" w:space="0" w:color="auto"/>
              <w:right w:val="single" w:sz="4" w:space="0" w:color="auto"/>
            </w:tcBorders>
            <w:shd w:val="clear" w:color="auto" w:fill="auto"/>
            <w:vAlign w:val="center"/>
            <w:hideMark/>
          </w:tcPr>
          <w:p w14:paraId="3B237D02"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У-21</w:t>
            </w:r>
          </w:p>
        </w:tc>
        <w:tc>
          <w:tcPr>
            <w:tcW w:w="694" w:type="pct"/>
            <w:tcBorders>
              <w:top w:val="nil"/>
              <w:left w:val="nil"/>
              <w:bottom w:val="single" w:sz="4" w:space="0" w:color="auto"/>
              <w:right w:val="single" w:sz="4" w:space="0" w:color="auto"/>
            </w:tcBorders>
            <w:shd w:val="clear" w:color="auto" w:fill="auto"/>
            <w:vAlign w:val="center"/>
            <w:hideMark/>
          </w:tcPr>
          <w:p w14:paraId="5B7F7916"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У-22</w:t>
            </w:r>
          </w:p>
        </w:tc>
        <w:tc>
          <w:tcPr>
            <w:tcW w:w="433" w:type="pct"/>
            <w:tcBorders>
              <w:top w:val="nil"/>
              <w:left w:val="nil"/>
              <w:bottom w:val="single" w:sz="4" w:space="0" w:color="auto"/>
              <w:right w:val="single" w:sz="4" w:space="0" w:color="auto"/>
            </w:tcBorders>
            <w:shd w:val="clear" w:color="auto" w:fill="auto"/>
            <w:noWrap/>
            <w:vAlign w:val="center"/>
            <w:hideMark/>
          </w:tcPr>
          <w:p w14:paraId="44552625"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18</w:t>
            </w:r>
          </w:p>
        </w:tc>
        <w:tc>
          <w:tcPr>
            <w:tcW w:w="433" w:type="pct"/>
            <w:tcBorders>
              <w:top w:val="nil"/>
              <w:left w:val="nil"/>
              <w:bottom w:val="single" w:sz="4" w:space="0" w:color="auto"/>
              <w:right w:val="single" w:sz="4" w:space="0" w:color="auto"/>
            </w:tcBorders>
            <w:shd w:val="clear" w:color="auto" w:fill="auto"/>
            <w:noWrap/>
            <w:vAlign w:val="center"/>
            <w:hideMark/>
          </w:tcPr>
          <w:p w14:paraId="11A53B87"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0.207</w:t>
            </w:r>
          </w:p>
        </w:tc>
        <w:tc>
          <w:tcPr>
            <w:tcW w:w="433" w:type="pct"/>
            <w:tcBorders>
              <w:top w:val="nil"/>
              <w:left w:val="nil"/>
              <w:bottom w:val="single" w:sz="4" w:space="0" w:color="auto"/>
              <w:right w:val="single" w:sz="4" w:space="0" w:color="auto"/>
            </w:tcBorders>
            <w:shd w:val="clear" w:color="auto" w:fill="auto"/>
            <w:noWrap/>
            <w:vAlign w:val="center"/>
            <w:hideMark/>
          </w:tcPr>
          <w:p w14:paraId="0AE9549B"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0.207</w:t>
            </w:r>
          </w:p>
        </w:tc>
        <w:tc>
          <w:tcPr>
            <w:tcW w:w="799" w:type="pct"/>
            <w:tcBorders>
              <w:top w:val="nil"/>
              <w:left w:val="nil"/>
              <w:bottom w:val="single" w:sz="4" w:space="0" w:color="auto"/>
              <w:right w:val="single" w:sz="4" w:space="0" w:color="auto"/>
            </w:tcBorders>
            <w:shd w:val="clear" w:color="auto" w:fill="auto"/>
            <w:vAlign w:val="center"/>
            <w:hideMark/>
          </w:tcPr>
          <w:p w14:paraId="345F7861"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Подземная канальная</w:t>
            </w:r>
          </w:p>
        </w:tc>
        <w:tc>
          <w:tcPr>
            <w:tcW w:w="414" w:type="pct"/>
            <w:tcBorders>
              <w:top w:val="nil"/>
              <w:left w:val="nil"/>
              <w:bottom w:val="single" w:sz="4" w:space="0" w:color="auto"/>
              <w:right w:val="single" w:sz="4" w:space="0" w:color="auto"/>
            </w:tcBorders>
            <w:shd w:val="clear" w:color="auto" w:fill="auto"/>
            <w:vAlign w:val="center"/>
            <w:hideMark/>
          </w:tcPr>
          <w:p w14:paraId="4D99F24F"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1976</w:t>
            </w:r>
          </w:p>
        </w:tc>
        <w:tc>
          <w:tcPr>
            <w:tcW w:w="418" w:type="pct"/>
            <w:tcBorders>
              <w:top w:val="nil"/>
              <w:left w:val="nil"/>
              <w:bottom w:val="single" w:sz="4" w:space="0" w:color="auto"/>
              <w:right w:val="single" w:sz="4" w:space="0" w:color="auto"/>
            </w:tcBorders>
            <w:shd w:val="clear" w:color="auto" w:fill="auto"/>
            <w:vAlign w:val="center"/>
            <w:hideMark/>
          </w:tcPr>
          <w:p w14:paraId="25F1AF12"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43D60E5F"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auto" w:fill="auto"/>
            <w:noWrap/>
            <w:vAlign w:val="center"/>
            <w:hideMark/>
          </w:tcPr>
          <w:p w14:paraId="05F21B45"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667,411</w:t>
            </w:r>
          </w:p>
        </w:tc>
      </w:tr>
      <w:tr w:rsidR="00F41454" w:rsidRPr="00F41454" w14:paraId="64E7FDF6" w14:textId="77777777" w:rsidTr="00F41454">
        <w:trPr>
          <w:trHeight w:val="585"/>
        </w:trPr>
        <w:tc>
          <w:tcPr>
            <w:tcW w:w="509" w:type="pct"/>
            <w:tcBorders>
              <w:top w:val="nil"/>
              <w:left w:val="single" w:sz="4" w:space="0" w:color="auto"/>
              <w:bottom w:val="single" w:sz="4" w:space="0" w:color="auto"/>
              <w:right w:val="single" w:sz="4" w:space="0" w:color="auto"/>
            </w:tcBorders>
            <w:shd w:val="clear" w:color="000000" w:fill="E2EFDA"/>
            <w:vAlign w:val="center"/>
            <w:hideMark/>
          </w:tcPr>
          <w:p w14:paraId="6E278277"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ТК-23</w:t>
            </w:r>
          </w:p>
        </w:tc>
        <w:tc>
          <w:tcPr>
            <w:tcW w:w="694" w:type="pct"/>
            <w:tcBorders>
              <w:top w:val="nil"/>
              <w:left w:val="nil"/>
              <w:bottom w:val="single" w:sz="4" w:space="0" w:color="auto"/>
              <w:right w:val="single" w:sz="4" w:space="0" w:color="auto"/>
            </w:tcBorders>
            <w:shd w:val="clear" w:color="000000" w:fill="E2EFDA"/>
            <w:vAlign w:val="center"/>
            <w:hideMark/>
          </w:tcPr>
          <w:p w14:paraId="7CC4FB20"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У-21</w:t>
            </w:r>
          </w:p>
        </w:tc>
        <w:tc>
          <w:tcPr>
            <w:tcW w:w="433" w:type="pct"/>
            <w:tcBorders>
              <w:top w:val="nil"/>
              <w:left w:val="nil"/>
              <w:bottom w:val="single" w:sz="4" w:space="0" w:color="auto"/>
              <w:right w:val="single" w:sz="4" w:space="0" w:color="auto"/>
            </w:tcBorders>
            <w:shd w:val="clear" w:color="000000" w:fill="E2EFDA"/>
            <w:noWrap/>
            <w:vAlign w:val="center"/>
            <w:hideMark/>
          </w:tcPr>
          <w:p w14:paraId="2BE2EA0C"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41</w:t>
            </w:r>
          </w:p>
        </w:tc>
        <w:tc>
          <w:tcPr>
            <w:tcW w:w="433" w:type="pct"/>
            <w:tcBorders>
              <w:top w:val="nil"/>
              <w:left w:val="nil"/>
              <w:bottom w:val="single" w:sz="4" w:space="0" w:color="auto"/>
              <w:right w:val="single" w:sz="4" w:space="0" w:color="auto"/>
            </w:tcBorders>
            <w:shd w:val="clear" w:color="000000" w:fill="E2EFDA"/>
            <w:noWrap/>
            <w:vAlign w:val="center"/>
            <w:hideMark/>
          </w:tcPr>
          <w:p w14:paraId="3B3985BB"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0.207</w:t>
            </w:r>
          </w:p>
        </w:tc>
        <w:tc>
          <w:tcPr>
            <w:tcW w:w="433" w:type="pct"/>
            <w:tcBorders>
              <w:top w:val="nil"/>
              <w:left w:val="nil"/>
              <w:bottom w:val="single" w:sz="4" w:space="0" w:color="auto"/>
              <w:right w:val="single" w:sz="4" w:space="0" w:color="auto"/>
            </w:tcBorders>
            <w:shd w:val="clear" w:color="000000" w:fill="E2EFDA"/>
            <w:noWrap/>
            <w:vAlign w:val="center"/>
            <w:hideMark/>
          </w:tcPr>
          <w:p w14:paraId="28CC39B1"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0.207</w:t>
            </w:r>
          </w:p>
        </w:tc>
        <w:tc>
          <w:tcPr>
            <w:tcW w:w="799" w:type="pct"/>
            <w:tcBorders>
              <w:top w:val="nil"/>
              <w:left w:val="nil"/>
              <w:bottom w:val="single" w:sz="4" w:space="0" w:color="auto"/>
              <w:right w:val="single" w:sz="4" w:space="0" w:color="auto"/>
            </w:tcBorders>
            <w:shd w:val="clear" w:color="000000" w:fill="E2EFDA"/>
            <w:vAlign w:val="center"/>
            <w:hideMark/>
          </w:tcPr>
          <w:p w14:paraId="3DCDFE36"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Подземная канальная</w:t>
            </w:r>
          </w:p>
        </w:tc>
        <w:tc>
          <w:tcPr>
            <w:tcW w:w="414" w:type="pct"/>
            <w:tcBorders>
              <w:top w:val="nil"/>
              <w:left w:val="nil"/>
              <w:bottom w:val="single" w:sz="4" w:space="0" w:color="auto"/>
              <w:right w:val="single" w:sz="4" w:space="0" w:color="auto"/>
            </w:tcBorders>
            <w:shd w:val="clear" w:color="000000" w:fill="E2EFDA"/>
            <w:vAlign w:val="center"/>
            <w:hideMark/>
          </w:tcPr>
          <w:p w14:paraId="229E3F53"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1976</w:t>
            </w:r>
          </w:p>
        </w:tc>
        <w:tc>
          <w:tcPr>
            <w:tcW w:w="418" w:type="pct"/>
            <w:tcBorders>
              <w:top w:val="nil"/>
              <w:left w:val="nil"/>
              <w:bottom w:val="single" w:sz="4" w:space="0" w:color="auto"/>
              <w:right w:val="single" w:sz="4" w:space="0" w:color="auto"/>
            </w:tcBorders>
            <w:shd w:val="clear" w:color="000000" w:fill="E2EFDA"/>
            <w:vAlign w:val="center"/>
            <w:hideMark/>
          </w:tcPr>
          <w:p w14:paraId="2BF02799"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372BE742"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000000" w:fill="E2EFDA"/>
            <w:noWrap/>
            <w:vAlign w:val="center"/>
            <w:hideMark/>
          </w:tcPr>
          <w:p w14:paraId="2A539E2D"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1 520,21</w:t>
            </w:r>
          </w:p>
        </w:tc>
      </w:tr>
      <w:tr w:rsidR="00F41454" w:rsidRPr="00F41454" w14:paraId="13C46C57" w14:textId="77777777" w:rsidTr="00F41454">
        <w:trPr>
          <w:trHeight w:val="585"/>
        </w:trPr>
        <w:tc>
          <w:tcPr>
            <w:tcW w:w="509" w:type="pct"/>
            <w:tcBorders>
              <w:top w:val="nil"/>
              <w:left w:val="single" w:sz="4" w:space="0" w:color="auto"/>
              <w:bottom w:val="single" w:sz="4" w:space="0" w:color="auto"/>
              <w:right w:val="single" w:sz="4" w:space="0" w:color="auto"/>
            </w:tcBorders>
            <w:shd w:val="clear" w:color="auto" w:fill="auto"/>
            <w:vAlign w:val="center"/>
            <w:hideMark/>
          </w:tcPr>
          <w:p w14:paraId="3306A980"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ТК-22</w:t>
            </w:r>
          </w:p>
        </w:tc>
        <w:tc>
          <w:tcPr>
            <w:tcW w:w="694" w:type="pct"/>
            <w:tcBorders>
              <w:top w:val="nil"/>
              <w:left w:val="nil"/>
              <w:bottom w:val="single" w:sz="4" w:space="0" w:color="auto"/>
              <w:right w:val="single" w:sz="4" w:space="0" w:color="auto"/>
            </w:tcBorders>
            <w:shd w:val="clear" w:color="auto" w:fill="auto"/>
            <w:vAlign w:val="center"/>
            <w:hideMark/>
          </w:tcPr>
          <w:p w14:paraId="21A152E4"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ТК-23</w:t>
            </w:r>
          </w:p>
        </w:tc>
        <w:tc>
          <w:tcPr>
            <w:tcW w:w="433" w:type="pct"/>
            <w:tcBorders>
              <w:top w:val="nil"/>
              <w:left w:val="nil"/>
              <w:bottom w:val="single" w:sz="4" w:space="0" w:color="auto"/>
              <w:right w:val="single" w:sz="4" w:space="0" w:color="auto"/>
            </w:tcBorders>
            <w:shd w:val="clear" w:color="auto" w:fill="auto"/>
            <w:noWrap/>
            <w:vAlign w:val="center"/>
            <w:hideMark/>
          </w:tcPr>
          <w:p w14:paraId="44F5C1EE"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5</w:t>
            </w:r>
          </w:p>
        </w:tc>
        <w:tc>
          <w:tcPr>
            <w:tcW w:w="433" w:type="pct"/>
            <w:tcBorders>
              <w:top w:val="nil"/>
              <w:left w:val="nil"/>
              <w:bottom w:val="single" w:sz="4" w:space="0" w:color="auto"/>
              <w:right w:val="single" w:sz="4" w:space="0" w:color="auto"/>
            </w:tcBorders>
            <w:shd w:val="clear" w:color="auto" w:fill="auto"/>
            <w:noWrap/>
            <w:vAlign w:val="center"/>
            <w:hideMark/>
          </w:tcPr>
          <w:p w14:paraId="231D9DC8"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0.207</w:t>
            </w:r>
          </w:p>
        </w:tc>
        <w:tc>
          <w:tcPr>
            <w:tcW w:w="433" w:type="pct"/>
            <w:tcBorders>
              <w:top w:val="nil"/>
              <w:left w:val="nil"/>
              <w:bottom w:val="single" w:sz="4" w:space="0" w:color="auto"/>
              <w:right w:val="single" w:sz="4" w:space="0" w:color="auto"/>
            </w:tcBorders>
            <w:shd w:val="clear" w:color="auto" w:fill="auto"/>
            <w:noWrap/>
            <w:vAlign w:val="center"/>
            <w:hideMark/>
          </w:tcPr>
          <w:p w14:paraId="423ABEB9"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0.207</w:t>
            </w:r>
          </w:p>
        </w:tc>
        <w:tc>
          <w:tcPr>
            <w:tcW w:w="799" w:type="pct"/>
            <w:tcBorders>
              <w:top w:val="nil"/>
              <w:left w:val="nil"/>
              <w:bottom w:val="single" w:sz="4" w:space="0" w:color="auto"/>
              <w:right w:val="single" w:sz="4" w:space="0" w:color="auto"/>
            </w:tcBorders>
            <w:shd w:val="clear" w:color="auto" w:fill="auto"/>
            <w:vAlign w:val="center"/>
            <w:hideMark/>
          </w:tcPr>
          <w:p w14:paraId="62B39A78"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Подземная канальная</w:t>
            </w:r>
          </w:p>
        </w:tc>
        <w:tc>
          <w:tcPr>
            <w:tcW w:w="414" w:type="pct"/>
            <w:tcBorders>
              <w:top w:val="nil"/>
              <w:left w:val="nil"/>
              <w:bottom w:val="single" w:sz="4" w:space="0" w:color="auto"/>
              <w:right w:val="single" w:sz="4" w:space="0" w:color="auto"/>
            </w:tcBorders>
            <w:shd w:val="clear" w:color="auto" w:fill="auto"/>
            <w:vAlign w:val="center"/>
            <w:hideMark/>
          </w:tcPr>
          <w:p w14:paraId="1F39D094"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1976</w:t>
            </w:r>
          </w:p>
        </w:tc>
        <w:tc>
          <w:tcPr>
            <w:tcW w:w="418" w:type="pct"/>
            <w:tcBorders>
              <w:top w:val="nil"/>
              <w:left w:val="nil"/>
              <w:bottom w:val="single" w:sz="4" w:space="0" w:color="auto"/>
              <w:right w:val="single" w:sz="4" w:space="0" w:color="auto"/>
            </w:tcBorders>
            <w:shd w:val="clear" w:color="auto" w:fill="auto"/>
            <w:vAlign w:val="center"/>
            <w:hideMark/>
          </w:tcPr>
          <w:p w14:paraId="08036F39"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06CE8CB1"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auto" w:fill="auto"/>
            <w:noWrap/>
            <w:vAlign w:val="center"/>
            <w:hideMark/>
          </w:tcPr>
          <w:p w14:paraId="3CF81182"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185,392</w:t>
            </w:r>
          </w:p>
        </w:tc>
      </w:tr>
      <w:tr w:rsidR="00F41454" w:rsidRPr="00F41454" w14:paraId="1CD2F748" w14:textId="77777777" w:rsidTr="00F41454">
        <w:trPr>
          <w:trHeight w:val="585"/>
        </w:trPr>
        <w:tc>
          <w:tcPr>
            <w:tcW w:w="509" w:type="pct"/>
            <w:tcBorders>
              <w:top w:val="nil"/>
              <w:left w:val="single" w:sz="4" w:space="0" w:color="auto"/>
              <w:bottom w:val="single" w:sz="4" w:space="0" w:color="auto"/>
              <w:right w:val="single" w:sz="4" w:space="0" w:color="auto"/>
            </w:tcBorders>
            <w:shd w:val="clear" w:color="000000" w:fill="E2EFDA"/>
            <w:vAlign w:val="center"/>
            <w:hideMark/>
          </w:tcPr>
          <w:p w14:paraId="717CFD59"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ТК-02</w:t>
            </w:r>
          </w:p>
        </w:tc>
        <w:tc>
          <w:tcPr>
            <w:tcW w:w="694" w:type="pct"/>
            <w:tcBorders>
              <w:top w:val="nil"/>
              <w:left w:val="nil"/>
              <w:bottom w:val="single" w:sz="4" w:space="0" w:color="auto"/>
              <w:right w:val="single" w:sz="4" w:space="0" w:color="auto"/>
            </w:tcBorders>
            <w:shd w:val="clear" w:color="000000" w:fill="E2EFDA"/>
            <w:vAlign w:val="center"/>
            <w:hideMark/>
          </w:tcPr>
          <w:p w14:paraId="631044ED"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ТК-22</w:t>
            </w:r>
          </w:p>
        </w:tc>
        <w:tc>
          <w:tcPr>
            <w:tcW w:w="433" w:type="pct"/>
            <w:tcBorders>
              <w:top w:val="nil"/>
              <w:left w:val="nil"/>
              <w:bottom w:val="single" w:sz="4" w:space="0" w:color="auto"/>
              <w:right w:val="single" w:sz="4" w:space="0" w:color="auto"/>
            </w:tcBorders>
            <w:shd w:val="clear" w:color="000000" w:fill="E2EFDA"/>
            <w:noWrap/>
            <w:vAlign w:val="center"/>
            <w:hideMark/>
          </w:tcPr>
          <w:p w14:paraId="02313335"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55</w:t>
            </w:r>
          </w:p>
        </w:tc>
        <w:tc>
          <w:tcPr>
            <w:tcW w:w="433" w:type="pct"/>
            <w:tcBorders>
              <w:top w:val="nil"/>
              <w:left w:val="nil"/>
              <w:bottom w:val="single" w:sz="4" w:space="0" w:color="auto"/>
              <w:right w:val="single" w:sz="4" w:space="0" w:color="auto"/>
            </w:tcBorders>
            <w:shd w:val="clear" w:color="000000" w:fill="E2EFDA"/>
            <w:noWrap/>
            <w:vAlign w:val="center"/>
            <w:hideMark/>
          </w:tcPr>
          <w:p w14:paraId="34863C71"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0.207</w:t>
            </w:r>
          </w:p>
        </w:tc>
        <w:tc>
          <w:tcPr>
            <w:tcW w:w="433" w:type="pct"/>
            <w:tcBorders>
              <w:top w:val="nil"/>
              <w:left w:val="nil"/>
              <w:bottom w:val="single" w:sz="4" w:space="0" w:color="auto"/>
              <w:right w:val="single" w:sz="4" w:space="0" w:color="auto"/>
            </w:tcBorders>
            <w:shd w:val="clear" w:color="000000" w:fill="E2EFDA"/>
            <w:noWrap/>
            <w:vAlign w:val="center"/>
            <w:hideMark/>
          </w:tcPr>
          <w:p w14:paraId="1CC979C5"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0.207</w:t>
            </w:r>
          </w:p>
        </w:tc>
        <w:tc>
          <w:tcPr>
            <w:tcW w:w="799" w:type="pct"/>
            <w:tcBorders>
              <w:top w:val="nil"/>
              <w:left w:val="nil"/>
              <w:bottom w:val="single" w:sz="4" w:space="0" w:color="auto"/>
              <w:right w:val="single" w:sz="4" w:space="0" w:color="auto"/>
            </w:tcBorders>
            <w:shd w:val="clear" w:color="000000" w:fill="E2EFDA"/>
            <w:vAlign w:val="center"/>
            <w:hideMark/>
          </w:tcPr>
          <w:p w14:paraId="78514651"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Подземная канальная</w:t>
            </w:r>
          </w:p>
        </w:tc>
        <w:tc>
          <w:tcPr>
            <w:tcW w:w="414" w:type="pct"/>
            <w:tcBorders>
              <w:top w:val="nil"/>
              <w:left w:val="nil"/>
              <w:bottom w:val="single" w:sz="4" w:space="0" w:color="auto"/>
              <w:right w:val="single" w:sz="4" w:space="0" w:color="auto"/>
            </w:tcBorders>
            <w:shd w:val="clear" w:color="000000" w:fill="E2EFDA"/>
            <w:vAlign w:val="center"/>
            <w:hideMark/>
          </w:tcPr>
          <w:p w14:paraId="610383C4"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1976</w:t>
            </w:r>
          </w:p>
        </w:tc>
        <w:tc>
          <w:tcPr>
            <w:tcW w:w="418" w:type="pct"/>
            <w:tcBorders>
              <w:top w:val="nil"/>
              <w:left w:val="nil"/>
              <w:bottom w:val="single" w:sz="4" w:space="0" w:color="auto"/>
              <w:right w:val="single" w:sz="4" w:space="0" w:color="auto"/>
            </w:tcBorders>
            <w:shd w:val="clear" w:color="000000" w:fill="E2EFDA"/>
            <w:vAlign w:val="center"/>
            <w:hideMark/>
          </w:tcPr>
          <w:p w14:paraId="5EE2D73C"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3F67FB41"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000000" w:fill="E2EFDA"/>
            <w:noWrap/>
            <w:vAlign w:val="center"/>
            <w:hideMark/>
          </w:tcPr>
          <w:p w14:paraId="131EBA04"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2 039,31</w:t>
            </w:r>
          </w:p>
        </w:tc>
      </w:tr>
      <w:tr w:rsidR="00F41454" w:rsidRPr="00F41454" w14:paraId="5D5751DC" w14:textId="77777777" w:rsidTr="00F41454">
        <w:trPr>
          <w:trHeight w:val="585"/>
        </w:trPr>
        <w:tc>
          <w:tcPr>
            <w:tcW w:w="509" w:type="pct"/>
            <w:tcBorders>
              <w:top w:val="nil"/>
              <w:left w:val="single" w:sz="4" w:space="0" w:color="auto"/>
              <w:bottom w:val="single" w:sz="4" w:space="0" w:color="auto"/>
              <w:right w:val="single" w:sz="4" w:space="0" w:color="auto"/>
            </w:tcBorders>
            <w:shd w:val="clear" w:color="auto" w:fill="auto"/>
            <w:vAlign w:val="center"/>
            <w:hideMark/>
          </w:tcPr>
          <w:p w14:paraId="6465581A"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У-12</w:t>
            </w:r>
          </w:p>
        </w:tc>
        <w:tc>
          <w:tcPr>
            <w:tcW w:w="694" w:type="pct"/>
            <w:tcBorders>
              <w:top w:val="nil"/>
              <w:left w:val="nil"/>
              <w:bottom w:val="single" w:sz="4" w:space="0" w:color="auto"/>
              <w:right w:val="single" w:sz="4" w:space="0" w:color="auto"/>
            </w:tcBorders>
            <w:shd w:val="clear" w:color="auto" w:fill="auto"/>
            <w:vAlign w:val="center"/>
            <w:hideMark/>
          </w:tcPr>
          <w:p w14:paraId="1EF1BA35"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ул. Советская,27</w:t>
            </w:r>
          </w:p>
        </w:tc>
        <w:tc>
          <w:tcPr>
            <w:tcW w:w="433" w:type="pct"/>
            <w:tcBorders>
              <w:top w:val="nil"/>
              <w:left w:val="nil"/>
              <w:bottom w:val="single" w:sz="4" w:space="0" w:color="auto"/>
              <w:right w:val="single" w:sz="4" w:space="0" w:color="auto"/>
            </w:tcBorders>
            <w:shd w:val="clear" w:color="auto" w:fill="auto"/>
            <w:noWrap/>
            <w:vAlign w:val="center"/>
            <w:hideMark/>
          </w:tcPr>
          <w:p w14:paraId="3A815826"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4</w:t>
            </w:r>
          </w:p>
        </w:tc>
        <w:tc>
          <w:tcPr>
            <w:tcW w:w="433" w:type="pct"/>
            <w:tcBorders>
              <w:top w:val="nil"/>
              <w:left w:val="nil"/>
              <w:bottom w:val="single" w:sz="4" w:space="0" w:color="auto"/>
              <w:right w:val="single" w:sz="4" w:space="0" w:color="auto"/>
            </w:tcBorders>
            <w:shd w:val="clear" w:color="auto" w:fill="auto"/>
            <w:noWrap/>
            <w:vAlign w:val="center"/>
            <w:hideMark/>
          </w:tcPr>
          <w:p w14:paraId="0F1F7BEE"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45E20FEF"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0.050</w:t>
            </w:r>
          </w:p>
        </w:tc>
        <w:tc>
          <w:tcPr>
            <w:tcW w:w="799" w:type="pct"/>
            <w:tcBorders>
              <w:top w:val="nil"/>
              <w:left w:val="nil"/>
              <w:bottom w:val="single" w:sz="4" w:space="0" w:color="auto"/>
              <w:right w:val="single" w:sz="4" w:space="0" w:color="auto"/>
            </w:tcBorders>
            <w:shd w:val="clear" w:color="auto" w:fill="auto"/>
            <w:vAlign w:val="center"/>
            <w:hideMark/>
          </w:tcPr>
          <w:p w14:paraId="0C8A1FB1"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Подземная канальная</w:t>
            </w:r>
          </w:p>
        </w:tc>
        <w:tc>
          <w:tcPr>
            <w:tcW w:w="414" w:type="pct"/>
            <w:tcBorders>
              <w:top w:val="nil"/>
              <w:left w:val="nil"/>
              <w:bottom w:val="single" w:sz="4" w:space="0" w:color="auto"/>
              <w:right w:val="single" w:sz="4" w:space="0" w:color="auto"/>
            </w:tcBorders>
            <w:shd w:val="clear" w:color="auto" w:fill="auto"/>
            <w:vAlign w:val="center"/>
            <w:hideMark/>
          </w:tcPr>
          <w:p w14:paraId="29EE70F1"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1976</w:t>
            </w:r>
          </w:p>
        </w:tc>
        <w:tc>
          <w:tcPr>
            <w:tcW w:w="418" w:type="pct"/>
            <w:tcBorders>
              <w:top w:val="nil"/>
              <w:left w:val="nil"/>
              <w:bottom w:val="single" w:sz="4" w:space="0" w:color="auto"/>
              <w:right w:val="single" w:sz="4" w:space="0" w:color="auto"/>
            </w:tcBorders>
            <w:shd w:val="clear" w:color="auto" w:fill="auto"/>
            <w:vAlign w:val="center"/>
            <w:hideMark/>
          </w:tcPr>
          <w:p w14:paraId="3B6F8466"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40371565"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auto" w:fill="auto"/>
            <w:noWrap/>
            <w:vAlign w:val="center"/>
            <w:hideMark/>
          </w:tcPr>
          <w:p w14:paraId="1C3CA374"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88,215</w:t>
            </w:r>
          </w:p>
        </w:tc>
      </w:tr>
      <w:tr w:rsidR="00F41454" w:rsidRPr="00F41454" w14:paraId="15A994EF" w14:textId="77777777" w:rsidTr="00F41454">
        <w:trPr>
          <w:trHeight w:val="585"/>
        </w:trPr>
        <w:tc>
          <w:tcPr>
            <w:tcW w:w="509" w:type="pct"/>
            <w:tcBorders>
              <w:top w:val="nil"/>
              <w:left w:val="single" w:sz="4" w:space="0" w:color="auto"/>
              <w:bottom w:val="single" w:sz="4" w:space="0" w:color="auto"/>
              <w:right w:val="single" w:sz="4" w:space="0" w:color="auto"/>
            </w:tcBorders>
            <w:shd w:val="clear" w:color="000000" w:fill="E2EFDA"/>
            <w:vAlign w:val="center"/>
            <w:hideMark/>
          </w:tcPr>
          <w:p w14:paraId="79EC5204"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У-13</w:t>
            </w:r>
          </w:p>
        </w:tc>
        <w:tc>
          <w:tcPr>
            <w:tcW w:w="694" w:type="pct"/>
            <w:tcBorders>
              <w:top w:val="nil"/>
              <w:left w:val="nil"/>
              <w:bottom w:val="single" w:sz="4" w:space="0" w:color="auto"/>
              <w:right w:val="single" w:sz="4" w:space="0" w:color="auto"/>
            </w:tcBorders>
            <w:shd w:val="clear" w:color="000000" w:fill="E2EFDA"/>
            <w:vAlign w:val="center"/>
            <w:hideMark/>
          </w:tcPr>
          <w:p w14:paraId="7A134F46"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ул. Советская,25</w:t>
            </w:r>
          </w:p>
        </w:tc>
        <w:tc>
          <w:tcPr>
            <w:tcW w:w="433" w:type="pct"/>
            <w:tcBorders>
              <w:top w:val="nil"/>
              <w:left w:val="nil"/>
              <w:bottom w:val="single" w:sz="4" w:space="0" w:color="auto"/>
              <w:right w:val="single" w:sz="4" w:space="0" w:color="auto"/>
            </w:tcBorders>
            <w:shd w:val="clear" w:color="000000" w:fill="E2EFDA"/>
            <w:noWrap/>
            <w:vAlign w:val="center"/>
            <w:hideMark/>
          </w:tcPr>
          <w:p w14:paraId="51D518F4"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4</w:t>
            </w:r>
          </w:p>
        </w:tc>
        <w:tc>
          <w:tcPr>
            <w:tcW w:w="433" w:type="pct"/>
            <w:tcBorders>
              <w:top w:val="nil"/>
              <w:left w:val="nil"/>
              <w:bottom w:val="single" w:sz="4" w:space="0" w:color="auto"/>
              <w:right w:val="single" w:sz="4" w:space="0" w:color="auto"/>
            </w:tcBorders>
            <w:shd w:val="clear" w:color="000000" w:fill="E2EFDA"/>
            <w:noWrap/>
            <w:vAlign w:val="center"/>
            <w:hideMark/>
          </w:tcPr>
          <w:p w14:paraId="772B3176"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4F15807D"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0.050</w:t>
            </w:r>
          </w:p>
        </w:tc>
        <w:tc>
          <w:tcPr>
            <w:tcW w:w="799" w:type="pct"/>
            <w:tcBorders>
              <w:top w:val="nil"/>
              <w:left w:val="nil"/>
              <w:bottom w:val="single" w:sz="4" w:space="0" w:color="auto"/>
              <w:right w:val="single" w:sz="4" w:space="0" w:color="auto"/>
            </w:tcBorders>
            <w:shd w:val="clear" w:color="000000" w:fill="E2EFDA"/>
            <w:vAlign w:val="center"/>
            <w:hideMark/>
          </w:tcPr>
          <w:p w14:paraId="06EF28BC"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Подземная канальная</w:t>
            </w:r>
          </w:p>
        </w:tc>
        <w:tc>
          <w:tcPr>
            <w:tcW w:w="414" w:type="pct"/>
            <w:tcBorders>
              <w:top w:val="nil"/>
              <w:left w:val="nil"/>
              <w:bottom w:val="single" w:sz="4" w:space="0" w:color="auto"/>
              <w:right w:val="single" w:sz="4" w:space="0" w:color="auto"/>
            </w:tcBorders>
            <w:shd w:val="clear" w:color="000000" w:fill="E2EFDA"/>
            <w:vAlign w:val="center"/>
            <w:hideMark/>
          </w:tcPr>
          <w:p w14:paraId="1FFA684D"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1976</w:t>
            </w:r>
          </w:p>
        </w:tc>
        <w:tc>
          <w:tcPr>
            <w:tcW w:w="418" w:type="pct"/>
            <w:tcBorders>
              <w:top w:val="nil"/>
              <w:left w:val="nil"/>
              <w:bottom w:val="single" w:sz="4" w:space="0" w:color="auto"/>
              <w:right w:val="single" w:sz="4" w:space="0" w:color="auto"/>
            </w:tcBorders>
            <w:shd w:val="clear" w:color="000000" w:fill="E2EFDA"/>
            <w:vAlign w:val="center"/>
            <w:hideMark/>
          </w:tcPr>
          <w:p w14:paraId="648007B2"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1EB41A92"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000000" w:fill="E2EFDA"/>
            <w:noWrap/>
            <w:vAlign w:val="center"/>
            <w:hideMark/>
          </w:tcPr>
          <w:p w14:paraId="7E6C23E2"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88,215</w:t>
            </w:r>
          </w:p>
        </w:tc>
      </w:tr>
      <w:tr w:rsidR="00F41454" w:rsidRPr="00F41454" w14:paraId="03587D42" w14:textId="77777777" w:rsidTr="00F41454">
        <w:trPr>
          <w:trHeight w:val="585"/>
        </w:trPr>
        <w:tc>
          <w:tcPr>
            <w:tcW w:w="509" w:type="pct"/>
            <w:tcBorders>
              <w:top w:val="nil"/>
              <w:left w:val="single" w:sz="4" w:space="0" w:color="auto"/>
              <w:bottom w:val="single" w:sz="4" w:space="0" w:color="auto"/>
              <w:right w:val="single" w:sz="4" w:space="0" w:color="auto"/>
            </w:tcBorders>
            <w:shd w:val="clear" w:color="auto" w:fill="auto"/>
            <w:vAlign w:val="center"/>
            <w:hideMark/>
          </w:tcPr>
          <w:p w14:paraId="25C343CE"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ТК-31</w:t>
            </w:r>
          </w:p>
        </w:tc>
        <w:tc>
          <w:tcPr>
            <w:tcW w:w="694" w:type="pct"/>
            <w:tcBorders>
              <w:top w:val="nil"/>
              <w:left w:val="nil"/>
              <w:bottom w:val="single" w:sz="4" w:space="0" w:color="auto"/>
              <w:right w:val="single" w:sz="4" w:space="0" w:color="auto"/>
            </w:tcBorders>
            <w:shd w:val="clear" w:color="auto" w:fill="auto"/>
            <w:vAlign w:val="center"/>
            <w:hideMark/>
          </w:tcPr>
          <w:p w14:paraId="4F0D0B67"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ТК-32</w:t>
            </w:r>
          </w:p>
        </w:tc>
        <w:tc>
          <w:tcPr>
            <w:tcW w:w="433" w:type="pct"/>
            <w:tcBorders>
              <w:top w:val="nil"/>
              <w:left w:val="nil"/>
              <w:bottom w:val="single" w:sz="4" w:space="0" w:color="auto"/>
              <w:right w:val="single" w:sz="4" w:space="0" w:color="auto"/>
            </w:tcBorders>
            <w:shd w:val="clear" w:color="auto" w:fill="auto"/>
            <w:noWrap/>
            <w:vAlign w:val="center"/>
            <w:hideMark/>
          </w:tcPr>
          <w:p w14:paraId="427B58E4"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41</w:t>
            </w:r>
          </w:p>
        </w:tc>
        <w:tc>
          <w:tcPr>
            <w:tcW w:w="433" w:type="pct"/>
            <w:tcBorders>
              <w:top w:val="nil"/>
              <w:left w:val="nil"/>
              <w:bottom w:val="single" w:sz="4" w:space="0" w:color="auto"/>
              <w:right w:val="single" w:sz="4" w:space="0" w:color="auto"/>
            </w:tcBorders>
            <w:shd w:val="clear" w:color="auto" w:fill="auto"/>
            <w:noWrap/>
            <w:vAlign w:val="center"/>
            <w:hideMark/>
          </w:tcPr>
          <w:p w14:paraId="110E00F1"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0.207</w:t>
            </w:r>
          </w:p>
        </w:tc>
        <w:tc>
          <w:tcPr>
            <w:tcW w:w="433" w:type="pct"/>
            <w:tcBorders>
              <w:top w:val="nil"/>
              <w:left w:val="nil"/>
              <w:bottom w:val="single" w:sz="4" w:space="0" w:color="auto"/>
              <w:right w:val="single" w:sz="4" w:space="0" w:color="auto"/>
            </w:tcBorders>
            <w:shd w:val="clear" w:color="auto" w:fill="auto"/>
            <w:noWrap/>
            <w:vAlign w:val="center"/>
            <w:hideMark/>
          </w:tcPr>
          <w:p w14:paraId="6146D66B"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0.207</w:t>
            </w:r>
          </w:p>
        </w:tc>
        <w:tc>
          <w:tcPr>
            <w:tcW w:w="799" w:type="pct"/>
            <w:tcBorders>
              <w:top w:val="nil"/>
              <w:left w:val="nil"/>
              <w:bottom w:val="single" w:sz="4" w:space="0" w:color="auto"/>
              <w:right w:val="single" w:sz="4" w:space="0" w:color="auto"/>
            </w:tcBorders>
            <w:shd w:val="clear" w:color="auto" w:fill="auto"/>
            <w:vAlign w:val="center"/>
            <w:hideMark/>
          </w:tcPr>
          <w:p w14:paraId="759CC1E7"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Подземная канальная</w:t>
            </w:r>
          </w:p>
        </w:tc>
        <w:tc>
          <w:tcPr>
            <w:tcW w:w="414" w:type="pct"/>
            <w:tcBorders>
              <w:top w:val="nil"/>
              <w:left w:val="nil"/>
              <w:bottom w:val="single" w:sz="4" w:space="0" w:color="auto"/>
              <w:right w:val="single" w:sz="4" w:space="0" w:color="auto"/>
            </w:tcBorders>
            <w:shd w:val="clear" w:color="auto" w:fill="auto"/>
            <w:vAlign w:val="center"/>
            <w:hideMark/>
          </w:tcPr>
          <w:p w14:paraId="19C79E80"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1976</w:t>
            </w:r>
          </w:p>
        </w:tc>
        <w:tc>
          <w:tcPr>
            <w:tcW w:w="418" w:type="pct"/>
            <w:tcBorders>
              <w:top w:val="nil"/>
              <w:left w:val="nil"/>
              <w:bottom w:val="single" w:sz="4" w:space="0" w:color="auto"/>
              <w:right w:val="single" w:sz="4" w:space="0" w:color="auto"/>
            </w:tcBorders>
            <w:shd w:val="clear" w:color="auto" w:fill="auto"/>
            <w:vAlign w:val="center"/>
            <w:hideMark/>
          </w:tcPr>
          <w:p w14:paraId="1A18576A"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32DE38DA"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auto" w:fill="auto"/>
            <w:noWrap/>
            <w:vAlign w:val="center"/>
            <w:hideMark/>
          </w:tcPr>
          <w:p w14:paraId="1237D7A5"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1 520,21</w:t>
            </w:r>
          </w:p>
        </w:tc>
      </w:tr>
      <w:tr w:rsidR="00F41454" w:rsidRPr="00F41454" w14:paraId="14CB4772" w14:textId="77777777" w:rsidTr="00F41454">
        <w:trPr>
          <w:trHeight w:val="585"/>
        </w:trPr>
        <w:tc>
          <w:tcPr>
            <w:tcW w:w="509" w:type="pct"/>
            <w:tcBorders>
              <w:top w:val="nil"/>
              <w:left w:val="single" w:sz="4" w:space="0" w:color="auto"/>
              <w:bottom w:val="single" w:sz="4" w:space="0" w:color="auto"/>
              <w:right w:val="single" w:sz="4" w:space="0" w:color="auto"/>
            </w:tcBorders>
            <w:shd w:val="clear" w:color="000000" w:fill="E2EFDA"/>
            <w:vAlign w:val="center"/>
            <w:hideMark/>
          </w:tcPr>
          <w:p w14:paraId="74C9F5CF"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ТК-32</w:t>
            </w:r>
          </w:p>
        </w:tc>
        <w:tc>
          <w:tcPr>
            <w:tcW w:w="694" w:type="pct"/>
            <w:tcBorders>
              <w:top w:val="nil"/>
              <w:left w:val="nil"/>
              <w:bottom w:val="single" w:sz="4" w:space="0" w:color="auto"/>
              <w:right w:val="single" w:sz="4" w:space="0" w:color="auto"/>
            </w:tcBorders>
            <w:shd w:val="clear" w:color="000000" w:fill="E2EFDA"/>
            <w:vAlign w:val="center"/>
            <w:hideMark/>
          </w:tcPr>
          <w:p w14:paraId="02E8062E"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У-35</w:t>
            </w:r>
          </w:p>
        </w:tc>
        <w:tc>
          <w:tcPr>
            <w:tcW w:w="433" w:type="pct"/>
            <w:tcBorders>
              <w:top w:val="nil"/>
              <w:left w:val="nil"/>
              <w:bottom w:val="single" w:sz="4" w:space="0" w:color="auto"/>
              <w:right w:val="single" w:sz="4" w:space="0" w:color="auto"/>
            </w:tcBorders>
            <w:shd w:val="clear" w:color="000000" w:fill="E2EFDA"/>
            <w:noWrap/>
            <w:vAlign w:val="center"/>
            <w:hideMark/>
          </w:tcPr>
          <w:p w14:paraId="1A41CF7B"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000000" w:fill="E2EFDA"/>
            <w:noWrap/>
            <w:vAlign w:val="center"/>
            <w:hideMark/>
          </w:tcPr>
          <w:p w14:paraId="69C16113"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000000" w:fill="E2EFDA"/>
            <w:noWrap/>
            <w:vAlign w:val="center"/>
            <w:hideMark/>
          </w:tcPr>
          <w:p w14:paraId="3AB5FA02"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0.069</w:t>
            </w:r>
          </w:p>
        </w:tc>
        <w:tc>
          <w:tcPr>
            <w:tcW w:w="799" w:type="pct"/>
            <w:tcBorders>
              <w:top w:val="nil"/>
              <w:left w:val="nil"/>
              <w:bottom w:val="single" w:sz="4" w:space="0" w:color="auto"/>
              <w:right w:val="single" w:sz="4" w:space="0" w:color="auto"/>
            </w:tcBorders>
            <w:shd w:val="clear" w:color="000000" w:fill="E2EFDA"/>
            <w:vAlign w:val="center"/>
            <w:hideMark/>
          </w:tcPr>
          <w:p w14:paraId="7244EBFA"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Подземная канальная</w:t>
            </w:r>
          </w:p>
        </w:tc>
        <w:tc>
          <w:tcPr>
            <w:tcW w:w="414" w:type="pct"/>
            <w:tcBorders>
              <w:top w:val="nil"/>
              <w:left w:val="nil"/>
              <w:bottom w:val="single" w:sz="4" w:space="0" w:color="auto"/>
              <w:right w:val="single" w:sz="4" w:space="0" w:color="auto"/>
            </w:tcBorders>
            <w:shd w:val="clear" w:color="000000" w:fill="E2EFDA"/>
            <w:vAlign w:val="center"/>
            <w:hideMark/>
          </w:tcPr>
          <w:p w14:paraId="591DBA13"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1976</w:t>
            </w:r>
          </w:p>
        </w:tc>
        <w:tc>
          <w:tcPr>
            <w:tcW w:w="418" w:type="pct"/>
            <w:tcBorders>
              <w:top w:val="nil"/>
              <w:left w:val="nil"/>
              <w:bottom w:val="single" w:sz="4" w:space="0" w:color="auto"/>
              <w:right w:val="single" w:sz="4" w:space="0" w:color="auto"/>
            </w:tcBorders>
            <w:shd w:val="clear" w:color="000000" w:fill="E2EFDA"/>
            <w:vAlign w:val="center"/>
            <w:hideMark/>
          </w:tcPr>
          <w:p w14:paraId="6478463D"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752B7C1B"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000000" w:fill="E2EFDA"/>
            <w:noWrap/>
            <w:vAlign w:val="center"/>
            <w:hideMark/>
          </w:tcPr>
          <w:p w14:paraId="204511DE"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815,991</w:t>
            </w:r>
          </w:p>
        </w:tc>
      </w:tr>
      <w:tr w:rsidR="00F41454" w:rsidRPr="00F41454" w14:paraId="12014C71" w14:textId="77777777" w:rsidTr="00F41454">
        <w:trPr>
          <w:trHeight w:val="585"/>
        </w:trPr>
        <w:tc>
          <w:tcPr>
            <w:tcW w:w="509" w:type="pct"/>
            <w:tcBorders>
              <w:top w:val="nil"/>
              <w:left w:val="single" w:sz="4" w:space="0" w:color="auto"/>
              <w:bottom w:val="single" w:sz="4" w:space="0" w:color="auto"/>
              <w:right w:val="single" w:sz="4" w:space="0" w:color="auto"/>
            </w:tcBorders>
            <w:shd w:val="clear" w:color="auto" w:fill="auto"/>
            <w:vAlign w:val="center"/>
            <w:hideMark/>
          </w:tcPr>
          <w:p w14:paraId="55809311"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ТК-35</w:t>
            </w:r>
          </w:p>
        </w:tc>
        <w:tc>
          <w:tcPr>
            <w:tcW w:w="694" w:type="pct"/>
            <w:tcBorders>
              <w:top w:val="nil"/>
              <w:left w:val="nil"/>
              <w:bottom w:val="single" w:sz="4" w:space="0" w:color="auto"/>
              <w:right w:val="single" w:sz="4" w:space="0" w:color="auto"/>
            </w:tcBorders>
            <w:shd w:val="clear" w:color="auto" w:fill="auto"/>
            <w:vAlign w:val="center"/>
            <w:hideMark/>
          </w:tcPr>
          <w:p w14:paraId="4096C4EC"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ТК-36</w:t>
            </w:r>
          </w:p>
        </w:tc>
        <w:tc>
          <w:tcPr>
            <w:tcW w:w="433" w:type="pct"/>
            <w:tcBorders>
              <w:top w:val="nil"/>
              <w:left w:val="nil"/>
              <w:bottom w:val="single" w:sz="4" w:space="0" w:color="auto"/>
              <w:right w:val="single" w:sz="4" w:space="0" w:color="auto"/>
            </w:tcBorders>
            <w:shd w:val="clear" w:color="auto" w:fill="auto"/>
            <w:noWrap/>
            <w:vAlign w:val="center"/>
            <w:hideMark/>
          </w:tcPr>
          <w:p w14:paraId="730D7217"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58</w:t>
            </w:r>
          </w:p>
        </w:tc>
        <w:tc>
          <w:tcPr>
            <w:tcW w:w="433" w:type="pct"/>
            <w:tcBorders>
              <w:top w:val="nil"/>
              <w:left w:val="nil"/>
              <w:bottom w:val="single" w:sz="4" w:space="0" w:color="auto"/>
              <w:right w:val="single" w:sz="4" w:space="0" w:color="auto"/>
            </w:tcBorders>
            <w:shd w:val="clear" w:color="auto" w:fill="auto"/>
            <w:noWrap/>
            <w:vAlign w:val="center"/>
            <w:hideMark/>
          </w:tcPr>
          <w:p w14:paraId="65DECCD2"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0.207</w:t>
            </w:r>
          </w:p>
        </w:tc>
        <w:tc>
          <w:tcPr>
            <w:tcW w:w="433" w:type="pct"/>
            <w:tcBorders>
              <w:top w:val="nil"/>
              <w:left w:val="nil"/>
              <w:bottom w:val="single" w:sz="4" w:space="0" w:color="auto"/>
              <w:right w:val="single" w:sz="4" w:space="0" w:color="auto"/>
            </w:tcBorders>
            <w:shd w:val="clear" w:color="auto" w:fill="auto"/>
            <w:noWrap/>
            <w:vAlign w:val="center"/>
            <w:hideMark/>
          </w:tcPr>
          <w:p w14:paraId="2F6486DB"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0.207</w:t>
            </w:r>
          </w:p>
        </w:tc>
        <w:tc>
          <w:tcPr>
            <w:tcW w:w="799" w:type="pct"/>
            <w:tcBorders>
              <w:top w:val="nil"/>
              <w:left w:val="nil"/>
              <w:bottom w:val="single" w:sz="4" w:space="0" w:color="auto"/>
              <w:right w:val="single" w:sz="4" w:space="0" w:color="auto"/>
            </w:tcBorders>
            <w:shd w:val="clear" w:color="auto" w:fill="auto"/>
            <w:vAlign w:val="center"/>
            <w:hideMark/>
          </w:tcPr>
          <w:p w14:paraId="3E964EFC"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Подземная канальная</w:t>
            </w:r>
          </w:p>
        </w:tc>
        <w:tc>
          <w:tcPr>
            <w:tcW w:w="414" w:type="pct"/>
            <w:tcBorders>
              <w:top w:val="nil"/>
              <w:left w:val="nil"/>
              <w:bottom w:val="single" w:sz="4" w:space="0" w:color="auto"/>
              <w:right w:val="single" w:sz="4" w:space="0" w:color="auto"/>
            </w:tcBorders>
            <w:shd w:val="clear" w:color="auto" w:fill="auto"/>
            <w:vAlign w:val="center"/>
            <w:hideMark/>
          </w:tcPr>
          <w:p w14:paraId="2760E1B4"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1976</w:t>
            </w:r>
          </w:p>
        </w:tc>
        <w:tc>
          <w:tcPr>
            <w:tcW w:w="418" w:type="pct"/>
            <w:tcBorders>
              <w:top w:val="nil"/>
              <w:left w:val="nil"/>
              <w:bottom w:val="single" w:sz="4" w:space="0" w:color="auto"/>
              <w:right w:val="single" w:sz="4" w:space="0" w:color="auto"/>
            </w:tcBorders>
            <w:shd w:val="clear" w:color="auto" w:fill="auto"/>
            <w:vAlign w:val="center"/>
            <w:hideMark/>
          </w:tcPr>
          <w:p w14:paraId="4ABF8D28"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31971E69"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auto" w:fill="auto"/>
            <w:noWrap/>
            <w:vAlign w:val="center"/>
            <w:hideMark/>
          </w:tcPr>
          <w:p w14:paraId="0D7664AF"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2 150,55</w:t>
            </w:r>
          </w:p>
        </w:tc>
      </w:tr>
      <w:tr w:rsidR="00F41454" w:rsidRPr="00F41454" w14:paraId="30A860B2" w14:textId="77777777" w:rsidTr="00F41454">
        <w:trPr>
          <w:trHeight w:val="585"/>
        </w:trPr>
        <w:tc>
          <w:tcPr>
            <w:tcW w:w="509" w:type="pct"/>
            <w:tcBorders>
              <w:top w:val="nil"/>
              <w:left w:val="single" w:sz="4" w:space="0" w:color="auto"/>
              <w:bottom w:val="single" w:sz="4" w:space="0" w:color="auto"/>
              <w:right w:val="single" w:sz="4" w:space="0" w:color="auto"/>
            </w:tcBorders>
            <w:shd w:val="clear" w:color="000000" w:fill="E2EFDA"/>
            <w:vAlign w:val="center"/>
            <w:hideMark/>
          </w:tcPr>
          <w:p w14:paraId="56DE4DBC"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Котельная с. Купанское</w:t>
            </w:r>
          </w:p>
        </w:tc>
        <w:tc>
          <w:tcPr>
            <w:tcW w:w="694" w:type="pct"/>
            <w:tcBorders>
              <w:top w:val="nil"/>
              <w:left w:val="nil"/>
              <w:bottom w:val="single" w:sz="4" w:space="0" w:color="auto"/>
              <w:right w:val="single" w:sz="4" w:space="0" w:color="auto"/>
            </w:tcBorders>
            <w:shd w:val="clear" w:color="000000" w:fill="E2EFDA"/>
            <w:vAlign w:val="center"/>
            <w:hideMark/>
          </w:tcPr>
          <w:p w14:paraId="29591877"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ТК-23</w:t>
            </w:r>
          </w:p>
        </w:tc>
        <w:tc>
          <w:tcPr>
            <w:tcW w:w="433" w:type="pct"/>
            <w:tcBorders>
              <w:top w:val="nil"/>
              <w:left w:val="nil"/>
              <w:bottom w:val="single" w:sz="4" w:space="0" w:color="auto"/>
              <w:right w:val="single" w:sz="4" w:space="0" w:color="auto"/>
            </w:tcBorders>
            <w:shd w:val="clear" w:color="000000" w:fill="E2EFDA"/>
            <w:noWrap/>
            <w:vAlign w:val="center"/>
            <w:hideMark/>
          </w:tcPr>
          <w:p w14:paraId="5A0C47AC"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33</w:t>
            </w:r>
          </w:p>
        </w:tc>
        <w:tc>
          <w:tcPr>
            <w:tcW w:w="433" w:type="pct"/>
            <w:tcBorders>
              <w:top w:val="nil"/>
              <w:left w:val="nil"/>
              <w:bottom w:val="single" w:sz="4" w:space="0" w:color="auto"/>
              <w:right w:val="single" w:sz="4" w:space="0" w:color="auto"/>
            </w:tcBorders>
            <w:shd w:val="clear" w:color="000000" w:fill="E2EFDA"/>
            <w:noWrap/>
            <w:vAlign w:val="center"/>
            <w:hideMark/>
          </w:tcPr>
          <w:p w14:paraId="24268567"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000000" w:fill="E2EFDA"/>
            <w:noWrap/>
            <w:vAlign w:val="center"/>
            <w:hideMark/>
          </w:tcPr>
          <w:p w14:paraId="74D873D1"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0.150</w:t>
            </w:r>
          </w:p>
        </w:tc>
        <w:tc>
          <w:tcPr>
            <w:tcW w:w="799" w:type="pct"/>
            <w:tcBorders>
              <w:top w:val="nil"/>
              <w:left w:val="nil"/>
              <w:bottom w:val="single" w:sz="4" w:space="0" w:color="auto"/>
              <w:right w:val="single" w:sz="4" w:space="0" w:color="auto"/>
            </w:tcBorders>
            <w:shd w:val="clear" w:color="000000" w:fill="E2EFDA"/>
            <w:vAlign w:val="center"/>
            <w:hideMark/>
          </w:tcPr>
          <w:p w14:paraId="2EE009FE"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Подземная канальная</w:t>
            </w:r>
          </w:p>
        </w:tc>
        <w:tc>
          <w:tcPr>
            <w:tcW w:w="414" w:type="pct"/>
            <w:tcBorders>
              <w:top w:val="nil"/>
              <w:left w:val="nil"/>
              <w:bottom w:val="single" w:sz="4" w:space="0" w:color="auto"/>
              <w:right w:val="single" w:sz="4" w:space="0" w:color="auto"/>
            </w:tcBorders>
            <w:shd w:val="clear" w:color="000000" w:fill="E2EFDA"/>
            <w:vAlign w:val="center"/>
            <w:hideMark/>
          </w:tcPr>
          <w:p w14:paraId="63EC32DB"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1976</w:t>
            </w:r>
          </w:p>
        </w:tc>
        <w:tc>
          <w:tcPr>
            <w:tcW w:w="418" w:type="pct"/>
            <w:tcBorders>
              <w:top w:val="nil"/>
              <w:left w:val="nil"/>
              <w:bottom w:val="single" w:sz="4" w:space="0" w:color="auto"/>
              <w:right w:val="single" w:sz="4" w:space="0" w:color="auto"/>
            </w:tcBorders>
            <w:shd w:val="clear" w:color="000000" w:fill="E2EFDA"/>
            <w:vAlign w:val="center"/>
            <w:hideMark/>
          </w:tcPr>
          <w:p w14:paraId="7767F6BD"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6A71A22D"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000000" w:fill="E2EFDA"/>
            <w:noWrap/>
            <w:vAlign w:val="center"/>
            <w:hideMark/>
          </w:tcPr>
          <w:p w14:paraId="24677962"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1 031,27</w:t>
            </w:r>
          </w:p>
        </w:tc>
      </w:tr>
      <w:tr w:rsidR="00F41454" w:rsidRPr="00F41454" w14:paraId="3B899089" w14:textId="77777777" w:rsidTr="00F41454">
        <w:trPr>
          <w:trHeight w:val="585"/>
        </w:trPr>
        <w:tc>
          <w:tcPr>
            <w:tcW w:w="509" w:type="pct"/>
            <w:tcBorders>
              <w:top w:val="nil"/>
              <w:left w:val="single" w:sz="4" w:space="0" w:color="auto"/>
              <w:bottom w:val="single" w:sz="4" w:space="0" w:color="auto"/>
              <w:right w:val="single" w:sz="4" w:space="0" w:color="auto"/>
            </w:tcBorders>
            <w:shd w:val="clear" w:color="auto" w:fill="auto"/>
            <w:vAlign w:val="center"/>
            <w:hideMark/>
          </w:tcPr>
          <w:p w14:paraId="46925A11"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У-25</w:t>
            </w:r>
          </w:p>
        </w:tc>
        <w:tc>
          <w:tcPr>
            <w:tcW w:w="694" w:type="pct"/>
            <w:tcBorders>
              <w:top w:val="nil"/>
              <w:left w:val="nil"/>
              <w:bottom w:val="single" w:sz="4" w:space="0" w:color="auto"/>
              <w:right w:val="single" w:sz="4" w:space="0" w:color="auto"/>
            </w:tcBorders>
            <w:shd w:val="clear" w:color="auto" w:fill="auto"/>
            <w:vAlign w:val="center"/>
            <w:hideMark/>
          </w:tcPr>
          <w:p w14:paraId="77960A00"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У-26</w:t>
            </w:r>
          </w:p>
        </w:tc>
        <w:tc>
          <w:tcPr>
            <w:tcW w:w="433" w:type="pct"/>
            <w:tcBorders>
              <w:top w:val="nil"/>
              <w:left w:val="nil"/>
              <w:bottom w:val="single" w:sz="4" w:space="0" w:color="auto"/>
              <w:right w:val="single" w:sz="4" w:space="0" w:color="auto"/>
            </w:tcBorders>
            <w:shd w:val="clear" w:color="auto" w:fill="auto"/>
            <w:noWrap/>
            <w:vAlign w:val="center"/>
            <w:hideMark/>
          </w:tcPr>
          <w:p w14:paraId="520A9B4F"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28</w:t>
            </w:r>
          </w:p>
        </w:tc>
        <w:tc>
          <w:tcPr>
            <w:tcW w:w="433" w:type="pct"/>
            <w:tcBorders>
              <w:top w:val="nil"/>
              <w:left w:val="nil"/>
              <w:bottom w:val="single" w:sz="4" w:space="0" w:color="auto"/>
              <w:right w:val="single" w:sz="4" w:space="0" w:color="auto"/>
            </w:tcBorders>
            <w:shd w:val="clear" w:color="auto" w:fill="auto"/>
            <w:noWrap/>
            <w:vAlign w:val="center"/>
            <w:hideMark/>
          </w:tcPr>
          <w:p w14:paraId="7BF50288"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0.207</w:t>
            </w:r>
          </w:p>
        </w:tc>
        <w:tc>
          <w:tcPr>
            <w:tcW w:w="433" w:type="pct"/>
            <w:tcBorders>
              <w:top w:val="nil"/>
              <w:left w:val="nil"/>
              <w:bottom w:val="single" w:sz="4" w:space="0" w:color="auto"/>
              <w:right w:val="single" w:sz="4" w:space="0" w:color="auto"/>
            </w:tcBorders>
            <w:shd w:val="clear" w:color="auto" w:fill="auto"/>
            <w:noWrap/>
            <w:vAlign w:val="center"/>
            <w:hideMark/>
          </w:tcPr>
          <w:p w14:paraId="016F1DA3"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0.207</w:t>
            </w:r>
          </w:p>
        </w:tc>
        <w:tc>
          <w:tcPr>
            <w:tcW w:w="799" w:type="pct"/>
            <w:tcBorders>
              <w:top w:val="nil"/>
              <w:left w:val="nil"/>
              <w:bottom w:val="single" w:sz="4" w:space="0" w:color="auto"/>
              <w:right w:val="single" w:sz="4" w:space="0" w:color="auto"/>
            </w:tcBorders>
            <w:shd w:val="clear" w:color="auto" w:fill="auto"/>
            <w:vAlign w:val="center"/>
            <w:hideMark/>
          </w:tcPr>
          <w:p w14:paraId="1ED09E01"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Подземная канальная</w:t>
            </w:r>
          </w:p>
        </w:tc>
        <w:tc>
          <w:tcPr>
            <w:tcW w:w="414" w:type="pct"/>
            <w:tcBorders>
              <w:top w:val="nil"/>
              <w:left w:val="nil"/>
              <w:bottom w:val="single" w:sz="4" w:space="0" w:color="auto"/>
              <w:right w:val="single" w:sz="4" w:space="0" w:color="auto"/>
            </w:tcBorders>
            <w:shd w:val="clear" w:color="auto" w:fill="auto"/>
            <w:vAlign w:val="center"/>
            <w:hideMark/>
          </w:tcPr>
          <w:p w14:paraId="444A5126"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1976</w:t>
            </w:r>
          </w:p>
        </w:tc>
        <w:tc>
          <w:tcPr>
            <w:tcW w:w="418" w:type="pct"/>
            <w:tcBorders>
              <w:top w:val="nil"/>
              <w:left w:val="nil"/>
              <w:bottom w:val="single" w:sz="4" w:space="0" w:color="auto"/>
              <w:right w:val="single" w:sz="4" w:space="0" w:color="auto"/>
            </w:tcBorders>
            <w:shd w:val="clear" w:color="auto" w:fill="auto"/>
            <w:vAlign w:val="center"/>
            <w:hideMark/>
          </w:tcPr>
          <w:p w14:paraId="7217FA67"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1CEE309D"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auto" w:fill="auto"/>
            <w:noWrap/>
            <w:vAlign w:val="center"/>
            <w:hideMark/>
          </w:tcPr>
          <w:p w14:paraId="78CBBFCA" w14:textId="77777777" w:rsidR="00F41454" w:rsidRPr="00F41454" w:rsidRDefault="00F41454" w:rsidP="00F41454">
            <w:pPr>
              <w:spacing w:line="240" w:lineRule="auto"/>
              <w:ind w:firstLine="0"/>
              <w:jc w:val="center"/>
              <w:rPr>
                <w:rFonts w:eastAsia="Times New Roman" w:cs="Times New Roman"/>
                <w:color w:val="000000"/>
                <w:sz w:val="20"/>
                <w:szCs w:val="20"/>
                <w:lang w:eastAsia="ru-RU"/>
              </w:rPr>
            </w:pPr>
            <w:r w:rsidRPr="00F41454">
              <w:rPr>
                <w:rFonts w:eastAsia="Times New Roman" w:cs="Times New Roman"/>
                <w:color w:val="000000"/>
                <w:sz w:val="20"/>
                <w:szCs w:val="20"/>
                <w:lang w:eastAsia="ru-RU"/>
              </w:rPr>
              <w:t>1 038,20</w:t>
            </w:r>
          </w:p>
        </w:tc>
      </w:tr>
    </w:tbl>
    <w:p w14:paraId="5D86729B" w14:textId="152448A7" w:rsidR="00B3257D" w:rsidRDefault="00B3257D" w:rsidP="00B3257D">
      <w:pPr>
        <w:pStyle w:val="a5"/>
        <w:ind w:firstLine="0"/>
        <w:rPr>
          <w:color w:val="000000" w:themeColor="text1"/>
        </w:rPr>
      </w:pPr>
    </w:p>
    <w:p w14:paraId="2AD842CF" w14:textId="19BBAA51" w:rsidR="00B06317" w:rsidRPr="004C7809" w:rsidRDefault="00B3257D" w:rsidP="00B06317">
      <w:pPr>
        <w:pStyle w:val="a5"/>
        <w:spacing w:after="0"/>
        <w:ind w:firstLine="0"/>
        <w:rPr>
          <w:color w:val="000000" w:themeColor="text1"/>
        </w:rPr>
      </w:pPr>
      <w:bookmarkStart w:id="26" w:name="_Toc61878634"/>
      <w:r w:rsidRPr="00122C6F">
        <w:rPr>
          <w:rFonts w:asciiTheme="minorHAnsi" w:hAnsiTheme="minorHAnsi" w:cstheme="minorHAnsi"/>
        </w:rPr>
        <w:t xml:space="preserve">Таблица </w:t>
      </w:r>
      <w:r w:rsidR="00126770">
        <w:rPr>
          <w:rFonts w:asciiTheme="minorHAnsi" w:hAnsiTheme="minorHAnsi" w:cstheme="minorHAnsi"/>
        </w:rPr>
        <w:t>6</w:t>
      </w:r>
      <w:r w:rsidR="00126770" w:rsidRPr="00122C6F">
        <w:rPr>
          <w:rFonts w:asciiTheme="minorHAnsi" w:hAnsiTheme="minorHAnsi" w:cstheme="minorHAnsi"/>
        </w:rPr>
        <w:t>.</w:t>
      </w:r>
      <w:r w:rsidR="00126770" w:rsidRPr="00122C6F">
        <w:rPr>
          <w:rFonts w:asciiTheme="minorHAnsi" w:hAnsiTheme="minorHAnsi" w:cstheme="minorHAnsi"/>
        </w:rPr>
        <w:fldChar w:fldCharType="begin"/>
      </w:r>
      <w:r w:rsidR="00126770" w:rsidRPr="00122C6F">
        <w:rPr>
          <w:rFonts w:asciiTheme="minorHAnsi" w:hAnsiTheme="minorHAnsi" w:cstheme="minorHAnsi"/>
        </w:rPr>
        <w:instrText xml:space="preserve"> SEQ Таблица \* ARABIC </w:instrText>
      </w:r>
      <w:r w:rsidR="00126770" w:rsidRPr="00122C6F">
        <w:rPr>
          <w:rFonts w:asciiTheme="minorHAnsi" w:hAnsiTheme="minorHAnsi" w:cstheme="minorHAnsi"/>
        </w:rPr>
        <w:fldChar w:fldCharType="separate"/>
      </w:r>
      <w:r w:rsidR="00DA5A63">
        <w:rPr>
          <w:rFonts w:asciiTheme="minorHAnsi" w:hAnsiTheme="minorHAnsi" w:cstheme="minorHAnsi"/>
          <w:noProof/>
        </w:rPr>
        <w:t>10</w:t>
      </w:r>
      <w:r w:rsidR="00126770" w:rsidRPr="00122C6F">
        <w:rPr>
          <w:rFonts w:asciiTheme="minorHAnsi" w:hAnsiTheme="minorHAnsi" w:cstheme="minorHAnsi"/>
        </w:rPr>
        <w:fldChar w:fldCharType="end"/>
      </w:r>
      <w:r>
        <w:rPr>
          <w:rFonts w:asciiTheme="minorHAnsi" w:hAnsiTheme="minorHAnsi" w:cstheme="minorHAnsi"/>
        </w:rPr>
        <w:t xml:space="preserve"> </w:t>
      </w:r>
      <w:r w:rsidR="00126770">
        <w:rPr>
          <w:rFonts w:asciiTheme="minorHAnsi" w:hAnsiTheme="minorHAnsi" w:cstheme="minorHAnsi"/>
        </w:rPr>
        <w:t>–</w:t>
      </w:r>
      <w:r>
        <w:rPr>
          <w:rFonts w:asciiTheme="minorHAnsi" w:hAnsiTheme="minorHAnsi" w:cstheme="minorHAnsi"/>
        </w:rPr>
        <w:t xml:space="preserve"> </w:t>
      </w:r>
      <w:r>
        <w:rPr>
          <w:color w:val="000000" w:themeColor="text1"/>
        </w:rPr>
        <w:t>Предложения</w:t>
      </w:r>
      <w:r w:rsidR="00126770">
        <w:rPr>
          <w:color w:val="000000" w:themeColor="text1"/>
        </w:rPr>
        <w:t xml:space="preserve"> по строительству, реконструкции и (или) модернизации тепловых сетей для обеспечения нормативной надёжности теплоснабжения от котельной с. Новое</w:t>
      </w:r>
      <w:bookmarkEnd w:id="26"/>
    </w:p>
    <w:tbl>
      <w:tblPr>
        <w:tblW w:w="5000" w:type="pct"/>
        <w:tblLook w:val="04A0" w:firstRow="1" w:lastRow="0" w:firstColumn="1" w:lastColumn="0" w:noHBand="0" w:noVBand="1"/>
      </w:tblPr>
      <w:tblGrid>
        <w:gridCol w:w="1105"/>
        <w:gridCol w:w="1277"/>
        <w:gridCol w:w="806"/>
        <w:gridCol w:w="806"/>
        <w:gridCol w:w="806"/>
        <w:gridCol w:w="1545"/>
        <w:gridCol w:w="777"/>
        <w:gridCol w:w="783"/>
        <w:gridCol w:w="806"/>
        <w:gridCol w:w="916"/>
      </w:tblGrid>
      <w:tr w:rsidR="00B06317" w:rsidRPr="00B06317" w14:paraId="0C752ED0" w14:textId="77777777" w:rsidTr="00B06317">
        <w:trPr>
          <w:trHeight w:val="2057"/>
          <w:tblHeader/>
        </w:trPr>
        <w:tc>
          <w:tcPr>
            <w:tcW w:w="499"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4587D285" w14:textId="77777777" w:rsidR="00B06317" w:rsidRPr="00B06317" w:rsidRDefault="00B06317" w:rsidP="00B06317">
            <w:pPr>
              <w:spacing w:line="240" w:lineRule="auto"/>
              <w:ind w:firstLine="0"/>
              <w:jc w:val="center"/>
              <w:rPr>
                <w:rFonts w:eastAsia="Times New Roman" w:cs="Times New Roman"/>
                <w:b/>
                <w:bCs/>
                <w:color w:val="000000"/>
                <w:sz w:val="20"/>
                <w:szCs w:val="20"/>
                <w:lang w:eastAsia="ru-RU"/>
              </w:rPr>
            </w:pPr>
            <w:r w:rsidRPr="00B06317">
              <w:rPr>
                <w:rFonts w:eastAsia="Times New Roman" w:cs="Times New Roman"/>
                <w:b/>
                <w:bCs/>
                <w:color w:val="000000"/>
                <w:sz w:val="20"/>
                <w:szCs w:val="20"/>
                <w:lang w:eastAsia="ru-RU"/>
              </w:rPr>
              <w:t>Наименование начала участка</w:t>
            </w:r>
          </w:p>
        </w:tc>
        <w:tc>
          <w:tcPr>
            <w:tcW w:w="678" w:type="pct"/>
            <w:tcBorders>
              <w:top w:val="single" w:sz="4" w:space="0" w:color="auto"/>
              <w:left w:val="nil"/>
              <w:bottom w:val="single" w:sz="4" w:space="0" w:color="auto"/>
              <w:right w:val="single" w:sz="4" w:space="0" w:color="auto"/>
            </w:tcBorders>
            <w:shd w:val="clear" w:color="auto" w:fill="auto"/>
            <w:textDirection w:val="btLr"/>
            <w:vAlign w:val="center"/>
            <w:hideMark/>
          </w:tcPr>
          <w:p w14:paraId="06A4118F" w14:textId="77777777" w:rsidR="00B06317" w:rsidRPr="00B06317" w:rsidRDefault="00B06317" w:rsidP="00B06317">
            <w:pPr>
              <w:spacing w:line="240" w:lineRule="auto"/>
              <w:ind w:firstLine="0"/>
              <w:jc w:val="center"/>
              <w:rPr>
                <w:rFonts w:eastAsia="Times New Roman" w:cs="Times New Roman"/>
                <w:b/>
                <w:bCs/>
                <w:color w:val="000000"/>
                <w:sz w:val="20"/>
                <w:szCs w:val="20"/>
                <w:lang w:eastAsia="ru-RU"/>
              </w:rPr>
            </w:pPr>
            <w:r w:rsidRPr="00B06317">
              <w:rPr>
                <w:rFonts w:eastAsia="Times New Roman" w:cs="Times New Roman"/>
                <w:b/>
                <w:bCs/>
                <w:color w:val="000000"/>
                <w:sz w:val="20"/>
                <w:szCs w:val="20"/>
                <w:lang w:eastAsia="ru-RU"/>
              </w:rPr>
              <w:t>Наименование конца участка</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5F425B3C" w14:textId="77777777" w:rsidR="00B06317" w:rsidRPr="00B06317" w:rsidRDefault="00B06317" w:rsidP="00B06317">
            <w:pPr>
              <w:spacing w:line="240" w:lineRule="auto"/>
              <w:ind w:firstLine="0"/>
              <w:jc w:val="center"/>
              <w:rPr>
                <w:rFonts w:eastAsia="Times New Roman" w:cs="Times New Roman"/>
                <w:b/>
                <w:bCs/>
                <w:color w:val="000000"/>
                <w:sz w:val="20"/>
                <w:szCs w:val="20"/>
                <w:lang w:eastAsia="ru-RU"/>
              </w:rPr>
            </w:pPr>
            <w:r w:rsidRPr="00B06317">
              <w:rPr>
                <w:rFonts w:eastAsia="Times New Roman" w:cs="Times New Roman"/>
                <w:b/>
                <w:bCs/>
                <w:color w:val="000000"/>
                <w:sz w:val="20"/>
                <w:szCs w:val="20"/>
                <w:lang w:eastAsia="ru-RU"/>
              </w:rPr>
              <w:t>Длина участка, м</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0FB30728" w14:textId="77777777" w:rsidR="00B06317" w:rsidRPr="00B06317" w:rsidRDefault="00B06317" w:rsidP="00B06317">
            <w:pPr>
              <w:spacing w:line="240" w:lineRule="auto"/>
              <w:ind w:firstLine="0"/>
              <w:jc w:val="center"/>
              <w:rPr>
                <w:rFonts w:eastAsia="Times New Roman" w:cs="Times New Roman"/>
                <w:b/>
                <w:bCs/>
                <w:color w:val="000000"/>
                <w:sz w:val="20"/>
                <w:szCs w:val="20"/>
                <w:lang w:eastAsia="ru-RU"/>
              </w:rPr>
            </w:pPr>
            <w:r w:rsidRPr="00B06317">
              <w:rPr>
                <w:rFonts w:eastAsia="Times New Roman" w:cs="Times New Roman"/>
                <w:b/>
                <w:bCs/>
                <w:color w:val="000000"/>
                <w:sz w:val="20"/>
                <w:szCs w:val="20"/>
                <w:lang w:eastAsia="ru-RU"/>
              </w:rPr>
              <w:t>Диаметp подающего тpубопpовода, м</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622654C2" w14:textId="77777777" w:rsidR="00B06317" w:rsidRPr="00B06317" w:rsidRDefault="00B06317" w:rsidP="00B06317">
            <w:pPr>
              <w:spacing w:line="240" w:lineRule="auto"/>
              <w:ind w:firstLine="0"/>
              <w:jc w:val="center"/>
              <w:rPr>
                <w:rFonts w:eastAsia="Times New Roman" w:cs="Times New Roman"/>
                <w:b/>
                <w:bCs/>
                <w:color w:val="000000"/>
                <w:sz w:val="20"/>
                <w:szCs w:val="20"/>
                <w:lang w:eastAsia="ru-RU"/>
              </w:rPr>
            </w:pPr>
            <w:r w:rsidRPr="00B06317">
              <w:rPr>
                <w:rFonts w:eastAsia="Times New Roman" w:cs="Times New Roman"/>
                <w:b/>
                <w:bCs/>
                <w:color w:val="000000"/>
                <w:sz w:val="20"/>
                <w:szCs w:val="20"/>
                <w:lang w:eastAsia="ru-RU"/>
              </w:rPr>
              <w:t>Диаметр обратного трубопровода, м</w:t>
            </w:r>
          </w:p>
        </w:tc>
        <w:tc>
          <w:tcPr>
            <w:tcW w:w="817" w:type="pct"/>
            <w:tcBorders>
              <w:top w:val="single" w:sz="4" w:space="0" w:color="auto"/>
              <w:left w:val="nil"/>
              <w:bottom w:val="single" w:sz="4" w:space="0" w:color="auto"/>
              <w:right w:val="single" w:sz="4" w:space="0" w:color="auto"/>
            </w:tcBorders>
            <w:shd w:val="clear" w:color="auto" w:fill="auto"/>
            <w:textDirection w:val="btLr"/>
            <w:vAlign w:val="center"/>
            <w:hideMark/>
          </w:tcPr>
          <w:p w14:paraId="738E7E66" w14:textId="77777777" w:rsidR="00B06317" w:rsidRPr="00B06317" w:rsidRDefault="00B06317" w:rsidP="00B06317">
            <w:pPr>
              <w:spacing w:line="240" w:lineRule="auto"/>
              <w:ind w:firstLine="0"/>
              <w:jc w:val="center"/>
              <w:rPr>
                <w:rFonts w:eastAsia="Times New Roman" w:cs="Times New Roman"/>
                <w:b/>
                <w:bCs/>
                <w:color w:val="000000"/>
                <w:sz w:val="20"/>
                <w:szCs w:val="20"/>
                <w:lang w:eastAsia="ru-RU"/>
              </w:rPr>
            </w:pPr>
            <w:r w:rsidRPr="00B06317">
              <w:rPr>
                <w:rFonts w:eastAsia="Times New Roman" w:cs="Times New Roman"/>
                <w:b/>
                <w:bCs/>
                <w:color w:val="000000"/>
                <w:sz w:val="20"/>
                <w:szCs w:val="20"/>
                <w:lang w:eastAsia="ru-RU"/>
              </w:rPr>
              <w:t>Вид прокладки тепловой сети</w:t>
            </w:r>
          </w:p>
        </w:tc>
        <w:tc>
          <w:tcPr>
            <w:tcW w:w="418" w:type="pct"/>
            <w:tcBorders>
              <w:top w:val="single" w:sz="4" w:space="0" w:color="auto"/>
              <w:left w:val="nil"/>
              <w:bottom w:val="single" w:sz="4" w:space="0" w:color="auto"/>
              <w:right w:val="single" w:sz="4" w:space="0" w:color="auto"/>
            </w:tcBorders>
            <w:shd w:val="clear" w:color="auto" w:fill="auto"/>
            <w:textDirection w:val="btLr"/>
            <w:vAlign w:val="center"/>
            <w:hideMark/>
          </w:tcPr>
          <w:p w14:paraId="3C940CC9" w14:textId="77777777" w:rsidR="00B06317" w:rsidRPr="00B06317" w:rsidRDefault="00B06317" w:rsidP="00B06317">
            <w:pPr>
              <w:spacing w:line="240" w:lineRule="auto"/>
              <w:ind w:firstLine="0"/>
              <w:jc w:val="center"/>
              <w:rPr>
                <w:rFonts w:eastAsia="Times New Roman" w:cs="Times New Roman"/>
                <w:b/>
                <w:bCs/>
                <w:color w:val="000000"/>
                <w:sz w:val="20"/>
                <w:szCs w:val="20"/>
                <w:lang w:eastAsia="ru-RU"/>
              </w:rPr>
            </w:pPr>
            <w:r w:rsidRPr="00B06317">
              <w:rPr>
                <w:rFonts w:eastAsia="Times New Roman" w:cs="Times New Roman"/>
                <w:b/>
                <w:bCs/>
                <w:color w:val="000000"/>
                <w:sz w:val="20"/>
                <w:szCs w:val="20"/>
                <w:lang w:eastAsia="ru-RU"/>
              </w:rPr>
              <w:t>Год ввода</w:t>
            </w:r>
          </w:p>
        </w:tc>
        <w:tc>
          <w:tcPr>
            <w:tcW w:w="421" w:type="pct"/>
            <w:tcBorders>
              <w:top w:val="single" w:sz="4" w:space="0" w:color="auto"/>
              <w:left w:val="nil"/>
              <w:bottom w:val="single" w:sz="4" w:space="0" w:color="auto"/>
              <w:right w:val="single" w:sz="4" w:space="0" w:color="auto"/>
            </w:tcBorders>
            <w:shd w:val="clear" w:color="auto" w:fill="auto"/>
            <w:textDirection w:val="btLr"/>
            <w:vAlign w:val="center"/>
            <w:hideMark/>
          </w:tcPr>
          <w:p w14:paraId="16BB4D12" w14:textId="77777777" w:rsidR="00B06317" w:rsidRPr="00B06317" w:rsidRDefault="00B06317" w:rsidP="00B06317">
            <w:pPr>
              <w:spacing w:line="240" w:lineRule="auto"/>
              <w:ind w:firstLine="0"/>
              <w:jc w:val="center"/>
              <w:rPr>
                <w:rFonts w:eastAsia="Times New Roman" w:cs="Times New Roman"/>
                <w:b/>
                <w:bCs/>
                <w:color w:val="000000"/>
                <w:sz w:val="20"/>
                <w:szCs w:val="20"/>
                <w:lang w:eastAsia="ru-RU"/>
              </w:rPr>
            </w:pPr>
            <w:r w:rsidRPr="00B06317">
              <w:rPr>
                <w:rFonts w:eastAsia="Times New Roman" w:cs="Times New Roman"/>
                <w:b/>
                <w:bCs/>
                <w:color w:val="000000"/>
                <w:sz w:val="20"/>
                <w:szCs w:val="20"/>
                <w:lang w:eastAsia="ru-RU"/>
              </w:rPr>
              <w:t>Год реконструкции</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2A885B0C" w14:textId="77777777" w:rsidR="00B06317" w:rsidRPr="00B06317" w:rsidRDefault="00B06317" w:rsidP="00B06317">
            <w:pPr>
              <w:spacing w:line="240" w:lineRule="auto"/>
              <w:ind w:firstLine="0"/>
              <w:jc w:val="center"/>
              <w:rPr>
                <w:rFonts w:eastAsia="Times New Roman" w:cs="Times New Roman"/>
                <w:b/>
                <w:bCs/>
                <w:color w:val="000000"/>
                <w:sz w:val="20"/>
                <w:szCs w:val="20"/>
                <w:lang w:eastAsia="ru-RU"/>
              </w:rPr>
            </w:pPr>
            <w:r w:rsidRPr="00B06317">
              <w:rPr>
                <w:rFonts w:eastAsia="Times New Roman" w:cs="Times New Roman"/>
                <w:b/>
                <w:bCs/>
                <w:color w:val="000000"/>
                <w:sz w:val="20"/>
                <w:szCs w:val="20"/>
                <w:lang w:eastAsia="ru-RU"/>
              </w:rPr>
              <w:t>Период эксплуатации, лет</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4C1994FB" w14:textId="77777777" w:rsidR="00B06317" w:rsidRPr="00B06317" w:rsidRDefault="00B06317" w:rsidP="00B06317">
            <w:pPr>
              <w:spacing w:line="240" w:lineRule="auto"/>
              <w:ind w:firstLine="0"/>
              <w:jc w:val="center"/>
              <w:rPr>
                <w:rFonts w:eastAsia="Times New Roman" w:cs="Times New Roman"/>
                <w:b/>
                <w:bCs/>
                <w:color w:val="000000"/>
                <w:sz w:val="20"/>
                <w:szCs w:val="20"/>
                <w:lang w:eastAsia="ru-RU"/>
              </w:rPr>
            </w:pPr>
            <w:r w:rsidRPr="00B06317">
              <w:rPr>
                <w:rFonts w:eastAsia="Times New Roman" w:cs="Times New Roman"/>
                <w:b/>
                <w:bCs/>
                <w:color w:val="000000"/>
                <w:sz w:val="20"/>
                <w:szCs w:val="20"/>
                <w:lang w:eastAsia="ru-RU"/>
              </w:rPr>
              <w:t xml:space="preserve"> Стоимость, тыс.руб в ценах 2020 года </w:t>
            </w:r>
          </w:p>
        </w:tc>
      </w:tr>
      <w:tr w:rsidR="00B06317" w:rsidRPr="00B06317" w14:paraId="7935E680" w14:textId="77777777" w:rsidTr="00B0631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06919BEF"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У-7</w:t>
            </w:r>
          </w:p>
        </w:tc>
        <w:tc>
          <w:tcPr>
            <w:tcW w:w="678" w:type="pct"/>
            <w:tcBorders>
              <w:top w:val="nil"/>
              <w:left w:val="nil"/>
              <w:bottom w:val="single" w:sz="4" w:space="0" w:color="auto"/>
              <w:right w:val="single" w:sz="4" w:space="0" w:color="auto"/>
            </w:tcBorders>
            <w:shd w:val="clear" w:color="000000" w:fill="E2EFDA"/>
            <w:vAlign w:val="center"/>
            <w:hideMark/>
          </w:tcPr>
          <w:p w14:paraId="1B17E669"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У-8</w:t>
            </w:r>
          </w:p>
        </w:tc>
        <w:tc>
          <w:tcPr>
            <w:tcW w:w="433" w:type="pct"/>
            <w:tcBorders>
              <w:top w:val="nil"/>
              <w:left w:val="nil"/>
              <w:bottom w:val="single" w:sz="4" w:space="0" w:color="auto"/>
              <w:right w:val="single" w:sz="4" w:space="0" w:color="auto"/>
            </w:tcBorders>
            <w:shd w:val="clear" w:color="000000" w:fill="E2EFDA"/>
            <w:noWrap/>
            <w:vAlign w:val="center"/>
            <w:hideMark/>
          </w:tcPr>
          <w:p w14:paraId="7EEF01AA"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15</w:t>
            </w:r>
          </w:p>
        </w:tc>
        <w:tc>
          <w:tcPr>
            <w:tcW w:w="433" w:type="pct"/>
            <w:tcBorders>
              <w:top w:val="nil"/>
              <w:left w:val="nil"/>
              <w:bottom w:val="single" w:sz="4" w:space="0" w:color="auto"/>
              <w:right w:val="single" w:sz="4" w:space="0" w:color="auto"/>
            </w:tcBorders>
            <w:shd w:val="clear" w:color="000000" w:fill="E2EFDA"/>
            <w:noWrap/>
            <w:vAlign w:val="center"/>
            <w:hideMark/>
          </w:tcPr>
          <w:p w14:paraId="321FC773"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083367D0"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0.100</w:t>
            </w:r>
          </w:p>
        </w:tc>
        <w:tc>
          <w:tcPr>
            <w:tcW w:w="817" w:type="pct"/>
            <w:tcBorders>
              <w:top w:val="nil"/>
              <w:left w:val="nil"/>
              <w:bottom w:val="single" w:sz="4" w:space="0" w:color="auto"/>
              <w:right w:val="single" w:sz="4" w:space="0" w:color="auto"/>
            </w:tcBorders>
            <w:shd w:val="clear" w:color="000000" w:fill="E2EFDA"/>
            <w:vAlign w:val="center"/>
            <w:hideMark/>
          </w:tcPr>
          <w:p w14:paraId="372252A8"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Подземная бесканальная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3AC9C46F"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1972</w:t>
            </w:r>
          </w:p>
        </w:tc>
        <w:tc>
          <w:tcPr>
            <w:tcW w:w="421" w:type="pct"/>
            <w:tcBorders>
              <w:top w:val="nil"/>
              <w:left w:val="nil"/>
              <w:bottom w:val="single" w:sz="4" w:space="0" w:color="auto"/>
              <w:right w:val="single" w:sz="4" w:space="0" w:color="auto"/>
            </w:tcBorders>
            <w:shd w:val="clear" w:color="000000" w:fill="E2EFDA"/>
            <w:vAlign w:val="center"/>
            <w:hideMark/>
          </w:tcPr>
          <w:p w14:paraId="6981A226"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2D36851D"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48</w:t>
            </w:r>
          </w:p>
        </w:tc>
        <w:tc>
          <w:tcPr>
            <w:tcW w:w="433" w:type="pct"/>
            <w:tcBorders>
              <w:top w:val="nil"/>
              <w:left w:val="nil"/>
              <w:bottom w:val="single" w:sz="4" w:space="0" w:color="auto"/>
              <w:right w:val="single" w:sz="4" w:space="0" w:color="auto"/>
            </w:tcBorders>
            <w:shd w:val="clear" w:color="000000" w:fill="E2EFDA"/>
            <w:noWrap/>
            <w:vAlign w:val="center"/>
            <w:hideMark/>
          </w:tcPr>
          <w:p w14:paraId="1F9D864C"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404,796</w:t>
            </w:r>
          </w:p>
        </w:tc>
      </w:tr>
      <w:tr w:rsidR="00B06317" w:rsidRPr="00B06317" w14:paraId="2E1434A5" w14:textId="77777777" w:rsidTr="00B0631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23D8B4FD"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У-8</w:t>
            </w:r>
          </w:p>
        </w:tc>
        <w:tc>
          <w:tcPr>
            <w:tcW w:w="678" w:type="pct"/>
            <w:tcBorders>
              <w:top w:val="nil"/>
              <w:left w:val="nil"/>
              <w:bottom w:val="single" w:sz="4" w:space="0" w:color="auto"/>
              <w:right w:val="single" w:sz="4" w:space="0" w:color="auto"/>
            </w:tcBorders>
            <w:shd w:val="clear" w:color="auto" w:fill="auto"/>
            <w:vAlign w:val="center"/>
            <w:hideMark/>
          </w:tcPr>
          <w:p w14:paraId="4BA40462"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Школьная ул., 102-2</w:t>
            </w:r>
          </w:p>
        </w:tc>
        <w:tc>
          <w:tcPr>
            <w:tcW w:w="433" w:type="pct"/>
            <w:tcBorders>
              <w:top w:val="nil"/>
              <w:left w:val="nil"/>
              <w:bottom w:val="single" w:sz="4" w:space="0" w:color="auto"/>
              <w:right w:val="single" w:sz="4" w:space="0" w:color="auto"/>
            </w:tcBorders>
            <w:shd w:val="clear" w:color="auto" w:fill="auto"/>
            <w:noWrap/>
            <w:vAlign w:val="center"/>
            <w:hideMark/>
          </w:tcPr>
          <w:p w14:paraId="6E48FF76"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2</w:t>
            </w:r>
          </w:p>
        </w:tc>
        <w:tc>
          <w:tcPr>
            <w:tcW w:w="433" w:type="pct"/>
            <w:tcBorders>
              <w:top w:val="nil"/>
              <w:left w:val="nil"/>
              <w:bottom w:val="single" w:sz="4" w:space="0" w:color="auto"/>
              <w:right w:val="single" w:sz="4" w:space="0" w:color="auto"/>
            </w:tcBorders>
            <w:shd w:val="clear" w:color="auto" w:fill="auto"/>
            <w:noWrap/>
            <w:vAlign w:val="center"/>
            <w:hideMark/>
          </w:tcPr>
          <w:p w14:paraId="017D463C"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3DFC22B8"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0.050</w:t>
            </w:r>
          </w:p>
        </w:tc>
        <w:tc>
          <w:tcPr>
            <w:tcW w:w="817" w:type="pct"/>
            <w:tcBorders>
              <w:top w:val="nil"/>
              <w:left w:val="nil"/>
              <w:bottom w:val="single" w:sz="4" w:space="0" w:color="auto"/>
              <w:right w:val="single" w:sz="4" w:space="0" w:color="auto"/>
            </w:tcBorders>
            <w:shd w:val="clear" w:color="auto" w:fill="auto"/>
            <w:vAlign w:val="center"/>
            <w:hideMark/>
          </w:tcPr>
          <w:p w14:paraId="0CCCCC28"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Подземная бесканальная</w:t>
            </w:r>
          </w:p>
        </w:tc>
        <w:tc>
          <w:tcPr>
            <w:tcW w:w="418" w:type="pct"/>
            <w:tcBorders>
              <w:top w:val="nil"/>
              <w:left w:val="nil"/>
              <w:bottom w:val="single" w:sz="4" w:space="0" w:color="auto"/>
              <w:right w:val="single" w:sz="4" w:space="0" w:color="auto"/>
            </w:tcBorders>
            <w:shd w:val="clear" w:color="auto" w:fill="auto"/>
            <w:vAlign w:val="center"/>
            <w:hideMark/>
          </w:tcPr>
          <w:p w14:paraId="27C0DB45"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1972</w:t>
            </w:r>
          </w:p>
        </w:tc>
        <w:tc>
          <w:tcPr>
            <w:tcW w:w="421" w:type="pct"/>
            <w:tcBorders>
              <w:top w:val="nil"/>
              <w:left w:val="nil"/>
              <w:bottom w:val="single" w:sz="4" w:space="0" w:color="auto"/>
              <w:right w:val="single" w:sz="4" w:space="0" w:color="auto"/>
            </w:tcBorders>
            <w:shd w:val="clear" w:color="auto" w:fill="auto"/>
            <w:vAlign w:val="center"/>
            <w:hideMark/>
          </w:tcPr>
          <w:p w14:paraId="2CA8BD82"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607AFD17"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48</w:t>
            </w:r>
          </w:p>
        </w:tc>
        <w:tc>
          <w:tcPr>
            <w:tcW w:w="433" w:type="pct"/>
            <w:tcBorders>
              <w:top w:val="nil"/>
              <w:left w:val="nil"/>
              <w:bottom w:val="single" w:sz="4" w:space="0" w:color="auto"/>
              <w:right w:val="single" w:sz="4" w:space="0" w:color="auto"/>
            </w:tcBorders>
            <w:shd w:val="clear" w:color="auto" w:fill="auto"/>
            <w:noWrap/>
            <w:vAlign w:val="center"/>
            <w:hideMark/>
          </w:tcPr>
          <w:p w14:paraId="694C4587"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44,108</w:t>
            </w:r>
          </w:p>
        </w:tc>
      </w:tr>
      <w:tr w:rsidR="00B06317" w:rsidRPr="00B06317" w14:paraId="102313D9" w14:textId="77777777" w:rsidTr="00B0631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5834674C"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У-8</w:t>
            </w:r>
          </w:p>
        </w:tc>
        <w:tc>
          <w:tcPr>
            <w:tcW w:w="678" w:type="pct"/>
            <w:tcBorders>
              <w:top w:val="nil"/>
              <w:left w:val="nil"/>
              <w:bottom w:val="single" w:sz="4" w:space="0" w:color="auto"/>
              <w:right w:val="single" w:sz="4" w:space="0" w:color="auto"/>
            </w:tcBorders>
            <w:shd w:val="clear" w:color="000000" w:fill="E2EFDA"/>
            <w:vAlign w:val="center"/>
            <w:hideMark/>
          </w:tcPr>
          <w:p w14:paraId="6D6BA1C7"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Школьная ул., 102-3</w:t>
            </w:r>
          </w:p>
        </w:tc>
        <w:tc>
          <w:tcPr>
            <w:tcW w:w="433" w:type="pct"/>
            <w:tcBorders>
              <w:top w:val="nil"/>
              <w:left w:val="nil"/>
              <w:bottom w:val="single" w:sz="4" w:space="0" w:color="auto"/>
              <w:right w:val="single" w:sz="4" w:space="0" w:color="auto"/>
            </w:tcBorders>
            <w:shd w:val="clear" w:color="000000" w:fill="E2EFDA"/>
            <w:noWrap/>
            <w:vAlign w:val="center"/>
            <w:hideMark/>
          </w:tcPr>
          <w:p w14:paraId="552A40F5"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8</w:t>
            </w:r>
          </w:p>
        </w:tc>
        <w:tc>
          <w:tcPr>
            <w:tcW w:w="433" w:type="pct"/>
            <w:tcBorders>
              <w:top w:val="nil"/>
              <w:left w:val="nil"/>
              <w:bottom w:val="single" w:sz="4" w:space="0" w:color="auto"/>
              <w:right w:val="single" w:sz="4" w:space="0" w:color="auto"/>
            </w:tcBorders>
            <w:shd w:val="clear" w:color="000000" w:fill="E2EFDA"/>
            <w:noWrap/>
            <w:vAlign w:val="center"/>
            <w:hideMark/>
          </w:tcPr>
          <w:p w14:paraId="510AE5F9"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2A255BAC"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0.050</w:t>
            </w:r>
          </w:p>
        </w:tc>
        <w:tc>
          <w:tcPr>
            <w:tcW w:w="817" w:type="pct"/>
            <w:tcBorders>
              <w:top w:val="nil"/>
              <w:left w:val="nil"/>
              <w:bottom w:val="single" w:sz="4" w:space="0" w:color="auto"/>
              <w:right w:val="single" w:sz="4" w:space="0" w:color="auto"/>
            </w:tcBorders>
            <w:shd w:val="clear" w:color="000000" w:fill="E2EFDA"/>
            <w:vAlign w:val="center"/>
            <w:hideMark/>
          </w:tcPr>
          <w:p w14:paraId="763AA3A2"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Подземная бесканальная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42A46900"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1972</w:t>
            </w:r>
          </w:p>
        </w:tc>
        <w:tc>
          <w:tcPr>
            <w:tcW w:w="421" w:type="pct"/>
            <w:tcBorders>
              <w:top w:val="nil"/>
              <w:left w:val="nil"/>
              <w:bottom w:val="single" w:sz="4" w:space="0" w:color="auto"/>
              <w:right w:val="single" w:sz="4" w:space="0" w:color="auto"/>
            </w:tcBorders>
            <w:shd w:val="clear" w:color="000000" w:fill="E2EFDA"/>
            <w:vAlign w:val="center"/>
            <w:hideMark/>
          </w:tcPr>
          <w:p w14:paraId="385CF540"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61396054"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48</w:t>
            </w:r>
          </w:p>
        </w:tc>
        <w:tc>
          <w:tcPr>
            <w:tcW w:w="433" w:type="pct"/>
            <w:tcBorders>
              <w:top w:val="nil"/>
              <w:left w:val="nil"/>
              <w:bottom w:val="single" w:sz="4" w:space="0" w:color="auto"/>
              <w:right w:val="single" w:sz="4" w:space="0" w:color="auto"/>
            </w:tcBorders>
            <w:shd w:val="clear" w:color="000000" w:fill="E2EFDA"/>
            <w:noWrap/>
            <w:vAlign w:val="center"/>
            <w:hideMark/>
          </w:tcPr>
          <w:p w14:paraId="71316CAD"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176,431</w:t>
            </w:r>
          </w:p>
        </w:tc>
      </w:tr>
      <w:tr w:rsidR="00B06317" w:rsidRPr="00B06317" w14:paraId="5CAFF46D" w14:textId="77777777" w:rsidTr="00B0631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2CBD2DFF"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ТК-4</w:t>
            </w:r>
          </w:p>
        </w:tc>
        <w:tc>
          <w:tcPr>
            <w:tcW w:w="678" w:type="pct"/>
            <w:tcBorders>
              <w:top w:val="nil"/>
              <w:left w:val="nil"/>
              <w:bottom w:val="single" w:sz="4" w:space="0" w:color="auto"/>
              <w:right w:val="single" w:sz="4" w:space="0" w:color="auto"/>
            </w:tcBorders>
            <w:shd w:val="clear" w:color="auto" w:fill="auto"/>
            <w:vAlign w:val="center"/>
            <w:hideMark/>
          </w:tcPr>
          <w:p w14:paraId="709A5205"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ТК-6</w:t>
            </w:r>
          </w:p>
        </w:tc>
        <w:tc>
          <w:tcPr>
            <w:tcW w:w="433" w:type="pct"/>
            <w:tcBorders>
              <w:top w:val="nil"/>
              <w:left w:val="nil"/>
              <w:bottom w:val="single" w:sz="4" w:space="0" w:color="auto"/>
              <w:right w:val="single" w:sz="4" w:space="0" w:color="auto"/>
            </w:tcBorders>
            <w:shd w:val="clear" w:color="auto" w:fill="auto"/>
            <w:noWrap/>
            <w:vAlign w:val="center"/>
            <w:hideMark/>
          </w:tcPr>
          <w:p w14:paraId="6B498778"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7EDEF7F5"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4ADB6B76"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0.050</w:t>
            </w:r>
          </w:p>
        </w:tc>
        <w:tc>
          <w:tcPr>
            <w:tcW w:w="817" w:type="pct"/>
            <w:tcBorders>
              <w:top w:val="nil"/>
              <w:left w:val="nil"/>
              <w:bottom w:val="single" w:sz="4" w:space="0" w:color="auto"/>
              <w:right w:val="single" w:sz="4" w:space="0" w:color="auto"/>
            </w:tcBorders>
            <w:shd w:val="clear" w:color="auto" w:fill="auto"/>
            <w:vAlign w:val="center"/>
            <w:hideMark/>
          </w:tcPr>
          <w:p w14:paraId="5EB678A3"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Подземная бесканальная</w:t>
            </w:r>
          </w:p>
        </w:tc>
        <w:tc>
          <w:tcPr>
            <w:tcW w:w="418" w:type="pct"/>
            <w:tcBorders>
              <w:top w:val="nil"/>
              <w:left w:val="nil"/>
              <w:bottom w:val="single" w:sz="4" w:space="0" w:color="auto"/>
              <w:right w:val="single" w:sz="4" w:space="0" w:color="auto"/>
            </w:tcBorders>
            <w:shd w:val="clear" w:color="auto" w:fill="auto"/>
            <w:vAlign w:val="center"/>
            <w:hideMark/>
          </w:tcPr>
          <w:p w14:paraId="193EFF33"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1972</w:t>
            </w:r>
          </w:p>
        </w:tc>
        <w:tc>
          <w:tcPr>
            <w:tcW w:w="421" w:type="pct"/>
            <w:tcBorders>
              <w:top w:val="nil"/>
              <w:left w:val="nil"/>
              <w:bottom w:val="single" w:sz="4" w:space="0" w:color="auto"/>
              <w:right w:val="single" w:sz="4" w:space="0" w:color="auto"/>
            </w:tcBorders>
            <w:shd w:val="clear" w:color="auto" w:fill="auto"/>
            <w:vAlign w:val="center"/>
            <w:hideMark/>
          </w:tcPr>
          <w:p w14:paraId="20D11647"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105077F7"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48</w:t>
            </w:r>
          </w:p>
        </w:tc>
        <w:tc>
          <w:tcPr>
            <w:tcW w:w="433" w:type="pct"/>
            <w:tcBorders>
              <w:top w:val="nil"/>
              <w:left w:val="nil"/>
              <w:bottom w:val="single" w:sz="4" w:space="0" w:color="auto"/>
              <w:right w:val="single" w:sz="4" w:space="0" w:color="auto"/>
            </w:tcBorders>
            <w:shd w:val="clear" w:color="auto" w:fill="auto"/>
            <w:noWrap/>
            <w:vAlign w:val="center"/>
            <w:hideMark/>
          </w:tcPr>
          <w:p w14:paraId="7A16EDDB"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882,153</w:t>
            </w:r>
          </w:p>
        </w:tc>
      </w:tr>
      <w:tr w:rsidR="00B06317" w:rsidRPr="00B06317" w14:paraId="7CEB5EBC" w14:textId="77777777" w:rsidTr="00B0631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6540DBD4"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ТК-6</w:t>
            </w:r>
          </w:p>
        </w:tc>
        <w:tc>
          <w:tcPr>
            <w:tcW w:w="678" w:type="pct"/>
            <w:tcBorders>
              <w:top w:val="nil"/>
              <w:left w:val="nil"/>
              <w:bottom w:val="single" w:sz="4" w:space="0" w:color="auto"/>
              <w:right w:val="single" w:sz="4" w:space="0" w:color="auto"/>
            </w:tcBorders>
            <w:shd w:val="clear" w:color="000000" w:fill="E2EFDA"/>
            <w:vAlign w:val="center"/>
            <w:hideMark/>
          </w:tcPr>
          <w:p w14:paraId="043E32E1"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Кирпичная ул., 2</w:t>
            </w:r>
          </w:p>
        </w:tc>
        <w:tc>
          <w:tcPr>
            <w:tcW w:w="433" w:type="pct"/>
            <w:tcBorders>
              <w:top w:val="nil"/>
              <w:left w:val="nil"/>
              <w:bottom w:val="single" w:sz="4" w:space="0" w:color="auto"/>
              <w:right w:val="single" w:sz="4" w:space="0" w:color="auto"/>
            </w:tcBorders>
            <w:shd w:val="clear" w:color="000000" w:fill="E2EFDA"/>
            <w:noWrap/>
            <w:vAlign w:val="center"/>
            <w:hideMark/>
          </w:tcPr>
          <w:p w14:paraId="61329390"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16</w:t>
            </w:r>
          </w:p>
        </w:tc>
        <w:tc>
          <w:tcPr>
            <w:tcW w:w="433" w:type="pct"/>
            <w:tcBorders>
              <w:top w:val="nil"/>
              <w:left w:val="nil"/>
              <w:bottom w:val="single" w:sz="4" w:space="0" w:color="auto"/>
              <w:right w:val="single" w:sz="4" w:space="0" w:color="auto"/>
            </w:tcBorders>
            <w:shd w:val="clear" w:color="000000" w:fill="E2EFDA"/>
            <w:noWrap/>
            <w:vAlign w:val="center"/>
            <w:hideMark/>
          </w:tcPr>
          <w:p w14:paraId="6C53F37F"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6BB13676"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0.050</w:t>
            </w:r>
          </w:p>
        </w:tc>
        <w:tc>
          <w:tcPr>
            <w:tcW w:w="817" w:type="pct"/>
            <w:tcBorders>
              <w:top w:val="nil"/>
              <w:left w:val="nil"/>
              <w:bottom w:val="single" w:sz="4" w:space="0" w:color="auto"/>
              <w:right w:val="single" w:sz="4" w:space="0" w:color="auto"/>
            </w:tcBorders>
            <w:shd w:val="clear" w:color="000000" w:fill="E2EFDA"/>
            <w:vAlign w:val="center"/>
            <w:hideMark/>
          </w:tcPr>
          <w:p w14:paraId="0883394B"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Подземная бесканальная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2D399F6E"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1972</w:t>
            </w:r>
          </w:p>
        </w:tc>
        <w:tc>
          <w:tcPr>
            <w:tcW w:w="421" w:type="pct"/>
            <w:tcBorders>
              <w:top w:val="nil"/>
              <w:left w:val="nil"/>
              <w:bottom w:val="single" w:sz="4" w:space="0" w:color="auto"/>
              <w:right w:val="single" w:sz="4" w:space="0" w:color="auto"/>
            </w:tcBorders>
            <w:shd w:val="clear" w:color="000000" w:fill="E2EFDA"/>
            <w:vAlign w:val="center"/>
            <w:hideMark/>
          </w:tcPr>
          <w:p w14:paraId="16A606BF"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7A5D814F"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48</w:t>
            </w:r>
          </w:p>
        </w:tc>
        <w:tc>
          <w:tcPr>
            <w:tcW w:w="433" w:type="pct"/>
            <w:tcBorders>
              <w:top w:val="nil"/>
              <w:left w:val="nil"/>
              <w:bottom w:val="single" w:sz="4" w:space="0" w:color="auto"/>
              <w:right w:val="single" w:sz="4" w:space="0" w:color="auto"/>
            </w:tcBorders>
            <w:shd w:val="clear" w:color="000000" w:fill="E2EFDA"/>
            <w:noWrap/>
            <w:vAlign w:val="center"/>
            <w:hideMark/>
          </w:tcPr>
          <w:p w14:paraId="7036AF2E"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352,861</w:t>
            </w:r>
          </w:p>
        </w:tc>
      </w:tr>
      <w:tr w:rsidR="00B06317" w:rsidRPr="00B06317" w14:paraId="23E8E3CC" w14:textId="77777777" w:rsidTr="00B0631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6C9E4935"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ТК-6</w:t>
            </w:r>
          </w:p>
        </w:tc>
        <w:tc>
          <w:tcPr>
            <w:tcW w:w="678" w:type="pct"/>
            <w:tcBorders>
              <w:top w:val="nil"/>
              <w:left w:val="nil"/>
              <w:bottom w:val="single" w:sz="4" w:space="0" w:color="auto"/>
              <w:right w:val="single" w:sz="4" w:space="0" w:color="auto"/>
            </w:tcBorders>
            <w:shd w:val="clear" w:color="auto" w:fill="auto"/>
            <w:vAlign w:val="center"/>
            <w:hideMark/>
          </w:tcPr>
          <w:p w14:paraId="0F6B5A49"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Кирпичная ул., 1</w:t>
            </w:r>
          </w:p>
        </w:tc>
        <w:tc>
          <w:tcPr>
            <w:tcW w:w="433" w:type="pct"/>
            <w:tcBorders>
              <w:top w:val="nil"/>
              <w:left w:val="nil"/>
              <w:bottom w:val="single" w:sz="4" w:space="0" w:color="auto"/>
              <w:right w:val="single" w:sz="4" w:space="0" w:color="auto"/>
            </w:tcBorders>
            <w:shd w:val="clear" w:color="auto" w:fill="auto"/>
            <w:noWrap/>
            <w:vAlign w:val="center"/>
            <w:hideMark/>
          </w:tcPr>
          <w:p w14:paraId="247368E1"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18</w:t>
            </w:r>
          </w:p>
        </w:tc>
        <w:tc>
          <w:tcPr>
            <w:tcW w:w="433" w:type="pct"/>
            <w:tcBorders>
              <w:top w:val="nil"/>
              <w:left w:val="nil"/>
              <w:bottom w:val="single" w:sz="4" w:space="0" w:color="auto"/>
              <w:right w:val="single" w:sz="4" w:space="0" w:color="auto"/>
            </w:tcBorders>
            <w:shd w:val="clear" w:color="auto" w:fill="auto"/>
            <w:noWrap/>
            <w:vAlign w:val="center"/>
            <w:hideMark/>
          </w:tcPr>
          <w:p w14:paraId="7A8B48B7"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4C719189"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0.050</w:t>
            </w:r>
          </w:p>
        </w:tc>
        <w:tc>
          <w:tcPr>
            <w:tcW w:w="817" w:type="pct"/>
            <w:tcBorders>
              <w:top w:val="nil"/>
              <w:left w:val="nil"/>
              <w:bottom w:val="single" w:sz="4" w:space="0" w:color="auto"/>
              <w:right w:val="single" w:sz="4" w:space="0" w:color="auto"/>
            </w:tcBorders>
            <w:shd w:val="clear" w:color="auto" w:fill="auto"/>
            <w:vAlign w:val="center"/>
            <w:hideMark/>
          </w:tcPr>
          <w:p w14:paraId="3BE914C1"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Подземная бесканальная</w:t>
            </w:r>
          </w:p>
        </w:tc>
        <w:tc>
          <w:tcPr>
            <w:tcW w:w="418" w:type="pct"/>
            <w:tcBorders>
              <w:top w:val="nil"/>
              <w:left w:val="nil"/>
              <w:bottom w:val="single" w:sz="4" w:space="0" w:color="auto"/>
              <w:right w:val="single" w:sz="4" w:space="0" w:color="auto"/>
            </w:tcBorders>
            <w:shd w:val="clear" w:color="auto" w:fill="auto"/>
            <w:vAlign w:val="center"/>
            <w:hideMark/>
          </w:tcPr>
          <w:p w14:paraId="77CDFDBC"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1972</w:t>
            </w:r>
          </w:p>
        </w:tc>
        <w:tc>
          <w:tcPr>
            <w:tcW w:w="421" w:type="pct"/>
            <w:tcBorders>
              <w:top w:val="nil"/>
              <w:left w:val="nil"/>
              <w:bottom w:val="single" w:sz="4" w:space="0" w:color="auto"/>
              <w:right w:val="single" w:sz="4" w:space="0" w:color="auto"/>
            </w:tcBorders>
            <w:shd w:val="clear" w:color="auto" w:fill="auto"/>
            <w:vAlign w:val="center"/>
            <w:hideMark/>
          </w:tcPr>
          <w:p w14:paraId="348C1C65"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7E2A1558"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48</w:t>
            </w:r>
          </w:p>
        </w:tc>
        <w:tc>
          <w:tcPr>
            <w:tcW w:w="433" w:type="pct"/>
            <w:tcBorders>
              <w:top w:val="nil"/>
              <w:left w:val="nil"/>
              <w:bottom w:val="single" w:sz="4" w:space="0" w:color="auto"/>
              <w:right w:val="single" w:sz="4" w:space="0" w:color="auto"/>
            </w:tcBorders>
            <w:shd w:val="clear" w:color="auto" w:fill="auto"/>
            <w:noWrap/>
            <w:vAlign w:val="center"/>
            <w:hideMark/>
          </w:tcPr>
          <w:p w14:paraId="2F81DC30"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396,969</w:t>
            </w:r>
          </w:p>
        </w:tc>
      </w:tr>
      <w:tr w:rsidR="00B06317" w:rsidRPr="00B06317" w14:paraId="1804EC2E" w14:textId="77777777" w:rsidTr="00B0631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3877D217"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ТК-4</w:t>
            </w:r>
          </w:p>
        </w:tc>
        <w:tc>
          <w:tcPr>
            <w:tcW w:w="678" w:type="pct"/>
            <w:tcBorders>
              <w:top w:val="nil"/>
              <w:left w:val="nil"/>
              <w:bottom w:val="single" w:sz="4" w:space="0" w:color="auto"/>
              <w:right w:val="single" w:sz="4" w:space="0" w:color="auto"/>
            </w:tcBorders>
            <w:shd w:val="clear" w:color="000000" w:fill="E2EFDA"/>
            <w:vAlign w:val="center"/>
            <w:hideMark/>
          </w:tcPr>
          <w:p w14:paraId="67C3930C"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ТК-7</w:t>
            </w:r>
          </w:p>
        </w:tc>
        <w:tc>
          <w:tcPr>
            <w:tcW w:w="433" w:type="pct"/>
            <w:tcBorders>
              <w:top w:val="nil"/>
              <w:left w:val="nil"/>
              <w:bottom w:val="single" w:sz="4" w:space="0" w:color="auto"/>
              <w:right w:val="single" w:sz="4" w:space="0" w:color="auto"/>
            </w:tcBorders>
            <w:shd w:val="clear" w:color="000000" w:fill="E2EFDA"/>
            <w:noWrap/>
            <w:vAlign w:val="center"/>
            <w:hideMark/>
          </w:tcPr>
          <w:p w14:paraId="54ED1344"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60</w:t>
            </w:r>
          </w:p>
        </w:tc>
        <w:tc>
          <w:tcPr>
            <w:tcW w:w="433" w:type="pct"/>
            <w:tcBorders>
              <w:top w:val="nil"/>
              <w:left w:val="nil"/>
              <w:bottom w:val="single" w:sz="4" w:space="0" w:color="auto"/>
              <w:right w:val="single" w:sz="4" w:space="0" w:color="auto"/>
            </w:tcBorders>
            <w:shd w:val="clear" w:color="000000" w:fill="E2EFDA"/>
            <w:noWrap/>
            <w:vAlign w:val="center"/>
            <w:hideMark/>
          </w:tcPr>
          <w:p w14:paraId="260904BA"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000000" w:fill="E2EFDA"/>
            <w:noWrap/>
            <w:vAlign w:val="center"/>
            <w:hideMark/>
          </w:tcPr>
          <w:p w14:paraId="43071210"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0.150</w:t>
            </w:r>
          </w:p>
        </w:tc>
        <w:tc>
          <w:tcPr>
            <w:tcW w:w="817" w:type="pct"/>
            <w:tcBorders>
              <w:top w:val="nil"/>
              <w:left w:val="nil"/>
              <w:bottom w:val="single" w:sz="4" w:space="0" w:color="auto"/>
              <w:right w:val="single" w:sz="4" w:space="0" w:color="auto"/>
            </w:tcBorders>
            <w:shd w:val="clear" w:color="000000" w:fill="E2EFDA"/>
            <w:vAlign w:val="center"/>
            <w:hideMark/>
          </w:tcPr>
          <w:p w14:paraId="014CB606"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Подземная бесканальная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76EFBF38"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1972</w:t>
            </w:r>
          </w:p>
        </w:tc>
        <w:tc>
          <w:tcPr>
            <w:tcW w:w="421" w:type="pct"/>
            <w:tcBorders>
              <w:top w:val="nil"/>
              <w:left w:val="nil"/>
              <w:bottom w:val="single" w:sz="4" w:space="0" w:color="auto"/>
              <w:right w:val="single" w:sz="4" w:space="0" w:color="auto"/>
            </w:tcBorders>
            <w:shd w:val="clear" w:color="000000" w:fill="E2EFDA"/>
            <w:vAlign w:val="center"/>
            <w:hideMark/>
          </w:tcPr>
          <w:p w14:paraId="6687CCA4"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02C29A5B"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48</w:t>
            </w:r>
          </w:p>
        </w:tc>
        <w:tc>
          <w:tcPr>
            <w:tcW w:w="433" w:type="pct"/>
            <w:tcBorders>
              <w:top w:val="nil"/>
              <w:left w:val="nil"/>
              <w:bottom w:val="single" w:sz="4" w:space="0" w:color="auto"/>
              <w:right w:val="single" w:sz="4" w:space="0" w:color="auto"/>
            </w:tcBorders>
            <w:shd w:val="clear" w:color="000000" w:fill="E2EFDA"/>
            <w:noWrap/>
            <w:vAlign w:val="center"/>
            <w:hideMark/>
          </w:tcPr>
          <w:p w14:paraId="7EA84250"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1 875,04</w:t>
            </w:r>
          </w:p>
        </w:tc>
      </w:tr>
      <w:tr w:rsidR="00B06317" w:rsidRPr="00B06317" w14:paraId="7C8DFF4E" w14:textId="77777777" w:rsidTr="00B0631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0FE56785"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ТК-7</w:t>
            </w:r>
          </w:p>
        </w:tc>
        <w:tc>
          <w:tcPr>
            <w:tcW w:w="678" w:type="pct"/>
            <w:tcBorders>
              <w:top w:val="nil"/>
              <w:left w:val="nil"/>
              <w:bottom w:val="single" w:sz="4" w:space="0" w:color="auto"/>
              <w:right w:val="single" w:sz="4" w:space="0" w:color="auto"/>
            </w:tcBorders>
            <w:shd w:val="clear" w:color="auto" w:fill="auto"/>
            <w:vAlign w:val="center"/>
            <w:hideMark/>
          </w:tcPr>
          <w:p w14:paraId="6EC125BE"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ТК-8</w:t>
            </w:r>
          </w:p>
        </w:tc>
        <w:tc>
          <w:tcPr>
            <w:tcW w:w="433" w:type="pct"/>
            <w:tcBorders>
              <w:top w:val="nil"/>
              <w:left w:val="nil"/>
              <w:bottom w:val="single" w:sz="4" w:space="0" w:color="auto"/>
              <w:right w:val="single" w:sz="4" w:space="0" w:color="auto"/>
            </w:tcBorders>
            <w:shd w:val="clear" w:color="auto" w:fill="auto"/>
            <w:noWrap/>
            <w:vAlign w:val="center"/>
            <w:hideMark/>
          </w:tcPr>
          <w:p w14:paraId="02D1CE5B"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48</w:t>
            </w:r>
          </w:p>
        </w:tc>
        <w:tc>
          <w:tcPr>
            <w:tcW w:w="433" w:type="pct"/>
            <w:tcBorders>
              <w:top w:val="nil"/>
              <w:left w:val="nil"/>
              <w:bottom w:val="single" w:sz="4" w:space="0" w:color="auto"/>
              <w:right w:val="single" w:sz="4" w:space="0" w:color="auto"/>
            </w:tcBorders>
            <w:shd w:val="clear" w:color="auto" w:fill="auto"/>
            <w:noWrap/>
            <w:vAlign w:val="center"/>
            <w:hideMark/>
          </w:tcPr>
          <w:p w14:paraId="45E634ED"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2B8946F6"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0.100</w:t>
            </w:r>
          </w:p>
        </w:tc>
        <w:tc>
          <w:tcPr>
            <w:tcW w:w="817" w:type="pct"/>
            <w:tcBorders>
              <w:top w:val="nil"/>
              <w:left w:val="nil"/>
              <w:bottom w:val="single" w:sz="4" w:space="0" w:color="auto"/>
              <w:right w:val="single" w:sz="4" w:space="0" w:color="auto"/>
            </w:tcBorders>
            <w:shd w:val="clear" w:color="auto" w:fill="auto"/>
            <w:vAlign w:val="center"/>
            <w:hideMark/>
          </w:tcPr>
          <w:p w14:paraId="4C741432"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Подземная бесканальная</w:t>
            </w:r>
          </w:p>
        </w:tc>
        <w:tc>
          <w:tcPr>
            <w:tcW w:w="418" w:type="pct"/>
            <w:tcBorders>
              <w:top w:val="nil"/>
              <w:left w:val="nil"/>
              <w:bottom w:val="single" w:sz="4" w:space="0" w:color="auto"/>
              <w:right w:val="single" w:sz="4" w:space="0" w:color="auto"/>
            </w:tcBorders>
            <w:shd w:val="clear" w:color="auto" w:fill="auto"/>
            <w:vAlign w:val="center"/>
            <w:hideMark/>
          </w:tcPr>
          <w:p w14:paraId="1C37B149"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1972</w:t>
            </w:r>
          </w:p>
        </w:tc>
        <w:tc>
          <w:tcPr>
            <w:tcW w:w="421" w:type="pct"/>
            <w:tcBorders>
              <w:top w:val="nil"/>
              <w:left w:val="nil"/>
              <w:bottom w:val="single" w:sz="4" w:space="0" w:color="auto"/>
              <w:right w:val="single" w:sz="4" w:space="0" w:color="auto"/>
            </w:tcBorders>
            <w:shd w:val="clear" w:color="auto" w:fill="auto"/>
            <w:vAlign w:val="center"/>
            <w:hideMark/>
          </w:tcPr>
          <w:p w14:paraId="1F98FF4F"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4B873F9B"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48</w:t>
            </w:r>
          </w:p>
        </w:tc>
        <w:tc>
          <w:tcPr>
            <w:tcW w:w="433" w:type="pct"/>
            <w:tcBorders>
              <w:top w:val="nil"/>
              <w:left w:val="nil"/>
              <w:bottom w:val="single" w:sz="4" w:space="0" w:color="auto"/>
              <w:right w:val="single" w:sz="4" w:space="0" w:color="auto"/>
            </w:tcBorders>
            <w:shd w:val="clear" w:color="auto" w:fill="auto"/>
            <w:noWrap/>
            <w:vAlign w:val="center"/>
            <w:hideMark/>
          </w:tcPr>
          <w:p w14:paraId="1EA00935"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1 295,35</w:t>
            </w:r>
          </w:p>
        </w:tc>
      </w:tr>
      <w:tr w:rsidR="00B06317" w:rsidRPr="00B06317" w14:paraId="5428737F" w14:textId="77777777" w:rsidTr="00B0631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6E88575B"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ТК-8</w:t>
            </w:r>
          </w:p>
        </w:tc>
        <w:tc>
          <w:tcPr>
            <w:tcW w:w="678" w:type="pct"/>
            <w:tcBorders>
              <w:top w:val="nil"/>
              <w:left w:val="nil"/>
              <w:bottom w:val="single" w:sz="4" w:space="0" w:color="auto"/>
              <w:right w:val="single" w:sz="4" w:space="0" w:color="auto"/>
            </w:tcBorders>
            <w:shd w:val="clear" w:color="000000" w:fill="E2EFDA"/>
            <w:vAlign w:val="center"/>
            <w:hideMark/>
          </w:tcPr>
          <w:p w14:paraId="7F8C405B"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Школьная ул., 103</w:t>
            </w:r>
          </w:p>
        </w:tc>
        <w:tc>
          <w:tcPr>
            <w:tcW w:w="433" w:type="pct"/>
            <w:tcBorders>
              <w:top w:val="nil"/>
              <w:left w:val="nil"/>
              <w:bottom w:val="single" w:sz="4" w:space="0" w:color="auto"/>
              <w:right w:val="single" w:sz="4" w:space="0" w:color="auto"/>
            </w:tcBorders>
            <w:shd w:val="clear" w:color="000000" w:fill="E2EFDA"/>
            <w:noWrap/>
            <w:vAlign w:val="center"/>
            <w:hideMark/>
          </w:tcPr>
          <w:p w14:paraId="428DDE77"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9</w:t>
            </w:r>
          </w:p>
        </w:tc>
        <w:tc>
          <w:tcPr>
            <w:tcW w:w="433" w:type="pct"/>
            <w:tcBorders>
              <w:top w:val="nil"/>
              <w:left w:val="nil"/>
              <w:bottom w:val="single" w:sz="4" w:space="0" w:color="auto"/>
              <w:right w:val="single" w:sz="4" w:space="0" w:color="auto"/>
            </w:tcBorders>
            <w:shd w:val="clear" w:color="000000" w:fill="E2EFDA"/>
            <w:noWrap/>
            <w:vAlign w:val="center"/>
            <w:hideMark/>
          </w:tcPr>
          <w:p w14:paraId="579C5B5D"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2469DA59"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0.050</w:t>
            </w:r>
          </w:p>
        </w:tc>
        <w:tc>
          <w:tcPr>
            <w:tcW w:w="817" w:type="pct"/>
            <w:tcBorders>
              <w:top w:val="nil"/>
              <w:left w:val="nil"/>
              <w:bottom w:val="single" w:sz="4" w:space="0" w:color="auto"/>
              <w:right w:val="single" w:sz="4" w:space="0" w:color="auto"/>
            </w:tcBorders>
            <w:shd w:val="clear" w:color="000000" w:fill="E2EFDA"/>
            <w:vAlign w:val="center"/>
            <w:hideMark/>
          </w:tcPr>
          <w:p w14:paraId="0BEA60D3"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Подземная бесканальная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399145FC"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1972</w:t>
            </w:r>
          </w:p>
        </w:tc>
        <w:tc>
          <w:tcPr>
            <w:tcW w:w="421" w:type="pct"/>
            <w:tcBorders>
              <w:top w:val="nil"/>
              <w:left w:val="nil"/>
              <w:bottom w:val="single" w:sz="4" w:space="0" w:color="auto"/>
              <w:right w:val="single" w:sz="4" w:space="0" w:color="auto"/>
            </w:tcBorders>
            <w:shd w:val="clear" w:color="000000" w:fill="E2EFDA"/>
            <w:vAlign w:val="center"/>
            <w:hideMark/>
          </w:tcPr>
          <w:p w14:paraId="1536AB64"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6D59E2CF"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48</w:t>
            </w:r>
          </w:p>
        </w:tc>
        <w:tc>
          <w:tcPr>
            <w:tcW w:w="433" w:type="pct"/>
            <w:tcBorders>
              <w:top w:val="nil"/>
              <w:left w:val="nil"/>
              <w:bottom w:val="single" w:sz="4" w:space="0" w:color="auto"/>
              <w:right w:val="single" w:sz="4" w:space="0" w:color="auto"/>
            </w:tcBorders>
            <w:shd w:val="clear" w:color="000000" w:fill="E2EFDA"/>
            <w:noWrap/>
            <w:vAlign w:val="center"/>
            <w:hideMark/>
          </w:tcPr>
          <w:p w14:paraId="2C5F03FB"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198,484</w:t>
            </w:r>
          </w:p>
        </w:tc>
      </w:tr>
      <w:tr w:rsidR="00B06317" w:rsidRPr="00B06317" w14:paraId="7B4042A4" w14:textId="77777777" w:rsidTr="00B0631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2EE3BBA2"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ТК-8</w:t>
            </w:r>
          </w:p>
        </w:tc>
        <w:tc>
          <w:tcPr>
            <w:tcW w:w="678" w:type="pct"/>
            <w:tcBorders>
              <w:top w:val="nil"/>
              <w:left w:val="nil"/>
              <w:bottom w:val="single" w:sz="4" w:space="0" w:color="auto"/>
              <w:right w:val="single" w:sz="4" w:space="0" w:color="auto"/>
            </w:tcBorders>
            <w:shd w:val="clear" w:color="auto" w:fill="auto"/>
            <w:vAlign w:val="center"/>
            <w:hideMark/>
          </w:tcPr>
          <w:p w14:paraId="71A2104A"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ТК-8</w:t>
            </w:r>
          </w:p>
        </w:tc>
        <w:tc>
          <w:tcPr>
            <w:tcW w:w="433" w:type="pct"/>
            <w:tcBorders>
              <w:top w:val="nil"/>
              <w:left w:val="nil"/>
              <w:bottom w:val="single" w:sz="4" w:space="0" w:color="auto"/>
              <w:right w:val="single" w:sz="4" w:space="0" w:color="auto"/>
            </w:tcBorders>
            <w:shd w:val="clear" w:color="auto" w:fill="auto"/>
            <w:noWrap/>
            <w:vAlign w:val="center"/>
            <w:hideMark/>
          </w:tcPr>
          <w:p w14:paraId="7157C9EF"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87</w:t>
            </w:r>
          </w:p>
        </w:tc>
        <w:tc>
          <w:tcPr>
            <w:tcW w:w="433" w:type="pct"/>
            <w:tcBorders>
              <w:top w:val="nil"/>
              <w:left w:val="nil"/>
              <w:bottom w:val="single" w:sz="4" w:space="0" w:color="auto"/>
              <w:right w:val="single" w:sz="4" w:space="0" w:color="auto"/>
            </w:tcBorders>
            <w:shd w:val="clear" w:color="auto" w:fill="auto"/>
            <w:noWrap/>
            <w:vAlign w:val="center"/>
            <w:hideMark/>
          </w:tcPr>
          <w:p w14:paraId="4FEADB1F"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7FE5137E"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0.100</w:t>
            </w:r>
          </w:p>
        </w:tc>
        <w:tc>
          <w:tcPr>
            <w:tcW w:w="817" w:type="pct"/>
            <w:tcBorders>
              <w:top w:val="nil"/>
              <w:left w:val="nil"/>
              <w:bottom w:val="single" w:sz="4" w:space="0" w:color="auto"/>
              <w:right w:val="single" w:sz="4" w:space="0" w:color="auto"/>
            </w:tcBorders>
            <w:shd w:val="clear" w:color="auto" w:fill="auto"/>
            <w:vAlign w:val="center"/>
            <w:hideMark/>
          </w:tcPr>
          <w:p w14:paraId="1229C3CF"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Подземная бесканальная</w:t>
            </w:r>
          </w:p>
        </w:tc>
        <w:tc>
          <w:tcPr>
            <w:tcW w:w="418" w:type="pct"/>
            <w:tcBorders>
              <w:top w:val="nil"/>
              <w:left w:val="nil"/>
              <w:bottom w:val="single" w:sz="4" w:space="0" w:color="auto"/>
              <w:right w:val="single" w:sz="4" w:space="0" w:color="auto"/>
            </w:tcBorders>
            <w:shd w:val="clear" w:color="auto" w:fill="auto"/>
            <w:vAlign w:val="center"/>
            <w:hideMark/>
          </w:tcPr>
          <w:p w14:paraId="67499990"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1972</w:t>
            </w:r>
          </w:p>
        </w:tc>
        <w:tc>
          <w:tcPr>
            <w:tcW w:w="421" w:type="pct"/>
            <w:tcBorders>
              <w:top w:val="nil"/>
              <w:left w:val="nil"/>
              <w:bottom w:val="single" w:sz="4" w:space="0" w:color="auto"/>
              <w:right w:val="single" w:sz="4" w:space="0" w:color="auto"/>
            </w:tcBorders>
            <w:shd w:val="clear" w:color="auto" w:fill="auto"/>
            <w:vAlign w:val="center"/>
            <w:hideMark/>
          </w:tcPr>
          <w:p w14:paraId="0D952074"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2D0AAE46"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48</w:t>
            </w:r>
          </w:p>
        </w:tc>
        <w:tc>
          <w:tcPr>
            <w:tcW w:w="433" w:type="pct"/>
            <w:tcBorders>
              <w:top w:val="nil"/>
              <w:left w:val="nil"/>
              <w:bottom w:val="single" w:sz="4" w:space="0" w:color="auto"/>
              <w:right w:val="single" w:sz="4" w:space="0" w:color="auto"/>
            </w:tcBorders>
            <w:shd w:val="clear" w:color="auto" w:fill="auto"/>
            <w:noWrap/>
            <w:vAlign w:val="center"/>
            <w:hideMark/>
          </w:tcPr>
          <w:p w14:paraId="0DCC8CBF"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2 347,82</w:t>
            </w:r>
          </w:p>
        </w:tc>
      </w:tr>
      <w:tr w:rsidR="00B06317" w:rsidRPr="00B06317" w14:paraId="239A37BA" w14:textId="77777777" w:rsidTr="00B0631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6B4983D0"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ТК-8</w:t>
            </w:r>
          </w:p>
        </w:tc>
        <w:tc>
          <w:tcPr>
            <w:tcW w:w="678" w:type="pct"/>
            <w:tcBorders>
              <w:top w:val="nil"/>
              <w:left w:val="nil"/>
              <w:bottom w:val="single" w:sz="4" w:space="0" w:color="auto"/>
              <w:right w:val="single" w:sz="4" w:space="0" w:color="auto"/>
            </w:tcBorders>
            <w:shd w:val="clear" w:color="000000" w:fill="E2EFDA"/>
            <w:vAlign w:val="center"/>
            <w:hideMark/>
          </w:tcPr>
          <w:p w14:paraId="7E52B4AD"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Школьная ул., 5</w:t>
            </w:r>
          </w:p>
        </w:tc>
        <w:tc>
          <w:tcPr>
            <w:tcW w:w="433" w:type="pct"/>
            <w:tcBorders>
              <w:top w:val="nil"/>
              <w:left w:val="nil"/>
              <w:bottom w:val="single" w:sz="4" w:space="0" w:color="auto"/>
              <w:right w:val="single" w:sz="4" w:space="0" w:color="auto"/>
            </w:tcBorders>
            <w:shd w:val="clear" w:color="000000" w:fill="E2EFDA"/>
            <w:noWrap/>
            <w:vAlign w:val="center"/>
            <w:hideMark/>
          </w:tcPr>
          <w:p w14:paraId="45EA4343"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8</w:t>
            </w:r>
          </w:p>
        </w:tc>
        <w:tc>
          <w:tcPr>
            <w:tcW w:w="433" w:type="pct"/>
            <w:tcBorders>
              <w:top w:val="nil"/>
              <w:left w:val="nil"/>
              <w:bottom w:val="single" w:sz="4" w:space="0" w:color="auto"/>
              <w:right w:val="single" w:sz="4" w:space="0" w:color="auto"/>
            </w:tcBorders>
            <w:shd w:val="clear" w:color="000000" w:fill="E2EFDA"/>
            <w:noWrap/>
            <w:vAlign w:val="center"/>
            <w:hideMark/>
          </w:tcPr>
          <w:p w14:paraId="47234944"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2FBE8D12"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0.050</w:t>
            </w:r>
          </w:p>
        </w:tc>
        <w:tc>
          <w:tcPr>
            <w:tcW w:w="817" w:type="pct"/>
            <w:tcBorders>
              <w:top w:val="nil"/>
              <w:left w:val="nil"/>
              <w:bottom w:val="single" w:sz="4" w:space="0" w:color="auto"/>
              <w:right w:val="single" w:sz="4" w:space="0" w:color="auto"/>
            </w:tcBorders>
            <w:shd w:val="clear" w:color="000000" w:fill="E2EFDA"/>
            <w:vAlign w:val="center"/>
            <w:hideMark/>
          </w:tcPr>
          <w:p w14:paraId="3C36BD70"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Подземная бесканальная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1B0E399F"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1972</w:t>
            </w:r>
          </w:p>
        </w:tc>
        <w:tc>
          <w:tcPr>
            <w:tcW w:w="421" w:type="pct"/>
            <w:tcBorders>
              <w:top w:val="nil"/>
              <w:left w:val="nil"/>
              <w:bottom w:val="single" w:sz="4" w:space="0" w:color="auto"/>
              <w:right w:val="single" w:sz="4" w:space="0" w:color="auto"/>
            </w:tcBorders>
            <w:shd w:val="clear" w:color="000000" w:fill="E2EFDA"/>
            <w:vAlign w:val="center"/>
            <w:hideMark/>
          </w:tcPr>
          <w:p w14:paraId="0BC54AA1"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2ACCA901"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48</w:t>
            </w:r>
          </w:p>
        </w:tc>
        <w:tc>
          <w:tcPr>
            <w:tcW w:w="433" w:type="pct"/>
            <w:tcBorders>
              <w:top w:val="nil"/>
              <w:left w:val="nil"/>
              <w:bottom w:val="single" w:sz="4" w:space="0" w:color="auto"/>
              <w:right w:val="single" w:sz="4" w:space="0" w:color="auto"/>
            </w:tcBorders>
            <w:shd w:val="clear" w:color="000000" w:fill="E2EFDA"/>
            <w:noWrap/>
            <w:vAlign w:val="center"/>
            <w:hideMark/>
          </w:tcPr>
          <w:p w14:paraId="087C4CC8"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176,431</w:t>
            </w:r>
          </w:p>
        </w:tc>
      </w:tr>
      <w:tr w:rsidR="00B06317" w:rsidRPr="00B06317" w14:paraId="66722160" w14:textId="77777777" w:rsidTr="00B0631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6E588E58"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ТК-8</w:t>
            </w:r>
          </w:p>
        </w:tc>
        <w:tc>
          <w:tcPr>
            <w:tcW w:w="678" w:type="pct"/>
            <w:tcBorders>
              <w:top w:val="nil"/>
              <w:left w:val="nil"/>
              <w:bottom w:val="single" w:sz="4" w:space="0" w:color="auto"/>
              <w:right w:val="single" w:sz="4" w:space="0" w:color="auto"/>
            </w:tcBorders>
            <w:shd w:val="clear" w:color="auto" w:fill="auto"/>
            <w:vAlign w:val="center"/>
            <w:hideMark/>
          </w:tcPr>
          <w:p w14:paraId="5659B383"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ТК-9</w:t>
            </w:r>
          </w:p>
        </w:tc>
        <w:tc>
          <w:tcPr>
            <w:tcW w:w="433" w:type="pct"/>
            <w:tcBorders>
              <w:top w:val="nil"/>
              <w:left w:val="nil"/>
              <w:bottom w:val="single" w:sz="4" w:space="0" w:color="auto"/>
              <w:right w:val="single" w:sz="4" w:space="0" w:color="auto"/>
            </w:tcBorders>
            <w:shd w:val="clear" w:color="auto" w:fill="auto"/>
            <w:noWrap/>
            <w:vAlign w:val="center"/>
            <w:hideMark/>
          </w:tcPr>
          <w:p w14:paraId="4A489802"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48</w:t>
            </w:r>
          </w:p>
        </w:tc>
        <w:tc>
          <w:tcPr>
            <w:tcW w:w="433" w:type="pct"/>
            <w:tcBorders>
              <w:top w:val="nil"/>
              <w:left w:val="nil"/>
              <w:bottom w:val="single" w:sz="4" w:space="0" w:color="auto"/>
              <w:right w:val="single" w:sz="4" w:space="0" w:color="auto"/>
            </w:tcBorders>
            <w:shd w:val="clear" w:color="auto" w:fill="auto"/>
            <w:noWrap/>
            <w:vAlign w:val="center"/>
            <w:hideMark/>
          </w:tcPr>
          <w:p w14:paraId="5DFC6263"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auto" w:fill="auto"/>
            <w:noWrap/>
            <w:vAlign w:val="center"/>
            <w:hideMark/>
          </w:tcPr>
          <w:p w14:paraId="36574BC1"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0.069</w:t>
            </w:r>
          </w:p>
        </w:tc>
        <w:tc>
          <w:tcPr>
            <w:tcW w:w="817" w:type="pct"/>
            <w:tcBorders>
              <w:top w:val="nil"/>
              <w:left w:val="nil"/>
              <w:bottom w:val="single" w:sz="4" w:space="0" w:color="auto"/>
              <w:right w:val="single" w:sz="4" w:space="0" w:color="auto"/>
            </w:tcBorders>
            <w:shd w:val="clear" w:color="auto" w:fill="auto"/>
            <w:vAlign w:val="center"/>
            <w:hideMark/>
          </w:tcPr>
          <w:p w14:paraId="4E01F225"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Подземная бесканальная</w:t>
            </w:r>
          </w:p>
        </w:tc>
        <w:tc>
          <w:tcPr>
            <w:tcW w:w="418" w:type="pct"/>
            <w:tcBorders>
              <w:top w:val="nil"/>
              <w:left w:val="nil"/>
              <w:bottom w:val="single" w:sz="4" w:space="0" w:color="auto"/>
              <w:right w:val="single" w:sz="4" w:space="0" w:color="auto"/>
            </w:tcBorders>
            <w:shd w:val="clear" w:color="auto" w:fill="auto"/>
            <w:vAlign w:val="center"/>
            <w:hideMark/>
          </w:tcPr>
          <w:p w14:paraId="3BB356C6"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1972</w:t>
            </w:r>
          </w:p>
        </w:tc>
        <w:tc>
          <w:tcPr>
            <w:tcW w:w="421" w:type="pct"/>
            <w:tcBorders>
              <w:top w:val="nil"/>
              <w:left w:val="nil"/>
              <w:bottom w:val="single" w:sz="4" w:space="0" w:color="auto"/>
              <w:right w:val="single" w:sz="4" w:space="0" w:color="auto"/>
            </w:tcBorders>
            <w:shd w:val="clear" w:color="auto" w:fill="auto"/>
            <w:vAlign w:val="center"/>
            <w:hideMark/>
          </w:tcPr>
          <w:p w14:paraId="6A14C1E5"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395F5179"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48</w:t>
            </w:r>
          </w:p>
        </w:tc>
        <w:tc>
          <w:tcPr>
            <w:tcW w:w="433" w:type="pct"/>
            <w:tcBorders>
              <w:top w:val="nil"/>
              <w:left w:val="nil"/>
              <w:bottom w:val="single" w:sz="4" w:space="0" w:color="auto"/>
              <w:right w:val="single" w:sz="4" w:space="0" w:color="auto"/>
            </w:tcBorders>
            <w:shd w:val="clear" w:color="auto" w:fill="auto"/>
            <w:noWrap/>
            <w:vAlign w:val="center"/>
            <w:hideMark/>
          </w:tcPr>
          <w:p w14:paraId="18C55C49"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1 058,58</w:t>
            </w:r>
          </w:p>
        </w:tc>
      </w:tr>
      <w:tr w:rsidR="00B06317" w:rsidRPr="00B06317" w14:paraId="0640D1D1" w14:textId="77777777" w:rsidTr="00B0631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43775D4E"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ТК-9</w:t>
            </w:r>
          </w:p>
        </w:tc>
        <w:tc>
          <w:tcPr>
            <w:tcW w:w="678" w:type="pct"/>
            <w:tcBorders>
              <w:top w:val="nil"/>
              <w:left w:val="nil"/>
              <w:bottom w:val="single" w:sz="4" w:space="0" w:color="auto"/>
              <w:right w:val="single" w:sz="4" w:space="0" w:color="auto"/>
            </w:tcBorders>
            <w:shd w:val="clear" w:color="000000" w:fill="E2EFDA"/>
            <w:vAlign w:val="center"/>
            <w:hideMark/>
          </w:tcPr>
          <w:p w14:paraId="554355B9"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Школьная ул., 6</w:t>
            </w:r>
          </w:p>
        </w:tc>
        <w:tc>
          <w:tcPr>
            <w:tcW w:w="433" w:type="pct"/>
            <w:tcBorders>
              <w:top w:val="nil"/>
              <w:left w:val="nil"/>
              <w:bottom w:val="single" w:sz="4" w:space="0" w:color="auto"/>
              <w:right w:val="single" w:sz="4" w:space="0" w:color="auto"/>
            </w:tcBorders>
            <w:shd w:val="clear" w:color="000000" w:fill="E2EFDA"/>
            <w:noWrap/>
            <w:vAlign w:val="center"/>
            <w:hideMark/>
          </w:tcPr>
          <w:p w14:paraId="133C72A0"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9</w:t>
            </w:r>
          </w:p>
        </w:tc>
        <w:tc>
          <w:tcPr>
            <w:tcW w:w="433" w:type="pct"/>
            <w:tcBorders>
              <w:top w:val="nil"/>
              <w:left w:val="nil"/>
              <w:bottom w:val="single" w:sz="4" w:space="0" w:color="auto"/>
              <w:right w:val="single" w:sz="4" w:space="0" w:color="auto"/>
            </w:tcBorders>
            <w:shd w:val="clear" w:color="000000" w:fill="E2EFDA"/>
            <w:noWrap/>
            <w:vAlign w:val="center"/>
            <w:hideMark/>
          </w:tcPr>
          <w:p w14:paraId="1106247E"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33B2AA60"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0.050</w:t>
            </w:r>
          </w:p>
        </w:tc>
        <w:tc>
          <w:tcPr>
            <w:tcW w:w="817" w:type="pct"/>
            <w:tcBorders>
              <w:top w:val="nil"/>
              <w:left w:val="nil"/>
              <w:bottom w:val="single" w:sz="4" w:space="0" w:color="auto"/>
              <w:right w:val="single" w:sz="4" w:space="0" w:color="auto"/>
            </w:tcBorders>
            <w:shd w:val="clear" w:color="000000" w:fill="E2EFDA"/>
            <w:vAlign w:val="center"/>
            <w:hideMark/>
          </w:tcPr>
          <w:p w14:paraId="683EEBFB"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Подземная бесканальная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50EFE47C"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1972</w:t>
            </w:r>
          </w:p>
        </w:tc>
        <w:tc>
          <w:tcPr>
            <w:tcW w:w="421" w:type="pct"/>
            <w:tcBorders>
              <w:top w:val="nil"/>
              <w:left w:val="nil"/>
              <w:bottom w:val="single" w:sz="4" w:space="0" w:color="auto"/>
              <w:right w:val="single" w:sz="4" w:space="0" w:color="auto"/>
            </w:tcBorders>
            <w:shd w:val="clear" w:color="000000" w:fill="E2EFDA"/>
            <w:vAlign w:val="center"/>
            <w:hideMark/>
          </w:tcPr>
          <w:p w14:paraId="1E1D3CE5"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62B5DA7B"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48</w:t>
            </w:r>
          </w:p>
        </w:tc>
        <w:tc>
          <w:tcPr>
            <w:tcW w:w="433" w:type="pct"/>
            <w:tcBorders>
              <w:top w:val="nil"/>
              <w:left w:val="nil"/>
              <w:bottom w:val="single" w:sz="4" w:space="0" w:color="auto"/>
              <w:right w:val="single" w:sz="4" w:space="0" w:color="auto"/>
            </w:tcBorders>
            <w:shd w:val="clear" w:color="000000" w:fill="E2EFDA"/>
            <w:noWrap/>
            <w:vAlign w:val="center"/>
            <w:hideMark/>
          </w:tcPr>
          <w:p w14:paraId="758B90D9"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198,484</w:t>
            </w:r>
          </w:p>
        </w:tc>
      </w:tr>
      <w:tr w:rsidR="00B06317" w:rsidRPr="00B06317" w14:paraId="771D1B9A" w14:textId="77777777" w:rsidTr="00B0631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7FBDF180"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ТК-9</w:t>
            </w:r>
          </w:p>
        </w:tc>
        <w:tc>
          <w:tcPr>
            <w:tcW w:w="678" w:type="pct"/>
            <w:tcBorders>
              <w:top w:val="nil"/>
              <w:left w:val="nil"/>
              <w:bottom w:val="single" w:sz="4" w:space="0" w:color="auto"/>
              <w:right w:val="single" w:sz="4" w:space="0" w:color="auto"/>
            </w:tcBorders>
            <w:shd w:val="clear" w:color="auto" w:fill="auto"/>
            <w:vAlign w:val="center"/>
            <w:hideMark/>
          </w:tcPr>
          <w:p w14:paraId="34E6ACA5"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Школьная ул., 7</w:t>
            </w:r>
          </w:p>
        </w:tc>
        <w:tc>
          <w:tcPr>
            <w:tcW w:w="433" w:type="pct"/>
            <w:tcBorders>
              <w:top w:val="nil"/>
              <w:left w:val="nil"/>
              <w:bottom w:val="single" w:sz="4" w:space="0" w:color="auto"/>
              <w:right w:val="single" w:sz="4" w:space="0" w:color="auto"/>
            </w:tcBorders>
            <w:shd w:val="clear" w:color="auto" w:fill="auto"/>
            <w:noWrap/>
            <w:vAlign w:val="center"/>
            <w:hideMark/>
          </w:tcPr>
          <w:p w14:paraId="1079F436"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50</w:t>
            </w:r>
          </w:p>
        </w:tc>
        <w:tc>
          <w:tcPr>
            <w:tcW w:w="433" w:type="pct"/>
            <w:tcBorders>
              <w:top w:val="nil"/>
              <w:left w:val="nil"/>
              <w:bottom w:val="single" w:sz="4" w:space="0" w:color="auto"/>
              <w:right w:val="single" w:sz="4" w:space="0" w:color="auto"/>
            </w:tcBorders>
            <w:shd w:val="clear" w:color="auto" w:fill="auto"/>
            <w:noWrap/>
            <w:vAlign w:val="center"/>
            <w:hideMark/>
          </w:tcPr>
          <w:p w14:paraId="319A6CEC"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0C516125"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0.050</w:t>
            </w:r>
          </w:p>
        </w:tc>
        <w:tc>
          <w:tcPr>
            <w:tcW w:w="817" w:type="pct"/>
            <w:tcBorders>
              <w:top w:val="nil"/>
              <w:left w:val="nil"/>
              <w:bottom w:val="single" w:sz="4" w:space="0" w:color="auto"/>
              <w:right w:val="single" w:sz="4" w:space="0" w:color="auto"/>
            </w:tcBorders>
            <w:shd w:val="clear" w:color="auto" w:fill="auto"/>
            <w:vAlign w:val="center"/>
            <w:hideMark/>
          </w:tcPr>
          <w:p w14:paraId="29087FE4"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Подземная бесканальная</w:t>
            </w:r>
          </w:p>
        </w:tc>
        <w:tc>
          <w:tcPr>
            <w:tcW w:w="418" w:type="pct"/>
            <w:tcBorders>
              <w:top w:val="nil"/>
              <w:left w:val="nil"/>
              <w:bottom w:val="single" w:sz="4" w:space="0" w:color="auto"/>
              <w:right w:val="single" w:sz="4" w:space="0" w:color="auto"/>
            </w:tcBorders>
            <w:shd w:val="clear" w:color="auto" w:fill="auto"/>
            <w:vAlign w:val="center"/>
            <w:hideMark/>
          </w:tcPr>
          <w:p w14:paraId="461F1130"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1972</w:t>
            </w:r>
          </w:p>
        </w:tc>
        <w:tc>
          <w:tcPr>
            <w:tcW w:w="421" w:type="pct"/>
            <w:tcBorders>
              <w:top w:val="nil"/>
              <w:left w:val="nil"/>
              <w:bottom w:val="single" w:sz="4" w:space="0" w:color="auto"/>
              <w:right w:val="single" w:sz="4" w:space="0" w:color="auto"/>
            </w:tcBorders>
            <w:shd w:val="clear" w:color="auto" w:fill="auto"/>
            <w:vAlign w:val="center"/>
            <w:hideMark/>
          </w:tcPr>
          <w:p w14:paraId="30E34398"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19A4D9F0"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48</w:t>
            </w:r>
          </w:p>
        </w:tc>
        <w:tc>
          <w:tcPr>
            <w:tcW w:w="433" w:type="pct"/>
            <w:tcBorders>
              <w:top w:val="nil"/>
              <w:left w:val="nil"/>
              <w:bottom w:val="single" w:sz="4" w:space="0" w:color="auto"/>
              <w:right w:val="single" w:sz="4" w:space="0" w:color="auto"/>
            </w:tcBorders>
            <w:shd w:val="clear" w:color="auto" w:fill="auto"/>
            <w:noWrap/>
            <w:vAlign w:val="center"/>
            <w:hideMark/>
          </w:tcPr>
          <w:p w14:paraId="64499D1C"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1 102,69</w:t>
            </w:r>
          </w:p>
        </w:tc>
      </w:tr>
      <w:tr w:rsidR="00B06317" w:rsidRPr="00B06317" w14:paraId="31AD4B57" w14:textId="77777777" w:rsidTr="00B0631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32B8DA62"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Котельная с. Новое</w:t>
            </w:r>
          </w:p>
        </w:tc>
        <w:tc>
          <w:tcPr>
            <w:tcW w:w="678" w:type="pct"/>
            <w:tcBorders>
              <w:top w:val="nil"/>
              <w:left w:val="nil"/>
              <w:bottom w:val="single" w:sz="4" w:space="0" w:color="auto"/>
              <w:right w:val="single" w:sz="4" w:space="0" w:color="auto"/>
            </w:tcBorders>
            <w:shd w:val="clear" w:color="000000" w:fill="E2EFDA"/>
            <w:vAlign w:val="center"/>
            <w:hideMark/>
          </w:tcPr>
          <w:p w14:paraId="789EA9C1"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ТК-1</w:t>
            </w:r>
          </w:p>
        </w:tc>
        <w:tc>
          <w:tcPr>
            <w:tcW w:w="433" w:type="pct"/>
            <w:tcBorders>
              <w:top w:val="nil"/>
              <w:left w:val="nil"/>
              <w:bottom w:val="single" w:sz="4" w:space="0" w:color="auto"/>
              <w:right w:val="single" w:sz="4" w:space="0" w:color="auto"/>
            </w:tcBorders>
            <w:shd w:val="clear" w:color="000000" w:fill="E2EFDA"/>
            <w:noWrap/>
            <w:vAlign w:val="center"/>
            <w:hideMark/>
          </w:tcPr>
          <w:p w14:paraId="79E34E3E"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18</w:t>
            </w:r>
          </w:p>
        </w:tc>
        <w:tc>
          <w:tcPr>
            <w:tcW w:w="433" w:type="pct"/>
            <w:tcBorders>
              <w:top w:val="nil"/>
              <w:left w:val="nil"/>
              <w:bottom w:val="single" w:sz="4" w:space="0" w:color="auto"/>
              <w:right w:val="single" w:sz="4" w:space="0" w:color="auto"/>
            </w:tcBorders>
            <w:shd w:val="clear" w:color="000000" w:fill="E2EFDA"/>
            <w:noWrap/>
            <w:vAlign w:val="center"/>
            <w:hideMark/>
          </w:tcPr>
          <w:p w14:paraId="203D878D"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000000" w:fill="E2EFDA"/>
            <w:noWrap/>
            <w:vAlign w:val="center"/>
            <w:hideMark/>
          </w:tcPr>
          <w:p w14:paraId="7385FCC5"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0.150</w:t>
            </w:r>
          </w:p>
        </w:tc>
        <w:tc>
          <w:tcPr>
            <w:tcW w:w="817" w:type="pct"/>
            <w:tcBorders>
              <w:top w:val="nil"/>
              <w:left w:val="nil"/>
              <w:bottom w:val="single" w:sz="4" w:space="0" w:color="auto"/>
              <w:right w:val="single" w:sz="4" w:space="0" w:color="auto"/>
            </w:tcBorders>
            <w:shd w:val="clear" w:color="000000" w:fill="E2EFDA"/>
            <w:vAlign w:val="center"/>
            <w:hideMark/>
          </w:tcPr>
          <w:p w14:paraId="763EF585"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Подземная бесканальная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685DD524"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1972</w:t>
            </w:r>
          </w:p>
        </w:tc>
        <w:tc>
          <w:tcPr>
            <w:tcW w:w="421" w:type="pct"/>
            <w:tcBorders>
              <w:top w:val="nil"/>
              <w:left w:val="nil"/>
              <w:bottom w:val="single" w:sz="4" w:space="0" w:color="auto"/>
              <w:right w:val="single" w:sz="4" w:space="0" w:color="auto"/>
            </w:tcBorders>
            <w:shd w:val="clear" w:color="000000" w:fill="E2EFDA"/>
            <w:vAlign w:val="center"/>
            <w:hideMark/>
          </w:tcPr>
          <w:p w14:paraId="72C6C095"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4DD713A8"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48</w:t>
            </w:r>
          </w:p>
        </w:tc>
        <w:tc>
          <w:tcPr>
            <w:tcW w:w="433" w:type="pct"/>
            <w:tcBorders>
              <w:top w:val="nil"/>
              <w:left w:val="nil"/>
              <w:bottom w:val="single" w:sz="4" w:space="0" w:color="auto"/>
              <w:right w:val="single" w:sz="4" w:space="0" w:color="auto"/>
            </w:tcBorders>
            <w:shd w:val="clear" w:color="000000" w:fill="E2EFDA"/>
            <w:noWrap/>
            <w:vAlign w:val="center"/>
            <w:hideMark/>
          </w:tcPr>
          <w:p w14:paraId="4F19F3DD"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562,512</w:t>
            </w:r>
          </w:p>
        </w:tc>
      </w:tr>
      <w:tr w:rsidR="00B06317" w:rsidRPr="00B06317" w14:paraId="7DE229E4" w14:textId="77777777" w:rsidTr="00B0631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60300B37"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ТК-1</w:t>
            </w:r>
          </w:p>
        </w:tc>
        <w:tc>
          <w:tcPr>
            <w:tcW w:w="678" w:type="pct"/>
            <w:tcBorders>
              <w:top w:val="nil"/>
              <w:left w:val="nil"/>
              <w:bottom w:val="single" w:sz="4" w:space="0" w:color="auto"/>
              <w:right w:val="single" w:sz="4" w:space="0" w:color="auto"/>
            </w:tcBorders>
            <w:shd w:val="clear" w:color="auto" w:fill="auto"/>
            <w:vAlign w:val="center"/>
            <w:hideMark/>
          </w:tcPr>
          <w:p w14:paraId="2E2B292E"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ТК-2</w:t>
            </w:r>
          </w:p>
        </w:tc>
        <w:tc>
          <w:tcPr>
            <w:tcW w:w="433" w:type="pct"/>
            <w:tcBorders>
              <w:top w:val="nil"/>
              <w:left w:val="nil"/>
              <w:bottom w:val="single" w:sz="4" w:space="0" w:color="auto"/>
              <w:right w:val="single" w:sz="4" w:space="0" w:color="auto"/>
            </w:tcBorders>
            <w:shd w:val="clear" w:color="auto" w:fill="auto"/>
            <w:noWrap/>
            <w:vAlign w:val="center"/>
            <w:hideMark/>
          </w:tcPr>
          <w:p w14:paraId="48D78847"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50</w:t>
            </w:r>
          </w:p>
        </w:tc>
        <w:tc>
          <w:tcPr>
            <w:tcW w:w="433" w:type="pct"/>
            <w:tcBorders>
              <w:top w:val="nil"/>
              <w:left w:val="nil"/>
              <w:bottom w:val="single" w:sz="4" w:space="0" w:color="auto"/>
              <w:right w:val="single" w:sz="4" w:space="0" w:color="auto"/>
            </w:tcBorders>
            <w:shd w:val="clear" w:color="auto" w:fill="auto"/>
            <w:noWrap/>
            <w:vAlign w:val="center"/>
            <w:hideMark/>
          </w:tcPr>
          <w:p w14:paraId="0F93D8F9"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auto" w:fill="auto"/>
            <w:noWrap/>
            <w:vAlign w:val="center"/>
            <w:hideMark/>
          </w:tcPr>
          <w:p w14:paraId="35F77F61"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0.150</w:t>
            </w:r>
          </w:p>
        </w:tc>
        <w:tc>
          <w:tcPr>
            <w:tcW w:w="817" w:type="pct"/>
            <w:tcBorders>
              <w:top w:val="nil"/>
              <w:left w:val="nil"/>
              <w:bottom w:val="single" w:sz="4" w:space="0" w:color="auto"/>
              <w:right w:val="single" w:sz="4" w:space="0" w:color="auto"/>
            </w:tcBorders>
            <w:shd w:val="clear" w:color="auto" w:fill="auto"/>
            <w:vAlign w:val="center"/>
            <w:hideMark/>
          </w:tcPr>
          <w:p w14:paraId="72DE8B8B"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Подземная бесканальная</w:t>
            </w:r>
          </w:p>
        </w:tc>
        <w:tc>
          <w:tcPr>
            <w:tcW w:w="418" w:type="pct"/>
            <w:tcBorders>
              <w:top w:val="nil"/>
              <w:left w:val="nil"/>
              <w:bottom w:val="single" w:sz="4" w:space="0" w:color="auto"/>
              <w:right w:val="single" w:sz="4" w:space="0" w:color="auto"/>
            </w:tcBorders>
            <w:shd w:val="clear" w:color="auto" w:fill="auto"/>
            <w:vAlign w:val="center"/>
            <w:hideMark/>
          </w:tcPr>
          <w:p w14:paraId="5E9C557F"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1972</w:t>
            </w:r>
          </w:p>
        </w:tc>
        <w:tc>
          <w:tcPr>
            <w:tcW w:w="421" w:type="pct"/>
            <w:tcBorders>
              <w:top w:val="nil"/>
              <w:left w:val="nil"/>
              <w:bottom w:val="single" w:sz="4" w:space="0" w:color="auto"/>
              <w:right w:val="single" w:sz="4" w:space="0" w:color="auto"/>
            </w:tcBorders>
            <w:shd w:val="clear" w:color="auto" w:fill="auto"/>
            <w:vAlign w:val="center"/>
            <w:hideMark/>
          </w:tcPr>
          <w:p w14:paraId="2E88C8AC"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508738AA"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48</w:t>
            </w:r>
          </w:p>
        </w:tc>
        <w:tc>
          <w:tcPr>
            <w:tcW w:w="433" w:type="pct"/>
            <w:tcBorders>
              <w:top w:val="nil"/>
              <w:left w:val="nil"/>
              <w:bottom w:val="single" w:sz="4" w:space="0" w:color="auto"/>
              <w:right w:val="single" w:sz="4" w:space="0" w:color="auto"/>
            </w:tcBorders>
            <w:shd w:val="clear" w:color="auto" w:fill="auto"/>
            <w:noWrap/>
            <w:vAlign w:val="center"/>
            <w:hideMark/>
          </w:tcPr>
          <w:p w14:paraId="6E95A4DA"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1 562,53</w:t>
            </w:r>
          </w:p>
        </w:tc>
      </w:tr>
      <w:tr w:rsidR="00B06317" w:rsidRPr="00B06317" w14:paraId="184E1184" w14:textId="77777777" w:rsidTr="00B0631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686E02D7"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ТК-3</w:t>
            </w:r>
          </w:p>
        </w:tc>
        <w:tc>
          <w:tcPr>
            <w:tcW w:w="678" w:type="pct"/>
            <w:tcBorders>
              <w:top w:val="nil"/>
              <w:left w:val="nil"/>
              <w:bottom w:val="single" w:sz="4" w:space="0" w:color="auto"/>
              <w:right w:val="single" w:sz="4" w:space="0" w:color="auto"/>
            </w:tcBorders>
            <w:shd w:val="clear" w:color="000000" w:fill="E2EFDA"/>
            <w:vAlign w:val="center"/>
            <w:hideMark/>
          </w:tcPr>
          <w:p w14:paraId="5F6FEB6A"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У-3</w:t>
            </w:r>
          </w:p>
        </w:tc>
        <w:tc>
          <w:tcPr>
            <w:tcW w:w="433" w:type="pct"/>
            <w:tcBorders>
              <w:top w:val="nil"/>
              <w:left w:val="nil"/>
              <w:bottom w:val="single" w:sz="4" w:space="0" w:color="auto"/>
              <w:right w:val="single" w:sz="4" w:space="0" w:color="auto"/>
            </w:tcBorders>
            <w:shd w:val="clear" w:color="000000" w:fill="E2EFDA"/>
            <w:noWrap/>
            <w:vAlign w:val="center"/>
            <w:hideMark/>
          </w:tcPr>
          <w:p w14:paraId="63A71E44"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43</w:t>
            </w:r>
          </w:p>
        </w:tc>
        <w:tc>
          <w:tcPr>
            <w:tcW w:w="433" w:type="pct"/>
            <w:tcBorders>
              <w:top w:val="nil"/>
              <w:left w:val="nil"/>
              <w:bottom w:val="single" w:sz="4" w:space="0" w:color="auto"/>
              <w:right w:val="single" w:sz="4" w:space="0" w:color="auto"/>
            </w:tcBorders>
            <w:shd w:val="clear" w:color="000000" w:fill="E2EFDA"/>
            <w:noWrap/>
            <w:vAlign w:val="center"/>
            <w:hideMark/>
          </w:tcPr>
          <w:p w14:paraId="1D4111F6"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0.082</w:t>
            </w:r>
          </w:p>
        </w:tc>
        <w:tc>
          <w:tcPr>
            <w:tcW w:w="433" w:type="pct"/>
            <w:tcBorders>
              <w:top w:val="nil"/>
              <w:left w:val="nil"/>
              <w:bottom w:val="single" w:sz="4" w:space="0" w:color="auto"/>
              <w:right w:val="single" w:sz="4" w:space="0" w:color="auto"/>
            </w:tcBorders>
            <w:shd w:val="clear" w:color="000000" w:fill="E2EFDA"/>
            <w:noWrap/>
            <w:vAlign w:val="center"/>
            <w:hideMark/>
          </w:tcPr>
          <w:p w14:paraId="645ADC7D"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0.082</w:t>
            </w:r>
          </w:p>
        </w:tc>
        <w:tc>
          <w:tcPr>
            <w:tcW w:w="817" w:type="pct"/>
            <w:tcBorders>
              <w:top w:val="nil"/>
              <w:left w:val="nil"/>
              <w:bottom w:val="single" w:sz="4" w:space="0" w:color="auto"/>
              <w:right w:val="single" w:sz="4" w:space="0" w:color="auto"/>
            </w:tcBorders>
            <w:shd w:val="clear" w:color="000000" w:fill="E2EFDA"/>
            <w:vAlign w:val="center"/>
            <w:hideMark/>
          </w:tcPr>
          <w:p w14:paraId="0CC98440"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Подземная бесканальная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29E340C0"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1972</w:t>
            </w:r>
          </w:p>
        </w:tc>
        <w:tc>
          <w:tcPr>
            <w:tcW w:w="421" w:type="pct"/>
            <w:tcBorders>
              <w:top w:val="nil"/>
              <w:left w:val="nil"/>
              <w:bottom w:val="single" w:sz="4" w:space="0" w:color="auto"/>
              <w:right w:val="single" w:sz="4" w:space="0" w:color="auto"/>
            </w:tcBorders>
            <w:shd w:val="clear" w:color="000000" w:fill="E2EFDA"/>
            <w:vAlign w:val="center"/>
            <w:hideMark/>
          </w:tcPr>
          <w:p w14:paraId="0E37D3C1"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0EC349F7"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48</w:t>
            </w:r>
          </w:p>
        </w:tc>
        <w:tc>
          <w:tcPr>
            <w:tcW w:w="433" w:type="pct"/>
            <w:tcBorders>
              <w:top w:val="nil"/>
              <w:left w:val="nil"/>
              <w:bottom w:val="single" w:sz="4" w:space="0" w:color="auto"/>
              <w:right w:val="single" w:sz="4" w:space="0" w:color="auto"/>
            </w:tcBorders>
            <w:shd w:val="clear" w:color="000000" w:fill="E2EFDA"/>
            <w:noWrap/>
            <w:vAlign w:val="center"/>
            <w:hideMark/>
          </w:tcPr>
          <w:p w14:paraId="74F93AB4"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948,314</w:t>
            </w:r>
          </w:p>
        </w:tc>
      </w:tr>
      <w:tr w:rsidR="00B06317" w:rsidRPr="00B06317" w14:paraId="4BC2154D" w14:textId="77777777" w:rsidTr="00B0631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0602ADD4"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У-3</w:t>
            </w:r>
          </w:p>
        </w:tc>
        <w:tc>
          <w:tcPr>
            <w:tcW w:w="678" w:type="pct"/>
            <w:tcBorders>
              <w:top w:val="nil"/>
              <w:left w:val="nil"/>
              <w:bottom w:val="single" w:sz="4" w:space="0" w:color="auto"/>
              <w:right w:val="single" w:sz="4" w:space="0" w:color="auto"/>
            </w:tcBorders>
            <w:shd w:val="clear" w:color="auto" w:fill="auto"/>
            <w:vAlign w:val="center"/>
            <w:hideMark/>
          </w:tcPr>
          <w:p w14:paraId="2FD34C53"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Кирпичная ул., 4</w:t>
            </w:r>
          </w:p>
        </w:tc>
        <w:tc>
          <w:tcPr>
            <w:tcW w:w="433" w:type="pct"/>
            <w:tcBorders>
              <w:top w:val="nil"/>
              <w:left w:val="nil"/>
              <w:bottom w:val="single" w:sz="4" w:space="0" w:color="auto"/>
              <w:right w:val="single" w:sz="4" w:space="0" w:color="auto"/>
            </w:tcBorders>
            <w:shd w:val="clear" w:color="auto" w:fill="auto"/>
            <w:noWrap/>
            <w:vAlign w:val="center"/>
            <w:hideMark/>
          </w:tcPr>
          <w:p w14:paraId="5823C95E"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3</w:t>
            </w:r>
          </w:p>
        </w:tc>
        <w:tc>
          <w:tcPr>
            <w:tcW w:w="433" w:type="pct"/>
            <w:tcBorders>
              <w:top w:val="nil"/>
              <w:left w:val="nil"/>
              <w:bottom w:val="single" w:sz="4" w:space="0" w:color="auto"/>
              <w:right w:val="single" w:sz="4" w:space="0" w:color="auto"/>
            </w:tcBorders>
            <w:shd w:val="clear" w:color="auto" w:fill="auto"/>
            <w:noWrap/>
            <w:vAlign w:val="center"/>
            <w:hideMark/>
          </w:tcPr>
          <w:p w14:paraId="6FF10458"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0C40A513"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0.050</w:t>
            </w:r>
          </w:p>
        </w:tc>
        <w:tc>
          <w:tcPr>
            <w:tcW w:w="817" w:type="pct"/>
            <w:tcBorders>
              <w:top w:val="nil"/>
              <w:left w:val="nil"/>
              <w:bottom w:val="single" w:sz="4" w:space="0" w:color="auto"/>
              <w:right w:val="single" w:sz="4" w:space="0" w:color="auto"/>
            </w:tcBorders>
            <w:shd w:val="clear" w:color="auto" w:fill="auto"/>
            <w:vAlign w:val="center"/>
            <w:hideMark/>
          </w:tcPr>
          <w:p w14:paraId="27097C2E"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Подземная бесканальная</w:t>
            </w:r>
          </w:p>
        </w:tc>
        <w:tc>
          <w:tcPr>
            <w:tcW w:w="418" w:type="pct"/>
            <w:tcBorders>
              <w:top w:val="nil"/>
              <w:left w:val="nil"/>
              <w:bottom w:val="single" w:sz="4" w:space="0" w:color="auto"/>
              <w:right w:val="single" w:sz="4" w:space="0" w:color="auto"/>
            </w:tcBorders>
            <w:shd w:val="clear" w:color="auto" w:fill="auto"/>
            <w:vAlign w:val="center"/>
            <w:hideMark/>
          </w:tcPr>
          <w:p w14:paraId="31EDC5FB"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1972</w:t>
            </w:r>
          </w:p>
        </w:tc>
        <w:tc>
          <w:tcPr>
            <w:tcW w:w="421" w:type="pct"/>
            <w:tcBorders>
              <w:top w:val="nil"/>
              <w:left w:val="nil"/>
              <w:bottom w:val="single" w:sz="4" w:space="0" w:color="auto"/>
              <w:right w:val="single" w:sz="4" w:space="0" w:color="auto"/>
            </w:tcBorders>
            <w:shd w:val="clear" w:color="auto" w:fill="auto"/>
            <w:vAlign w:val="center"/>
            <w:hideMark/>
          </w:tcPr>
          <w:p w14:paraId="09D0FCC9"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317E7340"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48</w:t>
            </w:r>
          </w:p>
        </w:tc>
        <w:tc>
          <w:tcPr>
            <w:tcW w:w="433" w:type="pct"/>
            <w:tcBorders>
              <w:top w:val="nil"/>
              <w:left w:val="nil"/>
              <w:bottom w:val="single" w:sz="4" w:space="0" w:color="auto"/>
              <w:right w:val="single" w:sz="4" w:space="0" w:color="auto"/>
            </w:tcBorders>
            <w:shd w:val="clear" w:color="auto" w:fill="auto"/>
            <w:noWrap/>
            <w:vAlign w:val="center"/>
            <w:hideMark/>
          </w:tcPr>
          <w:p w14:paraId="5B183BFC"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66,161</w:t>
            </w:r>
          </w:p>
        </w:tc>
      </w:tr>
      <w:tr w:rsidR="00B06317" w:rsidRPr="00B06317" w14:paraId="7283335B" w14:textId="77777777" w:rsidTr="00B0631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6FB8143F"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У-3</w:t>
            </w:r>
          </w:p>
        </w:tc>
        <w:tc>
          <w:tcPr>
            <w:tcW w:w="678" w:type="pct"/>
            <w:tcBorders>
              <w:top w:val="nil"/>
              <w:left w:val="nil"/>
              <w:bottom w:val="single" w:sz="4" w:space="0" w:color="auto"/>
              <w:right w:val="single" w:sz="4" w:space="0" w:color="auto"/>
            </w:tcBorders>
            <w:shd w:val="clear" w:color="000000" w:fill="E2EFDA"/>
            <w:vAlign w:val="center"/>
            <w:hideMark/>
          </w:tcPr>
          <w:p w14:paraId="03ED9699"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У-4</w:t>
            </w:r>
          </w:p>
        </w:tc>
        <w:tc>
          <w:tcPr>
            <w:tcW w:w="433" w:type="pct"/>
            <w:tcBorders>
              <w:top w:val="nil"/>
              <w:left w:val="nil"/>
              <w:bottom w:val="single" w:sz="4" w:space="0" w:color="auto"/>
              <w:right w:val="single" w:sz="4" w:space="0" w:color="auto"/>
            </w:tcBorders>
            <w:shd w:val="clear" w:color="000000" w:fill="E2EFDA"/>
            <w:noWrap/>
            <w:vAlign w:val="center"/>
            <w:hideMark/>
          </w:tcPr>
          <w:p w14:paraId="4CB719AA"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25</w:t>
            </w:r>
          </w:p>
        </w:tc>
        <w:tc>
          <w:tcPr>
            <w:tcW w:w="433" w:type="pct"/>
            <w:tcBorders>
              <w:top w:val="nil"/>
              <w:left w:val="nil"/>
              <w:bottom w:val="single" w:sz="4" w:space="0" w:color="auto"/>
              <w:right w:val="single" w:sz="4" w:space="0" w:color="auto"/>
            </w:tcBorders>
            <w:shd w:val="clear" w:color="000000" w:fill="E2EFDA"/>
            <w:noWrap/>
            <w:vAlign w:val="center"/>
            <w:hideMark/>
          </w:tcPr>
          <w:p w14:paraId="27605D6F"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0.082</w:t>
            </w:r>
          </w:p>
        </w:tc>
        <w:tc>
          <w:tcPr>
            <w:tcW w:w="433" w:type="pct"/>
            <w:tcBorders>
              <w:top w:val="nil"/>
              <w:left w:val="nil"/>
              <w:bottom w:val="single" w:sz="4" w:space="0" w:color="auto"/>
              <w:right w:val="single" w:sz="4" w:space="0" w:color="auto"/>
            </w:tcBorders>
            <w:shd w:val="clear" w:color="000000" w:fill="E2EFDA"/>
            <w:noWrap/>
            <w:vAlign w:val="center"/>
            <w:hideMark/>
          </w:tcPr>
          <w:p w14:paraId="36ED3A86"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0.082</w:t>
            </w:r>
          </w:p>
        </w:tc>
        <w:tc>
          <w:tcPr>
            <w:tcW w:w="817" w:type="pct"/>
            <w:tcBorders>
              <w:top w:val="nil"/>
              <w:left w:val="nil"/>
              <w:bottom w:val="single" w:sz="4" w:space="0" w:color="auto"/>
              <w:right w:val="single" w:sz="4" w:space="0" w:color="auto"/>
            </w:tcBorders>
            <w:shd w:val="clear" w:color="000000" w:fill="E2EFDA"/>
            <w:vAlign w:val="center"/>
            <w:hideMark/>
          </w:tcPr>
          <w:p w14:paraId="45EB004B"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Подземная бесканальная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63772060"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1972</w:t>
            </w:r>
          </w:p>
        </w:tc>
        <w:tc>
          <w:tcPr>
            <w:tcW w:w="421" w:type="pct"/>
            <w:tcBorders>
              <w:top w:val="nil"/>
              <w:left w:val="nil"/>
              <w:bottom w:val="single" w:sz="4" w:space="0" w:color="auto"/>
              <w:right w:val="single" w:sz="4" w:space="0" w:color="auto"/>
            </w:tcBorders>
            <w:shd w:val="clear" w:color="000000" w:fill="E2EFDA"/>
            <w:vAlign w:val="center"/>
            <w:hideMark/>
          </w:tcPr>
          <w:p w14:paraId="6C21E8A0"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6BE63596"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48</w:t>
            </w:r>
          </w:p>
        </w:tc>
        <w:tc>
          <w:tcPr>
            <w:tcW w:w="433" w:type="pct"/>
            <w:tcBorders>
              <w:top w:val="nil"/>
              <w:left w:val="nil"/>
              <w:bottom w:val="single" w:sz="4" w:space="0" w:color="auto"/>
              <w:right w:val="single" w:sz="4" w:space="0" w:color="auto"/>
            </w:tcBorders>
            <w:shd w:val="clear" w:color="000000" w:fill="E2EFDA"/>
            <w:noWrap/>
            <w:vAlign w:val="center"/>
            <w:hideMark/>
          </w:tcPr>
          <w:p w14:paraId="79A2B83F"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551,346</w:t>
            </w:r>
          </w:p>
        </w:tc>
      </w:tr>
      <w:tr w:rsidR="00B06317" w:rsidRPr="00B06317" w14:paraId="2A5E3026" w14:textId="77777777" w:rsidTr="00B0631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2E562E9C"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У-4</w:t>
            </w:r>
          </w:p>
        </w:tc>
        <w:tc>
          <w:tcPr>
            <w:tcW w:w="678" w:type="pct"/>
            <w:tcBorders>
              <w:top w:val="nil"/>
              <w:left w:val="nil"/>
              <w:bottom w:val="single" w:sz="4" w:space="0" w:color="auto"/>
              <w:right w:val="single" w:sz="4" w:space="0" w:color="auto"/>
            </w:tcBorders>
            <w:shd w:val="clear" w:color="auto" w:fill="auto"/>
            <w:vAlign w:val="center"/>
            <w:hideMark/>
          </w:tcPr>
          <w:p w14:paraId="3B46D696"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Кирпичная ул., 3</w:t>
            </w:r>
          </w:p>
        </w:tc>
        <w:tc>
          <w:tcPr>
            <w:tcW w:w="433" w:type="pct"/>
            <w:tcBorders>
              <w:top w:val="nil"/>
              <w:left w:val="nil"/>
              <w:bottom w:val="single" w:sz="4" w:space="0" w:color="auto"/>
              <w:right w:val="single" w:sz="4" w:space="0" w:color="auto"/>
            </w:tcBorders>
            <w:shd w:val="clear" w:color="auto" w:fill="auto"/>
            <w:noWrap/>
            <w:vAlign w:val="center"/>
            <w:hideMark/>
          </w:tcPr>
          <w:p w14:paraId="27A31003"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5</w:t>
            </w:r>
          </w:p>
        </w:tc>
        <w:tc>
          <w:tcPr>
            <w:tcW w:w="433" w:type="pct"/>
            <w:tcBorders>
              <w:top w:val="nil"/>
              <w:left w:val="nil"/>
              <w:bottom w:val="single" w:sz="4" w:space="0" w:color="auto"/>
              <w:right w:val="single" w:sz="4" w:space="0" w:color="auto"/>
            </w:tcBorders>
            <w:shd w:val="clear" w:color="auto" w:fill="auto"/>
            <w:noWrap/>
            <w:vAlign w:val="center"/>
            <w:hideMark/>
          </w:tcPr>
          <w:p w14:paraId="35A9FC90"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554AE000"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0.050</w:t>
            </w:r>
          </w:p>
        </w:tc>
        <w:tc>
          <w:tcPr>
            <w:tcW w:w="817" w:type="pct"/>
            <w:tcBorders>
              <w:top w:val="nil"/>
              <w:left w:val="nil"/>
              <w:bottom w:val="single" w:sz="4" w:space="0" w:color="auto"/>
              <w:right w:val="single" w:sz="4" w:space="0" w:color="auto"/>
            </w:tcBorders>
            <w:shd w:val="clear" w:color="auto" w:fill="auto"/>
            <w:vAlign w:val="center"/>
            <w:hideMark/>
          </w:tcPr>
          <w:p w14:paraId="348048FA"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Подземная бесканальная</w:t>
            </w:r>
          </w:p>
        </w:tc>
        <w:tc>
          <w:tcPr>
            <w:tcW w:w="418" w:type="pct"/>
            <w:tcBorders>
              <w:top w:val="nil"/>
              <w:left w:val="nil"/>
              <w:bottom w:val="single" w:sz="4" w:space="0" w:color="auto"/>
              <w:right w:val="single" w:sz="4" w:space="0" w:color="auto"/>
            </w:tcBorders>
            <w:shd w:val="clear" w:color="auto" w:fill="auto"/>
            <w:vAlign w:val="center"/>
            <w:hideMark/>
          </w:tcPr>
          <w:p w14:paraId="387C64A7"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1972</w:t>
            </w:r>
          </w:p>
        </w:tc>
        <w:tc>
          <w:tcPr>
            <w:tcW w:w="421" w:type="pct"/>
            <w:tcBorders>
              <w:top w:val="nil"/>
              <w:left w:val="nil"/>
              <w:bottom w:val="single" w:sz="4" w:space="0" w:color="auto"/>
              <w:right w:val="single" w:sz="4" w:space="0" w:color="auto"/>
            </w:tcBorders>
            <w:shd w:val="clear" w:color="auto" w:fill="auto"/>
            <w:vAlign w:val="center"/>
            <w:hideMark/>
          </w:tcPr>
          <w:p w14:paraId="172E3F99"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644A9DC2"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48</w:t>
            </w:r>
          </w:p>
        </w:tc>
        <w:tc>
          <w:tcPr>
            <w:tcW w:w="433" w:type="pct"/>
            <w:tcBorders>
              <w:top w:val="nil"/>
              <w:left w:val="nil"/>
              <w:bottom w:val="single" w:sz="4" w:space="0" w:color="auto"/>
              <w:right w:val="single" w:sz="4" w:space="0" w:color="auto"/>
            </w:tcBorders>
            <w:shd w:val="clear" w:color="auto" w:fill="auto"/>
            <w:noWrap/>
            <w:vAlign w:val="center"/>
            <w:hideMark/>
          </w:tcPr>
          <w:p w14:paraId="1D92F8C4"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110,269</w:t>
            </w:r>
          </w:p>
        </w:tc>
      </w:tr>
      <w:tr w:rsidR="00B06317" w:rsidRPr="00B06317" w14:paraId="43069E1F" w14:textId="77777777" w:rsidTr="00B0631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7A69FD70"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ТК-3</w:t>
            </w:r>
          </w:p>
        </w:tc>
        <w:tc>
          <w:tcPr>
            <w:tcW w:w="678" w:type="pct"/>
            <w:tcBorders>
              <w:top w:val="nil"/>
              <w:left w:val="nil"/>
              <w:bottom w:val="single" w:sz="4" w:space="0" w:color="auto"/>
              <w:right w:val="single" w:sz="4" w:space="0" w:color="auto"/>
            </w:tcBorders>
            <w:shd w:val="clear" w:color="000000" w:fill="E2EFDA"/>
            <w:vAlign w:val="center"/>
            <w:hideMark/>
          </w:tcPr>
          <w:p w14:paraId="4F2CB782"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ТК-4</w:t>
            </w:r>
          </w:p>
        </w:tc>
        <w:tc>
          <w:tcPr>
            <w:tcW w:w="433" w:type="pct"/>
            <w:tcBorders>
              <w:top w:val="nil"/>
              <w:left w:val="nil"/>
              <w:bottom w:val="single" w:sz="4" w:space="0" w:color="auto"/>
              <w:right w:val="single" w:sz="4" w:space="0" w:color="auto"/>
            </w:tcBorders>
            <w:shd w:val="clear" w:color="000000" w:fill="E2EFDA"/>
            <w:noWrap/>
            <w:vAlign w:val="center"/>
            <w:hideMark/>
          </w:tcPr>
          <w:p w14:paraId="0188DFF4"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68</w:t>
            </w:r>
          </w:p>
        </w:tc>
        <w:tc>
          <w:tcPr>
            <w:tcW w:w="433" w:type="pct"/>
            <w:tcBorders>
              <w:top w:val="nil"/>
              <w:left w:val="nil"/>
              <w:bottom w:val="single" w:sz="4" w:space="0" w:color="auto"/>
              <w:right w:val="single" w:sz="4" w:space="0" w:color="auto"/>
            </w:tcBorders>
            <w:shd w:val="clear" w:color="000000" w:fill="E2EFDA"/>
            <w:noWrap/>
            <w:vAlign w:val="center"/>
            <w:hideMark/>
          </w:tcPr>
          <w:p w14:paraId="7B04526D"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000000" w:fill="E2EFDA"/>
            <w:noWrap/>
            <w:vAlign w:val="center"/>
            <w:hideMark/>
          </w:tcPr>
          <w:p w14:paraId="6FDB280A"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0.150</w:t>
            </w:r>
          </w:p>
        </w:tc>
        <w:tc>
          <w:tcPr>
            <w:tcW w:w="817" w:type="pct"/>
            <w:tcBorders>
              <w:top w:val="nil"/>
              <w:left w:val="nil"/>
              <w:bottom w:val="single" w:sz="4" w:space="0" w:color="auto"/>
              <w:right w:val="single" w:sz="4" w:space="0" w:color="auto"/>
            </w:tcBorders>
            <w:shd w:val="clear" w:color="000000" w:fill="E2EFDA"/>
            <w:vAlign w:val="center"/>
            <w:hideMark/>
          </w:tcPr>
          <w:p w14:paraId="459C0A88"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Подземная бесканальная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0E4CE9D6"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1972</w:t>
            </w:r>
          </w:p>
        </w:tc>
        <w:tc>
          <w:tcPr>
            <w:tcW w:w="421" w:type="pct"/>
            <w:tcBorders>
              <w:top w:val="nil"/>
              <w:left w:val="nil"/>
              <w:bottom w:val="single" w:sz="4" w:space="0" w:color="auto"/>
              <w:right w:val="single" w:sz="4" w:space="0" w:color="auto"/>
            </w:tcBorders>
            <w:shd w:val="clear" w:color="000000" w:fill="E2EFDA"/>
            <w:vAlign w:val="center"/>
            <w:hideMark/>
          </w:tcPr>
          <w:p w14:paraId="37B375D5"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7ABC43F8"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48</w:t>
            </w:r>
          </w:p>
        </w:tc>
        <w:tc>
          <w:tcPr>
            <w:tcW w:w="433" w:type="pct"/>
            <w:tcBorders>
              <w:top w:val="nil"/>
              <w:left w:val="nil"/>
              <w:bottom w:val="single" w:sz="4" w:space="0" w:color="auto"/>
              <w:right w:val="single" w:sz="4" w:space="0" w:color="auto"/>
            </w:tcBorders>
            <w:shd w:val="clear" w:color="000000" w:fill="E2EFDA"/>
            <w:noWrap/>
            <w:vAlign w:val="center"/>
            <w:hideMark/>
          </w:tcPr>
          <w:p w14:paraId="238867E6"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2 125,05</w:t>
            </w:r>
          </w:p>
        </w:tc>
      </w:tr>
      <w:tr w:rsidR="00B06317" w:rsidRPr="00B06317" w14:paraId="55A67B91" w14:textId="77777777" w:rsidTr="00B0631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6FECF49C"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ТК-1</w:t>
            </w:r>
          </w:p>
        </w:tc>
        <w:tc>
          <w:tcPr>
            <w:tcW w:w="678" w:type="pct"/>
            <w:tcBorders>
              <w:top w:val="nil"/>
              <w:left w:val="nil"/>
              <w:bottom w:val="single" w:sz="4" w:space="0" w:color="auto"/>
              <w:right w:val="single" w:sz="4" w:space="0" w:color="auto"/>
            </w:tcBorders>
            <w:shd w:val="clear" w:color="auto" w:fill="auto"/>
            <w:vAlign w:val="center"/>
            <w:hideMark/>
          </w:tcPr>
          <w:p w14:paraId="7070ED58"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ТК-11</w:t>
            </w:r>
          </w:p>
        </w:tc>
        <w:tc>
          <w:tcPr>
            <w:tcW w:w="433" w:type="pct"/>
            <w:tcBorders>
              <w:top w:val="nil"/>
              <w:left w:val="nil"/>
              <w:bottom w:val="single" w:sz="4" w:space="0" w:color="auto"/>
              <w:right w:val="single" w:sz="4" w:space="0" w:color="auto"/>
            </w:tcBorders>
            <w:shd w:val="clear" w:color="auto" w:fill="auto"/>
            <w:noWrap/>
            <w:vAlign w:val="center"/>
            <w:hideMark/>
          </w:tcPr>
          <w:p w14:paraId="374E3FBB"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65</w:t>
            </w:r>
          </w:p>
        </w:tc>
        <w:tc>
          <w:tcPr>
            <w:tcW w:w="433" w:type="pct"/>
            <w:tcBorders>
              <w:top w:val="nil"/>
              <w:left w:val="nil"/>
              <w:bottom w:val="single" w:sz="4" w:space="0" w:color="auto"/>
              <w:right w:val="single" w:sz="4" w:space="0" w:color="auto"/>
            </w:tcBorders>
            <w:shd w:val="clear" w:color="auto" w:fill="auto"/>
            <w:noWrap/>
            <w:vAlign w:val="center"/>
            <w:hideMark/>
          </w:tcPr>
          <w:p w14:paraId="4FEFBF07"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3B803E12"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0.100</w:t>
            </w:r>
          </w:p>
        </w:tc>
        <w:tc>
          <w:tcPr>
            <w:tcW w:w="817" w:type="pct"/>
            <w:tcBorders>
              <w:top w:val="nil"/>
              <w:left w:val="nil"/>
              <w:bottom w:val="single" w:sz="4" w:space="0" w:color="auto"/>
              <w:right w:val="single" w:sz="4" w:space="0" w:color="auto"/>
            </w:tcBorders>
            <w:shd w:val="clear" w:color="auto" w:fill="auto"/>
            <w:vAlign w:val="center"/>
            <w:hideMark/>
          </w:tcPr>
          <w:p w14:paraId="41D9F9CD"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Подземная бесканальная</w:t>
            </w:r>
          </w:p>
        </w:tc>
        <w:tc>
          <w:tcPr>
            <w:tcW w:w="418" w:type="pct"/>
            <w:tcBorders>
              <w:top w:val="nil"/>
              <w:left w:val="nil"/>
              <w:bottom w:val="single" w:sz="4" w:space="0" w:color="auto"/>
              <w:right w:val="single" w:sz="4" w:space="0" w:color="auto"/>
            </w:tcBorders>
            <w:shd w:val="clear" w:color="auto" w:fill="auto"/>
            <w:vAlign w:val="center"/>
            <w:hideMark/>
          </w:tcPr>
          <w:p w14:paraId="62510F54"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1972</w:t>
            </w:r>
          </w:p>
        </w:tc>
        <w:tc>
          <w:tcPr>
            <w:tcW w:w="421" w:type="pct"/>
            <w:tcBorders>
              <w:top w:val="nil"/>
              <w:left w:val="nil"/>
              <w:bottom w:val="single" w:sz="4" w:space="0" w:color="auto"/>
              <w:right w:val="single" w:sz="4" w:space="0" w:color="auto"/>
            </w:tcBorders>
            <w:shd w:val="clear" w:color="auto" w:fill="auto"/>
            <w:vAlign w:val="center"/>
            <w:hideMark/>
          </w:tcPr>
          <w:p w14:paraId="5AC5EBE5"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75F79CFC"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48</w:t>
            </w:r>
          </w:p>
        </w:tc>
        <w:tc>
          <w:tcPr>
            <w:tcW w:w="433" w:type="pct"/>
            <w:tcBorders>
              <w:top w:val="nil"/>
              <w:left w:val="nil"/>
              <w:bottom w:val="single" w:sz="4" w:space="0" w:color="auto"/>
              <w:right w:val="single" w:sz="4" w:space="0" w:color="auto"/>
            </w:tcBorders>
            <w:shd w:val="clear" w:color="auto" w:fill="auto"/>
            <w:noWrap/>
            <w:vAlign w:val="center"/>
            <w:hideMark/>
          </w:tcPr>
          <w:p w14:paraId="374E65DC"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1 754,12</w:t>
            </w:r>
          </w:p>
        </w:tc>
      </w:tr>
      <w:tr w:rsidR="00B06317" w:rsidRPr="00B06317" w14:paraId="75617D4E" w14:textId="77777777" w:rsidTr="00B0631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6EDF50ED"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ТК-11</w:t>
            </w:r>
          </w:p>
        </w:tc>
        <w:tc>
          <w:tcPr>
            <w:tcW w:w="678" w:type="pct"/>
            <w:tcBorders>
              <w:top w:val="nil"/>
              <w:left w:val="nil"/>
              <w:bottom w:val="single" w:sz="4" w:space="0" w:color="auto"/>
              <w:right w:val="single" w:sz="4" w:space="0" w:color="auto"/>
            </w:tcBorders>
            <w:shd w:val="clear" w:color="000000" w:fill="E2EFDA"/>
            <w:vAlign w:val="center"/>
            <w:hideMark/>
          </w:tcPr>
          <w:p w14:paraId="0830797B"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ТК-12</w:t>
            </w:r>
          </w:p>
        </w:tc>
        <w:tc>
          <w:tcPr>
            <w:tcW w:w="433" w:type="pct"/>
            <w:tcBorders>
              <w:top w:val="nil"/>
              <w:left w:val="nil"/>
              <w:bottom w:val="single" w:sz="4" w:space="0" w:color="auto"/>
              <w:right w:val="single" w:sz="4" w:space="0" w:color="auto"/>
            </w:tcBorders>
            <w:shd w:val="clear" w:color="000000" w:fill="E2EFDA"/>
            <w:noWrap/>
            <w:vAlign w:val="center"/>
            <w:hideMark/>
          </w:tcPr>
          <w:p w14:paraId="46B10E05"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85</w:t>
            </w:r>
          </w:p>
        </w:tc>
        <w:tc>
          <w:tcPr>
            <w:tcW w:w="433" w:type="pct"/>
            <w:tcBorders>
              <w:top w:val="nil"/>
              <w:left w:val="nil"/>
              <w:bottom w:val="single" w:sz="4" w:space="0" w:color="auto"/>
              <w:right w:val="single" w:sz="4" w:space="0" w:color="auto"/>
            </w:tcBorders>
            <w:shd w:val="clear" w:color="000000" w:fill="E2EFDA"/>
            <w:noWrap/>
            <w:vAlign w:val="center"/>
            <w:hideMark/>
          </w:tcPr>
          <w:p w14:paraId="1173A159"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1C018A68"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0.100</w:t>
            </w:r>
          </w:p>
        </w:tc>
        <w:tc>
          <w:tcPr>
            <w:tcW w:w="817" w:type="pct"/>
            <w:tcBorders>
              <w:top w:val="nil"/>
              <w:left w:val="nil"/>
              <w:bottom w:val="single" w:sz="4" w:space="0" w:color="auto"/>
              <w:right w:val="single" w:sz="4" w:space="0" w:color="auto"/>
            </w:tcBorders>
            <w:shd w:val="clear" w:color="000000" w:fill="E2EFDA"/>
            <w:vAlign w:val="center"/>
            <w:hideMark/>
          </w:tcPr>
          <w:p w14:paraId="02277EAB"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Подземная бесканальная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40331327"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1972</w:t>
            </w:r>
          </w:p>
        </w:tc>
        <w:tc>
          <w:tcPr>
            <w:tcW w:w="421" w:type="pct"/>
            <w:tcBorders>
              <w:top w:val="nil"/>
              <w:left w:val="nil"/>
              <w:bottom w:val="single" w:sz="4" w:space="0" w:color="auto"/>
              <w:right w:val="single" w:sz="4" w:space="0" w:color="auto"/>
            </w:tcBorders>
            <w:shd w:val="clear" w:color="000000" w:fill="E2EFDA"/>
            <w:vAlign w:val="center"/>
            <w:hideMark/>
          </w:tcPr>
          <w:p w14:paraId="02729F62"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02591F6A"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48</w:t>
            </w:r>
          </w:p>
        </w:tc>
        <w:tc>
          <w:tcPr>
            <w:tcW w:w="433" w:type="pct"/>
            <w:tcBorders>
              <w:top w:val="nil"/>
              <w:left w:val="nil"/>
              <w:bottom w:val="single" w:sz="4" w:space="0" w:color="auto"/>
              <w:right w:val="single" w:sz="4" w:space="0" w:color="auto"/>
            </w:tcBorders>
            <w:shd w:val="clear" w:color="000000" w:fill="E2EFDA"/>
            <w:noWrap/>
            <w:vAlign w:val="center"/>
            <w:hideMark/>
          </w:tcPr>
          <w:p w14:paraId="3016CA73"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2 293,85</w:t>
            </w:r>
          </w:p>
        </w:tc>
      </w:tr>
      <w:tr w:rsidR="00B06317" w:rsidRPr="00B06317" w14:paraId="5D98BB1D" w14:textId="77777777" w:rsidTr="00B0631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3811023D"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ТК-12</w:t>
            </w:r>
          </w:p>
        </w:tc>
        <w:tc>
          <w:tcPr>
            <w:tcW w:w="678" w:type="pct"/>
            <w:tcBorders>
              <w:top w:val="nil"/>
              <w:left w:val="nil"/>
              <w:bottom w:val="single" w:sz="4" w:space="0" w:color="auto"/>
              <w:right w:val="single" w:sz="4" w:space="0" w:color="auto"/>
            </w:tcBorders>
            <w:shd w:val="clear" w:color="auto" w:fill="auto"/>
            <w:vAlign w:val="center"/>
            <w:hideMark/>
          </w:tcPr>
          <w:p w14:paraId="7F8F9D05"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Мирный пер., 93</w:t>
            </w:r>
          </w:p>
        </w:tc>
        <w:tc>
          <w:tcPr>
            <w:tcW w:w="433" w:type="pct"/>
            <w:tcBorders>
              <w:top w:val="nil"/>
              <w:left w:val="nil"/>
              <w:bottom w:val="single" w:sz="4" w:space="0" w:color="auto"/>
              <w:right w:val="single" w:sz="4" w:space="0" w:color="auto"/>
            </w:tcBorders>
            <w:shd w:val="clear" w:color="auto" w:fill="auto"/>
            <w:noWrap/>
            <w:vAlign w:val="center"/>
            <w:hideMark/>
          </w:tcPr>
          <w:p w14:paraId="4387D83B"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6</w:t>
            </w:r>
          </w:p>
        </w:tc>
        <w:tc>
          <w:tcPr>
            <w:tcW w:w="433" w:type="pct"/>
            <w:tcBorders>
              <w:top w:val="nil"/>
              <w:left w:val="nil"/>
              <w:bottom w:val="single" w:sz="4" w:space="0" w:color="auto"/>
              <w:right w:val="single" w:sz="4" w:space="0" w:color="auto"/>
            </w:tcBorders>
            <w:shd w:val="clear" w:color="auto" w:fill="auto"/>
            <w:noWrap/>
            <w:vAlign w:val="center"/>
            <w:hideMark/>
          </w:tcPr>
          <w:p w14:paraId="4D7F1C62"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0.040</w:t>
            </w:r>
          </w:p>
        </w:tc>
        <w:tc>
          <w:tcPr>
            <w:tcW w:w="433" w:type="pct"/>
            <w:tcBorders>
              <w:top w:val="nil"/>
              <w:left w:val="nil"/>
              <w:bottom w:val="single" w:sz="4" w:space="0" w:color="auto"/>
              <w:right w:val="single" w:sz="4" w:space="0" w:color="auto"/>
            </w:tcBorders>
            <w:shd w:val="clear" w:color="auto" w:fill="auto"/>
            <w:noWrap/>
            <w:vAlign w:val="center"/>
            <w:hideMark/>
          </w:tcPr>
          <w:p w14:paraId="2070CA59"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0.040</w:t>
            </w:r>
          </w:p>
        </w:tc>
        <w:tc>
          <w:tcPr>
            <w:tcW w:w="817" w:type="pct"/>
            <w:tcBorders>
              <w:top w:val="nil"/>
              <w:left w:val="nil"/>
              <w:bottom w:val="single" w:sz="4" w:space="0" w:color="auto"/>
              <w:right w:val="single" w:sz="4" w:space="0" w:color="auto"/>
            </w:tcBorders>
            <w:shd w:val="clear" w:color="auto" w:fill="auto"/>
            <w:vAlign w:val="center"/>
            <w:hideMark/>
          </w:tcPr>
          <w:p w14:paraId="220F7DA5"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Подземная бесканальная</w:t>
            </w:r>
          </w:p>
        </w:tc>
        <w:tc>
          <w:tcPr>
            <w:tcW w:w="418" w:type="pct"/>
            <w:tcBorders>
              <w:top w:val="nil"/>
              <w:left w:val="nil"/>
              <w:bottom w:val="single" w:sz="4" w:space="0" w:color="auto"/>
              <w:right w:val="single" w:sz="4" w:space="0" w:color="auto"/>
            </w:tcBorders>
            <w:shd w:val="clear" w:color="auto" w:fill="auto"/>
            <w:vAlign w:val="center"/>
            <w:hideMark/>
          </w:tcPr>
          <w:p w14:paraId="4753D717"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1972</w:t>
            </w:r>
          </w:p>
        </w:tc>
        <w:tc>
          <w:tcPr>
            <w:tcW w:w="421" w:type="pct"/>
            <w:tcBorders>
              <w:top w:val="nil"/>
              <w:left w:val="nil"/>
              <w:bottom w:val="single" w:sz="4" w:space="0" w:color="auto"/>
              <w:right w:val="single" w:sz="4" w:space="0" w:color="auto"/>
            </w:tcBorders>
            <w:shd w:val="clear" w:color="auto" w:fill="auto"/>
            <w:vAlign w:val="center"/>
            <w:hideMark/>
          </w:tcPr>
          <w:p w14:paraId="766F7760"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2D439EE7"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48</w:t>
            </w:r>
          </w:p>
        </w:tc>
        <w:tc>
          <w:tcPr>
            <w:tcW w:w="433" w:type="pct"/>
            <w:tcBorders>
              <w:top w:val="nil"/>
              <w:left w:val="nil"/>
              <w:bottom w:val="single" w:sz="4" w:space="0" w:color="auto"/>
              <w:right w:val="single" w:sz="4" w:space="0" w:color="auto"/>
            </w:tcBorders>
            <w:shd w:val="clear" w:color="auto" w:fill="auto"/>
            <w:noWrap/>
            <w:vAlign w:val="center"/>
            <w:hideMark/>
          </w:tcPr>
          <w:p w14:paraId="1633D5AB"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132,323</w:t>
            </w:r>
          </w:p>
        </w:tc>
      </w:tr>
      <w:tr w:rsidR="00B06317" w:rsidRPr="00B06317" w14:paraId="1F05C7DE" w14:textId="77777777" w:rsidTr="00B0631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474F3801"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ТК-12</w:t>
            </w:r>
          </w:p>
        </w:tc>
        <w:tc>
          <w:tcPr>
            <w:tcW w:w="678" w:type="pct"/>
            <w:tcBorders>
              <w:top w:val="nil"/>
              <w:left w:val="nil"/>
              <w:bottom w:val="single" w:sz="4" w:space="0" w:color="auto"/>
              <w:right w:val="single" w:sz="4" w:space="0" w:color="auto"/>
            </w:tcBorders>
            <w:shd w:val="clear" w:color="000000" w:fill="E2EFDA"/>
            <w:vAlign w:val="center"/>
            <w:hideMark/>
          </w:tcPr>
          <w:p w14:paraId="45244A7E"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ТК-13</w:t>
            </w:r>
          </w:p>
        </w:tc>
        <w:tc>
          <w:tcPr>
            <w:tcW w:w="433" w:type="pct"/>
            <w:tcBorders>
              <w:top w:val="nil"/>
              <w:left w:val="nil"/>
              <w:bottom w:val="single" w:sz="4" w:space="0" w:color="auto"/>
              <w:right w:val="single" w:sz="4" w:space="0" w:color="auto"/>
            </w:tcBorders>
            <w:shd w:val="clear" w:color="000000" w:fill="E2EFDA"/>
            <w:noWrap/>
            <w:vAlign w:val="center"/>
            <w:hideMark/>
          </w:tcPr>
          <w:p w14:paraId="1C4A8C3B"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30</w:t>
            </w:r>
          </w:p>
        </w:tc>
        <w:tc>
          <w:tcPr>
            <w:tcW w:w="433" w:type="pct"/>
            <w:tcBorders>
              <w:top w:val="nil"/>
              <w:left w:val="nil"/>
              <w:bottom w:val="single" w:sz="4" w:space="0" w:color="auto"/>
              <w:right w:val="single" w:sz="4" w:space="0" w:color="auto"/>
            </w:tcBorders>
            <w:shd w:val="clear" w:color="000000" w:fill="E2EFDA"/>
            <w:noWrap/>
            <w:vAlign w:val="center"/>
            <w:hideMark/>
          </w:tcPr>
          <w:p w14:paraId="72F27FB5"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5C1A3F82"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0.100</w:t>
            </w:r>
          </w:p>
        </w:tc>
        <w:tc>
          <w:tcPr>
            <w:tcW w:w="817" w:type="pct"/>
            <w:tcBorders>
              <w:top w:val="nil"/>
              <w:left w:val="nil"/>
              <w:bottom w:val="single" w:sz="4" w:space="0" w:color="auto"/>
              <w:right w:val="single" w:sz="4" w:space="0" w:color="auto"/>
            </w:tcBorders>
            <w:shd w:val="clear" w:color="000000" w:fill="E2EFDA"/>
            <w:vAlign w:val="center"/>
            <w:hideMark/>
          </w:tcPr>
          <w:p w14:paraId="760348B2"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Подземная бесканальная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7708D922"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1972</w:t>
            </w:r>
          </w:p>
        </w:tc>
        <w:tc>
          <w:tcPr>
            <w:tcW w:w="421" w:type="pct"/>
            <w:tcBorders>
              <w:top w:val="nil"/>
              <w:left w:val="nil"/>
              <w:bottom w:val="single" w:sz="4" w:space="0" w:color="auto"/>
              <w:right w:val="single" w:sz="4" w:space="0" w:color="auto"/>
            </w:tcBorders>
            <w:shd w:val="clear" w:color="000000" w:fill="E2EFDA"/>
            <w:vAlign w:val="center"/>
            <w:hideMark/>
          </w:tcPr>
          <w:p w14:paraId="297EF2F3"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063B2906"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48</w:t>
            </w:r>
          </w:p>
        </w:tc>
        <w:tc>
          <w:tcPr>
            <w:tcW w:w="433" w:type="pct"/>
            <w:tcBorders>
              <w:top w:val="nil"/>
              <w:left w:val="nil"/>
              <w:bottom w:val="single" w:sz="4" w:space="0" w:color="auto"/>
              <w:right w:val="single" w:sz="4" w:space="0" w:color="auto"/>
            </w:tcBorders>
            <w:shd w:val="clear" w:color="000000" w:fill="E2EFDA"/>
            <w:noWrap/>
            <w:vAlign w:val="center"/>
            <w:hideMark/>
          </w:tcPr>
          <w:p w14:paraId="26A18F5E"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809,593</w:t>
            </w:r>
          </w:p>
        </w:tc>
      </w:tr>
      <w:tr w:rsidR="00B06317" w:rsidRPr="00B06317" w14:paraId="6430D379" w14:textId="77777777" w:rsidTr="00B0631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3BD14466"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ТК-13</w:t>
            </w:r>
          </w:p>
        </w:tc>
        <w:tc>
          <w:tcPr>
            <w:tcW w:w="678" w:type="pct"/>
            <w:tcBorders>
              <w:top w:val="nil"/>
              <w:left w:val="nil"/>
              <w:bottom w:val="single" w:sz="4" w:space="0" w:color="auto"/>
              <w:right w:val="single" w:sz="4" w:space="0" w:color="auto"/>
            </w:tcBorders>
            <w:shd w:val="clear" w:color="auto" w:fill="auto"/>
            <w:vAlign w:val="center"/>
            <w:hideMark/>
          </w:tcPr>
          <w:p w14:paraId="6639D219"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Мирный пер., 44</w:t>
            </w:r>
          </w:p>
        </w:tc>
        <w:tc>
          <w:tcPr>
            <w:tcW w:w="433" w:type="pct"/>
            <w:tcBorders>
              <w:top w:val="nil"/>
              <w:left w:val="nil"/>
              <w:bottom w:val="single" w:sz="4" w:space="0" w:color="auto"/>
              <w:right w:val="single" w:sz="4" w:space="0" w:color="auto"/>
            </w:tcBorders>
            <w:shd w:val="clear" w:color="auto" w:fill="auto"/>
            <w:noWrap/>
            <w:vAlign w:val="center"/>
            <w:hideMark/>
          </w:tcPr>
          <w:p w14:paraId="533DE924"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11</w:t>
            </w:r>
          </w:p>
        </w:tc>
        <w:tc>
          <w:tcPr>
            <w:tcW w:w="433" w:type="pct"/>
            <w:tcBorders>
              <w:top w:val="nil"/>
              <w:left w:val="nil"/>
              <w:bottom w:val="single" w:sz="4" w:space="0" w:color="auto"/>
              <w:right w:val="single" w:sz="4" w:space="0" w:color="auto"/>
            </w:tcBorders>
            <w:shd w:val="clear" w:color="auto" w:fill="auto"/>
            <w:noWrap/>
            <w:vAlign w:val="center"/>
            <w:hideMark/>
          </w:tcPr>
          <w:p w14:paraId="0925DEAD"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0.040</w:t>
            </w:r>
          </w:p>
        </w:tc>
        <w:tc>
          <w:tcPr>
            <w:tcW w:w="433" w:type="pct"/>
            <w:tcBorders>
              <w:top w:val="nil"/>
              <w:left w:val="nil"/>
              <w:bottom w:val="single" w:sz="4" w:space="0" w:color="auto"/>
              <w:right w:val="single" w:sz="4" w:space="0" w:color="auto"/>
            </w:tcBorders>
            <w:shd w:val="clear" w:color="auto" w:fill="auto"/>
            <w:noWrap/>
            <w:vAlign w:val="center"/>
            <w:hideMark/>
          </w:tcPr>
          <w:p w14:paraId="0CDC4919"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0.040</w:t>
            </w:r>
          </w:p>
        </w:tc>
        <w:tc>
          <w:tcPr>
            <w:tcW w:w="817" w:type="pct"/>
            <w:tcBorders>
              <w:top w:val="nil"/>
              <w:left w:val="nil"/>
              <w:bottom w:val="single" w:sz="4" w:space="0" w:color="auto"/>
              <w:right w:val="single" w:sz="4" w:space="0" w:color="auto"/>
            </w:tcBorders>
            <w:shd w:val="clear" w:color="auto" w:fill="auto"/>
            <w:vAlign w:val="center"/>
            <w:hideMark/>
          </w:tcPr>
          <w:p w14:paraId="79ED0B09"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Подземная бесканальная</w:t>
            </w:r>
          </w:p>
        </w:tc>
        <w:tc>
          <w:tcPr>
            <w:tcW w:w="418" w:type="pct"/>
            <w:tcBorders>
              <w:top w:val="nil"/>
              <w:left w:val="nil"/>
              <w:bottom w:val="single" w:sz="4" w:space="0" w:color="auto"/>
              <w:right w:val="single" w:sz="4" w:space="0" w:color="auto"/>
            </w:tcBorders>
            <w:shd w:val="clear" w:color="auto" w:fill="auto"/>
            <w:vAlign w:val="center"/>
            <w:hideMark/>
          </w:tcPr>
          <w:p w14:paraId="15CD5900"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1972</w:t>
            </w:r>
          </w:p>
        </w:tc>
        <w:tc>
          <w:tcPr>
            <w:tcW w:w="421" w:type="pct"/>
            <w:tcBorders>
              <w:top w:val="nil"/>
              <w:left w:val="nil"/>
              <w:bottom w:val="single" w:sz="4" w:space="0" w:color="auto"/>
              <w:right w:val="single" w:sz="4" w:space="0" w:color="auto"/>
            </w:tcBorders>
            <w:shd w:val="clear" w:color="auto" w:fill="auto"/>
            <w:vAlign w:val="center"/>
            <w:hideMark/>
          </w:tcPr>
          <w:p w14:paraId="01DC0AE1"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7199FDDA"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48</w:t>
            </w:r>
          </w:p>
        </w:tc>
        <w:tc>
          <w:tcPr>
            <w:tcW w:w="433" w:type="pct"/>
            <w:tcBorders>
              <w:top w:val="nil"/>
              <w:left w:val="nil"/>
              <w:bottom w:val="single" w:sz="4" w:space="0" w:color="auto"/>
              <w:right w:val="single" w:sz="4" w:space="0" w:color="auto"/>
            </w:tcBorders>
            <w:shd w:val="clear" w:color="auto" w:fill="auto"/>
            <w:noWrap/>
            <w:vAlign w:val="center"/>
            <w:hideMark/>
          </w:tcPr>
          <w:p w14:paraId="3BAC832B"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242,592</w:t>
            </w:r>
          </w:p>
        </w:tc>
      </w:tr>
      <w:tr w:rsidR="00B06317" w:rsidRPr="00B06317" w14:paraId="7A256906" w14:textId="77777777" w:rsidTr="00B0631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402DB468"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ТК-10</w:t>
            </w:r>
          </w:p>
        </w:tc>
        <w:tc>
          <w:tcPr>
            <w:tcW w:w="678" w:type="pct"/>
            <w:tcBorders>
              <w:top w:val="nil"/>
              <w:left w:val="nil"/>
              <w:bottom w:val="single" w:sz="4" w:space="0" w:color="auto"/>
              <w:right w:val="single" w:sz="4" w:space="0" w:color="auto"/>
            </w:tcBorders>
            <w:shd w:val="clear" w:color="000000" w:fill="E2EFDA"/>
            <w:vAlign w:val="center"/>
            <w:hideMark/>
          </w:tcPr>
          <w:p w14:paraId="346EBF64"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У-9</w:t>
            </w:r>
          </w:p>
        </w:tc>
        <w:tc>
          <w:tcPr>
            <w:tcW w:w="433" w:type="pct"/>
            <w:tcBorders>
              <w:top w:val="nil"/>
              <w:left w:val="nil"/>
              <w:bottom w:val="single" w:sz="4" w:space="0" w:color="auto"/>
              <w:right w:val="single" w:sz="4" w:space="0" w:color="auto"/>
            </w:tcBorders>
            <w:shd w:val="clear" w:color="000000" w:fill="E2EFDA"/>
            <w:noWrap/>
            <w:vAlign w:val="center"/>
            <w:hideMark/>
          </w:tcPr>
          <w:p w14:paraId="17B12F5B"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8</w:t>
            </w:r>
          </w:p>
        </w:tc>
        <w:tc>
          <w:tcPr>
            <w:tcW w:w="433" w:type="pct"/>
            <w:tcBorders>
              <w:top w:val="nil"/>
              <w:left w:val="nil"/>
              <w:bottom w:val="single" w:sz="4" w:space="0" w:color="auto"/>
              <w:right w:val="single" w:sz="4" w:space="0" w:color="auto"/>
            </w:tcBorders>
            <w:shd w:val="clear" w:color="000000" w:fill="E2EFDA"/>
            <w:noWrap/>
            <w:vAlign w:val="center"/>
            <w:hideMark/>
          </w:tcPr>
          <w:p w14:paraId="0372693D"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000000" w:fill="E2EFDA"/>
            <w:noWrap/>
            <w:vAlign w:val="center"/>
            <w:hideMark/>
          </w:tcPr>
          <w:p w14:paraId="573BFEF5"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0.069</w:t>
            </w:r>
          </w:p>
        </w:tc>
        <w:tc>
          <w:tcPr>
            <w:tcW w:w="817" w:type="pct"/>
            <w:tcBorders>
              <w:top w:val="nil"/>
              <w:left w:val="nil"/>
              <w:bottom w:val="single" w:sz="4" w:space="0" w:color="auto"/>
              <w:right w:val="single" w:sz="4" w:space="0" w:color="auto"/>
            </w:tcBorders>
            <w:shd w:val="clear" w:color="000000" w:fill="E2EFDA"/>
            <w:vAlign w:val="center"/>
            <w:hideMark/>
          </w:tcPr>
          <w:p w14:paraId="33B0E6E1"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Подземная бесканальная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24961278"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1972</w:t>
            </w:r>
          </w:p>
        </w:tc>
        <w:tc>
          <w:tcPr>
            <w:tcW w:w="421" w:type="pct"/>
            <w:tcBorders>
              <w:top w:val="nil"/>
              <w:left w:val="nil"/>
              <w:bottom w:val="single" w:sz="4" w:space="0" w:color="auto"/>
              <w:right w:val="single" w:sz="4" w:space="0" w:color="auto"/>
            </w:tcBorders>
            <w:shd w:val="clear" w:color="000000" w:fill="E2EFDA"/>
            <w:vAlign w:val="center"/>
            <w:hideMark/>
          </w:tcPr>
          <w:p w14:paraId="2C4F3912"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764D3935"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48</w:t>
            </w:r>
          </w:p>
        </w:tc>
        <w:tc>
          <w:tcPr>
            <w:tcW w:w="433" w:type="pct"/>
            <w:tcBorders>
              <w:top w:val="nil"/>
              <w:left w:val="nil"/>
              <w:bottom w:val="single" w:sz="4" w:space="0" w:color="auto"/>
              <w:right w:val="single" w:sz="4" w:space="0" w:color="auto"/>
            </w:tcBorders>
            <w:shd w:val="clear" w:color="000000" w:fill="E2EFDA"/>
            <w:noWrap/>
            <w:vAlign w:val="center"/>
            <w:hideMark/>
          </w:tcPr>
          <w:p w14:paraId="0B98A603"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176,431</w:t>
            </w:r>
          </w:p>
        </w:tc>
      </w:tr>
      <w:tr w:rsidR="00B06317" w:rsidRPr="00B06317" w14:paraId="136BCBD2" w14:textId="77777777" w:rsidTr="00B0631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083B0444"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У-9</w:t>
            </w:r>
          </w:p>
        </w:tc>
        <w:tc>
          <w:tcPr>
            <w:tcW w:w="678" w:type="pct"/>
            <w:tcBorders>
              <w:top w:val="nil"/>
              <w:left w:val="nil"/>
              <w:bottom w:val="single" w:sz="4" w:space="0" w:color="auto"/>
              <w:right w:val="single" w:sz="4" w:space="0" w:color="auto"/>
            </w:tcBorders>
            <w:shd w:val="clear" w:color="auto" w:fill="auto"/>
            <w:vAlign w:val="center"/>
            <w:hideMark/>
          </w:tcPr>
          <w:p w14:paraId="5B1F6C8F"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 </w:t>
            </w:r>
          </w:p>
        </w:tc>
        <w:tc>
          <w:tcPr>
            <w:tcW w:w="433" w:type="pct"/>
            <w:tcBorders>
              <w:top w:val="nil"/>
              <w:left w:val="nil"/>
              <w:bottom w:val="single" w:sz="4" w:space="0" w:color="auto"/>
              <w:right w:val="single" w:sz="4" w:space="0" w:color="auto"/>
            </w:tcBorders>
            <w:shd w:val="clear" w:color="auto" w:fill="auto"/>
            <w:noWrap/>
            <w:vAlign w:val="center"/>
            <w:hideMark/>
          </w:tcPr>
          <w:p w14:paraId="5F948B34"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6</w:t>
            </w:r>
          </w:p>
        </w:tc>
        <w:tc>
          <w:tcPr>
            <w:tcW w:w="433" w:type="pct"/>
            <w:tcBorders>
              <w:top w:val="nil"/>
              <w:left w:val="nil"/>
              <w:bottom w:val="single" w:sz="4" w:space="0" w:color="auto"/>
              <w:right w:val="single" w:sz="4" w:space="0" w:color="auto"/>
            </w:tcBorders>
            <w:shd w:val="clear" w:color="auto" w:fill="auto"/>
            <w:noWrap/>
            <w:vAlign w:val="center"/>
            <w:hideMark/>
          </w:tcPr>
          <w:p w14:paraId="60AD4140"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0.040</w:t>
            </w:r>
          </w:p>
        </w:tc>
        <w:tc>
          <w:tcPr>
            <w:tcW w:w="433" w:type="pct"/>
            <w:tcBorders>
              <w:top w:val="nil"/>
              <w:left w:val="nil"/>
              <w:bottom w:val="single" w:sz="4" w:space="0" w:color="auto"/>
              <w:right w:val="single" w:sz="4" w:space="0" w:color="auto"/>
            </w:tcBorders>
            <w:shd w:val="clear" w:color="auto" w:fill="auto"/>
            <w:noWrap/>
            <w:vAlign w:val="center"/>
            <w:hideMark/>
          </w:tcPr>
          <w:p w14:paraId="71AD1BA6"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0.040</w:t>
            </w:r>
          </w:p>
        </w:tc>
        <w:tc>
          <w:tcPr>
            <w:tcW w:w="817" w:type="pct"/>
            <w:tcBorders>
              <w:top w:val="nil"/>
              <w:left w:val="nil"/>
              <w:bottom w:val="single" w:sz="4" w:space="0" w:color="auto"/>
              <w:right w:val="single" w:sz="4" w:space="0" w:color="auto"/>
            </w:tcBorders>
            <w:shd w:val="clear" w:color="auto" w:fill="auto"/>
            <w:vAlign w:val="center"/>
            <w:hideMark/>
          </w:tcPr>
          <w:p w14:paraId="190AA29F"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Подземная бесканальная</w:t>
            </w:r>
          </w:p>
        </w:tc>
        <w:tc>
          <w:tcPr>
            <w:tcW w:w="418" w:type="pct"/>
            <w:tcBorders>
              <w:top w:val="nil"/>
              <w:left w:val="nil"/>
              <w:bottom w:val="single" w:sz="4" w:space="0" w:color="auto"/>
              <w:right w:val="single" w:sz="4" w:space="0" w:color="auto"/>
            </w:tcBorders>
            <w:shd w:val="clear" w:color="auto" w:fill="auto"/>
            <w:vAlign w:val="center"/>
            <w:hideMark/>
          </w:tcPr>
          <w:p w14:paraId="480D7638"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1972</w:t>
            </w:r>
          </w:p>
        </w:tc>
        <w:tc>
          <w:tcPr>
            <w:tcW w:w="421" w:type="pct"/>
            <w:tcBorders>
              <w:top w:val="nil"/>
              <w:left w:val="nil"/>
              <w:bottom w:val="single" w:sz="4" w:space="0" w:color="auto"/>
              <w:right w:val="single" w:sz="4" w:space="0" w:color="auto"/>
            </w:tcBorders>
            <w:shd w:val="clear" w:color="auto" w:fill="auto"/>
            <w:vAlign w:val="center"/>
            <w:hideMark/>
          </w:tcPr>
          <w:p w14:paraId="477D0E9F"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23A6C028"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48</w:t>
            </w:r>
          </w:p>
        </w:tc>
        <w:tc>
          <w:tcPr>
            <w:tcW w:w="433" w:type="pct"/>
            <w:tcBorders>
              <w:top w:val="nil"/>
              <w:left w:val="nil"/>
              <w:bottom w:val="single" w:sz="4" w:space="0" w:color="auto"/>
              <w:right w:val="single" w:sz="4" w:space="0" w:color="auto"/>
            </w:tcBorders>
            <w:shd w:val="clear" w:color="auto" w:fill="auto"/>
            <w:noWrap/>
            <w:vAlign w:val="center"/>
            <w:hideMark/>
          </w:tcPr>
          <w:p w14:paraId="4F268291"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132,323</w:t>
            </w:r>
          </w:p>
        </w:tc>
      </w:tr>
      <w:tr w:rsidR="00B06317" w:rsidRPr="00B06317" w14:paraId="322088C0" w14:textId="77777777" w:rsidTr="00B0631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2976F448"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У-9</w:t>
            </w:r>
          </w:p>
        </w:tc>
        <w:tc>
          <w:tcPr>
            <w:tcW w:w="678" w:type="pct"/>
            <w:tcBorders>
              <w:top w:val="nil"/>
              <w:left w:val="nil"/>
              <w:bottom w:val="single" w:sz="4" w:space="0" w:color="auto"/>
              <w:right w:val="single" w:sz="4" w:space="0" w:color="auto"/>
            </w:tcBorders>
            <w:shd w:val="clear" w:color="000000" w:fill="E2EFDA"/>
            <w:vAlign w:val="center"/>
            <w:hideMark/>
          </w:tcPr>
          <w:p w14:paraId="53864273"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Дачная ул.,91</w:t>
            </w:r>
          </w:p>
        </w:tc>
        <w:tc>
          <w:tcPr>
            <w:tcW w:w="433" w:type="pct"/>
            <w:tcBorders>
              <w:top w:val="nil"/>
              <w:left w:val="nil"/>
              <w:bottom w:val="single" w:sz="4" w:space="0" w:color="auto"/>
              <w:right w:val="single" w:sz="4" w:space="0" w:color="auto"/>
            </w:tcBorders>
            <w:shd w:val="clear" w:color="000000" w:fill="E2EFDA"/>
            <w:noWrap/>
            <w:vAlign w:val="center"/>
            <w:hideMark/>
          </w:tcPr>
          <w:p w14:paraId="60B01CE1"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2</w:t>
            </w:r>
          </w:p>
        </w:tc>
        <w:tc>
          <w:tcPr>
            <w:tcW w:w="433" w:type="pct"/>
            <w:tcBorders>
              <w:top w:val="nil"/>
              <w:left w:val="nil"/>
              <w:bottom w:val="single" w:sz="4" w:space="0" w:color="auto"/>
              <w:right w:val="single" w:sz="4" w:space="0" w:color="auto"/>
            </w:tcBorders>
            <w:shd w:val="clear" w:color="000000" w:fill="E2EFDA"/>
            <w:noWrap/>
            <w:vAlign w:val="center"/>
            <w:hideMark/>
          </w:tcPr>
          <w:p w14:paraId="5F50BB2E"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3729AC94"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0.050</w:t>
            </w:r>
          </w:p>
        </w:tc>
        <w:tc>
          <w:tcPr>
            <w:tcW w:w="817" w:type="pct"/>
            <w:tcBorders>
              <w:top w:val="nil"/>
              <w:left w:val="nil"/>
              <w:bottom w:val="single" w:sz="4" w:space="0" w:color="auto"/>
              <w:right w:val="single" w:sz="4" w:space="0" w:color="auto"/>
            </w:tcBorders>
            <w:shd w:val="clear" w:color="000000" w:fill="E2EFDA"/>
            <w:vAlign w:val="center"/>
            <w:hideMark/>
          </w:tcPr>
          <w:p w14:paraId="54CE6D93"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Подземная бесканальная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0E4E8901"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1972</w:t>
            </w:r>
          </w:p>
        </w:tc>
        <w:tc>
          <w:tcPr>
            <w:tcW w:w="421" w:type="pct"/>
            <w:tcBorders>
              <w:top w:val="nil"/>
              <w:left w:val="nil"/>
              <w:bottom w:val="single" w:sz="4" w:space="0" w:color="auto"/>
              <w:right w:val="single" w:sz="4" w:space="0" w:color="auto"/>
            </w:tcBorders>
            <w:shd w:val="clear" w:color="000000" w:fill="E2EFDA"/>
            <w:vAlign w:val="center"/>
            <w:hideMark/>
          </w:tcPr>
          <w:p w14:paraId="75EAB4B7"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4823CA04"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48</w:t>
            </w:r>
          </w:p>
        </w:tc>
        <w:tc>
          <w:tcPr>
            <w:tcW w:w="433" w:type="pct"/>
            <w:tcBorders>
              <w:top w:val="nil"/>
              <w:left w:val="nil"/>
              <w:bottom w:val="single" w:sz="4" w:space="0" w:color="auto"/>
              <w:right w:val="single" w:sz="4" w:space="0" w:color="auto"/>
            </w:tcBorders>
            <w:shd w:val="clear" w:color="000000" w:fill="E2EFDA"/>
            <w:noWrap/>
            <w:vAlign w:val="center"/>
            <w:hideMark/>
          </w:tcPr>
          <w:p w14:paraId="2009C6E8"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44,108</w:t>
            </w:r>
          </w:p>
        </w:tc>
      </w:tr>
      <w:tr w:rsidR="00B06317" w:rsidRPr="00B06317" w14:paraId="704B184A" w14:textId="77777777" w:rsidTr="00B0631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252AF8C1"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ТК-2</w:t>
            </w:r>
          </w:p>
        </w:tc>
        <w:tc>
          <w:tcPr>
            <w:tcW w:w="678" w:type="pct"/>
            <w:tcBorders>
              <w:top w:val="nil"/>
              <w:left w:val="nil"/>
              <w:bottom w:val="single" w:sz="4" w:space="0" w:color="auto"/>
              <w:right w:val="single" w:sz="4" w:space="0" w:color="auto"/>
            </w:tcBorders>
            <w:shd w:val="clear" w:color="auto" w:fill="auto"/>
            <w:vAlign w:val="center"/>
            <w:hideMark/>
          </w:tcPr>
          <w:p w14:paraId="7C95D721"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ТК-14</w:t>
            </w:r>
          </w:p>
        </w:tc>
        <w:tc>
          <w:tcPr>
            <w:tcW w:w="433" w:type="pct"/>
            <w:tcBorders>
              <w:top w:val="nil"/>
              <w:left w:val="nil"/>
              <w:bottom w:val="single" w:sz="4" w:space="0" w:color="auto"/>
              <w:right w:val="single" w:sz="4" w:space="0" w:color="auto"/>
            </w:tcBorders>
            <w:shd w:val="clear" w:color="auto" w:fill="auto"/>
            <w:noWrap/>
            <w:vAlign w:val="center"/>
            <w:hideMark/>
          </w:tcPr>
          <w:p w14:paraId="1B6B1715"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58</w:t>
            </w:r>
          </w:p>
        </w:tc>
        <w:tc>
          <w:tcPr>
            <w:tcW w:w="433" w:type="pct"/>
            <w:tcBorders>
              <w:top w:val="nil"/>
              <w:left w:val="nil"/>
              <w:bottom w:val="single" w:sz="4" w:space="0" w:color="auto"/>
              <w:right w:val="single" w:sz="4" w:space="0" w:color="auto"/>
            </w:tcBorders>
            <w:shd w:val="clear" w:color="auto" w:fill="auto"/>
            <w:noWrap/>
            <w:vAlign w:val="center"/>
            <w:hideMark/>
          </w:tcPr>
          <w:p w14:paraId="76615179"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0.125</w:t>
            </w:r>
          </w:p>
        </w:tc>
        <w:tc>
          <w:tcPr>
            <w:tcW w:w="433" w:type="pct"/>
            <w:tcBorders>
              <w:top w:val="nil"/>
              <w:left w:val="nil"/>
              <w:bottom w:val="single" w:sz="4" w:space="0" w:color="auto"/>
              <w:right w:val="single" w:sz="4" w:space="0" w:color="auto"/>
            </w:tcBorders>
            <w:shd w:val="clear" w:color="auto" w:fill="auto"/>
            <w:noWrap/>
            <w:vAlign w:val="center"/>
            <w:hideMark/>
          </w:tcPr>
          <w:p w14:paraId="0E7F8ECA"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0.125</w:t>
            </w:r>
          </w:p>
        </w:tc>
        <w:tc>
          <w:tcPr>
            <w:tcW w:w="817" w:type="pct"/>
            <w:tcBorders>
              <w:top w:val="nil"/>
              <w:left w:val="nil"/>
              <w:bottom w:val="single" w:sz="4" w:space="0" w:color="auto"/>
              <w:right w:val="single" w:sz="4" w:space="0" w:color="auto"/>
            </w:tcBorders>
            <w:shd w:val="clear" w:color="auto" w:fill="auto"/>
            <w:vAlign w:val="center"/>
            <w:hideMark/>
          </w:tcPr>
          <w:p w14:paraId="4E958A5D"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Подземная бесканальная</w:t>
            </w:r>
          </w:p>
        </w:tc>
        <w:tc>
          <w:tcPr>
            <w:tcW w:w="418" w:type="pct"/>
            <w:tcBorders>
              <w:top w:val="nil"/>
              <w:left w:val="nil"/>
              <w:bottom w:val="single" w:sz="4" w:space="0" w:color="auto"/>
              <w:right w:val="single" w:sz="4" w:space="0" w:color="auto"/>
            </w:tcBorders>
            <w:shd w:val="clear" w:color="auto" w:fill="auto"/>
            <w:vAlign w:val="center"/>
            <w:hideMark/>
          </w:tcPr>
          <w:p w14:paraId="59E9E75A"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1972</w:t>
            </w:r>
          </w:p>
        </w:tc>
        <w:tc>
          <w:tcPr>
            <w:tcW w:w="421" w:type="pct"/>
            <w:tcBorders>
              <w:top w:val="nil"/>
              <w:left w:val="nil"/>
              <w:bottom w:val="single" w:sz="4" w:space="0" w:color="auto"/>
              <w:right w:val="single" w:sz="4" w:space="0" w:color="auto"/>
            </w:tcBorders>
            <w:shd w:val="clear" w:color="auto" w:fill="auto"/>
            <w:vAlign w:val="center"/>
            <w:hideMark/>
          </w:tcPr>
          <w:p w14:paraId="7D5D522A"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002619BC"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48</w:t>
            </w:r>
          </w:p>
        </w:tc>
        <w:tc>
          <w:tcPr>
            <w:tcW w:w="433" w:type="pct"/>
            <w:tcBorders>
              <w:top w:val="nil"/>
              <w:left w:val="nil"/>
              <w:bottom w:val="single" w:sz="4" w:space="0" w:color="auto"/>
              <w:right w:val="single" w:sz="4" w:space="0" w:color="auto"/>
            </w:tcBorders>
            <w:shd w:val="clear" w:color="auto" w:fill="auto"/>
            <w:noWrap/>
            <w:vAlign w:val="center"/>
            <w:hideMark/>
          </w:tcPr>
          <w:p w14:paraId="50B5FA2B"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1 644,00</w:t>
            </w:r>
          </w:p>
        </w:tc>
      </w:tr>
      <w:tr w:rsidR="00B06317" w:rsidRPr="00B06317" w14:paraId="2501B18A" w14:textId="77777777" w:rsidTr="00B0631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0BEFC0DA"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ТК-14</w:t>
            </w:r>
          </w:p>
        </w:tc>
        <w:tc>
          <w:tcPr>
            <w:tcW w:w="678" w:type="pct"/>
            <w:tcBorders>
              <w:top w:val="nil"/>
              <w:left w:val="nil"/>
              <w:bottom w:val="single" w:sz="4" w:space="0" w:color="auto"/>
              <w:right w:val="single" w:sz="4" w:space="0" w:color="auto"/>
            </w:tcBorders>
            <w:shd w:val="clear" w:color="000000" w:fill="E2EFDA"/>
            <w:vAlign w:val="center"/>
            <w:hideMark/>
          </w:tcPr>
          <w:p w14:paraId="07C62951"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У-7</w:t>
            </w:r>
          </w:p>
        </w:tc>
        <w:tc>
          <w:tcPr>
            <w:tcW w:w="433" w:type="pct"/>
            <w:tcBorders>
              <w:top w:val="nil"/>
              <w:left w:val="nil"/>
              <w:bottom w:val="single" w:sz="4" w:space="0" w:color="auto"/>
              <w:right w:val="single" w:sz="4" w:space="0" w:color="auto"/>
            </w:tcBorders>
            <w:shd w:val="clear" w:color="000000" w:fill="E2EFDA"/>
            <w:noWrap/>
            <w:vAlign w:val="center"/>
            <w:hideMark/>
          </w:tcPr>
          <w:p w14:paraId="582BABCA"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10</w:t>
            </w:r>
          </w:p>
        </w:tc>
        <w:tc>
          <w:tcPr>
            <w:tcW w:w="433" w:type="pct"/>
            <w:tcBorders>
              <w:top w:val="nil"/>
              <w:left w:val="nil"/>
              <w:bottom w:val="single" w:sz="4" w:space="0" w:color="auto"/>
              <w:right w:val="single" w:sz="4" w:space="0" w:color="auto"/>
            </w:tcBorders>
            <w:shd w:val="clear" w:color="000000" w:fill="E2EFDA"/>
            <w:noWrap/>
            <w:vAlign w:val="center"/>
            <w:hideMark/>
          </w:tcPr>
          <w:p w14:paraId="1E6A5A66"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711AB1C0"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0.100</w:t>
            </w:r>
          </w:p>
        </w:tc>
        <w:tc>
          <w:tcPr>
            <w:tcW w:w="817" w:type="pct"/>
            <w:tcBorders>
              <w:top w:val="nil"/>
              <w:left w:val="nil"/>
              <w:bottom w:val="single" w:sz="4" w:space="0" w:color="auto"/>
              <w:right w:val="single" w:sz="4" w:space="0" w:color="auto"/>
            </w:tcBorders>
            <w:shd w:val="clear" w:color="000000" w:fill="E2EFDA"/>
            <w:vAlign w:val="center"/>
            <w:hideMark/>
          </w:tcPr>
          <w:p w14:paraId="28220385"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Подземная бесканальная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3BEDC707"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1972</w:t>
            </w:r>
          </w:p>
        </w:tc>
        <w:tc>
          <w:tcPr>
            <w:tcW w:w="421" w:type="pct"/>
            <w:tcBorders>
              <w:top w:val="nil"/>
              <w:left w:val="nil"/>
              <w:bottom w:val="single" w:sz="4" w:space="0" w:color="auto"/>
              <w:right w:val="single" w:sz="4" w:space="0" w:color="auto"/>
            </w:tcBorders>
            <w:shd w:val="clear" w:color="000000" w:fill="E2EFDA"/>
            <w:vAlign w:val="center"/>
            <w:hideMark/>
          </w:tcPr>
          <w:p w14:paraId="2BF93CD9"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13A01A7D"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48</w:t>
            </w:r>
          </w:p>
        </w:tc>
        <w:tc>
          <w:tcPr>
            <w:tcW w:w="433" w:type="pct"/>
            <w:tcBorders>
              <w:top w:val="nil"/>
              <w:left w:val="nil"/>
              <w:bottom w:val="single" w:sz="4" w:space="0" w:color="auto"/>
              <w:right w:val="single" w:sz="4" w:space="0" w:color="auto"/>
            </w:tcBorders>
            <w:shd w:val="clear" w:color="000000" w:fill="E2EFDA"/>
            <w:noWrap/>
            <w:vAlign w:val="center"/>
            <w:hideMark/>
          </w:tcPr>
          <w:p w14:paraId="0024F618"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269,864</w:t>
            </w:r>
          </w:p>
        </w:tc>
      </w:tr>
      <w:tr w:rsidR="00B06317" w:rsidRPr="00B06317" w14:paraId="18C45F19" w14:textId="77777777" w:rsidTr="00B06317">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4D04C52A"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У-7</w:t>
            </w:r>
          </w:p>
        </w:tc>
        <w:tc>
          <w:tcPr>
            <w:tcW w:w="678" w:type="pct"/>
            <w:tcBorders>
              <w:top w:val="nil"/>
              <w:left w:val="nil"/>
              <w:bottom w:val="single" w:sz="4" w:space="0" w:color="auto"/>
              <w:right w:val="single" w:sz="4" w:space="0" w:color="auto"/>
            </w:tcBorders>
            <w:shd w:val="clear" w:color="auto" w:fill="auto"/>
            <w:vAlign w:val="center"/>
            <w:hideMark/>
          </w:tcPr>
          <w:p w14:paraId="4B0CAFCD"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Школьная ул., 102-1</w:t>
            </w:r>
          </w:p>
        </w:tc>
        <w:tc>
          <w:tcPr>
            <w:tcW w:w="433" w:type="pct"/>
            <w:tcBorders>
              <w:top w:val="nil"/>
              <w:left w:val="nil"/>
              <w:bottom w:val="single" w:sz="4" w:space="0" w:color="auto"/>
              <w:right w:val="single" w:sz="4" w:space="0" w:color="auto"/>
            </w:tcBorders>
            <w:shd w:val="clear" w:color="auto" w:fill="auto"/>
            <w:noWrap/>
            <w:vAlign w:val="center"/>
            <w:hideMark/>
          </w:tcPr>
          <w:p w14:paraId="40C1399E"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2</w:t>
            </w:r>
          </w:p>
        </w:tc>
        <w:tc>
          <w:tcPr>
            <w:tcW w:w="433" w:type="pct"/>
            <w:tcBorders>
              <w:top w:val="nil"/>
              <w:left w:val="nil"/>
              <w:bottom w:val="single" w:sz="4" w:space="0" w:color="auto"/>
              <w:right w:val="single" w:sz="4" w:space="0" w:color="auto"/>
            </w:tcBorders>
            <w:shd w:val="clear" w:color="auto" w:fill="auto"/>
            <w:noWrap/>
            <w:vAlign w:val="center"/>
            <w:hideMark/>
          </w:tcPr>
          <w:p w14:paraId="4FCC3CB0"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6941010E"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0.100</w:t>
            </w:r>
          </w:p>
        </w:tc>
        <w:tc>
          <w:tcPr>
            <w:tcW w:w="817" w:type="pct"/>
            <w:tcBorders>
              <w:top w:val="nil"/>
              <w:left w:val="nil"/>
              <w:bottom w:val="single" w:sz="4" w:space="0" w:color="auto"/>
              <w:right w:val="single" w:sz="4" w:space="0" w:color="auto"/>
            </w:tcBorders>
            <w:shd w:val="clear" w:color="auto" w:fill="auto"/>
            <w:vAlign w:val="center"/>
            <w:hideMark/>
          </w:tcPr>
          <w:p w14:paraId="7DD25D1C"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Подземная бесканальная</w:t>
            </w:r>
          </w:p>
        </w:tc>
        <w:tc>
          <w:tcPr>
            <w:tcW w:w="418" w:type="pct"/>
            <w:tcBorders>
              <w:top w:val="nil"/>
              <w:left w:val="nil"/>
              <w:bottom w:val="single" w:sz="4" w:space="0" w:color="auto"/>
              <w:right w:val="single" w:sz="4" w:space="0" w:color="auto"/>
            </w:tcBorders>
            <w:shd w:val="clear" w:color="auto" w:fill="auto"/>
            <w:vAlign w:val="center"/>
            <w:hideMark/>
          </w:tcPr>
          <w:p w14:paraId="0A4AF203"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1972</w:t>
            </w:r>
          </w:p>
        </w:tc>
        <w:tc>
          <w:tcPr>
            <w:tcW w:w="421" w:type="pct"/>
            <w:tcBorders>
              <w:top w:val="nil"/>
              <w:left w:val="nil"/>
              <w:bottom w:val="single" w:sz="4" w:space="0" w:color="auto"/>
              <w:right w:val="single" w:sz="4" w:space="0" w:color="auto"/>
            </w:tcBorders>
            <w:shd w:val="clear" w:color="auto" w:fill="auto"/>
            <w:vAlign w:val="center"/>
            <w:hideMark/>
          </w:tcPr>
          <w:p w14:paraId="783313DC"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5A8DD6A8"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48</w:t>
            </w:r>
          </w:p>
        </w:tc>
        <w:tc>
          <w:tcPr>
            <w:tcW w:w="433" w:type="pct"/>
            <w:tcBorders>
              <w:top w:val="nil"/>
              <w:left w:val="nil"/>
              <w:bottom w:val="single" w:sz="4" w:space="0" w:color="auto"/>
              <w:right w:val="single" w:sz="4" w:space="0" w:color="auto"/>
            </w:tcBorders>
            <w:shd w:val="clear" w:color="auto" w:fill="auto"/>
            <w:noWrap/>
            <w:vAlign w:val="center"/>
            <w:hideMark/>
          </w:tcPr>
          <w:p w14:paraId="0E70CF10"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53,973</w:t>
            </w:r>
          </w:p>
        </w:tc>
      </w:tr>
      <w:tr w:rsidR="00B06317" w:rsidRPr="00B06317" w14:paraId="3DDC3567" w14:textId="77777777" w:rsidTr="00B06317">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40810418"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ТК-10</w:t>
            </w:r>
          </w:p>
        </w:tc>
        <w:tc>
          <w:tcPr>
            <w:tcW w:w="678" w:type="pct"/>
            <w:tcBorders>
              <w:top w:val="nil"/>
              <w:left w:val="nil"/>
              <w:bottom w:val="single" w:sz="4" w:space="0" w:color="auto"/>
              <w:right w:val="single" w:sz="4" w:space="0" w:color="auto"/>
            </w:tcBorders>
            <w:shd w:val="clear" w:color="000000" w:fill="E2EFDA"/>
            <w:vAlign w:val="center"/>
            <w:hideMark/>
          </w:tcPr>
          <w:p w14:paraId="3086E788"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Дачная ул., 42</w:t>
            </w:r>
          </w:p>
        </w:tc>
        <w:tc>
          <w:tcPr>
            <w:tcW w:w="433" w:type="pct"/>
            <w:tcBorders>
              <w:top w:val="nil"/>
              <w:left w:val="nil"/>
              <w:bottom w:val="single" w:sz="4" w:space="0" w:color="auto"/>
              <w:right w:val="single" w:sz="4" w:space="0" w:color="auto"/>
            </w:tcBorders>
            <w:shd w:val="clear" w:color="000000" w:fill="E2EFDA"/>
            <w:noWrap/>
            <w:vAlign w:val="center"/>
            <w:hideMark/>
          </w:tcPr>
          <w:p w14:paraId="426D2BF1"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9</w:t>
            </w:r>
          </w:p>
        </w:tc>
        <w:tc>
          <w:tcPr>
            <w:tcW w:w="433" w:type="pct"/>
            <w:tcBorders>
              <w:top w:val="nil"/>
              <w:left w:val="nil"/>
              <w:bottom w:val="single" w:sz="4" w:space="0" w:color="auto"/>
              <w:right w:val="single" w:sz="4" w:space="0" w:color="auto"/>
            </w:tcBorders>
            <w:shd w:val="clear" w:color="000000" w:fill="E2EFDA"/>
            <w:noWrap/>
            <w:vAlign w:val="center"/>
            <w:hideMark/>
          </w:tcPr>
          <w:p w14:paraId="713B86BA"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0.040</w:t>
            </w:r>
          </w:p>
        </w:tc>
        <w:tc>
          <w:tcPr>
            <w:tcW w:w="433" w:type="pct"/>
            <w:tcBorders>
              <w:top w:val="nil"/>
              <w:left w:val="nil"/>
              <w:bottom w:val="single" w:sz="4" w:space="0" w:color="auto"/>
              <w:right w:val="single" w:sz="4" w:space="0" w:color="auto"/>
            </w:tcBorders>
            <w:shd w:val="clear" w:color="000000" w:fill="E2EFDA"/>
            <w:noWrap/>
            <w:vAlign w:val="center"/>
            <w:hideMark/>
          </w:tcPr>
          <w:p w14:paraId="13AC8708"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0.040</w:t>
            </w:r>
          </w:p>
        </w:tc>
        <w:tc>
          <w:tcPr>
            <w:tcW w:w="817" w:type="pct"/>
            <w:tcBorders>
              <w:top w:val="nil"/>
              <w:left w:val="nil"/>
              <w:bottom w:val="single" w:sz="4" w:space="0" w:color="auto"/>
              <w:right w:val="single" w:sz="4" w:space="0" w:color="auto"/>
            </w:tcBorders>
            <w:shd w:val="clear" w:color="000000" w:fill="E2EFDA"/>
            <w:vAlign w:val="center"/>
            <w:hideMark/>
          </w:tcPr>
          <w:p w14:paraId="5CC50250"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Подземная бесканальная</w:t>
            </w:r>
          </w:p>
        </w:tc>
        <w:tc>
          <w:tcPr>
            <w:tcW w:w="418" w:type="pct"/>
            <w:tcBorders>
              <w:top w:val="nil"/>
              <w:left w:val="nil"/>
              <w:bottom w:val="single" w:sz="4" w:space="0" w:color="auto"/>
              <w:right w:val="single" w:sz="4" w:space="0" w:color="auto"/>
            </w:tcBorders>
            <w:shd w:val="clear" w:color="000000" w:fill="E2EFDA"/>
            <w:vAlign w:val="center"/>
            <w:hideMark/>
          </w:tcPr>
          <w:p w14:paraId="0CF6B10D"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1972</w:t>
            </w:r>
          </w:p>
        </w:tc>
        <w:tc>
          <w:tcPr>
            <w:tcW w:w="421" w:type="pct"/>
            <w:tcBorders>
              <w:top w:val="nil"/>
              <w:left w:val="nil"/>
              <w:bottom w:val="single" w:sz="4" w:space="0" w:color="auto"/>
              <w:right w:val="single" w:sz="4" w:space="0" w:color="auto"/>
            </w:tcBorders>
            <w:shd w:val="clear" w:color="000000" w:fill="E2EFDA"/>
            <w:vAlign w:val="center"/>
            <w:hideMark/>
          </w:tcPr>
          <w:p w14:paraId="6EF2E81B"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77BF5056"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48</w:t>
            </w:r>
          </w:p>
        </w:tc>
        <w:tc>
          <w:tcPr>
            <w:tcW w:w="433" w:type="pct"/>
            <w:tcBorders>
              <w:top w:val="nil"/>
              <w:left w:val="nil"/>
              <w:bottom w:val="single" w:sz="4" w:space="0" w:color="auto"/>
              <w:right w:val="single" w:sz="4" w:space="0" w:color="auto"/>
            </w:tcBorders>
            <w:shd w:val="clear" w:color="000000" w:fill="E2EFDA"/>
            <w:noWrap/>
            <w:vAlign w:val="center"/>
            <w:hideMark/>
          </w:tcPr>
          <w:p w14:paraId="0179EF41" w14:textId="77777777" w:rsidR="00B06317" w:rsidRPr="00B06317" w:rsidRDefault="00B06317" w:rsidP="00B06317">
            <w:pPr>
              <w:spacing w:line="240" w:lineRule="auto"/>
              <w:ind w:firstLine="0"/>
              <w:jc w:val="center"/>
              <w:rPr>
                <w:rFonts w:eastAsia="Times New Roman" w:cs="Times New Roman"/>
                <w:color w:val="000000"/>
                <w:sz w:val="20"/>
                <w:szCs w:val="20"/>
                <w:lang w:eastAsia="ru-RU"/>
              </w:rPr>
            </w:pPr>
            <w:r w:rsidRPr="00B06317">
              <w:rPr>
                <w:rFonts w:eastAsia="Times New Roman" w:cs="Times New Roman"/>
                <w:color w:val="000000"/>
                <w:sz w:val="20"/>
                <w:szCs w:val="20"/>
                <w:lang w:eastAsia="ru-RU"/>
              </w:rPr>
              <w:t>198,484</w:t>
            </w:r>
          </w:p>
        </w:tc>
      </w:tr>
    </w:tbl>
    <w:p w14:paraId="69ECF6CA" w14:textId="66DC41E1" w:rsidR="00B3257D" w:rsidRPr="004C7809" w:rsidRDefault="00B3257D" w:rsidP="00B3257D">
      <w:pPr>
        <w:pStyle w:val="a5"/>
        <w:ind w:firstLine="0"/>
        <w:rPr>
          <w:color w:val="000000" w:themeColor="text1"/>
        </w:rPr>
      </w:pPr>
    </w:p>
    <w:p w14:paraId="7C1553C9" w14:textId="75FF6678" w:rsidR="00E05E8B" w:rsidRPr="004C7809" w:rsidRDefault="005A0E0A" w:rsidP="00E05E8B">
      <w:pPr>
        <w:pStyle w:val="a5"/>
        <w:spacing w:after="0"/>
        <w:ind w:firstLine="0"/>
        <w:rPr>
          <w:color w:val="000000" w:themeColor="text1"/>
        </w:rPr>
      </w:pPr>
      <w:bookmarkStart w:id="27" w:name="_Toc61878635"/>
      <w:r w:rsidRPr="00122C6F">
        <w:rPr>
          <w:rFonts w:asciiTheme="minorHAnsi" w:hAnsiTheme="minorHAnsi" w:cstheme="minorHAnsi"/>
        </w:rPr>
        <w:t xml:space="preserve">Таблица </w:t>
      </w:r>
      <w:r>
        <w:rPr>
          <w:rFonts w:asciiTheme="minorHAnsi" w:hAnsiTheme="minorHAnsi" w:cstheme="minorHAnsi"/>
        </w:rPr>
        <w:t>6</w:t>
      </w:r>
      <w:r w:rsidRPr="00122C6F">
        <w:rPr>
          <w:rFonts w:asciiTheme="minorHAnsi" w:hAnsiTheme="minorHAnsi" w:cstheme="minorHAnsi"/>
        </w:rPr>
        <w:t>.</w:t>
      </w:r>
      <w:r w:rsidRPr="00122C6F">
        <w:rPr>
          <w:rFonts w:asciiTheme="minorHAnsi" w:hAnsiTheme="minorHAnsi" w:cstheme="minorHAnsi"/>
        </w:rPr>
        <w:fldChar w:fldCharType="begin"/>
      </w:r>
      <w:r w:rsidRPr="00122C6F">
        <w:rPr>
          <w:rFonts w:asciiTheme="minorHAnsi" w:hAnsiTheme="minorHAnsi" w:cstheme="minorHAnsi"/>
        </w:rPr>
        <w:instrText xml:space="preserve"> SEQ Таблица \* ARABIC </w:instrText>
      </w:r>
      <w:r w:rsidRPr="00122C6F">
        <w:rPr>
          <w:rFonts w:asciiTheme="minorHAnsi" w:hAnsiTheme="minorHAnsi" w:cstheme="minorHAnsi"/>
        </w:rPr>
        <w:fldChar w:fldCharType="separate"/>
      </w:r>
      <w:r w:rsidR="00DA5A63">
        <w:rPr>
          <w:rFonts w:asciiTheme="minorHAnsi" w:hAnsiTheme="minorHAnsi" w:cstheme="minorHAnsi"/>
          <w:noProof/>
        </w:rPr>
        <w:t>11</w:t>
      </w:r>
      <w:r w:rsidRPr="00122C6F">
        <w:rPr>
          <w:rFonts w:asciiTheme="minorHAnsi" w:hAnsiTheme="minorHAnsi" w:cstheme="minorHAnsi"/>
        </w:rPr>
        <w:fldChar w:fldCharType="end"/>
      </w:r>
      <w:r>
        <w:rPr>
          <w:rFonts w:asciiTheme="minorHAnsi" w:hAnsiTheme="minorHAnsi" w:cstheme="minorHAnsi"/>
        </w:rPr>
        <w:t xml:space="preserve"> </w:t>
      </w:r>
      <w:r w:rsidR="00B06317">
        <w:rPr>
          <w:rFonts w:asciiTheme="minorHAnsi" w:hAnsiTheme="minorHAnsi" w:cstheme="minorHAnsi"/>
        </w:rPr>
        <w:t xml:space="preserve">– </w:t>
      </w:r>
      <w:r w:rsidR="00B06317">
        <w:rPr>
          <w:color w:val="000000" w:themeColor="text1"/>
        </w:rPr>
        <w:t xml:space="preserve">Предложения по строительству, реконструкции и (или) модернизации тепловых сетей для обеспечения нормативной надёжности теплоснабжения от котельной </w:t>
      </w:r>
      <w:r w:rsidR="00026B19">
        <w:rPr>
          <w:color w:val="000000" w:themeColor="text1"/>
        </w:rPr>
        <w:t>с. Новоселье</w:t>
      </w:r>
      <w:bookmarkEnd w:id="27"/>
    </w:p>
    <w:tbl>
      <w:tblPr>
        <w:tblW w:w="5000" w:type="pct"/>
        <w:tblLook w:val="04A0" w:firstRow="1" w:lastRow="0" w:firstColumn="1" w:lastColumn="0" w:noHBand="0" w:noVBand="1"/>
      </w:tblPr>
      <w:tblGrid>
        <w:gridCol w:w="1113"/>
        <w:gridCol w:w="1562"/>
        <w:gridCol w:w="772"/>
        <w:gridCol w:w="772"/>
        <w:gridCol w:w="772"/>
        <w:gridCol w:w="1473"/>
        <w:gridCol w:w="733"/>
        <w:gridCol w:w="741"/>
        <w:gridCol w:w="773"/>
        <w:gridCol w:w="916"/>
      </w:tblGrid>
      <w:tr w:rsidR="00E05E8B" w:rsidRPr="00E05E8B" w14:paraId="7F6E3E90" w14:textId="77777777" w:rsidTr="00E05E8B">
        <w:trPr>
          <w:trHeight w:val="1736"/>
          <w:tblHeader/>
        </w:trPr>
        <w:tc>
          <w:tcPr>
            <w:tcW w:w="502"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593C32AA" w14:textId="77777777" w:rsidR="00E05E8B" w:rsidRPr="00E05E8B" w:rsidRDefault="00E05E8B" w:rsidP="00E05E8B">
            <w:pPr>
              <w:spacing w:line="240" w:lineRule="auto"/>
              <w:ind w:firstLine="0"/>
              <w:jc w:val="center"/>
              <w:rPr>
                <w:rFonts w:eastAsia="Times New Roman" w:cs="Times New Roman"/>
                <w:b/>
                <w:bCs/>
                <w:color w:val="000000"/>
                <w:sz w:val="20"/>
                <w:szCs w:val="20"/>
                <w:lang w:eastAsia="ru-RU"/>
              </w:rPr>
            </w:pPr>
            <w:r w:rsidRPr="00E05E8B">
              <w:rPr>
                <w:rFonts w:eastAsia="Times New Roman" w:cs="Times New Roman"/>
                <w:b/>
                <w:bCs/>
                <w:color w:val="000000"/>
                <w:sz w:val="20"/>
                <w:szCs w:val="20"/>
                <w:lang w:eastAsia="ru-RU"/>
              </w:rPr>
              <w:t>Наименование начала участка</w:t>
            </w:r>
          </w:p>
        </w:tc>
        <w:tc>
          <w:tcPr>
            <w:tcW w:w="705" w:type="pct"/>
            <w:tcBorders>
              <w:top w:val="single" w:sz="4" w:space="0" w:color="auto"/>
              <w:left w:val="nil"/>
              <w:bottom w:val="single" w:sz="4" w:space="0" w:color="auto"/>
              <w:right w:val="single" w:sz="4" w:space="0" w:color="auto"/>
            </w:tcBorders>
            <w:shd w:val="clear" w:color="auto" w:fill="auto"/>
            <w:textDirection w:val="btLr"/>
            <w:vAlign w:val="center"/>
            <w:hideMark/>
          </w:tcPr>
          <w:p w14:paraId="75708C48" w14:textId="77777777" w:rsidR="00E05E8B" w:rsidRPr="00E05E8B" w:rsidRDefault="00E05E8B" w:rsidP="00E05E8B">
            <w:pPr>
              <w:spacing w:line="240" w:lineRule="auto"/>
              <w:ind w:firstLine="0"/>
              <w:jc w:val="center"/>
              <w:rPr>
                <w:rFonts w:eastAsia="Times New Roman" w:cs="Times New Roman"/>
                <w:b/>
                <w:bCs/>
                <w:color w:val="000000"/>
                <w:sz w:val="20"/>
                <w:szCs w:val="20"/>
                <w:lang w:eastAsia="ru-RU"/>
              </w:rPr>
            </w:pPr>
            <w:r w:rsidRPr="00E05E8B">
              <w:rPr>
                <w:rFonts w:eastAsia="Times New Roman" w:cs="Times New Roman"/>
                <w:b/>
                <w:bCs/>
                <w:color w:val="000000"/>
                <w:sz w:val="20"/>
                <w:szCs w:val="20"/>
                <w:lang w:eastAsia="ru-RU"/>
              </w:rPr>
              <w:t>Наименование конца участка</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79C28EE7" w14:textId="77777777" w:rsidR="00E05E8B" w:rsidRPr="00E05E8B" w:rsidRDefault="00E05E8B" w:rsidP="00E05E8B">
            <w:pPr>
              <w:spacing w:line="240" w:lineRule="auto"/>
              <w:ind w:firstLine="0"/>
              <w:jc w:val="center"/>
              <w:rPr>
                <w:rFonts w:eastAsia="Times New Roman" w:cs="Times New Roman"/>
                <w:b/>
                <w:bCs/>
                <w:color w:val="000000"/>
                <w:sz w:val="20"/>
                <w:szCs w:val="20"/>
                <w:lang w:eastAsia="ru-RU"/>
              </w:rPr>
            </w:pPr>
            <w:r w:rsidRPr="00E05E8B">
              <w:rPr>
                <w:rFonts w:eastAsia="Times New Roman" w:cs="Times New Roman"/>
                <w:b/>
                <w:bCs/>
                <w:color w:val="000000"/>
                <w:sz w:val="20"/>
                <w:szCs w:val="20"/>
                <w:lang w:eastAsia="ru-RU"/>
              </w:rPr>
              <w:t>Длина участка, м</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37F131B9" w14:textId="77777777" w:rsidR="00E05E8B" w:rsidRPr="00E05E8B" w:rsidRDefault="00E05E8B" w:rsidP="00E05E8B">
            <w:pPr>
              <w:spacing w:line="240" w:lineRule="auto"/>
              <w:ind w:firstLine="0"/>
              <w:jc w:val="center"/>
              <w:rPr>
                <w:rFonts w:eastAsia="Times New Roman" w:cs="Times New Roman"/>
                <w:b/>
                <w:bCs/>
                <w:color w:val="000000"/>
                <w:sz w:val="20"/>
                <w:szCs w:val="20"/>
                <w:lang w:eastAsia="ru-RU"/>
              </w:rPr>
            </w:pPr>
            <w:r w:rsidRPr="00E05E8B">
              <w:rPr>
                <w:rFonts w:eastAsia="Times New Roman" w:cs="Times New Roman"/>
                <w:b/>
                <w:bCs/>
                <w:color w:val="000000"/>
                <w:sz w:val="20"/>
                <w:szCs w:val="20"/>
                <w:lang w:eastAsia="ru-RU"/>
              </w:rPr>
              <w:t>Диаметp подающего тpубопpовода, м</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3B0D5F26" w14:textId="77777777" w:rsidR="00E05E8B" w:rsidRPr="00E05E8B" w:rsidRDefault="00E05E8B" w:rsidP="00E05E8B">
            <w:pPr>
              <w:spacing w:line="240" w:lineRule="auto"/>
              <w:ind w:firstLine="0"/>
              <w:jc w:val="center"/>
              <w:rPr>
                <w:rFonts w:eastAsia="Times New Roman" w:cs="Times New Roman"/>
                <w:b/>
                <w:bCs/>
                <w:color w:val="000000"/>
                <w:sz w:val="20"/>
                <w:szCs w:val="20"/>
                <w:lang w:eastAsia="ru-RU"/>
              </w:rPr>
            </w:pPr>
            <w:r w:rsidRPr="00E05E8B">
              <w:rPr>
                <w:rFonts w:eastAsia="Times New Roman" w:cs="Times New Roman"/>
                <w:b/>
                <w:bCs/>
                <w:color w:val="000000"/>
                <w:sz w:val="20"/>
                <w:szCs w:val="20"/>
                <w:lang w:eastAsia="ru-RU"/>
              </w:rPr>
              <w:t>Диаметр обратного трубопровода, м</w:t>
            </w:r>
          </w:p>
        </w:tc>
        <w:tc>
          <w:tcPr>
            <w:tcW w:w="797" w:type="pct"/>
            <w:tcBorders>
              <w:top w:val="single" w:sz="4" w:space="0" w:color="auto"/>
              <w:left w:val="nil"/>
              <w:bottom w:val="single" w:sz="4" w:space="0" w:color="auto"/>
              <w:right w:val="single" w:sz="4" w:space="0" w:color="auto"/>
            </w:tcBorders>
            <w:shd w:val="clear" w:color="auto" w:fill="auto"/>
            <w:textDirection w:val="btLr"/>
            <w:vAlign w:val="center"/>
            <w:hideMark/>
          </w:tcPr>
          <w:p w14:paraId="0B07FF96" w14:textId="77777777" w:rsidR="00E05E8B" w:rsidRPr="00E05E8B" w:rsidRDefault="00E05E8B" w:rsidP="00E05E8B">
            <w:pPr>
              <w:spacing w:line="240" w:lineRule="auto"/>
              <w:ind w:firstLine="0"/>
              <w:jc w:val="center"/>
              <w:rPr>
                <w:rFonts w:eastAsia="Times New Roman" w:cs="Times New Roman"/>
                <w:b/>
                <w:bCs/>
                <w:color w:val="000000"/>
                <w:sz w:val="20"/>
                <w:szCs w:val="20"/>
                <w:lang w:eastAsia="ru-RU"/>
              </w:rPr>
            </w:pPr>
            <w:r w:rsidRPr="00E05E8B">
              <w:rPr>
                <w:rFonts w:eastAsia="Times New Roman" w:cs="Times New Roman"/>
                <w:b/>
                <w:bCs/>
                <w:color w:val="000000"/>
                <w:sz w:val="20"/>
                <w:szCs w:val="20"/>
                <w:lang w:eastAsia="ru-RU"/>
              </w:rPr>
              <w:t>Вид прокладки тепловой сети</w:t>
            </w:r>
          </w:p>
        </w:tc>
        <w:tc>
          <w:tcPr>
            <w:tcW w:w="413" w:type="pct"/>
            <w:tcBorders>
              <w:top w:val="single" w:sz="4" w:space="0" w:color="auto"/>
              <w:left w:val="nil"/>
              <w:bottom w:val="single" w:sz="4" w:space="0" w:color="auto"/>
              <w:right w:val="single" w:sz="4" w:space="0" w:color="auto"/>
            </w:tcBorders>
            <w:shd w:val="clear" w:color="auto" w:fill="auto"/>
            <w:textDirection w:val="btLr"/>
            <w:vAlign w:val="center"/>
            <w:hideMark/>
          </w:tcPr>
          <w:p w14:paraId="4CE4DB9B" w14:textId="77777777" w:rsidR="00E05E8B" w:rsidRPr="00E05E8B" w:rsidRDefault="00E05E8B" w:rsidP="00E05E8B">
            <w:pPr>
              <w:spacing w:line="240" w:lineRule="auto"/>
              <w:ind w:firstLine="0"/>
              <w:jc w:val="center"/>
              <w:rPr>
                <w:rFonts w:eastAsia="Times New Roman" w:cs="Times New Roman"/>
                <w:b/>
                <w:bCs/>
                <w:color w:val="000000"/>
                <w:sz w:val="20"/>
                <w:szCs w:val="20"/>
                <w:lang w:eastAsia="ru-RU"/>
              </w:rPr>
            </w:pPr>
            <w:r w:rsidRPr="00E05E8B">
              <w:rPr>
                <w:rFonts w:eastAsia="Times New Roman" w:cs="Times New Roman"/>
                <w:b/>
                <w:bCs/>
                <w:color w:val="000000"/>
                <w:sz w:val="20"/>
                <w:szCs w:val="20"/>
                <w:lang w:eastAsia="ru-RU"/>
              </w:rPr>
              <w:t>Год ввода</w:t>
            </w:r>
          </w:p>
        </w:tc>
        <w:tc>
          <w:tcPr>
            <w:tcW w:w="417" w:type="pct"/>
            <w:tcBorders>
              <w:top w:val="single" w:sz="4" w:space="0" w:color="auto"/>
              <w:left w:val="nil"/>
              <w:bottom w:val="single" w:sz="4" w:space="0" w:color="auto"/>
              <w:right w:val="single" w:sz="4" w:space="0" w:color="auto"/>
            </w:tcBorders>
            <w:shd w:val="clear" w:color="auto" w:fill="auto"/>
            <w:textDirection w:val="btLr"/>
            <w:vAlign w:val="center"/>
            <w:hideMark/>
          </w:tcPr>
          <w:p w14:paraId="02C9B968" w14:textId="77777777" w:rsidR="00E05E8B" w:rsidRPr="00E05E8B" w:rsidRDefault="00E05E8B" w:rsidP="00E05E8B">
            <w:pPr>
              <w:spacing w:line="240" w:lineRule="auto"/>
              <w:ind w:firstLine="0"/>
              <w:jc w:val="center"/>
              <w:rPr>
                <w:rFonts w:eastAsia="Times New Roman" w:cs="Times New Roman"/>
                <w:b/>
                <w:bCs/>
                <w:color w:val="000000"/>
                <w:sz w:val="20"/>
                <w:szCs w:val="20"/>
                <w:lang w:eastAsia="ru-RU"/>
              </w:rPr>
            </w:pPr>
            <w:r w:rsidRPr="00E05E8B">
              <w:rPr>
                <w:rFonts w:eastAsia="Times New Roman" w:cs="Times New Roman"/>
                <w:b/>
                <w:bCs/>
                <w:color w:val="000000"/>
                <w:sz w:val="20"/>
                <w:szCs w:val="20"/>
                <w:lang w:eastAsia="ru-RU"/>
              </w:rPr>
              <w:t>Год реконструкции</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0FDA7412" w14:textId="77777777" w:rsidR="00E05E8B" w:rsidRPr="00E05E8B" w:rsidRDefault="00E05E8B" w:rsidP="00E05E8B">
            <w:pPr>
              <w:spacing w:line="240" w:lineRule="auto"/>
              <w:ind w:firstLine="0"/>
              <w:jc w:val="center"/>
              <w:rPr>
                <w:rFonts w:eastAsia="Times New Roman" w:cs="Times New Roman"/>
                <w:b/>
                <w:bCs/>
                <w:color w:val="000000"/>
                <w:sz w:val="20"/>
                <w:szCs w:val="20"/>
                <w:lang w:eastAsia="ru-RU"/>
              </w:rPr>
            </w:pPr>
            <w:r w:rsidRPr="00E05E8B">
              <w:rPr>
                <w:rFonts w:eastAsia="Times New Roman" w:cs="Times New Roman"/>
                <w:b/>
                <w:bCs/>
                <w:color w:val="000000"/>
                <w:sz w:val="20"/>
                <w:szCs w:val="20"/>
                <w:lang w:eastAsia="ru-RU"/>
              </w:rPr>
              <w:t>Период эксплуатации, лет</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4AA38D3D" w14:textId="77777777" w:rsidR="00E05E8B" w:rsidRPr="00E05E8B" w:rsidRDefault="00E05E8B" w:rsidP="00E05E8B">
            <w:pPr>
              <w:spacing w:line="240" w:lineRule="auto"/>
              <w:ind w:firstLine="0"/>
              <w:jc w:val="center"/>
              <w:rPr>
                <w:rFonts w:eastAsia="Times New Roman" w:cs="Times New Roman"/>
                <w:b/>
                <w:bCs/>
                <w:color w:val="000000"/>
                <w:sz w:val="20"/>
                <w:szCs w:val="20"/>
                <w:lang w:eastAsia="ru-RU"/>
              </w:rPr>
            </w:pPr>
            <w:r w:rsidRPr="00E05E8B">
              <w:rPr>
                <w:rFonts w:eastAsia="Times New Roman" w:cs="Times New Roman"/>
                <w:b/>
                <w:bCs/>
                <w:color w:val="000000"/>
                <w:sz w:val="20"/>
                <w:szCs w:val="20"/>
                <w:lang w:eastAsia="ru-RU"/>
              </w:rPr>
              <w:t xml:space="preserve"> Стоимость, тыс.руб в ценах 2020 года </w:t>
            </w:r>
          </w:p>
        </w:tc>
      </w:tr>
      <w:tr w:rsidR="00E05E8B" w:rsidRPr="00E05E8B" w14:paraId="3A53E7DF" w14:textId="77777777" w:rsidTr="00E05E8B">
        <w:trPr>
          <w:trHeight w:val="585"/>
        </w:trPr>
        <w:tc>
          <w:tcPr>
            <w:tcW w:w="502" w:type="pct"/>
            <w:tcBorders>
              <w:top w:val="nil"/>
              <w:left w:val="single" w:sz="4" w:space="0" w:color="auto"/>
              <w:bottom w:val="single" w:sz="4" w:space="0" w:color="auto"/>
              <w:right w:val="single" w:sz="4" w:space="0" w:color="auto"/>
            </w:tcBorders>
            <w:shd w:val="clear" w:color="000000" w:fill="E2EFDA"/>
            <w:vAlign w:val="center"/>
            <w:hideMark/>
          </w:tcPr>
          <w:p w14:paraId="43631F9C"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УТ-21</w:t>
            </w:r>
          </w:p>
        </w:tc>
        <w:tc>
          <w:tcPr>
            <w:tcW w:w="705" w:type="pct"/>
            <w:tcBorders>
              <w:top w:val="nil"/>
              <w:left w:val="nil"/>
              <w:bottom w:val="single" w:sz="4" w:space="0" w:color="auto"/>
              <w:right w:val="single" w:sz="4" w:space="0" w:color="auto"/>
            </w:tcBorders>
            <w:shd w:val="clear" w:color="000000" w:fill="E2EFDA"/>
            <w:vAlign w:val="center"/>
            <w:hideMark/>
          </w:tcPr>
          <w:p w14:paraId="4CC082E8"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ТК-4</w:t>
            </w:r>
          </w:p>
        </w:tc>
        <w:tc>
          <w:tcPr>
            <w:tcW w:w="433" w:type="pct"/>
            <w:tcBorders>
              <w:top w:val="nil"/>
              <w:left w:val="nil"/>
              <w:bottom w:val="single" w:sz="4" w:space="0" w:color="auto"/>
              <w:right w:val="single" w:sz="4" w:space="0" w:color="auto"/>
            </w:tcBorders>
            <w:shd w:val="clear" w:color="000000" w:fill="E2EFDA"/>
            <w:noWrap/>
            <w:vAlign w:val="center"/>
            <w:hideMark/>
          </w:tcPr>
          <w:p w14:paraId="106AD2F4"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30,2</w:t>
            </w:r>
          </w:p>
        </w:tc>
        <w:tc>
          <w:tcPr>
            <w:tcW w:w="433" w:type="pct"/>
            <w:tcBorders>
              <w:top w:val="nil"/>
              <w:left w:val="nil"/>
              <w:bottom w:val="single" w:sz="4" w:space="0" w:color="auto"/>
              <w:right w:val="single" w:sz="4" w:space="0" w:color="auto"/>
            </w:tcBorders>
            <w:shd w:val="clear" w:color="000000" w:fill="E2EFDA"/>
            <w:noWrap/>
            <w:vAlign w:val="center"/>
            <w:hideMark/>
          </w:tcPr>
          <w:p w14:paraId="6D2B97DB"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0.027</w:t>
            </w:r>
          </w:p>
        </w:tc>
        <w:tc>
          <w:tcPr>
            <w:tcW w:w="433" w:type="pct"/>
            <w:tcBorders>
              <w:top w:val="nil"/>
              <w:left w:val="nil"/>
              <w:bottom w:val="single" w:sz="4" w:space="0" w:color="auto"/>
              <w:right w:val="single" w:sz="4" w:space="0" w:color="auto"/>
            </w:tcBorders>
            <w:shd w:val="clear" w:color="000000" w:fill="E2EFDA"/>
            <w:noWrap/>
            <w:vAlign w:val="center"/>
            <w:hideMark/>
          </w:tcPr>
          <w:p w14:paraId="3C6D95C2"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0.027</w:t>
            </w:r>
          </w:p>
        </w:tc>
        <w:tc>
          <w:tcPr>
            <w:tcW w:w="797" w:type="pct"/>
            <w:tcBorders>
              <w:top w:val="nil"/>
              <w:left w:val="nil"/>
              <w:bottom w:val="single" w:sz="4" w:space="0" w:color="auto"/>
              <w:right w:val="single" w:sz="4" w:space="0" w:color="auto"/>
            </w:tcBorders>
            <w:shd w:val="clear" w:color="000000" w:fill="E2EFDA"/>
            <w:vAlign w:val="center"/>
            <w:hideMark/>
          </w:tcPr>
          <w:p w14:paraId="53170E37"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Подземная канальная</w:t>
            </w:r>
          </w:p>
        </w:tc>
        <w:tc>
          <w:tcPr>
            <w:tcW w:w="413" w:type="pct"/>
            <w:tcBorders>
              <w:top w:val="nil"/>
              <w:left w:val="nil"/>
              <w:bottom w:val="single" w:sz="4" w:space="0" w:color="auto"/>
              <w:right w:val="single" w:sz="4" w:space="0" w:color="auto"/>
            </w:tcBorders>
            <w:shd w:val="clear" w:color="000000" w:fill="E2EFDA"/>
            <w:vAlign w:val="center"/>
            <w:hideMark/>
          </w:tcPr>
          <w:p w14:paraId="36892C8C"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1980</w:t>
            </w:r>
          </w:p>
        </w:tc>
        <w:tc>
          <w:tcPr>
            <w:tcW w:w="417" w:type="pct"/>
            <w:tcBorders>
              <w:top w:val="nil"/>
              <w:left w:val="nil"/>
              <w:bottom w:val="single" w:sz="4" w:space="0" w:color="auto"/>
              <w:right w:val="single" w:sz="4" w:space="0" w:color="auto"/>
            </w:tcBorders>
            <w:shd w:val="clear" w:color="000000" w:fill="E2EFDA"/>
            <w:vAlign w:val="center"/>
            <w:hideMark/>
          </w:tcPr>
          <w:p w14:paraId="477EC529"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655E889D"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76ABDD40"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666,025</w:t>
            </w:r>
          </w:p>
        </w:tc>
      </w:tr>
      <w:tr w:rsidR="00E05E8B" w:rsidRPr="00E05E8B" w14:paraId="35093176" w14:textId="77777777" w:rsidTr="00E05E8B">
        <w:trPr>
          <w:trHeight w:val="585"/>
        </w:trPr>
        <w:tc>
          <w:tcPr>
            <w:tcW w:w="502" w:type="pct"/>
            <w:tcBorders>
              <w:top w:val="nil"/>
              <w:left w:val="single" w:sz="4" w:space="0" w:color="auto"/>
              <w:bottom w:val="single" w:sz="4" w:space="0" w:color="auto"/>
              <w:right w:val="single" w:sz="4" w:space="0" w:color="auto"/>
            </w:tcBorders>
            <w:shd w:val="clear" w:color="auto" w:fill="auto"/>
            <w:vAlign w:val="center"/>
            <w:hideMark/>
          </w:tcPr>
          <w:p w14:paraId="3FF32729"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ТК-4</w:t>
            </w:r>
          </w:p>
        </w:tc>
        <w:tc>
          <w:tcPr>
            <w:tcW w:w="705" w:type="pct"/>
            <w:tcBorders>
              <w:top w:val="nil"/>
              <w:left w:val="nil"/>
              <w:bottom w:val="single" w:sz="4" w:space="0" w:color="auto"/>
              <w:right w:val="single" w:sz="4" w:space="0" w:color="auto"/>
            </w:tcBorders>
            <w:shd w:val="clear" w:color="auto" w:fill="auto"/>
            <w:vAlign w:val="center"/>
            <w:hideMark/>
          </w:tcPr>
          <w:p w14:paraId="6E321EDE"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Центральная,4а</w:t>
            </w:r>
          </w:p>
        </w:tc>
        <w:tc>
          <w:tcPr>
            <w:tcW w:w="433" w:type="pct"/>
            <w:tcBorders>
              <w:top w:val="nil"/>
              <w:left w:val="nil"/>
              <w:bottom w:val="single" w:sz="4" w:space="0" w:color="auto"/>
              <w:right w:val="single" w:sz="4" w:space="0" w:color="auto"/>
            </w:tcBorders>
            <w:shd w:val="clear" w:color="auto" w:fill="auto"/>
            <w:noWrap/>
            <w:vAlign w:val="center"/>
            <w:hideMark/>
          </w:tcPr>
          <w:p w14:paraId="13D715B9"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3,5</w:t>
            </w:r>
          </w:p>
        </w:tc>
        <w:tc>
          <w:tcPr>
            <w:tcW w:w="433" w:type="pct"/>
            <w:tcBorders>
              <w:top w:val="nil"/>
              <w:left w:val="nil"/>
              <w:bottom w:val="single" w:sz="4" w:space="0" w:color="auto"/>
              <w:right w:val="single" w:sz="4" w:space="0" w:color="auto"/>
            </w:tcBorders>
            <w:shd w:val="clear" w:color="auto" w:fill="auto"/>
            <w:noWrap/>
            <w:vAlign w:val="center"/>
            <w:hideMark/>
          </w:tcPr>
          <w:p w14:paraId="3D69236A"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0.021</w:t>
            </w:r>
          </w:p>
        </w:tc>
        <w:tc>
          <w:tcPr>
            <w:tcW w:w="433" w:type="pct"/>
            <w:tcBorders>
              <w:top w:val="nil"/>
              <w:left w:val="nil"/>
              <w:bottom w:val="single" w:sz="4" w:space="0" w:color="auto"/>
              <w:right w:val="single" w:sz="4" w:space="0" w:color="auto"/>
            </w:tcBorders>
            <w:shd w:val="clear" w:color="auto" w:fill="auto"/>
            <w:noWrap/>
            <w:vAlign w:val="center"/>
            <w:hideMark/>
          </w:tcPr>
          <w:p w14:paraId="05805EBF"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0.021</w:t>
            </w:r>
          </w:p>
        </w:tc>
        <w:tc>
          <w:tcPr>
            <w:tcW w:w="797" w:type="pct"/>
            <w:tcBorders>
              <w:top w:val="nil"/>
              <w:left w:val="nil"/>
              <w:bottom w:val="single" w:sz="4" w:space="0" w:color="auto"/>
              <w:right w:val="single" w:sz="4" w:space="0" w:color="auto"/>
            </w:tcBorders>
            <w:shd w:val="clear" w:color="auto" w:fill="auto"/>
            <w:vAlign w:val="center"/>
            <w:hideMark/>
          </w:tcPr>
          <w:p w14:paraId="28BF7292"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Подземная канальная</w:t>
            </w:r>
          </w:p>
        </w:tc>
        <w:tc>
          <w:tcPr>
            <w:tcW w:w="413" w:type="pct"/>
            <w:tcBorders>
              <w:top w:val="nil"/>
              <w:left w:val="nil"/>
              <w:bottom w:val="single" w:sz="4" w:space="0" w:color="auto"/>
              <w:right w:val="single" w:sz="4" w:space="0" w:color="auto"/>
            </w:tcBorders>
            <w:shd w:val="clear" w:color="auto" w:fill="auto"/>
            <w:vAlign w:val="center"/>
            <w:hideMark/>
          </w:tcPr>
          <w:p w14:paraId="539B12D2"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1980</w:t>
            </w:r>
          </w:p>
        </w:tc>
        <w:tc>
          <w:tcPr>
            <w:tcW w:w="417" w:type="pct"/>
            <w:tcBorders>
              <w:top w:val="nil"/>
              <w:left w:val="nil"/>
              <w:bottom w:val="single" w:sz="4" w:space="0" w:color="auto"/>
              <w:right w:val="single" w:sz="4" w:space="0" w:color="auto"/>
            </w:tcBorders>
            <w:shd w:val="clear" w:color="auto" w:fill="auto"/>
            <w:vAlign w:val="center"/>
            <w:hideMark/>
          </w:tcPr>
          <w:p w14:paraId="7F2DDC93"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1D73EEE3"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03A03B22"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77,188</w:t>
            </w:r>
          </w:p>
        </w:tc>
      </w:tr>
      <w:tr w:rsidR="00E05E8B" w:rsidRPr="00E05E8B" w14:paraId="17C88842" w14:textId="77777777" w:rsidTr="00E05E8B">
        <w:trPr>
          <w:trHeight w:val="585"/>
        </w:trPr>
        <w:tc>
          <w:tcPr>
            <w:tcW w:w="502" w:type="pct"/>
            <w:tcBorders>
              <w:top w:val="nil"/>
              <w:left w:val="single" w:sz="4" w:space="0" w:color="auto"/>
              <w:bottom w:val="single" w:sz="4" w:space="0" w:color="auto"/>
              <w:right w:val="single" w:sz="4" w:space="0" w:color="auto"/>
            </w:tcBorders>
            <w:shd w:val="clear" w:color="000000" w:fill="E2EFDA"/>
            <w:vAlign w:val="center"/>
            <w:hideMark/>
          </w:tcPr>
          <w:p w14:paraId="3CBB58DB"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ТК-3</w:t>
            </w:r>
          </w:p>
        </w:tc>
        <w:tc>
          <w:tcPr>
            <w:tcW w:w="705" w:type="pct"/>
            <w:tcBorders>
              <w:top w:val="nil"/>
              <w:left w:val="nil"/>
              <w:bottom w:val="single" w:sz="4" w:space="0" w:color="auto"/>
              <w:right w:val="single" w:sz="4" w:space="0" w:color="auto"/>
            </w:tcBorders>
            <w:shd w:val="clear" w:color="000000" w:fill="E2EFDA"/>
            <w:vAlign w:val="center"/>
            <w:hideMark/>
          </w:tcPr>
          <w:p w14:paraId="7A4C8CFE"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ул. Центральная,15</w:t>
            </w:r>
          </w:p>
        </w:tc>
        <w:tc>
          <w:tcPr>
            <w:tcW w:w="433" w:type="pct"/>
            <w:tcBorders>
              <w:top w:val="nil"/>
              <w:left w:val="nil"/>
              <w:bottom w:val="single" w:sz="4" w:space="0" w:color="auto"/>
              <w:right w:val="single" w:sz="4" w:space="0" w:color="auto"/>
            </w:tcBorders>
            <w:shd w:val="clear" w:color="000000" w:fill="E2EFDA"/>
            <w:noWrap/>
            <w:vAlign w:val="center"/>
            <w:hideMark/>
          </w:tcPr>
          <w:p w14:paraId="65C9D865"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68,1</w:t>
            </w:r>
          </w:p>
        </w:tc>
        <w:tc>
          <w:tcPr>
            <w:tcW w:w="433" w:type="pct"/>
            <w:tcBorders>
              <w:top w:val="nil"/>
              <w:left w:val="nil"/>
              <w:bottom w:val="single" w:sz="4" w:space="0" w:color="auto"/>
              <w:right w:val="single" w:sz="4" w:space="0" w:color="auto"/>
            </w:tcBorders>
            <w:shd w:val="clear" w:color="000000" w:fill="E2EFDA"/>
            <w:noWrap/>
            <w:vAlign w:val="center"/>
            <w:hideMark/>
          </w:tcPr>
          <w:p w14:paraId="0B7F78BB"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34474FD6"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0.050</w:t>
            </w:r>
          </w:p>
        </w:tc>
        <w:tc>
          <w:tcPr>
            <w:tcW w:w="797" w:type="pct"/>
            <w:tcBorders>
              <w:top w:val="nil"/>
              <w:left w:val="nil"/>
              <w:bottom w:val="single" w:sz="4" w:space="0" w:color="auto"/>
              <w:right w:val="single" w:sz="4" w:space="0" w:color="auto"/>
            </w:tcBorders>
            <w:shd w:val="clear" w:color="000000" w:fill="E2EFDA"/>
            <w:vAlign w:val="center"/>
            <w:hideMark/>
          </w:tcPr>
          <w:p w14:paraId="2ECE9D89"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Подземная канальная</w:t>
            </w:r>
          </w:p>
        </w:tc>
        <w:tc>
          <w:tcPr>
            <w:tcW w:w="413" w:type="pct"/>
            <w:tcBorders>
              <w:top w:val="nil"/>
              <w:left w:val="nil"/>
              <w:bottom w:val="single" w:sz="4" w:space="0" w:color="auto"/>
              <w:right w:val="single" w:sz="4" w:space="0" w:color="auto"/>
            </w:tcBorders>
            <w:shd w:val="clear" w:color="000000" w:fill="E2EFDA"/>
            <w:vAlign w:val="center"/>
            <w:hideMark/>
          </w:tcPr>
          <w:p w14:paraId="477E4D9C"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1980</w:t>
            </w:r>
          </w:p>
        </w:tc>
        <w:tc>
          <w:tcPr>
            <w:tcW w:w="417" w:type="pct"/>
            <w:tcBorders>
              <w:top w:val="nil"/>
              <w:left w:val="nil"/>
              <w:bottom w:val="single" w:sz="4" w:space="0" w:color="auto"/>
              <w:right w:val="single" w:sz="4" w:space="0" w:color="auto"/>
            </w:tcBorders>
            <w:shd w:val="clear" w:color="000000" w:fill="E2EFDA"/>
            <w:vAlign w:val="center"/>
            <w:hideMark/>
          </w:tcPr>
          <w:p w14:paraId="53744664"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2EBD59AC"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3125F22D"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1 501,87</w:t>
            </w:r>
          </w:p>
        </w:tc>
      </w:tr>
      <w:tr w:rsidR="00E05E8B" w:rsidRPr="00E05E8B" w14:paraId="4B04D914" w14:textId="77777777" w:rsidTr="00E05E8B">
        <w:trPr>
          <w:trHeight w:val="585"/>
        </w:trPr>
        <w:tc>
          <w:tcPr>
            <w:tcW w:w="502" w:type="pct"/>
            <w:tcBorders>
              <w:top w:val="nil"/>
              <w:left w:val="single" w:sz="4" w:space="0" w:color="auto"/>
              <w:bottom w:val="single" w:sz="4" w:space="0" w:color="auto"/>
              <w:right w:val="single" w:sz="4" w:space="0" w:color="auto"/>
            </w:tcBorders>
            <w:shd w:val="clear" w:color="auto" w:fill="auto"/>
            <w:vAlign w:val="center"/>
            <w:hideMark/>
          </w:tcPr>
          <w:p w14:paraId="032012A3"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УТ-1</w:t>
            </w:r>
          </w:p>
        </w:tc>
        <w:tc>
          <w:tcPr>
            <w:tcW w:w="705" w:type="pct"/>
            <w:tcBorders>
              <w:top w:val="nil"/>
              <w:left w:val="nil"/>
              <w:bottom w:val="single" w:sz="4" w:space="0" w:color="auto"/>
              <w:right w:val="single" w:sz="4" w:space="0" w:color="auto"/>
            </w:tcBorders>
            <w:shd w:val="clear" w:color="auto" w:fill="auto"/>
            <w:vAlign w:val="center"/>
            <w:hideMark/>
          </w:tcPr>
          <w:p w14:paraId="0077B5B6"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ТК-1</w:t>
            </w:r>
          </w:p>
        </w:tc>
        <w:tc>
          <w:tcPr>
            <w:tcW w:w="433" w:type="pct"/>
            <w:tcBorders>
              <w:top w:val="nil"/>
              <w:left w:val="nil"/>
              <w:bottom w:val="single" w:sz="4" w:space="0" w:color="auto"/>
              <w:right w:val="single" w:sz="4" w:space="0" w:color="auto"/>
            </w:tcBorders>
            <w:shd w:val="clear" w:color="auto" w:fill="auto"/>
            <w:noWrap/>
            <w:vAlign w:val="center"/>
            <w:hideMark/>
          </w:tcPr>
          <w:p w14:paraId="0B82A6F8"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18,2</w:t>
            </w:r>
          </w:p>
        </w:tc>
        <w:tc>
          <w:tcPr>
            <w:tcW w:w="433" w:type="pct"/>
            <w:tcBorders>
              <w:top w:val="nil"/>
              <w:left w:val="nil"/>
              <w:bottom w:val="single" w:sz="4" w:space="0" w:color="auto"/>
              <w:right w:val="single" w:sz="4" w:space="0" w:color="auto"/>
            </w:tcBorders>
            <w:shd w:val="clear" w:color="auto" w:fill="auto"/>
            <w:noWrap/>
            <w:vAlign w:val="center"/>
            <w:hideMark/>
          </w:tcPr>
          <w:p w14:paraId="2E4C23C6"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auto" w:fill="auto"/>
            <w:noWrap/>
            <w:vAlign w:val="center"/>
            <w:hideMark/>
          </w:tcPr>
          <w:p w14:paraId="3A0525AC"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0.150</w:t>
            </w:r>
          </w:p>
        </w:tc>
        <w:tc>
          <w:tcPr>
            <w:tcW w:w="797" w:type="pct"/>
            <w:tcBorders>
              <w:top w:val="nil"/>
              <w:left w:val="nil"/>
              <w:bottom w:val="single" w:sz="4" w:space="0" w:color="auto"/>
              <w:right w:val="single" w:sz="4" w:space="0" w:color="auto"/>
            </w:tcBorders>
            <w:shd w:val="clear" w:color="auto" w:fill="auto"/>
            <w:vAlign w:val="center"/>
            <w:hideMark/>
          </w:tcPr>
          <w:p w14:paraId="7283131E"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Подземная канальная</w:t>
            </w:r>
          </w:p>
        </w:tc>
        <w:tc>
          <w:tcPr>
            <w:tcW w:w="413" w:type="pct"/>
            <w:tcBorders>
              <w:top w:val="nil"/>
              <w:left w:val="nil"/>
              <w:bottom w:val="single" w:sz="4" w:space="0" w:color="auto"/>
              <w:right w:val="single" w:sz="4" w:space="0" w:color="auto"/>
            </w:tcBorders>
            <w:shd w:val="clear" w:color="auto" w:fill="auto"/>
            <w:vAlign w:val="center"/>
            <w:hideMark/>
          </w:tcPr>
          <w:p w14:paraId="29816BB9"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1980</w:t>
            </w:r>
          </w:p>
        </w:tc>
        <w:tc>
          <w:tcPr>
            <w:tcW w:w="417" w:type="pct"/>
            <w:tcBorders>
              <w:top w:val="nil"/>
              <w:left w:val="nil"/>
              <w:bottom w:val="single" w:sz="4" w:space="0" w:color="auto"/>
              <w:right w:val="single" w:sz="4" w:space="0" w:color="auto"/>
            </w:tcBorders>
            <w:shd w:val="clear" w:color="auto" w:fill="auto"/>
            <w:vAlign w:val="center"/>
            <w:hideMark/>
          </w:tcPr>
          <w:p w14:paraId="650E5B91"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72DBAED4"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70CEDD18"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568,762</w:t>
            </w:r>
          </w:p>
        </w:tc>
      </w:tr>
      <w:tr w:rsidR="00E05E8B" w:rsidRPr="00E05E8B" w14:paraId="604BEC4E" w14:textId="77777777" w:rsidTr="00E05E8B">
        <w:trPr>
          <w:trHeight w:val="585"/>
        </w:trPr>
        <w:tc>
          <w:tcPr>
            <w:tcW w:w="502" w:type="pct"/>
            <w:tcBorders>
              <w:top w:val="nil"/>
              <w:left w:val="single" w:sz="4" w:space="0" w:color="auto"/>
              <w:bottom w:val="single" w:sz="4" w:space="0" w:color="auto"/>
              <w:right w:val="single" w:sz="4" w:space="0" w:color="auto"/>
            </w:tcBorders>
            <w:shd w:val="clear" w:color="000000" w:fill="E2EFDA"/>
            <w:vAlign w:val="center"/>
            <w:hideMark/>
          </w:tcPr>
          <w:p w14:paraId="1408BBBF"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ТК-1</w:t>
            </w:r>
          </w:p>
        </w:tc>
        <w:tc>
          <w:tcPr>
            <w:tcW w:w="705" w:type="pct"/>
            <w:tcBorders>
              <w:top w:val="nil"/>
              <w:left w:val="nil"/>
              <w:bottom w:val="single" w:sz="4" w:space="0" w:color="auto"/>
              <w:right w:val="single" w:sz="4" w:space="0" w:color="auto"/>
            </w:tcBorders>
            <w:shd w:val="clear" w:color="000000" w:fill="E2EFDA"/>
            <w:vAlign w:val="center"/>
            <w:hideMark/>
          </w:tcPr>
          <w:p w14:paraId="2E173BF2"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УТ-12</w:t>
            </w:r>
          </w:p>
        </w:tc>
        <w:tc>
          <w:tcPr>
            <w:tcW w:w="433" w:type="pct"/>
            <w:tcBorders>
              <w:top w:val="nil"/>
              <w:left w:val="nil"/>
              <w:bottom w:val="single" w:sz="4" w:space="0" w:color="auto"/>
              <w:right w:val="single" w:sz="4" w:space="0" w:color="auto"/>
            </w:tcBorders>
            <w:shd w:val="clear" w:color="000000" w:fill="E2EFDA"/>
            <w:noWrap/>
            <w:vAlign w:val="center"/>
            <w:hideMark/>
          </w:tcPr>
          <w:p w14:paraId="4C63772C"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4,9</w:t>
            </w:r>
          </w:p>
        </w:tc>
        <w:tc>
          <w:tcPr>
            <w:tcW w:w="433" w:type="pct"/>
            <w:tcBorders>
              <w:top w:val="nil"/>
              <w:left w:val="nil"/>
              <w:bottom w:val="single" w:sz="4" w:space="0" w:color="auto"/>
              <w:right w:val="single" w:sz="4" w:space="0" w:color="auto"/>
            </w:tcBorders>
            <w:shd w:val="clear" w:color="000000" w:fill="E2EFDA"/>
            <w:noWrap/>
            <w:vAlign w:val="center"/>
            <w:hideMark/>
          </w:tcPr>
          <w:p w14:paraId="1EDFBF09"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000000" w:fill="E2EFDA"/>
            <w:noWrap/>
            <w:vAlign w:val="center"/>
            <w:hideMark/>
          </w:tcPr>
          <w:p w14:paraId="08B06CE7"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0.150</w:t>
            </w:r>
          </w:p>
        </w:tc>
        <w:tc>
          <w:tcPr>
            <w:tcW w:w="797" w:type="pct"/>
            <w:tcBorders>
              <w:top w:val="nil"/>
              <w:left w:val="nil"/>
              <w:bottom w:val="single" w:sz="4" w:space="0" w:color="auto"/>
              <w:right w:val="single" w:sz="4" w:space="0" w:color="auto"/>
            </w:tcBorders>
            <w:shd w:val="clear" w:color="000000" w:fill="E2EFDA"/>
            <w:vAlign w:val="center"/>
            <w:hideMark/>
          </w:tcPr>
          <w:p w14:paraId="734E88F8"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Подземная канальная</w:t>
            </w:r>
          </w:p>
        </w:tc>
        <w:tc>
          <w:tcPr>
            <w:tcW w:w="413" w:type="pct"/>
            <w:tcBorders>
              <w:top w:val="nil"/>
              <w:left w:val="nil"/>
              <w:bottom w:val="single" w:sz="4" w:space="0" w:color="auto"/>
              <w:right w:val="single" w:sz="4" w:space="0" w:color="auto"/>
            </w:tcBorders>
            <w:shd w:val="clear" w:color="000000" w:fill="E2EFDA"/>
            <w:vAlign w:val="center"/>
            <w:hideMark/>
          </w:tcPr>
          <w:p w14:paraId="26E994FF"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1980</w:t>
            </w:r>
          </w:p>
        </w:tc>
        <w:tc>
          <w:tcPr>
            <w:tcW w:w="417" w:type="pct"/>
            <w:tcBorders>
              <w:top w:val="nil"/>
              <w:left w:val="nil"/>
              <w:bottom w:val="single" w:sz="4" w:space="0" w:color="auto"/>
              <w:right w:val="single" w:sz="4" w:space="0" w:color="auto"/>
            </w:tcBorders>
            <w:shd w:val="clear" w:color="000000" w:fill="E2EFDA"/>
            <w:vAlign w:val="center"/>
            <w:hideMark/>
          </w:tcPr>
          <w:p w14:paraId="6A05BAB3"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78D84A7A"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1CAE2847"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153,128</w:t>
            </w:r>
          </w:p>
        </w:tc>
      </w:tr>
      <w:tr w:rsidR="00E05E8B" w:rsidRPr="00E05E8B" w14:paraId="23B76CAF" w14:textId="77777777" w:rsidTr="00E05E8B">
        <w:trPr>
          <w:trHeight w:val="585"/>
        </w:trPr>
        <w:tc>
          <w:tcPr>
            <w:tcW w:w="502" w:type="pct"/>
            <w:tcBorders>
              <w:top w:val="nil"/>
              <w:left w:val="single" w:sz="4" w:space="0" w:color="auto"/>
              <w:bottom w:val="single" w:sz="4" w:space="0" w:color="auto"/>
              <w:right w:val="single" w:sz="4" w:space="0" w:color="auto"/>
            </w:tcBorders>
            <w:shd w:val="clear" w:color="auto" w:fill="auto"/>
            <w:vAlign w:val="center"/>
            <w:hideMark/>
          </w:tcPr>
          <w:p w14:paraId="5BB5553C"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УТ-13</w:t>
            </w:r>
          </w:p>
        </w:tc>
        <w:tc>
          <w:tcPr>
            <w:tcW w:w="705" w:type="pct"/>
            <w:tcBorders>
              <w:top w:val="nil"/>
              <w:left w:val="nil"/>
              <w:bottom w:val="single" w:sz="4" w:space="0" w:color="auto"/>
              <w:right w:val="single" w:sz="4" w:space="0" w:color="auto"/>
            </w:tcBorders>
            <w:shd w:val="clear" w:color="auto" w:fill="auto"/>
            <w:vAlign w:val="center"/>
            <w:hideMark/>
          </w:tcPr>
          <w:p w14:paraId="5693C406"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ул. Центральная,18</w:t>
            </w:r>
          </w:p>
        </w:tc>
        <w:tc>
          <w:tcPr>
            <w:tcW w:w="433" w:type="pct"/>
            <w:tcBorders>
              <w:top w:val="nil"/>
              <w:left w:val="nil"/>
              <w:bottom w:val="single" w:sz="4" w:space="0" w:color="auto"/>
              <w:right w:val="single" w:sz="4" w:space="0" w:color="auto"/>
            </w:tcBorders>
            <w:shd w:val="clear" w:color="auto" w:fill="auto"/>
            <w:noWrap/>
            <w:vAlign w:val="center"/>
            <w:hideMark/>
          </w:tcPr>
          <w:p w14:paraId="7DD4033A"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61</w:t>
            </w:r>
          </w:p>
        </w:tc>
        <w:tc>
          <w:tcPr>
            <w:tcW w:w="433" w:type="pct"/>
            <w:tcBorders>
              <w:top w:val="nil"/>
              <w:left w:val="nil"/>
              <w:bottom w:val="single" w:sz="4" w:space="0" w:color="auto"/>
              <w:right w:val="single" w:sz="4" w:space="0" w:color="auto"/>
            </w:tcBorders>
            <w:shd w:val="clear" w:color="auto" w:fill="auto"/>
            <w:noWrap/>
            <w:vAlign w:val="center"/>
            <w:hideMark/>
          </w:tcPr>
          <w:p w14:paraId="498CBB3C"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0.027</w:t>
            </w:r>
          </w:p>
        </w:tc>
        <w:tc>
          <w:tcPr>
            <w:tcW w:w="433" w:type="pct"/>
            <w:tcBorders>
              <w:top w:val="nil"/>
              <w:left w:val="nil"/>
              <w:bottom w:val="single" w:sz="4" w:space="0" w:color="auto"/>
              <w:right w:val="single" w:sz="4" w:space="0" w:color="auto"/>
            </w:tcBorders>
            <w:shd w:val="clear" w:color="auto" w:fill="auto"/>
            <w:noWrap/>
            <w:vAlign w:val="center"/>
            <w:hideMark/>
          </w:tcPr>
          <w:p w14:paraId="36F7CDAE"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0.027</w:t>
            </w:r>
          </w:p>
        </w:tc>
        <w:tc>
          <w:tcPr>
            <w:tcW w:w="797" w:type="pct"/>
            <w:tcBorders>
              <w:top w:val="nil"/>
              <w:left w:val="nil"/>
              <w:bottom w:val="single" w:sz="4" w:space="0" w:color="auto"/>
              <w:right w:val="single" w:sz="4" w:space="0" w:color="auto"/>
            </w:tcBorders>
            <w:shd w:val="clear" w:color="auto" w:fill="auto"/>
            <w:vAlign w:val="center"/>
            <w:hideMark/>
          </w:tcPr>
          <w:p w14:paraId="5B9A60BB"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Подземная канальная</w:t>
            </w:r>
          </w:p>
        </w:tc>
        <w:tc>
          <w:tcPr>
            <w:tcW w:w="413" w:type="pct"/>
            <w:tcBorders>
              <w:top w:val="nil"/>
              <w:left w:val="nil"/>
              <w:bottom w:val="single" w:sz="4" w:space="0" w:color="auto"/>
              <w:right w:val="single" w:sz="4" w:space="0" w:color="auto"/>
            </w:tcBorders>
            <w:shd w:val="clear" w:color="auto" w:fill="auto"/>
            <w:vAlign w:val="center"/>
            <w:hideMark/>
          </w:tcPr>
          <w:p w14:paraId="4C7DBB94"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1980</w:t>
            </w:r>
          </w:p>
        </w:tc>
        <w:tc>
          <w:tcPr>
            <w:tcW w:w="417" w:type="pct"/>
            <w:tcBorders>
              <w:top w:val="nil"/>
              <w:left w:val="nil"/>
              <w:bottom w:val="single" w:sz="4" w:space="0" w:color="auto"/>
              <w:right w:val="single" w:sz="4" w:space="0" w:color="auto"/>
            </w:tcBorders>
            <w:shd w:val="clear" w:color="auto" w:fill="auto"/>
            <w:vAlign w:val="center"/>
            <w:hideMark/>
          </w:tcPr>
          <w:p w14:paraId="0E91E7D9"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0E782376"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31F51F1D"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1 345,28</w:t>
            </w:r>
          </w:p>
        </w:tc>
      </w:tr>
      <w:tr w:rsidR="00E05E8B" w:rsidRPr="00E05E8B" w14:paraId="12B7203A" w14:textId="77777777" w:rsidTr="00E05E8B">
        <w:trPr>
          <w:trHeight w:val="585"/>
        </w:trPr>
        <w:tc>
          <w:tcPr>
            <w:tcW w:w="502" w:type="pct"/>
            <w:tcBorders>
              <w:top w:val="nil"/>
              <w:left w:val="single" w:sz="4" w:space="0" w:color="auto"/>
              <w:bottom w:val="single" w:sz="4" w:space="0" w:color="auto"/>
              <w:right w:val="single" w:sz="4" w:space="0" w:color="auto"/>
            </w:tcBorders>
            <w:shd w:val="clear" w:color="000000" w:fill="E2EFDA"/>
            <w:vAlign w:val="center"/>
            <w:hideMark/>
          </w:tcPr>
          <w:p w14:paraId="4ED1448C"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УТ-13</w:t>
            </w:r>
          </w:p>
        </w:tc>
        <w:tc>
          <w:tcPr>
            <w:tcW w:w="705" w:type="pct"/>
            <w:tcBorders>
              <w:top w:val="nil"/>
              <w:left w:val="nil"/>
              <w:bottom w:val="single" w:sz="4" w:space="0" w:color="auto"/>
              <w:right w:val="single" w:sz="4" w:space="0" w:color="auto"/>
            </w:tcBorders>
            <w:shd w:val="clear" w:color="000000" w:fill="E2EFDA"/>
            <w:vAlign w:val="center"/>
            <w:hideMark/>
          </w:tcPr>
          <w:p w14:paraId="4D3F99EE"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УТ-15</w:t>
            </w:r>
          </w:p>
        </w:tc>
        <w:tc>
          <w:tcPr>
            <w:tcW w:w="433" w:type="pct"/>
            <w:tcBorders>
              <w:top w:val="nil"/>
              <w:left w:val="nil"/>
              <w:bottom w:val="single" w:sz="4" w:space="0" w:color="auto"/>
              <w:right w:val="single" w:sz="4" w:space="0" w:color="auto"/>
            </w:tcBorders>
            <w:shd w:val="clear" w:color="000000" w:fill="E2EFDA"/>
            <w:noWrap/>
            <w:vAlign w:val="center"/>
            <w:hideMark/>
          </w:tcPr>
          <w:p w14:paraId="1C012EF5"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136,3</w:t>
            </w:r>
          </w:p>
        </w:tc>
        <w:tc>
          <w:tcPr>
            <w:tcW w:w="433" w:type="pct"/>
            <w:tcBorders>
              <w:top w:val="nil"/>
              <w:left w:val="nil"/>
              <w:bottom w:val="single" w:sz="4" w:space="0" w:color="auto"/>
              <w:right w:val="single" w:sz="4" w:space="0" w:color="auto"/>
            </w:tcBorders>
            <w:shd w:val="clear" w:color="000000" w:fill="E2EFDA"/>
            <w:noWrap/>
            <w:vAlign w:val="center"/>
            <w:hideMark/>
          </w:tcPr>
          <w:p w14:paraId="74732B44"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000000" w:fill="E2EFDA"/>
            <w:noWrap/>
            <w:vAlign w:val="center"/>
            <w:hideMark/>
          </w:tcPr>
          <w:p w14:paraId="014FCDBD"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0.150</w:t>
            </w:r>
          </w:p>
        </w:tc>
        <w:tc>
          <w:tcPr>
            <w:tcW w:w="797" w:type="pct"/>
            <w:tcBorders>
              <w:top w:val="nil"/>
              <w:left w:val="nil"/>
              <w:bottom w:val="single" w:sz="4" w:space="0" w:color="auto"/>
              <w:right w:val="single" w:sz="4" w:space="0" w:color="auto"/>
            </w:tcBorders>
            <w:shd w:val="clear" w:color="000000" w:fill="E2EFDA"/>
            <w:vAlign w:val="center"/>
            <w:hideMark/>
          </w:tcPr>
          <w:p w14:paraId="6D946CDA"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Подземная канальная</w:t>
            </w:r>
          </w:p>
        </w:tc>
        <w:tc>
          <w:tcPr>
            <w:tcW w:w="413" w:type="pct"/>
            <w:tcBorders>
              <w:top w:val="nil"/>
              <w:left w:val="nil"/>
              <w:bottom w:val="single" w:sz="4" w:space="0" w:color="auto"/>
              <w:right w:val="single" w:sz="4" w:space="0" w:color="auto"/>
            </w:tcBorders>
            <w:shd w:val="clear" w:color="000000" w:fill="E2EFDA"/>
            <w:vAlign w:val="center"/>
            <w:hideMark/>
          </w:tcPr>
          <w:p w14:paraId="7220D2F1"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1980</w:t>
            </w:r>
          </w:p>
        </w:tc>
        <w:tc>
          <w:tcPr>
            <w:tcW w:w="417" w:type="pct"/>
            <w:tcBorders>
              <w:top w:val="nil"/>
              <w:left w:val="nil"/>
              <w:bottom w:val="single" w:sz="4" w:space="0" w:color="auto"/>
              <w:right w:val="single" w:sz="4" w:space="0" w:color="auto"/>
            </w:tcBorders>
            <w:shd w:val="clear" w:color="000000" w:fill="E2EFDA"/>
            <w:vAlign w:val="center"/>
            <w:hideMark/>
          </w:tcPr>
          <w:p w14:paraId="70495492"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483E49F8"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18A87C59"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4 259,47</w:t>
            </w:r>
          </w:p>
        </w:tc>
      </w:tr>
      <w:tr w:rsidR="00E05E8B" w:rsidRPr="00E05E8B" w14:paraId="696E4E5E" w14:textId="77777777" w:rsidTr="00E05E8B">
        <w:trPr>
          <w:trHeight w:val="585"/>
        </w:trPr>
        <w:tc>
          <w:tcPr>
            <w:tcW w:w="502" w:type="pct"/>
            <w:tcBorders>
              <w:top w:val="nil"/>
              <w:left w:val="single" w:sz="4" w:space="0" w:color="auto"/>
              <w:bottom w:val="single" w:sz="4" w:space="0" w:color="auto"/>
              <w:right w:val="single" w:sz="4" w:space="0" w:color="auto"/>
            </w:tcBorders>
            <w:shd w:val="clear" w:color="auto" w:fill="auto"/>
            <w:vAlign w:val="center"/>
            <w:hideMark/>
          </w:tcPr>
          <w:p w14:paraId="165C05E6"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УТ-15</w:t>
            </w:r>
          </w:p>
        </w:tc>
        <w:tc>
          <w:tcPr>
            <w:tcW w:w="705" w:type="pct"/>
            <w:tcBorders>
              <w:top w:val="nil"/>
              <w:left w:val="nil"/>
              <w:bottom w:val="single" w:sz="4" w:space="0" w:color="auto"/>
              <w:right w:val="single" w:sz="4" w:space="0" w:color="auto"/>
            </w:tcBorders>
            <w:shd w:val="clear" w:color="auto" w:fill="auto"/>
            <w:vAlign w:val="center"/>
            <w:hideMark/>
          </w:tcPr>
          <w:p w14:paraId="635AFE34"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ул. Труда,2</w:t>
            </w:r>
          </w:p>
        </w:tc>
        <w:tc>
          <w:tcPr>
            <w:tcW w:w="433" w:type="pct"/>
            <w:tcBorders>
              <w:top w:val="nil"/>
              <w:left w:val="nil"/>
              <w:bottom w:val="single" w:sz="4" w:space="0" w:color="auto"/>
              <w:right w:val="single" w:sz="4" w:space="0" w:color="auto"/>
            </w:tcBorders>
            <w:shd w:val="clear" w:color="auto" w:fill="auto"/>
            <w:noWrap/>
            <w:vAlign w:val="center"/>
            <w:hideMark/>
          </w:tcPr>
          <w:p w14:paraId="34D6ECD4"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45</w:t>
            </w:r>
          </w:p>
        </w:tc>
        <w:tc>
          <w:tcPr>
            <w:tcW w:w="433" w:type="pct"/>
            <w:tcBorders>
              <w:top w:val="nil"/>
              <w:left w:val="nil"/>
              <w:bottom w:val="single" w:sz="4" w:space="0" w:color="auto"/>
              <w:right w:val="single" w:sz="4" w:space="0" w:color="auto"/>
            </w:tcBorders>
            <w:shd w:val="clear" w:color="auto" w:fill="auto"/>
            <w:noWrap/>
            <w:vAlign w:val="center"/>
            <w:hideMark/>
          </w:tcPr>
          <w:p w14:paraId="344855FC"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auto" w:fill="auto"/>
            <w:noWrap/>
            <w:vAlign w:val="center"/>
            <w:hideMark/>
          </w:tcPr>
          <w:p w14:paraId="56177DA3"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0.069</w:t>
            </w:r>
          </w:p>
        </w:tc>
        <w:tc>
          <w:tcPr>
            <w:tcW w:w="797" w:type="pct"/>
            <w:tcBorders>
              <w:top w:val="nil"/>
              <w:left w:val="nil"/>
              <w:bottom w:val="single" w:sz="4" w:space="0" w:color="auto"/>
              <w:right w:val="single" w:sz="4" w:space="0" w:color="auto"/>
            </w:tcBorders>
            <w:shd w:val="clear" w:color="auto" w:fill="auto"/>
            <w:vAlign w:val="center"/>
            <w:hideMark/>
          </w:tcPr>
          <w:p w14:paraId="5E3BAEEE"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Подземная канальная</w:t>
            </w:r>
          </w:p>
        </w:tc>
        <w:tc>
          <w:tcPr>
            <w:tcW w:w="413" w:type="pct"/>
            <w:tcBorders>
              <w:top w:val="nil"/>
              <w:left w:val="nil"/>
              <w:bottom w:val="single" w:sz="4" w:space="0" w:color="auto"/>
              <w:right w:val="single" w:sz="4" w:space="0" w:color="auto"/>
            </w:tcBorders>
            <w:shd w:val="clear" w:color="auto" w:fill="auto"/>
            <w:vAlign w:val="center"/>
            <w:hideMark/>
          </w:tcPr>
          <w:p w14:paraId="32B2BCB3"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1980</w:t>
            </w:r>
          </w:p>
        </w:tc>
        <w:tc>
          <w:tcPr>
            <w:tcW w:w="417" w:type="pct"/>
            <w:tcBorders>
              <w:top w:val="nil"/>
              <w:left w:val="nil"/>
              <w:bottom w:val="single" w:sz="4" w:space="0" w:color="auto"/>
              <w:right w:val="single" w:sz="4" w:space="0" w:color="auto"/>
            </w:tcBorders>
            <w:shd w:val="clear" w:color="auto" w:fill="auto"/>
            <w:vAlign w:val="center"/>
            <w:hideMark/>
          </w:tcPr>
          <w:p w14:paraId="0DFDE982"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60F3E8D5"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08380D99"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992,422</w:t>
            </w:r>
          </w:p>
        </w:tc>
      </w:tr>
      <w:tr w:rsidR="00E05E8B" w:rsidRPr="00E05E8B" w14:paraId="08E57707" w14:textId="77777777" w:rsidTr="00E05E8B">
        <w:trPr>
          <w:trHeight w:val="585"/>
        </w:trPr>
        <w:tc>
          <w:tcPr>
            <w:tcW w:w="502" w:type="pct"/>
            <w:tcBorders>
              <w:top w:val="nil"/>
              <w:left w:val="single" w:sz="4" w:space="0" w:color="auto"/>
              <w:bottom w:val="single" w:sz="4" w:space="0" w:color="auto"/>
              <w:right w:val="single" w:sz="4" w:space="0" w:color="auto"/>
            </w:tcBorders>
            <w:shd w:val="clear" w:color="000000" w:fill="E2EFDA"/>
            <w:vAlign w:val="center"/>
            <w:hideMark/>
          </w:tcPr>
          <w:p w14:paraId="47C1574C"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УТ-15</w:t>
            </w:r>
          </w:p>
        </w:tc>
        <w:tc>
          <w:tcPr>
            <w:tcW w:w="705" w:type="pct"/>
            <w:tcBorders>
              <w:top w:val="nil"/>
              <w:left w:val="nil"/>
              <w:bottom w:val="single" w:sz="4" w:space="0" w:color="auto"/>
              <w:right w:val="single" w:sz="4" w:space="0" w:color="auto"/>
            </w:tcBorders>
            <w:shd w:val="clear" w:color="000000" w:fill="E2EFDA"/>
            <w:vAlign w:val="center"/>
            <w:hideMark/>
          </w:tcPr>
          <w:p w14:paraId="5F3ECEB5"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ул. Труда,3</w:t>
            </w:r>
          </w:p>
        </w:tc>
        <w:tc>
          <w:tcPr>
            <w:tcW w:w="433" w:type="pct"/>
            <w:tcBorders>
              <w:top w:val="nil"/>
              <w:left w:val="nil"/>
              <w:bottom w:val="single" w:sz="4" w:space="0" w:color="auto"/>
              <w:right w:val="single" w:sz="4" w:space="0" w:color="auto"/>
            </w:tcBorders>
            <w:shd w:val="clear" w:color="000000" w:fill="E2EFDA"/>
            <w:noWrap/>
            <w:vAlign w:val="center"/>
            <w:hideMark/>
          </w:tcPr>
          <w:p w14:paraId="078CD644"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2,4</w:t>
            </w:r>
          </w:p>
        </w:tc>
        <w:tc>
          <w:tcPr>
            <w:tcW w:w="433" w:type="pct"/>
            <w:tcBorders>
              <w:top w:val="nil"/>
              <w:left w:val="nil"/>
              <w:bottom w:val="single" w:sz="4" w:space="0" w:color="auto"/>
              <w:right w:val="single" w:sz="4" w:space="0" w:color="auto"/>
            </w:tcBorders>
            <w:shd w:val="clear" w:color="000000" w:fill="E2EFDA"/>
            <w:noWrap/>
            <w:vAlign w:val="center"/>
            <w:hideMark/>
          </w:tcPr>
          <w:p w14:paraId="4104A061"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0.207</w:t>
            </w:r>
          </w:p>
        </w:tc>
        <w:tc>
          <w:tcPr>
            <w:tcW w:w="433" w:type="pct"/>
            <w:tcBorders>
              <w:top w:val="nil"/>
              <w:left w:val="nil"/>
              <w:bottom w:val="single" w:sz="4" w:space="0" w:color="auto"/>
              <w:right w:val="single" w:sz="4" w:space="0" w:color="auto"/>
            </w:tcBorders>
            <w:shd w:val="clear" w:color="000000" w:fill="E2EFDA"/>
            <w:noWrap/>
            <w:vAlign w:val="center"/>
            <w:hideMark/>
          </w:tcPr>
          <w:p w14:paraId="6989937C"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0.207</w:t>
            </w:r>
          </w:p>
        </w:tc>
        <w:tc>
          <w:tcPr>
            <w:tcW w:w="797" w:type="pct"/>
            <w:tcBorders>
              <w:top w:val="nil"/>
              <w:left w:val="nil"/>
              <w:bottom w:val="single" w:sz="4" w:space="0" w:color="auto"/>
              <w:right w:val="single" w:sz="4" w:space="0" w:color="auto"/>
            </w:tcBorders>
            <w:shd w:val="clear" w:color="000000" w:fill="E2EFDA"/>
            <w:vAlign w:val="center"/>
            <w:hideMark/>
          </w:tcPr>
          <w:p w14:paraId="5DEBEB9D"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Подземная канальная</w:t>
            </w:r>
          </w:p>
        </w:tc>
        <w:tc>
          <w:tcPr>
            <w:tcW w:w="413" w:type="pct"/>
            <w:tcBorders>
              <w:top w:val="nil"/>
              <w:left w:val="nil"/>
              <w:bottom w:val="single" w:sz="4" w:space="0" w:color="auto"/>
              <w:right w:val="single" w:sz="4" w:space="0" w:color="auto"/>
            </w:tcBorders>
            <w:shd w:val="clear" w:color="000000" w:fill="E2EFDA"/>
            <w:vAlign w:val="center"/>
            <w:hideMark/>
          </w:tcPr>
          <w:p w14:paraId="3EBAD1A2"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1980</w:t>
            </w:r>
          </w:p>
        </w:tc>
        <w:tc>
          <w:tcPr>
            <w:tcW w:w="417" w:type="pct"/>
            <w:tcBorders>
              <w:top w:val="nil"/>
              <w:left w:val="nil"/>
              <w:bottom w:val="single" w:sz="4" w:space="0" w:color="auto"/>
              <w:right w:val="single" w:sz="4" w:space="0" w:color="auto"/>
            </w:tcBorders>
            <w:shd w:val="clear" w:color="000000" w:fill="E2EFDA"/>
            <w:vAlign w:val="center"/>
            <w:hideMark/>
          </w:tcPr>
          <w:p w14:paraId="20090766"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156D9BD7"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29003B08"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88,988</w:t>
            </w:r>
          </w:p>
        </w:tc>
      </w:tr>
      <w:tr w:rsidR="00E05E8B" w:rsidRPr="00E05E8B" w14:paraId="43602FF8" w14:textId="77777777" w:rsidTr="00E05E8B">
        <w:trPr>
          <w:trHeight w:val="585"/>
        </w:trPr>
        <w:tc>
          <w:tcPr>
            <w:tcW w:w="502" w:type="pct"/>
            <w:tcBorders>
              <w:top w:val="nil"/>
              <w:left w:val="single" w:sz="4" w:space="0" w:color="auto"/>
              <w:bottom w:val="single" w:sz="4" w:space="0" w:color="auto"/>
              <w:right w:val="single" w:sz="4" w:space="0" w:color="auto"/>
            </w:tcBorders>
            <w:shd w:val="clear" w:color="auto" w:fill="auto"/>
            <w:vAlign w:val="center"/>
            <w:hideMark/>
          </w:tcPr>
          <w:p w14:paraId="66140834"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УТ-15</w:t>
            </w:r>
          </w:p>
        </w:tc>
        <w:tc>
          <w:tcPr>
            <w:tcW w:w="705" w:type="pct"/>
            <w:tcBorders>
              <w:top w:val="nil"/>
              <w:left w:val="nil"/>
              <w:bottom w:val="single" w:sz="4" w:space="0" w:color="auto"/>
              <w:right w:val="single" w:sz="4" w:space="0" w:color="auto"/>
            </w:tcBorders>
            <w:shd w:val="clear" w:color="auto" w:fill="auto"/>
            <w:vAlign w:val="center"/>
            <w:hideMark/>
          </w:tcPr>
          <w:p w14:paraId="298BA9BB"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УТ-17</w:t>
            </w:r>
          </w:p>
        </w:tc>
        <w:tc>
          <w:tcPr>
            <w:tcW w:w="433" w:type="pct"/>
            <w:tcBorders>
              <w:top w:val="nil"/>
              <w:left w:val="nil"/>
              <w:bottom w:val="single" w:sz="4" w:space="0" w:color="auto"/>
              <w:right w:val="single" w:sz="4" w:space="0" w:color="auto"/>
            </w:tcBorders>
            <w:shd w:val="clear" w:color="auto" w:fill="auto"/>
            <w:noWrap/>
            <w:vAlign w:val="center"/>
            <w:hideMark/>
          </w:tcPr>
          <w:p w14:paraId="6DFB218E"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10,1</w:t>
            </w:r>
          </w:p>
        </w:tc>
        <w:tc>
          <w:tcPr>
            <w:tcW w:w="433" w:type="pct"/>
            <w:tcBorders>
              <w:top w:val="nil"/>
              <w:left w:val="nil"/>
              <w:bottom w:val="single" w:sz="4" w:space="0" w:color="auto"/>
              <w:right w:val="single" w:sz="4" w:space="0" w:color="auto"/>
            </w:tcBorders>
            <w:shd w:val="clear" w:color="auto" w:fill="auto"/>
            <w:noWrap/>
            <w:vAlign w:val="center"/>
            <w:hideMark/>
          </w:tcPr>
          <w:p w14:paraId="56432E62"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auto" w:fill="auto"/>
            <w:noWrap/>
            <w:vAlign w:val="center"/>
            <w:hideMark/>
          </w:tcPr>
          <w:p w14:paraId="6A5751B9"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0.150</w:t>
            </w:r>
          </w:p>
        </w:tc>
        <w:tc>
          <w:tcPr>
            <w:tcW w:w="797" w:type="pct"/>
            <w:tcBorders>
              <w:top w:val="nil"/>
              <w:left w:val="nil"/>
              <w:bottom w:val="single" w:sz="4" w:space="0" w:color="auto"/>
              <w:right w:val="single" w:sz="4" w:space="0" w:color="auto"/>
            </w:tcBorders>
            <w:shd w:val="clear" w:color="auto" w:fill="auto"/>
            <w:vAlign w:val="center"/>
            <w:hideMark/>
          </w:tcPr>
          <w:p w14:paraId="32E7042B"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Подземная канальная</w:t>
            </w:r>
          </w:p>
        </w:tc>
        <w:tc>
          <w:tcPr>
            <w:tcW w:w="413" w:type="pct"/>
            <w:tcBorders>
              <w:top w:val="nil"/>
              <w:left w:val="nil"/>
              <w:bottom w:val="single" w:sz="4" w:space="0" w:color="auto"/>
              <w:right w:val="single" w:sz="4" w:space="0" w:color="auto"/>
            </w:tcBorders>
            <w:shd w:val="clear" w:color="auto" w:fill="auto"/>
            <w:vAlign w:val="center"/>
            <w:hideMark/>
          </w:tcPr>
          <w:p w14:paraId="6397B6EB"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1980</w:t>
            </w:r>
          </w:p>
        </w:tc>
        <w:tc>
          <w:tcPr>
            <w:tcW w:w="417" w:type="pct"/>
            <w:tcBorders>
              <w:top w:val="nil"/>
              <w:left w:val="nil"/>
              <w:bottom w:val="single" w:sz="4" w:space="0" w:color="auto"/>
              <w:right w:val="single" w:sz="4" w:space="0" w:color="auto"/>
            </w:tcBorders>
            <w:shd w:val="clear" w:color="auto" w:fill="auto"/>
            <w:vAlign w:val="center"/>
            <w:hideMark/>
          </w:tcPr>
          <w:p w14:paraId="4E513248"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1C02D6FD"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33FE71CA"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315,632</w:t>
            </w:r>
          </w:p>
        </w:tc>
      </w:tr>
      <w:tr w:rsidR="00E05E8B" w:rsidRPr="00E05E8B" w14:paraId="64178E49" w14:textId="77777777" w:rsidTr="00E05E8B">
        <w:trPr>
          <w:trHeight w:val="585"/>
        </w:trPr>
        <w:tc>
          <w:tcPr>
            <w:tcW w:w="502" w:type="pct"/>
            <w:tcBorders>
              <w:top w:val="nil"/>
              <w:left w:val="single" w:sz="4" w:space="0" w:color="auto"/>
              <w:bottom w:val="single" w:sz="4" w:space="0" w:color="auto"/>
              <w:right w:val="single" w:sz="4" w:space="0" w:color="auto"/>
            </w:tcBorders>
            <w:shd w:val="clear" w:color="000000" w:fill="E2EFDA"/>
            <w:vAlign w:val="center"/>
            <w:hideMark/>
          </w:tcPr>
          <w:p w14:paraId="5C1D11E9"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УТ-17</w:t>
            </w:r>
          </w:p>
        </w:tc>
        <w:tc>
          <w:tcPr>
            <w:tcW w:w="705" w:type="pct"/>
            <w:tcBorders>
              <w:top w:val="nil"/>
              <w:left w:val="nil"/>
              <w:bottom w:val="single" w:sz="4" w:space="0" w:color="auto"/>
              <w:right w:val="single" w:sz="4" w:space="0" w:color="auto"/>
            </w:tcBorders>
            <w:shd w:val="clear" w:color="000000" w:fill="E2EFDA"/>
            <w:vAlign w:val="center"/>
            <w:hideMark/>
          </w:tcPr>
          <w:p w14:paraId="62450929"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ТК-2</w:t>
            </w:r>
          </w:p>
        </w:tc>
        <w:tc>
          <w:tcPr>
            <w:tcW w:w="433" w:type="pct"/>
            <w:tcBorders>
              <w:top w:val="nil"/>
              <w:left w:val="nil"/>
              <w:bottom w:val="single" w:sz="4" w:space="0" w:color="auto"/>
              <w:right w:val="single" w:sz="4" w:space="0" w:color="auto"/>
            </w:tcBorders>
            <w:shd w:val="clear" w:color="000000" w:fill="E2EFDA"/>
            <w:noWrap/>
            <w:vAlign w:val="center"/>
            <w:hideMark/>
          </w:tcPr>
          <w:p w14:paraId="0D7D4ADB"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35,1</w:t>
            </w:r>
          </w:p>
        </w:tc>
        <w:tc>
          <w:tcPr>
            <w:tcW w:w="433" w:type="pct"/>
            <w:tcBorders>
              <w:top w:val="nil"/>
              <w:left w:val="nil"/>
              <w:bottom w:val="single" w:sz="4" w:space="0" w:color="auto"/>
              <w:right w:val="single" w:sz="4" w:space="0" w:color="auto"/>
            </w:tcBorders>
            <w:shd w:val="clear" w:color="000000" w:fill="E2EFDA"/>
            <w:noWrap/>
            <w:vAlign w:val="center"/>
            <w:hideMark/>
          </w:tcPr>
          <w:p w14:paraId="1AAD68AF"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000000" w:fill="E2EFDA"/>
            <w:noWrap/>
            <w:vAlign w:val="center"/>
            <w:hideMark/>
          </w:tcPr>
          <w:p w14:paraId="0995D31A"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0.150</w:t>
            </w:r>
          </w:p>
        </w:tc>
        <w:tc>
          <w:tcPr>
            <w:tcW w:w="797" w:type="pct"/>
            <w:tcBorders>
              <w:top w:val="nil"/>
              <w:left w:val="nil"/>
              <w:bottom w:val="single" w:sz="4" w:space="0" w:color="auto"/>
              <w:right w:val="single" w:sz="4" w:space="0" w:color="auto"/>
            </w:tcBorders>
            <w:shd w:val="clear" w:color="000000" w:fill="E2EFDA"/>
            <w:vAlign w:val="center"/>
            <w:hideMark/>
          </w:tcPr>
          <w:p w14:paraId="53D03189"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Подземная канальная</w:t>
            </w:r>
          </w:p>
        </w:tc>
        <w:tc>
          <w:tcPr>
            <w:tcW w:w="413" w:type="pct"/>
            <w:tcBorders>
              <w:top w:val="nil"/>
              <w:left w:val="nil"/>
              <w:bottom w:val="single" w:sz="4" w:space="0" w:color="auto"/>
              <w:right w:val="single" w:sz="4" w:space="0" w:color="auto"/>
            </w:tcBorders>
            <w:shd w:val="clear" w:color="000000" w:fill="E2EFDA"/>
            <w:vAlign w:val="center"/>
            <w:hideMark/>
          </w:tcPr>
          <w:p w14:paraId="75092B3C"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1980</w:t>
            </w:r>
          </w:p>
        </w:tc>
        <w:tc>
          <w:tcPr>
            <w:tcW w:w="417" w:type="pct"/>
            <w:tcBorders>
              <w:top w:val="nil"/>
              <w:left w:val="nil"/>
              <w:bottom w:val="single" w:sz="4" w:space="0" w:color="auto"/>
              <w:right w:val="single" w:sz="4" w:space="0" w:color="auto"/>
            </w:tcBorders>
            <w:shd w:val="clear" w:color="000000" w:fill="E2EFDA"/>
            <w:vAlign w:val="center"/>
            <w:hideMark/>
          </w:tcPr>
          <w:p w14:paraId="7BCC8E29"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7176B45A"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71F1CB77"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1 096,90</w:t>
            </w:r>
          </w:p>
        </w:tc>
      </w:tr>
      <w:tr w:rsidR="00E05E8B" w:rsidRPr="00E05E8B" w14:paraId="60190E4E" w14:textId="77777777" w:rsidTr="00E05E8B">
        <w:trPr>
          <w:trHeight w:val="585"/>
        </w:trPr>
        <w:tc>
          <w:tcPr>
            <w:tcW w:w="502" w:type="pct"/>
            <w:tcBorders>
              <w:top w:val="nil"/>
              <w:left w:val="single" w:sz="4" w:space="0" w:color="auto"/>
              <w:bottom w:val="single" w:sz="4" w:space="0" w:color="auto"/>
              <w:right w:val="single" w:sz="4" w:space="0" w:color="auto"/>
            </w:tcBorders>
            <w:shd w:val="clear" w:color="auto" w:fill="auto"/>
            <w:vAlign w:val="center"/>
            <w:hideMark/>
          </w:tcPr>
          <w:p w14:paraId="76BA82AC"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ТК-2</w:t>
            </w:r>
          </w:p>
        </w:tc>
        <w:tc>
          <w:tcPr>
            <w:tcW w:w="705" w:type="pct"/>
            <w:tcBorders>
              <w:top w:val="nil"/>
              <w:left w:val="nil"/>
              <w:bottom w:val="single" w:sz="4" w:space="0" w:color="auto"/>
              <w:right w:val="single" w:sz="4" w:space="0" w:color="auto"/>
            </w:tcBorders>
            <w:shd w:val="clear" w:color="auto" w:fill="auto"/>
            <w:vAlign w:val="center"/>
            <w:hideMark/>
          </w:tcPr>
          <w:p w14:paraId="6C33FFDC"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ул. Центральная,8</w:t>
            </w:r>
          </w:p>
        </w:tc>
        <w:tc>
          <w:tcPr>
            <w:tcW w:w="433" w:type="pct"/>
            <w:tcBorders>
              <w:top w:val="nil"/>
              <w:left w:val="nil"/>
              <w:bottom w:val="single" w:sz="4" w:space="0" w:color="auto"/>
              <w:right w:val="single" w:sz="4" w:space="0" w:color="auto"/>
            </w:tcBorders>
            <w:shd w:val="clear" w:color="auto" w:fill="auto"/>
            <w:noWrap/>
            <w:vAlign w:val="center"/>
            <w:hideMark/>
          </w:tcPr>
          <w:p w14:paraId="21EB9309"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12,2</w:t>
            </w:r>
          </w:p>
        </w:tc>
        <w:tc>
          <w:tcPr>
            <w:tcW w:w="433" w:type="pct"/>
            <w:tcBorders>
              <w:top w:val="nil"/>
              <w:left w:val="nil"/>
              <w:bottom w:val="single" w:sz="4" w:space="0" w:color="auto"/>
              <w:right w:val="single" w:sz="4" w:space="0" w:color="auto"/>
            </w:tcBorders>
            <w:shd w:val="clear" w:color="auto" w:fill="auto"/>
            <w:noWrap/>
            <w:vAlign w:val="center"/>
            <w:hideMark/>
          </w:tcPr>
          <w:p w14:paraId="65747A56"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40862CAE"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0.050</w:t>
            </w:r>
          </w:p>
        </w:tc>
        <w:tc>
          <w:tcPr>
            <w:tcW w:w="797" w:type="pct"/>
            <w:tcBorders>
              <w:top w:val="nil"/>
              <w:left w:val="nil"/>
              <w:bottom w:val="single" w:sz="4" w:space="0" w:color="auto"/>
              <w:right w:val="single" w:sz="4" w:space="0" w:color="auto"/>
            </w:tcBorders>
            <w:shd w:val="clear" w:color="auto" w:fill="auto"/>
            <w:vAlign w:val="center"/>
            <w:hideMark/>
          </w:tcPr>
          <w:p w14:paraId="766CD737"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Подземная канальная</w:t>
            </w:r>
          </w:p>
        </w:tc>
        <w:tc>
          <w:tcPr>
            <w:tcW w:w="413" w:type="pct"/>
            <w:tcBorders>
              <w:top w:val="nil"/>
              <w:left w:val="nil"/>
              <w:bottom w:val="single" w:sz="4" w:space="0" w:color="auto"/>
              <w:right w:val="single" w:sz="4" w:space="0" w:color="auto"/>
            </w:tcBorders>
            <w:shd w:val="clear" w:color="auto" w:fill="auto"/>
            <w:vAlign w:val="center"/>
            <w:hideMark/>
          </w:tcPr>
          <w:p w14:paraId="4889482D"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1980</w:t>
            </w:r>
          </w:p>
        </w:tc>
        <w:tc>
          <w:tcPr>
            <w:tcW w:w="417" w:type="pct"/>
            <w:tcBorders>
              <w:top w:val="nil"/>
              <w:left w:val="nil"/>
              <w:bottom w:val="single" w:sz="4" w:space="0" w:color="auto"/>
              <w:right w:val="single" w:sz="4" w:space="0" w:color="auto"/>
            </w:tcBorders>
            <w:shd w:val="clear" w:color="auto" w:fill="auto"/>
            <w:vAlign w:val="center"/>
            <w:hideMark/>
          </w:tcPr>
          <w:p w14:paraId="55A2AF1A"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5D246098"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579A937D"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269,057</w:t>
            </w:r>
          </w:p>
        </w:tc>
      </w:tr>
      <w:tr w:rsidR="00E05E8B" w:rsidRPr="00E05E8B" w14:paraId="3877ECE0" w14:textId="77777777" w:rsidTr="00E05E8B">
        <w:trPr>
          <w:trHeight w:val="585"/>
        </w:trPr>
        <w:tc>
          <w:tcPr>
            <w:tcW w:w="502" w:type="pct"/>
            <w:tcBorders>
              <w:top w:val="nil"/>
              <w:left w:val="single" w:sz="4" w:space="0" w:color="auto"/>
              <w:bottom w:val="single" w:sz="4" w:space="0" w:color="auto"/>
              <w:right w:val="single" w:sz="4" w:space="0" w:color="auto"/>
            </w:tcBorders>
            <w:shd w:val="clear" w:color="000000" w:fill="E2EFDA"/>
            <w:vAlign w:val="center"/>
            <w:hideMark/>
          </w:tcPr>
          <w:p w14:paraId="3C46B5C1"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ТК-2</w:t>
            </w:r>
          </w:p>
        </w:tc>
        <w:tc>
          <w:tcPr>
            <w:tcW w:w="705" w:type="pct"/>
            <w:tcBorders>
              <w:top w:val="nil"/>
              <w:left w:val="nil"/>
              <w:bottom w:val="single" w:sz="4" w:space="0" w:color="auto"/>
              <w:right w:val="single" w:sz="4" w:space="0" w:color="auto"/>
            </w:tcBorders>
            <w:shd w:val="clear" w:color="000000" w:fill="E2EFDA"/>
            <w:vAlign w:val="center"/>
            <w:hideMark/>
          </w:tcPr>
          <w:p w14:paraId="7FB78AC5"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Церковь</w:t>
            </w:r>
          </w:p>
        </w:tc>
        <w:tc>
          <w:tcPr>
            <w:tcW w:w="433" w:type="pct"/>
            <w:tcBorders>
              <w:top w:val="nil"/>
              <w:left w:val="nil"/>
              <w:bottom w:val="single" w:sz="4" w:space="0" w:color="auto"/>
              <w:right w:val="single" w:sz="4" w:space="0" w:color="auto"/>
            </w:tcBorders>
            <w:shd w:val="clear" w:color="000000" w:fill="E2EFDA"/>
            <w:noWrap/>
            <w:vAlign w:val="center"/>
            <w:hideMark/>
          </w:tcPr>
          <w:p w14:paraId="3F53A9B8"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35,3</w:t>
            </w:r>
          </w:p>
        </w:tc>
        <w:tc>
          <w:tcPr>
            <w:tcW w:w="433" w:type="pct"/>
            <w:tcBorders>
              <w:top w:val="nil"/>
              <w:left w:val="nil"/>
              <w:bottom w:val="single" w:sz="4" w:space="0" w:color="auto"/>
              <w:right w:val="single" w:sz="4" w:space="0" w:color="auto"/>
            </w:tcBorders>
            <w:shd w:val="clear" w:color="000000" w:fill="E2EFDA"/>
            <w:noWrap/>
            <w:vAlign w:val="center"/>
            <w:hideMark/>
          </w:tcPr>
          <w:p w14:paraId="07A2BEF4"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000000" w:fill="E2EFDA"/>
            <w:noWrap/>
            <w:vAlign w:val="center"/>
            <w:hideMark/>
          </w:tcPr>
          <w:p w14:paraId="09845895"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0.150</w:t>
            </w:r>
          </w:p>
        </w:tc>
        <w:tc>
          <w:tcPr>
            <w:tcW w:w="797" w:type="pct"/>
            <w:tcBorders>
              <w:top w:val="nil"/>
              <w:left w:val="nil"/>
              <w:bottom w:val="single" w:sz="4" w:space="0" w:color="auto"/>
              <w:right w:val="single" w:sz="4" w:space="0" w:color="auto"/>
            </w:tcBorders>
            <w:shd w:val="clear" w:color="000000" w:fill="E2EFDA"/>
            <w:vAlign w:val="center"/>
            <w:hideMark/>
          </w:tcPr>
          <w:p w14:paraId="3546F99D"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Подземная канальная</w:t>
            </w:r>
          </w:p>
        </w:tc>
        <w:tc>
          <w:tcPr>
            <w:tcW w:w="413" w:type="pct"/>
            <w:tcBorders>
              <w:top w:val="nil"/>
              <w:left w:val="nil"/>
              <w:bottom w:val="single" w:sz="4" w:space="0" w:color="auto"/>
              <w:right w:val="single" w:sz="4" w:space="0" w:color="auto"/>
            </w:tcBorders>
            <w:shd w:val="clear" w:color="000000" w:fill="E2EFDA"/>
            <w:vAlign w:val="center"/>
            <w:hideMark/>
          </w:tcPr>
          <w:p w14:paraId="7EE2B953"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1980</w:t>
            </w:r>
          </w:p>
        </w:tc>
        <w:tc>
          <w:tcPr>
            <w:tcW w:w="417" w:type="pct"/>
            <w:tcBorders>
              <w:top w:val="nil"/>
              <w:left w:val="nil"/>
              <w:bottom w:val="single" w:sz="4" w:space="0" w:color="auto"/>
              <w:right w:val="single" w:sz="4" w:space="0" w:color="auto"/>
            </w:tcBorders>
            <w:shd w:val="clear" w:color="000000" w:fill="E2EFDA"/>
            <w:vAlign w:val="center"/>
            <w:hideMark/>
          </w:tcPr>
          <w:p w14:paraId="5AEC9552"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4129417B"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66C1EB97"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1 103,15</w:t>
            </w:r>
          </w:p>
        </w:tc>
      </w:tr>
      <w:tr w:rsidR="00E05E8B" w:rsidRPr="00E05E8B" w14:paraId="500F76F8" w14:textId="77777777" w:rsidTr="00E05E8B">
        <w:trPr>
          <w:trHeight w:val="585"/>
        </w:trPr>
        <w:tc>
          <w:tcPr>
            <w:tcW w:w="502" w:type="pct"/>
            <w:tcBorders>
              <w:top w:val="nil"/>
              <w:left w:val="single" w:sz="4" w:space="0" w:color="auto"/>
              <w:bottom w:val="single" w:sz="4" w:space="0" w:color="auto"/>
              <w:right w:val="single" w:sz="4" w:space="0" w:color="auto"/>
            </w:tcBorders>
            <w:shd w:val="clear" w:color="auto" w:fill="auto"/>
            <w:vAlign w:val="center"/>
            <w:hideMark/>
          </w:tcPr>
          <w:p w14:paraId="6BC7323A"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ТК-3</w:t>
            </w:r>
          </w:p>
        </w:tc>
        <w:tc>
          <w:tcPr>
            <w:tcW w:w="705" w:type="pct"/>
            <w:tcBorders>
              <w:top w:val="nil"/>
              <w:left w:val="nil"/>
              <w:bottom w:val="single" w:sz="4" w:space="0" w:color="auto"/>
              <w:right w:val="single" w:sz="4" w:space="0" w:color="auto"/>
            </w:tcBorders>
            <w:shd w:val="clear" w:color="auto" w:fill="auto"/>
            <w:vAlign w:val="center"/>
            <w:hideMark/>
          </w:tcPr>
          <w:p w14:paraId="53DEC7A4"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УТ-21</w:t>
            </w:r>
          </w:p>
        </w:tc>
        <w:tc>
          <w:tcPr>
            <w:tcW w:w="433" w:type="pct"/>
            <w:tcBorders>
              <w:top w:val="nil"/>
              <w:left w:val="nil"/>
              <w:bottom w:val="single" w:sz="4" w:space="0" w:color="auto"/>
              <w:right w:val="single" w:sz="4" w:space="0" w:color="auto"/>
            </w:tcBorders>
            <w:shd w:val="clear" w:color="auto" w:fill="auto"/>
            <w:noWrap/>
            <w:vAlign w:val="center"/>
            <w:hideMark/>
          </w:tcPr>
          <w:p w14:paraId="249DC010"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20,8</w:t>
            </w:r>
          </w:p>
        </w:tc>
        <w:tc>
          <w:tcPr>
            <w:tcW w:w="433" w:type="pct"/>
            <w:tcBorders>
              <w:top w:val="nil"/>
              <w:left w:val="nil"/>
              <w:bottom w:val="single" w:sz="4" w:space="0" w:color="auto"/>
              <w:right w:val="single" w:sz="4" w:space="0" w:color="auto"/>
            </w:tcBorders>
            <w:shd w:val="clear" w:color="auto" w:fill="auto"/>
            <w:noWrap/>
            <w:vAlign w:val="center"/>
            <w:hideMark/>
          </w:tcPr>
          <w:p w14:paraId="52DDE55A"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25B488BC"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0.050</w:t>
            </w:r>
          </w:p>
        </w:tc>
        <w:tc>
          <w:tcPr>
            <w:tcW w:w="797" w:type="pct"/>
            <w:tcBorders>
              <w:top w:val="nil"/>
              <w:left w:val="nil"/>
              <w:bottom w:val="single" w:sz="4" w:space="0" w:color="auto"/>
              <w:right w:val="single" w:sz="4" w:space="0" w:color="auto"/>
            </w:tcBorders>
            <w:shd w:val="clear" w:color="auto" w:fill="auto"/>
            <w:vAlign w:val="center"/>
            <w:hideMark/>
          </w:tcPr>
          <w:p w14:paraId="19EE6260"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Подземная канальная</w:t>
            </w:r>
          </w:p>
        </w:tc>
        <w:tc>
          <w:tcPr>
            <w:tcW w:w="413" w:type="pct"/>
            <w:tcBorders>
              <w:top w:val="nil"/>
              <w:left w:val="nil"/>
              <w:bottom w:val="single" w:sz="4" w:space="0" w:color="auto"/>
              <w:right w:val="single" w:sz="4" w:space="0" w:color="auto"/>
            </w:tcBorders>
            <w:shd w:val="clear" w:color="auto" w:fill="auto"/>
            <w:vAlign w:val="center"/>
            <w:hideMark/>
          </w:tcPr>
          <w:p w14:paraId="6940BAB0"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1980</w:t>
            </w:r>
          </w:p>
        </w:tc>
        <w:tc>
          <w:tcPr>
            <w:tcW w:w="417" w:type="pct"/>
            <w:tcBorders>
              <w:top w:val="nil"/>
              <w:left w:val="nil"/>
              <w:bottom w:val="single" w:sz="4" w:space="0" w:color="auto"/>
              <w:right w:val="single" w:sz="4" w:space="0" w:color="auto"/>
            </w:tcBorders>
            <w:shd w:val="clear" w:color="auto" w:fill="auto"/>
            <w:vAlign w:val="center"/>
            <w:hideMark/>
          </w:tcPr>
          <w:p w14:paraId="7346EC84"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02EC8A74"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4788396A"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458,72</w:t>
            </w:r>
          </w:p>
        </w:tc>
      </w:tr>
      <w:tr w:rsidR="00E05E8B" w:rsidRPr="00E05E8B" w14:paraId="55C95590" w14:textId="77777777" w:rsidTr="00E05E8B">
        <w:trPr>
          <w:trHeight w:val="585"/>
        </w:trPr>
        <w:tc>
          <w:tcPr>
            <w:tcW w:w="502" w:type="pct"/>
            <w:tcBorders>
              <w:top w:val="nil"/>
              <w:left w:val="single" w:sz="4" w:space="0" w:color="auto"/>
              <w:bottom w:val="single" w:sz="4" w:space="0" w:color="auto"/>
              <w:right w:val="single" w:sz="4" w:space="0" w:color="auto"/>
            </w:tcBorders>
            <w:shd w:val="clear" w:color="000000" w:fill="E2EFDA"/>
            <w:vAlign w:val="center"/>
            <w:hideMark/>
          </w:tcPr>
          <w:p w14:paraId="7C53E24E"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УТ-21</w:t>
            </w:r>
          </w:p>
        </w:tc>
        <w:tc>
          <w:tcPr>
            <w:tcW w:w="705" w:type="pct"/>
            <w:tcBorders>
              <w:top w:val="nil"/>
              <w:left w:val="nil"/>
              <w:bottom w:val="single" w:sz="4" w:space="0" w:color="auto"/>
              <w:right w:val="single" w:sz="4" w:space="0" w:color="auto"/>
            </w:tcBorders>
            <w:shd w:val="clear" w:color="000000" w:fill="E2EFDA"/>
            <w:vAlign w:val="center"/>
            <w:hideMark/>
          </w:tcPr>
          <w:p w14:paraId="391DBEDA"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ул. Центральная,4</w:t>
            </w:r>
          </w:p>
        </w:tc>
        <w:tc>
          <w:tcPr>
            <w:tcW w:w="433" w:type="pct"/>
            <w:tcBorders>
              <w:top w:val="nil"/>
              <w:left w:val="nil"/>
              <w:bottom w:val="single" w:sz="4" w:space="0" w:color="auto"/>
              <w:right w:val="single" w:sz="4" w:space="0" w:color="auto"/>
            </w:tcBorders>
            <w:shd w:val="clear" w:color="000000" w:fill="E2EFDA"/>
            <w:noWrap/>
            <w:vAlign w:val="center"/>
            <w:hideMark/>
          </w:tcPr>
          <w:p w14:paraId="452F760E"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3,6</w:t>
            </w:r>
          </w:p>
        </w:tc>
        <w:tc>
          <w:tcPr>
            <w:tcW w:w="433" w:type="pct"/>
            <w:tcBorders>
              <w:top w:val="nil"/>
              <w:left w:val="nil"/>
              <w:bottom w:val="single" w:sz="4" w:space="0" w:color="auto"/>
              <w:right w:val="single" w:sz="4" w:space="0" w:color="auto"/>
            </w:tcBorders>
            <w:shd w:val="clear" w:color="000000" w:fill="E2EFDA"/>
            <w:noWrap/>
            <w:vAlign w:val="center"/>
            <w:hideMark/>
          </w:tcPr>
          <w:p w14:paraId="48D0CE27"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0D818A8F"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0.050</w:t>
            </w:r>
          </w:p>
        </w:tc>
        <w:tc>
          <w:tcPr>
            <w:tcW w:w="797" w:type="pct"/>
            <w:tcBorders>
              <w:top w:val="nil"/>
              <w:left w:val="nil"/>
              <w:bottom w:val="single" w:sz="4" w:space="0" w:color="auto"/>
              <w:right w:val="single" w:sz="4" w:space="0" w:color="auto"/>
            </w:tcBorders>
            <w:shd w:val="clear" w:color="000000" w:fill="E2EFDA"/>
            <w:vAlign w:val="center"/>
            <w:hideMark/>
          </w:tcPr>
          <w:p w14:paraId="3DAD4200"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Подземная канальная</w:t>
            </w:r>
          </w:p>
        </w:tc>
        <w:tc>
          <w:tcPr>
            <w:tcW w:w="413" w:type="pct"/>
            <w:tcBorders>
              <w:top w:val="nil"/>
              <w:left w:val="nil"/>
              <w:bottom w:val="single" w:sz="4" w:space="0" w:color="auto"/>
              <w:right w:val="single" w:sz="4" w:space="0" w:color="auto"/>
            </w:tcBorders>
            <w:shd w:val="clear" w:color="000000" w:fill="E2EFDA"/>
            <w:vAlign w:val="center"/>
            <w:hideMark/>
          </w:tcPr>
          <w:p w14:paraId="3AC9E0BA"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1980</w:t>
            </w:r>
          </w:p>
        </w:tc>
        <w:tc>
          <w:tcPr>
            <w:tcW w:w="417" w:type="pct"/>
            <w:tcBorders>
              <w:top w:val="nil"/>
              <w:left w:val="nil"/>
              <w:bottom w:val="single" w:sz="4" w:space="0" w:color="auto"/>
              <w:right w:val="single" w:sz="4" w:space="0" w:color="auto"/>
            </w:tcBorders>
            <w:shd w:val="clear" w:color="000000" w:fill="E2EFDA"/>
            <w:vAlign w:val="center"/>
            <w:hideMark/>
          </w:tcPr>
          <w:p w14:paraId="6DBF1A88"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5769C0E0"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0F1939C1"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79,394</w:t>
            </w:r>
          </w:p>
        </w:tc>
      </w:tr>
      <w:tr w:rsidR="00E05E8B" w:rsidRPr="00E05E8B" w14:paraId="3EDFE039" w14:textId="77777777" w:rsidTr="00E05E8B">
        <w:trPr>
          <w:trHeight w:val="585"/>
        </w:trPr>
        <w:tc>
          <w:tcPr>
            <w:tcW w:w="502" w:type="pct"/>
            <w:tcBorders>
              <w:top w:val="nil"/>
              <w:left w:val="single" w:sz="4" w:space="0" w:color="auto"/>
              <w:bottom w:val="single" w:sz="4" w:space="0" w:color="auto"/>
              <w:right w:val="single" w:sz="4" w:space="0" w:color="auto"/>
            </w:tcBorders>
            <w:shd w:val="clear" w:color="auto" w:fill="auto"/>
            <w:vAlign w:val="center"/>
            <w:hideMark/>
          </w:tcPr>
          <w:p w14:paraId="27E454D9"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УТ-12</w:t>
            </w:r>
          </w:p>
        </w:tc>
        <w:tc>
          <w:tcPr>
            <w:tcW w:w="705" w:type="pct"/>
            <w:tcBorders>
              <w:top w:val="nil"/>
              <w:left w:val="nil"/>
              <w:bottom w:val="single" w:sz="4" w:space="0" w:color="auto"/>
              <w:right w:val="single" w:sz="4" w:space="0" w:color="auto"/>
            </w:tcBorders>
            <w:shd w:val="clear" w:color="auto" w:fill="auto"/>
            <w:vAlign w:val="center"/>
            <w:hideMark/>
          </w:tcPr>
          <w:p w14:paraId="7D97D302"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УТ-13</w:t>
            </w:r>
          </w:p>
        </w:tc>
        <w:tc>
          <w:tcPr>
            <w:tcW w:w="433" w:type="pct"/>
            <w:tcBorders>
              <w:top w:val="nil"/>
              <w:left w:val="nil"/>
              <w:bottom w:val="single" w:sz="4" w:space="0" w:color="auto"/>
              <w:right w:val="single" w:sz="4" w:space="0" w:color="auto"/>
            </w:tcBorders>
            <w:shd w:val="clear" w:color="auto" w:fill="auto"/>
            <w:noWrap/>
            <w:vAlign w:val="center"/>
            <w:hideMark/>
          </w:tcPr>
          <w:p w14:paraId="4486ED2F"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86,4</w:t>
            </w:r>
          </w:p>
        </w:tc>
        <w:tc>
          <w:tcPr>
            <w:tcW w:w="433" w:type="pct"/>
            <w:tcBorders>
              <w:top w:val="nil"/>
              <w:left w:val="nil"/>
              <w:bottom w:val="single" w:sz="4" w:space="0" w:color="auto"/>
              <w:right w:val="single" w:sz="4" w:space="0" w:color="auto"/>
            </w:tcBorders>
            <w:shd w:val="clear" w:color="auto" w:fill="auto"/>
            <w:noWrap/>
            <w:vAlign w:val="center"/>
            <w:hideMark/>
          </w:tcPr>
          <w:p w14:paraId="07460EDA"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0.207</w:t>
            </w:r>
          </w:p>
        </w:tc>
        <w:tc>
          <w:tcPr>
            <w:tcW w:w="433" w:type="pct"/>
            <w:tcBorders>
              <w:top w:val="nil"/>
              <w:left w:val="nil"/>
              <w:bottom w:val="single" w:sz="4" w:space="0" w:color="auto"/>
              <w:right w:val="single" w:sz="4" w:space="0" w:color="auto"/>
            </w:tcBorders>
            <w:shd w:val="clear" w:color="auto" w:fill="auto"/>
            <w:noWrap/>
            <w:vAlign w:val="center"/>
            <w:hideMark/>
          </w:tcPr>
          <w:p w14:paraId="25B46E74"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0.207</w:t>
            </w:r>
          </w:p>
        </w:tc>
        <w:tc>
          <w:tcPr>
            <w:tcW w:w="797" w:type="pct"/>
            <w:tcBorders>
              <w:top w:val="nil"/>
              <w:left w:val="nil"/>
              <w:bottom w:val="single" w:sz="4" w:space="0" w:color="auto"/>
              <w:right w:val="single" w:sz="4" w:space="0" w:color="auto"/>
            </w:tcBorders>
            <w:shd w:val="clear" w:color="auto" w:fill="auto"/>
            <w:vAlign w:val="center"/>
            <w:hideMark/>
          </w:tcPr>
          <w:p w14:paraId="15FE26E5"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Подземная канальная</w:t>
            </w:r>
          </w:p>
        </w:tc>
        <w:tc>
          <w:tcPr>
            <w:tcW w:w="413" w:type="pct"/>
            <w:tcBorders>
              <w:top w:val="nil"/>
              <w:left w:val="nil"/>
              <w:bottom w:val="single" w:sz="4" w:space="0" w:color="auto"/>
              <w:right w:val="single" w:sz="4" w:space="0" w:color="auto"/>
            </w:tcBorders>
            <w:shd w:val="clear" w:color="auto" w:fill="auto"/>
            <w:vAlign w:val="center"/>
            <w:hideMark/>
          </w:tcPr>
          <w:p w14:paraId="5226CEFF"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1980</w:t>
            </w:r>
          </w:p>
        </w:tc>
        <w:tc>
          <w:tcPr>
            <w:tcW w:w="417" w:type="pct"/>
            <w:tcBorders>
              <w:top w:val="nil"/>
              <w:left w:val="nil"/>
              <w:bottom w:val="single" w:sz="4" w:space="0" w:color="auto"/>
              <w:right w:val="single" w:sz="4" w:space="0" w:color="auto"/>
            </w:tcBorders>
            <w:shd w:val="clear" w:color="auto" w:fill="auto"/>
            <w:vAlign w:val="center"/>
            <w:hideMark/>
          </w:tcPr>
          <w:p w14:paraId="35DFE221"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68F2EF7E"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4ADA9701"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3 203,57</w:t>
            </w:r>
          </w:p>
        </w:tc>
      </w:tr>
      <w:tr w:rsidR="00E05E8B" w:rsidRPr="00E05E8B" w14:paraId="1BB5A66F" w14:textId="77777777" w:rsidTr="00E05E8B">
        <w:trPr>
          <w:trHeight w:val="585"/>
        </w:trPr>
        <w:tc>
          <w:tcPr>
            <w:tcW w:w="502" w:type="pct"/>
            <w:tcBorders>
              <w:top w:val="nil"/>
              <w:left w:val="single" w:sz="4" w:space="0" w:color="auto"/>
              <w:bottom w:val="single" w:sz="4" w:space="0" w:color="auto"/>
              <w:right w:val="single" w:sz="4" w:space="0" w:color="auto"/>
            </w:tcBorders>
            <w:shd w:val="clear" w:color="000000" w:fill="E2EFDA"/>
            <w:vAlign w:val="center"/>
            <w:hideMark/>
          </w:tcPr>
          <w:p w14:paraId="2DA9C2E6"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ТК-1</w:t>
            </w:r>
          </w:p>
        </w:tc>
        <w:tc>
          <w:tcPr>
            <w:tcW w:w="705" w:type="pct"/>
            <w:tcBorders>
              <w:top w:val="nil"/>
              <w:left w:val="nil"/>
              <w:bottom w:val="single" w:sz="4" w:space="0" w:color="auto"/>
              <w:right w:val="single" w:sz="4" w:space="0" w:color="auto"/>
            </w:tcBorders>
            <w:shd w:val="clear" w:color="000000" w:fill="E2EFDA"/>
            <w:vAlign w:val="center"/>
            <w:hideMark/>
          </w:tcPr>
          <w:p w14:paraId="64A6C360"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УТ-2</w:t>
            </w:r>
          </w:p>
        </w:tc>
        <w:tc>
          <w:tcPr>
            <w:tcW w:w="433" w:type="pct"/>
            <w:tcBorders>
              <w:top w:val="nil"/>
              <w:left w:val="nil"/>
              <w:bottom w:val="single" w:sz="4" w:space="0" w:color="auto"/>
              <w:right w:val="single" w:sz="4" w:space="0" w:color="auto"/>
            </w:tcBorders>
            <w:shd w:val="clear" w:color="000000" w:fill="E2EFDA"/>
            <w:noWrap/>
            <w:vAlign w:val="center"/>
            <w:hideMark/>
          </w:tcPr>
          <w:p w14:paraId="6CA22133"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108,9</w:t>
            </w:r>
          </w:p>
        </w:tc>
        <w:tc>
          <w:tcPr>
            <w:tcW w:w="433" w:type="pct"/>
            <w:tcBorders>
              <w:top w:val="nil"/>
              <w:left w:val="nil"/>
              <w:bottom w:val="single" w:sz="4" w:space="0" w:color="auto"/>
              <w:right w:val="single" w:sz="4" w:space="0" w:color="auto"/>
            </w:tcBorders>
            <w:shd w:val="clear" w:color="000000" w:fill="E2EFDA"/>
            <w:noWrap/>
            <w:vAlign w:val="center"/>
            <w:hideMark/>
          </w:tcPr>
          <w:p w14:paraId="22E08DE0"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000000" w:fill="E2EFDA"/>
            <w:noWrap/>
            <w:vAlign w:val="center"/>
            <w:hideMark/>
          </w:tcPr>
          <w:p w14:paraId="1BAF9707"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0.150</w:t>
            </w:r>
          </w:p>
        </w:tc>
        <w:tc>
          <w:tcPr>
            <w:tcW w:w="797" w:type="pct"/>
            <w:tcBorders>
              <w:top w:val="nil"/>
              <w:left w:val="nil"/>
              <w:bottom w:val="single" w:sz="4" w:space="0" w:color="auto"/>
              <w:right w:val="single" w:sz="4" w:space="0" w:color="auto"/>
            </w:tcBorders>
            <w:shd w:val="clear" w:color="000000" w:fill="E2EFDA"/>
            <w:vAlign w:val="center"/>
            <w:hideMark/>
          </w:tcPr>
          <w:p w14:paraId="3A41BA6A"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Надземная</w:t>
            </w:r>
          </w:p>
        </w:tc>
        <w:tc>
          <w:tcPr>
            <w:tcW w:w="413" w:type="pct"/>
            <w:tcBorders>
              <w:top w:val="nil"/>
              <w:left w:val="nil"/>
              <w:bottom w:val="single" w:sz="4" w:space="0" w:color="auto"/>
              <w:right w:val="single" w:sz="4" w:space="0" w:color="auto"/>
            </w:tcBorders>
            <w:shd w:val="clear" w:color="000000" w:fill="E2EFDA"/>
            <w:vAlign w:val="center"/>
            <w:hideMark/>
          </w:tcPr>
          <w:p w14:paraId="06994A4E"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1980</w:t>
            </w:r>
          </w:p>
        </w:tc>
        <w:tc>
          <w:tcPr>
            <w:tcW w:w="417" w:type="pct"/>
            <w:tcBorders>
              <w:top w:val="nil"/>
              <w:left w:val="nil"/>
              <w:bottom w:val="single" w:sz="4" w:space="0" w:color="auto"/>
              <w:right w:val="single" w:sz="4" w:space="0" w:color="auto"/>
            </w:tcBorders>
            <w:shd w:val="clear" w:color="000000" w:fill="E2EFDA"/>
            <w:vAlign w:val="center"/>
            <w:hideMark/>
          </w:tcPr>
          <w:p w14:paraId="41C444FD"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21976FA9"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49A36064"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1 768,96</w:t>
            </w:r>
          </w:p>
        </w:tc>
      </w:tr>
      <w:tr w:rsidR="00E05E8B" w:rsidRPr="00E05E8B" w14:paraId="469E1458" w14:textId="77777777" w:rsidTr="00E05E8B">
        <w:trPr>
          <w:trHeight w:val="585"/>
        </w:trPr>
        <w:tc>
          <w:tcPr>
            <w:tcW w:w="502" w:type="pct"/>
            <w:tcBorders>
              <w:top w:val="nil"/>
              <w:left w:val="single" w:sz="4" w:space="0" w:color="auto"/>
              <w:bottom w:val="single" w:sz="4" w:space="0" w:color="auto"/>
              <w:right w:val="single" w:sz="4" w:space="0" w:color="auto"/>
            </w:tcBorders>
            <w:shd w:val="clear" w:color="auto" w:fill="auto"/>
            <w:vAlign w:val="center"/>
            <w:hideMark/>
          </w:tcPr>
          <w:p w14:paraId="22BEBC74"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УТ-2</w:t>
            </w:r>
          </w:p>
        </w:tc>
        <w:tc>
          <w:tcPr>
            <w:tcW w:w="705" w:type="pct"/>
            <w:tcBorders>
              <w:top w:val="nil"/>
              <w:left w:val="nil"/>
              <w:bottom w:val="single" w:sz="4" w:space="0" w:color="auto"/>
              <w:right w:val="single" w:sz="4" w:space="0" w:color="auto"/>
            </w:tcBorders>
            <w:shd w:val="clear" w:color="auto" w:fill="auto"/>
            <w:vAlign w:val="center"/>
            <w:hideMark/>
          </w:tcPr>
          <w:p w14:paraId="0A50769A"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УТ-3</w:t>
            </w:r>
          </w:p>
        </w:tc>
        <w:tc>
          <w:tcPr>
            <w:tcW w:w="433" w:type="pct"/>
            <w:tcBorders>
              <w:top w:val="nil"/>
              <w:left w:val="nil"/>
              <w:bottom w:val="single" w:sz="4" w:space="0" w:color="auto"/>
              <w:right w:val="single" w:sz="4" w:space="0" w:color="auto"/>
            </w:tcBorders>
            <w:shd w:val="clear" w:color="auto" w:fill="auto"/>
            <w:noWrap/>
            <w:vAlign w:val="center"/>
            <w:hideMark/>
          </w:tcPr>
          <w:p w14:paraId="4BE297DC"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23,2</w:t>
            </w:r>
          </w:p>
        </w:tc>
        <w:tc>
          <w:tcPr>
            <w:tcW w:w="433" w:type="pct"/>
            <w:tcBorders>
              <w:top w:val="nil"/>
              <w:left w:val="nil"/>
              <w:bottom w:val="single" w:sz="4" w:space="0" w:color="auto"/>
              <w:right w:val="single" w:sz="4" w:space="0" w:color="auto"/>
            </w:tcBorders>
            <w:shd w:val="clear" w:color="auto" w:fill="auto"/>
            <w:noWrap/>
            <w:vAlign w:val="center"/>
            <w:hideMark/>
          </w:tcPr>
          <w:p w14:paraId="4EE8A950"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auto" w:fill="auto"/>
            <w:noWrap/>
            <w:vAlign w:val="center"/>
            <w:hideMark/>
          </w:tcPr>
          <w:p w14:paraId="4EB44C76"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0.150</w:t>
            </w:r>
          </w:p>
        </w:tc>
        <w:tc>
          <w:tcPr>
            <w:tcW w:w="797" w:type="pct"/>
            <w:tcBorders>
              <w:top w:val="nil"/>
              <w:left w:val="nil"/>
              <w:bottom w:val="single" w:sz="4" w:space="0" w:color="auto"/>
              <w:right w:val="single" w:sz="4" w:space="0" w:color="auto"/>
            </w:tcBorders>
            <w:shd w:val="clear" w:color="auto" w:fill="auto"/>
            <w:vAlign w:val="center"/>
            <w:hideMark/>
          </w:tcPr>
          <w:p w14:paraId="75E62201"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Надземная</w:t>
            </w:r>
          </w:p>
        </w:tc>
        <w:tc>
          <w:tcPr>
            <w:tcW w:w="413" w:type="pct"/>
            <w:tcBorders>
              <w:top w:val="nil"/>
              <w:left w:val="nil"/>
              <w:bottom w:val="single" w:sz="4" w:space="0" w:color="auto"/>
              <w:right w:val="single" w:sz="4" w:space="0" w:color="auto"/>
            </w:tcBorders>
            <w:shd w:val="clear" w:color="auto" w:fill="auto"/>
            <w:vAlign w:val="center"/>
            <w:hideMark/>
          </w:tcPr>
          <w:p w14:paraId="18B38A16"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1980</w:t>
            </w:r>
          </w:p>
        </w:tc>
        <w:tc>
          <w:tcPr>
            <w:tcW w:w="417" w:type="pct"/>
            <w:tcBorders>
              <w:top w:val="nil"/>
              <w:left w:val="nil"/>
              <w:bottom w:val="single" w:sz="4" w:space="0" w:color="auto"/>
              <w:right w:val="single" w:sz="4" w:space="0" w:color="auto"/>
            </w:tcBorders>
            <w:shd w:val="clear" w:color="auto" w:fill="auto"/>
            <w:vAlign w:val="center"/>
            <w:hideMark/>
          </w:tcPr>
          <w:p w14:paraId="3AC51C13"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36D2D394"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510BA3F7"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376,859</w:t>
            </w:r>
          </w:p>
        </w:tc>
      </w:tr>
      <w:tr w:rsidR="00E05E8B" w:rsidRPr="00E05E8B" w14:paraId="717CCEA6" w14:textId="77777777" w:rsidTr="00E05E8B">
        <w:trPr>
          <w:trHeight w:val="585"/>
        </w:trPr>
        <w:tc>
          <w:tcPr>
            <w:tcW w:w="502" w:type="pct"/>
            <w:tcBorders>
              <w:top w:val="nil"/>
              <w:left w:val="single" w:sz="4" w:space="0" w:color="auto"/>
              <w:bottom w:val="single" w:sz="4" w:space="0" w:color="auto"/>
              <w:right w:val="single" w:sz="4" w:space="0" w:color="auto"/>
            </w:tcBorders>
            <w:shd w:val="clear" w:color="000000" w:fill="E2EFDA"/>
            <w:vAlign w:val="center"/>
            <w:hideMark/>
          </w:tcPr>
          <w:p w14:paraId="397F5719"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УТ-5</w:t>
            </w:r>
          </w:p>
        </w:tc>
        <w:tc>
          <w:tcPr>
            <w:tcW w:w="705" w:type="pct"/>
            <w:tcBorders>
              <w:top w:val="nil"/>
              <w:left w:val="nil"/>
              <w:bottom w:val="single" w:sz="4" w:space="0" w:color="auto"/>
              <w:right w:val="single" w:sz="4" w:space="0" w:color="auto"/>
            </w:tcBorders>
            <w:shd w:val="clear" w:color="000000" w:fill="E2EFDA"/>
            <w:vAlign w:val="center"/>
            <w:hideMark/>
          </w:tcPr>
          <w:p w14:paraId="653D3FD5"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ул. Центральная,20</w:t>
            </w:r>
          </w:p>
        </w:tc>
        <w:tc>
          <w:tcPr>
            <w:tcW w:w="433" w:type="pct"/>
            <w:tcBorders>
              <w:top w:val="nil"/>
              <w:left w:val="nil"/>
              <w:bottom w:val="single" w:sz="4" w:space="0" w:color="auto"/>
              <w:right w:val="single" w:sz="4" w:space="0" w:color="auto"/>
            </w:tcBorders>
            <w:shd w:val="clear" w:color="000000" w:fill="E2EFDA"/>
            <w:noWrap/>
            <w:vAlign w:val="center"/>
            <w:hideMark/>
          </w:tcPr>
          <w:p w14:paraId="79C6C1D7"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21,5</w:t>
            </w:r>
          </w:p>
        </w:tc>
        <w:tc>
          <w:tcPr>
            <w:tcW w:w="433" w:type="pct"/>
            <w:tcBorders>
              <w:top w:val="nil"/>
              <w:left w:val="nil"/>
              <w:bottom w:val="single" w:sz="4" w:space="0" w:color="auto"/>
              <w:right w:val="single" w:sz="4" w:space="0" w:color="auto"/>
            </w:tcBorders>
            <w:shd w:val="clear" w:color="000000" w:fill="E2EFDA"/>
            <w:noWrap/>
            <w:vAlign w:val="center"/>
            <w:hideMark/>
          </w:tcPr>
          <w:p w14:paraId="590751C9"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08D96F74"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0.050</w:t>
            </w:r>
          </w:p>
        </w:tc>
        <w:tc>
          <w:tcPr>
            <w:tcW w:w="797" w:type="pct"/>
            <w:tcBorders>
              <w:top w:val="nil"/>
              <w:left w:val="nil"/>
              <w:bottom w:val="single" w:sz="4" w:space="0" w:color="auto"/>
              <w:right w:val="single" w:sz="4" w:space="0" w:color="auto"/>
            </w:tcBorders>
            <w:shd w:val="clear" w:color="000000" w:fill="E2EFDA"/>
            <w:vAlign w:val="center"/>
            <w:hideMark/>
          </w:tcPr>
          <w:p w14:paraId="18956A0B"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Подземная канальная</w:t>
            </w:r>
          </w:p>
        </w:tc>
        <w:tc>
          <w:tcPr>
            <w:tcW w:w="413" w:type="pct"/>
            <w:tcBorders>
              <w:top w:val="nil"/>
              <w:left w:val="nil"/>
              <w:bottom w:val="single" w:sz="4" w:space="0" w:color="auto"/>
              <w:right w:val="single" w:sz="4" w:space="0" w:color="auto"/>
            </w:tcBorders>
            <w:shd w:val="clear" w:color="000000" w:fill="E2EFDA"/>
            <w:vAlign w:val="center"/>
            <w:hideMark/>
          </w:tcPr>
          <w:p w14:paraId="3711E49D"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1980</w:t>
            </w:r>
          </w:p>
        </w:tc>
        <w:tc>
          <w:tcPr>
            <w:tcW w:w="417" w:type="pct"/>
            <w:tcBorders>
              <w:top w:val="nil"/>
              <w:left w:val="nil"/>
              <w:bottom w:val="single" w:sz="4" w:space="0" w:color="auto"/>
              <w:right w:val="single" w:sz="4" w:space="0" w:color="auto"/>
            </w:tcBorders>
            <w:shd w:val="clear" w:color="000000" w:fill="E2EFDA"/>
            <w:vAlign w:val="center"/>
            <w:hideMark/>
          </w:tcPr>
          <w:p w14:paraId="447C32DA"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6BB7AA89"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001645B5"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474,157</w:t>
            </w:r>
          </w:p>
        </w:tc>
      </w:tr>
      <w:tr w:rsidR="00E05E8B" w:rsidRPr="00E05E8B" w14:paraId="0D865512" w14:textId="77777777" w:rsidTr="00E05E8B">
        <w:trPr>
          <w:trHeight w:val="585"/>
        </w:trPr>
        <w:tc>
          <w:tcPr>
            <w:tcW w:w="502" w:type="pct"/>
            <w:tcBorders>
              <w:top w:val="nil"/>
              <w:left w:val="single" w:sz="4" w:space="0" w:color="auto"/>
              <w:bottom w:val="single" w:sz="4" w:space="0" w:color="auto"/>
              <w:right w:val="single" w:sz="4" w:space="0" w:color="auto"/>
            </w:tcBorders>
            <w:shd w:val="clear" w:color="auto" w:fill="auto"/>
            <w:vAlign w:val="center"/>
            <w:hideMark/>
          </w:tcPr>
          <w:p w14:paraId="5C10A25A"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УТ-3</w:t>
            </w:r>
          </w:p>
        </w:tc>
        <w:tc>
          <w:tcPr>
            <w:tcW w:w="705" w:type="pct"/>
            <w:tcBorders>
              <w:top w:val="nil"/>
              <w:left w:val="nil"/>
              <w:bottom w:val="single" w:sz="4" w:space="0" w:color="auto"/>
              <w:right w:val="single" w:sz="4" w:space="0" w:color="auto"/>
            </w:tcBorders>
            <w:shd w:val="clear" w:color="auto" w:fill="auto"/>
            <w:vAlign w:val="center"/>
            <w:hideMark/>
          </w:tcPr>
          <w:p w14:paraId="05313B7A"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ул. Центральная,22</w:t>
            </w:r>
          </w:p>
        </w:tc>
        <w:tc>
          <w:tcPr>
            <w:tcW w:w="433" w:type="pct"/>
            <w:tcBorders>
              <w:top w:val="nil"/>
              <w:left w:val="nil"/>
              <w:bottom w:val="single" w:sz="4" w:space="0" w:color="auto"/>
              <w:right w:val="single" w:sz="4" w:space="0" w:color="auto"/>
            </w:tcBorders>
            <w:shd w:val="clear" w:color="auto" w:fill="auto"/>
            <w:noWrap/>
            <w:vAlign w:val="center"/>
            <w:hideMark/>
          </w:tcPr>
          <w:p w14:paraId="4CC3768F"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17,6</w:t>
            </w:r>
          </w:p>
        </w:tc>
        <w:tc>
          <w:tcPr>
            <w:tcW w:w="433" w:type="pct"/>
            <w:tcBorders>
              <w:top w:val="nil"/>
              <w:left w:val="nil"/>
              <w:bottom w:val="single" w:sz="4" w:space="0" w:color="auto"/>
              <w:right w:val="single" w:sz="4" w:space="0" w:color="auto"/>
            </w:tcBorders>
            <w:shd w:val="clear" w:color="auto" w:fill="auto"/>
            <w:noWrap/>
            <w:vAlign w:val="center"/>
            <w:hideMark/>
          </w:tcPr>
          <w:p w14:paraId="01A8317B"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2C7EF3E2"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0.050</w:t>
            </w:r>
          </w:p>
        </w:tc>
        <w:tc>
          <w:tcPr>
            <w:tcW w:w="797" w:type="pct"/>
            <w:tcBorders>
              <w:top w:val="nil"/>
              <w:left w:val="nil"/>
              <w:bottom w:val="single" w:sz="4" w:space="0" w:color="auto"/>
              <w:right w:val="single" w:sz="4" w:space="0" w:color="auto"/>
            </w:tcBorders>
            <w:shd w:val="clear" w:color="auto" w:fill="auto"/>
            <w:vAlign w:val="center"/>
            <w:hideMark/>
          </w:tcPr>
          <w:p w14:paraId="1D5EE16C"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Подземная канальная</w:t>
            </w:r>
          </w:p>
        </w:tc>
        <w:tc>
          <w:tcPr>
            <w:tcW w:w="413" w:type="pct"/>
            <w:tcBorders>
              <w:top w:val="nil"/>
              <w:left w:val="nil"/>
              <w:bottom w:val="single" w:sz="4" w:space="0" w:color="auto"/>
              <w:right w:val="single" w:sz="4" w:space="0" w:color="auto"/>
            </w:tcBorders>
            <w:shd w:val="clear" w:color="auto" w:fill="auto"/>
            <w:vAlign w:val="center"/>
            <w:hideMark/>
          </w:tcPr>
          <w:p w14:paraId="5BFAB3AD"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1980</w:t>
            </w:r>
          </w:p>
        </w:tc>
        <w:tc>
          <w:tcPr>
            <w:tcW w:w="417" w:type="pct"/>
            <w:tcBorders>
              <w:top w:val="nil"/>
              <w:left w:val="nil"/>
              <w:bottom w:val="single" w:sz="4" w:space="0" w:color="auto"/>
              <w:right w:val="single" w:sz="4" w:space="0" w:color="auto"/>
            </w:tcBorders>
            <w:shd w:val="clear" w:color="auto" w:fill="auto"/>
            <w:vAlign w:val="center"/>
            <w:hideMark/>
          </w:tcPr>
          <w:p w14:paraId="3BCBE853"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189C8CAD"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48CD7821"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388,147</w:t>
            </w:r>
          </w:p>
        </w:tc>
      </w:tr>
      <w:tr w:rsidR="00E05E8B" w:rsidRPr="00E05E8B" w14:paraId="3D0F5628" w14:textId="77777777" w:rsidTr="00E05E8B">
        <w:trPr>
          <w:trHeight w:val="585"/>
        </w:trPr>
        <w:tc>
          <w:tcPr>
            <w:tcW w:w="502" w:type="pct"/>
            <w:tcBorders>
              <w:top w:val="nil"/>
              <w:left w:val="single" w:sz="4" w:space="0" w:color="auto"/>
              <w:bottom w:val="single" w:sz="4" w:space="0" w:color="auto"/>
              <w:right w:val="single" w:sz="4" w:space="0" w:color="auto"/>
            </w:tcBorders>
            <w:shd w:val="clear" w:color="000000" w:fill="E2EFDA"/>
            <w:vAlign w:val="center"/>
            <w:hideMark/>
          </w:tcPr>
          <w:p w14:paraId="757A4729"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УТ-2</w:t>
            </w:r>
          </w:p>
        </w:tc>
        <w:tc>
          <w:tcPr>
            <w:tcW w:w="705" w:type="pct"/>
            <w:tcBorders>
              <w:top w:val="nil"/>
              <w:left w:val="nil"/>
              <w:bottom w:val="single" w:sz="4" w:space="0" w:color="auto"/>
              <w:right w:val="single" w:sz="4" w:space="0" w:color="auto"/>
            </w:tcBorders>
            <w:shd w:val="clear" w:color="000000" w:fill="E2EFDA"/>
            <w:vAlign w:val="center"/>
            <w:hideMark/>
          </w:tcPr>
          <w:p w14:paraId="6F08F5DD"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УТ-7</w:t>
            </w:r>
          </w:p>
        </w:tc>
        <w:tc>
          <w:tcPr>
            <w:tcW w:w="433" w:type="pct"/>
            <w:tcBorders>
              <w:top w:val="nil"/>
              <w:left w:val="nil"/>
              <w:bottom w:val="single" w:sz="4" w:space="0" w:color="auto"/>
              <w:right w:val="single" w:sz="4" w:space="0" w:color="auto"/>
            </w:tcBorders>
            <w:shd w:val="clear" w:color="000000" w:fill="E2EFDA"/>
            <w:noWrap/>
            <w:vAlign w:val="center"/>
            <w:hideMark/>
          </w:tcPr>
          <w:p w14:paraId="45CD16CC"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40,8</w:t>
            </w:r>
          </w:p>
        </w:tc>
        <w:tc>
          <w:tcPr>
            <w:tcW w:w="433" w:type="pct"/>
            <w:tcBorders>
              <w:top w:val="nil"/>
              <w:left w:val="nil"/>
              <w:bottom w:val="single" w:sz="4" w:space="0" w:color="auto"/>
              <w:right w:val="single" w:sz="4" w:space="0" w:color="auto"/>
            </w:tcBorders>
            <w:shd w:val="clear" w:color="000000" w:fill="E2EFDA"/>
            <w:noWrap/>
            <w:vAlign w:val="center"/>
            <w:hideMark/>
          </w:tcPr>
          <w:p w14:paraId="67F05F28"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000000" w:fill="E2EFDA"/>
            <w:noWrap/>
            <w:vAlign w:val="center"/>
            <w:hideMark/>
          </w:tcPr>
          <w:p w14:paraId="0B7F7393"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0.069</w:t>
            </w:r>
          </w:p>
        </w:tc>
        <w:tc>
          <w:tcPr>
            <w:tcW w:w="797" w:type="pct"/>
            <w:tcBorders>
              <w:top w:val="nil"/>
              <w:left w:val="nil"/>
              <w:bottom w:val="single" w:sz="4" w:space="0" w:color="auto"/>
              <w:right w:val="single" w:sz="4" w:space="0" w:color="auto"/>
            </w:tcBorders>
            <w:shd w:val="clear" w:color="000000" w:fill="E2EFDA"/>
            <w:vAlign w:val="center"/>
            <w:hideMark/>
          </w:tcPr>
          <w:p w14:paraId="3381936A"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Надземная</w:t>
            </w:r>
          </w:p>
        </w:tc>
        <w:tc>
          <w:tcPr>
            <w:tcW w:w="413" w:type="pct"/>
            <w:tcBorders>
              <w:top w:val="nil"/>
              <w:left w:val="nil"/>
              <w:bottom w:val="single" w:sz="4" w:space="0" w:color="auto"/>
              <w:right w:val="single" w:sz="4" w:space="0" w:color="auto"/>
            </w:tcBorders>
            <w:shd w:val="clear" w:color="000000" w:fill="E2EFDA"/>
            <w:vAlign w:val="center"/>
            <w:hideMark/>
          </w:tcPr>
          <w:p w14:paraId="0D010827"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1980</w:t>
            </w:r>
          </w:p>
        </w:tc>
        <w:tc>
          <w:tcPr>
            <w:tcW w:w="417" w:type="pct"/>
            <w:tcBorders>
              <w:top w:val="nil"/>
              <w:left w:val="nil"/>
              <w:bottom w:val="single" w:sz="4" w:space="0" w:color="auto"/>
              <w:right w:val="single" w:sz="4" w:space="0" w:color="auto"/>
            </w:tcBorders>
            <w:shd w:val="clear" w:color="000000" w:fill="E2EFDA"/>
            <w:vAlign w:val="center"/>
            <w:hideMark/>
          </w:tcPr>
          <w:p w14:paraId="7BA26DF2"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2160DC72"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1BF5BAE3"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547,779</w:t>
            </w:r>
          </w:p>
        </w:tc>
      </w:tr>
      <w:tr w:rsidR="00E05E8B" w:rsidRPr="00E05E8B" w14:paraId="6DC0B0AD" w14:textId="77777777" w:rsidTr="00E05E8B">
        <w:trPr>
          <w:trHeight w:val="585"/>
        </w:trPr>
        <w:tc>
          <w:tcPr>
            <w:tcW w:w="502" w:type="pct"/>
            <w:tcBorders>
              <w:top w:val="nil"/>
              <w:left w:val="single" w:sz="4" w:space="0" w:color="auto"/>
              <w:bottom w:val="single" w:sz="4" w:space="0" w:color="auto"/>
              <w:right w:val="single" w:sz="4" w:space="0" w:color="auto"/>
            </w:tcBorders>
            <w:shd w:val="clear" w:color="auto" w:fill="auto"/>
            <w:vAlign w:val="center"/>
            <w:hideMark/>
          </w:tcPr>
          <w:p w14:paraId="1068FF25"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УТ-7</w:t>
            </w:r>
          </w:p>
        </w:tc>
        <w:tc>
          <w:tcPr>
            <w:tcW w:w="705" w:type="pct"/>
            <w:tcBorders>
              <w:top w:val="nil"/>
              <w:left w:val="nil"/>
              <w:bottom w:val="single" w:sz="4" w:space="0" w:color="auto"/>
              <w:right w:val="single" w:sz="4" w:space="0" w:color="auto"/>
            </w:tcBorders>
            <w:shd w:val="clear" w:color="auto" w:fill="auto"/>
            <w:vAlign w:val="center"/>
            <w:hideMark/>
          </w:tcPr>
          <w:p w14:paraId="2710F447"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ул. Центральная,31</w:t>
            </w:r>
          </w:p>
        </w:tc>
        <w:tc>
          <w:tcPr>
            <w:tcW w:w="433" w:type="pct"/>
            <w:tcBorders>
              <w:top w:val="nil"/>
              <w:left w:val="nil"/>
              <w:bottom w:val="single" w:sz="4" w:space="0" w:color="auto"/>
              <w:right w:val="single" w:sz="4" w:space="0" w:color="auto"/>
            </w:tcBorders>
            <w:shd w:val="clear" w:color="auto" w:fill="auto"/>
            <w:noWrap/>
            <w:vAlign w:val="center"/>
            <w:hideMark/>
          </w:tcPr>
          <w:p w14:paraId="5078065B"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24,8</w:t>
            </w:r>
          </w:p>
        </w:tc>
        <w:tc>
          <w:tcPr>
            <w:tcW w:w="433" w:type="pct"/>
            <w:tcBorders>
              <w:top w:val="nil"/>
              <w:left w:val="nil"/>
              <w:bottom w:val="single" w:sz="4" w:space="0" w:color="auto"/>
              <w:right w:val="single" w:sz="4" w:space="0" w:color="auto"/>
            </w:tcBorders>
            <w:shd w:val="clear" w:color="auto" w:fill="auto"/>
            <w:noWrap/>
            <w:vAlign w:val="center"/>
            <w:hideMark/>
          </w:tcPr>
          <w:p w14:paraId="2798C49A"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0.033</w:t>
            </w:r>
          </w:p>
        </w:tc>
        <w:tc>
          <w:tcPr>
            <w:tcW w:w="433" w:type="pct"/>
            <w:tcBorders>
              <w:top w:val="nil"/>
              <w:left w:val="nil"/>
              <w:bottom w:val="single" w:sz="4" w:space="0" w:color="auto"/>
              <w:right w:val="single" w:sz="4" w:space="0" w:color="auto"/>
            </w:tcBorders>
            <w:shd w:val="clear" w:color="auto" w:fill="auto"/>
            <w:noWrap/>
            <w:vAlign w:val="center"/>
            <w:hideMark/>
          </w:tcPr>
          <w:p w14:paraId="2ABAFEDF"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0.033</w:t>
            </w:r>
          </w:p>
        </w:tc>
        <w:tc>
          <w:tcPr>
            <w:tcW w:w="797" w:type="pct"/>
            <w:tcBorders>
              <w:top w:val="nil"/>
              <w:left w:val="nil"/>
              <w:bottom w:val="single" w:sz="4" w:space="0" w:color="auto"/>
              <w:right w:val="single" w:sz="4" w:space="0" w:color="auto"/>
            </w:tcBorders>
            <w:shd w:val="clear" w:color="auto" w:fill="auto"/>
            <w:vAlign w:val="center"/>
            <w:hideMark/>
          </w:tcPr>
          <w:p w14:paraId="62D069F5"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Подземная канальная</w:t>
            </w:r>
          </w:p>
        </w:tc>
        <w:tc>
          <w:tcPr>
            <w:tcW w:w="413" w:type="pct"/>
            <w:tcBorders>
              <w:top w:val="nil"/>
              <w:left w:val="nil"/>
              <w:bottom w:val="single" w:sz="4" w:space="0" w:color="auto"/>
              <w:right w:val="single" w:sz="4" w:space="0" w:color="auto"/>
            </w:tcBorders>
            <w:shd w:val="clear" w:color="auto" w:fill="auto"/>
            <w:vAlign w:val="center"/>
            <w:hideMark/>
          </w:tcPr>
          <w:p w14:paraId="707DB7A3"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1980</w:t>
            </w:r>
          </w:p>
        </w:tc>
        <w:tc>
          <w:tcPr>
            <w:tcW w:w="417" w:type="pct"/>
            <w:tcBorders>
              <w:top w:val="nil"/>
              <w:left w:val="nil"/>
              <w:bottom w:val="single" w:sz="4" w:space="0" w:color="auto"/>
              <w:right w:val="single" w:sz="4" w:space="0" w:color="auto"/>
            </w:tcBorders>
            <w:shd w:val="clear" w:color="auto" w:fill="auto"/>
            <w:vAlign w:val="center"/>
            <w:hideMark/>
          </w:tcPr>
          <w:p w14:paraId="21FAEE0A"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328AB8FF"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0EE7CD6E"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546,935</w:t>
            </w:r>
          </w:p>
        </w:tc>
      </w:tr>
      <w:tr w:rsidR="00E05E8B" w:rsidRPr="00E05E8B" w14:paraId="65230561" w14:textId="77777777" w:rsidTr="00E05E8B">
        <w:trPr>
          <w:trHeight w:val="585"/>
        </w:trPr>
        <w:tc>
          <w:tcPr>
            <w:tcW w:w="502" w:type="pct"/>
            <w:tcBorders>
              <w:top w:val="nil"/>
              <w:left w:val="single" w:sz="4" w:space="0" w:color="auto"/>
              <w:bottom w:val="single" w:sz="4" w:space="0" w:color="auto"/>
              <w:right w:val="single" w:sz="4" w:space="0" w:color="auto"/>
            </w:tcBorders>
            <w:shd w:val="clear" w:color="000000" w:fill="E2EFDA"/>
            <w:vAlign w:val="center"/>
            <w:hideMark/>
          </w:tcPr>
          <w:p w14:paraId="1446D423"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УТ-7</w:t>
            </w:r>
          </w:p>
        </w:tc>
        <w:tc>
          <w:tcPr>
            <w:tcW w:w="705" w:type="pct"/>
            <w:tcBorders>
              <w:top w:val="nil"/>
              <w:left w:val="nil"/>
              <w:bottom w:val="single" w:sz="4" w:space="0" w:color="auto"/>
              <w:right w:val="single" w:sz="4" w:space="0" w:color="auto"/>
            </w:tcBorders>
            <w:shd w:val="clear" w:color="000000" w:fill="E2EFDA"/>
            <w:vAlign w:val="center"/>
            <w:hideMark/>
          </w:tcPr>
          <w:p w14:paraId="7C44FCC8"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УТ-8</w:t>
            </w:r>
          </w:p>
        </w:tc>
        <w:tc>
          <w:tcPr>
            <w:tcW w:w="433" w:type="pct"/>
            <w:tcBorders>
              <w:top w:val="nil"/>
              <w:left w:val="nil"/>
              <w:bottom w:val="single" w:sz="4" w:space="0" w:color="auto"/>
              <w:right w:val="single" w:sz="4" w:space="0" w:color="auto"/>
            </w:tcBorders>
            <w:shd w:val="clear" w:color="000000" w:fill="E2EFDA"/>
            <w:noWrap/>
            <w:vAlign w:val="center"/>
            <w:hideMark/>
          </w:tcPr>
          <w:p w14:paraId="7DA27C17"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28,6</w:t>
            </w:r>
          </w:p>
        </w:tc>
        <w:tc>
          <w:tcPr>
            <w:tcW w:w="433" w:type="pct"/>
            <w:tcBorders>
              <w:top w:val="nil"/>
              <w:left w:val="nil"/>
              <w:bottom w:val="single" w:sz="4" w:space="0" w:color="auto"/>
              <w:right w:val="single" w:sz="4" w:space="0" w:color="auto"/>
            </w:tcBorders>
            <w:shd w:val="clear" w:color="000000" w:fill="E2EFDA"/>
            <w:noWrap/>
            <w:vAlign w:val="center"/>
            <w:hideMark/>
          </w:tcPr>
          <w:p w14:paraId="5D7F6CE0"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0.040</w:t>
            </w:r>
          </w:p>
        </w:tc>
        <w:tc>
          <w:tcPr>
            <w:tcW w:w="433" w:type="pct"/>
            <w:tcBorders>
              <w:top w:val="nil"/>
              <w:left w:val="nil"/>
              <w:bottom w:val="single" w:sz="4" w:space="0" w:color="auto"/>
              <w:right w:val="single" w:sz="4" w:space="0" w:color="auto"/>
            </w:tcBorders>
            <w:shd w:val="clear" w:color="000000" w:fill="E2EFDA"/>
            <w:noWrap/>
            <w:vAlign w:val="center"/>
            <w:hideMark/>
          </w:tcPr>
          <w:p w14:paraId="7C80A437"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0.040</w:t>
            </w:r>
          </w:p>
        </w:tc>
        <w:tc>
          <w:tcPr>
            <w:tcW w:w="797" w:type="pct"/>
            <w:tcBorders>
              <w:top w:val="nil"/>
              <w:left w:val="nil"/>
              <w:bottom w:val="single" w:sz="4" w:space="0" w:color="auto"/>
              <w:right w:val="single" w:sz="4" w:space="0" w:color="auto"/>
            </w:tcBorders>
            <w:shd w:val="clear" w:color="000000" w:fill="E2EFDA"/>
            <w:vAlign w:val="center"/>
            <w:hideMark/>
          </w:tcPr>
          <w:p w14:paraId="6E28BFD3"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Подземная канальная</w:t>
            </w:r>
          </w:p>
        </w:tc>
        <w:tc>
          <w:tcPr>
            <w:tcW w:w="413" w:type="pct"/>
            <w:tcBorders>
              <w:top w:val="nil"/>
              <w:left w:val="nil"/>
              <w:bottom w:val="single" w:sz="4" w:space="0" w:color="auto"/>
              <w:right w:val="single" w:sz="4" w:space="0" w:color="auto"/>
            </w:tcBorders>
            <w:shd w:val="clear" w:color="000000" w:fill="E2EFDA"/>
            <w:vAlign w:val="center"/>
            <w:hideMark/>
          </w:tcPr>
          <w:p w14:paraId="2C53E695"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1980</w:t>
            </w:r>
          </w:p>
        </w:tc>
        <w:tc>
          <w:tcPr>
            <w:tcW w:w="417" w:type="pct"/>
            <w:tcBorders>
              <w:top w:val="nil"/>
              <w:left w:val="nil"/>
              <w:bottom w:val="single" w:sz="4" w:space="0" w:color="auto"/>
              <w:right w:val="single" w:sz="4" w:space="0" w:color="auto"/>
            </w:tcBorders>
            <w:shd w:val="clear" w:color="000000" w:fill="E2EFDA"/>
            <w:vAlign w:val="center"/>
            <w:hideMark/>
          </w:tcPr>
          <w:p w14:paraId="29C1AF62"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0672007F"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5E89BCF6"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630,739</w:t>
            </w:r>
          </w:p>
        </w:tc>
      </w:tr>
      <w:tr w:rsidR="00E05E8B" w:rsidRPr="00E05E8B" w14:paraId="3634C9AC" w14:textId="77777777" w:rsidTr="00E05E8B">
        <w:trPr>
          <w:trHeight w:val="585"/>
        </w:trPr>
        <w:tc>
          <w:tcPr>
            <w:tcW w:w="502" w:type="pct"/>
            <w:tcBorders>
              <w:top w:val="nil"/>
              <w:left w:val="single" w:sz="4" w:space="0" w:color="auto"/>
              <w:bottom w:val="single" w:sz="4" w:space="0" w:color="auto"/>
              <w:right w:val="single" w:sz="4" w:space="0" w:color="auto"/>
            </w:tcBorders>
            <w:shd w:val="clear" w:color="auto" w:fill="auto"/>
            <w:vAlign w:val="center"/>
            <w:hideMark/>
          </w:tcPr>
          <w:p w14:paraId="0B92362E"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УТ-8</w:t>
            </w:r>
          </w:p>
        </w:tc>
        <w:tc>
          <w:tcPr>
            <w:tcW w:w="705" w:type="pct"/>
            <w:tcBorders>
              <w:top w:val="nil"/>
              <w:left w:val="nil"/>
              <w:bottom w:val="single" w:sz="4" w:space="0" w:color="auto"/>
              <w:right w:val="single" w:sz="4" w:space="0" w:color="auto"/>
            </w:tcBorders>
            <w:shd w:val="clear" w:color="auto" w:fill="auto"/>
            <w:vAlign w:val="center"/>
            <w:hideMark/>
          </w:tcPr>
          <w:p w14:paraId="03353152"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ул. Центральная,31</w:t>
            </w:r>
          </w:p>
        </w:tc>
        <w:tc>
          <w:tcPr>
            <w:tcW w:w="433" w:type="pct"/>
            <w:tcBorders>
              <w:top w:val="nil"/>
              <w:left w:val="nil"/>
              <w:bottom w:val="single" w:sz="4" w:space="0" w:color="auto"/>
              <w:right w:val="single" w:sz="4" w:space="0" w:color="auto"/>
            </w:tcBorders>
            <w:shd w:val="clear" w:color="auto" w:fill="auto"/>
            <w:noWrap/>
            <w:vAlign w:val="center"/>
            <w:hideMark/>
          </w:tcPr>
          <w:p w14:paraId="2AB1C984"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45,5</w:t>
            </w:r>
          </w:p>
        </w:tc>
        <w:tc>
          <w:tcPr>
            <w:tcW w:w="433" w:type="pct"/>
            <w:tcBorders>
              <w:top w:val="nil"/>
              <w:left w:val="nil"/>
              <w:bottom w:val="single" w:sz="4" w:space="0" w:color="auto"/>
              <w:right w:val="single" w:sz="4" w:space="0" w:color="auto"/>
            </w:tcBorders>
            <w:shd w:val="clear" w:color="auto" w:fill="auto"/>
            <w:noWrap/>
            <w:vAlign w:val="center"/>
            <w:hideMark/>
          </w:tcPr>
          <w:p w14:paraId="018CA5AD"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0.040</w:t>
            </w:r>
          </w:p>
        </w:tc>
        <w:tc>
          <w:tcPr>
            <w:tcW w:w="433" w:type="pct"/>
            <w:tcBorders>
              <w:top w:val="nil"/>
              <w:left w:val="nil"/>
              <w:bottom w:val="single" w:sz="4" w:space="0" w:color="auto"/>
              <w:right w:val="single" w:sz="4" w:space="0" w:color="auto"/>
            </w:tcBorders>
            <w:shd w:val="clear" w:color="auto" w:fill="auto"/>
            <w:noWrap/>
            <w:vAlign w:val="center"/>
            <w:hideMark/>
          </w:tcPr>
          <w:p w14:paraId="0BBC845D"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0.040</w:t>
            </w:r>
          </w:p>
        </w:tc>
        <w:tc>
          <w:tcPr>
            <w:tcW w:w="797" w:type="pct"/>
            <w:tcBorders>
              <w:top w:val="nil"/>
              <w:left w:val="nil"/>
              <w:bottom w:val="single" w:sz="4" w:space="0" w:color="auto"/>
              <w:right w:val="single" w:sz="4" w:space="0" w:color="auto"/>
            </w:tcBorders>
            <w:shd w:val="clear" w:color="auto" w:fill="auto"/>
            <w:vAlign w:val="center"/>
            <w:hideMark/>
          </w:tcPr>
          <w:p w14:paraId="5A2EA533"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Подземная канальная</w:t>
            </w:r>
          </w:p>
        </w:tc>
        <w:tc>
          <w:tcPr>
            <w:tcW w:w="413" w:type="pct"/>
            <w:tcBorders>
              <w:top w:val="nil"/>
              <w:left w:val="nil"/>
              <w:bottom w:val="single" w:sz="4" w:space="0" w:color="auto"/>
              <w:right w:val="single" w:sz="4" w:space="0" w:color="auto"/>
            </w:tcBorders>
            <w:shd w:val="clear" w:color="auto" w:fill="auto"/>
            <w:vAlign w:val="center"/>
            <w:hideMark/>
          </w:tcPr>
          <w:p w14:paraId="4A846A75"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1980</w:t>
            </w:r>
          </w:p>
        </w:tc>
        <w:tc>
          <w:tcPr>
            <w:tcW w:w="417" w:type="pct"/>
            <w:tcBorders>
              <w:top w:val="nil"/>
              <w:left w:val="nil"/>
              <w:bottom w:val="single" w:sz="4" w:space="0" w:color="auto"/>
              <w:right w:val="single" w:sz="4" w:space="0" w:color="auto"/>
            </w:tcBorders>
            <w:shd w:val="clear" w:color="auto" w:fill="auto"/>
            <w:vAlign w:val="center"/>
            <w:hideMark/>
          </w:tcPr>
          <w:p w14:paraId="54F4F341"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5424DBE7"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25151E36"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1 003,45</w:t>
            </w:r>
          </w:p>
        </w:tc>
      </w:tr>
      <w:tr w:rsidR="00E05E8B" w:rsidRPr="00E05E8B" w14:paraId="14A02A2B" w14:textId="77777777" w:rsidTr="00E05E8B">
        <w:trPr>
          <w:trHeight w:val="585"/>
        </w:trPr>
        <w:tc>
          <w:tcPr>
            <w:tcW w:w="502" w:type="pct"/>
            <w:tcBorders>
              <w:top w:val="nil"/>
              <w:left w:val="single" w:sz="4" w:space="0" w:color="auto"/>
              <w:bottom w:val="single" w:sz="4" w:space="0" w:color="auto"/>
              <w:right w:val="single" w:sz="4" w:space="0" w:color="auto"/>
            </w:tcBorders>
            <w:shd w:val="clear" w:color="000000" w:fill="E2EFDA"/>
            <w:vAlign w:val="center"/>
            <w:hideMark/>
          </w:tcPr>
          <w:p w14:paraId="22298CF9"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УТ-8</w:t>
            </w:r>
          </w:p>
        </w:tc>
        <w:tc>
          <w:tcPr>
            <w:tcW w:w="705" w:type="pct"/>
            <w:tcBorders>
              <w:top w:val="nil"/>
              <w:left w:val="nil"/>
              <w:bottom w:val="single" w:sz="4" w:space="0" w:color="auto"/>
              <w:right w:val="single" w:sz="4" w:space="0" w:color="auto"/>
            </w:tcBorders>
            <w:shd w:val="clear" w:color="000000" w:fill="E2EFDA"/>
            <w:vAlign w:val="center"/>
            <w:hideMark/>
          </w:tcPr>
          <w:p w14:paraId="2F11FCDB"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ул. Центральная,33</w:t>
            </w:r>
          </w:p>
        </w:tc>
        <w:tc>
          <w:tcPr>
            <w:tcW w:w="433" w:type="pct"/>
            <w:tcBorders>
              <w:top w:val="nil"/>
              <w:left w:val="nil"/>
              <w:bottom w:val="single" w:sz="4" w:space="0" w:color="auto"/>
              <w:right w:val="single" w:sz="4" w:space="0" w:color="auto"/>
            </w:tcBorders>
            <w:shd w:val="clear" w:color="000000" w:fill="E2EFDA"/>
            <w:noWrap/>
            <w:vAlign w:val="center"/>
            <w:hideMark/>
          </w:tcPr>
          <w:p w14:paraId="601E3393"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000000" w:fill="E2EFDA"/>
            <w:noWrap/>
            <w:vAlign w:val="center"/>
            <w:hideMark/>
          </w:tcPr>
          <w:p w14:paraId="01AD7C54"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0.033</w:t>
            </w:r>
          </w:p>
        </w:tc>
        <w:tc>
          <w:tcPr>
            <w:tcW w:w="433" w:type="pct"/>
            <w:tcBorders>
              <w:top w:val="nil"/>
              <w:left w:val="nil"/>
              <w:bottom w:val="single" w:sz="4" w:space="0" w:color="auto"/>
              <w:right w:val="single" w:sz="4" w:space="0" w:color="auto"/>
            </w:tcBorders>
            <w:shd w:val="clear" w:color="000000" w:fill="E2EFDA"/>
            <w:noWrap/>
            <w:vAlign w:val="center"/>
            <w:hideMark/>
          </w:tcPr>
          <w:p w14:paraId="77874188"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0.033</w:t>
            </w:r>
          </w:p>
        </w:tc>
        <w:tc>
          <w:tcPr>
            <w:tcW w:w="797" w:type="pct"/>
            <w:tcBorders>
              <w:top w:val="nil"/>
              <w:left w:val="nil"/>
              <w:bottom w:val="single" w:sz="4" w:space="0" w:color="auto"/>
              <w:right w:val="single" w:sz="4" w:space="0" w:color="auto"/>
            </w:tcBorders>
            <w:shd w:val="clear" w:color="000000" w:fill="E2EFDA"/>
            <w:vAlign w:val="center"/>
            <w:hideMark/>
          </w:tcPr>
          <w:p w14:paraId="1AEA0642"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Подземная канальная</w:t>
            </w:r>
          </w:p>
        </w:tc>
        <w:tc>
          <w:tcPr>
            <w:tcW w:w="413" w:type="pct"/>
            <w:tcBorders>
              <w:top w:val="nil"/>
              <w:left w:val="nil"/>
              <w:bottom w:val="single" w:sz="4" w:space="0" w:color="auto"/>
              <w:right w:val="single" w:sz="4" w:space="0" w:color="auto"/>
            </w:tcBorders>
            <w:shd w:val="clear" w:color="000000" w:fill="E2EFDA"/>
            <w:vAlign w:val="center"/>
            <w:hideMark/>
          </w:tcPr>
          <w:p w14:paraId="1EFEC228"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1980</w:t>
            </w:r>
          </w:p>
        </w:tc>
        <w:tc>
          <w:tcPr>
            <w:tcW w:w="417" w:type="pct"/>
            <w:tcBorders>
              <w:top w:val="nil"/>
              <w:left w:val="nil"/>
              <w:bottom w:val="single" w:sz="4" w:space="0" w:color="auto"/>
              <w:right w:val="single" w:sz="4" w:space="0" w:color="auto"/>
            </w:tcBorders>
            <w:shd w:val="clear" w:color="000000" w:fill="E2EFDA"/>
            <w:vAlign w:val="center"/>
            <w:hideMark/>
          </w:tcPr>
          <w:p w14:paraId="2E6B4A81"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651605C3"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18E7EDF2"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97,037</w:t>
            </w:r>
          </w:p>
        </w:tc>
      </w:tr>
      <w:tr w:rsidR="00E05E8B" w:rsidRPr="00E05E8B" w14:paraId="5D266319" w14:textId="77777777" w:rsidTr="00E05E8B">
        <w:trPr>
          <w:trHeight w:val="585"/>
        </w:trPr>
        <w:tc>
          <w:tcPr>
            <w:tcW w:w="502" w:type="pct"/>
            <w:tcBorders>
              <w:top w:val="nil"/>
              <w:left w:val="single" w:sz="4" w:space="0" w:color="auto"/>
              <w:bottom w:val="single" w:sz="4" w:space="0" w:color="auto"/>
              <w:right w:val="single" w:sz="4" w:space="0" w:color="auto"/>
            </w:tcBorders>
            <w:shd w:val="clear" w:color="auto" w:fill="auto"/>
            <w:vAlign w:val="center"/>
            <w:hideMark/>
          </w:tcPr>
          <w:p w14:paraId="5F7E7183"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Котельная с. Новоселье</w:t>
            </w:r>
          </w:p>
        </w:tc>
        <w:tc>
          <w:tcPr>
            <w:tcW w:w="705" w:type="pct"/>
            <w:tcBorders>
              <w:top w:val="nil"/>
              <w:left w:val="nil"/>
              <w:bottom w:val="single" w:sz="4" w:space="0" w:color="auto"/>
              <w:right w:val="single" w:sz="4" w:space="0" w:color="auto"/>
            </w:tcBorders>
            <w:shd w:val="clear" w:color="auto" w:fill="auto"/>
            <w:vAlign w:val="center"/>
            <w:hideMark/>
          </w:tcPr>
          <w:p w14:paraId="10D589C8"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УТ-1</w:t>
            </w:r>
          </w:p>
        </w:tc>
        <w:tc>
          <w:tcPr>
            <w:tcW w:w="433" w:type="pct"/>
            <w:tcBorders>
              <w:top w:val="nil"/>
              <w:left w:val="nil"/>
              <w:bottom w:val="single" w:sz="4" w:space="0" w:color="auto"/>
              <w:right w:val="single" w:sz="4" w:space="0" w:color="auto"/>
            </w:tcBorders>
            <w:shd w:val="clear" w:color="auto" w:fill="auto"/>
            <w:noWrap/>
            <w:vAlign w:val="center"/>
            <w:hideMark/>
          </w:tcPr>
          <w:p w14:paraId="6B13734D"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2,8</w:t>
            </w:r>
          </w:p>
        </w:tc>
        <w:tc>
          <w:tcPr>
            <w:tcW w:w="433" w:type="pct"/>
            <w:tcBorders>
              <w:top w:val="nil"/>
              <w:left w:val="nil"/>
              <w:bottom w:val="single" w:sz="4" w:space="0" w:color="auto"/>
              <w:right w:val="single" w:sz="4" w:space="0" w:color="auto"/>
            </w:tcBorders>
            <w:shd w:val="clear" w:color="auto" w:fill="auto"/>
            <w:noWrap/>
            <w:vAlign w:val="center"/>
            <w:hideMark/>
          </w:tcPr>
          <w:p w14:paraId="643B5345"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auto" w:fill="auto"/>
            <w:noWrap/>
            <w:vAlign w:val="center"/>
            <w:hideMark/>
          </w:tcPr>
          <w:p w14:paraId="52F67979"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0.150</w:t>
            </w:r>
          </w:p>
        </w:tc>
        <w:tc>
          <w:tcPr>
            <w:tcW w:w="797" w:type="pct"/>
            <w:tcBorders>
              <w:top w:val="nil"/>
              <w:left w:val="nil"/>
              <w:bottom w:val="single" w:sz="4" w:space="0" w:color="auto"/>
              <w:right w:val="single" w:sz="4" w:space="0" w:color="auto"/>
            </w:tcBorders>
            <w:shd w:val="clear" w:color="auto" w:fill="auto"/>
            <w:vAlign w:val="center"/>
            <w:hideMark/>
          </w:tcPr>
          <w:p w14:paraId="549EF704"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Подземная канальная</w:t>
            </w:r>
          </w:p>
        </w:tc>
        <w:tc>
          <w:tcPr>
            <w:tcW w:w="413" w:type="pct"/>
            <w:tcBorders>
              <w:top w:val="nil"/>
              <w:left w:val="nil"/>
              <w:bottom w:val="single" w:sz="4" w:space="0" w:color="auto"/>
              <w:right w:val="single" w:sz="4" w:space="0" w:color="auto"/>
            </w:tcBorders>
            <w:shd w:val="clear" w:color="auto" w:fill="auto"/>
            <w:vAlign w:val="center"/>
            <w:hideMark/>
          </w:tcPr>
          <w:p w14:paraId="7177290B"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1980</w:t>
            </w:r>
          </w:p>
        </w:tc>
        <w:tc>
          <w:tcPr>
            <w:tcW w:w="417" w:type="pct"/>
            <w:tcBorders>
              <w:top w:val="nil"/>
              <w:left w:val="nil"/>
              <w:bottom w:val="single" w:sz="4" w:space="0" w:color="auto"/>
              <w:right w:val="single" w:sz="4" w:space="0" w:color="auto"/>
            </w:tcBorders>
            <w:shd w:val="clear" w:color="auto" w:fill="auto"/>
            <w:vAlign w:val="center"/>
            <w:hideMark/>
          </w:tcPr>
          <w:p w14:paraId="036E8DFA"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4349506A"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6E9ECCDE" w14:textId="77777777" w:rsidR="00E05E8B" w:rsidRPr="00E05E8B" w:rsidRDefault="00E05E8B" w:rsidP="00E05E8B">
            <w:pPr>
              <w:spacing w:line="240" w:lineRule="auto"/>
              <w:ind w:firstLine="0"/>
              <w:jc w:val="center"/>
              <w:rPr>
                <w:rFonts w:eastAsia="Times New Roman" w:cs="Times New Roman"/>
                <w:color w:val="000000"/>
                <w:sz w:val="20"/>
                <w:szCs w:val="20"/>
                <w:lang w:eastAsia="ru-RU"/>
              </w:rPr>
            </w:pPr>
            <w:r w:rsidRPr="00E05E8B">
              <w:rPr>
                <w:rFonts w:eastAsia="Times New Roman" w:cs="Times New Roman"/>
                <w:color w:val="000000"/>
                <w:sz w:val="20"/>
                <w:szCs w:val="20"/>
                <w:lang w:eastAsia="ru-RU"/>
              </w:rPr>
              <w:t>87,502</w:t>
            </w:r>
          </w:p>
        </w:tc>
      </w:tr>
    </w:tbl>
    <w:p w14:paraId="5CB369C1" w14:textId="450F6EAA" w:rsidR="00B3257D" w:rsidRPr="004C7809" w:rsidRDefault="00B3257D" w:rsidP="00B3257D">
      <w:pPr>
        <w:pStyle w:val="a5"/>
        <w:ind w:firstLine="0"/>
        <w:rPr>
          <w:color w:val="000000" w:themeColor="text1"/>
        </w:rPr>
      </w:pPr>
    </w:p>
    <w:p w14:paraId="7C6D4B6E" w14:textId="64DC18D5" w:rsidR="00026B19" w:rsidRDefault="00126770" w:rsidP="00126770">
      <w:pPr>
        <w:pStyle w:val="a5"/>
        <w:spacing w:after="0" w:line="240" w:lineRule="auto"/>
        <w:ind w:firstLine="0"/>
        <w:rPr>
          <w:color w:val="000000" w:themeColor="text1"/>
        </w:rPr>
      </w:pPr>
      <w:bookmarkStart w:id="28" w:name="_Toc61878636"/>
      <w:r w:rsidRPr="00122C6F">
        <w:rPr>
          <w:rFonts w:asciiTheme="minorHAnsi" w:hAnsiTheme="minorHAnsi" w:cstheme="minorHAnsi"/>
        </w:rPr>
        <w:t xml:space="preserve">Таблица </w:t>
      </w:r>
      <w:r>
        <w:rPr>
          <w:rFonts w:asciiTheme="minorHAnsi" w:hAnsiTheme="minorHAnsi" w:cstheme="minorHAnsi"/>
        </w:rPr>
        <w:t>6</w:t>
      </w:r>
      <w:r w:rsidRPr="00122C6F">
        <w:rPr>
          <w:rFonts w:asciiTheme="minorHAnsi" w:hAnsiTheme="minorHAnsi" w:cstheme="minorHAnsi"/>
        </w:rPr>
        <w:t>.</w:t>
      </w:r>
      <w:r w:rsidRPr="00122C6F">
        <w:rPr>
          <w:rFonts w:asciiTheme="minorHAnsi" w:hAnsiTheme="minorHAnsi" w:cstheme="minorHAnsi"/>
        </w:rPr>
        <w:fldChar w:fldCharType="begin"/>
      </w:r>
      <w:r w:rsidRPr="00122C6F">
        <w:rPr>
          <w:rFonts w:asciiTheme="minorHAnsi" w:hAnsiTheme="minorHAnsi" w:cstheme="minorHAnsi"/>
        </w:rPr>
        <w:instrText xml:space="preserve"> SEQ Таблица \* ARABIC </w:instrText>
      </w:r>
      <w:r w:rsidRPr="00122C6F">
        <w:rPr>
          <w:rFonts w:asciiTheme="minorHAnsi" w:hAnsiTheme="minorHAnsi" w:cstheme="minorHAnsi"/>
        </w:rPr>
        <w:fldChar w:fldCharType="separate"/>
      </w:r>
      <w:r w:rsidR="00DA5A63">
        <w:rPr>
          <w:rFonts w:asciiTheme="minorHAnsi" w:hAnsiTheme="minorHAnsi" w:cstheme="minorHAnsi"/>
          <w:noProof/>
        </w:rPr>
        <w:t>12</w:t>
      </w:r>
      <w:r w:rsidRPr="00122C6F">
        <w:rPr>
          <w:rFonts w:asciiTheme="minorHAnsi" w:hAnsiTheme="minorHAnsi" w:cstheme="minorHAnsi"/>
        </w:rPr>
        <w:fldChar w:fldCharType="end"/>
      </w:r>
      <w:r>
        <w:rPr>
          <w:rFonts w:asciiTheme="minorHAnsi" w:hAnsiTheme="minorHAnsi" w:cstheme="minorHAnsi"/>
        </w:rPr>
        <w:t xml:space="preserve"> – </w:t>
      </w:r>
      <w:r>
        <w:rPr>
          <w:color w:val="000000" w:themeColor="text1"/>
        </w:rPr>
        <w:t xml:space="preserve">Предложения по строительству, реконструкции и (или) модернизации тепловых сетей для обеспечения нормативной надёжности теплоснабжения от котельной </w:t>
      </w:r>
      <w:r w:rsidR="00026B19">
        <w:rPr>
          <w:color w:val="000000" w:themeColor="text1"/>
        </w:rPr>
        <w:t>с. Рязанцево</w:t>
      </w:r>
      <w:bookmarkEnd w:id="28"/>
    </w:p>
    <w:tbl>
      <w:tblPr>
        <w:tblW w:w="5000" w:type="pct"/>
        <w:tblLook w:val="04A0" w:firstRow="1" w:lastRow="0" w:firstColumn="1" w:lastColumn="0" w:noHBand="0" w:noVBand="1"/>
      </w:tblPr>
      <w:tblGrid>
        <w:gridCol w:w="808"/>
        <w:gridCol w:w="1462"/>
        <w:gridCol w:w="808"/>
        <w:gridCol w:w="808"/>
        <w:gridCol w:w="808"/>
        <w:gridCol w:w="1590"/>
        <w:gridCol w:w="809"/>
        <w:gridCol w:w="809"/>
        <w:gridCol w:w="809"/>
        <w:gridCol w:w="916"/>
      </w:tblGrid>
      <w:tr w:rsidR="00026B19" w:rsidRPr="00026B19" w14:paraId="282AB49C" w14:textId="77777777" w:rsidTr="00026B19">
        <w:trPr>
          <w:trHeight w:val="1549"/>
          <w:tblHeader/>
        </w:trPr>
        <w:tc>
          <w:tcPr>
            <w:tcW w:w="433"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07F3AEE1" w14:textId="77777777" w:rsidR="00026B19" w:rsidRPr="00026B19" w:rsidRDefault="00026B19" w:rsidP="00026B19">
            <w:pPr>
              <w:spacing w:line="240" w:lineRule="auto"/>
              <w:ind w:firstLine="0"/>
              <w:jc w:val="center"/>
              <w:rPr>
                <w:rFonts w:eastAsia="Times New Roman" w:cs="Times New Roman"/>
                <w:b/>
                <w:bCs/>
                <w:color w:val="000000"/>
                <w:sz w:val="20"/>
                <w:szCs w:val="20"/>
                <w:lang w:eastAsia="ru-RU"/>
              </w:rPr>
            </w:pPr>
            <w:r w:rsidRPr="00026B19">
              <w:rPr>
                <w:rFonts w:eastAsia="Times New Roman" w:cs="Times New Roman"/>
                <w:b/>
                <w:bCs/>
                <w:color w:val="000000"/>
                <w:sz w:val="20"/>
                <w:szCs w:val="20"/>
                <w:lang w:eastAsia="ru-RU"/>
              </w:rPr>
              <w:t>Наименование начала участка</w:t>
            </w:r>
          </w:p>
        </w:tc>
        <w:tc>
          <w:tcPr>
            <w:tcW w:w="695" w:type="pct"/>
            <w:tcBorders>
              <w:top w:val="single" w:sz="4" w:space="0" w:color="auto"/>
              <w:left w:val="nil"/>
              <w:bottom w:val="single" w:sz="4" w:space="0" w:color="auto"/>
              <w:right w:val="single" w:sz="4" w:space="0" w:color="auto"/>
            </w:tcBorders>
            <w:shd w:val="clear" w:color="auto" w:fill="auto"/>
            <w:textDirection w:val="btLr"/>
            <w:vAlign w:val="center"/>
            <w:hideMark/>
          </w:tcPr>
          <w:p w14:paraId="2A88A137" w14:textId="77777777" w:rsidR="00026B19" w:rsidRPr="00026B19" w:rsidRDefault="00026B19" w:rsidP="00026B19">
            <w:pPr>
              <w:spacing w:line="240" w:lineRule="auto"/>
              <w:ind w:firstLine="0"/>
              <w:jc w:val="center"/>
              <w:rPr>
                <w:rFonts w:eastAsia="Times New Roman" w:cs="Times New Roman"/>
                <w:b/>
                <w:bCs/>
                <w:color w:val="000000"/>
                <w:sz w:val="20"/>
                <w:szCs w:val="20"/>
                <w:lang w:eastAsia="ru-RU"/>
              </w:rPr>
            </w:pPr>
            <w:r w:rsidRPr="00026B19">
              <w:rPr>
                <w:rFonts w:eastAsia="Times New Roman" w:cs="Times New Roman"/>
                <w:b/>
                <w:bCs/>
                <w:color w:val="000000"/>
                <w:sz w:val="20"/>
                <w:szCs w:val="20"/>
                <w:lang w:eastAsia="ru-RU"/>
              </w:rPr>
              <w:t>Наименование конца участка</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569D8CA7" w14:textId="77777777" w:rsidR="00026B19" w:rsidRPr="00026B19" w:rsidRDefault="00026B19" w:rsidP="00026B19">
            <w:pPr>
              <w:spacing w:line="240" w:lineRule="auto"/>
              <w:ind w:firstLine="0"/>
              <w:jc w:val="center"/>
              <w:rPr>
                <w:rFonts w:eastAsia="Times New Roman" w:cs="Times New Roman"/>
                <w:b/>
                <w:bCs/>
                <w:color w:val="000000"/>
                <w:sz w:val="20"/>
                <w:szCs w:val="20"/>
                <w:lang w:eastAsia="ru-RU"/>
              </w:rPr>
            </w:pPr>
            <w:r w:rsidRPr="00026B19">
              <w:rPr>
                <w:rFonts w:eastAsia="Times New Roman" w:cs="Times New Roman"/>
                <w:b/>
                <w:bCs/>
                <w:color w:val="000000"/>
                <w:sz w:val="20"/>
                <w:szCs w:val="20"/>
                <w:lang w:eastAsia="ru-RU"/>
              </w:rPr>
              <w:t>Длина участка, м</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7529BC0E" w14:textId="77777777" w:rsidR="00026B19" w:rsidRPr="00026B19" w:rsidRDefault="00026B19" w:rsidP="00026B19">
            <w:pPr>
              <w:spacing w:line="240" w:lineRule="auto"/>
              <w:ind w:firstLine="0"/>
              <w:jc w:val="center"/>
              <w:rPr>
                <w:rFonts w:eastAsia="Times New Roman" w:cs="Times New Roman"/>
                <w:b/>
                <w:bCs/>
                <w:color w:val="000000"/>
                <w:sz w:val="20"/>
                <w:szCs w:val="20"/>
                <w:lang w:eastAsia="ru-RU"/>
              </w:rPr>
            </w:pPr>
            <w:r w:rsidRPr="00026B19">
              <w:rPr>
                <w:rFonts w:eastAsia="Times New Roman" w:cs="Times New Roman"/>
                <w:b/>
                <w:bCs/>
                <w:color w:val="000000"/>
                <w:sz w:val="20"/>
                <w:szCs w:val="20"/>
                <w:lang w:eastAsia="ru-RU"/>
              </w:rPr>
              <w:t>Диаметp подающего тpубопpовода, м</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5D2059AC" w14:textId="77777777" w:rsidR="00026B19" w:rsidRPr="00026B19" w:rsidRDefault="00026B19" w:rsidP="00026B19">
            <w:pPr>
              <w:spacing w:line="240" w:lineRule="auto"/>
              <w:ind w:firstLine="0"/>
              <w:jc w:val="center"/>
              <w:rPr>
                <w:rFonts w:eastAsia="Times New Roman" w:cs="Times New Roman"/>
                <w:b/>
                <w:bCs/>
                <w:color w:val="000000"/>
                <w:sz w:val="20"/>
                <w:szCs w:val="20"/>
                <w:lang w:eastAsia="ru-RU"/>
              </w:rPr>
            </w:pPr>
            <w:r w:rsidRPr="00026B19">
              <w:rPr>
                <w:rFonts w:eastAsia="Times New Roman" w:cs="Times New Roman"/>
                <w:b/>
                <w:bCs/>
                <w:color w:val="000000"/>
                <w:sz w:val="20"/>
                <w:szCs w:val="20"/>
                <w:lang w:eastAsia="ru-RU"/>
              </w:rPr>
              <w:t>Диаметр обратного трубопровода, м</w:t>
            </w:r>
          </w:p>
        </w:tc>
        <w:tc>
          <w:tcPr>
            <w:tcW w:w="839" w:type="pct"/>
            <w:tcBorders>
              <w:top w:val="single" w:sz="4" w:space="0" w:color="auto"/>
              <w:left w:val="nil"/>
              <w:bottom w:val="single" w:sz="4" w:space="0" w:color="auto"/>
              <w:right w:val="single" w:sz="4" w:space="0" w:color="auto"/>
            </w:tcBorders>
            <w:shd w:val="clear" w:color="auto" w:fill="auto"/>
            <w:textDirection w:val="btLr"/>
            <w:vAlign w:val="center"/>
            <w:hideMark/>
          </w:tcPr>
          <w:p w14:paraId="3D1D0D9A" w14:textId="77777777" w:rsidR="00026B19" w:rsidRPr="00026B19" w:rsidRDefault="00026B19" w:rsidP="00026B19">
            <w:pPr>
              <w:spacing w:line="240" w:lineRule="auto"/>
              <w:ind w:firstLine="0"/>
              <w:jc w:val="center"/>
              <w:rPr>
                <w:rFonts w:eastAsia="Times New Roman" w:cs="Times New Roman"/>
                <w:b/>
                <w:bCs/>
                <w:color w:val="000000"/>
                <w:sz w:val="20"/>
                <w:szCs w:val="20"/>
                <w:lang w:eastAsia="ru-RU"/>
              </w:rPr>
            </w:pPr>
            <w:r w:rsidRPr="00026B19">
              <w:rPr>
                <w:rFonts w:eastAsia="Times New Roman" w:cs="Times New Roman"/>
                <w:b/>
                <w:bCs/>
                <w:color w:val="000000"/>
                <w:sz w:val="20"/>
                <w:szCs w:val="20"/>
                <w:lang w:eastAsia="ru-RU"/>
              </w:rPr>
              <w:t>Вид прокладки тепловой сети</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1E9F98ED" w14:textId="77777777" w:rsidR="00026B19" w:rsidRPr="00026B19" w:rsidRDefault="00026B19" w:rsidP="00026B19">
            <w:pPr>
              <w:spacing w:line="240" w:lineRule="auto"/>
              <w:ind w:firstLine="0"/>
              <w:jc w:val="center"/>
              <w:rPr>
                <w:rFonts w:eastAsia="Times New Roman" w:cs="Times New Roman"/>
                <w:b/>
                <w:bCs/>
                <w:color w:val="000000"/>
                <w:sz w:val="20"/>
                <w:szCs w:val="20"/>
                <w:lang w:eastAsia="ru-RU"/>
              </w:rPr>
            </w:pPr>
            <w:r w:rsidRPr="00026B19">
              <w:rPr>
                <w:rFonts w:eastAsia="Times New Roman" w:cs="Times New Roman"/>
                <w:b/>
                <w:bCs/>
                <w:color w:val="000000"/>
                <w:sz w:val="20"/>
                <w:szCs w:val="20"/>
                <w:lang w:eastAsia="ru-RU"/>
              </w:rPr>
              <w:t>Год ввода</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6BBA769D" w14:textId="77777777" w:rsidR="00026B19" w:rsidRPr="00026B19" w:rsidRDefault="00026B19" w:rsidP="00026B19">
            <w:pPr>
              <w:spacing w:line="240" w:lineRule="auto"/>
              <w:ind w:firstLine="0"/>
              <w:jc w:val="center"/>
              <w:rPr>
                <w:rFonts w:eastAsia="Times New Roman" w:cs="Times New Roman"/>
                <w:b/>
                <w:bCs/>
                <w:color w:val="000000"/>
                <w:sz w:val="20"/>
                <w:szCs w:val="20"/>
                <w:lang w:eastAsia="ru-RU"/>
              </w:rPr>
            </w:pPr>
            <w:r w:rsidRPr="00026B19">
              <w:rPr>
                <w:rFonts w:eastAsia="Times New Roman" w:cs="Times New Roman"/>
                <w:b/>
                <w:bCs/>
                <w:color w:val="000000"/>
                <w:sz w:val="20"/>
                <w:szCs w:val="20"/>
                <w:lang w:eastAsia="ru-RU"/>
              </w:rPr>
              <w:t>Год реконструкции</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6B655FEA" w14:textId="77777777" w:rsidR="00026B19" w:rsidRPr="00026B19" w:rsidRDefault="00026B19" w:rsidP="00026B19">
            <w:pPr>
              <w:spacing w:line="240" w:lineRule="auto"/>
              <w:ind w:firstLine="0"/>
              <w:jc w:val="center"/>
              <w:rPr>
                <w:rFonts w:eastAsia="Times New Roman" w:cs="Times New Roman"/>
                <w:b/>
                <w:bCs/>
                <w:color w:val="000000"/>
                <w:sz w:val="20"/>
                <w:szCs w:val="20"/>
                <w:lang w:eastAsia="ru-RU"/>
              </w:rPr>
            </w:pPr>
            <w:r w:rsidRPr="00026B19">
              <w:rPr>
                <w:rFonts w:eastAsia="Times New Roman" w:cs="Times New Roman"/>
                <w:b/>
                <w:bCs/>
                <w:color w:val="000000"/>
                <w:sz w:val="20"/>
                <w:szCs w:val="20"/>
                <w:lang w:eastAsia="ru-RU"/>
              </w:rPr>
              <w:t>Период эксплуатации, лет</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2B1D9004" w14:textId="77777777" w:rsidR="00026B19" w:rsidRPr="00026B19" w:rsidRDefault="00026B19" w:rsidP="00026B19">
            <w:pPr>
              <w:spacing w:line="240" w:lineRule="auto"/>
              <w:ind w:firstLine="0"/>
              <w:jc w:val="center"/>
              <w:rPr>
                <w:rFonts w:eastAsia="Times New Roman" w:cs="Times New Roman"/>
                <w:b/>
                <w:bCs/>
                <w:color w:val="000000"/>
                <w:sz w:val="20"/>
                <w:szCs w:val="20"/>
                <w:lang w:eastAsia="ru-RU"/>
              </w:rPr>
            </w:pPr>
            <w:r w:rsidRPr="00026B19">
              <w:rPr>
                <w:rFonts w:eastAsia="Times New Roman" w:cs="Times New Roman"/>
                <w:b/>
                <w:bCs/>
                <w:color w:val="000000"/>
                <w:sz w:val="20"/>
                <w:szCs w:val="20"/>
                <w:lang w:eastAsia="ru-RU"/>
              </w:rPr>
              <w:t xml:space="preserve"> Стоимость, тыс.руб в ценах 2020 года </w:t>
            </w:r>
          </w:p>
        </w:tc>
      </w:tr>
      <w:tr w:rsidR="00026B19" w:rsidRPr="00026B19" w14:paraId="5B8A6C29" w14:textId="77777777" w:rsidTr="00026B19">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095F7F4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ТК-16</w:t>
            </w:r>
          </w:p>
        </w:tc>
        <w:tc>
          <w:tcPr>
            <w:tcW w:w="695" w:type="pct"/>
            <w:tcBorders>
              <w:top w:val="nil"/>
              <w:left w:val="nil"/>
              <w:bottom w:val="single" w:sz="4" w:space="0" w:color="auto"/>
              <w:right w:val="single" w:sz="4" w:space="0" w:color="auto"/>
            </w:tcBorders>
            <w:shd w:val="clear" w:color="000000" w:fill="E2EFDA"/>
            <w:vAlign w:val="center"/>
            <w:hideMark/>
          </w:tcPr>
          <w:p w14:paraId="2FA22F3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Гагарина ул., Прачечная</w:t>
            </w:r>
          </w:p>
        </w:tc>
        <w:tc>
          <w:tcPr>
            <w:tcW w:w="433" w:type="pct"/>
            <w:tcBorders>
              <w:top w:val="nil"/>
              <w:left w:val="nil"/>
              <w:bottom w:val="single" w:sz="4" w:space="0" w:color="auto"/>
              <w:right w:val="single" w:sz="4" w:space="0" w:color="auto"/>
            </w:tcBorders>
            <w:shd w:val="clear" w:color="000000" w:fill="E2EFDA"/>
            <w:noWrap/>
            <w:vAlign w:val="center"/>
            <w:hideMark/>
          </w:tcPr>
          <w:p w14:paraId="7BF93C52"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60,9</w:t>
            </w:r>
          </w:p>
        </w:tc>
        <w:tc>
          <w:tcPr>
            <w:tcW w:w="433" w:type="pct"/>
            <w:tcBorders>
              <w:top w:val="nil"/>
              <w:left w:val="nil"/>
              <w:bottom w:val="single" w:sz="4" w:space="0" w:color="auto"/>
              <w:right w:val="single" w:sz="4" w:space="0" w:color="auto"/>
            </w:tcBorders>
            <w:shd w:val="clear" w:color="000000" w:fill="E2EFDA"/>
            <w:noWrap/>
            <w:vAlign w:val="center"/>
            <w:hideMark/>
          </w:tcPr>
          <w:p w14:paraId="238C079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4E0C9BDA"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839" w:type="pct"/>
            <w:tcBorders>
              <w:top w:val="nil"/>
              <w:left w:val="nil"/>
              <w:bottom w:val="single" w:sz="4" w:space="0" w:color="auto"/>
              <w:right w:val="single" w:sz="4" w:space="0" w:color="auto"/>
            </w:tcBorders>
            <w:shd w:val="clear" w:color="000000" w:fill="E2EFDA"/>
            <w:vAlign w:val="center"/>
            <w:hideMark/>
          </w:tcPr>
          <w:p w14:paraId="54C3CC2A"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бесканальная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767C5C8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1976</w:t>
            </w:r>
          </w:p>
        </w:tc>
        <w:tc>
          <w:tcPr>
            <w:tcW w:w="433" w:type="pct"/>
            <w:tcBorders>
              <w:top w:val="nil"/>
              <w:left w:val="nil"/>
              <w:bottom w:val="single" w:sz="4" w:space="0" w:color="auto"/>
              <w:right w:val="single" w:sz="4" w:space="0" w:color="auto"/>
            </w:tcBorders>
            <w:shd w:val="clear" w:color="000000" w:fill="E2EFDA"/>
            <w:vAlign w:val="center"/>
            <w:hideMark/>
          </w:tcPr>
          <w:p w14:paraId="1BF63E6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50C5827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000000" w:fill="E2EFDA"/>
            <w:noWrap/>
            <w:vAlign w:val="center"/>
            <w:hideMark/>
          </w:tcPr>
          <w:p w14:paraId="442BB34D"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1 343,08</w:t>
            </w:r>
          </w:p>
        </w:tc>
      </w:tr>
      <w:tr w:rsidR="00026B19" w:rsidRPr="00026B19" w14:paraId="0C898B88" w14:textId="77777777" w:rsidTr="00026B19">
        <w:trPr>
          <w:trHeight w:val="585"/>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68643CE8"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ТК-23</w:t>
            </w:r>
          </w:p>
        </w:tc>
        <w:tc>
          <w:tcPr>
            <w:tcW w:w="695" w:type="pct"/>
            <w:tcBorders>
              <w:top w:val="nil"/>
              <w:left w:val="nil"/>
              <w:bottom w:val="single" w:sz="4" w:space="0" w:color="auto"/>
              <w:right w:val="single" w:sz="4" w:space="0" w:color="auto"/>
            </w:tcBorders>
            <w:shd w:val="clear" w:color="auto" w:fill="auto"/>
            <w:vAlign w:val="center"/>
            <w:hideMark/>
          </w:tcPr>
          <w:p w14:paraId="68816C3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ТК-24</w:t>
            </w:r>
          </w:p>
        </w:tc>
        <w:tc>
          <w:tcPr>
            <w:tcW w:w="433" w:type="pct"/>
            <w:tcBorders>
              <w:top w:val="nil"/>
              <w:left w:val="nil"/>
              <w:bottom w:val="single" w:sz="4" w:space="0" w:color="auto"/>
              <w:right w:val="single" w:sz="4" w:space="0" w:color="auto"/>
            </w:tcBorders>
            <w:shd w:val="clear" w:color="auto" w:fill="auto"/>
            <w:noWrap/>
            <w:vAlign w:val="center"/>
            <w:hideMark/>
          </w:tcPr>
          <w:p w14:paraId="48217550"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72,3</w:t>
            </w:r>
          </w:p>
        </w:tc>
        <w:tc>
          <w:tcPr>
            <w:tcW w:w="433" w:type="pct"/>
            <w:tcBorders>
              <w:top w:val="nil"/>
              <w:left w:val="nil"/>
              <w:bottom w:val="single" w:sz="4" w:space="0" w:color="auto"/>
              <w:right w:val="single" w:sz="4" w:space="0" w:color="auto"/>
            </w:tcBorders>
            <w:shd w:val="clear" w:color="auto" w:fill="auto"/>
            <w:noWrap/>
            <w:vAlign w:val="center"/>
            <w:hideMark/>
          </w:tcPr>
          <w:p w14:paraId="469E572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43824BE2"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0.100</w:t>
            </w:r>
          </w:p>
        </w:tc>
        <w:tc>
          <w:tcPr>
            <w:tcW w:w="839" w:type="pct"/>
            <w:tcBorders>
              <w:top w:val="nil"/>
              <w:left w:val="nil"/>
              <w:bottom w:val="single" w:sz="4" w:space="0" w:color="auto"/>
              <w:right w:val="single" w:sz="4" w:space="0" w:color="auto"/>
            </w:tcBorders>
            <w:shd w:val="clear" w:color="auto" w:fill="auto"/>
            <w:vAlign w:val="center"/>
            <w:hideMark/>
          </w:tcPr>
          <w:p w14:paraId="78A5F95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125B491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auto" w:fill="auto"/>
            <w:vAlign w:val="center"/>
            <w:hideMark/>
          </w:tcPr>
          <w:p w14:paraId="530F99B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188A1C8A"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0575A00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1 951,12</w:t>
            </w:r>
          </w:p>
        </w:tc>
      </w:tr>
      <w:tr w:rsidR="00026B19" w:rsidRPr="00026B19" w14:paraId="5625E7A1" w14:textId="77777777" w:rsidTr="00026B19">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13BAA97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ТК-24</w:t>
            </w:r>
          </w:p>
        </w:tc>
        <w:tc>
          <w:tcPr>
            <w:tcW w:w="695" w:type="pct"/>
            <w:tcBorders>
              <w:top w:val="nil"/>
              <w:left w:val="nil"/>
              <w:bottom w:val="single" w:sz="4" w:space="0" w:color="auto"/>
              <w:right w:val="single" w:sz="4" w:space="0" w:color="auto"/>
            </w:tcBorders>
            <w:shd w:val="clear" w:color="000000" w:fill="E2EFDA"/>
            <w:vAlign w:val="center"/>
            <w:hideMark/>
          </w:tcPr>
          <w:p w14:paraId="7B03F18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Б.Октябрьская ул., 5</w:t>
            </w:r>
          </w:p>
        </w:tc>
        <w:tc>
          <w:tcPr>
            <w:tcW w:w="433" w:type="pct"/>
            <w:tcBorders>
              <w:top w:val="nil"/>
              <w:left w:val="nil"/>
              <w:bottom w:val="single" w:sz="4" w:space="0" w:color="auto"/>
              <w:right w:val="single" w:sz="4" w:space="0" w:color="auto"/>
            </w:tcBorders>
            <w:shd w:val="clear" w:color="000000" w:fill="E2EFDA"/>
            <w:noWrap/>
            <w:vAlign w:val="center"/>
            <w:hideMark/>
          </w:tcPr>
          <w:p w14:paraId="6155A3D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w:t>
            </w:r>
          </w:p>
        </w:tc>
        <w:tc>
          <w:tcPr>
            <w:tcW w:w="433" w:type="pct"/>
            <w:tcBorders>
              <w:top w:val="nil"/>
              <w:left w:val="nil"/>
              <w:bottom w:val="single" w:sz="4" w:space="0" w:color="auto"/>
              <w:right w:val="single" w:sz="4" w:space="0" w:color="auto"/>
            </w:tcBorders>
            <w:shd w:val="clear" w:color="000000" w:fill="E2EFDA"/>
            <w:noWrap/>
            <w:vAlign w:val="center"/>
            <w:hideMark/>
          </w:tcPr>
          <w:p w14:paraId="2D7AE97D"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0.040</w:t>
            </w:r>
          </w:p>
        </w:tc>
        <w:tc>
          <w:tcPr>
            <w:tcW w:w="433" w:type="pct"/>
            <w:tcBorders>
              <w:top w:val="nil"/>
              <w:left w:val="nil"/>
              <w:bottom w:val="single" w:sz="4" w:space="0" w:color="auto"/>
              <w:right w:val="single" w:sz="4" w:space="0" w:color="auto"/>
            </w:tcBorders>
            <w:shd w:val="clear" w:color="000000" w:fill="E2EFDA"/>
            <w:noWrap/>
            <w:vAlign w:val="center"/>
            <w:hideMark/>
          </w:tcPr>
          <w:p w14:paraId="5F5C2258"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0.040</w:t>
            </w:r>
          </w:p>
        </w:tc>
        <w:tc>
          <w:tcPr>
            <w:tcW w:w="839" w:type="pct"/>
            <w:tcBorders>
              <w:top w:val="nil"/>
              <w:left w:val="nil"/>
              <w:bottom w:val="single" w:sz="4" w:space="0" w:color="auto"/>
              <w:right w:val="single" w:sz="4" w:space="0" w:color="auto"/>
            </w:tcBorders>
            <w:shd w:val="clear" w:color="000000" w:fill="E2EFDA"/>
            <w:vAlign w:val="center"/>
            <w:hideMark/>
          </w:tcPr>
          <w:p w14:paraId="6C9E842D"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1841960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000000" w:fill="E2EFDA"/>
            <w:vAlign w:val="center"/>
            <w:hideMark/>
          </w:tcPr>
          <w:p w14:paraId="27246E52"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3BA8FDF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5D2456E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44,108</w:t>
            </w:r>
          </w:p>
        </w:tc>
      </w:tr>
      <w:tr w:rsidR="00026B19" w:rsidRPr="00026B19" w14:paraId="6E2B7394" w14:textId="77777777" w:rsidTr="00026B19">
        <w:trPr>
          <w:trHeight w:val="585"/>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0733E8ED"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ТК-24</w:t>
            </w:r>
          </w:p>
        </w:tc>
        <w:tc>
          <w:tcPr>
            <w:tcW w:w="695" w:type="pct"/>
            <w:tcBorders>
              <w:top w:val="nil"/>
              <w:left w:val="nil"/>
              <w:bottom w:val="single" w:sz="4" w:space="0" w:color="auto"/>
              <w:right w:val="single" w:sz="4" w:space="0" w:color="auto"/>
            </w:tcBorders>
            <w:shd w:val="clear" w:color="auto" w:fill="auto"/>
            <w:vAlign w:val="center"/>
            <w:hideMark/>
          </w:tcPr>
          <w:p w14:paraId="6D7B92FA"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Б.Октябрьская ул., 2</w:t>
            </w:r>
          </w:p>
        </w:tc>
        <w:tc>
          <w:tcPr>
            <w:tcW w:w="433" w:type="pct"/>
            <w:tcBorders>
              <w:top w:val="nil"/>
              <w:left w:val="nil"/>
              <w:bottom w:val="single" w:sz="4" w:space="0" w:color="auto"/>
              <w:right w:val="single" w:sz="4" w:space="0" w:color="auto"/>
            </w:tcBorders>
            <w:shd w:val="clear" w:color="auto" w:fill="auto"/>
            <w:noWrap/>
            <w:vAlign w:val="center"/>
            <w:hideMark/>
          </w:tcPr>
          <w:p w14:paraId="38C27A9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85,4</w:t>
            </w:r>
          </w:p>
        </w:tc>
        <w:tc>
          <w:tcPr>
            <w:tcW w:w="433" w:type="pct"/>
            <w:tcBorders>
              <w:top w:val="nil"/>
              <w:left w:val="nil"/>
              <w:bottom w:val="single" w:sz="4" w:space="0" w:color="auto"/>
              <w:right w:val="single" w:sz="4" w:space="0" w:color="auto"/>
            </w:tcBorders>
            <w:shd w:val="clear" w:color="auto" w:fill="auto"/>
            <w:noWrap/>
            <w:vAlign w:val="center"/>
            <w:hideMark/>
          </w:tcPr>
          <w:p w14:paraId="17E5600D"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auto" w:fill="auto"/>
            <w:noWrap/>
            <w:vAlign w:val="center"/>
            <w:hideMark/>
          </w:tcPr>
          <w:p w14:paraId="55A295D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0.069</w:t>
            </w:r>
          </w:p>
        </w:tc>
        <w:tc>
          <w:tcPr>
            <w:tcW w:w="839" w:type="pct"/>
            <w:tcBorders>
              <w:top w:val="nil"/>
              <w:left w:val="nil"/>
              <w:bottom w:val="single" w:sz="4" w:space="0" w:color="auto"/>
              <w:right w:val="single" w:sz="4" w:space="0" w:color="auto"/>
            </w:tcBorders>
            <w:shd w:val="clear" w:color="auto" w:fill="auto"/>
            <w:vAlign w:val="center"/>
            <w:hideMark/>
          </w:tcPr>
          <w:p w14:paraId="595BE92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360D051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auto" w:fill="auto"/>
            <w:vAlign w:val="center"/>
            <w:hideMark/>
          </w:tcPr>
          <w:p w14:paraId="2C882CFA"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7F323773"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448645AA"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1 883,40</w:t>
            </w:r>
          </w:p>
        </w:tc>
      </w:tr>
      <w:tr w:rsidR="00026B19" w:rsidRPr="00026B19" w14:paraId="2B2148DF" w14:textId="77777777" w:rsidTr="00026B19">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13FDF96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ТК-24</w:t>
            </w:r>
          </w:p>
        </w:tc>
        <w:tc>
          <w:tcPr>
            <w:tcW w:w="695" w:type="pct"/>
            <w:tcBorders>
              <w:top w:val="nil"/>
              <w:left w:val="nil"/>
              <w:bottom w:val="single" w:sz="4" w:space="0" w:color="auto"/>
              <w:right w:val="single" w:sz="4" w:space="0" w:color="auto"/>
            </w:tcBorders>
            <w:shd w:val="clear" w:color="000000" w:fill="E2EFDA"/>
            <w:vAlign w:val="center"/>
            <w:hideMark/>
          </w:tcPr>
          <w:p w14:paraId="1155384A"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Б.Октябрьская ул., 1</w:t>
            </w:r>
          </w:p>
        </w:tc>
        <w:tc>
          <w:tcPr>
            <w:tcW w:w="433" w:type="pct"/>
            <w:tcBorders>
              <w:top w:val="nil"/>
              <w:left w:val="nil"/>
              <w:bottom w:val="single" w:sz="4" w:space="0" w:color="auto"/>
              <w:right w:val="single" w:sz="4" w:space="0" w:color="auto"/>
            </w:tcBorders>
            <w:shd w:val="clear" w:color="000000" w:fill="E2EFDA"/>
            <w:noWrap/>
            <w:vAlign w:val="center"/>
            <w:hideMark/>
          </w:tcPr>
          <w:p w14:paraId="0D5D22E3"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20,6</w:t>
            </w:r>
          </w:p>
        </w:tc>
        <w:tc>
          <w:tcPr>
            <w:tcW w:w="433" w:type="pct"/>
            <w:tcBorders>
              <w:top w:val="nil"/>
              <w:left w:val="nil"/>
              <w:bottom w:val="single" w:sz="4" w:space="0" w:color="auto"/>
              <w:right w:val="single" w:sz="4" w:space="0" w:color="auto"/>
            </w:tcBorders>
            <w:shd w:val="clear" w:color="000000" w:fill="E2EFDA"/>
            <w:noWrap/>
            <w:vAlign w:val="center"/>
            <w:hideMark/>
          </w:tcPr>
          <w:p w14:paraId="49101430"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0.040</w:t>
            </w:r>
          </w:p>
        </w:tc>
        <w:tc>
          <w:tcPr>
            <w:tcW w:w="433" w:type="pct"/>
            <w:tcBorders>
              <w:top w:val="nil"/>
              <w:left w:val="nil"/>
              <w:bottom w:val="single" w:sz="4" w:space="0" w:color="auto"/>
              <w:right w:val="single" w:sz="4" w:space="0" w:color="auto"/>
            </w:tcBorders>
            <w:shd w:val="clear" w:color="000000" w:fill="E2EFDA"/>
            <w:noWrap/>
            <w:vAlign w:val="center"/>
            <w:hideMark/>
          </w:tcPr>
          <w:p w14:paraId="08E35859"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0.040</w:t>
            </w:r>
          </w:p>
        </w:tc>
        <w:tc>
          <w:tcPr>
            <w:tcW w:w="839" w:type="pct"/>
            <w:tcBorders>
              <w:top w:val="nil"/>
              <w:left w:val="nil"/>
              <w:bottom w:val="single" w:sz="4" w:space="0" w:color="auto"/>
              <w:right w:val="single" w:sz="4" w:space="0" w:color="auto"/>
            </w:tcBorders>
            <w:shd w:val="clear" w:color="000000" w:fill="E2EFDA"/>
            <w:vAlign w:val="center"/>
            <w:hideMark/>
          </w:tcPr>
          <w:p w14:paraId="14C0F8D2"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4A16436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000000" w:fill="E2EFDA"/>
            <w:vAlign w:val="center"/>
            <w:hideMark/>
          </w:tcPr>
          <w:p w14:paraId="5324288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2D336450"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279C1D6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454,309</w:t>
            </w:r>
          </w:p>
        </w:tc>
      </w:tr>
      <w:tr w:rsidR="00026B19" w:rsidRPr="00026B19" w14:paraId="24B9560E" w14:textId="77777777" w:rsidTr="00026B19">
        <w:trPr>
          <w:trHeight w:val="585"/>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36F552ED"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УТ-1</w:t>
            </w:r>
          </w:p>
        </w:tc>
        <w:tc>
          <w:tcPr>
            <w:tcW w:w="695" w:type="pct"/>
            <w:tcBorders>
              <w:top w:val="nil"/>
              <w:left w:val="nil"/>
              <w:bottom w:val="single" w:sz="4" w:space="0" w:color="auto"/>
              <w:right w:val="single" w:sz="4" w:space="0" w:color="auto"/>
            </w:tcBorders>
            <w:shd w:val="clear" w:color="auto" w:fill="auto"/>
            <w:vAlign w:val="center"/>
            <w:hideMark/>
          </w:tcPr>
          <w:p w14:paraId="7C7B259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УТ-1А</w:t>
            </w:r>
          </w:p>
        </w:tc>
        <w:tc>
          <w:tcPr>
            <w:tcW w:w="433" w:type="pct"/>
            <w:tcBorders>
              <w:top w:val="nil"/>
              <w:left w:val="nil"/>
              <w:bottom w:val="single" w:sz="4" w:space="0" w:color="auto"/>
              <w:right w:val="single" w:sz="4" w:space="0" w:color="auto"/>
            </w:tcBorders>
            <w:shd w:val="clear" w:color="auto" w:fill="auto"/>
            <w:noWrap/>
            <w:vAlign w:val="center"/>
            <w:hideMark/>
          </w:tcPr>
          <w:p w14:paraId="1B5ED7D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2,4</w:t>
            </w:r>
          </w:p>
        </w:tc>
        <w:tc>
          <w:tcPr>
            <w:tcW w:w="433" w:type="pct"/>
            <w:tcBorders>
              <w:top w:val="nil"/>
              <w:left w:val="nil"/>
              <w:bottom w:val="single" w:sz="4" w:space="0" w:color="auto"/>
              <w:right w:val="single" w:sz="4" w:space="0" w:color="auto"/>
            </w:tcBorders>
            <w:shd w:val="clear" w:color="auto" w:fill="auto"/>
            <w:noWrap/>
            <w:vAlign w:val="center"/>
            <w:hideMark/>
          </w:tcPr>
          <w:p w14:paraId="208C45C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405DACD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0.100</w:t>
            </w:r>
          </w:p>
        </w:tc>
        <w:tc>
          <w:tcPr>
            <w:tcW w:w="839" w:type="pct"/>
            <w:tcBorders>
              <w:top w:val="nil"/>
              <w:left w:val="nil"/>
              <w:bottom w:val="single" w:sz="4" w:space="0" w:color="auto"/>
              <w:right w:val="single" w:sz="4" w:space="0" w:color="auto"/>
            </w:tcBorders>
            <w:shd w:val="clear" w:color="auto" w:fill="auto"/>
            <w:vAlign w:val="center"/>
            <w:hideMark/>
          </w:tcPr>
          <w:p w14:paraId="64BDCF1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бесканальная</w:t>
            </w:r>
          </w:p>
        </w:tc>
        <w:tc>
          <w:tcPr>
            <w:tcW w:w="433" w:type="pct"/>
            <w:tcBorders>
              <w:top w:val="nil"/>
              <w:left w:val="nil"/>
              <w:bottom w:val="single" w:sz="4" w:space="0" w:color="auto"/>
              <w:right w:val="single" w:sz="4" w:space="0" w:color="auto"/>
            </w:tcBorders>
            <w:shd w:val="clear" w:color="auto" w:fill="auto"/>
            <w:vAlign w:val="center"/>
            <w:hideMark/>
          </w:tcPr>
          <w:p w14:paraId="60BE644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1976</w:t>
            </w:r>
          </w:p>
        </w:tc>
        <w:tc>
          <w:tcPr>
            <w:tcW w:w="433" w:type="pct"/>
            <w:tcBorders>
              <w:top w:val="nil"/>
              <w:left w:val="nil"/>
              <w:bottom w:val="single" w:sz="4" w:space="0" w:color="auto"/>
              <w:right w:val="single" w:sz="4" w:space="0" w:color="auto"/>
            </w:tcBorders>
            <w:shd w:val="clear" w:color="auto" w:fill="auto"/>
            <w:vAlign w:val="center"/>
            <w:hideMark/>
          </w:tcPr>
          <w:p w14:paraId="031A814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2ADDD663"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auto" w:fill="auto"/>
            <w:noWrap/>
            <w:vAlign w:val="center"/>
            <w:hideMark/>
          </w:tcPr>
          <w:p w14:paraId="1B764ECA"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64,767</w:t>
            </w:r>
          </w:p>
        </w:tc>
      </w:tr>
      <w:tr w:rsidR="00026B19" w:rsidRPr="00026B19" w14:paraId="344BB5B2" w14:textId="77777777" w:rsidTr="00026B19">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7527132D"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УТ-1А</w:t>
            </w:r>
          </w:p>
        </w:tc>
        <w:tc>
          <w:tcPr>
            <w:tcW w:w="695" w:type="pct"/>
            <w:tcBorders>
              <w:top w:val="nil"/>
              <w:left w:val="nil"/>
              <w:bottom w:val="single" w:sz="4" w:space="0" w:color="auto"/>
              <w:right w:val="single" w:sz="4" w:space="0" w:color="auto"/>
            </w:tcBorders>
            <w:shd w:val="clear" w:color="000000" w:fill="E2EFDA"/>
            <w:vAlign w:val="center"/>
            <w:hideMark/>
          </w:tcPr>
          <w:p w14:paraId="7717991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ТК-8</w:t>
            </w:r>
          </w:p>
        </w:tc>
        <w:tc>
          <w:tcPr>
            <w:tcW w:w="433" w:type="pct"/>
            <w:tcBorders>
              <w:top w:val="nil"/>
              <w:left w:val="nil"/>
              <w:bottom w:val="single" w:sz="4" w:space="0" w:color="auto"/>
              <w:right w:val="single" w:sz="4" w:space="0" w:color="auto"/>
            </w:tcBorders>
            <w:shd w:val="clear" w:color="000000" w:fill="E2EFDA"/>
            <w:noWrap/>
            <w:vAlign w:val="center"/>
            <w:hideMark/>
          </w:tcPr>
          <w:p w14:paraId="5F59B970"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7,8</w:t>
            </w:r>
          </w:p>
        </w:tc>
        <w:tc>
          <w:tcPr>
            <w:tcW w:w="433" w:type="pct"/>
            <w:tcBorders>
              <w:top w:val="nil"/>
              <w:left w:val="nil"/>
              <w:bottom w:val="single" w:sz="4" w:space="0" w:color="auto"/>
              <w:right w:val="single" w:sz="4" w:space="0" w:color="auto"/>
            </w:tcBorders>
            <w:shd w:val="clear" w:color="000000" w:fill="E2EFDA"/>
            <w:noWrap/>
            <w:vAlign w:val="center"/>
            <w:hideMark/>
          </w:tcPr>
          <w:p w14:paraId="102BD7AE"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000000" w:fill="E2EFDA"/>
            <w:noWrap/>
            <w:vAlign w:val="center"/>
            <w:hideMark/>
          </w:tcPr>
          <w:p w14:paraId="7CFDE77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0.150</w:t>
            </w:r>
          </w:p>
        </w:tc>
        <w:tc>
          <w:tcPr>
            <w:tcW w:w="839" w:type="pct"/>
            <w:tcBorders>
              <w:top w:val="nil"/>
              <w:left w:val="nil"/>
              <w:bottom w:val="single" w:sz="4" w:space="0" w:color="auto"/>
              <w:right w:val="single" w:sz="4" w:space="0" w:color="auto"/>
            </w:tcBorders>
            <w:shd w:val="clear" w:color="000000" w:fill="E2EFDA"/>
            <w:vAlign w:val="center"/>
            <w:hideMark/>
          </w:tcPr>
          <w:p w14:paraId="33A544A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бесканальная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664789B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1976</w:t>
            </w:r>
          </w:p>
        </w:tc>
        <w:tc>
          <w:tcPr>
            <w:tcW w:w="433" w:type="pct"/>
            <w:tcBorders>
              <w:top w:val="nil"/>
              <w:left w:val="nil"/>
              <w:bottom w:val="single" w:sz="4" w:space="0" w:color="auto"/>
              <w:right w:val="single" w:sz="4" w:space="0" w:color="auto"/>
            </w:tcBorders>
            <w:shd w:val="clear" w:color="000000" w:fill="E2EFDA"/>
            <w:vAlign w:val="center"/>
            <w:hideMark/>
          </w:tcPr>
          <w:p w14:paraId="617B238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4C0E90B0"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000000" w:fill="E2EFDA"/>
            <w:noWrap/>
            <w:vAlign w:val="center"/>
            <w:hideMark/>
          </w:tcPr>
          <w:p w14:paraId="65D194F0"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243,755</w:t>
            </w:r>
          </w:p>
        </w:tc>
      </w:tr>
      <w:tr w:rsidR="00026B19" w:rsidRPr="00026B19" w14:paraId="71A65A94" w14:textId="77777777" w:rsidTr="00026B19">
        <w:trPr>
          <w:trHeight w:val="585"/>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578646D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ТК-8</w:t>
            </w:r>
          </w:p>
        </w:tc>
        <w:tc>
          <w:tcPr>
            <w:tcW w:w="695" w:type="pct"/>
            <w:tcBorders>
              <w:top w:val="nil"/>
              <w:left w:val="nil"/>
              <w:bottom w:val="single" w:sz="4" w:space="0" w:color="auto"/>
              <w:right w:val="single" w:sz="4" w:space="0" w:color="auto"/>
            </w:tcBorders>
            <w:shd w:val="clear" w:color="auto" w:fill="auto"/>
            <w:vAlign w:val="center"/>
            <w:hideMark/>
          </w:tcPr>
          <w:p w14:paraId="555812B3"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ТК-14</w:t>
            </w:r>
          </w:p>
        </w:tc>
        <w:tc>
          <w:tcPr>
            <w:tcW w:w="433" w:type="pct"/>
            <w:tcBorders>
              <w:top w:val="nil"/>
              <w:left w:val="nil"/>
              <w:bottom w:val="single" w:sz="4" w:space="0" w:color="auto"/>
              <w:right w:val="single" w:sz="4" w:space="0" w:color="auto"/>
            </w:tcBorders>
            <w:shd w:val="clear" w:color="auto" w:fill="auto"/>
            <w:noWrap/>
            <w:vAlign w:val="center"/>
            <w:hideMark/>
          </w:tcPr>
          <w:p w14:paraId="2ED2352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35</w:t>
            </w:r>
          </w:p>
        </w:tc>
        <w:tc>
          <w:tcPr>
            <w:tcW w:w="433" w:type="pct"/>
            <w:tcBorders>
              <w:top w:val="nil"/>
              <w:left w:val="nil"/>
              <w:bottom w:val="single" w:sz="4" w:space="0" w:color="auto"/>
              <w:right w:val="single" w:sz="4" w:space="0" w:color="auto"/>
            </w:tcBorders>
            <w:shd w:val="clear" w:color="auto" w:fill="auto"/>
            <w:noWrap/>
            <w:vAlign w:val="center"/>
            <w:hideMark/>
          </w:tcPr>
          <w:p w14:paraId="514D974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auto" w:fill="auto"/>
            <w:noWrap/>
            <w:vAlign w:val="center"/>
            <w:hideMark/>
          </w:tcPr>
          <w:p w14:paraId="28B203B2"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0.150</w:t>
            </w:r>
          </w:p>
        </w:tc>
        <w:tc>
          <w:tcPr>
            <w:tcW w:w="839" w:type="pct"/>
            <w:tcBorders>
              <w:top w:val="nil"/>
              <w:left w:val="nil"/>
              <w:bottom w:val="single" w:sz="4" w:space="0" w:color="auto"/>
              <w:right w:val="single" w:sz="4" w:space="0" w:color="auto"/>
            </w:tcBorders>
            <w:shd w:val="clear" w:color="auto" w:fill="auto"/>
            <w:vAlign w:val="center"/>
            <w:hideMark/>
          </w:tcPr>
          <w:p w14:paraId="5044894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бесканальная</w:t>
            </w:r>
          </w:p>
        </w:tc>
        <w:tc>
          <w:tcPr>
            <w:tcW w:w="433" w:type="pct"/>
            <w:tcBorders>
              <w:top w:val="nil"/>
              <w:left w:val="nil"/>
              <w:bottom w:val="single" w:sz="4" w:space="0" w:color="auto"/>
              <w:right w:val="single" w:sz="4" w:space="0" w:color="auto"/>
            </w:tcBorders>
            <w:shd w:val="clear" w:color="auto" w:fill="auto"/>
            <w:vAlign w:val="center"/>
            <w:hideMark/>
          </w:tcPr>
          <w:p w14:paraId="70531273"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1976</w:t>
            </w:r>
          </w:p>
        </w:tc>
        <w:tc>
          <w:tcPr>
            <w:tcW w:w="433" w:type="pct"/>
            <w:tcBorders>
              <w:top w:val="nil"/>
              <w:left w:val="nil"/>
              <w:bottom w:val="single" w:sz="4" w:space="0" w:color="auto"/>
              <w:right w:val="single" w:sz="4" w:space="0" w:color="auto"/>
            </w:tcBorders>
            <w:shd w:val="clear" w:color="auto" w:fill="auto"/>
            <w:vAlign w:val="center"/>
            <w:hideMark/>
          </w:tcPr>
          <w:p w14:paraId="3DF7C5AE"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65678072"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auto" w:fill="auto"/>
            <w:noWrap/>
            <w:vAlign w:val="center"/>
            <w:hideMark/>
          </w:tcPr>
          <w:p w14:paraId="4EB7864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1 093,77</w:t>
            </w:r>
          </w:p>
        </w:tc>
      </w:tr>
      <w:tr w:rsidR="00026B19" w:rsidRPr="00026B19" w14:paraId="22EC56E2" w14:textId="77777777" w:rsidTr="00026B19">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15EDE058"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ТК-14</w:t>
            </w:r>
          </w:p>
        </w:tc>
        <w:tc>
          <w:tcPr>
            <w:tcW w:w="695" w:type="pct"/>
            <w:tcBorders>
              <w:top w:val="nil"/>
              <w:left w:val="nil"/>
              <w:bottom w:val="single" w:sz="4" w:space="0" w:color="auto"/>
              <w:right w:val="single" w:sz="4" w:space="0" w:color="auto"/>
            </w:tcBorders>
            <w:shd w:val="clear" w:color="000000" w:fill="E2EFDA"/>
            <w:vAlign w:val="center"/>
            <w:hideMark/>
          </w:tcPr>
          <w:p w14:paraId="61C45E1E"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ТК-15</w:t>
            </w:r>
          </w:p>
        </w:tc>
        <w:tc>
          <w:tcPr>
            <w:tcW w:w="433" w:type="pct"/>
            <w:tcBorders>
              <w:top w:val="nil"/>
              <w:left w:val="nil"/>
              <w:bottom w:val="single" w:sz="4" w:space="0" w:color="auto"/>
              <w:right w:val="single" w:sz="4" w:space="0" w:color="auto"/>
            </w:tcBorders>
            <w:shd w:val="clear" w:color="000000" w:fill="E2EFDA"/>
            <w:noWrap/>
            <w:vAlign w:val="center"/>
            <w:hideMark/>
          </w:tcPr>
          <w:p w14:paraId="455B900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27,9</w:t>
            </w:r>
          </w:p>
        </w:tc>
        <w:tc>
          <w:tcPr>
            <w:tcW w:w="433" w:type="pct"/>
            <w:tcBorders>
              <w:top w:val="nil"/>
              <w:left w:val="nil"/>
              <w:bottom w:val="single" w:sz="4" w:space="0" w:color="auto"/>
              <w:right w:val="single" w:sz="4" w:space="0" w:color="auto"/>
            </w:tcBorders>
            <w:shd w:val="clear" w:color="000000" w:fill="E2EFDA"/>
            <w:noWrap/>
            <w:vAlign w:val="center"/>
            <w:hideMark/>
          </w:tcPr>
          <w:p w14:paraId="64B1EC7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000000" w:fill="E2EFDA"/>
            <w:noWrap/>
            <w:vAlign w:val="center"/>
            <w:hideMark/>
          </w:tcPr>
          <w:p w14:paraId="18C9250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0.069</w:t>
            </w:r>
          </w:p>
        </w:tc>
        <w:tc>
          <w:tcPr>
            <w:tcW w:w="839" w:type="pct"/>
            <w:tcBorders>
              <w:top w:val="nil"/>
              <w:left w:val="nil"/>
              <w:bottom w:val="single" w:sz="4" w:space="0" w:color="auto"/>
              <w:right w:val="single" w:sz="4" w:space="0" w:color="auto"/>
            </w:tcBorders>
            <w:shd w:val="clear" w:color="000000" w:fill="E2EFDA"/>
            <w:vAlign w:val="center"/>
            <w:hideMark/>
          </w:tcPr>
          <w:p w14:paraId="779DBC2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бесканальная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7947283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1976</w:t>
            </w:r>
          </w:p>
        </w:tc>
        <w:tc>
          <w:tcPr>
            <w:tcW w:w="433" w:type="pct"/>
            <w:tcBorders>
              <w:top w:val="nil"/>
              <w:left w:val="nil"/>
              <w:bottom w:val="single" w:sz="4" w:space="0" w:color="auto"/>
              <w:right w:val="single" w:sz="4" w:space="0" w:color="auto"/>
            </w:tcBorders>
            <w:shd w:val="clear" w:color="000000" w:fill="E2EFDA"/>
            <w:vAlign w:val="center"/>
            <w:hideMark/>
          </w:tcPr>
          <w:p w14:paraId="39DF758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4CAC1C33"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000000" w:fill="E2EFDA"/>
            <w:noWrap/>
            <w:vAlign w:val="center"/>
            <w:hideMark/>
          </w:tcPr>
          <w:p w14:paraId="01C2A2CD"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615,302</w:t>
            </w:r>
          </w:p>
        </w:tc>
      </w:tr>
      <w:tr w:rsidR="00026B19" w:rsidRPr="00026B19" w14:paraId="0CA8F50D" w14:textId="77777777" w:rsidTr="00026B19">
        <w:trPr>
          <w:trHeight w:val="585"/>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5FCDEFB9"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ТК-15</w:t>
            </w:r>
          </w:p>
        </w:tc>
        <w:tc>
          <w:tcPr>
            <w:tcW w:w="695" w:type="pct"/>
            <w:tcBorders>
              <w:top w:val="nil"/>
              <w:left w:val="nil"/>
              <w:bottom w:val="single" w:sz="4" w:space="0" w:color="auto"/>
              <w:right w:val="single" w:sz="4" w:space="0" w:color="auto"/>
            </w:tcBorders>
            <w:shd w:val="clear" w:color="auto" w:fill="auto"/>
            <w:vAlign w:val="center"/>
            <w:hideMark/>
          </w:tcPr>
          <w:p w14:paraId="7A7271F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Гагарина ул., 12</w:t>
            </w:r>
          </w:p>
        </w:tc>
        <w:tc>
          <w:tcPr>
            <w:tcW w:w="433" w:type="pct"/>
            <w:tcBorders>
              <w:top w:val="nil"/>
              <w:left w:val="nil"/>
              <w:bottom w:val="single" w:sz="4" w:space="0" w:color="auto"/>
              <w:right w:val="single" w:sz="4" w:space="0" w:color="auto"/>
            </w:tcBorders>
            <w:shd w:val="clear" w:color="auto" w:fill="auto"/>
            <w:noWrap/>
            <w:vAlign w:val="center"/>
            <w:hideMark/>
          </w:tcPr>
          <w:p w14:paraId="138AB779"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4,9</w:t>
            </w:r>
          </w:p>
        </w:tc>
        <w:tc>
          <w:tcPr>
            <w:tcW w:w="433" w:type="pct"/>
            <w:tcBorders>
              <w:top w:val="nil"/>
              <w:left w:val="nil"/>
              <w:bottom w:val="single" w:sz="4" w:space="0" w:color="auto"/>
              <w:right w:val="single" w:sz="4" w:space="0" w:color="auto"/>
            </w:tcBorders>
            <w:shd w:val="clear" w:color="auto" w:fill="auto"/>
            <w:noWrap/>
            <w:vAlign w:val="center"/>
            <w:hideMark/>
          </w:tcPr>
          <w:p w14:paraId="4BAD4CF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526F49F2"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839" w:type="pct"/>
            <w:tcBorders>
              <w:top w:val="nil"/>
              <w:left w:val="nil"/>
              <w:bottom w:val="single" w:sz="4" w:space="0" w:color="auto"/>
              <w:right w:val="single" w:sz="4" w:space="0" w:color="auto"/>
            </w:tcBorders>
            <w:shd w:val="clear" w:color="auto" w:fill="auto"/>
            <w:vAlign w:val="center"/>
            <w:hideMark/>
          </w:tcPr>
          <w:p w14:paraId="1274A00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бесканальная</w:t>
            </w:r>
          </w:p>
        </w:tc>
        <w:tc>
          <w:tcPr>
            <w:tcW w:w="433" w:type="pct"/>
            <w:tcBorders>
              <w:top w:val="nil"/>
              <w:left w:val="nil"/>
              <w:bottom w:val="single" w:sz="4" w:space="0" w:color="auto"/>
              <w:right w:val="single" w:sz="4" w:space="0" w:color="auto"/>
            </w:tcBorders>
            <w:shd w:val="clear" w:color="auto" w:fill="auto"/>
            <w:vAlign w:val="center"/>
            <w:hideMark/>
          </w:tcPr>
          <w:p w14:paraId="1F2D1C7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1976</w:t>
            </w:r>
          </w:p>
        </w:tc>
        <w:tc>
          <w:tcPr>
            <w:tcW w:w="433" w:type="pct"/>
            <w:tcBorders>
              <w:top w:val="nil"/>
              <w:left w:val="nil"/>
              <w:bottom w:val="single" w:sz="4" w:space="0" w:color="auto"/>
              <w:right w:val="single" w:sz="4" w:space="0" w:color="auto"/>
            </w:tcBorders>
            <w:shd w:val="clear" w:color="auto" w:fill="auto"/>
            <w:vAlign w:val="center"/>
            <w:hideMark/>
          </w:tcPr>
          <w:p w14:paraId="20A8EF59"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0BF2EA13"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auto" w:fill="auto"/>
            <w:noWrap/>
            <w:vAlign w:val="center"/>
            <w:hideMark/>
          </w:tcPr>
          <w:p w14:paraId="010A8BF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108,064</w:t>
            </w:r>
          </w:p>
        </w:tc>
      </w:tr>
      <w:tr w:rsidR="00026B19" w:rsidRPr="00026B19" w14:paraId="3AE57B53" w14:textId="77777777" w:rsidTr="00026B19">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48CDB789"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ТК-15</w:t>
            </w:r>
          </w:p>
        </w:tc>
        <w:tc>
          <w:tcPr>
            <w:tcW w:w="695" w:type="pct"/>
            <w:tcBorders>
              <w:top w:val="nil"/>
              <w:left w:val="nil"/>
              <w:bottom w:val="single" w:sz="4" w:space="0" w:color="auto"/>
              <w:right w:val="single" w:sz="4" w:space="0" w:color="auto"/>
            </w:tcBorders>
            <w:shd w:val="clear" w:color="000000" w:fill="E2EFDA"/>
            <w:vAlign w:val="center"/>
            <w:hideMark/>
          </w:tcPr>
          <w:p w14:paraId="1706D083"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ТК-16</w:t>
            </w:r>
          </w:p>
        </w:tc>
        <w:tc>
          <w:tcPr>
            <w:tcW w:w="433" w:type="pct"/>
            <w:tcBorders>
              <w:top w:val="nil"/>
              <w:left w:val="nil"/>
              <w:bottom w:val="single" w:sz="4" w:space="0" w:color="auto"/>
              <w:right w:val="single" w:sz="4" w:space="0" w:color="auto"/>
            </w:tcBorders>
            <w:shd w:val="clear" w:color="000000" w:fill="E2EFDA"/>
            <w:noWrap/>
            <w:vAlign w:val="center"/>
            <w:hideMark/>
          </w:tcPr>
          <w:p w14:paraId="7B79E330"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0E0DB21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000000" w:fill="E2EFDA"/>
            <w:noWrap/>
            <w:vAlign w:val="center"/>
            <w:hideMark/>
          </w:tcPr>
          <w:p w14:paraId="3E759D08"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0.069</w:t>
            </w:r>
          </w:p>
        </w:tc>
        <w:tc>
          <w:tcPr>
            <w:tcW w:w="839" w:type="pct"/>
            <w:tcBorders>
              <w:top w:val="nil"/>
              <w:left w:val="nil"/>
              <w:bottom w:val="single" w:sz="4" w:space="0" w:color="auto"/>
              <w:right w:val="single" w:sz="4" w:space="0" w:color="auto"/>
            </w:tcBorders>
            <w:shd w:val="clear" w:color="000000" w:fill="E2EFDA"/>
            <w:vAlign w:val="center"/>
            <w:hideMark/>
          </w:tcPr>
          <w:p w14:paraId="411607B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бесканальная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05338A3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1976</w:t>
            </w:r>
          </w:p>
        </w:tc>
        <w:tc>
          <w:tcPr>
            <w:tcW w:w="433" w:type="pct"/>
            <w:tcBorders>
              <w:top w:val="nil"/>
              <w:left w:val="nil"/>
              <w:bottom w:val="single" w:sz="4" w:space="0" w:color="auto"/>
              <w:right w:val="single" w:sz="4" w:space="0" w:color="auto"/>
            </w:tcBorders>
            <w:shd w:val="clear" w:color="000000" w:fill="E2EFDA"/>
            <w:vAlign w:val="center"/>
            <w:hideMark/>
          </w:tcPr>
          <w:p w14:paraId="254B4949"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54474A6A"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000000" w:fill="E2EFDA"/>
            <w:noWrap/>
            <w:vAlign w:val="center"/>
            <w:hideMark/>
          </w:tcPr>
          <w:p w14:paraId="4DFE96A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705,722</w:t>
            </w:r>
          </w:p>
        </w:tc>
      </w:tr>
      <w:tr w:rsidR="00026B19" w:rsidRPr="00026B19" w14:paraId="5814E82E" w14:textId="77777777" w:rsidTr="00026B19">
        <w:trPr>
          <w:trHeight w:val="585"/>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10B8FB0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ТК-16</w:t>
            </w:r>
          </w:p>
        </w:tc>
        <w:tc>
          <w:tcPr>
            <w:tcW w:w="695" w:type="pct"/>
            <w:tcBorders>
              <w:top w:val="nil"/>
              <w:left w:val="nil"/>
              <w:bottom w:val="single" w:sz="4" w:space="0" w:color="auto"/>
              <w:right w:val="single" w:sz="4" w:space="0" w:color="auto"/>
            </w:tcBorders>
            <w:shd w:val="clear" w:color="auto" w:fill="auto"/>
            <w:vAlign w:val="center"/>
            <w:hideMark/>
          </w:tcPr>
          <w:p w14:paraId="2382967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Гагарина ул., 14-1</w:t>
            </w:r>
          </w:p>
        </w:tc>
        <w:tc>
          <w:tcPr>
            <w:tcW w:w="433" w:type="pct"/>
            <w:tcBorders>
              <w:top w:val="nil"/>
              <w:left w:val="nil"/>
              <w:bottom w:val="single" w:sz="4" w:space="0" w:color="auto"/>
              <w:right w:val="single" w:sz="4" w:space="0" w:color="auto"/>
            </w:tcBorders>
            <w:shd w:val="clear" w:color="auto" w:fill="auto"/>
            <w:noWrap/>
            <w:vAlign w:val="center"/>
            <w:hideMark/>
          </w:tcPr>
          <w:p w14:paraId="63D2BD59"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21</w:t>
            </w:r>
          </w:p>
        </w:tc>
        <w:tc>
          <w:tcPr>
            <w:tcW w:w="433" w:type="pct"/>
            <w:tcBorders>
              <w:top w:val="nil"/>
              <w:left w:val="nil"/>
              <w:bottom w:val="single" w:sz="4" w:space="0" w:color="auto"/>
              <w:right w:val="single" w:sz="4" w:space="0" w:color="auto"/>
            </w:tcBorders>
            <w:shd w:val="clear" w:color="auto" w:fill="auto"/>
            <w:noWrap/>
            <w:vAlign w:val="center"/>
            <w:hideMark/>
          </w:tcPr>
          <w:p w14:paraId="26B6FE0A"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auto" w:fill="auto"/>
            <w:noWrap/>
            <w:vAlign w:val="center"/>
            <w:hideMark/>
          </w:tcPr>
          <w:p w14:paraId="553C7F0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0.069</w:t>
            </w:r>
          </w:p>
        </w:tc>
        <w:tc>
          <w:tcPr>
            <w:tcW w:w="839" w:type="pct"/>
            <w:tcBorders>
              <w:top w:val="nil"/>
              <w:left w:val="nil"/>
              <w:bottom w:val="single" w:sz="4" w:space="0" w:color="auto"/>
              <w:right w:val="single" w:sz="4" w:space="0" w:color="auto"/>
            </w:tcBorders>
            <w:shd w:val="clear" w:color="auto" w:fill="auto"/>
            <w:vAlign w:val="center"/>
            <w:hideMark/>
          </w:tcPr>
          <w:p w14:paraId="0CE20EA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бесканальная</w:t>
            </w:r>
          </w:p>
        </w:tc>
        <w:tc>
          <w:tcPr>
            <w:tcW w:w="433" w:type="pct"/>
            <w:tcBorders>
              <w:top w:val="nil"/>
              <w:left w:val="nil"/>
              <w:bottom w:val="single" w:sz="4" w:space="0" w:color="auto"/>
              <w:right w:val="single" w:sz="4" w:space="0" w:color="auto"/>
            </w:tcBorders>
            <w:shd w:val="clear" w:color="auto" w:fill="auto"/>
            <w:vAlign w:val="center"/>
            <w:hideMark/>
          </w:tcPr>
          <w:p w14:paraId="5757FD38"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1976</w:t>
            </w:r>
          </w:p>
        </w:tc>
        <w:tc>
          <w:tcPr>
            <w:tcW w:w="433" w:type="pct"/>
            <w:tcBorders>
              <w:top w:val="nil"/>
              <w:left w:val="nil"/>
              <w:bottom w:val="single" w:sz="4" w:space="0" w:color="auto"/>
              <w:right w:val="single" w:sz="4" w:space="0" w:color="auto"/>
            </w:tcBorders>
            <w:shd w:val="clear" w:color="auto" w:fill="auto"/>
            <w:vAlign w:val="center"/>
            <w:hideMark/>
          </w:tcPr>
          <w:p w14:paraId="659A392A"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688FE8B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auto" w:fill="auto"/>
            <w:noWrap/>
            <w:vAlign w:val="center"/>
            <w:hideMark/>
          </w:tcPr>
          <w:p w14:paraId="73DF4988"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463,13</w:t>
            </w:r>
          </w:p>
        </w:tc>
      </w:tr>
      <w:tr w:rsidR="00026B19" w:rsidRPr="00026B19" w14:paraId="096BA1A8" w14:textId="77777777" w:rsidTr="00026B19">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351C1DA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ТК-16</w:t>
            </w:r>
          </w:p>
        </w:tc>
        <w:tc>
          <w:tcPr>
            <w:tcW w:w="695" w:type="pct"/>
            <w:tcBorders>
              <w:top w:val="nil"/>
              <w:left w:val="nil"/>
              <w:bottom w:val="single" w:sz="4" w:space="0" w:color="auto"/>
              <w:right w:val="single" w:sz="4" w:space="0" w:color="auto"/>
            </w:tcBorders>
            <w:shd w:val="clear" w:color="000000" w:fill="E2EFDA"/>
            <w:vAlign w:val="center"/>
            <w:hideMark/>
          </w:tcPr>
          <w:p w14:paraId="12A9791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Гагарина ул., 14-2</w:t>
            </w:r>
          </w:p>
        </w:tc>
        <w:tc>
          <w:tcPr>
            <w:tcW w:w="433" w:type="pct"/>
            <w:tcBorders>
              <w:top w:val="nil"/>
              <w:left w:val="nil"/>
              <w:bottom w:val="single" w:sz="4" w:space="0" w:color="auto"/>
              <w:right w:val="single" w:sz="4" w:space="0" w:color="auto"/>
            </w:tcBorders>
            <w:shd w:val="clear" w:color="000000" w:fill="E2EFDA"/>
            <w:noWrap/>
            <w:vAlign w:val="center"/>
            <w:hideMark/>
          </w:tcPr>
          <w:p w14:paraId="0A9630E9"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19,1</w:t>
            </w:r>
          </w:p>
        </w:tc>
        <w:tc>
          <w:tcPr>
            <w:tcW w:w="433" w:type="pct"/>
            <w:tcBorders>
              <w:top w:val="nil"/>
              <w:left w:val="nil"/>
              <w:bottom w:val="single" w:sz="4" w:space="0" w:color="auto"/>
              <w:right w:val="single" w:sz="4" w:space="0" w:color="auto"/>
            </w:tcBorders>
            <w:shd w:val="clear" w:color="000000" w:fill="E2EFDA"/>
            <w:noWrap/>
            <w:vAlign w:val="center"/>
            <w:hideMark/>
          </w:tcPr>
          <w:p w14:paraId="3EDF02CE"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0C7B807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0.100</w:t>
            </w:r>
          </w:p>
        </w:tc>
        <w:tc>
          <w:tcPr>
            <w:tcW w:w="839" w:type="pct"/>
            <w:tcBorders>
              <w:top w:val="nil"/>
              <w:left w:val="nil"/>
              <w:bottom w:val="single" w:sz="4" w:space="0" w:color="auto"/>
              <w:right w:val="single" w:sz="4" w:space="0" w:color="auto"/>
            </w:tcBorders>
            <w:shd w:val="clear" w:color="000000" w:fill="E2EFDA"/>
            <w:vAlign w:val="center"/>
            <w:hideMark/>
          </w:tcPr>
          <w:p w14:paraId="78FC10B8"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бесканальная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791A6B9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1976</w:t>
            </w:r>
          </w:p>
        </w:tc>
        <w:tc>
          <w:tcPr>
            <w:tcW w:w="433" w:type="pct"/>
            <w:tcBorders>
              <w:top w:val="nil"/>
              <w:left w:val="nil"/>
              <w:bottom w:val="single" w:sz="4" w:space="0" w:color="auto"/>
              <w:right w:val="single" w:sz="4" w:space="0" w:color="auto"/>
            </w:tcBorders>
            <w:shd w:val="clear" w:color="000000" w:fill="E2EFDA"/>
            <w:vAlign w:val="center"/>
            <w:hideMark/>
          </w:tcPr>
          <w:p w14:paraId="059E465E"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23FE34C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000000" w:fill="E2EFDA"/>
            <w:noWrap/>
            <w:vAlign w:val="center"/>
            <w:hideMark/>
          </w:tcPr>
          <w:p w14:paraId="6A3B8BB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515,441</w:t>
            </w:r>
          </w:p>
        </w:tc>
      </w:tr>
      <w:tr w:rsidR="00026B19" w:rsidRPr="00026B19" w14:paraId="701B2993" w14:textId="77777777" w:rsidTr="00026B19">
        <w:trPr>
          <w:trHeight w:val="585"/>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01256A0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ТК-14</w:t>
            </w:r>
          </w:p>
        </w:tc>
        <w:tc>
          <w:tcPr>
            <w:tcW w:w="695" w:type="pct"/>
            <w:tcBorders>
              <w:top w:val="nil"/>
              <w:left w:val="nil"/>
              <w:bottom w:val="single" w:sz="4" w:space="0" w:color="auto"/>
              <w:right w:val="single" w:sz="4" w:space="0" w:color="auto"/>
            </w:tcBorders>
            <w:shd w:val="clear" w:color="auto" w:fill="auto"/>
            <w:vAlign w:val="center"/>
            <w:hideMark/>
          </w:tcPr>
          <w:p w14:paraId="1361204E"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ТК-17</w:t>
            </w:r>
          </w:p>
        </w:tc>
        <w:tc>
          <w:tcPr>
            <w:tcW w:w="433" w:type="pct"/>
            <w:tcBorders>
              <w:top w:val="nil"/>
              <w:left w:val="nil"/>
              <w:bottom w:val="single" w:sz="4" w:space="0" w:color="auto"/>
              <w:right w:val="single" w:sz="4" w:space="0" w:color="auto"/>
            </w:tcBorders>
            <w:shd w:val="clear" w:color="auto" w:fill="auto"/>
            <w:noWrap/>
            <w:vAlign w:val="center"/>
            <w:hideMark/>
          </w:tcPr>
          <w:p w14:paraId="102105B0"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44,2</w:t>
            </w:r>
          </w:p>
        </w:tc>
        <w:tc>
          <w:tcPr>
            <w:tcW w:w="433" w:type="pct"/>
            <w:tcBorders>
              <w:top w:val="nil"/>
              <w:left w:val="nil"/>
              <w:bottom w:val="single" w:sz="4" w:space="0" w:color="auto"/>
              <w:right w:val="single" w:sz="4" w:space="0" w:color="auto"/>
            </w:tcBorders>
            <w:shd w:val="clear" w:color="auto" w:fill="auto"/>
            <w:noWrap/>
            <w:vAlign w:val="center"/>
            <w:hideMark/>
          </w:tcPr>
          <w:p w14:paraId="5DE3FC80"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0E5AAE9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0.100</w:t>
            </w:r>
          </w:p>
        </w:tc>
        <w:tc>
          <w:tcPr>
            <w:tcW w:w="839" w:type="pct"/>
            <w:tcBorders>
              <w:top w:val="nil"/>
              <w:left w:val="nil"/>
              <w:bottom w:val="single" w:sz="4" w:space="0" w:color="auto"/>
              <w:right w:val="single" w:sz="4" w:space="0" w:color="auto"/>
            </w:tcBorders>
            <w:shd w:val="clear" w:color="auto" w:fill="auto"/>
            <w:vAlign w:val="center"/>
            <w:hideMark/>
          </w:tcPr>
          <w:p w14:paraId="47E921E9"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бесканальная</w:t>
            </w:r>
          </w:p>
        </w:tc>
        <w:tc>
          <w:tcPr>
            <w:tcW w:w="433" w:type="pct"/>
            <w:tcBorders>
              <w:top w:val="nil"/>
              <w:left w:val="nil"/>
              <w:bottom w:val="single" w:sz="4" w:space="0" w:color="auto"/>
              <w:right w:val="single" w:sz="4" w:space="0" w:color="auto"/>
            </w:tcBorders>
            <w:shd w:val="clear" w:color="auto" w:fill="auto"/>
            <w:vAlign w:val="center"/>
            <w:hideMark/>
          </w:tcPr>
          <w:p w14:paraId="55C6CAE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1976</w:t>
            </w:r>
          </w:p>
        </w:tc>
        <w:tc>
          <w:tcPr>
            <w:tcW w:w="433" w:type="pct"/>
            <w:tcBorders>
              <w:top w:val="nil"/>
              <w:left w:val="nil"/>
              <w:bottom w:val="single" w:sz="4" w:space="0" w:color="auto"/>
              <w:right w:val="single" w:sz="4" w:space="0" w:color="auto"/>
            </w:tcBorders>
            <w:shd w:val="clear" w:color="auto" w:fill="auto"/>
            <w:vAlign w:val="center"/>
            <w:hideMark/>
          </w:tcPr>
          <w:p w14:paraId="4663B36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79E7217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auto" w:fill="auto"/>
            <w:noWrap/>
            <w:vAlign w:val="center"/>
            <w:hideMark/>
          </w:tcPr>
          <w:p w14:paraId="32FB5C92"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1 192,80</w:t>
            </w:r>
          </w:p>
        </w:tc>
      </w:tr>
      <w:tr w:rsidR="00026B19" w:rsidRPr="00026B19" w14:paraId="0A2E1D3F" w14:textId="77777777" w:rsidTr="00026B19">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5D16D2C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ТК-17</w:t>
            </w:r>
          </w:p>
        </w:tc>
        <w:tc>
          <w:tcPr>
            <w:tcW w:w="695" w:type="pct"/>
            <w:tcBorders>
              <w:top w:val="nil"/>
              <w:left w:val="nil"/>
              <w:bottom w:val="single" w:sz="4" w:space="0" w:color="auto"/>
              <w:right w:val="single" w:sz="4" w:space="0" w:color="auto"/>
            </w:tcBorders>
            <w:shd w:val="clear" w:color="000000" w:fill="E2EFDA"/>
            <w:vAlign w:val="center"/>
            <w:hideMark/>
          </w:tcPr>
          <w:p w14:paraId="4FA014B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Гагарина ул., 1</w:t>
            </w:r>
          </w:p>
        </w:tc>
        <w:tc>
          <w:tcPr>
            <w:tcW w:w="433" w:type="pct"/>
            <w:tcBorders>
              <w:top w:val="nil"/>
              <w:left w:val="nil"/>
              <w:bottom w:val="single" w:sz="4" w:space="0" w:color="auto"/>
              <w:right w:val="single" w:sz="4" w:space="0" w:color="auto"/>
            </w:tcBorders>
            <w:shd w:val="clear" w:color="000000" w:fill="E2EFDA"/>
            <w:noWrap/>
            <w:vAlign w:val="center"/>
            <w:hideMark/>
          </w:tcPr>
          <w:p w14:paraId="4B48CD09"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w:t>
            </w:r>
          </w:p>
        </w:tc>
        <w:tc>
          <w:tcPr>
            <w:tcW w:w="433" w:type="pct"/>
            <w:tcBorders>
              <w:top w:val="nil"/>
              <w:left w:val="nil"/>
              <w:bottom w:val="single" w:sz="4" w:space="0" w:color="auto"/>
              <w:right w:val="single" w:sz="4" w:space="0" w:color="auto"/>
            </w:tcBorders>
            <w:shd w:val="clear" w:color="000000" w:fill="E2EFDA"/>
            <w:noWrap/>
            <w:vAlign w:val="center"/>
            <w:hideMark/>
          </w:tcPr>
          <w:p w14:paraId="42EEB07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59F4385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839" w:type="pct"/>
            <w:tcBorders>
              <w:top w:val="nil"/>
              <w:left w:val="nil"/>
              <w:bottom w:val="single" w:sz="4" w:space="0" w:color="auto"/>
              <w:right w:val="single" w:sz="4" w:space="0" w:color="auto"/>
            </w:tcBorders>
            <w:shd w:val="clear" w:color="000000" w:fill="E2EFDA"/>
            <w:vAlign w:val="center"/>
            <w:hideMark/>
          </w:tcPr>
          <w:p w14:paraId="0922588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бесканальная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05AAA3E9"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1976</w:t>
            </w:r>
          </w:p>
        </w:tc>
        <w:tc>
          <w:tcPr>
            <w:tcW w:w="433" w:type="pct"/>
            <w:tcBorders>
              <w:top w:val="nil"/>
              <w:left w:val="nil"/>
              <w:bottom w:val="single" w:sz="4" w:space="0" w:color="auto"/>
              <w:right w:val="single" w:sz="4" w:space="0" w:color="auto"/>
            </w:tcBorders>
            <w:shd w:val="clear" w:color="000000" w:fill="E2EFDA"/>
            <w:vAlign w:val="center"/>
            <w:hideMark/>
          </w:tcPr>
          <w:p w14:paraId="7E5EE0F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18E9038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000000" w:fill="E2EFDA"/>
            <w:noWrap/>
            <w:vAlign w:val="center"/>
            <w:hideMark/>
          </w:tcPr>
          <w:p w14:paraId="3E381FF0"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436,666</w:t>
            </w:r>
          </w:p>
        </w:tc>
      </w:tr>
      <w:tr w:rsidR="00026B19" w:rsidRPr="00026B19" w14:paraId="4DDC1FB2" w14:textId="77777777" w:rsidTr="00026B19">
        <w:trPr>
          <w:trHeight w:val="585"/>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2624B24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ТК-17</w:t>
            </w:r>
          </w:p>
        </w:tc>
        <w:tc>
          <w:tcPr>
            <w:tcW w:w="695" w:type="pct"/>
            <w:tcBorders>
              <w:top w:val="nil"/>
              <w:left w:val="nil"/>
              <w:bottom w:val="single" w:sz="4" w:space="0" w:color="auto"/>
              <w:right w:val="single" w:sz="4" w:space="0" w:color="auto"/>
            </w:tcBorders>
            <w:shd w:val="clear" w:color="auto" w:fill="auto"/>
            <w:vAlign w:val="center"/>
            <w:hideMark/>
          </w:tcPr>
          <w:p w14:paraId="68D951E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Гагарина ул., 2</w:t>
            </w:r>
          </w:p>
        </w:tc>
        <w:tc>
          <w:tcPr>
            <w:tcW w:w="433" w:type="pct"/>
            <w:tcBorders>
              <w:top w:val="nil"/>
              <w:left w:val="nil"/>
              <w:bottom w:val="single" w:sz="4" w:space="0" w:color="auto"/>
              <w:right w:val="single" w:sz="4" w:space="0" w:color="auto"/>
            </w:tcBorders>
            <w:shd w:val="clear" w:color="auto" w:fill="auto"/>
            <w:noWrap/>
            <w:vAlign w:val="center"/>
            <w:hideMark/>
          </w:tcPr>
          <w:p w14:paraId="7428A0AD"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15,4</w:t>
            </w:r>
          </w:p>
        </w:tc>
        <w:tc>
          <w:tcPr>
            <w:tcW w:w="433" w:type="pct"/>
            <w:tcBorders>
              <w:top w:val="nil"/>
              <w:left w:val="nil"/>
              <w:bottom w:val="single" w:sz="4" w:space="0" w:color="auto"/>
              <w:right w:val="single" w:sz="4" w:space="0" w:color="auto"/>
            </w:tcBorders>
            <w:shd w:val="clear" w:color="auto" w:fill="auto"/>
            <w:noWrap/>
            <w:vAlign w:val="center"/>
            <w:hideMark/>
          </w:tcPr>
          <w:p w14:paraId="55A8F3C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0.033</w:t>
            </w:r>
          </w:p>
        </w:tc>
        <w:tc>
          <w:tcPr>
            <w:tcW w:w="433" w:type="pct"/>
            <w:tcBorders>
              <w:top w:val="nil"/>
              <w:left w:val="nil"/>
              <w:bottom w:val="single" w:sz="4" w:space="0" w:color="auto"/>
              <w:right w:val="single" w:sz="4" w:space="0" w:color="auto"/>
            </w:tcBorders>
            <w:shd w:val="clear" w:color="auto" w:fill="auto"/>
            <w:noWrap/>
            <w:vAlign w:val="center"/>
            <w:hideMark/>
          </w:tcPr>
          <w:p w14:paraId="4D9DC920"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0.033</w:t>
            </w:r>
          </w:p>
        </w:tc>
        <w:tc>
          <w:tcPr>
            <w:tcW w:w="839" w:type="pct"/>
            <w:tcBorders>
              <w:top w:val="nil"/>
              <w:left w:val="nil"/>
              <w:bottom w:val="single" w:sz="4" w:space="0" w:color="auto"/>
              <w:right w:val="single" w:sz="4" w:space="0" w:color="auto"/>
            </w:tcBorders>
            <w:shd w:val="clear" w:color="auto" w:fill="auto"/>
            <w:vAlign w:val="center"/>
            <w:hideMark/>
          </w:tcPr>
          <w:p w14:paraId="3939BFA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бесканальная</w:t>
            </w:r>
          </w:p>
        </w:tc>
        <w:tc>
          <w:tcPr>
            <w:tcW w:w="433" w:type="pct"/>
            <w:tcBorders>
              <w:top w:val="nil"/>
              <w:left w:val="nil"/>
              <w:bottom w:val="single" w:sz="4" w:space="0" w:color="auto"/>
              <w:right w:val="single" w:sz="4" w:space="0" w:color="auto"/>
            </w:tcBorders>
            <w:shd w:val="clear" w:color="auto" w:fill="auto"/>
            <w:vAlign w:val="center"/>
            <w:hideMark/>
          </w:tcPr>
          <w:p w14:paraId="777AE44D"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1976</w:t>
            </w:r>
          </w:p>
        </w:tc>
        <w:tc>
          <w:tcPr>
            <w:tcW w:w="433" w:type="pct"/>
            <w:tcBorders>
              <w:top w:val="nil"/>
              <w:left w:val="nil"/>
              <w:bottom w:val="single" w:sz="4" w:space="0" w:color="auto"/>
              <w:right w:val="single" w:sz="4" w:space="0" w:color="auto"/>
            </w:tcBorders>
            <w:shd w:val="clear" w:color="auto" w:fill="auto"/>
            <w:vAlign w:val="center"/>
            <w:hideMark/>
          </w:tcPr>
          <w:p w14:paraId="40954E5E"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3AEC314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auto" w:fill="auto"/>
            <w:noWrap/>
            <w:vAlign w:val="center"/>
            <w:hideMark/>
          </w:tcPr>
          <w:p w14:paraId="122C704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339,629</w:t>
            </w:r>
          </w:p>
        </w:tc>
      </w:tr>
      <w:tr w:rsidR="00026B19" w:rsidRPr="00026B19" w14:paraId="227EBCC1" w14:textId="77777777" w:rsidTr="00026B19">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10B8C99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ТК-17</w:t>
            </w:r>
          </w:p>
        </w:tc>
        <w:tc>
          <w:tcPr>
            <w:tcW w:w="695" w:type="pct"/>
            <w:tcBorders>
              <w:top w:val="nil"/>
              <w:left w:val="nil"/>
              <w:bottom w:val="single" w:sz="4" w:space="0" w:color="auto"/>
              <w:right w:val="single" w:sz="4" w:space="0" w:color="auto"/>
            </w:tcBorders>
            <w:shd w:val="clear" w:color="000000" w:fill="E2EFDA"/>
            <w:vAlign w:val="center"/>
            <w:hideMark/>
          </w:tcPr>
          <w:p w14:paraId="1C1A0B69"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ТК-18</w:t>
            </w:r>
          </w:p>
        </w:tc>
        <w:tc>
          <w:tcPr>
            <w:tcW w:w="433" w:type="pct"/>
            <w:tcBorders>
              <w:top w:val="nil"/>
              <w:left w:val="nil"/>
              <w:bottom w:val="single" w:sz="4" w:space="0" w:color="auto"/>
              <w:right w:val="single" w:sz="4" w:space="0" w:color="auto"/>
            </w:tcBorders>
            <w:shd w:val="clear" w:color="000000" w:fill="E2EFDA"/>
            <w:noWrap/>
            <w:vAlign w:val="center"/>
            <w:hideMark/>
          </w:tcPr>
          <w:p w14:paraId="2E346A0D"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60,2</w:t>
            </w:r>
          </w:p>
        </w:tc>
        <w:tc>
          <w:tcPr>
            <w:tcW w:w="433" w:type="pct"/>
            <w:tcBorders>
              <w:top w:val="nil"/>
              <w:left w:val="nil"/>
              <w:bottom w:val="single" w:sz="4" w:space="0" w:color="auto"/>
              <w:right w:val="single" w:sz="4" w:space="0" w:color="auto"/>
            </w:tcBorders>
            <w:shd w:val="clear" w:color="000000" w:fill="E2EFDA"/>
            <w:noWrap/>
            <w:vAlign w:val="center"/>
            <w:hideMark/>
          </w:tcPr>
          <w:p w14:paraId="2BD54353"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2F848F62"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0.100</w:t>
            </w:r>
          </w:p>
        </w:tc>
        <w:tc>
          <w:tcPr>
            <w:tcW w:w="839" w:type="pct"/>
            <w:tcBorders>
              <w:top w:val="nil"/>
              <w:left w:val="nil"/>
              <w:bottom w:val="single" w:sz="4" w:space="0" w:color="auto"/>
              <w:right w:val="single" w:sz="4" w:space="0" w:color="auto"/>
            </w:tcBorders>
            <w:shd w:val="clear" w:color="000000" w:fill="E2EFDA"/>
            <w:vAlign w:val="center"/>
            <w:hideMark/>
          </w:tcPr>
          <w:p w14:paraId="0B7D805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бесканальная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68B145F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1976</w:t>
            </w:r>
          </w:p>
        </w:tc>
        <w:tc>
          <w:tcPr>
            <w:tcW w:w="433" w:type="pct"/>
            <w:tcBorders>
              <w:top w:val="nil"/>
              <w:left w:val="nil"/>
              <w:bottom w:val="single" w:sz="4" w:space="0" w:color="auto"/>
              <w:right w:val="single" w:sz="4" w:space="0" w:color="auto"/>
            </w:tcBorders>
            <w:shd w:val="clear" w:color="000000" w:fill="E2EFDA"/>
            <w:vAlign w:val="center"/>
            <w:hideMark/>
          </w:tcPr>
          <w:p w14:paraId="73D730E8"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217C3C5A"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000000" w:fill="E2EFDA"/>
            <w:noWrap/>
            <w:vAlign w:val="center"/>
            <w:hideMark/>
          </w:tcPr>
          <w:p w14:paraId="36241D2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1 624,58</w:t>
            </w:r>
          </w:p>
        </w:tc>
      </w:tr>
      <w:tr w:rsidR="00026B19" w:rsidRPr="00026B19" w14:paraId="4D25A842" w14:textId="77777777" w:rsidTr="00026B19">
        <w:trPr>
          <w:trHeight w:val="585"/>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731C074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ТК-18</w:t>
            </w:r>
          </w:p>
        </w:tc>
        <w:tc>
          <w:tcPr>
            <w:tcW w:w="695" w:type="pct"/>
            <w:tcBorders>
              <w:top w:val="nil"/>
              <w:left w:val="nil"/>
              <w:bottom w:val="single" w:sz="4" w:space="0" w:color="auto"/>
              <w:right w:val="single" w:sz="4" w:space="0" w:color="auto"/>
            </w:tcBorders>
            <w:shd w:val="clear" w:color="auto" w:fill="auto"/>
            <w:vAlign w:val="center"/>
            <w:hideMark/>
          </w:tcPr>
          <w:p w14:paraId="155161AE"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УТ-20</w:t>
            </w:r>
          </w:p>
        </w:tc>
        <w:tc>
          <w:tcPr>
            <w:tcW w:w="433" w:type="pct"/>
            <w:tcBorders>
              <w:top w:val="nil"/>
              <w:left w:val="nil"/>
              <w:bottom w:val="single" w:sz="4" w:space="0" w:color="auto"/>
              <w:right w:val="single" w:sz="4" w:space="0" w:color="auto"/>
            </w:tcBorders>
            <w:shd w:val="clear" w:color="auto" w:fill="auto"/>
            <w:noWrap/>
            <w:vAlign w:val="center"/>
            <w:hideMark/>
          </w:tcPr>
          <w:p w14:paraId="6E1D0CFA"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21,9</w:t>
            </w:r>
          </w:p>
        </w:tc>
        <w:tc>
          <w:tcPr>
            <w:tcW w:w="433" w:type="pct"/>
            <w:tcBorders>
              <w:top w:val="nil"/>
              <w:left w:val="nil"/>
              <w:bottom w:val="single" w:sz="4" w:space="0" w:color="auto"/>
              <w:right w:val="single" w:sz="4" w:space="0" w:color="auto"/>
            </w:tcBorders>
            <w:shd w:val="clear" w:color="auto" w:fill="auto"/>
            <w:noWrap/>
            <w:vAlign w:val="center"/>
            <w:hideMark/>
          </w:tcPr>
          <w:p w14:paraId="6B87B892"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auto" w:fill="auto"/>
            <w:noWrap/>
            <w:vAlign w:val="center"/>
            <w:hideMark/>
          </w:tcPr>
          <w:p w14:paraId="50C0ACA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0.069</w:t>
            </w:r>
          </w:p>
        </w:tc>
        <w:tc>
          <w:tcPr>
            <w:tcW w:w="839" w:type="pct"/>
            <w:tcBorders>
              <w:top w:val="nil"/>
              <w:left w:val="nil"/>
              <w:bottom w:val="single" w:sz="4" w:space="0" w:color="auto"/>
              <w:right w:val="single" w:sz="4" w:space="0" w:color="auto"/>
            </w:tcBorders>
            <w:shd w:val="clear" w:color="auto" w:fill="auto"/>
            <w:vAlign w:val="center"/>
            <w:hideMark/>
          </w:tcPr>
          <w:p w14:paraId="0AAC6700"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12F826C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auto" w:fill="auto"/>
            <w:vAlign w:val="center"/>
            <w:hideMark/>
          </w:tcPr>
          <w:p w14:paraId="54F511A3"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58B2768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5179EA7D"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482,979</w:t>
            </w:r>
          </w:p>
        </w:tc>
      </w:tr>
      <w:tr w:rsidR="00026B19" w:rsidRPr="00026B19" w14:paraId="1CF39AD3" w14:textId="77777777" w:rsidTr="00026B19">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38B4C69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УТ-20</w:t>
            </w:r>
          </w:p>
        </w:tc>
        <w:tc>
          <w:tcPr>
            <w:tcW w:w="695" w:type="pct"/>
            <w:tcBorders>
              <w:top w:val="nil"/>
              <w:left w:val="nil"/>
              <w:bottom w:val="single" w:sz="4" w:space="0" w:color="auto"/>
              <w:right w:val="single" w:sz="4" w:space="0" w:color="auto"/>
            </w:tcBorders>
            <w:shd w:val="clear" w:color="000000" w:fill="E2EFDA"/>
            <w:vAlign w:val="center"/>
            <w:hideMark/>
          </w:tcPr>
          <w:p w14:paraId="0A32734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Гагарина ул., 3</w:t>
            </w:r>
          </w:p>
        </w:tc>
        <w:tc>
          <w:tcPr>
            <w:tcW w:w="433" w:type="pct"/>
            <w:tcBorders>
              <w:top w:val="nil"/>
              <w:left w:val="nil"/>
              <w:bottom w:val="single" w:sz="4" w:space="0" w:color="auto"/>
              <w:right w:val="single" w:sz="4" w:space="0" w:color="auto"/>
            </w:tcBorders>
            <w:shd w:val="clear" w:color="000000" w:fill="E2EFDA"/>
            <w:noWrap/>
            <w:vAlign w:val="center"/>
            <w:hideMark/>
          </w:tcPr>
          <w:p w14:paraId="4C7E4DE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4,5</w:t>
            </w:r>
          </w:p>
        </w:tc>
        <w:tc>
          <w:tcPr>
            <w:tcW w:w="433" w:type="pct"/>
            <w:tcBorders>
              <w:top w:val="nil"/>
              <w:left w:val="nil"/>
              <w:bottom w:val="single" w:sz="4" w:space="0" w:color="auto"/>
              <w:right w:val="single" w:sz="4" w:space="0" w:color="auto"/>
            </w:tcBorders>
            <w:shd w:val="clear" w:color="000000" w:fill="E2EFDA"/>
            <w:noWrap/>
            <w:vAlign w:val="center"/>
            <w:hideMark/>
          </w:tcPr>
          <w:p w14:paraId="247E82B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24694F0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839" w:type="pct"/>
            <w:tcBorders>
              <w:top w:val="nil"/>
              <w:left w:val="nil"/>
              <w:bottom w:val="single" w:sz="4" w:space="0" w:color="auto"/>
              <w:right w:val="single" w:sz="4" w:space="0" w:color="auto"/>
            </w:tcBorders>
            <w:shd w:val="clear" w:color="000000" w:fill="E2EFDA"/>
            <w:vAlign w:val="center"/>
            <w:hideMark/>
          </w:tcPr>
          <w:p w14:paraId="7709308E"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3698AB3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1976</w:t>
            </w:r>
          </w:p>
        </w:tc>
        <w:tc>
          <w:tcPr>
            <w:tcW w:w="433" w:type="pct"/>
            <w:tcBorders>
              <w:top w:val="nil"/>
              <w:left w:val="nil"/>
              <w:bottom w:val="single" w:sz="4" w:space="0" w:color="auto"/>
              <w:right w:val="single" w:sz="4" w:space="0" w:color="auto"/>
            </w:tcBorders>
            <w:shd w:val="clear" w:color="000000" w:fill="E2EFDA"/>
            <w:vAlign w:val="center"/>
            <w:hideMark/>
          </w:tcPr>
          <w:p w14:paraId="19ECA7D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26F05EB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000000" w:fill="E2EFDA"/>
            <w:noWrap/>
            <w:vAlign w:val="center"/>
            <w:hideMark/>
          </w:tcPr>
          <w:p w14:paraId="6E6E6A5E"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99,242</w:t>
            </w:r>
          </w:p>
        </w:tc>
      </w:tr>
      <w:tr w:rsidR="00026B19" w:rsidRPr="00026B19" w14:paraId="4C9CA1FA" w14:textId="77777777" w:rsidTr="00026B19">
        <w:trPr>
          <w:trHeight w:val="585"/>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48876219"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УТ-20</w:t>
            </w:r>
          </w:p>
        </w:tc>
        <w:tc>
          <w:tcPr>
            <w:tcW w:w="695" w:type="pct"/>
            <w:tcBorders>
              <w:top w:val="nil"/>
              <w:left w:val="nil"/>
              <w:bottom w:val="single" w:sz="4" w:space="0" w:color="auto"/>
              <w:right w:val="single" w:sz="4" w:space="0" w:color="auto"/>
            </w:tcBorders>
            <w:shd w:val="clear" w:color="auto" w:fill="auto"/>
            <w:vAlign w:val="center"/>
            <w:hideMark/>
          </w:tcPr>
          <w:p w14:paraId="0CCB43E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Гагарина ул., 5</w:t>
            </w:r>
          </w:p>
        </w:tc>
        <w:tc>
          <w:tcPr>
            <w:tcW w:w="433" w:type="pct"/>
            <w:tcBorders>
              <w:top w:val="nil"/>
              <w:left w:val="nil"/>
              <w:bottom w:val="single" w:sz="4" w:space="0" w:color="auto"/>
              <w:right w:val="single" w:sz="4" w:space="0" w:color="auto"/>
            </w:tcBorders>
            <w:shd w:val="clear" w:color="auto" w:fill="auto"/>
            <w:noWrap/>
            <w:vAlign w:val="center"/>
            <w:hideMark/>
          </w:tcPr>
          <w:p w14:paraId="6CF9DC0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19,9</w:t>
            </w:r>
          </w:p>
        </w:tc>
        <w:tc>
          <w:tcPr>
            <w:tcW w:w="433" w:type="pct"/>
            <w:tcBorders>
              <w:top w:val="nil"/>
              <w:left w:val="nil"/>
              <w:bottom w:val="single" w:sz="4" w:space="0" w:color="auto"/>
              <w:right w:val="single" w:sz="4" w:space="0" w:color="auto"/>
            </w:tcBorders>
            <w:shd w:val="clear" w:color="auto" w:fill="auto"/>
            <w:noWrap/>
            <w:vAlign w:val="center"/>
            <w:hideMark/>
          </w:tcPr>
          <w:p w14:paraId="487BA95A"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4B1CB83D"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839" w:type="pct"/>
            <w:tcBorders>
              <w:top w:val="nil"/>
              <w:left w:val="nil"/>
              <w:bottom w:val="single" w:sz="4" w:space="0" w:color="auto"/>
              <w:right w:val="single" w:sz="4" w:space="0" w:color="auto"/>
            </w:tcBorders>
            <w:shd w:val="clear" w:color="auto" w:fill="auto"/>
            <w:vAlign w:val="center"/>
            <w:hideMark/>
          </w:tcPr>
          <w:p w14:paraId="27D4CE22"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29F4BD4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1976</w:t>
            </w:r>
          </w:p>
        </w:tc>
        <w:tc>
          <w:tcPr>
            <w:tcW w:w="433" w:type="pct"/>
            <w:tcBorders>
              <w:top w:val="nil"/>
              <w:left w:val="nil"/>
              <w:bottom w:val="single" w:sz="4" w:space="0" w:color="auto"/>
              <w:right w:val="single" w:sz="4" w:space="0" w:color="auto"/>
            </w:tcBorders>
            <w:shd w:val="clear" w:color="auto" w:fill="auto"/>
            <w:vAlign w:val="center"/>
            <w:hideMark/>
          </w:tcPr>
          <w:p w14:paraId="2D0D245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6C38844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auto" w:fill="auto"/>
            <w:noWrap/>
            <w:vAlign w:val="center"/>
            <w:hideMark/>
          </w:tcPr>
          <w:p w14:paraId="4F38AEF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438,871</w:t>
            </w:r>
          </w:p>
        </w:tc>
      </w:tr>
      <w:tr w:rsidR="00026B19" w:rsidRPr="00026B19" w14:paraId="3F35E0D5" w14:textId="77777777" w:rsidTr="00026B19">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2FFEDDC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ТК-18</w:t>
            </w:r>
          </w:p>
        </w:tc>
        <w:tc>
          <w:tcPr>
            <w:tcW w:w="695" w:type="pct"/>
            <w:tcBorders>
              <w:top w:val="nil"/>
              <w:left w:val="nil"/>
              <w:bottom w:val="single" w:sz="4" w:space="0" w:color="auto"/>
              <w:right w:val="single" w:sz="4" w:space="0" w:color="auto"/>
            </w:tcBorders>
            <w:shd w:val="clear" w:color="000000" w:fill="E2EFDA"/>
            <w:vAlign w:val="center"/>
            <w:hideMark/>
          </w:tcPr>
          <w:p w14:paraId="5F8EA242"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ТК-19</w:t>
            </w:r>
          </w:p>
        </w:tc>
        <w:tc>
          <w:tcPr>
            <w:tcW w:w="433" w:type="pct"/>
            <w:tcBorders>
              <w:top w:val="nil"/>
              <w:left w:val="nil"/>
              <w:bottom w:val="single" w:sz="4" w:space="0" w:color="auto"/>
              <w:right w:val="single" w:sz="4" w:space="0" w:color="auto"/>
            </w:tcBorders>
            <w:shd w:val="clear" w:color="000000" w:fill="E2EFDA"/>
            <w:noWrap/>
            <w:vAlign w:val="center"/>
            <w:hideMark/>
          </w:tcPr>
          <w:p w14:paraId="7DF3BA0E"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7,1</w:t>
            </w:r>
          </w:p>
        </w:tc>
        <w:tc>
          <w:tcPr>
            <w:tcW w:w="433" w:type="pct"/>
            <w:tcBorders>
              <w:top w:val="nil"/>
              <w:left w:val="nil"/>
              <w:bottom w:val="single" w:sz="4" w:space="0" w:color="auto"/>
              <w:right w:val="single" w:sz="4" w:space="0" w:color="auto"/>
            </w:tcBorders>
            <w:shd w:val="clear" w:color="000000" w:fill="E2EFDA"/>
            <w:noWrap/>
            <w:vAlign w:val="center"/>
            <w:hideMark/>
          </w:tcPr>
          <w:p w14:paraId="0A35A380"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46CE151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0.100</w:t>
            </w:r>
          </w:p>
        </w:tc>
        <w:tc>
          <w:tcPr>
            <w:tcW w:w="839" w:type="pct"/>
            <w:tcBorders>
              <w:top w:val="nil"/>
              <w:left w:val="nil"/>
              <w:bottom w:val="single" w:sz="4" w:space="0" w:color="auto"/>
              <w:right w:val="single" w:sz="4" w:space="0" w:color="auto"/>
            </w:tcBorders>
            <w:shd w:val="clear" w:color="000000" w:fill="E2EFDA"/>
            <w:vAlign w:val="center"/>
            <w:hideMark/>
          </w:tcPr>
          <w:p w14:paraId="6B0B873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бесканальная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344F38D9"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1976</w:t>
            </w:r>
          </w:p>
        </w:tc>
        <w:tc>
          <w:tcPr>
            <w:tcW w:w="433" w:type="pct"/>
            <w:tcBorders>
              <w:top w:val="nil"/>
              <w:left w:val="nil"/>
              <w:bottom w:val="single" w:sz="4" w:space="0" w:color="auto"/>
              <w:right w:val="single" w:sz="4" w:space="0" w:color="auto"/>
            </w:tcBorders>
            <w:shd w:val="clear" w:color="000000" w:fill="E2EFDA"/>
            <w:vAlign w:val="center"/>
            <w:hideMark/>
          </w:tcPr>
          <w:p w14:paraId="5E44BE03"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0E3A697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000000" w:fill="E2EFDA"/>
            <w:noWrap/>
            <w:vAlign w:val="center"/>
            <w:hideMark/>
          </w:tcPr>
          <w:p w14:paraId="71ED7F3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191,604</w:t>
            </w:r>
          </w:p>
        </w:tc>
      </w:tr>
      <w:tr w:rsidR="00026B19" w:rsidRPr="00026B19" w14:paraId="48F4A0FD" w14:textId="77777777" w:rsidTr="00026B19">
        <w:trPr>
          <w:trHeight w:val="585"/>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10FF176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ТК-19</w:t>
            </w:r>
          </w:p>
        </w:tc>
        <w:tc>
          <w:tcPr>
            <w:tcW w:w="695" w:type="pct"/>
            <w:tcBorders>
              <w:top w:val="nil"/>
              <w:left w:val="nil"/>
              <w:bottom w:val="single" w:sz="4" w:space="0" w:color="auto"/>
              <w:right w:val="single" w:sz="4" w:space="0" w:color="auto"/>
            </w:tcBorders>
            <w:shd w:val="clear" w:color="auto" w:fill="auto"/>
            <w:vAlign w:val="center"/>
            <w:hideMark/>
          </w:tcPr>
          <w:p w14:paraId="2532BED0"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Гагарина ул., 4</w:t>
            </w:r>
          </w:p>
        </w:tc>
        <w:tc>
          <w:tcPr>
            <w:tcW w:w="433" w:type="pct"/>
            <w:tcBorders>
              <w:top w:val="nil"/>
              <w:left w:val="nil"/>
              <w:bottom w:val="single" w:sz="4" w:space="0" w:color="auto"/>
              <w:right w:val="single" w:sz="4" w:space="0" w:color="auto"/>
            </w:tcBorders>
            <w:shd w:val="clear" w:color="auto" w:fill="auto"/>
            <w:noWrap/>
            <w:vAlign w:val="center"/>
            <w:hideMark/>
          </w:tcPr>
          <w:p w14:paraId="26CF01F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7,1</w:t>
            </w:r>
          </w:p>
        </w:tc>
        <w:tc>
          <w:tcPr>
            <w:tcW w:w="433" w:type="pct"/>
            <w:tcBorders>
              <w:top w:val="nil"/>
              <w:left w:val="nil"/>
              <w:bottom w:val="single" w:sz="4" w:space="0" w:color="auto"/>
              <w:right w:val="single" w:sz="4" w:space="0" w:color="auto"/>
            </w:tcBorders>
            <w:shd w:val="clear" w:color="auto" w:fill="auto"/>
            <w:noWrap/>
            <w:vAlign w:val="center"/>
            <w:hideMark/>
          </w:tcPr>
          <w:p w14:paraId="6E8B1062"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68006D8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839" w:type="pct"/>
            <w:tcBorders>
              <w:top w:val="nil"/>
              <w:left w:val="nil"/>
              <w:bottom w:val="single" w:sz="4" w:space="0" w:color="auto"/>
              <w:right w:val="single" w:sz="4" w:space="0" w:color="auto"/>
            </w:tcBorders>
            <w:shd w:val="clear" w:color="auto" w:fill="auto"/>
            <w:vAlign w:val="center"/>
            <w:hideMark/>
          </w:tcPr>
          <w:p w14:paraId="73767323"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бесканальная</w:t>
            </w:r>
          </w:p>
        </w:tc>
        <w:tc>
          <w:tcPr>
            <w:tcW w:w="433" w:type="pct"/>
            <w:tcBorders>
              <w:top w:val="nil"/>
              <w:left w:val="nil"/>
              <w:bottom w:val="single" w:sz="4" w:space="0" w:color="auto"/>
              <w:right w:val="single" w:sz="4" w:space="0" w:color="auto"/>
            </w:tcBorders>
            <w:shd w:val="clear" w:color="auto" w:fill="auto"/>
            <w:vAlign w:val="center"/>
            <w:hideMark/>
          </w:tcPr>
          <w:p w14:paraId="222BEE2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1976</w:t>
            </w:r>
          </w:p>
        </w:tc>
        <w:tc>
          <w:tcPr>
            <w:tcW w:w="433" w:type="pct"/>
            <w:tcBorders>
              <w:top w:val="nil"/>
              <w:left w:val="nil"/>
              <w:bottom w:val="single" w:sz="4" w:space="0" w:color="auto"/>
              <w:right w:val="single" w:sz="4" w:space="0" w:color="auto"/>
            </w:tcBorders>
            <w:shd w:val="clear" w:color="auto" w:fill="auto"/>
            <w:vAlign w:val="center"/>
            <w:hideMark/>
          </w:tcPr>
          <w:p w14:paraId="0A5CA33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1EED51CA"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auto" w:fill="auto"/>
            <w:noWrap/>
            <w:vAlign w:val="center"/>
            <w:hideMark/>
          </w:tcPr>
          <w:p w14:paraId="116774B3"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156,582</w:t>
            </w:r>
          </w:p>
        </w:tc>
      </w:tr>
      <w:tr w:rsidR="00026B19" w:rsidRPr="00026B19" w14:paraId="43BDF234" w14:textId="77777777" w:rsidTr="00026B19">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6BD0D8F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ТК-19</w:t>
            </w:r>
          </w:p>
        </w:tc>
        <w:tc>
          <w:tcPr>
            <w:tcW w:w="695" w:type="pct"/>
            <w:tcBorders>
              <w:top w:val="nil"/>
              <w:left w:val="nil"/>
              <w:bottom w:val="single" w:sz="4" w:space="0" w:color="auto"/>
              <w:right w:val="single" w:sz="4" w:space="0" w:color="auto"/>
            </w:tcBorders>
            <w:shd w:val="clear" w:color="000000" w:fill="E2EFDA"/>
            <w:vAlign w:val="center"/>
            <w:hideMark/>
          </w:tcPr>
          <w:p w14:paraId="4620210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Гагарина ул., 6</w:t>
            </w:r>
          </w:p>
        </w:tc>
        <w:tc>
          <w:tcPr>
            <w:tcW w:w="433" w:type="pct"/>
            <w:tcBorders>
              <w:top w:val="nil"/>
              <w:left w:val="nil"/>
              <w:bottom w:val="single" w:sz="4" w:space="0" w:color="auto"/>
              <w:right w:val="single" w:sz="4" w:space="0" w:color="auto"/>
            </w:tcBorders>
            <w:shd w:val="clear" w:color="000000" w:fill="E2EFDA"/>
            <w:noWrap/>
            <w:vAlign w:val="center"/>
            <w:hideMark/>
          </w:tcPr>
          <w:p w14:paraId="59A08E8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22,6</w:t>
            </w:r>
          </w:p>
        </w:tc>
        <w:tc>
          <w:tcPr>
            <w:tcW w:w="433" w:type="pct"/>
            <w:tcBorders>
              <w:top w:val="nil"/>
              <w:left w:val="nil"/>
              <w:bottom w:val="single" w:sz="4" w:space="0" w:color="auto"/>
              <w:right w:val="single" w:sz="4" w:space="0" w:color="auto"/>
            </w:tcBorders>
            <w:shd w:val="clear" w:color="000000" w:fill="E2EFDA"/>
            <w:noWrap/>
            <w:vAlign w:val="center"/>
            <w:hideMark/>
          </w:tcPr>
          <w:p w14:paraId="7F8850E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2B942D18"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839" w:type="pct"/>
            <w:tcBorders>
              <w:top w:val="nil"/>
              <w:left w:val="nil"/>
              <w:bottom w:val="single" w:sz="4" w:space="0" w:color="auto"/>
              <w:right w:val="single" w:sz="4" w:space="0" w:color="auto"/>
            </w:tcBorders>
            <w:shd w:val="clear" w:color="000000" w:fill="E2EFDA"/>
            <w:vAlign w:val="center"/>
            <w:hideMark/>
          </w:tcPr>
          <w:p w14:paraId="6E92CBB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бесканальная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109DBE5E"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1976</w:t>
            </w:r>
          </w:p>
        </w:tc>
        <w:tc>
          <w:tcPr>
            <w:tcW w:w="433" w:type="pct"/>
            <w:tcBorders>
              <w:top w:val="nil"/>
              <w:left w:val="nil"/>
              <w:bottom w:val="single" w:sz="4" w:space="0" w:color="auto"/>
              <w:right w:val="single" w:sz="4" w:space="0" w:color="auto"/>
            </w:tcBorders>
            <w:shd w:val="clear" w:color="000000" w:fill="E2EFDA"/>
            <w:vAlign w:val="center"/>
            <w:hideMark/>
          </w:tcPr>
          <w:p w14:paraId="0E9CC6F0"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2F888DCD"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000000" w:fill="E2EFDA"/>
            <w:noWrap/>
            <w:vAlign w:val="center"/>
            <w:hideMark/>
          </w:tcPr>
          <w:p w14:paraId="24B4B62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498,416</w:t>
            </w:r>
          </w:p>
        </w:tc>
      </w:tr>
      <w:tr w:rsidR="00026B19" w:rsidRPr="00026B19" w14:paraId="335D02CB" w14:textId="77777777" w:rsidTr="00026B19">
        <w:trPr>
          <w:trHeight w:val="585"/>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6901998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ТК-18</w:t>
            </w:r>
          </w:p>
        </w:tc>
        <w:tc>
          <w:tcPr>
            <w:tcW w:w="695" w:type="pct"/>
            <w:tcBorders>
              <w:top w:val="nil"/>
              <w:left w:val="nil"/>
              <w:bottom w:val="single" w:sz="4" w:space="0" w:color="auto"/>
              <w:right w:val="single" w:sz="4" w:space="0" w:color="auto"/>
            </w:tcBorders>
            <w:shd w:val="clear" w:color="auto" w:fill="auto"/>
            <w:vAlign w:val="center"/>
            <w:hideMark/>
          </w:tcPr>
          <w:p w14:paraId="7D6B5AF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ТК-20</w:t>
            </w:r>
          </w:p>
        </w:tc>
        <w:tc>
          <w:tcPr>
            <w:tcW w:w="433" w:type="pct"/>
            <w:tcBorders>
              <w:top w:val="nil"/>
              <w:left w:val="nil"/>
              <w:bottom w:val="single" w:sz="4" w:space="0" w:color="auto"/>
              <w:right w:val="single" w:sz="4" w:space="0" w:color="auto"/>
            </w:tcBorders>
            <w:shd w:val="clear" w:color="auto" w:fill="auto"/>
            <w:noWrap/>
            <w:vAlign w:val="center"/>
            <w:hideMark/>
          </w:tcPr>
          <w:p w14:paraId="1A8E3CF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54,1</w:t>
            </w:r>
          </w:p>
        </w:tc>
        <w:tc>
          <w:tcPr>
            <w:tcW w:w="433" w:type="pct"/>
            <w:tcBorders>
              <w:top w:val="nil"/>
              <w:left w:val="nil"/>
              <w:bottom w:val="single" w:sz="4" w:space="0" w:color="auto"/>
              <w:right w:val="single" w:sz="4" w:space="0" w:color="auto"/>
            </w:tcBorders>
            <w:shd w:val="clear" w:color="auto" w:fill="auto"/>
            <w:noWrap/>
            <w:vAlign w:val="center"/>
            <w:hideMark/>
          </w:tcPr>
          <w:p w14:paraId="5DC53A8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7263175E"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0.100</w:t>
            </w:r>
          </w:p>
        </w:tc>
        <w:tc>
          <w:tcPr>
            <w:tcW w:w="839" w:type="pct"/>
            <w:tcBorders>
              <w:top w:val="nil"/>
              <w:left w:val="nil"/>
              <w:bottom w:val="single" w:sz="4" w:space="0" w:color="auto"/>
              <w:right w:val="single" w:sz="4" w:space="0" w:color="auto"/>
            </w:tcBorders>
            <w:shd w:val="clear" w:color="auto" w:fill="auto"/>
            <w:vAlign w:val="center"/>
            <w:hideMark/>
          </w:tcPr>
          <w:p w14:paraId="5E84788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бесканальная</w:t>
            </w:r>
          </w:p>
        </w:tc>
        <w:tc>
          <w:tcPr>
            <w:tcW w:w="433" w:type="pct"/>
            <w:tcBorders>
              <w:top w:val="nil"/>
              <w:left w:val="nil"/>
              <w:bottom w:val="single" w:sz="4" w:space="0" w:color="auto"/>
              <w:right w:val="single" w:sz="4" w:space="0" w:color="auto"/>
            </w:tcBorders>
            <w:shd w:val="clear" w:color="auto" w:fill="auto"/>
            <w:vAlign w:val="center"/>
            <w:hideMark/>
          </w:tcPr>
          <w:p w14:paraId="1B114F08"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1976</w:t>
            </w:r>
          </w:p>
        </w:tc>
        <w:tc>
          <w:tcPr>
            <w:tcW w:w="433" w:type="pct"/>
            <w:tcBorders>
              <w:top w:val="nil"/>
              <w:left w:val="nil"/>
              <w:bottom w:val="single" w:sz="4" w:space="0" w:color="auto"/>
              <w:right w:val="single" w:sz="4" w:space="0" w:color="auto"/>
            </w:tcBorders>
            <w:shd w:val="clear" w:color="auto" w:fill="auto"/>
            <w:vAlign w:val="center"/>
            <w:hideMark/>
          </w:tcPr>
          <w:p w14:paraId="021193E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77643FB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auto" w:fill="auto"/>
            <w:noWrap/>
            <w:vAlign w:val="center"/>
            <w:hideMark/>
          </w:tcPr>
          <w:p w14:paraId="5BED22CD"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1 459,97</w:t>
            </w:r>
          </w:p>
        </w:tc>
      </w:tr>
      <w:tr w:rsidR="00026B19" w:rsidRPr="00026B19" w14:paraId="0FE15DAB" w14:textId="77777777" w:rsidTr="00026B19">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1240E3F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ТК-20</w:t>
            </w:r>
          </w:p>
        </w:tc>
        <w:tc>
          <w:tcPr>
            <w:tcW w:w="695" w:type="pct"/>
            <w:tcBorders>
              <w:top w:val="nil"/>
              <w:left w:val="nil"/>
              <w:bottom w:val="single" w:sz="4" w:space="0" w:color="auto"/>
              <w:right w:val="single" w:sz="4" w:space="0" w:color="auto"/>
            </w:tcBorders>
            <w:shd w:val="clear" w:color="000000" w:fill="E2EFDA"/>
            <w:vAlign w:val="center"/>
            <w:hideMark/>
          </w:tcPr>
          <w:p w14:paraId="5E753EE2"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УТ-23</w:t>
            </w:r>
          </w:p>
        </w:tc>
        <w:tc>
          <w:tcPr>
            <w:tcW w:w="433" w:type="pct"/>
            <w:tcBorders>
              <w:top w:val="nil"/>
              <w:left w:val="nil"/>
              <w:bottom w:val="single" w:sz="4" w:space="0" w:color="auto"/>
              <w:right w:val="single" w:sz="4" w:space="0" w:color="auto"/>
            </w:tcBorders>
            <w:shd w:val="clear" w:color="000000" w:fill="E2EFDA"/>
            <w:noWrap/>
            <w:vAlign w:val="center"/>
            <w:hideMark/>
          </w:tcPr>
          <w:p w14:paraId="52FA55FE"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30</w:t>
            </w:r>
          </w:p>
        </w:tc>
        <w:tc>
          <w:tcPr>
            <w:tcW w:w="433" w:type="pct"/>
            <w:tcBorders>
              <w:top w:val="nil"/>
              <w:left w:val="nil"/>
              <w:bottom w:val="single" w:sz="4" w:space="0" w:color="auto"/>
              <w:right w:val="single" w:sz="4" w:space="0" w:color="auto"/>
            </w:tcBorders>
            <w:shd w:val="clear" w:color="000000" w:fill="E2EFDA"/>
            <w:noWrap/>
            <w:vAlign w:val="center"/>
            <w:hideMark/>
          </w:tcPr>
          <w:p w14:paraId="68C1CEB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6E23E2F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839" w:type="pct"/>
            <w:tcBorders>
              <w:top w:val="nil"/>
              <w:left w:val="nil"/>
              <w:bottom w:val="single" w:sz="4" w:space="0" w:color="auto"/>
              <w:right w:val="single" w:sz="4" w:space="0" w:color="auto"/>
            </w:tcBorders>
            <w:shd w:val="clear" w:color="000000" w:fill="E2EFDA"/>
            <w:vAlign w:val="center"/>
            <w:hideMark/>
          </w:tcPr>
          <w:p w14:paraId="71C84A6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бесканальная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2BDAE4FA"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1976</w:t>
            </w:r>
          </w:p>
        </w:tc>
        <w:tc>
          <w:tcPr>
            <w:tcW w:w="433" w:type="pct"/>
            <w:tcBorders>
              <w:top w:val="nil"/>
              <w:left w:val="nil"/>
              <w:bottom w:val="single" w:sz="4" w:space="0" w:color="auto"/>
              <w:right w:val="single" w:sz="4" w:space="0" w:color="auto"/>
            </w:tcBorders>
            <w:shd w:val="clear" w:color="000000" w:fill="E2EFDA"/>
            <w:vAlign w:val="center"/>
            <w:hideMark/>
          </w:tcPr>
          <w:p w14:paraId="078F0E09"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161A2020"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000000" w:fill="E2EFDA"/>
            <w:noWrap/>
            <w:vAlign w:val="center"/>
            <w:hideMark/>
          </w:tcPr>
          <w:p w14:paraId="034F2F9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661,615</w:t>
            </w:r>
          </w:p>
        </w:tc>
      </w:tr>
      <w:tr w:rsidR="00026B19" w:rsidRPr="00026B19" w14:paraId="4995278D" w14:textId="77777777" w:rsidTr="00026B19">
        <w:trPr>
          <w:trHeight w:val="585"/>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53D32A3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УТ-23</w:t>
            </w:r>
          </w:p>
        </w:tc>
        <w:tc>
          <w:tcPr>
            <w:tcW w:w="695" w:type="pct"/>
            <w:tcBorders>
              <w:top w:val="nil"/>
              <w:left w:val="nil"/>
              <w:bottom w:val="single" w:sz="4" w:space="0" w:color="auto"/>
              <w:right w:val="single" w:sz="4" w:space="0" w:color="auto"/>
            </w:tcBorders>
            <w:shd w:val="clear" w:color="auto" w:fill="auto"/>
            <w:vAlign w:val="center"/>
            <w:hideMark/>
          </w:tcPr>
          <w:p w14:paraId="67082AB8"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Гагарина ул., 9</w:t>
            </w:r>
          </w:p>
        </w:tc>
        <w:tc>
          <w:tcPr>
            <w:tcW w:w="433" w:type="pct"/>
            <w:tcBorders>
              <w:top w:val="nil"/>
              <w:left w:val="nil"/>
              <w:bottom w:val="single" w:sz="4" w:space="0" w:color="auto"/>
              <w:right w:val="single" w:sz="4" w:space="0" w:color="auto"/>
            </w:tcBorders>
            <w:shd w:val="clear" w:color="auto" w:fill="auto"/>
            <w:noWrap/>
            <w:vAlign w:val="center"/>
            <w:hideMark/>
          </w:tcPr>
          <w:p w14:paraId="3F5BB66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6,1</w:t>
            </w:r>
          </w:p>
        </w:tc>
        <w:tc>
          <w:tcPr>
            <w:tcW w:w="433" w:type="pct"/>
            <w:tcBorders>
              <w:top w:val="nil"/>
              <w:left w:val="nil"/>
              <w:bottom w:val="single" w:sz="4" w:space="0" w:color="auto"/>
              <w:right w:val="single" w:sz="4" w:space="0" w:color="auto"/>
            </w:tcBorders>
            <w:shd w:val="clear" w:color="auto" w:fill="auto"/>
            <w:noWrap/>
            <w:vAlign w:val="center"/>
            <w:hideMark/>
          </w:tcPr>
          <w:p w14:paraId="3C7153ED"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62AD8203"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839" w:type="pct"/>
            <w:tcBorders>
              <w:top w:val="nil"/>
              <w:left w:val="nil"/>
              <w:bottom w:val="single" w:sz="4" w:space="0" w:color="auto"/>
              <w:right w:val="single" w:sz="4" w:space="0" w:color="auto"/>
            </w:tcBorders>
            <w:shd w:val="clear" w:color="auto" w:fill="auto"/>
            <w:vAlign w:val="center"/>
            <w:hideMark/>
          </w:tcPr>
          <w:p w14:paraId="3561A1E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бесканальная</w:t>
            </w:r>
          </w:p>
        </w:tc>
        <w:tc>
          <w:tcPr>
            <w:tcW w:w="433" w:type="pct"/>
            <w:tcBorders>
              <w:top w:val="nil"/>
              <w:left w:val="nil"/>
              <w:bottom w:val="single" w:sz="4" w:space="0" w:color="auto"/>
              <w:right w:val="single" w:sz="4" w:space="0" w:color="auto"/>
            </w:tcBorders>
            <w:shd w:val="clear" w:color="auto" w:fill="auto"/>
            <w:vAlign w:val="center"/>
            <w:hideMark/>
          </w:tcPr>
          <w:p w14:paraId="7D8CFB92"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1976</w:t>
            </w:r>
          </w:p>
        </w:tc>
        <w:tc>
          <w:tcPr>
            <w:tcW w:w="433" w:type="pct"/>
            <w:tcBorders>
              <w:top w:val="nil"/>
              <w:left w:val="nil"/>
              <w:bottom w:val="single" w:sz="4" w:space="0" w:color="auto"/>
              <w:right w:val="single" w:sz="4" w:space="0" w:color="auto"/>
            </w:tcBorders>
            <w:shd w:val="clear" w:color="auto" w:fill="auto"/>
            <w:vAlign w:val="center"/>
            <w:hideMark/>
          </w:tcPr>
          <w:p w14:paraId="249C1C62"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13F99753"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auto" w:fill="auto"/>
            <w:noWrap/>
            <w:vAlign w:val="center"/>
            <w:hideMark/>
          </w:tcPr>
          <w:p w14:paraId="692EF5B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134,528</w:t>
            </w:r>
          </w:p>
        </w:tc>
      </w:tr>
      <w:tr w:rsidR="00026B19" w:rsidRPr="00026B19" w14:paraId="1C89A78E" w14:textId="77777777" w:rsidTr="00026B19">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7A1B1D4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УТ-23</w:t>
            </w:r>
          </w:p>
        </w:tc>
        <w:tc>
          <w:tcPr>
            <w:tcW w:w="695" w:type="pct"/>
            <w:tcBorders>
              <w:top w:val="nil"/>
              <w:left w:val="nil"/>
              <w:bottom w:val="single" w:sz="4" w:space="0" w:color="auto"/>
              <w:right w:val="single" w:sz="4" w:space="0" w:color="auto"/>
            </w:tcBorders>
            <w:shd w:val="clear" w:color="000000" w:fill="E2EFDA"/>
            <w:vAlign w:val="center"/>
            <w:hideMark/>
          </w:tcPr>
          <w:p w14:paraId="7D3FB49D"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Гагарина ул., 7</w:t>
            </w:r>
          </w:p>
        </w:tc>
        <w:tc>
          <w:tcPr>
            <w:tcW w:w="433" w:type="pct"/>
            <w:tcBorders>
              <w:top w:val="nil"/>
              <w:left w:val="nil"/>
              <w:bottom w:val="single" w:sz="4" w:space="0" w:color="auto"/>
              <w:right w:val="single" w:sz="4" w:space="0" w:color="auto"/>
            </w:tcBorders>
            <w:shd w:val="clear" w:color="000000" w:fill="E2EFDA"/>
            <w:noWrap/>
            <w:vAlign w:val="center"/>
            <w:hideMark/>
          </w:tcPr>
          <w:p w14:paraId="1000DA4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10</w:t>
            </w:r>
          </w:p>
        </w:tc>
        <w:tc>
          <w:tcPr>
            <w:tcW w:w="433" w:type="pct"/>
            <w:tcBorders>
              <w:top w:val="nil"/>
              <w:left w:val="nil"/>
              <w:bottom w:val="single" w:sz="4" w:space="0" w:color="auto"/>
              <w:right w:val="single" w:sz="4" w:space="0" w:color="auto"/>
            </w:tcBorders>
            <w:shd w:val="clear" w:color="000000" w:fill="E2EFDA"/>
            <w:noWrap/>
            <w:vAlign w:val="center"/>
            <w:hideMark/>
          </w:tcPr>
          <w:p w14:paraId="0BC3B223"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6D95AD59"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839" w:type="pct"/>
            <w:tcBorders>
              <w:top w:val="nil"/>
              <w:left w:val="nil"/>
              <w:bottom w:val="single" w:sz="4" w:space="0" w:color="auto"/>
              <w:right w:val="single" w:sz="4" w:space="0" w:color="auto"/>
            </w:tcBorders>
            <w:shd w:val="clear" w:color="000000" w:fill="E2EFDA"/>
            <w:vAlign w:val="center"/>
            <w:hideMark/>
          </w:tcPr>
          <w:p w14:paraId="222817D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бесканальная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7728156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1976</w:t>
            </w:r>
          </w:p>
        </w:tc>
        <w:tc>
          <w:tcPr>
            <w:tcW w:w="433" w:type="pct"/>
            <w:tcBorders>
              <w:top w:val="nil"/>
              <w:left w:val="nil"/>
              <w:bottom w:val="single" w:sz="4" w:space="0" w:color="auto"/>
              <w:right w:val="single" w:sz="4" w:space="0" w:color="auto"/>
            </w:tcBorders>
            <w:shd w:val="clear" w:color="000000" w:fill="E2EFDA"/>
            <w:vAlign w:val="center"/>
            <w:hideMark/>
          </w:tcPr>
          <w:p w14:paraId="57C92ED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5C179B3E"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000000" w:fill="E2EFDA"/>
            <w:noWrap/>
            <w:vAlign w:val="center"/>
            <w:hideMark/>
          </w:tcPr>
          <w:p w14:paraId="10AB73E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220,538</w:t>
            </w:r>
          </w:p>
        </w:tc>
      </w:tr>
      <w:tr w:rsidR="00026B19" w:rsidRPr="00026B19" w14:paraId="1706D765" w14:textId="77777777" w:rsidTr="00026B19">
        <w:trPr>
          <w:trHeight w:val="585"/>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67EDAF20"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ТК-20</w:t>
            </w:r>
          </w:p>
        </w:tc>
        <w:tc>
          <w:tcPr>
            <w:tcW w:w="695" w:type="pct"/>
            <w:tcBorders>
              <w:top w:val="nil"/>
              <w:left w:val="nil"/>
              <w:bottom w:val="single" w:sz="4" w:space="0" w:color="auto"/>
              <w:right w:val="single" w:sz="4" w:space="0" w:color="auto"/>
            </w:tcBorders>
            <w:shd w:val="clear" w:color="auto" w:fill="auto"/>
            <w:vAlign w:val="center"/>
            <w:hideMark/>
          </w:tcPr>
          <w:p w14:paraId="246455D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УТ-26</w:t>
            </w:r>
          </w:p>
        </w:tc>
        <w:tc>
          <w:tcPr>
            <w:tcW w:w="433" w:type="pct"/>
            <w:tcBorders>
              <w:top w:val="nil"/>
              <w:left w:val="nil"/>
              <w:bottom w:val="single" w:sz="4" w:space="0" w:color="auto"/>
              <w:right w:val="single" w:sz="4" w:space="0" w:color="auto"/>
            </w:tcBorders>
            <w:shd w:val="clear" w:color="auto" w:fill="auto"/>
            <w:noWrap/>
            <w:vAlign w:val="center"/>
            <w:hideMark/>
          </w:tcPr>
          <w:p w14:paraId="383DCC3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10,9</w:t>
            </w:r>
          </w:p>
        </w:tc>
        <w:tc>
          <w:tcPr>
            <w:tcW w:w="433" w:type="pct"/>
            <w:tcBorders>
              <w:top w:val="nil"/>
              <w:left w:val="nil"/>
              <w:bottom w:val="single" w:sz="4" w:space="0" w:color="auto"/>
              <w:right w:val="single" w:sz="4" w:space="0" w:color="auto"/>
            </w:tcBorders>
            <w:shd w:val="clear" w:color="auto" w:fill="auto"/>
            <w:noWrap/>
            <w:vAlign w:val="center"/>
            <w:hideMark/>
          </w:tcPr>
          <w:p w14:paraId="35CFE273"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auto" w:fill="auto"/>
            <w:noWrap/>
            <w:vAlign w:val="center"/>
            <w:hideMark/>
          </w:tcPr>
          <w:p w14:paraId="032F1D6A"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0.069</w:t>
            </w:r>
          </w:p>
        </w:tc>
        <w:tc>
          <w:tcPr>
            <w:tcW w:w="839" w:type="pct"/>
            <w:tcBorders>
              <w:top w:val="nil"/>
              <w:left w:val="nil"/>
              <w:bottom w:val="single" w:sz="4" w:space="0" w:color="auto"/>
              <w:right w:val="single" w:sz="4" w:space="0" w:color="auto"/>
            </w:tcBorders>
            <w:shd w:val="clear" w:color="auto" w:fill="auto"/>
            <w:vAlign w:val="center"/>
            <w:hideMark/>
          </w:tcPr>
          <w:p w14:paraId="4188117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бесканальная</w:t>
            </w:r>
          </w:p>
        </w:tc>
        <w:tc>
          <w:tcPr>
            <w:tcW w:w="433" w:type="pct"/>
            <w:tcBorders>
              <w:top w:val="nil"/>
              <w:left w:val="nil"/>
              <w:bottom w:val="single" w:sz="4" w:space="0" w:color="auto"/>
              <w:right w:val="single" w:sz="4" w:space="0" w:color="auto"/>
            </w:tcBorders>
            <w:shd w:val="clear" w:color="auto" w:fill="auto"/>
            <w:vAlign w:val="center"/>
            <w:hideMark/>
          </w:tcPr>
          <w:p w14:paraId="1C14128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1976</w:t>
            </w:r>
          </w:p>
        </w:tc>
        <w:tc>
          <w:tcPr>
            <w:tcW w:w="433" w:type="pct"/>
            <w:tcBorders>
              <w:top w:val="nil"/>
              <w:left w:val="nil"/>
              <w:bottom w:val="single" w:sz="4" w:space="0" w:color="auto"/>
              <w:right w:val="single" w:sz="4" w:space="0" w:color="auto"/>
            </w:tcBorders>
            <w:shd w:val="clear" w:color="auto" w:fill="auto"/>
            <w:vAlign w:val="center"/>
            <w:hideMark/>
          </w:tcPr>
          <w:p w14:paraId="49168F6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0188CA53"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auto" w:fill="auto"/>
            <w:noWrap/>
            <w:vAlign w:val="center"/>
            <w:hideMark/>
          </w:tcPr>
          <w:p w14:paraId="77C68C72"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240,387</w:t>
            </w:r>
          </w:p>
        </w:tc>
      </w:tr>
      <w:tr w:rsidR="00026B19" w:rsidRPr="00026B19" w14:paraId="08BD487E" w14:textId="77777777" w:rsidTr="00026B19">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7C8204F2"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УТ-26</w:t>
            </w:r>
          </w:p>
        </w:tc>
        <w:tc>
          <w:tcPr>
            <w:tcW w:w="695" w:type="pct"/>
            <w:tcBorders>
              <w:top w:val="nil"/>
              <w:left w:val="nil"/>
              <w:bottom w:val="single" w:sz="4" w:space="0" w:color="auto"/>
              <w:right w:val="single" w:sz="4" w:space="0" w:color="auto"/>
            </w:tcBorders>
            <w:shd w:val="clear" w:color="000000" w:fill="E2EFDA"/>
            <w:vAlign w:val="center"/>
            <w:hideMark/>
          </w:tcPr>
          <w:p w14:paraId="2304AE2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Гагарина ул., 8</w:t>
            </w:r>
          </w:p>
        </w:tc>
        <w:tc>
          <w:tcPr>
            <w:tcW w:w="433" w:type="pct"/>
            <w:tcBorders>
              <w:top w:val="nil"/>
              <w:left w:val="nil"/>
              <w:bottom w:val="single" w:sz="4" w:space="0" w:color="auto"/>
              <w:right w:val="single" w:sz="4" w:space="0" w:color="auto"/>
            </w:tcBorders>
            <w:shd w:val="clear" w:color="000000" w:fill="E2EFDA"/>
            <w:noWrap/>
            <w:vAlign w:val="center"/>
            <w:hideMark/>
          </w:tcPr>
          <w:p w14:paraId="0599D9ED"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5</w:t>
            </w:r>
          </w:p>
        </w:tc>
        <w:tc>
          <w:tcPr>
            <w:tcW w:w="433" w:type="pct"/>
            <w:tcBorders>
              <w:top w:val="nil"/>
              <w:left w:val="nil"/>
              <w:bottom w:val="single" w:sz="4" w:space="0" w:color="auto"/>
              <w:right w:val="single" w:sz="4" w:space="0" w:color="auto"/>
            </w:tcBorders>
            <w:shd w:val="clear" w:color="000000" w:fill="E2EFDA"/>
            <w:noWrap/>
            <w:vAlign w:val="center"/>
            <w:hideMark/>
          </w:tcPr>
          <w:p w14:paraId="7A49FEB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03BD6D0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839" w:type="pct"/>
            <w:tcBorders>
              <w:top w:val="nil"/>
              <w:left w:val="nil"/>
              <w:bottom w:val="single" w:sz="4" w:space="0" w:color="auto"/>
              <w:right w:val="single" w:sz="4" w:space="0" w:color="auto"/>
            </w:tcBorders>
            <w:shd w:val="clear" w:color="000000" w:fill="E2EFDA"/>
            <w:vAlign w:val="center"/>
            <w:hideMark/>
          </w:tcPr>
          <w:p w14:paraId="150B6D99"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бесканальная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72783CD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1976</w:t>
            </w:r>
          </w:p>
        </w:tc>
        <w:tc>
          <w:tcPr>
            <w:tcW w:w="433" w:type="pct"/>
            <w:tcBorders>
              <w:top w:val="nil"/>
              <w:left w:val="nil"/>
              <w:bottom w:val="single" w:sz="4" w:space="0" w:color="auto"/>
              <w:right w:val="single" w:sz="4" w:space="0" w:color="auto"/>
            </w:tcBorders>
            <w:shd w:val="clear" w:color="000000" w:fill="E2EFDA"/>
            <w:vAlign w:val="center"/>
            <w:hideMark/>
          </w:tcPr>
          <w:p w14:paraId="09C27E5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057583A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000000" w:fill="E2EFDA"/>
            <w:noWrap/>
            <w:vAlign w:val="center"/>
            <w:hideMark/>
          </w:tcPr>
          <w:p w14:paraId="08498D4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110,269</w:t>
            </w:r>
          </w:p>
        </w:tc>
      </w:tr>
      <w:tr w:rsidR="00026B19" w:rsidRPr="00026B19" w14:paraId="5A85083A" w14:textId="77777777" w:rsidTr="00026B19">
        <w:trPr>
          <w:trHeight w:val="585"/>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6092B4A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УТ-26</w:t>
            </w:r>
          </w:p>
        </w:tc>
        <w:tc>
          <w:tcPr>
            <w:tcW w:w="695" w:type="pct"/>
            <w:tcBorders>
              <w:top w:val="nil"/>
              <w:left w:val="nil"/>
              <w:bottom w:val="single" w:sz="4" w:space="0" w:color="auto"/>
              <w:right w:val="single" w:sz="4" w:space="0" w:color="auto"/>
            </w:tcBorders>
            <w:shd w:val="clear" w:color="auto" w:fill="auto"/>
            <w:vAlign w:val="center"/>
            <w:hideMark/>
          </w:tcPr>
          <w:p w14:paraId="772880C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Гагарина ул., 10</w:t>
            </w:r>
          </w:p>
        </w:tc>
        <w:tc>
          <w:tcPr>
            <w:tcW w:w="433" w:type="pct"/>
            <w:tcBorders>
              <w:top w:val="nil"/>
              <w:left w:val="nil"/>
              <w:bottom w:val="single" w:sz="4" w:space="0" w:color="auto"/>
              <w:right w:val="single" w:sz="4" w:space="0" w:color="auto"/>
            </w:tcBorders>
            <w:shd w:val="clear" w:color="auto" w:fill="auto"/>
            <w:noWrap/>
            <w:vAlign w:val="center"/>
            <w:hideMark/>
          </w:tcPr>
          <w:p w14:paraId="67E1D2B2"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10,9</w:t>
            </w:r>
          </w:p>
        </w:tc>
        <w:tc>
          <w:tcPr>
            <w:tcW w:w="433" w:type="pct"/>
            <w:tcBorders>
              <w:top w:val="nil"/>
              <w:left w:val="nil"/>
              <w:bottom w:val="single" w:sz="4" w:space="0" w:color="auto"/>
              <w:right w:val="single" w:sz="4" w:space="0" w:color="auto"/>
            </w:tcBorders>
            <w:shd w:val="clear" w:color="auto" w:fill="auto"/>
            <w:noWrap/>
            <w:vAlign w:val="center"/>
            <w:hideMark/>
          </w:tcPr>
          <w:p w14:paraId="5D5CE6AE"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500A904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839" w:type="pct"/>
            <w:tcBorders>
              <w:top w:val="nil"/>
              <w:left w:val="nil"/>
              <w:bottom w:val="single" w:sz="4" w:space="0" w:color="auto"/>
              <w:right w:val="single" w:sz="4" w:space="0" w:color="auto"/>
            </w:tcBorders>
            <w:shd w:val="clear" w:color="auto" w:fill="auto"/>
            <w:vAlign w:val="center"/>
            <w:hideMark/>
          </w:tcPr>
          <w:p w14:paraId="404CEEC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бесканальная</w:t>
            </w:r>
          </w:p>
        </w:tc>
        <w:tc>
          <w:tcPr>
            <w:tcW w:w="433" w:type="pct"/>
            <w:tcBorders>
              <w:top w:val="nil"/>
              <w:left w:val="nil"/>
              <w:bottom w:val="single" w:sz="4" w:space="0" w:color="auto"/>
              <w:right w:val="single" w:sz="4" w:space="0" w:color="auto"/>
            </w:tcBorders>
            <w:shd w:val="clear" w:color="auto" w:fill="auto"/>
            <w:vAlign w:val="center"/>
            <w:hideMark/>
          </w:tcPr>
          <w:p w14:paraId="6271D223"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1976</w:t>
            </w:r>
          </w:p>
        </w:tc>
        <w:tc>
          <w:tcPr>
            <w:tcW w:w="433" w:type="pct"/>
            <w:tcBorders>
              <w:top w:val="nil"/>
              <w:left w:val="nil"/>
              <w:bottom w:val="single" w:sz="4" w:space="0" w:color="auto"/>
              <w:right w:val="single" w:sz="4" w:space="0" w:color="auto"/>
            </w:tcBorders>
            <w:shd w:val="clear" w:color="auto" w:fill="auto"/>
            <w:vAlign w:val="center"/>
            <w:hideMark/>
          </w:tcPr>
          <w:p w14:paraId="4397743D"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245314BD"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auto" w:fill="auto"/>
            <w:noWrap/>
            <w:vAlign w:val="center"/>
            <w:hideMark/>
          </w:tcPr>
          <w:p w14:paraId="224F629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240,387</w:t>
            </w:r>
          </w:p>
        </w:tc>
      </w:tr>
      <w:tr w:rsidR="00026B19" w:rsidRPr="00026B19" w14:paraId="35C9074E" w14:textId="77777777" w:rsidTr="00026B19">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3C9971B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ТК-19</w:t>
            </w:r>
          </w:p>
        </w:tc>
        <w:tc>
          <w:tcPr>
            <w:tcW w:w="695" w:type="pct"/>
            <w:tcBorders>
              <w:top w:val="nil"/>
              <w:left w:val="nil"/>
              <w:bottom w:val="single" w:sz="4" w:space="0" w:color="auto"/>
              <w:right w:val="single" w:sz="4" w:space="0" w:color="auto"/>
            </w:tcBorders>
            <w:shd w:val="clear" w:color="000000" w:fill="E2EFDA"/>
            <w:vAlign w:val="center"/>
            <w:hideMark/>
          </w:tcPr>
          <w:p w14:paraId="65AC2862"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УТ-17</w:t>
            </w:r>
          </w:p>
        </w:tc>
        <w:tc>
          <w:tcPr>
            <w:tcW w:w="433" w:type="pct"/>
            <w:tcBorders>
              <w:top w:val="nil"/>
              <w:left w:val="nil"/>
              <w:bottom w:val="single" w:sz="4" w:space="0" w:color="auto"/>
              <w:right w:val="single" w:sz="4" w:space="0" w:color="auto"/>
            </w:tcBorders>
            <w:shd w:val="clear" w:color="000000" w:fill="E2EFDA"/>
            <w:noWrap/>
            <w:vAlign w:val="center"/>
            <w:hideMark/>
          </w:tcPr>
          <w:p w14:paraId="18962C9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66,4</w:t>
            </w:r>
          </w:p>
        </w:tc>
        <w:tc>
          <w:tcPr>
            <w:tcW w:w="433" w:type="pct"/>
            <w:tcBorders>
              <w:top w:val="nil"/>
              <w:left w:val="nil"/>
              <w:bottom w:val="single" w:sz="4" w:space="0" w:color="auto"/>
              <w:right w:val="single" w:sz="4" w:space="0" w:color="auto"/>
            </w:tcBorders>
            <w:shd w:val="clear" w:color="000000" w:fill="E2EFDA"/>
            <w:noWrap/>
            <w:vAlign w:val="center"/>
            <w:hideMark/>
          </w:tcPr>
          <w:p w14:paraId="54387EE8"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1669680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0.100</w:t>
            </w:r>
          </w:p>
        </w:tc>
        <w:tc>
          <w:tcPr>
            <w:tcW w:w="839" w:type="pct"/>
            <w:tcBorders>
              <w:top w:val="nil"/>
              <w:left w:val="nil"/>
              <w:bottom w:val="single" w:sz="4" w:space="0" w:color="auto"/>
              <w:right w:val="single" w:sz="4" w:space="0" w:color="auto"/>
            </w:tcBorders>
            <w:shd w:val="clear" w:color="000000" w:fill="E2EFDA"/>
            <w:vAlign w:val="center"/>
            <w:hideMark/>
          </w:tcPr>
          <w:p w14:paraId="64C8443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71ED8E8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000000" w:fill="E2EFDA"/>
            <w:vAlign w:val="center"/>
            <w:hideMark/>
          </w:tcPr>
          <w:p w14:paraId="4181B2C0"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27B34432"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234C00D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1 791,90</w:t>
            </w:r>
          </w:p>
        </w:tc>
      </w:tr>
      <w:tr w:rsidR="00026B19" w:rsidRPr="00026B19" w14:paraId="55D0A2E3" w14:textId="77777777" w:rsidTr="00026B19">
        <w:trPr>
          <w:trHeight w:val="585"/>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7C2A14F2"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УТ-17</w:t>
            </w:r>
          </w:p>
        </w:tc>
        <w:tc>
          <w:tcPr>
            <w:tcW w:w="695" w:type="pct"/>
            <w:tcBorders>
              <w:top w:val="nil"/>
              <w:left w:val="nil"/>
              <w:bottom w:val="single" w:sz="4" w:space="0" w:color="auto"/>
              <w:right w:val="single" w:sz="4" w:space="0" w:color="auto"/>
            </w:tcBorders>
            <w:shd w:val="clear" w:color="auto" w:fill="auto"/>
            <w:vAlign w:val="center"/>
            <w:hideMark/>
          </w:tcPr>
          <w:p w14:paraId="75729168"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Б.Октябрьская ул., 6</w:t>
            </w:r>
          </w:p>
        </w:tc>
        <w:tc>
          <w:tcPr>
            <w:tcW w:w="433" w:type="pct"/>
            <w:tcBorders>
              <w:top w:val="nil"/>
              <w:left w:val="nil"/>
              <w:bottom w:val="single" w:sz="4" w:space="0" w:color="auto"/>
              <w:right w:val="single" w:sz="4" w:space="0" w:color="auto"/>
            </w:tcBorders>
            <w:shd w:val="clear" w:color="auto" w:fill="auto"/>
            <w:noWrap/>
            <w:vAlign w:val="center"/>
            <w:hideMark/>
          </w:tcPr>
          <w:p w14:paraId="4741289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2,3</w:t>
            </w:r>
          </w:p>
        </w:tc>
        <w:tc>
          <w:tcPr>
            <w:tcW w:w="433" w:type="pct"/>
            <w:tcBorders>
              <w:top w:val="nil"/>
              <w:left w:val="nil"/>
              <w:bottom w:val="single" w:sz="4" w:space="0" w:color="auto"/>
              <w:right w:val="single" w:sz="4" w:space="0" w:color="auto"/>
            </w:tcBorders>
            <w:shd w:val="clear" w:color="auto" w:fill="auto"/>
            <w:noWrap/>
            <w:vAlign w:val="center"/>
            <w:hideMark/>
          </w:tcPr>
          <w:p w14:paraId="29BFBCD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0.033</w:t>
            </w:r>
          </w:p>
        </w:tc>
        <w:tc>
          <w:tcPr>
            <w:tcW w:w="433" w:type="pct"/>
            <w:tcBorders>
              <w:top w:val="nil"/>
              <w:left w:val="nil"/>
              <w:bottom w:val="single" w:sz="4" w:space="0" w:color="auto"/>
              <w:right w:val="single" w:sz="4" w:space="0" w:color="auto"/>
            </w:tcBorders>
            <w:shd w:val="clear" w:color="auto" w:fill="auto"/>
            <w:noWrap/>
            <w:vAlign w:val="center"/>
            <w:hideMark/>
          </w:tcPr>
          <w:p w14:paraId="3BBB771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0.033</w:t>
            </w:r>
          </w:p>
        </w:tc>
        <w:tc>
          <w:tcPr>
            <w:tcW w:w="839" w:type="pct"/>
            <w:tcBorders>
              <w:top w:val="nil"/>
              <w:left w:val="nil"/>
              <w:bottom w:val="single" w:sz="4" w:space="0" w:color="auto"/>
              <w:right w:val="single" w:sz="4" w:space="0" w:color="auto"/>
            </w:tcBorders>
            <w:shd w:val="clear" w:color="auto" w:fill="auto"/>
            <w:vAlign w:val="center"/>
            <w:hideMark/>
          </w:tcPr>
          <w:p w14:paraId="21D48D0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723390B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auto" w:fill="auto"/>
            <w:vAlign w:val="center"/>
            <w:hideMark/>
          </w:tcPr>
          <w:p w14:paraId="3F44E09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50695F7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75804B2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50,724</w:t>
            </w:r>
          </w:p>
        </w:tc>
      </w:tr>
      <w:tr w:rsidR="00026B19" w:rsidRPr="00026B19" w14:paraId="7D3758EE" w14:textId="77777777" w:rsidTr="00026B19">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4005B87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УТ-17</w:t>
            </w:r>
          </w:p>
        </w:tc>
        <w:tc>
          <w:tcPr>
            <w:tcW w:w="695" w:type="pct"/>
            <w:tcBorders>
              <w:top w:val="nil"/>
              <w:left w:val="nil"/>
              <w:bottom w:val="single" w:sz="4" w:space="0" w:color="auto"/>
              <w:right w:val="single" w:sz="4" w:space="0" w:color="auto"/>
            </w:tcBorders>
            <w:shd w:val="clear" w:color="000000" w:fill="E2EFDA"/>
            <w:vAlign w:val="center"/>
            <w:hideMark/>
          </w:tcPr>
          <w:p w14:paraId="368219C0"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ТК-21</w:t>
            </w:r>
          </w:p>
        </w:tc>
        <w:tc>
          <w:tcPr>
            <w:tcW w:w="433" w:type="pct"/>
            <w:tcBorders>
              <w:top w:val="nil"/>
              <w:left w:val="nil"/>
              <w:bottom w:val="single" w:sz="4" w:space="0" w:color="auto"/>
              <w:right w:val="single" w:sz="4" w:space="0" w:color="auto"/>
            </w:tcBorders>
            <w:shd w:val="clear" w:color="000000" w:fill="E2EFDA"/>
            <w:noWrap/>
            <w:vAlign w:val="center"/>
            <w:hideMark/>
          </w:tcPr>
          <w:p w14:paraId="3822ABE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33,8</w:t>
            </w:r>
          </w:p>
        </w:tc>
        <w:tc>
          <w:tcPr>
            <w:tcW w:w="433" w:type="pct"/>
            <w:tcBorders>
              <w:top w:val="nil"/>
              <w:left w:val="nil"/>
              <w:bottom w:val="single" w:sz="4" w:space="0" w:color="auto"/>
              <w:right w:val="single" w:sz="4" w:space="0" w:color="auto"/>
            </w:tcBorders>
            <w:shd w:val="clear" w:color="000000" w:fill="E2EFDA"/>
            <w:noWrap/>
            <w:vAlign w:val="center"/>
            <w:hideMark/>
          </w:tcPr>
          <w:p w14:paraId="25296588"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4028D71E"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0.100</w:t>
            </w:r>
          </w:p>
        </w:tc>
        <w:tc>
          <w:tcPr>
            <w:tcW w:w="839" w:type="pct"/>
            <w:tcBorders>
              <w:top w:val="nil"/>
              <w:left w:val="nil"/>
              <w:bottom w:val="single" w:sz="4" w:space="0" w:color="auto"/>
              <w:right w:val="single" w:sz="4" w:space="0" w:color="auto"/>
            </w:tcBorders>
            <w:shd w:val="clear" w:color="000000" w:fill="E2EFDA"/>
            <w:vAlign w:val="center"/>
            <w:hideMark/>
          </w:tcPr>
          <w:p w14:paraId="79D1630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70D0E82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000000" w:fill="E2EFDA"/>
            <w:vAlign w:val="center"/>
            <w:hideMark/>
          </w:tcPr>
          <w:p w14:paraId="1967B7BA"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3B00290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1032857A"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912,141</w:t>
            </w:r>
          </w:p>
        </w:tc>
      </w:tr>
      <w:tr w:rsidR="00026B19" w:rsidRPr="00026B19" w14:paraId="73E8494A" w14:textId="77777777" w:rsidTr="00026B19">
        <w:trPr>
          <w:trHeight w:val="585"/>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4F5BAAD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ТК-21</w:t>
            </w:r>
          </w:p>
        </w:tc>
        <w:tc>
          <w:tcPr>
            <w:tcW w:w="695" w:type="pct"/>
            <w:tcBorders>
              <w:top w:val="nil"/>
              <w:left w:val="nil"/>
              <w:bottom w:val="single" w:sz="4" w:space="0" w:color="auto"/>
              <w:right w:val="single" w:sz="4" w:space="0" w:color="auto"/>
            </w:tcBorders>
            <w:shd w:val="clear" w:color="auto" w:fill="auto"/>
            <w:vAlign w:val="center"/>
            <w:hideMark/>
          </w:tcPr>
          <w:p w14:paraId="0AB5775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Б.Октябрьская ул., 7</w:t>
            </w:r>
          </w:p>
        </w:tc>
        <w:tc>
          <w:tcPr>
            <w:tcW w:w="433" w:type="pct"/>
            <w:tcBorders>
              <w:top w:val="nil"/>
              <w:left w:val="nil"/>
              <w:bottom w:val="single" w:sz="4" w:space="0" w:color="auto"/>
              <w:right w:val="single" w:sz="4" w:space="0" w:color="auto"/>
            </w:tcBorders>
            <w:shd w:val="clear" w:color="auto" w:fill="auto"/>
            <w:noWrap/>
            <w:vAlign w:val="center"/>
            <w:hideMark/>
          </w:tcPr>
          <w:p w14:paraId="6EAFDC6E"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7,2</w:t>
            </w:r>
          </w:p>
        </w:tc>
        <w:tc>
          <w:tcPr>
            <w:tcW w:w="433" w:type="pct"/>
            <w:tcBorders>
              <w:top w:val="nil"/>
              <w:left w:val="nil"/>
              <w:bottom w:val="single" w:sz="4" w:space="0" w:color="auto"/>
              <w:right w:val="single" w:sz="4" w:space="0" w:color="auto"/>
            </w:tcBorders>
            <w:shd w:val="clear" w:color="auto" w:fill="auto"/>
            <w:noWrap/>
            <w:vAlign w:val="center"/>
            <w:hideMark/>
          </w:tcPr>
          <w:p w14:paraId="6BA85F0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0.033</w:t>
            </w:r>
          </w:p>
        </w:tc>
        <w:tc>
          <w:tcPr>
            <w:tcW w:w="433" w:type="pct"/>
            <w:tcBorders>
              <w:top w:val="nil"/>
              <w:left w:val="nil"/>
              <w:bottom w:val="single" w:sz="4" w:space="0" w:color="auto"/>
              <w:right w:val="single" w:sz="4" w:space="0" w:color="auto"/>
            </w:tcBorders>
            <w:shd w:val="clear" w:color="auto" w:fill="auto"/>
            <w:noWrap/>
            <w:vAlign w:val="center"/>
            <w:hideMark/>
          </w:tcPr>
          <w:p w14:paraId="355234C9"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0.033</w:t>
            </w:r>
          </w:p>
        </w:tc>
        <w:tc>
          <w:tcPr>
            <w:tcW w:w="839" w:type="pct"/>
            <w:tcBorders>
              <w:top w:val="nil"/>
              <w:left w:val="nil"/>
              <w:bottom w:val="single" w:sz="4" w:space="0" w:color="auto"/>
              <w:right w:val="single" w:sz="4" w:space="0" w:color="auto"/>
            </w:tcBorders>
            <w:shd w:val="clear" w:color="auto" w:fill="auto"/>
            <w:vAlign w:val="center"/>
            <w:hideMark/>
          </w:tcPr>
          <w:p w14:paraId="2DBFC123"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30612572"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auto" w:fill="auto"/>
            <w:vAlign w:val="center"/>
            <w:hideMark/>
          </w:tcPr>
          <w:p w14:paraId="19E6561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348080E0"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40DCDBC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158,788</w:t>
            </w:r>
          </w:p>
        </w:tc>
      </w:tr>
      <w:tr w:rsidR="00026B19" w:rsidRPr="00026B19" w14:paraId="648F0384" w14:textId="77777777" w:rsidTr="00026B19">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3150A09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ТК-21</w:t>
            </w:r>
          </w:p>
        </w:tc>
        <w:tc>
          <w:tcPr>
            <w:tcW w:w="695" w:type="pct"/>
            <w:tcBorders>
              <w:top w:val="nil"/>
              <w:left w:val="nil"/>
              <w:bottom w:val="single" w:sz="4" w:space="0" w:color="auto"/>
              <w:right w:val="single" w:sz="4" w:space="0" w:color="auto"/>
            </w:tcBorders>
            <w:shd w:val="clear" w:color="000000" w:fill="E2EFDA"/>
            <w:vAlign w:val="center"/>
            <w:hideMark/>
          </w:tcPr>
          <w:p w14:paraId="7D2D41FA"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ТК-22</w:t>
            </w:r>
          </w:p>
        </w:tc>
        <w:tc>
          <w:tcPr>
            <w:tcW w:w="433" w:type="pct"/>
            <w:tcBorders>
              <w:top w:val="nil"/>
              <w:left w:val="nil"/>
              <w:bottom w:val="single" w:sz="4" w:space="0" w:color="auto"/>
              <w:right w:val="single" w:sz="4" w:space="0" w:color="auto"/>
            </w:tcBorders>
            <w:shd w:val="clear" w:color="000000" w:fill="E2EFDA"/>
            <w:noWrap/>
            <w:vAlign w:val="center"/>
            <w:hideMark/>
          </w:tcPr>
          <w:p w14:paraId="4C49097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14,9</w:t>
            </w:r>
          </w:p>
        </w:tc>
        <w:tc>
          <w:tcPr>
            <w:tcW w:w="433" w:type="pct"/>
            <w:tcBorders>
              <w:top w:val="nil"/>
              <w:left w:val="nil"/>
              <w:bottom w:val="single" w:sz="4" w:space="0" w:color="auto"/>
              <w:right w:val="single" w:sz="4" w:space="0" w:color="auto"/>
            </w:tcBorders>
            <w:shd w:val="clear" w:color="000000" w:fill="E2EFDA"/>
            <w:noWrap/>
            <w:vAlign w:val="center"/>
            <w:hideMark/>
          </w:tcPr>
          <w:p w14:paraId="28FCAE3D"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00B520B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0.100</w:t>
            </w:r>
          </w:p>
        </w:tc>
        <w:tc>
          <w:tcPr>
            <w:tcW w:w="839" w:type="pct"/>
            <w:tcBorders>
              <w:top w:val="nil"/>
              <w:left w:val="nil"/>
              <w:bottom w:val="single" w:sz="4" w:space="0" w:color="auto"/>
              <w:right w:val="single" w:sz="4" w:space="0" w:color="auto"/>
            </w:tcBorders>
            <w:shd w:val="clear" w:color="000000" w:fill="E2EFDA"/>
            <w:vAlign w:val="center"/>
            <w:hideMark/>
          </w:tcPr>
          <w:p w14:paraId="3FB5F6E9"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42CE12FA"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000000" w:fill="E2EFDA"/>
            <w:vAlign w:val="center"/>
            <w:hideMark/>
          </w:tcPr>
          <w:p w14:paraId="76BAC6F3"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766F5913"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28B9376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402,098</w:t>
            </w:r>
          </w:p>
        </w:tc>
      </w:tr>
      <w:tr w:rsidR="00026B19" w:rsidRPr="00026B19" w14:paraId="146C73AA" w14:textId="77777777" w:rsidTr="00026B19">
        <w:trPr>
          <w:trHeight w:val="585"/>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5D86D962"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ТК-22</w:t>
            </w:r>
          </w:p>
        </w:tc>
        <w:tc>
          <w:tcPr>
            <w:tcW w:w="695" w:type="pct"/>
            <w:tcBorders>
              <w:top w:val="nil"/>
              <w:left w:val="nil"/>
              <w:bottom w:val="single" w:sz="4" w:space="0" w:color="auto"/>
              <w:right w:val="single" w:sz="4" w:space="0" w:color="auto"/>
            </w:tcBorders>
            <w:shd w:val="clear" w:color="auto" w:fill="auto"/>
            <w:vAlign w:val="center"/>
            <w:hideMark/>
          </w:tcPr>
          <w:p w14:paraId="194E7D2A"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ТК-23</w:t>
            </w:r>
          </w:p>
        </w:tc>
        <w:tc>
          <w:tcPr>
            <w:tcW w:w="433" w:type="pct"/>
            <w:tcBorders>
              <w:top w:val="nil"/>
              <w:left w:val="nil"/>
              <w:bottom w:val="single" w:sz="4" w:space="0" w:color="auto"/>
              <w:right w:val="single" w:sz="4" w:space="0" w:color="auto"/>
            </w:tcBorders>
            <w:shd w:val="clear" w:color="auto" w:fill="auto"/>
            <w:noWrap/>
            <w:vAlign w:val="center"/>
            <w:hideMark/>
          </w:tcPr>
          <w:p w14:paraId="732471B2"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41,1</w:t>
            </w:r>
          </w:p>
        </w:tc>
        <w:tc>
          <w:tcPr>
            <w:tcW w:w="433" w:type="pct"/>
            <w:tcBorders>
              <w:top w:val="nil"/>
              <w:left w:val="nil"/>
              <w:bottom w:val="single" w:sz="4" w:space="0" w:color="auto"/>
              <w:right w:val="single" w:sz="4" w:space="0" w:color="auto"/>
            </w:tcBorders>
            <w:shd w:val="clear" w:color="auto" w:fill="auto"/>
            <w:noWrap/>
            <w:vAlign w:val="center"/>
            <w:hideMark/>
          </w:tcPr>
          <w:p w14:paraId="582AB7C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79D8CF03"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0.100</w:t>
            </w:r>
          </w:p>
        </w:tc>
        <w:tc>
          <w:tcPr>
            <w:tcW w:w="839" w:type="pct"/>
            <w:tcBorders>
              <w:top w:val="nil"/>
              <w:left w:val="nil"/>
              <w:bottom w:val="single" w:sz="4" w:space="0" w:color="auto"/>
              <w:right w:val="single" w:sz="4" w:space="0" w:color="auto"/>
            </w:tcBorders>
            <w:shd w:val="clear" w:color="auto" w:fill="auto"/>
            <w:vAlign w:val="center"/>
            <w:hideMark/>
          </w:tcPr>
          <w:p w14:paraId="0D8AAD1D"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1C1FF14D"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auto" w:fill="auto"/>
            <w:vAlign w:val="center"/>
            <w:hideMark/>
          </w:tcPr>
          <w:p w14:paraId="1078E08E"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084B694D"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50136DE9"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1 109,14</w:t>
            </w:r>
          </w:p>
        </w:tc>
      </w:tr>
      <w:tr w:rsidR="00026B19" w:rsidRPr="00026B19" w14:paraId="00A4D030" w14:textId="77777777" w:rsidTr="00026B19">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1F9E097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ТК-23</w:t>
            </w:r>
          </w:p>
        </w:tc>
        <w:tc>
          <w:tcPr>
            <w:tcW w:w="695" w:type="pct"/>
            <w:tcBorders>
              <w:top w:val="nil"/>
              <w:left w:val="nil"/>
              <w:bottom w:val="single" w:sz="4" w:space="0" w:color="auto"/>
              <w:right w:val="single" w:sz="4" w:space="0" w:color="auto"/>
            </w:tcBorders>
            <w:shd w:val="clear" w:color="000000" w:fill="E2EFDA"/>
            <w:vAlign w:val="center"/>
            <w:hideMark/>
          </w:tcPr>
          <w:p w14:paraId="0CDCEED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Б.Октябрьская ул., 3</w:t>
            </w:r>
          </w:p>
        </w:tc>
        <w:tc>
          <w:tcPr>
            <w:tcW w:w="433" w:type="pct"/>
            <w:tcBorders>
              <w:top w:val="nil"/>
              <w:left w:val="nil"/>
              <w:bottom w:val="single" w:sz="4" w:space="0" w:color="auto"/>
              <w:right w:val="single" w:sz="4" w:space="0" w:color="auto"/>
            </w:tcBorders>
            <w:shd w:val="clear" w:color="000000" w:fill="E2EFDA"/>
            <w:noWrap/>
            <w:vAlign w:val="center"/>
            <w:hideMark/>
          </w:tcPr>
          <w:p w14:paraId="12C4AB0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15</w:t>
            </w:r>
          </w:p>
        </w:tc>
        <w:tc>
          <w:tcPr>
            <w:tcW w:w="433" w:type="pct"/>
            <w:tcBorders>
              <w:top w:val="nil"/>
              <w:left w:val="nil"/>
              <w:bottom w:val="single" w:sz="4" w:space="0" w:color="auto"/>
              <w:right w:val="single" w:sz="4" w:space="0" w:color="auto"/>
            </w:tcBorders>
            <w:shd w:val="clear" w:color="000000" w:fill="E2EFDA"/>
            <w:noWrap/>
            <w:vAlign w:val="center"/>
            <w:hideMark/>
          </w:tcPr>
          <w:p w14:paraId="1DE28A28"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16DAED1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839" w:type="pct"/>
            <w:tcBorders>
              <w:top w:val="nil"/>
              <w:left w:val="nil"/>
              <w:bottom w:val="single" w:sz="4" w:space="0" w:color="auto"/>
              <w:right w:val="single" w:sz="4" w:space="0" w:color="auto"/>
            </w:tcBorders>
            <w:shd w:val="clear" w:color="000000" w:fill="E2EFDA"/>
            <w:vAlign w:val="center"/>
            <w:hideMark/>
          </w:tcPr>
          <w:p w14:paraId="67C71712"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5BCD0DD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000000" w:fill="E2EFDA"/>
            <w:vAlign w:val="center"/>
            <w:hideMark/>
          </w:tcPr>
          <w:p w14:paraId="6497E390"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320206F2"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12D1408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330,807</w:t>
            </w:r>
          </w:p>
        </w:tc>
      </w:tr>
      <w:tr w:rsidR="00026B19" w:rsidRPr="00026B19" w14:paraId="2FDA9718" w14:textId="77777777" w:rsidTr="00026B19">
        <w:trPr>
          <w:trHeight w:val="585"/>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4DD378C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ТК-2</w:t>
            </w:r>
          </w:p>
        </w:tc>
        <w:tc>
          <w:tcPr>
            <w:tcW w:w="695" w:type="pct"/>
            <w:tcBorders>
              <w:top w:val="nil"/>
              <w:left w:val="nil"/>
              <w:bottom w:val="single" w:sz="4" w:space="0" w:color="auto"/>
              <w:right w:val="single" w:sz="4" w:space="0" w:color="auto"/>
            </w:tcBorders>
            <w:shd w:val="clear" w:color="auto" w:fill="auto"/>
            <w:vAlign w:val="center"/>
            <w:hideMark/>
          </w:tcPr>
          <w:p w14:paraId="44CE7FF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 xml:space="preserve">Гагарина ул., </w:t>
            </w:r>
          </w:p>
        </w:tc>
        <w:tc>
          <w:tcPr>
            <w:tcW w:w="433" w:type="pct"/>
            <w:tcBorders>
              <w:top w:val="nil"/>
              <w:left w:val="nil"/>
              <w:bottom w:val="single" w:sz="4" w:space="0" w:color="auto"/>
              <w:right w:val="single" w:sz="4" w:space="0" w:color="auto"/>
            </w:tcBorders>
            <w:shd w:val="clear" w:color="auto" w:fill="auto"/>
            <w:noWrap/>
            <w:vAlign w:val="center"/>
            <w:hideMark/>
          </w:tcPr>
          <w:p w14:paraId="410FA86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16,7</w:t>
            </w:r>
          </w:p>
        </w:tc>
        <w:tc>
          <w:tcPr>
            <w:tcW w:w="433" w:type="pct"/>
            <w:tcBorders>
              <w:top w:val="nil"/>
              <w:left w:val="nil"/>
              <w:bottom w:val="single" w:sz="4" w:space="0" w:color="auto"/>
              <w:right w:val="single" w:sz="4" w:space="0" w:color="auto"/>
            </w:tcBorders>
            <w:shd w:val="clear" w:color="auto" w:fill="auto"/>
            <w:noWrap/>
            <w:vAlign w:val="center"/>
            <w:hideMark/>
          </w:tcPr>
          <w:p w14:paraId="10BB6AEE"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0.082</w:t>
            </w:r>
          </w:p>
        </w:tc>
        <w:tc>
          <w:tcPr>
            <w:tcW w:w="433" w:type="pct"/>
            <w:tcBorders>
              <w:top w:val="nil"/>
              <w:left w:val="nil"/>
              <w:bottom w:val="single" w:sz="4" w:space="0" w:color="auto"/>
              <w:right w:val="single" w:sz="4" w:space="0" w:color="auto"/>
            </w:tcBorders>
            <w:shd w:val="clear" w:color="auto" w:fill="auto"/>
            <w:noWrap/>
            <w:vAlign w:val="center"/>
            <w:hideMark/>
          </w:tcPr>
          <w:p w14:paraId="0101F033"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0.082</w:t>
            </w:r>
          </w:p>
        </w:tc>
        <w:tc>
          <w:tcPr>
            <w:tcW w:w="839" w:type="pct"/>
            <w:tcBorders>
              <w:top w:val="nil"/>
              <w:left w:val="nil"/>
              <w:bottom w:val="single" w:sz="4" w:space="0" w:color="auto"/>
              <w:right w:val="single" w:sz="4" w:space="0" w:color="auto"/>
            </w:tcBorders>
            <w:shd w:val="clear" w:color="auto" w:fill="auto"/>
            <w:vAlign w:val="center"/>
            <w:hideMark/>
          </w:tcPr>
          <w:p w14:paraId="42688FC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4061529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auto" w:fill="auto"/>
            <w:vAlign w:val="center"/>
            <w:hideMark/>
          </w:tcPr>
          <w:p w14:paraId="70AA22C0"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4A040CE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1870863D"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368,299</w:t>
            </w:r>
          </w:p>
        </w:tc>
      </w:tr>
      <w:tr w:rsidR="00026B19" w:rsidRPr="00026B19" w14:paraId="69364E3D" w14:textId="77777777" w:rsidTr="00026B19">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6FE351C0"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ТК-8</w:t>
            </w:r>
          </w:p>
        </w:tc>
        <w:tc>
          <w:tcPr>
            <w:tcW w:w="695" w:type="pct"/>
            <w:tcBorders>
              <w:top w:val="nil"/>
              <w:left w:val="nil"/>
              <w:bottom w:val="single" w:sz="4" w:space="0" w:color="auto"/>
              <w:right w:val="single" w:sz="4" w:space="0" w:color="auto"/>
            </w:tcBorders>
            <w:shd w:val="clear" w:color="000000" w:fill="E2EFDA"/>
            <w:vAlign w:val="center"/>
            <w:hideMark/>
          </w:tcPr>
          <w:p w14:paraId="7EC43160"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ТК-31</w:t>
            </w:r>
          </w:p>
        </w:tc>
        <w:tc>
          <w:tcPr>
            <w:tcW w:w="433" w:type="pct"/>
            <w:tcBorders>
              <w:top w:val="nil"/>
              <w:left w:val="nil"/>
              <w:bottom w:val="single" w:sz="4" w:space="0" w:color="auto"/>
              <w:right w:val="single" w:sz="4" w:space="0" w:color="auto"/>
            </w:tcBorders>
            <w:shd w:val="clear" w:color="000000" w:fill="E2EFDA"/>
            <w:noWrap/>
            <w:vAlign w:val="center"/>
            <w:hideMark/>
          </w:tcPr>
          <w:p w14:paraId="47A72F2E"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101,1</w:t>
            </w:r>
          </w:p>
        </w:tc>
        <w:tc>
          <w:tcPr>
            <w:tcW w:w="433" w:type="pct"/>
            <w:tcBorders>
              <w:top w:val="nil"/>
              <w:left w:val="nil"/>
              <w:bottom w:val="single" w:sz="4" w:space="0" w:color="auto"/>
              <w:right w:val="single" w:sz="4" w:space="0" w:color="auto"/>
            </w:tcBorders>
            <w:shd w:val="clear" w:color="000000" w:fill="E2EFDA"/>
            <w:noWrap/>
            <w:vAlign w:val="center"/>
            <w:hideMark/>
          </w:tcPr>
          <w:p w14:paraId="73C9C290"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000000" w:fill="E2EFDA"/>
            <w:noWrap/>
            <w:vAlign w:val="center"/>
            <w:hideMark/>
          </w:tcPr>
          <w:p w14:paraId="1E39F9C3"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0.150</w:t>
            </w:r>
          </w:p>
        </w:tc>
        <w:tc>
          <w:tcPr>
            <w:tcW w:w="839" w:type="pct"/>
            <w:tcBorders>
              <w:top w:val="nil"/>
              <w:left w:val="nil"/>
              <w:bottom w:val="single" w:sz="4" w:space="0" w:color="auto"/>
              <w:right w:val="single" w:sz="4" w:space="0" w:color="auto"/>
            </w:tcBorders>
            <w:shd w:val="clear" w:color="000000" w:fill="E2EFDA"/>
            <w:vAlign w:val="center"/>
            <w:hideMark/>
          </w:tcPr>
          <w:p w14:paraId="312F7399"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0472928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000000" w:fill="E2EFDA"/>
            <w:vAlign w:val="center"/>
            <w:hideMark/>
          </w:tcPr>
          <w:p w14:paraId="3A6CAFC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76A0DBA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14179EDD"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3 159,44</w:t>
            </w:r>
          </w:p>
        </w:tc>
      </w:tr>
      <w:tr w:rsidR="00026B19" w:rsidRPr="00026B19" w14:paraId="223476B8" w14:textId="77777777" w:rsidTr="00026B19">
        <w:trPr>
          <w:trHeight w:val="585"/>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63645EB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ТК-31</w:t>
            </w:r>
          </w:p>
        </w:tc>
        <w:tc>
          <w:tcPr>
            <w:tcW w:w="695" w:type="pct"/>
            <w:tcBorders>
              <w:top w:val="nil"/>
              <w:left w:val="nil"/>
              <w:bottom w:val="single" w:sz="4" w:space="0" w:color="auto"/>
              <w:right w:val="single" w:sz="4" w:space="0" w:color="auto"/>
            </w:tcBorders>
            <w:shd w:val="clear" w:color="auto" w:fill="auto"/>
            <w:vAlign w:val="center"/>
            <w:hideMark/>
          </w:tcPr>
          <w:p w14:paraId="1C92632E"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УТ-43</w:t>
            </w:r>
          </w:p>
        </w:tc>
        <w:tc>
          <w:tcPr>
            <w:tcW w:w="433" w:type="pct"/>
            <w:tcBorders>
              <w:top w:val="nil"/>
              <w:left w:val="nil"/>
              <w:bottom w:val="single" w:sz="4" w:space="0" w:color="auto"/>
              <w:right w:val="single" w:sz="4" w:space="0" w:color="auto"/>
            </w:tcBorders>
            <w:shd w:val="clear" w:color="auto" w:fill="auto"/>
            <w:noWrap/>
            <w:vAlign w:val="center"/>
            <w:hideMark/>
          </w:tcPr>
          <w:p w14:paraId="36F3A73D"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16,9</w:t>
            </w:r>
          </w:p>
        </w:tc>
        <w:tc>
          <w:tcPr>
            <w:tcW w:w="433" w:type="pct"/>
            <w:tcBorders>
              <w:top w:val="nil"/>
              <w:left w:val="nil"/>
              <w:bottom w:val="single" w:sz="4" w:space="0" w:color="auto"/>
              <w:right w:val="single" w:sz="4" w:space="0" w:color="auto"/>
            </w:tcBorders>
            <w:shd w:val="clear" w:color="auto" w:fill="auto"/>
            <w:noWrap/>
            <w:vAlign w:val="center"/>
            <w:hideMark/>
          </w:tcPr>
          <w:p w14:paraId="3C63AC99"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auto" w:fill="auto"/>
            <w:noWrap/>
            <w:vAlign w:val="center"/>
            <w:hideMark/>
          </w:tcPr>
          <w:p w14:paraId="56E1307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0.150</w:t>
            </w:r>
          </w:p>
        </w:tc>
        <w:tc>
          <w:tcPr>
            <w:tcW w:w="839" w:type="pct"/>
            <w:tcBorders>
              <w:top w:val="nil"/>
              <w:left w:val="nil"/>
              <w:bottom w:val="single" w:sz="4" w:space="0" w:color="auto"/>
              <w:right w:val="single" w:sz="4" w:space="0" w:color="auto"/>
            </w:tcBorders>
            <w:shd w:val="clear" w:color="auto" w:fill="auto"/>
            <w:vAlign w:val="center"/>
            <w:hideMark/>
          </w:tcPr>
          <w:p w14:paraId="180D18A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4976925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auto" w:fill="auto"/>
            <w:vAlign w:val="center"/>
            <w:hideMark/>
          </w:tcPr>
          <w:p w14:paraId="64D8A968"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66E7F583"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6BC290A8"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528,136</w:t>
            </w:r>
          </w:p>
        </w:tc>
      </w:tr>
      <w:tr w:rsidR="00026B19" w:rsidRPr="00026B19" w14:paraId="7AF43E6B" w14:textId="77777777" w:rsidTr="00026B19">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51BB23B8"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УТ-43</w:t>
            </w:r>
          </w:p>
        </w:tc>
        <w:tc>
          <w:tcPr>
            <w:tcW w:w="695" w:type="pct"/>
            <w:tcBorders>
              <w:top w:val="nil"/>
              <w:left w:val="nil"/>
              <w:bottom w:val="single" w:sz="4" w:space="0" w:color="auto"/>
              <w:right w:val="single" w:sz="4" w:space="0" w:color="auto"/>
            </w:tcBorders>
            <w:shd w:val="clear" w:color="000000" w:fill="E2EFDA"/>
            <w:vAlign w:val="center"/>
            <w:hideMark/>
          </w:tcPr>
          <w:p w14:paraId="13563080"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ТК-32</w:t>
            </w:r>
          </w:p>
        </w:tc>
        <w:tc>
          <w:tcPr>
            <w:tcW w:w="433" w:type="pct"/>
            <w:tcBorders>
              <w:top w:val="nil"/>
              <w:left w:val="nil"/>
              <w:bottom w:val="single" w:sz="4" w:space="0" w:color="auto"/>
              <w:right w:val="single" w:sz="4" w:space="0" w:color="auto"/>
            </w:tcBorders>
            <w:shd w:val="clear" w:color="000000" w:fill="E2EFDA"/>
            <w:noWrap/>
            <w:vAlign w:val="center"/>
            <w:hideMark/>
          </w:tcPr>
          <w:p w14:paraId="6C8F4C2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18,9</w:t>
            </w:r>
          </w:p>
        </w:tc>
        <w:tc>
          <w:tcPr>
            <w:tcW w:w="433" w:type="pct"/>
            <w:tcBorders>
              <w:top w:val="nil"/>
              <w:left w:val="nil"/>
              <w:bottom w:val="single" w:sz="4" w:space="0" w:color="auto"/>
              <w:right w:val="single" w:sz="4" w:space="0" w:color="auto"/>
            </w:tcBorders>
            <w:shd w:val="clear" w:color="000000" w:fill="E2EFDA"/>
            <w:noWrap/>
            <w:vAlign w:val="center"/>
            <w:hideMark/>
          </w:tcPr>
          <w:p w14:paraId="50687F9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000000" w:fill="E2EFDA"/>
            <w:noWrap/>
            <w:vAlign w:val="center"/>
            <w:hideMark/>
          </w:tcPr>
          <w:p w14:paraId="53F338B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0.069</w:t>
            </w:r>
          </w:p>
        </w:tc>
        <w:tc>
          <w:tcPr>
            <w:tcW w:w="839" w:type="pct"/>
            <w:tcBorders>
              <w:top w:val="nil"/>
              <w:left w:val="nil"/>
              <w:bottom w:val="single" w:sz="4" w:space="0" w:color="auto"/>
              <w:right w:val="single" w:sz="4" w:space="0" w:color="auto"/>
            </w:tcBorders>
            <w:shd w:val="clear" w:color="000000" w:fill="E2EFDA"/>
            <w:vAlign w:val="center"/>
            <w:hideMark/>
          </w:tcPr>
          <w:p w14:paraId="34D2B5A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1290330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000000" w:fill="E2EFDA"/>
            <w:vAlign w:val="center"/>
            <w:hideMark/>
          </w:tcPr>
          <w:p w14:paraId="41020EB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06FC9D9E"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24375CEA"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416,817</w:t>
            </w:r>
          </w:p>
        </w:tc>
      </w:tr>
      <w:tr w:rsidR="00026B19" w:rsidRPr="00026B19" w14:paraId="76FBDAB7" w14:textId="77777777" w:rsidTr="00026B19">
        <w:trPr>
          <w:trHeight w:val="585"/>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070B7EA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ТК-32</w:t>
            </w:r>
          </w:p>
        </w:tc>
        <w:tc>
          <w:tcPr>
            <w:tcW w:w="695" w:type="pct"/>
            <w:tcBorders>
              <w:top w:val="nil"/>
              <w:left w:val="nil"/>
              <w:bottom w:val="single" w:sz="4" w:space="0" w:color="auto"/>
              <w:right w:val="single" w:sz="4" w:space="0" w:color="auto"/>
            </w:tcBorders>
            <w:shd w:val="clear" w:color="auto" w:fill="auto"/>
            <w:vAlign w:val="center"/>
            <w:hideMark/>
          </w:tcPr>
          <w:p w14:paraId="5F0719E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Николаева ул., 4</w:t>
            </w:r>
          </w:p>
        </w:tc>
        <w:tc>
          <w:tcPr>
            <w:tcW w:w="433" w:type="pct"/>
            <w:tcBorders>
              <w:top w:val="nil"/>
              <w:left w:val="nil"/>
              <w:bottom w:val="single" w:sz="4" w:space="0" w:color="auto"/>
              <w:right w:val="single" w:sz="4" w:space="0" w:color="auto"/>
            </w:tcBorders>
            <w:shd w:val="clear" w:color="auto" w:fill="auto"/>
            <w:noWrap/>
            <w:vAlign w:val="center"/>
            <w:hideMark/>
          </w:tcPr>
          <w:p w14:paraId="2E7953BD"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39,1</w:t>
            </w:r>
          </w:p>
        </w:tc>
        <w:tc>
          <w:tcPr>
            <w:tcW w:w="433" w:type="pct"/>
            <w:tcBorders>
              <w:top w:val="nil"/>
              <w:left w:val="nil"/>
              <w:bottom w:val="single" w:sz="4" w:space="0" w:color="auto"/>
              <w:right w:val="single" w:sz="4" w:space="0" w:color="auto"/>
            </w:tcBorders>
            <w:shd w:val="clear" w:color="auto" w:fill="auto"/>
            <w:noWrap/>
            <w:vAlign w:val="center"/>
            <w:hideMark/>
          </w:tcPr>
          <w:p w14:paraId="7F8E4290"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0F9C846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839" w:type="pct"/>
            <w:tcBorders>
              <w:top w:val="nil"/>
              <w:left w:val="nil"/>
              <w:bottom w:val="single" w:sz="4" w:space="0" w:color="auto"/>
              <w:right w:val="single" w:sz="4" w:space="0" w:color="auto"/>
            </w:tcBorders>
            <w:shd w:val="clear" w:color="auto" w:fill="auto"/>
            <w:vAlign w:val="center"/>
            <w:hideMark/>
          </w:tcPr>
          <w:p w14:paraId="0290211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6E520F4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auto" w:fill="auto"/>
            <w:vAlign w:val="center"/>
            <w:hideMark/>
          </w:tcPr>
          <w:p w14:paraId="5D20D8CE"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502A48A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0132052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862,304</w:t>
            </w:r>
          </w:p>
        </w:tc>
      </w:tr>
      <w:tr w:rsidR="00026B19" w:rsidRPr="00026B19" w14:paraId="5D36DB44" w14:textId="77777777" w:rsidTr="00026B19">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370297DE"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УТ-43</w:t>
            </w:r>
          </w:p>
        </w:tc>
        <w:tc>
          <w:tcPr>
            <w:tcW w:w="695" w:type="pct"/>
            <w:tcBorders>
              <w:top w:val="nil"/>
              <w:left w:val="nil"/>
              <w:bottom w:val="single" w:sz="4" w:space="0" w:color="auto"/>
              <w:right w:val="single" w:sz="4" w:space="0" w:color="auto"/>
            </w:tcBorders>
            <w:shd w:val="clear" w:color="000000" w:fill="E2EFDA"/>
            <w:vAlign w:val="center"/>
            <w:hideMark/>
          </w:tcPr>
          <w:p w14:paraId="7988E88D"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ТК-33</w:t>
            </w:r>
          </w:p>
        </w:tc>
        <w:tc>
          <w:tcPr>
            <w:tcW w:w="433" w:type="pct"/>
            <w:tcBorders>
              <w:top w:val="nil"/>
              <w:left w:val="nil"/>
              <w:bottom w:val="single" w:sz="4" w:space="0" w:color="auto"/>
              <w:right w:val="single" w:sz="4" w:space="0" w:color="auto"/>
            </w:tcBorders>
            <w:shd w:val="clear" w:color="000000" w:fill="E2EFDA"/>
            <w:noWrap/>
            <w:vAlign w:val="center"/>
            <w:hideMark/>
          </w:tcPr>
          <w:p w14:paraId="144E5F50"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30,3</w:t>
            </w:r>
          </w:p>
        </w:tc>
        <w:tc>
          <w:tcPr>
            <w:tcW w:w="433" w:type="pct"/>
            <w:tcBorders>
              <w:top w:val="nil"/>
              <w:left w:val="nil"/>
              <w:bottom w:val="single" w:sz="4" w:space="0" w:color="auto"/>
              <w:right w:val="single" w:sz="4" w:space="0" w:color="auto"/>
            </w:tcBorders>
            <w:shd w:val="clear" w:color="000000" w:fill="E2EFDA"/>
            <w:noWrap/>
            <w:vAlign w:val="center"/>
            <w:hideMark/>
          </w:tcPr>
          <w:p w14:paraId="1DAB3DB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4D6BF53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0.100</w:t>
            </w:r>
          </w:p>
        </w:tc>
        <w:tc>
          <w:tcPr>
            <w:tcW w:w="839" w:type="pct"/>
            <w:tcBorders>
              <w:top w:val="nil"/>
              <w:left w:val="nil"/>
              <w:bottom w:val="single" w:sz="4" w:space="0" w:color="auto"/>
              <w:right w:val="single" w:sz="4" w:space="0" w:color="auto"/>
            </w:tcBorders>
            <w:shd w:val="clear" w:color="000000" w:fill="E2EFDA"/>
            <w:vAlign w:val="center"/>
            <w:hideMark/>
          </w:tcPr>
          <w:p w14:paraId="41AB275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5E11A8D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000000" w:fill="E2EFDA"/>
            <w:vAlign w:val="center"/>
            <w:hideMark/>
          </w:tcPr>
          <w:p w14:paraId="6688528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16D38F0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4D2345BA"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817,689</w:t>
            </w:r>
          </w:p>
        </w:tc>
      </w:tr>
      <w:tr w:rsidR="00026B19" w:rsidRPr="00026B19" w14:paraId="1993B4D6" w14:textId="77777777" w:rsidTr="00026B19">
        <w:trPr>
          <w:trHeight w:val="585"/>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1C86B2B8"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ТК-33</w:t>
            </w:r>
          </w:p>
        </w:tc>
        <w:tc>
          <w:tcPr>
            <w:tcW w:w="695" w:type="pct"/>
            <w:tcBorders>
              <w:top w:val="nil"/>
              <w:left w:val="nil"/>
              <w:bottom w:val="single" w:sz="4" w:space="0" w:color="auto"/>
              <w:right w:val="single" w:sz="4" w:space="0" w:color="auto"/>
            </w:tcBorders>
            <w:shd w:val="clear" w:color="auto" w:fill="auto"/>
            <w:vAlign w:val="center"/>
            <w:hideMark/>
          </w:tcPr>
          <w:p w14:paraId="76830FB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Николаева ул., 5</w:t>
            </w:r>
          </w:p>
        </w:tc>
        <w:tc>
          <w:tcPr>
            <w:tcW w:w="433" w:type="pct"/>
            <w:tcBorders>
              <w:top w:val="nil"/>
              <w:left w:val="nil"/>
              <w:bottom w:val="single" w:sz="4" w:space="0" w:color="auto"/>
              <w:right w:val="single" w:sz="4" w:space="0" w:color="auto"/>
            </w:tcBorders>
            <w:shd w:val="clear" w:color="auto" w:fill="auto"/>
            <w:noWrap/>
            <w:vAlign w:val="center"/>
            <w:hideMark/>
          </w:tcPr>
          <w:p w14:paraId="1CFEB54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18,9</w:t>
            </w:r>
          </w:p>
        </w:tc>
        <w:tc>
          <w:tcPr>
            <w:tcW w:w="433" w:type="pct"/>
            <w:tcBorders>
              <w:top w:val="nil"/>
              <w:left w:val="nil"/>
              <w:bottom w:val="single" w:sz="4" w:space="0" w:color="auto"/>
              <w:right w:val="single" w:sz="4" w:space="0" w:color="auto"/>
            </w:tcBorders>
            <w:shd w:val="clear" w:color="auto" w:fill="auto"/>
            <w:noWrap/>
            <w:vAlign w:val="center"/>
            <w:hideMark/>
          </w:tcPr>
          <w:p w14:paraId="727D178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43FC2208"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839" w:type="pct"/>
            <w:tcBorders>
              <w:top w:val="nil"/>
              <w:left w:val="nil"/>
              <w:bottom w:val="single" w:sz="4" w:space="0" w:color="auto"/>
              <w:right w:val="single" w:sz="4" w:space="0" w:color="auto"/>
            </w:tcBorders>
            <w:shd w:val="clear" w:color="auto" w:fill="auto"/>
            <w:vAlign w:val="center"/>
            <w:hideMark/>
          </w:tcPr>
          <w:p w14:paraId="3AB2692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69787AE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auto" w:fill="auto"/>
            <w:vAlign w:val="center"/>
            <w:hideMark/>
          </w:tcPr>
          <w:p w14:paraId="4E10785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68E57BD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46CBF570"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416,817</w:t>
            </w:r>
          </w:p>
        </w:tc>
      </w:tr>
      <w:tr w:rsidR="00026B19" w:rsidRPr="00026B19" w14:paraId="36882B27" w14:textId="77777777" w:rsidTr="00026B19">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528D45D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ТК-33</w:t>
            </w:r>
          </w:p>
        </w:tc>
        <w:tc>
          <w:tcPr>
            <w:tcW w:w="695" w:type="pct"/>
            <w:tcBorders>
              <w:top w:val="nil"/>
              <w:left w:val="nil"/>
              <w:bottom w:val="single" w:sz="4" w:space="0" w:color="auto"/>
              <w:right w:val="single" w:sz="4" w:space="0" w:color="auto"/>
            </w:tcBorders>
            <w:shd w:val="clear" w:color="000000" w:fill="E2EFDA"/>
            <w:vAlign w:val="center"/>
            <w:hideMark/>
          </w:tcPr>
          <w:p w14:paraId="10BD299E"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ТК-34</w:t>
            </w:r>
          </w:p>
        </w:tc>
        <w:tc>
          <w:tcPr>
            <w:tcW w:w="433" w:type="pct"/>
            <w:tcBorders>
              <w:top w:val="nil"/>
              <w:left w:val="nil"/>
              <w:bottom w:val="single" w:sz="4" w:space="0" w:color="auto"/>
              <w:right w:val="single" w:sz="4" w:space="0" w:color="auto"/>
            </w:tcBorders>
            <w:shd w:val="clear" w:color="000000" w:fill="E2EFDA"/>
            <w:noWrap/>
            <w:vAlign w:val="center"/>
            <w:hideMark/>
          </w:tcPr>
          <w:p w14:paraId="43F24413"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54</w:t>
            </w:r>
          </w:p>
        </w:tc>
        <w:tc>
          <w:tcPr>
            <w:tcW w:w="433" w:type="pct"/>
            <w:tcBorders>
              <w:top w:val="nil"/>
              <w:left w:val="nil"/>
              <w:bottom w:val="single" w:sz="4" w:space="0" w:color="auto"/>
              <w:right w:val="single" w:sz="4" w:space="0" w:color="auto"/>
            </w:tcBorders>
            <w:shd w:val="clear" w:color="000000" w:fill="E2EFDA"/>
            <w:noWrap/>
            <w:vAlign w:val="center"/>
            <w:hideMark/>
          </w:tcPr>
          <w:p w14:paraId="402A772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0.082</w:t>
            </w:r>
          </w:p>
        </w:tc>
        <w:tc>
          <w:tcPr>
            <w:tcW w:w="433" w:type="pct"/>
            <w:tcBorders>
              <w:top w:val="nil"/>
              <w:left w:val="nil"/>
              <w:bottom w:val="single" w:sz="4" w:space="0" w:color="auto"/>
              <w:right w:val="single" w:sz="4" w:space="0" w:color="auto"/>
            </w:tcBorders>
            <w:shd w:val="clear" w:color="000000" w:fill="E2EFDA"/>
            <w:noWrap/>
            <w:vAlign w:val="center"/>
            <w:hideMark/>
          </w:tcPr>
          <w:p w14:paraId="3829DC60"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0.082</w:t>
            </w:r>
          </w:p>
        </w:tc>
        <w:tc>
          <w:tcPr>
            <w:tcW w:w="839" w:type="pct"/>
            <w:tcBorders>
              <w:top w:val="nil"/>
              <w:left w:val="nil"/>
              <w:bottom w:val="single" w:sz="4" w:space="0" w:color="auto"/>
              <w:right w:val="single" w:sz="4" w:space="0" w:color="auto"/>
            </w:tcBorders>
            <w:shd w:val="clear" w:color="000000" w:fill="E2EFDA"/>
            <w:vAlign w:val="center"/>
            <w:hideMark/>
          </w:tcPr>
          <w:p w14:paraId="38F8141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202849B8"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000000" w:fill="E2EFDA"/>
            <w:vAlign w:val="center"/>
            <w:hideMark/>
          </w:tcPr>
          <w:p w14:paraId="44A0DFA0"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6AAFD769"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76E7D2A0"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1 190,91</w:t>
            </w:r>
          </w:p>
        </w:tc>
      </w:tr>
      <w:tr w:rsidR="00026B19" w:rsidRPr="00026B19" w14:paraId="38C92DC4" w14:textId="77777777" w:rsidTr="00026B19">
        <w:trPr>
          <w:trHeight w:val="585"/>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20EC47B8"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ТК-34</w:t>
            </w:r>
          </w:p>
        </w:tc>
        <w:tc>
          <w:tcPr>
            <w:tcW w:w="695" w:type="pct"/>
            <w:tcBorders>
              <w:top w:val="nil"/>
              <w:left w:val="nil"/>
              <w:bottom w:val="single" w:sz="4" w:space="0" w:color="auto"/>
              <w:right w:val="single" w:sz="4" w:space="0" w:color="auto"/>
            </w:tcBorders>
            <w:shd w:val="clear" w:color="auto" w:fill="auto"/>
            <w:vAlign w:val="center"/>
            <w:hideMark/>
          </w:tcPr>
          <w:p w14:paraId="23881B70"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Николаева ул., 2</w:t>
            </w:r>
          </w:p>
        </w:tc>
        <w:tc>
          <w:tcPr>
            <w:tcW w:w="433" w:type="pct"/>
            <w:tcBorders>
              <w:top w:val="nil"/>
              <w:left w:val="nil"/>
              <w:bottom w:val="single" w:sz="4" w:space="0" w:color="auto"/>
              <w:right w:val="single" w:sz="4" w:space="0" w:color="auto"/>
            </w:tcBorders>
            <w:shd w:val="clear" w:color="auto" w:fill="auto"/>
            <w:noWrap/>
            <w:vAlign w:val="center"/>
            <w:hideMark/>
          </w:tcPr>
          <w:p w14:paraId="3791570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38,2</w:t>
            </w:r>
          </w:p>
        </w:tc>
        <w:tc>
          <w:tcPr>
            <w:tcW w:w="433" w:type="pct"/>
            <w:tcBorders>
              <w:top w:val="nil"/>
              <w:left w:val="nil"/>
              <w:bottom w:val="single" w:sz="4" w:space="0" w:color="auto"/>
              <w:right w:val="single" w:sz="4" w:space="0" w:color="auto"/>
            </w:tcBorders>
            <w:shd w:val="clear" w:color="auto" w:fill="auto"/>
            <w:noWrap/>
            <w:vAlign w:val="center"/>
            <w:hideMark/>
          </w:tcPr>
          <w:p w14:paraId="5DC3877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3131ED9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839" w:type="pct"/>
            <w:tcBorders>
              <w:top w:val="nil"/>
              <w:left w:val="nil"/>
              <w:bottom w:val="single" w:sz="4" w:space="0" w:color="auto"/>
              <w:right w:val="single" w:sz="4" w:space="0" w:color="auto"/>
            </w:tcBorders>
            <w:shd w:val="clear" w:color="auto" w:fill="auto"/>
            <w:vAlign w:val="center"/>
            <w:hideMark/>
          </w:tcPr>
          <w:p w14:paraId="6374037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74B57E49"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auto" w:fill="auto"/>
            <w:vAlign w:val="center"/>
            <w:hideMark/>
          </w:tcPr>
          <w:p w14:paraId="71BAAE1A"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21B617C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61BA07C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842,456</w:t>
            </w:r>
          </w:p>
        </w:tc>
      </w:tr>
      <w:tr w:rsidR="00026B19" w:rsidRPr="00026B19" w14:paraId="6B59C0E5" w14:textId="77777777" w:rsidTr="00026B19">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18ED953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ТК-34</w:t>
            </w:r>
          </w:p>
        </w:tc>
        <w:tc>
          <w:tcPr>
            <w:tcW w:w="695" w:type="pct"/>
            <w:tcBorders>
              <w:top w:val="nil"/>
              <w:left w:val="nil"/>
              <w:bottom w:val="single" w:sz="4" w:space="0" w:color="auto"/>
              <w:right w:val="single" w:sz="4" w:space="0" w:color="auto"/>
            </w:tcBorders>
            <w:shd w:val="clear" w:color="000000" w:fill="E2EFDA"/>
            <w:vAlign w:val="center"/>
            <w:hideMark/>
          </w:tcPr>
          <w:p w14:paraId="6D813C3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УТ-46</w:t>
            </w:r>
          </w:p>
        </w:tc>
        <w:tc>
          <w:tcPr>
            <w:tcW w:w="433" w:type="pct"/>
            <w:tcBorders>
              <w:top w:val="nil"/>
              <w:left w:val="nil"/>
              <w:bottom w:val="single" w:sz="4" w:space="0" w:color="auto"/>
              <w:right w:val="single" w:sz="4" w:space="0" w:color="auto"/>
            </w:tcBorders>
            <w:shd w:val="clear" w:color="000000" w:fill="E2EFDA"/>
            <w:noWrap/>
            <w:vAlign w:val="center"/>
            <w:hideMark/>
          </w:tcPr>
          <w:p w14:paraId="11F0B5E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33,8</w:t>
            </w:r>
          </w:p>
        </w:tc>
        <w:tc>
          <w:tcPr>
            <w:tcW w:w="433" w:type="pct"/>
            <w:tcBorders>
              <w:top w:val="nil"/>
              <w:left w:val="nil"/>
              <w:bottom w:val="single" w:sz="4" w:space="0" w:color="auto"/>
              <w:right w:val="single" w:sz="4" w:space="0" w:color="auto"/>
            </w:tcBorders>
            <w:shd w:val="clear" w:color="000000" w:fill="E2EFDA"/>
            <w:noWrap/>
            <w:vAlign w:val="center"/>
            <w:hideMark/>
          </w:tcPr>
          <w:p w14:paraId="5A7FD668"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0.082</w:t>
            </w:r>
          </w:p>
        </w:tc>
        <w:tc>
          <w:tcPr>
            <w:tcW w:w="433" w:type="pct"/>
            <w:tcBorders>
              <w:top w:val="nil"/>
              <w:left w:val="nil"/>
              <w:bottom w:val="single" w:sz="4" w:space="0" w:color="auto"/>
              <w:right w:val="single" w:sz="4" w:space="0" w:color="auto"/>
            </w:tcBorders>
            <w:shd w:val="clear" w:color="000000" w:fill="E2EFDA"/>
            <w:noWrap/>
            <w:vAlign w:val="center"/>
            <w:hideMark/>
          </w:tcPr>
          <w:p w14:paraId="75512C0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0.082</w:t>
            </w:r>
          </w:p>
        </w:tc>
        <w:tc>
          <w:tcPr>
            <w:tcW w:w="839" w:type="pct"/>
            <w:tcBorders>
              <w:top w:val="nil"/>
              <w:left w:val="nil"/>
              <w:bottom w:val="single" w:sz="4" w:space="0" w:color="auto"/>
              <w:right w:val="single" w:sz="4" w:space="0" w:color="auto"/>
            </w:tcBorders>
            <w:shd w:val="clear" w:color="000000" w:fill="E2EFDA"/>
            <w:vAlign w:val="center"/>
            <w:hideMark/>
          </w:tcPr>
          <w:p w14:paraId="4613A12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7A1A121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000000" w:fill="E2EFDA"/>
            <w:vAlign w:val="center"/>
            <w:hideMark/>
          </w:tcPr>
          <w:p w14:paraId="5534A35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5F6A45A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0AFEC860"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745,419</w:t>
            </w:r>
          </w:p>
        </w:tc>
      </w:tr>
      <w:tr w:rsidR="00026B19" w:rsidRPr="00026B19" w14:paraId="11996ABA" w14:textId="77777777" w:rsidTr="00026B19">
        <w:trPr>
          <w:trHeight w:val="585"/>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6D4A0FF8"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УТ-46</w:t>
            </w:r>
          </w:p>
        </w:tc>
        <w:tc>
          <w:tcPr>
            <w:tcW w:w="695" w:type="pct"/>
            <w:tcBorders>
              <w:top w:val="nil"/>
              <w:left w:val="nil"/>
              <w:bottom w:val="single" w:sz="4" w:space="0" w:color="auto"/>
              <w:right w:val="single" w:sz="4" w:space="0" w:color="auto"/>
            </w:tcBorders>
            <w:shd w:val="clear" w:color="auto" w:fill="auto"/>
            <w:vAlign w:val="center"/>
            <w:hideMark/>
          </w:tcPr>
          <w:p w14:paraId="4D5383D2"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Николаева ул., 1</w:t>
            </w:r>
          </w:p>
        </w:tc>
        <w:tc>
          <w:tcPr>
            <w:tcW w:w="433" w:type="pct"/>
            <w:tcBorders>
              <w:top w:val="nil"/>
              <w:left w:val="nil"/>
              <w:bottom w:val="single" w:sz="4" w:space="0" w:color="auto"/>
              <w:right w:val="single" w:sz="4" w:space="0" w:color="auto"/>
            </w:tcBorders>
            <w:shd w:val="clear" w:color="auto" w:fill="auto"/>
            <w:noWrap/>
            <w:vAlign w:val="center"/>
            <w:hideMark/>
          </w:tcPr>
          <w:p w14:paraId="17F4EA5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10,2</w:t>
            </w:r>
          </w:p>
        </w:tc>
        <w:tc>
          <w:tcPr>
            <w:tcW w:w="433" w:type="pct"/>
            <w:tcBorders>
              <w:top w:val="nil"/>
              <w:left w:val="nil"/>
              <w:bottom w:val="single" w:sz="4" w:space="0" w:color="auto"/>
              <w:right w:val="single" w:sz="4" w:space="0" w:color="auto"/>
            </w:tcBorders>
            <w:shd w:val="clear" w:color="auto" w:fill="auto"/>
            <w:noWrap/>
            <w:vAlign w:val="center"/>
            <w:hideMark/>
          </w:tcPr>
          <w:p w14:paraId="29CE6698"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6E429308"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839" w:type="pct"/>
            <w:tcBorders>
              <w:top w:val="nil"/>
              <w:left w:val="nil"/>
              <w:bottom w:val="single" w:sz="4" w:space="0" w:color="auto"/>
              <w:right w:val="single" w:sz="4" w:space="0" w:color="auto"/>
            </w:tcBorders>
            <w:shd w:val="clear" w:color="auto" w:fill="auto"/>
            <w:vAlign w:val="center"/>
            <w:hideMark/>
          </w:tcPr>
          <w:p w14:paraId="0B0F947E"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6FC05F8A"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auto" w:fill="auto"/>
            <w:vAlign w:val="center"/>
            <w:hideMark/>
          </w:tcPr>
          <w:p w14:paraId="421E330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1B999F18"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6F790A9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224,949</w:t>
            </w:r>
          </w:p>
        </w:tc>
      </w:tr>
      <w:tr w:rsidR="00026B19" w:rsidRPr="00026B19" w14:paraId="042BD857" w14:textId="77777777" w:rsidTr="00026B19">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45A029E0"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ТК-31</w:t>
            </w:r>
          </w:p>
        </w:tc>
        <w:tc>
          <w:tcPr>
            <w:tcW w:w="695" w:type="pct"/>
            <w:tcBorders>
              <w:top w:val="nil"/>
              <w:left w:val="nil"/>
              <w:bottom w:val="single" w:sz="4" w:space="0" w:color="auto"/>
              <w:right w:val="single" w:sz="4" w:space="0" w:color="auto"/>
            </w:tcBorders>
            <w:shd w:val="clear" w:color="000000" w:fill="E2EFDA"/>
            <w:vAlign w:val="center"/>
            <w:hideMark/>
          </w:tcPr>
          <w:p w14:paraId="2C735B1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ТК-35</w:t>
            </w:r>
          </w:p>
        </w:tc>
        <w:tc>
          <w:tcPr>
            <w:tcW w:w="433" w:type="pct"/>
            <w:tcBorders>
              <w:top w:val="nil"/>
              <w:left w:val="nil"/>
              <w:bottom w:val="single" w:sz="4" w:space="0" w:color="auto"/>
              <w:right w:val="single" w:sz="4" w:space="0" w:color="auto"/>
            </w:tcBorders>
            <w:shd w:val="clear" w:color="000000" w:fill="E2EFDA"/>
            <w:noWrap/>
            <w:vAlign w:val="center"/>
            <w:hideMark/>
          </w:tcPr>
          <w:p w14:paraId="6079ECE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155,2</w:t>
            </w:r>
          </w:p>
        </w:tc>
        <w:tc>
          <w:tcPr>
            <w:tcW w:w="433" w:type="pct"/>
            <w:tcBorders>
              <w:top w:val="nil"/>
              <w:left w:val="nil"/>
              <w:bottom w:val="single" w:sz="4" w:space="0" w:color="auto"/>
              <w:right w:val="single" w:sz="4" w:space="0" w:color="auto"/>
            </w:tcBorders>
            <w:shd w:val="clear" w:color="000000" w:fill="E2EFDA"/>
            <w:noWrap/>
            <w:vAlign w:val="center"/>
            <w:hideMark/>
          </w:tcPr>
          <w:p w14:paraId="40821D3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000000" w:fill="E2EFDA"/>
            <w:noWrap/>
            <w:vAlign w:val="center"/>
            <w:hideMark/>
          </w:tcPr>
          <w:p w14:paraId="5AA73213"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0.150</w:t>
            </w:r>
          </w:p>
        </w:tc>
        <w:tc>
          <w:tcPr>
            <w:tcW w:w="839" w:type="pct"/>
            <w:tcBorders>
              <w:top w:val="nil"/>
              <w:left w:val="nil"/>
              <w:bottom w:val="single" w:sz="4" w:space="0" w:color="auto"/>
              <w:right w:val="single" w:sz="4" w:space="0" w:color="auto"/>
            </w:tcBorders>
            <w:shd w:val="clear" w:color="000000" w:fill="E2EFDA"/>
            <w:vAlign w:val="center"/>
            <w:hideMark/>
          </w:tcPr>
          <w:p w14:paraId="5B38E91A"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3153815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000000" w:fill="E2EFDA"/>
            <w:vAlign w:val="center"/>
            <w:hideMark/>
          </w:tcPr>
          <w:p w14:paraId="6B966403"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0387ACC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06FBC7C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4 850,10</w:t>
            </w:r>
          </w:p>
        </w:tc>
      </w:tr>
      <w:tr w:rsidR="00026B19" w:rsidRPr="00026B19" w14:paraId="67A6A3DE" w14:textId="77777777" w:rsidTr="00026B19">
        <w:trPr>
          <w:trHeight w:val="585"/>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21173A2E"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ТК-35</w:t>
            </w:r>
          </w:p>
        </w:tc>
        <w:tc>
          <w:tcPr>
            <w:tcW w:w="695" w:type="pct"/>
            <w:tcBorders>
              <w:top w:val="nil"/>
              <w:left w:val="nil"/>
              <w:bottom w:val="single" w:sz="4" w:space="0" w:color="auto"/>
              <w:right w:val="single" w:sz="4" w:space="0" w:color="auto"/>
            </w:tcBorders>
            <w:shd w:val="clear" w:color="auto" w:fill="auto"/>
            <w:vAlign w:val="center"/>
            <w:hideMark/>
          </w:tcPr>
          <w:p w14:paraId="131FAF82"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ТК-36</w:t>
            </w:r>
          </w:p>
        </w:tc>
        <w:tc>
          <w:tcPr>
            <w:tcW w:w="433" w:type="pct"/>
            <w:tcBorders>
              <w:top w:val="nil"/>
              <w:left w:val="nil"/>
              <w:bottom w:val="single" w:sz="4" w:space="0" w:color="auto"/>
              <w:right w:val="single" w:sz="4" w:space="0" w:color="auto"/>
            </w:tcBorders>
            <w:shd w:val="clear" w:color="auto" w:fill="auto"/>
            <w:noWrap/>
            <w:vAlign w:val="center"/>
            <w:hideMark/>
          </w:tcPr>
          <w:p w14:paraId="419CDBED"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12,4</w:t>
            </w:r>
          </w:p>
        </w:tc>
        <w:tc>
          <w:tcPr>
            <w:tcW w:w="433" w:type="pct"/>
            <w:tcBorders>
              <w:top w:val="nil"/>
              <w:left w:val="nil"/>
              <w:bottom w:val="single" w:sz="4" w:space="0" w:color="auto"/>
              <w:right w:val="single" w:sz="4" w:space="0" w:color="auto"/>
            </w:tcBorders>
            <w:shd w:val="clear" w:color="auto" w:fill="auto"/>
            <w:noWrap/>
            <w:vAlign w:val="center"/>
            <w:hideMark/>
          </w:tcPr>
          <w:p w14:paraId="39ADFACD"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627B4CE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0.100</w:t>
            </w:r>
          </w:p>
        </w:tc>
        <w:tc>
          <w:tcPr>
            <w:tcW w:w="839" w:type="pct"/>
            <w:tcBorders>
              <w:top w:val="nil"/>
              <w:left w:val="nil"/>
              <w:bottom w:val="single" w:sz="4" w:space="0" w:color="auto"/>
              <w:right w:val="single" w:sz="4" w:space="0" w:color="auto"/>
            </w:tcBorders>
            <w:shd w:val="clear" w:color="auto" w:fill="auto"/>
            <w:vAlign w:val="center"/>
            <w:hideMark/>
          </w:tcPr>
          <w:p w14:paraId="2F434B1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43A451CD"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auto" w:fill="auto"/>
            <w:vAlign w:val="center"/>
            <w:hideMark/>
          </w:tcPr>
          <w:p w14:paraId="11E2F1E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4A66E8E2"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6901084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334,632</w:t>
            </w:r>
          </w:p>
        </w:tc>
      </w:tr>
      <w:tr w:rsidR="00026B19" w:rsidRPr="00026B19" w14:paraId="29B340FB" w14:textId="77777777" w:rsidTr="00026B19">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7EE957F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ТК-36</w:t>
            </w:r>
          </w:p>
        </w:tc>
        <w:tc>
          <w:tcPr>
            <w:tcW w:w="695" w:type="pct"/>
            <w:tcBorders>
              <w:top w:val="nil"/>
              <w:left w:val="nil"/>
              <w:bottom w:val="single" w:sz="4" w:space="0" w:color="auto"/>
              <w:right w:val="single" w:sz="4" w:space="0" w:color="auto"/>
            </w:tcBorders>
            <w:shd w:val="clear" w:color="000000" w:fill="E2EFDA"/>
            <w:vAlign w:val="center"/>
            <w:hideMark/>
          </w:tcPr>
          <w:p w14:paraId="58E049D0"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Николаева ул., 6</w:t>
            </w:r>
          </w:p>
        </w:tc>
        <w:tc>
          <w:tcPr>
            <w:tcW w:w="433" w:type="pct"/>
            <w:tcBorders>
              <w:top w:val="nil"/>
              <w:left w:val="nil"/>
              <w:bottom w:val="single" w:sz="4" w:space="0" w:color="auto"/>
              <w:right w:val="single" w:sz="4" w:space="0" w:color="auto"/>
            </w:tcBorders>
            <w:shd w:val="clear" w:color="000000" w:fill="E2EFDA"/>
            <w:noWrap/>
            <w:vAlign w:val="center"/>
            <w:hideMark/>
          </w:tcPr>
          <w:p w14:paraId="2F7C9B7D"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4,1</w:t>
            </w:r>
          </w:p>
        </w:tc>
        <w:tc>
          <w:tcPr>
            <w:tcW w:w="433" w:type="pct"/>
            <w:tcBorders>
              <w:top w:val="nil"/>
              <w:left w:val="nil"/>
              <w:bottom w:val="single" w:sz="4" w:space="0" w:color="auto"/>
              <w:right w:val="single" w:sz="4" w:space="0" w:color="auto"/>
            </w:tcBorders>
            <w:shd w:val="clear" w:color="000000" w:fill="E2EFDA"/>
            <w:noWrap/>
            <w:vAlign w:val="center"/>
            <w:hideMark/>
          </w:tcPr>
          <w:p w14:paraId="5A65C59A"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0D5A91D2"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839" w:type="pct"/>
            <w:tcBorders>
              <w:top w:val="nil"/>
              <w:left w:val="nil"/>
              <w:bottom w:val="single" w:sz="4" w:space="0" w:color="auto"/>
              <w:right w:val="single" w:sz="4" w:space="0" w:color="auto"/>
            </w:tcBorders>
            <w:shd w:val="clear" w:color="000000" w:fill="E2EFDA"/>
            <w:vAlign w:val="center"/>
            <w:hideMark/>
          </w:tcPr>
          <w:p w14:paraId="6698D5D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10508DE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000000" w:fill="E2EFDA"/>
            <w:vAlign w:val="center"/>
            <w:hideMark/>
          </w:tcPr>
          <w:p w14:paraId="7D61510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196E5F8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3A53536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90,421</w:t>
            </w:r>
          </w:p>
        </w:tc>
      </w:tr>
      <w:tr w:rsidR="00026B19" w:rsidRPr="00026B19" w14:paraId="147DA3B2" w14:textId="77777777" w:rsidTr="00026B19">
        <w:trPr>
          <w:trHeight w:val="585"/>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5CD09740"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ТК-36</w:t>
            </w:r>
          </w:p>
        </w:tc>
        <w:tc>
          <w:tcPr>
            <w:tcW w:w="695" w:type="pct"/>
            <w:tcBorders>
              <w:top w:val="nil"/>
              <w:left w:val="nil"/>
              <w:bottom w:val="single" w:sz="4" w:space="0" w:color="auto"/>
              <w:right w:val="single" w:sz="4" w:space="0" w:color="auto"/>
            </w:tcBorders>
            <w:shd w:val="clear" w:color="auto" w:fill="auto"/>
            <w:vAlign w:val="center"/>
            <w:hideMark/>
          </w:tcPr>
          <w:p w14:paraId="494769A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ТК-37</w:t>
            </w:r>
          </w:p>
        </w:tc>
        <w:tc>
          <w:tcPr>
            <w:tcW w:w="433" w:type="pct"/>
            <w:tcBorders>
              <w:top w:val="nil"/>
              <w:left w:val="nil"/>
              <w:bottom w:val="single" w:sz="4" w:space="0" w:color="auto"/>
              <w:right w:val="single" w:sz="4" w:space="0" w:color="auto"/>
            </w:tcBorders>
            <w:shd w:val="clear" w:color="auto" w:fill="auto"/>
            <w:noWrap/>
            <w:vAlign w:val="center"/>
            <w:hideMark/>
          </w:tcPr>
          <w:p w14:paraId="53AE4CF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20,9</w:t>
            </w:r>
          </w:p>
        </w:tc>
        <w:tc>
          <w:tcPr>
            <w:tcW w:w="433" w:type="pct"/>
            <w:tcBorders>
              <w:top w:val="nil"/>
              <w:left w:val="nil"/>
              <w:bottom w:val="single" w:sz="4" w:space="0" w:color="auto"/>
              <w:right w:val="single" w:sz="4" w:space="0" w:color="auto"/>
            </w:tcBorders>
            <w:shd w:val="clear" w:color="auto" w:fill="auto"/>
            <w:noWrap/>
            <w:vAlign w:val="center"/>
            <w:hideMark/>
          </w:tcPr>
          <w:p w14:paraId="60CAA8BE"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59B8702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0.100</w:t>
            </w:r>
          </w:p>
        </w:tc>
        <w:tc>
          <w:tcPr>
            <w:tcW w:w="839" w:type="pct"/>
            <w:tcBorders>
              <w:top w:val="nil"/>
              <w:left w:val="nil"/>
              <w:bottom w:val="single" w:sz="4" w:space="0" w:color="auto"/>
              <w:right w:val="single" w:sz="4" w:space="0" w:color="auto"/>
            </w:tcBorders>
            <w:shd w:val="clear" w:color="auto" w:fill="auto"/>
            <w:vAlign w:val="center"/>
            <w:hideMark/>
          </w:tcPr>
          <w:p w14:paraId="13B2FD3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54A9865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auto" w:fill="auto"/>
            <w:vAlign w:val="center"/>
            <w:hideMark/>
          </w:tcPr>
          <w:p w14:paraId="0693A382"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68F454E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006A9909"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564,016</w:t>
            </w:r>
          </w:p>
        </w:tc>
      </w:tr>
      <w:tr w:rsidR="00026B19" w:rsidRPr="00026B19" w14:paraId="3EC6D7E6" w14:textId="77777777" w:rsidTr="00026B19">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32FDAAB3"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ТК-37</w:t>
            </w:r>
          </w:p>
        </w:tc>
        <w:tc>
          <w:tcPr>
            <w:tcW w:w="695" w:type="pct"/>
            <w:tcBorders>
              <w:top w:val="nil"/>
              <w:left w:val="nil"/>
              <w:bottom w:val="single" w:sz="4" w:space="0" w:color="auto"/>
              <w:right w:val="single" w:sz="4" w:space="0" w:color="auto"/>
            </w:tcBorders>
            <w:shd w:val="clear" w:color="000000" w:fill="E2EFDA"/>
            <w:vAlign w:val="center"/>
            <w:hideMark/>
          </w:tcPr>
          <w:p w14:paraId="488A5B7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Николаева ул., 12</w:t>
            </w:r>
          </w:p>
        </w:tc>
        <w:tc>
          <w:tcPr>
            <w:tcW w:w="433" w:type="pct"/>
            <w:tcBorders>
              <w:top w:val="nil"/>
              <w:left w:val="nil"/>
              <w:bottom w:val="single" w:sz="4" w:space="0" w:color="auto"/>
              <w:right w:val="single" w:sz="4" w:space="0" w:color="auto"/>
            </w:tcBorders>
            <w:shd w:val="clear" w:color="000000" w:fill="E2EFDA"/>
            <w:noWrap/>
            <w:vAlign w:val="center"/>
            <w:hideMark/>
          </w:tcPr>
          <w:p w14:paraId="7EE4FDB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22,9</w:t>
            </w:r>
          </w:p>
        </w:tc>
        <w:tc>
          <w:tcPr>
            <w:tcW w:w="433" w:type="pct"/>
            <w:tcBorders>
              <w:top w:val="nil"/>
              <w:left w:val="nil"/>
              <w:bottom w:val="single" w:sz="4" w:space="0" w:color="auto"/>
              <w:right w:val="single" w:sz="4" w:space="0" w:color="auto"/>
            </w:tcBorders>
            <w:shd w:val="clear" w:color="000000" w:fill="E2EFDA"/>
            <w:noWrap/>
            <w:vAlign w:val="center"/>
            <w:hideMark/>
          </w:tcPr>
          <w:p w14:paraId="31E79268"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1BE869BD"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839" w:type="pct"/>
            <w:tcBorders>
              <w:top w:val="nil"/>
              <w:left w:val="nil"/>
              <w:bottom w:val="single" w:sz="4" w:space="0" w:color="auto"/>
              <w:right w:val="single" w:sz="4" w:space="0" w:color="auto"/>
            </w:tcBorders>
            <w:shd w:val="clear" w:color="000000" w:fill="E2EFDA"/>
            <w:vAlign w:val="center"/>
            <w:hideMark/>
          </w:tcPr>
          <w:p w14:paraId="3E2D35DA"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6777BCE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000000" w:fill="E2EFDA"/>
            <w:vAlign w:val="center"/>
            <w:hideMark/>
          </w:tcPr>
          <w:p w14:paraId="779668B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603C384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0147E91E"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505,033</w:t>
            </w:r>
          </w:p>
        </w:tc>
      </w:tr>
      <w:tr w:rsidR="00026B19" w:rsidRPr="00026B19" w14:paraId="33B5ADB5" w14:textId="77777777" w:rsidTr="00026B19">
        <w:trPr>
          <w:trHeight w:val="585"/>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6D556EA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ТК-37</w:t>
            </w:r>
          </w:p>
        </w:tc>
        <w:tc>
          <w:tcPr>
            <w:tcW w:w="695" w:type="pct"/>
            <w:tcBorders>
              <w:top w:val="nil"/>
              <w:left w:val="nil"/>
              <w:bottom w:val="single" w:sz="4" w:space="0" w:color="auto"/>
              <w:right w:val="single" w:sz="4" w:space="0" w:color="auto"/>
            </w:tcBorders>
            <w:shd w:val="clear" w:color="auto" w:fill="auto"/>
            <w:vAlign w:val="center"/>
            <w:hideMark/>
          </w:tcPr>
          <w:p w14:paraId="018277F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УТ-50</w:t>
            </w:r>
          </w:p>
        </w:tc>
        <w:tc>
          <w:tcPr>
            <w:tcW w:w="433" w:type="pct"/>
            <w:tcBorders>
              <w:top w:val="nil"/>
              <w:left w:val="nil"/>
              <w:bottom w:val="single" w:sz="4" w:space="0" w:color="auto"/>
              <w:right w:val="single" w:sz="4" w:space="0" w:color="auto"/>
            </w:tcBorders>
            <w:shd w:val="clear" w:color="auto" w:fill="auto"/>
            <w:noWrap/>
            <w:vAlign w:val="center"/>
            <w:hideMark/>
          </w:tcPr>
          <w:p w14:paraId="05406E30"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39,1</w:t>
            </w:r>
          </w:p>
        </w:tc>
        <w:tc>
          <w:tcPr>
            <w:tcW w:w="433" w:type="pct"/>
            <w:tcBorders>
              <w:top w:val="nil"/>
              <w:left w:val="nil"/>
              <w:bottom w:val="single" w:sz="4" w:space="0" w:color="auto"/>
              <w:right w:val="single" w:sz="4" w:space="0" w:color="auto"/>
            </w:tcBorders>
            <w:shd w:val="clear" w:color="auto" w:fill="auto"/>
            <w:noWrap/>
            <w:vAlign w:val="center"/>
            <w:hideMark/>
          </w:tcPr>
          <w:p w14:paraId="13CFD0CD"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268A11A3"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0.100</w:t>
            </w:r>
          </w:p>
        </w:tc>
        <w:tc>
          <w:tcPr>
            <w:tcW w:w="839" w:type="pct"/>
            <w:tcBorders>
              <w:top w:val="nil"/>
              <w:left w:val="nil"/>
              <w:bottom w:val="single" w:sz="4" w:space="0" w:color="auto"/>
              <w:right w:val="single" w:sz="4" w:space="0" w:color="auto"/>
            </w:tcBorders>
            <w:shd w:val="clear" w:color="auto" w:fill="auto"/>
            <w:vAlign w:val="center"/>
            <w:hideMark/>
          </w:tcPr>
          <w:p w14:paraId="19D3678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5E374C68"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auto" w:fill="auto"/>
            <w:vAlign w:val="center"/>
            <w:hideMark/>
          </w:tcPr>
          <w:p w14:paraId="0A7B0BA0"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2D79A46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2EA60FB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1 055,17</w:t>
            </w:r>
          </w:p>
        </w:tc>
      </w:tr>
      <w:tr w:rsidR="00026B19" w:rsidRPr="00026B19" w14:paraId="35C67957" w14:textId="77777777" w:rsidTr="00026B19">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5BD5C48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УТ-50</w:t>
            </w:r>
          </w:p>
        </w:tc>
        <w:tc>
          <w:tcPr>
            <w:tcW w:w="695" w:type="pct"/>
            <w:tcBorders>
              <w:top w:val="nil"/>
              <w:left w:val="nil"/>
              <w:bottom w:val="single" w:sz="4" w:space="0" w:color="auto"/>
              <w:right w:val="single" w:sz="4" w:space="0" w:color="auto"/>
            </w:tcBorders>
            <w:shd w:val="clear" w:color="000000" w:fill="E2EFDA"/>
            <w:vAlign w:val="center"/>
            <w:hideMark/>
          </w:tcPr>
          <w:p w14:paraId="32E07B3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Николаева ул., 11/1</w:t>
            </w:r>
          </w:p>
        </w:tc>
        <w:tc>
          <w:tcPr>
            <w:tcW w:w="433" w:type="pct"/>
            <w:tcBorders>
              <w:top w:val="nil"/>
              <w:left w:val="nil"/>
              <w:bottom w:val="single" w:sz="4" w:space="0" w:color="auto"/>
              <w:right w:val="single" w:sz="4" w:space="0" w:color="auto"/>
            </w:tcBorders>
            <w:shd w:val="clear" w:color="000000" w:fill="E2EFDA"/>
            <w:noWrap/>
            <w:vAlign w:val="center"/>
            <w:hideMark/>
          </w:tcPr>
          <w:p w14:paraId="68E35AC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8,1</w:t>
            </w:r>
          </w:p>
        </w:tc>
        <w:tc>
          <w:tcPr>
            <w:tcW w:w="433" w:type="pct"/>
            <w:tcBorders>
              <w:top w:val="nil"/>
              <w:left w:val="nil"/>
              <w:bottom w:val="single" w:sz="4" w:space="0" w:color="auto"/>
              <w:right w:val="single" w:sz="4" w:space="0" w:color="auto"/>
            </w:tcBorders>
            <w:shd w:val="clear" w:color="000000" w:fill="E2EFDA"/>
            <w:noWrap/>
            <w:vAlign w:val="center"/>
            <w:hideMark/>
          </w:tcPr>
          <w:p w14:paraId="751E3272"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22823B6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839" w:type="pct"/>
            <w:tcBorders>
              <w:top w:val="nil"/>
              <w:left w:val="nil"/>
              <w:bottom w:val="single" w:sz="4" w:space="0" w:color="auto"/>
              <w:right w:val="single" w:sz="4" w:space="0" w:color="auto"/>
            </w:tcBorders>
            <w:shd w:val="clear" w:color="000000" w:fill="E2EFDA"/>
            <w:vAlign w:val="center"/>
            <w:hideMark/>
          </w:tcPr>
          <w:p w14:paraId="792E6962"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048DDBED"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000000" w:fill="E2EFDA"/>
            <w:vAlign w:val="center"/>
            <w:hideMark/>
          </w:tcPr>
          <w:p w14:paraId="513AC85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5725C3F8"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5EDBEAA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178,636</w:t>
            </w:r>
          </w:p>
        </w:tc>
      </w:tr>
      <w:tr w:rsidR="00026B19" w:rsidRPr="00026B19" w14:paraId="1B5FC1F4" w14:textId="77777777" w:rsidTr="00026B19">
        <w:trPr>
          <w:trHeight w:val="585"/>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1A29C29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УТ-50</w:t>
            </w:r>
          </w:p>
        </w:tc>
        <w:tc>
          <w:tcPr>
            <w:tcW w:w="695" w:type="pct"/>
            <w:tcBorders>
              <w:top w:val="nil"/>
              <w:left w:val="nil"/>
              <w:bottom w:val="single" w:sz="4" w:space="0" w:color="auto"/>
              <w:right w:val="single" w:sz="4" w:space="0" w:color="auto"/>
            </w:tcBorders>
            <w:shd w:val="clear" w:color="auto" w:fill="auto"/>
            <w:vAlign w:val="center"/>
            <w:hideMark/>
          </w:tcPr>
          <w:p w14:paraId="4F1A04D9"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УТ-52А</w:t>
            </w:r>
          </w:p>
        </w:tc>
        <w:tc>
          <w:tcPr>
            <w:tcW w:w="433" w:type="pct"/>
            <w:tcBorders>
              <w:top w:val="nil"/>
              <w:left w:val="nil"/>
              <w:bottom w:val="single" w:sz="4" w:space="0" w:color="auto"/>
              <w:right w:val="single" w:sz="4" w:space="0" w:color="auto"/>
            </w:tcBorders>
            <w:shd w:val="clear" w:color="auto" w:fill="auto"/>
            <w:noWrap/>
            <w:vAlign w:val="center"/>
            <w:hideMark/>
          </w:tcPr>
          <w:p w14:paraId="3438E04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61,8</w:t>
            </w:r>
          </w:p>
        </w:tc>
        <w:tc>
          <w:tcPr>
            <w:tcW w:w="433" w:type="pct"/>
            <w:tcBorders>
              <w:top w:val="nil"/>
              <w:left w:val="nil"/>
              <w:bottom w:val="single" w:sz="4" w:space="0" w:color="auto"/>
              <w:right w:val="single" w:sz="4" w:space="0" w:color="auto"/>
            </w:tcBorders>
            <w:shd w:val="clear" w:color="auto" w:fill="auto"/>
            <w:noWrap/>
            <w:vAlign w:val="center"/>
            <w:hideMark/>
          </w:tcPr>
          <w:p w14:paraId="05020A9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3A5E3A0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0.100</w:t>
            </w:r>
          </w:p>
        </w:tc>
        <w:tc>
          <w:tcPr>
            <w:tcW w:w="839" w:type="pct"/>
            <w:tcBorders>
              <w:top w:val="nil"/>
              <w:left w:val="nil"/>
              <w:bottom w:val="single" w:sz="4" w:space="0" w:color="auto"/>
              <w:right w:val="single" w:sz="4" w:space="0" w:color="auto"/>
            </w:tcBorders>
            <w:shd w:val="clear" w:color="auto" w:fill="auto"/>
            <w:vAlign w:val="center"/>
            <w:hideMark/>
          </w:tcPr>
          <w:p w14:paraId="4BE4BDDD"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21549E4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auto" w:fill="auto"/>
            <w:vAlign w:val="center"/>
            <w:hideMark/>
          </w:tcPr>
          <w:p w14:paraId="4648DF3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74A7F72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6AC1798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1 667,76</w:t>
            </w:r>
          </w:p>
        </w:tc>
      </w:tr>
      <w:tr w:rsidR="00026B19" w:rsidRPr="00026B19" w14:paraId="40BCF670" w14:textId="77777777" w:rsidTr="00026B19">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43A070ED"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УТ-52А</w:t>
            </w:r>
          </w:p>
        </w:tc>
        <w:tc>
          <w:tcPr>
            <w:tcW w:w="695" w:type="pct"/>
            <w:tcBorders>
              <w:top w:val="nil"/>
              <w:left w:val="nil"/>
              <w:bottom w:val="single" w:sz="4" w:space="0" w:color="auto"/>
              <w:right w:val="single" w:sz="4" w:space="0" w:color="auto"/>
            </w:tcBorders>
            <w:shd w:val="clear" w:color="000000" w:fill="E2EFDA"/>
            <w:vAlign w:val="center"/>
            <w:hideMark/>
          </w:tcPr>
          <w:p w14:paraId="7D19124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УТ-52</w:t>
            </w:r>
          </w:p>
        </w:tc>
        <w:tc>
          <w:tcPr>
            <w:tcW w:w="433" w:type="pct"/>
            <w:tcBorders>
              <w:top w:val="nil"/>
              <w:left w:val="nil"/>
              <w:bottom w:val="single" w:sz="4" w:space="0" w:color="auto"/>
              <w:right w:val="single" w:sz="4" w:space="0" w:color="auto"/>
            </w:tcBorders>
            <w:shd w:val="clear" w:color="000000" w:fill="E2EFDA"/>
            <w:noWrap/>
            <w:vAlign w:val="center"/>
            <w:hideMark/>
          </w:tcPr>
          <w:p w14:paraId="45DF3A5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17,3</w:t>
            </w:r>
          </w:p>
        </w:tc>
        <w:tc>
          <w:tcPr>
            <w:tcW w:w="433" w:type="pct"/>
            <w:tcBorders>
              <w:top w:val="nil"/>
              <w:left w:val="nil"/>
              <w:bottom w:val="single" w:sz="4" w:space="0" w:color="auto"/>
              <w:right w:val="single" w:sz="4" w:space="0" w:color="auto"/>
            </w:tcBorders>
            <w:shd w:val="clear" w:color="000000" w:fill="E2EFDA"/>
            <w:noWrap/>
            <w:vAlign w:val="center"/>
            <w:hideMark/>
          </w:tcPr>
          <w:p w14:paraId="1FCEABF9"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56A82D0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839" w:type="pct"/>
            <w:tcBorders>
              <w:top w:val="nil"/>
              <w:left w:val="nil"/>
              <w:bottom w:val="single" w:sz="4" w:space="0" w:color="auto"/>
              <w:right w:val="single" w:sz="4" w:space="0" w:color="auto"/>
            </w:tcBorders>
            <w:shd w:val="clear" w:color="000000" w:fill="E2EFDA"/>
            <w:vAlign w:val="center"/>
            <w:hideMark/>
          </w:tcPr>
          <w:p w14:paraId="0CD50B0A"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641544C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000000" w:fill="E2EFDA"/>
            <w:vAlign w:val="center"/>
            <w:hideMark/>
          </w:tcPr>
          <w:p w14:paraId="1EFBEDA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41D88FA2"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2C0B18A3"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381,531</w:t>
            </w:r>
          </w:p>
        </w:tc>
      </w:tr>
      <w:tr w:rsidR="00026B19" w:rsidRPr="00026B19" w14:paraId="568A91D4" w14:textId="77777777" w:rsidTr="00026B19">
        <w:trPr>
          <w:trHeight w:val="585"/>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2C46FCA2"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УТ-52</w:t>
            </w:r>
          </w:p>
        </w:tc>
        <w:tc>
          <w:tcPr>
            <w:tcW w:w="695" w:type="pct"/>
            <w:tcBorders>
              <w:top w:val="nil"/>
              <w:left w:val="nil"/>
              <w:bottom w:val="single" w:sz="4" w:space="0" w:color="auto"/>
              <w:right w:val="single" w:sz="4" w:space="0" w:color="auto"/>
            </w:tcBorders>
            <w:shd w:val="clear" w:color="auto" w:fill="auto"/>
            <w:vAlign w:val="center"/>
            <w:hideMark/>
          </w:tcPr>
          <w:p w14:paraId="3A56937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 xml:space="preserve">Николаева ул., </w:t>
            </w:r>
          </w:p>
        </w:tc>
        <w:tc>
          <w:tcPr>
            <w:tcW w:w="433" w:type="pct"/>
            <w:tcBorders>
              <w:top w:val="nil"/>
              <w:left w:val="nil"/>
              <w:bottom w:val="single" w:sz="4" w:space="0" w:color="auto"/>
              <w:right w:val="single" w:sz="4" w:space="0" w:color="auto"/>
            </w:tcBorders>
            <w:shd w:val="clear" w:color="auto" w:fill="auto"/>
            <w:noWrap/>
            <w:vAlign w:val="center"/>
            <w:hideMark/>
          </w:tcPr>
          <w:p w14:paraId="26631F8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16,9</w:t>
            </w:r>
          </w:p>
        </w:tc>
        <w:tc>
          <w:tcPr>
            <w:tcW w:w="433" w:type="pct"/>
            <w:tcBorders>
              <w:top w:val="nil"/>
              <w:left w:val="nil"/>
              <w:bottom w:val="single" w:sz="4" w:space="0" w:color="auto"/>
              <w:right w:val="single" w:sz="4" w:space="0" w:color="auto"/>
            </w:tcBorders>
            <w:shd w:val="clear" w:color="auto" w:fill="auto"/>
            <w:noWrap/>
            <w:vAlign w:val="center"/>
            <w:hideMark/>
          </w:tcPr>
          <w:p w14:paraId="43BE6BB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7B364EB9"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839" w:type="pct"/>
            <w:tcBorders>
              <w:top w:val="nil"/>
              <w:left w:val="nil"/>
              <w:bottom w:val="single" w:sz="4" w:space="0" w:color="auto"/>
              <w:right w:val="single" w:sz="4" w:space="0" w:color="auto"/>
            </w:tcBorders>
            <w:shd w:val="clear" w:color="auto" w:fill="auto"/>
            <w:vAlign w:val="center"/>
            <w:hideMark/>
          </w:tcPr>
          <w:p w14:paraId="6D76FED9"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091BBD8D"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auto" w:fill="auto"/>
            <w:vAlign w:val="center"/>
            <w:hideMark/>
          </w:tcPr>
          <w:p w14:paraId="0843814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20C4077E"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1B60402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372,71</w:t>
            </w:r>
          </w:p>
        </w:tc>
      </w:tr>
      <w:tr w:rsidR="00026B19" w:rsidRPr="00026B19" w14:paraId="3B26E05B" w14:textId="77777777" w:rsidTr="00026B19">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1D09548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УТ-52</w:t>
            </w:r>
          </w:p>
        </w:tc>
        <w:tc>
          <w:tcPr>
            <w:tcW w:w="695" w:type="pct"/>
            <w:tcBorders>
              <w:top w:val="nil"/>
              <w:left w:val="nil"/>
              <w:bottom w:val="single" w:sz="4" w:space="0" w:color="auto"/>
              <w:right w:val="single" w:sz="4" w:space="0" w:color="auto"/>
            </w:tcBorders>
            <w:shd w:val="clear" w:color="000000" w:fill="E2EFDA"/>
            <w:vAlign w:val="center"/>
            <w:hideMark/>
          </w:tcPr>
          <w:p w14:paraId="09FD533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УТ-54</w:t>
            </w:r>
          </w:p>
        </w:tc>
        <w:tc>
          <w:tcPr>
            <w:tcW w:w="433" w:type="pct"/>
            <w:tcBorders>
              <w:top w:val="nil"/>
              <w:left w:val="nil"/>
              <w:bottom w:val="single" w:sz="4" w:space="0" w:color="auto"/>
              <w:right w:val="single" w:sz="4" w:space="0" w:color="auto"/>
            </w:tcBorders>
            <w:shd w:val="clear" w:color="000000" w:fill="E2EFDA"/>
            <w:noWrap/>
            <w:vAlign w:val="center"/>
            <w:hideMark/>
          </w:tcPr>
          <w:p w14:paraId="566EC62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1,6</w:t>
            </w:r>
          </w:p>
        </w:tc>
        <w:tc>
          <w:tcPr>
            <w:tcW w:w="433" w:type="pct"/>
            <w:tcBorders>
              <w:top w:val="nil"/>
              <w:left w:val="nil"/>
              <w:bottom w:val="single" w:sz="4" w:space="0" w:color="auto"/>
              <w:right w:val="single" w:sz="4" w:space="0" w:color="auto"/>
            </w:tcBorders>
            <w:shd w:val="clear" w:color="000000" w:fill="E2EFDA"/>
            <w:noWrap/>
            <w:vAlign w:val="center"/>
            <w:hideMark/>
          </w:tcPr>
          <w:p w14:paraId="72B4266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0431F04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839" w:type="pct"/>
            <w:tcBorders>
              <w:top w:val="nil"/>
              <w:left w:val="nil"/>
              <w:bottom w:val="single" w:sz="4" w:space="0" w:color="auto"/>
              <w:right w:val="single" w:sz="4" w:space="0" w:color="auto"/>
            </w:tcBorders>
            <w:shd w:val="clear" w:color="000000" w:fill="E2EFDA"/>
            <w:vAlign w:val="center"/>
            <w:hideMark/>
          </w:tcPr>
          <w:p w14:paraId="0ADC53FA"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418E526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000000" w:fill="E2EFDA"/>
            <w:vAlign w:val="center"/>
            <w:hideMark/>
          </w:tcPr>
          <w:p w14:paraId="0BFCC058"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7A6BB1E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1094E52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35,286</w:t>
            </w:r>
          </w:p>
        </w:tc>
      </w:tr>
      <w:tr w:rsidR="00026B19" w:rsidRPr="00026B19" w14:paraId="723BDCAB" w14:textId="77777777" w:rsidTr="00026B19">
        <w:trPr>
          <w:trHeight w:val="585"/>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5D79D3D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УТ-54</w:t>
            </w:r>
          </w:p>
        </w:tc>
        <w:tc>
          <w:tcPr>
            <w:tcW w:w="695" w:type="pct"/>
            <w:tcBorders>
              <w:top w:val="nil"/>
              <w:left w:val="nil"/>
              <w:bottom w:val="single" w:sz="4" w:space="0" w:color="auto"/>
              <w:right w:val="single" w:sz="4" w:space="0" w:color="auto"/>
            </w:tcBorders>
            <w:shd w:val="clear" w:color="auto" w:fill="auto"/>
            <w:vAlign w:val="center"/>
            <w:hideMark/>
          </w:tcPr>
          <w:p w14:paraId="25C064E0"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Николаева ул., 15</w:t>
            </w:r>
          </w:p>
        </w:tc>
        <w:tc>
          <w:tcPr>
            <w:tcW w:w="433" w:type="pct"/>
            <w:tcBorders>
              <w:top w:val="nil"/>
              <w:left w:val="nil"/>
              <w:bottom w:val="single" w:sz="4" w:space="0" w:color="auto"/>
              <w:right w:val="single" w:sz="4" w:space="0" w:color="auto"/>
            </w:tcBorders>
            <w:shd w:val="clear" w:color="auto" w:fill="auto"/>
            <w:noWrap/>
            <w:vAlign w:val="center"/>
            <w:hideMark/>
          </w:tcPr>
          <w:p w14:paraId="60EABEB0"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7,9</w:t>
            </w:r>
          </w:p>
        </w:tc>
        <w:tc>
          <w:tcPr>
            <w:tcW w:w="433" w:type="pct"/>
            <w:tcBorders>
              <w:top w:val="nil"/>
              <w:left w:val="nil"/>
              <w:bottom w:val="single" w:sz="4" w:space="0" w:color="auto"/>
              <w:right w:val="single" w:sz="4" w:space="0" w:color="auto"/>
            </w:tcBorders>
            <w:shd w:val="clear" w:color="auto" w:fill="auto"/>
            <w:noWrap/>
            <w:vAlign w:val="center"/>
            <w:hideMark/>
          </w:tcPr>
          <w:p w14:paraId="28A2538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766C64D2"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839" w:type="pct"/>
            <w:tcBorders>
              <w:top w:val="nil"/>
              <w:left w:val="nil"/>
              <w:bottom w:val="single" w:sz="4" w:space="0" w:color="auto"/>
              <w:right w:val="single" w:sz="4" w:space="0" w:color="auto"/>
            </w:tcBorders>
            <w:shd w:val="clear" w:color="auto" w:fill="auto"/>
            <w:vAlign w:val="center"/>
            <w:hideMark/>
          </w:tcPr>
          <w:p w14:paraId="3764BE4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2EE3A818"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auto" w:fill="auto"/>
            <w:vAlign w:val="center"/>
            <w:hideMark/>
          </w:tcPr>
          <w:p w14:paraId="6EB46A72"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1A648D6E"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1E926BB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174,225</w:t>
            </w:r>
          </w:p>
        </w:tc>
      </w:tr>
      <w:tr w:rsidR="00026B19" w:rsidRPr="00026B19" w14:paraId="00FA2AD1" w14:textId="77777777" w:rsidTr="00026B19">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7D8D6FF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УТ-54</w:t>
            </w:r>
          </w:p>
        </w:tc>
        <w:tc>
          <w:tcPr>
            <w:tcW w:w="695" w:type="pct"/>
            <w:tcBorders>
              <w:top w:val="nil"/>
              <w:left w:val="nil"/>
              <w:bottom w:val="single" w:sz="4" w:space="0" w:color="auto"/>
              <w:right w:val="single" w:sz="4" w:space="0" w:color="auto"/>
            </w:tcBorders>
            <w:shd w:val="clear" w:color="000000" w:fill="E2EFDA"/>
            <w:vAlign w:val="center"/>
            <w:hideMark/>
          </w:tcPr>
          <w:p w14:paraId="360E8EC9"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Николаева ул., 14</w:t>
            </w:r>
          </w:p>
        </w:tc>
        <w:tc>
          <w:tcPr>
            <w:tcW w:w="433" w:type="pct"/>
            <w:tcBorders>
              <w:top w:val="nil"/>
              <w:left w:val="nil"/>
              <w:bottom w:val="single" w:sz="4" w:space="0" w:color="auto"/>
              <w:right w:val="single" w:sz="4" w:space="0" w:color="auto"/>
            </w:tcBorders>
            <w:shd w:val="clear" w:color="000000" w:fill="E2EFDA"/>
            <w:noWrap/>
            <w:vAlign w:val="center"/>
            <w:hideMark/>
          </w:tcPr>
          <w:p w14:paraId="6788865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23,2</w:t>
            </w:r>
          </w:p>
        </w:tc>
        <w:tc>
          <w:tcPr>
            <w:tcW w:w="433" w:type="pct"/>
            <w:tcBorders>
              <w:top w:val="nil"/>
              <w:left w:val="nil"/>
              <w:bottom w:val="single" w:sz="4" w:space="0" w:color="auto"/>
              <w:right w:val="single" w:sz="4" w:space="0" w:color="auto"/>
            </w:tcBorders>
            <w:shd w:val="clear" w:color="000000" w:fill="E2EFDA"/>
            <w:noWrap/>
            <w:vAlign w:val="center"/>
            <w:hideMark/>
          </w:tcPr>
          <w:p w14:paraId="7B95AE5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384DFC13"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839" w:type="pct"/>
            <w:tcBorders>
              <w:top w:val="nil"/>
              <w:left w:val="nil"/>
              <w:bottom w:val="single" w:sz="4" w:space="0" w:color="auto"/>
              <w:right w:val="single" w:sz="4" w:space="0" w:color="auto"/>
            </w:tcBorders>
            <w:shd w:val="clear" w:color="000000" w:fill="E2EFDA"/>
            <w:vAlign w:val="center"/>
            <w:hideMark/>
          </w:tcPr>
          <w:p w14:paraId="22CC2ED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0E2E6C1E"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000000" w:fill="E2EFDA"/>
            <w:vAlign w:val="center"/>
            <w:hideMark/>
          </w:tcPr>
          <w:p w14:paraId="25F6653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78967A52"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3FDF9F9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511,649</w:t>
            </w:r>
          </w:p>
        </w:tc>
      </w:tr>
      <w:tr w:rsidR="00026B19" w:rsidRPr="00026B19" w14:paraId="3033BBA2" w14:textId="77777777" w:rsidTr="00026B19">
        <w:trPr>
          <w:trHeight w:val="585"/>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184947EE"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ТК-38</w:t>
            </w:r>
          </w:p>
        </w:tc>
        <w:tc>
          <w:tcPr>
            <w:tcW w:w="695" w:type="pct"/>
            <w:tcBorders>
              <w:top w:val="nil"/>
              <w:left w:val="nil"/>
              <w:bottom w:val="single" w:sz="4" w:space="0" w:color="auto"/>
              <w:right w:val="single" w:sz="4" w:space="0" w:color="auto"/>
            </w:tcBorders>
            <w:shd w:val="clear" w:color="auto" w:fill="auto"/>
            <w:vAlign w:val="center"/>
            <w:hideMark/>
          </w:tcPr>
          <w:p w14:paraId="4E592B2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Николаева ул., 10</w:t>
            </w:r>
          </w:p>
        </w:tc>
        <w:tc>
          <w:tcPr>
            <w:tcW w:w="433" w:type="pct"/>
            <w:tcBorders>
              <w:top w:val="nil"/>
              <w:left w:val="nil"/>
              <w:bottom w:val="single" w:sz="4" w:space="0" w:color="auto"/>
              <w:right w:val="single" w:sz="4" w:space="0" w:color="auto"/>
            </w:tcBorders>
            <w:shd w:val="clear" w:color="auto" w:fill="auto"/>
            <w:noWrap/>
            <w:vAlign w:val="center"/>
            <w:hideMark/>
          </w:tcPr>
          <w:p w14:paraId="4DDA987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107,7</w:t>
            </w:r>
          </w:p>
        </w:tc>
        <w:tc>
          <w:tcPr>
            <w:tcW w:w="433" w:type="pct"/>
            <w:tcBorders>
              <w:top w:val="nil"/>
              <w:left w:val="nil"/>
              <w:bottom w:val="single" w:sz="4" w:space="0" w:color="auto"/>
              <w:right w:val="single" w:sz="4" w:space="0" w:color="auto"/>
            </w:tcBorders>
            <w:shd w:val="clear" w:color="auto" w:fill="auto"/>
            <w:noWrap/>
            <w:vAlign w:val="center"/>
            <w:hideMark/>
          </w:tcPr>
          <w:p w14:paraId="5618862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auto" w:fill="auto"/>
            <w:noWrap/>
            <w:vAlign w:val="center"/>
            <w:hideMark/>
          </w:tcPr>
          <w:p w14:paraId="05DEFCA8"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0.069</w:t>
            </w:r>
          </w:p>
        </w:tc>
        <w:tc>
          <w:tcPr>
            <w:tcW w:w="839" w:type="pct"/>
            <w:tcBorders>
              <w:top w:val="nil"/>
              <w:left w:val="nil"/>
              <w:bottom w:val="single" w:sz="4" w:space="0" w:color="auto"/>
              <w:right w:val="single" w:sz="4" w:space="0" w:color="auto"/>
            </w:tcBorders>
            <w:shd w:val="clear" w:color="auto" w:fill="auto"/>
            <w:vAlign w:val="center"/>
            <w:hideMark/>
          </w:tcPr>
          <w:p w14:paraId="568F69E2"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56DDED6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auto" w:fill="auto"/>
            <w:vAlign w:val="center"/>
            <w:hideMark/>
          </w:tcPr>
          <w:p w14:paraId="1AEA3EC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2776F30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1956C0E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2 375,20</w:t>
            </w:r>
          </w:p>
        </w:tc>
      </w:tr>
      <w:tr w:rsidR="00026B19" w:rsidRPr="00026B19" w14:paraId="0D5025CF" w14:textId="77777777" w:rsidTr="00026B19">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4BB1FB89"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ТК-38</w:t>
            </w:r>
          </w:p>
        </w:tc>
        <w:tc>
          <w:tcPr>
            <w:tcW w:w="695" w:type="pct"/>
            <w:tcBorders>
              <w:top w:val="nil"/>
              <w:left w:val="nil"/>
              <w:bottom w:val="single" w:sz="4" w:space="0" w:color="auto"/>
              <w:right w:val="single" w:sz="4" w:space="0" w:color="auto"/>
            </w:tcBorders>
            <w:shd w:val="clear" w:color="000000" w:fill="E2EFDA"/>
            <w:vAlign w:val="center"/>
            <w:hideMark/>
          </w:tcPr>
          <w:p w14:paraId="060B8DC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ТК-39</w:t>
            </w:r>
          </w:p>
        </w:tc>
        <w:tc>
          <w:tcPr>
            <w:tcW w:w="433" w:type="pct"/>
            <w:tcBorders>
              <w:top w:val="nil"/>
              <w:left w:val="nil"/>
              <w:bottom w:val="single" w:sz="4" w:space="0" w:color="auto"/>
              <w:right w:val="single" w:sz="4" w:space="0" w:color="auto"/>
            </w:tcBorders>
            <w:shd w:val="clear" w:color="000000" w:fill="E2EFDA"/>
            <w:noWrap/>
            <w:vAlign w:val="center"/>
            <w:hideMark/>
          </w:tcPr>
          <w:p w14:paraId="044A4743"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32,7</w:t>
            </w:r>
          </w:p>
        </w:tc>
        <w:tc>
          <w:tcPr>
            <w:tcW w:w="433" w:type="pct"/>
            <w:tcBorders>
              <w:top w:val="nil"/>
              <w:left w:val="nil"/>
              <w:bottom w:val="single" w:sz="4" w:space="0" w:color="auto"/>
              <w:right w:val="single" w:sz="4" w:space="0" w:color="auto"/>
            </w:tcBorders>
            <w:shd w:val="clear" w:color="000000" w:fill="E2EFDA"/>
            <w:noWrap/>
            <w:vAlign w:val="center"/>
            <w:hideMark/>
          </w:tcPr>
          <w:p w14:paraId="309C8B8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00A106F2"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0.100</w:t>
            </w:r>
          </w:p>
        </w:tc>
        <w:tc>
          <w:tcPr>
            <w:tcW w:w="839" w:type="pct"/>
            <w:tcBorders>
              <w:top w:val="nil"/>
              <w:left w:val="nil"/>
              <w:bottom w:val="single" w:sz="4" w:space="0" w:color="auto"/>
              <w:right w:val="single" w:sz="4" w:space="0" w:color="auto"/>
            </w:tcBorders>
            <w:shd w:val="clear" w:color="000000" w:fill="E2EFDA"/>
            <w:vAlign w:val="center"/>
            <w:hideMark/>
          </w:tcPr>
          <w:p w14:paraId="3C942A09"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1B1D76F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000000" w:fill="E2EFDA"/>
            <w:vAlign w:val="center"/>
            <w:hideMark/>
          </w:tcPr>
          <w:p w14:paraId="546A6D13"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11E74F5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71DB837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882,456</w:t>
            </w:r>
          </w:p>
        </w:tc>
      </w:tr>
      <w:tr w:rsidR="00026B19" w:rsidRPr="00026B19" w14:paraId="15DA8053" w14:textId="77777777" w:rsidTr="00026B19">
        <w:trPr>
          <w:trHeight w:val="585"/>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56C7301E"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ТК-39</w:t>
            </w:r>
          </w:p>
        </w:tc>
        <w:tc>
          <w:tcPr>
            <w:tcW w:w="695" w:type="pct"/>
            <w:tcBorders>
              <w:top w:val="nil"/>
              <w:left w:val="nil"/>
              <w:bottom w:val="single" w:sz="4" w:space="0" w:color="auto"/>
              <w:right w:val="single" w:sz="4" w:space="0" w:color="auto"/>
            </w:tcBorders>
            <w:shd w:val="clear" w:color="auto" w:fill="auto"/>
            <w:vAlign w:val="center"/>
            <w:hideMark/>
          </w:tcPr>
          <w:p w14:paraId="328DD86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Николаева ул., 8</w:t>
            </w:r>
          </w:p>
        </w:tc>
        <w:tc>
          <w:tcPr>
            <w:tcW w:w="433" w:type="pct"/>
            <w:tcBorders>
              <w:top w:val="nil"/>
              <w:left w:val="nil"/>
              <w:bottom w:val="single" w:sz="4" w:space="0" w:color="auto"/>
              <w:right w:val="single" w:sz="4" w:space="0" w:color="auto"/>
            </w:tcBorders>
            <w:shd w:val="clear" w:color="auto" w:fill="auto"/>
            <w:noWrap/>
            <w:vAlign w:val="center"/>
            <w:hideMark/>
          </w:tcPr>
          <w:p w14:paraId="06B3914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5</w:t>
            </w:r>
          </w:p>
        </w:tc>
        <w:tc>
          <w:tcPr>
            <w:tcW w:w="433" w:type="pct"/>
            <w:tcBorders>
              <w:top w:val="nil"/>
              <w:left w:val="nil"/>
              <w:bottom w:val="single" w:sz="4" w:space="0" w:color="auto"/>
              <w:right w:val="single" w:sz="4" w:space="0" w:color="auto"/>
            </w:tcBorders>
            <w:shd w:val="clear" w:color="auto" w:fill="auto"/>
            <w:noWrap/>
            <w:vAlign w:val="center"/>
            <w:hideMark/>
          </w:tcPr>
          <w:p w14:paraId="31DA256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18DA49A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0.100</w:t>
            </w:r>
          </w:p>
        </w:tc>
        <w:tc>
          <w:tcPr>
            <w:tcW w:w="839" w:type="pct"/>
            <w:tcBorders>
              <w:top w:val="nil"/>
              <w:left w:val="nil"/>
              <w:bottom w:val="single" w:sz="4" w:space="0" w:color="auto"/>
              <w:right w:val="single" w:sz="4" w:space="0" w:color="auto"/>
            </w:tcBorders>
            <w:shd w:val="clear" w:color="auto" w:fill="auto"/>
            <w:vAlign w:val="center"/>
            <w:hideMark/>
          </w:tcPr>
          <w:p w14:paraId="0949101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52FC376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auto" w:fill="auto"/>
            <w:vAlign w:val="center"/>
            <w:hideMark/>
          </w:tcPr>
          <w:p w14:paraId="30E712F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2BD024D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6B221708"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134,932</w:t>
            </w:r>
          </w:p>
        </w:tc>
      </w:tr>
      <w:tr w:rsidR="00026B19" w:rsidRPr="00026B19" w14:paraId="1A829FE7" w14:textId="77777777" w:rsidTr="00026B19">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7A79B1B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ТК-8</w:t>
            </w:r>
          </w:p>
        </w:tc>
        <w:tc>
          <w:tcPr>
            <w:tcW w:w="695" w:type="pct"/>
            <w:tcBorders>
              <w:top w:val="nil"/>
              <w:left w:val="nil"/>
              <w:bottom w:val="single" w:sz="4" w:space="0" w:color="auto"/>
              <w:right w:val="single" w:sz="4" w:space="0" w:color="auto"/>
            </w:tcBorders>
            <w:shd w:val="clear" w:color="000000" w:fill="E2EFDA"/>
            <w:vAlign w:val="center"/>
            <w:hideMark/>
          </w:tcPr>
          <w:p w14:paraId="29A390D9"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ТК-9</w:t>
            </w:r>
          </w:p>
        </w:tc>
        <w:tc>
          <w:tcPr>
            <w:tcW w:w="433" w:type="pct"/>
            <w:tcBorders>
              <w:top w:val="nil"/>
              <w:left w:val="nil"/>
              <w:bottom w:val="single" w:sz="4" w:space="0" w:color="auto"/>
              <w:right w:val="single" w:sz="4" w:space="0" w:color="auto"/>
            </w:tcBorders>
            <w:shd w:val="clear" w:color="000000" w:fill="E2EFDA"/>
            <w:noWrap/>
            <w:vAlign w:val="center"/>
            <w:hideMark/>
          </w:tcPr>
          <w:p w14:paraId="02F8A6E2"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56</w:t>
            </w:r>
          </w:p>
        </w:tc>
        <w:tc>
          <w:tcPr>
            <w:tcW w:w="433" w:type="pct"/>
            <w:tcBorders>
              <w:top w:val="nil"/>
              <w:left w:val="nil"/>
              <w:bottom w:val="single" w:sz="4" w:space="0" w:color="auto"/>
              <w:right w:val="single" w:sz="4" w:space="0" w:color="auto"/>
            </w:tcBorders>
            <w:shd w:val="clear" w:color="000000" w:fill="E2EFDA"/>
            <w:noWrap/>
            <w:vAlign w:val="center"/>
            <w:hideMark/>
          </w:tcPr>
          <w:p w14:paraId="1826DB9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000000" w:fill="E2EFDA"/>
            <w:noWrap/>
            <w:vAlign w:val="center"/>
            <w:hideMark/>
          </w:tcPr>
          <w:p w14:paraId="25C3A94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0.150</w:t>
            </w:r>
          </w:p>
        </w:tc>
        <w:tc>
          <w:tcPr>
            <w:tcW w:w="839" w:type="pct"/>
            <w:tcBorders>
              <w:top w:val="nil"/>
              <w:left w:val="nil"/>
              <w:bottom w:val="single" w:sz="4" w:space="0" w:color="auto"/>
              <w:right w:val="single" w:sz="4" w:space="0" w:color="auto"/>
            </w:tcBorders>
            <w:shd w:val="clear" w:color="000000" w:fill="E2EFDA"/>
            <w:vAlign w:val="center"/>
            <w:hideMark/>
          </w:tcPr>
          <w:p w14:paraId="5E4286E0"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393D170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000000" w:fill="E2EFDA"/>
            <w:vAlign w:val="center"/>
            <w:hideMark/>
          </w:tcPr>
          <w:p w14:paraId="77A9C86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4779F53A"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2CC19BC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1 750,04</w:t>
            </w:r>
          </w:p>
        </w:tc>
      </w:tr>
      <w:tr w:rsidR="00026B19" w:rsidRPr="00026B19" w14:paraId="3717A5CF" w14:textId="77777777" w:rsidTr="00026B19">
        <w:trPr>
          <w:trHeight w:val="585"/>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203D1CA3"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ТК-9</w:t>
            </w:r>
          </w:p>
        </w:tc>
        <w:tc>
          <w:tcPr>
            <w:tcW w:w="695" w:type="pct"/>
            <w:tcBorders>
              <w:top w:val="nil"/>
              <w:left w:val="nil"/>
              <w:bottom w:val="single" w:sz="4" w:space="0" w:color="auto"/>
              <w:right w:val="single" w:sz="4" w:space="0" w:color="auto"/>
            </w:tcBorders>
            <w:shd w:val="clear" w:color="auto" w:fill="auto"/>
            <w:vAlign w:val="center"/>
            <w:hideMark/>
          </w:tcPr>
          <w:p w14:paraId="63806A23"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ТК-10</w:t>
            </w:r>
          </w:p>
        </w:tc>
        <w:tc>
          <w:tcPr>
            <w:tcW w:w="433" w:type="pct"/>
            <w:tcBorders>
              <w:top w:val="nil"/>
              <w:left w:val="nil"/>
              <w:bottom w:val="single" w:sz="4" w:space="0" w:color="auto"/>
              <w:right w:val="single" w:sz="4" w:space="0" w:color="auto"/>
            </w:tcBorders>
            <w:shd w:val="clear" w:color="auto" w:fill="auto"/>
            <w:noWrap/>
            <w:vAlign w:val="center"/>
            <w:hideMark/>
          </w:tcPr>
          <w:p w14:paraId="5074A12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23,3</w:t>
            </w:r>
          </w:p>
        </w:tc>
        <w:tc>
          <w:tcPr>
            <w:tcW w:w="433" w:type="pct"/>
            <w:tcBorders>
              <w:top w:val="nil"/>
              <w:left w:val="nil"/>
              <w:bottom w:val="single" w:sz="4" w:space="0" w:color="auto"/>
              <w:right w:val="single" w:sz="4" w:space="0" w:color="auto"/>
            </w:tcBorders>
            <w:shd w:val="clear" w:color="auto" w:fill="auto"/>
            <w:noWrap/>
            <w:vAlign w:val="center"/>
            <w:hideMark/>
          </w:tcPr>
          <w:p w14:paraId="2556FFE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15A322B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0.100</w:t>
            </w:r>
          </w:p>
        </w:tc>
        <w:tc>
          <w:tcPr>
            <w:tcW w:w="839" w:type="pct"/>
            <w:tcBorders>
              <w:top w:val="nil"/>
              <w:left w:val="nil"/>
              <w:bottom w:val="single" w:sz="4" w:space="0" w:color="auto"/>
              <w:right w:val="single" w:sz="4" w:space="0" w:color="auto"/>
            </w:tcBorders>
            <w:shd w:val="clear" w:color="auto" w:fill="auto"/>
            <w:vAlign w:val="center"/>
            <w:hideMark/>
          </w:tcPr>
          <w:p w14:paraId="2E78C238"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69BFA719"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auto" w:fill="auto"/>
            <w:vAlign w:val="center"/>
            <w:hideMark/>
          </w:tcPr>
          <w:p w14:paraId="787A523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07B18DB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41961E5D"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628,784</w:t>
            </w:r>
          </w:p>
        </w:tc>
      </w:tr>
      <w:tr w:rsidR="00026B19" w:rsidRPr="00026B19" w14:paraId="07B6FF46" w14:textId="77777777" w:rsidTr="00026B19">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2140CFBE"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ТК-10</w:t>
            </w:r>
          </w:p>
        </w:tc>
        <w:tc>
          <w:tcPr>
            <w:tcW w:w="695" w:type="pct"/>
            <w:tcBorders>
              <w:top w:val="nil"/>
              <w:left w:val="nil"/>
              <w:bottom w:val="single" w:sz="4" w:space="0" w:color="auto"/>
              <w:right w:val="single" w:sz="4" w:space="0" w:color="auto"/>
            </w:tcBorders>
            <w:shd w:val="clear" w:color="000000" w:fill="E2EFDA"/>
            <w:vAlign w:val="center"/>
            <w:hideMark/>
          </w:tcPr>
          <w:p w14:paraId="4E6E61D2"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ТК-11</w:t>
            </w:r>
          </w:p>
        </w:tc>
        <w:tc>
          <w:tcPr>
            <w:tcW w:w="433" w:type="pct"/>
            <w:tcBorders>
              <w:top w:val="nil"/>
              <w:left w:val="nil"/>
              <w:bottom w:val="single" w:sz="4" w:space="0" w:color="auto"/>
              <w:right w:val="single" w:sz="4" w:space="0" w:color="auto"/>
            </w:tcBorders>
            <w:shd w:val="clear" w:color="000000" w:fill="E2EFDA"/>
            <w:noWrap/>
            <w:vAlign w:val="center"/>
            <w:hideMark/>
          </w:tcPr>
          <w:p w14:paraId="7BAB9F29"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33</w:t>
            </w:r>
          </w:p>
        </w:tc>
        <w:tc>
          <w:tcPr>
            <w:tcW w:w="433" w:type="pct"/>
            <w:tcBorders>
              <w:top w:val="nil"/>
              <w:left w:val="nil"/>
              <w:bottom w:val="single" w:sz="4" w:space="0" w:color="auto"/>
              <w:right w:val="single" w:sz="4" w:space="0" w:color="auto"/>
            </w:tcBorders>
            <w:shd w:val="clear" w:color="000000" w:fill="E2EFDA"/>
            <w:noWrap/>
            <w:vAlign w:val="center"/>
            <w:hideMark/>
          </w:tcPr>
          <w:p w14:paraId="0205DAFD"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35AECF63"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0.100</w:t>
            </w:r>
          </w:p>
        </w:tc>
        <w:tc>
          <w:tcPr>
            <w:tcW w:w="839" w:type="pct"/>
            <w:tcBorders>
              <w:top w:val="nil"/>
              <w:left w:val="nil"/>
              <w:bottom w:val="single" w:sz="4" w:space="0" w:color="auto"/>
              <w:right w:val="single" w:sz="4" w:space="0" w:color="auto"/>
            </w:tcBorders>
            <w:shd w:val="clear" w:color="000000" w:fill="E2EFDA"/>
            <w:vAlign w:val="center"/>
            <w:hideMark/>
          </w:tcPr>
          <w:p w14:paraId="0E56DAA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350E8F9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000000" w:fill="E2EFDA"/>
            <w:vAlign w:val="center"/>
            <w:hideMark/>
          </w:tcPr>
          <w:p w14:paraId="0AA818D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6DCD6FF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7D4CD5E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890,552</w:t>
            </w:r>
          </w:p>
        </w:tc>
      </w:tr>
      <w:tr w:rsidR="00026B19" w:rsidRPr="00026B19" w14:paraId="28CDCE61" w14:textId="77777777" w:rsidTr="00026B19">
        <w:trPr>
          <w:trHeight w:val="585"/>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126BD9C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ТК-11</w:t>
            </w:r>
          </w:p>
        </w:tc>
        <w:tc>
          <w:tcPr>
            <w:tcW w:w="695" w:type="pct"/>
            <w:tcBorders>
              <w:top w:val="nil"/>
              <w:left w:val="nil"/>
              <w:bottom w:val="single" w:sz="4" w:space="0" w:color="auto"/>
              <w:right w:val="single" w:sz="4" w:space="0" w:color="auto"/>
            </w:tcBorders>
            <w:shd w:val="clear" w:color="auto" w:fill="auto"/>
            <w:vAlign w:val="center"/>
            <w:hideMark/>
          </w:tcPr>
          <w:p w14:paraId="4E8D72DD"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УТ-7</w:t>
            </w:r>
          </w:p>
        </w:tc>
        <w:tc>
          <w:tcPr>
            <w:tcW w:w="433" w:type="pct"/>
            <w:tcBorders>
              <w:top w:val="nil"/>
              <w:left w:val="nil"/>
              <w:bottom w:val="single" w:sz="4" w:space="0" w:color="auto"/>
              <w:right w:val="single" w:sz="4" w:space="0" w:color="auto"/>
            </w:tcBorders>
            <w:shd w:val="clear" w:color="auto" w:fill="auto"/>
            <w:noWrap/>
            <w:vAlign w:val="center"/>
            <w:hideMark/>
          </w:tcPr>
          <w:p w14:paraId="237C798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17,3</w:t>
            </w:r>
          </w:p>
        </w:tc>
        <w:tc>
          <w:tcPr>
            <w:tcW w:w="433" w:type="pct"/>
            <w:tcBorders>
              <w:top w:val="nil"/>
              <w:left w:val="nil"/>
              <w:bottom w:val="single" w:sz="4" w:space="0" w:color="auto"/>
              <w:right w:val="single" w:sz="4" w:space="0" w:color="auto"/>
            </w:tcBorders>
            <w:shd w:val="clear" w:color="auto" w:fill="auto"/>
            <w:noWrap/>
            <w:vAlign w:val="center"/>
            <w:hideMark/>
          </w:tcPr>
          <w:p w14:paraId="794E0EF2"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auto" w:fill="auto"/>
            <w:noWrap/>
            <w:vAlign w:val="center"/>
            <w:hideMark/>
          </w:tcPr>
          <w:p w14:paraId="42A045E3"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0.069</w:t>
            </w:r>
          </w:p>
        </w:tc>
        <w:tc>
          <w:tcPr>
            <w:tcW w:w="839" w:type="pct"/>
            <w:tcBorders>
              <w:top w:val="nil"/>
              <w:left w:val="nil"/>
              <w:bottom w:val="single" w:sz="4" w:space="0" w:color="auto"/>
              <w:right w:val="single" w:sz="4" w:space="0" w:color="auto"/>
            </w:tcBorders>
            <w:shd w:val="clear" w:color="auto" w:fill="auto"/>
            <w:vAlign w:val="center"/>
            <w:hideMark/>
          </w:tcPr>
          <w:p w14:paraId="19A5E59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0C64A5D3"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auto" w:fill="auto"/>
            <w:vAlign w:val="center"/>
            <w:hideMark/>
          </w:tcPr>
          <w:p w14:paraId="0C3A415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31E91DC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5727B168"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381,531</w:t>
            </w:r>
          </w:p>
        </w:tc>
      </w:tr>
      <w:tr w:rsidR="00026B19" w:rsidRPr="00026B19" w14:paraId="7DD9D381" w14:textId="77777777" w:rsidTr="00026B19">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7A7332C8"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УТ-7</w:t>
            </w:r>
          </w:p>
        </w:tc>
        <w:tc>
          <w:tcPr>
            <w:tcW w:w="695" w:type="pct"/>
            <w:tcBorders>
              <w:top w:val="nil"/>
              <w:left w:val="nil"/>
              <w:bottom w:val="single" w:sz="4" w:space="0" w:color="auto"/>
              <w:right w:val="single" w:sz="4" w:space="0" w:color="auto"/>
            </w:tcBorders>
            <w:shd w:val="clear" w:color="000000" w:fill="E2EFDA"/>
            <w:vAlign w:val="center"/>
            <w:hideMark/>
          </w:tcPr>
          <w:p w14:paraId="307010CD"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УТ-8</w:t>
            </w:r>
          </w:p>
        </w:tc>
        <w:tc>
          <w:tcPr>
            <w:tcW w:w="433" w:type="pct"/>
            <w:tcBorders>
              <w:top w:val="nil"/>
              <w:left w:val="nil"/>
              <w:bottom w:val="single" w:sz="4" w:space="0" w:color="auto"/>
              <w:right w:val="single" w:sz="4" w:space="0" w:color="auto"/>
            </w:tcBorders>
            <w:shd w:val="clear" w:color="000000" w:fill="E2EFDA"/>
            <w:noWrap/>
            <w:vAlign w:val="center"/>
            <w:hideMark/>
          </w:tcPr>
          <w:p w14:paraId="564162E9"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5,1</w:t>
            </w:r>
          </w:p>
        </w:tc>
        <w:tc>
          <w:tcPr>
            <w:tcW w:w="433" w:type="pct"/>
            <w:tcBorders>
              <w:top w:val="nil"/>
              <w:left w:val="nil"/>
              <w:bottom w:val="single" w:sz="4" w:space="0" w:color="auto"/>
              <w:right w:val="single" w:sz="4" w:space="0" w:color="auto"/>
            </w:tcBorders>
            <w:shd w:val="clear" w:color="000000" w:fill="E2EFDA"/>
            <w:noWrap/>
            <w:vAlign w:val="center"/>
            <w:hideMark/>
          </w:tcPr>
          <w:p w14:paraId="257C67B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0.033</w:t>
            </w:r>
          </w:p>
        </w:tc>
        <w:tc>
          <w:tcPr>
            <w:tcW w:w="433" w:type="pct"/>
            <w:tcBorders>
              <w:top w:val="nil"/>
              <w:left w:val="nil"/>
              <w:bottom w:val="single" w:sz="4" w:space="0" w:color="auto"/>
              <w:right w:val="single" w:sz="4" w:space="0" w:color="auto"/>
            </w:tcBorders>
            <w:shd w:val="clear" w:color="000000" w:fill="E2EFDA"/>
            <w:noWrap/>
            <w:vAlign w:val="center"/>
            <w:hideMark/>
          </w:tcPr>
          <w:p w14:paraId="30A31CD0"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0.033</w:t>
            </w:r>
          </w:p>
        </w:tc>
        <w:tc>
          <w:tcPr>
            <w:tcW w:w="839" w:type="pct"/>
            <w:tcBorders>
              <w:top w:val="nil"/>
              <w:left w:val="nil"/>
              <w:bottom w:val="single" w:sz="4" w:space="0" w:color="auto"/>
              <w:right w:val="single" w:sz="4" w:space="0" w:color="auto"/>
            </w:tcBorders>
            <w:shd w:val="clear" w:color="000000" w:fill="E2EFDA"/>
            <w:vAlign w:val="center"/>
            <w:hideMark/>
          </w:tcPr>
          <w:p w14:paraId="7C9528C8"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014A7CF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000000" w:fill="E2EFDA"/>
            <w:vAlign w:val="center"/>
            <w:hideMark/>
          </w:tcPr>
          <w:p w14:paraId="21A8D06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644F832A"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5967CABE"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112,474</w:t>
            </w:r>
          </w:p>
        </w:tc>
      </w:tr>
      <w:tr w:rsidR="00026B19" w:rsidRPr="00026B19" w14:paraId="15345CE7" w14:textId="77777777" w:rsidTr="00026B19">
        <w:trPr>
          <w:trHeight w:val="585"/>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2893FF1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УТ-8</w:t>
            </w:r>
          </w:p>
        </w:tc>
        <w:tc>
          <w:tcPr>
            <w:tcW w:w="695" w:type="pct"/>
            <w:tcBorders>
              <w:top w:val="nil"/>
              <w:left w:val="nil"/>
              <w:bottom w:val="single" w:sz="4" w:space="0" w:color="auto"/>
              <w:right w:val="single" w:sz="4" w:space="0" w:color="auto"/>
            </w:tcBorders>
            <w:shd w:val="clear" w:color="auto" w:fill="auto"/>
            <w:vAlign w:val="center"/>
            <w:hideMark/>
          </w:tcPr>
          <w:p w14:paraId="50ACE4C0"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Гагарина ул., 7</w:t>
            </w:r>
          </w:p>
        </w:tc>
        <w:tc>
          <w:tcPr>
            <w:tcW w:w="433" w:type="pct"/>
            <w:tcBorders>
              <w:top w:val="nil"/>
              <w:left w:val="nil"/>
              <w:bottom w:val="single" w:sz="4" w:space="0" w:color="auto"/>
              <w:right w:val="single" w:sz="4" w:space="0" w:color="auto"/>
            </w:tcBorders>
            <w:shd w:val="clear" w:color="auto" w:fill="auto"/>
            <w:noWrap/>
            <w:vAlign w:val="center"/>
            <w:hideMark/>
          </w:tcPr>
          <w:p w14:paraId="13D06EB9"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2,4</w:t>
            </w:r>
          </w:p>
        </w:tc>
        <w:tc>
          <w:tcPr>
            <w:tcW w:w="433" w:type="pct"/>
            <w:tcBorders>
              <w:top w:val="nil"/>
              <w:left w:val="nil"/>
              <w:bottom w:val="single" w:sz="4" w:space="0" w:color="auto"/>
              <w:right w:val="single" w:sz="4" w:space="0" w:color="auto"/>
            </w:tcBorders>
            <w:shd w:val="clear" w:color="auto" w:fill="auto"/>
            <w:noWrap/>
            <w:vAlign w:val="center"/>
            <w:hideMark/>
          </w:tcPr>
          <w:p w14:paraId="3E3461E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0.033</w:t>
            </w:r>
          </w:p>
        </w:tc>
        <w:tc>
          <w:tcPr>
            <w:tcW w:w="433" w:type="pct"/>
            <w:tcBorders>
              <w:top w:val="nil"/>
              <w:left w:val="nil"/>
              <w:bottom w:val="single" w:sz="4" w:space="0" w:color="auto"/>
              <w:right w:val="single" w:sz="4" w:space="0" w:color="auto"/>
            </w:tcBorders>
            <w:shd w:val="clear" w:color="auto" w:fill="auto"/>
            <w:noWrap/>
            <w:vAlign w:val="center"/>
            <w:hideMark/>
          </w:tcPr>
          <w:p w14:paraId="7A9DE689"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0.033</w:t>
            </w:r>
          </w:p>
        </w:tc>
        <w:tc>
          <w:tcPr>
            <w:tcW w:w="839" w:type="pct"/>
            <w:tcBorders>
              <w:top w:val="nil"/>
              <w:left w:val="nil"/>
              <w:bottom w:val="single" w:sz="4" w:space="0" w:color="auto"/>
              <w:right w:val="single" w:sz="4" w:space="0" w:color="auto"/>
            </w:tcBorders>
            <w:shd w:val="clear" w:color="auto" w:fill="auto"/>
            <w:vAlign w:val="center"/>
            <w:hideMark/>
          </w:tcPr>
          <w:p w14:paraId="16A2185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638DBF10"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auto" w:fill="auto"/>
            <w:vAlign w:val="center"/>
            <w:hideMark/>
          </w:tcPr>
          <w:p w14:paraId="4FE7BEC0"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088DA1D9"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3C86A9FE"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52,929</w:t>
            </w:r>
          </w:p>
        </w:tc>
      </w:tr>
      <w:tr w:rsidR="00026B19" w:rsidRPr="00026B19" w14:paraId="7C67CBA8" w14:textId="77777777" w:rsidTr="00026B19">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14DCC56A"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УТ-8</w:t>
            </w:r>
          </w:p>
        </w:tc>
        <w:tc>
          <w:tcPr>
            <w:tcW w:w="695" w:type="pct"/>
            <w:tcBorders>
              <w:top w:val="nil"/>
              <w:left w:val="nil"/>
              <w:bottom w:val="single" w:sz="4" w:space="0" w:color="auto"/>
              <w:right w:val="single" w:sz="4" w:space="0" w:color="auto"/>
            </w:tcBorders>
            <w:shd w:val="clear" w:color="000000" w:fill="E2EFDA"/>
            <w:vAlign w:val="center"/>
            <w:hideMark/>
          </w:tcPr>
          <w:p w14:paraId="748E2F8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ТК-13</w:t>
            </w:r>
          </w:p>
        </w:tc>
        <w:tc>
          <w:tcPr>
            <w:tcW w:w="433" w:type="pct"/>
            <w:tcBorders>
              <w:top w:val="nil"/>
              <w:left w:val="nil"/>
              <w:bottom w:val="single" w:sz="4" w:space="0" w:color="auto"/>
              <w:right w:val="single" w:sz="4" w:space="0" w:color="auto"/>
            </w:tcBorders>
            <w:shd w:val="clear" w:color="000000" w:fill="E2EFDA"/>
            <w:noWrap/>
            <w:vAlign w:val="center"/>
            <w:hideMark/>
          </w:tcPr>
          <w:p w14:paraId="0DC2147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14,1</w:t>
            </w:r>
          </w:p>
        </w:tc>
        <w:tc>
          <w:tcPr>
            <w:tcW w:w="433" w:type="pct"/>
            <w:tcBorders>
              <w:top w:val="nil"/>
              <w:left w:val="nil"/>
              <w:bottom w:val="single" w:sz="4" w:space="0" w:color="auto"/>
              <w:right w:val="single" w:sz="4" w:space="0" w:color="auto"/>
            </w:tcBorders>
            <w:shd w:val="clear" w:color="000000" w:fill="E2EFDA"/>
            <w:noWrap/>
            <w:vAlign w:val="center"/>
            <w:hideMark/>
          </w:tcPr>
          <w:p w14:paraId="69985C4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0.027</w:t>
            </w:r>
          </w:p>
        </w:tc>
        <w:tc>
          <w:tcPr>
            <w:tcW w:w="433" w:type="pct"/>
            <w:tcBorders>
              <w:top w:val="nil"/>
              <w:left w:val="nil"/>
              <w:bottom w:val="single" w:sz="4" w:space="0" w:color="auto"/>
              <w:right w:val="single" w:sz="4" w:space="0" w:color="auto"/>
            </w:tcBorders>
            <w:shd w:val="clear" w:color="000000" w:fill="E2EFDA"/>
            <w:noWrap/>
            <w:vAlign w:val="center"/>
            <w:hideMark/>
          </w:tcPr>
          <w:p w14:paraId="151895A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0.027</w:t>
            </w:r>
          </w:p>
        </w:tc>
        <w:tc>
          <w:tcPr>
            <w:tcW w:w="839" w:type="pct"/>
            <w:tcBorders>
              <w:top w:val="nil"/>
              <w:left w:val="nil"/>
              <w:bottom w:val="single" w:sz="4" w:space="0" w:color="auto"/>
              <w:right w:val="single" w:sz="4" w:space="0" w:color="auto"/>
            </w:tcBorders>
            <w:shd w:val="clear" w:color="000000" w:fill="E2EFDA"/>
            <w:vAlign w:val="center"/>
            <w:hideMark/>
          </w:tcPr>
          <w:p w14:paraId="6B316E7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6268E7A2"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000000" w:fill="E2EFDA"/>
            <w:vAlign w:val="center"/>
            <w:hideMark/>
          </w:tcPr>
          <w:p w14:paraId="6D8B287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0E9C255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17503E0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310,959</w:t>
            </w:r>
          </w:p>
        </w:tc>
      </w:tr>
      <w:tr w:rsidR="00026B19" w:rsidRPr="00026B19" w14:paraId="2358D674" w14:textId="77777777" w:rsidTr="00026B19">
        <w:trPr>
          <w:trHeight w:val="585"/>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34FCF2AE"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ТК-13</w:t>
            </w:r>
          </w:p>
        </w:tc>
        <w:tc>
          <w:tcPr>
            <w:tcW w:w="695" w:type="pct"/>
            <w:tcBorders>
              <w:top w:val="nil"/>
              <w:left w:val="nil"/>
              <w:bottom w:val="single" w:sz="4" w:space="0" w:color="auto"/>
              <w:right w:val="single" w:sz="4" w:space="0" w:color="auto"/>
            </w:tcBorders>
            <w:shd w:val="clear" w:color="auto" w:fill="auto"/>
            <w:vAlign w:val="center"/>
            <w:hideMark/>
          </w:tcPr>
          <w:p w14:paraId="66F6C06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Гагарина ул., 11</w:t>
            </w:r>
          </w:p>
        </w:tc>
        <w:tc>
          <w:tcPr>
            <w:tcW w:w="433" w:type="pct"/>
            <w:tcBorders>
              <w:top w:val="nil"/>
              <w:left w:val="nil"/>
              <w:bottom w:val="single" w:sz="4" w:space="0" w:color="auto"/>
              <w:right w:val="single" w:sz="4" w:space="0" w:color="auto"/>
            </w:tcBorders>
            <w:shd w:val="clear" w:color="auto" w:fill="auto"/>
            <w:noWrap/>
            <w:vAlign w:val="center"/>
            <w:hideMark/>
          </w:tcPr>
          <w:p w14:paraId="2340C67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5</w:t>
            </w:r>
          </w:p>
        </w:tc>
        <w:tc>
          <w:tcPr>
            <w:tcW w:w="433" w:type="pct"/>
            <w:tcBorders>
              <w:top w:val="nil"/>
              <w:left w:val="nil"/>
              <w:bottom w:val="single" w:sz="4" w:space="0" w:color="auto"/>
              <w:right w:val="single" w:sz="4" w:space="0" w:color="auto"/>
            </w:tcBorders>
            <w:shd w:val="clear" w:color="auto" w:fill="auto"/>
            <w:noWrap/>
            <w:vAlign w:val="center"/>
            <w:hideMark/>
          </w:tcPr>
          <w:p w14:paraId="070A141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0.027</w:t>
            </w:r>
          </w:p>
        </w:tc>
        <w:tc>
          <w:tcPr>
            <w:tcW w:w="433" w:type="pct"/>
            <w:tcBorders>
              <w:top w:val="nil"/>
              <w:left w:val="nil"/>
              <w:bottom w:val="single" w:sz="4" w:space="0" w:color="auto"/>
              <w:right w:val="single" w:sz="4" w:space="0" w:color="auto"/>
            </w:tcBorders>
            <w:shd w:val="clear" w:color="auto" w:fill="auto"/>
            <w:noWrap/>
            <w:vAlign w:val="center"/>
            <w:hideMark/>
          </w:tcPr>
          <w:p w14:paraId="28B1F99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0.027</w:t>
            </w:r>
          </w:p>
        </w:tc>
        <w:tc>
          <w:tcPr>
            <w:tcW w:w="839" w:type="pct"/>
            <w:tcBorders>
              <w:top w:val="nil"/>
              <w:left w:val="nil"/>
              <w:bottom w:val="single" w:sz="4" w:space="0" w:color="auto"/>
              <w:right w:val="single" w:sz="4" w:space="0" w:color="auto"/>
            </w:tcBorders>
            <w:shd w:val="clear" w:color="auto" w:fill="auto"/>
            <w:vAlign w:val="center"/>
            <w:hideMark/>
          </w:tcPr>
          <w:p w14:paraId="4EC209E0"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0501AA4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auto" w:fill="auto"/>
            <w:vAlign w:val="center"/>
            <w:hideMark/>
          </w:tcPr>
          <w:p w14:paraId="2BEEE9D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078ED5B3"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0DA8E4A9"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110,269</w:t>
            </w:r>
          </w:p>
        </w:tc>
      </w:tr>
      <w:tr w:rsidR="00026B19" w:rsidRPr="00026B19" w14:paraId="12F041DD" w14:textId="77777777" w:rsidTr="00026B19">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2227D65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УТ-7</w:t>
            </w:r>
          </w:p>
        </w:tc>
        <w:tc>
          <w:tcPr>
            <w:tcW w:w="695" w:type="pct"/>
            <w:tcBorders>
              <w:top w:val="nil"/>
              <w:left w:val="nil"/>
              <w:bottom w:val="single" w:sz="4" w:space="0" w:color="auto"/>
              <w:right w:val="single" w:sz="4" w:space="0" w:color="auto"/>
            </w:tcBorders>
            <w:shd w:val="clear" w:color="000000" w:fill="E2EFDA"/>
            <w:vAlign w:val="center"/>
            <w:hideMark/>
          </w:tcPr>
          <w:p w14:paraId="6D55A169"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ТК-12</w:t>
            </w:r>
          </w:p>
        </w:tc>
        <w:tc>
          <w:tcPr>
            <w:tcW w:w="433" w:type="pct"/>
            <w:tcBorders>
              <w:top w:val="nil"/>
              <w:left w:val="nil"/>
              <w:bottom w:val="single" w:sz="4" w:space="0" w:color="auto"/>
              <w:right w:val="single" w:sz="4" w:space="0" w:color="auto"/>
            </w:tcBorders>
            <w:shd w:val="clear" w:color="000000" w:fill="E2EFDA"/>
            <w:noWrap/>
            <w:vAlign w:val="center"/>
            <w:hideMark/>
          </w:tcPr>
          <w:p w14:paraId="091E3DF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58,2</w:t>
            </w:r>
          </w:p>
        </w:tc>
        <w:tc>
          <w:tcPr>
            <w:tcW w:w="433" w:type="pct"/>
            <w:tcBorders>
              <w:top w:val="nil"/>
              <w:left w:val="nil"/>
              <w:bottom w:val="single" w:sz="4" w:space="0" w:color="auto"/>
              <w:right w:val="single" w:sz="4" w:space="0" w:color="auto"/>
            </w:tcBorders>
            <w:shd w:val="clear" w:color="000000" w:fill="E2EFDA"/>
            <w:noWrap/>
            <w:vAlign w:val="center"/>
            <w:hideMark/>
          </w:tcPr>
          <w:p w14:paraId="683D150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000000" w:fill="E2EFDA"/>
            <w:noWrap/>
            <w:vAlign w:val="center"/>
            <w:hideMark/>
          </w:tcPr>
          <w:p w14:paraId="0A5DCDD9"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0.069</w:t>
            </w:r>
          </w:p>
        </w:tc>
        <w:tc>
          <w:tcPr>
            <w:tcW w:w="839" w:type="pct"/>
            <w:tcBorders>
              <w:top w:val="nil"/>
              <w:left w:val="nil"/>
              <w:bottom w:val="single" w:sz="4" w:space="0" w:color="auto"/>
              <w:right w:val="single" w:sz="4" w:space="0" w:color="auto"/>
            </w:tcBorders>
            <w:shd w:val="clear" w:color="000000" w:fill="E2EFDA"/>
            <w:vAlign w:val="center"/>
            <w:hideMark/>
          </w:tcPr>
          <w:p w14:paraId="4BAEB8CD"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08F4687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000000" w:fill="E2EFDA"/>
            <w:vAlign w:val="center"/>
            <w:hideMark/>
          </w:tcPr>
          <w:p w14:paraId="235773F8"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6D08BE6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037DFA19"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1 283,53</w:t>
            </w:r>
          </w:p>
        </w:tc>
      </w:tr>
      <w:tr w:rsidR="00026B19" w:rsidRPr="00026B19" w14:paraId="5817649A" w14:textId="77777777" w:rsidTr="00026B19">
        <w:trPr>
          <w:trHeight w:val="585"/>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261B784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ТК-12</w:t>
            </w:r>
          </w:p>
        </w:tc>
        <w:tc>
          <w:tcPr>
            <w:tcW w:w="695" w:type="pct"/>
            <w:tcBorders>
              <w:top w:val="nil"/>
              <w:left w:val="nil"/>
              <w:bottom w:val="single" w:sz="4" w:space="0" w:color="auto"/>
              <w:right w:val="single" w:sz="4" w:space="0" w:color="auto"/>
            </w:tcBorders>
            <w:shd w:val="clear" w:color="auto" w:fill="auto"/>
            <w:vAlign w:val="center"/>
            <w:hideMark/>
          </w:tcPr>
          <w:p w14:paraId="06E2101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Николаева ул., 7</w:t>
            </w:r>
          </w:p>
        </w:tc>
        <w:tc>
          <w:tcPr>
            <w:tcW w:w="433" w:type="pct"/>
            <w:tcBorders>
              <w:top w:val="nil"/>
              <w:left w:val="nil"/>
              <w:bottom w:val="single" w:sz="4" w:space="0" w:color="auto"/>
              <w:right w:val="single" w:sz="4" w:space="0" w:color="auto"/>
            </w:tcBorders>
            <w:shd w:val="clear" w:color="auto" w:fill="auto"/>
            <w:noWrap/>
            <w:vAlign w:val="center"/>
            <w:hideMark/>
          </w:tcPr>
          <w:p w14:paraId="29900318"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4,8</w:t>
            </w:r>
          </w:p>
        </w:tc>
        <w:tc>
          <w:tcPr>
            <w:tcW w:w="433" w:type="pct"/>
            <w:tcBorders>
              <w:top w:val="nil"/>
              <w:left w:val="nil"/>
              <w:bottom w:val="single" w:sz="4" w:space="0" w:color="auto"/>
              <w:right w:val="single" w:sz="4" w:space="0" w:color="auto"/>
            </w:tcBorders>
            <w:shd w:val="clear" w:color="auto" w:fill="auto"/>
            <w:noWrap/>
            <w:vAlign w:val="center"/>
            <w:hideMark/>
          </w:tcPr>
          <w:p w14:paraId="14D3872A"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11F508C3"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839" w:type="pct"/>
            <w:tcBorders>
              <w:top w:val="nil"/>
              <w:left w:val="nil"/>
              <w:bottom w:val="single" w:sz="4" w:space="0" w:color="auto"/>
              <w:right w:val="single" w:sz="4" w:space="0" w:color="auto"/>
            </w:tcBorders>
            <w:shd w:val="clear" w:color="auto" w:fill="auto"/>
            <w:vAlign w:val="center"/>
            <w:hideMark/>
          </w:tcPr>
          <w:p w14:paraId="005DE4A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2D199CE8"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auto" w:fill="auto"/>
            <w:vAlign w:val="center"/>
            <w:hideMark/>
          </w:tcPr>
          <w:p w14:paraId="4AA539A3"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3FA103C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1F1A897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105,858</w:t>
            </w:r>
          </w:p>
        </w:tc>
      </w:tr>
      <w:tr w:rsidR="00026B19" w:rsidRPr="00026B19" w14:paraId="21303B7E" w14:textId="77777777" w:rsidTr="00026B19">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147B5CC3"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ТК-11</w:t>
            </w:r>
          </w:p>
        </w:tc>
        <w:tc>
          <w:tcPr>
            <w:tcW w:w="695" w:type="pct"/>
            <w:tcBorders>
              <w:top w:val="nil"/>
              <w:left w:val="nil"/>
              <w:bottom w:val="single" w:sz="4" w:space="0" w:color="auto"/>
              <w:right w:val="single" w:sz="4" w:space="0" w:color="auto"/>
            </w:tcBorders>
            <w:shd w:val="clear" w:color="000000" w:fill="E2EFDA"/>
            <w:vAlign w:val="center"/>
            <w:hideMark/>
          </w:tcPr>
          <w:p w14:paraId="5BA25F22"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ТК-25</w:t>
            </w:r>
          </w:p>
        </w:tc>
        <w:tc>
          <w:tcPr>
            <w:tcW w:w="433" w:type="pct"/>
            <w:tcBorders>
              <w:top w:val="nil"/>
              <w:left w:val="nil"/>
              <w:bottom w:val="single" w:sz="4" w:space="0" w:color="auto"/>
              <w:right w:val="single" w:sz="4" w:space="0" w:color="auto"/>
            </w:tcBorders>
            <w:shd w:val="clear" w:color="000000" w:fill="E2EFDA"/>
            <w:noWrap/>
            <w:vAlign w:val="center"/>
            <w:hideMark/>
          </w:tcPr>
          <w:p w14:paraId="7F288153"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55,3</w:t>
            </w:r>
          </w:p>
        </w:tc>
        <w:tc>
          <w:tcPr>
            <w:tcW w:w="433" w:type="pct"/>
            <w:tcBorders>
              <w:top w:val="nil"/>
              <w:left w:val="nil"/>
              <w:bottom w:val="single" w:sz="4" w:space="0" w:color="auto"/>
              <w:right w:val="single" w:sz="4" w:space="0" w:color="auto"/>
            </w:tcBorders>
            <w:shd w:val="clear" w:color="000000" w:fill="E2EFDA"/>
            <w:noWrap/>
            <w:vAlign w:val="center"/>
            <w:hideMark/>
          </w:tcPr>
          <w:p w14:paraId="4FF6558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383BBFA2"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0.100</w:t>
            </w:r>
          </w:p>
        </w:tc>
        <w:tc>
          <w:tcPr>
            <w:tcW w:w="839" w:type="pct"/>
            <w:tcBorders>
              <w:top w:val="nil"/>
              <w:left w:val="nil"/>
              <w:bottom w:val="single" w:sz="4" w:space="0" w:color="auto"/>
              <w:right w:val="single" w:sz="4" w:space="0" w:color="auto"/>
            </w:tcBorders>
            <w:shd w:val="clear" w:color="000000" w:fill="E2EFDA"/>
            <w:vAlign w:val="center"/>
            <w:hideMark/>
          </w:tcPr>
          <w:p w14:paraId="67338E6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3FEAFC7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000000" w:fill="E2EFDA"/>
            <w:vAlign w:val="center"/>
            <w:hideMark/>
          </w:tcPr>
          <w:p w14:paraId="34E4C63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4794E30D"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35D756F8"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1 492,35</w:t>
            </w:r>
          </w:p>
        </w:tc>
      </w:tr>
      <w:tr w:rsidR="00026B19" w:rsidRPr="00026B19" w14:paraId="30D8610E" w14:textId="77777777" w:rsidTr="00026B19">
        <w:trPr>
          <w:trHeight w:val="585"/>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52670A9E"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ТК-25</w:t>
            </w:r>
          </w:p>
        </w:tc>
        <w:tc>
          <w:tcPr>
            <w:tcW w:w="695" w:type="pct"/>
            <w:tcBorders>
              <w:top w:val="nil"/>
              <w:left w:val="nil"/>
              <w:bottom w:val="single" w:sz="4" w:space="0" w:color="auto"/>
              <w:right w:val="single" w:sz="4" w:space="0" w:color="auto"/>
            </w:tcBorders>
            <w:shd w:val="clear" w:color="auto" w:fill="auto"/>
            <w:vAlign w:val="center"/>
            <w:hideMark/>
          </w:tcPr>
          <w:p w14:paraId="560F31EE"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УТ-35</w:t>
            </w:r>
          </w:p>
        </w:tc>
        <w:tc>
          <w:tcPr>
            <w:tcW w:w="433" w:type="pct"/>
            <w:tcBorders>
              <w:top w:val="nil"/>
              <w:left w:val="nil"/>
              <w:bottom w:val="single" w:sz="4" w:space="0" w:color="auto"/>
              <w:right w:val="single" w:sz="4" w:space="0" w:color="auto"/>
            </w:tcBorders>
            <w:shd w:val="clear" w:color="auto" w:fill="auto"/>
            <w:noWrap/>
            <w:vAlign w:val="center"/>
            <w:hideMark/>
          </w:tcPr>
          <w:p w14:paraId="1FFB4BD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w:t>
            </w:r>
          </w:p>
        </w:tc>
        <w:tc>
          <w:tcPr>
            <w:tcW w:w="433" w:type="pct"/>
            <w:tcBorders>
              <w:top w:val="nil"/>
              <w:left w:val="nil"/>
              <w:bottom w:val="single" w:sz="4" w:space="0" w:color="auto"/>
              <w:right w:val="single" w:sz="4" w:space="0" w:color="auto"/>
            </w:tcBorders>
            <w:shd w:val="clear" w:color="auto" w:fill="auto"/>
            <w:noWrap/>
            <w:vAlign w:val="center"/>
            <w:hideMark/>
          </w:tcPr>
          <w:p w14:paraId="0698F21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348C0950"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0.100</w:t>
            </w:r>
          </w:p>
        </w:tc>
        <w:tc>
          <w:tcPr>
            <w:tcW w:w="839" w:type="pct"/>
            <w:tcBorders>
              <w:top w:val="nil"/>
              <w:left w:val="nil"/>
              <w:bottom w:val="single" w:sz="4" w:space="0" w:color="auto"/>
              <w:right w:val="single" w:sz="4" w:space="0" w:color="auto"/>
            </w:tcBorders>
            <w:shd w:val="clear" w:color="auto" w:fill="auto"/>
            <w:vAlign w:val="center"/>
            <w:hideMark/>
          </w:tcPr>
          <w:p w14:paraId="7B4E1B4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7E7A3F9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auto" w:fill="auto"/>
            <w:vAlign w:val="center"/>
            <w:hideMark/>
          </w:tcPr>
          <w:p w14:paraId="32E7B14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7D887D4D"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783BFFF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545,126</w:t>
            </w:r>
          </w:p>
        </w:tc>
      </w:tr>
      <w:tr w:rsidR="00026B19" w:rsidRPr="00026B19" w14:paraId="56536CD7" w14:textId="77777777" w:rsidTr="00026B19">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78102F53"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ТК-29</w:t>
            </w:r>
          </w:p>
        </w:tc>
        <w:tc>
          <w:tcPr>
            <w:tcW w:w="695" w:type="pct"/>
            <w:tcBorders>
              <w:top w:val="nil"/>
              <w:left w:val="nil"/>
              <w:bottom w:val="single" w:sz="4" w:space="0" w:color="auto"/>
              <w:right w:val="single" w:sz="4" w:space="0" w:color="auto"/>
            </w:tcBorders>
            <w:shd w:val="clear" w:color="000000" w:fill="E2EFDA"/>
            <w:vAlign w:val="center"/>
            <w:hideMark/>
          </w:tcPr>
          <w:p w14:paraId="1FF469CE"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Гагарина ул., 38/2</w:t>
            </w:r>
          </w:p>
        </w:tc>
        <w:tc>
          <w:tcPr>
            <w:tcW w:w="433" w:type="pct"/>
            <w:tcBorders>
              <w:top w:val="nil"/>
              <w:left w:val="nil"/>
              <w:bottom w:val="single" w:sz="4" w:space="0" w:color="auto"/>
              <w:right w:val="single" w:sz="4" w:space="0" w:color="auto"/>
            </w:tcBorders>
            <w:shd w:val="clear" w:color="000000" w:fill="E2EFDA"/>
            <w:noWrap/>
            <w:vAlign w:val="center"/>
            <w:hideMark/>
          </w:tcPr>
          <w:p w14:paraId="7E8BD7FA"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w:t>
            </w:r>
          </w:p>
        </w:tc>
        <w:tc>
          <w:tcPr>
            <w:tcW w:w="433" w:type="pct"/>
            <w:tcBorders>
              <w:top w:val="nil"/>
              <w:left w:val="nil"/>
              <w:bottom w:val="single" w:sz="4" w:space="0" w:color="auto"/>
              <w:right w:val="single" w:sz="4" w:space="0" w:color="auto"/>
            </w:tcBorders>
            <w:shd w:val="clear" w:color="000000" w:fill="E2EFDA"/>
            <w:noWrap/>
            <w:vAlign w:val="center"/>
            <w:hideMark/>
          </w:tcPr>
          <w:p w14:paraId="55E99159"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7C79E329"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839" w:type="pct"/>
            <w:tcBorders>
              <w:top w:val="nil"/>
              <w:left w:val="nil"/>
              <w:bottom w:val="single" w:sz="4" w:space="0" w:color="auto"/>
              <w:right w:val="single" w:sz="4" w:space="0" w:color="auto"/>
            </w:tcBorders>
            <w:shd w:val="clear" w:color="000000" w:fill="E2EFDA"/>
            <w:vAlign w:val="center"/>
            <w:hideMark/>
          </w:tcPr>
          <w:p w14:paraId="6B0CA84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5FA1C7D2"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000000" w:fill="E2EFDA"/>
            <w:vAlign w:val="center"/>
            <w:hideMark/>
          </w:tcPr>
          <w:p w14:paraId="5C7BBD7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122194C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2D55F98D"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419,023</w:t>
            </w:r>
          </w:p>
        </w:tc>
      </w:tr>
      <w:tr w:rsidR="00026B19" w:rsidRPr="00026B19" w14:paraId="25C5ACE5" w14:textId="77777777" w:rsidTr="00026B19">
        <w:trPr>
          <w:trHeight w:val="585"/>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59834D0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УТ-38</w:t>
            </w:r>
          </w:p>
        </w:tc>
        <w:tc>
          <w:tcPr>
            <w:tcW w:w="695" w:type="pct"/>
            <w:tcBorders>
              <w:top w:val="nil"/>
              <w:left w:val="nil"/>
              <w:bottom w:val="single" w:sz="4" w:space="0" w:color="auto"/>
              <w:right w:val="single" w:sz="4" w:space="0" w:color="auto"/>
            </w:tcBorders>
            <w:shd w:val="clear" w:color="auto" w:fill="auto"/>
            <w:vAlign w:val="center"/>
            <w:hideMark/>
          </w:tcPr>
          <w:p w14:paraId="1D2F902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Гагарина ул., 40</w:t>
            </w:r>
          </w:p>
        </w:tc>
        <w:tc>
          <w:tcPr>
            <w:tcW w:w="433" w:type="pct"/>
            <w:tcBorders>
              <w:top w:val="nil"/>
              <w:left w:val="nil"/>
              <w:bottom w:val="single" w:sz="4" w:space="0" w:color="auto"/>
              <w:right w:val="single" w:sz="4" w:space="0" w:color="auto"/>
            </w:tcBorders>
            <w:shd w:val="clear" w:color="auto" w:fill="auto"/>
            <w:noWrap/>
            <w:vAlign w:val="center"/>
            <w:hideMark/>
          </w:tcPr>
          <w:p w14:paraId="44B97332"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3,8</w:t>
            </w:r>
          </w:p>
        </w:tc>
        <w:tc>
          <w:tcPr>
            <w:tcW w:w="433" w:type="pct"/>
            <w:tcBorders>
              <w:top w:val="nil"/>
              <w:left w:val="nil"/>
              <w:bottom w:val="single" w:sz="4" w:space="0" w:color="auto"/>
              <w:right w:val="single" w:sz="4" w:space="0" w:color="auto"/>
            </w:tcBorders>
            <w:shd w:val="clear" w:color="auto" w:fill="auto"/>
            <w:noWrap/>
            <w:vAlign w:val="center"/>
            <w:hideMark/>
          </w:tcPr>
          <w:p w14:paraId="19850EE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209936D8"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839" w:type="pct"/>
            <w:tcBorders>
              <w:top w:val="nil"/>
              <w:left w:val="nil"/>
              <w:bottom w:val="single" w:sz="4" w:space="0" w:color="auto"/>
              <w:right w:val="single" w:sz="4" w:space="0" w:color="auto"/>
            </w:tcBorders>
            <w:shd w:val="clear" w:color="auto" w:fill="auto"/>
            <w:vAlign w:val="center"/>
            <w:hideMark/>
          </w:tcPr>
          <w:p w14:paraId="30D9B32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2ABB430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auto" w:fill="auto"/>
            <w:vAlign w:val="center"/>
            <w:hideMark/>
          </w:tcPr>
          <w:p w14:paraId="6D07252D"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462A340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5C1B7E3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83,805</w:t>
            </w:r>
          </w:p>
        </w:tc>
      </w:tr>
      <w:tr w:rsidR="00026B19" w:rsidRPr="00026B19" w14:paraId="15F1AF2D" w14:textId="77777777" w:rsidTr="00026B19">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2B86876A"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УТ-38</w:t>
            </w:r>
          </w:p>
        </w:tc>
        <w:tc>
          <w:tcPr>
            <w:tcW w:w="695" w:type="pct"/>
            <w:tcBorders>
              <w:top w:val="nil"/>
              <w:left w:val="nil"/>
              <w:bottom w:val="single" w:sz="4" w:space="0" w:color="auto"/>
              <w:right w:val="single" w:sz="4" w:space="0" w:color="auto"/>
            </w:tcBorders>
            <w:shd w:val="clear" w:color="000000" w:fill="E2EFDA"/>
            <w:vAlign w:val="center"/>
            <w:hideMark/>
          </w:tcPr>
          <w:p w14:paraId="6305A62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УТ-39</w:t>
            </w:r>
          </w:p>
        </w:tc>
        <w:tc>
          <w:tcPr>
            <w:tcW w:w="433" w:type="pct"/>
            <w:tcBorders>
              <w:top w:val="nil"/>
              <w:left w:val="nil"/>
              <w:bottom w:val="single" w:sz="4" w:space="0" w:color="auto"/>
              <w:right w:val="single" w:sz="4" w:space="0" w:color="auto"/>
            </w:tcBorders>
            <w:shd w:val="clear" w:color="000000" w:fill="E2EFDA"/>
            <w:noWrap/>
            <w:vAlign w:val="center"/>
            <w:hideMark/>
          </w:tcPr>
          <w:p w14:paraId="6AC40C4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35,1</w:t>
            </w:r>
          </w:p>
        </w:tc>
        <w:tc>
          <w:tcPr>
            <w:tcW w:w="433" w:type="pct"/>
            <w:tcBorders>
              <w:top w:val="nil"/>
              <w:left w:val="nil"/>
              <w:bottom w:val="single" w:sz="4" w:space="0" w:color="auto"/>
              <w:right w:val="single" w:sz="4" w:space="0" w:color="auto"/>
            </w:tcBorders>
            <w:shd w:val="clear" w:color="000000" w:fill="E2EFDA"/>
            <w:noWrap/>
            <w:vAlign w:val="center"/>
            <w:hideMark/>
          </w:tcPr>
          <w:p w14:paraId="7E18892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0E53DE8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0.100</w:t>
            </w:r>
          </w:p>
        </w:tc>
        <w:tc>
          <w:tcPr>
            <w:tcW w:w="839" w:type="pct"/>
            <w:tcBorders>
              <w:top w:val="nil"/>
              <w:left w:val="nil"/>
              <w:bottom w:val="single" w:sz="4" w:space="0" w:color="auto"/>
              <w:right w:val="single" w:sz="4" w:space="0" w:color="auto"/>
            </w:tcBorders>
            <w:shd w:val="clear" w:color="000000" w:fill="E2EFDA"/>
            <w:vAlign w:val="center"/>
            <w:hideMark/>
          </w:tcPr>
          <w:p w14:paraId="428C2CF8"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16A5F6B8"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000000" w:fill="E2EFDA"/>
            <w:vAlign w:val="center"/>
            <w:hideMark/>
          </w:tcPr>
          <w:p w14:paraId="77F6B56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4E9A11F9"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07B06A7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947,224</w:t>
            </w:r>
          </w:p>
        </w:tc>
      </w:tr>
      <w:tr w:rsidR="00026B19" w:rsidRPr="00026B19" w14:paraId="2A9D4DB3" w14:textId="77777777" w:rsidTr="00026B19">
        <w:trPr>
          <w:trHeight w:val="585"/>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73DA178D"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УТ-39</w:t>
            </w:r>
          </w:p>
        </w:tc>
        <w:tc>
          <w:tcPr>
            <w:tcW w:w="695" w:type="pct"/>
            <w:tcBorders>
              <w:top w:val="nil"/>
              <w:left w:val="nil"/>
              <w:bottom w:val="single" w:sz="4" w:space="0" w:color="auto"/>
              <w:right w:val="single" w:sz="4" w:space="0" w:color="auto"/>
            </w:tcBorders>
            <w:shd w:val="clear" w:color="auto" w:fill="auto"/>
            <w:vAlign w:val="center"/>
            <w:hideMark/>
          </w:tcPr>
          <w:p w14:paraId="10C683F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Гагарина ул., 40а</w:t>
            </w:r>
          </w:p>
        </w:tc>
        <w:tc>
          <w:tcPr>
            <w:tcW w:w="433" w:type="pct"/>
            <w:tcBorders>
              <w:top w:val="nil"/>
              <w:left w:val="nil"/>
              <w:bottom w:val="single" w:sz="4" w:space="0" w:color="auto"/>
              <w:right w:val="single" w:sz="4" w:space="0" w:color="auto"/>
            </w:tcBorders>
            <w:shd w:val="clear" w:color="auto" w:fill="auto"/>
            <w:noWrap/>
            <w:vAlign w:val="center"/>
            <w:hideMark/>
          </w:tcPr>
          <w:p w14:paraId="2AC2863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w:t>
            </w:r>
          </w:p>
        </w:tc>
        <w:tc>
          <w:tcPr>
            <w:tcW w:w="433" w:type="pct"/>
            <w:tcBorders>
              <w:top w:val="nil"/>
              <w:left w:val="nil"/>
              <w:bottom w:val="single" w:sz="4" w:space="0" w:color="auto"/>
              <w:right w:val="single" w:sz="4" w:space="0" w:color="auto"/>
            </w:tcBorders>
            <w:shd w:val="clear" w:color="auto" w:fill="auto"/>
            <w:noWrap/>
            <w:vAlign w:val="center"/>
            <w:hideMark/>
          </w:tcPr>
          <w:p w14:paraId="03A37E6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0.040</w:t>
            </w:r>
          </w:p>
        </w:tc>
        <w:tc>
          <w:tcPr>
            <w:tcW w:w="433" w:type="pct"/>
            <w:tcBorders>
              <w:top w:val="nil"/>
              <w:left w:val="nil"/>
              <w:bottom w:val="single" w:sz="4" w:space="0" w:color="auto"/>
              <w:right w:val="single" w:sz="4" w:space="0" w:color="auto"/>
            </w:tcBorders>
            <w:shd w:val="clear" w:color="auto" w:fill="auto"/>
            <w:noWrap/>
            <w:vAlign w:val="center"/>
            <w:hideMark/>
          </w:tcPr>
          <w:p w14:paraId="3235763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0.040</w:t>
            </w:r>
          </w:p>
        </w:tc>
        <w:tc>
          <w:tcPr>
            <w:tcW w:w="839" w:type="pct"/>
            <w:tcBorders>
              <w:top w:val="nil"/>
              <w:left w:val="nil"/>
              <w:bottom w:val="single" w:sz="4" w:space="0" w:color="auto"/>
              <w:right w:val="single" w:sz="4" w:space="0" w:color="auto"/>
            </w:tcBorders>
            <w:shd w:val="clear" w:color="auto" w:fill="auto"/>
            <w:vAlign w:val="center"/>
            <w:hideMark/>
          </w:tcPr>
          <w:p w14:paraId="4804B6F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77EB977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auto" w:fill="auto"/>
            <w:vAlign w:val="center"/>
            <w:hideMark/>
          </w:tcPr>
          <w:p w14:paraId="241E8E7E"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434D3EB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056C664D"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41,902</w:t>
            </w:r>
          </w:p>
        </w:tc>
      </w:tr>
      <w:tr w:rsidR="00026B19" w:rsidRPr="00026B19" w14:paraId="0AC94433" w14:textId="77777777" w:rsidTr="00026B19">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6FBA889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ТК-31</w:t>
            </w:r>
          </w:p>
        </w:tc>
        <w:tc>
          <w:tcPr>
            <w:tcW w:w="695" w:type="pct"/>
            <w:tcBorders>
              <w:top w:val="nil"/>
              <w:left w:val="nil"/>
              <w:bottom w:val="single" w:sz="4" w:space="0" w:color="auto"/>
              <w:right w:val="single" w:sz="4" w:space="0" w:color="auto"/>
            </w:tcBorders>
            <w:shd w:val="clear" w:color="000000" w:fill="E2EFDA"/>
            <w:vAlign w:val="center"/>
            <w:hideMark/>
          </w:tcPr>
          <w:p w14:paraId="621619E3"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Гагарина ул., 38</w:t>
            </w:r>
          </w:p>
        </w:tc>
        <w:tc>
          <w:tcPr>
            <w:tcW w:w="433" w:type="pct"/>
            <w:tcBorders>
              <w:top w:val="nil"/>
              <w:left w:val="nil"/>
              <w:bottom w:val="single" w:sz="4" w:space="0" w:color="auto"/>
              <w:right w:val="single" w:sz="4" w:space="0" w:color="auto"/>
            </w:tcBorders>
            <w:shd w:val="clear" w:color="000000" w:fill="E2EFDA"/>
            <w:noWrap/>
            <w:vAlign w:val="center"/>
            <w:hideMark/>
          </w:tcPr>
          <w:p w14:paraId="04EBF302"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57</w:t>
            </w:r>
          </w:p>
        </w:tc>
        <w:tc>
          <w:tcPr>
            <w:tcW w:w="433" w:type="pct"/>
            <w:tcBorders>
              <w:top w:val="nil"/>
              <w:left w:val="nil"/>
              <w:bottom w:val="single" w:sz="4" w:space="0" w:color="auto"/>
              <w:right w:val="single" w:sz="4" w:space="0" w:color="auto"/>
            </w:tcBorders>
            <w:shd w:val="clear" w:color="000000" w:fill="E2EFDA"/>
            <w:noWrap/>
            <w:vAlign w:val="center"/>
            <w:hideMark/>
          </w:tcPr>
          <w:p w14:paraId="6AD6498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0.082</w:t>
            </w:r>
          </w:p>
        </w:tc>
        <w:tc>
          <w:tcPr>
            <w:tcW w:w="433" w:type="pct"/>
            <w:tcBorders>
              <w:top w:val="nil"/>
              <w:left w:val="nil"/>
              <w:bottom w:val="single" w:sz="4" w:space="0" w:color="auto"/>
              <w:right w:val="single" w:sz="4" w:space="0" w:color="auto"/>
            </w:tcBorders>
            <w:shd w:val="clear" w:color="000000" w:fill="E2EFDA"/>
            <w:noWrap/>
            <w:vAlign w:val="center"/>
            <w:hideMark/>
          </w:tcPr>
          <w:p w14:paraId="39CF838E"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0.082</w:t>
            </w:r>
          </w:p>
        </w:tc>
        <w:tc>
          <w:tcPr>
            <w:tcW w:w="839" w:type="pct"/>
            <w:tcBorders>
              <w:top w:val="nil"/>
              <w:left w:val="nil"/>
              <w:bottom w:val="single" w:sz="4" w:space="0" w:color="auto"/>
              <w:right w:val="single" w:sz="4" w:space="0" w:color="auto"/>
            </w:tcBorders>
            <w:shd w:val="clear" w:color="000000" w:fill="E2EFDA"/>
            <w:vAlign w:val="center"/>
            <w:hideMark/>
          </w:tcPr>
          <w:p w14:paraId="68F6AB63"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5A19D5C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000000" w:fill="E2EFDA"/>
            <w:vAlign w:val="center"/>
            <w:hideMark/>
          </w:tcPr>
          <w:p w14:paraId="2C2ADA7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030C7A7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10C2587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1 257,07</w:t>
            </w:r>
          </w:p>
        </w:tc>
      </w:tr>
      <w:tr w:rsidR="00026B19" w:rsidRPr="00026B19" w14:paraId="747B4626" w14:textId="77777777" w:rsidTr="00026B19">
        <w:trPr>
          <w:trHeight w:val="585"/>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664A170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ТК-25</w:t>
            </w:r>
          </w:p>
        </w:tc>
        <w:tc>
          <w:tcPr>
            <w:tcW w:w="695" w:type="pct"/>
            <w:tcBorders>
              <w:top w:val="nil"/>
              <w:left w:val="nil"/>
              <w:bottom w:val="single" w:sz="4" w:space="0" w:color="auto"/>
              <w:right w:val="single" w:sz="4" w:space="0" w:color="auto"/>
            </w:tcBorders>
            <w:shd w:val="clear" w:color="auto" w:fill="auto"/>
            <w:vAlign w:val="center"/>
            <w:hideMark/>
          </w:tcPr>
          <w:p w14:paraId="4361E10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ТК-26</w:t>
            </w:r>
          </w:p>
        </w:tc>
        <w:tc>
          <w:tcPr>
            <w:tcW w:w="433" w:type="pct"/>
            <w:tcBorders>
              <w:top w:val="nil"/>
              <w:left w:val="nil"/>
              <w:bottom w:val="single" w:sz="4" w:space="0" w:color="auto"/>
              <w:right w:val="single" w:sz="4" w:space="0" w:color="auto"/>
            </w:tcBorders>
            <w:shd w:val="clear" w:color="auto" w:fill="auto"/>
            <w:noWrap/>
            <w:vAlign w:val="center"/>
            <w:hideMark/>
          </w:tcPr>
          <w:p w14:paraId="1D02849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40,9</w:t>
            </w:r>
          </w:p>
        </w:tc>
        <w:tc>
          <w:tcPr>
            <w:tcW w:w="433" w:type="pct"/>
            <w:tcBorders>
              <w:top w:val="nil"/>
              <w:left w:val="nil"/>
              <w:bottom w:val="single" w:sz="4" w:space="0" w:color="auto"/>
              <w:right w:val="single" w:sz="4" w:space="0" w:color="auto"/>
            </w:tcBorders>
            <w:shd w:val="clear" w:color="auto" w:fill="auto"/>
            <w:noWrap/>
            <w:vAlign w:val="center"/>
            <w:hideMark/>
          </w:tcPr>
          <w:p w14:paraId="04A54D6E"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54982DC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839" w:type="pct"/>
            <w:tcBorders>
              <w:top w:val="nil"/>
              <w:left w:val="nil"/>
              <w:bottom w:val="single" w:sz="4" w:space="0" w:color="auto"/>
              <w:right w:val="single" w:sz="4" w:space="0" w:color="auto"/>
            </w:tcBorders>
            <w:shd w:val="clear" w:color="auto" w:fill="auto"/>
            <w:vAlign w:val="center"/>
            <w:hideMark/>
          </w:tcPr>
          <w:p w14:paraId="6D20392D"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083E5B0D"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auto" w:fill="auto"/>
            <w:vAlign w:val="center"/>
            <w:hideMark/>
          </w:tcPr>
          <w:p w14:paraId="5B37C42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056E1D5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6C68330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902,001</w:t>
            </w:r>
          </w:p>
        </w:tc>
      </w:tr>
      <w:tr w:rsidR="00026B19" w:rsidRPr="00026B19" w14:paraId="7657C7D8" w14:textId="77777777" w:rsidTr="00026B19">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383F0422"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ТК-26</w:t>
            </w:r>
          </w:p>
        </w:tc>
        <w:tc>
          <w:tcPr>
            <w:tcW w:w="695" w:type="pct"/>
            <w:tcBorders>
              <w:top w:val="nil"/>
              <w:left w:val="nil"/>
              <w:bottom w:val="single" w:sz="4" w:space="0" w:color="auto"/>
              <w:right w:val="single" w:sz="4" w:space="0" w:color="auto"/>
            </w:tcBorders>
            <w:shd w:val="clear" w:color="000000" w:fill="E2EFDA"/>
            <w:vAlign w:val="center"/>
            <w:hideMark/>
          </w:tcPr>
          <w:p w14:paraId="648E6E9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Гагарина ул., 38/1</w:t>
            </w:r>
          </w:p>
        </w:tc>
        <w:tc>
          <w:tcPr>
            <w:tcW w:w="433" w:type="pct"/>
            <w:tcBorders>
              <w:top w:val="nil"/>
              <w:left w:val="nil"/>
              <w:bottom w:val="single" w:sz="4" w:space="0" w:color="auto"/>
              <w:right w:val="single" w:sz="4" w:space="0" w:color="auto"/>
            </w:tcBorders>
            <w:shd w:val="clear" w:color="000000" w:fill="E2EFDA"/>
            <w:noWrap/>
            <w:vAlign w:val="center"/>
            <w:hideMark/>
          </w:tcPr>
          <w:p w14:paraId="473528FD"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10,6</w:t>
            </w:r>
          </w:p>
        </w:tc>
        <w:tc>
          <w:tcPr>
            <w:tcW w:w="433" w:type="pct"/>
            <w:tcBorders>
              <w:top w:val="nil"/>
              <w:left w:val="nil"/>
              <w:bottom w:val="single" w:sz="4" w:space="0" w:color="auto"/>
              <w:right w:val="single" w:sz="4" w:space="0" w:color="auto"/>
            </w:tcBorders>
            <w:shd w:val="clear" w:color="000000" w:fill="E2EFDA"/>
            <w:noWrap/>
            <w:vAlign w:val="center"/>
            <w:hideMark/>
          </w:tcPr>
          <w:p w14:paraId="5D724A19"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0491994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839" w:type="pct"/>
            <w:tcBorders>
              <w:top w:val="nil"/>
              <w:left w:val="nil"/>
              <w:bottom w:val="single" w:sz="4" w:space="0" w:color="auto"/>
              <w:right w:val="single" w:sz="4" w:space="0" w:color="auto"/>
            </w:tcBorders>
            <w:shd w:val="clear" w:color="000000" w:fill="E2EFDA"/>
            <w:vAlign w:val="center"/>
            <w:hideMark/>
          </w:tcPr>
          <w:p w14:paraId="60B1AD0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1B47D1E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000000" w:fill="E2EFDA"/>
            <w:vAlign w:val="center"/>
            <w:hideMark/>
          </w:tcPr>
          <w:p w14:paraId="2D4BE45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538355D0"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707FEA98"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233,771</w:t>
            </w:r>
          </w:p>
        </w:tc>
      </w:tr>
      <w:tr w:rsidR="00026B19" w:rsidRPr="00026B19" w14:paraId="0AB4C6CA" w14:textId="77777777" w:rsidTr="00026B19">
        <w:trPr>
          <w:trHeight w:val="585"/>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209AA8C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ТК-27</w:t>
            </w:r>
          </w:p>
        </w:tc>
        <w:tc>
          <w:tcPr>
            <w:tcW w:w="695" w:type="pct"/>
            <w:tcBorders>
              <w:top w:val="nil"/>
              <w:left w:val="nil"/>
              <w:bottom w:val="single" w:sz="4" w:space="0" w:color="auto"/>
              <w:right w:val="single" w:sz="4" w:space="0" w:color="auto"/>
            </w:tcBorders>
            <w:shd w:val="clear" w:color="auto" w:fill="auto"/>
            <w:vAlign w:val="center"/>
            <w:hideMark/>
          </w:tcPr>
          <w:p w14:paraId="68497EC8"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УТ-35А</w:t>
            </w:r>
          </w:p>
        </w:tc>
        <w:tc>
          <w:tcPr>
            <w:tcW w:w="433" w:type="pct"/>
            <w:tcBorders>
              <w:top w:val="nil"/>
              <w:left w:val="nil"/>
              <w:bottom w:val="single" w:sz="4" w:space="0" w:color="auto"/>
              <w:right w:val="single" w:sz="4" w:space="0" w:color="auto"/>
            </w:tcBorders>
            <w:shd w:val="clear" w:color="auto" w:fill="auto"/>
            <w:noWrap/>
            <w:vAlign w:val="center"/>
            <w:hideMark/>
          </w:tcPr>
          <w:p w14:paraId="6691AA1A"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33,9</w:t>
            </w:r>
          </w:p>
        </w:tc>
        <w:tc>
          <w:tcPr>
            <w:tcW w:w="433" w:type="pct"/>
            <w:tcBorders>
              <w:top w:val="nil"/>
              <w:left w:val="nil"/>
              <w:bottom w:val="single" w:sz="4" w:space="0" w:color="auto"/>
              <w:right w:val="single" w:sz="4" w:space="0" w:color="auto"/>
            </w:tcBorders>
            <w:shd w:val="clear" w:color="auto" w:fill="auto"/>
            <w:noWrap/>
            <w:vAlign w:val="center"/>
            <w:hideMark/>
          </w:tcPr>
          <w:p w14:paraId="7D37936A"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0.082</w:t>
            </w:r>
          </w:p>
        </w:tc>
        <w:tc>
          <w:tcPr>
            <w:tcW w:w="433" w:type="pct"/>
            <w:tcBorders>
              <w:top w:val="nil"/>
              <w:left w:val="nil"/>
              <w:bottom w:val="single" w:sz="4" w:space="0" w:color="auto"/>
              <w:right w:val="single" w:sz="4" w:space="0" w:color="auto"/>
            </w:tcBorders>
            <w:shd w:val="clear" w:color="auto" w:fill="auto"/>
            <w:noWrap/>
            <w:vAlign w:val="center"/>
            <w:hideMark/>
          </w:tcPr>
          <w:p w14:paraId="581F3FE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0.082</w:t>
            </w:r>
          </w:p>
        </w:tc>
        <w:tc>
          <w:tcPr>
            <w:tcW w:w="839" w:type="pct"/>
            <w:tcBorders>
              <w:top w:val="nil"/>
              <w:left w:val="nil"/>
              <w:bottom w:val="single" w:sz="4" w:space="0" w:color="auto"/>
              <w:right w:val="single" w:sz="4" w:space="0" w:color="auto"/>
            </w:tcBorders>
            <w:shd w:val="clear" w:color="auto" w:fill="auto"/>
            <w:vAlign w:val="center"/>
            <w:hideMark/>
          </w:tcPr>
          <w:p w14:paraId="41E30DB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3E929B19"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auto" w:fill="auto"/>
            <w:vAlign w:val="center"/>
            <w:hideMark/>
          </w:tcPr>
          <w:p w14:paraId="1954D198"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65F980F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2FD49DC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747,625</w:t>
            </w:r>
          </w:p>
        </w:tc>
      </w:tr>
      <w:tr w:rsidR="00026B19" w:rsidRPr="00026B19" w14:paraId="7B4CAC3C" w14:textId="77777777" w:rsidTr="00026B19">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543AE668"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УТ-35А</w:t>
            </w:r>
          </w:p>
        </w:tc>
        <w:tc>
          <w:tcPr>
            <w:tcW w:w="695" w:type="pct"/>
            <w:tcBorders>
              <w:top w:val="nil"/>
              <w:left w:val="nil"/>
              <w:bottom w:val="single" w:sz="4" w:space="0" w:color="auto"/>
              <w:right w:val="single" w:sz="4" w:space="0" w:color="auto"/>
            </w:tcBorders>
            <w:shd w:val="clear" w:color="000000" w:fill="E2EFDA"/>
            <w:vAlign w:val="center"/>
            <w:hideMark/>
          </w:tcPr>
          <w:p w14:paraId="72A6185E"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Гагарина ул., 13</w:t>
            </w:r>
          </w:p>
        </w:tc>
        <w:tc>
          <w:tcPr>
            <w:tcW w:w="433" w:type="pct"/>
            <w:tcBorders>
              <w:top w:val="nil"/>
              <w:left w:val="nil"/>
              <w:bottom w:val="single" w:sz="4" w:space="0" w:color="auto"/>
              <w:right w:val="single" w:sz="4" w:space="0" w:color="auto"/>
            </w:tcBorders>
            <w:shd w:val="clear" w:color="000000" w:fill="E2EFDA"/>
            <w:noWrap/>
            <w:vAlign w:val="center"/>
            <w:hideMark/>
          </w:tcPr>
          <w:p w14:paraId="6901C043"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2,2</w:t>
            </w:r>
          </w:p>
        </w:tc>
        <w:tc>
          <w:tcPr>
            <w:tcW w:w="433" w:type="pct"/>
            <w:tcBorders>
              <w:top w:val="nil"/>
              <w:left w:val="nil"/>
              <w:bottom w:val="single" w:sz="4" w:space="0" w:color="auto"/>
              <w:right w:val="single" w:sz="4" w:space="0" w:color="auto"/>
            </w:tcBorders>
            <w:shd w:val="clear" w:color="000000" w:fill="E2EFDA"/>
            <w:noWrap/>
            <w:vAlign w:val="center"/>
            <w:hideMark/>
          </w:tcPr>
          <w:p w14:paraId="0339BCC2"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590B1FF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839" w:type="pct"/>
            <w:tcBorders>
              <w:top w:val="nil"/>
              <w:left w:val="nil"/>
              <w:bottom w:val="single" w:sz="4" w:space="0" w:color="auto"/>
              <w:right w:val="single" w:sz="4" w:space="0" w:color="auto"/>
            </w:tcBorders>
            <w:shd w:val="clear" w:color="000000" w:fill="E2EFDA"/>
            <w:vAlign w:val="center"/>
            <w:hideMark/>
          </w:tcPr>
          <w:p w14:paraId="1AD61722"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22423A03"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000000" w:fill="E2EFDA"/>
            <w:vAlign w:val="center"/>
            <w:hideMark/>
          </w:tcPr>
          <w:p w14:paraId="61B8439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7505715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6CD9D1A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48,518</w:t>
            </w:r>
          </w:p>
        </w:tc>
      </w:tr>
      <w:tr w:rsidR="00026B19" w:rsidRPr="00026B19" w14:paraId="345C43C1" w14:textId="77777777" w:rsidTr="00026B19">
        <w:trPr>
          <w:trHeight w:val="585"/>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47787F6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УТ-35А</w:t>
            </w:r>
          </w:p>
        </w:tc>
        <w:tc>
          <w:tcPr>
            <w:tcW w:w="695" w:type="pct"/>
            <w:tcBorders>
              <w:top w:val="nil"/>
              <w:left w:val="nil"/>
              <w:bottom w:val="single" w:sz="4" w:space="0" w:color="auto"/>
              <w:right w:val="single" w:sz="4" w:space="0" w:color="auto"/>
            </w:tcBorders>
            <w:shd w:val="clear" w:color="auto" w:fill="auto"/>
            <w:vAlign w:val="center"/>
            <w:hideMark/>
          </w:tcPr>
          <w:p w14:paraId="74BC1A6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ТК-27А</w:t>
            </w:r>
          </w:p>
        </w:tc>
        <w:tc>
          <w:tcPr>
            <w:tcW w:w="433" w:type="pct"/>
            <w:tcBorders>
              <w:top w:val="nil"/>
              <w:left w:val="nil"/>
              <w:bottom w:val="single" w:sz="4" w:space="0" w:color="auto"/>
              <w:right w:val="single" w:sz="4" w:space="0" w:color="auto"/>
            </w:tcBorders>
            <w:shd w:val="clear" w:color="auto" w:fill="auto"/>
            <w:noWrap/>
            <w:vAlign w:val="center"/>
            <w:hideMark/>
          </w:tcPr>
          <w:p w14:paraId="6F4EFED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33,2</w:t>
            </w:r>
          </w:p>
        </w:tc>
        <w:tc>
          <w:tcPr>
            <w:tcW w:w="433" w:type="pct"/>
            <w:tcBorders>
              <w:top w:val="nil"/>
              <w:left w:val="nil"/>
              <w:bottom w:val="single" w:sz="4" w:space="0" w:color="auto"/>
              <w:right w:val="single" w:sz="4" w:space="0" w:color="auto"/>
            </w:tcBorders>
            <w:shd w:val="clear" w:color="auto" w:fill="auto"/>
            <w:noWrap/>
            <w:vAlign w:val="center"/>
            <w:hideMark/>
          </w:tcPr>
          <w:p w14:paraId="4494963D"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13548B4A"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839" w:type="pct"/>
            <w:tcBorders>
              <w:top w:val="nil"/>
              <w:left w:val="nil"/>
              <w:bottom w:val="single" w:sz="4" w:space="0" w:color="auto"/>
              <w:right w:val="single" w:sz="4" w:space="0" w:color="auto"/>
            </w:tcBorders>
            <w:shd w:val="clear" w:color="auto" w:fill="auto"/>
            <w:vAlign w:val="center"/>
            <w:hideMark/>
          </w:tcPr>
          <w:p w14:paraId="2D70434A"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46D24A92"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auto" w:fill="auto"/>
            <w:vAlign w:val="center"/>
            <w:hideMark/>
          </w:tcPr>
          <w:p w14:paraId="0C8390F8"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2E5D29F9"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472011E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732,187</w:t>
            </w:r>
          </w:p>
        </w:tc>
      </w:tr>
      <w:tr w:rsidR="00026B19" w:rsidRPr="00026B19" w14:paraId="7D631BD2" w14:textId="77777777" w:rsidTr="00026B19">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52A025B8"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ТК-27А</w:t>
            </w:r>
          </w:p>
        </w:tc>
        <w:tc>
          <w:tcPr>
            <w:tcW w:w="695" w:type="pct"/>
            <w:tcBorders>
              <w:top w:val="nil"/>
              <w:left w:val="nil"/>
              <w:bottom w:val="single" w:sz="4" w:space="0" w:color="auto"/>
              <w:right w:val="single" w:sz="4" w:space="0" w:color="auto"/>
            </w:tcBorders>
            <w:shd w:val="clear" w:color="000000" w:fill="E2EFDA"/>
            <w:vAlign w:val="center"/>
            <w:hideMark/>
          </w:tcPr>
          <w:p w14:paraId="64D3DF2E"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Гагарина ул., 15</w:t>
            </w:r>
          </w:p>
        </w:tc>
        <w:tc>
          <w:tcPr>
            <w:tcW w:w="433" w:type="pct"/>
            <w:tcBorders>
              <w:top w:val="nil"/>
              <w:left w:val="nil"/>
              <w:bottom w:val="single" w:sz="4" w:space="0" w:color="auto"/>
              <w:right w:val="single" w:sz="4" w:space="0" w:color="auto"/>
            </w:tcBorders>
            <w:shd w:val="clear" w:color="000000" w:fill="E2EFDA"/>
            <w:noWrap/>
            <w:vAlign w:val="center"/>
            <w:hideMark/>
          </w:tcPr>
          <w:p w14:paraId="2F25D1A9"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5</w:t>
            </w:r>
          </w:p>
        </w:tc>
        <w:tc>
          <w:tcPr>
            <w:tcW w:w="433" w:type="pct"/>
            <w:tcBorders>
              <w:top w:val="nil"/>
              <w:left w:val="nil"/>
              <w:bottom w:val="single" w:sz="4" w:space="0" w:color="auto"/>
              <w:right w:val="single" w:sz="4" w:space="0" w:color="auto"/>
            </w:tcBorders>
            <w:shd w:val="clear" w:color="000000" w:fill="E2EFDA"/>
            <w:noWrap/>
            <w:vAlign w:val="center"/>
            <w:hideMark/>
          </w:tcPr>
          <w:p w14:paraId="58E9141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00B48C1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839" w:type="pct"/>
            <w:tcBorders>
              <w:top w:val="nil"/>
              <w:left w:val="nil"/>
              <w:bottom w:val="single" w:sz="4" w:space="0" w:color="auto"/>
              <w:right w:val="single" w:sz="4" w:space="0" w:color="auto"/>
            </w:tcBorders>
            <w:shd w:val="clear" w:color="000000" w:fill="E2EFDA"/>
            <w:vAlign w:val="center"/>
            <w:hideMark/>
          </w:tcPr>
          <w:p w14:paraId="296E86F3"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103BEE2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000000" w:fill="E2EFDA"/>
            <w:vAlign w:val="center"/>
            <w:hideMark/>
          </w:tcPr>
          <w:p w14:paraId="662BECED"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3E2D1C5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63A6499E"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110,269</w:t>
            </w:r>
          </w:p>
        </w:tc>
      </w:tr>
      <w:tr w:rsidR="00026B19" w:rsidRPr="00026B19" w14:paraId="5417FA1C" w14:textId="77777777" w:rsidTr="00026B19">
        <w:trPr>
          <w:trHeight w:val="585"/>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5E2F36EE"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ТК-30</w:t>
            </w:r>
          </w:p>
        </w:tc>
        <w:tc>
          <w:tcPr>
            <w:tcW w:w="695" w:type="pct"/>
            <w:tcBorders>
              <w:top w:val="nil"/>
              <w:left w:val="nil"/>
              <w:bottom w:val="single" w:sz="4" w:space="0" w:color="auto"/>
              <w:right w:val="single" w:sz="4" w:space="0" w:color="auto"/>
            </w:tcBorders>
            <w:shd w:val="clear" w:color="auto" w:fill="auto"/>
            <w:vAlign w:val="center"/>
            <w:hideMark/>
          </w:tcPr>
          <w:p w14:paraId="545B3B2D"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Гагарина ул., 44</w:t>
            </w:r>
          </w:p>
        </w:tc>
        <w:tc>
          <w:tcPr>
            <w:tcW w:w="433" w:type="pct"/>
            <w:tcBorders>
              <w:top w:val="nil"/>
              <w:left w:val="nil"/>
              <w:bottom w:val="single" w:sz="4" w:space="0" w:color="auto"/>
              <w:right w:val="single" w:sz="4" w:space="0" w:color="auto"/>
            </w:tcBorders>
            <w:shd w:val="clear" w:color="auto" w:fill="auto"/>
            <w:noWrap/>
            <w:vAlign w:val="center"/>
            <w:hideMark/>
          </w:tcPr>
          <w:p w14:paraId="4AFA0AB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2,4</w:t>
            </w:r>
          </w:p>
        </w:tc>
        <w:tc>
          <w:tcPr>
            <w:tcW w:w="433" w:type="pct"/>
            <w:tcBorders>
              <w:top w:val="nil"/>
              <w:left w:val="nil"/>
              <w:bottom w:val="single" w:sz="4" w:space="0" w:color="auto"/>
              <w:right w:val="single" w:sz="4" w:space="0" w:color="auto"/>
            </w:tcBorders>
            <w:shd w:val="clear" w:color="auto" w:fill="auto"/>
            <w:noWrap/>
            <w:vAlign w:val="center"/>
            <w:hideMark/>
          </w:tcPr>
          <w:p w14:paraId="7579A80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0.033</w:t>
            </w:r>
          </w:p>
        </w:tc>
        <w:tc>
          <w:tcPr>
            <w:tcW w:w="433" w:type="pct"/>
            <w:tcBorders>
              <w:top w:val="nil"/>
              <w:left w:val="nil"/>
              <w:bottom w:val="single" w:sz="4" w:space="0" w:color="auto"/>
              <w:right w:val="single" w:sz="4" w:space="0" w:color="auto"/>
            </w:tcBorders>
            <w:shd w:val="clear" w:color="auto" w:fill="auto"/>
            <w:noWrap/>
            <w:vAlign w:val="center"/>
            <w:hideMark/>
          </w:tcPr>
          <w:p w14:paraId="5730126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0.033</w:t>
            </w:r>
          </w:p>
        </w:tc>
        <w:tc>
          <w:tcPr>
            <w:tcW w:w="839" w:type="pct"/>
            <w:tcBorders>
              <w:top w:val="nil"/>
              <w:left w:val="nil"/>
              <w:bottom w:val="single" w:sz="4" w:space="0" w:color="auto"/>
              <w:right w:val="single" w:sz="4" w:space="0" w:color="auto"/>
            </w:tcBorders>
            <w:shd w:val="clear" w:color="auto" w:fill="auto"/>
            <w:vAlign w:val="center"/>
            <w:hideMark/>
          </w:tcPr>
          <w:p w14:paraId="6A3F991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24E0073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auto" w:fill="auto"/>
            <w:vAlign w:val="center"/>
            <w:hideMark/>
          </w:tcPr>
          <w:p w14:paraId="4182250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38D4033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388B53BB"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52,929</w:t>
            </w:r>
          </w:p>
        </w:tc>
      </w:tr>
      <w:tr w:rsidR="00026B19" w:rsidRPr="00026B19" w14:paraId="4126B099" w14:textId="77777777" w:rsidTr="00026B19">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36E2E17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ТК-28</w:t>
            </w:r>
          </w:p>
        </w:tc>
        <w:tc>
          <w:tcPr>
            <w:tcW w:w="695" w:type="pct"/>
            <w:tcBorders>
              <w:top w:val="nil"/>
              <w:left w:val="nil"/>
              <w:bottom w:val="single" w:sz="4" w:space="0" w:color="auto"/>
              <w:right w:val="single" w:sz="4" w:space="0" w:color="auto"/>
            </w:tcBorders>
            <w:shd w:val="clear" w:color="000000" w:fill="E2EFDA"/>
            <w:vAlign w:val="center"/>
            <w:hideMark/>
          </w:tcPr>
          <w:p w14:paraId="38F024D0"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ТК-29</w:t>
            </w:r>
          </w:p>
        </w:tc>
        <w:tc>
          <w:tcPr>
            <w:tcW w:w="433" w:type="pct"/>
            <w:tcBorders>
              <w:top w:val="nil"/>
              <w:left w:val="nil"/>
              <w:bottom w:val="single" w:sz="4" w:space="0" w:color="auto"/>
              <w:right w:val="single" w:sz="4" w:space="0" w:color="auto"/>
            </w:tcBorders>
            <w:shd w:val="clear" w:color="000000" w:fill="E2EFDA"/>
            <w:noWrap/>
            <w:vAlign w:val="center"/>
            <w:hideMark/>
          </w:tcPr>
          <w:p w14:paraId="6FC11B32"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118,9</w:t>
            </w:r>
          </w:p>
        </w:tc>
        <w:tc>
          <w:tcPr>
            <w:tcW w:w="433" w:type="pct"/>
            <w:tcBorders>
              <w:top w:val="nil"/>
              <w:left w:val="nil"/>
              <w:bottom w:val="single" w:sz="4" w:space="0" w:color="auto"/>
              <w:right w:val="single" w:sz="4" w:space="0" w:color="auto"/>
            </w:tcBorders>
            <w:shd w:val="clear" w:color="000000" w:fill="E2EFDA"/>
            <w:noWrap/>
            <w:vAlign w:val="center"/>
            <w:hideMark/>
          </w:tcPr>
          <w:p w14:paraId="5E3D52FC"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71A57745"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0.100</w:t>
            </w:r>
          </w:p>
        </w:tc>
        <w:tc>
          <w:tcPr>
            <w:tcW w:w="839" w:type="pct"/>
            <w:tcBorders>
              <w:top w:val="nil"/>
              <w:left w:val="nil"/>
              <w:bottom w:val="single" w:sz="4" w:space="0" w:color="auto"/>
              <w:right w:val="single" w:sz="4" w:space="0" w:color="auto"/>
            </w:tcBorders>
            <w:shd w:val="clear" w:color="000000" w:fill="E2EFDA"/>
            <w:vAlign w:val="center"/>
            <w:hideMark/>
          </w:tcPr>
          <w:p w14:paraId="73DD773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1233819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000000" w:fill="E2EFDA"/>
            <w:vAlign w:val="center"/>
            <w:hideMark/>
          </w:tcPr>
          <w:p w14:paraId="5CFEC35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3498996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5D41D21E"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3 208,69</w:t>
            </w:r>
          </w:p>
        </w:tc>
      </w:tr>
      <w:tr w:rsidR="00026B19" w:rsidRPr="00026B19" w14:paraId="7EE97151" w14:textId="77777777" w:rsidTr="00026B19">
        <w:trPr>
          <w:trHeight w:val="585"/>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0451C669"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ТК-29</w:t>
            </w:r>
          </w:p>
        </w:tc>
        <w:tc>
          <w:tcPr>
            <w:tcW w:w="695" w:type="pct"/>
            <w:tcBorders>
              <w:top w:val="nil"/>
              <w:left w:val="nil"/>
              <w:bottom w:val="single" w:sz="4" w:space="0" w:color="auto"/>
              <w:right w:val="single" w:sz="4" w:space="0" w:color="auto"/>
            </w:tcBorders>
            <w:shd w:val="clear" w:color="auto" w:fill="auto"/>
            <w:vAlign w:val="center"/>
            <w:hideMark/>
          </w:tcPr>
          <w:p w14:paraId="5035620A"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Гагарина ул., 53</w:t>
            </w:r>
          </w:p>
        </w:tc>
        <w:tc>
          <w:tcPr>
            <w:tcW w:w="433" w:type="pct"/>
            <w:tcBorders>
              <w:top w:val="nil"/>
              <w:left w:val="nil"/>
              <w:bottom w:val="single" w:sz="4" w:space="0" w:color="auto"/>
              <w:right w:val="single" w:sz="4" w:space="0" w:color="auto"/>
            </w:tcBorders>
            <w:shd w:val="clear" w:color="auto" w:fill="auto"/>
            <w:noWrap/>
            <w:vAlign w:val="center"/>
            <w:hideMark/>
          </w:tcPr>
          <w:p w14:paraId="2AFF06CE"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7,8</w:t>
            </w:r>
          </w:p>
        </w:tc>
        <w:tc>
          <w:tcPr>
            <w:tcW w:w="433" w:type="pct"/>
            <w:tcBorders>
              <w:top w:val="nil"/>
              <w:left w:val="nil"/>
              <w:bottom w:val="single" w:sz="4" w:space="0" w:color="auto"/>
              <w:right w:val="single" w:sz="4" w:space="0" w:color="auto"/>
            </w:tcBorders>
            <w:shd w:val="clear" w:color="auto" w:fill="auto"/>
            <w:noWrap/>
            <w:vAlign w:val="center"/>
            <w:hideMark/>
          </w:tcPr>
          <w:p w14:paraId="14B4D94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78FFC3AA"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839" w:type="pct"/>
            <w:tcBorders>
              <w:top w:val="nil"/>
              <w:left w:val="nil"/>
              <w:bottom w:val="single" w:sz="4" w:space="0" w:color="auto"/>
              <w:right w:val="single" w:sz="4" w:space="0" w:color="auto"/>
            </w:tcBorders>
            <w:shd w:val="clear" w:color="auto" w:fill="auto"/>
            <w:vAlign w:val="center"/>
            <w:hideMark/>
          </w:tcPr>
          <w:p w14:paraId="07025948"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0027D0D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auto" w:fill="auto"/>
            <w:vAlign w:val="center"/>
            <w:hideMark/>
          </w:tcPr>
          <w:p w14:paraId="128365A1"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55DE9AB2"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57E1724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172,02</w:t>
            </w:r>
          </w:p>
        </w:tc>
      </w:tr>
      <w:tr w:rsidR="00026B19" w:rsidRPr="00026B19" w14:paraId="1F002120" w14:textId="77777777" w:rsidTr="00026B19">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5CAD2FBA"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ТК-21</w:t>
            </w:r>
          </w:p>
        </w:tc>
        <w:tc>
          <w:tcPr>
            <w:tcW w:w="695" w:type="pct"/>
            <w:tcBorders>
              <w:top w:val="nil"/>
              <w:left w:val="nil"/>
              <w:bottom w:val="single" w:sz="4" w:space="0" w:color="auto"/>
              <w:right w:val="single" w:sz="4" w:space="0" w:color="auto"/>
            </w:tcBorders>
            <w:shd w:val="clear" w:color="000000" w:fill="E2EFDA"/>
            <w:vAlign w:val="center"/>
            <w:hideMark/>
          </w:tcPr>
          <w:p w14:paraId="7B0CE3C9"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Б.Октябрьская ул., 4</w:t>
            </w:r>
          </w:p>
        </w:tc>
        <w:tc>
          <w:tcPr>
            <w:tcW w:w="433" w:type="pct"/>
            <w:tcBorders>
              <w:top w:val="nil"/>
              <w:left w:val="nil"/>
              <w:bottom w:val="single" w:sz="4" w:space="0" w:color="auto"/>
              <w:right w:val="single" w:sz="4" w:space="0" w:color="auto"/>
            </w:tcBorders>
            <w:shd w:val="clear" w:color="000000" w:fill="E2EFDA"/>
            <w:noWrap/>
            <w:vAlign w:val="center"/>
            <w:hideMark/>
          </w:tcPr>
          <w:p w14:paraId="388B8178"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17,6</w:t>
            </w:r>
          </w:p>
        </w:tc>
        <w:tc>
          <w:tcPr>
            <w:tcW w:w="433" w:type="pct"/>
            <w:tcBorders>
              <w:top w:val="nil"/>
              <w:left w:val="nil"/>
              <w:bottom w:val="single" w:sz="4" w:space="0" w:color="auto"/>
              <w:right w:val="single" w:sz="4" w:space="0" w:color="auto"/>
            </w:tcBorders>
            <w:shd w:val="clear" w:color="000000" w:fill="E2EFDA"/>
            <w:noWrap/>
            <w:vAlign w:val="center"/>
            <w:hideMark/>
          </w:tcPr>
          <w:p w14:paraId="5AF29E5A"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28B1C0A8"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839" w:type="pct"/>
            <w:tcBorders>
              <w:top w:val="nil"/>
              <w:left w:val="nil"/>
              <w:bottom w:val="single" w:sz="4" w:space="0" w:color="auto"/>
              <w:right w:val="single" w:sz="4" w:space="0" w:color="auto"/>
            </w:tcBorders>
            <w:shd w:val="clear" w:color="000000" w:fill="E2EFDA"/>
            <w:vAlign w:val="center"/>
            <w:hideMark/>
          </w:tcPr>
          <w:p w14:paraId="4638BE54"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09EA796E"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000000" w:fill="E2EFDA"/>
            <w:vAlign w:val="center"/>
            <w:hideMark/>
          </w:tcPr>
          <w:p w14:paraId="03412D6F"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000000" w:fill="E2EFDA"/>
            <w:noWrap/>
            <w:vAlign w:val="center"/>
            <w:hideMark/>
          </w:tcPr>
          <w:p w14:paraId="76789ED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0C727BB2"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388,147</w:t>
            </w:r>
          </w:p>
        </w:tc>
      </w:tr>
      <w:tr w:rsidR="00026B19" w:rsidRPr="00026B19" w14:paraId="5C4FD1D9" w14:textId="77777777" w:rsidTr="00026B19">
        <w:trPr>
          <w:trHeight w:val="585"/>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63038AB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УТ-46</w:t>
            </w:r>
          </w:p>
        </w:tc>
        <w:tc>
          <w:tcPr>
            <w:tcW w:w="695" w:type="pct"/>
            <w:tcBorders>
              <w:top w:val="nil"/>
              <w:left w:val="nil"/>
              <w:bottom w:val="single" w:sz="4" w:space="0" w:color="auto"/>
              <w:right w:val="single" w:sz="4" w:space="0" w:color="auto"/>
            </w:tcBorders>
            <w:shd w:val="clear" w:color="auto" w:fill="auto"/>
            <w:vAlign w:val="center"/>
            <w:hideMark/>
          </w:tcPr>
          <w:p w14:paraId="19ED49E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Николаева ул., 3</w:t>
            </w:r>
          </w:p>
        </w:tc>
        <w:tc>
          <w:tcPr>
            <w:tcW w:w="433" w:type="pct"/>
            <w:tcBorders>
              <w:top w:val="nil"/>
              <w:left w:val="nil"/>
              <w:bottom w:val="single" w:sz="4" w:space="0" w:color="auto"/>
              <w:right w:val="single" w:sz="4" w:space="0" w:color="auto"/>
            </w:tcBorders>
            <w:shd w:val="clear" w:color="auto" w:fill="auto"/>
            <w:noWrap/>
            <w:vAlign w:val="center"/>
            <w:hideMark/>
          </w:tcPr>
          <w:p w14:paraId="3F38D7F8"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9,1</w:t>
            </w:r>
          </w:p>
        </w:tc>
        <w:tc>
          <w:tcPr>
            <w:tcW w:w="433" w:type="pct"/>
            <w:tcBorders>
              <w:top w:val="nil"/>
              <w:left w:val="nil"/>
              <w:bottom w:val="single" w:sz="4" w:space="0" w:color="auto"/>
              <w:right w:val="single" w:sz="4" w:space="0" w:color="auto"/>
            </w:tcBorders>
            <w:shd w:val="clear" w:color="auto" w:fill="auto"/>
            <w:noWrap/>
            <w:vAlign w:val="center"/>
            <w:hideMark/>
          </w:tcPr>
          <w:p w14:paraId="02C20FA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69DF22E0"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0.050</w:t>
            </w:r>
          </w:p>
        </w:tc>
        <w:tc>
          <w:tcPr>
            <w:tcW w:w="839" w:type="pct"/>
            <w:tcBorders>
              <w:top w:val="nil"/>
              <w:left w:val="nil"/>
              <w:bottom w:val="single" w:sz="4" w:space="0" w:color="auto"/>
              <w:right w:val="single" w:sz="4" w:space="0" w:color="auto"/>
            </w:tcBorders>
            <w:shd w:val="clear" w:color="auto" w:fill="auto"/>
            <w:vAlign w:val="center"/>
            <w:hideMark/>
          </w:tcPr>
          <w:p w14:paraId="3049E7D6"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1E4FBBE9"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1980</w:t>
            </w:r>
          </w:p>
        </w:tc>
        <w:tc>
          <w:tcPr>
            <w:tcW w:w="433" w:type="pct"/>
            <w:tcBorders>
              <w:top w:val="nil"/>
              <w:left w:val="nil"/>
              <w:bottom w:val="single" w:sz="4" w:space="0" w:color="auto"/>
              <w:right w:val="single" w:sz="4" w:space="0" w:color="auto"/>
            </w:tcBorders>
            <w:shd w:val="clear" w:color="auto" w:fill="auto"/>
            <w:vAlign w:val="center"/>
            <w:hideMark/>
          </w:tcPr>
          <w:p w14:paraId="73E891D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2021-2025</w:t>
            </w:r>
          </w:p>
        </w:tc>
        <w:tc>
          <w:tcPr>
            <w:tcW w:w="433" w:type="pct"/>
            <w:tcBorders>
              <w:top w:val="nil"/>
              <w:left w:val="nil"/>
              <w:bottom w:val="single" w:sz="4" w:space="0" w:color="auto"/>
              <w:right w:val="single" w:sz="4" w:space="0" w:color="auto"/>
            </w:tcBorders>
            <w:shd w:val="clear" w:color="auto" w:fill="auto"/>
            <w:noWrap/>
            <w:vAlign w:val="center"/>
            <w:hideMark/>
          </w:tcPr>
          <w:p w14:paraId="3C2FC7C9"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auto" w:fill="auto"/>
            <w:noWrap/>
            <w:vAlign w:val="center"/>
            <w:hideMark/>
          </w:tcPr>
          <w:p w14:paraId="10104C67" w14:textId="77777777" w:rsidR="00026B19" w:rsidRPr="00026B19" w:rsidRDefault="00026B19" w:rsidP="00026B19">
            <w:pPr>
              <w:spacing w:line="240" w:lineRule="auto"/>
              <w:ind w:firstLine="0"/>
              <w:jc w:val="center"/>
              <w:rPr>
                <w:rFonts w:eastAsia="Times New Roman" w:cs="Times New Roman"/>
                <w:color w:val="000000"/>
                <w:sz w:val="20"/>
                <w:szCs w:val="20"/>
                <w:lang w:eastAsia="ru-RU"/>
              </w:rPr>
            </w:pPr>
            <w:r w:rsidRPr="00026B19">
              <w:rPr>
                <w:rFonts w:eastAsia="Times New Roman" w:cs="Times New Roman"/>
                <w:color w:val="000000"/>
                <w:sz w:val="20"/>
                <w:szCs w:val="20"/>
                <w:lang w:eastAsia="ru-RU"/>
              </w:rPr>
              <w:t>200,69</w:t>
            </w:r>
          </w:p>
        </w:tc>
      </w:tr>
    </w:tbl>
    <w:p w14:paraId="557068A4" w14:textId="03F22B21" w:rsidR="00126770" w:rsidRDefault="00126770" w:rsidP="00126770">
      <w:pPr>
        <w:pStyle w:val="a5"/>
        <w:spacing w:after="0" w:line="240" w:lineRule="auto"/>
        <w:ind w:firstLine="0"/>
        <w:rPr>
          <w:color w:val="000000" w:themeColor="text1"/>
        </w:rPr>
      </w:pPr>
    </w:p>
    <w:p w14:paraId="66EAC871" w14:textId="58188E8F" w:rsidR="00126770" w:rsidRDefault="00126770" w:rsidP="00126770">
      <w:pPr>
        <w:pStyle w:val="a5"/>
        <w:spacing w:after="0" w:line="240" w:lineRule="auto"/>
        <w:rPr>
          <w:color w:val="000000" w:themeColor="text1"/>
        </w:rPr>
      </w:pPr>
    </w:p>
    <w:p w14:paraId="4121F94A" w14:textId="77777777" w:rsidR="00126770" w:rsidRDefault="00126770" w:rsidP="00126770">
      <w:pPr>
        <w:pStyle w:val="a5"/>
        <w:spacing w:after="0" w:line="240" w:lineRule="auto"/>
        <w:rPr>
          <w:color w:val="000000" w:themeColor="text1"/>
        </w:rPr>
      </w:pPr>
    </w:p>
    <w:p w14:paraId="65C457FA" w14:textId="386FED89" w:rsidR="0024672A" w:rsidRDefault="0024672A" w:rsidP="00A10EEA"/>
    <w:p w14:paraId="38F860D5" w14:textId="2BA7B0D5" w:rsidR="0024672A" w:rsidRDefault="0024672A" w:rsidP="00A10EEA"/>
    <w:p w14:paraId="75E3C51F" w14:textId="13E67967" w:rsidR="001F24DB" w:rsidRDefault="001F24DB">
      <w:pPr>
        <w:spacing w:after="200"/>
        <w:ind w:firstLine="0"/>
      </w:pPr>
      <w:r>
        <w:br w:type="page"/>
      </w:r>
    </w:p>
    <w:p w14:paraId="6904AB81" w14:textId="45F410E4" w:rsidR="006B45E3" w:rsidRDefault="006B45E3" w:rsidP="006B45E3">
      <w:pPr>
        <w:pStyle w:val="1"/>
        <w:numPr>
          <w:ilvl w:val="0"/>
          <w:numId w:val="0"/>
        </w:numPr>
        <w:rPr>
          <w:color w:val="000000" w:themeColor="text1"/>
        </w:rPr>
      </w:pPr>
      <w:bookmarkStart w:id="29" w:name="_Toc61878660"/>
      <w:r>
        <w:t>7.</w:t>
      </w:r>
      <w:r w:rsidR="007535B8">
        <w:t xml:space="preserve"> </w:t>
      </w:r>
      <w:r>
        <w:t>П</w:t>
      </w:r>
      <w:r w:rsidR="00DA561C">
        <w:t>р</w:t>
      </w:r>
      <w:r>
        <w:t xml:space="preserve">едложения </w:t>
      </w:r>
      <w:r w:rsidRPr="004C7809">
        <w:rPr>
          <w:color w:val="000000" w:themeColor="text1"/>
        </w:rPr>
        <w:t>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bookmarkEnd w:id="29"/>
    </w:p>
    <w:p w14:paraId="03714838" w14:textId="0470805A" w:rsidR="00DA561C" w:rsidRPr="004C7809" w:rsidRDefault="00DA561C" w:rsidP="00DA561C">
      <w:pPr>
        <w:pStyle w:val="a5"/>
        <w:spacing w:after="0" w:line="240" w:lineRule="auto"/>
        <w:rPr>
          <w:color w:val="000000" w:themeColor="text1"/>
        </w:rPr>
      </w:pPr>
      <w:r w:rsidRPr="004C7809">
        <w:rPr>
          <w:color w:val="000000" w:themeColor="text1"/>
        </w:rPr>
        <w:t>В результате моделирования перспективного состояния системы теплоснабжения город</w:t>
      </w:r>
      <w:r>
        <w:rPr>
          <w:color w:val="000000" w:themeColor="text1"/>
        </w:rPr>
        <w:t xml:space="preserve">ского округа город </w:t>
      </w:r>
      <w:r w:rsidR="003574E3">
        <w:rPr>
          <w:color w:val="000000" w:themeColor="text1"/>
        </w:rPr>
        <w:t>Переславль-Залесский</w:t>
      </w:r>
      <w:r>
        <w:rPr>
          <w:color w:val="000000" w:themeColor="text1"/>
        </w:rPr>
        <w:t xml:space="preserve"> Ярославской области</w:t>
      </w:r>
      <w:r w:rsidRPr="004C7809">
        <w:rPr>
          <w:color w:val="000000" w:themeColor="text1"/>
        </w:rPr>
        <w:t xml:space="preserve"> на период до 203</w:t>
      </w:r>
      <w:r>
        <w:rPr>
          <w:color w:val="000000" w:themeColor="text1"/>
        </w:rPr>
        <w:t>1</w:t>
      </w:r>
      <w:r w:rsidRPr="004C7809">
        <w:rPr>
          <w:color w:val="000000" w:themeColor="text1"/>
        </w:rPr>
        <w:t xml:space="preserve"> года в программном комплексе Zulu определены участки тепловых сетей, имеющие недостаточную пропускную способность для обеспечения перспективных приростов тепловой нагрузки. Для увеличения пропускной способности этих участков разработаны мероприятия по их реконструкции с увеличением диаметра трубопроводов, представленные в</w:t>
      </w:r>
      <w:r>
        <w:rPr>
          <w:color w:val="000000" w:themeColor="text1"/>
        </w:rPr>
        <w:t xml:space="preserve"> документе</w:t>
      </w:r>
      <w:r w:rsidRPr="004C7809">
        <w:rPr>
          <w:color w:val="000000" w:themeColor="text1"/>
        </w:rPr>
        <w:t xml:space="preserve"> </w:t>
      </w:r>
      <w:r w:rsidRPr="00026937">
        <w:rPr>
          <w:spacing w:val="-6"/>
        </w:rPr>
        <w:t>«Обосновывающи</w:t>
      </w:r>
      <w:r>
        <w:rPr>
          <w:spacing w:val="-6"/>
        </w:rPr>
        <w:t>е</w:t>
      </w:r>
      <w:r w:rsidRPr="00026937">
        <w:rPr>
          <w:spacing w:val="-6"/>
        </w:rPr>
        <w:t xml:space="preserve"> материал</w:t>
      </w:r>
      <w:r>
        <w:rPr>
          <w:spacing w:val="-6"/>
        </w:rPr>
        <w:t>ы</w:t>
      </w:r>
      <w:r w:rsidRPr="00026937">
        <w:rPr>
          <w:spacing w:val="-6"/>
        </w:rPr>
        <w:t xml:space="preserve"> к схеме теплоснабжения городского округа город </w:t>
      </w:r>
      <w:r w:rsidR="003574E3">
        <w:rPr>
          <w:spacing w:val="-6"/>
        </w:rPr>
        <w:t>Переславль-Залесский</w:t>
      </w:r>
      <w:r w:rsidRPr="00026937">
        <w:rPr>
          <w:spacing w:val="-6"/>
        </w:rPr>
        <w:t xml:space="preserve"> Ярославской области по состоянию на 2021 год и на период до 2031 года» Глава </w:t>
      </w:r>
      <w:r>
        <w:rPr>
          <w:spacing w:val="-6"/>
        </w:rPr>
        <w:t>3</w:t>
      </w:r>
      <w:r w:rsidRPr="00026937">
        <w:rPr>
          <w:spacing w:val="-6"/>
        </w:rPr>
        <w:t>. «</w:t>
      </w:r>
      <w:r>
        <w:rPr>
          <w:spacing w:val="-6"/>
        </w:rPr>
        <w:t>Электронная модель системы теплоснабжения поселения,городского округа,</w:t>
      </w:r>
      <w:r w:rsidR="00E37D34">
        <w:rPr>
          <w:spacing w:val="-6"/>
        </w:rPr>
        <w:t xml:space="preserve"> </w:t>
      </w:r>
      <w:r>
        <w:rPr>
          <w:spacing w:val="-6"/>
        </w:rPr>
        <w:t>города федерального назначения</w:t>
      </w:r>
      <w:r w:rsidRPr="00026937">
        <w:rPr>
          <w:spacing w:val="-6"/>
        </w:rPr>
        <w:t>»</w:t>
      </w:r>
      <w:r>
        <w:rPr>
          <w:spacing w:val="-6"/>
        </w:rPr>
        <w:t>.</w:t>
      </w:r>
    </w:p>
    <w:p w14:paraId="79F85080" w14:textId="6F520E07" w:rsidR="006B45E3" w:rsidRDefault="006B45E3" w:rsidP="006B45E3"/>
    <w:p w14:paraId="39F11376" w14:textId="70846583" w:rsidR="008315F0" w:rsidRDefault="008315F0" w:rsidP="006B45E3"/>
    <w:p w14:paraId="22375604" w14:textId="659FBE10" w:rsidR="008315F0" w:rsidRDefault="008315F0" w:rsidP="006B45E3"/>
    <w:p w14:paraId="3C4B60B4" w14:textId="35522910" w:rsidR="008315F0" w:rsidRDefault="008315F0" w:rsidP="006B45E3"/>
    <w:p w14:paraId="2BFE1152" w14:textId="7582968C" w:rsidR="008315F0" w:rsidRDefault="008315F0" w:rsidP="006B45E3"/>
    <w:p w14:paraId="2DD65EFD" w14:textId="44AB7C3E" w:rsidR="008315F0" w:rsidRDefault="008315F0" w:rsidP="006B45E3"/>
    <w:p w14:paraId="01CA208F" w14:textId="55A9D1A3" w:rsidR="008315F0" w:rsidRDefault="008315F0" w:rsidP="006B45E3"/>
    <w:p w14:paraId="6EDC2B0F" w14:textId="0CEF5749" w:rsidR="008315F0" w:rsidRDefault="008315F0" w:rsidP="006B45E3"/>
    <w:p w14:paraId="54F44FA1" w14:textId="0C843B99" w:rsidR="008315F0" w:rsidRDefault="008315F0" w:rsidP="006B45E3"/>
    <w:p w14:paraId="47EF19F3" w14:textId="261A9EA9" w:rsidR="008315F0" w:rsidRDefault="008315F0" w:rsidP="006B45E3"/>
    <w:p w14:paraId="664580A6" w14:textId="2916497D" w:rsidR="008315F0" w:rsidRDefault="008315F0" w:rsidP="006B45E3"/>
    <w:p w14:paraId="570E032C" w14:textId="38E54066" w:rsidR="008315F0" w:rsidRDefault="008315F0" w:rsidP="006B45E3"/>
    <w:p w14:paraId="4DE45F4C" w14:textId="69560856" w:rsidR="008315F0" w:rsidRDefault="008315F0" w:rsidP="006B45E3"/>
    <w:p w14:paraId="248ACCF2" w14:textId="44C088F5" w:rsidR="008315F0" w:rsidRDefault="008315F0" w:rsidP="006B45E3"/>
    <w:p w14:paraId="2952F805" w14:textId="0CF565BE" w:rsidR="008315F0" w:rsidRDefault="008315F0" w:rsidP="006B45E3"/>
    <w:p w14:paraId="3D4CDDB9" w14:textId="301E7FB6" w:rsidR="008315F0" w:rsidRDefault="008315F0" w:rsidP="006B45E3"/>
    <w:p w14:paraId="1D162A4F" w14:textId="3AC7DFAD" w:rsidR="008315F0" w:rsidRDefault="008315F0" w:rsidP="006B45E3"/>
    <w:p w14:paraId="20DCC352" w14:textId="5BC80ACD" w:rsidR="008315F0" w:rsidRDefault="008315F0" w:rsidP="006B45E3"/>
    <w:p w14:paraId="24534519" w14:textId="4D61EE95" w:rsidR="008315F0" w:rsidRDefault="008315F0" w:rsidP="006B45E3"/>
    <w:p w14:paraId="410AA6AA" w14:textId="279F76BF" w:rsidR="008315F0" w:rsidRDefault="008315F0" w:rsidP="006B45E3"/>
    <w:p w14:paraId="2B9B3D74" w14:textId="3A9D7A0F" w:rsidR="008315F0" w:rsidRDefault="008315F0" w:rsidP="006B45E3"/>
    <w:p w14:paraId="466053FC" w14:textId="6E29B522" w:rsidR="008315F0" w:rsidRDefault="008315F0" w:rsidP="006B45E3"/>
    <w:p w14:paraId="5116C818" w14:textId="19B84010" w:rsidR="008315F0" w:rsidRDefault="008315F0" w:rsidP="006B45E3"/>
    <w:p w14:paraId="4C7E68CC" w14:textId="4519A405" w:rsidR="008315F0" w:rsidRDefault="008315F0" w:rsidP="006B45E3"/>
    <w:p w14:paraId="03B61F7F" w14:textId="4E88298F" w:rsidR="008315F0" w:rsidRDefault="008315F0" w:rsidP="006B45E3"/>
    <w:p w14:paraId="58AF2C1D" w14:textId="316619B9" w:rsidR="008315F0" w:rsidRDefault="008315F0" w:rsidP="006B45E3"/>
    <w:p w14:paraId="34F5934B" w14:textId="4A941BAB" w:rsidR="008315F0" w:rsidRDefault="008315F0" w:rsidP="006B45E3"/>
    <w:p w14:paraId="2EF64B49" w14:textId="3AFC8EB1" w:rsidR="008315F0" w:rsidRDefault="008315F0" w:rsidP="006B45E3"/>
    <w:p w14:paraId="05FAEDFA" w14:textId="2C8E0434" w:rsidR="008315F0" w:rsidRDefault="008315F0" w:rsidP="006B45E3"/>
    <w:p w14:paraId="5F440ADE" w14:textId="29CED9BE" w:rsidR="008315F0" w:rsidRDefault="008315F0" w:rsidP="006B45E3"/>
    <w:p w14:paraId="7F841919" w14:textId="4056D2D8" w:rsidR="008315F0" w:rsidRDefault="008315F0" w:rsidP="006B45E3"/>
    <w:p w14:paraId="178D62E8" w14:textId="77777777" w:rsidR="008315F0" w:rsidRDefault="008315F0" w:rsidP="006B45E3"/>
    <w:p w14:paraId="7080F0A6" w14:textId="10378DBE" w:rsidR="006B45E3" w:rsidRDefault="006B45E3" w:rsidP="00502470">
      <w:pPr>
        <w:pStyle w:val="1"/>
        <w:numPr>
          <w:ilvl w:val="0"/>
          <w:numId w:val="0"/>
        </w:numPr>
        <w:jc w:val="both"/>
        <w:rPr>
          <w:color w:val="000000" w:themeColor="text1"/>
        </w:rPr>
      </w:pPr>
      <w:bookmarkStart w:id="30" w:name="_Toc61878661"/>
      <w:r>
        <w:t xml:space="preserve">8. Предложения по реконструкции и </w:t>
      </w:r>
      <w:r w:rsidRPr="004C7809">
        <w:rPr>
          <w:color w:val="000000" w:themeColor="text1"/>
        </w:rPr>
        <w:t>(или) модернизации тепловых сетей, подлежащих замене в связи с исчерпанием эксплуатационного ресурса</w:t>
      </w:r>
      <w:bookmarkEnd w:id="30"/>
    </w:p>
    <w:p w14:paraId="00344820" w14:textId="6AF8BDF5" w:rsidR="00DA561C" w:rsidRPr="00026937" w:rsidRDefault="00DA561C" w:rsidP="00DA561C">
      <w:pPr>
        <w:pStyle w:val="a5"/>
        <w:spacing w:after="0" w:line="240" w:lineRule="auto"/>
        <w:rPr>
          <w:spacing w:val="-6"/>
        </w:rPr>
      </w:pPr>
      <w:r w:rsidRPr="004C7809">
        <w:rPr>
          <w:color w:val="000000" w:themeColor="text1"/>
        </w:rPr>
        <w:t xml:space="preserve">В целях обеспечения нормативной надежности и безопасности теплоснабжения предусматриваются мероприятия по строительству и реконструкции тепловых сетей, </w:t>
      </w:r>
      <w:r>
        <w:rPr>
          <w:color w:val="000000" w:themeColor="text1"/>
        </w:rPr>
        <w:t xml:space="preserve">с исчерпанием эксплуатационного ресурса </w:t>
      </w:r>
      <w:r w:rsidRPr="004C7809">
        <w:rPr>
          <w:color w:val="000000" w:themeColor="text1"/>
        </w:rPr>
        <w:t>представленные в</w:t>
      </w:r>
      <w:r>
        <w:rPr>
          <w:color w:val="000000" w:themeColor="text1"/>
        </w:rPr>
        <w:t xml:space="preserve"> документе</w:t>
      </w:r>
      <w:r w:rsidRPr="004C7809">
        <w:rPr>
          <w:color w:val="000000" w:themeColor="text1"/>
        </w:rPr>
        <w:t xml:space="preserve"> </w:t>
      </w:r>
      <w:r w:rsidRPr="00026937">
        <w:rPr>
          <w:spacing w:val="-6"/>
        </w:rPr>
        <w:t>«Обосновывающи</w:t>
      </w:r>
      <w:r>
        <w:rPr>
          <w:spacing w:val="-6"/>
        </w:rPr>
        <w:t>е</w:t>
      </w:r>
      <w:r w:rsidRPr="00026937">
        <w:rPr>
          <w:spacing w:val="-6"/>
        </w:rPr>
        <w:t xml:space="preserve"> материал</w:t>
      </w:r>
      <w:r>
        <w:rPr>
          <w:spacing w:val="-6"/>
        </w:rPr>
        <w:t>ы</w:t>
      </w:r>
      <w:r w:rsidRPr="00026937">
        <w:rPr>
          <w:spacing w:val="-6"/>
        </w:rPr>
        <w:t xml:space="preserve"> к схеме теплоснабжения городского округа город </w:t>
      </w:r>
      <w:r w:rsidR="003574E3">
        <w:rPr>
          <w:spacing w:val="-6"/>
        </w:rPr>
        <w:t>Переславль-Залесский</w:t>
      </w:r>
      <w:r w:rsidRPr="00026937">
        <w:rPr>
          <w:spacing w:val="-6"/>
        </w:rPr>
        <w:t xml:space="preserve"> Ярославской области по состоянию на 2021 год и на период до 2031 года» Глава </w:t>
      </w:r>
      <w:r>
        <w:rPr>
          <w:spacing w:val="-6"/>
        </w:rPr>
        <w:t>11</w:t>
      </w:r>
      <w:r w:rsidRPr="00026937">
        <w:rPr>
          <w:spacing w:val="-6"/>
        </w:rPr>
        <w:t>. «</w:t>
      </w:r>
      <w:r>
        <w:rPr>
          <w:spacing w:val="-6"/>
        </w:rPr>
        <w:t>Оценка надежности теплоснабжения</w:t>
      </w:r>
      <w:r w:rsidRPr="00026937">
        <w:rPr>
          <w:spacing w:val="-6"/>
        </w:rPr>
        <w:t>»</w:t>
      </w:r>
      <w:r>
        <w:rPr>
          <w:spacing w:val="-6"/>
        </w:rPr>
        <w:t>.</w:t>
      </w:r>
    </w:p>
    <w:p w14:paraId="70BFB675" w14:textId="14C27FB4" w:rsidR="00DA561C" w:rsidRDefault="00DA561C" w:rsidP="00DA561C">
      <w:pPr>
        <w:pStyle w:val="a5"/>
        <w:spacing w:after="0" w:line="240" w:lineRule="auto"/>
        <w:rPr>
          <w:color w:val="000000" w:themeColor="text1"/>
        </w:rPr>
      </w:pPr>
      <w:r>
        <w:rPr>
          <w:color w:val="000000" w:themeColor="text1"/>
        </w:rPr>
        <w:t>Предложения по строительству, реконструкции и (или) модернизации тепловых сетей с ичерпанием эксплуатационного ресурса от котельной мкр</w:t>
      </w:r>
      <w:r w:rsidR="00634C23">
        <w:rPr>
          <w:color w:val="000000" w:themeColor="text1"/>
        </w:rPr>
        <w:t>.</w:t>
      </w:r>
      <w:r>
        <w:rPr>
          <w:color w:val="000000" w:themeColor="text1"/>
        </w:rPr>
        <w:t xml:space="preserve"> Чкаловский</w:t>
      </w:r>
      <w:r w:rsidRPr="00B15187">
        <w:rPr>
          <w:color w:val="000000" w:themeColor="text1"/>
        </w:rPr>
        <w:t xml:space="preserve"> </w:t>
      </w:r>
      <w:r>
        <w:rPr>
          <w:color w:val="000000" w:themeColor="text1"/>
        </w:rPr>
        <w:t xml:space="preserve">в соотвествии с Книга 11 </w:t>
      </w:r>
      <w:r w:rsidRPr="00026937">
        <w:rPr>
          <w:spacing w:val="-6"/>
        </w:rPr>
        <w:t>«</w:t>
      </w:r>
      <w:r>
        <w:rPr>
          <w:spacing w:val="-6"/>
        </w:rPr>
        <w:t>Оценка надежности теплоснабжения</w:t>
      </w:r>
      <w:r w:rsidRPr="00026937">
        <w:rPr>
          <w:spacing w:val="-6"/>
        </w:rPr>
        <w:t>»</w:t>
      </w:r>
      <w:r>
        <w:rPr>
          <w:color w:val="000000" w:themeColor="text1"/>
        </w:rPr>
        <w:t>, приведены в таблице 8.1</w:t>
      </w:r>
    </w:p>
    <w:p w14:paraId="05C7A79C" w14:textId="77777777" w:rsidR="00DA561C" w:rsidRDefault="00DA561C" w:rsidP="00DA561C">
      <w:pPr>
        <w:pStyle w:val="a5"/>
        <w:spacing w:after="0" w:line="240" w:lineRule="auto"/>
        <w:rPr>
          <w:color w:val="000000" w:themeColor="text1"/>
        </w:rPr>
      </w:pPr>
      <w:r>
        <w:rPr>
          <w:color w:val="000000" w:themeColor="text1"/>
        </w:rPr>
        <w:t xml:space="preserve">Предложения по строительству, реконструкции и (или) модернизации тепловых сетей с ичерпанием эксплуатационного ресурса от котельной </w:t>
      </w:r>
      <w:r w:rsidRPr="00B15187">
        <w:rPr>
          <w:color w:val="000000" w:themeColor="text1"/>
        </w:rPr>
        <w:t xml:space="preserve">ООО «ЭкоПетровск» </w:t>
      </w:r>
      <w:r>
        <w:rPr>
          <w:color w:val="000000" w:themeColor="text1"/>
        </w:rPr>
        <w:t xml:space="preserve">в соотвествии с Книга 11 </w:t>
      </w:r>
      <w:r w:rsidRPr="00026937">
        <w:rPr>
          <w:spacing w:val="-6"/>
        </w:rPr>
        <w:t>«</w:t>
      </w:r>
      <w:r>
        <w:rPr>
          <w:spacing w:val="-6"/>
        </w:rPr>
        <w:t>Оценка надежности теплоснабжения</w:t>
      </w:r>
      <w:r w:rsidRPr="00026937">
        <w:rPr>
          <w:spacing w:val="-6"/>
        </w:rPr>
        <w:t>»</w:t>
      </w:r>
      <w:r>
        <w:rPr>
          <w:color w:val="000000" w:themeColor="text1"/>
        </w:rPr>
        <w:t>, приведены в таблице 8.2</w:t>
      </w:r>
    </w:p>
    <w:p w14:paraId="5775CC55" w14:textId="77777777" w:rsidR="00DA561C" w:rsidRDefault="00DA561C" w:rsidP="00DA561C">
      <w:pPr>
        <w:pStyle w:val="a5"/>
        <w:spacing w:after="0" w:line="240" w:lineRule="auto"/>
        <w:rPr>
          <w:color w:val="000000" w:themeColor="text1"/>
        </w:rPr>
      </w:pPr>
      <w:r>
        <w:rPr>
          <w:color w:val="000000" w:themeColor="text1"/>
        </w:rPr>
        <w:t>Предложения по строительству, реконструкции и (или) модернизации тепловых сетей с ичерпанием эксплуатационного ресурса от котельной пос Молодёжный</w:t>
      </w:r>
      <w:r w:rsidRPr="00B15187">
        <w:rPr>
          <w:color w:val="000000" w:themeColor="text1"/>
        </w:rPr>
        <w:t xml:space="preserve"> </w:t>
      </w:r>
      <w:r>
        <w:rPr>
          <w:color w:val="000000" w:themeColor="text1"/>
        </w:rPr>
        <w:t xml:space="preserve">в соотвествии с Книга 11 </w:t>
      </w:r>
      <w:r w:rsidRPr="00026937">
        <w:rPr>
          <w:spacing w:val="-6"/>
        </w:rPr>
        <w:t>«</w:t>
      </w:r>
      <w:r>
        <w:rPr>
          <w:spacing w:val="-6"/>
        </w:rPr>
        <w:t>Оценка надежности теплоснабжения</w:t>
      </w:r>
      <w:r w:rsidRPr="00026937">
        <w:rPr>
          <w:spacing w:val="-6"/>
        </w:rPr>
        <w:t>»</w:t>
      </w:r>
      <w:r>
        <w:rPr>
          <w:color w:val="000000" w:themeColor="text1"/>
        </w:rPr>
        <w:t>, приведены в таблице 8.3</w:t>
      </w:r>
    </w:p>
    <w:p w14:paraId="5D2CCFB7" w14:textId="77777777" w:rsidR="00DA561C" w:rsidRDefault="00DA561C" w:rsidP="00DA561C">
      <w:pPr>
        <w:pStyle w:val="a5"/>
        <w:spacing w:after="0" w:line="240" w:lineRule="auto"/>
        <w:rPr>
          <w:color w:val="000000" w:themeColor="text1"/>
        </w:rPr>
      </w:pPr>
      <w:r>
        <w:rPr>
          <w:color w:val="000000" w:themeColor="text1"/>
        </w:rPr>
        <w:t>Предложения по строительству, реконструкции и (или) модернизации тепловых сетей с ичерпанием эксплуатационного ресурса от котельной пос Сельхозтехника</w:t>
      </w:r>
      <w:r w:rsidRPr="00B15187">
        <w:rPr>
          <w:color w:val="000000" w:themeColor="text1"/>
        </w:rPr>
        <w:t xml:space="preserve"> </w:t>
      </w:r>
      <w:r>
        <w:rPr>
          <w:color w:val="000000" w:themeColor="text1"/>
        </w:rPr>
        <w:t xml:space="preserve">в соотвествии с Книга 11 </w:t>
      </w:r>
      <w:r w:rsidRPr="00026937">
        <w:rPr>
          <w:spacing w:val="-6"/>
        </w:rPr>
        <w:t>«</w:t>
      </w:r>
      <w:r>
        <w:rPr>
          <w:spacing w:val="-6"/>
        </w:rPr>
        <w:t>Оценка надежности теплоснабжения</w:t>
      </w:r>
      <w:r w:rsidRPr="00026937">
        <w:rPr>
          <w:spacing w:val="-6"/>
        </w:rPr>
        <w:t>»</w:t>
      </w:r>
      <w:r>
        <w:rPr>
          <w:color w:val="000000" w:themeColor="text1"/>
        </w:rPr>
        <w:t>, приведены в таблице 8.4</w:t>
      </w:r>
    </w:p>
    <w:p w14:paraId="1B297C78" w14:textId="2ED86A84" w:rsidR="00DA561C" w:rsidRDefault="00DA561C" w:rsidP="00DA561C">
      <w:pPr>
        <w:pStyle w:val="a5"/>
        <w:spacing w:after="0" w:line="240" w:lineRule="auto"/>
        <w:rPr>
          <w:color w:val="000000" w:themeColor="text1"/>
        </w:rPr>
      </w:pPr>
      <w:r>
        <w:rPr>
          <w:color w:val="000000" w:themeColor="text1"/>
        </w:rPr>
        <w:t>Предложения по строительству, реконструкции и (или) модернизации тепловых сетей с ичерпанием эксплуатационного ресурса от котельной по ул. Зелёнаяв</w:t>
      </w:r>
      <w:r w:rsidR="008A27D4">
        <w:rPr>
          <w:color w:val="000000" w:themeColor="text1"/>
        </w:rPr>
        <w:t xml:space="preserve"> в</w:t>
      </w:r>
      <w:r>
        <w:rPr>
          <w:color w:val="000000" w:themeColor="text1"/>
        </w:rPr>
        <w:t xml:space="preserve"> соотвествии с Книга 11 </w:t>
      </w:r>
      <w:r w:rsidRPr="00026937">
        <w:rPr>
          <w:spacing w:val="-6"/>
        </w:rPr>
        <w:t>«</w:t>
      </w:r>
      <w:r>
        <w:rPr>
          <w:spacing w:val="-6"/>
        </w:rPr>
        <w:t>Оценка надежности теплоснабжения</w:t>
      </w:r>
      <w:r w:rsidRPr="00026937">
        <w:rPr>
          <w:spacing w:val="-6"/>
        </w:rPr>
        <w:t>»</w:t>
      </w:r>
      <w:r>
        <w:rPr>
          <w:color w:val="000000" w:themeColor="text1"/>
        </w:rPr>
        <w:t>, приведены в таблице 8.5</w:t>
      </w:r>
    </w:p>
    <w:p w14:paraId="2198CB08" w14:textId="77777777" w:rsidR="00DA561C" w:rsidRDefault="00DA561C" w:rsidP="00DA561C">
      <w:pPr>
        <w:pStyle w:val="a5"/>
        <w:spacing w:after="0" w:line="240" w:lineRule="auto"/>
        <w:rPr>
          <w:color w:val="000000" w:themeColor="text1"/>
        </w:rPr>
      </w:pPr>
      <w:r>
        <w:rPr>
          <w:color w:val="000000" w:themeColor="text1"/>
        </w:rPr>
        <w:t xml:space="preserve">Предложения по строительству, реконструкции и (или) модернизации тепловых сетей с ичерпанием эксплуатационного ресурса от котельной по ул. Московская 15 в соотвествии с Книга 11 </w:t>
      </w:r>
      <w:r w:rsidRPr="00026937">
        <w:rPr>
          <w:spacing w:val="-6"/>
        </w:rPr>
        <w:t>«</w:t>
      </w:r>
      <w:r>
        <w:rPr>
          <w:spacing w:val="-6"/>
        </w:rPr>
        <w:t>Оценка надежности теплоснабжения</w:t>
      </w:r>
      <w:r w:rsidRPr="00026937">
        <w:rPr>
          <w:spacing w:val="-6"/>
        </w:rPr>
        <w:t>»</w:t>
      </w:r>
      <w:r>
        <w:rPr>
          <w:color w:val="000000" w:themeColor="text1"/>
        </w:rPr>
        <w:t>, приведены в таблице 8.6</w:t>
      </w:r>
    </w:p>
    <w:p w14:paraId="7DB1B7A9" w14:textId="77777777" w:rsidR="00DA561C" w:rsidRDefault="00DA561C" w:rsidP="00DA561C">
      <w:pPr>
        <w:pStyle w:val="a5"/>
        <w:spacing w:after="0" w:line="240" w:lineRule="auto"/>
        <w:rPr>
          <w:color w:val="000000" w:themeColor="text1"/>
        </w:rPr>
      </w:pPr>
      <w:r>
        <w:rPr>
          <w:color w:val="000000" w:themeColor="text1"/>
        </w:rPr>
        <w:t xml:space="preserve">Предложения по строительству, реконструкции и (или) модернизации тепловых сетей с ичерпанием эксплуатационного ресурса от котельной по ул. Московская 26 в соотвествии с Книга 11 </w:t>
      </w:r>
      <w:r w:rsidRPr="00026937">
        <w:rPr>
          <w:spacing w:val="-6"/>
        </w:rPr>
        <w:t>«</w:t>
      </w:r>
      <w:r>
        <w:rPr>
          <w:spacing w:val="-6"/>
        </w:rPr>
        <w:t>Оценка надежности теплоснабжения</w:t>
      </w:r>
      <w:r w:rsidRPr="00026937">
        <w:rPr>
          <w:spacing w:val="-6"/>
        </w:rPr>
        <w:t>»</w:t>
      </w:r>
      <w:r>
        <w:rPr>
          <w:color w:val="000000" w:themeColor="text1"/>
        </w:rPr>
        <w:t>, приведены в таблице 8.7</w:t>
      </w:r>
    </w:p>
    <w:p w14:paraId="25DFD2B8" w14:textId="77777777" w:rsidR="00DA561C" w:rsidRDefault="00DA561C" w:rsidP="00DA561C">
      <w:pPr>
        <w:pStyle w:val="a5"/>
        <w:spacing w:after="0" w:line="240" w:lineRule="auto"/>
        <w:rPr>
          <w:color w:val="000000" w:themeColor="text1"/>
        </w:rPr>
      </w:pPr>
      <w:r>
        <w:rPr>
          <w:color w:val="000000" w:themeColor="text1"/>
        </w:rPr>
        <w:t>Предложения по строительству, реконструкции и (или) модернизации тепловых сетей с ичерпанием эксплуатационного ресурса от котельной с. Берендеево</w:t>
      </w:r>
      <w:r w:rsidRPr="00B15187">
        <w:rPr>
          <w:color w:val="000000" w:themeColor="text1"/>
        </w:rPr>
        <w:t xml:space="preserve"> </w:t>
      </w:r>
      <w:r>
        <w:rPr>
          <w:color w:val="000000" w:themeColor="text1"/>
        </w:rPr>
        <w:t xml:space="preserve">в соотвествии с Книга 11 </w:t>
      </w:r>
      <w:r w:rsidRPr="00026937">
        <w:rPr>
          <w:spacing w:val="-6"/>
        </w:rPr>
        <w:t>«</w:t>
      </w:r>
      <w:r>
        <w:rPr>
          <w:spacing w:val="-6"/>
        </w:rPr>
        <w:t>Оценка надежности теплоснабжения</w:t>
      </w:r>
      <w:r w:rsidRPr="00026937">
        <w:rPr>
          <w:spacing w:val="-6"/>
        </w:rPr>
        <w:t>»</w:t>
      </w:r>
      <w:r>
        <w:rPr>
          <w:color w:val="000000" w:themeColor="text1"/>
        </w:rPr>
        <w:t>, приведены в таблице 8.8</w:t>
      </w:r>
    </w:p>
    <w:p w14:paraId="16A3AE4B" w14:textId="77777777" w:rsidR="00DA561C" w:rsidRDefault="00DA561C" w:rsidP="00DA561C">
      <w:pPr>
        <w:pStyle w:val="a5"/>
        <w:spacing w:after="0" w:line="240" w:lineRule="auto"/>
        <w:rPr>
          <w:color w:val="000000" w:themeColor="text1"/>
        </w:rPr>
      </w:pPr>
      <w:r>
        <w:rPr>
          <w:color w:val="000000" w:themeColor="text1"/>
        </w:rPr>
        <w:t>Предложения по строительству, реконструкции и (или) модернизации тепловых сетей с ичерпанием эксплуатационного ресурса от котельной с. Дубровицы</w:t>
      </w:r>
      <w:r w:rsidRPr="00B15187">
        <w:rPr>
          <w:color w:val="000000" w:themeColor="text1"/>
        </w:rPr>
        <w:t xml:space="preserve"> </w:t>
      </w:r>
      <w:r>
        <w:rPr>
          <w:color w:val="000000" w:themeColor="text1"/>
        </w:rPr>
        <w:t xml:space="preserve">в соотвествии с Книга 11 </w:t>
      </w:r>
      <w:r w:rsidRPr="00026937">
        <w:rPr>
          <w:spacing w:val="-6"/>
        </w:rPr>
        <w:t>«</w:t>
      </w:r>
      <w:r>
        <w:rPr>
          <w:spacing w:val="-6"/>
        </w:rPr>
        <w:t>Оценка надежности теплоснабжения</w:t>
      </w:r>
      <w:r w:rsidRPr="00026937">
        <w:rPr>
          <w:spacing w:val="-6"/>
        </w:rPr>
        <w:t>»</w:t>
      </w:r>
      <w:r>
        <w:rPr>
          <w:color w:val="000000" w:themeColor="text1"/>
        </w:rPr>
        <w:t>, приведены в таблице 8.9</w:t>
      </w:r>
    </w:p>
    <w:p w14:paraId="206237BC" w14:textId="77777777" w:rsidR="00DA561C" w:rsidRDefault="00DA561C" w:rsidP="00DA561C">
      <w:pPr>
        <w:pStyle w:val="a5"/>
        <w:spacing w:after="0" w:line="240" w:lineRule="auto"/>
        <w:rPr>
          <w:color w:val="000000" w:themeColor="text1"/>
        </w:rPr>
      </w:pPr>
      <w:r>
        <w:rPr>
          <w:color w:val="000000" w:themeColor="text1"/>
        </w:rPr>
        <w:t>Предложения по строительству, реконструкции и (или) модернизации тепловых сетей с ичерпанием эксплуатационного ресурса от котельной с. Елизарово</w:t>
      </w:r>
      <w:r w:rsidRPr="00B15187">
        <w:rPr>
          <w:color w:val="000000" w:themeColor="text1"/>
        </w:rPr>
        <w:t xml:space="preserve"> </w:t>
      </w:r>
      <w:r>
        <w:rPr>
          <w:color w:val="000000" w:themeColor="text1"/>
        </w:rPr>
        <w:t xml:space="preserve">в соотвествии с Книга 11 </w:t>
      </w:r>
      <w:r w:rsidRPr="00026937">
        <w:rPr>
          <w:spacing w:val="-6"/>
        </w:rPr>
        <w:t>«</w:t>
      </w:r>
      <w:r>
        <w:rPr>
          <w:spacing w:val="-6"/>
        </w:rPr>
        <w:t>Оценка надежности теплоснабжения</w:t>
      </w:r>
      <w:r w:rsidRPr="00026937">
        <w:rPr>
          <w:spacing w:val="-6"/>
        </w:rPr>
        <w:t>»</w:t>
      </w:r>
      <w:r>
        <w:rPr>
          <w:color w:val="000000" w:themeColor="text1"/>
        </w:rPr>
        <w:t>, приведены в таблице 8.10</w:t>
      </w:r>
    </w:p>
    <w:p w14:paraId="7300DB85" w14:textId="77777777" w:rsidR="00DA561C" w:rsidRDefault="00DA561C" w:rsidP="00DA561C">
      <w:pPr>
        <w:pStyle w:val="a5"/>
        <w:spacing w:after="0" w:line="240" w:lineRule="auto"/>
        <w:rPr>
          <w:color w:val="000000" w:themeColor="text1"/>
        </w:rPr>
      </w:pPr>
      <w:r>
        <w:rPr>
          <w:color w:val="000000" w:themeColor="text1"/>
        </w:rPr>
        <w:t>Предложения по строительству, реконструкции и (или) модернизации тепловых сетей с ичерпанием эксплуатационного ресурса от котельной с. Ефимьево</w:t>
      </w:r>
      <w:r w:rsidRPr="00B15187">
        <w:rPr>
          <w:color w:val="000000" w:themeColor="text1"/>
        </w:rPr>
        <w:t xml:space="preserve"> </w:t>
      </w:r>
      <w:r>
        <w:rPr>
          <w:color w:val="000000" w:themeColor="text1"/>
        </w:rPr>
        <w:t xml:space="preserve">в соотвествии с Книга 11 </w:t>
      </w:r>
      <w:r w:rsidRPr="00026937">
        <w:rPr>
          <w:spacing w:val="-6"/>
        </w:rPr>
        <w:t>«</w:t>
      </w:r>
      <w:r>
        <w:rPr>
          <w:spacing w:val="-6"/>
        </w:rPr>
        <w:t>Оценка надежности теплоснабжения</w:t>
      </w:r>
      <w:r w:rsidRPr="00026937">
        <w:rPr>
          <w:spacing w:val="-6"/>
        </w:rPr>
        <w:t>»</w:t>
      </w:r>
      <w:r>
        <w:rPr>
          <w:color w:val="000000" w:themeColor="text1"/>
        </w:rPr>
        <w:t>, приведены в таблице 8.11</w:t>
      </w:r>
    </w:p>
    <w:p w14:paraId="02F26E50" w14:textId="77777777" w:rsidR="00DA561C" w:rsidRDefault="00DA561C" w:rsidP="00DA561C">
      <w:pPr>
        <w:pStyle w:val="a5"/>
        <w:spacing w:after="0" w:line="240" w:lineRule="auto"/>
        <w:rPr>
          <w:color w:val="000000" w:themeColor="text1"/>
        </w:rPr>
      </w:pPr>
      <w:r>
        <w:rPr>
          <w:color w:val="000000" w:themeColor="text1"/>
        </w:rPr>
        <w:t>Предложения по строительству, реконструкции и (или) модернизации тепловых сетей с ичерпанием эксплуатационного ресурса от котельной с. Ивановское</w:t>
      </w:r>
      <w:r w:rsidRPr="00B15187">
        <w:rPr>
          <w:color w:val="000000" w:themeColor="text1"/>
        </w:rPr>
        <w:t xml:space="preserve"> </w:t>
      </w:r>
      <w:r>
        <w:rPr>
          <w:color w:val="000000" w:themeColor="text1"/>
        </w:rPr>
        <w:t xml:space="preserve">в соотвествии с Книга 11 </w:t>
      </w:r>
      <w:r w:rsidRPr="00026937">
        <w:rPr>
          <w:spacing w:val="-6"/>
        </w:rPr>
        <w:t>«</w:t>
      </w:r>
      <w:r>
        <w:rPr>
          <w:spacing w:val="-6"/>
        </w:rPr>
        <w:t>Оценка надежности теплоснабжения</w:t>
      </w:r>
      <w:r w:rsidRPr="00026937">
        <w:rPr>
          <w:spacing w:val="-6"/>
        </w:rPr>
        <w:t>»</w:t>
      </w:r>
      <w:r>
        <w:rPr>
          <w:color w:val="000000" w:themeColor="text1"/>
        </w:rPr>
        <w:t>, приведены в таблице 8.12</w:t>
      </w:r>
    </w:p>
    <w:p w14:paraId="297EA33E" w14:textId="77777777" w:rsidR="00DA561C" w:rsidRDefault="00DA561C" w:rsidP="00DA561C">
      <w:pPr>
        <w:pStyle w:val="a5"/>
        <w:spacing w:after="0" w:line="240" w:lineRule="auto"/>
        <w:rPr>
          <w:color w:val="000000" w:themeColor="text1"/>
        </w:rPr>
      </w:pPr>
      <w:r>
        <w:rPr>
          <w:color w:val="000000" w:themeColor="text1"/>
        </w:rPr>
        <w:t>Предложения по строительству, реконструкции и (или) модернизации тепловых сетей с ичерпанием эксплуатационного ресурса от котельной с. Купанское</w:t>
      </w:r>
      <w:r w:rsidRPr="00B15187">
        <w:rPr>
          <w:color w:val="000000" w:themeColor="text1"/>
        </w:rPr>
        <w:t xml:space="preserve"> </w:t>
      </w:r>
      <w:r>
        <w:rPr>
          <w:color w:val="000000" w:themeColor="text1"/>
        </w:rPr>
        <w:t xml:space="preserve">в соотвествии с Книга 11 </w:t>
      </w:r>
      <w:r w:rsidRPr="00026937">
        <w:rPr>
          <w:spacing w:val="-6"/>
        </w:rPr>
        <w:t>«</w:t>
      </w:r>
      <w:r>
        <w:rPr>
          <w:spacing w:val="-6"/>
        </w:rPr>
        <w:t>Оценка надежности теплоснабжения</w:t>
      </w:r>
      <w:r w:rsidRPr="00026937">
        <w:rPr>
          <w:spacing w:val="-6"/>
        </w:rPr>
        <w:t>»</w:t>
      </w:r>
      <w:r>
        <w:rPr>
          <w:color w:val="000000" w:themeColor="text1"/>
        </w:rPr>
        <w:t>, приведены в таблице 8.13</w:t>
      </w:r>
    </w:p>
    <w:p w14:paraId="7A49537E" w14:textId="535BE136" w:rsidR="00634C23" w:rsidRDefault="00DA561C" w:rsidP="00DA561C">
      <w:pPr>
        <w:pStyle w:val="a5"/>
        <w:spacing w:after="0" w:line="240" w:lineRule="auto"/>
        <w:rPr>
          <w:color w:val="000000" w:themeColor="text1"/>
        </w:rPr>
      </w:pPr>
      <w:r>
        <w:rPr>
          <w:color w:val="000000" w:themeColor="text1"/>
        </w:rPr>
        <w:t>Предложения по строительству, реконструкции и (или) модернизации тепловых сетей с ичерпанием эксплуатационного ресурса от котельной с. Нагорье</w:t>
      </w:r>
      <w:r w:rsidRPr="00B15187">
        <w:rPr>
          <w:color w:val="000000" w:themeColor="text1"/>
        </w:rPr>
        <w:t xml:space="preserve"> </w:t>
      </w:r>
      <w:r>
        <w:rPr>
          <w:color w:val="000000" w:themeColor="text1"/>
        </w:rPr>
        <w:t xml:space="preserve">в соотвествии с Книга 11 </w:t>
      </w:r>
      <w:r w:rsidRPr="00026937">
        <w:rPr>
          <w:spacing w:val="-6"/>
        </w:rPr>
        <w:t>«</w:t>
      </w:r>
      <w:r>
        <w:rPr>
          <w:spacing w:val="-6"/>
        </w:rPr>
        <w:t>Оценка надежности теплоснабжения</w:t>
      </w:r>
      <w:r w:rsidRPr="00026937">
        <w:rPr>
          <w:spacing w:val="-6"/>
        </w:rPr>
        <w:t>»</w:t>
      </w:r>
      <w:r>
        <w:rPr>
          <w:color w:val="000000" w:themeColor="text1"/>
        </w:rPr>
        <w:t>, приведены в таблице 8.14</w:t>
      </w:r>
    </w:p>
    <w:p w14:paraId="06DBA40C" w14:textId="77777777" w:rsidR="00634C23" w:rsidRDefault="00634C23">
      <w:pPr>
        <w:spacing w:after="200"/>
        <w:ind w:firstLine="0"/>
        <w:rPr>
          <w:rFonts w:eastAsiaTheme="minorHAnsi" w:cs="Times New Roman"/>
          <w:color w:val="000000" w:themeColor="text1"/>
          <w:szCs w:val="24"/>
        </w:rPr>
      </w:pPr>
      <w:r>
        <w:rPr>
          <w:color w:val="000000" w:themeColor="text1"/>
        </w:rPr>
        <w:br w:type="page"/>
      </w:r>
    </w:p>
    <w:p w14:paraId="4556A775" w14:textId="476E329E" w:rsidR="00634C23" w:rsidRDefault="00634C23" w:rsidP="00634C23">
      <w:pPr>
        <w:pStyle w:val="a5"/>
        <w:spacing w:after="0" w:line="240" w:lineRule="auto"/>
        <w:ind w:firstLine="0"/>
        <w:rPr>
          <w:color w:val="000000" w:themeColor="text1"/>
        </w:rPr>
      </w:pPr>
      <w:bookmarkStart w:id="31" w:name="_Toc61878637"/>
      <w:r w:rsidRPr="00122C6F">
        <w:rPr>
          <w:rFonts w:asciiTheme="minorHAnsi" w:hAnsiTheme="minorHAnsi" w:cstheme="minorHAnsi"/>
        </w:rPr>
        <w:t xml:space="preserve">Таблица </w:t>
      </w:r>
      <w:r>
        <w:rPr>
          <w:rFonts w:asciiTheme="minorHAnsi" w:hAnsiTheme="minorHAnsi" w:cstheme="minorHAnsi"/>
        </w:rPr>
        <w:t>8</w:t>
      </w:r>
      <w:r w:rsidRPr="00122C6F">
        <w:rPr>
          <w:rFonts w:asciiTheme="minorHAnsi" w:hAnsiTheme="minorHAnsi" w:cstheme="minorHAnsi"/>
        </w:rPr>
        <w:t>.</w:t>
      </w:r>
      <w:r w:rsidRPr="00122C6F">
        <w:rPr>
          <w:rFonts w:asciiTheme="minorHAnsi" w:hAnsiTheme="minorHAnsi" w:cstheme="minorHAnsi"/>
        </w:rPr>
        <w:fldChar w:fldCharType="begin"/>
      </w:r>
      <w:r w:rsidRPr="00122C6F">
        <w:rPr>
          <w:rFonts w:asciiTheme="minorHAnsi" w:hAnsiTheme="minorHAnsi" w:cstheme="minorHAnsi"/>
        </w:rPr>
        <w:instrText xml:space="preserve"> SEQ Таблица \* ARABIC </w:instrText>
      </w:r>
      <w:r w:rsidRPr="00122C6F">
        <w:rPr>
          <w:rFonts w:asciiTheme="minorHAnsi" w:hAnsiTheme="minorHAnsi" w:cstheme="minorHAnsi"/>
        </w:rPr>
        <w:fldChar w:fldCharType="separate"/>
      </w:r>
      <w:r w:rsidR="00DA5A63">
        <w:rPr>
          <w:rFonts w:asciiTheme="minorHAnsi" w:hAnsiTheme="minorHAnsi" w:cstheme="minorHAnsi"/>
          <w:noProof/>
        </w:rPr>
        <w:t>13</w:t>
      </w:r>
      <w:r w:rsidRPr="00122C6F">
        <w:rPr>
          <w:rFonts w:asciiTheme="minorHAnsi" w:hAnsiTheme="minorHAnsi" w:cstheme="minorHAnsi"/>
        </w:rPr>
        <w:fldChar w:fldCharType="end"/>
      </w:r>
      <w:r>
        <w:rPr>
          <w:rFonts w:asciiTheme="minorHAnsi" w:hAnsiTheme="minorHAnsi" w:cstheme="minorHAnsi"/>
        </w:rPr>
        <w:t xml:space="preserve"> - </w:t>
      </w:r>
      <w:r>
        <w:rPr>
          <w:color w:val="000000" w:themeColor="text1"/>
        </w:rPr>
        <w:t>Предложения по строительству, реконструкции и (или) модернизации тепловых сетей с ичерпанием эксплуатационного ресурса от котельной мкр. Чкаловский</w:t>
      </w:r>
      <w:bookmarkEnd w:id="31"/>
    </w:p>
    <w:tbl>
      <w:tblPr>
        <w:tblW w:w="5000" w:type="pct"/>
        <w:tblLook w:val="04A0" w:firstRow="1" w:lastRow="0" w:firstColumn="1" w:lastColumn="0" w:noHBand="0" w:noVBand="1"/>
      </w:tblPr>
      <w:tblGrid>
        <w:gridCol w:w="1241"/>
        <w:gridCol w:w="1359"/>
        <w:gridCol w:w="770"/>
        <w:gridCol w:w="770"/>
        <w:gridCol w:w="770"/>
        <w:gridCol w:w="1479"/>
        <w:gridCol w:w="723"/>
        <w:gridCol w:w="732"/>
        <w:gridCol w:w="767"/>
        <w:gridCol w:w="1016"/>
      </w:tblGrid>
      <w:tr w:rsidR="00634C23" w:rsidRPr="00D04FEE" w14:paraId="43510060" w14:textId="77777777" w:rsidTr="00F51D54">
        <w:trPr>
          <w:trHeight w:val="1716"/>
          <w:tblHeader/>
        </w:trPr>
        <w:tc>
          <w:tcPr>
            <w:tcW w:w="560"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8631EF4" w14:textId="77777777" w:rsidR="00634C23" w:rsidRPr="00D04FEE" w:rsidRDefault="00634C23" w:rsidP="00F51D54">
            <w:pPr>
              <w:spacing w:line="240" w:lineRule="auto"/>
              <w:ind w:firstLine="0"/>
              <w:jc w:val="center"/>
              <w:rPr>
                <w:rFonts w:eastAsia="Times New Roman" w:cs="Times New Roman"/>
                <w:b/>
                <w:bCs/>
                <w:color w:val="000000"/>
                <w:sz w:val="20"/>
                <w:szCs w:val="20"/>
                <w:lang w:eastAsia="ru-RU"/>
              </w:rPr>
            </w:pPr>
            <w:r w:rsidRPr="00D04FEE">
              <w:rPr>
                <w:rFonts w:eastAsia="Times New Roman" w:cs="Times New Roman"/>
                <w:b/>
                <w:bCs/>
                <w:color w:val="000000"/>
                <w:sz w:val="20"/>
                <w:szCs w:val="20"/>
                <w:lang w:eastAsia="ru-RU"/>
              </w:rPr>
              <w:t>Наименование начала участка</w:t>
            </w:r>
          </w:p>
        </w:tc>
        <w:tc>
          <w:tcPr>
            <w:tcW w:w="679" w:type="pct"/>
            <w:tcBorders>
              <w:top w:val="single" w:sz="4" w:space="0" w:color="auto"/>
              <w:left w:val="nil"/>
              <w:bottom w:val="single" w:sz="4" w:space="0" w:color="auto"/>
              <w:right w:val="single" w:sz="4" w:space="0" w:color="auto"/>
            </w:tcBorders>
            <w:shd w:val="clear" w:color="auto" w:fill="auto"/>
            <w:textDirection w:val="btLr"/>
            <w:vAlign w:val="center"/>
            <w:hideMark/>
          </w:tcPr>
          <w:p w14:paraId="7DA73C3F" w14:textId="77777777" w:rsidR="00634C23" w:rsidRPr="00D04FEE" w:rsidRDefault="00634C23" w:rsidP="00F51D54">
            <w:pPr>
              <w:spacing w:line="240" w:lineRule="auto"/>
              <w:ind w:firstLine="0"/>
              <w:jc w:val="center"/>
              <w:rPr>
                <w:rFonts w:eastAsia="Times New Roman" w:cs="Times New Roman"/>
                <w:b/>
                <w:bCs/>
                <w:color w:val="000000"/>
                <w:sz w:val="20"/>
                <w:szCs w:val="20"/>
                <w:lang w:eastAsia="ru-RU"/>
              </w:rPr>
            </w:pPr>
            <w:r w:rsidRPr="00D04FEE">
              <w:rPr>
                <w:rFonts w:eastAsia="Times New Roman" w:cs="Times New Roman"/>
                <w:b/>
                <w:bCs/>
                <w:color w:val="000000"/>
                <w:sz w:val="20"/>
                <w:szCs w:val="20"/>
                <w:lang w:eastAsia="ru-RU"/>
              </w:rPr>
              <w:t>Наименование конца участка</w:t>
            </w:r>
          </w:p>
        </w:tc>
        <w:tc>
          <w:tcPr>
            <w:tcW w:w="430" w:type="pct"/>
            <w:tcBorders>
              <w:top w:val="single" w:sz="4" w:space="0" w:color="auto"/>
              <w:left w:val="nil"/>
              <w:bottom w:val="single" w:sz="4" w:space="0" w:color="auto"/>
              <w:right w:val="single" w:sz="4" w:space="0" w:color="auto"/>
            </w:tcBorders>
            <w:shd w:val="clear" w:color="auto" w:fill="auto"/>
            <w:textDirection w:val="btLr"/>
            <w:vAlign w:val="center"/>
            <w:hideMark/>
          </w:tcPr>
          <w:p w14:paraId="13BF3347" w14:textId="77777777" w:rsidR="00634C23" w:rsidRPr="00D04FEE" w:rsidRDefault="00634C23" w:rsidP="00F51D54">
            <w:pPr>
              <w:spacing w:line="240" w:lineRule="auto"/>
              <w:ind w:firstLine="0"/>
              <w:jc w:val="center"/>
              <w:rPr>
                <w:rFonts w:eastAsia="Times New Roman" w:cs="Times New Roman"/>
                <w:b/>
                <w:bCs/>
                <w:color w:val="000000"/>
                <w:sz w:val="20"/>
                <w:szCs w:val="20"/>
                <w:lang w:eastAsia="ru-RU"/>
              </w:rPr>
            </w:pPr>
            <w:r w:rsidRPr="00D04FEE">
              <w:rPr>
                <w:rFonts w:eastAsia="Times New Roman" w:cs="Times New Roman"/>
                <w:b/>
                <w:bCs/>
                <w:color w:val="000000"/>
                <w:sz w:val="20"/>
                <w:szCs w:val="20"/>
                <w:lang w:eastAsia="ru-RU"/>
              </w:rPr>
              <w:t>Длина участка, м</w:t>
            </w:r>
          </w:p>
        </w:tc>
        <w:tc>
          <w:tcPr>
            <w:tcW w:w="430" w:type="pct"/>
            <w:tcBorders>
              <w:top w:val="single" w:sz="4" w:space="0" w:color="auto"/>
              <w:left w:val="nil"/>
              <w:bottom w:val="single" w:sz="4" w:space="0" w:color="auto"/>
              <w:right w:val="single" w:sz="4" w:space="0" w:color="auto"/>
            </w:tcBorders>
            <w:shd w:val="clear" w:color="auto" w:fill="auto"/>
            <w:textDirection w:val="btLr"/>
            <w:vAlign w:val="center"/>
            <w:hideMark/>
          </w:tcPr>
          <w:p w14:paraId="291EDDF9" w14:textId="77777777" w:rsidR="00634C23" w:rsidRPr="00D04FEE" w:rsidRDefault="00634C23" w:rsidP="00F51D54">
            <w:pPr>
              <w:spacing w:line="240" w:lineRule="auto"/>
              <w:ind w:firstLine="0"/>
              <w:jc w:val="center"/>
              <w:rPr>
                <w:rFonts w:eastAsia="Times New Roman" w:cs="Times New Roman"/>
                <w:b/>
                <w:bCs/>
                <w:color w:val="000000"/>
                <w:sz w:val="20"/>
                <w:szCs w:val="20"/>
                <w:lang w:eastAsia="ru-RU"/>
              </w:rPr>
            </w:pPr>
            <w:r w:rsidRPr="00D04FEE">
              <w:rPr>
                <w:rFonts w:eastAsia="Times New Roman" w:cs="Times New Roman"/>
                <w:b/>
                <w:bCs/>
                <w:color w:val="000000"/>
                <w:sz w:val="20"/>
                <w:szCs w:val="20"/>
                <w:lang w:eastAsia="ru-RU"/>
              </w:rPr>
              <w:t>Диаметp подающего тpубопpовода, м</w:t>
            </w:r>
          </w:p>
        </w:tc>
        <w:tc>
          <w:tcPr>
            <w:tcW w:w="430" w:type="pct"/>
            <w:tcBorders>
              <w:top w:val="single" w:sz="4" w:space="0" w:color="auto"/>
              <w:left w:val="nil"/>
              <w:bottom w:val="single" w:sz="4" w:space="0" w:color="auto"/>
              <w:right w:val="single" w:sz="4" w:space="0" w:color="auto"/>
            </w:tcBorders>
            <w:shd w:val="clear" w:color="auto" w:fill="auto"/>
            <w:textDirection w:val="btLr"/>
            <w:vAlign w:val="center"/>
            <w:hideMark/>
          </w:tcPr>
          <w:p w14:paraId="20364F42" w14:textId="77777777" w:rsidR="00634C23" w:rsidRPr="00D04FEE" w:rsidRDefault="00634C23" w:rsidP="00F51D54">
            <w:pPr>
              <w:spacing w:line="240" w:lineRule="auto"/>
              <w:ind w:firstLine="0"/>
              <w:jc w:val="center"/>
              <w:rPr>
                <w:rFonts w:eastAsia="Times New Roman" w:cs="Times New Roman"/>
                <w:b/>
                <w:bCs/>
                <w:color w:val="000000"/>
                <w:sz w:val="20"/>
                <w:szCs w:val="20"/>
                <w:lang w:eastAsia="ru-RU"/>
              </w:rPr>
            </w:pPr>
            <w:r w:rsidRPr="00D04FEE">
              <w:rPr>
                <w:rFonts w:eastAsia="Times New Roman" w:cs="Times New Roman"/>
                <w:b/>
                <w:bCs/>
                <w:color w:val="000000"/>
                <w:sz w:val="20"/>
                <w:szCs w:val="20"/>
                <w:lang w:eastAsia="ru-RU"/>
              </w:rPr>
              <w:t>Диаметр обратного трубопровода, м</w:t>
            </w:r>
          </w:p>
        </w:tc>
        <w:tc>
          <w:tcPr>
            <w:tcW w:w="798" w:type="pct"/>
            <w:tcBorders>
              <w:top w:val="single" w:sz="4" w:space="0" w:color="auto"/>
              <w:left w:val="nil"/>
              <w:bottom w:val="single" w:sz="4" w:space="0" w:color="auto"/>
              <w:right w:val="single" w:sz="4" w:space="0" w:color="auto"/>
            </w:tcBorders>
            <w:shd w:val="clear" w:color="auto" w:fill="auto"/>
            <w:textDirection w:val="btLr"/>
            <w:vAlign w:val="center"/>
            <w:hideMark/>
          </w:tcPr>
          <w:p w14:paraId="5E8B5A7C" w14:textId="77777777" w:rsidR="00634C23" w:rsidRPr="00D04FEE" w:rsidRDefault="00634C23" w:rsidP="00F51D54">
            <w:pPr>
              <w:spacing w:line="240" w:lineRule="auto"/>
              <w:ind w:firstLine="0"/>
              <w:jc w:val="center"/>
              <w:rPr>
                <w:rFonts w:eastAsia="Times New Roman" w:cs="Times New Roman"/>
                <w:b/>
                <w:bCs/>
                <w:color w:val="000000"/>
                <w:sz w:val="20"/>
                <w:szCs w:val="20"/>
                <w:lang w:eastAsia="ru-RU"/>
              </w:rPr>
            </w:pPr>
            <w:r w:rsidRPr="00D04FEE">
              <w:rPr>
                <w:rFonts w:eastAsia="Times New Roman" w:cs="Times New Roman"/>
                <w:b/>
                <w:bCs/>
                <w:color w:val="000000"/>
                <w:sz w:val="20"/>
                <w:szCs w:val="20"/>
                <w:lang w:eastAsia="ru-RU"/>
              </w:rPr>
              <w:t>Вид прокладки тепловой сети</w:t>
            </w:r>
          </w:p>
        </w:tc>
        <w:tc>
          <w:tcPr>
            <w:tcW w:w="405" w:type="pct"/>
            <w:tcBorders>
              <w:top w:val="single" w:sz="4" w:space="0" w:color="auto"/>
              <w:left w:val="nil"/>
              <w:bottom w:val="single" w:sz="4" w:space="0" w:color="auto"/>
              <w:right w:val="single" w:sz="4" w:space="0" w:color="auto"/>
            </w:tcBorders>
            <w:shd w:val="clear" w:color="auto" w:fill="auto"/>
            <w:textDirection w:val="btLr"/>
            <w:vAlign w:val="center"/>
            <w:hideMark/>
          </w:tcPr>
          <w:p w14:paraId="231B3A24" w14:textId="77777777" w:rsidR="00634C23" w:rsidRPr="00D04FEE" w:rsidRDefault="00634C23" w:rsidP="00F51D54">
            <w:pPr>
              <w:spacing w:line="240" w:lineRule="auto"/>
              <w:ind w:firstLine="0"/>
              <w:jc w:val="center"/>
              <w:rPr>
                <w:rFonts w:eastAsia="Times New Roman" w:cs="Times New Roman"/>
                <w:b/>
                <w:bCs/>
                <w:color w:val="000000"/>
                <w:sz w:val="20"/>
                <w:szCs w:val="20"/>
                <w:lang w:eastAsia="ru-RU"/>
              </w:rPr>
            </w:pPr>
            <w:r w:rsidRPr="00D04FEE">
              <w:rPr>
                <w:rFonts w:eastAsia="Times New Roman" w:cs="Times New Roman"/>
                <w:b/>
                <w:bCs/>
                <w:color w:val="000000"/>
                <w:sz w:val="20"/>
                <w:szCs w:val="20"/>
                <w:lang w:eastAsia="ru-RU"/>
              </w:rPr>
              <w:t>Год ввода</w:t>
            </w:r>
          </w:p>
        </w:tc>
        <w:tc>
          <w:tcPr>
            <w:tcW w:w="410" w:type="pct"/>
            <w:tcBorders>
              <w:top w:val="single" w:sz="4" w:space="0" w:color="auto"/>
              <w:left w:val="nil"/>
              <w:bottom w:val="single" w:sz="4" w:space="0" w:color="auto"/>
              <w:right w:val="single" w:sz="4" w:space="0" w:color="auto"/>
            </w:tcBorders>
            <w:shd w:val="clear" w:color="auto" w:fill="auto"/>
            <w:textDirection w:val="btLr"/>
            <w:vAlign w:val="center"/>
            <w:hideMark/>
          </w:tcPr>
          <w:p w14:paraId="66922A8D" w14:textId="77777777" w:rsidR="00634C23" w:rsidRPr="00D04FEE" w:rsidRDefault="00634C23" w:rsidP="00F51D54">
            <w:pPr>
              <w:spacing w:line="240" w:lineRule="auto"/>
              <w:ind w:firstLine="0"/>
              <w:jc w:val="center"/>
              <w:rPr>
                <w:rFonts w:eastAsia="Times New Roman" w:cs="Times New Roman"/>
                <w:b/>
                <w:bCs/>
                <w:color w:val="000000"/>
                <w:sz w:val="20"/>
                <w:szCs w:val="20"/>
                <w:lang w:eastAsia="ru-RU"/>
              </w:rPr>
            </w:pPr>
            <w:r w:rsidRPr="00D04FEE">
              <w:rPr>
                <w:rFonts w:eastAsia="Times New Roman" w:cs="Times New Roman"/>
                <w:b/>
                <w:bCs/>
                <w:color w:val="000000"/>
                <w:sz w:val="20"/>
                <w:szCs w:val="20"/>
                <w:lang w:eastAsia="ru-RU"/>
              </w:rPr>
              <w:t>Год реконструкции</w:t>
            </w:r>
          </w:p>
        </w:tc>
        <w:tc>
          <w:tcPr>
            <w:tcW w:w="428" w:type="pct"/>
            <w:tcBorders>
              <w:top w:val="single" w:sz="4" w:space="0" w:color="auto"/>
              <w:left w:val="nil"/>
              <w:bottom w:val="single" w:sz="4" w:space="0" w:color="auto"/>
              <w:right w:val="single" w:sz="4" w:space="0" w:color="auto"/>
            </w:tcBorders>
            <w:shd w:val="clear" w:color="auto" w:fill="auto"/>
            <w:textDirection w:val="btLr"/>
            <w:vAlign w:val="center"/>
            <w:hideMark/>
          </w:tcPr>
          <w:p w14:paraId="10775B43" w14:textId="77777777" w:rsidR="00634C23" w:rsidRPr="00D04FEE" w:rsidRDefault="00634C23" w:rsidP="00F51D54">
            <w:pPr>
              <w:spacing w:line="240" w:lineRule="auto"/>
              <w:ind w:firstLine="0"/>
              <w:jc w:val="center"/>
              <w:rPr>
                <w:rFonts w:eastAsia="Times New Roman" w:cs="Times New Roman"/>
                <w:b/>
                <w:bCs/>
                <w:color w:val="000000"/>
                <w:sz w:val="20"/>
                <w:szCs w:val="20"/>
                <w:lang w:eastAsia="ru-RU"/>
              </w:rPr>
            </w:pPr>
            <w:r w:rsidRPr="00D04FEE">
              <w:rPr>
                <w:rFonts w:eastAsia="Times New Roman" w:cs="Times New Roman"/>
                <w:b/>
                <w:bCs/>
                <w:color w:val="000000"/>
                <w:sz w:val="20"/>
                <w:szCs w:val="20"/>
                <w:lang w:eastAsia="ru-RU"/>
              </w:rPr>
              <w:t>Период эксплуатации, лет</w:t>
            </w:r>
          </w:p>
        </w:tc>
        <w:tc>
          <w:tcPr>
            <w:tcW w:w="432" w:type="pct"/>
            <w:tcBorders>
              <w:top w:val="single" w:sz="4" w:space="0" w:color="auto"/>
              <w:left w:val="nil"/>
              <w:bottom w:val="single" w:sz="4" w:space="0" w:color="auto"/>
              <w:right w:val="single" w:sz="4" w:space="0" w:color="auto"/>
            </w:tcBorders>
            <w:shd w:val="clear" w:color="auto" w:fill="auto"/>
            <w:textDirection w:val="btLr"/>
            <w:vAlign w:val="center"/>
            <w:hideMark/>
          </w:tcPr>
          <w:p w14:paraId="4DF4CC5E" w14:textId="77777777" w:rsidR="00634C23" w:rsidRPr="00D04FEE" w:rsidRDefault="00634C23" w:rsidP="00F51D54">
            <w:pPr>
              <w:spacing w:line="240" w:lineRule="auto"/>
              <w:ind w:firstLine="0"/>
              <w:jc w:val="center"/>
              <w:rPr>
                <w:rFonts w:eastAsia="Times New Roman" w:cs="Times New Roman"/>
                <w:b/>
                <w:bCs/>
                <w:color w:val="000000"/>
                <w:sz w:val="20"/>
                <w:szCs w:val="20"/>
                <w:lang w:eastAsia="ru-RU"/>
              </w:rPr>
            </w:pPr>
            <w:r w:rsidRPr="00D04FEE">
              <w:rPr>
                <w:rFonts w:eastAsia="Times New Roman" w:cs="Times New Roman"/>
                <w:b/>
                <w:bCs/>
                <w:color w:val="000000"/>
                <w:sz w:val="20"/>
                <w:szCs w:val="20"/>
                <w:lang w:eastAsia="ru-RU"/>
              </w:rPr>
              <w:t xml:space="preserve"> Стоимость, тыс.руб в ценах 2020 года </w:t>
            </w:r>
          </w:p>
        </w:tc>
      </w:tr>
      <w:tr w:rsidR="00634C23" w:rsidRPr="00D04FEE" w14:paraId="171889BE"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15882EA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ТК-23а</w:t>
            </w:r>
          </w:p>
        </w:tc>
        <w:tc>
          <w:tcPr>
            <w:tcW w:w="679" w:type="pct"/>
            <w:tcBorders>
              <w:top w:val="nil"/>
              <w:left w:val="nil"/>
              <w:bottom w:val="single" w:sz="4" w:space="0" w:color="auto"/>
              <w:right w:val="single" w:sz="4" w:space="0" w:color="auto"/>
            </w:tcBorders>
            <w:shd w:val="clear" w:color="000000" w:fill="E2EFDA"/>
            <w:vAlign w:val="center"/>
            <w:hideMark/>
          </w:tcPr>
          <w:p w14:paraId="2471A27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У13</w:t>
            </w:r>
          </w:p>
        </w:tc>
        <w:tc>
          <w:tcPr>
            <w:tcW w:w="430" w:type="pct"/>
            <w:tcBorders>
              <w:top w:val="nil"/>
              <w:left w:val="nil"/>
              <w:bottom w:val="single" w:sz="4" w:space="0" w:color="auto"/>
              <w:right w:val="single" w:sz="4" w:space="0" w:color="auto"/>
            </w:tcBorders>
            <w:shd w:val="clear" w:color="000000" w:fill="E2EFDA"/>
            <w:noWrap/>
            <w:vAlign w:val="center"/>
            <w:hideMark/>
          </w:tcPr>
          <w:p w14:paraId="3672901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35</w:t>
            </w:r>
          </w:p>
        </w:tc>
        <w:tc>
          <w:tcPr>
            <w:tcW w:w="430" w:type="pct"/>
            <w:tcBorders>
              <w:top w:val="nil"/>
              <w:left w:val="nil"/>
              <w:bottom w:val="single" w:sz="4" w:space="0" w:color="auto"/>
              <w:right w:val="single" w:sz="4" w:space="0" w:color="auto"/>
            </w:tcBorders>
            <w:shd w:val="clear" w:color="000000" w:fill="E2EFDA"/>
            <w:noWrap/>
            <w:vAlign w:val="center"/>
            <w:hideMark/>
          </w:tcPr>
          <w:p w14:paraId="640F7D0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0.069</w:t>
            </w:r>
          </w:p>
        </w:tc>
        <w:tc>
          <w:tcPr>
            <w:tcW w:w="430" w:type="pct"/>
            <w:tcBorders>
              <w:top w:val="nil"/>
              <w:left w:val="nil"/>
              <w:bottom w:val="single" w:sz="4" w:space="0" w:color="auto"/>
              <w:right w:val="single" w:sz="4" w:space="0" w:color="auto"/>
            </w:tcBorders>
            <w:shd w:val="clear" w:color="000000" w:fill="E2EFDA"/>
            <w:noWrap/>
            <w:vAlign w:val="center"/>
            <w:hideMark/>
          </w:tcPr>
          <w:p w14:paraId="413D57B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0.069</w:t>
            </w:r>
          </w:p>
        </w:tc>
        <w:tc>
          <w:tcPr>
            <w:tcW w:w="798" w:type="pct"/>
            <w:tcBorders>
              <w:top w:val="nil"/>
              <w:left w:val="nil"/>
              <w:bottom w:val="single" w:sz="4" w:space="0" w:color="auto"/>
              <w:right w:val="single" w:sz="4" w:space="0" w:color="auto"/>
            </w:tcBorders>
            <w:shd w:val="clear" w:color="000000" w:fill="E2EFDA"/>
            <w:vAlign w:val="center"/>
            <w:hideMark/>
          </w:tcPr>
          <w:p w14:paraId="695B6C0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734B891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33D6A3E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4C59998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246378A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771,884</w:t>
            </w:r>
          </w:p>
        </w:tc>
      </w:tr>
      <w:tr w:rsidR="00634C23" w:rsidRPr="00D04FEE" w14:paraId="24E2531D"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2369072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У13</w:t>
            </w:r>
          </w:p>
        </w:tc>
        <w:tc>
          <w:tcPr>
            <w:tcW w:w="679" w:type="pct"/>
            <w:tcBorders>
              <w:top w:val="nil"/>
              <w:left w:val="nil"/>
              <w:bottom w:val="single" w:sz="4" w:space="0" w:color="auto"/>
              <w:right w:val="single" w:sz="4" w:space="0" w:color="auto"/>
            </w:tcBorders>
            <w:shd w:val="clear" w:color="auto" w:fill="auto"/>
            <w:vAlign w:val="center"/>
            <w:hideMark/>
          </w:tcPr>
          <w:p w14:paraId="0F4447C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35А</w:t>
            </w:r>
          </w:p>
        </w:tc>
        <w:tc>
          <w:tcPr>
            <w:tcW w:w="430" w:type="pct"/>
            <w:tcBorders>
              <w:top w:val="nil"/>
              <w:left w:val="nil"/>
              <w:bottom w:val="single" w:sz="4" w:space="0" w:color="auto"/>
              <w:right w:val="single" w:sz="4" w:space="0" w:color="auto"/>
            </w:tcBorders>
            <w:shd w:val="clear" w:color="auto" w:fill="auto"/>
            <w:noWrap/>
            <w:vAlign w:val="center"/>
            <w:hideMark/>
          </w:tcPr>
          <w:p w14:paraId="498334C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5</w:t>
            </w:r>
          </w:p>
        </w:tc>
        <w:tc>
          <w:tcPr>
            <w:tcW w:w="430" w:type="pct"/>
            <w:tcBorders>
              <w:top w:val="nil"/>
              <w:left w:val="nil"/>
              <w:bottom w:val="single" w:sz="4" w:space="0" w:color="auto"/>
              <w:right w:val="single" w:sz="4" w:space="0" w:color="auto"/>
            </w:tcBorders>
            <w:shd w:val="clear" w:color="auto" w:fill="auto"/>
            <w:noWrap/>
            <w:vAlign w:val="center"/>
            <w:hideMark/>
          </w:tcPr>
          <w:p w14:paraId="498C7DB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auto" w:fill="auto"/>
            <w:noWrap/>
            <w:vAlign w:val="center"/>
            <w:hideMark/>
          </w:tcPr>
          <w:p w14:paraId="2DBF19D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auto" w:fill="auto"/>
            <w:vAlign w:val="center"/>
            <w:hideMark/>
          </w:tcPr>
          <w:p w14:paraId="174F107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4F378A6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20C4B3A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352E117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4362159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110,269</w:t>
            </w:r>
          </w:p>
        </w:tc>
      </w:tr>
      <w:tr w:rsidR="00634C23" w:rsidRPr="00D04FEE" w14:paraId="5D8400BF"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199B478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У13</w:t>
            </w:r>
          </w:p>
        </w:tc>
        <w:tc>
          <w:tcPr>
            <w:tcW w:w="679" w:type="pct"/>
            <w:tcBorders>
              <w:top w:val="nil"/>
              <w:left w:val="nil"/>
              <w:bottom w:val="single" w:sz="4" w:space="0" w:color="auto"/>
              <w:right w:val="single" w:sz="4" w:space="0" w:color="auto"/>
            </w:tcBorders>
            <w:shd w:val="clear" w:color="000000" w:fill="E2EFDA"/>
            <w:vAlign w:val="center"/>
            <w:hideMark/>
          </w:tcPr>
          <w:p w14:paraId="7514685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У14</w:t>
            </w:r>
          </w:p>
        </w:tc>
        <w:tc>
          <w:tcPr>
            <w:tcW w:w="430" w:type="pct"/>
            <w:tcBorders>
              <w:top w:val="nil"/>
              <w:left w:val="nil"/>
              <w:bottom w:val="single" w:sz="4" w:space="0" w:color="auto"/>
              <w:right w:val="single" w:sz="4" w:space="0" w:color="auto"/>
            </w:tcBorders>
            <w:shd w:val="clear" w:color="000000" w:fill="E2EFDA"/>
            <w:noWrap/>
            <w:vAlign w:val="center"/>
            <w:hideMark/>
          </w:tcPr>
          <w:p w14:paraId="2AF3274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w:t>
            </w:r>
          </w:p>
        </w:tc>
        <w:tc>
          <w:tcPr>
            <w:tcW w:w="430" w:type="pct"/>
            <w:tcBorders>
              <w:top w:val="nil"/>
              <w:left w:val="nil"/>
              <w:bottom w:val="single" w:sz="4" w:space="0" w:color="auto"/>
              <w:right w:val="single" w:sz="4" w:space="0" w:color="auto"/>
            </w:tcBorders>
            <w:shd w:val="clear" w:color="000000" w:fill="E2EFDA"/>
            <w:noWrap/>
            <w:vAlign w:val="center"/>
            <w:hideMark/>
          </w:tcPr>
          <w:p w14:paraId="4D366A4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000000" w:fill="E2EFDA"/>
            <w:noWrap/>
            <w:vAlign w:val="center"/>
            <w:hideMark/>
          </w:tcPr>
          <w:p w14:paraId="3B988C2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000000" w:fill="E2EFDA"/>
            <w:vAlign w:val="center"/>
            <w:hideMark/>
          </w:tcPr>
          <w:p w14:paraId="6644690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697E6E0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325135F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708F98D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4FE69F8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441,076</w:t>
            </w:r>
          </w:p>
        </w:tc>
      </w:tr>
      <w:tr w:rsidR="00634C23" w:rsidRPr="00D04FEE" w14:paraId="6B3F702F"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2C1D8A6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У14</w:t>
            </w:r>
          </w:p>
        </w:tc>
        <w:tc>
          <w:tcPr>
            <w:tcW w:w="679" w:type="pct"/>
            <w:tcBorders>
              <w:top w:val="nil"/>
              <w:left w:val="nil"/>
              <w:bottom w:val="single" w:sz="4" w:space="0" w:color="auto"/>
              <w:right w:val="single" w:sz="4" w:space="0" w:color="auto"/>
            </w:tcBorders>
            <w:shd w:val="clear" w:color="auto" w:fill="auto"/>
            <w:vAlign w:val="center"/>
            <w:hideMark/>
          </w:tcPr>
          <w:p w14:paraId="0452BA2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35Б</w:t>
            </w:r>
          </w:p>
        </w:tc>
        <w:tc>
          <w:tcPr>
            <w:tcW w:w="430" w:type="pct"/>
            <w:tcBorders>
              <w:top w:val="nil"/>
              <w:left w:val="nil"/>
              <w:bottom w:val="single" w:sz="4" w:space="0" w:color="auto"/>
              <w:right w:val="single" w:sz="4" w:space="0" w:color="auto"/>
            </w:tcBorders>
            <w:shd w:val="clear" w:color="auto" w:fill="auto"/>
            <w:noWrap/>
            <w:vAlign w:val="center"/>
            <w:hideMark/>
          </w:tcPr>
          <w:p w14:paraId="74BB465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5</w:t>
            </w:r>
          </w:p>
        </w:tc>
        <w:tc>
          <w:tcPr>
            <w:tcW w:w="430" w:type="pct"/>
            <w:tcBorders>
              <w:top w:val="nil"/>
              <w:left w:val="nil"/>
              <w:bottom w:val="single" w:sz="4" w:space="0" w:color="auto"/>
              <w:right w:val="single" w:sz="4" w:space="0" w:color="auto"/>
            </w:tcBorders>
            <w:shd w:val="clear" w:color="auto" w:fill="auto"/>
            <w:noWrap/>
            <w:vAlign w:val="center"/>
            <w:hideMark/>
          </w:tcPr>
          <w:p w14:paraId="4F87A82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auto" w:fill="auto"/>
            <w:noWrap/>
            <w:vAlign w:val="center"/>
            <w:hideMark/>
          </w:tcPr>
          <w:p w14:paraId="224B44A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auto" w:fill="auto"/>
            <w:vAlign w:val="center"/>
            <w:hideMark/>
          </w:tcPr>
          <w:p w14:paraId="3C94812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282B4C2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201604C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07C158F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1F7F21C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110,269</w:t>
            </w:r>
          </w:p>
        </w:tc>
      </w:tr>
      <w:tr w:rsidR="00634C23" w:rsidRPr="00D04FEE" w14:paraId="1440AB3D"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7BBFB14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У14</w:t>
            </w:r>
          </w:p>
        </w:tc>
        <w:tc>
          <w:tcPr>
            <w:tcW w:w="679" w:type="pct"/>
            <w:tcBorders>
              <w:top w:val="nil"/>
              <w:left w:val="nil"/>
              <w:bottom w:val="single" w:sz="4" w:space="0" w:color="auto"/>
              <w:right w:val="single" w:sz="4" w:space="0" w:color="auto"/>
            </w:tcBorders>
            <w:shd w:val="clear" w:color="000000" w:fill="E2EFDA"/>
            <w:vAlign w:val="center"/>
            <w:hideMark/>
          </w:tcPr>
          <w:p w14:paraId="040215D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35В</w:t>
            </w:r>
          </w:p>
        </w:tc>
        <w:tc>
          <w:tcPr>
            <w:tcW w:w="430" w:type="pct"/>
            <w:tcBorders>
              <w:top w:val="nil"/>
              <w:left w:val="nil"/>
              <w:bottom w:val="single" w:sz="4" w:space="0" w:color="auto"/>
              <w:right w:val="single" w:sz="4" w:space="0" w:color="auto"/>
            </w:tcBorders>
            <w:shd w:val="clear" w:color="000000" w:fill="E2EFDA"/>
            <w:noWrap/>
            <w:vAlign w:val="center"/>
            <w:hideMark/>
          </w:tcPr>
          <w:p w14:paraId="5F0BBEF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41</w:t>
            </w:r>
          </w:p>
        </w:tc>
        <w:tc>
          <w:tcPr>
            <w:tcW w:w="430" w:type="pct"/>
            <w:tcBorders>
              <w:top w:val="nil"/>
              <w:left w:val="nil"/>
              <w:bottom w:val="single" w:sz="4" w:space="0" w:color="auto"/>
              <w:right w:val="single" w:sz="4" w:space="0" w:color="auto"/>
            </w:tcBorders>
            <w:shd w:val="clear" w:color="000000" w:fill="E2EFDA"/>
            <w:noWrap/>
            <w:vAlign w:val="center"/>
            <w:hideMark/>
          </w:tcPr>
          <w:p w14:paraId="60AA64A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000000" w:fill="E2EFDA"/>
            <w:noWrap/>
            <w:vAlign w:val="center"/>
            <w:hideMark/>
          </w:tcPr>
          <w:p w14:paraId="03E4EAE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000000" w:fill="E2EFDA"/>
            <w:vAlign w:val="center"/>
            <w:hideMark/>
          </w:tcPr>
          <w:p w14:paraId="0013B62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0F3E8AD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6D605FA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254338A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1EE00C3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904,207</w:t>
            </w:r>
          </w:p>
        </w:tc>
      </w:tr>
      <w:tr w:rsidR="00634C23" w:rsidRPr="00D04FEE" w14:paraId="176F1D4D"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0FF60B2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ТК-23</w:t>
            </w:r>
          </w:p>
        </w:tc>
        <w:tc>
          <w:tcPr>
            <w:tcW w:w="679" w:type="pct"/>
            <w:tcBorders>
              <w:top w:val="nil"/>
              <w:left w:val="nil"/>
              <w:bottom w:val="single" w:sz="4" w:space="0" w:color="auto"/>
              <w:right w:val="single" w:sz="4" w:space="0" w:color="auto"/>
            </w:tcBorders>
            <w:shd w:val="clear" w:color="auto" w:fill="auto"/>
            <w:vAlign w:val="center"/>
            <w:hideMark/>
          </w:tcPr>
          <w:p w14:paraId="6D17397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У13</w:t>
            </w:r>
          </w:p>
        </w:tc>
        <w:tc>
          <w:tcPr>
            <w:tcW w:w="430" w:type="pct"/>
            <w:tcBorders>
              <w:top w:val="nil"/>
              <w:left w:val="nil"/>
              <w:bottom w:val="single" w:sz="4" w:space="0" w:color="auto"/>
              <w:right w:val="single" w:sz="4" w:space="0" w:color="auto"/>
            </w:tcBorders>
            <w:shd w:val="clear" w:color="auto" w:fill="auto"/>
            <w:noWrap/>
            <w:vAlign w:val="center"/>
            <w:hideMark/>
          </w:tcPr>
          <w:p w14:paraId="2F03DFE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35</w:t>
            </w:r>
          </w:p>
        </w:tc>
        <w:tc>
          <w:tcPr>
            <w:tcW w:w="430" w:type="pct"/>
            <w:tcBorders>
              <w:top w:val="nil"/>
              <w:left w:val="nil"/>
              <w:bottom w:val="single" w:sz="4" w:space="0" w:color="auto"/>
              <w:right w:val="single" w:sz="4" w:space="0" w:color="auto"/>
            </w:tcBorders>
            <w:shd w:val="clear" w:color="auto" w:fill="auto"/>
            <w:noWrap/>
            <w:vAlign w:val="center"/>
            <w:hideMark/>
          </w:tcPr>
          <w:p w14:paraId="42B13C6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0.082</w:t>
            </w:r>
          </w:p>
        </w:tc>
        <w:tc>
          <w:tcPr>
            <w:tcW w:w="430" w:type="pct"/>
            <w:tcBorders>
              <w:top w:val="nil"/>
              <w:left w:val="nil"/>
              <w:bottom w:val="single" w:sz="4" w:space="0" w:color="auto"/>
              <w:right w:val="single" w:sz="4" w:space="0" w:color="auto"/>
            </w:tcBorders>
            <w:shd w:val="clear" w:color="auto" w:fill="auto"/>
            <w:noWrap/>
            <w:vAlign w:val="center"/>
            <w:hideMark/>
          </w:tcPr>
          <w:p w14:paraId="2467A1C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0.082</w:t>
            </w:r>
          </w:p>
        </w:tc>
        <w:tc>
          <w:tcPr>
            <w:tcW w:w="798" w:type="pct"/>
            <w:tcBorders>
              <w:top w:val="nil"/>
              <w:left w:val="nil"/>
              <w:bottom w:val="single" w:sz="4" w:space="0" w:color="auto"/>
              <w:right w:val="single" w:sz="4" w:space="0" w:color="auto"/>
            </w:tcBorders>
            <w:shd w:val="clear" w:color="auto" w:fill="auto"/>
            <w:vAlign w:val="center"/>
            <w:hideMark/>
          </w:tcPr>
          <w:p w14:paraId="36B5042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596D88B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5A21A21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5753A07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3E3F24A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771,884</w:t>
            </w:r>
          </w:p>
        </w:tc>
      </w:tr>
      <w:tr w:rsidR="00634C23" w:rsidRPr="00D04FEE" w14:paraId="5ADE21D7"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1CC3D0A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У13</w:t>
            </w:r>
          </w:p>
        </w:tc>
        <w:tc>
          <w:tcPr>
            <w:tcW w:w="679" w:type="pct"/>
            <w:tcBorders>
              <w:top w:val="nil"/>
              <w:left w:val="nil"/>
              <w:bottom w:val="single" w:sz="4" w:space="0" w:color="auto"/>
              <w:right w:val="single" w:sz="4" w:space="0" w:color="auto"/>
            </w:tcBorders>
            <w:shd w:val="clear" w:color="000000" w:fill="E2EFDA"/>
            <w:vAlign w:val="center"/>
            <w:hideMark/>
          </w:tcPr>
          <w:p w14:paraId="1F27E9D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У14</w:t>
            </w:r>
          </w:p>
        </w:tc>
        <w:tc>
          <w:tcPr>
            <w:tcW w:w="430" w:type="pct"/>
            <w:tcBorders>
              <w:top w:val="nil"/>
              <w:left w:val="nil"/>
              <w:bottom w:val="single" w:sz="4" w:space="0" w:color="auto"/>
              <w:right w:val="single" w:sz="4" w:space="0" w:color="auto"/>
            </w:tcBorders>
            <w:shd w:val="clear" w:color="000000" w:fill="E2EFDA"/>
            <w:noWrap/>
            <w:vAlign w:val="center"/>
            <w:hideMark/>
          </w:tcPr>
          <w:p w14:paraId="5943854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w:t>
            </w:r>
          </w:p>
        </w:tc>
        <w:tc>
          <w:tcPr>
            <w:tcW w:w="430" w:type="pct"/>
            <w:tcBorders>
              <w:top w:val="nil"/>
              <w:left w:val="nil"/>
              <w:bottom w:val="single" w:sz="4" w:space="0" w:color="auto"/>
              <w:right w:val="single" w:sz="4" w:space="0" w:color="auto"/>
            </w:tcBorders>
            <w:shd w:val="clear" w:color="000000" w:fill="E2EFDA"/>
            <w:noWrap/>
            <w:vAlign w:val="center"/>
            <w:hideMark/>
          </w:tcPr>
          <w:p w14:paraId="0E5D8F6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0.069</w:t>
            </w:r>
          </w:p>
        </w:tc>
        <w:tc>
          <w:tcPr>
            <w:tcW w:w="430" w:type="pct"/>
            <w:tcBorders>
              <w:top w:val="nil"/>
              <w:left w:val="nil"/>
              <w:bottom w:val="single" w:sz="4" w:space="0" w:color="auto"/>
              <w:right w:val="single" w:sz="4" w:space="0" w:color="auto"/>
            </w:tcBorders>
            <w:shd w:val="clear" w:color="000000" w:fill="E2EFDA"/>
            <w:noWrap/>
            <w:vAlign w:val="center"/>
            <w:hideMark/>
          </w:tcPr>
          <w:p w14:paraId="365401C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0.069</w:t>
            </w:r>
          </w:p>
        </w:tc>
        <w:tc>
          <w:tcPr>
            <w:tcW w:w="798" w:type="pct"/>
            <w:tcBorders>
              <w:top w:val="nil"/>
              <w:left w:val="nil"/>
              <w:bottom w:val="single" w:sz="4" w:space="0" w:color="auto"/>
              <w:right w:val="single" w:sz="4" w:space="0" w:color="auto"/>
            </w:tcBorders>
            <w:shd w:val="clear" w:color="000000" w:fill="E2EFDA"/>
            <w:vAlign w:val="center"/>
            <w:hideMark/>
          </w:tcPr>
          <w:p w14:paraId="4FD4ACB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2CF3EE7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2510CF6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10F0AF4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7C80237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441,076</w:t>
            </w:r>
          </w:p>
        </w:tc>
      </w:tr>
      <w:tr w:rsidR="00634C23" w:rsidRPr="00D04FEE" w14:paraId="19A0F83D"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16C50E3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У13</w:t>
            </w:r>
          </w:p>
        </w:tc>
        <w:tc>
          <w:tcPr>
            <w:tcW w:w="679" w:type="pct"/>
            <w:tcBorders>
              <w:top w:val="nil"/>
              <w:left w:val="nil"/>
              <w:bottom w:val="single" w:sz="4" w:space="0" w:color="auto"/>
              <w:right w:val="single" w:sz="4" w:space="0" w:color="auto"/>
            </w:tcBorders>
            <w:shd w:val="clear" w:color="auto" w:fill="auto"/>
            <w:vAlign w:val="center"/>
            <w:hideMark/>
          </w:tcPr>
          <w:p w14:paraId="20BE6CE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35А</w:t>
            </w:r>
          </w:p>
        </w:tc>
        <w:tc>
          <w:tcPr>
            <w:tcW w:w="430" w:type="pct"/>
            <w:tcBorders>
              <w:top w:val="nil"/>
              <w:left w:val="nil"/>
              <w:bottom w:val="single" w:sz="4" w:space="0" w:color="auto"/>
              <w:right w:val="single" w:sz="4" w:space="0" w:color="auto"/>
            </w:tcBorders>
            <w:shd w:val="clear" w:color="auto" w:fill="auto"/>
            <w:noWrap/>
            <w:vAlign w:val="center"/>
            <w:hideMark/>
          </w:tcPr>
          <w:p w14:paraId="4463CFF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5</w:t>
            </w:r>
          </w:p>
        </w:tc>
        <w:tc>
          <w:tcPr>
            <w:tcW w:w="430" w:type="pct"/>
            <w:tcBorders>
              <w:top w:val="nil"/>
              <w:left w:val="nil"/>
              <w:bottom w:val="single" w:sz="4" w:space="0" w:color="auto"/>
              <w:right w:val="single" w:sz="4" w:space="0" w:color="auto"/>
            </w:tcBorders>
            <w:shd w:val="clear" w:color="auto" w:fill="auto"/>
            <w:noWrap/>
            <w:vAlign w:val="center"/>
            <w:hideMark/>
          </w:tcPr>
          <w:p w14:paraId="442E744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auto" w:fill="auto"/>
            <w:noWrap/>
            <w:vAlign w:val="center"/>
            <w:hideMark/>
          </w:tcPr>
          <w:p w14:paraId="4530769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auto" w:fill="auto"/>
            <w:vAlign w:val="center"/>
            <w:hideMark/>
          </w:tcPr>
          <w:p w14:paraId="6F41E5F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Подвальная</w:t>
            </w:r>
          </w:p>
        </w:tc>
        <w:tc>
          <w:tcPr>
            <w:tcW w:w="405" w:type="pct"/>
            <w:tcBorders>
              <w:top w:val="nil"/>
              <w:left w:val="nil"/>
              <w:bottom w:val="single" w:sz="4" w:space="0" w:color="auto"/>
              <w:right w:val="single" w:sz="4" w:space="0" w:color="auto"/>
            </w:tcBorders>
            <w:shd w:val="clear" w:color="auto" w:fill="auto"/>
            <w:vAlign w:val="center"/>
            <w:hideMark/>
          </w:tcPr>
          <w:p w14:paraId="4E209C5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541A541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1119408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10CCBDF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67,13</w:t>
            </w:r>
          </w:p>
        </w:tc>
      </w:tr>
      <w:tr w:rsidR="00634C23" w:rsidRPr="00D04FEE" w14:paraId="1FBC1AC0"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4F5FFC8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У14</w:t>
            </w:r>
          </w:p>
        </w:tc>
        <w:tc>
          <w:tcPr>
            <w:tcW w:w="679" w:type="pct"/>
            <w:tcBorders>
              <w:top w:val="nil"/>
              <w:left w:val="nil"/>
              <w:bottom w:val="single" w:sz="4" w:space="0" w:color="auto"/>
              <w:right w:val="single" w:sz="4" w:space="0" w:color="auto"/>
            </w:tcBorders>
            <w:shd w:val="clear" w:color="000000" w:fill="E2EFDA"/>
            <w:vAlign w:val="center"/>
            <w:hideMark/>
          </w:tcPr>
          <w:p w14:paraId="30677BA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35Б</w:t>
            </w:r>
          </w:p>
        </w:tc>
        <w:tc>
          <w:tcPr>
            <w:tcW w:w="430" w:type="pct"/>
            <w:tcBorders>
              <w:top w:val="nil"/>
              <w:left w:val="nil"/>
              <w:bottom w:val="single" w:sz="4" w:space="0" w:color="auto"/>
              <w:right w:val="single" w:sz="4" w:space="0" w:color="auto"/>
            </w:tcBorders>
            <w:shd w:val="clear" w:color="000000" w:fill="E2EFDA"/>
            <w:noWrap/>
            <w:vAlign w:val="center"/>
            <w:hideMark/>
          </w:tcPr>
          <w:p w14:paraId="0CFF300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5</w:t>
            </w:r>
          </w:p>
        </w:tc>
        <w:tc>
          <w:tcPr>
            <w:tcW w:w="430" w:type="pct"/>
            <w:tcBorders>
              <w:top w:val="nil"/>
              <w:left w:val="nil"/>
              <w:bottom w:val="single" w:sz="4" w:space="0" w:color="auto"/>
              <w:right w:val="single" w:sz="4" w:space="0" w:color="auto"/>
            </w:tcBorders>
            <w:shd w:val="clear" w:color="000000" w:fill="E2EFDA"/>
            <w:noWrap/>
            <w:vAlign w:val="center"/>
            <w:hideMark/>
          </w:tcPr>
          <w:p w14:paraId="34E324A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000000" w:fill="E2EFDA"/>
            <w:noWrap/>
            <w:vAlign w:val="center"/>
            <w:hideMark/>
          </w:tcPr>
          <w:p w14:paraId="09023B3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000000" w:fill="E2EFDA"/>
            <w:vAlign w:val="center"/>
            <w:hideMark/>
          </w:tcPr>
          <w:p w14:paraId="35A776D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Подвальная</w:t>
            </w:r>
          </w:p>
        </w:tc>
        <w:tc>
          <w:tcPr>
            <w:tcW w:w="405" w:type="pct"/>
            <w:tcBorders>
              <w:top w:val="nil"/>
              <w:left w:val="nil"/>
              <w:bottom w:val="single" w:sz="4" w:space="0" w:color="auto"/>
              <w:right w:val="single" w:sz="4" w:space="0" w:color="auto"/>
            </w:tcBorders>
            <w:shd w:val="clear" w:color="000000" w:fill="E2EFDA"/>
            <w:vAlign w:val="center"/>
            <w:hideMark/>
          </w:tcPr>
          <w:p w14:paraId="7485F9B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52CA518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36A7672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4F2D810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67,13</w:t>
            </w:r>
          </w:p>
        </w:tc>
      </w:tr>
      <w:tr w:rsidR="00634C23" w:rsidRPr="00D04FEE" w14:paraId="28381674"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0E5B017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У14</w:t>
            </w:r>
          </w:p>
        </w:tc>
        <w:tc>
          <w:tcPr>
            <w:tcW w:w="679" w:type="pct"/>
            <w:tcBorders>
              <w:top w:val="nil"/>
              <w:left w:val="nil"/>
              <w:bottom w:val="single" w:sz="4" w:space="0" w:color="auto"/>
              <w:right w:val="single" w:sz="4" w:space="0" w:color="auto"/>
            </w:tcBorders>
            <w:shd w:val="clear" w:color="auto" w:fill="auto"/>
            <w:vAlign w:val="center"/>
            <w:hideMark/>
          </w:tcPr>
          <w:p w14:paraId="54549B5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35В</w:t>
            </w:r>
          </w:p>
        </w:tc>
        <w:tc>
          <w:tcPr>
            <w:tcW w:w="430" w:type="pct"/>
            <w:tcBorders>
              <w:top w:val="nil"/>
              <w:left w:val="nil"/>
              <w:bottom w:val="single" w:sz="4" w:space="0" w:color="auto"/>
              <w:right w:val="single" w:sz="4" w:space="0" w:color="auto"/>
            </w:tcBorders>
            <w:shd w:val="clear" w:color="auto" w:fill="auto"/>
            <w:noWrap/>
            <w:vAlign w:val="center"/>
            <w:hideMark/>
          </w:tcPr>
          <w:p w14:paraId="4CD7E8F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41</w:t>
            </w:r>
          </w:p>
        </w:tc>
        <w:tc>
          <w:tcPr>
            <w:tcW w:w="430" w:type="pct"/>
            <w:tcBorders>
              <w:top w:val="nil"/>
              <w:left w:val="nil"/>
              <w:bottom w:val="single" w:sz="4" w:space="0" w:color="auto"/>
              <w:right w:val="single" w:sz="4" w:space="0" w:color="auto"/>
            </w:tcBorders>
            <w:shd w:val="clear" w:color="auto" w:fill="auto"/>
            <w:noWrap/>
            <w:vAlign w:val="center"/>
            <w:hideMark/>
          </w:tcPr>
          <w:p w14:paraId="12102FF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auto" w:fill="auto"/>
            <w:noWrap/>
            <w:vAlign w:val="center"/>
            <w:hideMark/>
          </w:tcPr>
          <w:p w14:paraId="120C8BA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auto" w:fill="auto"/>
            <w:vAlign w:val="center"/>
            <w:hideMark/>
          </w:tcPr>
          <w:p w14:paraId="0655F0E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2A080EC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122BFD5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3CA23DD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372BD93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904,207</w:t>
            </w:r>
          </w:p>
        </w:tc>
      </w:tr>
      <w:tr w:rsidR="00634C23" w:rsidRPr="00D04FEE" w14:paraId="40B4BDFB"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0AC217F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ТК-24</w:t>
            </w:r>
          </w:p>
        </w:tc>
        <w:tc>
          <w:tcPr>
            <w:tcW w:w="679" w:type="pct"/>
            <w:tcBorders>
              <w:top w:val="nil"/>
              <w:left w:val="nil"/>
              <w:bottom w:val="single" w:sz="4" w:space="0" w:color="auto"/>
              <w:right w:val="single" w:sz="4" w:space="0" w:color="auto"/>
            </w:tcBorders>
            <w:shd w:val="clear" w:color="000000" w:fill="E2EFDA"/>
            <w:vAlign w:val="center"/>
            <w:hideMark/>
          </w:tcPr>
          <w:p w14:paraId="531E1E9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Музейный пер., 4</w:t>
            </w:r>
          </w:p>
        </w:tc>
        <w:tc>
          <w:tcPr>
            <w:tcW w:w="430" w:type="pct"/>
            <w:tcBorders>
              <w:top w:val="nil"/>
              <w:left w:val="nil"/>
              <w:bottom w:val="single" w:sz="4" w:space="0" w:color="auto"/>
              <w:right w:val="single" w:sz="4" w:space="0" w:color="auto"/>
            </w:tcBorders>
            <w:shd w:val="clear" w:color="000000" w:fill="E2EFDA"/>
            <w:noWrap/>
            <w:vAlign w:val="center"/>
            <w:hideMark/>
          </w:tcPr>
          <w:p w14:paraId="4587979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257</w:t>
            </w:r>
          </w:p>
        </w:tc>
        <w:tc>
          <w:tcPr>
            <w:tcW w:w="430" w:type="pct"/>
            <w:tcBorders>
              <w:top w:val="nil"/>
              <w:left w:val="nil"/>
              <w:bottom w:val="single" w:sz="4" w:space="0" w:color="auto"/>
              <w:right w:val="single" w:sz="4" w:space="0" w:color="auto"/>
            </w:tcBorders>
            <w:shd w:val="clear" w:color="000000" w:fill="E2EFDA"/>
            <w:noWrap/>
            <w:vAlign w:val="center"/>
            <w:hideMark/>
          </w:tcPr>
          <w:p w14:paraId="7DCF397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0.069</w:t>
            </w:r>
          </w:p>
        </w:tc>
        <w:tc>
          <w:tcPr>
            <w:tcW w:w="430" w:type="pct"/>
            <w:tcBorders>
              <w:top w:val="nil"/>
              <w:left w:val="nil"/>
              <w:bottom w:val="single" w:sz="4" w:space="0" w:color="auto"/>
              <w:right w:val="single" w:sz="4" w:space="0" w:color="auto"/>
            </w:tcBorders>
            <w:shd w:val="clear" w:color="000000" w:fill="E2EFDA"/>
            <w:noWrap/>
            <w:vAlign w:val="center"/>
            <w:hideMark/>
          </w:tcPr>
          <w:p w14:paraId="11DBB01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0.069</w:t>
            </w:r>
          </w:p>
        </w:tc>
        <w:tc>
          <w:tcPr>
            <w:tcW w:w="798" w:type="pct"/>
            <w:tcBorders>
              <w:top w:val="nil"/>
              <w:left w:val="nil"/>
              <w:bottom w:val="single" w:sz="4" w:space="0" w:color="auto"/>
              <w:right w:val="single" w:sz="4" w:space="0" w:color="auto"/>
            </w:tcBorders>
            <w:shd w:val="clear" w:color="000000" w:fill="E2EFDA"/>
            <w:vAlign w:val="center"/>
            <w:hideMark/>
          </w:tcPr>
          <w:p w14:paraId="33FF4EE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6483BB8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2CBD22C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6EECCB4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0D3EE3C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5 667,83</w:t>
            </w:r>
          </w:p>
        </w:tc>
      </w:tr>
      <w:tr w:rsidR="00634C23" w:rsidRPr="00D04FEE" w14:paraId="55F330F4"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70E90F9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Котельная мкр. Чкаловский</w:t>
            </w:r>
          </w:p>
        </w:tc>
        <w:tc>
          <w:tcPr>
            <w:tcW w:w="679" w:type="pct"/>
            <w:tcBorders>
              <w:top w:val="nil"/>
              <w:left w:val="nil"/>
              <w:bottom w:val="single" w:sz="4" w:space="0" w:color="auto"/>
              <w:right w:val="single" w:sz="4" w:space="0" w:color="auto"/>
            </w:tcBorders>
            <w:shd w:val="clear" w:color="auto" w:fill="auto"/>
            <w:vAlign w:val="center"/>
            <w:hideMark/>
          </w:tcPr>
          <w:p w14:paraId="3808D42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узел на в/ч №62681</w:t>
            </w:r>
          </w:p>
        </w:tc>
        <w:tc>
          <w:tcPr>
            <w:tcW w:w="430" w:type="pct"/>
            <w:tcBorders>
              <w:top w:val="nil"/>
              <w:left w:val="nil"/>
              <w:bottom w:val="single" w:sz="4" w:space="0" w:color="auto"/>
              <w:right w:val="single" w:sz="4" w:space="0" w:color="auto"/>
            </w:tcBorders>
            <w:shd w:val="clear" w:color="auto" w:fill="auto"/>
            <w:noWrap/>
            <w:vAlign w:val="center"/>
            <w:hideMark/>
          </w:tcPr>
          <w:p w14:paraId="45C0899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96</w:t>
            </w:r>
          </w:p>
        </w:tc>
        <w:tc>
          <w:tcPr>
            <w:tcW w:w="430" w:type="pct"/>
            <w:tcBorders>
              <w:top w:val="nil"/>
              <w:left w:val="nil"/>
              <w:bottom w:val="single" w:sz="4" w:space="0" w:color="auto"/>
              <w:right w:val="single" w:sz="4" w:space="0" w:color="auto"/>
            </w:tcBorders>
            <w:shd w:val="clear" w:color="auto" w:fill="auto"/>
            <w:noWrap/>
            <w:vAlign w:val="center"/>
            <w:hideMark/>
          </w:tcPr>
          <w:p w14:paraId="066BCF3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0.309</w:t>
            </w:r>
          </w:p>
        </w:tc>
        <w:tc>
          <w:tcPr>
            <w:tcW w:w="430" w:type="pct"/>
            <w:tcBorders>
              <w:top w:val="nil"/>
              <w:left w:val="nil"/>
              <w:bottom w:val="single" w:sz="4" w:space="0" w:color="auto"/>
              <w:right w:val="single" w:sz="4" w:space="0" w:color="auto"/>
            </w:tcBorders>
            <w:shd w:val="clear" w:color="auto" w:fill="auto"/>
            <w:noWrap/>
            <w:vAlign w:val="center"/>
            <w:hideMark/>
          </w:tcPr>
          <w:p w14:paraId="70F809A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0.309</w:t>
            </w:r>
          </w:p>
        </w:tc>
        <w:tc>
          <w:tcPr>
            <w:tcW w:w="798" w:type="pct"/>
            <w:tcBorders>
              <w:top w:val="nil"/>
              <w:left w:val="nil"/>
              <w:bottom w:val="single" w:sz="4" w:space="0" w:color="auto"/>
              <w:right w:val="single" w:sz="4" w:space="0" w:color="auto"/>
            </w:tcBorders>
            <w:shd w:val="clear" w:color="auto" w:fill="auto"/>
            <w:vAlign w:val="center"/>
            <w:hideMark/>
          </w:tcPr>
          <w:p w14:paraId="7698164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439A7E6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18EEFCB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2362028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0206B24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4 028,13</w:t>
            </w:r>
          </w:p>
        </w:tc>
      </w:tr>
      <w:tr w:rsidR="00634C23" w:rsidRPr="00D04FEE" w14:paraId="6BD6520D"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6DA9D99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узел на в/ч №62681</w:t>
            </w:r>
          </w:p>
        </w:tc>
        <w:tc>
          <w:tcPr>
            <w:tcW w:w="679" w:type="pct"/>
            <w:tcBorders>
              <w:top w:val="nil"/>
              <w:left w:val="nil"/>
              <w:bottom w:val="single" w:sz="4" w:space="0" w:color="auto"/>
              <w:right w:val="single" w:sz="4" w:space="0" w:color="auto"/>
            </w:tcBorders>
            <w:shd w:val="clear" w:color="000000" w:fill="E2EFDA"/>
            <w:vAlign w:val="center"/>
            <w:hideMark/>
          </w:tcPr>
          <w:p w14:paraId="280D0AE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в/ч №62681</w:t>
            </w:r>
          </w:p>
        </w:tc>
        <w:tc>
          <w:tcPr>
            <w:tcW w:w="430" w:type="pct"/>
            <w:tcBorders>
              <w:top w:val="nil"/>
              <w:left w:val="nil"/>
              <w:bottom w:val="single" w:sz="4" w:space="0" w:color="auto"/>
              <w:right w:val="single" w:sz="4" w:space="0" w:color="auto"/>
            </w:tcBorders>
            <w:shd w:val="clear" w:color="000000" w:fill="E2EFDA"/>
            <w:noWrap/>
            <w:vAlign w:val="center"/>
            <w:hideMark/>
          </w:tcPr>
          <w:p w14:paraId="1768682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330</w:t>
            </w:r>
          </w:p>
        </w:tc>
        <w:tc>
          <w:tcPr>
            <w:tcW w:w="430" w:type="pct"/>
            <w:tcBorders>
              <w:top w:val="nil"/>
              <w:left w:val="nil"/>
              <w:bottom w:val="single" w:sz="4" w:space="0" w:color="auto"/>
              <w:right w:val="single" w:sz="4" w:space="0" w:color="auto"/>
            </w:tcBorders>
            <w:shd w:val="clear" w:color="000000" w:fill="E2EFDA"/>
            <w:noWrap/>
            <w:vAlign w:val="center"/>
            <w:hideMark/>
          </w:tcPr>
          <w:p w14:paraId="1B6FB1E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0.207</w:t>
            </w:r>
          </w:p>
        </w:tc>
        <w:tc>
          <w:tcPr>
            <w:tcW w:w="430" w:type="pct"/>
            <w:tcBorders>
              <w:top w:val="nil"/>
              <w:left w:val="nil"/>
              <w:bottom w:val="single" w:sz="4" w:space="0" w:color="auto"/>
              <w:right w:val="single" w:sz="4" w:space="0" w:color="auto"/>
            </w:tcBorders>
            <w:shd w:val="clear" w:color="000000" w:fill="E2EFDA"/>
            <w:noWrap/>
            <w:vAlign w:val="center"/>
            <w:hideMark/>
          </w:tcPr>
          <w:p w14:paraId="2707A9D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0.207</w:t>
            </w:r>
          </w:p>
        </w:tc>
        <w:tc>
          <w:tcPr>
            <w:tcW w:w="798" w:type="pct"/>
            <w:tcBorders>
              <w:top w:val="nil"/>
              <w:left w:val="nil"/>
              <w:bottom w:val="single" w:sz="4" w:space="0" w:color="auto"/>
              <w:right w:val="single" w:sz="4" w:space="0" w:color="auto"/>
            </w:tcBorders>
            <w:shd w:val="clear" w:color="000000" w:fill="E2EFDA"/>
            <w:vAlign w:val="center"/>
            <w:hideMark/>
          </w:tcPr>
          <w:p w14:paraId="6C0B007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Надземная</w:t>
            </w:r>
          </w:p>
        </w:tc>
        <w:tc>
          <w:tcPr>
            <w:tcW w:w="405" w:type="pct"/>
            <w:tcBorders>
              <w:top w:val="nil"/>
              <w:left w:val="nil"/>
              <w:bottom w:val="single" w:sz="4" w:space="0" w:color="auto"/>
              <w:right w:val="single" w:sz="4" w:space="0" w:color="auto"/>
            </w:tcBorders>
            <w:shd w:val="clear" w:color="000000" w:fill="E2EFDA"/>
            <w:vAlign w:val="center"/>
            <w:hideMark/>
          </w:tcPr>
          <w:p w14:paraId="7D1E600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1157A5D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6A812DB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78C2FFA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6 575,69</w:t>
            </w:r>
          </w:p>
        </w:tc>
      </w:tr>
      <w:tr w:rsidR="00634C23" w:rsidRPr="00D04FEE" w14:paraId="24D7C9A1"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1816B95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узел на в/ч №62681</w:t>
            </w:r>
          </w:p>
        </w:tc>
        <w:tc>
          <w:tcPr>
            <w:tcW w:w="679" w:type="pct"/>
            <w:tcBorders>
              <w:top w:val="nil"/>
              <w:left w:val="nil"/>
              <w:bottom w:val="single" w:sz="4" w:space="0" w:color="auto"/>
              <w:right w:val="single" w:sz="4" w:space="0" w:color="auto"/>
            </w:tcBorders>
            <w:shd w:val="clear" w:color="auto" w:fill="auto"/>
            <w:vAlign w:val="center"/>
            <w:hideMark/>
          </w:tcPr>
          <w:p w14:paraId="3AD0A80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ТК-6 (У6а)</w:t>
            </w:r>
          </w:p>
        </w:tc>
        <w:tc>
          <w:tcPr>
            <w:tcW w:w="430" w:type="pct"/>
            <w:tcBorders>
              <w:top w:val="nil"/>
              <w:left w:val="nil"/>
              <w:bottom w:val="single" w:sz="4" w:space="0" w:color="auto"/>
              <w:right w:val="single" w:sz="4" w:space="0" w:color="auto"/>
            </w:tcBorders>
            <w:shd w:val="clear" w:color="auto" w:fill="auto"/>
            <w:noWrap/>
            <w:vAlign w:val="center"/>
            <w:hideMark/>
          </w:tcPr>
          <w:p w14:paraId="71CBE11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291,5</w:t>
            </w:r>
          </w:p>
        </w:tc>
        <w:tc>
          <w:tcPr>
            <w:tcW w:w="430" w:type="pct"/>
            <w:tcBorders>
              <w:top w:val="nil"/>
              <w:left w:val="nil"/>
              <w:bottom w:val="single" w:sz="4" w:space="0" w:color="auto"/>
              <w:right w:val="single" w:sz="4" w:space="0" w:color="auto"/>
            </w:tcBorders>
            <w:shd w:val="clear" w:color="auto" w:fill="auto"/>
            <w:noWrap/>
            <w:vAlign w:val="center"/>
            <w:hideMark/>
          </w:tcPr>
          <w:p w14:paraId="3586746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0.207</w:t>
            </w:r>
          </w:p>
        </w:tc>
        <w:tc>
          <w:tcPr>
            <w:tcW w:w="430" w:type="pct"/>
            <w:tcBorders>
              <w:top w:val="nil"/>
              <w:left w:val="nil"/>
              <w:bottom w:val="single" w:sz="4" w:space="0" w:color="auto"/>
              <w:right w:val="single" w:sz="4" w:space="0" w:color="auto"/>
            </w:tcBorders>
            <w:shd w:val="clear" w:color="auto" w:fill="auto"/>
            <w:noWrap/>
            <w:vAlign w:val="center"/>
            <w:hideMark/>
          </w:tcPr>
          <w:p w14:paraId="022BD5C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0.207</w:t>
            </w:r>
          </w:p>
        </w:tc>
        <w:tc>
          <w:tcPr>
            <w:tcW w:w="798" w:type="pct"/>
            <w:tcBorders>
              <w:top w:val="nil"/>
              <w:left w:val="nil"/>
              <w:bottom w:val="single" w:sz="4" w:space="0" w:color="auto"/>
              <w:right w:val="single" w:sz="4" w:space="0" w:color="auto"/>
            </w:tcBorders>
            <w:shd w:val="clear" w:color="auto" w:fill="auto"/>
            <w:vAlign w:val="center"/>
            <w:hideMark/>
          </w:tcPr>
          <w:p w14:paraId="66B4142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2575B0C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2F0B8AE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68DC73C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6C521AB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10 808,35</w:t>
            </w:r>
          </w:p>
        </w:tc>
      </w:tr>
      <w:tr w:rsidR="00634C23" w:rsidRPr="00D04FEE" w14:paraId="492A3F81"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055EF5B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ТК-30</w:t>
            </w:r>
          </w:p>
        </w:tc>
        <w:tc>
          <w:tcPr>
            <w:tcW w:w="679" w:type="pct"/>
            <w:tcBorders>
              <w:top w:val="nil"/>
              <w:left w:val="nil"/>
              <w:bottom w:val="single" w:sz="4" w:space="0" w:color="auto"/>
              <w:right w:val="single" w:sz="4" w:space="0" w:color="auto"/>
            </w:tcBorders>
            <w:shd w:val="clear" w:color="000000" w:fill="E2EFDA"/>
            <w:vAlign w:val="center"/>
            <w:hideMark/>
          </w:tcPr>
          <w:p w14:paraId="27061BB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25</w:t>
            </w:r>
          </w:p>
        </w:tc>
        <w:tc>
          <w:tcPr>
            <w:tcW w:w="430" w:type="pct"/>
            <w:tcBorders>
              <w:top w:val="nil"/>
              <w:left w:val="nil"/>
              <w:bottom w:val="single" w:sz="4" w:space="0" w:color="auto"/>
              <w:right w:val="single" w:sz="4" w:space="0" w:color="auto"/>
            </w:tcBorders>
            <w:shd w:val="clear" w:color="000000" w:fill="E2EFDA"/>
            <w:noWrap/>
            <w:vAlign w:val="center"/>
            <w:hideMark/>
          </w:tcPr>
          <w:p w14:paraId="306317D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40</w:t>
            </w:r>
          </w:p>
        </w:tc>
        <w:tc>
          <w:tcPr>
            <w:tcW w:w="430" w:type="pct"/>
            <w:tcBorders>
              <w:top w:val="nil"/>
              <w:left w:val="nil"/>
              <w:bottom w:val="single" w:sz="4" w:space="0" w:color="auto"/>
              <w:right w:val="single" w:sz="4" w:space="0" w:color="auto"/>
            </w:tcBorders>
            <w:shd w:val="clear" w:color="000000" w:fill="E2EFDA"/>
            <w:noWrap/>
            <w:vAlign w:val="center"/>
            <w:hideMark/>
          </w:tcPr>
          <w:p w14:paraId="6495BE4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000000" w:fill="E2EFDA"/>
            <w:noWrap/>
            <w:vAlign w:val="center"/>
            <w:hideMark/>
          </w:tcPr>
          <w:p w14:paraId="5FB1DF0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000000" w:fill="E2EFDA"/>
            <w:vAlign w:val="center"/>
            <w:hideMark/>
          </w:tcPr>
          <w:p w14:paraId="45C691B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6DD223A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31AF952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37F9522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72D0A3D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882,153</w:t>
            </w:r>
          </w:p>
        </w:tc>
      </w:tr>
      <w:tr w:rsidR="00634C23" w:rsidRPr="00D04FEE" w14:paraId="27DC075C"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74D30DF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ТК-42</w:t>
            </w:r>
          </w:p>
        </w:tc>
        <w:tc>
          <w:tcPr>
            <w:tcW w:w="679" w:type="pct"/>
            <w:tcBorders>
              <w:top w:val="nil"/>
              <w:left w:val="nil"/>
              <w:bottom w:val="single" w:sz="4" w:space="0" w:color="auto"/>
              <w:right w:val="single" w:sz="4" w:space="0" w:color="auto"/>
            </w:tcBorders>
            <w:shd w:val="clear" w:color="auto" w:fill="auto"/>
            <w:vAlign w:val="center"/>
            <w:hideMark/>
          </w:tcPr>
          <w:p w14:paraId="5FCB3E8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54</w:t>
            </w:r>
          </w:p>
        </w:tc>
        <w:tc>
          <w:tcPr>
            <w:tcW w:w="430" w:type="pct"/>
            <w:tcBorders>
              <w:top w:val="nil"/>
              <w:left w:val="nil"/>
              <w:bottom w:val="single" w:sz="4" w:space="0" w:color="auto"/>
              <w:right w:val="single" w:sz="4" w:space="0" w:color="auto"/>
            </w:tcBorders>
            <w:shd w:val="clear" w:color="auto" w:fill="auto"/>
            <w:noWrap/>
            <w:vAlign w:val="center"/>
            <w:hideMark/>
          </w:tcPr>
          <w:p w14:paraId="132AA8A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w:t>
            </w:r>
          </w:p>
        </w:tc>
        <w:tc>
          <w:tcPr>
            <w:tcW w:w="430" w:type="pct"/>
            <w:tcBorders>
              <w:top w:val="nil"/>
              <w:left w:val="nil"/>
              <w:bottom w:val="single" w:sz="4" w:space="0" w:color="auto"/>
              <w:right w:val="single" w:sz="4" w:space="0" w:color="auto"/>
            </w:tcBorders>
            <w:shd w:val="clear" w:color="auto" w:fill="auto"/>
            <w:noWrap/>
            <w:vAlign w:val="center"/>
            <w:hideMark/>
          </w:tcPr>
          <w:p w14:paraId="669589F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auto" w:fill="auto"/>
            <w:noWrap/>
            <w:vAlign w:val="center"/>
            <w:hideMark/>
          </w:tcPr>
          <w:p w14:paraId="11DB1E3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auto" w:fill="auto"/>
            <w:vAlign w:val="center"/>
            <w:hideMark/>
          </w:tcPr>
          <w:p w14:paraId="1E22775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2B487B1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16A7670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2F27E4B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287EE9C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441,076</w:t>
            </w:r>
          </w:p>
        </w:tc>
      </w:tr>
      <w:tr w:rsidR="00634C23" w:rsidRPr="00D04FEE" w14:paraId="02A976F1"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3F131C8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ТК-43</w:t>
            </w:r>
          </w:p>
        </w:tc>
        <w:tc>
          <w:tcPr>
            <w:tcW w:w="679" w:type="pct"/>
            <w:tcBorders>
              <w:top w:val="nil"/>
              <w:left w:val="nil"/>
              <w:bottom w:val="single" w:sz="4" w:space="0" w:color="auto"/>
              <w:right w:val="single" w:sz="4" w:space="0" w:color="auto"/>
            </w:tcBorders>
            <w:shd w:val="clear" w:color="000000" w:fill="E2EFDA"/>
            <w:vAlign w:val="center"/>
            <w:hideMark/>
          </w:tcPr>
          <w:p w14:paraId="5B3950A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52</w:t>
            </w:r>
          </w:p>
        </w:tc>
        <w:tc>
          <w:tcPr>
            <w:tcW w:w="430" w:type="pct"/>
            <w:tcBorders>
              <w:top w:val="nil"/>
              <w:left w:val="nil"/>
              <w:bottom w:val="single" w:sz="4" w:space="0" w:color="auto"/>
              <w:right w:val="single" w:sz="4" w:space="0" w:color="auto"/>
            </w:tcBorders>
            <w:shd w:val="clear" w:color="000000" w:fill="E2EFDA"/>
            <w:noWrap/>
            <w:vAlign w:val="center"/>
            <w:hideMark/>
          </w:tcPr>
          <w:p w14:paraId="40D84E6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37</w:t>
            </w:r>
          </w:p>
        </w:tc>
        <w:tc>
          <w:tcPr>
            <w:tcW w:w="430" w:type="pct"/>
            <w:tcBorders>
              <w:top w:val="nil"/>
              <w:left w:val="nil"/>
              <w:bottom w:val="single" w:sz="4" w:space="0" w:color="auto"/>
              <w:right w:val="single" w:sz="4" w:space="0" w:color="auto"/>
            </w:tcBorders>
            <w:shd w:val="clear" w:color="000000" w:fill="E2EFDA"/>
            <w:noWrap/>
            <w:vAlign w:val="center"/>
            <w:hideMark/>
          </w:tcPr>
          <w:p w14:paraId="45443AD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000000" w:fill="E2EFDA"/>
            <w:noWrap/>
            <w:vAlign w:val="center"/>
            <w:hideMark/>
          </w:tcPr>
          <w:p w14:paraId="6592A5F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000000" w:fill="E2EFDA"/>
            <w:vAlign w:val="center"/>
            <w:hideMark/>
          </w:tcPr>
          <w:p w14:paraId="45F50C3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64E2182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50C68F2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6C6DA67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459866B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815,991</w:t>
            </w:r>
          </w:p>
        </w:tc>
      </w:tr>
      <w:tr w:rsidR="00634C23" w:rsidRPr="00D04FEE" w14:paraId="1CEA0E93"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3A44A3B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ТК-42</w:t>
            </w:r>
          </w:p>
        </w:tc>
        <w:tc>
          <w:tcPr>
            <w:tcW w:w="679" w:type="pct"/>
            <w:tcBorders>
              <w:top w:val="nil"/>
              <w:left w:val="nil"/>
              <w:bottom w:val="single" w:sz="4" w:space="0" w:color="auto"/>
              <w:right w:val="single" w:sz="4" w:space="0" w:color="auto"/>
            </w:tcBorders>
            <w:shd w:val="clear" w:color="auto" w:fill="auto"/>
            <w:vAlign w:val="center"/>
            <w:hideMark/>
          </w:tcPr>
          <w:p w14:paraId="764964B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ТК-43</w:t>
            </w:r>
          </w:p>
        </w:tc>
        <w:tc>
          <w:tcPr>
            <w:tcW w:w="430" w:type="pct"/>
            <w:tcBorders>
              <w:top w:val="nil"/>
              <w:left w:val="nil"/>
              <w:bottom w:val="single" w:sz="4" w:space="0" w:color="auto"/>
              <w:right w:val="single" w:sz="4" w:space="0" w:color="auto"/>
            </w:tcBorders>
            <w:shd w:val="clear" w:color="auto" w:fill="auto"/>
            <w:noWrap/>
            <w:vAlign w:val="center"/>
            <w:hideMark/>
          </w:tcPr>
          <w:p w14:paraId="78AAC5E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54</w:t>
            </w:r>
          </w:p>
        </w:tc>
        <w:tc>
          <w:tcPr>
            <w:tcW w:w="430" w:type="pct"/>
            <w:tcBorders>
              <w:top w:val="nil"/>
              <w:left w:val="nil"/>
              <w:bottom w:val="single" w:sz="4" w:space="0" w:color="auto"/>
              <w:right w:val="single" w:sz="4" w:space="0" w:color="auto"/>
            </w:tcBorders>
            <w:shd w:val="clear" w:color="auto" w:fill="auto"/>
            <w:noWrap/>
            <w:vAlign w:val="center"/>
            <w:hideMark/>
          </w:tcPr>
          <w:p w14:paraId="4A76487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auto" w:fill="auto"/>
            <w:noWrap/>
            <w:vAlign w:val="center"/>
            <w:hideMark/>
          </w:tcPr>
          <w:p w14:paraId="36C7D81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auto" w:fill="auto"/>
            <w:vAlign w:val="center"/>
            <w:hideMark/>
          </w:tcPr>
          <w:p w14:paraId="2BB923A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789878F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0C66167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4377BE3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63C8798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1 190,91</w:t>
            </w:r>
          </w:p>
        </w:tc>
      </w:tr>
      <w:tr w:rsidR="00634C23" w:rsidRPr="00D04FEE" w14:paraId="19196ECA"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5A3DE68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ТК-43</w:t>
            </w:r>
          </w:p>
        </w:tc>
        <w:tc>
          <w:tcPr>
            <w:tcW w:w="679" w:type="pct"/>
            <w:tcBorders>
              <w:top w:val="nil"/>
              <w:left w:val="nil"/>
              <w:bottom w:val="single" w:sz="4" w:space="0" w:color="auto"/>
              <w:right w:val="single" w:sz="4" w:space="0" w:color="auto"/>
            </w:tcBorders>
            <w:shd w:val="clear" w:color="000000" w:fill="E2EFDA"/>
            <w:vAlign w:val="center"/>
            <w:hideMark/>
          </w:tcPr>
          <w:p w14:paraId="13C1D40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55</w:t>
            </w:r>
          </w:p>
        </w:tc>
        <w:tc>
          <w:tcPr>
            <w:tcW w:w="430" w:type="pct"/>
            <w:tcBorders>
              <w:top w:val="nil"/>
              <w:left w:val="nil"/>
              <w:bottom w:val="single" w:sz="4" w:space="0" w:color="auto"/>
              <w:right w:val="single" w:sz="4" w:space="0" w:color="auto"/>
            </w:tcBorders>
            <w:shd w:val="clear" w:color="000000" w:fill="E2EFDA"/>
            <w:noWrap/>
            <w:vAlign w:val="center"/>
            <w:hideMark/>
          </w:tcPr>
          <w:p w14:paraId="0DF034F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22</w:t>
            </w:r>
          </w:p>
        </w:tc>
        <w:tc>
          <w:tcPr>
            <w:tcW w:w="430" w:type="pct"/>
            <w:tcBorders>
              <w:top w:val="nil"/>
              <w:left w:val="nil"/>
              <w:bottom w:val="single" w:sz="4" w:space="0" w:color="auto"/>
              <w:right w:val="single" w:sz="4" w:space="0" w:color="auto"/>
            </w:tcBorders>
            <w:shd w:val="clear" w:color="000000" w:fill="E2EFDA"/>
            <w:noWrap/>
            <w:vAlign w:val="center"/>
            <w:hideMark/>
          </w:tcPr>
          <w:p w14:paraId="532BA29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000000" w:fill="E2EFDA"/>
            <w:noWrap/>
            <w:vAlign w:val="center"/>
            <w:hideMark/>
          </w:tcPr>
          <w:p w14:paraId="4C097F0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000000" w:fill="E2EFDA"/>
            <w:vAlign w:val="center"/>
            <w:hideMark/>
          </w:tcPr>
          <w:p w14:paraId="235B194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78E52AD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0AA9F5A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3541659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28E29FC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485,184</w:t>
            </w:r>
          </w:p>
        </w:tc>
      </w:tr>
      <w:tr w:rsidR="00634C23" w:rsidRPr="00D04FEE" w14:paraId="45BC1465"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7FBC03C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ТК-43</w:t>
            </w:r>
          </w:p>
        </w:tc>
        <w:tc>
          <w:tcPr>
            <w:tcW w:w="679" w:type="pct"/>
            <w:tcBorders>
              <w:top w:val="nil"/>
              <w:left w:val="nil"/>
              <w:bottom w:val="single" w:sz="4" w:space="0" w:color="auto"/>
              <w:right w:val="single" w:sz="4" w:space="0" w:color="auto"/>
            </w:tcBorders>
            <w:shd w:val="clear" w:color="auto" w:fill="auto"/>
            <w:vAlign w:val="center"/>
            <w:hideMark/>
          </w:tcPr>
          <w:p w14:paraId="6AE93B8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Федоровский пер., 11</w:t>
            </w:r>
          </w:p>
        </w:tc>
        <w:tc>
          <w:tcPr>
            <w:tcW w:w="430" w:type="pct"/>
            <w:tcBorders>
              <w:top w:val="nil"/>
              <w:left w:val="nil"/>
              <w:bottom w:val="single" w:sz="4" w:space="0" w:color="auto"/>
              <w:right w:val="single" w:sz="4" w:space="0" w:color="auto"/>
            </w:tcBorders>
            <w:shd w:val="clear" w:color="auto" w:fill="auto"/>
            <w:noWrap/>
            <w:vAlign w:val="center"/>
            <w:hideMark/>
          </w:tcPr>
          <w:p w14:paraId="109CEB2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149</w:t>
            </w:r>
          </w:p>
        </w:tc>
        <w:tc>
          <w:tcPr>
            <w:tcW w:w="430" w:type="pct"/>
            <w:tcBorders>
              <w:top w:val="nil"/>
              <w:left w:val="nil"/>
              <w:bottom w:val="single" w:sz="4" w:space="0" w:color="auto"/>
              <w:right w:val="single" w:sz="4" w:space="0" w:color="auto"/>
            </w:tcBorders>
            <w:shd w:val="clear" w:color="auto" w:fill="auto"/>
            <w:noWrap/>
            <w:vAlign w:val="center"/>
            <w:hideMark/>
          </w:tcPr>
          <w:p w14:paraId="6EF70E6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auto" w:fill="auto"/>
            <w:noWrap/>
            <w:vAlign w:val="center"/>
            <w:hideMark/>
          </w:tcPr>
          <w:p w14:paraId="16F0D60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auto" w:fill="auto"/>
            <w:vAlign w:val="center"/>
            <w:hideMark/>
          </w:tcPr>
          <w:p w14:paraId="304F4BA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6D16AE6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1A2D394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53FB118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61DBBBA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3 286,46</w:t>
            </w:r>
          </w:p>
        </w:tc>
      </w:tr>
      <w:tr w:rsidR="00634C23" w:rsidRPr="00D04FEE" w14:paraId="47BE5E21"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5B674F2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ТК-42</w:t>
            </w:r>
          </w:p>
        </w:tc>
        <w:tc>
          <w:tcPr>
            <w:tcW w:w="679" w:type="pct"/>
            <w:tcBorders>
              <w:top w:val="nil"/>
              <w:left w:val="nil"/>
              <w:bottom w:val="single" w:sz="4" w:space="0" w:color="auto"/>
              <w:right w:val="single" w:sz="4" w:space="0" w:color="auto"/>
            </w:tcBorders>
            <w:shd w:val="clear" w:color="000000" w:fill="E2EFDA"/>
            <w:vAlign w:val="center"/>
            <w:hideMark/>
          </w:tcPr>
          <w:p w14:paraId="2553F9D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54</w:t>
            </w:r>
          </w:p>
        </w:tc>
        <w:tc>
          <w:tcPr>
            <w:tcW w:w="430" w:type="pct"/>
            <w:tcBorders>
              <w:top w:val="nil"/>
              <w:left w:val="nil"/>
              <w:bottom w:val="single" w:sz="4" w:space="0" w:color="auto"/>
              <w:right w:val="single" w:sz="4" w:space="0" w:color="auto"/>
            </w:tcBorders>
            <w:shd w:val="clear" w:color="000000" w:fill="E2EFDA"/>
            <w:noWrap/>
            <w:vAlign w:val="center"/>
            <w:hideMark/>
          </w:tcPr>
          <w:p w14:paraId="21A5485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w:t>
            </w:r>
          </w:p>
        </w:tc>
        <w:tc>
          <w:tcPr>
            <w:tcW w:w="430" w:type="pct"/>
            <w:tcBorders>
              <w:top w:val="nil"/>
              <w:left w:val="nil"/>
              <w:bottom w:val="single" w:sz="4" w:space="0" w:color="auto"/>
              <w:right w:val="single" w:sz="4" w:space="0" w:color="auto"/>
            </w:tcBorders>
            <w:shd w:val="clear" w:color="000000" w:fill="E2EFDA"/>
            <w:noWrap/>
            <w:vAlign w:val="center"/>
            <w:hideMark/>
          </w:tcPr>
          <w:p w14:paraId="5CD4D5C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000000" w:fill="E2EFDA"/>
            <w:noWrap/>
            <w:vAlign w:val="center"/>
            <w:hideMark/>
          </w:tcPr>
          <w:p w14:paraId="6C1AC2A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000000" w:fill="E2EFDA"/>
            <w:vAlign w:val="center"/>
            <w:hideMark/>
          </w:tcPr>
          <w:p w14:paraId="59AB89A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Надземная</w:t>
            </w:r>
          </w:p>
        </w:tc>
        <w:tc>
          <w:tcPr>
            <w:tcW w:w="405" w:type="pct"/>
            <w:tcBorders>
              <w:top w:val="nil"/>
              <w:left w:val="nil"/>
              <w:bottom w:val="single" w:sz="4" w:space="0" w:color="auto"/>
              <w:right w:val="single" w:sz="4" w:space="0" w:color="auto"/>
            </w:tcBorders>
            <w:shd w:val="clear" w:color="000000" w:fill="E2EFDA"/>
            <w:vAlign w:val="center"/>
            <w:hideMark/>
          </w:tcPr>
          <w:p w14:paraId="24CD33B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6F46086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6CBE8E6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656AA81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268,519</w:t>
            </w:r>
          </w:p>
        </w:tc>
      </w:tr>
      <w:tr w:rsidR="00634C23" w:rsidRPr="00D04FEE" w14:paraId="29599760"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6D2DFC8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ТК-43</w:t>
            </w:r>
          </w:p>
        </w:tc>
        <w:tc>
          <w:tcPr>
            <w:tcW w:w="679" w:type="pct"/>
            <w:tcBorders>
              <w:top w:val="nil"/>
              <w:left w:val="nil"/>
              <w:bottom w:val="single" w:sz="4" w:space="0" w:color="auto"/>
              <w:right w:val="single" w:sz="4" w:space="0" w:color="auto"/>
            </w:tcBorders>
            <w:shd w:val="clear" w:color="auto" w:fill="auto"/>
            <w:vAlign w:val="center"/>
            <w:hideMark/>
          </w:tcPr>
          <w:p w14:paraId="183E313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53</w:t>
            </w:r>
          </w:p>
        </w:tc>
        <w:tc>
          <w:tcPr>
            <w:tcW w:w="430" w:type="pct"/>
            <w:tcBorders>
              <w:top w:val="nil"/>
              <w:left w:val="nil"/>
              <w:bottom w:val="single" w:sz="4" w:space="0" w:color="auto"/>
              <w:right w:val="single" w:sz="4" w:space="0" w:color="auto"/>
            </w:tcBorders>
            <w:shd w:val="clear" w:color="auto" w:fill="auto"/>
            <w:noWrap/>
            <w:vAlign w:val="center"/>
            <w:hideMark/>
          </w:tcPr>
          <w:p w14:paraId="24F216C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92</w:t>
            </w:r>
          </w:p>
        </w:tc>
        <w:tc>
          <w:tcPr>
            <w:tcW w:w="430" w:type="pct"/>
            <w:tcBorders>
              <w:top w:val="nil"/>
              <w:left w:val="nil"/>
              <w:bottom w:val="single" w:sz="4" w:space="0" w:color="auto"/>
              <w:right w:val="single" w:sz="4" w:space="0" w:color="auto"/>
            </w:tcBorders>
            <w:shd w:val="clear" w:color="auto" w:fill="auto"/>
            <w:noWrap/>
            <w:vAlign w:val="center"/>
            <w:hideMark/>
          </w:tcPr>
          <w:p w14:paraId="7660419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0.125</w:t>
            </w:r>
          </w:p>
        </w:tc>
        <w:tc>
          <w:tcPr>
            <w:tcW w:w="430" w:type="pct"/>
            <w:tcBorders>
              <w:top w:val="nil"/>
              <w:left w:val="nil"/>
              <w:bottom w:val="single" w:sz="4" w:space="0" w:color="auto"/>
              <w:right w:val="single" w:sz="4" w:space="0" w:color="auto"/>
            </w:tcBorders>
            <w:shd w:val="clear" w:color="auto" w:fill="auto"/>
            <w:noWrap/>
            <w:vAlign w:val="center"/>
            <w:hideMark/>
          </w:tcPr>
          <w:p w14:paraId="65C1C06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0.125</w:t>
            </w:r>
          </w:p>
        </w:tc>
        <w:tc>
          <w:tcPr>
            <w:tcW w:w="798" w:type="pct"/>
            <w:tcBorders>
              <w:top w:val="nil"/>
              <w:left w:val="nil"/>
              <w:bottom w:val="single" w:sz="4" w:space="0" w:color="auto"/>
              <w:right w:val="single" w:sz="4" w:space="0" w:color="auto"/>
            </w:tcBorders>
            <w:shd w:val="clear" w:color="auto" w:fill="auto"/>
            <w:vAlign w:val="center"/>
            <w:hideMark/>
          </w:tcPr>
          <w:p w14:paraId="5500362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042AF34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7EC3B49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34F4283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15B7057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2 607,73</w:t>
            </w:r>
          </w:p>
        </w:tc>
      </w:tr>
      <w:tr w:rsidR="00634C23" w:rsidRPr="00D04FEE" w14:paraId="130544AC"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6D10FBF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узел отв. на дом 52</w:t>
            </w:r>
          </w:p>
        </w:tc>
        <w:tc>
          <w:tcPr>
            <w:tcW w:w="679" w:type="pct"/>
            <w:tcBorders>
              <w:top w:val="nil"/>
              <w:left w:val="nil"/>
              <w:bottom w:val="single" w:sz="4" w:space="0" w:color="auto"/>
              <w:right w:val="single" w:sz="4" w:space="0" w:color="auto"/>
            </w:tcBorders>
            <w:shd w:val="clear" w:color="000000" w:fill="E2EFDA"/>
            <w:vAlign w:val="center"/>
            <w:hideMark/>
          </w:tcPr>
          <w:p w14:paraId="3FA0090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52</w:t>
            </w:r>
          </w:p>
        </w:tc>
        <w:tc>
          <w:tcPr>
            <w:tcW w:w="430" w:type="pct"/>
            <w:tcBorders>
              <w:top w:val="nil"/>
              <w:left w:val="nil"/>
              <w:bottom w:val="single" w:sz="4" w:space="0" w:color="auto"/>
              <w:right w:val="single" w:sz="4" w:space="0" w:color="auto"/>
            </w:tcBorders>
            <w:shd w:val="clear" w:color="000000" w:fill="E2EFDA"/>
            <w:noWrap/>
            <w:vAlign w:val="center"/>
            <w:hideMark/>
          </w:tcPr>
          <w:p w14:paraId="79863B0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17</w:t>
            </w:r>
          </w:p>
        </w:tc>
        <w:tc>
          <w:tcPr>
            <w:tcW w:w="430" w:type="pct"/>
            <w:tcBorders>
              <w:top w:val="nil"/>
              <w:left w:val="nil"/>
              <w:bottom w:val="single" w:sz="4" w:space="0" w:color="auto"/>
              <w:right w:val="single" w:sz="4" w:space="0" w:color="auto"/>
            </w:tcBorders>
            <w:shd w:val="clear" w:color="000000" w:fill="E2EFDA"/>
            <w:noWrap/>
            <w:vAlign w:val="center"/>
            <w:hideMark/>
          </w:tcPr>
          <w:p w14:paraId="2D92BF2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0.125</w:t>
            </w:r>
          </w:p>
        </w:tc>
        <w:tc>
          <w:tcPr>
            <w:tcW w:w="430" w:type="pct"/>
            <w:tcBorders>
              <w:top w:val="nil"/>
              <w:left w:val="nil"/>
              <w:bottom w:val="single" w:sz="4" w:space="0" w:color="auto"/>
              <w:right w:val="single" w:sz="4" w:space="0" w:color="auto"/>
            </w:tcBorders>
            <w:shd w:val="clear" w:color="000000" w:fill="E2EFDA"/>
            <w:noWrap/>
            <w:vAlign w:val="center"/>
            <w:hideMark/>
          </w:tcPr>
          <w:p w14:paraId="71BC05B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0.125</w:t>
            </w:r>
          </w:p>
        </w:tc>
        <w:tc>
          <w:tcPr>
            <w:tcW w:w="798" w:type="pct"/>
            <w:tcBorders>
              <w:top w:val="nil"/>
              <w:left w:val="nil"/>
              <w:bottom w:val="single" w:sz="4" w:space="0" w:color="auto"/>
              <w:right w:val="single" w:sz="4" w:space="0" w:color="auto"/>
            </w:tcBorders>
            <w:shd w:val="clear" w:color="000000" w:fill="E2EFDA"/>
            <w:vAlign w:val="center"/>
            <w:hideMark/>
          </w:tcPr>
          <w:p w14:paraId="553459C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546523E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471F0B0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0CF677D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66602F5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481,863</w:t>
            </w:r>
          </w:p>
        </w:tc>
      </w:tr>
      <w:tr w:rsidR="00634C23" w:rsidRPr="00D04FEE" w14:paraId="120C63E5"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4C283E1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ТК-43</w:t>
            </w:r>
          </w:p>
        </w:tc>
        <w:tc>
          <w:tcPr>
            <w:tcW w:w="679" w:type="pct"/>
            <w:tcBorders>
              <w:top w:val="nil"/>
              <w:left w:val="nil"/>
              <w:bottom w:val="single" w:sz="4" w:space="0" w:color="auto"/>
              <w:right w:val="single" w:sz="4" w:space="0" w:color="auto"/>
            </w:tcBorders>
            <w:shd w:val="clear" w:color="auto" w:fill="auto"/>
            <w:vAlign w:val="center"/>
            <w:hideMark/>
          </w:tcPr>
          <w:p w14:paraId="3EE20C3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узел отв. на дом 52</w:t>
            </w:r>
          </w:p>
        </w:tc>
        <w:tc>
          <w:tcPr>
            <w:tcW w:w="430" w:type="pct"/>
            <w:tcBorders>
              <w:top w:val="nil"/>
              <w:left w:val="nil"/>
              <w:bottom w:val="single" w:sz="4" w:space="0" w:color="auto"/>
              <w:right w:val="single" w:sz="4" w:space="0" w:color="auto"/>
            </w:tcBorders>
            <w:shd w:val="clear" w:color="auto" w:fill="auto"/>
            <w:noWrap/>
            <w:vAlign w:val="center"/>
            <w:hideMark/>
          </w:tcPr>
          <w:p w14:paraId="00FC2F8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w:t>
            </w:r>
          </w:p>
        </w:tc>
        <w:tc>
          <w:tcPr>
            <w:tcW w:w="430" w:type="pct"/>
            <w:tcBorders>
              <w:top w:val="nil"/>
              <w:left w:val="nil"/>
              <w:bottom w:val="single" w:sz="4" w:space="0" w:color="auto"/>
              <w:right w:val="single" w:sz="4" w:space="0" w:color="auto"/>
            </w:tcBorders>
            <w:shd w:val="clear" w:color="auto" w:fill="auto"/>
            <w:noWrap/>
            <w:vAlign w:val="center"/>
            <w:hideMark/>
          </w:tcPr>
          <w:p w14:paraId="65B7ACF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0.125</w:t>
            </w:r>
          </w:p>
        </w:tc>
        <w:tc>
          <w:tcPr>
            <w:tcW w:w="430" w:type="pct"/>
            <w:tcBorders>
              <w:top w:val="nil"/>
              <w:left w:val="nil"/>
              <w:bottom w:val="single" w:sz="4" w:space="0" w:color="auto"/>
              <w:right w:val="single" w:sz="4" w:space="0" w:color="auto"/>
            </w:tcBorders>
            <w:shd w:val="clear" w:color="auto" w:fill="auto"/>
            <w:noWrap/>
            <w:vAlign w:val="center"/>
            <w:hideMark/>
          </w:tcPr>
          <w:p w14:paraId="5274AED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0.125</w:t>
            </w:r>
          </w:p>
        </w:tc>
        <w:tc>
          <w:tcPr>
            <w:tcW w:w="798" w:type="pct"/>
            <w:tcBorders>
              <w:top w:val="nil"/>
              <w:left w:val="nil"/>
              <w:bottom w:val="single" w:sz="4" w:space="0" w:color="auto"/>
              <w:right w:val="single" w:sz="4" w:space="0" w:color="auto"/>
            </w:tcBorders>
            <w:shd w:val="clear" w:color="auto" w:fill="auto"/>
            <w:vAlign w:val="center"/>
            <w:hideMark/>
          </w:tcPr>
          <w:p w14:paraId="6165661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0A0A92B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52AA605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6D3E29B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04D2477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566,898</w:t>
            </w:r>
          </w:p>
        </w:tc>
      </w:tr>
      <w:tr w:rsidR="00634C23" w:rsidRPr="00D04FEE" w14:paraId="38CC5947"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0060FC7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узел отв. на дом 52</w:t>
            </w:r>
          </w:p>
        </w:tc>
        <w:tc>
          <w:tcPr>
            <w:tcW w:w="679" w:type="pct"/>
            <w:tcBorders>
              <w:top w:val="nil"/>
              <w:left w:val="nil"/>
              <w:bottom w:val="single" w:sz="4" w:space="0" w:color="auto"/>
              <w:right w:val="single" w:sz="4" w:space="0" w:color="auto"/>
            </w:tcBorders>
            <w:shd w:val="clear" w:color="000000" w:fill="E2EFDA"/>
            <w:vAlign w:val="center"/>
            <w:hideMark/>
          </w:tcPr>
          <w:p w14:paraId="23C33F5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ТК-44</w:t>
            </w:r>
          </w:p>
        </w:tc>
        <w:tc>
          <w:tcPr>
            <w:tcW w:w="430" w:type="pct"/>
            <w:tcBorders>
              <w:top w:val="nil"/>
              <w:left w:val="nil"/>
              <w:bottom w:val="single" w:sz="4" w:space="0" w:color="auto"/>
              <w:right w:val="single" w:sz="4" w:space="0" w:color="auto"/>
            </w:tcBorders>
            <w:shd w:val="clear" w:color="000000" w:fill="E2EFDA"/>
            <w:noWrap/>
            <w:vAlign w:val="center"/>
            <w:hideMark/>
          </w:tcPr>
          <w:p w14:paraId="1462F1F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210</w:t>
            </w:r>
          </w:p>
        </w:tc>
        <w:tc>
          <w:tcPr>
            <w:tcW w:w="430" w:type="pct"/>
            <w:tcBorders>
              <w:top w:val="nil"/>
              <w:left w:val="nil"/>
              <w:bottom w:val="single" w:sz="4" w:space="0" w:color="auto"/>
              <w:right w:val="single" w:sz="4" w:space="0" w:color="auto"/>
            </w:tcBorders>
            <w:shd w:val="clear" w:color="000000" w:fill="E2EFDA"/>
            <w:noWrap/>
            <w:vAlign w:val="center"/>
            <w:hideMark/>
          </w:tcPr>
          <w:p w14:paraId="32E83E8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0.125</w:t>
            </w:r>
          </w:p>
        </w:tc>
        <w:tc>
          <w:tcPr>
            <w:tcW w:w="430" w:type="pct"/>
            <w:tcBorders>
              <w:top w:val="nil"/>
              <w:left w:val="nil"/>
              <w:bottom w:val="single" w:sz="4" w:space="0" w:color="auto"/>
              <w:right w:val="single" w:sz="4" w:space="0" w:color="auto"/>
            </w:tcBorders>
            <w:shd w:val="clear" w:color="000000" w:fill="E2EFDA"/>
            <w:noWrap/>
            <w:vAlign w:val="center"/>
            <w:hideMark/>
          </w:tcPr>
          <w:p w14:paraId="12B4BA8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0.125</w:t>
            </w:r>
          </w:p>
        </w:tc>
        <w:tc>
          <w:tcPr>
            <w:tcW w:w="798" w:type="pct"/>
            <w:tcBorders>
              <w:top w:val="nil"/>
              <w:left w:val="nil"/>
              <w:bottom w:val="single" w:sz="4" w:space="0" w:color="auto"/>
              <w:right w:val="single" w:sz="4" w:space="0" w:color="auto"/>
            </w:tcBorders>
            <w:shd w:val="clear" w:color="000000" w:fill="E2EFDA"/>
            <w:vAlign w:val="center"/>
            <w:hideMark/>
          </w:tcPr>
          <w:p w14:paraId="3A64D14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48BDF49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3A5C8C6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0B8460C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7081A60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5 952,43</w:t>
            </w:r>
          </w:p>
        </w:tc>
      </w:tr>
      <w:tr w:rsidR="00634C23" w:rsidRPr="00D04FEE" w14:paraId="11D678DF"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1289CBB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ТК-44</w:t>
            </w:r>
          </w:p>
        </w:tc>
        <w:tc>
          <w:tcPr>
            <w:tcW w:w="679" w:type="pct"/>
            <w:tcBorders>
              <w:top w:val="nil"/>
              <w:left w:val="nil"/>
              <w:bottom w:val="single" w:sz="4" w:space="0" w:color="auto"/>
              <w:right w:val="single" w:sz="4" w:space="0" w:color="auto"/>
            </w:tcBorders>
            <w:shd w:val="clear" w:color="auto" w:fill="auto"/>
            <w:vAlign w:val="center"/>
            <w:hideMark/>
          </w:tcPr>
          <w:p w14:paraId="4B59EE6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узел Московская 128</w:t>
            </w:r>
          </w:p>
        </w:tc>
        <w:tc>
          <w:tcPr>
            <w:tcW w:w="430" w:type="pct"/>
            <w:tcBorders>
              <w:top w:val="nil"/>
              <w:left w:val="nil"/>
              <w:bottom w:val="single" w:sz="4" w:space="0" w:color="auto"/>
              <w:right w:val="single" w:sz="4" w:space="0" w:color="auto"/>
            </w:tcBorders>
            <w:shd w:val="clear" w:color="auto" w:fill="auto"/>
            <w:noWrap/>
            <w:vAlign w:val="center"/>
            <w:hideMark/>
          </w:tcPr>
          <w:p w14:paraId="541C7A2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6,5</w:t>
            </w:r>
          </w:p>
        </w:tc>
        <w:tc>
          <w:tcPr>
            <w:tcW w:w="430" w:type="pct"/>
            <w:tcBorders>
              <w:top w:val="nil"/>
              <w:left w:val="nil"/>
              <w:bottom w:val="single" w:sz="4" w:space="0" w:color="auto"/>
              <w:right w:val="single" w:sz="4" w:space="0" w:color="auto"/>
            </w:tcBorders>
            <w:shd w:val="clear" w:color="auto" w:fill="auto"/>
            <w:noWrap/>
            <w:vAlign w:val="center"/>
            <w:hideMark/>
          </w:tcPr>
          <w:p w14:paraId="6386161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auto" w:fill="auto"/>
            <w:noWrap/>
            <w:vAlign w:val="center"/>
            <w:hideMark/>
          </w:tcPr>
          <w:p w14:paraId="2A0B0D0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auto" w:fill="auto"/>
            <w:vAlign w:val="center"/>
            <w:hideMark/>
          </w:tcPr>
          <w:p w14:paraId="04FEE19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41212BD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309C4DC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776056E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45F2E20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143,35</w:t>
            </w:r>
          </w:p>
        </w:tc>
      </w:tr>
      <w:tr w:rsidR="00634C23" w:rsidRPr="00D04FEE" w14:paraId="4DA3B37B"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6BE7B15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узел Московская 128</w:t>
            </w:r>
          </w:p>
        </w:tc>
        <w:tc>
          <w:tcPr>
            <w:tcW w:w="679" w:type="pct"/>
            <w:tcBorders>
              <w:top w:val="nil"/>
              <w:left w:val="nil"/>
              <w:bottom w:val="single" w:sz="4" w:space="0" w:color="auto"/>
              <w:right w:val="single" w:sz="4" w:space="0" w:color="auto"/>
            </w:tcBorders>
            <w:shd w:val="clear" w:color="000000" w:fill="E2EFDA"/>
            <w:vAlign w:val="center"/>
            <w:hideMark/>
          </w:tcPr>
          <w:p w14:paraId="328A540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Московская ул., 128</w:t>
            </w:r>
          </w:p>
        </w:tc>
        <w:tc>
          <w:tcPr>
            <w:tcW w:w="430" w:type="pct"/>
            <w:tcBorders>
              <w:top w:val="nil"/>
              <w:left w:val="nil"/>
              <w:bottom w:val="single" w:sz="4" w:space="0" w:color="auto"/>
              <w:right w:val="single" w:sz="4" w:space="0" w:color="auto"/>
            </w:tcBorders>
            <w:shd w:val="clear" w:color="000000" w:fill="E2EFDA"/>
            <w:noWrap/>
            <w:vAlign w:val="center"/>
            <w:hideMark/>
          </w:tcPr>
          <w:p w14:paraId="7FC593A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w:t>
            </w:r>
          </w:p>
        </w:tc>
        <w:tc>
          <w:tcPr>
            <w:tcW w:w="430" w:type="pct"/>
            <w:tcBorders>
              <w:top w:val="nil"/>
              <w:left w:val="nil"/>
              <w:bottom w:val="single" w:sz="4" w:space="0" w:color="auto"/>
              <w:right w:val="single" w:sz="4" w:space="0" w:color="auto"/>
            </w:tcBorders>
            <w:shd w:val="clear" w:color="000000" w:fill="E2EFDA"/>
            <w:noWrap/>
            <w:vAlign w:val="center"/>
            <w:hideMark/>
          </w:tcPr>
          <w:p w14:paraId="59BDB5E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000000" w:fill="E2EFDA"/>
            <w:noWrap/>
            <w:vAlign w:val="center"/>
            <w:hideMark/>
          </w:tcPr>
          <w:p w14:paraId="5DF8F32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000000" w:fill="E2EFDA"/>
            <w:vAlign w:val="center"/>
            <w:hideMark/>
          </w:tcPr>
          <w:p w14:paraId="3295FA6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3EB3772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05EF5FE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4B3DD12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1D8D37D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44,108</w:t>
            </w:r>
          </w:p>
        </w:tc>
      </w:tr>
      <w:tr w:rsidR="00634C23" w:rsidRPr="00D04FEE" w14:paraId="08C595A8"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1C294C0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ТК-44</w:t>
            </w:r>
          </w:p>
        </w:tc>
        <w:tc>
          <w:tcPr>
            <w:tcW w:w="679" w:type="pct"/>
            <w:tcBorders>
              <w:top w:val="nil"/>
              <w:left w:val="nil"/>
              <w:bottom w:val="single" w:sz="4" w:space="0" w:color="auto"/>
              <w:right w:val="single" w:sz="4" w:space="0" w:color="auto"/>
            </w:tcBorders>
            <w:shd w:val="clear" w:color="auto" w:fill="auto"/>
            <w:vAlign w:val="center"/>
            <w:hideMark/>
          </w:tcPr>
          <w:p w14:paraId="77557F6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узел Московская 138</w:t>
            </w:r>
          </w:p>
        </w:tc>
        <w:tc>
          <w:tcPr>
            <w:tcW w:w="430" w:type="pct"/>
            <w:tcBorders>
              <w:top w:val="nil"/>
              <w:left w:val="nil"/>
              <w:bottom w:val="single" w:sz="4" w:space="0" w:color="auto"/>
              <w:right w:val="single" w:sz="4" w:space="0" w:color="auto"/>
            </w:tcBorders>
            <w:shd w:val="clear" w:color="auto" w:fill="auto"/>
            <w:noWrap/>
            <w:vAlign w:val="center"/>
            <w:hideMark/>
          </w:tcPr>
          <w:p w14:paraId="26067A3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52</w:t>
            </w:r>
          </w:p>
        </w:tc>
        <w:tc>
          <w:tcPr>
            <w:tcW w:w="430" w:type="pct"/>
            <w:tcBorders>
              <w:top w:val="nil"/>
              <w:left w:val="nil"/>
              <w:bottom w:val="single" w:sz="4" w:space="0" w:color="auto"/>
              <w:right w:val="single" w:sz="4" w:space="0" w:color="auto"/>
            </w:tcBorders>
            <w:shd w:val="clear" w:color="auto" w:fill="auto"/>
            <w:noWrap/>
            <w:vAlign w:val="center"/>
            <w:hideMark/>
          </w:tcPr>
          <w:p w14:paraId="618BBFD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0.069</w:t>
            </w:r>
          </w:p>
        </w:tc>
        <w:tc>
          <w:tcPr>
            <w:tcW w:w="430" w:type="pct"/>
            <w:tcBorders>
              <w:top w:val="nil"/>
              <w:left w:val="nil"/>
              <w:bottom w:val="single" w:sz="4" w:space="0" w:color="auto"/>
              <w:right w:val="single" w:sz="4" w:space="0" w:color="auto"/>
            </w:tcBorders>
            <w:shd w:val="clear" w:color="auto" w:fill="auto"/>
            <w:noWrap/>
            <w:vAlign w:val="center"/>
            <w:hideMark/>
          </w:tcPr>
          <w:p w14:paraId="494B5A7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0.069</w:t>
            </w:r>
          </w:p>
        </w:tc>
        <w:tc>
          <w:tcPr>
            <w:tcW w:w="798" w:type="pct"/>
            <w:tcBorders>
              <w:top w:val="nil"/>
              <w:left w:val="nil"/>
              <w:bottom w:val="single" w:sz="4" w:space="0" w:color="auto"/>
              <w:right w:val="single" w:sz="4" w:space="0" w:color="auto"/>
            </w:tcBorders>
            <w:shd w:val="clear" w:color="auto" w:fill="auto"/>
            <w:vAlign w:val="center"/>
            <w:hideMark/>
          </w:tcPr>
          <w:p w14:paraId="6ADB873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02E0057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673EFCC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76732D0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3B92C61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1 146,80</w:t>
            </w:r>
          </w:p>
        </w:tc>
      </w:tr>
      <w:tr w:rsidR="00634C23" w:rsidRPr="00D04FEE" w14:paraId="4B37BE22"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1F0AFDD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узел Московская 138</w:t>
            </w:r>
          </w:p>
        </w:tc>
        <w:tc>
          <w:tcPr>
            <w:tcW w:w="679" w:type="pct"/>
            <w:tcBorders>
              <w:top w:val="nil"/>
              <w:left w:val="nil"/>
              <w:bottom w:val="single" w:sz="4" w:space="0" w:color="auto"/>
              <w:right w:val="single" w:sz="4" w:space="0" w:color="auto"/>
            </w:tcBorders>
            <w:shd w:val="clear" w:color="000000" w:fill="E2EFDA"/>
            <w:vAlign w:val="center"/>
            <w:hideMark/>
          </w:tcPr>
          <w:p w14:paraId="03B8D03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Московская ул., 138</w:t>
            </w:r>
          </w:p>
        </w:tc>
        <w:tc>
          <w:tcPr>
            <w:tcW w:w="430" w:type="pct"/>
            <w:tcBorders>
              <w:top w:val="nil"/>
              <w:left w:val="nil"/>
              <w:bottom w:val="single" w:sz="4" w:space="0" w:color="auto"/>
              <w:right w:val="single" w:sz="4" w:space="0" w:color="auto"/>
            </w:tcBorders>
            <w:shd w:val="clear" w:color="000000" w:fill="E2EFDA"/>
            <w:noWrap/>
            <w:vAlign w:val="center"/>
            <w:hideMark/>
          </w:tcPr>
          <w:p w14:paraId="6419714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12</w:t>
            </w:r>
          </w:p>
        </w:tc>
        <w:tc>
          <w:tcPr>
            <w:tcW w:w="430" w:type="pct"/>
            <w:tcBorders>
              <w:top w:val="nil"/>
              <w:left w:val="nil"/>
              <w:bottom w:val="single" w:sz="4" w:space="0" w:color="auto"/>
              <w:right w:val="single" w:sz="4" w:space="0" w:color="auto"/>
            </w:tcBorders>
            <w:shd w:val="clear" w:color="000000" w:fill="E2EFDA"/>
            <w:noWrap/>
            <w:vAlign w:val="center"/>
            <w:hideMark/>
          </w:tcPr>
          <w:p w14:paraId="3F1C793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000000" w:fill="E2EFDA"/>
            <w:noWrap/>
            <w:vAlign w:val="center"/>
            <w:hideMark/>
          </w:tcPr>
          <w:p w14:paraId="42629EC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000000" w:fill="E2EFDA"/>
            <w:vAlign w:val="center"/>
            <w:hideMark/>
          </w:tcPr>
          <w:p w14:paraId="5C7103F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76B1065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004E51D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57A66B2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2669FDB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264,646</w:t>
            </w:r>
          </w:p>
        </w:tc>
      </w:tr>
      <w:tr w:rsidR="00634C23" w:rsidRPr="00D04FEE" w14:paraId="00AA8EFF"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3485F7F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узел Московская 138</w:t>
            </w:r>
          </w:p>
        </w:tc>
        <w:tc>
          <w:tcPr>
            <w:tcW w:w="679" w:type="pct"/>
            <w:tcBorders>
              <w:top w:val="nil"/>
              <w:left w:val="nil"/>
              <w:bottom w:val="single" w:sz="4" w:space="0" w:color="auto"/>
              <w:right w:val="single" w:sz="4" w:space="0" w:color="auto"/>
            </w:tcBorders>
            <w:shd w:val="clear" w:color="auto" w:fill="auto"/>
            <w:vAlign w:val="center"/>
            <w:hideMark/>
          </w:tcPr>
          <w:p w14:paraId="1286A1D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узел Московская 140</w:t>
            </w:r>
          </w:p>
        </w:tc>
        <w:tc>
          <w:tcPr>
            <w:tcW w:w="430" w:type="pct"/>
            <w:tcBorders>
              <w:top w:val="nil"/>
              <w:left w:val="nil"/>
              <w:bottom w:val="single" w:sz="4" w:space="0" w:color="auto"/>
              <w:right w:val="single" w:sz="4" w:space="0" w:color="auto"/>
            </w:tcBorders>
            <w:shd w:val="clear" w:color="auto" w:fill="auto"/>
            <w:noWrap/>
            <w:vAlign w:val="center"/>
            <w:hideMark/>
          </w:tcPr>
          <w:p w14:paraId="51FC5AA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25</w:t>
            </w:r>
          </w:p>
        </w:tc>
        <w:tc>
          <w:tcPr>
            <w:tcW w:w="430" w:type="pct"/>
            <w:tcBorders>
              <w:top w:val="nil"/>
              <w:left w:val="nil"/>
              <w:bottom w:val="single" w:sz="4" w:space="0" w:color="auto"/>
              <w:right w:val="single" w:sz="4" w:space="0" w:color="auto"/>
            </w:tcBorders>
            <w:shd w:val="clear" w:color="auto" w:fill="auto"/>
            <w:noWrap/>
            <w:vAlign w:val="center"/>
            <w:hideMark/>
          </w:tcPr>
          <w:p w14:paraId="592F6BF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0.069</w:t>
            </w:r>
          </w:p>
        </w:tc>
        <w:tc>
          <w:tcPr>
            <w:tcW w:w="430" w:type="pct"/>
            <w:tcBorders>
              <w:top w:val="nil"/>
              <w:left w:val="nil"/>
              <w:bottom w:val="single" w:sz="4" w:space="0" w:color="auto"/>
              <w:right w:val="single" w:sz="4" w:space="0" w:color="auto"/>
            </w:tcBorders>
            <w:shd w:val="clear" w:color="auto" w:fill="auto"/>
            <w:noWrap/>
            <w:vAlign w:val="center"/>
            <w:hideMark/>
          </w:tcPr>
          <w:p w14:paraId="0B4D1F9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0.069</w:t>
            </w:r>
          </w:p>
        </w:tc>
        <w:tc>
          <w:tcPr>
            <w:tcW w:w="798" w:type="pct"/>
            <w:tcBorders>
              <w:top w:val="nil"/>
              <w:left w:val="nil"/>
              <w:bottom w:val="single" w:sz="4" w:space="0" w:color="auto"/>
              <w:right w:val="single" w:sz="4" w:space="0" w:color="auto"/>
            </w:tcBorders>
            <w:shd w:val="clear" w:color="auto" w:fill="auto"/>
            <w:vAlign w:val="center"/>
            <w:hideMark/>
          </w:tcPr>
          <w:p w14:paraId="28C1EDA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32C6D49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10D5A1A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6EA781D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2B2D372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551,346</w:t>
            </w:r>
          </w:p>
        </w:tc>
      </w:tr>
      <w:tr w:rsidR="00634C23" w:rsidRPr="00D04FEE" w14:paraId="3B14401B"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2A3C715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узел Московская 140</w:t>
            </w:r>
          </w:p>
        </w:tc>
        <w:tc>
          <w:tcPr>
            <w:tcW w:w="679" w:type="pct"/>
            <w:tcBorders>
              <w:top w:val="nil"/>
              <w:left w:val="nil"/>
              <w:bottom w:val="single" w:sz="4" w:space="0" w:color="auto"/>
              <w:right w:val="single" w:sz="4" w:space="0" w:color="auto"/>
            </w:tcBorders>
            <w:shd w:val="clear" w:color="000000" w:fill="E2EFDA"/>
            <w:vAlign w:val="center"/>
            <w:hideMark/>
          </w:tcPr>
          <w:p w14:paraId="6BD563A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узел Московская 142</w:t>
            </w:r>
          </w:p>
        </w:tc>
        <w:tc>
          <w:tcPr>
            <w:tcW w:w="430" w:type="pct"/>
            <w:tcBorders>
              <w:top w:val="nil"/>
              <w:left w:val="nil"/>
              <w:bottom w:val="single" w:sz="4" w:space="0" w:color="auto"/>
              <w:right w:val="single" w:sz="4" w:space="0" w:color="auto"/>
            </w:tcBorders>
            <w:shd w:val="clear" w:color="000000" w:fill="E2EFDA"/>
            <w:noWrap/>
            <w:vAlign w:val="center"/>
            <w:hideMark/>
          </w:tcPr>
          <w:p w14:paraId="745E1BA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24</w:t>
            </w:r>
          </w:p>
        </w:tc>
        <w:tc>
          <w:tcPr>
            <w:tcW w:w="430" w:type="pct"/>
            <w:tcBorders>
              <w:top w:val="nil"/>
              <w:left w:val="nil"/>
              <w:bottom w:val="single" w:sz="4" w:space="0" w:color="auto"/>
              <w:right w:val="single" w:sz="4" w:space="0" w:color="auto"/>
            </w:tcBorders>
            <w:shd w:val="clear" w:color="000000" w:fill="E2EFDA"/>
            <w:noWrap/>
            <w:vAlign w:val="center"/>
            <w:hideMark/>
          </w:tcPr>
          <w:p w14:paraId="5958E86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000000" w:fill="E2EFDA"/>
            <w:noWrap/>
            <w:vAlign w:val="center"/>
            <w:hideMark/>
          </w:tcPr>
          <w:p w14:paraId="42D8C3E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000000" w:fill="E2EFDA"/>
            <w:vAlign w:val="center"/>
            <w:hideMark/>
          </w:tcPr>
          <w:p w14:paraId="10E08B3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1149F1C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5CCD6AF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4F8D290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756B93D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529,292</w:t>
            </w:r>
          </w:p>
        </w:tc>
      </w:tr>
      <w:tr w:rsidR="00634C23" w:rsidRPr="00D04FEE" w14:paraId="23AC4AA3"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12EC15E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узел Московская 142</w:t>
            </w:r>
          </w:p>
        </w:tc>
        <w:tc>
          <w:tcPr>
            <w:tcW w:w="679" w:type="pct"/>
            <w:tcBorders>
              <w:top w:val="nil"/>
              <w:left w:val="nil"/>
              <w:bottom w:val="single" w:sz="4" w:space="0" w:color="auto"/>
              <w:right w:val="single" w:sz="4" w:space="0" w:color="auto"/>
            </w:tcBorders>
            <w:shd w:val="clear" w:color="auto" w:fill="auto"/>
            <w:vAlign w:val="center"/>
            <w:hideMark/>
          </w:tcPr>
          <w:p w14:paraId="06117E2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Московская ул., 142</w:t>
            </w:r>
          </w:p>
        </w:tc>
        <w:tc>
          <w:tcPr>
            <w:tcW w:w="430" w:type="pct"/>
            <w:tcBorders>
              <w:top w:val="nil"/>
              <w:left w:val="nil"/>
              <w:bottom w:val="single" w:sz="4" w:space="0" w:color="auto"/>
              <w:right w:val="single" w:sz="4" w:space="0" w:color="auto"/>
            </w:tcBorders>
            <w:shd w:val="clear" w:color="auto" w:fill="auto"/>
            <w:noWrap/>
            <w:vAlign w:val="center"/>
            <w:hideMark/>
          </w:tcPr>
          <w:p w14:paraId="6820CD2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5</w:t>
            </w:r>
          </w:p>
        </w:tc>
        <w:tc>
          <w:tcPr>
            <w:tcW w:w="430" w:type="pct"/>
            <w:tcBorders>
              <w:top w:val="nil"/>
              <w:left w:val="nil"/>
              <w:bottom w:val="single" w:sz="4" w:space="0" w:color="auto"/>
              <w:right w:val="single" w:sz="4" w:space="0" w:color="auto"/>
            </w:tcBorders>
            <w:shd w:val="clear" w:color="auto" w:fill="auto"/>
            <w:noWrap/>
            <w:vAlign w:val="center"/>
            <w:hideMark/>
          </w:tcPr>
          <w:p w14:paraId="4D6BDD4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auto" w:fill="auto"/>
            <w:noWrap/>
            <w:vAlign w:val="center"/>
            <w:hideMark/>
          </w:tcPr>
          <w:p w14:paraId="3E1429B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auto" w:fill="auto"/>
            <w:vAlign w:val="center"/>
            <w:hideMark/>
          </w:tcPr>
          <w:p w14:paraId="2691D55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43B1F50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1D11A42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48D4004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081B8AE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110,269</w:t>
            </w:r>
          </w:p>
        </w:tc>
      </w:tr>
      <w:tr w:rsidR="00634C23" w:rsidRPr="00D04FEE" w14:paraId="502CA318"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23B801B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узел Московская 142</w:t>
            </w:r>
          </w:p>
        </w:tc>
        <w:tc>
          <w:tcPr>
            <w:tcW w:w="679" w:type="pct"/>
            <w:tcBorders>
              <w:top w:val="nil"/>
              <w:left w:val="nil"/>
              <w:bottom w:val="single" w:sz="4" w:space="0" w:color="auto"/>
              <w:right w:val="single" w:sz="4" w:space="0" w:color="auto"/>
            </w:tcBorders>
            <w:shd w:val="clear" w:color="000000" w:fill="E2EFDA"/>
            <w:vAlign w:val="center"/>
            <w:hideMark/>
          </w:tcPr>
          <w:p w14:paraId="6526B3A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узел Московская 144</w:t>
            </w:r>
          </w:p>
        </w:tc>
        <w:tc>
          <w:tcPr>
            <w:tcW w:w="430" w:type="pct"/>
            <w:tcBorders>
              <w:top w:val="nil"/>
              <w:left w:val="nil"/>
              <w:bottom w:val="single" w:sz="4" w:space="0" w:color="auto"/>
              <w:right w:val="single" w:sz="4" w:space="0" w:color="auto"/>
            </w:tcBorders>
            <w:shd w:val="clear" w:color="000000" w:fill="E2EFDA"/>
            <w:noWrap/>
            <w:vAlign w:val="center"/>
            <w:hideMark/>
          </w:tcPr>
          <w:p w14:paraId="18C6F64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22</w:t>
            </w:r>
          </w:p>
        </w:tc>
        <w:tc>
          <w:tcPr>
            <w:tcW w:w="430" w:type="pct"/>
            <w:tcBorders>
              <w:top w:val="nil"/>
              <w:left w:val="nil"/>
              <w:bottom w:val="single" w:sz="4" w:space="0" w:color="auto"/>
              <w:right w:val="single" w:sz="4" w:space="0" w:color="auto"/>
            </w:tcBorders>
            <w:shd w:val="clear" w:color="000000" w:fill="E2EFDA"/>
            <w:noWrap/>
            <w:vAlign w:val="center"/>
            <w:hideMark/>
          </w:tcPr>
          <w:p w14:paraId="23E27E6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000000" w:fill="E2EFDA"/>
            <w:noWrap/>
            <w:vAlign w:val="center"/>
            <w:hideMark/>
          </w:tcPr>
          <w:p w14:paraId="4318C86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000000" w:fill="E2EFDA"/>
            <w:vAlign w:val="center"/>
            <w:hideMark/>
          </w:tcPr>
          <w:p w14:paraId="28CD091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5CE2598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72913CE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48DB225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19C25B1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485,184</w:t>
            </w:r>
          </w:p>
        </w:tc>
      </w:tr>
      <w:tr w:rsidR="00634C23" w:rsidRPr="00D04FEE" w14:paraId="2856E30D"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5B79BC9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узел Московская 144</w:t>
            </w:r>
          </w:p>
        </w:tc>
        <w:tc>
          <w:tcPr>
            <w:tcW w:w="679" w:type="pct"/>
            <w:tcBorders>
              <w:top w:val="nil"/>
              <w:left w:val="nil"/>
              <w:bottom w:val="single" w:sz="4" w:space="0" w:color="auto"/>
              <w:right w:val="single" w:sz="4" w:space="0" w:color="auto"/>
            </w:tcBorders>
            <w:shd w:val="clear" w:color="auto" w:fill="auto"/>
            <w:vAlign w:val="center"/>
            <w:hideMark/>
          </w:tcPr>
          <w:p w14:paraId="6844C3C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Московская ул., 122</w:t>
            </w:r>
          </w:p>
        </w:tc>
        <w:tc>
          <w:tcPr>
            <w:tcW w:w="430" w:type="pct"/>
            <w:tcBorders>
              <w:top w:val="nil"/>
              <w:left w:val="nil"/>
              <w:bottom w:val="single" w:sz="4" w:space="0" w:color="auto"/>
              <w:right w:val="single" w:sz="4" w:space="0" w:color="auto"/>
            </w:tcBorders>
            <w:shd w:val="clear" w:color="auto" w:fill="auto"/>
            <w:noWrap/>
            <w:vAlign w:val="center"/>
            <w:hideMark/>
          </w:tcPr>
          <w:p w14:paraId="3117516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15</w:t>
            </w:r>
          </w:p>
        </w:tc>
        <w:tc>
          <w:tcPr>
            <w:tcW w:w="430" w:type="pct"/>
            <w:tcBorders>
              <w:top w:val="nil"/>
              <w:left w:val="nil"/>
              <w:bottom w:val="single" w:sz="4" w:space="0" w:color="auto"/>
              <w:right w:val="single" w:sz="4" w:space="0" w:color="auto"/>
            </w:tcBorders>
            <w:shd w:val="clear" w:color="auto" w:fill="auto"/>
            <w:noWrap/>
            <w:vAlign w:val="center"/>
            <w:hideMark/>
          </w:tcPr>
          <w:p w14:paraId="6699D6E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0.040</w:t>
            </w:r>
          </w:p>
        </w:tc>
        <w:tc>
          <w:tcPr>
            <w:tcW w:w="430" w:type="pct"/>
            <w:tcBorders>
              <w:top w:val="nil"/>
              <w:left w:val="nil"/>
              <w:bottom w:val="single" w:sz="4" w:space="0" w:color="auto"/>
              <w:right w:val="single" w:sz="4" w:space="0" w:color="auto"/>
            </w:tcBorders>
            <w:shd w:val="clear" w:color="auto" w:fill="auto"/>
            <w:noWrap/>
            <w:vAlign w:val="center"/>
            <w:hideMark/>
          </w:tcPr>
          <w:p w14:paraId="36D5F52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0.040</w:t>
            </w:r>
          </w:p>
        </w:tc>
        <w:tc>
          <w:tcPr>
            <w:tcW w:w="798" w:type="pct"/>
            <w:tcBorders>
              <w:top w:val="nil"/>
              <w:left w:val="nil"/>
              <w:bottom w:val="single" w:sz="4" w:space="0" w:color="auto"/>
              <w:right w:val="single" w:sz="4" w:space="0" w:color="auto"/>
            </w:tcBorders>
            <w:shd w:val="clear" w:color="auto" w:fill="auto"/>
            <w:vAlign w:val="center"/>
            <w:hideMark/>
          </w:tcPr>
          <w:p w14:paraId="492B54A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1E5A6E7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0E4BC99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0C82100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74ACE84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330,807</w:t>
            </w:r>
          </w:p>
        </w:tc>
      </w:tr>
      <w:tr w:rsidR="00634C23" w:rsidRPr="00D04FEE" w14:paraId="0D4FC218"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285130A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ТК-42</w:t>
            </w:r>
          </w:p>
        </w:tc>
        <w:tc>
          <w:tcPr>
            <w:tcW w:w="679" w:type="pct"/>
            <w:tcBorders>
              <w:top w:val="nil"/>
              <w:left w:val="nil"/>
              <w:bottom w:val="single" w:sz="4" w:space="0" w:color="auto"/>
              <w:right w:val="single" w:sz="4" w:space="0" w:color="auto"/>
            </w:tcBorders>
            <w:shd w:val="clear" w:color="000000" w:fill="E2EFDA"/>
            <w:vAlign w:val="center"/>
            <w:hideMark/>
          </w:tcPr>
          <w:p w14:paraId="4DC55D9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ТК-43</w:t>
            </w:r>
          </w:p>
        </w:tc>
        <w:tc>
          <w:tcPr>
            <w:tcW w:w="430" w:type="pct"/>
            <w:tcBorders>
              <w:top w:val="nil"/>
              <w:left w:val="nil"/>
              <w:bottom w:val="single" w:sz="4" w:space="0" w:color="auto"/>
              <w:right w:val="single" w:sz="4" w:space="0" w:color="auto"/>
            </w:tcBorders>
            <w:shd w:val="clear" w:color="000000" w:fill="E2EFDA"/>
            <w:noWrap/>
            <w:vAlign w:val="center"/>
            <w:hideMark/>
          </w:tcPr>
          <w:p w14:paraId="27A3AC7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54</w:t>
            </w:r>
          </w:p>
        </w:tc>
        <w:tc>
          <w:tcPr>
            <w:tcW w:w="430" w:type="pct"/>
            <w:tcBorders>
              <w:top w:val="nil"/>
              <w:left w:val="nil"/>
              <w:bottom w:val="single" w:sz="4" w:space="0" w:color="auto"/>
              <w:right w:val="single" w:sz="4" w:space="0" w:color="auto"/>
            </w:tcBorders>
            <w:shd w:val="clear" w:color="000000" w:fill="E2EFDA"/>
            <w:noWrap/>
            <w:vAlign w:val="center"/>
            <w:hideMark/>
          </w:tcPr>
          <w:p w14:paraId="4D1D1A5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0.069</w:t>
            </w:r>
          </w:p>
        </w:tc>
        <w:tc>
          <w:tcPr>
            <w:tcW w:w="430" w:type="pct"/>
            <w:tcBorders>
              <w:top w:val="nil"/>
              <w:left w:val="nil"/>
              <w:bottom w:val="single" w:sz="4" w:space="0" w:color="auto"/>
              <w:right w:val="single" w:sz="4" w:space="0" w:color="auto"/>
            </w:tcBorders>
            <w:shd w:val="clear" w:color="000000" w:fill="E2EFDA"/>
            <w:noWrap/>
            <w:vAlign w:val="center"/>
            <w:hideMark/>
          </w:tcPr>
          <w:p w14:paraId="7087664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0.069</w:t>
            </w:r>
          </w:p>
        </w:tc>
        <w:tc>
          <w:tcPr>
            <w:tcW w:w="798" w:type="pct"/>
            <w:tcBorders>
              <w:top w:val="nil"/>
              <w:left w:val="nil"/>
              <w:bottom w:val="single" w:sz="4" w:space="0" w:color="auto"/>
              <w:right w:val="single" w:sz="4" w:space="0" w:color="auto"/>
            </w:tcBorders>
            <w:shd w:val="clear" w:color="000000" w:fill="E2EFDA"/>
            <w:vAlign w:val="center"/>
            <w:hideMark/>
          </w:tcPr>
          <w:p w14:paraId="156B64E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Надземная</w:t>
            </w:r>
          </w:p>
        </w:tc>
        <w:tc>
          <w:tcPr>
            <w:tcW w:w="405" w:type="pct"/>
            <w:tcBorders>
              <w:top w:val="nil"/>
              <w:left w:val="nil"/>
              <w:bottom w:val="single" w:sz="4" w:space="0" w:color="auto"/>
              <w:right w:val="single" w:sz="4" w:space="0" w:color="auto"/>
            </w:tcBorders>
            <w:shd w:val="clear" w:color="000000" w:fill="E2EFDA"/>
            <w:vAlign w:val="center"/>
            <w:hideMark/>
          </w:tcPr>
          <w:p w14:paraId="540A7A8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310BAF5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285260B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7B552A9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725,001</w:t>
            </w:r>
          </w:p>
        </w:tc>
      </w:tr>
      <w:tr w:rsidR="00634C23" w:rsidRPr="00D04FEE" w14:paraId="159A2C8E"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47D5C11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ТК-43</w:t>
            </w:r>
          </w:p>
        </w:tc>
        <w:tc>
          <w:tcPr>
            <w:tcW w:w="679" w:type="pct"/>
            <w:tcBorders>
              <w:top w:val="nil"/>
              <w:left w:val="nil"/>
              <w:bottom w:val="single" w:sz="4" w:space="0" w:color="auto"/>
              <w:right w:val="single" w:sz="4" w:space="0" w:color="auto"/>
            </w:tcBorders>
            <w:shd w:val="clear" w:color="auto" w:fill="auto"/>
            <w:vAlign w:val="center"/>
            <w:hideMark/>
          </w:tcPr>
          <w:p w14:paraId="6E5DC6A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55</w:t>
            </w:r>
          </w:p>
        </w:tc>
        <w:tc>
          <w:tcPr>
            <w:tcW w:w="430" w:type="pct"/>
            <w:tcBorders>
              <w:top w:val="nil"/>
              <w:left w:val="nil"/>
              <w:bottom w:val="single" w:sz="4" w:space="0" w:color="auto"/>
              <w:right w:val="single" w:sz="4" w:space="0" w:color="auto"/>
            </w:tcBorders>
            <w:shd w:val="clear" w:color="auto" w:fill="auto"/>
            <w:noWrap/>
            <w:vAlign w:val="center"/>
            <w:hideMark/>
          </w:tcPr>
          <w:p w14:paraId="1E99F39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22</w:t>
            </w:r>
          </w:p>
        </w:tc>
        <w:tc>
          <w:tcPr>
            <w:tcW w:w="430" w:type="pct"/>
            <w:tcBorders>
              <w:top w:val="nil"/>
              <w:left w:val="nil"/>
              <w:bottom w:val="single" w:sz="4" w:space="0" w:color="auto"/>
              <w:right w:val="single" w:sz="4" w:space="0" w:color="auto"/>
            </w:tcBorders>
            <w:shd w:val="clear" w:color="auto" w:fill="auto"/>
            <w:noWrap/>
            <w:vAlign w:val="center"/>
            <w:hideMark/>
          </w:tcPr>
          <w:p w14:paraId="1321DCD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0.069</w:t>
            </w:r>
          </w:p>
        </w:tc>
        <w:tc>
          <w:tcPr>
            <w:tcW w:w="430" w:type="pct"/>
            <w:tcBorders>
              <w:top w:val="nil"/>
              <w:left w:val="nil"/>
              <w:bottom w:val="single" w:sz="4" w:space="0" w:color="auto"/>
              <w:right w:val="single" w:sz="4" w:space="0" w:color="auto"/>
            </w:tcBorders>
            <w:shd w:val="clear" w:color="auto" w:fill="auto"/>
            <w:noWrap/>
            <w:vAlign w:val="center"/>
            <w:hideMark/>
          </w:tcPr>
          <w:p w14:paraId="1522E64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0.069</w:t>
            </w:r>
          </w:p>
        </w:tc>
        <w:tc>
          <w:tcPr>
            <w:tcW w:w="798" w:type="pct"/>
            <w:tcBorders>
              <w:top w:val="nil"/>
              <w:left w:val="nil"/>
              <w:bottom w:val="single" w:sz="4" w:space="0" w:color="auto"/>
              <w:right w:val="single" w:sz="4" w:space="0" w:color="auto"/>
            </w:tcBorders>
            <w:shd w:val="clear" w:color="auto" w:fill="auto"/>
            <w:vAlign w:val="center"/>
            <w:hideMark/>
          </w:tcPr>
          <w:p w14:paraId="76E9CD8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Надземная</w:t>
            </w:r>
          </w:p>
        </w:tc>
        <w:tc>
          <w:tcPr>
            <w:tcW w:w="405" w:type="pct"/>
            <w:tcBorders>
              <w:top w:val="nil"/>
              <w:left w:val="nil"/>
              <w:bottom w:val="single" w:sz="4" w:space="0" w:color="auto"/>
              <w:right w:val="single" w:sz="4" w:space="0" w:color="auto"/>
            </w:tcBorders>
            <w:shd w:val="clear" w:color="auto" w:fill="auto"/>
            <w:vAlign w:val="center"/>
            <w:hideMark/>
          </w:tcPr>
          <w:p w14:paraId="027F48D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6819C64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3FD7924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4C1325B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295,371</w:t>
            </w:r>
          </w:p>
        </w:tc>
      </w:tr>
      <w:tr w:rsidR="00634C23" w:rsidRPr="00D04FEE" w14:paraId="3F1FC05D"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56AC05F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ТК-43</w:t>
            </w:r>
          </w:p>
        </w:tc>
        <w:tc>
          <w:tcPr>
            <w:tcW w:w="679" w:type="pct"/>
            <w:tcBorders>
              <w:top w:val="nil"/>
              <w:left w:val="nil"/>
              <w:bottom w:val="single" w:sz="4" w:space="0" w:color="auto"/>
              <w:right w:val="single" w:sz="4" w:space="0" w:color="auto"/>
            </w:tcBorders>
            <w:shd w:val="clear" w:color="000000" w:fill="E2EFDA"/>
            <w:vAlign w:val="center"/>
            <w:hideMark/>
          </w:tcPr>
          <w:p w14:paraId="206DF8C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Федоровский пер., 11</w:t>
            </w:r>
          </w:p>
        </w:tc>
        <w:tc>
          <w:tcPr>
            <w:tcW w:w="430" w:type="pct"/>
            <w:tcBorders>
              <w:top w:val="nil"/>
              <w:left w:val="nil"/>
              <w:bottom w:val="single" w:sz="4" w:space="0" w:color="auto"/>
              <w:right w:val="single" w:sz="4" w:space="0" w:color="auto"/>
            </w:tcBorders>
            <w:shd w:val="clear" w:color="000000" w:fill="E2EFDA"/>
            <w:noWrap/>
            <w:vAlign w:val="center"/>
            <w:hideMark/>
          </w:tcPr>
          <w:p w14:paraId="35ECA8A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149</w:t>
            </w:r>
          </w:p>
        </w:tc>
        <w:tc>
          <w:tcPr>
            <w:tcW w:w="430" w:type="pct"/>
            <w:tcBorders>
              <w:top w:val="nil"/>
              <w:left w:val="nil"/>
              <w:bottom w:val="single" w:sz="4" w:space="0" w:color="auto"/>
              <w:right w:val="single" w:sz="4" w:space="0" w:color="auto"/>
            </w:tcBorders>
            <w:shd w:val="clear" w:color="000000" w:fill="E2EFDA"/>
            <w:noWrap/>
            <w:vAlign w:val="center"/>
            <w:hideMark/>
          </w:tcPr>
          <w:p w14:paraId="530FE74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0.033</w:t>
            </w:r>
          </w:p>
        </w:tc>
        <w:tc>
          <w:tcPr>
            <w:tcW w:w="430" w:type="pct"/>
            <w:tcBorders>
              <w:top w:val="nil"/>
              <w:left w:val="nil"/>
              <w:bottom w:val="single" w:sz="4" w:space="0" w:color="auto"/>
              <w:right w:val="single" w:sz="4" w:space="0" w:color="auto"/>
            </w:tcBorders>
            <w:shd w:val="clear" w:color="000000" w:fill="E2EFDA"/>
            <w:noWrap/>
            <w:vAlign w:val="center"/>
            <w:hideMark/>
          </w:tcPr>
          <w:p w14:paraId="2427DD3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0.033</w:t>
            </w:r>
          </w:p>
        </w:tc>
        <w:tc>
          <w:tcPr>
            <w:tcW w:w="798" w:type="pct"/>
            <w:tcBorders>
              <w:top w:val="nil"/>
              <w:left w:val="nil"/>
              <w:bottom w:val="single" w:sz="4" w:space="0" w:color="auto"/>
              <w:right w:val="single" w:sz="4" w:space="0" w:color="auto"/>
            </w:tcBorders>
            <w:shd w:val="clear" w:color="000000" w:fill="E2EFDA"/>
            <w:vAlign w:val="center"/>
            <w:hideMark/>
          </w:tcPr>
          <w:p w14:paraId="285D713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Надземная</w:t>
            </w:r>
          </w:p>
        </w:tc>
        <w:tc>
          <w:tcPr>
            <w:tcW w:w="405" w:type="pct"/>
            <w:tcBorders>
              <w:top w:val="nil"/>
              <w:left w:val="nil"/>
              <w:bottom w:val="single" w:sz="4" w:space="0" w:color="auto"/>
              <w:right w:val="single" w:sz="4" w:space="0" w:color="auto"/>
            </w:tcBorders>
            <w:shd w:val="clear" w:color="000000" w:fill="E2EFDA"/>
            <w:vAlign w:val="center"/>
            <w:hideMark/>
          </w:tcPr>
          <w:p w14:paraId="23CC878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7878CD6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4D6D474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74536A3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2 000,74</w:t>
            </w:r>
          </w:p>
        </w:tc>
      </w:tr>
      <w:tr w:rsidR="00634C23" w:rsidRPr="00D04FEE" w14:paraId="77F39FD6"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402382B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ЦТП-1</w:t>
            </w:r>
          </w:p>
        </w:tc>
        <w:tc>
          <w:tcPr>
            <w:tcW w:w="679" w:type="pct"/>
            <w:tcBorders>
              <w:top w:val="nil"/>
              <w:left w:val="nil"/>
              <w:bottom w:val="single" w:sz="4" w:space="0" w:color="auto"/>
              <w:right w:val="single" w:sz="4" w:space="0" w:color="auto"/>
            </w:tcBorders>
            <w:shd w:val="clear" w:color="auto" w:fill="auto"/>
            <w:vAlign w:val="center"/>
            <w:hideMark/>
          </w:tcPr>
          <w:p w14:paraId="2D5B1CB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У2 (У7)</w:t>
            </w:r>
          </w:p>
        </w:tc>
        <w:tc>
          <w:tcPr>
            <w:tcW w:w="430" w:type="pct"/>
            <w:tcBorders>
              <w:top w:val="nil"/>
              <w:left w:val="nil"/>
              <w:bottom w:val="single" w:sz="4" w:space="0" w:color="auto"/>
              <w:right w:val="single" w:sz="4" w:space="0" w:color="auto"/>
            </w:tcBorders>
            <w:shd w:val="clear" w:color="auto" w:fill="auto"/>
            <w:noWrap/>
            <w:vAlign w:val="center"/>
            <w:hideMark/>
          </w:tcPr>
          <w:p w14:paraId="1B68AD8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33</w:t>
            </w:r>
          </w:p>
        </w:tc>
        <w:tc>
          <w:tcPr>
            <w:tcW w:w="430" w:type="pct"/>
            <w:tcBorders>
              <w:top w:val="nil"/>
              <w:left w:val="nil"/>
              <w:bottom w:val="single" w:sz="4" w:space="0" w:color="auto"/>
              <w:right w:val="single" w:sz="4" w:space="0" w:color="auto"/>
            </w:tcBorders>
            <w:shd w:val="clear" w:color="auto" w:fill="auto"/>
            <w:noWrap/>
            <w:vAlign w:val="center"/>
            <w:hideMark/>
          </w:tcPr>
          <w:p w14:paraId="19D7191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0.100</w:t>
            </w:r>
          </w:p>
        </w:tc>
        <w:tc>
          <w:tcPr>
            <w:tcW w:w="430" w:type="pct"/>
            <w:tcBorders>
              <w:top w:val="nil"/>
              <w:left w:val="nil"/>
              <w:bottom w:val="single" w:sz="4" w:space="0" w:color="auto"/>
              <w:right w:val="single" w:sz="4" w:space="0" w:color="auto"/>
            </w:tcBorders>
            <w:shd w:val="clear" w:color="auto" w:fill="auto"/>
            <w:noWrap/>
            <w:vAlign w:val="center"/>
            <w:hideMark/>
          </w:tcPr>
          <w:p w14:paraId="6BE9A45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0.100</w:t>
            </w:r>
          </w:p>
        </w:tc>
        <w:tc>
          <w:tcPr>
            <w:tcW w:w="798" w:type="pct"/>
            <w:tcBorders>
              <w:top w:val="nil"/>
              <w:left w:val="nil"/>
              <w:bottom w:val="single" w:sz="4" w:space="0" w:color="auto"/>
              <w:right w:val="single" w:sz="4" w:space="0" w:color="auto"/>
            </w:tcBorders>
            <w:shd w:val="clear" w:color="auto" w:fill="auto"/>
            <w:vAlign w:val="center"/>
            <w:hideMark/>
          </w:tcPr>
          <w:p w14:paraId="7D53D2B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13C86AD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0AB6726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1450704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6CF1165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890,552</w:t>
            </w:r>
          </w:p>
        </w:tc>
      </w:tr>
      <w:tr w:rsidR="00634C23" w:rsidRPr="00D04FEE" w14:paraId="30DB5860"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5847BB7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У2 (У7)</w:t>
            </w:r>
          </w:p>
        </w:tc>
        <w:tc>
          <w:tcPr>
            <w:tcW w:w="679" w:type="pct"/>
            <w:tcBorders>
              <w:top w:val="nil"/>
              <w:left w:val="nil"/>
              <w:bottom w:val="single" w:sz="4" w:space="0" w:color="auto"/>
              <w:right w:val="single" w:sz="4" w:space="0" w:color="auto"/>
            </w:tcBorders>
            <w:shd w:val="clear" w:color="000000" w:fill="E2EFDA"/>
            <w:vAlign w:val="center"/>
            <w:hideMark/>
          </w:tcPr>
          <w:p w14:paraId="52EFC5A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У25 (У6)</w:t>
            </w:r>
          </w:p>
        </w:tc>
        <w:tc>
          <w:tcPr>
            <w:tcW w:w="430" w:type="pct"/>
            <w:tcBorders>
              <w:top w:val="nil"/>
              <w:left w:val="nil"/>
              <w:bottom w:val="single" w:sz="4" w:space="0" w:color="auto"/>
              <w:right w:val="single" w:sz="4" w:space="0" w:color="auto"/>
            </w:tcBorders>
            <w:shd w:val="clear" w:color="000000" w:fill="E2EFDA"/>
            <w:noWrap/>
            <w:vAlign w:val="center"/>
            <w:hideMark/>
          </w:tcPr>
          <w:p w14:paraId="537DA5E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75,5</w:t>
            </w:r>
          </w:p>
        </w:tc>
        <w:tc>
          <w:tcPr>
            <w:tcW w:w="430" w:type="pct"/>
            <w:tcBorders>
              <w:top w:val="nil"/>
              <w:left w:val="nil"/>
              <w:bottom w:val="single" w:sz="4" w:space="0" w:color="auto"/>
              <w:right w:val="single" w:sz="4" w:space="0" w:color="auto"/>
            </w:tcBorders>
            <w:shd w:val="clear" w:color="000000" w:fill="E2EFDA"/>
            <w:noWrap/>
            <w:vAlign w:val="center"/>
            <w:hideMark/>
          </w:tcPr>
          <w:p w14:paraId="1653594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0.100</w:t>
            </w:r>
          </w:p>
        </w:tc>
        <w:tc>
          <w:tcPr>
            <w:tcW w:w="430" w:type="pct"/>
            <w:tcBorders>
              <w:top w:val="nil"/>
              <w:left w:val="nil"/>
              <w:bottom w:val="single" w:sz="4" w:space="0" w:color="auto"/>
              <w:right w:val="single" w:sz="4" w:space="0" w:color="auto"/>
            </w:tcBorders>
            <w:shd w:val="clear" w:color="000000" w:fill="E2EFDA"/>
            <w:noWrap/>
            <w:vAlign w:val="center"/>
            <w:hideMark/>
          </w:tcPr>
          <w:p w14:paraId="1694CD0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0.100</w:t>
            </w:r>
          </w:p>
        </w:tc>
        <w:tc>
          <w:tcPr>
            <w:tcW w:w="798" w:type="pct"/>
            <w:tcBorders>
              <w:top w:val="nil"/>
              <w:left w:val="nil"/>
              <w:bottom w:val="single" w:sz="4" w:space="0" w:color="auto"/>
              <w:right w:val="single" w:sz="4" w:space="0" w:color="auto"/>
            </w:tcBorders>
            <w:shd w:val="clear" w:color="000000" w:fill="E2EFDA"/>
            <w:vAlign w:val="center"/>
            <w:hideMark/>
          </w:tcPr>
          <w:p w14:paraId="6589CC3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726C824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47CE698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54B45A5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25FB32D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2 037,48</w:t>
            </w:r>
          </w:p>
        </w:tc>
      </w:tr>
      <w:tr w:rsidR="00634C23" w:rsidRPr="00D04FEE" w14:paraId="3880DBD5"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69DA19A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У25 (У6)</w:t>
            </w:r>
          </w:p>
        </w:tc>
        <w:tc>
          <w:tcPr>
            <w:tcW w:w="679" w:type="pct"/>
            <w:tcBorders>
              <w:top w:val="nil"/>
              <w:left w:val="nil"/>
              <w:bottom w:val="single" w:sz="4" w:space="0" w:color="auto"/>
              <w:right w:val="single" w:sz="4" w:space="0" w:color="auto"/>
            </w:tcBorders>
            <w:shd w:val="clear" w:color="auto" w:fill="auto"/>
            <w:vAlign w:val="center"/>
            <w:hideMark/>
          </w:tcPr>
          <w:p w14:paraId="6F1770D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У26 (У1)</w:t>
            </w:r>
          </w:p>
        </w:tc>
        <w:tc>
          <w:tcPr>
            <w:tcW w:w="430" w:type="pct"/>
            <w:tcBorders>
              <w:top w:val="nil"/>
              <w:left w:val="nil"/>
              <w:bottom w:val="single" w:sz="4" w:space="0" w:color="auto"/>
              <w:right w:val="single" w:sz="4" w:space="0" w:color="auto"/>
            </w:tcBorders>
            <w:shd w:val="clear" w:color="auto" w:fill="auto"/>
            <w:noWrap/>
            <w:vAlign w:val="center"/>
            <w:hideMark/>
          </w:tcPr>
          <w:p w14:paraId="7150B90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70</w:t>
            </w:r>
          </w:p>
        </w:tc>
        <w:tc>
          <w:tcPr>
            <w:tcW w:w="430" w:type="pct"/>
            <w:tcBorders>
              <w:top w:val="nil"/>
              <w:left w:val="nil"/>
              <w:bottom w:val="single" w:sz="4" w:space="0" w:color="auto"/>
              <w:right w:val="single" w:sz="4" w:space="0" w:color="auto"/>
            </w:tcBorders>
            <w:shd w:val="clear" w:color="auto" w:fill="auto"/>
            <w:noWrap/>
            <w:vAlign w:val="center"/>
            <w:hideMark/>
          </w:tcPr>
          <w:p w14:paraId="40D721F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0.100</w:t>
            </w:r>
          </w:p>
        </w:tc>
        <w:tc>
          <w:tcPr>
            <w:tcW w:w="430" w:type="pct"/>
            <w:tcBorders>
              <w:top w:val="nil"/>
              <w:left w:val="nil"/>
              <w:bottom w:val="single" w:sz="4" w:space="0" w:color="auto"/>
              <w:right w:val="single" w:sz="4" w:space="0" w:color="auto"/>
            </w:tcBorders>
            <w:shd w:val="clear" w:color="auto" w:fill="auto"/>
            <w:noWrap/>
            <w:vAlign w:val="center"/>
            <w:hideMark/>
          </w:tcPr>
          <w:p w14:paraId="183F44F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0.100</w:t>
            </w:r>
          </w:p>
        </w:tc>
        <w:tc>
          <w:tcPr>
            <w:tcW w:w="798" w:type="pct"/>
            <w:tcBorders>
              <w:top w:val="nil"/>
              <w:left w:val="nil"/>
              <w:bottom w:val="single" w:sz="4" w:space="0" w:color="auto"/>
              <w:right w:val="single" w:sz="4" w:space="0" w:color="auto"/>
            </w:tcBorders>
            <w:shd w:val="clear" w:color="auto" w:fill="auto"/>
            <w:vAlign w:val="center"/>
            <w:hideMark/>
          </w:tcPr>
          <w:p w14:paraId="4E45AD1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620D503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33CC706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45001DD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3086A55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1 889,05</w:t>
            </w:r>
          </w:p>
        </w:tc>
      </w:tr>
      <w:tr w:rsidR="00634C23" w:rsidRPr="00D04FEE" w14:paraId="39E74280"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427E583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У26 (У1)</w:t>
            </w:r>
          </w:p>
        </w:tc>
        <w:tc>
          <w:tcPr>
            <w:tcW w:w="679" w:type="pct"/>
            <w:tcBorders>
              <w:top w:val="nil"/>
              <w:left w:val="nil"/>
              <w:bottom w:val="single" w:sz="4" w:space="0" w:color="auto"/>
              <w:right w:val="single" w:sz="4" w:space="0" w:color="auto"/>
            </w:tcBorders>
            <w:shd w:val="clear" w:color="000000" w:fill="E2EFDA"/>
            <w:vAlign w:val="center"/>
            <w:hideMark/>
          </w:tcPr>
          <w:p w14:paraId="040A132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У27 (У2)</w:t>
            </w:r>
          </w:p>
        </w:tc>
        <w:tc>
          <w:tcPr>
            <w:tcW w:w="430" w:type="pct"/>
            <w:tcBorders>
              <w:top w:val="nil"/>
              <w:left w:val="nil"/>
              <w:bottom w:val="single" w:sz="4" w:space="0" w:color="auto"/>
              <w:right w:val="single" w:sz="4" w:space="0" w:color="auto"/>
            </w:tcBorders>
            <w:shd w:val="clear" w:color="000000" w:fill="E2EFDA"/>
            <w:noWrap/>
            <w:vAlign w:val="center"/>
            <w:hideMark/>
          </w:tcPr>
          <w:p w14:paraId="118DF10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75</w:t>
            </w:r>
          </w:p>
        </w:tc>
        <w:tc>
          <w:tcPr>
            <w:tcW w:w="430" w:type="pct"/>
            <w:tcBorders>
              <w:top w:val="nil"/>
              <w:left w:val="nil"/>
              <w:bottom w:val="single" w:sz="4" w:space="0" w:color="auto"/>
              <w:right w:val="single" w:sz="4" w:space="0" w:color="auto"/>
            </w:tcBorders>
            <w:shd w:val="clear" w:color="000000" w:fill="E2EFDA"/>
            <w:noWrap/>
            <w:vAlign w:val="center"/>
            <w:hideMark/>
          </w:tcPr>
          <w:p w14:paraId="0D653B7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0.082</w:t>
            </w:r>
          </w:p>
        </w:tc>
        <w:tc>
          <w:tcPr>
            <w:tcW w:w="430" w:type="pct"/>
            <w:tcBorders>
              <w:top w:val="nil"/>
              <w:left w:val="nil"/>
              <w:bottom w:val="single" w:sz="4" w:space="0" w:color="auto"/>
              <w:right w:val="single" w:sz="4" w:space="0" w:color="auto"/>
            </w:tcBorders>
            <w:shd w:val="clear" w:color="000000" w:fill="E2EFDA"/>
            <w:noWrap/>
            <w:vAlign w:val="center"/>
            <w:hideMark/>
          </w:tcPr>
          <w:p w14:paraId="7FA62EF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0.082</w:t>
            </w:r>
          </w:p>
        </w:tc>
        <w:tc>
          <w:tcPr>
            <w:tcW w:w="798" w:type="pct"/>
            <w:tcBorders>
              <w:top w:val="nil"/>
              <w:left w:val="nil"/>
              <w:bottom w:val="single" w:sz="4" w:space="0" w:color="auto"/>
              <w:right w:val="single" w:sz="4" w:space="0" w:color="auto"/>
            </w:tcBorders>
            <w:shd w:val="clear" w:color="000000" w:fill="E2EFDA"/>
            <w:vAlign w:val="center"/>
            <w:hideMark/>
          </w:tcPr>
          <w:p w14:paraId="2564E6E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2AFA89F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688C0AC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5F86F8D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5804596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1 654,04</w:t>
            </w:r>
          </w:p>
        </w:tc>
      </w:tr>
      <w:tr w:rsidR="00634C23" w:rsidRPr="00D04FEE" w14:paraId="21B3952A"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77EF002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У27 (У2)</w:t>
            </w:r>
          </w:p>
        </w:tc>
        <w:tc>
          <w:tcPr>
            <w:tcW w:w="679" w:type="pct"/>
            <w:tcBorders>
              <w:top w:val="nil"/>
              <w:left w:val="nil"/>
              <w:bottom w:val="single" w:sz="4" w:space="0" w:color="auto"/>
              <w:right w:val="single" w:sz="4" w:space="0" w:color="auto"/>
            </w:tcBorders>
            <w:shd w:val="clear" w:color="auto" w:fill="auto"/>
            <w:vAlign w:val="center"/>
            <w:hideMark/>
          </w:tcPr>
          <w:p w14:paraId="26E6390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58</w:t>
            </w:r>
          </w:p>
        </w:tc>
        <w:tc>
          <w:tcPr>
            <w:tcW w:w="430" w:type="pct"/>
            <w:tcBorders>
              <w:top w:val="nil"/>
              <w:left w:val="nil"/>
              <w:bottom w:val="single" w:sz="4" w:space="0" w:color="auto"/>
              <w:right w:val="single" w:sz="4" w:space="0" w:color="auto"/>
            </w:tcBorders>
            <w:shd w:val="clear" w:color="auto" w:fill="auto"/>
            <w:noWrap/>
            <w:vAlign w:val="center"/>
            <w:hideMark/>
          </w:tcPr>
          <w:p w14:paraId="69269F6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211</w:t>
            </w:r>
          </w:p>
        </w:tc>
        <w:tc>
          <w:tcPr>
            <w:tcW w:w="430" w:type="pct"/>
            <w:tcBorders>
              <w:top w:val="nil"/>
              <w:left w:val="nil"/>
              <w:bottom w:val="single" w:sz="4" w:space="0" w:color="auto"/>
              <w:right w:val="single" w:sz="4" w:space="0" w:color="auto"/>
            </w:tcBorders>
            <w:shd w:val="clear" w:color="auto" w:fill="auto"/>
            <w:noWrap/>
            <w:vAlign w:val="center"/>
            <w:hideMark/>
          </w:tcPr>
          <w:p w14:paraId="09BF094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auto" w:fill="auto"/>
            <w:noWrap/>
            <w:vAlign w:val="center"/>
            <w:hideMark/>
          </w:tcPr>
          <w:p w14:paraId="00D43CE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auto" w:fill="auto"/>
            <w:vAlign w:val="center"/>
            <w:hideMark/>
          </w:tcPr>
          <w:p w14:paraId="6931BF7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348B05A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5463EF2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18DA295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0471ED9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4 653,36</w:t>
            </w:r>
          </w:p>
        </w:tc>
      </w:tr>
      <w:tr w:rsidR="00634C23" w:rsidRPr="00D04FEE" w14:paraId="4477AA66"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016E3CA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У27 (У2)</w:t>
            </w:r>
          </w:p>
        </w:tc>
        <w:tc>
          <w:tcPr>
            <w:tcW w:w="679" w:type="pct"/>
            <w:tcBorders>
              <w:top w:val="nil"/>
              <w:left w:val="nil"/>
              <w:bottom w:val="single" w:sz="4" w:space="0" w:color="auto"/>
              <w:right w:val="single" w:sz="4" w:space="0" w:color="auto"/>
            </w:tcBorders>
            <w:shd w:val="clear" w:color="000000" w:fill="E2EFDA"/>
            <w:vAlign w:val="center"/>
            <w:hideMark/>
          </w:tcPr>
          <w:p w14:paraId="7D19CF0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34</w:t>
            </w:r>
          </w:p>
        </w:tc>
        <w:tc>
          <w:tcPr>
            <w:tcW w:w="430" w:type="pct"/>
            <w:tcBorders>
              <w:top w:val="nil"/>
              <w:left w:val="nil"/>
              <w:bottom w:val="single" w:sz="4" w:space="0" w:color="auto"/>
              <w:right w:val="single" w:sz="4" w:space="0" w:color="auto"/>
            </w:tcBorders>
            <w:shd w:val="clear" w:color="000000" w:fill="E2EFDA"/>
            <w:noWrap/>
            <w:vAlign w:val="center"/>
            <w:hideMark/>
          </w:tcPr>
          <w:p w14:paraId="6228ED4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15</w:t>
            </w:r>
          </w:p>
        </w:tc>
        <w:tc>
          <w:tcPr>
            <w:tcW w:w="430" w:type="pct"/>
            <w:tcBorders>
              <w:top w:val="nil"/>
              <w:left w:val="nil"/>
              <w:bottom w:val="single" w:sz="4" w:space="0" w:color="auto"/>
              <w:right w:val="single" w:sz="4" w:space="0" w:color="auto"/>
            </w:tcBorders>
            <w:shd w:val="clear" w:color="000000" w:fill="E2EFDA"/>
            <w:noWrap/>
            <w:vAlign w:val="center"/>
            <w:hideMark/>
          </w:tcPr>
          <w:p w14:paraId="5723B42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000000" w:fill="E2EFDA"/>
            <w:noWrap/>
            <w:vAlign w:val="center"/>
            <w:hideMark/>
          </w:tcPr>
          <w:p w14:paraId="0FC3239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000000" w:fill="E2EFDA"/>
            <w:vAlign w:val="center"/>
            <w:hideMark/>
          </w:tcPr>
          <w:p w14:paraId="4C3864F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2A872CA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1EC8EE5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1D6C5A1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60CA1AE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330,807</w:t>
            </w:r>
          </w:p>
        </w:tc>
      </w:tr>
      <w:tr w:rsidR="00634C23" w:rsidRPr="00D04FEE" w14:paraId="39A7CD8C"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3DD0DCA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У26 (У1)</w:t>
            </w:r>
          </w:p>
        </w:tc>
        <w:tc>
          <w:tcPr>
            <w:tcW w:w="679" w:type="pct"/>
            <w:tcBorders>
              <w:top w:val="nil"/>
              <w:left w:val="nil"/>
              <w:bottom w:val="single" w:sz="4" w:space="0" w:color="auto"/>
              <w:right w:val="single" w:sz="4" w:space="0" w:color="auto"/>
            </w:tcBorders>
            <w:shd w:val="clear" w:color="auto" w:fill="auto"/>
            <w:vAlign w:val="center"/>
            <w:hideMark/>
          </w:tcPr>
          <w:p w14:paraId="10ADC51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33</w:t>
            </w:r>
          </w:p>
        </w:tc>
        <w:tc>
          <w:tcPr>
            <w:tcW w:w="430" w:type="pct"/>
            <w:tcBorders>
              <w:top w:val="nil"/>
              <w:left w:val="nil"/>
              <w:bottom w:val="single" w:sz="4" w:space="0" w:color="auto"/>
              <w:right w:val="single" w:sz="4" w:space="0" w:color="auto"/>
            </w:tcBorders>
            <w:shd w:val="clear" w:color="auto" w:fill="auto"/>
            <w:noWrap/>
            <w:vAlign w:val="center"/>
            <w:hideMark/>
          </w:tcPr>
          <w:p w14:paraId="756ED5B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15</w:t>
            </w:r>
          </w:p>
        </w:tc>
        <w:tc>
          <w:tcPr>
            <w:tcW w:w="430" w:type="pct"/>
            <w:tcBorders>
              <w:top w:val="nil"/>
              <w:left w:val="nil"/>
              <w:bottom w:val="single" w:sz="4" w:space="0" w:color="auto"/>
              <w:right w:val="single" w:sz="4" w:space="0" w:color="auto"/>
            </w:tcBorders>
            <w:shd w:val="clear" w:color="auto" w:fill="auto"/>
            <w:noWrap/>
            <w:vAlign w:val="center"/>
            <w:hideMark/>
          </w:tcPr>
          <w:p w14:paraId="380925C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auto" w:fill="auto"/>
            <w:noWrap/>
            <w:vAlign w:val="center"/>
            <w:hideMark/>
          </w:tcPr>
          <w:p w14:paraId="51FAC63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auto" w:fill="auto"/>
            <w:vAlign w:val="center"/>
            <w:hideMark/>
          </w:tcPr>
          <w:p w14:paraId="1C93090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4FCEB56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4811F20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737FE16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0BF7BA0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330,807</w:t>
            </w:r>
          </w:p>
        </w:tc>
      </w:tr>
      <w:tr w:rsidR="00634C23" w:rsidRPr="00D04FEE" w14:paraId="116809F2"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7585402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У25 (У6)</w:t>
            </w:r>
          </w:p>
        </w:tc>
        <w:tc>
          <w:tcPr>
            <w:tcW w:w="679" w:type="pct"/>
            <w:tcBorders>
              <w:top w:val="nil"/>
              <w:left w:val="nil"/>
              <w:bottom w:val="single" w:sz="4" w:space="0" w:color="auto"/>
              <w:right w:val="single" w:sz="4" w:space="0" w:color="auto"/>
            </w:tcBorders>
            <w:shd w:val="clear" w:color="000000" w:fill="E2EFDA"/>
            <w:vAlign w:val="center"/>
            <w:hideMark/>
          </w:tcPr>
          <w:p w14:paraId="13FA551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26</w:t>
            </w:r>
          </w:p>
        </w:tc>
        <w:tc>
          <w:tcPr>
            <w:tcW w:w="430" w:type="pct"/>
            <w:tcBorders>
              <w:top w:val="nil"/>
              <w:left w:val="nil"/>
              <w:bottom w:val="single" w:sz="4" w:space="0" w:color="auto"/>
              <w:right w:val="single" w:sz="4" w:space="0" w:color="auto"/>
            </w:tcBorders>
            <w:shd w:val="clear" w:color="000000" w:fill="E2EFDA"/>
            <w:noWrap/>
            <w:vAlign w:val="center"/>
            <w:hideMark/>
          </w:tcPr>
          <w:p w14:paraId="059FD74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15</w:t>
            </w:r>
          </w:p>
        </w:tc>
        <w:tc>
          <w:tcPr>
            <w:tcW w:w="430" w:type="pct"/>
            <w:tcBorders>
              <w:top w:val="nil"/>
              <w:left w:val="nil"/>
              <w:bottom w:val="single" w:sz="4" w:space="0" w:color="auto"/>
              <w:right w:val="single" w:sz="4" w:space="0" w:color="auto"/>
            </w:tcBorders>
            <w:shd w:val="clear" w:color="000000" w:fill="E2EFDA"/>
            <w:noWrap/>
            <w:vAlign w:val="center"/>
            <w:hideMark/>
          </w:tcPr>
          <w:p w14:paraId="6012C34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000000" w:fill="E2EFDA"/>
            <w:noWrap/>
            <w:vAlign w:val="center"/>
            <w:hideMark/>
          </w:tcPr>
          <w:p w14:paraId="4AD9E6F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000000" w:fill="E2EFDA"/>
            <w:vAlign w:val="center"/>
            <w:hideMark/>
          </w:tcPr>
          <w:p w14:paraId="247D59D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77ED0A2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5BAAC9E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4210F0B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1EF0A7F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330,807</w:t>
            </w:r>
          </w:p>
        </w:tc>
      </w:tr>
      <w:tr w:rsidR="00634C23" w:rsidRPr="00D04FEE" w14:paraId="64835E8C"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5F52354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У2 (У7)</w:t>
            </w:r>
          </w:p>
        </w:tc>
        <w:tc>
          <w:tcPr>
            <w:tcW w:w="679" w:type="pct"/>
            <w:tcBorders>
              <w:top w:val="nil"/>
              <w:left w:val="nil"/>
              <w:bottom w:val="single" w:sz="4" w:space="0" w:color="auto"/>
              <w:right w:val="single" w:sz="4" w:space="0" w:color="auto"/>
            </w:tcBorders>
            <w:shd w:val="clear" w:color="auto" w:fill="auto"/>
            <w:vAlign w:val="center"/>
            <w:hideMark/>
          </w:tcPr>
          <w:p w14:paraId="6FD2864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ТК-21</w:t>
            </w:r>
          </w:p>
        </w:tc>
        <w:tc>
          <w:tcPr>
            <w:tcW w:w="430" w:type="pct"/>
            <w:tcBorders>
              <w:top w:val="nil"/>
              <w:left w:val="nil"/>
              <w:bottom w:val="single" w:sz="4" w:space="0" w:color="auto"/>
              <w:right w:val="single" w:sz="4" w:space="0" w:color="auto"/>
            </w:tcBorders>
            <w:shd w:val="clear" w:color="auto" w:fill="auto"/>
            <w:noWrap/>
            <w:vAlign w:val="center"/>
            <w:hideMark/>
          </w:tcPr>
          <w:p w14:paraId="7A767FC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212,5</w:t>
            </w:r>
          </w:p>
        </w:tc>
        <w:tc>
          <w:tcPr>
            <w:tcW w:w="430" w:type="pct"/>
            <w:tcBorders>
              <w:top w:val="nil"/>
              <w:left w:val="nil"/>
              <w:bottom w:val="single" w:sz="4" w:space="0" w:color="auto"/>
              <w:right w:val="single" w:sz="4" w:space="0" w:color="auto"/>
            </w:tcBorders>
            <w:shd w:val="clear" w:color="auto" w:fill="auto"/>
            <w:noWrap/>
            <w:vAlign w:val="center"/>
            <w:hideMark/>
          </w:tcPr>
          <w:p w14:paraId="2F10C67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0.082</w:t>
            </w:r>
          </w:p>
        </w:tc>
        <w:tc>
          <w:tcPr>
            <w:tcW w:w="430" w:type="pct"/>
            <w:tcBorders>
              <w:top w:val="nil"/>
              <w:left w:val="nil"/>
              <w:bottom w:val="single" w:sz="4" w:space="0" w:color="auto"/>
              <w:right w:val="single" w:sz="4" w:space="0" w:color="auto"/>
            </w:tcBorders>
            <w:shd w:val="clear" w:color="auto" w:fill="auto"/>
            <w:noWrap/>
            <w:vAlign w:val="center"/>
            <w:hideMark/>
          </w:tcPr>
          <w:p w14:paraId="3199AC1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0.082</w:t>
            </w:r>
          </w:p>
        </w:tc>
        <w:tc>
          <w:tcPr>
            <w:tcW w:w="798" w:type="pct"/>
            <w:tcBorders>
              <w:top w:val="nil"/>
              <w:left w:val="nil"/>
              <w:bottom w:val="single" w:sz="4" w:space="0" w:color="auto"/>
              <w:right w:val="single" w:sz="4" w:space="0" w:color="auto"/>
            </w:tcBorders>
            <w:shd w:val="clear" w:color="auto" w:fill="auto"/>
            <w:vAlign w:val="center"/>
            <w:hideMark/>
          </w:tcPr>
          <w:p w14:paraId="6F6C2D1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240BE9A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780ED0E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6B72159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12B27D7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4 686,44</w:t>
            </w:r>
          </w:p>
        </w:tc>
      </w:tr>
      <w:tr w:rsidR="00634C23" w:rsidRPr="00D04FEE" w14:paraId="5D318C48"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1ECEFC6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ТК-21</w:t>
            </w:r>
          </w:p>
        </w:tc>
        <w:tc>
          <w:tcPr>
            <w:tcW w:w="679" w:type="pct"/>
            <w:tcBorders>
              <w:top w:val="nil"/>
              <w:left w:val="nil"/>
              <w:bottom w:val="single" w:sz="4" w:space="0" w:color="auto"/>
              <w:right w:val="single" w:sz="4" w:space="0" w:color="auto"/>
            </w:tcBorders>
            <w:shd w:val="clear" w:color="000000" w:fill="E2EFDA"/>
            <w:vAlign w:val="center"/>
            <w:hideMark/>
          </w:tcPr>
          <w:p w14:paraId="05B693B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ТК-22</w:t>
            </w:r>
          </w:p>
        </w:tc>
        <w:tc>
          <w:tcPr>
            <w:tcW w:w="430" w:type="pct"/>
            <w:tcBorders>
              <w:top w:val="nil"/>
              <w:left w:val="nil"/>
              <w:bottom w:val="single" w:sz="4" w:space="0" w:color="auto"/>
              <w:right w:val="single" w:sz="4" w:space="0" w:color="auto"/>
            </w:tcBorders>
            <w:shd w:val="clear" w:color="000000" w:fill="E2EFDA"/>
            <w:noWrap/>
            <w:vAlign w:val="center"/>
            <w:hideMark/>
          </w:tcPr>
          <w:p w14:paraId="484E0DE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54</w:t>
            </w:r>
          </w:p>
        </w:tc>
        <w:tc>
          <w:tcPr>
            <w:tcW w:w="430" w:type="pct"/>
            <w:tcBorders>
              <w:top w:val="nil"/>
              <w:left w:val="nil"/>
              <w:bottom w:val="single" w:sz="4" w:space="0" w:color="auto"/>
              <w:right w:val="single" w:sz="4" w:space="0" w:color="auto"/>
            </w:tcBorders>
            <w:shd w:val="clear" w:color="000000" w:fill="E2EFDA"/>
            <w:noWrap/>
            <w:vAlign w:val="center"/>
            <w:hideMark/>
          </w:tcPr>
          <w:p w14:paraId="75782DC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0.069</w:t>
            </w:r>
          </w:p>
        </w:tc>
        <w:tc>
          <w:tcPr>
            <w:tcW w:w="430" w:type="pct"/>
            <w:tcBorders>
              <w:top w:val="nil"/>
              <w:left w:val="nil"/>
              <w:bottom w:val="single" w:sz="4" w:space="0" w:color="auto"/>
              <w:right w:val="single" w:sz="4" w:space="0" w:color="auto"/>
            </w:tcBorders>
            <w:shd w:val="clear" w:color="000000" w:fill="E2EFDA"/>
            <w:noWrap/>
            <w:vAlign w:val="center"/>
            <w:hideMark/>
          </w:tcPr>
          <w:p w14:paraId="1E80595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0.069</w:t>
            </w:r>
          </w:p>
        </w:tc>
        <w:tc>
          <w:tcPr>
            <w:tcW w:w="798" w:type="pct"/>
            <w:tcBorders>
              <w:top w:val="nil"/>
              <w:left w:val="nil"/>
              <w:bottom w:val="single" w:sz="4" w:space="0" w:color="auto"/>
              <w:right w:val="single" w:sz="4" w:space="0" w:color="auto"/>
            </w:tcBorders>
            <w:shd w:val="clear" w:color="000000" w:fill="E2EFDA"/>
            <w:vAlign w:val="center"/>
            <w:hideMark/>
          </w:tcPr>
          <w:p w14:paraId="3CEF83B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4B9CF70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5FBD581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7DE9BCC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0AFB13C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1 190,91</w:t>
            </w:r>
          </w:p>
        </w:tc>
      </w:tr>
      <w:tr w:rsidR="00634C23" w:rsidRPr="00D04FEE" w14:paraId="5CFC3049"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50DF96B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ТК-22</w:t>
            </w:r>
          </w:p>
        </w:tc>
        <w:tc>
          <w:tcPr>
            <w:tcW w:w="679" w:type="pct"/>
            <w:tcBorders>
              <w:top w:val="nil"/>
              <w:left w:val="nil"/>
              <w:bottom w:val="single" w:sz="4" w:space="0" w:color="auto"/>
              <w:right w:val="single" w:sz="4" w:space="0" w:color="auto"/>
            </w:tcBorders>
            <w:shd w:val="clear" w:color="auto" w:fill="auto"/>
            <w:vAlign w:val="center"/>
            <w:hideMark/>
          </w:tcPr>
          <w:p w14:paraId="2CA5242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ТК-23а</w:t>
            </w:r>
          </w:p>
        </w:tc>
        <w:tc>
          <w:tcPr>
            <w:tcW w:w="430" w:type="pct"/>
            <w:tcBorders>
              <w:top w:val="nil"/>
              <w:left w:val="nil"/>
              <w:bottom w:val="single" w:sz="4" w:space="0" w:color="auto"/>
              <w:right w:val="single" w:sz="4" w:space="0" w:color="auto"/>
            </w:tcBorders>
            <w:shd w:val="clear" w:color="auto" w:fill="auto"/>
            <w:noWrap/>
            <w:vAlign w:val="center"/>
            <w:hideMark/>
          </w:tcPr>
          <w:p w14:paraId="5667A3F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33</w:t>
            </w:r>
          </w:p>
        </w:tc>
        <w:tc>
          <w:tcPr>
            <w:tcW w:w="430" w:type="pct"/>
            <w:tcBorders>
              <w:top w:val="nil"/>
              <w:left w:val="nil"/>
              <w:bottom w:val="single" w:sz="4" w:space="0" w:color="auto"/>
              <w:right w:val="single" w:sz="4" w:space="0" w:color="auto"/>
            </w:tcBorders>
            <w:shd w:val="clear" w:color="auto" w:fill="auto"/>
            <w:noWrap/>
            <w:vAlign w:val="center"/>
            <w:hideMark/>
          </w:tcPr>
          <w:p w14:paraId="6109E10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0.069</w:t>
            </w:r>
          </w:p>
        </w:tc>
        <w:tc>
          <w:tcPr>
            <w:tcW w:w="430" w:type="pct"/>
            <w:tcBorders>
              <w:top w:val="nil"/>
              <w:left w:val="nil"/>
              <w:bottom w:val="single" w:sz="4" w:space="0" w:color="auto"/>
              <w:right w:val="single" w:sz="4" w:space="0" w:color="auto"/>
            </w:tcBorders>
            <w:shd w:val="clear" w:color="auto" w:fill="auto"/>
            <w:noWrap/>
            <w:vAlign w:val="center"/>
            <w:hideMark/>
          </w:tcPr>
          <w:p w14:paraId="530A4FB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0.069</w:t>
            </w:r>
          </w:p>
        </w:tc>
        <w:tc>
          <w:tcPr>
            <w:tcW w:w="798" w:type="pct"/>
            <w:tcBorders>
              <w:top w:val="nil"/>
              <w:left w:val="nil"/>
              <w:bottom w:val="single" w:sz="4" w:space="0" w:color="auto"/>
              <w:right w:val="single" w:sz="4" w:space="0" w:color="auto"/>
            </w:tcBorders>
            <w:shd w:val="clear" w:color="auto" w:fill="auto"/>
            <w:vAlign w:val="center"/>
            <w:hideMark/>
          </w:tcPr>
          <w:p w14:paraId="4D9FE8B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0AB026F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22D30A0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1534688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169B403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727,776</w:t>
            </w:r>
          </w:p>
        </w:tc>
      </w:tr>
      <w:tr w:rsidR="00634C23" w:rsidRPr="00D04FEE" w14:paraId="646B555E"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51D54F5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ТК-23а</w:t>
            </w:r>
          </w:p>
        </w:tc>
        <w:tc>
          <w:tcPr>
            <w:tcW w:w="679" w:type="pct"/>
            <w:tcBorders>
              <w:top w:val="nil"/>
              <w:left w:val="nil"/>
              <w:bottom w:val="single" w:sz="4" w:space="0" w:color="auto"/>
              <w:right w:val="single" w:sz="4" w:space="0" w:color="auto"/>
            </w:tcBorders>
            <w:shd w:val="clear" w:color="000000" w:fill="E2EFDA"/>
            <w:vAlign w:val="center"/>
            <w:hideMark/>
          </w:tcPr>
          <w:p w14:paraId="7F5188E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У7</w:t>
            </w:r>
          </w:p>
        </w:tc>
        <w:tc>
          <w:tcPr>
            <w:tcW w:w="430" w:type="pct"/>
            <w:tcBorders>
              <w:top w:val="nil"/>
              <w:left w:val="nil"/>
              <w:bottom w:val="single" w:sz="4" w:space="0" w:color="auto"/>
              <w:right w:val="single" w:sz="4" w:space="0" w:color="auto"/>
            </w:tcBorders>
            <w:shd w:val="clear" w:color="000000" w:fill="E2EFDA"/>
            <w:noWrap/>
            <w:vAlign w:val="center"/>
            <w:hideMark/>
          </w:tcPr>
          <w:p w14:paraId="75FD1C7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55</w:t>
            </w:r>
          </w:p>
        </w:tc>
        <w:tc>
          <w:tcPr>
            <w:tcW w:w="430" w:type="pct"/>
            <w:tcBorders>
              <w:top w:val="nil"/>
              <w:left w:val="nil"/>
              <w:bottom w:val="single" w:sz="4" w:space="0" w:color="auto"/>
              <w:right w:val="single" w:sz="4" w:space="0" w:color="auto"/>
            </w:tcBorders>
            <w:shd w:val="clear" w:color="000000" w:fill="E2EFDA"/>
            <w:noWrap/>
            <w:vAlign w:val="center"/>
            <w:hideMark/>
          </w:tcPr>
          <w:p w14:paraId="0A3AF84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000000" w:fill="E2EFDA"/>
            <w:noWrap/>
            <w:vAlign w:val="center"/>
            <w:hideMark/>
          </w:tcPr>
          <w:p w14:paraId="1352671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000000" w:fill="E2EFDA"/>
            <w:vAlign w:val="center"/>
            <w:hideMark/>
          </w:tcPr>
          <w:p w14:paraId="5B4903B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1B21609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6A82A4F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310089F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7CB91BC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1 212,96</w:t>
            </w:r>
          </w:p>
        </w:tc>
      </w:tr>
      <w:tr w:rsidR="00634C23" w:rsidRPr="00D04FEE" w14:paraId="7B6C5D2E"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04B6DA4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У7</w:t>
            </w:r>
          </w:p>
        </w:tc>
        <w:tc>
          <w:tcPr>
            <w:tcW w:w="679" w:type="pct"/>
            <w:tcBorders>
              <w:top w:val="nil"/>
              <w:left w:val="nil"/>
              <w:bottom w:val="single" w:sz="4" w:space="0" w:color="auto"/>
              <w:right w:val="single" w:sz="4" w:space="0" w:color="auto"/>
            </w:tcBorders>
            <w:shd w:val="clear" w:color="auto" w:fill="auto"/>
            <w:vAlign w:val="center"/>
            <w:hideMark/>
          </w:tcPr>
          <w:p w14:paraId="75E0BB8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35</w:t>
            </w:r>
          </w:p>
        </w:tc>
        <w:tc>
          <w:tcPr>
            <w:tcW w:w="430" w:type="pct"/>
            <w:tcBorders>
              <w:top w:val="nil"/>
              <w:left w:val="nil"/>
              <w:bottom w:val="single" w:sz="4" w:space="0" w:color="auto"/>
              <w:right w:val="single" w:sz="4" w:space="0" w:color="auto"/>
            </w:tcBorders>
            <w:shd w:val="clear" w:color="auto" w:fill="auto"/>
            <w:noWrap/>
            <w:vAlign w:val="center"/>
            <w:hideMark/>
          </w:tcPr>
          <w:p w14:paraId="4987B6F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w:t>
            </w:r>
          </w:p>
        </w:tc>
        <w:tc>
          <w:tcPr>
            <w:tcW w:w="430" w:type="pct"/>
            <w:tcBorders>
              <w:top w:val="nil"/>
              <w:left w:val="nil"/>
              <w:bottom w:val="single" w:sz="4" w:space="0" w:color="auto"/>
              <w:right w:val="single" w:sz="4" w:space="0" w:color="auto"/>
            </w:tcBorders>
            <w:shd w:val="clear" w:color="auto" w:fill="auto"/>
            <w:noWrap/>
            <w:vAlign w:val="center"/>
            <w:hideMark/>
          </w:tcPr>
          <w:p w14:paraId="7682D1C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0.033</w:t>
            </w:r>
          </w:p>
        </w:tc>
        <w:tc>
          <w:tcPr>
            <w:tcW w:w="430" w:type="pct"/>
            <w:tcBorders>
              <w:top w:val="nil"/>
              <w:left w:val="nil"/>
              <w:bottom w:val="single" w:sz="4" w:space="0" w:color="auto"/>
              <w:right w:val="single" w:sz="4" w:space="0" w:color="auto"/>
            </w:tcBorders>
            <w:shd w:val="clear" w:color="auto" w:fill="auto"/>
            <w:noWrap/>
            <w:vAlign w:val="center"/>
            <w:hideMark/>
          </w:tcPr>
          <w:p w14:paraId="13B5E9E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0.033</w:t>
            </w:r>
          </w:p>
        </w:tc>
        <w:tc>
          <w:tcPr>
            <w:tcW w:w="798" w:type="pct"/>
            <w:tcBorders>
              <w:top w:val="nil"/>
              <w:left w:val="nil"/>
              <w:bottom w:val="single" w:sz="4" w:space="0" w:color="auto"/>
              <w:right w:val="single" w:sz="4" w:space="0" w:color="auto"/>
            </w:tcBorders>
            <w:shd w:val="clear" w:color="auto" w:fill="auto"/>
            <w:vAlign w:val="center"/>
            <w:hideMark/>
          </w:tcPr>
          <w:p w14:paraId="44DA0D8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7C45644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0D25FEF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05B43D7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6EA6432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44,108</w:t>
            </w:r>
          </w:p>
        </w:tc>
      </w:tr>
      <w:tr w:rsidR="00634C23" w:rsidRPr="00D04FEE" w14:paraId="5ADE6885"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073F985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ТК-22</w:t>
            </w:r>
          </w:p>
        </w:tc>
        <w:tc>
          <w:tcPr>
            <w:tcW w:w="679" w:type="pct"/>
            <w:tcBorders>
              <w:top w:val="nil"/>
              <w:left w:val="nil"/>
              <w:bottom w:val="single" w:sz="4" w:space="0" w:color="auto"/>
              <w:right w:val="single" w:sz="4" w:space="0" w:color="auto"/>
            </w:tcBorders>
            <w:shd w:val="clear" w:color="000000" w:fill="E2EFDA"/>
            <w:vAlign w:val="center"/>
            <w:hideMark/>
          </w:tcPr>
          <w:p w14:paraId="2DC3E10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28</w:t>
            </w:r>
          </w:p>
        </w:tc>
        <w:tc>
          <w:tcPr>
            <w:tcW w:w="430" w:type="pct"/>
            <w:tcBorders>
              <w:top w:val="nil"/>
              <w:left w:val="nil"/>
              <w:bottom w:val="single" w:sz="4" w:space="0" w:color="auto"/>
              <w:right w:val="single" w:sz="4" w:space="0" w:color="auto"/>
            </w:tcBorders>
            <w:shd w:val="clear" w:color="000000" w:fill="E2EFDA"/>
            <w:noWrap/>
            <w:vAlign w:val="center"/>
            <w:hideMark/>
          </w:tcPr>
          <w:p w14:paraId="4E9B9AF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15</w:t>
            </w:r>
          </w:p>
        </w:tc>
        <w:tc>
          <w:tcPr>
            <w:tcW w:w="430" w:type="pct"/>
            <w:tcBorders>
              <w:top w:val="nil"/>
              <w:left w:val="nil"/>
              <w:bottom w:val="single" w:sz="4" w:space="0" w:color="auto"/>
              <w:right w:val="single" w:sz="4" w:space="0" w:color="auto"/>
            </w:tcBorders>
            <w:shd w:val="clear" w:color="000000" w:fill="E2EFDA"/>
            <w:noWrap/>
            <w:vAlign w:val="center"/>
            <w:hideMark/>
          </w:tcPr>
          <w:p w14:paraId="4294A0A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000000" w:fill="E2EFDA"/>
            <w:noWrap/>
            <w:vAlign w:val="center"/>
            <w:hideMark/>
          </w:tcPr>
          <w:p w14:paraId="5AE476A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000000" w:fill="E2EFDA"/>
            <w:vAlign w:val="center"/>
            <w:hideMark/>
          </w:tcPr>
          <w:p w14:paraId="09A960F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41F93A8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1146DDE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66BBBBB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4B1E0CD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330,807</w:t>
            </w:r>
          </w:p>
        </w:tc>
      </w:tr>
      <w:tr w:rsidR="00634C23" w:rsidRPr="00D04FEE" w14:paraId="2FF02031"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215C91C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ТК-21</w:t>
            </w:r>
          </w:p>
        </w:tc>
        <w:tc>
          <w:tcPr>
            <w:tcW w:w="679" w:type="pct"/>
            <w:tcBorders>
              <w:top w:val="nil"/>
              <w:left w:val="nil"/>
              <w:bottom w:val="single" w:sz="4" w:space="0" w:color="auto"/>
              <w:right w:val="single" w:sz="4" w:space="0" w:color="auto"/>
            </w:tcBorders>
            <w:shd w:val="clear" w:color="auto" w:fill="auto"/>
            <w:vAlign w:val="center"/>
            <w:hideMark/>
          </w:tcPr>
          <w:p w14:paraId="77525D5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27</w:t>
            </w:r>
          </w:p>
        </w:tc>
        <w:tc>
          <w:tcPr>
            <w:tcW w:w="430" w:type="pct"/>
            <w:tcBorders>
              <w:top w:val="nil"/>
              <w:left w:val="nil"/>
              <w:bottom w:val="single" w:sz="4" w:space="0" w:color="auto"/>
              <w:right w:val="single" w:sz="4" w:space="0" w:color="auto"/>
            </w:tcBorders>
            <w:shd w:val="clear" w:color="auto" w:fill="auto"/>
            <w:noWrap/>
            <w:vAlign w:val="center"/>
            <w:hideMark/>
          </w:tcPr>
          <w:p w14:paraId="2DD45DE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15</w:t>
            </w:r>
          </w:p>
        </w:tc>
        <w:tc>
          <w:tcPr>
            <w:tcW w:w="430" w:type="pct"/>
            <w:tcBorders>
              <w:top w:val="nil"/>
              <w:left w:val="nil"/>
              <w:bottom w:val="single" w:sz="4" w:space="0" w:color="auto"/>
              <w:right w:val="single" w:sz="4" w:space="0" w:color="auto"/>
            </w:tcBorders>
            <w:shd w:val="clear" w:color="auto" w:fill="auto"/>
            <w:noWrap/>
            <w:vAlign w:val="center"/>
            <w:hideMark/>
          </w:tcPr>
          <w:p w14:paraId="472230E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auto" w:fill="auto"/>
            <w:noWrap/>
            <w:vAlign w:val="center"/>
            <w:hideMark/>
          </w:tcPr>
          <w:p w14:paraId="05BB795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auto" w:fill="auto"/>
            <w:vAlign w:val="center"/>
            <w:hideMark/>
          </w:tcPr>
          <w:p w14:paraId="042AF3D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7EDA6FC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1CFE0C5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592D301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359BAAB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330,807</w:t>
            </w:r>
          </w:p>
        </w:tc>
      </w:tr>
      <w:tr w:rsidR="00634C23" w:rsidRPr="00D04FEE" w14:paraId="641D6C4E"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2A0FD41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ЦТП-1</w:t>
            </w:r>
          </w:p>
        </w:tc>
        <w:tc>
          <w:tcPr>
            <w:tcW w:w="679" w:type="pct"/>
            <w:tcBorders>
              <w:top w:val="nil"/>
              <w:left w:val="nil"/>
              <w:bottom w:val="single" w:sz="4" w:space="0" w:color="auto"/>
              <w:right w:val="single" w:sz="4" w:space="0" w:color="auto"/>
            </w:tcBorders>
            <w:shd w:val="clear" w:color="000000" w:fill="E2EFDA"/>
            <w:vAlign w:val="center"/>
            <w:hideMark/>
          </w:tcPr>
          <w:p w14:paraId="3C492DF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У31 (У8)</w:t>
            </w:r>
          </w:p>
        </w:tc>
        <w:tc>
          <w:tcPr>
            <w:tcW w:w="430" w:type="pct"/>
            <w:tcBorders>
              <w:top w:val="nil"/>
              <w:left w:val="nil"/>
              <w:bottom w:val="single" w:sz="4" w:space="0" w:color="auto"/>
              <w:right w:val="single" w:sz="4" w:space="0" w:color="auto"/>
            </w:tcBorders>
            <w:shd w:val="clear" w:color="000000" w:fill="E2EFDA"/>
            <w:noWrap/>
            <w:vAlign w:val="center"/>
            <w:hideMark/>
          </w:tcPr>
          <w:p w14:paraId="5E75E10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60</w:t>
            </w:r>
          </w:p>
        </w:tc>
        <w:tc>
          <w:tcPr>
            <w:tcW w:w="430" w:type="pct"/>
            <w:tcBorders>
              <w:top w:val="nil"/>
              <w:left w:val="nil"/>
              <w:bottom w:val="single" w:sz="4" w:space="0" w:color="auto"/>
              <w:right w:val="single" w:sz="4" w:space="0" w:color="auto"/>
            </w:tcBorders>
            <w:shd w:val="clear" w:color="000000" w:fill="E2EFDA"/>
            <w:noWrap/>
            <w:vAlign w:val="center"/>
            <w:hideMark/>
          </w:tcPr>
          <w:p w14:paraId="6B46CA7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000000" w:fill="E2EFDA"/>
            <w:noWrap/>
            <w:vAlign w:val="center"/>
            <w:hideMark/>
          </w:tcPr>
          <w:p w14:paraId="15D334C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000000" w:fill="E2EFDA"/>
            <w:vAlign w:val="center"/>
            <w:hideMark/>
          </w:tcPr>
          <w:p w14:paraId="629C19B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1994865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71F3465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1CDD9BE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7CB26D7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1 323,23</w:t>
            </w:r>
          </w:p>
        </w:tc>
      </w:tr>
      <w:tr w:rsidR="00634C23" w:rsidRPr="00D04FEE" w14:paraId="3E2BEB57"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57D0C7A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У32</w:t>
            </w:r>
          </w:p>
        </w:tc>
        <w:tc>
          <w:tcPr>
            <w:tcW w:w="679" w:type="pct"/>
            <w:tcBorders>
              <w:top w:val="nil"/>
              <w:left w:val="nil"/>
              <w:bottom w:val="single" w:sz="4" w:space="0" w:color="auto"/>
              <w:right w:val="single" w:sz="4" w:space="0" w:color="auto"/>
            </w:tcBorders>
            <w:shd w:val="clear" w:color="auto" w:fill="auto"/>
            <w:vAlign w:val="center"/>
            <w:hideMark/>
          </w:tcPr>
          <w:p w14:paraId="7F88FB6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29</w:t>
            </w:r>
          </w:p>
        </w:tc>
        <w:tc>
          <w:tcPr>
            <w:tcW w:w="430" w:type="pct"/>
            <w:tcBorders>
              <w:top w:val="nil"/>
              <w:left w:val="nil"/>
              <w:bottom w:val="single" w:sz="4" w:space="0" w:color="auto"/>
              <w:right w:val="single" w:sz="4" w:space="0" w:color="auto"/>
            </w:tcBorders>
            <w:shd w:val="clear" w:color="auto" w:fill="auto"/>
            <w:noWrap/>
            <w:vAlign w:val="center"/>
            <w:hideMark/>
          </w:tcPr>
          <w:p w14:paraId="4522A50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12</w:t>
            </w:r>
          </w:p>
        </w:tc>
        <w:tc>
          <w:tcPr>
            <w:tcW w:w="430" w:type="pct"/>
            <w:tcBorders>
              <w:top w:val="nil"/>
              <w:left w:val="nil"/>
              <w:bottom w:val="single" w:sz="4" w:space="0" w:color="auto"/>
              <w:right w:val="single" w:sz="4" w:space="0" w:color="auto"/>
            </w:tcBorders>
            <w:shd w:val="clear" w:color="auto" w:fill="auto"/>
            <w:noWrap/>
            <w:vAlign w:val="center"/>
            <w:hideMark/>
          </w:tcPr>
          <w:p w14:paraId="5D21869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auto" w:fill="auto"/>
            <w:noWrap/>
            <w:vAlign w:val="center"/>
            <w:hideMark/>
          </w:tcPr>
          <w:p w14:paraId="6A35E7A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auto" w:fill="auto"/>
            <w:vAlign w:val="center"/>
            <w:hideMark/>
          </w:tcPr>
          <w:p w14:paraId="31061CA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528745E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2A92ABE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57DA959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77A98A4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264,646</w:t>
            </w:r>
          </w:p>
        </w:tc>
      </w:tr>
      <w:tr w:rsidR="00634C23" w:rsidRPr="00D04FEE" w14:paraId="40205532"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35F03F2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У32</w:t>
            </w:r>
          </w:p>
        </w:tc>
        <w:tc>
          <w:tcPr>
            <w:tcW w:w="679" w:type="pct"/>
            <w:tcBorders>
              <w:top w:val="nil"/>
              <w:left w:val="nil"/>
              <w:bottom w:val="single" w:sz="4" w:space="0" w:color="auto"/>
              <w:right w:val="single" w:sz="4" w:space="0" w:color="auto"/>
            </w:tcBorders>
            <w:shd w:val="clear" w:color="000000" w:fill="E2EFDA"/>
            <w:vAlign w:val="center"/>
            <w:hideMark/>
          </w:tcPr>
          <w:p w14:paraId="5CB366C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У33</w:t>
            </w:r>
          </w:p>
        </w:tc>
        <w:tc>
          <w:tcPr>
            <w:tcW w:w="430" w:type="pct"/>
            <w:tcBorders>
              <w:top w:val="nil"/>
              <w:left w:val="nil"/>
              <w:bottom w:val="single" w:sz="4" w:space="0" w:color="auto"/>
              <w:right w:val="single" w:sz="4" w:space="0" w:color="auto"/>
            </w:tcBorders>
            <w:shd w:val="clear" w:color="000000" w:fill="E2EFDA"/>
            <w:noWrap/>
            <w:vAlign w:val="center"/>
            <w:hideMark/>
          </w:tcPr>
          <w:p w14:paraId="697AAF3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44</w:t>
            </w:r>
          </w:p>
        </w:tc>
        <w:tc>
          <w:tcPr>
            <w:tcW w:w="430" w:type="pct"/>
            <w:tcBorders>
              <w:top w:val="nil"/>
              <w:left w:val="nil"/>
              <w:bottom w:val="single" w:sz="4" w:space="0" w:color="auto"/>
              <w:right w:val="single" w:sz="4" w:space="0" w:color="auto"/>
            </w:tcBorders>
            <w:shd w:val="clear" w:color="000000" w:fill="E2EFDA"/>
            <w:noWrap/>
            <w:vAlign w:val="center"/>
            <w:hideMark/>
          </w:tcPr>
          <w:p w14:paraId="229FCEE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000000" w:fill="E2EFDA"/>
            <w:noWrap/>
            <w:vAlign w:val="center"/>
            <w:hideMark/>
          </w:tcPr>
          <w:p w14:paraId="67D1678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000000" w:fill="E2EFDA"/>
            <w:vAlign w:val="center"/>
            <w:hideMark/>
          </w:tcPr>
          <w:p w14:paraId="677DB0A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5BEF1E9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7F75162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49DF3F0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1481518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970,368</w:t>
            </w:r>
          </w:p>
        </w:tc>
      </w:tr>
      <w:tr w:rsidR="00634C23" w:rsidRPr="00D04FEE" w14:paraId="7D69F59C"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337133C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У33</w:t>
            </w:r>
          </w:p>
        </w:tc>
        <w:tc>
          <w:tcPr>
            <w:tcW w:w="679" w:type="pct"/>
            <w:tcBorders>
              <w:top w:val="nil"/>
              <w:left w:val="nil"/>
              <w:bottom w:val="single" w:sz="4" w:space="0" w:color="auto"/>
              <w:right w:val="single" w:sz="4" w:space="0" w:color="auto"/>
            </w:tcBorders>
            <w:shd w:val="clear" w:color="auto" w:fill="auto"/>
            <w:vAlign w:val="center"/>
            <w:hideMark/>
          </w:tcPr>
          <w:p w14:paraId="18DB761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32</w:t>
            </w:r>
          </w:p>
        </w:tc>
        <w:tc>
          <w:tcPr>
            <w:tcW w:w="430" w:type="pct"/>
            <w:tcBorders>
              <w:top w:val="nil"/>
              <w:left w:val="nil"/>
              <w:bottom w:val="single" w:sz="4" w:space="0" w:color="auto"/>
              <w:right w:val="single" w:sz="4" w:space="0" w:color="auto"/>
            </w:tcBorders>
            <w:shd w:val="clear" w:color="auto" w:fill="auto"/>
            <w:noWrap/>
            <w:vAlign w:val="center"/>
            <w:hideMark/>
          </w:tcPr>
          <w:p w14:paraId="364E175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15</w:t>
            </w:r>
          </w:p>
        </w:tc>
        <w:tc>
          <w:tcPr>
            <w:tcW w:w="430" w:type="pct"/>
            <w:tcBorders>
              <w:top w:val="nil"/>
              <w:left w:val="nil"/>
              <w:bottom w:val="single" w:sz="4" w:space="0" w:color="auto"/>
              <w:right w:val="single" w:sz="4" w:space="0" w:color="auto"/>
            </w:tcBorders>
            <w:shd w:val="clear" w:color="auto" w:fill="auto"/>
            <w:noWrap/>
            <w:vAlign w:val="center"/>
            <w:hideMark/>
          </w:tcPr>
          <w:p w14:paraId="6CE1326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0.033</w:t>
            </w:r>
          </w:p>
        </w:tc>
        <w:tc>
          <w:tcPr>
            <w:tcW w:w="430" w:type="pct"/>
            <w:tcBorders>
              <w:top w:val="nil"/>
              <w:left w:val="nil"/>
              <w:bottom w:val="single" w:sz="4" w:space="0" w:color="auto"/>
              <w:right w:val="single" w:sz="4" w:space="0" w:color="auto"/>
            </w:tcBorders>
            <w:shd w:val="clear" w:color="auto" w:fill="auto"/>
            <w:noWrap/>
            <w:vAlign w:val="center"/>
            <w:hideMark/>
          </w:tcPr>
          <w:p w14:paraId="16585BB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0.033</w:t>
            </w:r>
          </w:p>
        </w:tc>
        <w:tc>
          <w:tcPr>
            <w:tcW w:w="798" w:type="pct"/>
            <w:tcBorders>
              <w:top w:val="nil"/>
              <w:left w:val="nil"/>
              <w:bottom w:val="single" w:sz="4" w:space="0" w:color="auto"/>
              <w:right w:val="single" w:sz="4" w:space="0" w:color="auto"/>
            </w:tcBorders>
            <w:shd w:val="clear" w:color="auto" w:fill="auto"/>
            <w:vAlign w:val="center"/>
            <w:hideMark/>
          </w:tcPr>
          <w:p w14:paraId="56C22B8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720DBE6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144E4AC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1A96F07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2B94902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330,807</w:t>
            </w:r>
          </w:p>
        </w:tc>
      </w:tr>
      <w:tr w:rsidR="00634C23" w:rsidRPr="00D04FEE" w14:paraId="29399557"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650067A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ТК-31</w:t>
            </w:r>
          </w:p>
        </w:tc>
        <w:tc>
          <w:tcPr>
            <w:tcW w:w="679" w:type="pct"/>
            <w:tcBorders>
              <w:top w:val="nil"/>
              <w:left w:val="nil"/>
              <w:bottom w:val="single" w:sz="4" w:space="0" w:color="auto"/>
              <w:right w:val="single" w:sz="4" w:space="0" w:color="auto"/>
            </w:tcBorders>
            <w:shd w:val="clear" w:color="000000" w:fill="E2EFDA"/>
            <w:vAlign w:val="center"/>
            <w:hideMark/>
          </w:tcPr>
          <w:p w14:paraId="5B94F61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37</w:t>
            </w:r>
          </w:p>
        </w:tc>
        <w:tc>
          <w:tcPr>
            <w:tcW w:w="430" w:type="pct"/>
            <w:tcBorders>
              <w:top w:val="nil"/>
              <w:left w:val="nil"/>
              <w:bottom w:val="single" w:sz="4" w:space="0" w:color="auto"/>
              <w:right w:val="single" w:sz="4" w:space="0" w:color="auto"/>
            </w:tcBorders>
            <w:shd w:val="clear" w:color="000000" w:fill="E2EFDA"/>
            <w:noWrap/>
            <w:vAlign w:val="center"/>
            <w:hideMark/>
          </w:tcPr>
          <w:p w14:paraId="7CB19F5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35</w:t>
            </w:r>
          </w:p>
        </w:tc>
        <w:tc>
          <w:tcPr>
            <w:tcW w:w="430" w:type="pct"/>
            <w:tcBorders>
              <w:top w:val="nil"/>
              <w:left w:val="nil"/>
              <w:bottom w:val="single" w:sz="4" w:space="0" w:color="auto"/>
              <w:right w:val="single" w:sz="4" w:space="0" w:color="auto"/>
            </w:tcBorders>
            <w:shd w:val="clear" w:color="000000" w:fill="E2EFDA"/>
            <w:noWrap/>
            <w:vAlign w:val="center"/>
            <w:hideMark/>
          </w:tcPr>
          <w:p w14:paraId="453A449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0.069</w:t>
            </w:r>
          </w:p>
        </w:tc>
        <w:tc>
          <w:tcPr>
            <w:tcW w:w="430" w:type="pct"/>
            <w:tcBorders>
              <w:top w:val="nil"/>
              <w:left w:val="nil"/>
              <w:bottom w:val="single" w:sz="4" w:space="0" w:color="auto"/>
              <w:right w:val="single" w:sz="4" w:space="0" w:color="auto"/>
            </w:tcBorders>
            <w:shd w:val="clear" w:color="000000" w:fill="E2EFDA"/>
            <w:noWrap/>
            <w:vAlign w:val="center"/>
            <w:hideMark/>
          </w:tcPr>
          <w:p w14:paraId="67661E0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0.069</w:t>
            </w:r>
          </w:p>
        </w:tc>
        <w:tc>
          <w:tcPr>
            <w:tcW w:w="798" w:type="pct"/>
            <w:tcBorders>
              <w:top w:val="nil"/>
              <w:left w:val="nil"/>
              <w:bottom w:val="single" w:sz="4" w:space="0" w:color="auto"/>
              <w:right w:val="single" w:sz="4" w:space="0" w:color="auto"/>
            </w:tcBorders>
            <w:shd w:val="clear" w:color="000000" w:fill="E2EFDA"/>
            <w:vAlign w:val="center"/>
            <w:hideMark/>
          </w:tcPr>
          <w:p w14:paraId="539C110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2546CCE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282FA81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474F481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478DE29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771,884</w:t>
            </w:r>
          </w:p>
        </w:tc>
      </w:tr>
      <w:tr w:rsidR="00634C23" w:rsidRPr="00D04FEE" w14:paraId="3576B532"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2122FB1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ТК-31</w:t>
            </w:r>
          </w:p>
        </w:tc>
        <w:tc>
          <w:tcPr>
            <w:tcW w:w="679" w:type="pct"/>
            <w:tcBorders>
              <w:top w:val="nil"/>
              <w:left w:val="nil"/>
              <w:bottom w:val="single" w:sz="4" w:space="0" w:color="auto"/>
              <w:right w:val="single" w:sz="4" w:space="0" w:color="auto"/>
            </w:tcBorders>
            <w:shd w:val="clear" w:color="auto" w:fill="auto"/>
            <w:vAlign w:val="center"/>
            <w:hideMark/>
          </w:tcPr>
          <w:p w14:paraId="56070B4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ТК-32</w:t>
            </w:r>
          </w:p>
        </w:tc>
        <w:tc>
          <w:tcPr>
            <w:tcW w:w="430" w:type="pct"/>
            <w:tcBorders>
              <w:top w:val="nil"/>
              <w:left w:val="nil"/>
              <w:bottom w:val="single" w:sz="4" w:space="0" w:color="auto"/>
              <w:right w:val="single" w:sz="4" w:space="0" w:color="auto"/>
            </w:tcBorders>
            <w:shd w:val="clear" w:color="auto" w:fill="auto"/>
            <w:noWrap/>
            <w:vAlign w:val="center"/>
            <w:hideMark/>
          </w:tcPr>
          <w:p w14:paraId="6747800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25</w:t>
            </w:r>
          </w:p>
        </w:tc>
        <w:tc>
          <w:tcPr>
            <w:tcW w:w="430" w:type="pct"/>
            <w:tcBorders>
              <w:top w:val="nil"/>
              <w:left w:val="nil"/>
              <w:bottom w:val="single" w:sz="4" w:space="0" w:color="auto"/>
              <w:right w:val="single" w:sz="4" w:space="0" w:color="auto"/>
            </w:tcBorders>
            <w:shd w:val="clear" w:color="auto" w:fill="auto"/>
            <w:noWrap/>
            <w:vAlign w:val="center"/>
            <w:hideMark/>
          </w:tcPr>
          <w:p w14:paraId="3D08387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auto" w:fill="auto"/>
            <w:noWrap/>
            <w:vAlign w:val="center"/>
            <w:hideMark/>
          </w:tcPr>
          <w:p w14:paraId="7F6BA4A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auto" w:fill="auto"/>
            <w:vAlign w:val="center"/>
            <w:hideMark/>
          </w:tcPr>
          <w:p w14:paraId="5F981F3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69F3442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348A293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335CF54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103AA91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551,346</w:t>
            </w:r>
          </w:p>
        </w:tc>
      </w:tr>
      <w:tr w:rsidR="00634C23" w:rsidRPr="00D04FEE" w14:paraId="79B180A6"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26121C1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ТК-32</w:t>
            </w:r>
          </w:p>
        </w:tc>
        <w:tc>
          <w:tcPr>
            <w:tcW w:w="679" w:type="pct"/>
            <w:tcBorders>
              <w:top w:val="nil"/>
              <w:left w:val="nil"/>
              <w:bottom w:val="single" w:sz="4" w:space="0" w:color="auto"/>
              <w:right w:val="single" w:sz="4" w:space="0" w:color="auto"/>
            </w:tcBorders>
            <w:shd w:val="clear" w:color="000000" w:fill="E2EFDA"/>
            <w:vAlign w:val="center"/>
            <w:hideMark/>
          </w:tcPr>
          <w:p w14:paraId="1FCBE7B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ТК-33</w:t>
            </w:r>
          </w:p>
        </w:tc>
        <w:tc>
          <w:tcPr>
            <w:tcW w:w="430" w:type="pct"/>
            <w:tcBorders>
              <w:top w:val="nil"/>
              <w:left w:val="nil"/>
              <w:bottom w:val="single" w:sz="4" w:space="0" w:color="auto"/>
              <w:right w:val="single" w:sz="4" w:space="0" w:color="auto"/>
            </w:tcBorders>
            <w:shd w:val="clear" w:color="000000" w:fill="E2EFDA"/>
            <w:noWrap/>
            <w:vAlign w:val="center"/>
            <w:hideMark/>
          </w:tcPr>
          <w:p w14:paraId="6C85E12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27</w:t>
            </w:r>
          </w:p>
        </w:tc>
        <w:tc>
          <w:tcPr>
            <w:tcW w:w="430" w:type="pct"/>
            <w:tcBorders>
              <w:top w:val="nil"/>
              <w:left w:val="nil"/>
              <w:bottom w:val="single" w:sz="4" w:space="0" w:color="auto"/>
              <w:right w:val="single" w:sz="4" w:space="0" w:color="auto"/>
            </w:tcBorders>
            <w:shd w:val="clear" w:color="000000" w:fill="E2EFDA"/>
            <w:noWrap/>
            <w:vAlign w:val="center"/>
            <w:hideMark/>
          </w:tcPr>
          <w:p w14:paraId="671C58E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000000" w:fill="E2EFDA"/>
            <w:noWrap/>
            <w:vAlign w:val="center"/>
            <w:hideMark/>
          </w:tcPr>
          <w:p w14:paraId="458C9DB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000000" w:fill="E2EFDA"/>
            <w:vAlign w:val="center"/>
            <w:hideMark/>
          </w:tcPr>
          <w:p w14:paraId="3E8B6DF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0606799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41728B8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625FFB2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1732249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595,453</w:t>
            </w:r>
          </w:p>
        </w:tc>
      </w:tr>
      <w:tr w:rsidR="00634C23" w:rsidRPr="00D04FEE" w14:paraId="3A2F5698"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29A1666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ТК-32</w:t>
            </w:r>
          </w:p>
        </w:tc>
        <w:tc>
          <w:tcPr>
            <w:tcW w:w="679" w:type="pct"/>
            <w:tcBorders>
              <w:top w:val="nil"/>
              <w:left w:val="nil"/>
              <w:bottom w:val="single" w:sz="4" w:space="0" w:color="auto"/>
              <w:right w:val="single" w:sz="4" w:space="0" w:color="auto"/>
            </w:tcBorders>
            <w:shd w:val="clear" w:color="auto" w:fill="auto"/>
            <w:vAlign w:val="center"/>
            <w:hideMark/>
          </w:tcPr>
          <w:p w14:paraId="2FE342D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36</w:t>
            </w:r>
          </w:p>
        </w:tc>
        <w:tc>
          <w:tcPr>
            <w:tcW w:w="430" w:type="pct"/>
            <w:tcBorders>
              <w:top w:val="nil"/>
              <w:left w:val="nil"/>
              <w:bottom w:val="single" w:sz="4" w:space="0" w:color="auto"/>
              <w:right w:val="single" w:sz="4" w:space="0" w:color="auto"/>
            </w:tcBorders>
            <w:shd w:val="clear" w:color="auto" w:fill="auto"/>
            <w:noWrap/>
            <w:vAlign w:val="center"/>
            <w:hideMark/>
          </w:tcPr>
          <w:p w14:paraId="3C87BA0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37</w:t>
            </w:r>
          </w:p>
        </w:tc>
        <w:tc>
          <w:tcPr>
            <w:tcW w:w="430" w:type="pct"/>
            <w:tcBorders>
              <w:top w:val="nil"/>
              <w:left w:val="nil"/>
              <w:bottom w:val="single" w:sz="4" w:space="0" w:color="auto"/>
              <w:right w:val="single" w:sz="4" w:space="0" w:color="auto"/>
            </w:tcBorders>
            <w:shd w:val="clear" w:color="auto" w:fill="auto"/>
            <w:noWrap/>
            <w:vAlign w:val="center"/>
            <w:hideMark/>
          </w:tcPr>
          <w:p w14:paraId="3DF941F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0.069</w:t>
            </w:r>
          </w:p>
        </w:tc>
        <w:tc>
          <w:tcPr>
            <w:tcW w:w="430" w:type="pct"/>
            <w:tcBorders>
              <w:top w:val="nil"/>
              <w:left w:val="nil"/>
              <w:bottom w:val="single" w:sz="4" w:space="0" w:color="auto"/>
              <w:right w:val="single" w:sz="4" w:space="0" w:color="auto"/>
            </w:tcBorders>
            <w:shd w:val="clear" w:color="auto" w:fill="auto"/>
            <w:noWrap/>
            <w:vAlign w:val="center"/>
            <w:hideMark/>
          </w:tcPr>
          <w:p w14:paraId="1E637D6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0.069</w:t>
            </w:r>
          </w:p>
        </w:tc>
        <w:tc>
          <w:tcPr>
            <w:tcW w:w="798" w:type="pct"/>
            <w:tcBorders>
              <w:top w:val="nil"/>
              <w:left w:val="nil"/>
              <w:bottom w:val="single" w:sz="4" w:space="0" w:color="auto"/>
              <w:right w:val="single" w:sz="4" w:space="0" w:color="auto"/>
            </w:tcBorders>
            <w:shd w:val="clear" w:color="auto" w:fill="auto"/>
            <w:vAlign w:val="center"/>
            <w:hideMark/>
          </w:tcPr>
          <w:p w14:paraId="69CE19B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22BCE6F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43F5134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2BF26A0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0DDB894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815,991</w:t>
            </w:r>
          </w:p>
        </w:tc>
      </w:tr>
      <w:tr w:rsidR="00634C23" w:rsidRPr="00D04FEE" w14:paraId="239E412C"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4519D63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ТК-6 (У6а)</w:t>
            </w:r>
          </w:p>
        </w:tc>
        <w:tc>
          <w:tcPr>
            <w:tcW w:w="679" w:type="pct"/>
            <w:tcBorders>
              <w:top w:val="nil"/>
              <w:left w:val="nil"/>
              <w:bottom w:val="single" w:sz="4" w:space="0" w:color="auto"/>
              <w:right w:val="single" w:sz="4" w:space="0" w:color="auto"/>
            </w:tcBorders>
            <w:shd w:val="clear" w:color="000000" w:fill="E2EFDA"/>
            <w:vAlign w:val="center"/>
            <w:hideMark/>
          </w:tcPr>
          <w:p w14:paraId="0B3BE36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ТК-36</w:t>
            </w:r>
          </w:p>
        </w:tc>
        <w:tc>
          <w:tcPr>
            <w:tcW w:w="430" w:type="pct"/>
            <w:tcBorders>
              <w:top w:val="nil"/>
              <w:left w:val="nil"/>
              <w:bottom w:val="single" w:sz="4" w:space="0" w:color="auto"/>
              <w:right w:val="single" w:sz="4" w:space="0" w:color="auto"/>
            </w:tcBorders>
            <w:shd w:val="clear" w:color="000000" w:fill="E2EFDA"/>
            <w:noWrap/>
            <w:vAlign w:val="center"/>
            <w:hideMark/>
          </w:tcPr>
          <w:p w14:paraId="138EF38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13</w:t>
            </w:r>
          </w:p>
        </w:tc>
        <w:tc>
          <w:tcPr>
            <w:tcW w:w="430" w:type="pct"/>
            <w:tcBorders>
              <w:top w:val="nil"/>
              <w:left w:val="nil"/>
              <w:bottom w:val="single" w:sz="4" w:space="0" w:color="auto"/>
              <w:right w:val="single" w:sz="4" w:space="0" w:color="auto"/>
            </w:tcBorders>
            <w:shd w:val="clear" w:color="000000" w:fill="E2EFDA"/>
            <w:noWrap/>
            <w:vAlign w:val="center"/>
            <w:hideMark/>
          </w:tcPr>
          <w:p w14:paraId="6E2256F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000000" w:fill="E2EFDA"/>
            <w:noWrap/>
            <w:vAlign w:val="center"/>
            <w:hideMark/>
          </w:tcPr>
          <w:p w14:paraId="366F2D6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000000" w:fill="E2EFDA"/>
            <w:vAlign w:val="center"/>
            <w:hideMark/>
          </w:tcPr>
          <w:p w14:paraId="622DA30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0BD34E5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4471CF9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5D3618E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7F66BE4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286,7</w:t>
            </w:r>
          </w:p>
        </w:tc>
      </w:tr>
      <w:tr w:rsidR="00634C23" w:rsidRPr="00D04FEE" w14:paraId="22396992"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0937023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ТК-36</w:t>
            </w:r>
          </w:p>
        </w:tc>
        <w:tc>
          <w:tcPr>
            <w:tcW w:w="679" w:type="pct"/>
            <w:tcBorders>
              <w:top w:val="nil"/>
              <w:left w:val="nil"/>
              <w:bottom w:val="single" w:sz="4" w:space="0" w:color="auto"/>
              <w:right w:val="single" w:sz="4" w:space="0" w:color="auto"/>
            </w:tcBorders>
            <w:shd w:val="clear" w:color="auto" w:fill="auto"/>
            <w:vAlign w:val="center"/>
            <w:hideMark/>
          </w:tcPr>
          <w:p w14:paraId="1E5D9C0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ТК-37</w:t>
            </w:r>
          </w:p>
        </w:tc>
        <w:tc>
          <w:tcPr>
            <w:tcW w:w="430" w:type="pct"/>
            <w:tcBorders>
              <w:top w:val="nil"/>
              <w:left w:val="nil"/>
              <w:bottom w:val="single" w:sz="4" w:space="0" w:color="auto"/>
              <w:right w:val="single" w:sz="4" w:space="0" w:color="auto"/>
            </w:tcBorders>
            <w:shd w:val="clear" w:color="auto" w:fill="auto"/>
            <w:noWrap/>
            <w:vAlign w:val="center"/>
            <w:hideMark/>
          </w:tcPr>
          <w:p w14:paraId="083879E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58</w:t>
            </w:r>
          </w:p>
        </w:tc>
        <w:tc>
          <w:tcPr>
            <w:tcW w:w="430" w:type="pct"/>
            <w:tcBorders>
              <w:top w:val="nil"/>
              <w:left w:val="nil"/>
              <w:bottom w:val="single" w:sz="4" w:space="0" w:color="auto"/>
              <w:right w:val="single" w:sz="4" w:space="0" w:color="auto"/>
            </w:tcBorders>
            <w:shd w:val="clear" w:color="auto" w:fill="auto"/>
            <w:noWrap/>
            <w:vAlign w:val="center"/>
            <w:hideMark/>
          </w:tcPr>
          <w:p w14:paraId="79A9BBA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auto" w:fill="auto"/>
            <w:noWrap/>
            <w:vAlign w:val="center"/>
            <w:hideMark/>
          </w:tcPr>
          <w:p w14:paraId="7F90F7F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auto" w:fill="auto"/>
            <w:vAlign w:val="center"/>
            <w:hideMark/>
          </w:tcPr>
          <w:p w14:paraId="7785BA2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6042B0D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7987507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5726EB0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0B143B7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1 279,12</w:t>
            </w:r>
          </w:p>
        </w:tc>
      </w:tr>
      <w:tr w:rsidR="00634C23" w:rsidRPr="00D04FEE" w14:paraId="43B6866C"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0F93C1C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ТК-37</w:t>
            </w:r>
          </w:p>
        </w:tc>
        <w:tc>
          <w:tcPr>
            <w:tcW w:w="679" w:type="pct"/>
            <w:tcBorders>
              <w:top w:val="nil"/>
              <w:left w:val="nil"/>
              <w:bottom w:val="single" w:sz="4" w:space="0" w:color="auto"/>
              <w:right w:val="single" w:sz="4" w:space="0" w:color="auto"/>
            </w:tcBorders>
            <w:shd w:val="clear" w:color="000000" w:fill="E2EFDA"/>
            <w:vAlign w:val="center"/>
            <w:hideMark/>
          </w:tcPr>
          <w:p w14:paraId="327D006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40</w:t>
            </w:r>
          </w:p>
        </w:tc>
        <w:tc>
          <w:tcPr>
            <w:tcW w:w="430" w:type="pct"/>
            <w:tcBorders>
              <w:top w:val="nil"/>
              <w:left w:val="nil"/>
              <w:bottom w:val="single" w:sz="4" w:space="0" w:color="auto"/>
              <w:right w:val="single" w:sz="4" w:space="0" w:color="auto"/>
            </w:tcBorders>
            <w:shd w:val="clear" w:color="000000" w:fill="E2EFDA"/>
            <w:noWrap/>
            <w:vAlign w:val="center"/>
            <w:hideMark/>
          </w:tcPr>
          <w:p w14:paraId="0085297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38</w:t>
            </w:r>
          </w:p>
        </w:tc>
        <w:tc>
          <w:tcPr>
            <w:tcW w:w="430" w:type="pct"/>
            <w:tcBorders>
              <w:top w:val="nil"/>
              <w:left w:val="nil"/>
              <w:bottom w:val="single" w:sz="4" w:space="0" w:color="auto"/>
              <w:right w:val="single" w:sz="4" w:space="0" w:color="auto"/>
            </w:tcBorders>
            <w:shd w:val="clear" w:color="000000" w:fill="E2EFDA"/>
            <w:noWrap/>
            <w:vAlign w:val="center"/>
            <w:hideMark/>
          </w:tcPr>
          <w:p w14:paraId="0F95717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000000" w:fill="E2EFDA"/>
            <w:noWrap/>
            <w:vAlign w:val="center"/>
            <w:hideMark/>
          </w:tcPr>
          <w:p w14:paraId="732F6A0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000000" w:fill="E2EFDA"/>
            <w:vAlign w:val="center"/>
            <w:hideMark/>
          </w:tcPr>
          <w:p w14:paraId="7D046F6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2E33335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7D445D0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42B0BA2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10E1DBB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838,045</w:t>
            </w:r>
          </w:p>
        </w:tc>
      </w:tr>
      <w:tr w:rsidR="00634C23" w:rsidRPr="00D04FEE" w14:paraId="710CE31E"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4C4FA4A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ТК-41</w:t>
            </w:r>
          </w:p>
        </w:tc>
        <w:tc>
          <w:tcPr>
            <w:tcW w:w="679" w:type="pct"/>
            <w:tcBorders>
              <w:top w:val="nil"/>
              <w:left w:val="nil"/>
              <w:bottom w:val="single" w:sz="4" w:space="0" w:color="auto"/>
              <w:right w:val="single" w:sz="4" w:space="0" w:color="auto"/>
            </w:tcBorders>
            <w:shd w:val="clear" w:color="auto" w:fill="auto"/>
            <w:vAlign w:val="center"/>
            <w:hideMark/>
          </w:tcPr>
          <w:p w14:paraId="266C056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У52</w:t>
            </w:r>
          </w:p>
        </w:tc>
        <w:tc>
          <w:tcPr>
            <w:tcW w:w="430" w:type="pct"/>
            <w:tcBorders>
              <w:top w:val="nil"/>
              <w:left w:val="nil"/>
              <w:bottom w:val="single" w:sz="4" w:space="0" w:color="auto"/>
              <w:right w:val="single" w:sz="4" w:space="0" w:color="auto"/>
            </w:tcBorders>
            <w:shd w:val="clear" w:color="auto" w:fill="auto"/>
            <w:noWrap/>
            <w:vAlign w:val="center"/>
            <w:hideMark/>
          </w:tcPr>
          <w:p w14:paraId="191790B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51</w:t>
            </w:r>
          </w:p>
        </w:tc>
        <w:tc>
          <w:tcPr>
            <w:tcW w:w="430" w:type="pct"/>
            <w:tcBorders>
              <w:top w:val="nil"/>
              <w:left w:val="nil"/>
              <w:bottom w:val="single" w:sz="4" w:space="0" w:color="auto"/>
              <w:right w:val="single" w:sz="4" w:space="0" w:color="auto"/>
            </w:tcBorders>
            <w:shd w:val="clear" w:color="auto" w:fill="auto"/>
            <w:noWrap/>
            <w:vAlign w:val="center"/>
            <w:hideMark/>
          </w:tcPr>
          <w:p w14:paraId="3816951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auto" w:fill="auto"/>
            <w:noWrap/>
            <w:vAlign w:val="center"/>
            <w:hideMark/>
          </w:tcPr>
          <w:p w14:paraId="5562757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auto" w:fill="auto"/>
            <w:vAlign w:val="center"/>
            <w:hideMark/>
          </w:tcPr>
          <w:p w14:paraId="3D401A9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5F49B31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2968E3E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37FB1D1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3798840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1 124,75</w:t>
            </w:r>
          </w:p>
        </w:tc>
      </w:tr>
      <w:tr w:rsidR="00634C23" w:rsidRPr="00D04FEE" w14:paraId="1227B7A8"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1671DE0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У52</w:t>
            </w:r>
          </w:p>
        </w:tc>
        <w:tc>
          <w:tcPr>
            <w:tcW w:w="679" w:type="pct"/>
            <w:tcBorders>
              <w:top w:val="nil"/>
              <w:left w:val="nil"/>
              <w:bottom w:val="single" w:sz="4" w:space="0" w:color="auto"/>
              <w:right w:val="single" w:sz="4" w:space="0" w:color="auto"/>
            </w:tcBorders>
            <w:shd w:val="clear" w:color="000000" w:fill="E2EFDA"/>
            <w:vAlign w:val="center"/>
            <w:hideMark/>
          </w:tcPr>
          <w:p w14:paraId="29605EC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ТК-42</w:t>
            </w:r>
          </w:p>
        </w:tc>
        <w:tc>
          <w:tcPr>
            <w:tcW w:w="430" w:type="pct"/>
            <w:tcBorders>
              <w:top w:val="nil"/>
              <w:left w:val="nil"/>
              <w:bottom w:val="single" w:sz="4" w:space="0" w:color="auto"/>
              <w:right w:val="single" w:sz="4" w:space="0" w:color="auto"/>
            </w:tcBorders>
            <w:shd w:val="clear" w:color="000000" w:fill="E2EFDA"/>
            <w:noWrap/>
            <w:vAlign w:val="center"/>
            <w:hideMark/>
          </w:tcPr>
          <w:p w14:paraId="7120F22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134</w:t>
            </w:r>
          </w:p>
        </w:tc>
        <w:tc>
          <w:tcPr>
            <w:tcW w:w="430" w:type="pct"/>
            <w:tcBorders>
              <w:top w:val="nil"/>
              <w:left w:val="nil"/>
              <w:bottom w:val="single" w:sz="4" w:space="0" w:color="auto"/>
              <w:right w:val="single" w:sz="4" w:space="0" w:color="auto"/>
            </w:tcBorders>
            <w:shd w:val="clear" w:color="000000" w:fill="E2EFDA"/>
            <w:noWrap/>
            <w:vAlign w:val="center"/>
            <w:hideMark/>
          </w:tcPr>
          <w:p w14:paraId="17F59CC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000000" w:fill="E2EFDA"/>
            <w:noWrap/>
            <w:vAlign w:val="center"/>
            <w:hideMark/>
          </w:tcPr>
          <w:p w14:paraId="448D42F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000000" w:fill="E2EFDA"/>
            <w:vAlign w:val="center"/>
            <w:hideMark/>
          </w:tcPr>
          <w:p w14:paraId="7A4E8CB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32792EE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6E095FC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78AD66C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2F4C034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2 955,21</w:t>
            </w:r>
          </w:p>
        </w:tc>
      </w:tr>
      <w:tr w:rsidR="00634C23" w:rsidRPr="00D04FEE" w14:paraId="676A0177"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18BD663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ТК-41</w:t>
            </w:r>
          </w:p>
        </w:tc>
        <w:tc>
          <w:tcPr>
            <w:tcW w:w="679" w:type="pct"/>
            <w:tcBorders>
              <w:top w:val="nil"/>
              <w:left w:val="nil"/>
              <w:bottom w:val="single" w:sz="4" w:space="0" w:color="auto"/>
              <w:right w:val="single" w:sz="4" w:space="0" w:color="auto"/>
            </w:tcBorders>
            <w:shd w:val="clear" w:color="auto" w:fill="auto"/>
            <w:vAlign w:val="center"/>
            <w:hideMark/>
          </w:tcPr>
          <w:p w14:paraId="3507696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У-34 (У-18,19)</w:t>
            </w:r>
          </w:p>
        </w:tc>
        <w:tc>
          <w:tcPr>
            <w:tcW w:w="430" w:type="pct"/>
            <w:tcBorders>
              <w:top w:val="nil"/>
              <w:left w:val="nil"/>
              <w:bottom w:val="single" w:sz="4" w:space="0" w:color="auto"/>
              <w:right w:val="single" w:sz="4" w:space="0" w:color="auto"/>
            </w:tcBorders>
            <w:shd w:val="clear" w:color="auto" w:fill="auto"/>
            <w:noWrap/>
            <w:vAlign w:val="center"/>
            <w:hideMark/>
          </w:tcPr>
          <w:p w14:paraId="7863864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10</w:t>
            </w:r>
          </w:p>
        </w:tc>
        <w:tc>
          <w:tcPr>
            <w:tcW w:w="430" w:type="pct"/>
            <w:tcBorders>
              <w:top w:val="nil"/>
              <w:left w:val="nil"/>
              <w:bottom w:val="single" w:sz="4" w:space="0" w:color="auto"/>
              <w:right w:val="single" w:sz="4" w:space="0" w:color="auto"/>
            </w:tcBorders>
            <w:shd w:val="clear" w:color="auto" w:fill="auto"/>
            <w:noWrap/>
            <w:vAlign w:val="center"/>
            <w:hideMark/>
          </w:tcPr>
          <w:p w14:paraId="1D24622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0.082</w:t>
            </w:r>
          </w:p>
        </w:tc>
        <w:tc>
          <w:tcPr>
            <w:tcW w:w="430" w:type="pct"/>
            <w:tcBorders>
              <w:top w:val="nil"/>
              <w:left w:val="nil"/>
              <w:bottom w:val="single" w:sz="4" w:space="0" w:color="auto"/>
              <w:right w:val="single" w:sz="4" w:space="0" w:color="auto"/>
            </w:tcBorders>
            <w:shd w:val="clear" w:color="auto" w:fill="auto"/>
            <w:noWrap/>
            <w:vAlign w:val="center"/>
            <w:hideMark/>
          </w:tcPr>
          <w:p w14:paraId="17D59FA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0.082</w:t>
            </w:r>
          </w:p>
        </w:tc>
        <w:tc>
          <w:tcPr>
            <w:tcW w:w="798" w:type="pct"/>
            <w:tcBorders>
              <w:top w:val="nil"/>
              <w:left w:val="nil"/>
              <w:bottom w:val="single" w:sz="4" w:space="0" w:color="auto"/>
              <w:right w:val="single" w:sz="4" w:space="0" w:color="auto"/>
            </w:tcBorders>
            <w:shd w:val="clear" w:color="auto" w:fill="auto"/>
            <w:vAlign w:val="center"/>
            <w:hideMark/>
          </w:tcPr>
          <w:p w14:paraId="795B63D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421257E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54C3B55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7311158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717317E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220,538</w:t>
            </w:r>
          </w:p>
        </w:tc>
      </w:tr>
      <w:tr w:rsidR="00634C23" w:rsidRPr="00D04FEE" w14:paraId="32D11208"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68C723B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У-34 (У-18,19)</w:t>
            </w:r>
          </w:p>
        </w:tc>
        <w:tc>
          <w:tcPr>
            <w:tcW w:w="679" w:type="pct"/>
            <w:tcBorders>
              <w:top w:val="nil"/>
              <w:left w:val="nil"/>
              <w:bottom w:val="single" w:sz="4" w:space="0" w:color="auto"/>
              <w:right w:val="single" w:sz="4" w:space="0" w:color="auto"/>
            </w:tcBorders>
            <w:shd w:val="clear" w:color="000000" w:fill="E2EFDA"/>
            <w:vAlign w:val="center"/>
            <w:hideMark/>
          </w:tcPr>
          <w:p w14:paraId="3AB3375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ТК-43</w:t>
            </w:r>
          </w:p>
        </w:tc>
        <w:tc>
          <w:tcPr>
            <w:tcW w:w="430" w:type="pct"/>
            <w:tcBorders>
              <w:top w:val="nil"/>
              <w:left w:val="nil"/>
              <w:bottom w:val="single" w:sz="4" w:space="0" w:color="auto"/>
              <w:right w:val="single" w:sz="4" w:space="0" w:color="auto"/>
            </w:tcBorders>
            <w:shd w:val="clear" w:color="000000" w:fill="E2EFDA"/>
            <w:noWrap/>
            <w:vAlign w:val="center"/>
            <w:hideMark/>
          </w:tcPr>
          <w:p w14:paraId="085F067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112</w:t>
            </w:r>
          </w:p>
        </w:tc>
        <w:tc>
          <w:tcPr>
            <w:tcW w:w="430" w:type="pct"/>
            <w:tcBorders>
              <w:top w:val="nil"/>
              <w:left w:val="nil"/>
              <w:bottom w:val="single" w:sz="4" w:space="0" w:color="auto"/>
              <w:right w:val="single" w:sz="4" w:space="0" w:color="auto"/>
            </w:tcBorders>
            <w:shd w:val="clear" w:color="000000" w:fill="E2EFDA"/>
            <w:noWrap/>
            <w:vAlign w:val="center"/>
            <w:hideMark/>
          </w:tcPr>
          <w:p w14:paraId="4087880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000000" w:fill="E2EFDA"/>
            <w:noWrap/>
            <w:vAlign w:val="center"/>
            <w:hideMark/>
          </w:tcPr>
          <w:p w14:paraId="2A7A3FF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000000" w:fill="E2EFDA"/>
            <w:vAlign w:val="center"/>
            <w:hideMark/>
          </w:tcPr>
          <w:p w14:paraId="2EF5F01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2C0906D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71572C9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385633D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5E104FC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2 470,03</w:t>
            </w:r>
          </w:p>
        </w:tc>
      </w:tr>
      <w:tr w:rsidR="00634C23" w:rsidRPr="00D04FEE" w14:paraId="1372B194"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19AD921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ТК-8 (У8а)</w:t>
            </w:r>
          </w:p>
        </w:tc>
        <w:tc>
          <w:tcPr>
            <w:tcW w:w="679" w:type="pct"/>
            <w:tcBorders>
              <w:top w:val="nil"/>
              <w:left w:val="nil"/>
              <w:bottom w:val="single" w:sz="4" w:space="0" w:color="auto"/>
              <w:right w:val="single" w:sz="4" w:space="0" w:color="auto"/>
            </w:tcBorders>
            <w:shd w:val="clear" w:color="auto" w:fill="auto"/>
            <w:vAlign w:val="center"/>
            <w:hideMark/>
          </w:tcPr>
          <w:p w14:paraId="32CAB71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ТК-31</w:t>
            </w:r>
          </w:p>
        </w:tc>
        <w:tc>
          <w:tcPr>
            <w:tcW w:w="430" w:type="pct"/>
            <w:tcBorders>
              <w:top w:val="nil"/>
              <w:left w:val="nil"/>
              <w:bottom w:val="single" w:sz="4" w:space="0" w:color="auto"/>
              <w:right w:val="single" w:sz="4" w:space="0" w:color="auto"/>
            </w:tcBorders>
            <w:shd w:val="clear" w:color="auto" w:fill="auto"/>
            <w:noWrap/>
            <w:vAlign w:val="center"/>
            <w:hideMark/>
          </w:tcPr>
          <w:p w14:paraId="25DE469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18</w:t>
            </w:r>
          </w:p>
        </w:tc>
        <w:tc>
          <w:tcPr>
            <w:tcW w:w="430" w:type="pct"/>
            <w:tcBorders>
              <w:top w:val="nil"/>
              <w:left w:val="nil"/>
              <w:bottom w:val="single" w:sz="4" w:space="0" w:color="auto"/>
              <w:right w:val="single" w:sz="4" w:space="0" w:color="auto"/>
            </w:tcBorders>
            <w:shd w:val="clear" w:color="auto" w:fill="auto"/>
            <w:noWrap/>
            <w:vAlign w:val="center"/>
            <w:hideMark/>
          </w:tcPr>
          <w:p w14:paraId="5B47F8C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auto" w:fill="auto"/>
            <w:noWrap/>
            <w:vAlign w:val="center"/>
            <w:hideMark/>
          </w:tcPr>
          <w:p w14:paraId="731F10C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auto" w:fill="auto"/>
            <w:vAlign w:val="center"/>
            <w:hideMark/>
          </w:tcPr>
          <w:p w14:paraId="09D293A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6E76675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4F669AD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2E4F133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2AA1923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396,969</w:t>
            </w:r>
          </w:p>
        </w:tc>
      </w:tr>
      <w:tr w:rsidR="00634C23" w:rsidRPr="00D04FEE" w14:paraId="7003D76E"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321348B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ТК-6 (У6а)</w:t>
            </w:r>
          </w:p>
        </w:tc>
        <w:tc>
          <w:tcPr>
            <w:tcW w:w="679" w:type="pct"/>
            <w:tcBorders>
              <w:top w:val="nil"/>
              <w:left w:val="nil"/>
              <w:bottom w:val="single" w:sz="4" w:space="0" w:color="auto"/>
              <w:right w:val="single" w:sz="4" w:space="0" w:color="auto"/>
            </w:tcBorders>
            <w:shd w:val="clear" w:color="000000" w:fill="E2EFDA"/>
            <w:vAlign w:val="center"/>
            <w:hideMark/>
          </w:tcPr>
          <w:p w14:paraId="28D8848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ТК-36</w:t>
            </w:r>
          </w:p>
        </w:tc>
        <w:tc>
          <w:tcPr>
            <w:tcW w:w="430" w:type="pct"/>
            <w:tcBorders>
              <w:top w:val="nil"/>
              <w:left w:val="nil"/>
              <w:bottom w:val="single" w:sz="4" w:space="0" w:color="auto"/>
              <w:right w:val="single" w:sz="4" w:space="0" w:color="auto"/>
            </w:tcBorders>
            <w:shd w:val="clear" w:color="000000" w:fill="E2EFDA"/>
            <w:noWrap/>
            <w:vAlign w:val="center"/>
            <w:hideMark/>
          </w:tcPr>
          <w:p w14:paraId="1561A4F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13</w:t>
            </w:r>
          </w:p>
        </w:tc>
        <w:tc>
          <w:tcPr>
            <w:tcW w:w="430" w:type="pct"/>
            <w:tcBorders>
              <w:top w:val="nil"/>
              <w:left w:val="nil"/>
              <w:bottom w:val="single" w:sz="4" w:space="0" w:color="auto"/>
              <w:right w:val="single" w:sz="4" w:space="0" w:color="auto"/>
            </w:tcBorders>
            <w:shd w:val="clear" w:color="000000" w:fill="E2EFDA"/>
            <w:noWrap/>
            <w:vAlign w:val="center"/>
            <w:hideMark/>
          </w:tcPr>
          <w:p w14:paraId="5E022A6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0.100</w:t>
            </w:r>
          </w:p>
        </w:tc>
        <w:tc>
          <w:tcPr>
            <w:tcW w:w="430" w:type="pct"/>
            <w:tcBorders>
              <w:top w:val="nil"/>
              <w:left w:val="nil"/>
              <w:bottom w:val="single" w:sz="4" w:space="0" w:color="auto"/>
              <w:right w:val="single" w:sz="4" w:space="0" w:color="auto"/>
            </w:tcBorders>
            <w:shd w:val="clear" w:color="000000" w:fill="E2EFDA"/>
            <w:noWrap/>
            <w:vAlign w:val="center"/>
            <w:hideMark/>
          </w:tcPr>
          <w:p w14:paraId="1420FA9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0.100</w:t>
            </w:r>
          </w:p>
        </w:tc>
        <w:tc>
          <w:tcPr>
            <w:tcW w:w="798" w:type="pct"/>
            <w:tcBorders>
              <w:top w:val="nil"/>
              <w:left w:val="nil"/>
              <w:bottom w:val="single" w:sz="4" w:space="0" w:color="auto"/>
              <w:right w:val="single" w:sz="4" w:space="0" w:color="auto"/>
            </w:tcBorders>
            <w:shd w:val="clear" w:color="000000" w:fill="E2EFDA"/>
            <w:vAlign w:val="center"/>
            <w:hideMark/>
          </w:tcPr>
          <w:p w14:paraId="50398E6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4B17E2D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6E658C5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48C6080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702FACC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350,824</w:t>
            </w:r>
          </w:p>
        </w:tc>
      </w:tr>
      <w:tr w:rsidR="00634C23" w:rsidRPr="00D04FEE" w14:paraId="61E81875"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5E6C9D7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ТК-36</w:t>
            </w:r>
          </w:p>
        </w:tc>
        <w:tc>
          <w:tcPr>
            <w:tcW w:w="679" w:type="pct"/>
            <w:tcBorders>
              <w:top w:val="nil"/>
              <w:left w:val="nil"/>
              <w:bottom w:val="single" w:sz="4" w:space="0" w:color="auto"/>
              <w:right w:val="single" w:sz="4" w:space="0" w:color="auto"/>
            </w:tcBorders>
            <w:shd w:val="clear" w:color="auto" w:fill="auto"/>
            <w:vAlign w:val="center"/>
            <w:hideMark/>
          </w:tcPr>
          <w:p w14:paraId="07E16D2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39</w:t>
            </w:r>
          </w:p>
        </w:tc>
        <w:tc>
          <w:tcPr>
            <w:tcW w:w="430" w:type="pct"/>
            <w:tcBorders>
              <w:top w:val="nil"/>
              <w:left w:val="nil"/>
              <w:bottom w:val="single" w:sz="4" w:space="0" w:color="auto"/>
              <w:right w:val="single" w:sz="4" w:space="0" w:color="auto"/>
            </w:tcBorders>
            <w:shd w:val="clear" w:color="auto" w:fill="auto"/>
            <w:noWrap/>
            <w:vAlign w:val="center"/>
            <w:hideMark/>
          </w:tcPr>
          <w:p w14:paraId="6E24DD8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44</w:t>
            </w:r>
          </w:p>
        </w:tc>
        <w:tc>
          <w:tcPr>
            <w:tcW w:w="430" w:type="pct"/>
            <w:tcBorders>
              <w:top w:val="nil"/>
              <w:left w:val="nil"/>
              <w:bottom w:val="single" w:sz="4" w:space="0" w:color="auto"/>
              <w:right w:val="single" w:sz="4" w:space="0" w:color="auto"/>
            </w:tcBorders>
            <w:shd w:val="clear" w:color="auto" w:fill="auto"/>
            <w:noWrap/>
            <w:vAlign w:val="center"/>
            <w:hideMark/>
          </w:tcPr>
          <w:p w14:paraId="1753BA5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0.069</w:t>
            </w:r>
          </w:p>
        </w:tc>
        <w:tc>
          <w:tcPr>
            <w:tcW w:w="430" w:type="pct"/>
            <w:tcBorders>
              <w:top w:val="nil"/>
              <w:left w:val="nil"/>
              <w:bottom w:val="single" w:sz="4" w:space="0" w:color="auto"/>
              <w:right w:val="single" w:sz="4" w:space="0" w:color="auto"/>
            </w:tcBorders>
            <w:shd w:val="clear" w:color="auto" w:fill="auto"/>
            <w:noWrap/>
            <w:vAlign w:val="center"/>
            <w:hideMark/>
          </w:tcPr>
          <w:p w14:paraId="0220994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0.069</w:t>
            </w:r>
          </w:p>
        </w:tc>
        <w:tc>
          <w:tcPr>
            <w:tcW w:w="798" w:type="pct"/>
            <w:tcBorders>
              <w:top w:val="nil"/>
              <w:left w:val="nil"/>
              <w:bottom w:val="single" w:sz="4" w:space="0" w:color="auto"/>
              <w:right w:val="single" w:sz="4" w:space="0" w:color="auto"/>
            </w:tcBorders>
            <w:shd w:val="clear" w:color="auto" w:fill="auto"/>
            <w:vAlign w:val="center"/>
            <w:hideMark/>
          </w:tcPr>
          <w:p w14:paraId="37A46A4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398DA51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0A046EC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6719A97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5E86514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970,368</w:t>
            </w:r>
          </w:p>
        </w:tc>
      </w:tr>
      <w:tr w:rsidR="00634C23" w:rsidRPr="00D04FEE" w14:paraId="5235A6BC"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1FFF254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ТК-36</w:t>
            </w:r>
          </w:p>
        </w:tc>
        <w:tc>
          <w:tcPr>
            <w:tcW w:w="679" w:type="pct"/>
            <w:tcBorders>
              <w:top w:val="nil"/>
              <w:left w:val="nil"/>
              <w:bottom w:val="single" w:sz="4" w:space="0" w:color="auto"/>
              <w:right w:val="single" w:sz="4" w:space="0" w:color="auto"/>
            </w:tcBorders>
            <w:shd w:val="clear" w:color="000000" w:fill="E2EFDA"/>
            <w:vAlign w:val="center"/>
            <w:hideMark/>
          </w:tcPr>
          <w:p w14:paraId="1A4620C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ТК-37</w:t>
            </w:r>
          </w:p>
        </w:tc>
        <w:tc>
          <w:tcPr>
            <w:tcW w:w="430" w:type="pct"/>
            <w:tcBorders>
              <w:top w:val="nil"/>
              <w:left w:val="nil"/>
              <w:bottom w:val="single" w:sz="4" w:space="0" w:color="auto"/>
              <w:right w:val="single" w:sz="4" w:space="0" w:color="auto"/>
            </w:tcBorders>
            <w:shd w:val="clear" w:color="000000" w:fill="E2EFDA"/>
            <w:noWrap/>
            <w:vAlign w:val="center"/>
            <w:hideMark/>
          </w:tcPr>
          <w:p w14:paraId="0F63980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58</w:t>
            </w:r>
          </w:p>
        </w:tc>
        <w:tc>
          <w:tcPr>
            <w:tcW w:w="430" w:type="pct"/>
            <w:tcBorders>
              <w:top w:val="nil"/>
              <w:left w:val="nil"/>
              <w:bottom w:val="single" w:sz="4" w:space="0" w:color="auto"/>
              <w:right w:val="single" w:sz="4" w:space="0" w:color="auto"/>
            </w:tcBorders>
            <w:shd w:val="clear" w:color="000000" w:fill="E2EFDA"/>
            <w:noWrap/>
            <w:vAlign w:val="center"/>
            <w:hideMark/>
          </w:tcPr>
          <w:p w14:paraId="7ACB3CE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0.100</w:t>
            </w:r>
          </w:p>
        </w:tc>
        <w:tc>
          <w:tcPr>
            <w:tcW w:w="430" w:type="pct"/>
            <w:tcBorders>
              <w:top w:val="nil"/>
              <w:left w:val="nil"/>
              <w:bottom w:val="single" w:sz="4" w:space="0" w:color="auto"/>
              <w:right w:val="single" w:sz="4" w:space="0" w:color="auto"/>
            </w:tcBorders>
            <w:shd w:val="clear" w:color="000000" w:fill="E2EFDA"/>
            <w:noWrap/>
            <w:vAlign w:val="center"/>
            <w:hideMark/>
          </w:tcPr>
          <w:p w14:paraId="61ED0C6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0.100</w:t>
            </w:r>
          </w:p>
        </w:tc>
        <w:tc>
          <w:tcPr>
            <w:tcW w:w="798" w:type="pct"/>
            <w:tcBorders>
              <w:top w:val="nil"/>
              <w:left w:val="nil"/>
              <w:bottom w:val="single" w:sz="4" w:space="0" w:color="auto"/>
              <w:right w:val="single" w:sz="4" w:space="0" w:color="auto"/>
            </w:tcBorders>
            <w:shd w:val="clear" w:color="000000" w:fill="E2EFDA"/>
            <w:vAlign w:val="center"/>
            <w:hideMark/>
          </w:tcPr>
          <w:p w14:paraId="5E0220E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12B4914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3435874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0493F47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3B15E66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1 565,21</w:t>
            </w:r>
          </w:p>
        </w:tc>
      </w:tr>
      <w:tr w:rsidR="00634C23" w:rsidRPr="00D04FEE" w14:paraId="693893FB"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6F4A4A8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ТК-37</w:t>
            </w:r>
          </w:p>
        </w:tc>
        <w:tc>
          <w:tcPr>
            <w:tcW w:w="679" w:type="pct"/>
            <w:tcBorders>
              <w:top w:val="nil"/>
              <w:left w:val="nil"/>
              <w:bottom w:val="single" w:sz="4" w:space="0" w:color="auto"/>
              <w:right w:val="single" w:sz="4" w:space="0" w:color="auto"/>
            </w:tcBorders>
            <w:shd w:val="clear" w:color="auto" w:fill="auto"/>
            <w:vAlign w:val="center"/>
            <w:hideMark/>
          </w:tcPr>
          <w:p w14:paraId="101AA4F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40</w:t>
            </w:r>
          </w:p>
        </w:tc>
        <w:tc>
          <w:tcPr>
            <w:tcW w:w="430" w:type="pct"/>
            <w:tcBorders>
              <w:top w:val="nil"/>
              <w:left w:val="nil"/>
              <w:bottom w:val="single" w:sz="4" w:space="0" w:color="auto"/>
              <w:right w:val="single" w:sz="4" w:space="0" w:color="auto"/>
            </w:tcBorders>
            <w:shd w:val="clear" w:color="auto" w:fill="auto"/>
            <w:noWrap/>
            <w:vAlign w:val="center"/>
            <w:hideMark/>
          </w:tcPr>
          <w:p w14:paraId="6936817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38</w:t>
            </w:r>
          </w:p>
        </w:tc>
        <w:tc>
          <w:tcPr>
            <w:tcW w:w="430" w:type="pct"/>
            <w:tcBorders>
              <w:top w:val="nil"/>
              <w:left w:val="nil"/>
              <w:bottom w:val="single" w:sz="4" w:space="0" w:color="auto"/>
              <w:right w:val="single" w:sz="4" w:space="0" w:color="auto"/>
            </w:tcBorders>
            <w:shd w:val="clear" w:color="auto" w:fill="auto"/>
            <w:noWrap/>
            <w:vAlign w:val="center"/>
            <w:hideMark/>
          </w:tcPr>
          <w:p w14:paraId="6B12DE1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0.082</w:t>
            </w:r>
          </w:p>
        </w:tc>
        <w:tc>
          <w:tcPr>
            <w:tcW w:w="430" w:type="pct"/>
            <w:tcBorders>
              <w:top w:val="nil"/>
              <w:left w:val="nil"/>
              <w:bottom w:val="single" w:sz="4" w:space="0" w:color="auto"/>
              <w:right w:val="single" w:sz="4" w:space="0" w:color="auto"/>
            </w:tcBorders>
            <w:shd w:val="clear" w:color="auto" w:fill="auto"/>
            <w:noWrap/>
            <w:vAlign w:val="center"/>
            <w:hideMark/>
          </w:tcPr>
          <w:p w14:paraId="4DDE38D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0.082</w:t>
            </w:r>
          </w:p>
        </w:tc>
        <w:tc>
          <w:tcPr>
            <w:tcW w:w="798" w:type="pct"/>
            <w:tcBorders>
              <w:top w:val="nil"/>
              <w:left w:val="nil"/>
              <w:bottom w:val="single" w:sz="4" w:space="0" w:color="auto"/>
              <w:right w:val="single" w:sz="4" w:space="0" w:color="auto"/>
            </w:tcBorders>
            <w:shd w:val="clear" w:color="auto" w:fill="auto"/>
            <w:vAlign w:val="center"/>
            <w:hideMark/>
          </w:tcPr>
          <w:p w14:paraId="6136B9D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0B852A8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0EBC5AD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6AF520D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58F9262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838,045</w:t>
            </w:r>
          </w:p>
        </w:tc>
      </w:tr>
      <w:tr w:rsidR="00634C23" w:rsidRPr="00D04FEE" w14:paraId="6EA2AE22"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3A91F5C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ТК-37</w:t>
            </w:r>
          </w:p>
        </w:tc>
        <w:tc>
          <w:tcPr>
            <w:tcW w:w="679" w:type="pct"/>
            <w:tcBorders>
              <w:top w:val="nil"/>
              <w:left w:val="nil"/>
              <w:bottom w:val="single" w:sz="4" w:space="0" w:color="auto"/>
              <w:right w:val="single" w:sz="4" w:space="0" w:color="auto"/>
            </w:tcBorders>
            <w:shd w:val="clear" w:color="000000" w:fill="E2EFDA"/>
            <w:vAlign w:val="center"/>
            <w:hideMark/>
          </w:tcPr>
          <w:p w14:paraId="0C8E94D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ТК-38</w:t>
            </w:r>
          </w:p>
        </w:tc>
        <w:tc>
          <w:tcPr>
            <w:tcW w:w="430" w:type="pct"/>
            <w:tcBorders>
              <w:top w:val="nil"/>
              <w:left w:val="nil"/>
              <w:bottom w:val="single" w:sz="4" w:space="0" w:color="auto"/>
              <w:right w:val="single" w:sz="4" w:space="0" w:color="auto"/>
            </w:tcBorders>
            <w:shd w:val="clear" w:color="000000" w:fill="E2EFDA"/>
            <w:noWrap/>
            <w:vAlign w:val="center"/>
            <w:hideMark/>
          </w:tcPr>
          <w:p w14:paraId="54F16CE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54</w:t>
            </w:r>
          </w:p>
        </w:tc>
        <w:tc>
          <w:tcPr>
            <w:tcW w:w="430" w:type="pct"/>
            <w:tcBorders>
              <w:top w:val="nil"/>
              <w:left w:val="nil"/>
              <w:bottom w:val="single" w:sz="4" w:space="0" w:color="auto"/>
              <w:right w:val="single" w:sz="4" w:space="0" w:color="auto"/>
            </w:tcBorders>
            <w:shd w:val="clear" w:color="000000" w:fill="E2EFDA"/>
            <w:noWrap/>
            <w:vAlign w:val="center"/>
            <w:hideMark/>
          </w:tcPr>
          <w:p w14:paraId="4CEC91F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000000" w:fill="E2EFDA"/>
            <w:noWrap/>
            <w:vAlign w:val="center"/>
            <w:hideMark/>
          </w:tcPr>
          <w:p w14:paraId="2AA9AB9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000000" w:fill="E2EFDA"/>
            <w:vAlign w:val="center"/>
            <w:hideMark/>
          </w:tcPr>
          <w:p w14:paraId="4A27C1E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724687C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16D45E8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6C3B042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2F1C602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1 190,91</w:t>
            </w:r>
          </w:p>
        </w:tc>
      </w:tr>
      <w:tr w:rsidR="00634C23" w:rsidRPr="00D04FEE" w14:paraId="6D623860"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71FF3DF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ТК-38</w:t>
            </w:r>
          </w:p>
        </w:tc>
        <w:tc>
          <w:tcPr>
            <w:tcW w:w="679" w:type="pct"/>
            <w:tcBorders>
              <w:top w:val="nil"/>
              <w:left w:val="nil"/>
              <w:bottom w:val="single" w:sz="4" w:space="0" w:color="auto"/>
              <w:right w:val="single" w:sz="4" w:space="0" w:color="auto"/>
            </w:tcBorders>
            <w:shd w:val="clear" w:color="auto" w:fill="auto"/>
            <w:vAlign w:val="center"/>
            <w:hideMark/>
          </w:tcPr>
          <w:p w14:paraId="67FA2BF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44</w:t>
            </w:r>
          </w:p>
        </w:tc>
        <w:tc>
          <w:tcPr>
            <w:tcW w:w="430" w:type="pct"/>
            <w:tcBorders>
              <w:top w:val="nil"/>
              <w:left w:val="nil"/>
              <w:bottom w:val="single" w:sz="4" w:space="0" w:color="auto"/>
              <w:right w:val="single" w:sz="4" w:space="0" w:color="auto"/>
            </w:tcBorders>
            <w:shd w:val="clear" w:color="auto" w:fill="auto"/>
            <w:noWrap/>
            <w:vAlign w:val="center"/>
            <w:hideMark/>
          </w:tcPr>
          <w:p w14:paraId="0376665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41</w:t>
            </w:r>
          </w:p>
        </w:tc>
        <w:tc>
          <w:tcPr>
            <w:tcW w:w="430" w:type="pct"/>
            <w:tcBorders>
              <w:top w:val="nil"/>
              <w:left w:val="nil"/>
              <w:bottom w:val="single" w:sz="4" w:space="0" w:color="auto"/>
              <w:right w:val="single" w:sz="4" w:space="0" w:color="auto"/>
            </w:tcBorders>
            <w:shd w:val="clear" w:color="auto" w:fill="auto"/>
            <w:noWrap/>
            <w:vAlign w:val="center"/>
            <w:hideMark/>
          </w:tcPr>
          <w:p w14:paraId="70412B3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0.033</w:t>
            </w:r>
          </w:p>
        </w:tc>
        <w:tc>
          <w:tcPr>
            <w:tcW w:w="430" w:type="pct"/>
            <w:tcBorders>
              <w:top w:val="nil"/>
              <w:left w:val="nil"/>
              <w:bottom w:val="single" w:sz="4" w:space="0" w:color="auto"/>
              <w:right w:val="single" w:sz="4" w:space="0" w:color="auto"/>
            </w:tcBorders>
            <w:shd w:val="clear" w:color="auto" w:fill="auto"/>
            <w:noWrap/>
            <w:vAlign w:val="center"/>
            <w:hideMark/>
          </w:tcPr>
          <w:p w14:paraId="0F23B06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0.033</w:t>
            </w:r>
          </w:p>
        </w:tc>
        <w:tc>
          <w:tcPr>
            <w:tcW w:w="798" w:type="pct"/>
            <w:tcBorders>
              <w:top w:val="nil"/>
              <w:left w:val="nil"/>
              <w:bottom w:val="single" w:sz="4" w:space="0" w:color="auto"/>
              <w:right w:val="single" w:sz="4" w:space="0" w:color="auto"/>
            </w:tcBorders>
            <w:shd w:val="clear" w:color="auto" w:fill="auto"/>
            <w:vAlign w:val="center"/>
            <w:hideMark/>
          </w:tcPr>
          <w:p w14:paraId="6732332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0BE16F0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626D562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178F049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64B0CAD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904,207</w:t>
            </w:r>
          </w:p>
        </w:tc>
      </w:tr>
      <w:tr w:rsidR="00634C23" w:rsidRPr="00D04FEE" w14:paraId="587BED60"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6C19A36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ТК-38</w:t>
            </w:r>
          </w:p>
        </w:tc>
        <w:tc>
          <w:tcPr>
            <w:tcW w:w="679" w:type="pct"/>
            <w:tcBorders>
              <w:top w:val="nil"/>
              <w:left w:val="nil"/>
              <w:bottom w:val="single" w:sz="4" w:space="0" w:color="auto"/>
              <w:right w:val="single" w:sz="4" w:space="0" w:color="auto"/>
            </w:tcBorders>
            <w:shd w:val="clear" w:color="000000" w:fill="E2EFDA"/>
            <w:vAlign w:val="center"/>
            <w:hideMark/>
          </w:tcPr>
          <w:p w14:paraId="2E9E68E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47</w:t>
            </w:r>
          </w:p>
        </w:tc>
        <w:tc>
          <w:tcPr>
            <w:tcW w:w="430" w:type="pct"/>
            <w:tcBorders>
              <w:top w:val="nil"/>
              <w:left w:val="nil"/>
              <w:bottom w:val="single" w:sz="4" w:space="0" w:color="auto"/>
              <w:right w:val="single" w:sz="4" w:space="0" w:color="auto"/>
            </w:tcBorders>
            <w:shd w:val="clear" w:color="000000" w:fill="E2EFDA"/>
            <w:noWrap/>
            <w:vAlign w:val="center"/>
            <w:hideMark/>
          </w:tcPr>
          <w:p w14:paraId="0E2A5E1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41</w:t>
            </w:r>
          </w:p>
        </w:tc>
        <w:tc>
          <w:tcPr>
            <w:tcW w:w="430" w:type="pct"/>
            <w:tcBorders>
              <w:top w:val="nil"/>
              <w:left w:val="nil"/>
              <w:bottom w:val="single" w:sz="4" w:space="0" w:color="auto"/>
              <w:right w:val="single" w:sz="4" w:space="0" w:color="auto"/>
            </w:tcBorders>
            <w:shd w:val="clear" w:color="000000" w:fill="E2EFDA"/>
            <w:noWrap/>
            <w:vAlign w:val="center"/>
            <w:hideMark/>
          </w:tcPr>
          <w:p w14:paraId="0A67CCA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0.033</w:t>
            </w:r>
          </w:p>
        </w:tc>
        <w:tc>
          <w:tcPr>
            <w:tcW w:w="430" w:type="pct"/>
            <w:tcBorders>
              <w:top w:val="nil"/>
              <w:left w:val="nil"/>
              <w:bottom w:val="single" w:sz="4" w:space="0" w:color="auto"/>
              <w:right w:val="single" w:sz="4" w:space="0" w:color="auto"/>
            </w:tcBorders>
            <w:shd w:val="clear" w:color="000000" w:fill="E2EFDA"/>
            <w:noWrap/>
            <w:vAlign w:val="center"/>
            <w:hideMark/>
          </w:tcPr>
          <w:p w14:paraId="4B23F78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0.033</w:t>
            </w:r>
          </w:p>
        </w:tc>
        <w:tc>
          <w:tcPr>
            <w:tcW w:w="798" w:type="pct"/>
            <w:tcBorders>
              <w:top w:val="nil"/>
              <w:left w:val="nil"/>
              <w:bottom w:val="single" w:sz="4" w:space="0" w:color="auto"/>
              <w:right w:val="single" w:sz="4" w:space="0" w:color="auto"/>
            </w:tcBorders>
            <w:shd w:val="clear" w:color="000000" w:fill="E2EFDA"/>
            <w:vAlign w:val="center"/>
            <w:hideMark/>
          </w:tcPr>
          <w:p w14:paraId="3DDB67A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252476A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02E9416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497F10F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2ABAB9F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904,207</w:t>
            </w:r>
          </w:p>
        </w:tc>
      </w:tr>
      <w:tr w:rsidR="00634C23" w:rsidRPr="00D04FEE" w14:paraId="5F9805FB"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254E56C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ТК-6 (У6а)</w:t>
            </w:r>
          </w:p>
        </w:tc>
        <w:tc>
          <w:tcPr>
            <w:tcW w:w="679" w:type="pct"/>
            <w:tcBorders>
              <w:top w:val="nil"/>
              <w:left w:val="nil"/>
              <w:bottom w:val="single" w:sz="4" w:space="0" w:color="auto"/>
              <w:right w:val="single" w:sz="4" w:space="0" w:color="auto"/>
            </w:tcBorders>
            <w:shd w:val="clear" w:color="auto" w:fill="auto"/>
            <w:vAlign w:val="center"/>
            <w:hideMark/>
          </w:tcPr>
          <w:p w14:paraId="49635D5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ТК-40</w:t>
            </w:r>
          </w:p>
        </w:tc>
        <w:tc>
          <w:tcPr>
            <w:tcW w:w="430" w:type="pct"/>
            <w:tcBorders>
              <w:top w:val="nil"/>
              <w:left w:val="nil"/>
              <w:bottom w:val="single" w:sz="4" w:space="0" w:color="auto"/>
              <w:right w:val="single" w:sz="4" w:space="0" w:color="auto"/>
            </w:tcBorders>
            <w:shd w:val="clear" w:color="auto" w:fill="auto"/>
            <w:noWrap/>
            <w:vAlign w:val="center"/>
            <w:hideMark/>
          </w:tcPr>
          <w:p w14:paraId="0400BF0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48</w:t>
            </w:r>
          </w:p>
        </w:tc>
        <w:tc>
          <w:tcPr>
            <w:tcW w:w="430" w:type="pct"/>
            <w:tcBorders>
              <w:top w:val="nil"/>
              <w:left w:val="nil"/>
              <w:bottom w:val="single" w:sz="4" w:space="0" w:color="auto"/>
              <w:right w:val="single" w:sz="4" w:space="0" w:color="auto"/>
            </w:tcBorders>
            <w:shd w:val="clear" w:color="auto" w:fill="auto"/>
            <w:noWrap/>
            <w:vAlign w:val="center"/>
            <w:hideMark/>
          </w:tcPr>
          <w:p w14:paraId="2BAD430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0.207</w:t>
            </w:r>
          </w:p>
        </w:tc>
        <w:tc>
          <w:tcPr>
            <w:tcW w:w="430" w:type="pct"/>
            <w:tcBorders>
              <w:top w:val="nil"/>
              <w:left w:val="nil"/>
              <w:bottom w:val="single" w:sz="4" w:space="0" w:color="auto"/>
              <w:right w:val="single" w:sz="4" w:space="0" w:color="auto"/>
            </w:tcBorders>
            <w:shd w:val="clear" w:color="auto" w:fill="auto"/>
            <w:noWrap/>
            <w:vAlign w:val="center"/>
            <w:hideMark/>
          </w:tcPr>
          <w:p w14:paraId="30F0B14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0.207</w:t>
            </w:r>
          </w:p>
        </w:tc>
        <w:tc>
          <w:tcPr>
            <w:tcW w:w="798" w:type="pct"/>
            <w:tcBorders>
              <w:top w:val="nil"/>
              <w:left w:val="nil"/>
              <w:bottom w:val="single" w:sz="4" w:space="0" w:color="auto"/>
              <w:right w:val="single" w:sz="4" w:space="0" w:color="auto"/>
            </w:tcBorders>
            <w:shd w:val="clear" w:color="auto" w:fill="auto"/>
            <w:vAlign w:val="center"/>
            <w:hideMark/>
          </w:tcPr>
          <w:p w14:paraId="1CCD5C1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0D53994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5B2C235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4754A5A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156505B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1 779,76</w:t>
            </w:r>
          </w:p>
        </w:tc>
      </w:tr>
      <w:tr w:rsidR="00634C23" w:rsidRPr="00D04FEE" w14:paraId="32A24B69"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662A4E3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ТК-40</w:t>
            </w:r>
          </w:p>
        </w:tc>
        <w:tc>
          <w:tcPr>
            <w:tcW w:w="679" w:type="pct"/>
            <w:tcBorders>
              <w:top w:val="nil"/>
              <w:left w:val="nil"/>
              <w:bottom w:val="single" w:sz="4" w:space="0" w:color="auto"/>
              <w:right w:val="single" w:sz="4" w:space="0" w:color="auto"/>
            </w:tcBorders>
            <w:shd w:val="clear" w:color="000000" w:fill="E2EFDA"/>
            <w:vAlign w:val="center"/>
            <w:hideMark/>
          </w:tcPr>
          <w:p w14:paraId="0008751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38</w:t>
            </w:r>
          </w:p>
        </w:tc>
        <w:tc>
          <w:tcPr>
            <w:tcW w:w="430" w:type="pct"/>
            <w:tcBorders>
              <w:top w:val="nil"/>
              <w:left w:val="nil"/>
              <w:bottom w:val="single" w:sz="4" w:space="0" w:color="auto"/>
              <w:right w:val="single" w:sz="4" w:space="0" w:color="auto"/>
            </w:tcBorders>
            <w:shd w:val="clear" w:color="000000" w:fill="E2EFDA"/>
            <w:noWrap/>
            <w:vAlign w:val="center"/>
            <w:hideMark/>
          </w:tcPr>
          <w:p w14:paraId="5F81DC8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37</w:t>
            </w:r>
          </w:p>
        </w:tc>
        <w:tc>
          <w:tcPr>
            <w:tcW w:w="430" w:type="pct"/>
            <w:tcBorders>
              <w:top w:val="nil"/>
              <w:left w:val="nil"/>
              <w:bottom w:val="single" w:sz="4" w:space="0" w:color="auto"/>
              <w:right w:val="single" w:sz="4" w:space="0" w:color="auto"/>
            </w:tcBorders>
            <w:shd w:val="clear" w:color="000000" w:fill="E2EFDA"/>
            <w:noWrap/>
            <w:vAlign w:val="center"/>
            <w:hideMark/>
          </w:tcPr>
          <w:p w14:paraId="13F5548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0.082</w:t>
            </w:r>
          </w:p>
        </w:tc>
        <w:tc>
          <w:tcPr>
            <w:tcW w:w="430" w:type="pct"/>
            <w:tcBorders>
              <w:top w:val="nil"/>
              <w:left w:val="nil"/>
              <w:bottom w:val="single" w:sz="4" w:space="0" w:color="auto"/>
              <w:right w:val="single" w:sz="4" w:space="0" w:color="auto"/>
            </w:tcBorders>
            <w:shd w:val="clear" w:color="000000" w:fill="E2EFDA"/>
            <w:noWrap/>
            <w:vAlign w:val="center"/>
            <w:hideMark/>
          </w:tcPr>
          <w:p w14:paraId="45B966D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0.082</w:t>
            </w:r>
          </w:p>
        </w:tc>
        <w:tc>
          <w:tcPr>
            <w:tcW w:w="798" w:type="pct"/>
            <w:tcBorders>
              <w:top w:val="nil"/>
              <w:left w:val="nil"/>
              <w:bottom w:val="single" w:sz="4" w:space="0" w:color="auto"/>
              <w:right w:val="single" w:sz="4" w:space="0" w:color="auto"/>
            </w:tcBorders>
            <w:shd w:val="clear" w:color="000000" w:fill="E2EFDA"/>
            <w:vAlign w:val="center"/>
            <w:hideMark/>
          </w:tcPr>
          <w:p w14:paraId="74ABE44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016085C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6EF8059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3BFA7E5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13CCCB5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815,991</w:t>
            </w:r>
          </w:p>
        </w:tc>
      </w:tr>
      <w:tr w:rsidR="00634C23" w:rsidRPr="00D04FEE" w14:paraId="18B5AE45"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1733BD7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ТК-40</w:t>
            </w:r>
          </w:p>
        </w:tc>
        <w:tc>
          <w:tcPr>
            <w:tcW w:w="679" w:type="pct"/>
            <w:tcBorders>
              <w:top w:val="nil"/>
              <w:left w:val="nil"/>
              <w:bottom w:val="single" w:sz="4" w:space="0" w:color="auto"/>
              <w:right w:val="single" w:sz="4" w:space="0" w:color="auto"/>
            </w:tcBorders>
            <w:shd w:val="clear" w:color="auto" w:fill="auto"/>
            <w:vAlign w:val="center"/>
            <w:hideMark/>
          </w:tcPr>
          <w:p w14:paraId="36F801D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ТК-41</w:t>
            </w:r>
          </w:p>
        </w:tc>
        <w:tc>
          <w:tcPr>
            <w:tcW w:w="430" w:type="pct"/>
            <w:tcBorders>
              <w:top w:val="nil"/>
              <w:left w:val="nil"/>
              <w:bottom w:val="single" w:sz="4" w:space="0" w:color="auto"/>
              <w:right w:val="single" w:sz="4" w:space="0" w:color="auto"/>
            </w:tcBorders>
            <w:shd w:val="clear" w:color="auto" w:fill="auto"/>
            <w:noWrap/>
            <w:vAlign w:val="center"/>
            <w:hideMark/>
          </w:tcPr>
          <w:p w14:paraId="636AF11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57</w:t>
            </w:r>
          </w:p>
        </w:tc>
        <w:tc>
          <w:tcPr>
            <w:tcW w:w="430" w:type="pct"/>
            <w:tcBorders>
              <w:top w:val="nil"/>
              <w:left w:val="nil"/>
              <w:bottom w:val="single" w:sz="4" w:space="0" w:color="auto"/>
              <w:right w:val="single" w:sz="4" w:space="0" w:color="auto"/>
            </w:tcBorders>
            <w:shd w:val="clear" w:color="auto" w:fill="auto"/>
            <w:noWrap/>
            <w:vAlign w:val="center"/>
            <w:hideMark/>
          </w:tcPr>
          <w:p w14:paraId="18AEE4D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0.125</w:t>
            </w:r>
          </w:p>
        </w:tc>
        <w:tc>
          <w:tcPr>
            <w:tcW w:w="430" w:type="pct"/>
            <w:tcBorders>
              <w:top w:val="nil"/>
              <w:left w:val="nil"/>
              <w:bottom w:val="single" w:sz="4" w:space="0" w:color="auto"/>
              <w:right w:val="single" w:sz="4" w:space="0" w:color="auto"/>
            </w:tcBorders>
            <w:shd w:val="clear" w:color="auto" w:fill="auto"/>
            <w:noWrap/>
            <w:vAlign w:val="center"/>
            <w:hideMark/>
          </w:tcPr>
          <w:p w14:paraId="088E6A9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0.125</w:t>
            </w:r>
          </w:p>
        </w:tc>
        <w:tc>
          <w:tcPr>
            <w:tcW w:w="798" w:type="pct"/>
            <w:tcBorders>
              <w:top w:val="nil"/>
              <w:left w:val="nil"/>
              <w:bottom w:val="single" w:sz="4" w:space="0" w:color="auto"/>
              <w:right w:val="single" w:sz="4" w:space="0" w:color="auto"/>
            </w:tcBorders>
            <w:shd w:val="clear" w:color="auto" w:fill="auto"/>
            <w:vAlign w:val="center"/>
            <w:hideMark/>
          </w:tcPr>
          <w:p w14:paraId="5A9B21A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0C67E45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08B0503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6F027A6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4D1E267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1 615,66</w:t>
            </w:r>
          </w:p>
        </w:tc>
      </w:tr>
      <w:tr w:rsidR="00634C23" w:rsidRPr="00D04FEE" w14:paraId="23152909"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0CEB522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ТК-41</w:t>
            </w:r>
          </w:p>
        </w:tc>
        <w:tc>
          <w:tcPr>
            <w:tcW w:w="679" w:type="pct"/>
            <w:tcBorders>
              <w:top w:val="nil"/>
              <w:left w:val="nil"/>
              <w:bottom w:val="single" w:sz="4" w:space="0" w:color="auto"/>
              <w:right w:val="single" w:sz="4" w:space="0" w:color="auto"/>
            </w:tcBorders>
            <w:shd w:val="clear" w:color="000000" w:fill="E2EFDA"/>
            <w:vAlign w:val="center"/>
            <w:hideMark/>
          </w:tcPr>
          <w:p w14:paraId="3ABB67C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узел ввода чкал. 49</w:t>
            </w:r>
          </w:p>
        </w:tc>
        <w:tc>
          <w:tcPr>
            <w:tcW w:w="430" w:type="pct"/>
            <w:tcBorders>
              <w:top w:val="nil"/>
              <w:left w:val="nil"/>
              <w:bottom w:val="single" w:sz="4" w:space="0" w:color="auto"/>
              <w:right w:val="single" w:sz="4" w:space="0" w:color="auto"/>
            </w:tcBorders>
            <w:shd w:val="clear" w:color="000000" w:fill="E2EFDA"/>
            <w:noWrap/>
            <w:vAlign w:val="center"/>
            <w:hideMark/>
          </w:tcPr>
          <w:p w14:paraId="42890D5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41</w:t>
            </w:r>
          </w:p>
        </w:tc>
        <w:tc>
          <w:tcPr>
            <w:tcW w:w="430" w:type="pct"/>
            <w:tcBorders>
              <w:top w:val="nil"/>
              <w:left w:val="nil"/>
              <w:bottom w:val="single" w:sz="4" w:space="0" w:color="auto"/>
              <w:right w:val="single" w:sz="4" w:space="0" w:color="auto"/>
            </w:tcBorders>
            <w:shd w:val="clear" w:color="000000" w:fill="E2EFDA"/>
            <w:noWrap/>
            <w:vAlign w:val="center"/>
            <w:hideMark/>
          </w:tcPr>
          <w:p w14:paraId="1ED0B5F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0.100</w:t>
            </w:r>
          </w:p>
        </w:tc>
        <w:tc>
          <w:tcPr>
            <w:tcW w:w="430" w:type="pct"/>
            <w:tcBorders>
              <w:top w:val="nil"/>
              <w:left w:val="nil"/>
              <w:bottom w:val="single" w:sz="4" w:space="0" w:color="auto"/>
              <w:right w:val="single" w:sz="4" w:space="0" w:color="auto"/>
            </w:tcBorders>
            <w:shd w:val="clear" w:color="000000" w:fill="E2EFDA"/>
            <w:noWrap/>
            <w:vAlign w:val="center"/>
            <w:hideMark/>
          </w:tcPr>
          <w:p w14:paraId="47E1A0E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0.100</w:t>
            </w:r>
          </w:p>
        </w:tc>
        <w:tc>
          <w:tcPr>
            <w:tcW w:w="798" w:type="pct"/>
            <w:tcBorders>
              <w:top w:val="nil"/>
              <w:left w:val="nil"/>
              <w:bottom w:val="single" w:sz="4" w:space="0" w:color="auto"/>
              <w:right w:val="single" w:sz="4" w:space="0" w:color="auto"/>
            </w:tcBorders>
            <w:shd w:val="clear" w:color="000000" w:fill="E2EFDA"/>
            <w:vAlign w:val="center"/>
            <w:hideMark/>
          </w:tcPr>
          <w:p w14:paraId="35E634B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5B80AA1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720B1AB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2F0D965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374D146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1 106,44</w:t>
            </w:r>
          </w:p>
        </w:tc>
      </w:tr>
      <w:tr w:rsidR="00634C23" w:rsidRPr="00D04FEE" w14:paraId="7E5E267D"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7DD401C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узел ввода чкал. 49</w:t>
            </w:r>
          </w:p>
        </w:tc>
        <w:tc>
          <w:tcPr>
            <w:tcW w:w="679" w:type="pct"/>
            <w:tcBorders>
              <w:top w:val="nil"/>
              <w:left w:val="nil"/>
              <w:bottom w:val="single" w:sz="4" w:space="0" w:color="auto"/>
              <w:right w:val="single" w:sz="4" w:space="0" w:color="auto"/>
            </w:tcBorders>
            <w:shd w:val="clear" w:color="auto" w:fill="auto"/>
            <w:vAlign w:val="center"/>
            <w:hideMark/>
          </w:tcPr>
          <w:p w14:paraId="4955226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узел ввода чкал. 49</w:t>
            </w:r>
          </w:p>
        </w:tc>
        <w:tc>
          <w:tcPr>
            <w:tcW w:w="430" w:type="pct"/>
            <w:tcBorders>
              <w:top w:val="nil"/>
              <w:left w:val="nil"/>
              <w:bottom w:val="single" w:sz="4" w:space="0" w:color="auto"/>
              <w:right w:val="single" w:sz="4" w:space="0" w:color="auto"/>
            </w:tcBorders>
            <w:shd w:val="clear" w:color="auto" w:fill="auto"/>
            <w:noWrap/>
            <w:vAlign w:val="center"/>
            <w:hideMark/>
          </w:tcPr>
          <w:p w14:paraId="6214E37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64</w:t>
            </w:r>
          </w:p>
        </w:tc>
        <w:tc>
          <w:tcPr>
            <w:tcW w:w="430" w:type="pct"/>
            <w:tcBorders>
              <w:top w:val="nil"/>
              <w:left w:val="nil"/>
              <w:bottom w:val="single" w:sz="4" w:space="0" w:color="auto"/>
              <w:right w:val="single" w:sz="4" w:space="0" w:color="auto"/>
            </w:tcBorders>
            <w:shd w:val="clear" w:color="auto" w:fill="auto"/>
            <w:noWrap/>
            <w:vAlign w:val="center"/>
            <w:hideMark/>
          </w:tcPr>
          <w:p w14:paraId="566637B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0.100</w:t>
            </w:r>
          </w:p>
        </w:tc>
        <w:tc>
          <w:tcPr>
            <w:tcW w:w="430" w:type="pct"/>
            <w:tcBorders>
              <w:top w:val="nil"/>
              <w:left w:val="nil"/>
              <w:bottom w:val="single" w:sz="4" w:space="0" w:color="auto"/>
              <w:right w:val="single" w:sz="4" w:space="0" w:color="auto"/>
            </w:tcBorders>
            <w:shd w:val="clear" w:color="auto" w:fill="auto"/>
            <w:noWrap/>
            <w:vAlign w:val="center"/>
            <w:hideMark/>
          </w:tcPr>
          <w:p w14:paraId="2A748D9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0.100</w:t>
            </w:r>
          </w:p>
        </w:tc>
        <w:tc>
          <w:tcPr>
            <w:tcW w:w="798" w:type="pct"/>
            <w:tcBorders>
              <w:top w:val="nil"/>
              <w:left w:val="nil"/>
              <w:bottom w:val="single" w:sz="4" w:space="0" w:color="auto"/>
              <w:right w:val="single" w:sz="4" w:space="0" w:color="auto"/>
            </w:tcBorders>
            <w:shd w:val="clear" w:color="auto" w:fill="auto"/>
            <w:vAlign w:val="center"/>
            <w:hideMark/>
          </w:tcPr>
          <w:p w14:paraId="5468F4C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598474F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4987809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6E5E0E4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2956B4A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1 727,13</w:t>
            </w:r>
          </w:p>
        </w:tc>
      </w:tr>
      <w:tr w:rsidR="00634C23" w:rsidRPr="00D04FEE" w14:paraId="1823776D"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7CF77AD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узел ввода чкал. 49</w:t>
            </w:r>
          </w:p>
        </w:tc>
        <w:tc>
          <w:tcPr>
            <w:tcW w:w="679" w:type="pct"/>
            <w:tcBorders>
              <w:top w:val="nil"/>
              <w:left w:val="nil"/>
              <w:bottom w:val="single" w:sz="4" w:space="0" w:color="auto"/>
              <w:right w:val="single" w:sz="4" w:space="0" w:color="auto"/>
            </w:tcBorders>
            <w:shd w:val="clear" w:color="000000" w:fill="E2EFDA"/>
            <w:vAlign w:val="center"/>
            <w:hideMark/>
          </w:tcPr>
          <w:p w14:paraId="3D30D75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49</w:t>
            </w:r>
          </w:p>
        </w:tc>
        <w:tc>
          <w:tcPr>
            <w:tcW w:w="430" w:type="pct"/>
            <w:tcBorders>
              <w:top w:val="nil"/>
              <w:left w:val="nil"/>
              <w:bottom w:val="single" w:sz="4" w:space="0" w:color="auto"/>
              <w:right w:val="single" w:sz="4" w:space="0" w:color="auto"/>
            </w:tcBorders>
            <w:shd w:val="clear" w:color="000000" w:fill="E2EFDA"/>
            <w:noWrap/>
            <w:vAlign w:val="center"/>
            <w:hideMark/>
          </w:tcPr>
          <w:p w14:paraId="15C1C58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w:t>
            </w:r>
          </w:p>
        </w:tc>
        <w:tc>
          <w:tcPr>
            <w:tcW w:w="430" w:type="pct"/>
            <w:tcBorders>
              <w:top w:val="nil"/>
              <w:left w:val="nil"/>
              <w:bottom w:val="single" w:sz="4" w:space="0" w:color="auto"/>
              <w:right w:val="single" w:sz="4" w:space="0" w:color="auto"/>
            </w:tcBorders>
            <w:shd w:val="clear" w:color="000000" w:fill="E2EFDA"/>
            <w:noWrap/>
            <w:vAlign w:val="center"/>
            <w:hideMark/>
          </w:tcPr>
          <w:p w14:paraId="45C28F6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0.100</w:t>
            </w:r>
          </w:p>
        </w:tc>
        <w:tc>
          <w:tcPr>
            <w:tcW w:w="430" w:type="pct"/>
            <w:tcBorders>
              <w:top w:val="nil"/>
              <w:left w:val="nil"/>
              <w:bottom w:val="single" w:sz="4" w:space="0" w:color="auto"/>
              <w:right w:val="single" w:sz="4" w:space="0" w:color="auto"/>
            </w:tcBorders>
            <w:shd w:val="clear" w:color="000000" w:fill="E2EFDA"/>
            <w:noWrap/>
            <w:vAlign w:val="center"/>
            <w:hideMark/>
          </w:tcPr>
          <w:p w14:paraId="5403217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0.100</w:t>
            </w:r>
          </w:p>
        </w:tc>
        <w:tc>
          <w:tcPr>
            <w:tcW w:w="798" w:type="pct"/>
            <w:tcBorders>
              <w:top w:val="nil"/>
              <w:left w:val="nil"/>
              <w:bottom w:val="single" w:sz="4" w:space="0" w:color="auto"/>
              <w:right w:val="single" w:sz="4" w:space="0" w:color="auto"/>
            </w:tcBorders>
            <w:shd w:val="clear" w:color="000000" w:fill="E2EFDA"/>
            <w:vAlign w:val="center"/>
            <w:hideMark/>
          </w:tcPr>
          <w:p w14:paraId="172829B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7AD5875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6CB59BA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0E210C2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24DB9D0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26,986</w:t>
            </w:r>
          </w:p>
        </w:tc>
      </w:tr>
      <w:tr w:rsidR="00634C23" w:rsidRPr="00D04FEE" w14:paraId="244115C6"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23A9435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узел ввода чкал. 49</w:t>
            </w:r>
          </w:p>
        </w:tc>
        <w:tc>
          <w:tcPr>
            <w:tcW w:w="679" w:type="pct"/>
            <w:tcBorders>
              <w:top w:val="nil"/>
              <w:left w:val="nil"/>
              <w:bottom w:val="single" w:sz="4" w:space="0" w:color="auto"/>
              <w:right w:val="single" w:sz="4" w:space="0" w:color="auto"/>
            </w:tcBorders>
            <w:shd w:val="clear" w:color="auto" w:fill="auto"/>
            <w:vAlign w:val="center"/>
            <w:hideMark/>
          </w:tcPr>
          <w:p w14:paraId="2F889FD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56А</w:t>
            </w:r>
          </w:p>
        </w:tc>
        <w:tc>
          <w:tcPr>
            <w:tcW w:w="430" w:type="pct"/>
            <w:tcBorders>
              <w:top w:val="nil"/>
              <w:left w:val="nil"/>
              <w:bottom w:val="single" w:sz="4" w:space="0" w:color="auto"/>
              <w:right w:val="single" w:sz="4" w:space="0" w:color="auto"/>
            </w:tcBorders>
            <w:shd w:val="clear" w:color="auto" w:fill="auto"/>
            <w:noWrap/>
            <w:vAlign w:val="center"/>
            <w:hideMark/>
          </w:tcPr>
          <w:p w14:paraId="2769E3E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36</w:t>
            </w:r>
          </w:p>
        </w:tc>
        <w:tc>
          <w:tcPr>
            <w:tcW w:w="430" w:type="pct"/>
            <w:tcBorders>
              <w:top w:val="nil"/>
              <w:left w:val="nil"/>
              <w:bottom w:val="single" w:sz="4" w:space="0" w:color="auto"/>
              <w:right w:val="single" w:sz="4" w:space="0" w:color="auto"/>
            </w:tcBorders>
            <w:shd w:val="clear" w:color="auto" w:fill="auto"/>
            <w:noWrap/>
            <w:vAlign w:val="center"/>
            <w:hideMark/>
          </w:tcPr>
          <w:p w14:paraId="245845F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auto" w:fill="auto"/>
            <w:noWrap/>
            <w:vAlign w:val="center"/>
            <w:hideMark/>
          </w:tcPr>
          <w:p w14:paraId="69801D8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auto" w:fill="auto"/>
            <w:vAlign w:val="center"/>
            <w:hideMark/>
          </w:tcPr>
          <w:p w14:paraId="72F9518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61B99C8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28B7DEC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30EB824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55F1471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793,938</w:t>
            </w:r>
          </w:p>
        </w:tc>
      </w:tr>
      <w:tr w:rsidR="00634C23" w:rsidRPr="00D04FEE" w14:paraId="27B6EB5E"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6FED0D4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У-34 (У-18,19)</w:t>
            </w:r>
          </w:p>
        </w:tc>
        <w:tc>
          <w:tcPr>
            <w:tcW w:w="679" w:type="pct"/>
            <w:tcBorders>
              <w:top w:val="nil"/>
              <w:left w:val="nil"/>
              <w:bottom w:val="single" w:sz="4" w:space="0" w:color="auto"/>
              <w:right w:val="single" w:sz="4" w:space="0" w:color="auto"/>
            </w:tcBorders>
            <w:shd w:val="clear" w:color="000000" w:fill="E2EFDA"/>
            <w:vAlign w:val="center"/>
            <w:hideMark/>
          </w:tcPr>
          <w:p w14:paraId="7423D13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ТК-43</w:t>
            </w:r>
          </w:p>
        </w:tc>
        <w:tc>
          <w:tcPr>
            <w:tcW w:w="430" w:type="pct"/>
            <w:tcBorders>
              <w:top w:val="nil"/>
              <w:left w:val="nil"/>
              <w:bottom w:val="single" w:sz="4" w:space="0" w:color="auto"/>
              <w:right w:val="single" w:sz="4" w:space="0" w:color="auto"/>
            </w:tcBorders>
            <w:shd w:val="clear" w:color="000000" w:fill="E2EFDA"/>
            <w:noWrap/>
            <w:vAlign w:val="center"/>
            <w:hideMark/>
          </w:tcPr>
          <w:p w14:paraId="1D1DCBE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112</w:t>
            </w:r>
          </w:p>
        </w:tc>
        <w:tc>
          <w:tcPr>
            <w:tcW w:w="430" w:type="pct"/>
            <w:tcBorders>
              <w:top w:val="nil"/>
              <w:left w:val="nil"/>
              <w:bottom w:val="single" w:sz="4" w:space="0" w:color="auto"/>
              <w:right w:val="single" w:sz="4" w:space="0" w:color="auto"/>
            </w:tcBorders>
            <w:shd w:val="clear" w:color="000000" w:fill="E2EFDA"/>
            <w:noWrap/>
            <w:vAlign w:val="center"/>
            <w:hideMark/>
          </w:tcPr>
          <w:p w14:paraId="1B23205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0.125</w:t>
            </w:r>
          </w:p>
        </w:tc>
        <w:tc>
          <w:tcPr>
            <w:tcW w:w="430" w:type="pct"/>
            <w:tcBorders>
              <w:top w:val="nil"/>
              <w:left w:val="nil"/>
              <w:bottom w:val="single" w:sz="4" w:space="0" w:color="auto"/>
              <w:right w:val="single" w:sz="4" w:space="0" w:color="auto"/>
            </w:tcBorders>
            <w:shd w:val="clear" w:color="000000" w:fill="E2EFDA"/>
            <w:noWrap/>
            <w:vAlign w:val="center"/>
            <w:hideMark/>
          </w:tcPr>
          <w:p w14:paraId="2D9BE2B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0.125</w:t>
            </w:r>
          </w:p>
        </w:tc>
        <w:tc>
          <w:tcPr>
            <w:tcW w:w="798" w:type="pct"/>
            <w:tcBorders>
              <w:top w:val="nil"/>
              <w:left w:val="nil"/>
              <w:bottom w:val="single" w:sz="4" w:space="0" w:color="auto"/>
              <w:right w:val="single" w:sz="4" w:space="0" w:color="auto"/>
            </w:tcBorders>
            <w:shd w:val="clear" w:color="000000" w:fill="E2EFDA"/>
            <w:vAlign w:val="center"/>
            <w:hideMark/>
          </w:tcPr>
          <w:p w14:paraId="5055B37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Надземная</w:t>
            </w:r>
          </w:p>
        </w:tc>
        <w:tc>
          <w:tcPr>
            <w:tcW w:w="405" w:type="pct"/>
            <w:tcBorders>
              <w:top w:val="nil"/>
              <w:left w:val="nil"/>
              <w:bottom w:val="single" w:sz="4" w:space="0" w:color="auto"/>
              <w:right w:val="single" w:sz="4" w:space="0" w:color="auto"/>
            </w:tcBorders>
            <w:shd w:val="clear" w:color="000000" w:fill="E2EFDA"/>
            <w:vAlign w:val="center"/>
            <w:hideMark/>
          </w:tcPr>
          <w:p w14:paraId="02D3ABE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0D76D9E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2391EE4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306EDA3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1 716,20</w:t>
            </w:r>
          </w:p>
        </w:tc>
      </w:tr>
      <w:tr w:rsidR="00634C23" w:rsidRPr="00D04FEE" w14:paraId="666326D9"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2F70382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ТК-6 (У6а)</w:t>
            </w:r>
          </w:p>
        </w:tc>
        <w:tc>
          <w:tcPr>
            <w:tcW w:w="679" w:type="pct"/>
            <w:tcBorders>
              <w:top w:val="nil"/>
              <w:left w:val="nil"/>
              <w:bottom w:val="single" w:sz="4" w:space="0" w:color="auto"/>
              <w:right w:val="single" w:sz="4" w:space="0" w:color="auto"/>
            </w:tcBorders>
            <w:shd w:val="clear" w:color="auto" w:fill="auto"/>
            <w:vAlign w:val="center"/>
            <w:hideMark/>
          </w:tcPr>
          <w:p w14:paraId="7F26590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ТК-8 (У8а)</w:t>
            </w:r>
          </w:p>
        </w:tc>
        <w:tc>
          <w:tcPr>
            <w:tcW w:w="430" w:type="pct"/>
            <w:tcBorders>
              <w:top w:val="nil"/>
              <w:left w:val="nil"/>
              <w:bottom w:val="single" w:sz="4" w:space="0" w:color="auto"/>
              <w:right w:val="single" w:sz="4" w:space="0" w:color="auto"/>
            </w:tcBorders>
            <w:shd w:val="clear" w:color="auto" w:fill="auto"/>
            <w:noWrap/>
            <w:vAlign w:val="center"/>
            <w:hideMark/>
          </w:tcPr>
          <w:p w14:paraId="7D3231D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81</w:t>
            </w:r>
          </w:p>
        </w:tc>
        <w:tc>
          <w:tcPr>
            <w:tcW w:w="430" w:type="pct"/>
            <w:tcBorders>
              <w:top w:val="nil"/>
              <w:left w:val="nil"/>
              <w:bottom w:val="single" w:sz="4" w:space="0" w:color="auto"/>
              <w:right w:val="single" w:sz="4" w:space="0" w:color="auto"/>
            </w:tcBorders>
            <w:shd w:val="clear" w:color="auto" w:fill="auto"/>
            <w:noWrap/>
            <w:vAlign w:val="center"/>
            <w:hideMark/>
          </w:tcPr>
          <w:p w14:paraId="09AFE0B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0.207</w:t>
            </w:r>
          </w:p>
        </w:tc>
        <w:tc>
          <w:tcPr>
            <w:tcW w:w="430" w:type="pct"/>
            <w:tcBorders>
              <w:top w:val="nil"/>
              <w:left w:val="nil"/>
              <w:bottom w:val="single" w:sz="4" w:space="0" w:color="auto"/>
              <w:right w:val="single" w:sz="4" w:space="0" w:color="auto"/>
            </w:tcBorders>
            <w:shd w:val="clear" w:color="auto" w:fill="auto"/>
            <w:noWrap/>
            <w:vAlign w:val="center"/>
            <w:hideMark/>
          </w:tcPr>
          <w:p w14:paraId="3B4BFEC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0.207</w:t>
            </w:r>
          </w:p>
        </w:tc>
        <w:tc>
          <w:tcPr>
            <w:tcW w:w="798" w:type="pct"/>
            <w:tcBorders>
              <w:top w:val="nil"/>
              <w:left w:val="nil"/>
              <w:bottom w:val="single" w:sz="4" w:space="0" w:color="auto"/>
              <w:right w:val="single" w:sz="4" w:space="0" w:color="auto"/>
            </w:tcBorders>
            <w:shd w:val="clear" w:color="auto" w:fill="auto"/>
            <w:vAlign w:val="center"/>
            <w:hideMark/>
          </w:tcPr>
          <w:p w14:paraId="6D7A0AA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7DF6C9B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7FA605E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1F3CD88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7C4B0DF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3 003,35</w:t>
            </w:r>
          </w:p>
        </w:tc>
      </w:tr>
      <w:tr w:rsidR="00634C23" w:rsidRPr="00D04FEE" w14:paraId="2C5E9D34"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04D6518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ТК-8 (У8а)</w:t>
            </w:r>
          </w:p>
        </w:tc>
        <w:tc>
          <w:tcPr>
            <w:tcW w:w="679" w:type="pct"/>
            <w:tcBorders>
              <w:top w:val="nil"/>
              <w:left w:val="nil"/>
              <w:bottom w:val="single" w:sz="4" w:space="0" w:color="auto"/>
              <w:right w:val="single" w:sz="4" w:space="0" w:color="auto"/>
            </w:tcBorders>
            <w:shd w:val="clear" w:color="000000" w:fill="E2EFDA"/>
            <w:vAlign w:val="center"/>
            <w:hideMark/>
          </w:tcPr>
          <w:p w14:paraId="2D02D48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ТК-31</w:t>
            </w:r>
          </w:p>
        </w:tc>
        <w:tc>
          <w:tcPr>
            <w:tcW w:w="430" w:type="pct"/>
            <w:tcBorders>
              <w:top w:val="nil"/>
              <w:left w:val="nil"/>
              <w:bottom w:val="single" w:sz="4" w:space="0" w:color="auto"/>
              <w:right w:val="single" w:sz="4" w:space="0" w:color="auto"/>
            </w:tcBorders>
            <w:shd w:val="clear" w:color="000000" w:fill="E2EFDA"/>
            <w:noWrap/>
            <w:vAlign w:val="center"/>
            <w:hideMark/>
          </w:tcPr>
          <w:p w14:paraId="60A01E2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18</w:t>
            </w:r>
          </w:p>
        </w:tc>
        <w:tc>
          <w:tcPr>
            <w:tcW w:w="430" w:type="pct"/>
            <w:tcBorders>
              <w:top w:val="nil"/>
              <w:left w:val="nil"/>
              <w:bottom w:val="single" w:sz="4" w:space="0" w:color="auto"/>
              <w:right w:val="single" w:sz="4" w:space="0" w:color="auto"/>
            </w:tcBorders>
            <w:shd w:val="clear" w:color="000000" w:fill="E2EFDA"/>
            <w:noWrap/>
            <w:vAlign w:val="center"/>
            <w:hideMark/>
          </w:tcPr>
          <w:p w14:paraId="79B09EB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0.100</w:t>
            </w:r>
          </w:p>
        </w:tc>
        <w:tc>
          <w:tcPr>
            <w:tcW w:w="430" w:type="pct"/>
            <w:tcBorders>
              <w:top w:val="nil"/>
              <w:left w:val="nil"/>
              <w:bottom w:val="single" w:sz="4" w:space="0" w:color="auto"/>
              <w:right w:val="single" w:sz="4" w:space="0" w:color="auto"/>
            </w:tcBorders>
            <w:shd w:val="clear" w:color="000000" w:fill="E2EFDA"/>
            <w:noWrap/>
            <w:vAlign w:val="center"/>
            <w:hideMark/>
          </w:tcPr>
          <w:p w14:paraId="07C5E4A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0.100</w:t>
            </w:r>
          </w:p>
        </w:tc>
        <w:tc>
          <w:tcPr>
            <w:tcW w:w="798" w:type="pct"/>
            <w:tcBorders>
              <w:top w:val="nil"/>
              <w:left w:val="nil"/>
              <w:bottom w:val="single" w:sz="4" w:space="0" w:color="auto"/>
              <w:right w:val="single" w:sz="4" w:space="0" w:color="auto"/>
            </w:tcBorders>
            <w:shd w:val="clear" w:color="000000" w:fill="E2EFDA"/>
            <w:vAlign w:val="center"/>
            <w:hideMark/>
          </w:tcPr>
          <w:p w14:paraId="4DE2364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7A4950E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69B1AB9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600FF16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5EACF5C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485,756</w:t>
            </w:r>
          </w:p>
        </w:tc>
      </w:tr>
      <w:tr w:rsidR="00634C23" w:rsidRPr="00D04FEE" w14:paraId="2FD3BBF3"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44C1A4A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ТК-31</w:t>
            </w:r>
          </w:p>
        </w:tc>
        <w:tc>
          <w:tcPr>
            <w:tcW w:w="679" w:type="pct"/>
            <w:tcBorders>
              <w:top w:val="nil"/>
              <w:left w:val="nil"/>
              <w:bottom w:val="single" w:sz="4" w:space="0" w:color="auto"/>
              <w:right w:val="single" w:sz="4" w:space="0" w:color="auto"/>
            </w:tcBorders>
            <w:shd w:val="clear" w:color="auto" w:fill="auto"/>
            <w:vAlign w:val="center"/>
            <w:hideMark/>
          </w:tcPr>
          <w:p w14:paraId="53D6E04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ТК-32</w:t>
            </w:r>
          </w:p>
        </w:tc>
        <w:tc>
          <w:tcPr>
            <w:tcW w:w="430" w:type="pct"/>
            <w:tcBorders>
              <w:top w:val="nil"/>
              <w:left w:val="nil"/>
              <w:bottom w:val="single" w:sz="4" w:space="0" w:color="auto"/>
              <w:right w:val="single" w:sz="4" w:space="0" w:color="auto"/>
            </w:tcBorders>
            <w:shd w:val="clear" w:color="auto" w:fill="auto"/>
            <w:noWrap/>
            <w:vAlign w:val="center"/>
            <w:hideMark/>
          </w:tcPr>
          <w:p w14:paraId="7565F6E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25</w:t>
            </w:r>
          </w:p>
        </w:tc>
        <w:tc>
          <w:tcPr>
            <w:tcW w:w="430" w:type="pct"/>
            <w:tcBorders>
              <w:top w:val="nil"/>
              <w:left w:val="nil"/>
              <w:bottom w:val="single" w:sz="4" w:space="0" w:color="auto"/>
              <w:right w:val="single" w:sz="4" w:space="0" w:color="auto"/>
            </w:tcBorders>
            <w:shd w:val="clear" w:color="auto" w:fill="auto"/>
            <w:noWrap/>
            <w:vAlign w:val="center"/>
            <w:hideMark/>
          </w:tcPr>
          <w:p w14:paraId="63BECFB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0.100</w:t>
            </w:r>
          </w:p>
        </w:tc>
        <w:tc>
          <w:tcPr>
            <w:tcW w:w="430" w:type="pct"/>
            <w:tcBorders>
              <w:top w:val="nil"/>
              <w:left w:val="nil"/>
              <w:bottom w:val="single" w:sz="4" w:space="0" w:color="auto"/>
              <w:right w:val="single" w:sz="4" w:space="0" w:color="auto"/>
            </w:tcBorders>
            <w:shd w:val="clear" w:color="auto" w:fill="auto"/>
            <w:noWrap/>
            <w:vAlign w:val="center"/>
            <w:hideMark/>
          </w:tcPr>
          <w:p w14:paraId="2A3395C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0.100</w:t>
            </w:r>
          </w:p>
        </w:tc>
        <w:tc>
          <w:tcPr>
            <w:tcW w:w="798" w:type="pct"/>
            <w:tcBorders>
              <w:top w:val="nil"/>
              <w:left w:val="nil"/>
              <w:bottom w:val="single" w:sz="4" w:space="0" w:color="auto"/>
              <w:right w:val="single" w:sz="4" w:space="0" w:color="auto"/>
            </w:tcBorders>
            <w:shd w:val="clear" w:color="auto" w:fill="auto"/>
            <w:vAlign w:val="center"/>
            <w:hideMark/>
          </w:tcPr>
          <w:p w14:paraId="18065F5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478386B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1BD3B74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242A08D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7BA2CE5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674,661</w:t>
            </w:r>
          </w:p>
        </w:tc>
      </w:tr>
      <w:tr w:rsidR="00634C23" w:rsidRPr="00D04FEE" w14:paraId="5DB530DE"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68DE1DF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ТК-31</w:t>
            </w:r>
          </w:p>
        </w:tc>
        <w:tc>
          <w:tcPr>
            <w:tcW w:w="679" w:type="pct"/>
            <w:tcBorders>
              <w:top w:val="nil"/>
              <w:left w:val="nil"/>
              <w:bottom w:val="single" w:sz="4" w:space="0" w:color="auto"/>
              <w:right w:val="single" w:sz="4" w:space="0" w:color="auto"/>
            </w:tcBorders>
            <w:shd w:val="clear" w:color="000000" w:fill="E2EFDA"/>
            <w:vAlign w:val="center"/>
            <w:hideMark/>
          </w:tcPr>
          <w:p w14:paraId="2C313C0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37</w:t>
            </w:r>
          </w:p>
        </w:tc>
        <w:tc>
          <w:tcPr>
            <w:tcW w:w="430" w:type="pct"/>
            <w:tcBorders>
              <w:top w:val="nil"/>
              <w:left w:val="nil"/>
              <w:bottom w:val="single" w:sz="4" w:space="0" w:color="auto"/>
              <w:right w:val="single" w:sz="4" w:space="0" w:color="auto"/>
            </w:tcBorders>
            <w:shd w:val="clear" w:color="000000" w:fill="E2EFDA"/>
            <w:noWrap/>
            <w:vAlign w:val="center"/>
            <w:hideMark/>
          </w:tcPr>
          <w:p w14:paraId="77D9304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35</w:t>
            </w:r>
          </w:p>
        </w:tc>
        <w:tc>
          <w:tcPr>
            <w:tcW w:w="430" w:type="pct"/>
            <w:tcBorders>
              <w:top w:val="nil"/>
              <w:left w:val="nil"/>
              <w:bottom w:val="single" w:sz="4" w:space="0" w:color="auto"/>
              <w:right w:val="single" w:sz="4" w:space="0" w:color="auto"/>
            </w:tcBorders>
            <w:shd w:val="clear" w:color="000000" w:fill="E2EFDA"/>
            <w:noWrap/>
            <w:vAlign w:val="center"/>
            <w:hideMark/>
          </w:tcPr>
          <w:p w14:paraId="621D520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0.069</w:t>
            </w:r>
          </w:p>
        </w:tc>
        <w:tc>
          <w:tcPr>
            <w:tcW w:w="430" w:type="pct"/>
            <w:tcBorders>
              <w:top w:val="nil"/>
              <w:left w:val="nil"/>
              <w:bottom w:val="single" w:sz="4" w:space="0" w:color="auto"/>
              <w:right w:val="single" w:sz="4" w:space="0" w:color="auto"/>
            </w:tcBorders>
            <w:shd w:val="clear" w:color="000000" w:fill="E2EFDA"/>
            <w:noWrap/>
            <w:vAlign w:val="center"/>
            <w:hideMark/>
          </w:tcPr>
          <w:p w14:paraId="19DFDE4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0.069</w:t>
            </w:r>
          </w:p>
        </w:tc>
        <w:tc>
          <w:tcPr>
            <w:tcW w:w="798" w:type="pct"/>
            <w:tcBorders>
              <w:top w:val="nil"/>
              <w:left w:val="nil"/>
              <w:bottom w:val="single" w:sz="4" w:space="0" w:color="auto"/>
              <w:right w:val="single" w:sz="4" w:space="0" w:color="auto"/>
            </w:tcBorders>
            <w:shd w:val="clear" w:color="000000" w:fill="E2EFDA"/>
            <w:vAlign w:val="center"/>
            <w:hideMark/>
          </w:tcPr>
          <w:p w14:paraId="3C5F5BE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31558E6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3A44C4F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7B44C60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186E621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771,884</w:t>
            </w:r>
          </w:p>
        </w:tc>
      </w:tr>
      <w:tr w:rsidR="00634C23" w:rsidRPr="00D04FEE" w14:paraId="4F5AD228"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0B2096C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ТК-32</w:t>
            </w:r>
          </w:p>
        </w:tc>
        <w:tc>
          <w:tcPr>
            <w:tcW w:w="679" w:type="pct"/>
            <w:tcBorders>
              <w:top w:val="nil"/>
              <w:left w:val="nil"/>
              <w:bottom w:val="single" w:sz="4" w:space="0" w:color="auto"/>
              <w:right w:val="single" w:sz="4" w:space="0" w:color="auto"/>
            </w:tcBorders>
            <w:shd w:val="clear" w:color="auto" w:fill="auto"/>
            <w:vAlign w:val="center"/>
            <w:hideMark/>
          </w:tcPr>
          <w:p w14:paraId="7C4634B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36</w:t>
            </w:r>
          </w:p>
        </w:tc>
        <w:tc>
          <w:tcPr>
            <w:tcW w:w="430" w:type="pct"/>
            <w:tcBorders>
              <w:top w:val="nil"/>
              <w:left w:val="nil"/>
              <w:bottom w:val="single" w:sz="4" w:space="0" w:color="auto"/>
              <w:right w:val="single" w:sz="4" w:space="0" w:color="auto"/>
            </w:tcBorders>
            <w:shd w:val="clear" w:color="auto" w:fill="auto"/>
            <w:noWrap/>
            <w:vAlign w:val="center"/>
            <w:hideMark/>
          </w:tcPr>
          <w:p w14:paraId="2C619FE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37</w:t>
            </w:r>
          </w:p>
        </w:tc>
        <w:tc>
          <w:tcPr>
            <w:tcW w:w="430" w:type="pct"/>
            <w:tcBorders>
              <w:top w:val="nil"/>
              <w:left w:val="nil"/>
              <w:bottom w:val="single" w:sz="4" w:space="0" w:color="auto"/>
              <w:right w:val="single" w:sz="4" w:space="0" w:color="auto"/>
            </w:tcBorders>
            <w:shd w:val="clear" w:color="auto" w:fill="auto"/>
            <w:noWrap/>
            <w:vAlign w:val="center"/>
            <w:hideMark/>
          </w:tcPr>
          <w:p w14:paraId="383F728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0.069</w:t>
            </w:r>
          </w:p>
        </w:tc>
        <w:tc>
          <w:tcPr>
            <w:tcW w:w="430" w:type="pct"/>
            <w:tcBorders>
              <w:top w:val="nil"/>
              <w:left w:val="nil"/>
              <w:bottom w:val="single" w:sz="4" w:space="0" w:color="auto"/>
              <w:right w:val="single" w:sz="4" w:space="0" w:color="auto"/>
            </w:tcBorders>
            <w:shd w:val="clear" w:color="auto" w:fill="auto"/>
            <w:noWrap/>
            <w:vAlign w:val="center"/>
            <w:hideMark/>
          </w:tcPr>
          <w:p w14:paraId="751A4FB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0.069</w:t>
            </w:r>
          </w:p>
        </w:tc>
        <w:tc>
          <w:tcPr>
            <w:tcW w:w="798" w:type="pct"/>
            <w:tcBorders>
              <w:top w:val="nil"/>
              <w:left w:val="nil"/>
              <w:bottom w:val="single" w:sz="4" w:space="0" w:color="auto"/>
              <w:right w:val="single" w:sz="4" w:space="0" w:color="auto"/>
            </w:tcBorders>
            <w:shd w:val="clear" w:color="auto" w:fill="auto"/>
            <w:vAlign w:val="center"/>
            <w:hideMark/>
          </w:tcPr>
          <w:p w14:paraId="0D70AD5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36B6D3A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1EE34AF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10C0E67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535718A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815,991</w:t>
            </w:r>
          </w:p>
        </w:tc>
      </w:tr>
      <w:tr w:rsidR="00634C23" w:rsidRPr="00D04FEE" w14:paraId="47DBF81E"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6A3D278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ТК-32</w:t>
            </w:r>
          </w:p>
        </w:tc>
        <w:tc>
          <w:tcPr>
            <w:tcW w:w="679" w:type="pct"/>
            <w:tcBorders>
              <w:top w:val="nil"/>
              <w:left w:val="nil"/>
              <w:bottom w:val="single" w:sz="4" w:space="0" w:color="auto"/>
              <w:right w:val="single" w:sz="4" w:space="0" w:color="auto"/>
            </w:tcBorders>
            <w:shd w:val="clear" w:color="000000" w:fill="E2EFDA"/>
            <w:vAlign w:val="center"/>
            <w:hideMark/>
          </w:tcPr>
          <w:p w14:paraId="4722BF4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ТК-33</w:t>
            </w:r>
          </w:p>
        </w:tc>
        <w:tc>
          <w:tcPr>
            <w:tcW w:w="430" w:type="pct"/>
            <w:tcBorders>
              <w:top w:val="nil"/>
              <w:left w:val="nil"/>
              <w:bottom w:val="single" w:sz="4" w:space="0" w:color="auto"/>
              <w:right w:val="single" w:sz="4" w:space="0" w:color="auto"/>
            </w:tcBorders>
            <w:shd w:val="clear" w:color="000000" w:fill="E2EFDA"/>
            <w:noWrap/>
            <w:vAlign w:val="center"/>
            <w:hideMark/>
          </w:tcPr>
          <w:p w14:paraId="1B1036E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27</w:t>
            </w:r>
          </w:p>
        </w:tc>
        <w:tc>
          <w:tcPr>
            <w:tcW w:w="430" w:type="pct"/>
            <w:tcBorders>
              <w:top w:val="nil"/>
              <w:left w:val="nil"/>
              <w:bottom w:val="single" w:sz="4" w:space="0" w:color="auto"/>
              <w:right w:val="single" w:sz="4" w:space="0" w:color="auto"/>
            </w:tcBorders>
            <w:shd w:val="clear" w:color="000000" w:fill="E2EFDA"/>
            <w:noWrap/>
            <w:vAlign w:val="center"/>
            <w:hideMark/>
          </w:tcPr>
          <w:p w14:paraId="5817BD7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0.100</w:t>
            </w:r>
          </w:p>
        </w:tc>
        <w:tc>
          <w:tcPr>
            <w:tcW w:w="430" w:type="pct"/>
            <w:tcBorders>
              <w:top w:val="nil"/>
              <w:left w:val="nil"/>
              <w:bottom w:val="single" w:sz="4" w:space="0" w:color="auto"/>
              <w:right w:val="single" w:sz="4" w:space="0" w:color="auto"/>
            </w:tcBorders>
            <w:shd w:val="clear" w:color="000000" w:fill="E2EFDA"/>
            <w:noWrap/>
            <w:vAlign w:val="center"/>
            <w:hideMark/>
          </w:tcPr>
          <w:p w14:paraId="21CBA3B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0.100</w:t>
            </w:r>
          </w:p>
        </w:tc>
        <w:tc>
          <w:tcPr>
            <w:tcW w:w="798" w:type="pct"/>
            <w:tcBorders>
              <w:top w:val="nil"/>
              <w:left w:val="nil"/>
              <w:bottom w:val="single" w:sz="4" w:space="0" w:color="auto"/>
              <w:right w:val="single" w:sz="4" w:space="0" w:color="auto"/>
            </w:tcBorders>
            <w:shd w:val="clear" w:color="000000" w:fill="E2EFDA"/>
            <w:vAlign w:val="center"/>
            <w:hideMark/>
          </w:tcPr>
          <w:p w14:paraId="1C54938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73AB5E2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1048EBE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588E7A4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6CF681B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728,634</w:t>
            </w:r>
          </w:p>
        </w:tc>
      </w:tr>
      <w:tr w:rsidR="00634C23" w:rsidRPr="00D04FEE" w14:paraId="0FCC5A41"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5CCA634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ТК-33</w:t>
            </w:r>
          </w:p>
        </w:tc>
        <w:tc>
          <w:tcPr>
            <w:tcW w:w="679" w:type="pct"/>
            <w:tcBorders>
              <w:top w:val="nil"/>
              <w:left w:val="nil"/>
              <w:bottom w:val="single" w:sz="4" w:space="0" w:color="auto"/>
              <w:right w:val="single" w:sz="4" w:space="0" w:color="auto"/>
            </w:tcBorders>
            <w:shd w:val="clear" w:color="auto" w:fill="auto"/>
            <w:vAlign w:val="center"/>
            <w:hideMark/>
          </w:tcPr>
          <w:p w14:paraId="5B4E6B9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41</w:t>
            </w:r>
          </w:p>
        </w:tc>
        <w:tc>
          <w:tcPr>
            <w:tcW w:w="430" w:type="pct"/>
            <w:tcBorders>
              <w:top w:val="nil"/>
              <w:left w:val="nil"/>
              <w:bottom w:val="single" w:sz="4" w:space="0" w:color="auto"/>
              <w:right w:val="single" w:sz="4" w:space="0" w:color="auto"/>
            </w:tcBorders>
            <w:shd w:val="clear" w:color="auto" w:fill="auto"/>
            <w:noWrap/>
            <w:vAlign w:val="center"/>
            <w:hideMark/>
          </w:tcPr>
          <w:p w14:paraId="6A8325F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35</w:t>
            </w:r>
          </w:p>
        </w:tc>
        <w:tc>
          <w:tcPr>
            <w:tcW w:w="430" w:type="pct"/>
            <w:tcBorders>
              <w:top w:val="nil"/>
              <w:left w:val="nil"/>
              <w:bottom w:val="single" w:sz="4" w:space="0" w:color="auto"/>
              <w:right w:val="single" w:sz="4" w:space="0" w:color="auto"/>
            </w:tcBorders>
            <w:shd w:val="clear" w:color="auto" w:fill="auto"/>
            <w:noWrap/>
            <w:vAlign w:val="center"/>
            <w:hideMark/>
          </w:tcPr>
          <w:p w14:paraId="4453B2C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0.069</w:t>
            </w:r>
          </w:p>
        </w:tc>
        <w:tc>
          <w:tcPr>
            <w:tcW w:w="430" w:type="pct"/>
            <w:tcBorders>
              <w:top w:val="nil"/>
              <w:left w:val="nil"/>
              <w:bottom w:val="single" w:sz="4" w:space="0" w:color="auto"/>
              <w:right w:val="single" w:sz="4" w:space="0" w:color="auto"/>
            </w:tcBorders>
            <w:shd w:val="clear" w:color="auto" w:fill="auto"/>
            <w:noWrap/>
            <w:vAlign w:val="center"/>
            <w:hideMark/>
          </w:tcPr>
          <w:p w14:paraId="59FEF59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0.069</w:t>
            </w:r>
          </w:p>
        </w:tc>
        <w:tc>
          <w:tcPr>
            <w:tcW w:w="798" w:type="pct"/>
            <w:tcBorders>
              <w:top w:val="nil"/>
              <w:left w:val="nil"/>
              <w:bottom w:val="single" w:sz="4" w:space="0" w:color="auto"/>
              <w:right w:val="single" w:sz="4" w:space="0" w:color="auto"/>
            </w:tcBorders>
            <w:shd w:val="clear" w:color="auto" w:fill="auto"/>
            <w:vAlign w:val="center"/>
            <w:hideMark/>
          </w:tcPr>
          <w:p w14:paraId="252014D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5ACB7EE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4BD029C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0BDE8FA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743AD36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771,884</w:t>
            </w:r>
          </w:p>
        </w:tc>
      </w:tr>
      <w:tr w:rsidR="00634C23" w:rsidRPr="00D04FEE" w14:paraId="6024EE83"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2DAF28A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ТК-33</w:t>
            </w:r>
          </w:p>
        </w:tc>
        <w:tc>
          <w:tcPr>
            <w:tcW w:w="679" w:type="pct"/>
            <w:tcBorders>
              <w:top w:val="nil"/>
              <w:left w:val="nil"/>
              <w:bottom w:val="single" w:sz="4" w:space="0" w:color="auto"/>
              <w:right w:val="single" w:sz="4" w:space="0" w:color="auto"/>
            </w:tcBorders>
            <w:shd w:val="clear" w:color="000000" w:fill="E2EFDA"/>
            <w:vAlign w:val="center"/>
            <w:hideMark/>
          </w:tcPr>
          <w:p w14:paraId="33B6B17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ТК-34</w:t>
            </w:r>
          </w:p>
        </w:tc>
        <w:tc>
          <w:tcPr>
            <w:tcW w:w="430" w:type="pct"/>
            <w:tcBorders>
              <w:top w:val="nil"/>
              <w:left w:val="nil"/>
              <w:bottom w:val="single" w:sz="4" w:space="0" w:color="auto"/>
              <w:right w:val="single" w:sz="4" w:space="0" w:color="auto"/>
            </w:tcBorders>
            <w:shd w:val="clear" w:color="000000" w:fill="E2EFDA"/>
            <w:noWrap/>
            <w:vAlign w:val="center"/>
            <w:hideMark/>
          </w:tcPr>
          <w:p w14:paraId="02C2B0D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30</w:t>
            </w:r>
          </w:p>
        </w:tc>
        <w:tc>
          <w:tcPr>
            <w:tcW w:w="430" w:type="pct"/>
            <w:tcBorders>
              <w:top w:val="nil"/>
              <w:left w:val="nil"/>
              <w:bottom w:val="single" w:sz="4" w:space="0" w:color="auto"/>
              <w:right w:val="single" w:sz="4" w:space="0" w:color="auto"/>
            </w:tcBorders>
            <w:shd w:val="clear" w:color="000000" w:fill="E2EFDA"/>
            <w:noWrap/>
            <w:vAlign w:val="center"/>
            <w:hideMark/>
          </w:tcPr>
          <w:p w14:paraId="0207120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0.100</w:t>
            </w:r>
          </w:p>
        </w:tc>
        <w:tc>
          <w:tcPr>
            <w:tcW w:w="430" w:type="pct"/>
            <w:tcBorders>
              <w:top w:val="nil"/>
              <w:left w:val="nil"/>
              <w:bottom w:val="single" w:sz="4" w:space="0" w:color="auto"/>
              <w:right w:val="single" w:sz="4" w:space="0" w:color="auto"/>
            </w:tcBorders>
            <w:shd w:val="clear" w:color="000000" w:fill="E2EFDA"/>
            <w:noWrap/>
            <w:vAlign w:val="center"/>
            <w:hideMark/>
          </w:tcPr>
          <w:p w14:paraId="644C76C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0.100</w:t>
            </w:r>
          </w:p>
        </w:tc>
        <w:tc>
          <w:tcPr>
            <w:tcW w:w="798" w:type="pct"/>
            <w:tcBorders>
              <w:top w:val="nil"/>
              <w:left w:val="nil"/>
              <w:bottom w:val="single" w:sz="4" w:space="0" w:color="auto"/>
              <w:right w:val="single" w:sz="4" w:space="0" w:color="auto"/>
            </w:tcBorders>
            <w:shd w:val="clear" w:color="000000" w:fill="E2EFDA"/>
            <w:vAlign w:val="center"/>
            <w:hideMark/>
          </w:tcPr>
          <w:p w14:paraId="6475C35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14D4FB3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49B62F7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6D46E04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531823D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809,593</w:t>
            </w:r>
          </w:p>
        </w:tc>
      </w:tr>
      <w:tr w:rsidR="00634C23" w:rsidRPr="00D04FEE" w14:paraId="3B4BBD63"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03DF02E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ТК-34</w:t>
            </w:r>
          </w:p>
        </w:tc>
        <w:tc>
          <w:tcPr>
            <w:tcW w:w="679" w:type="pct"/>
            <w:tcBorders>
              <w:top w:val="nil"/>
              <w:left w:val="nil"/>
              <w:bottom w:val="single" w:sz="4" w:space="0" w:color="auto"/>
              <w:right w:val="single" w:sz="4" w:space="0" w:color="auto"/>
            </w:tcBorders>
            <w:shd w:val="clear" w:color="auto" w:fill="auto"/>
            <w:vAlign w:val="center"/>
            <w:hideMark/>
          </w:tcPr>
          <w:p w14:paraId="1D7E9C8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42</w:t>
            </w:r>
          </w:p>
        </w:tc>
        <w:tc>
          <w:tcPr>
            <w:tcW w:w="430" w:type="pct"/>
            <w:tcBorders>
              <w:top w:val="nil"/>
              <w:left w:val="nil"/>
              <w:bottom w:val="single" w:sz="4" w:space="0" w:color="auto"/>
              <w:right w:val="single" w:sz="4" w:space="0" w:color="auto"/>
            </w:tcBorders>
            <w:shd w:val="clear" w:color="auto" w:fill="auto"/>
            <w:noWrap/>
            <w:vAlign w:val="center"/>
            <w:hideMark/>
          </w:tcPr>
          <w:p w14:paraId="1D46B2C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42</w:t>
            </w:r>
          </w:p>
        </w:tc>
        <w:tc>
          <w:tcPr>
            <w:tcW w:w="430" w:type="pct"/>
            <w:tcBorders>
              <w:top w:val="nil"/>
              <w:left w:val="nil"/>
              <w:bottom w:val="single" w:sz="4" w:space="0" w:color="auto"/>
              <w:right w:val="single" w:sz="4" w:space="0" w:color="auto"/>
            </w:tcBorders>
            <w:shd w:val="clear" w:color="auto" w:fill="auto"/>
            <w:noWrap/>
            <w:vAlign w:val="center"/>
            <w:hideMark/>
          </w:tcPr>
          <w:p w14:paraId="3C44E1F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0.100</w:t>
            </w:r>
          </w:p>
        </w:tc>
        <w:tc>
          <w:tcPr>
            <w:tcW w:w="430" w:type="pct"/>
            <w:tcBorders>
              <w:top w:val="nil"/>
              <w:left w:val="nil"/>
              <w:bottom w:val="single" w:sz="4" w:space="0" w:color="auto"/>
              <w:right w:val="single" w:sz="4" w:space="0" w:color="auto"/>
            </w:tcBorders>
            <w:shd w:val="clear" w:color="auto" w:fill="auto"/>
            <w:noWrap/>
            <w:vAlign w:val="center"/>
            <w:hideMark/>
          </w:tcPr>
          <w:p w14:paraId="399EB07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0.100</w:t>
            </w:r>
          </w:p>
        </w:tc>
        <w:tc>
          <w:tcPr>
            <w:tcW w:w="798" w:type="pct"/>
            <w:tcBorders>
              <w:top w:val="nil"/>
              <w:left w:val="nil"/>
              <w:bottom w:val="single" w:sz="4" w:space="0" w:color="auto"/>
              <w:right w:val="single" w:sz="4" w:space="0" w:color="auto"/>
            </w:tcBorders>
            <w:shd w:val="clear" w:color="auto" w:fill="auto"/>
            <w:vAlign w:val="center"/>
            <w:hideMark/>
          </w:tcPr>
          <w:p w14:paraId="17E5250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4CCADFF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1DFF508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66C0917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049AA22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1 133,43</w:t>
            </w:r>
          </w:p>
        </w:tc>
      </w:tr>
      <w:tr w:rsidR="00634C23" w:rsidRPr="00D04FEE" w14:paraId="1DF4AA08"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63AD452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ТК-34</w:t>
            </w:r>
          </w:p>
        </w:tc>
        <w:tc>
          <w:tcPr>
            <w:tcW w:w="679" w:type="pct"/>
            <w:tcBorders>
              <w:top w:val="nil"/>
              <w:left w:val="nil"/>
              <w:bottom w:val="single" w:sz="4" w:space="0" w:color="auto"/>
              <w:right w:val="single" w:sz="4" w:space="0" w:color="auto"/>
            </w:tcBorders>
            <w:shd w:val="clear" w:color="000000" w:fill="E2EFDA"/>
            <w:vAlign w:val="center"/>
            <w:hideMark/>
          </w:tcPr>
          <w:p w14:paraId="09438A6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ТК-35</w:t>
            </w:r>
          </w:p>
        </w:tc>
        <w:tc>
          <w:tcPr>
            <w:tcW w:w="430" w:type="pct"/>
            <w:tcBorders>
              <w:top w:val="nil"/>
              <w:left w:val="nil"/>
              <w:bottom w:val="single" w:sz="4" w:space="0" w:color="auto"/>
              <w:right w:val="single" w:sz="4" w:space="0" w:color="auto"/>
            </w:tcBorders>
            <w:shd w:val="clear" w:color="000000" w:fill="E2EFDA"/>
            <w:noWrap/>
            <w:vAlign w:val="center"/>
            <w:hideMark/>
          </w:tcPr>
          <w:p w14:paraId="7F20FD4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45</w:t>
            </w:r>
          </w:p>
        </w:tc>
        <w:tc>
          <w:tcPr>
            <w:tcW w:w="430" w:type="pct"/>
            <w:tcBorders>
              <w:top w:val="nil"/>
              <w:left w:val="nil"/>
              <w:bottom w:val="single" w:sz="4" w:space="0" w:color="auto"/>
              <w:right w:val="single" w:sz="4" w:space="0" w:color="auto"/>
            </w:tcBorders>
            <w:shd w:val="clear" w:color="000000" w:fill="E2EFDA"/>
            <w:noWrap/>
            <w:vAlign w:val="center"/>
            <w:hideMark/>
          </w:tcPr>
          <w:p w14:paraId="2FA0D28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0.100</w:t>
            </w:r>
          </w:p>
        </w:tc>
        <w:tc>
          <w:tcPr>
            <w:tcW w:w="430" w:type="pct"/>
            <w:tcBorders>
              <w:top w:val="nil"/>
              <w:left w:val="nil"/>
              <w:bottom w:val="single" w:sz="4" w:space="0" w:color="auto"/>
              <w:right w:val="single" w:sz="4" w:space="0" w:color="auto"/>
            </w:tcBorders>
            <w:shd w:val="clear" w:color="000000" w:fill="E2EFDA"/>
            <w:noWrap/>
            <w:vAlign w:val="center"/>
            <w:hideMark/>
          </w:tcPr>
          <w:p w14:paraId="47B8465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0.100</w:t>
            </w:r>
          </w:p>
        </w:tc>
        <w:tc>
          <w:tcPr>
            <w:tcW w:w="798" w:type="pct"/>
            <w:tcBorders>
              <w:top w:val="nil"/>
              <w:left w:val="nil"/>
              <w:bottom w:val="single" w:sz="4" w:space="0" w:color="auto"/>
              <w:right w:val="single" w:sz="4" w:space="0" w:color="auto"/>
            </w:tcBorders>
            <w:shd w:val="clear" w:color="000000" w:fill="E2EFDA"/>
            <w:vAlign w:val="center"/>
            <w:hideMark/>
          </w:tcPr>
          <w:p w14:paraId="036FB9F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703E3FA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1F1DAED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50C9EDA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6DB0428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1 214,39</w:t>
            </w:r>
          </w:p>
        </w:tc>
      </w:tr>
      <w:tr w:rsidR="00634C23" w:rsidRPr="00D04FEE" w14:paraId="4C247045"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4E2BB3E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ТК-35</w:t>
            </w:r>
          </w:p>
        </w:tc>
        <w:tc>
          <w:tcPr>
            <w:tcW w:w="679" w:type="pct"/>
            <w:tcBorders>
              <w:top w:val="nil"/>
              <w:left w:val="nil"/>
              <w:bottom w:val="single" w:sz="4" w:space="0" w:color="auto"/>
              <w:right w:val="single" w:sz="4" w:space="0" w:color="auto"/>
            </w:tcBorders>
            <w:shd w:val="clear" w:color="auto" w:fill="auto"/>
            <w:vAlign w:val="center"/>
            <w:hideMark/>
          </w:tcPr>
          <w:p w14:paraId="7DA2355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44</w:t>
            </w:r>
          </w:p>
        </w:tc>
        <w:tc>
          <w:tcPr>
            <w:tcW w:w="430" w:type="pct"/>
            <w:tcBorders>
              <w:top w:val="nil"/>
              <w:left w:val="nil"/>
              <w:bottom w:val="single" w:sz="4" w:space="0" w:color="auto"/>
              <w:right w:val="single" w:sz="4" w:space="0" w:color="auto"/>
            </w:tcBorders>
            <w:shd w:val="clear" w:color="auto" w:fill="auto"/>
            <w:noWrap/>
            <w:vAlign w:val="center"/>
            <w:hideMark/>
          </w:tcPr>
          <w:p w14:paraId="52E5CEF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13</w:t>
            </w:r>
          </w:p>
        </w:tc>
        <w:tc>
          <w:tcPr>
            <w:tcW w:w="430" w:type="pct"/>
            <w:tcBorders>
              <w:top w:val="nil"/>
              <w:left w:val="nil"/>
              <w:bottom w:val="single" w:sz="4" w:space="0" w:color="auto"/>
              <w:right w:val="single" w:sz="4" w:space="0" w:color="auto"/>
            </w:tcBorders>
            <w:shd w:val="clear" w:color="auto" w:fill="auto"/>
            <w:noWrap/>
            <w:vAlign w:val="center"/>
            <w:hideMark/>
          </w:tcPr>
          <w:p w14:paraId="554254D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0.069</w:t>
            </w:r>
          </w:p>
        </w:tc>
        <w:tc>
          <w:tcPr>
            <w:tcW w:w="430" w:type="pct"/>
            <w:tcBorders>
              <w:top w:val="nil"/>
              <w:left w:val="nil"/>
              <w:bottom w:val="single" w:sz="4" w:space="0" w:color="auto"/>
              <w:right w:val="single" w:sz="4" w:space="0" w:color="auto"/>
            </w:tcBorders>
            <w:shd w:val="clear" w:color="auto" w:fill="auto"/>
            <w:noWrap/>
            <w:vAlign w:val="center"/>
            <w:hideMark/>
          </w:tcPr>
          <w:p w14:paraId="6CBCA36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0.069</w:t>
            </w:r>
          </w:p>
        </w:tc>
        <w:tc>
          <w:tcPr>
            <w:tcW w:w="798" w:type="pct"/>
            <w:tcBorders>
              <w:top w:val="nil"/>
              <w:left w:val="nil"/>
              <w:bottom w:val="single" w:sz="4" w:space="0" w:color="auto"/>
              <w:right w:val="single" w:sz="4" w:space="0" w:color="auto"/>
            </w:tcBorders>
            <w:shd w:val="clear" w:color="auto" w:fill="auto"/>
            <w:vAlign w:val="center"/>
            <w:hideMark/>
          </w:tcPr>
          <w:p w14:paraId="1BD5793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679801E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4D8CF8D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343343B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2DB9CE1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286,7</w:t>
            </w:r>
          </w:p>
        </w:tc>
      </w:tr>
      <w:tr w:rsidR="00634C23" w:rsidRPr="00D04FEE" w14:paraId="62D5D3DB"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2CF3E31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ТК-35</w:t>
            </w:r>
          </w:p>
        </w:tc>
        <w:tc>
          <w:tcPr>
            <w:tcW w:w="679" w:type="pct"/>
            <w:tcBorders>
              <w:top w:val="nil"/>
              <w:left w:val="nil"/>
              <w:bottom w:val="single" w:sz="4" w:space="0" w:color="auto"/>
              <w:right w:val="single" w:sz="4" w:space="0" w:color="auto"/>
            </w:tcBorders>
            <w:shd w:val="clear" w:color="000000" w:fill="E2EFDA"/>
            <w:vAlign w:val="center"/>
            <w:hideMark/>
          </w:tcPr>
          <w:p w14:paraId="235B523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45</w:t>
            </w:r>
          </w:p>
        </w:tc>
        <w:tc>
          <w:tcPr>
            <w:tcW w:w="430" w:type="pct"/>
            <w:tcBorders>
              <w:top w:val="nil"/>
              <w:left w:val="nil"/>
              <w:bottom w:val="single" w:sz="4" w:space="0" w:color="auto"/>
              <w:right w:val="single" w:sz="4" w:space="0" w:color="auto"/>
            </w:tcBorders>
            <w:shd w:val="clear" w:color="000000" w:fill="E2EFDA"/>
            <w:noWrap/>
            <w:vAlign w:val="center"/>
            <w:hideMark/>
          </w:tcPr>
          <w:p w14:paraId="016D69D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37</w:t>
            </w:r>
          </w:p>
        </w:tc>
        <w:tc>
          <w:tcPr>
            <w:tcW w:w="430" w:type="pct"/>
            <w:tcBorders>
              <w:top w:val="nil"/>
              <w:left w:val="nil"/>
              <w:bottom w:val="single" w:sz="4" w:space="0" w:color="auto"/>
              <w:right w:val="single" w:sz="4" w:space="0" w:color="auto"/>
            </w:tcBorders>
            <w:shd w:val="clear" w:color="000000" w:fill="E2EFDA"/>
            <w:noWrap/>
            <w:vAlign w:val="center"/>
            <w:hideMark/>
          </w:tcPr>
          <w:p w14:paraId="5D82F60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000000" w:fill="E2EFDA"/>
            <w:noWrap/>
            <w:vAlign w:val="center"/>
            <w:hideMark/>
          </w:tcPr>
          <w:p w14:paraId="0424A9C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000000" w:fill="E2EFDA"/>
            <w:vAlign w:val="center"/>
            <w:hideMark/>
          </w:tcPr>
          <w:p w14:paraId="0D932B8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61FA0F9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5135187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7CF8ED7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74BBC73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815,991</w:t>
            </w:r>
          </w:p>
        </w:tc>
      </w:tr>
      <w:tr w:rsidR="00634C23" w:rsidRPr="00D04FEE" w14:paraId="317AB93B"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402D5AC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ТК-8 (У8а)</w:t>
            </w:r>
          </w:p>
        </w:tc>
        <w:tc>
          <w:tcPr>
            <w:tcW w:w="679" w:type="pct"/>
            <w:tcBorders>
              <w:top w:val="nil"/>
              <w:left w:val="nil"/>
              <w:bottom w:val="single" w:sz="4" w:space="0" w:color="auto"/>
              <w:right w:val="single" w:sz="4" w:space="0" w:color="auto"/>
            </w:tcBorders>
            <w:shd w:val="clear" w:color="auto" w:fill="auto"/>
            <w:vAlign w:val="center"/>
            <w:hideMark/>
          </w:tcPr>
          <w:p w14:paraId="2700D63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ЦТП мкр. Чкаловский</w:t>
            </w:r>
          </w:p>
        </w:tc>
        <w:tc>
          <w:tcPr>
            <w:tcW w:w="430" w:type="pct"/>
            <w:tcBorders>
              <w:top w:val="nil"/>
              <w:left w:val="nil"/>
              <w:bottom w:val="single" w:sz="4" w:space="0" w:color="auto"/>
              <w:right w:val="single" w:sz="4" w:space="0" w:color="auto"/>
            </w:tcBorders>
            <w:shd w:val="clear" w:color="auto" w:fill="auto"/>
            <w:noWrap/>
            <w:vAlign w:val="center"/>
            <w:hideMark/>
          </w:tcPr>
          <w:p w14:paraId="6627E0B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78,5</w:t>
            </w:r>
          </w:p>
        </w:tc>
        <w:tc>
          <w:tcPr>
            <w:tcW w:w="430" w:type="pct"/>
            <w:tcBorders>
              <w:top w:val="nil"/>
              <w:left w:val="nil"/>
              <w:bottom w:val="single" w:sz="4" w:space="0" w:color="auto"/>
              <w:right w:val="single" w:sz="4" w:space="0" w:color="auto"/>
            </w:tcBorders>
            <w:shd w:val="clear" w:color="auto" w:fill="auto"/>
            <w:noWrap/>
            <w:vAlign w:val="center"/>
            <w:hideMark/>
          </w:tcPr>
          <w:p w14:paraId="22E49E4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0.207</w:t>
            </w:r>
          </w:p>
        </w:tc>
        <w:tc>
          <w:tcPr>
            <w:tcW w:w="430" w:type="pct"/>
            <w:tcBorders>
              <w:top w:val="nil"/>
              <w:left w:val="nil"/>
              <w:bottom w:val="single" w:sz="4" w:space="0" w:color="auto"/>
              <w:right w:val="single" w:sz="4" w:space="0" w:color="auto"/>
            </w:tcBorders>
            <w:shd w:val="clear" w:color="auto" w:fill="auto"/>
            <w:noWrap/>
            <w:vAlign w:val="center"/>
            <w:hideMark/>
          </w:tcPr>
          <w:p w14:paraId="3799D74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0.207</w:t>
            </w:r>
          </w:p>
        </w:tc>
        <w:tc>
          <w:tcPr>
            <w:tcW w:w="798" w:type="pct"/>
            <w:tcBorders>
              <w:top w:val="nil"/>
              <w:left w:val="nil"/>
              <w:bottom w:val="single" w:sz="4" w:space="0" w:color="auto"/>
              <w:right w:val="single" w:sz="4" w:space="0" w:color="auto"/>
            </w:tcBorders>
            <w:shd w:val="clear" w:color="auto" w:fill="auto"/>
            <w:vAlign w:val="center"/>
            <w:hideMark/>
          </w:tcPr>
          <w:p w14:paraId="23E56AF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3345058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79F1112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302C2FE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2A3795C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2 910,65</w:t>
            </w:r>
          </w:p>
        </w:tc>
      </w:tr>
      <w:tr w:rsidR="00634C23" w:rsidRPr="00D04FEE" w14:paraId="42713D6F"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4C20EB8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ЦТП мкр. Чкаловский</w:t>
            </w:r>
          </w:p>
        </w:tc>
        <w:tc>
          <w:tcPr>
            <w:tcW w:w="679" w:type="pct"/>
            <w:tcBorders>
              <w:top w:val="nil"/>
              <w:left w:val="nil"/>
              <w:bottom w:val="single" w:sz="4" w:space="0" w:color="auto"/>
              <w:right w:val="single" w:sz="4" w:space="0" w:color="auto"/>
            </w:tcBorders>
            <w:shd w:val="clear" w:color="000000" w:fill="E2EFDA"/>
            <w:vAlign w:val="center"/>
            <w:hideMark/>
          </w:tcPr>
          <w:p w14:paraId="25F8140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ЦТП-1</w:t>
            </w:r>
          </w:p>
        </w:tc>
        <w:tc>
          <w:tcPr>
            <w:tcW w:w="430" w:type="pct"/>
            <w:tcBorders>
              <w:top w:val="nil"/>
              <w:left w:val="nil"/>
              <w:bottom w:val="single" w:sz="4" w:space="0" w:color="auto"/>
              <w:right w:val="single" w:sz="4" w:space="0" w:color="auto"/>
            </w:tcBorders>
            <w:shd w:val="clear" w:color="000000" w:fill="E2EFDA"/>
            <w:noWrap/>
            <w:vAlign w:val="center"/>
            <w:hideMark/>
          </w:tcPr>
          <w:p w14:paraId="3925FC2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w:t>
            </w:r>
          </w:p>
        </w:tc>
        <w:tc>
          <w:tcPr>
            <w:tcW w:w="430" w:type="pct"/>
            <w:tcBorders>
              <w:top w:val="nil"/>
              <w:left w:val="nil"/>
              <w:bottom w:val="single" w:sz="4" w:space="0" w:color="auto"/>
              <w:right w:val="single" w:sz="4" w:space="0" w:color="auto"/>
            </w:tcBorders>
            <w:shd w:val="clear" w:color="000000" w:fill="E2EFDA"/>
            <w:noWrap/>
            <w:vAlign w:val="center"/>
            <w:hideMark/>
          </w:tcPr>
          <w:p w14:paraId="0148592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0.207</w:t>
            </w:r>
          </w:p>
        </w:tc>
        <w:tc>
          <w:tcPr>
            <w:tcW w:w="430" w:type="pct"/>
            <w:tcBorders>
              <w:top w:val="nil"/>
              <w:left w:val="nil"/>
              <w:bottom w:val="single" w:sz="4" w:space="0" w:color="auto"/>
              <w:right w:val="single" w:sz="4" w:space="0" w:color="auto"/>
            </w:tcBorders>
            <w:shd w:val="clear" w:color="000000" w:fill="E2EFDA"/>
            <w:noWrap/>
            <w:vAlign w:val="center"/>
            <w:hideMark/>
          </w:tcPr>
          <w:p w14:paraId="4F915BA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0.207</w:t>
            </w:r>
          </w:p>
        </w:tc>
        <w:tc>
          <w:tcPr>
            <w:tcW w:w="798" w:type="pct"/>
            <w:tcBorders>
              <w:top w:val="nil"/>
              <w:left w:val="nil"/>
              <w:bottom w:val="single" w:sz="4" w:space="0" w:color="auto"/>
              <w:right w:val="single" w:sz="4" w:space="0" w:color="auto"/>
            </w:tcBorders>
            <w:shd w:val="clear" w:color="000000" w:fill="E2EFDA"/>
            <w:vAlign w:val="center"/>
            <w:hideMark/>
          </w:tcPr>
          <w:p w14:paraId="1676D74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Подвальная</w:t>
            </w:r>
          </w:p>
        </w:tc>
        <w:tc>
          <w:tcPr>
            <w:tcW w:w="405" w:type="pct"/>
            <w:tcBorders>
              <w:top w:val="nil"/>
              <w:left w:val="nil"/>
              <w:bottom w:val="single" w:sz="4" w:space="0" w:color="auto"/>
              <w:right w:val="single" w:sz="4" w:space="0" w:color="auto"/>
            </w:tcBorders>
            <w:shd w:val="clear" w:color="000000" w:fill="E2EFDA"/>
            <w:vAlign w:val="center"/>
            <w:hideMark/>
          </w:tcPr>
          <w:p w14:paraId="682CFB5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20B3BFF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2AD8C59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59202D2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19,926</w:t>
            </w:r>
          </w:p>
        </w:tc>
      </w:tr>
      <w:tr w:rsidR="00634C23" w:rsidRPr="00D04FEE" w14:paraId="02D1772A"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0D4EA65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ЦТП-1</w:t>
            </w:r>
          </w:p>
        </w:tc>
        <w:tc>
          <w:tcPr>
            <w:tcW w:w="679" w:type="pct"/>
            <w:tcBorders>
              <w:top w:val="nil"/>
              <w:left w:val="nil"/>
              <w:bottom w:val="single" w:sz="4" w:space="0" w:color="auto"/>
              <w:right w:val="single" w:sz="4" w:space="0" w:color="auto"/>
            </w:tcBorders>
            <w:shd w:val="clear" w:color="auto" w:fill="auto"/>
            <w:vAlign w:val="center"/>
            <w:hideMark/>
          </w:tcPr>
          <w:p w14:paraId="1D510BD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29А</w:t>
            </w:r>
          </w:p>
        </w:tc>
        <w:tc>
          <w:tcPr>
            <w:tcW w:w="430" w:type="pct"/>
            <w:tcBorders>
              <w:top w:val="nil"/>
              <w:left w:val="nil"/>
              <w:bottom w:val="single" w:sz="4" w:space="0" w:color="auto"/>
              <w:right w:val="single" w:sz="4" w:space="0" w:color="auto"/>
            </w:tcBorders>
            <w:shd w:val="clear" w:color="auto" w:fill="auto"/>
            <w:noWrap/>
            <w:vAlign w:val="center"/>
            <w:hideMark/>
          </w:tcPr>
          <w:p w14:paraId="4940DB1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5</w:t>
            </w:r>
          </w:p>
        </w:tc>
        <w:tc>
          <w:tcPr>
            <w:tcW w:w="430" w:type="pct"/>
            <w:tcBorders>
              <w:top w:val="nil"/>
              <w:left w:val="nil"/>
              <w:bottom w:val="single" w:sz="4" w:space="0" w:color="auto"/>
              <w:right w:val="single" w:sz="4" w:space="0" w:color="auto"/>
            </w:tcBorders>
            <w:shd w:val="clear" w:color="auto" w:fill="auto"/>
            <w:noWrap/>
            <w:vAlign w:val="center"/>
            <w:hideMark/>
          </w:tcPr>
          <w:p w14:paraId="582248A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0.069</w:t>
            </w:r>
          </w:p>
        </w:tc>
        <w:tc>
          <w:tcPr>
            <w:tcW w:w="430" w:type="pct"/>
            <w:tcBorders>
              <w:top w:val="nil"/>
              <w:left w:val="nil"/>
              <w:bottom w:val="single" w:sz="4" w:space="0" w:color="auto"/>
              <w:right w:val="single" w:sz="4" w:space="0" w:color="auto"/>
            </w:tcBorders>
            <w:shd w:val="clear" w:color="auto" w:fill="auto"/>
            <w:noWrap/>
            <w:vAlign w:val="center"/>
            <w:hideMark/>
          </w:tcPr>
          <w:p w14:paraId="364A81E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0.069</w:t>
            </w:r>
          </w:p>
        </w:tc>
        <w:tc>
          <w:tcPr>
            <w:tcW w:w="798" w:type="pct"/>
            <w:tcBorders>
              <w:top w:val="nil"/>
              <w:left w:val="nil"/>
              <w:bottom w:val="single" w:sz="4" w:space="0" w:color="auto"/>
              <w:right w:val="single" w:sz="4" w:space="0" w:color="auto"/>
            </w:tcBorders>
            <w:shd w:val="clear" w:color="auto" w:fill="auto"/>
            <w:vAlign w:val="center"/>
            <w:hideMark/>
          </w:tcPr>
          <w:p w14:paraId="6365E36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Подвальная</w:t>
            </w:r>
          </w:p>
        </w:tc>
        <w:tc>
          <w:tcPr>
            <w:tcW w:w="405" w:type="pct"/>
            <w:tcBorders>
              <w:top w:val="nil"/>
              <w:left w:val="nil"/>
              <w:bottom w:val="single" w:sz="4" w:space="0" w:color="auto"/>
              <w:right w:val="single" w:sz="4" w:space="0" w:color="auto"/>
            </w:tcBorders>
            <w:shd w:val="clear" w:color="auto" w:fill="auto"/>
            <w:vAlign w:val="center"/>
            <w:hideMark/>
          </w:tcPr>
          <w:p w14:paraId="56D14BD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36567E9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2F44709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6FA0B1C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67,13</w:t>
            </w:r>
          </w:p>
        </w:tc>
      </w:tr>
      <w:tr w:rsidR="00634C23" w:rsidRPr="00D04FEE" w14:paraId="269DEFDA"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38D5459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ЦТП-1</w:t>
            </w:r>
          </w:p>
        </w:tc>
        <w:tc>
          <w:tcPr>
            <w:tcW w:w="679" w:type="pct"/>
            <w:tcBorders>
              <w:top w:val="nil"/>
              <w:left w:val="nil"/>
              <w:bottom w:val="single" w:sz="4" w:space="0" w:color="auto"/>
              <w:right w:val="single" w:sz="4" w:space="0" w:color="auto"/>
            </w:tcBorders>
            <w:shd w:val="clear" w:color="000000" w:fill="E2EFDA"/>
            <w:vAlign w:val="center"/>
            <w:hideMark/>
          </w:tcPr>
          <w:p w14:paraId="68DADE8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У31</w:t>
            </w:r>
          </w:p>
        </w:tc>
        <w:tc>
          <w:tcPr>
            <w:tcW w:w="430" w:type="pct"/>
            <w:tcBorders>
              <w:top w:val="nil"/>
              <w:left w:val="nil"/>
              <w:bottom w:val="single" w:sz="4" w:space="0" w:color="auto"/>
              <w:right w:val="single" w:sz="4" w:space="0" w:color="auto"/>
            </w:tcBorders>
            <w:shd w:val="clear" w:color="000000" w:fill="E2EFDA"/>
            <w:noWrap/>
            <w:vAlign w:val="center"/>
            <w:hideMark/>
          </w:tcPr>
          <w:p w14:paraId="2F981F3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60</w:t>
            </w:r>
          </w:p>
        </w:tc>
        <w:tc>
          <w:tcPr>
            <w:tcW w:w="430" w:type="pct"/>
            <w:tcBorders>
              <w:top w:val="nil"/>
              <w:left w:val="nil"/>
              <w:bottom w:val="single" w:sz="4" w:space="0" w:color="auto"/>
              <w:right w:val="single" w:sz="4" w:space="0" w:color="auto"/>
            </w:tcBorders>
            <w:shd w:val="clear" w:color="000000" w:fill="E2EFDA"/>
            <w:noWrap/>
            <w:vAlign w:val="center"/>
            <w:hideMark/>
          </w:tcPr>
          <w:p w14:paraId="79F2349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000000" w:fill="E2EFDA"/>
            <w:noWrap/>
            <w:vAlign w:val="center"/>
            <w:hideMark/>
          </w:tcPr>
          <w:p w14:paraId="5BD8FDE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000000" w:fill="E2EFDA"/>
            <w:vAlign w:val="center"/>
            <w:hideMark/>
          </w:tcPr>
          <w:p w14:paraId="2E91F18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2FEB4A4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708DE3F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0E6EF72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520BB7F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1 323,23</w:t>
            </w:r>
          </w:p>
        </w:tc>
      </w:tr>
      <w:tr w:rsidR="00634C23" w:rsidRPr="00D04FEE" w14:paraId="66E7EE4F"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1407459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У31</w:t>
            </w:r>
          </w:p>
        </w:tc>
        <w:tc>
          <w:tcPr>
            <w:tcW w:w="679" w:type="pct"/>
            <w:tcBorders>
              <w:top w:val="nil"/>
              <w:left w:val="nil"/>
              <w:bottom w:val="single" w:sz="4" w:space="0" w:color="auto"/>
              <w:right w:val="single" w:sz="4" w:space="0" w:color="auto"/>
            </w:tcBorders>
            <w:shd w:val="clear" w:color="auto" w:fill="auto"/>
            <w:vAlign w:val="center"/>
            <w:hideMark/>
          </w:tcPr>
          <w:p w14:paraId="760602C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31</w:t>
            </w:r>
          </w:p>
        </w:tc>
        <w:tc>
          <w:tcPr>
            <w:tcW w:w="430" w:type="pct"/>
            <w:tcBorders>
              <w:top w:val="nil"/>
              <w:left w:val="nil"/>
              <w:bottom w:val="single" w:sz="4" w:space="0" w:color="auto"/>
              <w:right w:val="single" w:sz="4" w:space="0" w:color="auto"/>
            </w:tcBorders>
            <w:shd w:val="clear" w:color="auto" w:fill="auto"/>
            <w:noWrap/>
            <w:vAlign w:val="center"/>
            <w:hideMark/>
          </w:tcPr>
          <w:p w14:paraId="5FA48FD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15</w:t>
            </w:r>
          </w:p>
        </w:tc>
        <w:tc>
          <w:tcPr>
            <w:tcW w:w="430" w:type="pct"/>
            <w:tcBorders>
              <w:top w:val="nil"/>
              <w:left w:val="nil"/>
              <w:bottom w:val="single" w:sz="4" w:space="0" w:color="auto"/>
              <w:right w:val="single" w:sz="4" w:space="0" w:color="auto"/>
            </w:tcBorders>
            <w:shd w:val="clear" w:color="auto" w:fill="auto"/>
            <w:noWrap/>
            <w:vAlign w:val="center"/>
            <w:hideMark/>
          </w:tcPr>
          <w:p w14:paraId="472EE9F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0.033</w:t>
            </w:r>
          </w:p>
        </w:tc>
        <w:tc>
          <w:tcPr>
            <w:tcW w:w="430" w:type="pct"/>
            <w:tcBorders>
              <w:top w:val="nil"/>
              <w:left w:val="nil"/>
              <w:bottom w:val="single" w:sz="4" w:space="0" w:color="auto"/>
              <w:right w:val="single" w:sz="4" w:space="0" w:color="auto"/>
            </w:tcBorders>
            <w:shd w:val="clear" w:color="auto" w:fill="auto"/>
            <w:noWrap/>
            <w:vAlign w:val="center"/>
            <w:hideMark/>
          </w:tcPr>
          <w:p w14:paraId="6DD2B82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0.033</w:t>
            </w:r>
          </w:p>
        </w:tc>
        <w:tc>
          <w:tcPr>
            <w:tcW w:w="798" w:type="pct"/>
            <w:tcBorders>
              <w:top w:val="nil"/>
              <w:left w:val="nil"/>
              <w:bottom w:val="single" w:sz="4" w:space="0" w:color="auto"/>
              <w:right w:val="single" w:sz="4" w:space="0" w:color="auto"/>
            </w:tcBorders>
            <w:shd w:val="clear" w:color="auto" w:fill="auto"/>
            <w:vAlign w:val="center"/>
            <w:hideMark/>
          </w:tcPr>
          <w:p w14:paraId="47EF303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3E1A9B6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1DC8B94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3879949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2B473C7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330,807</w:t>
            </w:r>
          </w:p>
        </w:tc>
      </w:tr>
      <w:tr w:rsidR="00634C23" w:rsidRPr="00D04FEE" w14:paraId="3F07DCE9"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6AAE2C4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У31</w:t>
            </w:r>
          </w:p>
        </w:tc>
        <w:tc>
          <w:tcPr>
            <w:tcW w:w="679" w:type="pct"/>
            <w:tcBorders>
              <w:top w:val="nil"/>
              <w:left w:val="nil"/>
              <w:bottom w:val="single" w:sz="4" w:space="0" w:color="auto"/>
              <w:right w:val="single" w:sz="4" w:space="0" w:color="auto"/>
            </w:tcBorders>
            <w:shd w:val="clear" w:color="000000" w:fill="E2EFDA"/>
            <w:vAlign w:val="center"/>
            <w:hideMark/>
          </w:tcPr>
          <w:p w14:paraId="36E6A3D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У32</w:t>
            </w:r>
          </w:p>
        </w:tc>
        <w:tc>
          <w:tcPr>
            <w:tcW w:w="430" w:type="pct"/>
            <w:tcBorders>
              <w:top w:val="nil"/>
              <w:left w:val="nil"/>
              <w:bottom w:val="single" w:sz="4" w:space="0" w:color="auto"/>
              <w:right w:val="single" w:sz="4" w:space="0" w:color="auto"/>
            </w:tcBorders>
            <w:shd w:val="clear" w:color="000000" w:fill="E2EFDA"/>
            <w:noWrap/>
            <w:vAlign w:val="center"/>
            <w:hideMark/>
          </w:tcPr>
          <w:p w14:paraId="49288AC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10</w:t>
            </w:r>
          </w:p>
        </w:tc>
        <w:tc>
          <w:tcPr>
            <w:tcW w:w="430" w:type="pct"/>
            <w:tcBorders>
              <w:top w:val="nil"/>
              <w:left w:val="nil"/>
              <w:bottom w:val="single" w:sz="4" w:space="0" w:color="auto"/>
              <w:right w:val="single" w:sz="4" w:space="0" w:color="auto"/>
            </w:tcBorders>
            <w:shd w:val="clear" w:color="000000" w:fill="E2EFDA"/>
            <w:noWrap/>
            <w:vAlign w:val="center"/>
            <w:hideMark/>
          </w:tcPr>
          <w:p w14:paraId="3361EBE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000000" w:fill="E2EFDA"/>
            <w:noWrap/>
            <w:vAlign w:val="center"/>
            <w:hideMark/>
          </w:tcPr>
          <w:p w14:paraId="4EA412C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000000" w:fill="E2EFDA"/>
            <w:vAlign w:val="center"/>
            <w:hideMark/>
          </w:tcPr>
          <w:p w14:paraId="07711A9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1914B79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4AD4EFC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66008FA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3E9396A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220,538</w:t>
            </w:r>
          </w:p>
        </w:tc>
      </w:tr>
      <w:tr w:rsidR="00634C23" w:rsidRPr="00D04FEE" w14:paraId="12EA7BDE"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2BB2B8B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У32</w:t>
            </w:r>
          </w:p>
        </w:tc>
        <w:tc>
          <w:tcPr>
            <w:tcW w:w="679" w:type="pct"/>
            <w:tcBorders>
              <w:top w:val="nil"/>
              <w:left w:val="nil"/>
              <w:bottom w:val="single" w:sz="4" w:space="0" w:color="auto"/>
              <w:right w:val="single" w:sz="4" w:space="0" w:color="auto"/>
            </w:tcBorders>
            <w:shd w:val="clear" w:color="auto" w:fill="auto"/>
            <w:vAlign w:val="center"/>
            <w:hideMark/>
          </w:tcPr>
          <w:p w14:paraId="0265887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У33</w:t>
            </w:r>
          </w:p>
        </w:tc>
        <w:tc>
          <w:tcPr>
            <w:tcW w:w="430" w:type="pct"/>
            <w:tcBorders>
              <w:top w:val="nil"/>
              <w:left w:val="nil"/>
              <w:bottom w:val="single" w:sz="4" w:space="0" w:color="auto"/>
              <w:right w:val="single" w:sz="4" w:space="0" w:color="auto"/>
            </w:tcBorders>
            <w:shd w:val="clear" w:color="auto" w:fill="auto"/>
            <w:noWrap/>
            <w:vAlign w:val="center"/>
            <w:hideMark/>
          </w:tcPr>
          <w:p w14:paraId="0C322A3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44</w:t>
            </w:r>
          </w:p>
        </w:tc>
        <w:tc>
          <w:tcPr>
            <w:tcW w:w="430" w:type="pct"/>
            <w:tcBorders>
              <w:top w:val="nil"/>
              <w:left w:val="nil"/>
              <w:bottom w:val="single" w:sz="4" w:space="0" w:color="auto"/>
              <w:right w:val="single" w:sz="4" w:space="0" w:color="auto"/>
            </w:tcBorders>
            <w:shd w:val="clear" w:color="auto" w:fill="auto"/>
            <w:noWrap/>
            <w:vAlign w:val="center"/>
            <w:hideMark/>
          </w:tcPr>
          <w:p w14:paraId="7B8A045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auto" w:fill="auto"/>
            <w:noWrap/>
            <w:vAlign w:val="center"/>
            <w:hideMark/>
          </w:tcPr>
          <w:p w14:paraId="78D4E98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auto" w:fill="auto"/>
            <w:vAlign w:val="center"/>
            <w:hideMark/>
          </w:tcPr>
          <w:p w14:paraId="1B0F43F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33AE706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461B294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1B0BB7C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2B951F9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970,368</w:t>
            </w:r>
          </w:p>
        </w:tc>
      </w:tr>
      <w:tr w:rsidR="00634C23" w:rsidRPr="00D04FEE" w14:paraId="7D83DAAC"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489E9F1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У32</w:t>
            </w:r>
          </w:p>
        </w:tc>
        <w:tc>
          <w:tcPr>
            <w:tcW w:w="679" w:type="pct"/>
            <w:tcBorders>
              <w:top w:val="nil"/>
              <w:left w:val="nil"/>
              <w:bottom w:val="single" w:sz="4" w:space="0" w:color="auto"/>
              <w:right w:val="single" w:sz="4" w:space="0" w:color="auto"/>
            </w:tcBorders>
            <w:shd w:val="clear" w:color="000000" w:fill="E2EFDA"/>
            <w:vAlign w:val="center"/>
            <w:hideMark/>
          </w:tcPr>
          <w:p w14:paraId="084AB62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29</w:t>
            </w:r>
          </w:p>
        </w:tc>
        <w:tc>
          <w:tcPr>
            <w:tcW w:w="430" w:type="pct"/>
            <w:tcBorders>
              <w:top w:val="nil"/>
              <w:left w:val="nil"/>
              <w:bottom w:val="single" w:sz="4" w:space="0" w:color="auto"/>
              <w:right w:val="single" w:sz="4" w:space="0" w:color="auto"/>
            </w:tcBorders>
            <w:shd w:val="clear" w:color="000000" w:fill="E2EFDA"/>
            <w:noWrap/>
            <w:vAlign w:val="center"/>
            <w:hideMark/>
          </w:tcPr>
          <w:p w14:paraId="353A22B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12</w:t>
            </w:r>
          </w:p>
        </w:tc>
        <w:tc>
          <w:tcPr>
            <w:tcW w:w="430" w:type="pct"/>
            <w:tcBorders>
              <w:top w:val="nil"/>
              <w:left w:val="nil"/>
              <w:bottom w:val="single" w:sz="4" w:space="0" w:color="auto"/>
              <w:right w:val="single" w:sz="4" w:space="0" w:color="auto"/>
            </w:tcBorders>
            <w:shd w:val="clear" w:color="000000" w:fill="E2EFDA"/>
            <w:noWrap/>
            <w:vAlign w:val="center"/>
            <w:hideMark/>
          </w:tcPr>
          <w:p w14:paraId="1251F98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000000" w:fill="E2EFDA"/>
            <w:noWrap/>
            <w:vAlign w:val="center"/>
            <w:hideMark/>
          </w:tcPr>
          <w:p w14:paraId="6DDE9B5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000000" w:fill="E2EFDA"/>
            <w:vAlign w:val="center"/>
            <w:hideMark/>
          </w:tcPr>
          <w:p w14:paraId="0FFA36A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0D0F09E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14FC5C2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30673D1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039EC8A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264,646</w:t>
            </w:r>
          </w:p>
        </w:tc>
      </w:tr>
      <w:tr w:rsidR="00634C23" w:rsidRPr="00D04FEE" w14:paraId="05A926EC"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4668E0E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У33</w:t>
            </w:r>
          </w:p>
        </w:tc>
        <w:tc>
          <w:tcPr>
            <w:tcW w:w="679" w:type="pct"/>
            <w:tcBorders>
              <w:top w:val="nil"/>
              <w:left w:val="nil"/>
              <w:bottom w:val="single" w:sz="4" w:space="0" w:color="auto"/>
              <w:right w:val="single" w:sz="4" w:space="0" w:color="auto"/>
            </w:tcBorders>
            <w:shd w:val="clear" w:color="auto" w:fill="auto"/>
            <w:vAlign w:val="center"/>
            <w:hideMark/>
          </w:tcPr>
          <w:p w14:paraId="408A12C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30</w:t>
            </w:r>
          </w:p>
        </w:tc>
        <w:tc>
          <w:tcPr>
            <w:tcW w:w="430" w:type="pct"/>
            <w:tcBorders>
              <w:top w:val="nil"/>
              <w:left w:val="nil"/>
              <w:bottom w:val="single" w:sz="4" w:space="0" w:color="auto"/>
              <w:right w:val="single" w:sz="4" w:space="0" w:color="auto"/>
            </w:tcBorders>
            <w:shd w:val="clear" w:color="auto" w:fill="auto"/>
            <w:noWrap/>
            <w:vAlign w:val="center"/>
            <w:hideMark/>
          </w:tcPr>
          <w:p w14:paraId="0BFE5F7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12</w:t>
            </w:r>
          </w:p>
        </w:tc>
        <w:tc>
          <w:tcPr>
            <w:tcW w:w="430" w:type="pct"/>
            <w:tcBorders>
              <w:top w:val="nil"/>
              <w:left w:val="nil"/>
              <w:bottom w:val="single" w:sz="4" w:space="0" w:color="auto"/>
              <w:right w:val="single" w:sz="4" w:space="0" w:color="auto"/>
            </w:tcBorders>
            <w:shd w:val="clear" w:color="auto" w:fill="auto"/>
            <w:noWrap/>
            <w:vAlign w:val="center"/>
            <w:hideMark/>
          </w:tcPr>
          <w:p w14:paraId="38A11A8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auto" w:fill="auto"/>
            <w:noWrap/>
            <w:vAlign w:val="center"/>
            <w:hideMark/>
          </w:tcPr>
          <w:p w14:paraId="178416D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auto" w:fill="auto"/>
            <w:vAlign w:val="center"/>
            <w:hideMark/>
          </w:tcPr>
          <w:p w14:paraId="416C455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71ACE64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110B438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782A771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1028BB6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264,646</w:t>
            </w:r>
          </w:p>
        </w:tc>
      </w:tr>
      <w:tr w:rsidR="00634C23" w:rsidRPr="00D04FEE" w14:paraId="5C8166D4"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4546E56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У33</w:t>
            </w:r>
          </w:p>
        </w:tc>
        <w:tc>
          <w:tcPr>
            <w:tcW w:w="679" w:type="pct"/>
            <w:tcBorders>
              <w:top w:val="nil"/>
              <w:left w:val="nil"/>
              <w:bottom w:val="single" w:sz="4" w:space="0" w:color="auto"/>
              <w:right w:val="single" w:sz="4" w:space="0" w:color="auto"/>
            </w:tcBorders>
            <w:shd w:val="clear" w:color="000000" w:fill="E2EFDA"/>
            <w:vAlign w:val="center"/>
            <w:hideMark/>
          </w:tcPr>
          <w:p w14:paraId="4BDC818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32</w:t>
            </w:r>
          </w:p>
        </w:tc>
        <w:tc>
          <w:tcPr>
            <w:tcW w:w="430" w:type="pct"/>
            <w:tcBorders>
              <w:top w:val="nil"/>
              <w:left w:val="nil"/>
              <w:bottom w:val="single" w:sz="4" w:space="0" w:color="auto"/>
              <w:right w:val="single" w:sz="4" w:space="0" w:color="auto"/>
            </w:tcBorders>
            <w:shd w:val="clear" w:color="000000" w:fill="E2EFDA"/>
            <w:noWrap/>
            <w:vAlign w:val="center"/>
            <w:hideMark/>
          </w:tcPr>
          <w:p w14:paraId="6563013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15</w:t>
            </w:r>
          </w:p>
        </w:tc>
        <w:tc>
          <w:tcPr>
            <w:tcW w:w="430" w:type="pct"/>
            <w:tcBorders>
              <w:top w:val="nil"/>
              <w:left w:val="nil"/>
              <w:bottom w:val="single" w:sz="4" w:space="0" w:color="auto"/>
              <w:right w:val="single" w:sz="4" w:space="0" w:color="auto"/>
            </w:tcBorders>
            <w:shd w:val="clear" w:color="000000" w:fill="E2EFDA"/>
            <w:noWrap/>
            <w:vAlign w:val="center"/>
            <w:hideMark/>
          </w:tcPr>
          <w:p w14:paraId="2231C87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0.033</w:t>
            </w:r>
          </w:p>
        </w:tc>
        <w:tc>
          <w:tcPr>
            <w:tcW w:w="430" w:type="pct"/>
            <w:tcBorders>
              <w:top w:val="nil"/>
              <w:left w:val="nil"/>
              <w:bottom w:val="single" w:sz="4" w:space="0" w:color="auto"/>
              <w:right w:val="single" w:sz="4" w:space="0" w:color="auto"/>
            </w:tcBorders>
            <w:shd w:val="clear" w:color="000000" w:fill="E2EFDA"/>
            <w:noWrap/>
            <w:vAlign w:val="center"/>
            <w:hideMark/>
          </w:tcPr>
          <w:p w14:paraId="6AE5176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0.033</w:t>
            </w:r>
          </w:p>
        </w:tc>
        <w:tc>
          <w:tcPr>
            <w:tcW w:w="798" w:type="pct"/>
            <w:tcBorders>
              <w:top w:val="nil"/>
              <w:left w:val="nil"/>
              <w:bottom w:val="single" w:sz="4" w:space="0" w:color="auto"/>
              <w:right w:val="single" w:sz="4" w:space="0" w:color="auto"/>
            </w:tcBorders>
            <w:shd w:val="clear" w:color="000000" w:fill="E2EFDA"/>
            <w:vAlign w:val="center"/>
            <w:hideMark/>
          </w:tcPr>
          <w:p w14:paraId="71BFF33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6BE3016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7EBA176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4420807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2DEC478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330,807</w:t>
            </w:r>
          </w:p>
        </w:tc>
      </w:tr>
      <w:tr w:rsidR="00634C23" w:rsidRPr="00D04FEE" w14:paraId="77E8DFDE"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6B52A9D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ЦТП-1</w:t>
            </w:r>
          </w:p>
        </w:tc>
        <w:tc>
          <w:tcPr>
            <w:tcW w:w="679" w:type="pct"/>
            <w:tcBorders>
              <w:top w:val="nil"/>
              <w:left w:val="nil"/>
              <w:bottom w:val="single" w:sz="4" w:space="0" w:color="auto"/>
              <w:right w:val="single" w:sz="4" w:space="0" w:color="auto"/>
            </w:tcBorders>
            <w:shd w:val="clear" w:color="auto" w:fill="auto"/>
            <w:vAlign w:val="center"/>
            <w:hideMark/>
          </w:tcPr>
          <w:p w14:paraId="5D4B246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У2</w:t>
            </w:r>
          </w:p>
        </w:tc>
        <w:tc>
          <w:tcPr>
            <w:tcW w:w="430" w:type="pct"/>
            <w:tcBorders>
              <w:top w:val="nil"/>
              <w:left w:val="nil"/>
              <w:bottom w:val="single" w:sz="4" w:space="0" w:color="auto"/>
              <w:right w:val="single" w:sz="4" w:space="0" w:color="auto"/>
            </w:tcBorders>
            <w:shd w:val="clear" w:color="auto" w:fill="auto"/>
            <w:noWrap/>
            <w:vAlign w:val="center"/>
            <w:hideMark/>
          </w:tcPr>
          <w:p w14:paraId="26C0685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33</w:t>
            </w:r>
          </w:p>
        </w:tc>
        <w:tc>
          <w:tcPr>
            <w:tcW w:w="430" w:type="pct"/>
            <w:tcBorders>
              <w:top w:val="nil"/>
              <w:left w:val="nil"/>
              <w:bottom w:val="single" w:sz="4" w:space="0" w:color="auto"/>
              <w:right w:val="single" w:sz="4" w:space="0" w:color="auto"/>
            </w:tcBorders>
            <w:shd w:val="clear" w:color="auto" w:fill="auto"/>
            <w:noWrap/>
            <w:vAlign w:val="center"/>
            <w:hideMark/>
          </w:tcPr>
          <w:p w14:paraId="3E6FEB8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0.207</w:t>
            </w:r>
          </w:p>
        </w:tc>
        <w:tc>
          <w:tcPr>
            <w:tcW w:w="430" w:type="pct"/>
            <w:tcBorders>
              <w:top w:val="nil"/>
              <w:left w:val="nil"/>
              <w:bottom w:val="single" w:sz="4" w:space="0" w:color="auto"/>
              <w:right w:val="single" w:sz="4" w:space="0" w:color="auto"/>
            </w:tcBorders>
            <w:shd w:val="clear" w:color="auto" w:fill="auto"/>
            <w:noWrap/>
            <w:vAlign w:val="center"/>
            <w:hideMark/>
          </w:tcPr>
          <w:p w14:paraId="66AAB78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0.207</w:t>
            </w:r>
          </w:p>
        </w:tc>
        <w:tc>
          <w:tcPr>
            <w:tcW w:w="798" w:type="pct"/>
            <w:tcBorders>
              <w:top w:val="nil"/>
              <w:left w:val="nil"/>
              <w:bottom w:val="single" w:sz="4" w:space="0" w:color="auto"/>
              <w:right w:val="single" w:sz="4" w:space="0" w:color="auto"/>
            </w:tcBorders>
            <w:shd w:val="clear" w:color="auto" w:fill="auto"/>
            <w:vAlign w:val="center"/>
            <w:hideMark/>
          </w:tcPr>
          <w:p w14:paraId="3E4EFBE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7722823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01E9714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73AADAB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7C94EA2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1 223,59</w:t>
            </w:r>
          </w:p>
        </w:tc>
      </w:tr>
      <w:tr w:rsidR="00634C23" w:rsidRPr="00D04FEE" w14:paraId="1C0D40B8"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3BE13CE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У2</w:t>
            </w:r>
          </w:p>
        </w:tc>
        <w:tc>
          <w:tcPr>
            <w:tcW w:w="679" w:type="pct"/>
            <w:tcBorders>
              <w:top w:val="nil"/>
              <w:left w:val="nil"/>
              <w:bottom w:val="single" w:sz="4" w:space="0" w:color="auto"/>
              <w:right w:val="single" w:sz="4" w:space="0" w:color="auto"/>
            </w:tcBorders>
            <w:shd w:val="clear" w:color="000000" w:fill="E2EFDA"/>
            <w:vAlign w:val="center"/>
            <w:hideMark/>
          </w:tcPr>
          <w:p w14:paraId="4AEA9AD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ТК-30</w:t>
            </w:r>
          </w:p>
        </w:tc>
        <w:tc>
          <w:tcPr>
            <w:tcW w:w="430" w:type="pct"/>
            <w:tcBorders>
              <w:top w:val="nil"/>
              <w:left w:val="nil"/>
              <w:bottom w:val="single" w:sz="4" w:space="0" w:color="auto"/>
              <w:right w:val="single" w:sz="4" w:space="0" w:color="auto"/>
            </w:tcBorders>
            <w:shd w:val="clear" w:color="000000" w:fill="E2EFDA"/>
            <w:noWrap/>
            <w:vAlign w:val="center"/>
            <w:hideMark/>
          </w:tcPr>
          <w:p w14:paraId="254264E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100</w:t>
            </w:r>
          </w:p>
        </w:tc>
        <w:tc>
          <w:tcPr>
            <w:tcW w:w="430" w:type="pct"/>
            <w:tcBorders>
              <w:top w:val="nil"/>
              <w:left w:val="nil"/>
              <w:bottom w:val="single" w:sz="4" w:space="0" w:color="auto"/>
              <w:right w:val="single" w:sz="4" w:space="0" w:color="auto"/>
            </w:tcBorders>
            <w:shd w:val="clear" w:color="000000" w:fill="E2EFDA"/>
            <w:noWrap/>
            <w:vAlign w:val="center"/>
            <w:hideMark/>
          </w:tcPr>
          <w:p w14:paraId="7F249F2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0.082</w:t>
            </w:r>
          </w:p>
        </w:tc>
        <w:tc>
          <w:tcPr>
            <w:tcW w:w="430" w:type="pct"/>
            <w:tcBorders>
              <w:top w:val="nil"/>
              <w:left w:val="nil"/>
              <w:bottom w:val="single" w:sz="4" w:space="0" w:color="auto"/>
              <w:right w:val="single" w:sz="4" w:space="0" w:color="auto"/>
            </w:tcBorders>
            <w:shd w:val="clear" w:color="000000" w:fill="E2EFDA"/>
            <w:noWrap/>
            <w:vAlign w:val="center"/>
            <w:hideMark/>
          </w:tcPr>
          <w:p w14:paraId="3AFA2A0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0.082</w:t>
            </w:r>
          </w:p>
        </w:tc>
        <w:tc>
          <w:tcPr>
            <w:tcW w:w="798" w:type="pct"/>
            <w:tcBorders>
              <w:top w:val="nil"/>
              <w:left w:val="nil"/>
              <w:bottom w:val="single" w:sz="4" w:space="0" w:color="auto"/>
              <w:right w:val="single" w:sz="4" w:space="0" w:color="auto"/>
            </w:tcBorders>
            <w:shd w:val="clear" w:color="000000" w:fill="E2EFDA"/>
            <w:vAlign w:val="center"/>
            <w:hideMark/>
          </w:tcPr>
          <w:p w14:paraId="2A2A410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320C98A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28484D7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78D0235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63E9D13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2 205,38</w:t>
            </w:r>
          </w:p>
        </w:tc>
      </w:tr>
      <w:tr w:rsidR="00634C23" w:rsidRPr="00D04FEE" w14:paraId="183B2D4F"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43789CB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У2</w:t>
            </w:r>
          </w:p>
        </w:tc>
        <w:tc>
          <w:tcPr>
            <w:tcW w:w="679" w:type="pct"/>
            <w:tcBorders>
              <w:top w:val="nil"/>
              <w:left w:val="nil"/>
              <w:bottom w:val="single" w:sz="4" w:space="0" w:color="auto"/>
              <w:right w:val="single" w:sz="4" w:space="0" w:color="auto"/>
            </w:tcBorders>
            <w:shd w:val="clear" w:color="auto" w:fill="auto"/>
            <w:vAlign w:val="center"/>
            <w:hideMark/>
          </w:tcPr>
          <w:p w14:paraId="052142C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У25</w:t>
            </w:r>
          </w:p>
        </w:tc>
        <w:tc>
          <w:tcPr>
            <w:tcW w:w="430" w:type="pct"/>
            <w:tcBorders>
              <w:top w:val="nil"/>
              <w:left w:val="nil"/>
              <w:bottom w:val="single" w:sz="4" w:space="0" w:color="auto"/>
              <w:right w:val="single" w:sz="4" w:space="0" w:color="auto"/>
            </w:tcBorders>
            <w:shd w:val="clear" w:color="auto" w:fill="auto"/>
            <w:noWrap/>
            <w:vAlign w:val="center"/>
            <w:hideMark/>
          </w:tcPr>
          <w:p w14:paraId="680C3A9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75,5</w:t>
            </w:r>
          </w:p>
        </w:tc>
        <w:tc>
          <w:tcPr>
            <w:tcW w:w="430" w:type="pct"/>
            <w:tcBorders>
              <w:top w:val="nil"/>
              <w:left w:val="nil"/>
              <w:bottom w:val="single" w:sz="4" w:space="0" w:color="auto"/>
              <w:right w:val="single" w:sz="4" w:space="0" w:color="auto"/>
            </w:tcBorders>
            <w:shd w:val="clear" w:color="auto" w:fill="auto"/>
            <w:noWrap/>
            <w:vAlign w:val="center"/>
            <w:hideMark/>
          </w:tcPr>
          <w:p w14:paraId="382F97D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0.150</w:t>
            </w:r>
          </w:p>
        </w:tc>
        <w:tc>
          <w:tcPr>
            <w:tcW w:w="430" w:type="pct"/>
            <w:tcBorders>
              <w:top w:val="nil"/>
              <w:left w:val="nil"/>
              <w:bottom w:val="single" w:sz="4" w:space="0" w:color="auto"/>
              <w:right w:val="single" w:sz="4" w:space="0" w:color="auto"/>
            </w:tcBorders>
            <w:shd w:val="clear" w:color="auto" w:fill="auto"/>
            <w:noWrap/>
            <w:vAlign w:val="center"/>
            <w:hideMark/>
          </w:tcPr>
          <w:p w14:paraId="14E080F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0.150</w:t>
            </w:r>
          </w:p>
        </w:tc>
        <w:tc>
          <w:tcPr>
            <w:tcW w:w="798" w:type="pct"/>
            <w:tcBorders>
              <w:top w:val="nil"/>
              <w:left w:val="nil"/>
              <w:bottom w:val="single" w:sz="4" w:space="0" w:color="auto"/>
              <w:right w:val="single" w:sz="4" w:space="0" w:color="auto"/>
            </w:tcBorders>
            <w:shd w:val="clear" w:color="auto" w:fill="auto"/>
            <w:vAlign w:val="center"/>
            <w:hideMark/>
          </w:tcPr>
          <w:p w14:paraId="03C0ABF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1191347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0A95782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232ED38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56766CD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2 359,43</w:t>
            </w:r>
          </w:p>
        </w:tc>
      </w:tr>
      <w:tr w:rsidR="00634C23" w:rsidRPr="00D04FEE" w14:paraId="7C21F76A"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3145ED1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У25</w:t>
            </w:r>
          </w:p>
        </w:tc>
        <w:tc>
          <w:tcPr>
            <w:tcW w:w="679" w:type="pct"/>
            <w:tcBorders>
              <w:top w:val="nil"/>
              <w:left w:val="nil"/>
              <w:bottom w:val="single" w:sz="4" w:space="0" w:color="auto"/>
              <w:right w:val="single" w:sz="4" w:space="0" w:color="auto"/>
            </w:tcBorders>
            <w:shd w:val="clear" w:color="000000" w:fill="E2EFDA"/>
            <w:vAlign w:val="center"/>
            <w:hideMark/>
          </w:tcPr>
          <w:p w14:paraId="62A475F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26</w:t>
            </w:r>
          </w:p>
        </w:tc>
        <w:tc>
          <w:tcPr>
            <w:tcW w:w="430" w:type="pct"/>
            <w:tcBorders>
              <w:top w:val="nil"/>
              <w:left w:val="nil"/>
              <w:bottom w:val="single" w:sz="4" w:space="0" w:color="auto"/>
              <w:right w:val="single" w:sz="4" w:space="0" w:color="auto"/>
            </w:tcBorders>
            <w:shd w:val="clear" w:color="000000" w:fill="E2EFDA"/>
            <w:noWrap/>
            <w:vAlign w:val="center"/>
            <w:hideMark/>
          </w:tcPr>
          <w:p w14:paraId="5A4DBDC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15</w:t>
            </w:r>
          </w:p>
        </w:tc>
        <w:tc>
          <w:tcPr>
            <w:tcW w:w="430" w:type="pct"/>
            <w:tcBorders>
              <w:top w:val="nil"/>
              <w:left w:val="nil"/>
              <w:bottom w:val="single" w:sz="4" w:space="0" w:color="auto"/>
              <w:right w:val="single" w:sz="4" w:space="0" w:color="auto"/>
            </w:tcBorders>
            <w:shd w:val="clear" w:color="000000" w:fill="E2EFDA"/>
            <w:noWrap/>
            <w:vAlign w:val="center"/>
            <w:hideMark/>
          </w:tcPr>
          <w:p w14:paraId="73762E3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0.069</w:t>
            </w:r>
          </w:p>
        </w:tc>
        <w:tc>
          <w:tcPr>
            <w:tcW w:w="430" w:type="pct"/>
            <w:tcBorders>
              <w:top w:val="nil"/>
              <w:left w:val="nil"/>
              <w:bottom w:val="single" w:sz="4" w:space="0" w:color="auto"/>
              <w:right w:val="single" w:sz="4" w:space="0" w:color="auto"/>
            </w:tcBorders>
            <w:shd w:val="clear" w:color="000000" w:fill="E2EFDA"/>
            <w:noWrap/>
            <w:vAlign w:val="center"/>
            <w:hideMark/>
          </w:tcPr>
          <w:p w14:paraId="17D8EE2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0.069</w:t>
            </w:r>
          </w:p>
        </w:tc>
        <w:tc>
          <w:tcPr>
            <w:tcW w:w="798" w:type="pct"/>
            <w:tcBorders>
              <w:top w:val="nil"/>
              <w:left w:val="nil"/>
              <w:bottom w:val="single" w:sz="4" w:space="0" w:color="auto"/>
              <w:right w:val="single" w:sz="4" w:space="0" w:color="auto"/>
            </w:tcBorders>
            <w:shd w:val="clear" w:color="000000" w:fill="E2EFDA"/>
            <w:vAlign w:val="center"/>
            <w:hideMark/>
          </w:tcPr>
          <w:p w14:paraId="7834D16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1D51BBE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63A246F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638A28F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4653138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330,807</w:t>
            </w:r>
          </w:p>
        </w:tc>
      </w:tr>
      <w:tr w:rsidR="00634C23" w:rsidRPr="00D04FEE" w14:paraId="66C203B6"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3E1D8CA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У25</w:t>
            </w:r>
          </w:p>
        </w:tc>
        <w:tc>
          <w:tcPr>
            <w:tcW w:w="679" w:type="pct"/>
            <w:tcBorders>
              <w:top w:val="nil"/>
              <w:left w:val="nil"/>
              <w:bottom w:val="single" w:sz="4" w:space="0" w:color="auto"/>
              <w:right w:val="single" w:sz="4" w:space="0" w:color="auto"/>
            </w:tcBorders>
            <w:shd w:val="clear" w:color="auto" w:fill="auto"/>
            <w:vAlign w:val="center"/>
            <w:hideMark/>
          </w:tcPr>
          <w:p w14:paraId="0EA8BE5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У26</w:t>
            </w:r>
          </w:p>
        </w:tc>
        <w:tc>
          <w:tcPr>
            <w:tcW w:w="430" w:type="pct"/>
            <w:tcBorders>
              <w:top w:val="nil"/>
              <w:left w:val="nil"/>
              <w:bottom w:val="single" w:sz="4" w:space="0" w:color="auto"/>
              <w:right w:val="single" w:sz="4" w:space="0" w:color="auto"/>
            </w:tcBorders>
            <w:shd w:val="clear" w:color="auto" w:fill="auto"/>
            <w:noWrap/>
            <w:vAlign w:val="center"/>
            <w:hideMark/>
          </w:tcPr>
          <w:p w14:paraId="7A9B4F9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70</w:t>
            </w:r>
          </w:p>
        </w:tc>
        <w:tc>
          <w:tcPr>
            <w:tcW w:w="430" w:type="pct"/>
            <w:tcBorders>
              <w:top w:val="nil"/>
              <w:left w:val="nil"/>
              <w:bottom w:val="single" w:sz="4" w:space="0" w:color="auto"/>
              <w:right w:val="single" w:sz="4" w:space="0" w:color="auto"/>
            </w:tcBorders>
            <w:shd w:val="clear" w:color="auto" w:fill="auto"/>
            <w:noWrap/>
            <w:vAlign w:val="center"/>
            <w:hideMark/>
          </w:tcPr>
          <w:p w14:paraId="33487BD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0.150</w:t>
            </w:r>
          </w:p>
        </w:tc>
        <w:tc>
          <w:tcPr>
            <w:tcW w:w="430" w:type="pct"/>
            <w:tcBorders>
              <w:top w:val="nil"/>
              <w:left w:val="nil"/>
              <w:bottom w:val="single" w:sz="4" w:space="0" w:color="auto"/>
              <w:right w:val="single" w:sz="4" w:space="0" w:color="auto"/>
            </w:tcBorders>
            <w:shd w:val="clear" w:color="auto" w:fill="auto"/>
            <w:noWrap/>
            <w:vAlign w:val="center"/>
            <w:hideMark/>
          </w:tcPr>
          <w:p w14:paraId="7EC2CA6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0.150</w:t>
            </w:r>
          </w:p>
        </w:tc>
        <w:tc>
          <w:tcPr>
            <w:tcW w:w="798" w:type="pct"/>
            <w:tcBorders>
              <w:top w:val="nil"/>
              <w:left w:val="nil"/>
              <w:bottom w:val="single" w:sz="4" w:space="0" w:color="auto"/>
              <w:right w:val="single" w:sz="4" w:space="0" w:color="auto"/>
            </w:tcBorders>
            <w:shd w:val="clear" w:color="auto" w:fill="auto"/>
            <w:vAlign w:val="center"/>
            <w:hideMark/>
          </w:tcPr>
          <w:p w14:paraId="11DCBF1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5C9AD89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3B74553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78F65E4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1E8B72D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2 187,55</w:t>
            </w:r>
          </w:p>
        </w:tc>
      </w:tr>
      <w:tr w:rsidR="00634C23" w:rsidRPr="00D04FEE" w14:paraId="1CB0EADC"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3C155A3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У26</w:t>
            </w:r>
          </w:p>
        </w:tc>
        <w:tc>
          <w:tcPr>
            <w:tcW w:w="679" w:type="pct"/>
            <w:tcBorders>
              <w:top w:val="nil"/>
              <w:left w:val="nil"/>
              <w:bottom w:val="single" w:sz="4" w:space="0" w:color="auto"/>
              <w:right w:val="single" w:sz="4" w:space="0" w:color="auto"/>
            </w:tcBorders>
            <w:shd w:val="clear" w:color="000000" w:fill="E2EFDA"/>
            <w:vAlign w:val="center"/>
            <w:hideMark/>
          </w:tcPr>
          <w:p w14:paraId="1A3409C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33</w:t>
            </w:r>
          </w:p>
        </w:tc>
        <w:tc>
          <w:tcPr>
            <w:tcW w:w="430" w:type="pct"/>
            <w:tcBorders>
              <w:top w:val="nil"/>
              <w:left w:val="nil"/>
              <w:bottom w:val="single" w:sz="4" w:space="0" w:color="auto"/>
              <w:right w:val="single" w:sz="4" w:space="0" w:color="auto"/>
            </w:tcBorders>
            <w:shd w:val="clear" w:color="000000" w:fill="E2EFDA"/>
            <w:noWrap/>
            <w:vAlign w:val="center"/>
            <w:hideMark/>
          </w:tcPr>
          <w:p w14:paraId="596766B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15</w:t>
            </w:r>
          </w:p>
        </w:tc>
        <w:tc>
          <w:tcPr>
            <w:tcW w:w="430" w:type="pct"/>
            <w:tcBorders>
              <w:top w:val="nil"/>
              <w:left w:val="nil"/>
              <w:bottom w:val="single" w:sz="4" w:space="0" w:color="auto"/>
              <w:right w:val="single" w:sz="4" w:space="0" w:color="auto"/>
            </w:tcBorders>
            <w:shd w:val="clear" w:color="000000" w:fill="E2EFDA"/>
            <w:noWrap/>
            <w:vAlign w:val="center"/>
            <w:hideMark/>
          </w:tcPr>
          <w:p w14:paraId="6EDD45E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0.069</w:t>
            </w:r>
          </w:p>
        </w:tc>
        <w:tc>
          <w:tcPr>
            <w:tcW w:w="430" w:type="pct"/>
            <w:tcBorders>
              <w:top w:val="nil"/>
              <w:left w:val="nil"/>
              <w:bottom w:val="single" w:sz="4" w:space="0" w:color="auto"/>
              <w:right w:val="single" w:sz="4" w:space="0" w:color="auto"/>
            </w:tcBorders>
            <w:shd w:val="clear" w:color="000000" w:fill="E2EFDA"/>
            <w:noWrap/>
            <w:vAlign w:val="center"/>
            <w:hideMark/>
          </w:tcPr>
          <w:p w14:paraId="39CEFE8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0.069</w:t>
            </w:r>
          </w:p>
        </w:tc>
        <w:tc>
          <w:tcPr>
            <w:tcW w:w="798" w:type="pct"/>
            <w:tcBorders>
              <w:top w:val="nil"/>
              <w:left w:val="nil"/>
              <w:bottom w:val="single" w:sz="4" w:space="0" w:color="auto"/>
              <w:right w:val="single" w:sz="4" w:space="0" w:color="auto"/>
            </w:tcBorders>
            <w:shd w:val="clear" w:color="000000" w:fill="E2EFDA"/>
            <w:vAlign w:val="center"/>
            <w:hideMark/>
          </w:tcPr>
          <w:p w14:paraId="5506DAE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0308BEA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0187451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3D7177B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45099BF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330,807</w:t>
            </w:r>
          </w:p>
        </w:tc>
      </w:tr>
      <w:tr w:rsidR="00634C23" w:rsidRPr="00D04FEE" w14:paraId="786B3E05"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4A2EC02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У26</w:t>
            </w:r>
          </w:p>
        </w:tc>
        <w:tc>
          <w:tcPr>
            <w:tcW w:w="679" w:type="pct"/>
            <w:tcBorders>
              <w:top w:val="nil"/>
              <w:left w:val="nil"/>
              <w:bottom w:val="single" w:sz="4" w:space="0" w:color="auto"/>
              <w:right w:val="single" w:sz="4" w:space="0" w:color="auto"/>
            </w:tcBorders>
            <w:shd w:val="clear" w:color="auto" w:fill="auto"/>
            <w:vAlign w:val="center"/>
            <w:hideMark/>
          </w:tcPr>
          <w:p w14:paraId="7E8D936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У27</w:t>
            </w:r>
          </w:p>
        </w:tc>
        <w:tc>
          <w:tcPr>
            <w:tcW w:w="430" w:type="pct"/>
            <w:tcBorders>
              <w:top w:val="nil"/>
              <w:left w:val="nil"/>
              <w:bottom w:val="single" w:sz="4" w:space="0" w:color="auto"/>
              <w:right w:val="single" w:sz="4" w:space="0" w:color="auto"/>
            </w:tcBorders>
            <w:shd w:val="clear" w:color="auto" w:fill="auto"/>
            <w:noWrap/>
            <w:vAlign w:val="center"/>
            <w:hideMark/>
          </w:tcPr>
          <w:p w14:paraId="185C68A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75</w:t>
            </w:r>
          </w:p>
        </w:tc>
        <w:tc>
          <w:tcPr>
            <w:tcW w:w="430" w:type="pct"/>
            <w:tcBorders>
              <w:top w:val="nil"/>
              <w:left w:val="nil"/>
              <w:bottom w:val="single" w:sz="4" w:space="0" w:color="auto"/>
              <w:right w:val="single" w:sz="4" w:space="0" w:color="auto"/>
            </w:tcBorders>
            <w:shd w:val="clear" w:color="auto" w:fill="auto"/>
            <w:noWrap/>
            <w:vAlign w:val="center"/>
            <w:hideMark/>
          </w:tcPr>
          <w:p w14:paraId="2C26A15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0.150</w:t>
            </w:r>
          </w:p>
        </w:tc>
        <w:tc>
          <w:tcPr>
            <w:tcW w:w="430" w:type="pct"/>
            <w:tcBorders>
              <w:top w:val="nil"/>
              <w:left w:val="nil"/>
              <w:bottom w:val="single" w:sz="4" w:space="0" w:color="auto"/>
              <w:right w:val="single" w:sz="4" w:space="0" w:color="auto"/>
            </w:tcBorders>
            <w:shd w:val="clear" w:color="auto" w:fill="auto"/>
            <w:noWrap/>
            <w:vAlign w:val="center"/>
            <w:hideMark/>
          </w:tcPr>
          <w:p w14:paraId="61091B1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0.150</w:t>
            </w:r>
          </w:p>
        </w:tc>
        <w:tc>
          <w:tcPr>
            <w:tcW w:w="798" w:type="pct"/>
            <w:tcBorders>
              <w:top w:val="nil"/>
              <w:left w:val="nil"/>
              <w:bottom w:val="single" w:sz="4" w:space="0" w:color="auto"/>
              <w:right w:val="single" w:sz="4" w:space="0" w:color="auto"/>
            </w:tcBorders>
            <w:shd w:val="clear" w:color="auto" w:fill="auto"/>
            <w:vAlign w:val="center"/>
            <w:hideMark/>
          </w:tcPr>
          <w:p w14:paraId="356124F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6AD2CE0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343696E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2D488E0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537CDE5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2 343,80</w:t>
            </w:r>
          </w:p>
        </w:tc>
      </w:tr>
      <w:tr w:rsidR="00634C23" w:rsidRPr="00D04FEE" w14:paraId="77BA674A"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4537346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У27</w:t>
            </w:r>
          </w:p>
        </w:tc>
        <w:tc>
          <w:tcPr>
            <w:tcW w:w="679" w:type="pct"/>
            <w:tcBorders>
              <w:top w:val="nil"/>
              <w:left w:val="nil"/>
              <w:bottom w:val="single" w:sz="4" w:space="0" w:color="auto"/>
              <w:right w:val="single" w:sz="4" w:space="0" w:color="auto"/>
            </w:tcBorders>
            <w:shd w:val="clear" w:color="000000" w:fill="E2EFDA"/>
            <w:vAlign w:val="center"/>
            <w:hideMark/>
          </w:tcPr>
          <w:p w14:paraId="71E27DE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34</w:t>
            </w:r>
          </w:p>
        </w:tc>
        <w:tc>
          <w:tcPr>
            <w:tcW w:w="430" w:type="pct"/>
            <w:tcBorders>
              <w:top w:val="nil"/>
              <w:left w:val="nil"/>
              <w:bottom w:val="single" w:sz="4" w:space="0" w:color="auto"/>
              <w:right w:val="single" w:sz="4" w:space="0" w:color="auto"/>
            </w:tcBorders>
            <w:shd w:val="clear" w:color="000000" w:fill="E2EFDA"/>
            <w:noWrap/>
            <w:vAlign w:val="center"/>
            <w:hideMark/>
          </w:tcPr>
          <w:p w14:paraId="1904037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15</w:t>
            </w:r>
          </w:p>
        </w:tc>
        <w:tc>
          <w:tcPr>
            <w:tcW w:w="430" w:type="pct"/>
            <w:tcBorders>
              <w:top w:val="nil"/>
              <w:left w:val="nil"/>
              <w:bottom w:val="single" w:sz="4" w:space="0" w:color="auto"/>
              <w:right w:val="single" w:sz="4" w:space="0" w:color="auto"/>
            </w:tcBorders>
            <w:shd w:val="clear" w:color="000000" w:fill="E2EFDA"/>
            <w:noWrap/>
            <w:vAlign w:val="center"/>
            <w:hideMark/>
          </w:tcPr>
          <w:p w14:paraId="4A06E23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0.069</w:t>
            </w:r>
          </w:p>
        </w:tc>
        <w:tc>
          <w:tcPr>
            <w:tcW w:w="430" w:type="pct"/>
            <w:tcBorders>
              <w:top w:val="nil"/>
              <w:left w:val="nil"/>
              <w:bottom w:val="single" w:sz="4" w:space="0" w:color="auto"/>
              <w:right w:val="single" w:sz="4" w:space="0" w:color="auto"/>
            </w:tcBorders>
            <w:shd w:val="clear" w:color="000000" w:fill="E2EFDA"/>
            <w:noWrap/>
            <w:vAlign w:val="center"/>
            <w:hideMark/>
          </w:tcPr>
          <w:p w14:paraId="052087D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0.069</w:t>
            </w:r>
          </w:p>
        </w:tc>
        <w:tc>
          <w:tcPr>
            <w:tcW w:w="798" w:type="pct"/>
            <w:tcBorders>
              <w:top w:val="nil"/>
              <w:left w:val="nil"/>
              <w:bottom w:val="single" w:sz="4" w:space="0" w:color="auto"/>
              <w:right w:val="single" w:sz="4" w:space="0" w:color="auto"/>
            </w:tcBorders>
            <w:shd w:val="clear" w:color="000000" w:fill="E2EFDA"/>
            <w:vAlign w:val="center"/>
            <w:hideMark/>
          </w:tcPr>
          <w:p w14:paraId="4C06DC6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3E422AD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0B7268A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3F2498E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7A0A49B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330,807</w:t>
            </w:r>
          </w:p>
        </w:tc>
      </w:tr>
      <w:tr w:rsidR="00634C23" w:rsidRPr="00D04FEE" w14:paraId="69B3CDBB"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4519671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У27</w:t>
            </w:r>
          </w:p>
        </w:tc>
        <w:tc>
          <w:tcPr>
            <w:tcW w:w="679" w:type="pct"/>
            <w:tcBorders>
              <w:top w:val="nil"/>
              <w:left w:val="nil"/>
              <w:bottom w:val="single" w:sz="4" w:space="0" w:color="auto"/>
              <w:right w:val="single" w:sz="4" w:space="0" w:color="auto"/>
            </w:tcBorders>
            <w:shd w:val="clear" w:color="auto" w:fill="auto"/>
            <w:vAlign w:val="center"/>
            <w:hideMark/>
          </w:tcPr>
          <w:p w14:paraId="7A95864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У28</w:t>
            </w:r>
          </w:p>
        </w:tc>
        <w:tc>
          <w:tcPr>
            <w:tcW w:w="430" w:type="pct"/>
            <w:tcBorders>
              <w:top w:val="nil"/>
              <w:left w:val="nil"/>
              <w:bottom w:val="single" w:sz="4" w:space="0" w:color="auto"/>
              <w:right w:val="single" w:sz="4" w:space="0" w:color="auto"/>
            </w:tcBorders>
            <w:shd w:val="clear" w:color="auto" w:fill="auto"/>
            <w:noWrap/>
            <w:vAlign w:val="center"/>
            <w:hideMark/>
          </w:tcPr>
          <w:p w14:paraId="554DE56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80</w:t>
            </w:r>
          </w:p>
        </w:tc>
        <w:tc>
          <w:tcPr>
            <w:tcW w:w="430" w:type="pct"/>
            <w:tcBorders>
              <w:top w:val="nil"/>
              <w:left w:val="nil"/>
              <w:bottom w:val="single" w:sz="4" w:space="0" w:color="auto"/>
              <w:right w:val="single" w:sz="4" w:space="0" w:color="auto"/>
            </w:tcBorders>
            <w:shd w:val="clear" w:color="auto" w:fill="auto"/>
            <w:noWrap/>
            <w:vAlign w:val="center"/>
            <w:hideMark/>
          </w:tcPr>
          <w:p w14:paraId="2865971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0.150</w:t>
            </w:r>
          </w:p>
        </w:tc>
        <w:tc>
          <w:tcPr>
            <w:tcW w:w="430" w:type="pct"/>
            <w:tcBorders>
              <w:top w:val="nil"/>
              <w:left w:val="nil"/>
              <w:bottom w:val="single" w:sz="4" w:space="0" w:color="auto"/>
              <w:right w:val="single" w:sz="4" w:space="0" w:color="auto"/>
            </w:tcBorders>
            <w:shd w:val="clear" w:color="auto" w:fill="auto"/>
            <w:noWrap/>
            <w:vAlign w:val="center"/>
            <w:hideMark/>
          </w:tcPr>
          <w:p w14:paraId="5C618FC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0.150</w:t>
            </w:r>
          </w:p>
        </w:tc>
        <w:tc>
          <w:tcPr>
            <w:tcW w:w="798" w:type="pct"/>
            <w:tcBorders>
              <w:top w:val="nil"/>
              <w:left w:val="nil"/>
              <w:bottom w:val="single" w:sz="4" w:space="0" w:color="auto"/>
              <w:right w:val="single" w:sz="4" w:space="0" w:color="auto"/>
            </w:tcBorders>
            <w:shd w:val="clear" w:color="auto" w:fill="auto"/>
            <w:vAlign w:val="center"/>
            <w:hideMark/>
          </w:tcPr>
          <w:p w14:paraId="25D5203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7C41481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6F77E5C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65B72FD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3FB3A45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2 500,05</w:t>
            </w:r>
          </w:p>
        </w:tc>
      </w:tr>
      <w:tr w:rsidR="00634C23" w:rsidRPr="00D04FEE" w14:paraId="7DFDB1E5"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31E8670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У28</w:t>
            </w:r>
          </w:p>
        </w:tc>
        <w:tc>
          <w:tcPr>
            <w:tcW w:w="679" w:type="pct"/>
            <w:tcBorders>
              <w:top w:val="nil"/>
              <w:left w:val="nil"/>
              <w:bottom w:val="single" w:sz="4" w:space="0" w:color="auto"/>
              <w:right w:val="single" w:sz="4" w:space="0" w:color="auto"/>
            </w:tcBorders>
            <w:shd w:val="clear" w:color="000000" w:fill="E2EFDA"/>
            <w:vAlign w:val="center"/>
            <w:hideMark/>
          </w:tcPr>
          <w:p w14:paraId="3BC49D0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У29</w:t>
            </w:r>
          </w:p>
        </w:tc>
        <w:tc>
          <w:tcPr>
            <w:tcW w:w="430" w:type="pct"/>
            <w:tcBorders>
              <w:top w:val="nil"/>
              <w:left w:val="nil"/>
              <w:bottom w:val="single" w:sz="4" w:space="0" w:color="auto"/>
              <w:right w:val="single" w:sz="4" w:space="0" w:color="auto"/>
            </w:tcBorders>
            <w:shd w:val="clear" w:color="000000" w:fill="E2EFDA"/>
            <w:noWrap/>
            <w:vAlign w:val="center"/>
            <w:hideMark/>
          </w:tcPr>
          <w:p w14:paraId="00C9059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16</w:t>
            </w:r>
          </w:p>
        </w:tc>
        <w:tc>
          <w:tcPr>
            <w:tcW w:w="430" w:type="pct"/>
            <w:tcBorders>
              <w:top w:val="nil"/>
              <w:left w:val="nil"/>
              <w:bottom w:val="single" w:sz="4" w:space="0" w:color="auto"/>
              <w:right w:val="single" w:sz="4" w:space="0" w:color="auto"/>
            </w:tcBorders>
            <w:shd w:val="clear" w:color="000000" w:fill="E2EFDA"/>
            <w:noWrap/>
            <w:vAlign w:val="center"/>
            <w:hideMark/>
          </w:tcPr>
          <w:p w14:paraId="3AE72DF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0.150</w:t>
            </w:r>
          </w:p>
        </w:tc>
        <w:tc>
          <w:tcPr>
            <w:tcW w:w="430" w:type="pct"/>
            <w:tcBorders>
              <w:top w:val="nil"/>
              <w:left w:val="nil"/>
              <w:bottom w:val="single" w:sz="4" w:space="0" w:color="auto"/>
              <w:right w:val="single" w:sz="4" w:space="0" w:color="auto"/>
            </w:tcBorders>
            <w:shd w:val="clear" w:color="000000" w:fill="E2EFDA"/>
            <w:noWrap/>
            <w:vAlign w:val="center"/>
            <w:hideMark/>
          </w:tcPr>
          <w:p w14:paraId="51DC4A7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0.150</w:t>
            </w:r>
          </w:p>
        </w:tc>
        <w:tc>
          <w:tcPr>
            <w:tcW w:w="798" w:type="pct"/>
            <w:tcBorders>
              <w:top w:val="nil"/>
              <w:left w:val="nil"/>
              <w:bottom w:val="single" w:sz="4" w:space="0" w:color="auto"/>
              <w:right w:val="single" w:sz="4" w:space="0" w:color="auto"/>
            </w:tcBorders>
            <w:shd w:val="clear" w:color="000000" w:fill="E2EFDA"/>
            <w:vAlign w:val="center"/>
            <w:hideMark/>
          </w:tcPr>
          <w:p w14:paraId="0B21400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15A0FD2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5C1C304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4076258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0F8BB72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500,011</w:t>
            </w:r>
          </w:p>
        </w:tc>
      </w:tr>
      <w:tr w:rsidR="00634C23" w:rsidRPr="00D04FEE" w14:paraId="5740ECBC"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089EABE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У28</w:t>
            </w:r>
          </w:p>
        </w:tc>
        <w:tc>
          <w:tcPr>
            <w:tcW w:w="679" w:type="pct"/>
            <w:tcBorders>
              <w:top w:val="nil"/>
              <w:left w:val="nil"/>
              <w:bottom w:val="single" w:sz="4" w:space="0" w:color="auto"/>
              <w:right w:val="single" w:sz="4" w:space="0" w:color="auto"/>
            </w:tcBorders>
            <w:shd w:val="clear" w:color="auto" w:fill="auto"/>
            <w:vAlign w:val="center"/>
            <w:hideMark/>
          </w:tcPr>
          <w:p w14:paraId="4A34C32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43А</w:t>
            </w:r>
          </w:p>
        </w:tc>
        <w:tc>
          <w:tcPr>
            <w:tcW w:w="430" w:type="pct"/>
            <w:tcBorders>
              <w:top w:val="nil"/>
              <w:left w:val="nil"/>
              <w:bottom w:val="single" w:sz="4" w:space="0" w:color="auto"/>
              <w:right w:val="single" w:sz="4" w:space="0" w:color="auto"/>
            </w:tcBorders>
            <w:shd w:val="clear" w:color="auto" w:fill="auto"/>
            <w:noWrap/>
            <w:vAlign w:val="center"/>
            <w:hideMark/>
          </w:tcPr>
          <w:p w14:paraId="652FCF5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27</w:t>
            </w:r>
          </w:p>
        </w:tc>
        <w:tc>
          <w:tcPr>
            <w:tcW w:w="430" w:type="pct"/>
            <w:tcBorders>
              <w:top w:val="nil"/>
              <w:left w:val="nil"/>
              <w:bottom w:val="single" w:sz="4" w:space="0" w:color="auto"/>
              <w:right w:val="single" w:sz="4" w:space="0" w:color="auto"/>
            </w:tcBorders>
            <w:shd w:val="clear" w:color="auto" w:fill="auto"/>
            <w:noWrap/>
            <w:vAlign w:val="center"/>
            <w:hideMark/>
          </w:tcPr>
          <w:p w14:paraId="763309F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auto" w:fill="auto"/>
            <w:noWrap/>
            <w:vAlign w:val="center"/>
            <w:hideMark/>
          </w:tcPr>
          <w:p w14:paraId="1F1200C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auto" w:fill="auto"/>
            <w:vAlign w:val="center"/>
            <w:hideMark/>
          </w:tcPr>
          <w:p w14:paraId="10B4A70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7D78EED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236EAD0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67EFDA8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77A02F3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595,453</w:t>
            </w:r>
          </w:p>
        </w:tc>
      </w:tr>
      <w:tr w:rsidR="00634C23" w:rsidRPr="00D04FEE" w14:paraId="7967FF98"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70C6BD5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У29</w:t>
            </w:r>
          </w:p>
        </w:tc>
        <w:tc>
          <w:tcPr>
            <w:tcW w:w="679" w:type="pct"/>
            <w:tcBorders>
              <w:top w:val="nil"/>
              <w:left w:val="nil"/>
              <w:bottom w:val="single" w:sz="4" w:space="0" w:color="auto"/>
              <w:right w:val="single" w:sz="4" w:space="0" w:color="auto"/>
            </w:tcBorders>
            <w:shd w:val="clear" w:color="000000" w:fill="E2EFDA"/>
            <w:vAlign w:val="center"/>
            <w:hideMark/>
          </w:tcPr>
          <w:p w14:paraId="135A92A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58</w:t>
            </w:r>
          </w:p>
        </w:tc>
        <w:tc>
          <w:tcPr>
            <w:tcW w:w="430" w:type="pct"/>
            <w:tcBorders>
              <w:top w:val="nil"/>
              <w:left w:val="nil"/>
              <w:bottom w:val="single" w:sz="4" w:space="0" w:color="auto"/>
              <w:right w:val="single" w:sz="4" w:space="0" w:color="auto"/>
            </w:tcBorders>
            <w:shd w:val="clear" w:color="000000" w:fill="E2EFDA"/>
            <w:noWrap/>
            <w:vAlign w:val="center"/>
            <w:hideMark/>
          </w:tcPr>
          <w:p w14:paraId="14B9588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115</w:t>
            </w:r>
          </w:p>
        </w:tc>
        <w:tc>
          <w:tcPr>
            <w:tcW w:w="430" w:type="pct"/>
            <w:tcBorders>
              <w:top w:val="nil"/>
              <w:left w:val="nil"/>
              <w:bottom w:val="single" w:sz="4" w:space="0" w:color="auto"/>
              <w:right w:val="single" w:sz="4" w:space="0" w:color="auto"/>
            </w:tcBorders>
            <w:shd w:val="clear" w:color="000000" w:fill="E2EFDA"/>
            <w:noWrap/>
            <w:vAlign w:val="center"/>
            <w:hideMark/>
          </w:tcPr>
          <w:p w14:paraId="2585110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0.082</w:t>
            </w:r>
          </w:p>
        </w:tc>
        <w:tc>
          <w:tcPr>
            <w:tcW w:w="430" w:type="pct"/>
            <w:tcBorders>
              <w:top w:val="nil"/>
              <w:left w:val="nil"/>
              <w:bottom w:val="single" w:sz="4" w:space="0" w:color="auto"/>
              <w:right w:val="single" w:sz="4" w:space="0" w:color="auto"/>
            </w:tcBorders>
            <w:shd w:val="clear" w:color="000000" w:fill="E2EFDA"/>
            <w:noWrap/>
            <w:vAlign w:val="center"/>
            <w:hideMark/>
          </w:tcPr>
          <w:p w14:paraId="7CEBDE6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0.082</w:t>
            </w:r>
          </w:p>
        </w:tc>
        <w:tc>
          <w:tcPr>
            <w:tcW w:w="798" w:type="pct"/>
            <w:tcBorders>
              <w:top w:val="nil"/>
              <w:left w:val="nil"/>
              <w:bottom w:val="single" w:sz="4" w:space="0" w:color="auto"/>
              <w:right w:val="single" w:sz="4" w:space="0" w:color="auto"/>
            </w:tcBorders>
            <w:shd w:val="clear" w:color="000000" w:fill="E2EFDA"/>
            <w:vAlign w:val="center"/>
            <w:hideMark/>
          </w:tcPr>
          <w:p w14:paraId="7FC149C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3539128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6988321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28F6518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0CA38D1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2 536,19</w:t>
            </w:r>
          </w:p>
        </w:tc>
      </w:tr>
      <w:tr w:rsidR="00634C23" w:rsidRPr="00D04FEE" w14:paraId="1B1A879D"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25C5676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У2</w:t>
            </w:r>
          </w:p>
        </w:tc>
        <w:tc>
          <w:tcPr>
            <w:tcW w:w="679" w:type="pct"/>
            <w:tcBorders>
              <w:top w:val="nil"/>
              <w:left w:val="nil"/>
              <w:bottom w:val="single" w:sz="4" w:space="0" w:color="auto"/>
              <w:right w:val="single" w:sz="4" w:space="0" w:color="auto"/>
            </w:tcBorders>
            <w:shd w:val="clear" w:color="auto" w:fill="auto"/>
            <w:vAlign w:val="center"/>
            <w:hideMark/>
          </w:tcPr>
          <w:p w14:paraId="211D882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Узел</w:t>
            </w:r>
          </w:p>
        </w:tc>
        <w:tc>
          <w:tcPr>
            <w:tcW w:w="430" w:type="pct"/>
            <w:tcBorders>
              <w:top w:val="nil"/>
              <w:left w:val="nil"/>
              <w:bottom w:val="single" w:sz="4" w:space="0" w:color="auto"/>
              <w:right w:val="single" w:sz="4" w:space="0" w:color="auto"/>
            </w:tcBorders>
            <w:shd w:val="clear" w:color="auto" w:fill="auto"/>
            <w:noWrap/>
            <w:vAlign w:val="center"/>
            <w:hideMark/>
          </w:tcPr>
          <w:p w14:paraId="04FD2BE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149</w:t>
            </w:r>
          </w:p>
        </w:tc>
        <w:tc>
          <w:tcPr>
            <w:tcW w:w="430" w:type="pct"/>
            <w:tcBorders>
              <w:top w:val="nil"/>
              <w:left w:val="nil"/>
              <w:bottom w:val="single" w:sz="4" w:space="0" w:color="auto"/>
              <w:right w:val="single" w:sz="4" w:space="0" w:color="auto"/>
            </w:tcBorders>
            <w:shd w:val="clear" w:color="auto" w:fill="auto"/>
            <w:noWrap/>
            <w:vAlign w:val="center"/>
            <w:hideMark/>
          </w:tcPr>
          <w:p w14:paraId="7F8A917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0.207</w:t>
            </w:r>
          </w:p>
        </w:tc>
        <w:tc>
          <w:tcPr>
            <w:tcW w:w="430" w:type="pct"/>
            <w:tcBorders>
              <w:top w:val="nil"/>
              <w:left w:val="nil"/>
              <w:bottom w:val="single" w:sz="4" w:space="0" w:color="auto"/>
              <w:right w:val="single" w:sz="4" w:space="0" w:color="auto"/>
            </w:tcBorders>
            <w:shd w:val="clear" w:color="auto" w:fill="auto"/>
            <w:noWrap/>
            <w:vAlign w:val="center"/>
            <w:hideMark/>
          </w:tcPr>
          <w:p w14:paraId="01FC4E5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0.207</w:t>
            </w:r>
          </w:p>
        </w:tc>
        <w:tc>
          <w:tcPr>
            <w:tcW w:w="798" w:type="pct"/>
            <w:tcBorders>
              <w:top w:val="nil"/>
              <w:left w:val="nil"/>
              <w:bottom w:val="single" w:sz="4" w:space="0" w:color="auto"/>
              <w:right w:val="single" w:sz="4" w:space="0" w:color="auto"/>
            </w:tcBorders>
            <w:shd w:val="clear" w:color="auto" w:fill="auto"/>
            <w:vAlign w:val="center"/>
            <w:hideMark/>
          </w:tcPr>
          <w:p w14:paraId="47552E1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29D6698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219B0E8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54880FA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02CD5AA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5 524,68</w:t>
            </w:r>
          </w:p>
        </w:tc>
      </w:tr>
      <w:tr w:rsidR="00634C23" w:rsidRPr="00D04FEE" w14:paraId="105074E8"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63D1638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Узел</w:t>
            </w:r>
          </w:p>
        </w:tc>
        <w:tc>
          <w:tcPr>
            <w:tcW w:w="679" w:type="pct"/>
            <w:tcBorders>
              <w:top w:val="nil"/>
              <w:left w:val="nil"/>
              <w:bottom w:val="single" w:sz="4" w:space="0" w:color="auto"/>
              <w:right w:val="single" w:sz="4" w:space="0" w:color="auto"/>
            </w:tcBorders>
            <w:shd w:val="clear" w:color="000000" w:fill="E2EFDA"/>
            <w:vAlign w:val="center"/>
            <w:hideMark/>
          </w:tcPr>
          <w:p w14:paraId="72E5476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ТК-21</w:t>
            </w:r>
          </w:p>
        </w:tc>
        <w:tc>
          <w:tcPr>
            <w:tcW w:w="430" w:type="pct"/>
            <w:tcBorders>
              <w:top w:val="nil"/>
              <w:left w:val="nil"/>
              <w:bottom w:val="single" w:sz="4" w:space="0" w:color="auto"/>
              <w:right w:val="single" w:sz="4" w:space="0" w:color="auto"/>
            </w:tcBorders>
            <w:shd w:val="clear" w:color="000000" w:fill="E2EFDA"/>
            <w:noWrap/>
            <w:vAlign w:val="center"/>
            <w:hideMark/>
          </w:tcPr>
          <w:p w14:paraId="60F12E2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63,5</w:t>
            </w:r>
          </w:p>
        </w:tc>
        <w:tc>
          <w:tcPr>
            <w:tcW w:w="430" w:type="pct"/>
            <w:tcBorders>
              <w:top w:val="nil"/>
              <w:left w:val="nil"/>
              <w:bottom w:val="single" w:sz="4" w:space="0" w:color="auto"/>
              <w:right w:val="single" w:sz="4" w:space="0" w:color="auto"/>
            </w:tcBorders>
            <w:shd w:val="clear" w:color="000000" w:fill="E2EFDA"/>
            <w:noWrap/>
            <w:vAlign w:val="center"/>
            <w:hideMark/>
          </w:tcPr>
          <w:p w14:paraId="1F858CF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0.150</w:t>
            </w:r>
          </w:p>
        </w:tc>
        <w:tc>
          <w:tcPr>
            <w:tcW w:w="430" w:type="pct"/>
            <w:tcBorders>
              <w:top w:val="nil"/>
              <w:left w:val="nil"/>
              <w:bottom w:val="single" w:sz="4" w:space="0" w:color="auto"/>
              <w:right w:val="single" w:sz="4" w:space="0" w:color="auto"/>
            </w:tcBorders>
            <w:shd w:val="clear" w:color="000000" w:fill="E2EFDA"/>
            <w:noWrap/>
            <w:vAlign w:val="center"/>
            <w:hideMark/>
          </w:tcPr>
          <w:p w14:paraId="617E2CB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0.150</w:t>
            </w:r>
          </w:p>
        </w:tc>
        <w:tc>
          <w:tcPr>
            <w:tcW w:w="798" w:type="pct"/>
            <w:tcBorders>
              <w:top w:val="nil"/>
              <w:left w:val="nil"/>
              <w:bottom w:val="single" w:sz="4" w:space="0" w:color="auto"/>
              <w:right w:val="single" w:sz="4" w:space="0" w:color="auto"/>
            </w:tcBorders>
            <w:shd w:val="clear" w:color="000000" w:fill="E2EFDA"/>
            <w:vAlign w:val="center"/>
            <w:hideMark/>
          </w:tcPr>
          <w:p w14:paraId="408700F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Надземная</w:t>
            </w:r>
          </w:p>
        </w:tc>
        <w:tc>
          <w:tcPr>
            <w:tcW w:w="405" w:type="pct"/>
            <w:tcBorders>
              <w:top w:val="nil"/>
              <w:left w:val="nil"/>
              <w:bottom w:val="single" w:sz="4" w:space="0" w:color="auto"/>
              <w:right w:val="single" w:sz="4" w:space="0" w:color="auto"/>
            </w:tcBorders>
            <w:shd w:val="clear" w:color="000000" w:fill="E2EFDA"/>
            <w:vAlign w:val="center"/>
            <w:hideMark/>
          </w:tcPr>
          <w:p w14:paraId="163BCC7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0F1F731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448F9B0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543BAC5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1 031,49</w:t>
            </w:r>
          </w:p>
        </w:tc>
      </w:tr>
      <w:tr w:rsidR="00634C23" w:rsidRPr="00D04FEE" w14:paraId="5B46F2AC"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79A1AB3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ТК-21</w:t>
            </w:r>
          </w:p>
        </w:tc>
        <w:tc>
          <w:tcPr>
            <w:tcW w:w="679" w:type="pct"/>
            <w:tcBorders>
              <w:top w:val="nil"/>
              <w:left w:val="nil"/>
              <w:bottom w:val="single" w:sz="4" w:space="0" w:color="auto"/>
              <w:right w:val="single" w:sz="4" w:space="0" w:color="auto"/>
            </w:tcBorders>
            <w:shd w:val="clear" w:color="auto" w:fill="auto"/>
            <w:vAlign w:val="center"/>
            <w:hideMark/>
          </w:tcPr>
          <w:p w14:paraId="4A31588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27</w:t>
            </w:r>
          </w:p>
        </w:tc>
        <w:tc>
          <w:tcPr>
            <w:tcW w:w="430" w:type="pct"/>
            <w:tcBorders>
              <w:top w:val="nil"/>
              <w:left w:val="nil"/>
              <w:bottom w:val="single" w:sz="4" w:space="0" w:color="auto"/>
              <w:right w:val="single" w:sz="4" w:space="0" w:color="auto"/>
            </w:tcBorders>
            <w:shd w:val="clear" w:color="auto" w:fill="auto"/>
            <w:noWrap/>
            <w:vAlign w:val="center"/>
            <w:hideMark/>
          </w:tcPr>
          <w:p w14:paraId="621D47A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15</w:t>
            </w:r>
          </w:p>
        </w:tc>
        <w:tc>
          <w:tcPr>
            <w:tcW w:w="430" w:type="pct"/>
            <w:tcBorders>
              <w:top w:val="nil"/>
              <w:left w:val="nil"/>
              <w:bottom w:val="single" w:sz="4" w:space="0" w:color="auto"/>
              <w:right w:val="single" w:sz="4" w:space="0" w:color="auto"/>
            </w:tcBorders>
            <w:shd w:val="clear" w:color="auto" w:fill="auto"/>
            <w:noWrap/>
            <w:vAlign w:val="center"/>
            <w:hideMark/>
          </w:tcPr>
          <w:p w14:paraId="1853602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0.069</w:t>
            </w:r>
          </w:p>
        </w:tc>
        <w:tc>
          <w:tcPr>
            <w:tcW w:w="430" w:type="pct"/>
            <w:tcBorders>
              <w:top w:val="nil"/>
              <w:left w:val="nil"/>
              <w:bottom w:val="single" w:sz="4" w:space="0" w:color="auto"/>
              <w:right w:val="single" w:sz="4" w:space="0" w:color="auto"/>
            </w:tcBorders>
            <w:shd w:val="clear" w:color="auto" w:fill="auto"/>
            <w:noWrap/>
            <w:vAlign w:val="center"/>
            <w:hideMark/>
          </w:tcPr>
          <w:p w14:paraId="519CD41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0.069</w:t>
            </w:r>
          </w:p>
        </w:tc>
        <w:tc>
          <w:tcPr>
            <w:tcW w:w="798" w:type="pct"/>
            <w:tcBorders>
              <w:top w:val="nil"/>
              <w:left w:val="nil"/>
              <w:bottom w:val="single" w:sz="4" w:space="0" w:color="auto"/>
              <w:right w:val="single" w:sz="4" w:space="0" w:color="auto"/>
            </w:tcBorders>
            <w:shd w:val="clear" w:color="auto" w:fill="auto"/>
            <w:vAlign w:val="center"/>
            <w:hideMark/>
          </w:tcPr>
          <w:p w14:paraId="0881765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Надземная</w:t>
            </w:r>
          </w:p>
        </w:tc>
        <w:tc>
          <w:tcPr>
            <w:tcW w:w="405" w:type="pct"/>
            <w:tcBorders>
              <w:top w:val="nil"/>
              <w:left w:val="nil"/>
              <w:bottom w:val="single" w:sz="4" w:space="0" w:color="auto"/>
              <w:right w:val="single" w:sz="4" w:space="0" w:color="auto"/>
            </w:tcBorders>
            <w:shd w:val="clear" w:color="auto" w:fill="auto"/>
            <w:vAlign w:val="center"/>
            <w:hideMark/>
          </w:tcPr>
          <w:p w14:paraId="69A57E0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0CDFF87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074C53C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16371C5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201,389</w:t>
            </w:r>
          </w:p>
        </w:tc>
      </w:tr>
      <w:tr w:rsidR="00634C23" w:rsidRPr="00D04FEE" w14:paraId="62DE2ABC"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4BD88BB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ТК-21</w:t>
            </w:r>
          </w:p>
        </w:tc>
        <w:tc>
          <w:tcPr>
            <w:tcW w:w="679" w:type="pct"/>
            <w:tcBorders>
              <w:top w:val="nil"/>
              <w:left w:val="nil"/>
              <w:bottom w:val="single" w:sz="4" w:space="0" w:color="auto"/>
              <w:right w:val="single" w:sz="4" w:space="0" w:color="auto"/>
            </w:tcBorders>
            <w:shd w:val="clear" w:color="000000" w:fill="E2EFDA"/>
            <w:vAlign w:val="center"/>
            <w:hideMark/>
          </w:tcPr>
          <w:p w14:paraId="4D76015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ТК-22</w:t>
            </w:r>
          </w:p>
        </w:tc>
        <w:tc>
          <w:tcPr>
            <w:tcW w:w="430" w:type="pct"/>
            <w:tcBorders>
              <w:top w:val="nil"/>
              <w:left w:val="nil"/>
              <w:bottom w:val="single" w:sz="4" w:space="0" w:color="auto"/>
              <w:right w:val="single" w:sz="4" w:space="0" w:color="auto"/>
            </w:tcBorders>
            <w:shd w:val="clear" w:color="000000" w:fill="E2EFDA"/>
            <w:noWrap/>
            <w:vAlign w:val="center"/>
            <w:hideMark/>
          </w:tcPr>
          <w:p w14:paraId="431F4AF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54</w:t>
            </w:r>
          </w:p>
        </w:tc>
        <w:tc>
          <w:tcPr>
            <w:tcW w:w="430" w:type="pct"/>
            <w:tcBorders>
              <w:top w:val="nil"/>
              <w:left w:val="nil"/>
              <w:bottom w:val="single" w:sz="4" w:space="0" w:color="auto"/>
              <w:right w:val="single" w:sz="4" w:space="0" w:color="auto"/>
            </w:tcBorders>
            <w:shd w:val="clear" w:color="000000" w:fill="E2EFDA"/>
            <w:noWrap/>
            <w:vAlign w:val="center"/>
            <w:hideMark/>
          </w:tcPr>
          <w:p w14:paraId="228BBB1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0.150</w:t>
            </w:r>
          </w:p>
        </w:tc>
        <w:tc>
          <w:tcPr>
            <w:tcW w:w="430" w:type="pct"/>
            <w:tcBorders>
              <w:top w:val="nil"/>
              <w:left w:val="nil"/>
              <w:bottom w:val="single" w:sz="4" w:space="0" w:color="auto"/>
              <w:right w:val="single" w:sz="4" w:space="0" w:color="auto"/>
            </w:tcBorders>
            <w:shd w:val="clear" w:color="000000" w:fill="E2EFDA"/>
            <w:noWrap/>
            <w:vAlign w:val="center"/>
            <w:hideMark/>
          </w:tcPr>
          <w:p w14:paraId="65949D7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0.150</w:t>
            </w:r>
          </w:p>
        </w:tc>
        <w:tc>
          <w:tcPr>
            <w:tcW w:w="798" w:type="pct"/>
            <w:tcBorders>
              <w:top w:val="nil"/>
              <w:left w:val="nil"/>
              <w:bottom w:val="single" w:sz="4" w:space="0" w:color="auto"/>
              <w:right w:val="single" w:sz="4" w:space="0" w:color="auto"/>
            </w:tcBorders>
            <w:shd w:val="clear" w:color="000000" w:fill="E2EFDA"/>
            <w:vAlign w:val="center"/>
            <w:hideMark/>
          </w:tcPr>
          <w:p w14:paraId="1169EF1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Надземная</w:t>
            </w:r>
          </w:p>
        </w:tc>
        <w:tc>
          <w:tcPr>
            <w:tcW w:w="405" w:type="pct"/>
            <w:tcBorders>
              <w:top w:val="nil"/>
              <w:left w:val="nil"/>
              <w:bottom w:val="single" w:sz="4" w:space="0" w:color="auto"/>
              <w:right w:val="single" w:sz="4" w:space="0" w:color="auto"/>
            </w:tcBorders>
            <w:shd w:val="clear" w:color="000000" w:fill="E2EFDA"/>
            <w:vAlign w:val="center"/>
            <w:hideMark/>
          </w:tcPr>
          <w:p w14:paraId="28053D4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6C0CF8C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48AFD8C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1D1C546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877,171</w:t>
            </w:r>
          </w:p>
        </w:tc>
      </w:tr>
      <w:tr w:rsidR="00634C23" w:rsidRPr="00D04FEE" w14:paraId="107900C8"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001A672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ТК-22</w:t>
            </w:r>
          </w:p>
        </w:tc>
        <w:tc>
          <w:tcPr>
            <w:tcW w:w="679" w:type="pct"/>
            <w:tcBorders>
              <w:top w:val="nil"/>
              <w:left w:val="nil"/>
              <w:bottom w:val="single" w:sz="4" w:space="0" w:color="auto"/>
              <w:right w:val="single" w:sz="4" w:space="0" w:color="auto"/>
            </w:tcBorders>
            <w:shd w:val="clear" w:color="auto" w:fill="auto"/>
            <w:vAlign w:val="center"/>
            <w:hideMark/>
          </w:tcPr>
          <w:p w14:paraId="0FF442D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28</w:t>
            </w:r>
          </w:p>
        </w:tc>
        <w:tc>
          <w:tcPr>
            <w:tcW w:w="430" w:type="pct"/>
            <w:tcBorders>
              <w:top w:val="nil"/>
              <w:left w:val="nil"/>
              <w:bottom w:val="single" w:sz="4" w:space="0" w:color="auto"/>
              <w:right w:val="single" w:sz="4" w:space="0" w:color="auto"/>
            </w:tcBorders>
            <w:shd w:val="clear" w:color="auto" w:fill="auto"/>
            <w:noWrap/>
            <w:vAlign w:val="center"/>
            <w:hideMark/>
          </w:tcPr>
          <w:p w14:paraId="28B5461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15</w:t>
            </w:r>
          </w:p>
        </w:tc>
        <w:tc>
          <w:tcPr>
            <w:tcW w:w="430" w:type="pct"/>
            <w:tcBorders>
              <w:top w:val="nil"/>
              <w:left w:val="nil"/>
              <w:bottom w:val="single" w:sz="4" w:space="0" w:color="auto"/>
              <w:right w:val="single" w:sz="4" w:space="0" w:color="auto"/>
            </w:tcBorders>
            <w:shd w:val="clear" w:color="auto" w:fill="auto"/>
            <w:noWrap/>
            <w:vAlign w:val="center"/>
            <w:hideMark/>
          </w:tcPr>
          <w:p w14:paraId="4D4EBE9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0.069</w:t>
            </w:r>
          </w:p>
        </w:tc>
        <w:tc>
          <w:tcPr>
            <w:tcW w:w="430" w:type="pct"/>
            <w:tcBorders>
              <w:top w:val="nil"/>
              <w:left w:val="nil"/>
              <w:bottom w:val="single" w:sz="4" w:space="0" w:color="auto"/>
              <w:right w:val="single" w:sz="4" w:space="0" w:color="auto"/>
            </w:tcBorders>
            <w:shd w:val="clear" w:color="auto" w:fill="auto"/>
            <w:noWrap/>
            <w:vAlign w:val="center"/>
            <w:hideMark/>
          </w:tcPr>
          <w:p w14:paraId="60F2C24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0.069</w:t>
            </w:r>
          </w:p>
        </w:tc>
        <w:tc>
          <w:tcPr>
            <w:tcW w:w="798" w:type="pct"/>
            <w:tcBorders>
              <w:top w:val="nil"/>
              <w:left w:val="nil"/>
              <w:bottom w:val="single" w:sz="4" w:space="0" w:color="auto"/>
              <w:right w:val="single" w:sz="4" w:space="0" w:color="auto"/>
            </w:tcBorders>
            <w:shd w:val="clear" w:color="auto" w:fill="auto"/>
            <w:vAlign w:val="center"/>
            <w:hideMark/>
          </w:tcPr>
          <w:p w14:paraId="5C132D2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Надземная</w:t>
            </w:r>
          </w:p>
        </w:tc>
        <w:tc>
          <w:tcPr>
            <w:tcW w:w="405" w:type="pct"/>
            <w:tcBorders>
              <w:top w:val="nil"/>
              <w:left w:val="nil"/>
              <w:bottom w:val="single" w:sz="4" w:space="0" w:color="auto"/>
              <w:right w:val="single" w:sz="4" w:space="0" w:color="auto"/>
            </w:tcBorders>
            <w:shd w:val="clear" w:color="auto" w:fill="auto"/>
            <w:vAlign w:val="center"/>
            <w:hideMark/>
          </w:tcPr>
          <w:p w14:paraId="66B8F0F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6000F07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1F171DE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54E280E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201,389</w:t>
            </w:r>
          </w:p>
        </w:tc>
      </w:tr>
      <w:tr w:rsidR="00634C23" w:rsidRPr="00D04FEE" w14:paraId="3347EE7A"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0D1FB5B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ТК-22</w:t>
            </w:r>
          </w:p>
        </w:tc>
        <w:tc>
          <w:tcPr>
            <w:tcW w:w="679" w:type="pct"/>
            <w:tcBorders>
              <w:top w:val="nil"/>
              <w:left w:val="nil"/>
              <w:bottom w:val="single" w:sz="4" w:space="0" w:color="auto"/>
              <w:right w:val="single" w:sz="4" w:space="0" w:color="auto"/>
            </w:tcBorders>
            <w:shd w:val="clear" w:color="000000" w:fill="E2EFDA"/>
            <w:vAlign w:val="center"/>
            <w:hideMark/>
          </w:tcPr>
          <w:p w14:paraId="148B557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ТК-23</w:t>
            </w:r>
          </w:p>
        </w:tc>
        <w:tc>
          <w:tcPr>
            <w:tcW w:w="430" w:type="pct"/>
            <w:tcBorders>
              <w:top w:val="nil"/>
              <w:left w:val="nil"/>
              <w:bottom w:val="single" w:sz="4" w:space="0" w:color="auto"/>
              <w:right w:val="single" w:sz="4" w:space="0" w:color="auto"/>
            </w:tcBorders>
            <w:shd w:val="clear" w:color="000000" w:fill="E2EFDA"/>
            <w:noWrap/>
            <w:vAlign w:val="center"/>
            <w:hideMark/>
          </w:tcPr>
          <w:p w14:paraId="405ABF9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33</w:t>
            </w:r>
          </w:p>
        </w:tc>
        <w:tc>
          <w:tcPr>
            <w:tcW w:w="430" w:type="pct"/>
            <w:tcBorders>
              <w:top w:val="nil"/>
              <w:left w:val="nil"/>
              <w:bottom w:val="single" w:sz="4" w:space="0" w:color="auto"/>
              <w:right w:val="single" w:sz="4" w:space="0" w:color="auto"/>
            </w:tcBorders>
            <w:shd w:val="clear" w:color="000000" w:fill="E2EFDA"/>
            <w:noWrap/>
            <w:vAlign w:val="center"/>
            <w:hideMark/>
          </w:tcPr>
          <w:p w14:paraId="7474423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0.150</w:t>
            </w:r>
          </w:p>
        </w:tc>
        <w:tc>
          <w:tcPr>
            <w:tcW w:w="430" w:type="pct"/>
            <w:tcBorders>
              <w:top w:val="nil"/>
              <w:left w:val="nil"/>
              <w:bottom w:val="single" w:sz="4" w:space="0" w:color="auto"/>
              <w:right w:val="single" w:sz="4" w:space="0" w:color="auto"/>
            </w:tcBorders>
            <w:shd w:val="clear" w:color="000000" w:fill="E2EFDA"/>
            <w:noWrap/>
            <w:vAlign w:val="center"/>
            <w:hideMark/>
          </w:tcPr>
          <w:p w14:paraId="2B1D33B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0.150</w:t>
            </w:r>
          </w:p>
        </w:tc>
        <w:tc>
          <w:tcPr>
            <w:tcW w:w="798" w:type="pct"/>
            <w:tcBorders>
              <w:top w:val="nil"/>
              <w:left w:val="nil"/>
              <w:bottom w:val="single" w:sz="4" w:space="0" w:color="auto"/>
              <w:right w:val="single" w:sz="4" w:space="0" w:color="auto"/>
            </w:tcBorders>
            <w:shd w:val="clear" w:color="000000" w:fill="E2EFDA"/>
            <w:vAlign w:val="center"/>
            <w:hideMark/>
          </w:tcPr>
          <w:p w14:paraId="1A54BC9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Надземная</w:t>
            </w:r>
          </w:p>
        </w:tc>
        <w:tc>
          <w:tcPr>
            <w:tcW w:w="405" w:type="pct"/>
            <w:tcBorders>
              <w:top w:val="nil"/>
              <w:left w:val="nil"/>
              <w:bottom w:val="single" w:sz="4" w:space="0" w:color="auto"/>
              <w:right w:val="single" w:sz="4" w:space="0" w:color="auto"/>
            </w:tcBorders>
            <w:shd w:val="clear" w:color="000000" w:fill="E2EFDA"/>
            <w:vAlign w:val="center"/>
            <w:hideMark/>
          </w:tcPr>
          <w:p w14:paraId="3FD36B3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2CC4AA3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0FC3EC2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6A46A57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536,049</w:t>
            </w:r>
          </w:p>
        </w:tc>
      </w:tr>
      <w:tr w:rsidR="00634C23" w:rsidRPr="00D04FEE" w14:paraId="3F336A8E"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6994830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ТК-23</w:t>
            </w:r>
          </w:p>
        </w:tc>
        <w:tc>
          <w:tcPr>
            <w:tcW w:w="679" w:type="pct"/>
            <w:tcBorders>
              <w:top w:val="nil"/>
              <w:left w:val="nil"/>
              <w:bottom w:val="single" w:sz="4" w:space="0" w:color="auto"/>
              <w:right w:val="single" w:sz="4" w:space="0" w:color="auto"/>
            </w:tcBorders>
            <w:shd w:val="clear" w:color="auto" w:fill="auto"/>
            <w:vAlign w:val="center"/>
            <w:hideMark/>
          </w:tcPr>
          <w:p w14:paraId="0173930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У7</w:t>
            </w:r>
          </w:p>
        </w:tc>
        <w:tc>
          <w:tcPr>
            <w:tcW w:w="430" w:type="pct"/>
            <w:tcBorders>
              <w:top w:val="nil"/>
              <w:left w:val="nil"/>
              <w:bottom w:val="single" w:sz="4" w:space="0" w:color="auto"/>
              <w:right w:val="single" w:sz="4" w:space="0" w:color="auto"/>
            </w:tcBorders>
            <w:shd w:val="clear" w:color="auto" w:fill="auto"/>
            <w:noWrap/>
            <w:vAlign w:val="center"/>
            <w:hideMark/>
          </w:tcPr>
          <w:p w14:paraId="49DCA4E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55</w:t>
            </w:r>
          </w:p>
        </w:tc>
        <w:tc>
          <w:tcPr>
            <w:tcW w:w="430" w:type="pct"/>
            <w:tcBorders>
              <w:top w:val="nil"/>
              <w:left w:val="nil"/>
              <w:bottom w:val="single" w:sz="4" w:space="0" w:color="auto"/>
              <w:right w:val="single" w:sz="4" w:space="0" w:color="auto"/>
            </w:tcBorders>
            <w:shd w:val="clear" w:color="auto" w:fill="auto"/>
            <w:noWrap/>
            <w:vAlign w:val="center"/>
            <w:hideMark/>
          </w:tcPr>
          <w:p w14:paraId="30AEE33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0.082</w:t>
            </w:r>
          </w:p>
        </w:tc>
        <w:tc>
          <w:tcPr>
            <w:tcW w:w="430" w:type="pct"/>
            <w:tcBorders>
              <w:top w:val="nil"/>
              <w:left w:val="nil"/>
              <w:bottom w:val="single" w:sz="4" w:space="0" w:color="auto"/>
              <w:right w:val="single" w:sz="4" w:space="0" w:color="auto"/>
            </w:tcBorders>
            <w:shd w:val="clear" w:color="auto" w:fill="auto"/>
            <w:noWrap/>
            <w:vAlign w:val="center"/>
            <w:hideMark/>
          </w:tcPr>
          <w:p w14:paraId="404FD49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0.082</w:t>
            </w:r>
          </w:p>
        </w:tc>
        <w:tc>
          <w:tcPr>
            <w:tcW w:w="798" w:type="pct"/>
            <w:tcBorders>
              <w:top w:val="nil"/>
              <w:left w:val="nil"/>
              <w:bottom w:val="single" w:sz="4" w:space="0" w:color="auto"/>
              <w:right w:val="single" w:sz="4" w:space="0" w:color="auto"/>
            </w:tcBorders>
            <w:shd w:val="clear" w:color="auto" w:fill="auto"/>
            <w:vAlign w:val="center"/>
            <w:hideMark/>
          </w:tcPr>
          <w:p w14:paraId="519B078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437DD1F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4CECC27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31EDA2A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0486B75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1 212,96</w:t>
            </w:r>
          </w:p>
        </w:tc>
      </w:tr>
      <w:tr w:rsidR="00634C23" w:rsidRPr="00D04FEE" w14:paraId="1E7ACEDC"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328B920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У7</w:t>
            </w:r>
          </w:p>
        </w:tc>
        <w:tc>
          <w:tcPr>
            <w:tcW w:w="679" w:type="pct"/>
            <w:tcBorders>
              <w:top w:val="nil"/>
              <w:left w:val="nil"/>
              <w:bottom w:val="single" w:sz="4" w:space="0" w:color="auto"/>
              <w:right w:val="single" w:sz="4" w:space="0" w:color="auto"/>
            </w:tcBorders>
            <w:shd w:val="clear" w:color="000000" w:fill="E2EFDA"/>
            <w:vAlign w:val="center"/>
            <w:hideMark/>
          </w:tcPr>
          <w:p w14:paraId="2F6E7C4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35</w:t>
            </w:r>
          </w:p>
        </w:tc>
        <w:tc>
          <w:tcPr>
            <w:tcW w:w="430" w:type="pct"/>
            <w:tcBorders>
              <w:top w:val="nil"/>
              <w:left w:val="nil"/>
              <w:bottom w:val="single" w:sz="4" w:space="0" w:color="auto"/>
              <w:right w:val="single" w:sz="4" w:space="0" w:color="auto"/>
            </w:tcBorders>
            <w:shd w:val="clear" w:color="000000" w:fill="E2EFDA"/>
            <w:noWrap/>
            <w:vAlign w:val="center"/>
            <w:hideMark/>
          </w:tcPr>
          <w:p w14:paraId="3CA25FD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w:t>
            </w:r>
          </w:p>
        </w:tc>
        <w:tc>
          <w:tcPr>
            <w:tcW w:w="430" w:type="pct"/>
            <w:tcBorders>
              <w:top w:val="nil"/>
              <w:left w:val="nil"/>
              <w:bottom w:val="single" w:sz="4" w:space="0" w:color="auto"/>
              <w:right w:val="single" w:sz="4" w:space="0" w:color="auto"/>
            </w:tcBorders>
            <w:shd w:val="clear" w:color="000000" w:fill="E2EFDA"/>
            <w:noWrap/>
            <w:vAlign w:val="center"/>
            <w:hideMark/>
          </w:tcPr>
          <w:p w14:paraId="3C42E5B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0.069</w:t>
            </w:r>
          </w:p>
        </w:tc>
        <w:tc>
          <w:tcPr>
            <w:tcW w:w="430" w:type="pct"/>
            <w:tcBorders>
              <w:top w:val="nil"/>
              <w:left w:val="nil"/>
              <w:bottom w:val="single" w:sz="4" w:space="0" w:color="auto"/>
              <w:right w:val="single" w:sz="4" w:space="0" w:color="auto"/>
            </w:tcBorders>
            <w:shd w:val="clear" w:color="000000" w:fill="E2EFDA"/>
            <w:noWrap/>
            <w:vAlign w:val="center"/>
            <w:hideMark/>
          </w:tcPr>
          <w:p w14:paraId="6D72681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0.069</w:t>
            </w:r>
          </w:p>
        </w:tc>
        <w:tc>
          <w:tcPr>
            <w:tcW w:w="798" w:type="pct"/>
            <w:tcBorders>
              <w:top w:val="nil"/>
              <w:left w:val="nil"/>
              <w:bottom w:val="single" w:sz="4" w:space="0" w:color="auto"/>
              <w:right w:val="single" w:sz="4" w:space="0" w:color="auto"/>
            </w:tcBorders>
            <w:shd w:val="clear" w:color="000000" w:fill="E2EFDA"/>
            <w:vAlign w:val="center"/>
            <w:hideMark/>
          </w:tcPr>
          <w:p w14:paraId="590FAA9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Подвальная</w:t>
            </w:r>
          </w:p>
        </w:tc>
        <w:tc>
          <w:tcPr>
            <w:tcW w:w="405" w:type="pct"/>
            <w:tcBorders>
              <w:top w:val="nil"/>
              <w:left w:val="nil"/>
              <w:bottom w:val="single" w:sz="4" w:space="0" w:color="auto"/>
              <w:right w:val="single" w:sz="4" w:space="0" w:color="auto"/>
            </w:tcBorders>
            <w:shd w:val="clear" w:color="000000" w:fill="E2EFDA"/>
            <w:vAlign w:val="center"/>
            <w:hideMark/>
          </w:tcPr>
          <w:p w14:paraId="49116A3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3C2441E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560216A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292C2B0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26,852</w:t>
            </w:r>
          </w:p>
        </w:tc>
      </w:tr>
      <w:tr w:rsidR="00634C23" w:rsidRPr="00D04FEE" w14:paraId="77AE77A5"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685E8D4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У7</w:t>
            </w:r>
          </w:p>
        </w:tc>
        <w:tc>
          <w:tcPr>
            <w:tcW w:w="679" w:type="pct"/>
            <w:tcBorders>
              <w:top w:val="nil"/>
              <w:left w:val="nil"/>
              <w:bottom w:val="single" w:sz="4" w:space="0" w:color="auto"/>
              <w:right w:val="single" w:sz="4" w:space="0" w:color="auto"/>
            </w:tcBorders>
            <w:shd w:val="clear" w:color="auto" w:fill="auto"/>
            <w:vAlign w:val="center"/>
            <w:hideMark/>
          </w:tcPr>
          <w:p w14:paraId="0E60032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ТК-24</w:t>
            </w:r>
          </w:p>
        </w:tc>
        <w:tc>
          <w:tcPr>
            <w:tcW w:w="430" w:type="pct"/>
            <w:tcBorders>
              <w:top w:val="nil"/>
              <w:left w:val="nil"/>
              <w:bottom w:val="single" w:sz="4" w:space="0" w:color="auto"/>
              <w:right w:val="single" w:sz="4" w:space="0" w:color="auto"/>
            </w:tcBorders>
            <w:shd w:val="clear" w:color="auto" w:fill="auto"/>
            <w:noWrap/>
            <w:vAlign w:val="center"/>
            <w:hideMark/>
          </w:tcPr>
          <w:p w14:paraId="1466389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45</w:t>
            </w:r>
          </w:p>
        </w:tc>
        <w:tc>
          <w:tcPr>
            <w:tcW w:w="430" w:type="pct"/>
            <w:tcBorders>
              <w:top w:val="nil"/>
              <w:left w:val="nil"/>
              <w:bottom w:val="single" w:sz="4" w:space="0" w:color="auto"/>
              <w:right w:val="single" w:sz="4" w:space="0" w:color="auto"/>
            </w:tcBorders>
            <w:shd w:val="clear" w:color="auto" w:fill="auto"/>
            <w:noWrap/>
            <w:vAlign w:val="center"/>
            <w:hideMark/>
          </w:tcPr>
          <w:p w14:paraId="309542D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0.082</w:t>
            </w:r>
          </w:p>
        </w:tc>
        <w:tc>
          <w:tcPr>
            <w:tcW w:w="430" w:type="pct"/>
            <w:tcBorders>
              <w:top w:val="nil"/>
              <w:left w:val="nil"/>
              <w:bottom w:val="single" w:sz="4" w:space="0" w:color="auto"/>
              <w:right w:val="single" w:sz="4" w:space="0" w:color="auto"/>
            </w:tcBorders>
            <w:shd w:val="clear" w:color="auto" w:fill="auto"/>
            <w:noWrap/>
            <w:vAlign w:val="center"/>
            <w:hideMark/>
          </w:tcPr>
          <w:p w14:paraId="6931C0A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0.082</w:t>
            </w:r>
          </w:p>
        </w:tc>
        <w:tc>
          <w:tcPr>
            <w:tcW w:w="798" w:type="pct"/>
            <w:tcBorders>
              <w:top w:val="nil"/>
              <w:left w:val="nil"/>
              <w:bottom w:val="single" w:sz="4" w:space="0" w:color="auto"/>
              <w:right w:val="single" w:sz="4" w:space="0" w:color="auto"/>
            </w:tcBorders>
            <w:shd w:val="clear" w:color="auto" w:fill="auto"/>
            <w:vAlign w:val="center"/>
            <w:hideMark/>
          </w:tcPr>
          <w:p w14:paraId="34B8368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1A11E3C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3B5BAB8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46D0EF6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587E131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992,422</w:t>
            </w:r>
          </w:p>
        </w:tc>
      </w:tr>
      <w:tr w:rsidR="00634C23" w:rsidRPr="00D04FEE" w14:paraId="200E909A"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7B30FA8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ТК-24</w:t>
            </w:r>
          </w:p>
        </w:tc>
        <w:tc>
          <w:tcPr>
            <w:tcW w:w="679" w:type="pct"/>
            <w:tcBorders>
              <w:top w:val="nil"/>
              <w:left w:val="nil"/>
              <w:bottom w:val="single" w:sz="4" w:space="0" w:color="auto"/>
              <w:right w:val="single" w:sz="4" w:space="0" w:color="auto"/>
            </w:tcBorders>
            <w:shd w:val="clear" w:color="000000" w:fill="E2EFDA"/>
            <w:vAlign w:val="center"/>
            <w:hideMark/>
          </w:tcPr>
          <w:p w14:paraId="210854E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24</w:t>
            </w:r>
          </w:p>
        </w:tc>
        <w:tc>
          <w:tcPr>
            <w:tcW w:w="430" w:type="pct"/>
            <w:tcBorders>
              <w:top w:val="nil"/>
              <w:left w:val="nil"/>
              <w:bottom w:val="single" w:sz="4" w:space="0" w:color="auto"/>
              <w:right w:val="single" w:sz="4" w:space="0" w:color="auto"/>
            </w:tcBorders>
            <w:shd w:val="clear" w:color="000000" w:fill="E2EFDA"/>
            <w:noWrap/>
            <w:vAlign w:val="center"/>
            <w:hideMark/>
          </w:tcPr>
          <w:p w14:paraId="57ACFFF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17</w:t>
            </w:r>
          </w:p>
        </w:tc>
        <w:tc>
          <w:tcPr>
            <w:tcW w:w="430" w:type="pct"/>
            <w:tcBorders>
              <w:top w:val="nil"/>
              <w:left w:val="nil"/>
              <w:bottom w:val="single" w:sz="4" w:space="0" w:color="auto"/>
              <w:right w:val="single" w:sz="4" w:space="0" w:color="auto"/>
            </w:tcBorders>
            <w:shd w:val="clear" w:color="000000" w:fill="E2EFDA"/>
            <w:noWrap/>
            <w:vAlign w:val="center"/>
            <w:hideMark/>
          </w:tcPr>
          <w:p w14:paraId="22E5C5A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000000" w:fill="E2EFDA"/>
            <w:noWrap/>
            <w:vAlign w:val="center"/>
            <w:hideMark/>
          </w:tcPr>
          <w:p w14:paraId="63DDA19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000000" w:fill="E2EFDA"/>
            <w:vAlign w:val="center"/>
            <w:hideMark/>
          </w:tcPr>
          <w:p w14:paraId="488C0D1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3FDF2E4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6FFE59F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0BCE373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012914C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374,915</w:t>
            </w:r>
          </w:p>
        </w:tc>
      </w:tr>
      <w:tr w:rsidR="00634C23" w:rsidRPr="00D04FEE" w14:paraId="21EA550B"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69CE1EE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ТК-30</w:t>
            </w:r>
          </w:p>
        </w:tc>
        <w:tc>
          <w:tcPr>
            <w:tcW w:w="679" w:type="pct"/>
            <w:tcBorders>
              <w:top w:val="nil"/>
              <w:left w:val="nil"/>
              <w:bottom w:val="single" w:sz="4" w:space="0" w:color="auto"/>
              <w:right w:val="single" w:sz="4" w:space="0" w:color="auto"/>
            </w:tcBorders>
            <w:shd w:val="clear" w:color="auto" w:fill="auto"/>
            <w:vAlign w:val="center"/>
            <w:hideMark/>
          </w:tcPr>
          <w:p w14:paraId="2384DA7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25</w:t>
            </w:r>
          </w:p>
        </w:tc>
        <w:tc>
          <w:tcPr>
            <w:tcW w:w="430" w:type="pct"/>
            <w:tcBorders>
              <w:top w:val="nil"/>
              <w:left w:val="nil"/>
              <w:bottom w:val="single" w:sz="4" w:space="0" w:color="auto"/>
              <w:right w:val="single" w:sz="4" w:space="0" w:color="auto"/>
            </w:tcBorders>
            <w:shd w:val="clear" w:color="auto" w:fill="auto"/>
            <w:noWrap/>
            <w:vAlign w:val="center"/>
            <w:hideMark/>
          </w:tcPr>
          <w:p w14:paraId="3ABE45D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40</w:t>
            </w:r>
          </w:p>
        </w:tc>
        <w:tc>
          <w:tcPr>
            <w:tcW w:w="430" w:type="pct"/>
            <w:tcBorders>
              <w:top w:val="nil"/>
              <w:left w:val="nil"/>
              <w:bottom w:val="single" w:sz="4" w:space="0" w:color="auto"/>
              <w:right w:val="single" w:sz="4" w:space="0" w:color="auto"/>
            </w:tcBorders>
            <w:shd w:val="clear" w:color="auto" w:fill="auto"/>
            <w:noWrap/>
            <w:vAlign w:val="center"/>
            <w:hideMark/>
          </w:tcPr>
          <w:p w14:paraId="308A734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auto" w:fill="auto"/>
            <w:noWrap/>
            <w:vAlign w:val="center"/>
            <w:hideMark/>
          </w:tcPr>
          <w:p w14:paraId="4A74E4F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auto" w:fill="auto"/>
            <w:vAlign w:val="center"/>
            <w:hideMark/>
          </w:tcPr>
          <w:p w14:paraId="018011A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2932D3B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1DF00FD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1D9C3E4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0E0CF39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882,153</w:t>
            </w:r>
          </w:p>
        </w:tc>
      </w:tr>
      <w:tr w:rsidR="00634C23" w:rsidRPr="00D04FEE" w14:paraId="3B65A57A"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35CD4D0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У31 (У8)</w:t>
            </w:r>
          </w:p>
        </w:tc>
        <w:tc>
          <w:tcPr>
            <w:tcW w:w="679" w:type="pct"/>
            <w:tcBorders>
              <w:top w:val="nil"/>
              <w:left w:val="nil"/>
              <w:bottom w:val="single" w:sz="4" w:space="0" w:color="auto"/>
              <w:right w:val="single" w:sz="4" w:space="0" w:color="auto"/>
            </w:tcBorders>
            <w:shd w:val="clear" w:color="000000" w:fill="E2EFDA"/>
            <w:vAlign w:val="center"/>
            <w:hideMark/>
          </w:tcPr>
          <w:p w14:paraId="2010759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31</w:t>
            </w:r>
          </w:p>
        </w:tc>
        <w:tc>
          <w:tcPr>
            <w:tcW w:w="430" w:type="pct"/>
            <w:tcBorders>
              <w:top w:val="nil"/>
              <w:left w:val="nil"/>
              <w:bottom w:val="single" w:sz="4" w:space="0" w:color="auto"/>
              <w:right w:val="single" w:sz="4" w:space="0" w:color="auto"/>
            </w:tcBorders>
            <w:shd w:val="clear" w:color="000000" w:fill="E2EFDA"/>
            <w:noWrap/>
            <w:vAlign w:val="center"/>
            <w:hideMark/>
          </w:tcPr>
          <w:p w14:paraId="327D2AC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15</w:t>
            </w:r>
          </w:p>
        </w:tc>
        <w:tc>
          <w:tcPr>
            <w:tcW w:w="430" w:type="pct"/>
            <w:tcBorders>
              <w:top w:val="nil"/>
              <w:left w:val="nil"/>
              <w:bottom w:val="single" w:sz="4" w:space="0" w:color="auto"/>
              <w:right w:val="single" w:sz="4" w:space="0" w:color="auto"/>
            </w:tcBorders>
            <w:shd w:val="clear" w:color="000000" w:fill="E2EFDA"/>
            <w:noWrap/>
            <w:vAlign w:val="center"/>
            <w:hideMark/>
          </w:tcPr>
          <w:p w14:paraId="06DF023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0.033</w:t>
            </w:r>
          </w:p>
        </w:tc>
        <w:tc>
          <w:tcPr>
            <w:tcW w:w="430" w:type="pct"/>
            <w:tcBorders>
              <w:top w:val="nil"/>
              <w:left w:val="nil"/>
              <w:bottom w:val="single" w:sz="4" w:space="0" w:color="auto"/>
              <w:right w:val="single" w:sz="4" w:space="0" w:color="auto"/>
            </w:tcBorders>
            <w:shd w:val="clear" w:color="000000" w:fill="E2EFDA"/>
            <w:noWrap/>
            <w:vAlign w:val="center"/>
            <w:hideMark/>
          </w:tcPr>
          <w:p w14:paraId="3464BD5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0.033</w:t>
            </w:r>
          </w:p>
        </w:tc>
        <w:tc>
          <w:tcPr>
            <w:tcW w:w="798" w:type="pct"/>
            <w:tcBorders>
              <w:top w:val="nil"/>
              <w:left w:val="nil"/>
              <w:bottom w:val="single" w:sz="4" w:space="0" w:color="auto"/>
              <w:right w:val="single" w:sz="4" w:space="0" w:color="auto"/>
            </w:tcBorders>
            <w:shd w:val="clear" w:color="000000" w:fill="E2EFDA"/>
            <w:vAlign w:val="center"/>
            <w:hideMark/>
          </w:tcPr>
          <w:p w14:paraId="17C17A4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747C689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63C5DD5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38C96D7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2279F2D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330,807</w:t>
            </w:r>
          </w:p>
        </w:tc>
      </w:tr>
      <w:tr w:rsidR="00634C23" w:rsidRPr="00D04FEE" w14:paraId="42A70333"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458A19D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У31 (У8)</w:t>
            </w:r>
          </w:p>
        </w:tc>
        <w:tc>
          <w:tcPr>
            <w:tcW w:w="679" w:type="pct"/>
            <w:tcBorders>
              <w:top w:val="nil"/>
              <w:left w:val="nil"/>
              <w:bottom w:val="single" w:sz="4" w:space="0" w:color="auto"/>
              <w:right w:val="single" w:sz="4" w:space="0" w:color="auto"/>
            </w:tcBorders>
            <w:shd w:val="clear" w:color="auto" w:fill="auto"/>
            <w:vAlign w:val="center"/>
            <w:hideMark/>
          </w:tcPr>
          <w:p w14:paraId="5E0DB20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У32</w:t>
            </w:r>
          </w:p>
        </w:tc>
        <w:tc>
          <w:tcPr>
            <w:tcW w:w="430" w:type="pct"/>
            <w:tcBorders>
              <w:top w:val="nil"/>
              <w:left w:val="nil"/>
              <w:bottom w:val="single" w:sz="4" w:space="0" w:color="auto"/>
              <w:right w:val="single" w:sz="4" w:space="0" w:color="auto"/>
            </w:tcBorders>
            <w:shd w:val="clear" w:color="auto" w:fill="auto"/>
            <w:noWrap/>
            <w:vAlign w:val="center"/>
            <w:hideMark/>
          </w:tcPr>
          <w:p w14:paraId="4E74AD5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10</w:t>
            </w:r>
          </w:p>
        </w:tc>
        <w:tc>
          <w:tcPr>
            <w:tcW w:w="430" w:type="pct"/>
            <w:tcBorders>
              <w:top w:val="nil"/>
              <w:left w:val="nil"/>
              <w:bottom w:val="single" w:sz="4" w:space="0" w:color="auto"/>
              <w:right w:val="single" w:sz="4" w:space="0" w:color="auto"/>
            </w:tcBorders>
            <w:shd w:val="clear" w:color="auto" w:fill="auto"/>
            <w:noWrap/>
            <w:vAlign w:val="center"/>
            <w:hideMark/>
          </w:tcPr>
          <w:p w14:paraId="6D2A857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auto" w:fill="auto"/>
            <w:noWrap/>
            <w:vAlign w:val="center"/>
            <w:hideMark/>
          </w:tcPr>
          <w:p w14:paraId="134E520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auto" w:fill="auto"/>
            <w:vAlign w:val="center"/>
            <w:hideMark/>
          </w:tcPr>
          <w:p w14:paraId="3EAD10A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1064050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682084E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42984D3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67D71E0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220,538</w:t>
            </w:r>
          </w:p>
        </w:tc>
      </w:tr>
      <w:tr w:rsidR="00634C23" w:rsidRPr="00D04FEE" w14:paraId="09CDA58F"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1C32988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У33</w:t>
            </w:r>
          </w:p>
        </w:tc>
        <w:tc>
          <w:tcPr>
            <w:tcW w:w="679" w:type="pct"/>
            <w:tcBorders>
              <w:top w:val="nil"/>
              <w:left w:val="nil"/>
              <w:bottom w:val="single" w:sz="4" w:space="0" w:color="auto"/>
              <w:right w:val="single" w:sz="4" w:space="0" w:color="auto"/>
            </w:tcBorders>
            <w:shd w:val="clear" w:color="000000" w:fill="E2EFDA"/>
            <w:vAlign w:val="center"/>
            <w:hideMark/>
          </w:tcPr>
          <w:p w14:paraId="5C11C36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30</w:t>
            </w:r>
          </w:p>
        </w:tc>
        <w:tc>
          <w:tcPr>
            <w:tcW w:w="430" w:type="pct"/>
            <w:tcBorders>
              <w:top w:val="nil"/>
              <w:left w:val="nil"/>
              <w:bottom w:val="single" w:sz="4" w:space="0" w:color="auto"/>
              <w:right w:val="single" w:sz="4" w:space="0" w:color="auto"/>
            </w:tcBorders>
            <w:shd w:val="clear" w:color="000000" w:fill="E2EFDA"/>
            <w:noWrap/>
            <w:vAlign w:val="center"/>
            <w:hideMark/>
          </w:tcPr>
          <w:p w14:paraId="3081991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12</w:t>
            </w:r>
          </w:p>
        </w:tc>
        <w:tc>
          <w:tcPr>
            <w:tcW w:w="430" w:type="pct"/>
            <w:tcBorders>
              <w:top w:val="nil"/>
              <w:left w:val="nil"/>
              <w:bottom w:val="single" w:sz="4" w:space="0" w:color="auto"/>
              <w:right w:val="single" w:sz="4" w:space="0" w:color="auto"/>
            </w:tcBorders>
            <w:shd w:val="clear" w:color="000000" w:fill="E2EFDA"/>
            <w:noWrap/>
            <w:vAlign w:val="center"/>
            <w:hideMark/>
          </w:tcPr>
          <w:p w14:paraId="76DABEF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000000" w:fill="E2EFDA"/>
            <w:noWrap/>
            <w:vAlign w:val="center"/>
            <w:hideMark/>
          </w:tcPr>
          <w:p w14:paraId="40DC67F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000000" w:fill="E2EFDA"/>
            <w:vAlign w:val="center"/>
            <w:hideMark/>
          </w:tcPr>
          <w:p w14:paraId="628C3F2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396064C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420738C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2A1A084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43BB76E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264,646</w:t>
            </w:r>
          </w:p>
        </w:tc>
      </w:tr>
      <w:tr w:rsidR="00634C23" w:rsidRPr="00D04FEE" w14:paraId="2210C386"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31551B6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ТК-33</w:t>
            </w:r>
          </w:p>
        </w:tc>
        <w:tc>
          <w:tcPr>
            <w:tcW w:w="679" w:type="pct"/>
            <w:tcBorders>
              <w:top w:val="nil"/>
              <w:left w:val="nil"/>
              <w:bottom w:val="single" w:sz="4" w:space="0" w:color="auto"/>
              <w:right w:val="single" w:sz="4" w:space="0" w:color="auto"/>
            </w:tcBorders>
            <w:shd w:val="clear" w:color="auto" w:fill="auto"/>
            <w:vAlign w:val="center"/>
            <w:hideMark/>
          </w:tcPr>
          <w:p w14:paraId="2909A1C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42</w:t>
            </w:r>
          </w:p>
        </w:tc>
        <w:tc>
          <w:tcPr>
            <w:tcW w:w="430" w:type="pct"/>
            <w:tcBorders>
              <w:top w:val="nil"/>
              <w:left w:val="nil"/>
              <w:bottom w:val="single" w:sz="4" w:space="0" w:color="auto"/>
              <w:right w:val="single" w:sz="4" w:space="0" w:color="auto"/>
            </w:tcBorders>
            <w:shd w:val="clear" w:color="auto" w:fill="auto"/>
            <w:noWrap/>
            <w:vAlign w:val="center"/>
            <w:hideMark/>
          </w:tcPr>
          <w:p w14:paraId="718F205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72</w:t>
            </w:r>
          </w:p>
        </w:tc>
        <w:tc>
          <w:tcPr>
            <w:tcW w:w="430" w:type="pct"/>
            <w:tcBorders>
              <w:top w:val="nil"/>
              <w:left w:val="nil"/>
              <w:bottom w:val="single" w:sz="4" w:space="0" w:color="auto"/>
              <w:right w:val="single" w:sz="4" w:space="0" w:color="auto"/>
            </w:tcBorders>
            <w:shd w:val="clear" w:color="auto" w:fill="auto"/>
            <w:noWrap/>
            <w:vAlign w:val="center"/>
            <w:hideMark/>
          </w:tcPr>
          <w:p w14:paraId="1AD8581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auto" w:fill="auto"/>
            <w:noWrap/>
            <w:vAlign w:val="center"/>
            <w:hideMark/>
          </w:tcPr>
          <w:p w14:paraId="78B728F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auto" w:fill="auto"/>
            <w:vAlign w:val="center"/>
            <w:hideMark/>
          </w:tcPr>
          <w:p w14:paraId="25AB6CB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3C75779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017921D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1F14DE8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7EA8855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1 587,88</w:t>
            </w:r>
          </w:p>
        </w:tc>
      </w:tr>
      <w:tr w:rsidR="00634C23" w:rsidRPr="00D04FEE" w14:paraId="24F5A72F"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7829A43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ТК-33</w:t>
            </w:r>
          </w:p>
        </w:tc>
        <w:tc>
          <w:tcPr>
            <w:tcW w:w="679" w:type="pct"/>
            <w:tcBorders>
              <w:top w:val="nil"/>
              <w:left w:val="nil"/>
              <w:bottom w:val="single" w:sz="4" w:space="0" w:color="auto"/>
              <w:right w:val="single" w:sz="4" w:space="0" w:color="auto"/>
            </w:tcBorders>
            <w:shd w:val="clear" w:color="000000" w:fill="E2EFDA"/>
            <w:vAlign w:val="center"/>
            <w:hideMark/>
          </w:tcPr>
          <w:p w14:paraId="708F0A6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41</w:t>
            </w:r>
          </w:p>
        </w:tc>
        <w:tc>
          <w:tcPr>
            <w:tcW w:w="430" w:type="pct"/>
            <w:tcBorders>
              <w:top w:val="nil"/>
              <w:left w:val="nil"/>
              <w:bottom w:val="single" w:sz="4" w:space="0" w:color="auto"/>
              <w:right w:val="single" w:sz="4" w:space="0" w:color="auto"/>
            </w:tcBorders>
            <w:shd w:val="clear" w:color="000000" w:fill="E2EFDA"/>
            <w:noWrap/>
            <w:vAlign w:val="center"/>
            <w:hideMark/>
          </w:tcPr>
          <w:p w14:paraId="3A8F2BF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35</w:t>
            </w:r>
          </w:p>
        </w:tc>
        <w:tc>
          <w:tcPr>
            <w:tcW w:w="430" w:type="pct"/>
            <w:tcBorders>
              <w:top w:val="nil"/>
              <w:left w:val="nil"/>
              <w:bottom w:val="single" w:sz="4" w:space="0" w:color="auto"/>
              <w:right w:val="single" w:sz="4" w:space="0" w:color="auto"/>
            </w:tcBorders>
            <w:shd w:val="clear" w:color="000000" w:fill="E2EFDA"/>
            <w:noWrap/>
            <w:vAlign w:val="center"/>
            <w:hideMark/>
          </w:tcPr>
          <w:p w14:paraId="2197A4F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0.069</w:t>
            </w:r>
          </w:p>
        </w:tc>
        <w:tc>
          <w:tcPr>
            <w:tcW w:w="430" w:type="pct"/>
            <w:tcBorders>
              <w:top w:val="nil"/>
              <w:left w:val="nil"/>
              <w:bottom w:val="single" w:sz="4" w:space="0" w:color="auto"/>
              <w:right w:val="single" w:sz="4" w:space="0" w:color="auto"/>
            </w:tcBorders>
            <w:shd w:val="clear" w:color="000000" w:fill="E2EFDA"/>
            <w:noWrap/>
            <w:vAlign w:val="center"/>
            <w:hideMark/>
          </w:tcPr>
          <w:p w14:paraId="51A13F1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0.069</w:t>
            </w:r>
          </w:p>
        </w:tc>
        <w:tc>
          <w:tcPr>
            <w:tcW w:w="798" w:type="pct"/>
            <w:tcBorders>
              <w:top w:val="nil"/>
              <w:left w:val="nil"/>
              <w:bottom w:val="single" w:sz="4" w:space="0" w:color="auto"/>
              <w:right w:val="single" w:sz="4" w:space="0" w:color="auto"/>
            </w:tcBorders>
            <w:shd w:val="clear" w:color="000000" w:fill="E2EFDA"/>
            <w:vAlign w:val="center"/>
            <w:hideMark/>
          </w:tcPr>
          <w:p w14:paraId="31FE7CF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0B0D1C9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110EDFA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02A66A0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453F358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771,884</w:t>
            </w:r>
          </w:p>
        </w:tc>
      </w:tr>
      <w:tr w:rsidR="00634C23" w:rsidRPr="00D04FEE" w14:paraId="62C417BB"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7F1B7B7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ТК-37</w:t>
            </w:r>
          </w:p>
        </w:tc>
        <w:tc>
          <w:tcPr>
            <w:tcW w:w="679" w:type="pct"/>
            <w:tcBorders>
              <w:top w:val="nil"/>
              <w:left w:val="nil"/>
              <w:bottom w:val="single" w:sz="4" w:space="0" w:color="auto"/>
              <w:right w:val="single" w:sz="4" w:space="0" w:color="auto"/>
            </w:tcBorders>
            <w:shd w:val="clear" w:color="auto" w:fill="auto"/>
            <w:vAlign w:val="center"/>
            <w:hideMark/>
          </w:tcPr>
          <w:p w14:paraId="5C5C18F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44</w:t>
            </w:r>
          </w:p>
        </w:tc>
        <w:tc>
          <w:tcPr>
            <w:tcW w:w="430" w:type="pct"/>
            <w:tcBorders>
              <w:top w:val="nil"/>
              <w:left w:val="nil"/>
              <w:bottom w:val="single" w:sz="4" w:space="0" w:color="auto"/>
              <w:right w:val="single" w:sz="4" w:space="0" w:color="auto"/>
            </w:tcBorders>
            <w:shd w:val="clear" w:color="auto" w:fill="auto"/>
            <w:noWrap/>
            <w:vAlign w:val="center"/>
            <w:hideMark/>
          </w:tcPr>
          <w:p w14:paraId="5437618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95</w:t>
            </w:r>
          </w:p>
        </w:tc>
        <w:tc>
          <w:tcPr>
            <w:tcW w:w="430" w:type="pct"/>
            <w:tcBorders>
              <w:top w:val="nil"/>
              <w:left w:val="nil"/>
              <w:bottom w:val="single" w:sz="4" w:space="0" w:color="auto"/>
              <w:right w:val="single" w:sz="4" w:space="0" w:color="auto"/>
            </w:tcBorders>
            <w:shd w:val="clear" w:color="auto" w:fill="auto"/>
            <w:noWrap/>
            <w:vAlign w:val="center"/>
            <w:hideMark/>
          </w:tcPr>
          <w:p w14:paraId="6BA533A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auto" w:fill="auto"/>
            <w:noWrap/>
            <w:vAlign w:val="center"/>
            <w:hideMark/>
          </w:tcPr>
          <w:p w14:paraId="3BBCB0E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auto" w:fill="auto"/>
            <w:vAlign w:val="center"/>
            <w:hideMark/>
          </w:tcPr>
          <w:p w14:paraId="50DAFF7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7C87032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6291766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0177B83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68E2E04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2 095,11</w:t>
            </w:r>
          </w:p>
        </w:tc>
      </w:tr>
      <w:tr w:rsidR="00634C23" w:rsidRPr="00D04FEE" w14:paraId="4EC06590"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17CF4ED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ТК-36</w:t>
            </w:r>
          </w:p>
        </w:tc>
        <w:tc>
          <w:tcPr>
            <w:tcW w:w="679" w:type="pct"/>
            <w:tcBorders>
              <w:top w:val="nil"/>
              <w:left w:val="nil"/>
              <w:bottom w:val="single" w:sz="4" w:space="0" w:color="auto"/>
              <w:right w:val="single" w:sz="4" w:space="0" w:color="auto"/>
            </w:tcBorders>
            <w:shd w:val="clear" w:color="000000" w:fill="E2EFDA"/>
            <w:vAlign w:val="center"/>
            <w:hideMark/>
          </w:tcPr>
          <w:p w14:paraId="0710ECF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39</w:t>
            </w:r>
          </w:p>
        </w:tc>
        <w:tc>
          <w:tcPr>
            <w:tcW w:w="430" w:type="pct"/>
            <w:tcBorders>
              <w:top w:val="nil"/>
              <w:left w:val="nil"/>
              <w:bottom w:val="single" w:sz="4" w:space="0" w:color="auto"/>
              <w:right w:val="single" w:sz="4" w:space="0" w:color="auto"/>
            </w:tcBorders>
            <w:shd w:val="clear" w:color="000000" w:fill="E2EFDA"/>
            <w:noWrap/>
            <w:vAlign w:val="center"/>
            <w:hideMark/>
          </w:tcPr>
          <w:p w14:paraId="2F5EBB0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44</w:t>
            </w:r>
          </w:p>
        </w:tc>
        <w:tc>
          <w:tcPr>
            <w:tcW w:w="430" w:type="pct"/>
            <w:tcBorders>
              <w:top w:val="nil"/>
              <w:left w:val="nil"/>
              <w:bottom w:val="single" w:sz="4" w:space="0" w:color="auto"/>
              <w:right w:val="single" w:sz="4" w:space="0" w:color="auto"/>
            </w:tcBorders>
            <w:shd w:val="clear" w:color="000000" w:fill="E2EFDA"/>
            <w:noWrap/>
            <w:vAlign w:val="center"/>
            <w:hideMark/>
          </w:tcPr>
          <w:p w14:paraId="603A07C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000000" w:fill="E2EFDA"/>
            <w:noWrap/>
            <w:vAlign w:val="center"/>
            <w:hideMark/>
          </w:tcPr>
          <w:p w14:paraId="2D4A6B3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000000" w:fill="E2EFDA"/>
            <w:vAlign w:val="center"/>
            <w:hideMark/>
          </w:tcPr>
          <w:p w14:paraId="1B00D13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0967CEF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6E7C210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2B0C5CC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144FA6D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970,368</w:t>
            </w:r>
          </w:p>
        </w:tc>
      </w:tr>
      <w:tr w:rsidR="00634C23" w:rsidRPr="00D04FEE" w14:paraId="79961A1F"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46052EE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У52</w:t>
            </w:r>
          </w:p>
        </w:tc>
        <w:tc>
          <w:tcPr>
            <w:tcW w:w="679" w:type="pct"/>
            <w:tcBorders>
              <w:top w:val="nil"/>
              <w:left w:val="nil"/>
              <w:bottom w:val="single" w:sz="4" w:space="0" w:color="auto"/>
              <w:right w:val="single" w:sz="4" w:space="0" w:color="auto"/>
            </w:tcBorders>
            <w:shd w:val="clear" w:color="auto" w:fill="auto"/>
            <w:vAlign w:val="center"/>
            <w:hideMark/>
          </w:tcPr>
          <w:p w14:paraId="4FE491A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49</w:t>
            </w:r>
          </w:p>
        </w:tc>
        <w:tc>
          <w:tcPr>
            <w:tcW w:w="430" w:type="pct"/>
            <w:tcBorders>
              <w:top w:val="nil"/>
              <w:left w:val="nil"/>
              <w:bottom w:val="single" w:sz="4" w:space="0" w:color="auto"/>
              <w:right w:val="single" w:sz="4" w:space="0" w:color="auto"/>
            </w:tcBorders>
            <w:shd w:val="clear" w:color="auto" w:fill="auto"/>
            <w:noWrap/>
            <w:vAlign w:val="center"/>
            <w:hideMark/>
          </w:tcPr>
          <w:p w14:paraId="0EB5AA8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w:t>
            </w:r>
          </w:p>
        </w:tc>
        <w:tc>
          <w:tcPr>
            <w:tcW w:w="430" w:type="pct"/>
            <w:tcBorders>
              <w:top w:val="nil"/>
              <w:left w:val="nil"/>
              <w:bottom w:val="single" w:sz="4" w:space="0" w:color="auto"/>
              <w:right w:val="single" w:sz="4" w:space="0" w:color="auto"/>
            </w:tcBorders>
            <w:shd w:val="clear" w:color="auto" w:fill="auto"/>
            <w:noWrap/>
            <w:vAlign w:val="center"/>
            <w:hideMark/>
          </w:tcPr>
          <w:p w14:paraId="6A5C19F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0.082</w:t>
            </w:r>
          </w:p>
        </w:tc>
        <w:tc>
          <w:tcPr>
            <w:tcW w:w="430" w:type="pct"/>
            <w:tcBorders>
              <w:top w:val="nil"/>
              <w:left w:val="nil"/>
              <w:bottom w:val="single" w:sz="4" w:space="0" w:color="auto"/>
              <w:right w:val="single" w:sz="4" w:space="0" w:color="auto"/>
            </w:tcBorders>
            <w:shd w:val="clear" w:color="auto" w:fill="auto"/>
            <w:noWrap/>
            <w:vAlign w:val="center"/>
            <w:hideMark/>
          </w:tcPr>
          <w:p w14:paraId="6A5C1A0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0.082</w:t>
            </w:r>
          </w:p>
        </w:tc>
        <w:tc>
          <w:tcPr>
            <w:tcW w:w="798" w:type="pct"/>
            <w:tcBorders>
              <w:top w:val="nil"/>
              <w:left w:val="nil"/>
              <w:bottom w:val="single" w:sz="4" w:space="0" w:color="auto"/>
              <w:right w:val="single" w:sz="4" w:space="0" w:color="auto"/>
            </w:tcBorders>
            <w:shd w:val="clear" w:color="auto" w:fill="auto"/>
            <w:vAlign w:val="center"/>
            <w:hideMark/>
          </w:tcPr>
          <w:p w14:paraId="6A5F527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65EB637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12549E7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534FC57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36586E8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22,054</w:t>
            </w:r>
          </w:p>
        </w:tc>
      </w:tr>
      <w:tr w:rsidR="00634C23" w:rsidRPr="00D04FEE" w14:paraId="464A30A1"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0E74FD9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У-34 (У-18,19)</w:t>
            </w:r>
          </w:p>
        </w:tc>
        <w:tc>
          <w:tcPr>
            <w:tcW w:w="679" w:type="pct"/>
            <w:tcBorders>
              <w:top w:val="nil"/>
              <w:left w:val="nil"/>
              <w:bottom w:val="single" w:sz="4" w:space="0" w:color="auto"/>
              <w:right w:val="single" w:sz="4" w:space="0" w:color="auto"/>
            </w:tcBorders>
            <w:shd w:val="clear" w:color="000000" w:fill="E2EFDA"/>
            <w:vAlign w:val="center"/>
            <w:hideMark/>
          </w:tcPr>
          <w:p w14:paraId="39324EA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50</w:t>
            </w:r>
          </w:p>
        </w:tc>
        <w:tc>
          <w:tcPr>
            <w:tcW w:w="430" w:type="pct"/>
            <w:tcBorders>
              <w:top w:val="nil"/>
              <w:left w:val="nil"/>
              <w:bottom w:val="single" w:sz="4" w:space="0" w:color="auto"/>
              <w:right w:val="single" w:sz="4" w:space="0" w:color="auto"/>
            </w:tcBorders>
            <w:shd w:val="clear" w:color="000000" w:fill="E2EFDA"/>
            <w:noWrap/>
            <w:vAlign w:val="center"/>
            <w:hideMark/>
          </w:tcPr>
          <w:p w14:paraId="5A00DFC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35</w:t>
            </w:r>
          </w:p>
        </w:tc>
        <w:tc>
          <w:tcPr>
            <w:tcW w:w="430" w:type="pct"/>
            <w:tcBorders>
              <w:top w:val="nil"/>
              <w:left w:val="nil"/>
              <w:bottom w:val="single" w:sz="4" w:space="0" w:color="auto"/>
              <w:right w:val="single" w:sz="4" w:space="0" w:color="auto"/>
            </w:tcBorders>
            <w:shd w:val="clear" w:color="000000" w:fill="E2EFDA"/>
            <w:noWrap/>
            <w:vAlign w:val="center"/>
            <w:hideMark/>
          </w:tcPr>
          <w:p w14:paraId="6E9566C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000000" w:fill="E2EFDA"/>
            <w:noWrap/>
            <w:vAlign w:val="center"/>
            <w:hideMark/>
          </w:tcPr>
          <w:p w14:paraId="7493B9F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000000" w:fill="E2EFDA"/>
            <w:vAlign w:val="center"/>
            <w:hideMark/>
          </w:tcPr>
          <w:p w14:paraId="6251963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6EFB937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445528E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120E01E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3E6BBD4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771,884</w:t>
            </w:r>
          </w:p>
        </w:tc>
      </w:tr>
      <w:tr w:rsidR="00634C23" w:rsidRPr="00D04FEE" w14:paraId="3B431379"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27385B6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У-34 (У-18,19)</w:t>
            </w:r>
          </w:p>
        </w:tc>
        <w:tc>
          <w:tcPr>
            <w:tcW w:w="679" w:type="pct"/>
            <w:tcBorders>
              <w:top w:val="nil"/>
              <w:left w:val="nil"/>
              <w:bottom w:val="single" w:sz="4" w:space="0" w:color="auto"/>
              <w:right w:val="single" w:sz="4" w:space="0" w:color="auto"/>
            </w:tcBorders>
            <w:shd w:val="clear" w:color="auto" w:fill="auto"/>
            <w:vAlign w:val="center"/>
            <w:hideMark/>
          </w:tcPr>
          <w:p w14:paraId="3817E3E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51</w:t>
            </w:r>
          </w:p>
        </w:tc>
        <w:tc>
          <w:tcPr>
            <w:tcW w:w="430" w:type="pct"/>
            <w:tcBorders>
              <w:top w:val="nil"/>
              <w:left w:val="nil"/>
              <w:bottom w:val="single" w:sz="4" w:space="0" w:color="auto"/>
              <w:right w:val="single" w:sz="4" w:space="0" w:color="auto"/>
            </w:tcBorders>
            <w:shd w:val="clear" w:color="auto" w:fill="auto"/>
            <w:noWrap/>
            <w:vAlign w:val="center"/>
            <w:hideMark/>
          </w:tcPr>
          <w:p w14:paraId="078FBC9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33</w:t>
            </w:r>
          </w:p>
        </w:tc>
        <w:tc>
          <w:tcPr>
            <w:tcW w:w="430" w:type="pct"/>
            <w:tcBorders>
              <w:top w:val="nil"/>
              <w:left w:val="nil"/>
              <w:bottom w:val="single" w:sz="4" w:space="0" w:color="auto"/>
              <w:right w:val="single" w:sz="4" w:space="0" w:color="auto"/>
            </w:tcBorders>
            <w:shd w:val="clear" w:color="auto" w:fill="auto"/>
            <w:noWrap/>
            <w:vAlign w:val="center"/>
            <w:hideMark/>
          </w:tcPr>
          <w:p w14:paraId="304296E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auto" w:fill="auto"/>
            <w:noWrap/>
            <w:vAlign w:val="center"/>
            <w:hideMark/>
          </w:tcPr>
          <w:p w14:paraId="05A37ED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auto" w:fill="auto"/>
            <w:vAlign w:val="center"/>
            <w:hideMark/>
          </w:tcPr>
          <w:p w14:paraId="6C46126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573C4BB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3F3166C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653FA13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551900D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727,776</w:t>
            </w:r>
          </w:p>
        </w:tc>
      </w:tr>
      <w:tr w:rsidR="00634C23" w:rsidRPr="00D04FEE" w14:paraId="4F9F9AB0"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174EE61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ТК-6 (У6а)</w:t>
            </w:r>
          </w:p>
        </w:tc>
        <w:tc>
          <w:tcPr>
            <w:tcW w:w="679" w:type="pct"/>
            <w:tcBorders>
              <w:top w:val="nil"/>
              <w:left w:val="nil"/>
              <w:bottom w:val="single" w:sz="4" w:space="0" w:color="auto"/>
              <w:right w:val="single" w:sz="4" w:space="0" w:color="auto"/>
            </w:tcBorders>
            <w:shd w:val="clear" w:color="000000" w:fill="E2EFDA"/>
            <w:vAlign w:val="center"/>
            <w:hideMark/>
          </w:tcPr>
          <w:p w14:paraId="48DDF81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ТК-41</w:t>
            </w:r>
          </w:p>
        </w:tc>
        <w:tc>
          <w:tcPr>
            <w:tcW w:w="430" w:type="pct"/>
            <w:tcBorders>
              <w:top w:val="nil"/>
              <w:left w:val="nil"/>
              <w:bottom w:val="single" w:sz="4" w:space="0" w:color="auto"/>
              <w:right w:val="single" w:sz="4" w:space="0" w:color="auto"/>
            </w:tcBorders>
            <w:shd w:val="clear" w:color="000000" w:fill="E2EFDA"/>
            <w:noWrap/>
            <w:vAlign w:val="center"/>
            <w:hideMark/>
          </w:tcPr>
          <w:p w14:paraId="06836E3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105</w:t>
            </w:r>
          </w:p>
        </w:tc>
        <w:tc>
          <w:tcPr>
            <w:tcW w:w="430" w:type="pct"/>
            <w:tcBorders>
              <w:top w:val="nil"/>
              <w:left w:val="nil"/>
              <w:bottom w:val="single" w:sz="4" w:space="0" w:color="auto"/>
              <w:right w:val="single" w:sz="4" w:space="0" w:color="auto"/>
            </w:tcBorders>
            <w:shd w:val="clear" w:color="000000" w:fill="E2EFDA"/>
            <w:noWrap/>
            <w:vAlign w:val="center"/>
            <w:hideMark/>
          </w:tcPr>
          <w:p w14:paraId="7B28D28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0.100</w:t>
            </w:r>
          </w:p>
        </w:tc>
        <w:tc>
          <w:tcPr>
            <w:tcW w:w="430" w:type="pct"/>
            <w:tcBorders>
              <w:top w:val="nil"/>
              <w:left w:val="nil"/>
              <w:bottom w:val="single" w:sz="4" w:space="0" w:color="auto"/>
              <w:right w:val="single" w:sz="4" w:space="0" w:color="auto"/>
            </w:tcBorders>
            <w:shd w:val="clear" w:color="000000" w:fill="E2EFDA"/>
            <w:noWrap/>
            <w:vAlign w:val="center"/>
            <w:hideMark/>
          </w:tcPr>
          <w:p w14:paraId="68208F7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0.100</w:t>
            </w:r>
          </w:p>
        </w:tc>
        <w:tc>
          <w:tcPr>
            <w:tcW w:w="798" w:type="pct"/>
            <w:tcBorders>
              <w:top w:val="nil"/>
              <w:left w:val="nil"/>
              <w:bottom w:val="single" w:sz="4" w:space="0" w:color="auto"/>
              <w:right w:val="single" w:sz="4" w:space="0" w:color="auto"/>
            </w:tcBorders>
            <w:shd w:val="clear" w:color="000000" w:fill="E2EFDA"/>
            <w:vAlign w:val="center"/>
            <w:hideMark/>
          </w:tcPr>
          <w:p w14:paraId="442D3BD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165CD4D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025DDEA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6633560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5A782E9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2 833,58</w:t>
            </w:r>
          </w:p>
        </w:tc>
      </w:tr>
      <w:tr w:rsidR="00634C23" w:rsidRPr="00D04FEE" w14:paraId="6D3D85FA"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38FE313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ТК-8 (У8а)</w:t>
            </w:r>
          </w:p>
        </w:tc>
        <w:tc>
          <w:tcPr>
            <w:tcW w:w="679" w:type="pct"/>
            <w:tcBorders>
              <w:top w:val="nil"/>
              <w:left w:val="nil"/>
              <w:bottom w:val="single" w:sz="4" w:space="0" w:color="auto"/>
              <w:right w:val="single" w:sz="4" w:space="0" w:color="auto"/>
            </w:tcBorders>
            <w:shd w:val="clear" w:color="auto" w:fill="auto"/>
            <w:vAlign w:val="center"/>
            <w:hideMark/>
          </w:tcPr>
          <w:p w14:paraId="0AB4198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ТК-6 (У6а)</w:t>
            </w:r>
          </w:p>
        </w:tc>
        <w:tc>
          <w:tcPr>
            <w:tcW w:w="430" w:type="pct"/>
            <w:tcBorders>
              <w:top w:val="nil"/>
              <w:left w:val="nil"/>
              <w:bottom w:val="single" w:sz="4" w:space="0" w:color="auto"/>
              <w:right w:val="single" w:sz="4" w:space="0" w:color="auto"/>
            </w:tcBorders>
            <w:shd w:val="clear" w:color="auto" w:fill="auto"/>
            <w:noWrap/>
            <w:vAlign w:val="center"/>
            <w:hideMark/>
          </w:tcPr>
          <w:p w14:paraId="3A44092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81</w:t>
            </w:r>
          </w:p>
        </w:tc>
        <w:tc>
          <w:tcPr>
            <w:tcW w:w="430" w:type="pct"/>
            <w:tcBorders>
              <w:top w:val="nil"/>
              <w:left w:val="nil"/>
              <w:bottom w:val="single" w:sz="4" w:space="0" w:color="auto"/>
              <w:right w:val="single" w:sz="4" w:space="0" w:color="auto"/>
            </w:tcBorders>
            <w:shd w:val="clear" w:color="auto" w:fill="auto"/>
            <w:noWrap/>
            <w:vAlign w:val="center"/>
            <w:hideMark/>
          </w:tcPr>
          <w:p w14:paraId="5F1F6D4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0.150</w:t>
            </w:r>
          </w:p>
        </w:tc>
        <w:tc>
          <w:tcPr>
            <w:tcW w:w="430" w:type="pct"/>
            <w:tcBorders>
              <w:top w:val="nil"/>
              <w:left w:val="nil"/>
              <w:bottom w:val="single" w:sz="4" w:space="0" w:color="auto"/>
              <w:right w:val="single" w:sz="4" w:space="0" w:color="auto"/>
            </w:tcBorders>
            <w:shd w:val="clear" w:color="auto" w:fill="auto"/>
            <w:noWrap/>
            <w:vAlign w:val="center"/>
            <w:hideMark/>
          </w:tcPr>
          <w:p w14:paraId="53B0871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0.150</w:t>
            </w:r>
          </w:p>
        </w:tc>
        <w:tc>
          <w:tcPr>
            <w:tcW w:w="798" w:type="pct"/>
            <w:tcBorders>
              <w:top w:val="nil"/>
              <w:left w:val="nil"/>
              <w:bottom w:val="single" w:sz="4" w:space="0" w:color="auto"/>
              <w:right w:val="single" w:sz="4" w:space="0" w:color="auto"/>
            </w:tcBorders>
            <w:shd w:val="clear" w:color="auto" w:fill="auto"/>
            <w:vAlign w:val="center"/>
            <w:hideMark/>
          </w:tcPr>
          <w:p w14:paraId="363BB46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2B84C9F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20447D1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7E80BBD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2BB22B8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2 531,30</w:t>
            </w:r>
          </w:p>
        </w:tc>
      </w:tr>
      <w:tr w:rsidR="00634C23" w:rsidRPr="00D04FEE" w14:paraId="05FD792B"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6C49CC2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ЦТП-1</w:t>
            </w:r>
          </w:p>
        </w:tc>
        <w:tc>
          <w:tcPr>
            <w:tcW w:w="679" w:type="pct"/>
            <w:tcBorders>
              <w:top w:val="nil"/>
              <w:left w:val="nil"/>
              <w:bottom w:val="single" w:sz="4" w:space="0" w:color="auto"/>
              <w:right w:val="single" w:sz="4" w:space="0" w:color="auto"/>
            </w:tcBorders>
            <w:shd w:val="clear" w:color="000000" w:fill="E2EFDA"/>
            <w:vAlign w:val="center"/>
            <w:hideMark/>
          </w:tcPr>
          <w:p w14:paraId="662978E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ТК-8 (У8а)</w:t>
            </w:r>
          </w:p>
        </w:tc>
        <w:tc>
          <w:tcPr>
            <w:tcW w:w="430" w:type="pct"/>
            <w:tcBorders>
              <w:top w:val="nil"/>
              <w:left w:val="nil"/>
              <w:bottom w:val="single" w:sz="4" w:space="0" w:color="auto"/>
              <w:right w:val="single" w:sz="4" w:space="0" w:color="auto"/>
            </w:tcBorders>
            <w:shd w:val="clear" w:color="000000" w:fill="E2EFDA"/>
            <w:noWrap/>
            <w:vAlign w:val="center"/>
            <w:hideMark/>
          </w:tcPr>
          <w:p w14:paraId="600F876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78,5</w:t>
            </w:r>
          </w:p>
        </w:tc>
        <w:tc>
          <w:tcPr>
            <w:tcW w:w="430" w:type="pct"/>
            <w:tcBorders>
              <w:top w:val="nil"/>
              <w:left w:val="nil"/>
              <w:bottom w:val="single" w:sz="4" w:space="0" w:color="auto"/>
              <w:right w:val="single" w:sz="4" w:space="0" w:color="auto"/>
            </w:tcBorders>
            <w:shd w:val="clear" w:color="000000" w:fill="E2EFDA"/>
            <w:noWrap/>
            <w:vAlign w:val="center"/>
            <w:hideMark/>
          </w:tcPr>
          <w:p w14:paraId="4EC9C28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0.150</w:t>
            </w:r>
          </w:p>
        </w:tc>
        <w:tc>
          <w:tcPr>
            <w:tcW w:w="430" w:type="pct"/>
            <w:tcBorders>
              <w:top w:val="nil"/>
              <w:left w:val="nil"/>
              <w:bottom w:val="single" w:sz="4" w:space="0" w:color="auto"/>
              <w:right w:val="single" w:sz="4" w:space="0" w:color="auto"/>
            </w:tcBorders>
            <w:shd w:val="clear" w:color="000000" w:fill="E2EFDA"/>
            <w:noWrap/>
            <w:vAlign w:val="center"/>
            <w:hideMark/>
          </w:tcPr>
          <w:p w14:paraId="2D38553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0.150</w:t>
            </w:r>
          </w:p>
        </w:tc>
        <w:tc>
          <w:tcPr>
            <w:tcW w:w="798" w:type="pct"/>
            <w:tcBorders>
              <w:top w:val="nil"/>
              <w:left w:val="nil"/>
              <w:bottom w:val="single" w:sz="4" w:space="0" w:color="auto"/>
              <w:right w:val="single" w:sz="4" w:space="0" w:color="auto"/>
            </w:tcBorders>
            <w:shd w:val="clear" w:color="000000" w:fill="E2EFDA"/>
            <w:vAlign w:val="center"/>
            <w:hideMark/>
          </w:tcPr>
          <w:p w14:paraId="6528E95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6D8D168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58A559E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5A76193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7FB2B60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2 453,18</w:t>
            </w:r>
          </w:p>
        </w:tc>
      </w:tr>
      <w:tr w:rsidR="00634C23" w:rsidRPr="00D04FEE" w14:paraId="19C9953E"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681E25A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узел ввода чкал. 49</w:t>
            </w:r>
          </w:p>
        </w:tc>
        <w:tc>
          <w:tcPr>
            <w:tcW w:w="679" w:type="pct"/>
            <w:tcBorders>
              <w:top w:val="nil"/>
              <w:left w:val="nil"/>
              <w:bottom w:val="single" w:sz="4" w:space="0" w:color="auto"/>
              <w:right w:val="single" w:sz="4" w:space="0" w:color="auto"/>
            </w:tcBorders>
            <w:shd w:val="clear" w:color="auto" w:fill="auto"/>
            <w:vAlign w:val="center"/>
            <w:hideMark/>
          </w:tcPr>
          <w:p w14:paraId="6796AED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ТК-42</w:t>
            </w:r>
          </w:p>
        </w:tc>
        <w:tc>
          <w:tcPr>
            <w:tcW w:w="430" w:type="pct"/>
            <w:tcBorders>
              <w:top w:val="nil"/>
              <w:left w:val="nil"/>
              <w:bottom w:val="single" w:sz="4" w:space="0" w:color="auto"/>
              <w:right w:val="single" w:sz="4" w:space="0" w:color="auto"/>
            </w:tcBorders>
            <w:shd w:val="clear" w:color="auto" w:fill="auto"/>
            <w:noWrap/>
            <w:vAlign w:val="center"/>
            <w:hideMark/>
          </w:tcPr>
          <w:p w14:paraId="1ABE32A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80</w:t>
            </w:r>
          </w:p>
        </w:tc>
        <w:tc>
          <w:tcPr>
            <w:tcW w:w="430" w:type="pct"/>
            <w:tcBorders>
              <w:top w:val="nil"/>
              <w:left w:val="nil"/>
              <w:bottom w:val="single" w:sz="4" w:space="0" w:color="auto"/>
              <w:right w:val="single" w:sz="4" w:space="0" w:color="auto"/>
            </w:tcBorders>
            <w:shd w:val="clear" w:color="auto" w:fill="auto"/>
            <w:noWrap/>
            <w:vAlign w:val="center"/>
            <w:hideMark/>
          </w:tcPr>
          <w:p w14:paraId="0DAA855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0.069</w:t>
            </w:r>
          </w:p>
        </w:tc>
        <w:tc>
          <w:tcPr>
            <w:tcW w:w="430" w:type="pct"/>
            <w:tcBorders>
              <w:top w:val="nil"/>
              <w:left w:val="nil"/>
              <w:bottom w:val="single" w:sz="4" w:space="0" w:color="auto"/>
              <w:right w:val="single" w:sz="4" w:space="0" w:color="auto"/>
            </w:tcBorders>
            <w:shd w:val="clear" w:color="auto" w:fill="auto"/>
            <w:noWrap/>
            <w:vAlign w:val="center"/>
            <w:hideMark/>
          </w:tcPr>
          <w:p w14:paraId="61C93AEE"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0.069</w:t>
            </w:r>
          </w:p>
        </w:tc>
        <w:tc>
          <w:tcPr>
            <w:tcW w:w="798" w:type="pct"/>
            <w:tcBorders>
              <w:top w:val="nil"/>
              <w:left w:val="nil"/>
              <w:bottom w:val="single" w:sz="4" w:space="0" w:color="auto"/>
              <w:right w:val="single" w:sz="4" w:space="0" w:color="auto"/>
            </w:tcBorders>
            <w:shd w:val="clear" w:color="auto" w:fill="auto"/>
            <w:vAlign w:val="center"/>
            <w:hideMark/>
          </w:tcPr>
          <w:p w14:paraId="7FE6B9B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51707C7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63640EB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109462E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27A255F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1 764,31</w:t>
            </w:r>
          </w:p>
        </w:tc>
      </w:tr>
      <w:tr w:rsidR="00634C23" w:rsidRPr="00D04FEE" w14:paraId="4D5383E8"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656F263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ТК-41</w:t>
            </w:r>
          </w:p>
        </w:tc>
        <w:tc>
          <w:tcPr>
            <w:tcW w:w="679" w:type="pct"/>
            <w:tcBorders>
              <w:top w:val="nil"/>
              <w:left w:val="nil"/>
              <w:bottom w:val="single" w:sz="4" w:space="0" w:color="auto"/>
              <w:right w:val="single" w:sz="4" w:space="0" w:color="auto"/>
            </w:tcBorders>
            <w:shd w:val="clear" w:color="000000" w:fill="E2EFDA"/>
            <w:vAlign w:val="center"/>
            <w:hideMark/>
          </w:tcPr>
          <w:p w14:paraId="7419084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У-34 (У-18,19)</w:t>
            </w:r>
          </w:p>
        </w:tc>
        <w:tc>
          <w:tcPr>
            <w:tcW w:w="430" w:type="pct"/>
            <w:tcBorders>
              <w:top w:val="nil"/>
              <w:left w:val="nil"/>
              <w:bottom w:val="single" w:sz="4" w:space="0" w:color="auto"/>
              <w:right w:val="single" w:sz="4" w:space="0" w:color="auto"/>
            </w:tcBorders>
            <w:shd w:val="clear" w:color="000000" w:fill="E2EFDA"/>
            <w:noWrap/>
            <w:vAlign w:val="center"/>
            <w:hideMark/>
          </w:tcPr>
          <w:p w14:paraId="7F5E996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10</w:t>
            </w:r>
          </w:p>
        </w:tc>
        <w:tc>
          <w:tcPr>
            <w:tcW w:w="430" w:type="pct"/>
            <w:tcBorders>
              <w:top w:val="nil"/>
              <w:left w:val="nil"/>
              <w:bottom w:val="single" w:sz="4" w:space="0" w:color="auto"/>
              <w:right w:val="single" w:sz="4" w:space="0" w:color="auto"/>
            </w:tcBorders>
            <w:shd w:val="clear" w:color="000000" w:fill="E2EFDA"/>
            <w:noWrap/>
            <w:vAlign w:val="center"/>
            <w:hideMark/>
          </w:tcPr>
          <w:p w14:paraId="6B2EEA2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0.125</w:t>
            </w:r>
          </w:p>
        </w:tc>
        <w:tc>
          <w:tcPr>
            <w:tcW w:w="430" w:type="pct"/>
            <w:tcBorders>
              <w:top w:val="nil"/>
              <w:left w:val="nil"/>
              <w:bottom w:val="single" w:sz="4" w:space="0" w:color="auto"/>
              <w:right w:val="single" w:sz="4" w:space="0" w:color="auto"/>
            </w:tcBorders>
            <w:shd w:val="clear" w:color="000000" w:fill="E2EFDA"/>
            <w:noWrap/>
            <w:vAlign w:val="center"/>
            <w:hideMark/>
          </w:tcPr>
          <w:p w14:paraId="01D9411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0.125</w:t>
            </w:r>
          </w:p>
        </w:tc>
        <w:tc>
          <w:tcPr>
            <w:tcW w:w="798" w:type="pct"/>
            <w:tcBorders>
              <w:top w:val="nil"/>
              <w:left w:val="nil"/>
              <w:bottom w:val="single" w:sz="4" w:space="0" w:color="auto"/>
              <w:right w:val="single" w:sz="4" w:space="0" w:color="auto"/>
            </w:tcBorders>
            <w:shd w:val="clear" w:color="000000" w:fill="E2EFDA"/>
            <w:vAlign w:val="center"/>
            <w:hideMark/>
          </w:tcPr>
          <w:p w14:paraId="06A208D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113AB80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14B3397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3AB0F6D1"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31F98AE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283,449</w:t>
            </w:r>
          </w:p>
        </w:tc>
      </w:tr>
      <w:tr w:rsidR="00634C23" w:rsidRPr="00D04FEE" w14:paraId="75CB36DA"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17F8450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У-34 (У-18,19)</w:t>
            </w:r>
          </w:p>
        </w:tc>
        <w:tc>
          <w:tcPr>
            <w:tcW w:w="679" w:type="pct"/>
            <w:tcBorders>
              <w:top w:val="nil"/>
              <w:left w:val="nil"/>
              <w:bottom w:val="single" w:sz="4" w:space="0" w:color="auto"/>
              <w:right w:val="single" w:sz="4" w:space="0" w:color="auto"/>
            </w:tcBorders>
            <w:shd w:val="clear" w:color="auto" w:fill="auto"/>
            <w:vAlign w:val="center"/>
            <w:hideMark/>
          </w:tcPr>
          <w:p w14:paraId="2A7C1C8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51</w:t>
            </w:r>
          </w:p>
        </w:tc>
        <w:tc>
          <w:tcPr>
            <w:tcW w:w="430" w:type="pct"/>
            <w:tcBorders>
              <w:top w:val="nil"/>
              <w:left w:val="nil"/>
              <w:bottom w:val="single" w:sz="4" w:space="0" w:color="auto"/>
              <w:right w:val="single" w:sz="4" w:space="0" w:color="auto"/>
            </w:tcBorders>
            <w:shd w:val="clear" w:color="auto" w:fill="auto"/>
            <w:noWrap/>
            <w:vAlign w:val="center"/>
            <w:hideMark/>
          </w:tcPr>
          <w:p w14:paraId="765ED60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33</w:t>
            </w:r>
          </w:p>
        </w:tc>
        <w:tc>
          <w:tcPr>
            <w:tcW w:w="430" w:type="pct"/>
            <w:tcBorders>
              <w:top w:val="nil"/>
              <w:left w:val="nil"/>
              <w:bottom w:val="single" w:sz="4" w:space="0" w:color="auto"/>
              <w:right w:val="single" w:sz="4" w:space="0" w:color="auto"/>
            </w:tcBorders>
            <w:shd w:val="clear" w:color="auto" w:fill="auto"/>
            <w:noWrap/>
            <w:vAlign w:val="center"/>
            <w:hideMark/>
          </w:tcPr>
          <w:p w14:paraId="2F45E83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0.082</w:t>
            </w:r>
          </w:p>
        </w:tc>
        <w:tc>
          <w:tcPr>
            <w:tcW w:w="430" w:type="pct"/>
            <w:tcBorders>
              <w:top w:val="nil"/>
              <w:left w:val="nil"/>
              <w:bottom w:val="single" w:sz="4" w:space="0" w:color="auto"/>
              <w:right w:val="single" w:sz="4" w:space="0" w:color="auto"/>
            </w:tcBorders>
            <w:shd w:val="clear" w:color="auto" w:fill="auto"/>
            <w:noWrap/>
            <w:vAlign w:val="center"/>
            <w:hideMark/>
          </w:tcPr>
          <w:p w14:paraId="27E9803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0.082</w:t>
            </w:r>
          </w:p>
        </w:tc>
        <w:tc>
          <w:tcPr>
            <w:tcW w:w="798" w:type="pct"/>
            <w:tcBorders>
              <w:top w:val="nil"/>
              <w:left w:val="nil"/>
              <w:bottom w:val="single" w:sz="4" w:space="0" w:color="auto"/>
              <w:right w:val="single" w:sz="4" w:space="0" w:color="auto"/>
            </w:tcBorders>
            <w:shd w:val="clear" w:color="auto" w:fill="auto"/>
            <w:vAlign w:val="center"/>
            <w:hideMark/>
          </w:tcPr>
          <w:p w14:paraId="43E94ED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Надземная</w:t>
            </w:r>
          </w:p>
        </w:tc>
        <w:tc>
          <w:tcPr>
            <w:tcW w:w="405" w:type="pct"/>
            <w:tcBorders>
              <w:top w:val="nil"/>
              <w:left w:val="nil"/>
              <w:bottom w:val="single" w:sz="4" w:space="0" w:color="auto"/>
              <w:right w:val="single" w:sz="4" w:space="0" w:color="auto"/>
            </w:tcBorders>
            <w:shd w:val="clear" w:color="auto" w:fill="auto"/>
            <w:vAlign w:val="center"/>
            <w:hideMark/>
          </w:tcPr>
          <w:p w14:paraId="68838904"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192C4DA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53ABA20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7A75019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443,056</w:t>
            </w:r>
          </w:p>
        </w:tc>
      </w:tr>
      <w:tr w:rsidR="00634C23" w:rsidRPr="00D04FEE" w14:paraId="4A55247D"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1004352C"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У-34 (У-18,19)</w:t>
            </w:r>
          </w:p>
        </w:tc>
        <w:tc>
          <w:tcPr>
            <w:tcW w:w="679" w:type="pct"/>
            <w:tcBorders>
              <w:top w:val="nil"/>
              <w:left w:val="nil"/>
              <w:bottom w:val="single" w:sz="4" w:space="0" w:color="auto"/>
              <w:right w:val="single" w:sz="4" w:space="0" w:color="auto"/>
            </w:tcBorders>
            <w:shd w:val="clear" w:color="000000" w:fill="E2EFDA"/>
            <w:vAlign w:val="center"/>
            <w:hideMark/>
          </w:tcPr>
          <w:p w14:paraId="0C7882B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Чкаловский мкр., 50</w:t>
            </w:r>
          </w:p>
        </w:tc>
        <w:tc>
          <w:tcPr>
            <w:tcW w:w="430" w:type="pct"/>
            <w:tcBorders>
              <w:top w:val="nil"/>
              <w:left w:val="nil"/>
              <w:bottom w:val="single" w:sz="4" w:space="0" w:color="auto"/>
              <w:right w:val="single" w:sz="4" w:space="0" w:color="auto"/>
            </w:tcBorders>
            <w:shd w:val="clear" w:color="000000" w:fill="E2EFDA"/>
            <w:noWrap/>
            <w:vAlign w:val="center"/>
            <w:hideMark/>
          </w:tcPr>
          <w:p w14:paraId="063BAD5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35</w:t>
            </w:r>
          </w:p>
        </w:tc>
        <w:tc>
          <w:tcPr>
            <w:tcW w:w="430" w:type="pct"/>
            <w:tcBorders>
              <w:top w:val="nil"/>
              <w:left w:val="nil"/>
              <w:bottom w:val="single" w:sz="4" w:space="0" w:color="auto"/>
              <w:right w:val="single" w:sz="4" w:space="0" w:color="auto"/>
            </w:tcBorders>
            <w:shd w:val="clear" w:color="000000" w:fill="E2EFDA"/>
            <w:noWrap/>
            <w:vAlign w:val="center"/>
            <w:hideMark/>
          </w:tcPr>
          <w:p w14:paraId="3A762DBD"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0.082</w:t>
            </w:r>
          </w:p>
        </w:tc>
        <w:tc>
          <w:tcPr>
            <w:tcW w:w="430" w:type="pct"/>
            <w:tcBorders>
              <w:top w:val="nil"/>
              <w:left w:val="nil"/>
              <w:bottom w:val="single" w:sz="4" w:space="0" w:color="auto"/>
              <w:right w:val="single" w:sz="4" w:space="0" w:color="auto"/>
            </w:tcBorders>
            <w:shd w:val="clear" w:color="000000" w:fill="E2EFDA"/>
            <w:noWrap/>
            <w:vAlign w:val="center"/>
            <w:hideMark/>
          </w:tcPr>
          <w:p w14:paraId="62C56F8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0.082</w:t>
            </w:r>
          </w:p>
        </w:tc>
        <w:tc>
          <w:tcPr>
            <w:tcW w:w="798" w:type="pct"/>
            <w:tcBorders>
              <w:top w:val="nil"/>
              <w:left w:val="nil"/>
              <w:bottom w:val="single" w:sz="4" w:space="0" w:color="auto"/>
              <w:right w:val="single" w:sz="4" w:space="0" w:color="auto"/>
            </w:tcBorders>
            <w:shd w:val="clear" w:color="000000" w:fill="E2EFDA"/>
            <w:vAlign w:val="center"/>
            <w:hideMark/>
          </w:tcPr>
          <w:p w14:paraId="4B55171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1A62AC6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567D0BB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16364D1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3C37F8E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771,884</w:t>
            </w:r>
          </w:p>
        </w:tc>
      </w:tr>
      <w:tr w:rsidR="00634C23" w:rsidRPr="00D04FEE" w14:paraId="60ECE371" w14:textId="77777777" w:rsidTr="00F51D54">
        <w:trPr>
          <w:trHeight w:val="585"/>
        </w:trPr>
        <w:tc>
          <w:tcPr>
            <w:tcW w:w="560" w:type="pct"/>
            <w:tcBorders>
              <w:top w:val="nil"/>
              <w:left w:val="single" w:sz="4" w:space="0" w:color="auto"/>
              <w:bottom w:val="single" w:sz="4" w:space="0" w:color="auto"/>
              <w:right w:val="single" w:sz="4" w:space="0" w:color="auto"/>
            </w:tcBorders>
            <w:shd w:val="clear" w:color="auto" w:fill="auto"/>
            <w:vAlign w:val="center"/>
            <w:hideMark/>
          </w:tcPr>
          <w:p w14:paraId="3F65B670"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У2 (У7)</w:t>
            </w:r>
          </w:p>
        </w:tc>
        <w:tc>
          <w:tcPr>
            <w:tcW w:w="679" w:type="pct"/>
            <w:tcBorders>
              <w:top w:val="nil"/>
              <w:left w:val="nil"/>
              <w:bottom w:val="single" w:sz="4" w:space="0" w:color="auto"/>
              <w:right w:val="single" w:sz="4" w:space="0" w:color="auto"/>
            </w:tcBorders>
            <w:shd w:val="clear" w:color="auto" w:fill="auto"/>
            <w:vAlign w:val="center"/>
            <w:hideMark/>
          </w:tcPr>
          <w:p w14:paraId="3C14B72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ТК-30</w:t>
            </w:r>
          </w:p>
        </w:tc>
        <w:tc>
          <w:tcPr>
            <w:tcW w:w="430" w:type="pct"/>
            <w:tcBorders>
              <w:top w:val="nil"/>
              <w:left w:val="nil"/>
              <w:bottom w:val="single" w:sz="4" w:space="0" w:color="auto"/>
              <w:right w:val="single" w:sz="4" w:space="0" w:color="auto"/>
            </w:tcBorders>
            <w:shd w:val="clear" w:color="auto" w:fill="auto"/>
            <w:noWrap/>
            <w:vAlign w:val="center"/>
            <w:hideMark/>
          </w:tcPr>
          <w:p w14:paraId="01C37CE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100</w:t>
            </w:r>
          </w:p>
        </w:tc>
        <w:tc>
          <w:tcPr>
            <w:tcW w:w="430" w:type="pct"/>
            <w:tcBorders>
              <w:top w:val="nil"/>
              <w:left w:val="nil"/>
              <w:bottom w:val="single" w:sz="4" w:space="0" w:color="auto"/>
              <w:right w:val="single" w:sz="4" w:space="0" w:color="auto"/>
            </w:tcBorders>
            <w:shd w:val="clear" w:color="auto" w:fill="auto"/>
            <w:noWrap/>
            <w:vAlign w:val="center"/>
            <w:hideMark/>
          </w:tcPr>
          <w:p w14:paraId="439AAD8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auto" w:fill="auto"/>
            <w:noWrap/>
            <w:vAlign w:val="center"/>
            <w:hideMark/>
          </w:tcPr>
          <w:p w14:paraId="20004CE5"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auto" w:fill="auto"/>
            <w:vAlign w:val="center"/>
            <w:hideMark/>
          </w:tcPr>
          <w:p w14:paraId="4692BBC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канальная</w:t>
            </w:r>
          </w:p>
        </w:tc>
        <w:tc>
          <w:tcPr>
            <w:tcW w:w="405" w:type="pct"/>
            <w:tcBorders>
              <w:top w:val="nil"/>
              <w:left w:val="nil"/>
              <w:bottom w:val="single" w:sz="4" w:space="0" w:color="auto"/>
              <w:right w:val="single" w:sz="4" w:space="0" w:color="auto"/>
            </w:tcBorders>
            <w:shd w:val="clear" w:color="auto" w:fill="auto"/>
            <w:vAlign w:val="center"/>
            <w:hideMark/>
          </w:tcPr>
          <w:p w14:paraId="063B22F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auto" w:fill="auto"/>
            <w:vAlign w:val="center"/>
            <w:hideMark/>
          </w:tcPr>
          <w:p w14:paraId="25B9AE8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auto" w:fill="auto"/>
            <w:noWrap/>
            <w:vAlign w:val="center"/>
            <w:hideMark/>
          </w:tcPr>
          <w:p w14:paraId="5F6A605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0EFED2E2"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2 205,38</w:t>
            </w:r>
          </w:p>
        </w:tc>
      </w:tr>
      <w:tr w:rsidR="00634C23" w:rsidRPr="00D04FEE" w14:paraId="34CBB1A7" w14:textId="77777777" w:rsidTr="00F51D54">
        <w:trPr>
          <w:trHeight w:val="585"/>
        </w:trPr>
        <w:tc>
          <w:tcPr>
            <w:tcW w:w="560" w:type="pct"/>
            <w:tcBorders>
              <w:top w:val="nil"/>
              <w:left w:val="single" w:sz="4" w:space="0" w:color="auto"/>
              <w:bottom w:val="single" w:sz="4" w:space="0" w:color="auto"/>
              <w:right w:val="single" w:sz="4" w:space="0" w:color="auto"/>
            </w:tcBorders>
            <w:shd w:val="clear" w:color="000000" w:fill="E2EFDA"/>
            <w:vAlign w:val="center"/>
            <w:hideMark/>
          </w:tcPr>
          <w:p w14:paraId="7ADE60D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ТК-30</w:t>
            </w:r>
          </w:p>
        </w:tc>
        <w:tc>
          <w:tcPr>
            <w:tcW w:w="679" w:type="pct"/>
            <w:tcBorders>
              <w:top w:val="nil"/>
              <w:left w:val="nil"/>
              <w:bottom w:val="single" w:sz="4" w:space="0" w:color="auto"/>
              <w:right w:val="single" w:sz="4" w:space="0" w:color="auto"/>
            </w:tcBorders>
            <w:shd w:val="clear" w:color="000000" w:fill="E2EFDA"/>
            <w:vAlign w:val="center"/>
            <w:hideMark/>
          </w:tcPr>
          <w:p w14:paraId="4036A699"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в/ч</w:t>
            </w:r>
          </w:p>
        </w:tc>
        <w:tc>
          <w:tcPr>
            <w:tcW w:w="430" w:type="pct"/>
            <w:tcBorders>
              <w:top w:val="nil"/>
              <w:left w:val="nil"/>
              <w:bottom w:val="single" w:sz="4" w:space="0" w:color="auto"/>
              <w:right w:val="single" w:sz="4" w:space="0" w:color="auto"/>
            </w:tcBorders>
            <w:shd w:val="clear" w:color="000000" w:fill="E2EFDA"/>
            <w:noWrap/>
            <w:vAlign w:val="center"/>
            <w:hideMark/>
          </w:tcPr>
          <w:p w14:paraId="0BA20AEF"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21</w:t>
            </w:r>
          </w:p>
        </w:tc>
        <w:tc>
          <w:tcPr>
            <w:tcW w:w="430" w:type="pct"/>
            <w:tcBorders>
              <w:top w:val="nil"/>
              <w:left w:val="nil"/>
              <w:bottom w:val="single" w:sz="4" w:space="0" w:color="auto"/>
              <w:right w:val="single" w:sz="4" w:space="0" w:color="auto"/>
            </w:tcBorders>
            <w:shd w:val="clear" w:color="000000" w:fill="E2EFDA"/>
            <w:noWrap/>
            <w:vAlign w:val="center"/>
            <w:hideMark/>
          </w:tcPr>
          <w:p w14:paraId="628A340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430" w:type="pct"/>
            <w:tcBorders>
              <w:top w:val="nil"/>
              <w:left w:val="nil"/>
              <w:bottom w:val="single" w:sz="4" w:space="0" w:color="auto"/>
              <w:right w:val="single" w:sz="4" w:space="0" w:color="auto"/>
            </w:tcBorders>
            <w:shd w:val="clear" w:color="000000" w:fill="E2EFDA"/>
            <w:noWrap/>
            <w:vAlign w:val="center"/>
            <w:hideMark/>
          </w:tcPr>
          <w:p w14:paraId="6AFA31FA"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0.050</w:t>
            </w:r>
          </w:p>
        </w:tc>
        <w:tc>
          <w:tcPr>
            <w:tcW w:w="798" w:type="pct"/>
            <w:tcBorders>
              <w:top w:val="nil"/>
              <w:left w:val="nil"/>
              <w:bottom w:val="single" w:sz="4" w:space="0" w:color="auto"/>
              <w:right w:val="single" w:sz="4" w:space="0" w:color="auto"/>
            </w:tcBorders>
            <w:shd w:val="clear" w:color="000000" w:fill="E2EFDA"/>
            <w:vAlign w:val="center"/>
            <w:hideMark/>
          </w:tcPr>
          <w:p w14:paraId="1B5C2A53"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Подземная бесканальная</w:t>
            </w:r>
          </w:p>
        </w:tc>
        <w:tc>
          <w:tcPr>
            <w:tcW w:w="405" w:type="pct"/>
            <w:tcBorders>
              <w:top w:val="nil"/>
              <w:left w:val="nil"/>
              <w:bottom w:val="single" w:sz="4" w:space="0" w:color="auto"/>
              <w:right w:val="single" w:sz="4" w:space="0" w:color="auto"/>
            </w:tcBorders>
            <w:shd w:val="clear" w:color="000000" w:fill="E2EFDA"/>
            <w:vAlign w:val="center"/>
            <w:hideMark/>
          </w:tcPr>
          <w:p w14:paraId="39D07836"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1988</w:t>
            </w:r>
          </w:p>
        </w:tc>
        <w:tc>
          <w:tcPr>
            <w:tcW w:w="410" w:type="pct"/>
            <w:tcBorders>
              <w:top w:val="nil"/>
              <w:left w:val="nil"/>
              <w:bottom w:val="single" w:sz="4" w:space="0" w:color="auto"/>
              <w:right w:val="single" w:sz="4" w:space="0" w:color="auto"/>
            </w:tcBorders>
            <w:shd w:val="clear" w:color="000000" w:fill="E2EFDA"/>
            <w:vAlign w:val="center"/>
            <w:hideMark/>
          </w:tcPr>
          <w:p w14:paraId="0DA08317"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2026-2031</w:t>
            </w:r>
          </w:p>
        </w:tc>
        <w:tc>
          <w:tcPr>
            <w:tcW w:w="428" w:type="pct"/>
            <w:tcBorders>
              <w:top w:val="nil"/>
              <w:left w:val="nil"/>
              <w:bottom w:val="single" w:sz="4" w:space="0" w:color="auto"/>
              <w:right w:val="single" w:sz="4" w:space="0" w:color="auto"/>
            </w:tcBorders>
            <w:shd w:val="clear" w:color="000000" w:fill="E2EFDA"/>
            <w:noWrap/>
            <w:vAlign w:val="center"/>
            <w:hideMark/>
          </w:tcPr>
          <w:p w14:paraId="61D1CA2B"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4845B208" w14:textId="77777777" w:rsidR="00634C23" w:rsidRPr="00D04FEE" w:rsidRDefault="00634C23" w:rsidP="00F51D54">
            <w:pPr>
              <w:spacing w:line="240" w:lineRule="auto"/>
              <w:ind w:firstLine="0"/>
              <w:jc w:val="center"/>
              <w:rPr>
                <w:rFonts w:eastAsia="Times New Roman" w:cs="Times New Roman"/>
                <w:color w:val="000000"/>
                <w:sz w:val="20"/>
                <w:szCs w:val="20"/>
                <w:lang w:eastAsia="ru-RU"/>
              </w:rPr>
            </w:pPr>
            <w:r w:rsidRPr="00D04FEE">
              <w:rPr>
                <w:rFonts w:eastAsia="Times New Roman" w:cs="Times New Roman"/>
                <w:color w:val="000000"/>
                <w:sz w:val="20"/>
                <w:szCs w:val="20"/>
                <w:lang w:eastAsia="ru-RU"/>
              </w:rPr>
              <w:t>463,13</w:t>
            </w:r>
          </w:p>
        </w:tc>
      </w:tr>
    </w:tbl>
    <w:p w14:paraId="33310227" w14:textId="615CEF56" w:rsidR="00634C23" w:rsidRDefault="00634C23" w:rsidP="00634C23">
      <w:pPr>
        <w:pStyle w:val="a5"/>
        <w:spacing w:after="0" w:line="240" w:lineRule="auto"/>
        <w:ind w:firstLine="0"/>
        <w:rPr>
          <w:color w:val="000000" w:themeColor="text1"/>
        </w:rPr>
      </w:pPr>
    </w:p>
    <w:p w14:paraId="4593D4EA" w14:textId="77777777" w:rsidR="00DA561C" w:rsidRDefault="00DA561C" w:rsidP="00DA561C">
      <w:pPr>
        <w:pStyle w:val="a5"/>
        <w:spacing w:after="0" w:line="240" w:lineRule="auto"/>
        <w:rPr>
          <w:color w:val="000000" w:themeColor="text1"/>
        </w:rPr>
      </w:pPr>
    </w:p>
    <w:p w14:paraId="636ECA5E" w14:textId="0DD2248B" w:rsidR="00634C23" w:rsidRDefault="00634C23">
      <w:pPr>
        <w:spacing w:after="200"/>
        <w:ind w:firstLine="0"/>
        <w:rPr>
          <w:rFonts w:eastAsiaTheme="minorHAnsi" w:cs="Times New Roman"/>
          <w:color w:val="000000" w:themeColor="text1"/>
          <w:szCs w:val="24"/>
        </w:rPr>
      </w:pPr>
      <w:r>
        <w:rPr>
          <w:color w:val="000000" w:themeColor="text1"/>
        </w:rPr>
        <w:br w:type="page"/>
      </w:r>
    </w:p>
    <w:p w14:paraId="48D2AAE7" w14:textId="7B1F07ED" w:rsidR="00981FCE" w:rsidRDefault="008A27D4" w:rsidP="006E58F3">
      <w:pPr>
        <w:pStyle w:val="a5"/>
        <w:spacing w:after="0" w:line="240" w:lineRule="auto"/>
        <w:ind w:firstLine="0"/>
        <w:rPr>
          <w:color w:val="000000" w:themeColor="text1"/>
        </w:rPr>
      </w:pPr>
      <w:bookmarkStart w:id="32" w:name="_Toc61878638"/>
      <w:r w:rsidRPr="00122C6F">
        <w:rPr>
          <w:rFonts w:asciiTheme="minorHAnsi" w:hAnsiTheme="minorHAnsi" w:cstheme="minorHAnsi"/>
        </w:rPr>
        <w:t xml:space="preserve">Таблица </w:t>
      </w:r>
      <w:r w:rsidR="00634C23">
        <w:rPr>
          <w:rFonts w:asciiTheme="minorHAnsi" w:hAnsiTheme="minorHAnsi" w:cstheme="minorHAnsi"/>
        </w:rPr>
        <w:t>8</w:t>
      </w:r>
      <w:r w:rsidR="00634C23" w:rsidRPr="00122C6F">
        <w:rPr>
          <w:rFonts w:asciiTheme="minorHAnsi" w:hAnsiTheme="minorHAnsi" w:cstheme="minorHAnsi"/>
        </w:rPr>
        <w:t>.</w:t>
      </w:r>
      <w:r w:rsidR="00634C23" w:rsidRPr="00122C6F">
        <w:rPr>
          <w:rFonts w:asciiTheme="minorHAnsi" w:hAnsiTheme="minorHAnsi" w:cstheme="minorHAnsi"/>
        </w:rPr>
        <w:fldChar w:fldCharType="begin"/>
      </w:r>
      <w:r w:rsidR="00634C23" w:rsidRPr="00122C6F">
        <w:rPr>
          <w:rFonts w:asciiTheme="minorHAnsi" w:hAnsiTheme="minorHAnsi" w:cstheme="minorHAnsi"/>
        </w:rPr>
        <w:instrText xml:space="preserve"> SEQ Таблица \* ARABIC </w:instrText>
      </w:r>
      <w:r w:rsidR="00634C23" w:rsidRPr="00122C6F">
        <w:rPr>
          <w:rFonts w:asciiTheme="minorHAnsi" w:hAnsiTheme="minorHAnsi" w:cstheme="minorHAnsi"/>
        </w:rPr>
        <w:fldChar w:fldCharType="separate"/>
      </w:r>
      <w:r w:rsidR="00DA5A63">
        <w:rPr>
          <w:rFonts w:asciiTheme="minorHAnsi" w:hAnsiTheme="minorHAnsi" w:cstheme="minorHAnsi"/>
          <w:noProof/>
        </w:rPr>
        <w:t>14</w:t>
      </w:r>
      <w:r w:rsidR="00634C23" w:rsidRPr="00122C6F">
        <w:rPr>
          <w:rFonts w:asciiTheme="minorHAnsi" w:hAnsiTheme="minorHAnsi" w:cstheme="minorHAnsi"/>
        </w:rPr>
        <w:fldChar w:fldCharType="end"/>
      </w:r>
      <w:r>
        <w:rPr>
          <w:rFonts w:asciiTheme="minorHAnsi" w:hAnsiTheme="minorHAnsi" w:cstheme="minorHAnsi"/>
        </w:rPr>
        <w:t xml:space="preserve"> - </w:t>
      </w:r>
      <w:r w:rsidR="00DA561C">
        <w:rPr>
          <w:color w:val="000000" w:themeColor="text1"/>
        </w:rPr>
        <w:t xml:space="preserve">Предложения по строительству, реконструкции и (или) модернизации тепловых сетей с ичерпанием эксплуатационного ресурса от котельной </w:t>
      </w:r>
      <w:r w:rsidR="00DA561C" w:rsidRPr="00B15187">
        <w:rPr>
          <w:color w:val="000000" w:themeColor="text1"/>
        </w:rPr>
        <w:t>ООО «ЭкоПетровск»</w:t>
      </w:r>
      <w:bookmarkEnd w:id="32"/>
      <w:r w:rsidR="00DA561C" w:rsidRPr="00B15187">
        <w:rPr>
          <w:color w:val="000000" w:themeColor="text1"/>
        </w:rPr>
        <w:t xml:space="preserve"> </w:t>
      </w:r>
    </w:p>
    <w:tbl>
      <w:tblPr>
        <w:tblW w:w="5000" w:type="pct"/>
        <w:tblLook w:val="04A0" w:firstRow="1" w:lastRow="0" w:firstColumn="1" w:lastColumn="0" w:noHBand="0" w:noVBand="1"/>
      </w:tblPr>
      <w:tblGrid>
        <w:gridCol w:w="1814"/>
        <w:gridCol w:w="1815"/>
        <w:gridCol w:w="653"/>
        <w:gridCol w:w="653"/>
        <w:gridCol w:w="653"/>
        <w:gridCol w:w="1322"/>
        <w:gridCol w:w="604"/>
        <w:gridCol w:w="669"/>
        <w:gridCol w:w="452"/>
        <w:gridCol w:w="992"/>
      </w:tblGrid>
      <w:tr w:rsidR="00981FCE" w:rsidRPr="00981FCE" w14:paraId="198E9041" w14:textId="77777777" w:rsidTr="00981FCE">
        <w:trPr>
          <w:trHeight w:val="1985"/>
          <w:tblHeader/>
        </w:trPr>
        <w:tc>
          <w:tcPr>
            <w:tcW w:w="841"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54F32E5E" w14:textId="77777777" w:rsidR="00981FCE" w:rsidRPr="00981FCE" w:rsidRDefault="00981FCE" w:rsidP="00981FCE">
            <w:pPr>
              <w:spacing w:line="240" w:lineRule="auto"/>
              <w:ind w:firstLine="0"/>
              <w:jc w:val="center"/>
              <w:rPr>
                <w:rFonts w:eastAsia="Times New Roman" w:cs="Times New Roman"/>
                <w:b/>
                <w:bCs/>
                <w:color w:val="000000"/>
                <w:sz w:val="20"/>
                <w:szCs w:val="20"/>
                <w:lang w:eastAsia="ru-RU"/>
              </w:rPr>
            </w:pPr>
            <w:r w:rsidRPr="00981FCE">
              <w:rPr>
                <w:rFonts w:eastAsia="Times New Roman" w:cs="Times New Roman"/>
                <w:b/>
                <w:bCs/>
                <w:color w:val="000000"/>
                <w:sz w:val="20"/>
                <w:szCs w:val="20"/>
                <w:lang w:eastAsia="ru-RU"/>
              </w:rPr>
              <w:t>Наименование начала участка</w:t>
            </w:r>
          </w:p>
        </w:tc>
        <w:tc>
          <w:tcPr>
            <w:tcW w:w="841" w:type="pct"/>
            <w:tcBorders>
              <w:top w:val="single" w:sz="4" w:space="0" w:color="auto"/>
              <w:left w:val="nil"/>
              <w:bottom w:val="single" w:sz="4" w:space="0" w:color="auto"/>
              <w:right w:val="single" w:sz="4" w:space="0" w:color="auto"/>
            </w:tcBorders>
            <w:shd w:val="clear" w:color="auto" w:fill="auto"/>
            <w:textDirection w:val="btLr"/>
            <w:vAlign w:val="center"/>
            <w:hideMark/>
          </w:tcPr>
          <w:p w14:paraId="1046ACCF" w14:textId="77777777" w:rsidR="00981FCE" w:rsidRPr="00981FCE" w:rsidRDefault="00981FCE" w:rsidP="00981FCE">
            <w:pPr>
              <w:spacing w:line="240" w:lineRule="auto"/>
              <w:ind w:firstLine="0"/>
              <w:jc w:val="center"/>
              <w:rPr>
                <w:rFonts w:eastAsia="Times New Roman" w:cs="Times New Roman"/>
                <w:b/>
                <w:bCs/>
                <w:color w:val="000000"/>
                <w:sz w:val="20"/>
                <w:szCs w:val="20"/>
                <w:lang w:eastAsia="ru-RU"/>
              </w:rPr>
            </w:pPr>
            <w:r w:rsidRPr="00981FCE">
              <w:rPr>
                <w:rFonts w:eastAsia="Times New Roman" w:cs="Times New Roman"/>
                <w:b/>
                <w:bCs/>
                <w:color w:val="000000"/>
                <w:sz w:val="20"/>
                <w:szCs w:val="20"/>
                <w:lang w:eastAsia="ru-RU"/>
              </w:rPr>
              <w:t>Наименование конца участка</w:t>
            </w:r>
          </w:p>
        </w:tc>
        <w:tc>
          <w:tcPr>
            <w:tcW w:w="388" w:type="pct"/>
            <w:tcBorders>
              <w:top w:val="single" w:sz="4" w:space="0" w:color="auto"/>
              <w:left w:val="nil"/>
              <w:bottom w:val="single" w:sz="4" w:space="0" w:color="auto"/>
              <w:right w:val="single" w:sz="4" w:space="0" w:color="auto"/>
            </w:tcBorders>
            <w:shd w:val="clear" w:color="auto" w:fill="auto"/>
            <w:textDirection w:val="btLr"/>
            <w:vAlign w:val="center"/>
            <w:hideMark/>
          </w:tcPr>
          <w:p w14:paraId="026040D1" w14:textId="77777777" w:rsidR="00981FCE" w:rsidRPr="00981FCE" w:rsidRDefault="00981FCE" w:rsidP="00981FCE">
            <w:pPr>
              <w:spacing w:line="240" w:lineRule="auto"/>
              <w:ind w:firstLine="0"/>
              <w:jc w:val="center"/>
              <w:rPr>
                <w:rFonts w:eastAsia="Times New Roman" w:cs="Times New Roman"/>
                <w:b/>
                <w:bCs/>
                <w:color w:val="000000"/>
                <w:sz w:val="20"/>
                <w:szCs w:val="20"/>
                <w:lang w:eastAsia="ru-RU"/>
              </w:rPr>
            </w:pPr>
            <w:r w:rsidRPr="00981FCE">
              <w:rPr>
                <w:rFonts w:eastAsia="Times New Roman" w:cs="Times New Roman"/>
                <w:b/>
                <w:bCs/>
                <w:color w:val="000000"/>
                <w:sz w:val="20"/>
                <w:szCs w:val="20"/>
                <w:lang w:eastAsia="ru-RU"/>
              </w:rPr>
              <w:t>Длина участка, м</w:t>
            </w:r>
          </w:p>
        </w:tc>
        <w:tc>
          <w:tcPr>
            <w:tcW w:w="388" w:type="pct"/>
            <w:tcBorders>
              <w:top w:val="single" w:sz="4" w:space="0" w:color="auto"/>
              <w:left w:val="nil"/>
              <w:bottom w:val="single" w:sz="4" w:space="0" w:color="auto"/>
              <w:right w:val="single" w:sz="4" w:space="0" w:color="auto"/>
            </w:tcBorders>
            <w:shd w:val="clear" w:color="auto" w:fill="auto"/>
            <w:textDirection w:val="btLr"/>
            <w:vAlign w:val="center"/>
            <w:hideMark/>
          </w:tcPr>
          <w:p w14:paraId="41A34D92" w14:textId="77777777" w:rsidR="00981FCE" w:rsidRPr="00981FCE" w:rsidRDefault="00981FCE" w:rsidP="00981FCE">
            <w:pPr>
              <w:spacing w:line="240" w:lineRule="auto"/>
              <w:ind w:firstLine="0"/>
              <w:jc w:val="center"/>
              <w:rPr>
                <w:rFonts w:eastAsia="Times New Roman" w:cs="Times New Roman"/>
                <w:b/>
                <w:bCs/>
                <w:color w:val="000000"/>
                <w:sz w:val="20"/>
                <w:szCs w:val="20"/>
                <w:lang w:eastAsia="ru-RU"/>
              </w:rPr>
            </w:pPr>
            <w:r w:rsidRPr="00981FCE">
              <w:rPr>
                <w:rFonts w:eastAsia="Times New Roman" w:cs="Times New Roman"/>
                <w:b/>
                <w:bCs/>
                <w:color w:val="000000"/>
                <w:sz w:val="20"/>
                <w:szCs w:val="20"/>
                <w:lang w:eastAsia="ru-RU"/>
              </w:rPr>
              <w:t>Диаметp подающего тpубопpовода, м</w:t>
            </w:r>
          </w:p>
        </w:tc>
        <w:tc>
          <w:tcPr>
            <w:tcW w:w="388" w:type="pct"/>
            <w:tcBorders>
              <w:top w:val="single" w:sz="4" w:space="0" w:color="auto"/>
              <w:left w:val="nil"/>
              <w:bottom w:val="single" w:sz="4" w:space="0" w:color="auto"/>
              <w:right w:val="single" w:sz="4" w:space="0" w:color="auto"/>
            </w:tcBorders>
            <w:shd w:val="clear" w:color="auto" w:fill="auto"/>
            <w:textDirection w:val="btLr"/>
            <w:vAlign w:val="center"/>
            <w:hideMark/>
          </w:tcPr>
          <w:p w14:paraId="30E3A3FF" w14:textId="77777777" w:rsidR="00981FCE" w:rsidRPr="00981FCE" w:rsidRDefault="00981FCE" w:rsidP="00981FCE">
            <w:pPr>
              <w:spacing w:line="240" w:lineRule="auto"/>
              <w:ind w:firstLine="0"/>
              <w:jc w:val="center"/>
              <w:rPr>
                <w:rFonts w:eastAsia="Times New Roman" w:cs="Times New Roman"/>
                <w:b/>
                <w:bCs/>
                <w:color w:val="000000"/>
                <w:sz w:val="20"/>
                <w:szCs w:val="20"/>
                <w:lang w:eastAsia="ru-RU"/>
              </w:rPr>
            </w:pPr>
            <w:r w:rsidRPr="00981FCE">
              <w:rPr>
                <w:rFonts w:eastAsia="Times New Roman" w:cs="Times New Roman"/>
                <w:b/>
                <w:bCs/>
                <w:color w:val="000000"/>
                <w:sz w:val="20"/>
                <w:szCs w:val="20"/>
                <w:lang w:eastAsia="ru-RU"/>
              </w:rPr>
              <w:t>Диаметр обратного трубопровода, м</w:t>
            </w:r>
          </w:p>
        </w:tc>
        <w:tc>
          <w:tcPr>
            <w:tcW w:w="689" w:type="pct"/>
            <w:tcBorders>
              <w:top w:val="single" w:sz="4" w:space="0" w:color="auto"/>
              <w:left w:val="nil"/>
              <w:bottom w:val="single" w:sz="4" w:space="0" w:color="auto"/>
              <w:right w:val="single" w:sz="4" w:space="0" w:color="auto"/>
            </w:tcBorders>
            <w:shd w:val="clear" w:color="auto" w:fill="auto"/>
            <w:textDirection w:val="btLr"/>
            <w:vAlign w:val="center"/>
            <w:hideMark/>
          </w:tcPr>
          <w:p w14:paraId="281742D5" w14:textId="77777777" w:rsidR="00981FCE" w:rsidRPr="00981FCE" w:rsidRDefault="00981FCE" w:rsidP="00981FCE">
            <w:pPr>
              <w:spacing w:line="240" w:lineRule="auto"/>
              <w:ind w:firstLine="0"/>
              <w:jc w:val="center"/>
              <w:rPr>
                <w:rFonts w:eastAsia="Times New Roman" w:cs="Times New Roman"/>
                <w:b/>
                <w:bCs/>
                <w:color w:val="000000"/>
                <w:sz w:val="20"/>
                <w:szCs w:val="20"/>
                <w:lang w:eastAsia="ru-RU"/>
              </w:rPr>
            </w:pPr>
            <w:r w:rsidRPr="00981FCE">
              <w:rPr>
                <w:rFonts w:eastAsia="Times New Roman" w:cs="Times New Roman"/>
                <w:b/>
                <w:bCs/>
                <w:color w:val="000000"/>
                <w:sz w:val="20"/>
                <w:szCs w:val="20"/>
                <w:lang w:eastAsia="ru-RU"/>
              </w:rPr>
              <w:t>Вид прокладки тепловой сети</w:t>
            </w:r>
          </w:p>
        </w:tc>
        <w:tc>
          <w:tcPr>
            <w:tcW w:w="328" w:type="pct"/>
            <w:tcBorders>
              <w:top w:val="single" w:sz="4" w:space="0" w:color="auto"/>
              <w:left w:val="nil"/>
              <w:bottom w:val="single" w:sz="4" w:space="0" w:color="auto"/>
              <w:right w:val="single" w:sz="4" w:space="0" w:color="auto"/>
            </w:tcBorders>
            <w:shd w:val="clear" w:color="auto" w:fill="auto"/>
            <w:textDirection w:val="btLr"/>
            <w:vAlign w:val="center"/>
            <w:hideMark/>
          </w:tcPr>
          <w:p w14:paraId="1F6BAD03" w14:textId="77777777" w:rsidR="00981FCE" w:rsidRPr="00981FCE" w:rsidRDefault="00981FCE" w:rsidP="00981FCE">
            <w:pPr>
              <w:spacing w:line="240" w:lineRule="auto"/>
              <w:ind w:firstLine="0"/>
              <w:jc w:val="center"/>
              <w:rPr>
                <w:rFonts w:eastAsia="Times New Roman" w:cs="Times New Roman"/>
                <w:b/>
                <w:bCs/>
                <w:color w:val="000000"/>
                <w:sz w:val="20"/>
                <w:szCs w:val="20"/>
                <w:lang w:eastAsia="ru-RU"/>
              </w:rPr>
            </w:pPr>
            <w:r w:rsidRPr="00981FCE">
              <w:rPr>
                <w:rFonts w:eastAsia="Times New Roman" w:cs="Times New Roman"/>
                <w:b/>
                <w:bCs/>
                <w:color w:val="000000"/>
                <w:sz w:val="20"/>
                <w:szCs w:val="20"/>
                <w:lang w:eastAsia="ru-RU"/>
              </w:rPr>
              <w:t>Год ввода</w:t>
            </w:r>
          </w:p>
        </w:tc>
        <w:tc>
          <w:tcPr>
            <w:tcW w:w="347" w:type="pct"/>
            <w:tcBorders>
              <w:top w:val="single" w:sz="4" w:space="0" w:color="auto"/>
              <w:left w:val="nil"/>
              <w:bottom w:val="single" w:sz="4" w:space="0" w:color="auto"/>
              <w:right w:val="single" w:sz="4" w:space="0" w:color="auto"/>
            </w:tcBorders>
            <w:shd w:val="clear" w:color="auto" w:fill="auto"/>
            <w:textDirection w:val="btLr"/>
            <w:vAlign w:val="center"/>
            <w:hideMark/>
          </w:tcPr>
          <w:p w14:paraId="00D91872" w14:textId="77777777" w:rsidR="00981FCE" w:rsidRPr="00981FCE" w:rsidRDefault="00981FCE" w:rsidP="00981FCE">
            <w:pPr>
              <w:spacing w:line="240" w:lineRule="auto"/>
              <w:ind w:firstLine="0"/>
              <w:jc w:val="center"/>
              <w:rPr>
                <w:rFonts w:eastAsia="Times New Roman" w:cs="Times New Roman"/>
                <w:b/>
                <w:bCs/>
                <w:color w:val="000000"/>
                <w:sz w:val="20"/>
                <w:szCs w:val="20"/>
                <w:lang w:eastAsia="ru-RU"/>
              </w:rPr>
            </w:pPr>
            <w:r w:rsidRPr="00981FCE">
              <w:rPr>
                <w:rFonts w:eastAsia="Times New Roman" w:cs="Times New Roman"/>
                <w:b/>
                <w:bCs/>
                <w:color w:val="000000"/>
                <w:sz w:val="20"/>
                <w:szCs w:val="20"/>
                <w:lang w:eastAsia="ru-RU"/>
              </w:rPr>
              <w:t>Год реконструкции</w:t>
            </w:r>
          </w:p>
        </w:tc>
        <w:tc>
          <w:tcPr>
            <w:tcW w:w="370" w:type="pct"/>
            <w:tcBorders>
              <w:top w:val="single" w:sz="4" w:space="0" w:color="auto"/>
              <w:left w:val="nil"/>
              <w:bottom w:val="single" w:sz="4" w:space="0" w:color="auto"/>
              <w:right w:val="single" w:sz="4" w:space="0" w:color="auto"/>
            </w:tcBorders>
            <w:shd w:val="clear" w:color="auto" w:fill="auto"/>
            <w:textDirection w:val="btLr"/>
            <w:vAlign w:val="center"/>
            <w:hideMark/>
          </w:tcPr>
          <w:p w14:paraId="238B846A" w14:textId="77777777" w:rsidR="00981FCE" w:rsidRPr="00981FCE" w:rsidRDefault="00981FCE" w:rsidP="00981FCE">
            <w:pPr>
              <w:spacing w:line="240" w:lineRule="auto"/>
              <w:ind w:firstLine="0"/>
              <w:jc w:val="center"/>
              <w:rPr>
                <w:rFonts w:eastAsia="Times New Roman" w:cs="Times New Roman"/>
                <w:b/>
                <w:bCs/>
                <w:color w:val="000000"/>
                <w:sz w:val="20"/>
                <w:szCs w:val="20"/>
                <w:lang w:eastAsia="ru-RU"/>
              </w:rPr>
            </w:pPr>
            <w:r w:rsidRPr="00981FCE">
              <w:rPr>
                <w:rFonts w:eastAsia="Times New Roman" w:cs="Times New Roman"/>
                <w:b/>
                <w:bCs/>
                <w:color w:val="000000"/>
                <w:sz w:val="20"/>
                <w:szCs w:val="20"/>
                <w:lang w:eastAsia="ru-RU"/>
              </w:rPr>
              <w:t>Период эксплуатации, лет</w:t>
            </w:r>
          </w:p>
        </w:tc>
        <w:tc>
          <w:tcPr>
            <w:tcW w:w="420" w:type="pct"/>
            <w:tcBorders>
              <w:top w:val="single" w:sz="4" w:space="0" w:color="auto"/>
              <w:left w:val="nil"/>
              <w:bottom w:val="single" w:sz="4" w:space="0" w:color="auto"/>
              <w:right w:val="single" w:sz="4" w:space="0" w:color="auto"/>
            </w:tcBorders>
            <w:shd w:val="clear" w:color="auto" w:fill="auto"/>
            <w:textDirection w:val="btLr"/>
            <w:vAlign w:val="center"/>
            <w:hideMark/>
          </w:tcPr>
          <w:p w14:paraId="3A63966C" w14:textId="77777777" w:rsidR="00981FCE" w:rsidRPr="00981FCE" w:rsidRDefault="00981FCE" w:rsidP="00981FCE">
            <w:pPr>
              <w:spacing w:line="240" w:lineRule="auto"/>
              <w:ind w:firstLine="0"/>
              <w:jc w:val="center"/>
              <w:rPr>
                <w:rFonts w:eastAsia="Times New Roman" w:cs="Times New Roman"/>
                <w:b/>
                <w:bCs/>
                <w:color w:val="000000"/>
                <w:sz w:val="20"/>
                <w:szCs w:val="20"/>
                <w:lang w:eastAsia="ru-RU"/>
              </w:rPr>
            </w:pPr>
            <w:r w:rsidRPr="00981FCE">
              <w:rPr>
                <w:rFonts w:eastAsia="Times New Roman" w:cs="Times New Roman"/>
                <w:b/>
                <w:bCs/>
                <w:color w:val="000000"/>
                <w:sz w:val="20"/>
                <w:szCs w:val="20"/>
                <w:lang w:eastAsia="ru-RU"/>
              </w:rPr>
              <w:t xml:space="preserve"> Стоимость, тыс.руб в ценах 2020 года </w:t>
            </w:r>
          </w:p>
        </w:tc>
      </w:tr>
      <w:tr w:rsidR="00981FCE" w:rsidRPr="00981FCE" w14:paraId="6A462012"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D40D5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ТК-13М/2-3</w:t>
            </w:r>
          </w:p>
        </w:tc>
        <w:tc>
          <w:tcPr>
            <w:tcW w:w="841" w:type="pct"/>
            <w:tcBorders>
              <w:top w:val="nil"/>
              <w:left w:val="nil"/>
              <w:bottom w:val="single" w:sz="4" w:space="0" w:color="auto"/>
              <w:right w:val="single" w:sz="4" w:space="0" w:color="auto"/>
            </w:tcBorders>
            <w:shd w:val="clear" w:color="000000" w:fill="E2EFDA"/>
            <w:vAlign w:val="center"/>
            <w:hideMark/>
          </w:tcPr>
          <w:p w14:paraId="0B52DD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Новая ул., 56</w:t>
            </w:r>
          </w:p>
        </w:tc>
        <w:tc>
          <w:tcPr>
            <w:tcW w:w="388" w:type="pct"/>
            <w:tcBorders>
              <w:top w:val="nil"/>
              <w:left w:val="nil"/>
              <w:bottom w:val="single" w:sz="4" w:space="0" w:color="auto"/>
              <w:right w:val="single" w:sz="4" w:space="0" w:color="auto"/>
            </w:tcBorders>
            <w:shd w:val="clear" w:color="000000" w:fill="E2EFDA"/>
            <w:noWrap/>
            <w:vAlign w:val="center"/>
            <w:hideMark/>
          </w:tcPr>
          <w:p w14:paraId="0506E2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95</w:t>
            </w:r>
          </w:p>
        </w:tc>
        <w:tc>
          <w:tcPr>
            <w:tcW w:w="388" w:type="pct"/>
            <w:tcBorders>
              <w:top w:val="nil"/>
              <w:left w:val="nil"/>
              <w:bottom w:val="single" w:sz="4" w:space="0" w:color="auto"/>
              <w:right w:val="single" w:sz="4" w:space="0" w:color="auto"/>
            </w:tcBorders>
            <w:shd w:val="clear" w:color="000000" w:fill="E2EFDA"/>
            <w:noWrap/>
            <w:vAlign w:val="center"/>
            <w:hideMark/>
          </w:tcPr>
          <w:p w14:paraId="743A20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75098D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0A977A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04BBD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4BC92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15880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B4FAA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2 095,11</w:t>
            </w:r>
          </w:p>
        </w:tc>
      </w:tr>
      <w:tr w:rsidR="00981FCE" w:rsidRPr="00981FCE" w14:paraId="17820319"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F493E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ТК-13М/3-0</w:t>
            </w:r>
          </w:p>
        </w:tc>
        <w:tc>
          <w:tcPr>
            <w:tcW w:w="841" w:type="pct"/>
            <w:tcBorders>
              <w:top w:val="nil"/>
              <w:left w:val="nil"/>
              <w:bottom w:val="single" w:sz="4" w:space="0" w:color="auto"/>
              <w:right w:val="single" w:sz="4" w:space="0" w:color="auto"/>
            </w:tcBorders>
            <w:shd w:val="clear" w:color="auto" w:fill="auto"/>
            <w:vAlign w:val="center"/>
            <w:hideMark/>
          </w:tcPr>
          <w:p w14:paraId="57EA37D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ТК-13М/3-1</w:t>
            </w:r>
          </w:p>
        </w:tc>
        <w:tc>
          <w:tcPr>
            <w:tcW w:w="388" w:type="pct"/>
            <w:tcBorders>
              <w:top w:val="nil"/>
              <w:left w:val="nil"/>
              <w:bottom w:val="single" w:sz="4" w:space="0" w:color="auto"/>
              <w:right w:val="single" w:sz="4" w:space="0" w:color="auto"/>
            </w:tcBorders>
            <w:shd w:val="clear" w:color="auto" w:fill="auto"/>
            <w:noWrap/>
            <w:vAlign w:val="center"/>
            <w:hideMark/>
          </w:tcPr>
          <w:p w14:paraId="4F6E47C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54</w:t>
            </w:r>
          </w:p>
        </w:tc>
        <w:tc>
          <w:tcPr>
            <w:tcW w:w="388" w:type="pct"/>
            <w:tcBorders>
              <w:top w:val="nil"/>
              <w:left w:val="nil"/>
              <w:bottom w:val="single" w:sz="4" w:space="0" w:color="auto"/>
              <w:right w:val="single" w:sz="4" w:space="0" w:color="auto"/>
            </w:tcBorders>
            <w:shd w:val="clear" w:color="auto" w:fill="auto"/>
            <w:noWrap/>
            <w:vAlign w:val="center"/>
            <w:hideMark/>
          </w:tcPr>
          <w:p w14:paraId="54C512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275679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3B7E00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BE052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7D4DDE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C51F4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F2D4A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1 190,91</w:t>
            </w:r>
          </w:p>
        </w:tc>
      </w:tr>
      <w:tr w:rsidR="00981FCE" w:rsidRPr="00981FCE" w14:paraId="6787130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1BD9C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ТК-13М/3-1</w:t>
            </w:r>
          </w:p>
        </w:tc>
        <w:tc>
          <w:tcPr>
            <w:tcW w:w="841" w:type="pct"/>
            <w:tcBorders>
              <w:top w:val="nil"/>
              <w:left w:val="nil"/>
              <w:bottom w:val="single" w:sz="4" w:space="0" w:color="auto"/>
              <w:right w:val="single" w:sz="4" w:space="0" w:color="auto"/>
            </w:tcBorders>
            <w:shd w:val="clear" w:color="000000" w:fill="E2EFDA"/>
            <w:vAlign w:val="center"/>
            <w:hideMark/>
          </w:tcPr>
          <w:p w14:paraId="122A43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ТК-13М/3-2</w:t>
            </w:r>
          </w:p>
        </w:tc>
        <w:tc>
          <w:tcPr>
            <w:tcW w:w="388" w:type="pct"/>
            <w:tcBorders>
              <w:top w:val="nil"/>
              <w:left w:val="nil"/>
              <w:bottom w:val="single" w:sz="4" w:space="0" w:color="auto"/>
              <w:right w:val="single" w:sz="4" w:space="0" w:color="auto"/>
            </w:tcBorders>
            <w:shd w:val="clear" w:color="000000" w:fill="E2EFDA"/>
            <w:noWrap/>
            <w:vAlign w:val="center"/>
            <w:hideMark/>
          </w:tcPr>
          <w:p w14:paraId="7A7BC7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75</w:t>
            </w:r>
          </w:p>
        </w:tc>
        <w:tc>
          <w:tcPr>
            <w:tcW w:w="388" w:type="pct"/>
            <w:tcBorders>
              <w:top w:val="nil"/>
              <w:left w:val="nil"/>
              <w:bottom w:val="single" w:sz="4" w:space="0" w:color="auto"/>
              <w:right w:val="single" w:sz="4" w:space="0" w:color="auto"/>
            </w:tcBorders>
            <w:shd w:val="clear" w:color="000000" w:fill="E2EFDA"/>
            <w:noWrap/>
            <w:vAlign w:val="center"/>
            <w:hideMark/>
          </w:tcPr>
          <w:p w14:paraId="79A3C6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1B0567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396D81B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91719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632C9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577C9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F7285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1 654,04</w:t>
            </w:r>
          </w:p>
        </w:tc>
      </w:tr>
      <w:tr w:rsidR="00981FCE" w:rsidRPr="00981FCE" w14:paraId="0FEA4508"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3F2E5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ТК-13М/3-2</w:t>
            </w:r>
          </w:p>
        </w:tc>
        <w:tc>
          <w:tcPr>
            <w:tcW w:w="841" w:type="pct"/>
            <w:tcBorders>
              <w:top w:val="nil"/>
              <w:left w:val="nil"/>
              <w:bottom w:val="single" w:sz="4" w:space="0" w:color="auto"/>
              <w:right w:val="single" w:sz="4" w:space="0" w:color="auto"/>
            </w:tcBorders>
            <w:shd w:val="clear" w:color="auto" w:fill="auto"/>
            <w:vAlign w:val="center"/>
            <w:hideMark/>
          </w:tcPr>
          <w:p w14:paraId="586B16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Новая ул., 50</w:t>
            </w:r>
          </w:p>
        </w:tc>
        <w:tc>
          <w:tcPr>
            <w:tcW w:w="388" w:type="pct"/>
            <w:tcBorders>
              <w:top w:val="nil"/>
              <w:left w:val="nil"/>
              <w:bottom w:val="single" w:sz="4" w:space="0" w:color="auto"/>
              <w:right w:val="single" w:sz="4" w:space="0" w:color="auto"/>
            </w:tcBorders>
            <w:shd w:val="clear" w:color="auto" w:fill="auto"/>
            <w:noWrap/>
            <w:vAlign w:val="center"/>
            <w:hideMark/>
          </w:tcPr>
          <w:p w14:paraId="1F3ACF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35</w:t>
            </w:r>
          </w:p>
        </w:tc>
        <w:tc>
          <w:tcPr>
            <w:tcW w:w="388" w:type="pct"/>
            <w:tcBorders>
              <w:top w:val="nil"/>
              <w:left w:val="nil"/>
              <w:bottom w:val="single" w:sz="4" w:space="0" w:color="auto"/>
              <w:right w:val="single" w:sz="4" w:space="0" w:color="auto"/>
            </w:tcBorders>
            <w:shd w:val="clear" w:color="auto" w:fill="auto"/>
            <w:noWrap/>
            <w:vAlign w:val="center"/>
            <w:hideMark/>
          </w:tcPr>
          <w:p w14:paraId="2E35C5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5FED2F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293992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20B3F9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36844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21A6A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A6641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771,884</w:t>
            </w:r>
          </w:p>
        </w:tc>
      </w:tr>
      <w:tr w:rsidR="00981FCE" w:rsidRPr="00981FCE" w14:paraId="188405FA"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966EC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ТК-13М/3-2</w:t>
            </w:r>
          </w:p>
        </w:tc>
        <w:tc>
          <w:tcPr>
            <w:tcW w:w="841" w:type="pct"/>
            <w:tcBorders>
              <w:top w:val="nil"/>
              <w:left w:val="nil"/>
              <w:bottom w:val="single" w:sz="4" w:space="0" w:color="auto"/>
              <w:right w:val="single" w:sz="4" w:space="0" w:color="auto"/>
            </w:tcBorders>
            <w:shd w:val="clear" w:color="000000" w:fill="E2EFDA"/>
            <w:vAlign w:val="center"/>
            <w:hideMark/>
          </w:tcPr>
          <w:p w14:paraId="6C86AF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ТК-13М/3-3</w:t>
            </w:r>
          </w:p>
        </w:tc>
        <w:tc>
          <w:tcPr>
            <w:tcW w:w="388" w:type="pct"/>
            <w:tcBorders>
              <w:top w:val="nil"/>
              <w:left w:val="nil"/>
              <w:bottom w:val="single" w:sz="4" w:space="0" w:color="auto"/>
              <w:right w:val="single" w:sz="4" w:space="0" w:color="auto"/>
            </w:tcBorders>
            <w:shd w:val="clear" w:color="000000" w:fill="E2EFDA"/>
            <w:noWrap/>
            <w:vAlign w:val="center"/>
            <w:hideMark/>
          </w:tcPr>
          <w:p w14:paraId="05FF54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20,5</w:t>
            </w:r>
          </w:p>
        </w:tc>
        <w:tc>
          <w:tcPr>
            <w:tcW w:w="388" w:type="pct"/>
            <w:tcBorders>
              <w:top w:val="nil"/>
              <w:left w:val="nil"/>
              <w:bottom w:val="single" w:sz="4" w:space="0" w:color="auto"/>
              <w:right w:val="single" w:sz="4" w:space="0" w:color="auto"/>
            </w:tcBorders>
            <w:shd w:val="clear" w:color="000000" w:fill="E2EFDA"/>
            <w:noWrap/>
            <w:vAlign w:val="center"/>
            <w:hideMark/>
          </w:tcPr>
          <w:p w14:paraId="2F6892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59D6C8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1FCB5B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7791A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BFB19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B0D9A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3F065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452,103</w:t>
            </w:r>
          </w:p>
        </w:tc>
      </w:tr>
      <w:tr w:rsidR="00981FCE" w:rsidRPr="00981FCE" w14:paraId="180832F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BE614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ТК-13М/3-3</w:t>
            </w:r>
          </w:p>
        </w:tc>
        <w:tc>
          <w:tcPr>
            <w:tcW w:w="841" w:type="pct"/>
            <w:tcBorders>
              <w:top w:val="nil"/>
              <w:left w:val="nil"/>
              <w:bottom w:val="single" w:sz="4" w:space="0" w:color="auto"/>
              <w:right w:val="single" w:sz="4" w:space="0" w:color="auto"/>
            </w:tcBorders>
            <w:shd w:val="clear" w:color="auto" w:fill="auto"/>
            <w:vAlign w:val="center"/>
            <w:hideMark/>
          </w:tcPr>
          <w:p w14:paraId="64AC38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ТК-13М/3-4</w:t>
            </w:r>
          </w:p>
        </w:tc>
        <w:tc>
          <w:tcPr>
            <w:tcW w:w="388" w:type="pct"/>
            <w:tcBorders>
              <w:top w:val="nil"/>
              <w:left w:val="nil"/>
              <w:bottom w:val="single" w:sz="4" w:space="0" w:color="auto"/>
              <w:right w:val="single" w:sz="4" w:space="0" w:color="auto"/>
            </w:tcBorders>
            <w:shd w:val="clear" w:color="auto" w:fill="auto"/>
            <w:noWrap/>
            <w:vAlign w:val="center"/>
            <w:hideMark/>
          </w:tcPr>
          <w:p w14:paraId="3E0CF2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auto" w:fill="auto"/>
            <w:noWrap/>
            <w:vAlign w:val="center"/>
            <w:hideMark/>
          </w:tcPr>
          <w:p w14:paraId="11CBC8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51CCB7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35B13A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B2E86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2ED34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10F8B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C5F88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220,538</w:t>
            </w:r>
          </w:p>
        </w:tc>
      </w:tr>
      <w:tr w:rsidR="00981FCE" w:rsidRPr="00981FCE" w14:paraId="65220CF3"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D972D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ТК-13М/3-4</w:t>
            </w:r>
          </w:p>
        </w:tc>
        <w:tc>
          <w:tcPr>
            <w:tcW w:w="841" w:type="pct"/>
            <w:tcBorders>
              <w:top w:val="nil"/>
              <w:left w:val="nil"/>
              <w:bottom w:val="single" w:sz="4" w:space="0" w:color="auto"/>
              <w:right w:val="single" w:sz="4" w:space="0" w:color="auto"/>
            </w:tcBorders>
            <w:shd w:val="clear" w:color="000000" w:fill="E2EFDA"/>
            <w:vAlign w:val="center"/>
            <w:hideMark/>
          </w:tcPr>
          <w:p w14:paraId="7BC5F5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Новая ул., 54</w:t>
            </w:r>
          </w:p>
        </w:tc>
        <w:tc>
          <w:tcPr>
            <w:tcW w:w="388" w:type="pct"/>
            <w:tcBorders>
              <w:top w:val="nil"/>
              <w:left w:val="nil"/>
              <w:bottom w:val="single" w:sz="4" w:space="0" w:color="auto"/>
              <w:right w:val="single" w:sz="4" w:space="0" w:color="auto"/>
            </w:tcBorders>
            <w:shd w:val="clear" w:color="000000" w:fill="E2EFDA"/>
            <w:noWrap/>
            <w:vAlign w:val="center"/>
            <w:hideMark/>
          </w:tcPr>
          <w:p w14:paraId="746942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38</w:t>
            </w:r>
          </w:p>
        </w:tc>
        <w:tc>
          <w:tcPr>
            <w:tcW w:w="388" w:type="pct"/>
            <w:tcBorders>
              <w:top w:val="nil"/>
              <w:left w:val="nil"/>
              <w:bottom w:val="single" w:sz="4" w:space="0" w:color="auto"/>
              <w:right w:val="single" w:sz="4" w:space="0" w:color="auto"/>
            </w:tcBorders>
            <w:shd w:val="clear" w:color="000000" w:fill="E2EFDA"/>
            <w:noWrap/>
            <w:vAlign w:val="center"/>
            <w:hideMark/>
          </w:tcPr>
          <w:p w14:paraId="051F04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11F454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655BFA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4B1DE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6BB0F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14B41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F0A9C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838,045</w:t>
            </w:r>
          </w:p>
        </w:tc>
      </w:tr>
      <w:tr w:rsidR="00981FCE" w:rsidRPr="00981FCE" w14:paraId="1CDD13E9"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657A0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ТК-13М/3</w:t>
            </w:r>
          </w:p>
        </w:tc>
        <w:tc>
          <w:tcPr>
            <w:tcW w:w="841" w:type="pct"/>
            <w:tcBorders>
              <w:top w:val="nil"/>
              <w:left w:val="nil"/>
              <w:bottom w:val="single" w:sz="4" w:space="0" w:color="auto"/>
              <w:right w:val="single" w:sz="4" w:space="0" w:color="auto"/>
            </w:tcBorders>
            <w:shd w:val="clear" w:color="auto" w:fill="auto"/>
            <w:vAlign w:val="center"/>
            <w:hideMark/>
          </w:tcPr>
          <w:p w14:paraId="4AA950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ТК-13М/3-0</w:t>
            </w:r>
          </w:p>
        </w:tc>
        <w:tc>
          <w:tcPr>
            <w:tcW w:w="388" w:type="pct"/>
            <w:tcBorders>
              <w:top w:val="nil"/>
              <w:left w:val="nil"/>
              <w:bottom w:val="single" w:sz="4" w:space="0" w:color="auto"/>
              <w:right w:val="single" w:sz="4" w:space="0" w:color="auto"/>
            </w:tcBorders>
            <w:shd w:val="clear" w:color="auto" w:fill="auto"/>
            <w:noWrap/>
            <w:vAlign w:val="center"/>
            <w:hideMark/>
          </w:tcPr>
          <w:p w14:paraId="5C7FD4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auto" w:fill="auto"/>
            <w:noWrap/>
            <w:vAlign w:val="center"/>
            <w:hideMark/>
          </w:tcPr>
          <w:p w14:paraId="2F011C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58AAF0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30DB7B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F24CB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1993E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F0AAD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7A1FFB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110,269</w:t>
            </w:r>
          </w:p>
        </w:tc>
      </w:tr>
      <w:tr w:rsidR="00981FCE" w:rsidRPr="00981FCE" w14:paraId="484B222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8519D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ТК-13М/3</w:t>
            </w:r>
          </w:p>
        </w:tc>
        <w:tc>
          <w:tcPr>
            <w:tcW w:w="841" w:type="pct"/>
            <w:tcBorders>
              <w:top w:val="nil"/>
              <w:left w:val="nil"/>
              <w:bottom w:val="single" w:sz="4" w:space="0" w:color="auto"/>
              <w:right w:val="single" w:sz="4" w:space="0" w:color="auto"/>
            </w:tcBorders>
            <w:shd w:val="clear" w:color="000000" w:fill="E2EFDA"/>
            <w:vAlign w:val="center"/>
            <w:hideMark/>
          </w:tcPr>
          <w:p w14:paraId="1E049E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ТК-13М/4</w:t>
            </w:r>
          </w:p>
        </w:tc>
        <w:tc>
          <w:tcPr>
            <w:tcW w:w="388" w:type="pct"/>
            <w:tcBorders>
              <w:top w:val="nil"/>
              <w:left w:val="nil"/>
              <w:bottom w:val="single" w:sz="4" w:space="0" w:color="auto"/>
              <w:right w:val="single" w:sz="4" w:space="0" w:color="auto"/>
            </w:tcBorders>
            <w:shd w:val="clear" w:color="000000" w:fill="E2EFDA"/>
            <w:noWrap/>
            <w:vAlign w:val="center"/>
            <w:hideMark/>
          </w:tcPr>
          <w:p w14:paraId="324352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110,5</w:t>
            </w:r>
          </w:p>
        </w:tc>
        <w:tc>
          <w:tcPr>
            <w:tcW w:w="388" w:type="pct"/>
            <w:tcBorders>
              <w:top w:val="nil"/>
              <w:left w:val="nil"/>
              <w:bottom w:val="single" w:sz="4" w:space="0" w:color="auto"/>
              <w:right w:val="single" w:sz="4" w:space="0" w:color="auto"/>
            </w:tcBorders>
            <w:shd w:val="clear" w:color="000000" w:fill="E2EFDA"/>
            <w:noWrap/>
            <w:vAlign w:val="center"/>
            <w:hideMark/>
          </w:tcPr>
          <w:p w14:paraId="5BB64E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388" w:type="pct"/>
            <w:tcBorders>
              <w:top w:val="nil"/>
              <w:left w:val="nil"/>
              <w:bottom w:val="single" w:sz="4" w:space="0" w:color="auto"/>
              <w:right w:val="single" w:sz="4" w:space="0" w:color="auto"/>
            </w:tcBorders>
            <w:shd w:val="clear" w:color="000000" w:fill="E2EFDA"/>
            <w:noWrap/>
            <w:vAlign w:val="center"/>
            <w:hideMark/>
          </w:tcPr>
          <w:p w14:paraId="7BDEAC1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689" w:type="pct"/>
            <w:tcBorders>
              <w:top w:val="nil"/>
              <w:left w:val="nil"/>
              <w:bottom w:val="single" w:sz="4" w:space="0" w:color="auto"/>
              <w:right w:val="single" w:sz="4" w:space="0" w:color="auto"/>
            </w:tcBorders>
            <w:shd w:val="clear" w:color="000000" w:fill="E2EFDA"/>
            <w:vAlign w:val="center"/>
            <w:hideMark/>
          </w:tcPr>
          <w:p w14:paraId="287C98C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EFD69D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1975</w:t>
            </w:r>
          </w:p>
        </w:tc>
        <w:tc>
          <w:tcPr>
            <w:tcW w:w="347" w:type="pct"/>
            <w:tcBorders>
              <w:top w:val="nil"/>
              <w:left w:val="nil"/>
              <w:bottom w:val="single" w:sz="4" w:space="0" w:color="auto"/>
              <w:right w:val="single" w:sz="4" w:space="0" w:color="auto"/>
            </w:tcBorders>
            <w:shd w:val="clear" w:color="000000" w:fill="E2EFDA"/>
            <w:vAlign w:val="center"/>
            <w:hideMark/>
          </w:tcPr>
          <w:p w14:paraId="6AD2911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B14B8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45</w:t>
            </w:r>
          </w:p>
        </w:tc>
        <w:tc>
          <w:tcPr>
            <w:tcW w:w="420" w:type="pct"/>
            <w:tcBorders>
              <w:top w:val="nil"/>
              <w:left w:val="nil"/>
              <w:bottom w:val="single" w:sz="4" w:space="0" w:color="auto"/>
              <w:right w:val="single" w:sz="4" w:space="0" w:color="auto"/>
            </w:tcBorders>
            <w:shd w:val="clear" w:color="000000" w:fill="E2EFDA"/>
            <w:noWrap/>
            <w:vAlign w:val="center"/>
            <w:hideMark/>
          </w:tcPr>
          <w:p w14:paraId="54E3F5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4 097,16</w:t>
            </w:r>
          </w:p>
        </w:tc>
      </w:tr>
      <w:tr w:rsidR="00981FCE" w:rsidRPr="00981FCE" w14:paraId="587AB7F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56903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ТК-13М/4</w:t>
            </w:r>
          </w:p>
        </w:tc>
        <w:tc>
          <w:tcPr>
            <w:tcW w:w="841" w:type="pct"/>
            <w:tcBorders>
              <w:top w:val="nil"/>
              <w:left w:val="nil"/>
              <w:bottom w:val="single" w:sz="4" w:space="0" w:color="auto"/>
              <w:right w:val="single" w:sz="4" w:space="0" w:color="auto"/>
            </w:tcBorders>
            <w:shd w:val="clear" w:color="auto" w:fill="auto"/>
            <w:vAlign w:val="center"/>
            <w:hideMark/>
          </w:tcPr>
          <w:p w14:paraId="28A743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ТК-13М/4-1</w:t>
            </w:r>
          </w:p>
        </w:tc>
        <w:tc>
          <w:tcPr>
            <w:tcW w:w="388" w:type="pct"/>
            <w:tcBorders>
              <w:top w:val="nil"/>
              <w:left w:val="nil"/>
              <w:bottom w:val="single" w:sz="4" w:space="0" w:color="auto"/>
              <w:right w:val="single" w:sz="4" w:space="0" w:color="auto"/>
            </w:tcBorders>
            <w:shd w:val="clear" w:color="auto" w:fill="auto"/>
            <w:noWrap/>
            <w:vAlign w:val="center"/>
            <w:hideMark/>
          </w:tcPr>
          <w:p w14:paraId="33DCD7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259</w:t>
            </w:r>
          </w:p>
        </w:tc>
        <w:tc>
          <w:tcPr>
            <w:tcW w:w="388" w:type="pct"/>
            <w:tcBorders>
              <w:top w:val="nil"/>
              <w:left w:val="nil"/>
              <w:bottom w:val="single" w:sz="4" w:space="0" w:color="auto"/>
              <w:right w:val="single" w:sz="4" w:space="0" w:color="auto"/>
            </w:tcBorders>
            <w:shd w:val="clear" w:color="auto" w:fill="auto"/>
            <w:noWrap/>
            <w:vAlign w:val="center"/>
            <w:hideMark/>
          </w:tcPr>
          <w:p w14:paraId="3A333A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388" w:type="pct"/>
            <w:tcBorders>
              <w:top w:val="nil"/>
              <w:left w:val="nil"/>
              <w:bottom w:val="single" w:sz="4" w:space="0" w:color="auto"/>
              <w:right w:val="single" w:sz="4" w:space="0" w:color="auto"/>
            </w:tcBorders>
            <w:shd w:val="clear" w:color="auto" w:fill="auto"/>
            <w:noWrap/>
            <w:vAlign w:val="center"/>
            <w:hideMark/>
          </w:tcPr>
          <w:p w14:paraId="5A5E21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689" w:type="pct"/>
            <w:tcBorders>
              <w:top w:val="nil"/>
              <w:left w:val="nil"/>
              <w:bottom w:val="single" w:sz="4" w:space="0" w:color="auto"/>
              <w:right w:val="single" w:sz="4" w:space="0" w:color="auto"/>
            </w:tcBorders>
            <w:shd w:val="clear" w:color="auto" w:fill="auto"/>
            <w:vAlign w:val="center"/>
            <w:hideMark/>
          </w:tcPr>
          <w:p w14:paraId="683A65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235BB2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FD347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769EC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5A510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7 341,33</w:t>
            </w:r>
          </w:p>
        </w:tc>
      </w:tr>
      <w:tr w:rsidR="00981FCE" w:rsidRPr="00981FCE" w14:paraId="20E4AEAA"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6EF63D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ТК-13М/4-1</w:t>
            </w:r>
          </w:p>
        </w:tc>
        <w:tc>
          <w:tcPr>
            <w:tcW w:w="841" w:type="pct"/>
            <w:tcBorders>
              <w:top w:val="nil"/>
              <w:left w:val="nil"/>
              <w:bottom w:val="single" w:sz="4" w:space="0" w:color="auto"/>
              <w:right w:val="single" w:sz="4" w:space="0" w:color="auto"/>
            </w:tcBorders>
            <w:shd w:val="clear" w:color="000000" w:fill="E2EFDA"/>
            <w:vAlign w:val="center"/>
            <w:hideMark/>
          </w:tcPr>
          <w:p w14:paraId="58D691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ТК-135/3</w:t>
            </w:r>
          </w:p>
        </w:tc>
        <w:tc>
          <w:tcPr>
            <w:tcW w:w="388" w:type="pct"/>
            <w:tcBorders>
              <w:top w:val="nil"/>
              <w:left w:val="nil"/>
              <w:bottom w:val="single" w:sz="4" w:space="0" w:color="auto"/>
              <w:right w:val="single" w:sz="4" w:space="0" w:color="auto"/>
            </w:tcBorders>
            <w:shd w:val="clear" w:color="000000" w:fill="E2EFDA"/>
            <w:noWrap/>
            <w:vAlign w:val="center"/>
            <w:hideMark/>
          </w:tcPr>
          <w:p w14:paraId="3A88F2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62</w:t>
            </w:r>
          </w:p>
        </w:tc>
        <w:tc>
          <w:tcPr>
            <w:tcW w:w="388" w:type="pct"/>
            <w:tcBorders>
              <w:top w:val="nil"/>
              <w:left w:val="nil"/>
              <w:bottom w:val="single" w:sz="4" w:space="0" w:color="auto"/>
              <w:right w:val="single" w:sz="4" w:space="0" w:color="auto"/>
            </w:tcBorders>
            <w:shd w:val="clear" w:color="000000" w:fill="E2EFDA"/>
            <w:noWrap/>
            <w:vAlign w:val="center"/>
            <w:hideMark/>
          </w:tcPr>
          <w:p w14:paraId="32CFD0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388" w:type="pct"/>
            <w:tcBorders>
              <w:top w:val="nil"/>
              <w:left w:val="nil"/>
              <w:bottom w:val="single" w:sz="4" w:space="0" w:color="auto"/>
              <w:right w:val="single" w:sz="4" w:space="0" w:color="auto"/>
            </w:tcBorders>
            <w:shd w:val="clear" w:color="000000" w:fill="E2EFDA"/>
            <w:noWrap/>
            <w:vAlign w:val="center"/>
            <w:hideMark/>
          </w:tcPr>
          <w:p w14:paraId="6973B8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689" w:type="pct"/>
            <w:tcBorders>
              <w:top w:val="nil"/>
              <w:left w:val="nil"/>
              <w:bottom w:val="single" w:sz="4" w:space="0" w:color="auto"/>
              <w:right w:val="single" w:sz="4" w:space="0" w:color="auto"/>
            </w:tcBorders>
            <w:shd w:val="clear" w:color="000000" w:fill="E2EFDA"/>
            <w:vAlign w:val="center"/>
            <w:hideMark/>
          </w:tcPr>
          <w:p w14:paraId="178397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E60D6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40060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D83F0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9AF9B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1 757,38</w:t>
            </w:r>
          </w:p>
        </w:tc>
      </w:tr>
      <w:tr w:rsidR="00981FCE" w:rsidRPr="00981FCE" w14:paraId="69B5D903"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00D68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ТК-145/5</w:t>
            </w:r>
          </w:p>
        </w:tc>
        <w:tc>
          <w:tcPr>
            <w:tcW w:w="841" w:type="pct"/>
            <w:tcBorders>
              <w:top w:val="nil"/>
              <w:left w:val="nil"/>
              <w:bottom w:val="single" w:sz="4" w:space="0" w:color="auto"/>
              <w:right w:val="single" w:sz="4" w:space="0" w:color="auto"/>
            </w:tcBorders>
            <w:shd w:val="clear" w:color="auto" w:fill="auto"/>
            <w:vAlign w:val="center"/>
            <w:hideMark/>
          </w:tcPr>
          <w:p w14:paraId="1D655DC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ГЭ кв.145</w:t>
            </w:r>
          </w:p>
        </w:tc>
        <w:tc>
          <w:tcPr>
            <w:tcW w:w="388" w:type="pct"/>
            <w:tcBorders>
              <w:top w:val="nil"/>
              <w:left w:val="nil"/>
              <w:bottom w:val="single" w:sz="4" w:space="0" w:color="auto"/>
              <w:right w:val="single" w:sz="4" w:space="0" w:color="auto"/>
            </w:tcBorders>
            <w:shd w:val="clear" w:color="auto" w:fill="auto"/>
            <w:noWrap/>
            <w:vAlign w:val="center"/>
            <w:hideMark/>
          </w:tcPr>
          <w:p w14:paraId="54CC79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84</w:t>
            </w:r>
          </w:p>
        </w:tc>
        <w:tc>
          <w:tcPr>
            <w:tcW w:w="388" w:type="pct"/>
            <w:tcBorders>
              <w:top w:val="nil"/>
              <w:left w:val="nil"/>
              <w:bottom w:val="single" w:sz="4" w:space="0" w:color="auto"/>
              <w:right w:val="single" w:sz="4" w:space="0" w:color="auto"/>
            </w:tcBorders>
            <w:shd w:val="clear" w:color="auto" w:fill="auto"/>
            <w:noWrap/>
            <w:vAlign w:val="center"/>
            <w:hideMark/>
          </w:tcPr>
          <w:p w14:paraId="436416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71D2FC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463BAE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7A9DC8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21F14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D56EC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AC098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2 266,86</w:t>
            </w:r>
          </w:p>
        </w:tc>
      </w:tr>
      <w:tr w:rsidR="00981FCE" w:rsidRPr="00981FCE" w14:paraId="6FE30226"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05329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ГЭ кв.145</w:t>
            </w:r>
          </w:p>
        </w:tc>
        <w:tc>
          <w:tcPr>
            <w:tcW w:w="841" w:type="pct"/>
            <w:tcBorders>
              <w:top w:val="nil"/>
              <w:left w:val="nil"/>
              <w:bottom w:val="single" w:sz="4" w:space="0" w:color="auto"/>
              <w:right w:val="single" w:sz="4" w:space="0" w:color="auto"/>
            </w:tcBorders>
            <w:shd w:val="clear" w:color="000000" w:fill="E2EFDA"/>
            <w:vAlign w:val="center"/>
            <w:hideMark/>
          </w:tcPr>
          <w:p w14:paraId="11774B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У-ЦТП-145</w:t>
            </w:r>
          </w:p>
        </w:tc>
        <w:tc>
          <w:tcPr>
            <w:tcW w:w="388" w:type="pct"/>
            <w:tcBorders>
              <w:top w:val="nil"/>
              <w:left w:val="nil"/>
              <w:bottom w:val="single" w:sz="4" w:space="0" w:color="auto"/>
              <w:right w:val="single" w:sz="4" w:space="0" w:color="auto"/>
            </w:tcBorders>
            <w:shd w:val="clear" w:color="000000" w:fill="E2EFDA"/>
            <w:noWrap/>
            <w:vAlign w:val="center"/>
            <w:hideMark/>
          </w:tcPr>
          <w:p w14:paraId="289A55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000000" w:fill="E2EFDA"/>
            <w:noWrap/>
            <w:vAlign w:val="center"/>
            <w:hideMark/>
          </w:tcPr>
          <w:p w14:paraId="43C5C8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15B948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003120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7A636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E74B9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F0D0D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2C879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26,986</w:t>
            </w:r>
          </w:p>
        </w:tc>
      </w:tr>
      <w:tr w:rsidR="00981FCE" w:rsidRPr="00981FCE" w14:paraId="6C2813C5"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2D650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У-ЦТП-145</w:t>
            </w:r>
          </w:p>
        </w:tc>
        <w:tc>
          <w:tcPr>
            <w:tcW w:w="841" w:type="pct"/>
            <w:tcBorders>
              <w:top w:val="nil"/>
              <w:left w:val="nil"/>
              <w:bottom w:val="single" w:sz="4" w:space="0" w:color="auto"/>
              <w:right w:val="single" w:sz="4" w:space="0" w:color="auto"/>
            </w:tcBorders>
            <w:shd w:val="clear" w:color="auto" w:fill="auto"/>
            <w:vAlign w:val="center"/>
            <w:hideMark/>
          </w:tcPr>
          <w:p w14:paraId="22ECA9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ТК-145/4</w:t>
            </w:r>
          </w:p>
        </w:tc>
        <w:tc>
          <w:tcPr>
            <w:tcW w:w="388" w:type="pct"/>
            <w:tcBorders>
              <w:top w:val="nil"/>
              <w:left w:val="nil"/>
              <w:bottom w:val="single" w:sz="4" w:space="0" w:color="auto"/>
              <w:right w:val="single" w:sz="4" w:space="0" w:color="auto"/>
            </w:tcBorders>
            <w:shd w:val="clear" w:color="auto" w:fill="auto"/>
            <w:noWrap/>
            <w:vAlign w:val="center"/>
            <w:hideMark/>
          </w:tcPr>
          <w:p w14:paraId="6C2541B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57</w:t>
            </w:r>
          </w:p>
        </w:tc>
        <w:tc>
          <w:tcPr>
            <w:tcW w:w="388" w:type="pct"/>
            <w:tcBorders>
              <w:top w:val="nil"/>
              <w:left w:val="nil"/>
              <w:bottom w:val="single" w:sz="4" w:space="0" w:color="auto"/>
              <w:right w:val="single" w:sz="4" w:space="0" w:color="auto"/>
            </w:tcBorders>
            <w:shd w:val="clear" w:color="auto" w:fill="auto"/>
            <w:noWrap/>
            <w:vAlign w:val="center"/>
            <w:hideMark/>
          </w:tcPr>
          <w:p w14:paraId="6C5782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7426A0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08EAD0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33494D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E327B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1C0D7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E180F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1 538,23</w:t>
            </w:r>
          </w:p>
        </w:tc>
      </w:tr>
      <w:tr w:rsidR="00981FCE" w:rsidRPr="00981FCE" w14:paraId="1315766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88B65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ТК-145/4</w:t>
            </w:r>
          </w:p>
        </w:tc>
        <w:tc>
          <w:tcPr>
            <w:tcW w:w="841" w:type="pct"/>
            <w:tcBorders>
              <w:top w:val="nil"/>
              <w:left w:val="nil"/>
              <w:bottom w:val="single" w:sz="4" w:space="0" w:color="auto"/>
              <w:right w:val="single" w:sz="4" w:space="0" w:color="auto"/>
            </w:tcBorders>
            <w:shd w:val="clear" w:color="000000" w:fill="E2EFDA"/>
            <w:vAlign w:val="center"/>
            <w:hideMark/>
          </w:tcPr>
          <w:p w14:paraId="76C1BF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ТК-145/4-1</w:t>
            </w:r>
          </w:p>
        </w:tc>
        <w:tc>
          <w:tcPr>
            <w:tcW w:w="388" w:type="pct"/>
            <w:tcBorders>
              <w:top w:val="nil"/>
              <w:left w:val="nil"/>
              <w:bottom w:val="single" w:sz="4" w:space="0" w:color="auto"/>
              <w:right w:val="single" w:sz="4" w:space="0" w:color="auto"/>
            </w:tcBorders>
            <w:shd w:val="clear" w:color="000000" w:fill="E2EFDA"/>
            <w:noWrap/>
            <w:vAlign w:val="center"/>
            <w:hideMark/>
          </w:tcPr>
          <w:p w14:paraId="01ED04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21</w:t>
            </w:r>
          </w:p>
        </w:tc>
        <w:tc>
          <w:tcPr>
            <w:tcW w:w="388" w:type="pct"/>
            <w:tcBorders>
              <w:top w:val="nil"/>
              <w:left w:val="nil"/>
              <w:bottom w:val="single" w:sz="4" w:space="0" w:color="auto"/>
              <w:right w:val="single" w:sz="4" w:space="0" w:color="auto"/>
            </w:tcBorders>
            <w:shd w:val="clear" w:color="000000" w:fill="E2EFDA"/>
            <w:noWrap/>
            <w:vAlign w:val="center"/>
            <w:hideMark/>
          </w:tcPr>
          <w:p w14:paraId="7CE1B3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79B823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284593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02766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2A5D4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ECD19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D68A88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566,715</w:t>
            </w:r>
          </w:p>
        </w:tc>
      </w:tr>
      <w:tr w:rsidR="00981FCE" w:rsidRPr="00981FCE" w14:paraId="3023B0E4"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96BBB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ТК-145/4-1</w:t>
            </w:r>
          </w:p>
        </w:tc>
        <w:tc>
          <w:tcPr>
            <w:tcW w:w="841" w:type="pct"/>
            <w:tcBorders>
              <w:top w:val="nil"/>
              <w:left w:val="nil"/>
              <w:bottom w:val="single" w:sz="4" w:space="0" w:color="auto"/>
              <w:right w:val="single" w:sz="4" w:space="0" w:color="auto"/>
            </w:tcBorders>
            <w:shd w:val="clear" w:color="auto" w:fill="auto"/>
            <w:vAlign w:val="center"/>
            <w:hideMark/>
          </w:tcPr>
          <w:p w14:paraId="74F6FB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Ярославская ул., 1</w:t>
            </w:r>
          </w:p>
        </w:tc>
        <w:tc>
          <w:tcPr>
            <w:tcW w:w="388" w:type="pct"/>
            <w:tcBorders>
              <w:top w:val="nil"/>
              <w:left w:val="nil"/>
              <w:bottom w:val="single" w:sz="4" w:space="0" w:color="auto"/>
              <w:right w:val="single" w:sz="4" w:space="0" w:color="auto"/>
            </w:tcBorders>
            <w:shd w:val="clear" w:color="auto" w:fill="auto"/>
            <w:noWrap/>
            <w:vAlign w:val="center"/>
            <w:hideMark/>
          </w:tcPr>
          <w:p w14:paraId="421239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2,5</w:t>
            </w:r>
          </w:p>
        </w:tc>
        <w:tc>
          <w:tcPr>
            <w:tcW w:w="388" w:type="pct"/>
            <w:tcBorders>
              <w:top w:val="nil"/>
              <w:left w:val="nil"/>
              <w:bottom w:val="single" w:sz="4" w:space="0" w:color="auto"/>
              <w:right w:val="single" w:sz="4" w:space="0" w:color="auto"/>
            </w:tcBorders>
            <w:shd w:val="clear" w:color="auto" w:fill="auto"/>
            <w:noWrap/>
            <w:vAlign w:val="center"/>
            <w:hideMark/>
          </w:tcPr>
          <w:p w14:paraId="50337B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6213AF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284E76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533FF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6D2BA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D4A5C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8CA9E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55,135</w:t>
            </w:r>
          </w:p>
        </w:tc>
      </w:tr>
      <w:tr w:rsidR="00981FCE" w:rsidRPr="00981FCE" w14:paraId="322AA2E6"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445F4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ТК-145/4-1</w:t>
            </w:r>
          </w:p>
        </w:tc>
        <w:tc>
          <w:tcPr>
            <w:tcW w:w="841" w:type="pct"/>
            <w:tcBorders>
              <w:top w:val="nil"/>
              <w:left w:val="nil"/>
              <w:bottom w:val="single" w:sz="4" w:space="0" w:color="auto"/>
              <w:right w:val="single" w:sz="4" w:space="0" w:color="auto"/>
            </w:tcBorders>
            <w:shd w:val="clear" w:color="000000" w:fill="E2EFDA"/>
            <w:vAlign w:val="center"/>
            <w:hideMark/>
          </w:tcPr>
          <w:p w14:paraId="6AC815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ТК-145/4-2</w:t>
            </w:r>
          </w:p>
        </w:tc>
        <w:tc>
          <w:tcPr>
            <w:tcW w:w="388" w:type="pct"/>
            <w:tcBorders>
              <w:top w:val="nil"/>
              <w:left w:val="nil"/>
              <w:bottom w:val="single" w:sz="4" w:space="0" w:color="auto"/>
              <w:right w:val="single" w:sz="4" w:space="0" w:color="auto"/>
            </w:tcBorders>
            <w:shd w:val="clear" w:color="000000" w:fill="E2EFDA"/>
            <w:noWrap/>
            <w:vAlign w:val="center"/>
            <w:hideMark/>
          </w:tcPr>
          <w:p w14:paraId="18F8E6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12</w:t>
            </w:r>
          </w:p>
        </w:tc>
        <w:tc>
          <w:tcPr>
            <w:tcW w:w="388" w:type="pct"/>
            <w:tcBorders>
              <w:top w:val="nil"/>
              <w:left w:val="nil"/>
              <w:bottom w:val="single" w:sz="4" w:space="0" w:color="auto"/>
              <w:right w:val="single" w:sz="4" w:space="0" w:color="auto"/>
            </w:tcBorders>
            <w:shd w:val="clear" w:color="000000" w:fill="E2EFDA"/>
            <w:noWrap/>
            <w:vAlign w:val="center"/>
            <w:hideMark/>
          </w:tcPr>
          <w:p w14:paraId="1FA19B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15C4BB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374D75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1962D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94EDB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1532E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F3A14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323,837</w:t>
            </w:r>
          </w:p>
        </w:tc>
      </w:tr>
      <w:tr w:rsidR="00981FCE" w:rsidRPr="00981FCE" w14:paraId="35B41D0F"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8B816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ТК-145/4-2</w:t>
            </w:r>
          </w:p>
        </w:tc>
        <w:tc>
          <w:tcPr>
            <w:tcW w:w="841" w:type="pct"/>
            <w:tcBorders>
              <w:top w:val="nil"/>
              <w:left w:val="nil"/>
              <w:bottom w:val="single" w:sz="4" w:space="0" w:color="auto"/>
              <w:right w:val="single" w:sz="4" w:space="0" w:color="auto"/>
            </w:tcBorders>
            <w:shd w:val="clear" w:color="auto" w:fill="auto"/>
            <w:vAlign w:val="center"/>
            <w:hideMark/>
          </w:tcPr>
          <w:p w14:paraId="3951F6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Кошкина ул., 7</w:t>
            </w:r>
          </w:p>
        </w:tc>
        <w:tc>
          <w:tcPr>
            <w:tcW w:w="388" w:type="pct"/>
            <w:tcBorders>
              <w:top w:val="nil"/>
              <w:left w:val="nil"/>
              <w:bottom w:val="single" w:sz="4" w:space="0" w:color="auto"/>
              <w:right w:val="single" w:sz="4" w:space="0" w:color="auto"/>
            </w:tcBorders>
            <w:shd w:val="clear" w:color="auto" w:fill="auto"/>
            <w:noWrap/>
            <w:vAlign w:val="center"/>
            <w:hideMark/>
          </w:tcPr>
          <w:p w14:paraId="1875DA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28</w:t>
            </w:r>
          </w:p>
        </w:tc>
        <w:tc>
          <w:tcPr>
            <w:tcW w:w="388" w:type="pct"/>
            <w:tcBorders>
              <w:top w:val="nil"/>
              <w:left w:val="nil"/>
              <w:bottom w:val="single" w:sz="4" w:space="0" w:color="auto"/>
              <w:right w:val="single" w:sz="4" w:space="0" w:color="auto"/>
            </w:tcBorders>
            <w:shd w:val="clear" w:color="auto" w:fill="auto"/>
            <w:noWrap/>
            <w:vAlign w:val="center"/>
            <w:hideMark/>
          </w:tcPr>
          <w:p w14:paraId="7C3E250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771EDC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75ECB13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14578A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D721C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DBFEC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6D934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617,507</w:t>
            </w:r>
          </w:p>
        </w:tc>
      </w:tr>
      <w:tr w:rsidR="00981FCE" w:rsidRPr="00981FCE" w14:paraId="65D3092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9CB99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ТК-145/4-2</w:t>
            </w:r>
          </w:p>
        </w:tc>
        <w:tc>
          <w:tcPr>
            <w:tcW w:w="841" w:type="pct"/>
            <w:tcBorders>
              <w:top w:val="nil"/>
              <w:left w:val="nil"/>
              <w:bottom w:val="single" w:sz="4" w:space="0" w:color="auto"/>
              <w:right w:val="single" w:sz="4" w:space="0" w:color="auto"/>
            </w:tcBorders>
            <w:shd w:val="clear" w:color="000000" w:fill="E2EFDA"/>
            <w:vAlign w:val="center"/>
            <w:hideMark/>
          </w:tcPr>
          <w:p w14:paraId="72CA91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Кошкина ул., 9</w:t>
            </w:r>
          </w:p>
        </w:tc>
        <w:tc>
          <w:tcPr>
            <w:tcW w:w="388" w:type="pct"/>
            <w:tcBorders>
              <w:top w:val="nil"/>
              <w:left w:val="nil"/>
              <w:bottom w:val="single" w:sz="4" w:space="0" w:color="auto"/>
              <w:right w:val="single" w:sz="4" w:space="0" w:color="auto"/>
            </w:tcBorders>
            <w:shd w:val="clear" w:color="000000" w:fill="E2EFDA"/>
            <w:noWrap/>
            <w:vAlign w:val="center"/>
            <w:hideMark/>
          </w:tcPr>
          <w:p w14:paraId="6048CB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16,5</w:t>
            </w:r>
          </w:p>
        </w:tc>
        <w:tc>
          <w:tcPr>
            <w:tcW w:w="388" w:type="pct"/>
            <w:tcBorders>
              <w:top w:val="nil"/>
              <w:left w:val="nil"/>
              <w:bottom w:val="single" w:sz="4" w:space="0" w:color="auto"/>
              <w:right w:val="single" w:sz="4" w:space="0" w:color="auto"/>
            </w:tcBorders>
            <w:shd w:val="clear" w:color="000000" w:fill="E2EFDA"/>
            <w:noWrap/>
            <w:vAlign w:val="center"/>
            <w:hideMark/>
          </w:tcPr>
          <w:p w14:paraId="63C23F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2DFF2D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317F1E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4BFBF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B2075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7589BC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D5DE2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363,888</w:t>
            </w:r>
          </w:p>
        </w:tc>
      </w:tr>
      <w:tr w:rsidR="00981FCE" w:rsidRPr="00981FCE" w14:paraId="2F79CEF1"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C12CA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У-ЦТП-145</w:t>
            </w:r>
          </w:p>
        </w:tc>
        <w:tc>
          <w:tcPr>
            <w:tcW w:w="841" w:type="pct"/>
            <w:tcBorders>
              <w:top w:val="nil"/>
              <w:left w:val="nil"/>
              <w:bottom w:val="single" w:sz="4" w:space="0" w:color="auto"/>
              <w:right w:val="single" w:sz="4" w:space="0" w:color="auto"/>
            </w:tcBorders>
            <w:shd w:val="clear" w:color="auto" w:fill="auto"/>
            <w:vAlign w:val="center"/>
            <w:hideMark/>
          </w:tcPr>
          <w:p w14:paraId="27EF66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ТК-145/3</w:t>
            </w:r>
          </w:p>
        </w:tc>
        <w:tc>
          <w:tcPr>
            <w:tcW w:w="388" w:type="pct"/>
            <w:tcBorders>
              <w:top w:val="nil"/>
              <w:left w:val="nil"/>
              <w:bottom w:val="single" w:sz="4" w:space="0" w:color="auto"/>
              <w:right w:val="single" w:sz="4" w:space="0" w:color="auto"/>
            </w:tcBorders>
            <w:shd w:val="clear" w:color="auto" w:fill="auto"/>
            <w:noWrap/>
            <w:vAlign w:val="center"/>
            <w:hideMark/>
          </w:tcPr>
          <w:p w14:paraId="263144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24</w:t>
            </w:r>
          </w:p>
        </w:tc>
        <w:tc>
          <w:tcPr>
            <w:tcW w:w="388" w:type="pct"/>
            <w:tcBorders>
              <w:top w:val="nil"/>
              <w:left w:val="nil"/>
              <w:bottom w:val="single" w:sz="4" w:space="0" w:color="auto"/>
              <w:right w:val="single" w:sz="4" w:space="0" w:color="auto"/>
            </w:tcBorders>
            <w:shd w:val="clear" w:color="auto" w:fill="auto"/>
            <w:noWrap/>
            <w:vAlign w:val="center"/>
            <w:hideMark/>
          </w:tcPr>
          <w:p w14:paraId="4B1986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388" w:type="pct"/>
            <w:tcBorders>
              <w:top w:val="nil"/>
              <w:left w:val="nil"/>
              <w:bottom w:val="single" w:sz="4" w:space="0" w:color="auto"/>
              <w:right w:val="single" w:sz="4" w:space="0" w:color="auto"/>
            </w:tcBorders>
            <w:shd w:val="clear" w:color="auto" w:fill="auto"/>
            <w:noWrap/>
            <w:vAlign w:val="center"/>
            <w:hideMark/>
          </w:tcPr>
          <w:p w14:paraId="2D3E0C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689" w:type="pct"/>
            <w:tcBorders>
              <w:top w:val="nil"/>
              <w:left w:val="nil"/>
              <w:bottom w:val="single" w:sz="4" w:space="0" w:color="auto"/>
              <w:right w:val="single" w:sz="4" w:space="0" w:color="auto"/>
            </w:tcBorders>
            <w:shd w:val="clear" w:color="auto" w:fill="auto"/>
            <w:vAlign w:val="center"/>
            <w:hideMark/>
          </w:tcPr>
          <w:p w14:paraId="4064DB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7842EB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A58D23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C8698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2A56E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529,292</w:t>
            </w:r>
          </w:p>
        </w:tc>
      </w:tr>
      <w:tr w:rsidR="00981FCE" w:rsidRPr="00981FCE" w14:paraId="3500584A"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F04BE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ТК-145/3</w:t>
            </w:r>
          </w:p>
        </w:tc>
        <w:tc>
          <w:tcPr>
            <w:tcW w:w="841" w:type="pct"/>
            <w:tcBorders>
              <w:top w:val="nil"/>
              <w:left w:val="nil"/>
              <w:bottom w:val="single" w:sz="4" w:space="0" w:color="auto"/>
              <w:right w:val="single" w:sz="4" w:space="0" w:color="auto"/>
            </w:tcBorders>
            <w:shd w:val="clear" w:color="000000" w:fill="E2EFDA"/>
            <w:vAlign w:val="center"/>
            <w:hideMark/>
          </w:tcPr>
          <w:p w14:paraId="240680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Новая ул., 55</w:t>
            </w:r>
          </w:p>
        </w:tc>
        <w:tc>
          <w:tcPr>
            <w:tcW w:w="388" w:type="pct"/>
            <w:tcBorders>
              <w:top w:val="nil"/>
              <w:left w:val="nil"/>
              <w:bottom w:val="single" w:sz="4" w:space="0" w:color="auto"/>
              <w:right w:val="single" w:sz="4" w:space="0" w:color="auto"/>
            </w:tcBorders>
            <w:shd w:val="clear" w:color="000000" w:fill="E2EFDA"/>
            <w:noWrap/>
            <w:vAlign w:val="center"/>
            <w:hideMark/>
          </w:tcPr>
          <w:p w14:paraId="288F80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24</w:t>
            </w:r>
          </w:p>
        </w:tc>
        <w:tc>
          <w:tcPr>
            <w:tcW w:w="388" w:type="pct"/>
            <w:tcBorders>
              <w:top w:val="nil"/>
              <w:left w:val="nil"/>
              <w:bottom w:val="single" w:sz="4" w:space="0" w:color="auto"/>
              <w:right w:val="single" w:sz="4" w:space="0" w:color="auto"/>
            </w:tcBorders>
            <w:shd w:val="clear" w:color="000000" w:fill="E2EFDA"/>
            <w:noWrap/>
            <w:vAlign w:val="center"/>
            <w:hideMark/>
          </w:tcPr>
          <w:p w14:paraId="243F45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388" w:type="pct"/>
            <w:tcBorders>
              <w:top w:val="nil"/>
              <w:left w:val="nil"/>
              <w:bottom w:val="single" w:sz="4" w:space="0" w:color="auto"/>
              <w:right w:val="single" w:sz="4" w:space="0" w:color="auto"/>
            </w:tcBorders>
            <w:shd w:val="clear" w:color="000000" w:fill="E2EFDA"/>
            <w:noWrap/>
            <w:vAlign w:val="center"/>
            <w:hideMark/>
          </w:tcPr>
          <w:p w14:paraId="2A608A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689" w:type="pct"/>
            <w:tcBorders>
              <w:top w:val="nil"/>
              <w:left w:val="nil"/>
              <w:bottom w:val="single" w:sz="4" w:space="0" w:color="auto"/>
              <w:right w:val="single" w:sz="4" w:space="0" w:color="auto"/>
            </w:tcBorders>
            <w:shd w:val="clear" w:color="000000" w:fill="E2EFDA"/>
            <w:vAlign w:val="center"/>
            <w:hideMark/>
          </w:tcPr>
          <w:p w14:paraId="549D52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2764F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FCE5F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B44A3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3321F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529,292</w:t>
            </w:r>
          </w:p>
        </w:tc>
      </w:tr>
      <w:tr w:rsidR="00981FCE" w:rsidRPr="00981FCE" w14:paraId="53938FB6"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947CC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ТК-145/2-2</w:t>
            </w:r>
          </w:p>
        </w:tc>
        <w:tc>
          <w:tcPr>
            <w:tcW w:w="841" w:type="pct"/>
            <w:tcBorders>
              <w:top w:val="nil"/>
              <w:left w:val="nil"/>
              <w:bottom w:val="single" w:sz="4" w:space="0" w:color="auto"/>
              <w:right w:val="single" w:sz="4" w:space="0" w:color="auto"/>
            </w:tcBorders>
            <w:shd w:val="clear" w:color="auto" w:fill="auto"/>
            <w:vAlign w:val="center"/>
            <w:hideMark/>
          </w:tcPr>
          <w:p w14:paraId="02795AC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Кошкина ул., 5</w:t>
            </w:r>
          </w:p>
        </w:tc>
        <w:tc>
          <w:tcPr>
            <w:tcW w:w="388" w:type="pct"/>
            <w:tcBorders>
              <w:top w:val="nil"/>
              <w:left w:val="nil"/>
              <w:bottom w:val="single" w:sz="4" w:space="0" w:color="auto"/>
              <w:right w:val="single" w:sz="4" w:space="0" w:color="auto"/>
            </w:tcBorders>
            <w:shd w:val="clear" w:color="auto" w:fill="auto"/>
            <w:noWrap/>
            <w:vAlign w:val="center"/>
            <w:hideMark/>
          </w:tcPr>
          <w:p w14:paraId="049BF8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30,5</w:t>
            </w:r>
          </w:p>
        </w:tc>
        <w:tc>
          <w:tcPr>
            <w:tcW w:w="388" w:type="pct"/>
            <w:tcBorders>
              <w:top w:val="nil"/>
              <w:left w:val="nil"/>
              <w:bottom w:val="single" w:sz="4" w:space="0" w:color="auto"/>
              <w:right w:val="single" w:sz="4" w:space="0" w:color="auto"/>
            </w:tcBorders>
            <w:shd w:val="clear" w:color="auto" w:fill="auto"/>
            <w:noWrap/>
            <w:vAlign w:val="center"/>
            <w:hideMark/>
          </w:tcPr>
          <w:p w14:paraId="6EA2DF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795200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59E9DC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7BB48F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8EDFC5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CF690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A0381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672,642</w:t>
            </w:r>
          </w:p>
        </w:tc>
      </w:tr>
      <w:tr w:rsidR="00981FCE" w:rsidRPr="00981FCE" w14:paraId="6A49A12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EFD11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ТК-145/5</w:t>
            </w:r>
          </w:p>
        </w:tc>
        <w:tc>
          <w:tcPr>
            <w:tcW w:w="841" w:type="pct"/>
            <w:tcBorders>
              <w:top w:val="nil"/>
              <w:left w:val="nil"/>
              <w:bottom w:val="single" w:sz="4" w:space="0" w:color="auto"/>
              <w:right w:val="single" w:sz="4" w:space="0" w:color="auto"/>
            </w:tcBorders>
            <w:shd w:val="clear" w:color="000000" w:fill="E2EFDA"/>
            <w:vAlign w:val="center"/>
            <w:hideMark/>
          </w:tcPr>
          <w:p w14:paraId="2D8AF5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ГЭ кв.126</w:t>
            </w:r>
          </w:p>
        </w:tc>
        <w:tc>
          <w:tcPr>
            <w:tcW w:w="388" w:type="pct"/>
            <w:tcBorders>
              <w:top w:val="nil"/>
              <w:left w:val="nil"/>
              <w:bottom w:val="single" w:sz="4" w:space="0" w:color="auto"/>
              <w:right w:val="single" w:sz="4" w:space="0" w:color="auto"/>
            </w:tcBorders>
            <w:shd w:val="clear" w:color="000000" w:fill="E2EFDA"/>
            <w:noWrap/>
            <w:vAlign w:val="center"/>
            <w:hideMark/>
          </w:tcPr>
          <w:p w14:paraId="46FECC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90</w:t>
            </w:r>
          </w:p>
        </w:tc>
        <w:tc>
          <w:tcPr>
            <w:tcW w:w="388" w:type="pct"/>
            <w:tcBorders>
              <w:top w:val="nil"/>
              <w:left w:val="nil"/>
              <w:bottom w:val="single" w:sz="4" w:space="0" w:color="auto"/>
              <w:right w:val="single" w:sz="4" w:space="0" w:color="auto"/>
            </w:tcBorders>
            <w:shd w:val="clear" w:color="000000" w:fill="E2EFDA"/>
            <w:noWrap/>
            <w:vAlign w:val="center"/>
            <w:hideMark/>
          </w:tcPr>
          <w:p w14:paraId="3801CD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383E02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3DE86AF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85CAE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6A3CD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506C3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F79AF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2 428,78</w:t>
            </w:r>
          </w:p>
        </w:tc>
      </w:tr>
      <w:tr w:rsidR="00981FCE" w:rsidRPr="00981FCE" w14:paraId="1A60960E"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5B961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ГЭ кв.126</w:t>
            </w:r>
          </w:p>
        </w:tc>
        <w:tc>
          <w:tcPr>
            <w:tcW w:w="841" w:type="pct"/>
            <w:tcBorders>
              <w:top w:val="nil"/>
              <w:left w:val="nil"/>
              <w:bottom w:val="single" w:sz="4" w:space="0" w:color="auto"/>
              <w:right w:val="single" w:sz="4" w:space="0" w:color="auto"/>
            </w:tcBorders>
            <w:shd w:val="clear" w:color="auto" w:fill="auto"/>
            <w:vAlign w:val="center"/>
            <w:hideMark/>
          </w:tcPr>
          <w:p w14:paraId="53DCE07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УЗ-ЦТП-126</w:t>
            </w:r>
          </w:p>
        </w:tc>
        <w:tc>
          <w:tcPr>
            <w:tcW w:w="388" w:type="pct"/>
            <w:tcBorders>
              <w:top w:val="nil"/>
              <w:left w:val="nil"/>
              <w:bottom w:val="single" w:sz="4" w:space="0" w:color="auto"/>
              <w:right w:val="single" w:sz="4" w:space="0" w:color="auto"/>
            </w:tcBorders>
            <w:shd w:val="clear" w:color="auto" w:fill="auto"/>
            <w:noWrap/>
            <w:vAlign w:val="center"/>
            <w:hideMark/>
          </w:tcPr>
          <w:p w14:paraId="5B9BB4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auto" w:fill="auto"/>
            <w:noWrap/>
            <w:vAlign w:val="center"/>
            <w:hideMark/>
          </w:tcPr>
          <w:p w14:paraId="7F5F13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7D8D58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3289E1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E9417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247A7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1FE1F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D1A70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26,986</w:t>
            </w:r>
          </w:p>
        </w:tc>
      </w:tr>
      <w:tr w:rsidR="00981FCE" w:rsidRPr="00981FCE" w14:paraId="5312006B"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66953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ТК-126/3</w:t>
            </w:r>
          </w:p>
        </w:tc>
        <w:tc>
          <w:tcPr>
            <w:tcW w:w="841" w:type="pct"/>
            <w:tcBorders>
              <w:top w:val="nil"/>
              <w:left w:val="nil"/>
              <w:bottom w:val="single" w:sz="4" w:space="0" w:color="auto"/>
              <w:right w:val="single" w:sz="4" w:space="0" w:color="auto"/>
            </w:tcBorders>
            <w:shd w:val="clear" w:color="000000" w:fill="E2EFDA"/>
            <w:vAlign w:val="center"/>
            <w:hideMark/>
          </w:tcPr>
          <w:p w14:paraId="11AE98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Кошкина ул., 8</w:t>
            </w:r>
          </w:p>
        </w:tc>
        <w:tc>
          <w:tcPr>
            <w:tcW w:w="388" w:type="pct"/>
            <w:tcBorders>
              <w:top w:val="nil"/>
              <w:left w:val="nil"/>
              <w:bottom w:val="single" w:sz="4" w:space="0" w:color="auto"/>
              <w:right w:val="single" w:sz="4" w:space="0" w:color="auto"/>
            </w:tcBorders>
            <w:shd w:val="clear" w:color="000000" w:fill="E2EFDA"/>
            <w:noWrap/>
            <w:vAlign w:val="center"/>
            <w:hideMark/>
          </w:tcPr>
          <w:p w14:paraId="722ACD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15</w:t>
            </w:r>
          </w:p>
        </w:tc>
        <w:tc>
          <w:tcPr>
            <w:tcW w:w="388" w:type="pct"/>
            <w:tcBorders>
              <w:top w:val="nil"/>
              <w:left w:val="nil"/>
              <w:bottom w:val="single" w:sz="4" w:space="0" w:color="auto"/>
              <w:right w:val="single" w:sz="4" w:space="0" w:color="auto"/>
            </w:tcBorders>
            <w:shd w:val="clear" w:color="000000" w:fill="E2EFDA"/>
            <w:noWrap/>
            <w:vAlign w:val="center"/>
            <w:hideMark/>
          </w:tcPr>
          <w:p w14:paraId="6F0CD8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5ACC8C8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743730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w:t>
            </w:r>
          </w:p>
        </w:tc>
        <w:tc>
          <w:tcPr>
            <w:tcW w:w="328" w:type="pct"/>
            <w:tcBorders>
              <w:top w:val="nil"/>
              <w:left w:val="nil"/>
              <w:bottom w:val="single" w:sz="4" w:space="0" w:color="auto"/>
              <w:right w:val="single" w:sz="4" w:space="0" w:color="auto"/>
            </w:tcBorders>
            <w:shd w:val="clear" w:color="000000" w:fill="E2EFDA"/>
            <w:vAlign w:val="center"/>
            <w:hideMark/>
          </w:tcPr>
          <w:p w14:paraId="04456C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6527D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59E56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678CB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330,807</w:t>
            </w:r>
          </w:p>
        </w:tc>
      </w:tr>
      <w:tr w:rsidR="00981FCE" w:rsidRPr="00981FCE" w14:paraId="7FB090FE"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4A6F5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УЗ-ЦТП-126</w:t>
            </w:r>
          </w:p>
        </w:tc>
        <w:tc>
          <w:tcPr>
            <w:tcW w:w="841" w:type="pct"/>
            <w:tcBorders>
              <w:top w:val="nil"/>
              <w:left w:val="nil"/>
              <w:bottom w:val="single" w:sz="4" w:space="0" w:color="auto"/>
              <w:right w:val="single" w:sz="4" w:space="0" w:color="auto"/>
            </w:tcBorders>
            <w:shd w:val="clear" w:color="auto" w:fill="auto"/>
            <w:vAlign w:val="center"/>
            <w:hideMark/>
          </w:tcPr>
          <w:p w14:paraId="441751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ТК-126/2</w:t>
            </w:r>
          </w:p>
        </w:tc>
        <w:tc>
          <w:tcPr>
            <w:tcW w:w="388" w:type="pct"/>
            <w:tcBorders>
              <w:top w:val="nil"/>
              <w:left w:val="nil"/>
              <w:bottom w:val="single" w:sz="4" w:space="0" w:color="auto"/>
              <w:right w:val="single" w:sz="4" w:space="0" w:color="auto"/>
            </w:tcBorders>
            <w:shd w:val="clear" w:color="auto" w:fill="auto"/>
            <w:noWrap/>
            <w:vAlign w:val="center"/>
            <w:hideMark/>
          </w:tcPr>
          <w:p w14:paraId="4DB0AC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51</w:t>
            </w:r>
          </w:p>
        </w:tc>
        <w:tc>
          <w:tcPr>
            <w:tcW w:w="388" w:type="pct"/>
            <w:tcBorders>
              <w:top w:val="nil"/>
              <w:left w:val="nil"/>
              <w:bottom w:val="single" w:sz="4" w:space="0" w:color="auto"/>
              <w:right w:val="single" w:sz="4" w:space="0" w:color="auto"/>
            </w:tcBorders>
            <w:shd w:val="clear" w:color="auto" w:fill="auto"/>
            <w:noWrap/>
            <w:vAlign w:val="center"/>
            <w:hideMark/>
          </w:tcPr>
          <w:p w14:paraId="0DE4EB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221994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4A51CA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3ED1B2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DA71B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ED3BB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BBF94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1 124,75</w:t>
            </w:r>
          </w:p>
        </w:tc>
      </w:tr>
      <w:tr w:rsidR="00981FCE" w:rsidRPr="00981FCE" w14:paraId="4921CA8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3B75D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ТК-126/2</w:t>
            </w:r>
          </w:p>
        </w:tc>
        <w:tc>
          <w:tcPr>
            <w:tcW w:w="841" w:type="pct"/>
            <w:tcBorders>
              <w:top w:val="nil"/>
              <w:left w:val="nil"/>
              <w:bottom w:val="single" w:sz="4" w:space="0" w:color="auto"/>
              <w:right w:val="single" w:sz="4" w:space="0" w:color="auto"/>
            </w:tcBorders>
            <w:shd w:val="clear" w:color="000000" w:fill="E2EFDA"/>
            <w:vAlign w:val="center"/>
            <w:hideMark/>
          </w:tcPr>
          <w:p w14:paraId="1C957E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Северный пер., 1</w:t>
            </w:r>
          </w:p>
        </w:tc>
        <w:tc>
          <w:tcPr>
            <w:tcW w:w="388" w:type="pct"/>
            <w:tcBorders>
              <w:top w:val="nil"/>
              <w:left w:val="nil"/>
              <w:bottom w:val="single" w:sz="4" w:space="0" w:color="auto"/>
              <w:right w:val="single" w:sz="4" w:space="0" w:color="auto"/>
            </w:tcBorders>
            <w:shd w:val="clear" w:color="000000" w:fill="E2EFDA"/>
            <w:noWrap/>
            <w:vAlign w:val="center"/>
            <w:hideMark/>
          </w:tcPr>
          <w:p w14:paraId="2E2B5A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12,5</w:t>
            </w:r>
          </w:p>
        </w:tc>
        <w:tc>
          <w:tcPr>
            <w:tcW w:w="388" w:type="pct"/>
            <w:tcBorders>
              <w:top w:val="nil"/>
              <w:left w:val="nil"/>
              <w:bottom w:val="single" w:sz="4" w:space="0" w:color="auto"/>
              <w:right w:val="single" w:sz="4" w:space="0" w:color="auto"/>
            </w:tcBorders>
            <w:shd w:val="clear" w:color="000000" w:fill="E2EFDA"/>
            <w:noWrap/>
            <w:vAlign w:val="center"/>
            <w:hideMark/>
          </w:tcPr>
          <w:p w14:paraId="503A90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71C92F3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4E254C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07FBD1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2A40C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A7527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B6F55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167,824</w:t>
            </w:r>
          </w:p>
        </w:tc>
      </w:tr>
      <w:tr w:rsidR="00981FCE" w:rsidRPr="00981FCE" w14:paraId="408413A1"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0625F7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ТК-126/1-2</w:t>
            </w:r>
          </w:p>
        </w:tc>
        <w:tc>
          <w:tcPr>
            <w:tcW w:w="841" w:type="pct"/>
            <w:tcBorders>
              <w:top w:val="nil"/>
              <w:left w:val="nil"/>
              <w:bottom w:val="single" w:sz="4" w:space="0" w:color="auto"/>
              <w:right w:val="single" w:sz="4" w:space="0" w:color="auto"/>
            </w:tcBorders>
            <w:shd w:val="clear" w:color="auto" w:fill="auto"/>
            <w:vAlign w:val="center"/>
            <w:hideMark/>
          </w:tcPr>
          <w:p w14:paraId="48F590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Северный пер., 16</w:t>
            </w:r>
          </w:p>
        </w:tc>
        <w:tc>
          <w:tcPr>
            <w:tcW w:w="388" w:type="pct"/>
            <w:tcBorders>
              <w:top w:val="nil"/>
              <w:left w:val="nil"/>
              <w:bottom w:val="single" w:sz="4" w:space="0" w:color="auto"/>
              <w:right w:val="single" w:sz="4" w:space="0" w:color="auto"/>
            </w:tcBorders>
            <w:shd w:val="clear" w:color="auto" w:fill="auto"/>
            <w:noWrap/>
            <w:vAlign w:val="center"/>
            <w:hideMark/>
          </w:tcPr>
          <w:p w14:paraId="0FA34C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41</w:t>
            </w:r>
          </w:p>
        </w:tc>
        <w:tc>
          <w:tcPr>
            <w:tcW w:w="388" w:type="pct"/>
            <w:tcBorders>
              <w:top w:val="nil"/>
              <w:left w:val="nil"/>
              <w:bottom w:val="single" w:sz="4" w:space="0" w:color="auto"/>
              <w:right w:val="single" w:sz="4" w:space="0" w:color="auto"/>
            </w:tcBorders>
            <w:shd w:val="clear" w:color="auto" w:fill="auto"/>
            <w:noWrap/>
            <w:vAlign w:val="center"/>
            <w:hideMark/>
          </w:tcPr>
          <w:p w14:paraId="06A8D9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16BC24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4AC666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w:t>
            </w:r>
          </w:p>
        </w:tc>
        <w:tc>
          <w:tcPr>
            <w:tcW w:w="328" w:type="pct"/>
            <w:tcBorders>
              <w:top w:val="nil"/>
              <w:left w:val="nil"/>
              <w:bottom w:val="single" w:sz="4" w:space="0" w:color="auto"/>
              <w:right w:val="single" w:sz="4" w:space="0" w:color="auto"/>
            </w:tcBorders>
            <w:shd w:val="clear" w:color="auto" w:fill="auto"/>
            <w:vAlign w:val="center"/>
            <w:hideMark/>
          </w:tcPr>
          <w:p w14:paraId="384844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772CD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A49E4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FCE18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904,207</w:t>
            </w:r>
          </w:p>
        </w:tc>
      </w:tr>
      <w:tr w:rsidR="00981FCE" w:rsidRPr="00981FCE" w14:paraId="588E5B0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5F1E7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ТК-13М/4-4</w:t>
            </w:r>
          </w:p>
        </w:tc>
        <w:tc>
          <w:tcPr>
            <w:tcW w:w="841" w:type="pct"/>
            <w:tcBorders>
              <w:top w:val="nil"/>
              <w:left w:val="nil"/>
              <w:bottom w:val="single" w:sz="4" w:space="0" w:color="auto"/>
              <w:right w:val="single" w:sz="4" w:space="0" w:color="auto"/>
            </w:tcBorders>
            <w:shd w:val="clear" w:color="000000" w:fill="E2EFDA"/>
            <w:vAlign w:val="center"/>
            <w:hideMark/>
          </w:tcPr>
          <w:p w14:paraId="4C5B19C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1</w:t>
            </w:r>
          </w:p>
        </w:tc>
        <w:tc>
          <w:tcPr>
            <w:tcW w:w="388" w:type="pct"/>
            <w:tcBorders>
              <w:top w:val="nil"/>
              <w:left w:val="nil"/>
              <w:bottom w:val="single" w:sz="4" w:space="0" w:color="auto"/>
              <w:right w:val="single" w:sz="4" w:space="0" w:color="auto"/>
            </w:tcBorders>
            <w:shd w:val="clear" w:color="000000" w:fill="E2EFDA"/>
            <w:noWrap/>
            <w:vAlign w:val="center"/>
            <w:hideMark/>
          </w:tcPr>
          <w:p w14:paraId="5DF9E2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000000" w:fill="E2EFDA"/>
            <w:noWrap/>
            <w:vAlign w:val="center"/>
            <w:hideMark/>
          </w:tcPr>
          <w:p w14:paraId="5667D41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684018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7E023F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374C57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6B406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36E38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673EE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134,26</w:t>
            </w:r>
          </w:p>
        </w:tc>
      </w:tr>
      <w:tr w:rsidR="00981FCE" w:rsidRPr="00981FCE" w14:paraId="36DF1281"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8472B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ТК-13М/4-8</w:t>
            </w:r>
          </w:p>
        </w:tc>
        <w:tc>
          <w:tcPr>
            <w:tcW w:w="841" w:type="pct"/>
            <w:tcBorders>
              <w:top w:val="nil"/>
              <w:left w:val="nil"/>
              <w:bottom w:val="single" w:sz="4" w:space="0" w:color="auto"/>
              <w:right w:val="single" w:sz="4" w:space="0" w:color="auto"/>
            </w:tcBorders>
            <w:shd w:val="clear" w:color="auto" w:fill="auto"/>
            <w:vAlign w:val="center"/>
            <w:hideMark/>
          </w:tcPr>
          <w:p w14:paraId="0D6D24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Общежитие</w:t>
            </w:r>
          </w:p>
        </w:tc>
        <w:tc>
          <w:tcPr>
            <w:tcW w:w="388" w:type="pct"/>
            <w:tcBorders>
              <w:top w:val="nil"/>
              <w:left w:val="nil"/>
              <w:bottom w:val="single" w:sz="4" w:space="0" w:color="auto"/>
              <w:right w:val="single" w:sz="4" w:space="0" w:color="auto"/>
            </w:tcBorders>
            <w:shd w:val="clear" w:color="auto" w:fill="auto"/>
            <w:noWrap/>
            <w:vAlign w:val="center"/>
            <w:hideMark/>
          </w:tcPr>
          <w:p w14:paraId="2F0FB1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15</w:t>
            </w:r>
          </w:p>
        </w:tc>
        <w:tc>
          <w:tcPr>
            <w:tcW w:w="388" w:type="pct"/>
            <w:tcBorders>
              <w:top w:val="nil"/>
              <w:left w:val="nil"/>
              <w:bottom w:val="single" w:sz="4" w:space="0" w:color="auto"/>
              <w:right w:val="single" w:sz="4" w:space="0" w:color="auto"/>
            </w:tcBorders>
            <w:shd w:val="clear" w:color="auto" w:fill="auto"/>
            <w:noWrap/>
            <w:vAlign w:val="center"/>
            <w:hideMark/>
          </w:tcPr>
          <w:p w14:paraId="080EAA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35A186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10AB5C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190D0F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50F4C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6F543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A39CF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217,288</w:t>
            </w:r>
          </w:p>
        </w:tc>
      </w:tr>
      <w:tr w:rsidR="00981FCE" w:rsidRPr="00981FCE" w14:paraId="4848EDA6"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6D5AF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ТК-13М/4-8</w:t>
            </w:r>
          </w:p>
        </w:tc>
        <w:tc>
          <w:tcPr>
            <w:tcW w:w="841" w:type="pct"/>
            <w:tcBorders>
              <w:top w:val="nil"/>
              <w:left w:val="nil"/>
              <w:bottom w:val="single" w:sz="4" w:space="0" w:color="auto"/>
              <w:right w:val="single" w:sz="4" w:space="0" w:color="auto"/>
            </w:tcBorders>
            <w:shd w:val="clear" w:color="000000" w:fill="E2EFDA"/>
            <w:vAlign w:val="center"/>
            <w:hideMark/>
          </w:tcPr>
          <w:p w14:paraId="6EBA12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3</w:t>
            </w:r>
          </w:p>
        </w:tc>
        <w:tc>
          <w:tcPr>
            <w:tcW w:w="388" w:type="pct"/>
            <w:tcBorders>
              <w:top w:val="nil"/>
              <w:left w:val="nil"/>
              <w:bottom w:val="single" w:sz="4" w:space="0" w:color="auto"/>
              <w:right w:val="single" w:sz="4" w:space="0" w:color="auto"/>
            </w:tcBorders>
            <w:shd w:val="clear" w:color="000000" w:fill="E2EFDA"/>
            <w:noWrap/>
            <w:vAlign w:val="center"/>
            <w:hideMark/>
          </w:tcPr>
          <w:p w14:paraId="737695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45</w:t>
            </w:r>
          </w:p>
        </w:tc>
        <w:tc>
          <w:tcPr>
            <w:tcW w:w="388" w:type="pct"/>
            <w:tcBorders>
              <w:top w:val="nil"/>
              <w:left w:val="nil"/>
              <w:bottom w:val="single" w:sz="4" w:space="0" w:color="auto"/>
              <w:right w:val="single" w:sz="4" w:space="0" w:color="auto"/>
            </w:tcBorders>
            <w:shd w:val="clear" w:color="000000" w:fill="E2EFDA"/>
            <w:noWrap/>
            <w:vAlign w:val="center"/>
            <w:hideMark/>
          </w:tcPr>
          <w:p w14:paraId="2757EE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735ECB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16A1B1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42F09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B8389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037957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F6D89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992,422</w:t>
            </w:r>
          </w:p>
        </w:tc>
      </w:tr>
      <w:tr w:rsidR="00981FCE" w:rsidRPr="00981FCE" w14:paraId="39CCB615"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0D1CD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ТК-13М/4-4</w:t>
            </w:r>
          </w:p>
        </w:tc>
        <w:tc>
          <w:tcPr>
            <w:tcW w:w="841" w:type="pct"/>
            <w:tcBorders>
              <w:top w:val="nil"/>
              <w:left w:val="nil"/>
              <w:bottom w:val="single" w:sz="4" w:space="0" w:color="auto"/>
              <w:right w:val="single" w:sz="4" w:space="0" w:color="auto"/>
            </w:tcBorders>
            <w:shd w:val="clear" w:color="auto" w:fill="auto"/>
            <w:vAlign w:val="center"/>
            <w:hideMark/>
          </w:tcPr>
          <w:p w14:paraId="7BCC2D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1</w:t>
            </w:r>
          </w:p>
        </w:tc>
        <w:tc>
          <w:tcPr>
            <w:tcW w:w="388" w:type="pct"/>
            <w:tcBorders>
              <w:top w:val="nil"/>
              <w:left w:val="nil"/>
              <w:bottom w:val="single" w:sz="4" w:space="0" w:color="auto"/>
              <w:right w:val="single" w:sz="4" w:space="0" w:color="auto"/>
            </w:tcBorders>
            <w:shd w:val="clear" w:color="auto" w:fill="auto"/>
            <w:noWrap/>
            <w:vAlign w:val="center"/>
            <w:hideMark/>
          </w:tcPr>
          <w:p w14:paraId="62FC73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w:t>
            </w:r>
          </w:p>
        </w:tc>
        <w:tc>
          <w:tcPr>
            <w:tcW w:w="388" w:type="pct"/>
            <w:tcBorders>
              <w:top w:val="nil"/>
              <w:left w:val="nil"/>
              <w:bottom w:val="single" w:sz="4" w:space="0" w:color="auto"/>
              <w:right w:val="single" w:sz="4" w:space="0" w:color="auto"/>
            </w:tcBorders>
            <w:shd w:val="clear" w:color="auto" w:fill="auto"/>
            <w:noWrap/>
            <w:vAlign w:val="center"/>
            <w:hideMark/>
          </w:tcPr>
          <w:p w14:paraId="09F764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72D828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69A886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012CEB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3597A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ACDA9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EE672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402,779</w:t>
            </w:r>
          </w:p>
        </w:tc>
      </w:tr>
      <w:tr w:rsidR="00981FCE" w:rsidRPr="00981FCE" w14:paraId="6A6ABC6F"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D7217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ТК-13М/2-3</w:t>
            </w:r>
          </w:p>
        </w:tc>
        <w:tc>
          <w:tcPr>
            <w:tcW w:w="841" w:type="pct"/>
            <w:tcBorders>
              <w:top w:val="nil"/>
              <w:left w:val="nil"/>
              <w:bottom w:val="single" w:sz="4" w:space="0" w:color="auto"/>
              <w:right w:val="single" w:sz="4" w:space="0" w:color="auto"/>
            </w:tcBorders>
            <w:shd w:val="clear" w:color="000000" w:fill="E2EFDA"/>
            <w:vAlign w:val="center"/>
            <w:hideMark/>
          </w:tcPr>
          <w:p w14:paraId="1D0290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ТК-13М/2-3/1</w:t>
            </w:r>
          </w:p>
        </w:tc>
        <w:tc>
          <w:tcPr>
            <w:tcW w:w="388" w:type="pct"/>
            <w:tcBorders>
              <w:top w:val="nil"/>
              <w:left w:val="nil"/>
              <w:bottom w:val="single" w:sz="4" w:space="0" w:color="auto"/>
              <w:right w:val="single" w:sz="4" w:space="0" w:color="auto"/>
            </w:tcBorders>
            <w:shd w:val="clear" w:color="000000" w:fill="E2EFDA"/>
            <w:noWrap/>
            <w:vAlign w:val="center"/>
            <w:hideMark/>
          </w:tcPr>
          <w:p w14:paraId="0664C9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42</w:t>
            </w:r>
          </w:p>
        </w:tc>
        <w:tc>
          <w:tcPr>
            <w:tcW w:w="388" w:type="pct"/>
            <w:tcBorders>
              <w:top w:val="nil"/>
              <w:left w:val="nil"/>
              <w:bottom w:val="single" w:sz="4" w:space="0" w:color="auto"/>
              <w:right w:val="single" w:sz="4" w:space="0" w:color="auto"/>
            </w:tcBorders>
            <w:shd w:val="clear" w:color="000000" w:fill="E2EFDA"/>
            <w:noWrap/>
            <w:vAlign w:val="center"/>
            <w:hideMark/>
          </w:tcPr>
          <w:p w14:paraId="639DD2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000000" w:fill="E2EFDA"/>
            <w:noWrap/>
            <w:vAlign w:val="center"/>
            <w:hideMark/>
          </w:tcPr>
          <w:p w14:paraId="388F1E4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000000" w:fill="E2EFDA"/>
            <w:vAlign w:val="center"/>
            <w:hideMark/>
          </w:tcPr>
          <w:p w14:paraId="658850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987CA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967EC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2E6A5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56478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1 312,53</w:t>
            </w:r>
          </w:p>
        </w:tc>
      </w:tr>
      <w:tr w:rsidR="00981FCE" w:rsidRPr="00981FCE" w14:paraId="6A3BCC01"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BCBEC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ТК-13М/2-3/1</w:t>
            </w:r>
          </w:p>
        </w:tc>
        <w:tc>
          <w:tcPr>
            <w:tcW w:w="841" w:type="pct"/>
            <w:tcBorders>
              <w:top w:val="nil"/>
              <w:left w:val="nil"/>
              <w:bottom w:val="single" w:sz="4" w:space="0" w:color="auto"/>
              <w:right w:val="single" w:sz="4" w:space="0" w:color="auto"/>
            </w:tcBorders>
            <w:shd w:val="clear" w:color="auto" w:fill="auto"/>
            <w:vAlign w:val="center"/>
            <w:hideMark/>
          </w:tcPr>
          <w:p w14:paraId="792BA6F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трибуны вв-1</w:t>
            </w:r>
          </w:p>
        </w:tc>
        <w:tc>
          <w:tcPr>
            <w:tcW w:w="388" w:type="pct"/>
            <w:tcBorders>
              <w:top w:val="nil"/>
              <w:left w:val="nil"/>
              <w:bottom w:val="single" w:sz="4" w:space="0" w:color="auto"/>
              <w:right w:val="single" w:sz="4" w:space="0" w:color="auto"/>
            </w:tcBorders>
            <w:shd w:val="clear" w:color="auto" w:fill="auto"/>
            <w:noWrap/>
            <w:vAlign w:val="center"/>
            <w:hideMark/>
          </w:tcPr>
          <w:p w14:paraId="1AB1D9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w:t>
            </w:r>
          </w:p>
        </w:tc>
        <w:tc>
          <w:tcPr>
            <w:tcW w:w="388" w:type="pct"/>
            <w:tcBorders>
              <w:top w:val="nil"/>
              <w:left w:val="nil"/>
              <w:bottom w:val="single" w:sz="4" w:space="0" w:color="auto"/>
              <w:right w:val="single" w:sz="4" w:space="0" w:color="auto"/>
            </w:tcBorders>
            <w:shd w:val="clear" w:color="auto" w:fill="auto"/>
            <w:noWrap/>
            <w:vAlign w:val="center"/>
            <w:hideMark/>
          </w:tcPr>
          <w:p w14:paraId="33F105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406E98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6DE64C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37013E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5C11D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C8310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B0998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671,298</w:t>
            </w:r>
          </w:p>
        </w:tc>
      </w:tr>
      <w:tr w:rsidR="00981FCE" w:rsidRPr="00981FCE" w14:paraId="5059810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30E26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ТК-13М/3-0</w:t>
            </w:r>
          </w:p>
        </w:tc>
        <w:tc>
          <w:tcPr>
            <w:tcW w:w="841" w:type="pct"/>
            <w:tcBorders>
              <w:top w:val="nil"/>
              <w:left w:val="nil"/>
              <w:bottom w:val="single" w:sz="4" w:space="0" w:color="auto"/>
              <w:right w:val="single" w:sz="4" w:space="0" w:color="auto"/>
            </w:tcBorders>
            <w:shd w:val="clear" w:color="000000" w:fill="E2EFDA"/>
            <w:vAlign w:val="center"/>
            <w:hideMark/>
          </w:tcPr>
          <w:p w14:paraId="20E3B6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5</w:t>
            </w:r>
          </w:p>
        </w:tc>
        <w:tc>
          <w:tcPr>
            <w:tcW w:w="388" w:type="pct"/>
            <w:tcBorders>
              <w:top w:val="nil"/>
              <w:left w:val="nil"/>
              <w:bottom w:val="single" w:sz="4" w:space="0" w:color="auto"/>
              <w:right w:val="single" w:sz="4" w:space="0" w:color="auto"/>
            </w:tcBorders>
            <w:shd w:val="clear" w:color="000000" w:fill="E2EFDA"/>
            <w:noWrap/>
            <w:vAlign w:val="center"/>
            <w:hideMark/>
          </w:tcPr>
          <w:p w14:paraId="5AEF56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w:t>
            </w:r>
          </w:p>
        </w:tc>
        <w:tc>
          <w:tcPr>
            <w:tcW w:w="388" w:type="pct"/>
            <w:tcBorders>
              <w:top w:val="nil"/>
              <w:left w:val="nil"/>
              <w:bottom w:val="single" w:sz="4" w:space="0" w:color="auto"/>
              <w:right w:val="single" w:sz="4" w:space="0" w:color="auto"/>
            </w:tcBorders>
            <w:shd w:val="clear" w:color="000000" w:fill="E2EFDA"/>
            <w:noWrap/>
            <w:vAlign w:val="center"/>
            <w:hideMark/>
          </w:tcPr>
          <w:p w14:paraId="2AE304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0.021</w:t>
            </w:r>
          </w:p>
        </w:tc>
        <w:tc>
          <w:tcPr>
            <w:tcW w:w="388" w:type="pct"/>
            <w:tcBorders>
              <w:top w:val="nil"/>
              <w:left w:val="nil"/>
              <w:bottom w:val="single" w:sz="4" w:space="0" w:color="auto"/>
              <w:right w:val="single" w:sz="4" w:space="0" w:color="auto"/>
            </w:tcBorders>
            <w:shd w:val="clear" w:color="000000" w:fill="E2EFDA"/>
            <w:noWrap/>
            <w:vAlign w:val="center"/>
            <w:hideMark/>
          </w:tcPr>
          <w:p w14:paraId="6224AB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0.021</w:t>
            </w:r>
          </w:p>
        </w:tc>
        <w:tc>
          <w:tcPr>
            <w:tcW w:w="689" w:type="pct"/>
            <w:tcBorders>
              <w:top w:val="nil"/>
              <w:left w:val="nil"/>
              <w:bottom w:val="single" w:sz="4" w:space="0" w:color="auto"/>
              <w:right w:val="single" w:sz="4" w:space="0" w:color="auto"/>
            </w:tcBorders>
            <w:shd w:val="clear" w:color="000000" w:fill="E2EFDA"/>
            <w:vAlign w:val="center"/>
            <w:hideMark/>
          </w:tcPr>
          <w:p w14:paraId="33CDCC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9281E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320673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D2475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AC19A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485,184</w:t>
            </w:r>
          </w:p>
        </w:tc>
      </w:tr>
      <w:tr w:rsidR="00981FCE" w:rsidRPr="00981FCE" w14:paraId="632E2B5B"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4B6B6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ТК-13М/3-1</w:t>
            </w:r>
          </w:p>
        </w:tc>
        <w:tc>
          <w:tcPr>
            <w:tcW w:w="841" w:type="pct"/>
            <w:tcBorders>
              <w:top w:val="nil"/>
              <w:left w:val="nil"/>
              <w:bottom w:val="single" w:sz="4" w:space="0" w:color="auto"/>
              <w:right w:val="single" w:sz="4" w:space="0" w:color="auto"/>
            </w:tcBorders>
            <w:shd w:val="clear" w:color="auto" w:fill="auto"/>
            <w:vAlign w:val="center"/>
            <w:hideMark/>
          </w:tcPr>
          <w:p w14:paraId="4071893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Новая ул., 35</w:t>
            </w:r>
          </w:p>
        </w:tc>
        <w:tc>
          <w:tcPr>
            <w:tcW w:w="388" w:type="pct"/>
            <w:tcBorders>
              <w:top w:val="nil"/>
              <w:left w:val="nil"/>
              <w:bottom w:val="single" w:sz="4" w:space="0" w:color="auto"/>
              <w:right w:val="single" w:sz="4" w:space="0" w:color="auto"/>
            </w:tcBorders>
            <w:shd w:val="clear" w:color="auto" w:fill="auto"/>
            <w:noWrap/>
            <w:vAlign w:val="center"/>
            <w:hideMark/>
          </w:tcPr>
          <w:p w14:paraId="5EA949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6,5</w:t>
            </w:r>
          </w:p>
        </w:tc>
        <w:tc>
          <w:tcPr>
            <w:tcW w:w="388" w:type="pct"/>
            <w:tcBorders>
              <w:top w:val="nil"/>
              <w:left w:val="nil"/>
              <w:bottom w:val="single" w:sz="4" w:space="0" w:color="auto"/>
              <w:right w:val="single" w:sz="4" w:space="0" w:color="auto"/>
            </w:tcBorders>
            <w:shd w:val="clear" w:color="auto" w:fill="auto"/>
            <w:noWrap/>
            <w:vAlign w:val="center"/>
            <w:hideMark/>
          </w:tcPr>
          <w:p w14:paraId="1F8453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3286D4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79863E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2E0851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02D18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D00099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57D4E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143,35</w:t>
            </w:r>
          </w:p>
        </w:tc>
      </w:tr>
      <w:tr w:rsidR="00981FCE" w:rsidRPr="00981FCE" w14:paraId="1EF6312A"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D4235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ГЭ (Строителей 2,2а)</w:t>
            </w:r>
          </w:p>
        </w:tc>
        <w:tc>
          <w:tcPr>
            <w:tcW w:w="841" w:type="pct"/>
            <w:tcBorders>
              <w:top w:val="nil"/>
              <w:left w:val="nil"/>
              <w:bottom w:val="single" w:sz="4" w:space="0" w:color="auto"/>
              <w:right w:val="single" w:sz="4" w:space="0" w:color="auto"/>
            </w:tcBorders>
            <w:shd w:val="clear" w:color="000000" w:fill="E2EFDA"/>
            <w:vAlign w:val="center"/>
            <w:hideMark/>
          </w:tcPr>
          <w:p w14:paraId="7011EB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ТК-13М/4-2</w:t>
            </w:r>
          </w:p>
        </w:tc>
        <w:tc>
          <w:tcPr>
            <w:tcW w:w="388" w:type="pct"/>
            <w:tcBorders>
              <w:top w:val="nil"/>
              <w:left w:val="nil"/>
              <w:bottom w:val="single" w:sz="4" w:space="0" w:color="auto"/>
              <w:right w:val="single" w:sz="4" w:space="0" w:color="auto"/>
            </w:tcBorders>
            <w:shd w:val="clear" w:color="000000" w:fill="E2EFDA"/>
            <w:noWrap/>
            <w:vAlign w:val="center"/>
            <w:hideMark/>
          </w:tcPr>
          <w:p w14:paraId="7A8D8C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000000" w:fill="E2EFDA"/>
            <w:noWrap/>
            <w:vAlign w:val="center"/>
            <w:hideMark/>
          </w:tcPr>
          <w:p w14:paraId="2366FC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40F7BA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7AAC82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7273F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7C27C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B26A4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4940E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26,986</w:t>
            </w:r>
          </w:p>
        </w:tc>
      </w:tr>
      <w:tr w:rsidR="00981FCE" w:rsidRPr="00981FCE" w14:paraId="15E5C5A4"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5C8D5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ТК-13М/4</w:t>
            </w:r>
          </w:p>
        </w:tc>
        <w:tc>
          <w:tcPr>
            <w:tcW w:w="841" w:type="pct"/>
            <w:tcBorders>
              <w:top w:val="nil"/>
              <w:left w:val="nil"/>
              <w:bottom w:val="single" w:sz="4" w:space="0" w:color="auto"/>
              <w:right w:val="single" w:sz="4" w:space="0" w:color="auto"/>
            </w:tcBorders>
            <w:shd w:val="clear" w:color="auto" w:fill="auto"/>
            <w:vAlign w:val="center"/>
            <w:hideMark/>
          </w:tcPr>
          <w:p w14:paraId="64BDEB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ТК-13М/4-1</w:t>
            </w:r>
          </w:p>
        </w:tc>
        <w:tc>
          <w:tcPr>
            <w:tcW w:w="388" w:type="pct"/>
            <w:tcBorders>
              <w:top w:val="nil"/>
              <w:left w:val="nil"/>
              <w:bottom w:val="single" w:sz="4" w:space="0" w:color="auto"/>
              <w:right w:val="single" w:sz="4" w:space="0" w:color="auto"/>
            </w:tcBorders>
            <w:shd w:val="clear" w:color="auto" w:fill="auto"/>
            <w:noWrap/>
            <w:vAlign w:val="center"/>
            <w:hideMark/>
          </w:tcPr>
          <w:p w14:paraId="6505BC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58</w:t>
            </w:r>
          </w:p>
        </w:tc>
        <w:tc>
          <w:tcPr>
            <w:tcW w:w="388" w:type="pct"/>
            <w:tcBorders>
              <w:top w:val="nil"/>
              <w:left w:val="nil"/>
              <w:bottom w:val="single" w:sz="4" w:space="0" w:color="auto"/>
              <w:right w:val="single" w:sz="4" w:space="0" w:color="auto"/>
            </w:tcBorders>
            <w:shd w:val="clear" w:color="auto" w:fill="auto"/>
            <w:noWrap/>
            <w:vAlign w:val="center"/>
            <w:hideMark/>
          </w:tcPr>
          <w:p w14:paraId="282A11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auto" w:fill="auto"/>
            <w:noWrap/>
            <w:vAlign w:val="center"/>
            <w:hideMark/>
          </w:tcPr>
          <w:p w14:paraId="70EC02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auto" w:fill="auto"/>
            <w:vAlign w:val="center"/>
            <w:hideMark/>
          </w:tcPr>
          <w:p w14:paraId="292DA7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578042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E7C6B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635CE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94277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1 812,54</w:t>
            </w:r>
          </w:p>
        </w:tc>
      </w:tr>
      <w:tr w:rsidR="00981FCE" w:rsidRPr="00981FCE" w14:paraId="3273C524"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ADBF3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ТК-13М/4-1</w:t>
            </w:r>
          </w:p>
        </w:tc>
        <w:tc>
          <w:tcPr>
            <w:tcW w:w="841" w:type="pct"/>
            <w:tcBorders>
              <w:top w:val="nil"/>
              <w:left w:val="nil"/>
              <w:bottom w:val="single" w:sz="4" w:space="0" w:color="auto"/>
              <w:right w:val="single" w:sz="4" w:space="0" w:color="auto"/>
            </w:tcBorders>
            <w:shd w:val="clear" w:color="000000" w:fill="E2EFDA"/>
            <w:vAlign w:val="center"/>
            <w:hideMark/>
          </w:tcPr>
          <w:p w14:paraId="5329B2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ТК-13М/4-4</w:t>
            </w:r>
          </w:p>
        </w:tc>
        <w:tc>
          <w:tcPr>
            <w:tcW w:w="388" w:type="pct"/>
            <w:tcBorders>
              <w:top w:val="nil"/>
              <w:left w:val="nil"/>
              <w:bottom w:val="single" w:sz="4" w:space="0" w:color="auto"/>
              <w:right w:val="single" w:sz="4" w:space="0" w:color="auto"/>
            </w:tcBorders>
            <w:shd w:val="clear" w:color="000000" w:fill="E2EFDA"/>
            <w:noWrap/>
            <w:vAlign w:val="center"/>
            <w:hideMark/>
          </w:tcPr>
          <w:p w14:paraId="01B765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w:t>
            </w:r>
          </w:p>
        </w:tc>
        <w:tc>
          <w:tcPr>
            <w:tcW w:w="388" w:type="pct"/>
            <w:tcBorders>
              <w:top w:val="nil"/>
              <w:left w:val="nil"/>
              <w:bottom w:val="single" w:sz="4" w:space="0" w:color="auto"/>
              <w:right w:val="single" w:sz="4" w:space="0" w:color="auto"/>
            </w:tcBorders>
            <w:shd w:val="clear" w:color="000000" w:fill="E2EFDA"/>
            <w:noWrap/>
            <w:vAlign w:val="center"/>
            <w:hideMark/>
          </w:tcPr>
          <w:p w14:paraId="73B1EF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000000" w:fill="E2EFDA"/>
            <w:noWrap/>
            <w:vAlign w:val="center"/>
            <w:hideMark/>
          </w:tcPr>
          <w:p w14:paraId="0C3649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000000" w:fill="E2EFDA"/>
            <w:vAlign w:val="center"/>
            <w:hideMark/>
          </w:tcPr>
          <w:p w14:paraId="19AA92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FB633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BDD7C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AF990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3208A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187,504</w:t>
            </w:r>
          </w:p>
        </w:tc>
      </w:tr>
      <w:tr w:rsidR="00981FCE" w:rsidRPr="00981FCE" w14:paraId="1B1F1F81"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E5ED0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ТК-13М/4-4</w:t>
            </w:r>
          </w:p>
        </w:tc>
        <w:tc>
          <w:tcPr>
            <w:tcW w:w="841" w:type="pct"/>
            <w:tcBorders>
              <w:top w:val="nil"/>
              <w:left w:val="nil"/>
              <w:bottom w:val="single" w:sz="4" w:space="0" w:color="auto"/>
              <w:right w:val="single" w:sz="4" w:space="0" w:color="auto"/>
            </w:tcBorders>
            <w:shd w:val="clear" w:color="auto" w:fill="auto"/>
            <w:vAlign w:val="center"/>
            <w:hideMark/>
          </w:tcPr>
          <w:p w14:paraId="367DBA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ТК-13М/4-5</w:t>
            </w:r>
          </w:p>
        </w:tc>
        <w:tc>
          <w:tcPr>
            <w:tcW w:w="388" w:type="pct"/>
            <w:tcBorders>
              <w:top w:val="nil"/>
              <w:left w:val="nil"/>
              <w:bottom w:val="single" w:sz="4" w:space="0" w:color="auto"/>
              <w:right w:val="single" w:sz="4" w:space="0" w:color="auto"/>
            </w:tcBorders>
            <w:shd w:val="clear" w:color="auto" w:fill="auto"/>
            <w:noWrap/>
            <w:vAlign w:val="center"/>
            <w:hideMark/>
          </w:tcPr>
          <w:p w14:paraId="106842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71</w:t>
            </w:r>
          </w:p>
        </w:tc>
        <w:tc>
          <w:tcPr>
            <w:tcW w:w="388" w:type="pct"/>
            <w:tcBorders>
              <w:top w:val="nil"/>
              <w:left w:val="nil"/>
              <w:bottom w:val="single" w:sz="4" w:space="0" w:color="auto"/>
              <w:right w:val="single" w:sz="4" w:space="0" w:color="auto"/>
            </w:tcBorders>
            <w:shd w:val="clear" w:color="auto" w:fill="auto"/>
            <w:noWrap/>
            <w:vAlign w:val="center"/>
            <w:hideMark/>
          </w:tcPr>
          <w:p w14:paraId="0ABBA5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auto" w:fill="auto"/>
            <w:noWrap/>
            <w:vAlign w:val="center"/>
            <w:hideMark/>
          </w:tcPr>
          <w:p w14:paraId="5BCDB2F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auto" w:fill="auto"/>
            <w:vAlign w:val="center"/>
            <w:hideMark/>
          </w:tcPr>
          <w:p w14:paraId="7D5828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3A14480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71CDB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92A74A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CCA62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1 153,32</w:t>
            </w:r>
          </w:p>
        </w:tc>
      </w:tr>
      <w:tr w:rsidR="00981FCE" w:rsidRPr="00981FCE" w14:paraId="0E96904A"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40848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ТК-13М/4-5</w:t>
            </w:r>
          </w:p>
        </w:tc>
        <w:tc>
          <w:tcPr>
            <w:tcW w:w="841" w:type="pct"/>
            <w:tcBorders>
              <w:top w:val="nil"/>
              <w:left w:val="nil"/>
              <w:bottom w:val="single" w:sz="4" w:space="0" w:color="auto"/>
              <w:right w:val="single" w:sz="4" w:space="0" w:color="auto"/>
            </w:tcBorders>
            <w:shd w:val="clear" w:color="000000" w:fill="E2EFDA"/>
            <w:vAlign w:val="center"/>
            <w:hideMark/>
          </w:tcPr>
          <w:p w14:paraId="1CD1DF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1</w:t>
            </w:r>
          </w:p>
        </w:tc>
        <w:tc>
          <w:tcPr>
            <w:tcW w:w="388" w:type="pct"/>
            <w:tcBorders>
              <w:top w:val="nil"/>
              <w:left w:val="nil"/>
              <w:bottom w:val="single" w:sz="4" w:space="0" w:color="auto"/>
              <w:right w:val="single" w:sz="4" w:space="0" w:color="auto"/>
            </w:tcBorders>
            <w:shd w:val="clear" w:color="000000" w:fill="E2EFDA"/>
            <w:noWrap/>
            <w:vAlign w:val="center"/>
            <w:hideMark/>
          </w:tcPr>
          <w:p w14:paraId="3A6C37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000000" w:fill="E2EFDA"/>
            <w:noWrap/>
            <w:vAlign w:val="center"/>
            <w:hideMark/>
          </w:tcPr>
          <w:p w14:paraId="6493C4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388" w:type="pct"/>
            <w:tcBorders>
              <w:top w:val="nil"/>
              <w:left w:val="nil"/>
              <w:bottom w:val="single" w:sz="4" w:space="0" w:color="auto"/>
              <w:right w:val="single" w:sz="4" w:space="0" w:color="auto"/>
            </w:tcBorders>
            <w:shd w:val="clear" w:color="000000" w:fill="E2EFDA"/>
            <w:noWrap/>
            <w:vAlign w:val="center"/>
            <w:hideMark/>
          </w:tcPr>
          <w:p w14:paraId="13E9D9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689" w:type="pct"/>
            <w:tcBorders>
              <w:top w:val="nil"/>
              <w:left w:val="nil"/>
              <w:bottom w:val="single" w:sz="4" w:space="0" w:color="auto"/>
              <w:right w:val="single" w:sz="4" w:space="0" w:color="auto"/>
            </w:tcBorders>
            <w:shd w:val="clear" w:color="000000" w:fill="E2EFDA"/>
            <w:vAlign w:val="center"/>
            <w:hideMark/>
          </w:tcPr>
          <w:p w14:paraId="0D51AA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10F78D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40A89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34871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D436C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134,26</w:t>
            </w:r>
          </w:p>
        </w:tc>
      </w:tr>
      <w:tr w:rsidR="00981FCE" w:rsidRPr="00981FCE" w14:paraId="2B1266EB"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12A29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ТК-13М/4-5</w:t>
            </w:r>
          </w:p>
        </w:tc>
        <w:tc>
          <w:tcPr>
            <w:tcW w:w="841" w:type="pct"/>
            <w:tcBorders>
              <w:top w:val="nil"/>
              <w:left w:val="nil"/>
              <w:bottom w:val="single" w:sz="4" w:space="0" w:color="auto"/>
              <w:right w:val="single" w:sz="4" w:space="0" w:color="auto"/>
            </w:tcBorders>
            <w:shd w:val="clear" w:color="auto" w:fill="auto"/>
            <w:vAlign w:val="center"/>
            <w:hideMark/>
          </w:tcPr>
          <w:p w14:paraId="099512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1</w:t>
            </w:r>
          </w:p>
        </w:tc>
        <w:tc>
          <w:tcPr>
            <w:tcW w:w="388" w:type="pct"/>
            <w:tcBorders>
              <w:top w:val="nil"/>
              <w:left w:val="nil"/>
              <w:bottom w:val="single" w:sz="4" w:space="0" w:color="auto"/>
              <w:right w:val="single" w:sz="4" w:space="0" w:color="auto"/>
            </w:tcBorders>
            <w:shd w:val="clear" w:color="auto" w:fill="auto"/>
            <w:noWrap/>
            <w:vAlign w:val="center"/>
            <w:hideMark/>
          </w:tcPr>
          <w:p w14:paraId="36ECCA7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w:t>
            </w:r>
          </w:p>
        </w:tc>
        <w:tc>
          <w:tcPr>
            <w:tcW w:w="388" w:type="pct"/>
            <w:tcBorders>
              <w:top w:val="nil"/>
              <w:left w:val="nil"/>
              <w:bottom w:val="single" w:sz="4" w:space="0" w:color="auto"/>
              <w:right w:val="single" w:sz="4" w:space="0" w:color="auto"/>
            </w:tcBorders>
            <w:shd w:val="clear" w:color="auto" w:fill="auto"/>
            <w:noWrap/>
            <w:vAlign w:val="center"/>
            <w:hideMark/>
          </w:tcPr>
          <w:p w14:paraId="352079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39DCFD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6DEA05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45EDBB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C338E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0DCC8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1022A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402,779</w:t>
            </w:r>
          </w:p>
        </w:tc>
      </w:tr>
      <w:tr w:rsidR="00981FCE" w:rsidRPr="00981FCE" w14:paraId="08820C21"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C0317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ТК-13М/4-7</w:t>
            </w:r>
          </w:p>
        </w:tc>
        <w:tc>
          <w:tcPr>
            <w:tcW w:w="841" w:type="pct"/>
            <w:tcBorders>
              <w:top w:val="nil"/>
              <w:left w:val="nil"/>
              <w:bottom w:val="single" w:sz="4" w:space="0" w:color="auto"/>
              <w:right w:val="single" w:sz="4" w:space="0" w:color="auto"/>
            </w:tcBorders>
            <w:shd w:val="clear" w:color="000000" w:fill="E2EFDA"/>
            <w:vAlign w:val="center"/>
            <w:hideMark/>
          </w:tcPr>
          <w:p w14:paraId="1D9D9A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ТК-13М/4-8</w:t>
            </w:r>
          </w:p>
        </w:tc>
        <w:tc>
          <w:tcPr>
            <w:tcW w:w="388" w:type="pct"/>
            <w:tcBorders>
              <w:top w:val="nil"/>
              <w:left w:val="nil"/>
              <w:bottom w:val="single" w:sz="4" w:space="0" w:color="auto"/>
              <w:right w:val="single" w:sz="4" w:space="0" w:color="auto"/>
            </w:tcBorders>
            <w:shd w:val="clear" w:color="000000" w:fill="E2EFDA"/>
            <w:noWrap/>
            <w:vAlign w:val="center"/>
            <w:hideMark/>
          </w:tcPr>
          <w:p w14:paraId="422EAA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w:t>
            </w:r>
          </w:p>
        </w:tc>
        <w:tc>
          <w:tcPr>
            <w:tcW w:w="388" w:type="pct"/>
            <w:tcBorders>
              <w:top w:val="nil"/>
              <w:left w:val="nil"/>
              <w:bottom w:val="single" w:sz="4" w:space="0" w:color="auto"/>
              <w:right w:val="single" w:sz="4" w:space="0" w:color="auto"/>
            </w:tcBorders>
            <w:shd w:val="clear" w:color="000000" w:fill="E2EFDA"/>
            <w:noWrap/>
            <w:vAlign w:val="center"/>
            <w:hideMark/>
          </w:tcPr>
          <w:p w14:paraId="133E61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5B3BE9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246DDB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57F7B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6AC62F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E5DA9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A2FD81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809,593</w:t>
            </w:r>
          </w:p>
        </w:tc>
      </w:tr>
      <w:tr w:rsidR="00981FCE" w:rsidRPr="00981FCE" w14:paraId="3252A529"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01807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ТК-13М/4-5</w:t>
            </w:r>
          </w:p>
        </w:tc>
        <w:tc>
          <w:tcPr>
            <w:tcW w:w="841" w:type="pct"/>
            <w:tcBorders>
              <w:top w:val="nil"/>
              <w:left w:val="nil"/>
              <w:bottom w:val="single" w:sz="4" w:space="0" w:color="auto"/>
              <w:right w:val="single" w:sz="4" w:space="0" w:color="auto"/>
            </w:tcBorders>
            <w:shd w:val="clear" w:color="auto" w:fill="auto"/>
            <w:vAlign w:val="center"/>
            <w:hideMark/>
          </w:tcPr>
          <w:p w14:paraId="34EB99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ТК-13М/4-6</w:t>
            </w:r>
          </w:p>
        </w:tc>
        <w:tc>
          <w:tcPr>
            <w:tcW w:w="388" w:type="pct"/>
            <w:tcBorders>
              <w:top w:val="nil"/>
              <w:left w:val="nil"/>
              <w:bottom w:val="single" w:sz="4" w:space="0" w:color="auto"/>
              <w:right w:val="single" w:sz="4" w:space="0" w:color="auto"/>
            </w:tcBorders>
            <w:shd w:val="clear" w:color="auto" w:fill="auto"/>
            <w:noWrap/>
            <w:vAlign w:val="center"/>
            <w:hideMark/>
          </w:tcPr>
          <w:p w14:paraId="4D5FE3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25</w:t>
            </w:r>
          </w:p>
        </w:tc>
        <w:tc>
          <w:tcPr>
            <w:tcW w:w="388" w:type="pct"/>
            <w:tcBorders>
              <w:top w:val="nil"/>
              <w:left w:val="nil"/>
              <w:bottom w:val="single" w:sz="4" w:space="0" w:color="auto"/>
              <w:right w:val="single" w:sz="4" w:space="0" w:color="auto"/>
            </w:tcBorders>
            <w:shd w:val="clear" w:color="auto" w:fill="auto"/>
            <w:noWrap/>
            <w:vAlign w:val="center"/>
            <w:hideMark/>
          </w:tcPr>
          <w:p w14:paraId="729D49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17155D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29C1AD8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062A2E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B4A32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8912A7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4169B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362,147</w:t>
            </w:r>
          </w:p>
        </w:tc>
      </w:tr>
      <w:tr w:rsidR="00981FCE" w:rsidRPr="00981FCE" w14:paraId="04668D9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796EB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ТК-13М/4-6</w:t>
            </w:r>
          </w:p>
        </w:tc>
        <w:tc>
          <w:tcPr>
            <w:tcW w:w="841" w:type="pct"/>
            <w:tcBorders>
              <w:top w:val="nil"/>
              <w:left w:val="nil"/>
              <w:bottom w:val="single" w:sz="4" w:space="0" w:color="auto"/>
              <w:right w:val="single" w:sz="4" w:space="0" w:color="auto"/>
            </w:tcBorders>
            <w:shd w:val="clear" w:color="000000" w:fill="E2EFDA"/>
            <w:vAlign w:val="center"/>
            <w:hideMark/>
          </w:tcPr>
          <w:p w14:paraId="63C598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ТК-13М/4-7</w:t>
            </w:r>
          </w:p>
        </w:tc>
        <w:tc>
          <w:tcPr>
            <w:tcW w:w="388" w:type="pct"/>
            <w:tcBorders>
              <w:top w:val="nil"/>
              <w:left w:val="nil"/>
              <w:bottom w:val="single" w:sz="4" w:space="0" w:color="auto"/>
              <w:right w:val="single" w:sz="4" w:space="0" w:color="auto"/>
            </w:tcBorders>
            <w:shd w:val="clear" w:color="000000" w:fill="E2EFDA"/>
            <w:noWrap/>
            <w:vAlign w:val="center"/>
            <w:hideMark/>
          </w:tcPr>
          <w:p w14:paraId="2E8AEE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w:t>
            </w:r>
          </w:p>
        </w:tc>
        <w:tc>
          <w:tcPr>
            <w:tcW w:w="388" w:type="pct"/>
            <w:tcBorders>
              <w:top w:val="nil"/>
              <w:left w:val="nil"/>
              <w:bottom w:val="single" w:sz="4" w:space="0" w:color="auto"/>
              <w:right w:val="single" w:sz="4" w:space="0" w:color="auto"/>
            </w:tcBorders>
            <w:shd w:val="clear" w:color="000000" w:fill="E2EFDA"/>
            <w:noWrap/>
            <w:vAlign w:val="center"/>
            <w:hideMark/>
          </w:tcPr>
          <w:p w14:paraId="22E35D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078E82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0129C1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39FEA8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980FA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41A8D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9B94A5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289,718</w:t>
            </w:r>
          </w:p>
        </w:tc>
      </w:tr>
      <w:tr w:rsidR="00981FCE" w:rsidRPr="00981FCE" w14:paraId="6AAD618F"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D523E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ТК-13М/4-6</w:t>
            </w:r>
          </w:p>
        </w:tc>
        <w:tc>
          <w:tcPr>
            <w:tcW w:w="841" w:type="pct"/>
            <w:tcBorders>
              <w:top w:val="nil"/>
              <w:left w:val="nil"/>
              <w:bottom w:val="single" w:sz="4" w:space="0" w:color="auto"/>
              <w:right w:val="single" w:sz="4" w:space="0" w:color="auto"/>
            </w:tcBorders>
            <w:shd w:val="clear" w:color="auto" w:fill="auto"/>
            <w:vAlign w:val="center"/>
            <w:hideMark/>
          </w:tcPr>
          <w:p w14:paraId="073A8F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1</w:t>
            </w:r>
          </w:p>
        </w:tc>
        <w:tc>
          <w:tcPr>
            <w:tcW w:w="388" w:type="pct"/>
            <w:tcBorders>
              <w:top w:val="nil"/>
              <w:left w:val="nil"/>
              <w:bottom w:val="single" w:sz="4" w:space="0" w:color="auto"/>
              <w:right w:val="single" w:sz="4" w:space="0" w:color="auto"/>
            </w:tcBorders>
            <w:shd w:val="clear" w:color="auto" w:fill="auto"/>
            <w:noWrap/>
            <w:vAlign w:val="center"/>
            <w:hideMark/>
          </w:tcPr>
          <w:p w14:paraId="6C99F4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1,5</w:t>
            </w:r>
          </w:p>
        </w:tc>
        <w:tc>
          <w:tcPr>
            <w:tcW w:w="388" w:type="pct"/>
            <w:tcBorders>
              <w:top w:val="nil"/>
              <w:left w:val="nil"/>
              <w:bottom w:val="single" w:sz="4" w:space="0" w:color="auto"/>
              <w:right w:val="single" w:sz="4" w:space="0" w:color="auto"/>
            </w:tcBorders>
            <w:shd w:val="clear" w:color="auto" w:fill="auto"/>
            <w:noWrap/>
            <w:vAlign w:val="center"/>
            <w:hideMark/>
          </w:tcPr>
          <w:p w14:paraId="694271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35038A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63F08C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1E5197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B205F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3FD85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006A9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20,139</w:t>
            </w:r>
          </w:p>
        </w:tc>
      </w:tr>
      <w:tr w:rsidR="00981FCE" w:rsidRPr="00981FCE" w14:paraId="2A476DC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88492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ТК-135/3</w:t>
            </w:r>
          </w:p>
        </w:tc>
        <w:tc>
          <w:tcPr>
            <w:tcW w:w="841" w:type="pct"/>
            <w:tcBorders>
              <w:top w:val="nil"/>
              <w:left w:val="nil"/>
              <w:bottom w:val="single" w:sz="4" w:space="0" w:color="auto"/>
              <w:right w:val="single" w:sz="4" w:space="0" w:color="auto"/>
            </w:tcBorders>
            <w:shd w:val="clear" w:color="000000" w:fill="E2EFDA"/>
            <w:vAlign w:val="center"/>
            <w:hideMark/>
          </w:tcPr>
          <w:p w14:paraId="30EF53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ТК-135/4</w:t>
            </w:r>
          </w:p>
        </w:tc>
        <w:tc>
          <w:tcPr>
            <w:tcW w:w="388" w:type="pct"/>
            <w:tcBorders>
              <w:top w:val="nil"/>
              <w:left w:val="nil"/>
              <w:bottom w:val="single" w:sz="4" w:space="0" w:color="auto"/>
              <w:right w:val="single" w:sz="4" w:space="0" w:color="auto"/>
            </w:tcBorders>
            <w:shd w:val="clear" w:color="000000" w:fill="E2EFDA"/>
            <w:noWrap/>
            <w:vAlign w:val="center"/>
            <w:hideMark/>
          </w:tcPr>
          <w:p w14:paraId="6868CFA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49</w:t>
            </w:r>
          </w:p>
        </w:tc>
        <w:tc>
          <w:tcPr>
            <w:tcW w:w="388" w:type="pct"/>
            <w:tcBorders>
              <w:top w:val="nil"/>
              <w:left w:val="nil"/>
              <w:bottom w:val="single" w:sz="4" w:space="0" w:color="auto"/>
              <w:right w:val="single" w:sz="4" w:space="0" w:color="auto"/>
            </w:tcBorders>
            <w:shd w:val="clear" w:color="000000" w:fill="E2EFDA"/>
            <w:noWrap/>
            <w:vAlign w:val="center"/>
            <w:hideMark/>
          </w:tcPr>
          <w:p w14:paraId="17F4584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13EA436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1D288A1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745FB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2DEAB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35530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640AD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1 322,34</w:t>
            </w:r>
          </w:p>
        </w:tc>
      </w:tr>
      <w:tr w:rsidR="00981FCE" w:rsidRPr="00981FCE" w14:paraId="319719B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14C380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ТК-135/4</w:t>
            </w:r>
          </w:p>
        </w:tc>
        <w:tc>
          <w:tcPr>
            <w:tcW w:w="841" w:type="pct"/>
            <w:tcBorders>
              <w:top w:val="nil"/>
              <w:left w:val="nil"/>
              <w:bottom w:val="single" w:sz="4" w:space="0" w:color="auto"/>
              <w:right w:val="single" w:sz="4" w:space="0" w:color="auto"/>
            </w:tcBorders>
            <w:shd w:val="clear" w:color="auto" w:fill="auto"/>
            <w:vAlign w:val="center"/>
            <w:hideMark/>
          </w:tcPr>
          <w:p w14:paraId="340F17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ТК-145/5</w:t>
            </w:r>
          </w:p>
        </w:tc>
        <w:tc>
          <w:tcPr>
            <w:tcW w:w="388" w:type="pct"/>
            <w:tcBorders>
              <w:top w:val="nil"/>
              <w:left w:val="nil"/>
              <w:bottom w:val="single" w:sz="4" w:space="0" w:color="auto"/>
              <w:right w:val="single" w:sz="4" w:space="0" w:color="auto"/>
            </w:tcBorders>
            <w:shd w:val="clear" w:color="auto" w:fill="auto"/>
            <w:noWrap/>
            <w:vAlign w:val="center"/>
            <w:hideMark/>
          </w:tcPr>
          <w:p w14:paraId="420EF01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117,5</w:t>
            </w:r>
          </w:p>
        </w:tc>
        <w:tc>
          <w:tcPr>
            <w:tcW w:w="388" w:type="pct"/>
            <w:tcBorders>
              <w:top w:val="nil"/>
              <w:left w:val="nil"/>
              <w:bottom w:val="single" w:sz="4" w:space="0" w:color="auto"/>
              <w:right w:val="single" w:sz="4" w:space="0" w:color="auto"/>
            </w:tcBorders>
            <w:shd w:val="clear" w:color="auto" w:fill="auto"/>
            <w:noWrap/>
            <w:vAlign w:val="center"/>
            <w:hideMark/>
          </w:tcPr>
          <w:p w14:paraId="521DD6A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5DBFDFB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24F73C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3BCBDD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6F63F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FFE1B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26CC3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3 170,91</w:t>
            </w:r>
          </w:p>
        </w:tc>
      </w:tr>
      <w:tr w:rsidR="00981FCE" w:rsidRPr="00981FCE" w14:paraId="29480B0C"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CC185D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ТК-145/4</w:t>
            </w:r>
          </w:p>
        </w:tc>
        <w:tc>
          <w:tcPr>
            <w:tcW w:w="841" w:type="pct"/>
            <w:tcBorders>
              <w:top w:val="nil"/>
              <w:left w:val="nil"/>
              <w:bottom w:val="single" w:sz="4" w:space="0" w:color="auto"/>
              <w:right w:val="single" w:sz="4" w:space="0" w:color="auto"/>
            </w:tcBorders>
            <w:shd w:val="clear" w:color="000000" w:fill="E2EFDA"/>
            <w:vAlign w:val="center"/>
            <w:hideMark/>
          </w:tcPr>
          <w:p w14:paraId="7738BA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ТК-145/4-3</w:t>
            </w:r>
          </w:p>
        </w:tc>
        <w:tc>
          <w:tcPr>
            <w:tcW w:w="388" w:type="pct"/>
            <w:tcBorders>
              <w:top w:val="nil"/>
              <w:left w:val="nil"/>
              <w:bottom w:val="single" w:sz="4" w:space="0" w:color="auto"/>
              <w:right w:val="single" w:sz="4" w:space="0" w:color="auto"/>
            </w:tcBorders>
            <w:shd w:val="clear" w:color="000000" w:fill="E2EFDA"/>
            <w:noWrap/>
            <w:vAlign w:val="center"/>
            <w:hideMark/>
          </w:tcPr>
          <w:p w14:paraId="566757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39,5</w:t>
            </w:r>
          </w:p>
        </w:tc>
        <w:tc>
          <w:tcPr>
            <w:tcW w:w="388" w:type="pct"/>
            <w:tcBorders>
              <w:top w:val="nil"/>
              <w:left w:val="nil"/>
              <w:bottom w:val="single" w:sz="4" w:space="0" w:color="auto"/>
              <w:right w:val="single" w:sz="4" w:space="0" w:color="auto"/>
            </w:tcBorders>
            <w:shd w:val="clear" w:color="000000" w:fill="E2EFDA"/>
            <w:noWrap/>
            <w:vAlign w:val="center"/>
            <w:hideMark/>
          </w:tcPr>
          <w:p w14:paraId="559E82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3D0208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12081F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CAC1B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19C87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CFBFC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A2505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871,126</w:t>
            </w:r>
          </w:p>
        </w:tc>
      </w:tr>
      <w:tr w:rsidR="00981FCE" w:rsidRPr="00981FCE" w14:paraId="53D01296"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BDCA3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ТК-145/4-3</w:t>
            </w:r>
          </w:p>
        </w:tc>
        <w:tc>
          <w:tcPr>
            <w:tcW w:w="841" w:type="pct"/>
            <w:tcBorders>
              <w:top w:val="nil"/>
              <w:left w:val="nil"/>
              <w:bottom w:val="single" w:sz="4" w:space="0" w:color="auto"/>
              <w:right w:val="single" w:sz="4" w:space="0" w:color="auto"/>
            </w:tcBorders>
            <w:shd w:val="clear" w:color="auto" w:fill="auto"/>
            <w:vAlign w:val="center"/>
            <w:hideMark/>
          </w:tcPr>
          <w:p w14:paraId="6A6CCA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Новая ул., 53</w:t>
            </w:r>
          </w:p>
        </w:tc>
        <w:tc>
          <w:tcPr>
            <w:tcW w:w="388" w:type="pct"/>
            <w:tcBorders>
              <w:top w:val="nil"/>
              <w:left w:val="nil"/>
              <w:bottom w:val="single" w:sz="4" w:space="0" w:color="auto"/>
              <w:right w:val="single" w:sz="4" w:space="0" w:color="auto"/>
            </w:tcBorders>
            <w:shd w:val="clear" w:color="auto" w:fill="auto"/>
            <w:noWrap/>
            <w:vAlign w:val="center"/>
            <w:hideMark/>
          </w:tcPr>
          <w:p w14:paraId="6AA8BD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24</w:t>
            </w:r>
          </w:p>
        </w:tc>
        <w:tc>
          <w:tcPr>
            <w:tcW w:w="388" w:type="pct"/>
            <w:tcBorders>
              <w:top w:val="nil"/>
              <w:left w:val="nil"/>
              <w:bottom w:val="single" w:sz="4" w:space="0" w:color="auto"/>
              <w:right w:val="single" w:sz="4" w:space="0" w:color="auto"/>
            </w:tcBorders>
            <w:shd w:val="clear" w:color="auto" w:fill="auto"/>
            <w:noWrap/>
            <w:vAlign w:val="center"/>
            <w:hideMark/>
          </w:tcPr>
          <w:p w14:paraId="6688D8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388" w:type="pct"/>
            <w:tcBorders>
              <w:top w:val="nil"/>
              <w:left w:val="nil"/>
              <w:bottom w:val="single" w:sz="4" w:space="0" w:color="auto"/>
              <w:right w:val="single" w:sz="4" w:space="0" w:color="auto"/>
            </w:tcBorders>
            <w:shd w:val="clear" w:color="auto" w:fill="auto"/>
            <w:noWrap/>
            <w:vAlign w:val="center"/>
            <w:hideMark/>
          </w:tcPr>
          <w:p w14:paraId="2AD7FB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689" w:type="pct"/>
            <w:tcBorders>
              <w:top w:val="nil"/>
              <w:left w:val="nil"/>
              <w:bottom w:val="single" w:sz="4" w:space="0" w:color="auto"/>
              <w:right w:val="single" w:sz="4" w:space="0" w:color="auto"/>
            </w:tcBorders>
            <w:shd w:val="clear" w:color="auto" w:fill="auto"/>
            <w:vAlign w:val="center"/>
            <w:hideMark/>
          </w:tcPr>
          <w:p w14:paraId="3AD34A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56E756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3DD3A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92074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D33B5B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529,292</w:t>
            </w:r>
          </w:p>
        </w:tc>
      </w:tr>
      <w:tr w:rsidR="00981FCE" w:rsidRPr="00981FCE" w14:paraId="0822E5CF"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065F9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ТК-145/4-3</w:t>
            </w:r>
          </w:p>
        </w:tc>
        <w:tc>
          <w:tcPr>
            <w:tcW w:w="841" w:type="pct"/>
            <w:tcBorders>
              <w:top w:val="nil"/>
              <w:left w:val="nil"/>
              <w:bottom w:val="single" w:sz="4" w:space="0" w:color="auto"/>
              <w:right w:val="single" w:sz="4" w:space="0" w:color="auto"/>
            </w:tcBorders>
            <w:shd w:val="clear" w:color="000000" w:fill="E2EFDA"/>
            <w:vAlign w:val="center"/>
            <w:hideMark/>
          </w:tcPr>
          <w:p w14:paraId="131446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Ярославская ул., 3</w:t>
            </w:r>
          </w:p>
        </w:tc>
        <w:tc>
          <w:tcPr>
            <w:tcW w:w="388" w:type="pct"/>
            <w:tcBorders>
              <w:top w:val="nil"/>
              <w:left w:val="nil"/>
              <w:bottom w:val="single" w:sz="4" w:space="0" w:color="auto"/>
              <w:right w:val="single" w:sz="4" w:space="0" w:color="auto"/>
            </w:tcBorders>
            <w:shd w:val="clear" w:color="000000" w:fill="E2EFDA"/>
            <w:noWrap/>
            <w:vAlign w:val="center"/>
            <w:hideMark/>
          </w:tcPr>
          <w:p w14:paraId="0BD7F3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w:t>
            </w:r>
          </w:p>
        </w:tc>
        <w:tc>
          <w:tcPr>
            <w:tcW w:w="388" w:type="pct"/>
            <w:tcBorders>
              <w:top w:val="nil"/>
              <w:left w:val="nil"/>
              <w:bottom w:val="single" w:sz="4" w:space="0" w:color="auto"/>
              <w:right w:val="single" w:sz="4" w:space="0" w:color="auto"/>
            </w:tcBorders>
            <w:shd w:val="clear" w:color="000000" w:fill="E2EFDA"/>
            <w:noWrap/>
            <w:vAlign w:val="center"/>
            <w:hideMark/>
          </w:tcPr>
          <w:p w14:paraId="76A423D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120033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2CB8C6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79B65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F99E1B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D75FB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24625B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88,215</w:t>
            </w:r>
          </w:p>
        </w:tc>
      </w:tr>
      <w:tr w:rsidR="00981FCE" w:rsidRPr="00981FCE" w14:paraId="71988AEF"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DD6EC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ТК-13М/2-3/1</w:t>
            </w:r>
          </w:p>
        </w:tc>
        <w:tc>
          <w:tcPr>
            <w:tcW w:w="841" w:type="pct"/>
            <w:tcBorders>
              <w:top w:val="nil"/>
              <w:left w:val="nil"/>
              <w:bottom w:val="single" w:sz="4" w:space="0" w:color="auto"/>
              <w:right w:val="single" w:sz="4" w:space="0" w:color="auto"/>
            </w:tcBorders>
            <w:shd w:val="clear" w:color="auto" w:fill="auto"/>
            <w:vAlign w:val="center"/>
            <w:hideMark/>
          </w:tcPr>
          <w:p w14:paraId="7936DE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xml:space="preserve"> трибуны вв-2</w:t>
            </w:r>
          </w:p>
        </w:tc>
        <w:tc>
          <w:tcPr>
            <w:tcW w:w="388" w:type="pct"/>
            <w:tcBorders>
              <w:top w:val="nil"/>
              <w:left w:val="nil"/>
              <w:bottom w:val="single" w:sz="4" w:space="0" w:color="auto"/>
              <w:right w:val="single" w:sz="4" w:space="0" w:color="auto"/>
            </w:tcBorders>
            <w:shd w:val="clear" w:color="auto" w:fill="auto"/>
            <w:noWrap/>
            <w:vAlign w:val="center"/>
            <w:hideMark/>
          </w:tcPr>
          <w:p w14:paraId="4910A2C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auto" w:fill="auto"/>
            <w:noWrap/>
            <w:vAlign w:val="center"/>
            <w:hideMark/>
          </w:tcPr>
          <w:p w14:paraId="1E413B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478ED9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4E2B28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68C4BF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F02E4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CF945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1F9A7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13,426</w:t>
            </w:r>
          </w:p>
        </w:tc>
      </w:tr>
      <w:tr w:rsidR="00981FCE" w:rsidRPr="00981FCE" w14:paraId="78923C64"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416F5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 ТК-13М/2-3.2</w:t>
            </w:r>
          </w:p>
        </w:tc>
        <w:tc>
          <w:tcPr>
            <w:tcW w:w="841" w:type="pct"/>
            <w:tcBorders>
              <w:top w:val="nil"/>
              <w:left w:val="nil"/>
              <w:bottom w:val="single" w:sz="4" w:space="0" w:color="auto"/>
              <w:right w:val="single" w:sz="4" w:space="0" w:color="auto"/>
            </w:tcBorders>
            <w:shd w:val="clear" w:color="000000" w:fill="E2EFDA"/>
            <w:vAlign w:val="center"/>
            <w:hideMark/>
          </w:tcPr>
          <w:p w14:paraId="7FD7E0E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Северная ул., 9</w:t>
            </w:r>
          </w:p>
        </w:tc>
        <w:tc>
          <w:tcPr>
            <w:tcW w:w="388" w:type="pct"/>
            <w:tcBorders>
              <w:top w:val="nil"/>
              <w:left w:val="nil"/>
              <w:bottom w:val="single" w:sz="4" w:space="0" w:color="auto"/>
              <w:right w:val="single" w:sz="4" w:space="0" w:color="auto"/>
            </w:tcBorders>
            <w:shd w:val="clear" w:color="000000" w:fill="E2EFDA"/>
            <w:noWrap/>
            <w:vAlign w:val="center"/>
            <w:hideMark/>
          </w:tcPr>
          <w:p w14:paraId="17DB78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15</w:t>
            </w:r>
          </w:p>
        </w:tc>
        <w:tc>
          <w:tcPr>
            <w:tcW w:w="388" w:type="pct"/>
            <w:tcBorders>
              <w:top w:val="nil"/>
              <w:left w:val="nil"/>
              <w:bottom w:val="single" w:sz="4" w:space="0" w:color="auto"/>
              <w:right w:val="single" w:sz="4" w:space="0" w:color="auto"/>
            </w:tcBorders>
            <w:shd w:val="clear" w:color="000000" w:fill="E2EFDA"/>
            <w:noWrap/>
            <w:vAlign w:val="center"/>
            <w:hideMark/>
          </w:tcPr>
          <w:p w14:paraId="59AB83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23E173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1B0BD0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2F513C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A7AFD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B5CB5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EBA35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201,389</w:t>
            </w:r>
          </w:p>
        </w:tc>
      </w:tr>
      <w:tr w:rsidR="00981FCE" w:rsidRPr="00981FCE" w14:paraId="63CA66DA"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D23AE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ТК-13М/2-3</w:t>
            </w:r>
          </w:p>
        </w:tc>
        <w:tc>
          <w:tcPr>
            <w:tcW w:w="841" w:type="pct"/>
            <w:tcBorders>
              <w:top w:val="nil"/>
              <w:left w:val="nil"/>
              <w:bottom w:val="single" w:sz="4" w:space="0" w:color="auto"/>
              <w:right w:val="single" w:sz="4" w:space="0" w:color="auto"/>
            </w:tcBorders>
            <w:shd w:val="clear" w:color="auto" w:fill="auto"/>
            <w:vAlign w:val="center"/>
            <w:hideMark/>
          </w:tcPr>
          <w:p w14:paraId="7CDD08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 ТК-13М/2-3.1</w:t>
            </w:r>
          </w:p>
        </w:tc>
        <w:tc>
          <w:tcPr>
            <w:tcW w:w="388" w:type="pct"/>
            <w:tcBorders>
              <w:top w:val="nil"/>
              <w:left w:val="nil"/>
              <w:bottom w:val="single" w:sz="4" w:space="0" w:color="auto"/>
              <w:right w:val="single" w:sz="4" w:space="0" w:color="auto"/>
            </w:tcBorders>
            <w:shd w:val="clear" w:color="auto" w:fill="auto"/>
            <w:noWrap/>
            <w:vAlign w:val="center"/>
            <w:hideMark/>
          </w:tcPr>
          <w:p w14:paraId="46A2AE0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w:t>
            </w:r>
          </w:p>
        </w:tc>
        <w:tc>
          <w:tcPr>
            <w:tcW w:w="388" w:type="pct"/>
            <w:tcBorders>
              <w:top w:val="nil"/>
              <w:left w:val="nil"/>
              <w:bottom w:val="single" w:sz="4" w:space="0" w:color="auto"/>
              <w:right w:val="single" w:sz="4" w:space="0" w:color="auto"/>
            </w:tcBorders>
            <w:shd w:val="clear" w:color="auto" w:fill="auto"/>
            <w:noWrap/>
            <w:vAlign w:val="center"/>
            <w:hideMark/>
          </w:tcPr>
          <w:p w14:paraId="69FA88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4B63AB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49C226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385ECA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78A42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E26DBD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3CD3D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1 102,69</w:t>
            </w:r>
          </w:p>
        </w:tc>
      </w:tr>
      <w:tr w:rsidR="00981FCE" w:rsidRPr="00981FCE" w14:paraId="3E0C63B6"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6D89B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 ТК-13М/2-3.1</w:t>
            </w:r>
          </w:p>
        </w:tc>
        <w:tc>
          <w:tcPr>
            <w:tcW w:w="841" w:type="pct"/>
            <w:tcBorders>
              <w:top w:val="nil"/>
              <w:left w:val="nil"/>
              <w:bottom w:val="single" w:sz="4" w:space="0" w:color="auto"/>
              <w:right w:val="single" w:sz="4" w:space="0" w:color="auto"/>
            </w:tcBorders>
            <w:shd w:val="clear" w:color="000000" w:fill="E2EFDA"/>
            <w:vAlign w:val="center"/>
            <w:hideMark/>
          </w:tcPr>
          <w:p w14:paraId="1EDDE2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 ТК-13М/2-3.2</w:t>
            </w:r>
          </w:p>
        </w:tc>
        <w:tc>
          <w:tcPr>
            <w:tcW w:w="388" w:type="pct"/>
            <w:tcBorders>
              <w:top w:val="nil"/>
              <w:left w:val="nil"/>
              <w:bottom w:val="single" w:sz="4" w:space="0" w:color="auto"/>
              <w:right w:val="single" w:sz="4" w:space="0" w:color="auto"/>
            </w:tcBorders>
            <w:shd w:val="clear" w:color="000000" w:fill="E2EFDA"/>
            <w:noWrap/>
            <w:vAlign w:val="center"/>
            <w:hideMark/>
          </w:tcPr>
          <w:p w14:paraId="415309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60</w:t>
            </w:r>
          </w:p>
        </w:tc>
        <w:tc>
          <w:tcPr>
            <w:tcW w:w="388" w:type="pct"/>
            <w:tcBorders>
              <w:top w:val="nil"/>
              <w:left w:val="nil"/>
              <w:bottom w:val="single" w:sz="4" w:space="0" w:color="auto"/>
              <w:right w:val="single" w:sz="4" w:space="0" w:color="auto"/>
            </w:tcBorders>
            <w:shd w:val="clear" w:color="000000" w:fill="E2EFDA"/>
            <w:noWrap/>
            <w:vAlign w:val="center"/>
            <w:hideMark/>
          </w:tcPr>
          <w:p w14:paraId="2992CA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7F6F663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6FB144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7E9986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2C0EC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E2E25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B5885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805,557</w:t>
            </w:r>
          </w:p>
        </w:tc>
      </w:tr>
      <w:tr w:rsidR="00981FCE" w:rsidRPr="00981FCE" w14:paraId="074C2CB8"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C5A03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УЗ-ТК-1/5</w:t>
            </w:r>
          </w:p>
        </w:tc>
        <w:tc>
          <w:tcPr>
            <w:tcW w:w="841" w:type="pct"/>
            <w:tcBorders>
              <w:top w:val="nil"/>
              <w:left w:val="nil"/>
              <w:bottom w:val="single" w:sz="4" w:space="0" w:color="auto"/>
              <w:right w:val="single" w:sz="4" w:space="0" w:color="auto"/>
            </w:tcBorders>
            <w:shd w:val="clear" w:color="auto" w:fill="auto"/>
            <w:vAlign w:val="center"/>
            <w:hideMark/>
          </w:tcPr>
          <w:p w14:paraId="243E68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УЗ-ТК-1/5*</w:t>
            </w:r>
          </w:p>
        </w:tc>
        <w:tc>
          <w:tcPr>
            <w:tcW w:w="388" w:type="pct"/>
            <w:tcBorders>
              <w:top w:val="nil"/>
              <w:left w:val="nil"/>
              <w:bottom w:val="single" w:sz="4" w:space="0" w:color="auto"/>
              <w:right w:val="single" w:sz="4" w:space="0" w:color="auto"/>
            </w:tcBorders>
            <w:shd w:val="clear" w:color="auto" w:fill="auto"/>
            <w:noWrap/>
            <w:vAlign w:val="center"/>
            <w:hideMark/>
          </w:tcPr>
          <w:p w14:paraId="093E14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35</w:t>
            </w:r>
          </w:p>
        </w:tc>
        <w:tc>
          <w:tcPr>
            <w:tcW w:w="388" w:type="pct"/>
            <w:tcBorders>
              <w:top w:val="nil"/>
              <w:left w:val="nil"/>
              <w:bottom w:val="single" w:sz="4" w:space="0" w:color="auto"/>
              <w:right w:val="single" w:sz="4" w:space="0" w:color="auto"/>
            </w:tcBorders>
            <w:shd w:val="clear" w:color="auto" w:fill="auto"/>
            <w:noWrap/>
            <w:vAlign w:val="center"/>
            <w:hideMark/>
          </w:tcPr>
          <w:p w14:paraId="2DB401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6DA135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5C7CA8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3552AD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3FDEB0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D2BBD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7210BD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469,908</w:t>
            </w:r>
          </w:p>
        </w:tc>
      </w:tr>
      <w:tr w:rsidR="00981FCE" w:rsidRPr="00981FCE" w14:paraId="4A95452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05C4A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УЗ-ТК-1/5*</w:t>
            </w:r>
          </w:p>
        </w:tc>
        <w:tc>
          <w:tcPr>
            <w:tcW w:w="841" w:type="pct"/>
            <w:tcBorders>
              <w:top w:val="nil"/>
              <w:left w:val="nil"/>
              <w:bottom w:val="single" w:sz="4" w:space="0" w:color="auto"/>
              <w:right w:val="single" w:sz="4" w:space="0" w:color="auto"/>
            </w:tcBorders>
            <w:shd w:val="clear" w:color="000000" w:fill="E2EFDA"/>
            <w:vAlign w:val="center"/>
            <w:hideMark/>
          </w:tcPr>
          <w:p w14:paraId="3FAB06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20</w:t>
            </w:r>
          </w:p>
        </w:tc>
        <w:tc>
          <w:tcPr>
            <w:tcW w:w="388" w:type="pct"/>
            <w:tcBorders>
              <w:top w:val="nil"/>
              <w:left w:val="nil"/>
              <w:bottom w:val="single" w:sz="4" w:space="0" w:color="auto"/>
              <w:right w:val="single" w:sz="4" w:space="0" w:color="auto"/>
            </w:tcBorders>
            <w:shd w:val="clear" w:color="000000" w:fill="E2EFDA"/>
            <w:noWrap/>
            <w:vAlign w:val="center"/>
            <w:hideMark/>
          </w:tcPr>
          <w:p w14:paraId="1F377D0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w:t>
            </w:r>
          </w:p>
        </w:tc>
        <w:tc>
          <w:tcPr>
            <w:tcW w:w="388" w:type="pct"/>
            <w:tcBorders>
              <w:top w:val="nil"/>
              <w:left w:val="nil"/>
              <w:bottom w:val="single" w:sz="4" w:space="0" w:color="auto"/>
              <w:right w:val="single" w:sz="4" w:space="0" w:color="auto"/>
            </w:tcBorders>
            <w:shd w:val="clear" w:color="000000" w:fill="E2EFDA"/>
            <w:noWrap/>
            <w:vAlign w:val="center"/>
            <w:hideMark/>
          </w:tcPr>
          <w:p w14:paraId="2EC3AD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23F3AAF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55F2D8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06633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4BD493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52C33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7BBADB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485,184</w:t>
            </w:r>
          </w:p>
        </w:tc>
      </w:tr>
      <w:tr w:rsidR="00981FCE" w:rsidRPr="00981FCE" w14:paraId="53DFAB7F"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B8AF2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У1/8-8</w:t>
            </w:r>
          </w:p>
        </w:tc>
        <w:tc>
          <w:tcPr>
            <w:tcW w:w="841" w:type="pct"/>
            <w:tcBorders>
              <w:top w:val="nil"/>
              <w:left w:val="nil"/>
              <w:bottom w:val="single" w:sz="4" w:space="0" w:color="auto"/>
              <w:right w:val="single" w:sz="4" w:space="0" w:color="auto"/>
            </w:tcBorders>
            <w:shd w:val="clear" w:color="auto" w:fill="auto"/>
            <w:vAlign w:val="center"/>
            <w:hideMark/>
          </w:tcPr>
          <w:p w14:paraId="7C91E2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Маяковского ул., 19</w:t>
            </w:r>
          </w:p>
        </w:tc>
        <w:tc>
          <w:tcPr>
            <w:tcW w:w="388" w:type="pct"/>
            <w:tcBorders>
              <w:top w:val="nil"/>
              <w:left w:val="nil"/>
              <w:bottom w:val="single" w:sz="4" w:space="0" w:color="auto"/>
              <w:right w:val="single" w:sz="4" w:space="0" w:color="auto"/>
            </w:tcBorders>
            <w:shd w:val="clear" w:color="auto" w:fill="auto"/>
            <w:noWrap/>
            <w:vAlign w:val="center"/>
            <w:hideMark/>
          </w:tcPr>
          <w:p w14:paraId="03BA09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w:t>
            </w:r>
          </w:p>
        </w:tc>
        <w:tc>
          <w:tcPr>
            <w:tcW w:w="388" w:type="pct"/>
            <w:tcBorders>
              <w:top w:val="nil"/>
              <w:left w:val="nil"/>
              <w:bottom w:val="single" w:sz="4" w:space="0" w:color="auto"/>
              <w:right w:val="single" w:sz="4" w:space="0" w:color="auto"/>
            </w:tcBorders>
            <w:shd w:val="clear" w:color="auto" w:fill="auto"/>
            <w:noWrap/>
            <w:vAlign w:val="center"/>
            <w:hideMark/>
          </w:tcPr>
          <w:p w14:paraId="13127C1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472EEE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6E851E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03DEE6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193196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E760E9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321B14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26,852</w:t>
            </w:r>
          </w:p>
        </w:tc>
      </w:tr>
      <w:tr w:rsidR="00981FCE" w:rsidRPr="00981FCE" w14:paraId="0AD213C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6C316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У1/8-3</w:t>
            </w:r>
          </w:p>
        </w:tc>
        <w:tc>
          <w:tcPr>
            <w:tcW w:w="841" w:type="pct"/>
            <w:tcBorders>
              <w:top w:val="nil"/>
              <w:left w:val="nil"/>
              <w:bottom w:val="single" w:sz="4" w:space="0" w:color="auto"/>
              <w:right w:val="single" w:sz="4" w:space="0" w:color="auto"/>
            </w:tcBorders>
            <w:shd w:val="clear" w:color="000000" w:fill="E2EFDA"/>
            <w:vAlign w:val="center"/>
            <w:hideMark/>
          </w:tcPr>
          <w:p w14:paraId="4550A2B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У1/8-4</w:t>
            </w:r>
          </w:p>
        </w:tc>
        <w:tc>
          <w:tcPr>
            <w:tcW w:w="388" w:type="pct"/>
            <w:tcBorders>
              <w:top w:val="nil"/>
              <w:left w:val="nil"/>
              <w:bottom w:val="single" w:sz="4" w:space="0" w:color="auto"/>
              <w:right w:val="single" w:sz="4" w:space="0" w:color="auto"/>
            </w:tcBorders>
            <w:shd w:val="clear" w:color="000000" w:fill="E2EFDA"/>
            <w:noWrap/>
            <w:vAlign w:val="center"/>
            <w:hideMark/>
          </w:tcPr>
          <w:p w14:paraId="417FAB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w:t>
            </w:r>
          </w:p>
        </w:tc>
        <w:tc>
          <w:tcPr>
            <w:tcW w:w="388" w:type="pct"/>
            <w:tcBorders>
              <w:top w:val="nil"/>
              <w:left w:val="nil"/>
              <w:bottom w:val="single" w:sz="4" w:space="0" w:color="auto"/>
              <w:right w:val="single" w:sz="4" w:space="0" w:color="auto"/>
            </w:tcBorders>
            <w:shd w:val="clear" w:color="000000" w:fill="E2EFDA"/>
            <w:noWrap/>
            <w:vAlign w:val="center"/>
            <w:hideMark/>
          </w:tcPr>
          <w:p w14:paraId="59D90B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76A258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4D2BC5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3366D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7A23653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AEE42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61761A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350,824</w:t>
            </w:r>
          </w:p>
        </w:tc>
      </w:tr>
      <w:tr w:rsidR="00981FCE" w:rsidRPr="00981FCE" w14:paraId="44894DF3"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84D95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У1/8-4</w:t>
            </w:r>
          </w:p>
        </w:tc>
        <w:tc>
          <w:tcPr>
            <w:tcW w:w="841" w:type="pct"/>
            <w:tcBorders>
              <w:top w:val="nil"/>
              <w:left w:val="nil"/>
              <w:bottom w:val="single" w:sz="4" w:space="0" w:color="auto"/>
              <w:right w:val="single" w:sz="4" w:space="0" w:color="auto"/>
            </w:tcBorders>
            <w:shd w:val="clear" w:color="auto" w:fill="auto"/>
            <w:vAlign w:val="center"/>
            <w:hideMark/>
          </w:tcPr>
          <w:p w14:paraId="1379CC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У1/8-5</w:t>
            </w:r>
          </w:p>
        </w:tc>
        <w:tc>
          <w:tcPr>
            <w:tcW w:w="388" w:type="pct"/>
            <w:tcBorders>
              <w:top w:val="nil"/>
              <w:left w:val="nil"/>
              <w:bottom w:val="single" w:sz="4" w:space="0" w:color="auto"/>
              <w:right w:val="single" w:sz="4" w:space="0" w:color="auto"/>
            </w:tcBorders>
            <w:shd w:val="clear" w:color="auto" w:fill="auto"/>
            <w:noWrap/>
            <w:vAlign w:val="center"/>
            <w:hideMark/>
          </w:tcPr>
          <w:p w14:paraId="42A210A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388" w:type="pct"/>
            <w:tcBorders>
              <w:top w:val="nil"/>
              <w:left w:val="nil"/>
              <w:bottom w:val="single" w:sz="4" w:space="0" w:color="auto"/>
              <w:right w:val="single" w:sz="4" w:space="0" w:color="auto"/>
            </w:tcBorders>
            <w:shd w:val="clear" w:color="auto" w:fill="auto"/>
            <w:noWrap/>
            <w:vAlign w:val="center"/>
            <w:hideMark/>
          </w:tcPr>
          <w:p w14:paraId="5E64F2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61BA64B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46B78C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0A870C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79E90E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CDB4D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043A1D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478,035</w:t>
            </w:r>
          </w:p>
        </w:tc>
      </w:tr>
      <w:tr w:rsidR="00981FCE" w:rsidRPr="00981FCE" w14:paraId="1835E4AC"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28036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Узел ЦТП-5_гвс</w:t>
            </w:r>
          </w:p>
        </w:tc>
        <w:tc>
          <w:tcPr>
            <w:tcW w:w="841" w:type="pct"/>
            <w:tcBorders>
              <w:top w:val="nil"/>
              <w:left w:val="nil"/>
              <w:bottom w:val="single" w:sz="4" w:space="0" w:color="auto"/>
              <w:right w:val="single" w:sz="4" w:space="0" w:color="auto"/>
            </w:tcBorders>
            <w:shd w:val="clear" w:color="000000" w:fill="E2EFDA"/>
            <w:vAlign w:val="center"/>
            <w:hideMark/>
          </w:tcPr>
          <w:p w14:paraId="6BB5A5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ТК-5/1</w:t>
            </w:r>
          </w:p>
        </w:tc>
        <w:tc>
          <w:tcPr>
            <w:tcW w:w="388" w:type="pct"/>
            <w:tcBorders>
              <w:top w:val="nil"/>
              <w:left w:val="nil"/>
              <w:bottom w:val="single" w:sz="4" w:space="0" w:color="auto"/>
              <w:right w:val="single" w:sz="4" w:space="0" w:color="auto"/>
            </w:tcBorders>
            <w:shd w:val="clear" w:color="000000" w:fill="E2EFDA"/>
            <w:noWrap/>
            <w:vAlign w:val="center"/>
            <w:hideMark/>
          </w:tcPr>
          <w:p w14:paraId="328ADF2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w:t>
            </w:r>
          </w:p>
        </w:tc>
        <w:tc>
          <w:tcPr>
            <w:tcW w:w="388" w:type="pct"/>
            <w:tcBorders>
              <w:top w:val="nil"/>
              <w:left w:val="nil"/>
              <w:bottom w:val="single" w:sz="4" w:space="0" w:color="auto"/>
              <w:right w:val="single" w:sz="4" w:space="0" w:color="auto"/>
            </w:tcBorders>
            <w:shd w:val="clear" w:color="000000" w:fill="E2EFDA"/>
            <w:noWrap/>
            <w:vAlign w:val="center"/>
            <w:hideMark/>
          </w:tcPr>
          <w:p w14:paraId="149FFB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000000" w:fill="E2EFDA"/>
            <w:noWrap/>
            <w:vAlign w:val="center"/>
            <w:hideMark/>
          </w:tcPr>
          <w:p w14:paraId="587266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000000" w:fill="E2EFDA"/>
            <w:vAlign w:val="center"/>
            <w:hideMark/>
          </w:tcPr>
          <w:p w14:paraId="37CD4F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A6092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5DE54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D64A0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865E6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281,256</w:t>
            </w:r>
          </w:p>
        </w:tc>
      </w:tr>
      <w:tr w:rsidR="00981FCE" w:rsidRPr="00981FCE" w14:paraId="56D40CFE"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6925D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ТК-5/1</w:t>
            </w:r>
          </w:p>
        </w:tc>
        <w:tc>
          <w:tcPr>
            <w:tcW w:w="841" w:type="pct"/>
            <w:tcBorders>
              <w:top w:val="nil"/>
              <w:left w:val="nil"/>
              <w:bottom w:val="single" w:sz="4" w:space="0" w:color="auto"/>
              <w:right w:val="single" w:sz="4" w:space="0" w:color="auto"/>
            </w:tcBorders>
            <w:shd w:val="clear" w:color="auto" w:fill="auto"/>
            <w:vAlign w:val="center"/>
            <w:hideMark/>
          </w:tcPr>
          <w:p w14:paraId="1812ED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У-5/1-1</w:t>
            </w:r>
          </w:p>
        </w:tc>
        <w:tc>
          <w:tcPr>
            <w:tcW w:w="388" w:type="pct"/>
            <w:tcBorders>
              <w:top w:val="nil"/>
              <w:left w:val="nil"/>
              <w:bottom w:val="single" w:sz="4" w:space="0" w:color="auto"/>
              <w:right w:val="single" w:sz="4" w:space="0" w:color="auto"/>
            </w:tcBorders>
            <w:shd w:val="clear" w:color="auto" w:fill="auto"/>
            <w:noWrap/>
            <w:vAlign w:val="center"/>
            <w:hideMark/>
          </w:tcPr>
          <w:p w14:paraId="292F2C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81,38</w:t>
            </w:r>
          </w:p>
        </w:tc>
        <w:tc>
          <w:tcPr>
            <w:tcW w:w="388" w:type="pct"/>
            <w:tcBorders>
              <w:top w:val="nil"/>
              <w:left w:val="nil"/>
              <w:bottom w:val="single" w:sz="4" w:space="0" w:color="auto"/>
              <w:right w:val="single" w:sz="4" w:space="0" w:color="auto"/>
            </w:tcBorders>
            <w:shd w:val="clear" w:color="auto" w:fill="auto"/>
            <w:noWrap/>
            <w:vAlign w:val="center"/>
            <w:hideMark/>
          </w:tcPr>
          <w:p w14:paraId="11CF2A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53B065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31265D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27E064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68CF5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8BF60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0ED334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2 196,16</w:t>
            </w:r>
          </w:p>
        </w:tc>
      </w:tr>
      <w:tr w:rsidR="00981FCE" w:rsidRPr="00981FCE" w14:paraId="35E4053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003581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У-5/1-1</w:t>
            </w:r>
          </w:p>
        </w:tc>
        <w:tc>
          <w:tcPr>
            <w:tcW w:w="841" w:type="pct"/>
            <w:tcBorders>
              <w:top w:val="nil"/>
              <w:left w:val="nil"/>
              <w:bottom w:val="single" w:sz="4" w:space="0" w:color="auto"/>
              <w:right w:val="single" w:sz="4" w:space="0" w:color="auto"/>
            </w:tcBorders>
            <w:shd w:val="clear" w:color="000000" w:fill="E2EFDA"/>
            <w:vAlign w:val="center"/>
            <w:hideMark/>
          </w:tcPr>
          <w:p w14:paraId="3B5779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Октябрьская ул., 39А</w:t>
            </w:r>
          </w:p>
        </w:tc>
        <w:tc>
          <w:tcPr>
            <w:tcW w:w="388" w:type="pct"/>
            <w:tcBorders>
              <w:top w:val="nil"/>
              <w:left w:val="nil"/>
              <w:bottom w:val="single" w:sz="4" w:space="0" w:color="auto"/>
              <w:right w:val="single" w:sz="4" w:space="0" w:color="auto"/>
            </w:tcBorders>
            <w:shd w:val="clear" w:color="000000" w:fill="E2EFDA"/>
            <w:noWrap/>
            <w:vAlign w:val="center"/>
            <w:hideMark/>
          </w:tcPr>
          <w:p w14:paraId="25D0486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5,87</w:t>
            </w:r>
          </w:p>
        </w:tc>
        <w:tc>
          <w:tcPr>
            <w:tcW w:w="388" w:type="pct"/>
            <w:tcBorders>
              <w:top w:val="nil"/>
              <w:left w:val="nil"/>
              <w:bottom w:val="single" w:sz="4" w:space="0" w:color="auto"/>
              <w:right w:val="single" w:sz="4" w:space="0" w:color="auto"/>
            </w:tcBorders>
            <w:shd w:val="clear" w:color="000000" w:fill="E2EFDA"/>
            <w:noWrap/>
            <w:vAlign w:val="center"/>
            <w:hideMark/>
          </w:tcPr>
          <w:p w14:paraId="427672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55201F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4C75E3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1A196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F09FE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D6EC4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D677A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129,456</w:t>
            </w:r>
          </w:p>
        </w:tc>
      </w:tr>
      <w:tr w:rsidR="00981FCE" w:rsidRPr="00981FCE" w14:paraId="7AB4ED98"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7A888C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У-5/1-1</w:t>
            </w:r>
          </w:p>
        </w:tc>
        <w:tc>
          <w:tcPr>
            <w:tcW w:w="841" w:type="pct"/>
            <w:tcBorders>
              <w:top w:val="nil"/>
              <w:left w:val="nil"/>
              <w:bottom w:val="single" w:sz="4" w:space="0" w:color="auto"/>
              <w:right w:val="single" w:sz="4" w:space="0" w:color="auto"/>
            </w:tcBorders>
            <w:shd w:val="clear" w:color="auto" w:fill="auto"/>
            <w:vAlign w:val="center"/>
            <w:hideMark/>
          </w:tcPr>
          <w:p w14:paraId="679377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Октябрьская ул., 39</w:t>
            </w:r>
          </w:p>
        </w:tc>
        <w:tc>
          <w:tcPr>
            <w:tcW w:w="388" w:type="pct"/>
            <w:tcBorders>
              <w:top w:val="nil"/>
              <w:left w:val="nil"/>
              <w:bottom w:val="single" w:sz="4" w:space="0" w:color="auto"/>
              <w:right w:val="single" w:sz="4" w:space="0" w:color="auto"/>
            </w:tcBorders>
            <w:shd w:val="clear" w:color="auto" w:fill="auto"/>
            <w:noWrap/>
            <w:vAlign w:val="center"/>
            <w:hideMark/>
          </w:tcPr>
          <w:p w14:paraId="1F661B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40,15</w:t>
            </w:r>
          </w:p>
        </w:tc>
        <w:tc>
          <w:tcPr>
            <w:tcW w:w="388" w:type="pct"/>
            <w:tcBorders>
              <w:top w:val="nil"/>
              <w:left w:val="nil"/>
              <w:bottom w:val="single" w:sz="4" w:space="0" w:color="auto"/>
              <w:right w:val="single" w:sz="4" w:space="0" w:color="auto"/>
            </w:tcBorders>
            <w:shd w:val="clear" w:color="auto" w:fill="auto"/>
            <w:noWrap/>
            <w:vAlign w:val="center"/>
            <w:hideMark/>
          </w:tcPr>
          <w:p w14:paraId="2B4A33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58B059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0056A9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17AC1EB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1241D3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181A6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5CBE8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885,461</w:t>
            </w:r>
          </w:p>
        </w:tc>
      </w:tr>
      <w:tr w:rsidR="00981FCE" w:rsidRPr="00981FCE" w14:paraId="136DBEF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A0BE4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ТК-11М/8</w:t>
            </w:r>
          </w:p>
        </w:tc>
        <w:tc>
          <w:tcPr>
            <w:tcW w:w="841" w:type="pct"/>
            <w:tcBorders>
              <w:top w:val="nil"/>
              <w:left w:val="nil"/>
              <w:bottom w:val="single" w:sz="4" w:space="0" w:color="auto"/>
              <w:right w:val="single" w:sz="4" w:space="0" w:color="auto"/>
            </w:tcBorders>
            <w:shd w:val="clear" w:color="000000" w:fill="E2EFDA"/>
            <w:vAlign w:val="center"/>
            <w:hideMark/>
          </w:tcPr>
          <w:p w14:paraId="0542DA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Разведчика Петрова ул., 17</w:t>
            </w:r>
          </w:p>
        </w:tc>
        <w:tc>
          <w:tcPr>
            <w:tcW w:w="388" w:type="pct"/>
            <w:tcBorders>
              <w:top w:val="nil"/>
              <w:left w:val="nil"/>
              <w:bottom w:val="single" w:sz="4" w:space="0" w:color="auto"/>
              <w:right w:val="single" w:sz="4" w:space="0" w:color="auto"/>
            </w:tcBorders>
            <w:shd w:val="clear" w:color="000000" w:fill="E2EFDA"/>
            <w:noWrap/>
            <w:vAlign w:val="center"/>
            <w:hideMark/>
          </w:tcPr>
          <w:p w14:paraId="70BBDFD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45,39</w:t>
            </w:r>
          </w:p>
        </w:tc>
        <w:tc>
          <w:tcPr>
            <w:tcW w:w="388" w:type="pct"/>
            <w:tcBorders>
              <w:top w:val="nil"/>
              <w:left w:val="nil"/>
              <w:bottom w:val="single" w:sz="4" w:space="0" w:color="auto"/>
              <w:right w:val="single" w:sz="4" w:space="0" w:color="auto"/>
            </w:tcBorders>
            <w:shd w:val="clear" w:color="000000" w:fill="E2EFDA"/>
            <w:noWrap/>
            <w:vAlign w:val="center"/>
            <w:hideMark/>
          </w:tcPr>
          <w:p w14:paraId="7287B2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5ACA0A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13FB57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C5647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50184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6458A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4D892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1 001,02</w:t>
            </w:r>
          </w:p>
        </w:tc>
      </w:tr>
      <w:tr w:rsidR="00981FCE" w:rsidRPr="00981FCE" w14:paraId="3E810209"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444D1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ТК-7/3</w:t>
            </w:r>
          </w:p>
        </w:tc>
        <w:tc>
          <w:tcPr>
            <w:tcW w:w="841" w:type="pct"/>
            <w:tcBorders>
              <w:top w:val="nil"/>
              <w:left w:val="nil"/>
              <w:bottom w:val="single" w:sz="4" w:space="0" w:color="auto"/>
              <w:right w:val="single" w:sz="4" w:space="0" w:color="auto"/>
            </w:tcBorders>
            <w:shd w:val="clear" w:color="auto" w:fill="auto"/>
            <w:vAlign w:val="center"/>
            <w:hideMark/>
          </w:tcPr>
          <w:p w14:paraId="0F278E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Разведчика Петрова ул., 15</w:t>
            </w:r>
          </w:p>
        </w:tc>
        <w:tc>
          <w:tcPr>
            <w:tcW w:w="388" w:type="pct"/>
            <w:tcBorders>
              <w:top w:val="nil"/>
              <w:left w:val="nil"/>
              <w:bottom w:val="single" w:sz="4" w:space="0" w:color="auto"/>
              <w:right w:val="single" w:sz="4" w:space="0" w:color="auto"/>
            </w:tcBorders>
            <w:shd w:val="clear" w:color="auto" w:fill="auto"/>
            <w:noWrap/>
            <w:vAlign w:val="center"/>
            <w:hideMark/>
          </w:tcPr>
          <w:p w14:paraId="7BA4B9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38,5</w:t>
            </w:r>
          </w:p>
        </w:tc>
        <w:tc>
          <w:tcPr>
            <w:tcW w:w="388" w:type="pct"/>
            <w:tcBorders>
              <w:top w:val="nil"/>
              <w:left w:val="nil"/>
              <w:bottom w:val="single" w:sz="4" w:space="0" w:color="auto"/>
              <w:right w:val="single" w:sz="4" w:space="0" w:color="auto"/>
            </w:tcBorders>
            <w:shd w:val="clear" w:color="auto" w:fill="auto"/>
            <w:noWrap/>
            <w:vAlign w:val="center"/>
            <w:hideMark/>
          </w:tcPr>
          <w:p w14:paraId="796981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5F8D96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55DD4A3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25762E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1E0CA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7BC80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5969F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849,072</w:t>
            </w:r>
          </w:p>
        </w:tc>
      </w:tr>
      <w:tr w:rsidR="00981FCE" w:rsidRPr="00981FCE" w14:paraId="5FF4251F"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637F8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ТК-7/3</w:t>
            </w:r>
          </w:p>
        </w:tc>
        <w:tc>
          <w:tcPr>
            <w:tcW w:w="841" w:type="pct"/>
            <w:tcBorders>
              <w:top w:val="nil"/>
              <w:left w:val="nil"/>
              <w:bottom w:val="single" w:sz="4" w:space="0" w:color="auto"/>
              <w:right w:val="single" w:sz="4" w:space="0" w:color="auto"/>
            </w:tcBorders>
            <w:shd w:val="clear" w:color="000000" w:fill="E2EFDA"/>
            <w:vAlign w:val="center"/>
            <w:hideMark/>
          </w:tcPr>
          <w:p w14:paraId="5C33C9F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Разведчика Петрова ул., 13</w:t>
            </w:r>
          </w:p>
        </w:tc>
        <w:tc>
          <w:tcPr>
            <w:tcW w:w="388" w:type="pct"/>
            <w:tcBorders>
              <w:top w:val="nil"/>
              <w:left w:val="nil"/>
              <w:bottom w:val="single" w:sz="4" w:space="0" w:color="auto"/>
              <w:right w:val="single" w:sz="4" w:space="0" w:color="auto"/>
            </w:tcBorders>
            <w:shd w:val="clear" w:color="000000" w:fill="E2EFDA"/>
            <w:noWrap/>
            <w:vAlign w:val="center"/>
            <w:hideMark/>
          </w:tcPr>
          <w:p w14:paraId="49D7C7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61,65</w:t>
            </w:r>
          </w:p>
        </w:tc>
        <w:tc>
          <w:tcPr>
            <w:tcW w:w="388" w:type="pct"/>
            <w:tcBorders>
              <w:top w:val="nil"/>
              <w:left w:val="nil"/>
              <w:bottom w:val="single" w:sz="4" w:space="0" w:color="auto"/>
              <w:right w:val="single" w:sz="4" w:space="0" w:color="auto"/>
            </w:tcBorders>
            <w:shd w:val="clear" w:color="000000" w:fill="E2EFDA"/>
            <w:noWrap/>
            <w:vAlign w:val="center"/>
            <w:hideMark/>
          </w:tcPr>
          <w:p w14:paraId="761C7A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3D9DFA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709D30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95466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5E94D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249E1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76530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1 359,62</w:t>
            </w:r>
          </w:p>
        </w:tc>
      </w:tr>
      <w:tr w:rsidR="00981FCE" w:rsidRPr="00981FCE" w14:paraId="61A6D5BA"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4410C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ТК-7/3</w:t>
            </w:r>
          </w:p>
        </w:tc>
        <w:tc>
          <w:tcPr>
            <w:tcW w:w="841" w:type="pct"/>
            <w:tcBorders>
              <w:top w:val="nil"/>
              <w:left w:val="nil"/>
              <w:bottom w:val="single" w:sz="4" w:space="0" w:color="auto"/>
              <w:right w:val="single" w:sz="4" w:space="0" w:color="auto"/>
            </w:tcBorders>
            <w:shd w:val="clear" w:color="auto" w:fill="auto"/>
            <w:vAlign w:val="center"/>
            <w:hideMark/>
          </w:tcPr>
          <w:p w14:paraId="3E97B5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Брембольская ул., 28</w:t>
            </w:r>
          </w:p>
        </w:tc>
        <w:tc>
          <w:tcPr>
            <w:tcW w:w="388" w:type="pct"/>
            <w:tcBorders>
              <w:top w:val="nil"/>
              <w:left w:val="nil"/>
              <w:bottom w:val="single" w:sz="4" w:space="0" w:color="auto"/>
              <w:right w:val="single" w:sz="4" w:space="0" w:color="auto"/>
            </w:tcBorders>
            <w:shd w:val="clear" w:color="auto" w:fill="auto"/>
            <w:noWrap/>
            <w:vAlign w:val="center"/>
            <w:hideMark/>
          </w:tcPr>
          <w:p w14:paraId="5D1919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22,47</w:t>
            </w:r>
          </w:p>
        </w:tc>
        <w:tc>
          <w:tcPr>
            <w:tcW w:w="388" w:type="pct"/>
            <w:tcBorders>
              <w:top w:val="nil"/>
              <w:left w:val="nil"/>
              <w:bottom w:val="single" w:sz="4" w:space="0" w:color="auto"/>
              <w:right w:val="single" w:sz="4" w:space="0" w:color="auto"/>
            </w:tcBorders>
            <w:shd w:val="clear" w:color="auto" w:fill="auto"/>
            <w:noWrap/>
            <w:vAlign w:val="center"/>
            <w:hideMark/>
          </w:tcPr>
          <w:p w14:paraId="26EC89F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5B75D7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52DDB1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1DE1D61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BDF48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FDA67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8B3B80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495,549</w:t>
            </w:r>
          </w:p>
        </w:tc>
      </w:tr>
      <w:tr w:rsidR="00981FCE" w:rsidRPr="00981FCE" w14:paraId="24BBD34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86238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ТК-11М/7</w:t>
            </w:r>
          </w:p>
        </w:tc>
        <w:tc>
          <w:tcPr>
            <w:tcW w:w="841" w:type="pct"/>
            <w:tcBorders>
              <w:top w:val="nil"/>
              <w:left w:val="nil"/>
              <w:bottom w:val="single" w:sz="4" w:space="0" w:color="auto"/>
              <w:right w:val="single" w:sz="4" w:space="0" w:color="auto"/>
            </w:tcBorders>
            <w:shd w:val="clear" w:color="000000" w:fill="E2EFDA"/>
            <w:vAlign w:val="center"/>
            <w:hideMark/>
          </w:tcPr>
          <w:p w14:paraId="4B2B0B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Разведчика Петрова ул., 4</w:t>
            </w:r>
          </w:p>
        </w:tc>
        <w:tc>
          <w:tcPr>
            <w:tcW w:w="388" w:type="pct"/>
            <w:tcBorders>
              <w:top w:val="nil"/>
              <w:left w:val="nil"/>
              <w:bottom w:val="single" w:sz="4" w:space="0" w:color="auto"/>
              <w:right w:val="single" w:sz="4" w:space="0" w:color="auto"/>
            </w:tcBorders>
            <w:shd w:val="clear" w:color="000000" w:fill="E2EFDA"/>
            <w:noWrap/>
            <w:vAlign w:val="center"/>
            <w:hideMark/>
          </w:tcPr>
          <w:p w14:paraId="4D5DBD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97,74</w:t>
            </w:r>
          </w:p>
        </w:tc>
        <w:tc>
          <w:tcPr>
            <w:tcW w:w="388" w:type="pct"/>
            <w:tcBorders>
              <w:top w:val="nil"/>
              <w:left w:val="nil"/>
              <w:bottom w:val="single" w:sz="4" w:space="0" w:color="auto"/>
              <w:right w:val="single" w:sz="4" w:space="0" w:color="auto"/>
            </w:tcBorders>
            <w:shd w:val="clear" w:color="000000" w:fill="E2EFDA"/>
            <w:noWrap/>
            <w:vAlign w:val="center"/>
            <w:hideMark/>
          </w:tcPr>
          <w:p w14:paraId="204BF9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1DC1AD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2A1FA0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A52AB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07EFD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2DB6A6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68CDB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2 155,54</w:t>
            </w:r>
          </w:p>
        </w:tc>
      </w:tr>
      <w:tr w:rsidR="00981FCE" w:rsidRPr="00981FCE" w14:paraId="338F330E"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4A4C0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ТК-11М/8</w:t>
            </w:r>
          </w:p>
        </w:tc>
        <w:tc>
          <w:tcPr>
            <w:tcW w:w="841" w:type="pct"/>
            <w:tcBorders>
              <w:top w:val="nil"/>
              <w:left w:val="nil"/>
              <w:bottom w:val="single" w:sz="4" w:space="0" w:color="auto"/>
              <w:right w:val="single" w:sz="4" w:space="0" w:color="auto"/>
            </w:tcBorders>
            <w:shd w:val="clear" w:color="auto" w:fill="auto"/>
            <w:vAlign w:val="center"/>
            <w:hideMark/>
          </w:tcPr>
          <w:p w14:paraId="4F6F59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ТК-11М/7</w:t>
            </w:r>
          </w:p>
        </w:tc>
        <w:tc>
          <w:tcPr>
            <w:tcW w:w="388" w:type="pct"/>
            <w:tcBorders>
              <w:top w:val="nil"/>
              <w:left w:val="nil"/>
              <w:bottom w:val="single" w:sz="4" w:space="0" w:color="auto"/>
              <w:right w:val="single" w:sz="4" w:space="0" w:color="auto"/>
            </w:tcBorders>
            <w:shd w:val="clear" w:color="auto" w:fill="auto"/>
            <w:noWrap/>
            <w:vAlign w:val="center"/>
            <w:hideMark/>
          </w:tcPr>
          <w:p w14:paraId="7DD5A4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99,52</w:t>
            </w:r>
          </w:p>
        </w:tc>
        <w:tc>
          <w:tcPr>
            <w:tcW w:w="388" w:type="pct"/>
            <w:tcBorders>
              <w:top w:val="nil"/>
              <w:left w:val="nil"/>
              <w:bottom w:val="single" w:sz="4" w:space="0" w:color="auto"/>
              <w:right w:val="single" w:sz="4" w:space="0" w:color="auto"/>
            </w:tcBorders>
            <w:shd w:val="clear" w:color="auto" w:fill="auto"/>
            <w:noWrap/>
            <w:vAlign w:val="center"/>
            <w:hideMark/>
          </w:tcPr>
          <w:p w14:paraId="0817B3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103D12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11FBA0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7D436D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EBD07B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4DEA53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C751A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2 194,80</w:t>
            </w:r>
          </w:p>
        </w:tc>
      </w:tr>
      <w:tr w:rsidR="00981FCE" w:rsidRPr="00981FCE" w14:paraId="1591D6C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7A65F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ТК-7/5</w:t>
            </w:r>
          </w:p>
        </w:tc>
        <w:tc>
          <w:tcPr>
            <w:tcW w:w="841" w:type="pct"/>
            <w:tcBorders>
              <w:top w:val="nil"/>
              <w:left w:val="nil"/>
              <w:bottom w:val="single" w:sz="4" w:space="0" w:color="auto"/>
              <w:right w:val="single" w:sz="4" w:space="0" w:color="auto"/>
            </w:tcBorders>
            <w:shd w:val="clear" w:color="000000" w:fill="E2EFDA"/>
            <w:vAlign w:val="center"/>
            <w:hideMark/>
          </w:tcPr>
          <w:p w14:paraId="64B238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Разведчика Петрова ул., 2</w:t>
            </w:r>
          </w:p>
        </w:tc>
        <w:tc>
          <w:tcPr>
            <w:tcW w:w="388" w:type="pct"/>
            <w:tcBorders>
              <w:top w:val="nil"/>
              <w:left w:val="nil"/>
              <w:bottom w:val="single" w:sz="4" w:space="0" w:color="auto"/>
              <w:right w:val="single" w:sz="4" w:space="0" w:color="auto"/>
            </w:tcBorders>
            <w:shd w:val="clear" w:color="000000" w:fill="E2EFDA"/>
            <w:noWrap/>
            <w:vAlign w:val="center"/>
            <w:hideMark/>
          </w:tcPr>
          <w:p w14:paraId="241C7B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43,18</w:t>
            </w:r>
          </w:p>
        </w:tc>
        <w:tc>
          <w:tcPr>
            <w:tcW w:w="388" w:type="pct"/>
            <w:tcBorders>
              <w:top w:val="nil"/>
              <w:left w:val="nil"/>
              <w:bottom w:val="single" w:sz="4" w:space="0" w:color="auto"/>
              <w:right w:val="single" w:sz="4" w:space="0" w:color="auto"/>
            </w:tcBorders>
            <w:shd w:val="clear" w:color="000000" w:fill="E2EFDA"/>
            <w:noWrap/>
            <w:vAlign w:val="center"/>
            <w:hideMark/>
          </w:tcPr>
          <w:p w14:paraId="73B01E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4685C1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144B68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BEAAA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4904F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F4C8D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6DADE6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952,284</w:t>
            </w:r>
          </w:p>
        </w:tc>
      </w:tr>
      <w:tr w:rsidR="00981FCE" w:rsidRPr="00981FCE" w14:paraId="3625CB8F"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6EA4C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У-7/5-4</w:t>
            </w:r>
          </w:p>
        </w:tc>
        <w:tc>
          <w:tcPr>
            <w:tcW w:w="841" w:type="pct"/>
            <w:tcBorders>
              <w:top w:val="nil"/>
              <w:left w:val="nil"/>
              <w:bottom w:val="single" w:sz="4" w:space="0" w:color="auto"/>
              <w:right w:val="single" w:sz="4" w:space="0" w:color="auto"/>
            </w:tcBorders>
            <w:shd w:val="clear" w:color="auto" w:fill="auto"/>
            <w:vAlign w:val="center"/>
            <w:hideMark/>
          </w:tcPr>
          <w:p w14:paraId="358DE4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Октябрьская ул., 37</w:t>
            </w:r>
          </w:p>
        </w:tc>
        <w:tc>
          <w:tcPr>
            <w:tcW w:w="388" w:type="pct"/>
            <w:tcBorders>
              <w:top w:val="nil"/>
              <w:left w:val="nil"/>
              <w:bottom w:val="single" w:sz="4" w:space="0" w:color="auto"/>
              <w:right w:val="single" w:sz="4" w:space="0" w:color="auto"/>
            </w:tcBorders>
            <w:shd w:val="clear" w:color="auto" w:fill="auto"/>
            <w:noWrap/>
            <w:vAlign w:val="center"/>
            <w:hideMark/>
          </w:tcPr>
          <w:p w14:paraId="1F94D0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150,2</w:t>
            </w:r>
          </w:p>
        </w:tc>
        <w:tc>
          <w:tcPr>
            <w:tcW w:w="388" w:type="pct"/>
            <w:tcBorders>
              <w:top w:val="nil"/>
              <w:left w:val="nil"/>
              <w:bottom w:val="single" w:sz="4" w:space="0" w:color="auto"/>
              <w:right w:val="single" w:sz="4" w:space="0" w:color="auto"/>
            </w:tcBorders>
            <w:shd w:val="clear" w:color="auto" w:fill="auto"/>
            <w:noWrap/>
            <w:vAlign w:val="center"/>
            <w:hideMark/>
          </w:tcPr>
          <w:p w14:paraId="2B2043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0FC7AE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7A7683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2FA1D8A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F0107B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59290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2B71E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3 313,37</w:t>
            </w:r>
          </w:p>
        </w:tc>
      </w:tr>
      <w:tr w:rsidR="00981FCE" w:rsidRPr="00981FCE" w14:paraId="507FCE66"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2FEF70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ТК-12М/5</w:t>
            </w:r>
          </w:p>
        </w:tc>
        <w:tc>
          <w:tcPr>
            <w:tcW w:w="841" w:type="pct"/>
            <w:tcBorders>
              <w:top w:val="nil"/>
              <w:left w:val="nil"/>
              <w:bottom w:val="single" w:sz="4" w:space="0" w:color="auto"/>
              <w:right w:val="single" w:sz="4" w:space="0" w:color="auto"/>
            </w:tcBorders>
            <w:shd w:val="clear" w:color="000000" w:fill="E2EFDA"/>
            <w:vAlign w:val="center"/>
            <w:hideMark/>
          </w:tcPr>
          <w:p w14:paraId="6A58A0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ТК-12М/3</w:t>
            </w:r>
          </w:p>
        </w:tc>
        <w:tc>
          <w:tcPr>
            <w:tcW w:w="388" w:type="pct"/>
            <w:tcBorders>
              <w:top w:val="nil"/>
              <w:left w:val="nil"/>
              <w:bottom w:val="single" w:sz="4" w:space="0" w:color="auto"/>
              <w:right w:val="single" w:sz="4" w:space="0" w:color="auto"/>
            </w:tcBorders>
            <w:shd w:val="clear" w:color="000000" w:fill="E2EFDA"/>
            <w:noWrap/>
            <w:vAlign w:val="center"/>
            <w:hideMark/>
          </w:tcPr>
          <w:p w14:paraId="650726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24,06</w:t>
            </w:r>
          </w:p>
        </w:tc>
        <w:tc>
          <w:tcPr>
            <w:tcW w:w="388" w:type="pct"/>
            <w:tcBorders>
              <w:top w:val="nil"/>
              <w:left w:val="nil"/>
              <w:bottom w:val="single" w:sz="4" w:space="0" w:color="auto"/>
              <w:right w:val="single" w:sz="4" w:space="0" w:color="auto"/>
            </w:tcBorders>
            <w:shd w:val="clear" w:color="000000" w:fill="E2EFDA"/>
            <w:noWrap/>
            <w:vAlign w:val="center"/>
            <w:hideMark/>
          </w:tcPr>
          <w:p w14:paraId="5E5A62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4C9374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4FDAB3A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42B31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81838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42DF7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28CD9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530,615</w:t>
            </w:r>
          </w:p>
        </w:tc>
      </w:tr>
      <w:tr w:rsidR="00981FCE" w:rsidRPr="00981FCE" w14:paraId="4E2E76F6"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21DF7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ТК-12М/5</w:t>
            </w:r>
          </w:p>
        </w:tc>
        <w:tc>
          <w:tcPr>
            <w:tcW w:w="841" w:type="pct"/>
            <w:tcBorders>
              <w:top w:val="nil"/>
              <w:left w:val="nil"/>
              <w:bottom w:val="single" w:sz="4" w:space="0" w:color="auto"/>
              <w:right w:val="single" w:sz="4" w:space="0" w:color="auto"/>
            </w:tcBorders>
            <w:shd w:val="clear" w:color="auto" w:fill="auto"/>
            <w:vAlign w:val="center"/>
            <w:hideMark/>
          </w:tcPr>
          <w:p w14:paraId="62BCDC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Брембольская ул., 30</w:t>
            </w:r>
          </w:p>
        </w:tc>
        <w:tc>
          <w:tcPr>
            <w:tcW w:w="388" w:type="pct"/>
            <w:tcBorders>
              <w:top w:val="nil"/>
              <w:left w:val="nil"/>
              <w:bottom w:val="single" w:sz="4" w:space="0" w:color="auto"/>
              <w:right w:val="single" w:sz="4" w:space="0" w:color="auto"/>
            </w:tcBorders>
            <w:shd w:val="clear" w:color="auto" w:fill="auto"/>
            <w:noWrap/>
            <w:vAlign w:val="center"/>
            <w:hideMark/>
          </w:tcPr>
          <w:p w14:paraId="0265A91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19,98</w:t>
            </w:r>
          </w:p>
        </w:tc>
        <w:tc>
          <w:tcPr>
            <w:tcW w:w="388" w:type="pct"/>
            <w:tcBorders>
              <w:top w:val="nil"/>
              <w:left w:val="nil"/>
              <w:bottom w:val="single" w:sz="4" w:space="0" w:color="auto"/>
              <w:right w:val="single" w:sz="4" w:space="0" w:color="auto"/>
            </w:tcBorders>
            <w:shd w:val="clear" w:color="auto" w:fill="auto"/>
            <w:noWrap/>
            <w:vAlign w:val="center"/>
            <w:hideMark/>
          </w:tcPr>
          <w:p w14:paraId="1114ED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6AE5B4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09583E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19581C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45977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74F07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DD8B8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440,635</w:t>
            </w:r>
          </w:p>
        </w:tc>
      </w:tr>
      <w:tr w:rsidR="00981FCE" w:rsidRPr="00981FCE" w14:paraId="6D34C0DA"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79689B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ТК-12М/5</w:t>
            </w:r>
          </w:p>
        </w:tc>
        <w:tc>
          <w:tcPr>
            <w:tcW w:w="841" w:type="pct"/>
            <w:tcBorders>
              <w:top w:val="nil"/>
              <w:left w:val="nil"/>
              <w:bottom w:val="single" w:sz="4" w:space="0" w:color="auto"/>
              <w:right w:val="single" w:sz="4" w:space="0" w:color="auto"/>
            </w:tcBorders>
            <w:shd w:val="clear" w:color="000000" w:fill="E2EFDA"/>
            <w:vAlign w:val="center"/>
            <w:hideMark/>
          </w:tcPr>
          <w:p w14:paraId="152F17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Разведчика Петрова ул., 23</w:t>
            </w:r>
          </w:p>
        </w:tc>
        <w:tc>
          <w:tcPr>
            <w:tcW w:w="388" w:type="pct"/>
            <w:tcBorders>
              <w:top w:val="nil"/>
              <w:left w:val="nil"/>
              <w:bottom w:val="single" w:sz="4" w:space="0" w:color="auto"/>
              <w:right w:val="single" w:sz="4" w:space="0" w:color="auto"/>
            </w:tcBorders>
            <w:shd w:val="clear" w:color="000000" w:fill="E2EFDA"/>
            <w:noWrap/>
            <w:vAlign w:val="center"/>
            <w:hideMark/>
          </w:tcPr>
          <w:p w14:paraId="4AAD8B3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29,03</w:t>
            </w:r>
          </w:p>
        </w:tc>
        <w:tc>
          <w:tcPr>
            <w:tcW w:w="388" w:type="pct"/>
            <w:tcBorders>
              <w:top w:val="nil"/>
              <w:left w:val="nil"/>
              <w:bottom w:val="single" w:sz="4" w:space="0" w:color="auto"/>
              <w:right w:val="single" w:sz="4" w:space="0" w:color="auto"/>
            </w:tcBorders>
            <w:shd w:val="clear" w:color="000000" w:fill="E2EFDA"/>
            <w:noWrap/>
            <w:vAlign w:val="center"/>
            <w:hideMark/>
          </w:tcPr>
          <w:p w14:paraId="7EC29E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0B4BBA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733F06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3EA92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90440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3295B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4B4F5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640,222</w:t>
            </w:r>
          </w:p>
        </w:tc>
      </w:tr>
      <w:tr w:rsidR="00981FCE" w:rsidRPr="00981FCE" w14:paraId="0568F90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BD758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ТК-12М/3</w:t>
            </w:r>
          </w:p>
        </w:tc>
        <w:tc>
          <w:tcPr>
            <w:tcW w:w="841" w:type="pct"/>
            <w:tcBorders>
              <w:top w:val="nil"/>
              <w:left w:val="nil"/>
              <w:bottom w:val="single" w:sz="4" w:space="0" w:color="auto"/>
              <w:right w:val="single" w:sz="4" w:space="0" w:color="auto"/>
            </w:tcBorders>
            <w:shd w:val="clear" w:color="auto" w:fill="auto"/>
            <w:vAlign w:val="center"/>
            <w:hideMark/>
          </w:tcPr>
          <w:p w14:paraId="2F6B9A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Разведчика Петрова ул., 21</w:t>
            </w:r>
          </w:p>
        </w:tc>
        <w:tc>
          <w:tcPr>
            <w:tcW w:w="388" w:type="pct"/>
            <w:tcBorders>
              <w:top w:val="nil"/>
              <w:left w:val="nil"/>
              <w:bottom w:val="single" w:sz="4" w:space="0" w:color="auto"/>
              <w:right w:val="single" w:sz="4" w:space="0" w:color="auto"/>
            </w:tcBorders>
            <w:shd w:val="clear" w:color="auto" w:fill="auto"/>
            <w:noWrap/>
            <w:vAlign w:val="center"/>
            <w:hideMark/>
          </w:tcPr>
          <w:p w14:paraId="4E0ED1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19,69</w:t>
            </w:r>
          </w:p>
        </w:tc>
        <w:tc>
          <w:tcPr>
            <w:tcW w:w="388" w:type="pct"/>
            <w:tcBorders>
              <w:top w:val="nil"/>
              <w:left w:val="nil"/>
              <w:bottom w:val="single" w:sz="4" w:space="0" w:color="auto"/>
              <w:right w:val="single" w:sz="4" w:space="0" w:color="auto"/>
            </w:tcBorders>
            <w:shd w:val="clear" w:color="auto" w:fill="auto"/>
            <w:noWrap/>
            <w:vAlign w:val="center"/>
            <w:hideMark/>
          </w:tcPr>
          <w:p w14:paraId="29837B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342156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7DF445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1F1681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D66FE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33C972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680C7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434,24</w:t>
            </w:r>
          </w:p>
        </w:tc>
      </w:tr>
      <w:tr w:rsidR="00981FCE" w:rsidRPr="00981FCE" w14:paraId="27DD0986"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72586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ТК-12М/5</w:t>
            </w:r>
          </w:p>
        </w:tc>
        <w:tc>
          <w:tcPr>
            <w:tcW w:w="841" w:type="pct"/>
            <w:tcBorders>
              <w:top w:val="nil"/>
              <w:left w:val="nil"/>
              <w:bottom w:val="single" w:sz="4" w:space="0" w:color="auto"/>
              <w:right w:val="single" w:sz="4" w:space="0" w:color="auto"/>
            </w:tcBorders>
            <w:shd w:val="clear" w:color="000000" w:fill="E2EFDA"/>
            <w:vAlign w:val="center"/>
            <w:hideMark/>
          </w:tcPr>
          <w:p w14:paraId="65B47F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Разведчика Петрова ул., 19</w:t>
            </w:r>
          </w:p>
        </w:tc>
        <w:tc>
          <w:tcPr>
            <w:tcW w:w="388" w:type="pct"/>
            <w:tcBorders>
              <w:top w:val="nil"/>
              <w:left w:val="nil"/>
              <w:bottom w:val="single" w:sz="4" w:space="0" w:color="auto"/>
              <w:right w:val="single" w:sz="4" w:space="0" w:color="auto"/>
            </w:tcBorders>
            <w:shd w:val="clear" w:color="000000" w:fill="E2EFDA"/>
            <w:noWrap/>
            <w:vAlign w:val="center"/>
            <w:hideMark/>
          </w:tcPr>
          <w:p w14:paraId="587A94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74,05</w:t>
            </w:r>
          </w:p>
        </w:tc>
        <w:tc>
          <w:tcPr>
            <w:tcW w:w="388" w:type="pct"/>
            <w:tcBorders>
              <w:top w:val="nil"/>
              <w:left w:val="nil"/>
              <w:bottom w:val="single" w:sz="4" w:space="0" w:color="auto"/>
              <w:right w:val="single" w:sz="4" w:space="0" w:color="auto"/>
            </w:tcBorders>
            <w:shd w:val="clear" w:color="000000" w:fill="E2EFDA"/>
            <w:noWrap/>
            <w:vAlign w:val="center"/>
            <w:hideMark/>
          </w:tcPr>
          <w:p w14:paraId="71AF15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64D775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38B954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8DDBE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DE7AA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B8182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27CC6A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1 633,09</w:t>
            </w:r>
          </w:p>
        </w:tc>
      </w:tr>
      <w:tr w:rsidR="00981FCE" w:rsidRPr="00981FCE" w14:paraId="0EF6BAEA"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5C316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ТК-11М/4</w:t>
            </w:r>
          </w:p>
        </w:tc>
        <w:tc>
          <w:tcPr>
            <w:tcW w:w="841" w:type="pct"/>
            <w:tcBorders>
              <w:top w:val="nil"/>
              <w:left w:val="nil"/>
              <w:bottom w:val="single" w:sz="4" w:space="0" w:color="auto"/>
              <w:right w:val="single" w:sz="4" w:space="0" w:color="auto"/>
            </w:tcBorders>
            <w:shd w:val="clear" w:color="auto" w:fill="auto"/>
            <w:vAlign w:val="center"/>
            <w:hideMark/>
          </w:tcPr>
          <w:p w14:paraId="085238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У-11М/4-9</w:t>
            </w:r>
          </w:p>
        </w:tc>
        <w:tc>
          <w:tcPr>
            <w:tcW w:w="388" w:type="pct"/>
            <w:tcBorders>
              <w:top w:val="nil"/>
              <w:left w:val="nil"/>
              <w:bottom w:val="single" w:sz="4" w:space="0" w:color="auto"/>
              <w:right w:val="single" w:sz="4" w:space="0" w:color="auto"/>
            </w:tcBorders>
            <w:shd w:val="clear" w:color="auto" w:fill="auto"/>
            <w:noWrap/>
            <w:vAlign w:val="center"/>
            <w:hideMark/>
          </w:tcPr>
          <w:p w14:paraId="554A2F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75,03</w:t>
            </w:r>
          </w:p>
        </w:tc>
        <w:tc>
          <w:tcPr>
            <w:tcW w:w="388" w:type="pct"/>
            <w:tcBorders>
              <w:top w:val="nil"/>
              <w:left w:val="nil"/>
              <w:bottom w:val="single" w:sz="4" w:space="0" w:color="auto"/>
              <w:right w:val="single" w:sz="4" w:space="0" w:color="auto"/>
            </w:tcBorders>
            <w:shd w:val="clear" w:color="auto" w:fill="auto"/>
            <w:noWrap/>
            <w:vAlign w:val="center"/>
            <w:hideMark/>
          </w:tcPr>
          <w:p w14:paraId="19FC77B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058A82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2DB67C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4CE165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DF569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AE47C4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A8157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1 654,70</w:t>
            </w:r>
          </w:p>
        </w:tc>
      </w:tr>
      <w:tr w:rsidR="00981FCE" w:rsidRPr="00981FCE" w14:paraId="57215912"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A6D67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У-11М/4-9</w:t>
            </w:r>
          </w:p>
        </w:tc>
        <w:tc>
          <w:tcPr>
            <w:tcW w:w="841" w:type="pct"/>
            <w:tcBorders>
              <w:top w:val="nil"/>
              <w:left w:val="nil"/>
              <w:bottom w:val="single" w:sz="4" w:space="0" w:color="auto"/>
              <w:right w:val="single" w:sz="4" w:space="0" w:color="auto"/>
            </w:tcBorders>
            <w:shd w:val="clear" w:color="000000" w:fill="E2EFDA"/>
            <w:vAlign w:val="center"/>
            <w:hideMark/>
          </w:tcPr>
          <w:p w14:paraId="421F87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У-11М/4-11</w:t>
            </w:r>
          </w:p>
        </w:tc>
        <w:tc>
          <w:tcPr>
            <w:tcW w:w="388" w:type="pct"/>
            <w:tcBorders>
              <w:top w:val="nil"/>
              <w:left w:val="nil"/>
              <w:bottom w:val="single" w:sz="4" w:space="0" w:color="auto"/>
              <w:right w:val="single" w:sz="4" w:space="0" w:color="auto"/>
            </w:tcBorders>
            <w:shd w:val="clear" w:color="000000" w:fill="E2EFDA"/>
            <w:noWrap/>
            <w:vAlign w:val="center"/>
            <w:hideMark/>
          </w:tcPr>
          <w:p w14:paraId="4EA7A7B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39,91</w:t>
            </w:r>
          </w:p>
        </w:tc>
        <w:tc>
          <w:tcPr>
            <w:tcW w:w="388" w:type="pct"/>
            <w:tcBorders>
              <w:top w:val="nil"/>
              <w:left w:val="nil"/>
              <w:bottom w:val="single" w:sz="4" w:space="0" w:color="auto"/>
              <w:right w:val="single" w:sz="4" w:space="0" w:color="auto"/>
            </w:tcBorders>
            <w:shd w:val="clear" w:color="000000" w:fill="E2EFDA"/>
            <w:noWrap/>
            <w:vAlign w:val="center"/>
            <w:hideMark/>
          </w:tcPr>
          <w:p w14:paraId="10DAF9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3BA040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0DDAA0D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7595C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A4FD8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42BDB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18219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880,168</w:t>
            </w:r>
          </w:p>
        </w:tc>
      </w:tr>
      <w:tr w:rsidR="00981FCE" w:rsidRPr="00981FCE" w14:paraId="4B0CCC0E"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562EE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У-11М/4-11</w:t>
            </w:r>
          </w:p>
        </w:tc>
        <w:tc>
          <w:tcPr>
            <w:tcW w:w="841" w:type="pct"/>
            <w:tcBorders>
              <w:top w:val="nil"/>
              <w:left w:val="nil"/>
              <w:bottom w:val="single" w:sz="4" w:space="0" w:color="auto"/>
              <w:right w:val="single" w:sz="4" w:space="0" w:color="auto"/>
            </w:tcBorders>
            <w:shd w:val="clear" w:color="auto" w:fill="auto"/>
            <w:vAlign w:val="center"/>
            <w:hideMark/>
          </w:tcPr>
          <w:p w14:paraId="2F5E61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ТК-5/2</w:t>
            </w:r>
          </w:p>
        </w:tc>
        <w:tc>
          <w:tcPr>
            <w:tcW w:w="388" w:type="pct"/>
            <w:tcBorders>
              <w:top w:val="nil"/>
              <w:left w:val="nil"/>
              <w:bottom w:val="single" w:sz="4" w:space="0" w:color="auto"/>
              <w:right w:val="single" w:sz="4" w:space="0" w:color="auto"/>
            </w:tcBorders>
            <w:shd w:val="clear" w:color="auto" w:fill="auto"/>
            <w:noWrap/>
            <w:vAlign w:val="center"/>
            <w:hideMark/>
          </w:tcPr>
          <w:p w14:paraId="52D0AE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22,79</w:t>
            </w:r>
          </w:p>
        </w:tc>
        <w:tc>
          <w:tcPr>
            <w:tcW w:w="388" w:type="pct"/>
            <w:tcBorders>
              <w:top w:val="nil"/>
              <w:left w:val="nil"/>
              <w:bottom w:val="single" w:sz="4" w:space="0" w:color="auto"/>
              <w:right w:val="single" w:sz="4" w:space="0" w:color="auto"/>
            </w:tcBorders>
            <w:shd w:val="clear" w:color="auto" w:fill="auto"/>
            <w:noWrap/>
            <w:vAlign w:val="center"/>
            <w:hideMark/>
          </w:tcPr>
          <w:p w14:paraId="2AB49D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6E0DE0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25730E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4A04B5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1B454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E2B0F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4F877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502,607</w:t>
            </w:r>
          </w:p>
        </w:tc>
      </w:tr>
      <w:tr w:rsidR="00981FCE" w:rsidRPr="00981FCE" w14:paraId="69144CDF"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4FD00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ТК-5/2</w:t>
            </w:r>
          </w:p>
        </w:tc>
        <w:tc>
          <w:tcPr>
            <w:tcW w:w="841" w:type="pct"/>
            <w:tcBorders>
              <w:top w:val="nil"/>
              <w:left w:val="nil"/>
              <w:bottom w:val="single" w:sz="4" w:space="0" w:color="auto"/>
              <w:right w:val="single" w:sz="4" w:space="0" w:color="auto"/>
            </w:tcBorders>
            <w:shd w:val="clear" w:color="000000" w:fill="E2EFDA"/>
            <w:vAlign w:val="center"/>
            <w:hideMark/>
          </w:tcPr>
          <w:p w14:paraId="38FC253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Октябрьская ул., 43</w:t>
            </w:r>
          </w:p>
        </w:tc>
        <w:tc>
          <w:tcPr>
            <w:tcW w:w="388" w:type="pct"/>
            <w:tcBorders>
              <w:top w:val="nil"/>
              <w:left w:val="nil"/>
              <w:bottom w:val="single" w:sz="4" w:space="0" w:color="auto"/>
              <w:right w:val="single" w:sz="4" w:space="0" w:color="auto"/>
            </w:tcBorders>
            <w:shd w:val="clear" w:color="000000" w:fill="E2EFDA"/>
            <w:noWrap/>
            <w:vAlign w:val="center"/>
            <w:hideMark/>
          </w:tcPr>
          <w:p w14:paraId="3C2DC1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75,58</w:t>
            </w:r>
          </w:p>
        </w:tc>
        <w:tc>
          <w:tcPr>
            <w:tcW w:w="388" w:type="pct"/>
            <w:tcBorders>
              <w:top w:val="nil"/>
              <w:left w:val="nil"/>
              <w:bottom w:val="single" w:sz="4" w:space="0" w:color="auto"/>
              <w:right w:val="single" w:sz="4" w:space="0" w:color="auto"/>
            </w:tcBorders>
            <w:shd w:val="clear" w:color="000000" w:fill="E2EFDA"/>
            <w:noWrap/>
            <w:vAlign w:val="center"/>
            <w:hideMark/>
          </w:tcPr>
          <w:p w14:paraId="4264F6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36491D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2DFD55D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AD32EF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2BD77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9B149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158DC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1 666,83</w:t>
            </w:r>
          </w:p>
        </w:tc>
      </w:tr>
      <w:tr w:rsidR="00981FCE" w:rsidRPr="00981FCE" w14:paraId="20164F78"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AD5FF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ТК-5/2</w:t>
            </w:r>
          </w:p>
        </w:tc>
        <w:tc>
          <w:tcPr>
            <w:tcW w:w="841" w:type="pct"/>
            <w:tcBorders>
              <w:top w:val="nil"/>
              <w:left w:val="nil"/>
              <w:bottom w:val="single" w:sz="4" w:space="0" w:color="auto"/>
              <w:right w:val="single" w:sz="4" w:space="0" w:color="auto"/>
            </w:tcBorders>
            <w:shd w:val="clear" w:color="auto" w:fill="auto"/>
            <w:vAlign w:val="center"/>
            <w:hideMark/>
          </w:tcPr>
          <w:p w14:paraId="0EA648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У-5/2-1</w:t>
            </w:r>
          </w:p>
        </w:tc>
        <w:tc>
          <w:tcPr>
            <w:tcW w:w="388" w:type="pct"/>
            <w:tcBorders>
              <w:top w:val="nil"/>
              <w:left w:val="nil"/>
              <w:bottom w:val="single" w:sz="4" w:space="0" w:color="auto"/>
              <w:right w:val="single" w:sz="4" w:space="0" w:color="auto"/>
            </w:tcBorders>
            <w:shd w:val="clear" w:color="auto" w:fill="auto"/>
            <w:noWrap/>
            <w:vAlign w:val="center"/>
            <w:hideMark/>
          </w:tcPr>
          <w:p w14:paraId="1C41BB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38,32</w:t>
            </w:r>
          </w:p>
        </w:tc>
        <w:tc>
          <w:tcPr>
            <w:tcW w:w="388" w:type="pct"/>
            <w:tcBorders>
              <w:top w:val="nil"/>
              <w:left w:val="nil"/>
              <w:bottom w:val="single" w:sz="4" w:space="0" w:color="auto"/>
              <w:right w:val="single" w:sz="4" w:space="0" w:color="auto"/>
            </w:tcBorders>
            <w:shd w:val="clear" w:color="auto" w:fill="auto"/>
            <w:noWrap/>
            <w:vAlign w:val="center"/>
            <w:hideMark/>
          </w:tcPr>
          <w:p w14:paraId="20D531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2DDBA0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5DA48A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0C539B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E8C1D4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04CDE0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FEF72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845,102</w:t>
            </w:r>
          </w:p>
        </w:tc>
      </w:tr>
      <w:tr w:rsidR="00981FCE" w:rsidRPr="00981FCE" w14:paraId="68436AB9"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2F377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У-5/2-1</w:t>
            </w:r>
          </w:p>
        </w:tc>
        <w:tc>
          <w:tcPr>
            <w:tcW w:w="841" w:type="pct"/>
            <w:tcBorders>
              <w:top w:val="nil"/>
              <w:left w:val="nil"/>
              <w:bottom w:val="single" w:sz="4" w:space="0" w:color="auto"/>
              <w:right w:val="single" w:sz="4" w:space="0" w:color="auto"/>
            </w:tcBorders>
            <w:shd w:val="clear" w:color="000000" w:fill="E2EFDA"/>
            <w:vAlign w:val="center"/>
            <w:hideMark/>
          </w:tcPr>
          <w:p w14:paraId="2141F8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У-5/2-2</w:t>
            </w:r>
          </w:p>
        </w:tc>
        <w:tc>
          <w:tcPr>
            <w:tcW w:w="388" w:type="pct"/>
            <w:tcBorders>
              <w:top w:val="nil"/>
              <w:left w:val="nil"/>
              <w:bottom w:val="single" w:sz="4" w:space="0" w:color="auto"/>
              <w:right w:val="single" w:sz="4" w:space="0" w:color="auto"/>
            </w:tcBorders>
            <w:shd w:val="clear" w:color="000000" w:fill="E2EFDA"/>
            <w:noWrap/>
            <w:vAlign w:val="center"/>
            <w:hideMark/>
          </w:tcPr>
          <w:p w14:paraId="7AF8F7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96,01</w:t>
            </w:r>
          </w:p>
        </w:tc>
        <w:tc>
          <w:tcPr>
            <w:tcW w:w="388" w:type="pct"/>
            <w:tcBorders>
              <w:top w:val="nil"/>
              <w:left w:val="nil"/>
              <w:bottom w:val="single" w:sz="4" w:space="0" w:color="auto"/>
              <w:right w:val="single" w:sz="4" w:space="0" w:color="auto"/>
            </w:tcBorders>
            <w:shd w:val="clear" w:color="000000" w:fill="E2EFDA"/>
            <w:noWrap/>
            <w:vAlign w:val="center"/>
            <w:hideMark/>
          </w:tcPr>
          <w:p w14:paraId="3C3C70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75AEE7A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51FA3C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07F868A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FD3107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F2BFB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55490C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2 117,39</w:t>
            </w:r>
          </w:p>
        </w:tc>
      </w:tr>
      <w:tr w:rsidR="00981FCE" w:rsidRPr="00981FCE" w14:paraId="48DA1717"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D6237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У-11М/4-9</w:t>
            </w:r>
          </w:p>
        </w:tc>
        <w:tc>
          <w:tcPr>
            <w:tcW w:w="841" w:type="pct"/>
            <w:tcBorders>
              <w:top w:val="nil"/>
              <w:left w:val="nil"/>
              <w:bottom w:val="single" w:sz="4" w:space="0" w:color="auto"/>
              <w:right w:val="single" w:sz="4" w:space="0" w:color="auto"/>
            </w:tcBorders>
            <w:shd w:val="clear" w:color="auto" w:fill="auto"/>
            <w:vAlign w:val="center"/>
            <w:hideMark/>
          </w:tcPr>
          <w:p w14:paraId="3BEA24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У-11М/4-10</w:t>
            </w:r>
          </w:p>
        </w:tc>
        <w:tc>
          <w:tcPr>
            <w:tcW w:w="388" w:type="pct"/>
            <w:tcBorders>
              <w:top w:val="nil"/>
              <w:left w:val="nil"/>
              <w:bottom w:val="single" w:sz="4" w:space="0" w:color="auto"/>
              <w:right w:val="single" w:sz="4" w:space="0" w:color="auto"/>
            </w:tcBorders>
            <w:shd w:val="clear" w:color="auto" w:fill="auto"/>
            <w:noWrap/>
            <w:vAlign w:val="center"/>
            <w:hideMark/>
          </w:tcPr>
          <w:p w14:paraId="207B23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59,55</w:t>
            </w:r>
          </w:p>
        </w:tc>
        <w:tc>
          <w:tcPr>
            <w:tcW w:w="388" w:type="pct"/>
            <w:tcBorders>
              <w:top w:val="nil"/>
              <w:left w:val="nil"/>
              <w:bottom w:val="single" w:sz="4" w:space="0" w:color="auto"/>
              <w:right w:val="single" w:sz="4" w:space="0" w:color="auto"/>
            </w:tcBorders>
            <w:shd w:val="clear" w:color="auto" w:fill="auto"/>
            <w:noWrap/>
            <w:vAlign w:val="center"/>
            <w:hideMark/>
          </w:tcPr>
          <w:p w14:paraId="2F1270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718484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03D37B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633F34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AC2F6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46622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D56752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1 313,31</w:t>
            </w:r>
          </w:p>
        </w:tc>
      </w:tr>
      <w:tr w:rsidR="00981FCE" w:rsidRPr="00981FCE" w14:paraId="28CFE826"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1B49B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У-11М/4-10</w:t>
            </w:r>
          </w:p>
        </w:tc>
        <w:tc>
          <w:tcPr>
            <w:tcW w:w="841" w:type="pct"/>
            <w:tcBorders>
              <w:top w:val="nil"/>
              <w:left w:val="nil"/>
              <w:bottom w:val="single" w:sz="4" w:space="0" w:color="auto"/>
              <w:right w:val="single" w:sz="4" w:space="0" w:color="auto"/>
            </w:tcBorders>
            <w:shd w:val="clear" w:color="000000" w:fill="E2EFDA"/>
            <w:vAlign w:val="center"/>
            <w:hideMark/>
          </w:tcPr>
          <w:p w14:paraId="38C72E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30</w:t>
            </w:r>
          </w:p>
        </w:tc>
        <w:tc>
          <w:tcPr>
            <w:tcW w:w="388" w:type="pct"/>
            <w:tcBorders>
              <w:top w:val="nil"/>
              <w:left w:val="nil"/>
              <w:bottom w:val="single" w:sz="4" w:space="0" w:color="auto"/>
              <w:right w:val="single" w:sz="4" w:space="0" w:color="auto"/>
            </w:tcBorders>
            <w:shd w:val="clear" w:color="000000" w:fill="E2EFDA"/>
            <w:noWrap/>
            <w:vAlign w:val="center"/>
            <w:hideMark/>
          </w:tcPr>
          <w:p w14:paraId="4C5473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70,33</w:t>
            </w:r>
          </w:p>
        </w:tc>
        <w:tc>
          <w:tcPr>
            <w:tcW w:w="388" w:type="pct"/>
            <w:tcBorders>
              <w:top w:val="nil"/>
              <w:left w:val="nil"/>
              <w:bottom w:val="single" w:sz="4" w:space="0" w:color="auto"/>
              <w:right w:val="single" w:sz="4" w:space="0" w:color="auto"/>
            </w:tcBorders>
            <w:shd w:val="clear" w:color="000000" w:fill="E2EFDA"/>
            <w:noWrap/>
            <w:vAlign w:val="center"/>
            <w:hideMark/>
          </w:tcPr>
          <w:p w14:paraId="5EF080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4B7B9E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608DC9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A83FB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4623C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7AB83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9F220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1 551,05</w:t>
            </w:r>
          </w:p>
        </w:tc>
      </w:tr>
      <w:tr w:rsidR="00981FCE" w:rsidRPr="00981FCE" w14:paraId="3722EA9B"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B09D0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У-11М/4-10</w:t>
            </w:r>
          </w:p>
        </w:tc>
        <w:tc>
          <w:tcPr>
            <w:tcW w:w="841" w:type="pct"/>
            <w:tcBorders>
              <w:top w:val="nil"/>
              <w:left w:val="nil"/>
              <w:bottom w:val="single" w:sz="4" w:space="0" w:color="auto"/>
              <w:right w:val="single" w:sz="4" w:space="0" w:color="auto"/>
            </w:tcBorders>
            <w:shd w:val="clear" w:color="auto" w:fill="auto"/>
            <w:vAlign w:val="center"/>
            <w:hideMark/>
          </w:tcPr>
          <w:p w14:paraId="5287D8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28</w:t>
            </w:r>
          </w:p>
        </w:tc>
        <w:tc>
          <w:tcPr>
            <w:tcW w:w="388" w:type="pct"/>
            <w:tcBorders>
              <w:top w:val="nil"/>
              <w:left w:val="nil"/>
              <w:bottom w:val="single" w:sz="4" w:space="0" w:color="auto"/>
              <w:right w:val="single" w:sz="4" w:space="0" w:color="auto"/>
            </w:tcBorders>
            <w:shd w:val="clear" w:color="auto" w:fill="auto"/>
            <w:noWrap/>
            <w:vAlign w:val="center"/>
            <w:hideMark/>
          </w:tcPr>
          <w:p w14:paraId="4086ED5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7,49</w:t>
            </w:r>
          </w:p>
        </w:tc>
        <w:tc>
          <w:tcPr>
            <w:tcW w:w="388" w:type="pct"/>
            <w:tcBorders>
              <w:top w:val="nil"/>
              <w:left w:val="nil"/>
              <w:bottom w:val="single" w:sz="4" w:space="0" w:color="auto"/>
              <w:right w:val="single" w:sz="4" w:space="0" w:color="auto"/>
            </w:tcBorders>
            <w:shd w:val="clear" w:color="auto" w:fill="auto"/>
            <w:noWrap/>
            <w:vAlign w:val="center"/>
            <w:hideMark/>
          </w:tcPr>
          <w:p w14:paraId="134C2C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6C5B9F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120E4DF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49D1FC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7CFEF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F1B1C2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E15030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165,183</w:t>
            </w:r>
          </w:p>
        </w:tc>
      </w:tr>
      <w:tr w:rsidR="00981FCE" w:rsidRPr="00981FCE" w14:paraId="05EEC8EB"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18F10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У-11М/4-11</w:t>
            </w:r>
          </w:p>
        </w:tc>
        <w:tc>
          <w:tcPr>
            <w:tcW w:w="841" w:type="pct"/>
            <w:tcBorders>
              <w:top w:val="nil"/>
              <w:left w:val="nil"/>
              <w:bottom w:val="single" w:sz="4" w:space="0" w:color="auto"/>
              <w:right w:val="single" w:sz="4" w:space="0" w:color="auto"/>
            </w:tcBorders>
            <w:shd w:val="clear" w:color="000000" w:fill="E2EFDA"/>
            <w:vAlign w:val="center"/>
            <w:hideMark/>
          </w:tcPr>
          <w:p w14:paraId="78884A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32</w:t>
            </w:r>
          </w:p>
        </w:tc>
        <w:tc>
          <w:tcPr>
            <w:tcW w:w="388" w:type="pct"/>
            <w:tcBorders>
              <w:top w:val="nil"/>
              <w:left w:val="nil"/>
              <w:bottom w:val="single" w:sz="4" w:space="0" w:color="auto"/>
              <w:right w:val="single" w:sz="4" w:space="0" w:color="auto"/>
            </w:tcBorders>
            <w:shd w:val="clear" w:color="000000" w:fill="E2EFDA"/>
            <w:noWrap/>
            <w:vAlign w:val="center"/>
            <w:hideMark/>
          </w:tcPr>
          <w:p w14:paraId="1FA00A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5,82</w:t>
            </w:r>
          </w:p>
        </w:tc>
        <w:tc>
          <w:tcPr>
            <w:tcW w:w="388" w:type="pct"/>
            <w:tcBorders>
              <w:top w:val="nil"/>
              <w:left w:val="nil"/>
              <w:bottom w:val="single" w:sz="4" w:space="0" w:color="auto"/>
              <w:right w:val="single" w:sz="4" w:space="0" w:color="auto"/>
            </w:tcBorders>
            <w:shd w:val="clear" w:color="000000" w:fill="E2EFDA"/>
            <w:noWrap/>
            <w:vAlign w:val="center"/>
            <w:hideMark/>
          </w:tcPr>
          <w:p w14:paraId="59BA6C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5FD6A9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493B7C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0A28D7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BDA47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FED2F6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93F8C1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128,353</w:t>
            </w:r>
          </w:p>
        </w:tc>
      </w:tr>
      <w:tr w:rsidR="00981FCE" w:rsidRPr="00981FCE" w14:paraId="20A1D245"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49EA2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У-5/2-1</w:t>
            </w:r>
          </w:p>
        </w:tc>
        <w:tc>
          <w:tcPr>
            <w:tcW w:w="841" w:type="pct"/>
            <w:tcBorders>
              <w:top w:val="nil"/>
              <w:left w:val="nil"/>
              <w:bottom w:val="single" w:sz="4" w:space="0" w:color="auto"/>
              <w:right w:val="single" w:sz="4" w:space="0" w:color="auto"/>
            </w:tcBorders>
            <w:shd w:val="clear" w:color="auto" w:fill="auto"/>
            <w:vAlign w:val="center"/>
            <w:hideMark/>
          </w:tcPr>
          <w:p w14:paraId="44CA459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34</w:t>
            </w:r>
          </w:p>
        </w:tc>
        <w:tc>
          <w:tcPr>
            <w:tcW w:w="388" w:type="pct"/>
            <w:tcBorders>
              <w:top w:val="nil"/>
              <w:left w:val="nil"/>
              <w:bottom w:val="single" w:sz="4" w:space="0" w:color="auto"/>
              <w:right w:val="single" w:sz="4" w:space="0" w:color="auto"/>
            </w:tcBorders>
            <w:shd w:val="clear" w:color="auto" w:fill="auto"/>
            <w:noWrap/>
            <w:vAlign w:val="center"/>
            <w:hideMark/>
          </w:tcPr>
          <w:p w14:paraId="1EDD17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5,33</w:t>
            </w:r>
          </w:p>
        </w:tc>
        <w:tc>
          <w:tcPr>
            <w:tcW w:w="388" w:type="pct"/>
            <w:tcBorders>
              <w:top w:val="nil"/>
              <w:left w:val="nil"/>
              <w:bottom w:val="single" w:sz="4" w:space="0" w:color="auto"/>
              <w:right w:val="single" w:sz="4" w:space="0" w:color="auto"/>
            </w:tcBorders>
            <w:shd w:val="clear" w:color="auto" w:fill="auto"/>
            <w:noWrap/>
            <w:vAlign w:val="center"/>
            <w:hideMark/>
          </w:tcPr>
          <w:p w14:paraId="22DBCC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652E7D9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4395A0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5E38CF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47FB0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197EC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C6603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117,547</w:t>
            </w:r>
          </w:p>
        </w:tc>
      </w:tr>
      <w:tr w:rsidR="00981FCE" w:rsidRPr="00981FCE" w14:paraId="1F896E5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B0C69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У-5/2-2</w:t>
            </w:r>
          </w:p>
        </w:tc>
        <w:tc>
          <w:tcPr>
            <w:tcW w:w="841" w:type="pct"/>
            <w:tcBorders>
              <w:top w:val="nil"/>
              <w:left w:val="nil"/>
              <w:bottom w:val="single" w:sz="4" w:space="0" w:color="auto"/>
              <w:right w:val="single" w:sz="4" w:space="0" w:color="auto"/>
            </w:tcBorders>
            <w:shd w:val="clear" w:color="000000" w:fill="E2EFDA"/>
            <w:vAlign w:val="center"/>
            <w:hideMark/>
          </w:tcPr>
          <w:p w14:paraId="263905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38</w:t>
            </w:r>
          </w:p>
        </w:tc>
        <w:tc>
          <w:tcPr>
            <w:tcW w:w="388" w:type="pct"/>
            <w:tcBorders>
              <w:top w:val="nil"/>
              <w:left w:val="nil"/>
              <w:bottom w:val="single" w:sz="4" w:space="0" w:color="auto"/>
              <w:right w:val="single" w:sz="4" w:space="0" w:color="auto"/>
            </w:tcBorders>
            <w:shd w:val="clear" w:color="000000" w:fill="E2EFDA"/>
            <w:noWrap/>
            <w:vAlign w:val="center"/>
            <w:hideMark/>
          </w:tcPr>
          <w:p w14:paraId="74A65E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116,4</w:t>
            </w:r>
          </w:p>
        </w:tc>
        <w:tc>
          <w:tcPr>
            <w:tcW w:w="388" w:type="pct"/>
            <w:tcBorders>
              <w:top w:val="nil"/>
              <w:left w:val="nil"/>
              <w:bottom w:val="single" w:sz="4" w:space="0" w:color="auto"/>
              <w:right w:val="single" w:sz="4" w:space="0" w:color="auto"/>
            </w:tcBorders>
            <w:shd w:val="clear" w:color="000000" w:fill="E2EFDA"/>
            <w:noWrap/>
            <w:vAlign w:val="center"/>
            <w:hideMark/>
          </w:tcPr>
          <w:p w14:paraId="2D85F2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06C1A4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4DCDDB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D6FE7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9144A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A7ABE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1E2A9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2 565,96</w:t>
            </w:r>
          </w:p>
        </w:tc>
      </w:tr>
      <w:tr w:rsidR="00981FCE" w:rsidRPr="00981FCE" w14:paraId="322DF2B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65AFA1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У-5/2-2</w:t>
            </w:r>
          </w:p>
        </w:tc>
        <w:tc>
          <w:tcPr>
            <w:tcW w:w="841" w:type="pct"/>
            <w:tcBorders>
              <w:top w:val="nil"/>
              <w:left w:val="nil"/>
              <w:bottom w:val="single" w:sz="4" w:space="0" w:color="auto"/>
              <w:right w:val="single" w:sz="4" w:space="0" w:color="auto"/>
            </w:tcBorders>
            <w:shd w:val="clear" w:color="auto" w:fill="auto"/>
            <w:vAlign w:val="center"/>
            <w:hideMark/>
          </w:tcPr>
          <w:p w14:paraId="1B3A03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36</w:t>
            </w:r>
          </w:p>
        </w:tc>
        <w:tc>
          <w:tcPr>
            <w:tcW w:w="388" w:type="pct"/>
            <w:tcBorders>
              <w:top w:val="nil"/>
              <w:left w:val="nil"/>
              <w:bottom w:val="single" w:sz="4" w:space="0" w:color="auto"/>
              <w:right w:val="single" w:sz="4" w:space="0" w:color="auto"/>
            </w:tcBorders>
            <w:shd w:val="clear" w:color="auto" w:fill="auto"/>
            <w:noWrap/>
            <w:vAlign w:val="center"/>
            <w:hideMark/>
          </w:tcPr>
          <w:p w14:paraId="1BACC9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5,57</w:t>
            </w:r>
          </w:p>
        </w:tc>
        <w:tc>
          <w:tcPr>
            <w:tcW w:w="388" w:type="pct"/>
            <w:tcBorders>
              <w:top w:val="nil"/>
              <w:left w:val="nil"/>
              <w:bottom w:val="single" w:sz="4" w:space="0" w:color="auto"/>
              <w:right w:val="single" w:sz="4" w:space="0" w:color="auto"/>
            </w:tcBorders>
            <w:shd w:val="clear" w:color="auto" w:fill="auto"/>
            <w:noWrap/>
            <w:vAlign w:val="center"/>
            <w:hideMark/>
          </w:tcPr>
          <w:p w14:paraId="4EC8E2F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0BB853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39658F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0831D6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AFD3A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FA895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173CA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122,84</w:t>
            </w:r>
          </w:p>
        </w:tc>
      </w:tr>
      <w:tr w:rsidR="00981FCE" w:rsidRPr="00981FCE" w14:paraId="6B50A661"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7C618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ТК-11М/4</w:t>
            </w:r>
          </w:p>
        </w:tc>
        <w:tc>
          <w:tcPr>
            <w:tcW w:w="841" w:type="pct"/>
            <w:tcBorders>
              <w:top w:val="nil"/>
              <w:left w:val="nil"/>
              <w:bottom w:val="single" w:sz="4" w:space="0" w:color="auto"/>
              <w:right w:val="single" w:sz="4" w:space="0" w:color="auto"/>
            </w:tcBorders>
            <w:shd w:val="clear" w:color="000000" w:fill="E2EFDA"/>
            <w:vAlign w:val="center"/>
            <w:hideMark/>
          </w:tcPr>
          <w:p w14:paraId="75937B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26</w:t>
            </w:r>
          </w:p>
        </w:tc>
        <w:tc>
          <w:tcPr>
            <w:tcW w:w="388" w:type="pct"/>
            <w:tcBorders>
              <w:top w:val="nil"/>
              <w:left w:val="nil"/>
              <w:bottom w:val="single" w:sz="4" w:space="0" w:color="auto"/>
              <w:right w:val="single" w:sz="4" w:space="0" w:color="auto"/>
            </w:tcBorders>
            <w:shd w:val="clear" w:color="000000" w:fill="E2EFDA"/>
            <w:noWrap/>
            <w:vAlign w:val="center"/>
            <w:hideMark/>
          </w:tcPr>
          <w:p w14:paraId="35F8FD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62,07</w:t>
            </w:r>
          </w:p>
        </w:tc>
        <w:tc>
          <w:tcPr>
            <w:tcW w:w="388" w:type="pct"/>
            <w:tcBorders>
              <w:top w:val="nil"/>
              <w:left w:val="nil"/>
              <w:bottom w:val="single" w:sz="4" w:space="0" w:color="auto"/>
              <w:right w:val="single" w:sz="4" w:space="0" w:color="auto"/>
            </w:tcBorders>
            <w:shd w:val="clear" w:color="000000" w:fill="E2EFDA"/>
            <w:noWrap/>
            <w:vAlign w:val="center"/>
            <w:hideMark/>
          </w:tcPr>
          <w:p w14:paraId="2C15F0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60ADE0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09886D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1DE8E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1FBDF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6C321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6F40A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1 368,88</w:t>
            </w:r>
          </w:p>
        </w:tc>
      </w:tr>
      <w:tr w:rsidR="00981FCE" w:rsidRPr="00981FCE" w14:paraId="7BE0A08C"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00BD3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ТК-11М/4</w:t>
            </w:r>
          </w:p>
        </w:tc>
        <w:tc>
          <w:tcPr>
            <w:tcW w:w="841" w:type="pct"/>
            <w:tcBorders>
              <w:top w:val="nil"/>
              <w:left w:val="nil"/>
              <w:bottom w:val="single" w:sz="4" w:space="0" w:color="auto"/>
              <w:right w:val="single" w:sz="4" w:space="0" w:color="auto"/>
            </w:tcBorders>
            <w:shd w:val="clear" w:color="auto" w:fill="auto"/>
            <w:vAlign w:val="center"/>
            <w:hideMark/>
          </w:tcPr>
          <w:p w14:paraId="30D0A1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ТК-11М/3</w:t>
            </w:r>
          </w:p>
        </w:tc>
        <w:tc>
          <w:tcPr>
            <w:tcW w:w="388" w:type="pct"/>
            <w:tcBorders>
              <w:top w:val="nil"/>
              <w:left w:val="nil"/>
              <w:bottom w:val="single" w:sz="4" w:space="0" w:color="auto"/>
              <w:right w:val="single" w:sz="4" w:space="0" w:color="auto"/>
            </w:tcBorders>
            <w:shd w:val="clear" w:color="auto" w:fill="auto"/>
            <w:noWrap/>
            <w:vAlign w:val="center"/>
            <w:hideMark/>
          </w:tcPr>
          <w:p w14:paraId="4ED9FA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124,3</w:t>
            </w:r>
          </w:p>
        </w:tc>
        <w:tc>
          <w:tcPr>
            <w:tcW w:w="388" w:type="pct"/>
            <w:tcBorders>
              <w:top w:val="nil"/>
              <w:left w:val="nil"/>
              <w:bottom w:val="single" w:sz="4" w:space="0" w:color="auto"/>
              <w:right w:val="single" w:sz="4" w:space="0" w:color="auto"/>
            </w:tcBorders>
            <w:shd w:val="clear" w:color="auto" w:fill="auto"/>
            <w:noWrap/>
            <w:vAlign w:val="center"/>
            <w:hideMark/>
          </w:tcPr>
          <w:p w14:paraId="1B6BB9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0EB3462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0E9836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00679E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22866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2EBFC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24AD5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2 740,85</w:t>
            </w:r>
          </w:p>
        </w:tc>
      </w:tr>
      <w:tr w:rsidR="00981FCE" w:rsidRPr="00981FCE" w14:paraId="771FC984"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37C081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ТК-11М/3</w:t>
            </w:r>
          </w:p>
        </w:tc>
        <w:tc>
          <w:tcPr>
            <w:tcW w:w="841" w:type="pct"/>
            <w:tcBorders>
              <w:top w:val="nil"/>
              <w:left w:val="nil"/>
              <w:bottom w:val="single" w:sz="4" w:space="0" w:color="auto"/>
              <w:right w:val="single" w:sz="4" w:space="0" w:color="auto"/>
            </w:tcBorders>
            <w:shd w:val="clear" w:color="000000" w:fill="E2EFDA"/>
            <w:vAlign w:val="center"/>
            <w:hideMark/>
          </w:tcPr>
          <w:p w14:paraId="784FC7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24</w:t>
            </w:r>
          </w:p>
        </w:tc>
        <w:tc>
          <w:tcPr>
            <w:tcW w:w="388" w:type="pct"/>
            <w:tcBorders>
              <w:top w:val="nil"/>
              <w:left w:val="nil"/>
              <w:bottom w:val="single" w:sz="4" w:space="0" w:color="auto"/>
              <w:right w:val="single" w:sz="4" w:space="0" w:color="auto"/>
            </w:tcBorders>
            <w:shd w:val="clear" w:color="000000" w:fill="E2EFDA"/>
            <w:noWrap/>
            <w:vAlign w:val="center"/>
            <w:hideMark/>
          </w:tcPr>
          <w:p w14:paraId="279FB5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68</w:t>
            </w:r>
          </w:p>
        </w:tc>
        <w:tc>
          <w:tcPr>
            <w:tcW w:w="388" w:type="pct"/>
            <w:tcBorders>
              <w:top w:val="nil"/>
              <w:left w:val="nil"/>
              <w:bottom w:val="single" w:sz="4" w:space="0" w:color="auto"/>
              <w:right w:val="single" w:sz="4" w:space="0" w:color="auto"/>
            </w:tcBorders>
            <w:shd w:val="clear" w:color="000000" w:fill="E2EFDA"/>
            <w:noWrap/>
            <w:vAlign w:val="center"/>
            <w:hideMark/>
          </w:tcPr>
          <w:p w14:paraId="3512B3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2976E8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51C50C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0F7673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E2B0A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4488B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E1E2F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1 499,66</w:t>
            </w:r>
          </w:p>
        </w:tc>
      </w:tr>
      <w:tr w:rsidR="00981FCE" w:rsidRPr="00981FCE" w14:paraId="35E0FB37"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982B3A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У-11М/4-3</w:t>
            </w:r>
          </w:p>
        </w:tc>
        <w:tc>
          <w:tcPr>
            <w:tcW w:w="841" w:type="pct"/>
            <w:tcBorders>
              <w:top w:val="nil"/>
              <w:left w:val="nil"/>
              <w:bottom w:val="single" w:sz="4" w:space="0" w:color="auto"/>
              <w:right w:val="single" w:sz="4" w:space="0" w:color="auto"/>
            </w:tcBorders>
            <w:shd w:val="clear" w:color="auto" w:fill="auto"/>
            <w:vAlign w:val="center"/>
            <w:hideMark/>
          </w:tcPr>
          <w:p w14:paraId="4633F54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Разведчика Петрова ул., 10</w:t>
            </w:r>
          </w:p>
        </w:tc>
        <w:tc>
          <w:tcPr>
            <w:tcW w:w="388" w:type="pct"/>
            <w:tcBorders>
              <w:top w:val="nil"/>
              <w:left w:val="nil"/>
              <w:bottom w:val="single" w:sz="4" w:space="0" w:color="auto"/>
              <w:right w:val="single" w:sz="4" w:space="0" w:color="auto"/>
            </w:tcBorders>
            <w:shd w:val="clear" w:color="auto" w:fill="auto"/>
            <w:noWrap/>
            <w:vAlign w:val="center"/>
            <w:hideMark/>
          </w:tcPr>
          <w:p w14:paraId="525466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6,88</w:t>
            </w:r>
          </w:p>
        </w:tc>
        <w:tc>
          <w:tcPr>
            <w:tcW w:w="388" w:type="pct"/>
            <w:tcBorders>
              <w:top w:val="nil"/>
              <w:left w:val="nil"/>
              <w:bottom w:val="single" w:sz="4" w:space="0" w:color="auto"/>
              <w:right w:val="single" w:sz="4" w:space="0" w:color="auto"/>
            </w:tcBorders>
            <w:shd w:val="clear" w:color="auto" w:fill="auto"/>
            <w:noWrap/>
            <w:vAlign w:val="center"/>
            <w:hideMark/>
          </w:tcPr>
          <w:p w14:paraId="0AE662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43572B1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021D3E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36E89F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53D6F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0FE1B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F680DA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151,73</w:t>
            </w:r>
          </w:p>
        </w:tc>
      </w:tr>
      <w:tr w:rsidR="00981FCE" w:rsidRPr="00981FCE" w14:paraId="6A0428BF"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31239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ТК-11М/4</w:t>
            </w:r>
          </w:p>
        </w:tc>
        <w:tc>
          <w:tcPr>
            <w:tcW w:w="841" w:type="pct"/>
            <w:tcBorders>
              <w:top w:val="nil"/>
              <w:left w:val="nil"/>
              <w:bottom w:val="single" w:sz="4" w:space="0" w:color="auto"/>
              <w:right w:val="single" w:sz="4" w:space="0" w:color="auto"/>
            </w:tcBorders>
            <w:shd w:val="clear" w:color="000000" w:fill="E2EFDA"/>
            <w:vAlign w:val="center"/>
            <w:hideMark/>
          </w:tcPr>
          <w:p w14:paraId="3D2B6F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У-11М/4-3</w:t>
            </w:r>
          </w:p>
        </w:tc>
        <w:tc>
          <w:tcPr>
            <w:tcW w:w="388" w:type="pct"/>
            <w:tcBorders>
              <w:top w:val="nil"/>
              <w:left w:val="nil"/>
              <w:bottom w:val="single" w:sz="4" w:space="0" w:color="auto"/>
              <w:right w:val="single" w:sz="4" w:space="0" w:color="auto"/>
            </w:tcBorders>
            <w:shd w:val="clear" w:color="000000" w:fill="E2EFDA"/>
            <w:noWrap/>
            <w:vAlign w:val="center"/>
            <w:hideMark/>
          </w:tcPr>
          <w:p w14:paraId="465C53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73,2</w:t>
            </w:r>
          </w:p>
        </w:tc>
        <w:tc>
          <w:tcPr>
            <w:tcW w:w="388" w:type="pct"/>
            <w:tcBorders>
              <w:top w:val="nil"/>
              <w:left w:val="nil"/>
              <w:bottom w:val="single" w:sz="4" w:space="0" w:color="auto"/>
              <w:right w:val="single" w:sz="4" w:space="0" w:color="auto"/>
            </w:tcBorders>
            <w:shd w:val="clear" w:color="000000" w:fill="E2EFDA"/>
            <w:noWrap/>
            <w:vAlign w:val="center"/>
            <w:hideMark/>
          </w:tcPr>
          <w:p w14:paraId="5EFDF9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504658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35B86F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F94B6C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73587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B9E05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838E7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1 614,34</w:t>
            </w:r>
          </w:p>
        </w:tc>
      </w:tr>
      <w:tr w:rsidR="00981FCE" w:rsidRPr="00981FCE" w14:paraId="67156635"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C9C17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У-11М/4-3</w:t>
            </w:r>
          </w:p>
        </w:tc>
        <w:tc>
          <w:tcPr>
            <w:tcW w:w="841" w:type="pct"/>
            <w:tcBorders>
              <w:top w:val="nil"/>
              <w:left w:val="nil"/>
              <w:bottom w:val="single" w:sz="4" w:space="0" w:color="auto"/>
              <w:right w:val="single" w:sz="4" w:space="0" w:color="auto"/>
            </w:tcBorders>
            <w:shd w:val="clear" w:color="auto" w:fill="auto"/>
            <w:vAlign w:val="center"/>
            <w:hideMark/>
          </w:tcPr>
          <w:p w14:paraId="4B3D99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Разведчика Петрова ул., 12</w:t>
            </w:r>
          </w:p>
        </w:tc>
        <w:tc>
          <w:tcPr>
            <w:tcW w:w="388" w:type="pct"/>
            <w:tcBorders>
              <w:top w:val="nil"/>
              <w:left w:val="nil"/>
              <w:bottom w:val="single" w:sz="4" w:space="0" w:color="auto"/>
              <w:right w:val="single" w:sz="4" w:space="0" w:color="auto"/>
            </w:tcBorders>
            <w:shd w:val="clear" w:color="auto" w:fill="auto"/>
            <w:noWrap/>
            <w:vAlign w:val="center"/>
            <w:hideMark/>
          </w:tcPr>
          <w:p w14:paraId="15302E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120,4</w:t>
            </w:r>
          </w:p>
        </w:tc>
        <w:tc>
          <w:tcPr>
            <w:tcW w:w="388" w:type="pct"/>
            <w:tcBorders>
              <w:top w:val="nil"/>
              <w:left w:val="nil"/>
              <w:bottom w:val="single" w:sz="4" w:space="0" w:color="auto"/>
              <w:right w:val="single" w:sz="4" w:space="0" w:color="auto"/>
            </w:tcBorders>
            <w:shd w:val="clear" w:color="auto" w:fill="auto"/>
            <w:noWrap/>
            <w:vAlign w:val="center"/>
            <w:hideMark/>
          </w:tcPr>
          <w:p w14:paraId="74859D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450981A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18BF4E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7E4334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34CCB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42113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40677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2 656,16</w:t>
            </w:r>
          </w:p>
        </w:tc>
      </w:tr>
      <w:tr w:rsidR="00981FCE" w:rsidRPr="00981FCE" w14:paraId="25C8E907"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AFF00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ТК-11М/5</w:t>
            </w:r>
          </w:p>
        </w:tc>
        <w:tc>
          <w:tcPr>
            <w:tcW w:w="841" w:type="pct"/>
            <w:tcBorders>
              <w:top w:val="nil"/>
              <w:left w:val="nil"/>
              <w:bottom w:val="single" w:sz="4" w:space="0" w:color="auto"/>
              <w:right w:val="single" w:sz="4" w:space="0" w:color="auto"/>
            </w:tcBorders>
            <w:shd w:val="clear" w:color="000000" w:fill="E2EFDA"/>
            <w:vAlign w:val="center"/>
            <w:hideMark/>
          </w:tcPr>
          <w:p w14:paraId="63B1FC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Разведчика Петрова ул., 8</w:t>
            </w:r>
          </w:p>
        </w:tc>
        <w:tc>
          <w:tcPr>
            <w:tcW w:w="388" w:type="pct"/>
            <w:tcBorders>
              <w:top w:val="nil"/>
              <w:left w:val="nil"/>
              <w:bottom w:val="single" w:sz="4" w:space="0" w:color="auto"/>
              <w:right w:val="single" w:sz="4" w:space="0" w:color="auto"/>
            </w:tcBorders>
            <w:shd w:val="clear" w:color="000000" w:fill="E2EFDA"/>
            <w:noWrap/>
            <w:vAlign w:val="center"/>
            <w:hideMark/>
          </w:tcPr>
          <w:p w14:paraId="3E22CF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41,29</w:t>
            </w:r>
          </w:p>
        </w:tc>
        <w:tc>
          <w:tcPr>
            <w:tcW w:w="388" w:type="pct"/>
            <w:tcBorders>
              <w:top w:val="nil"/>
              <w:left w:val="nil"/>
              <w:bottom w:val="single" w:sz="4" w:space="0" w:color="auto"/>
              <w:right w:val="single" w:sz="4" w:space="0" w:color="auto"/>
            </w:tcBorders>
            <w:shd w:val="clear" w:color="000000" w:fill="E2EFDA"/>
            <w:noWrap/>
            <w:vAlign w:val="center"/>
            <w:hideMark/>
          </w:tcPr>
          <w:p w14:paraId="588D228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3971AB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58C077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AB80B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1ADA4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D8853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1F3EC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910,602</w:t>
            </w:r>
          </w:p>
        </w:tc>
      </w:tr>
      <w:tr w:rsidR="00981FCE" w:rsidRPr="00981FCE" w14:paraId="0BFC3A1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7A068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ТК-11М/5</w:t>
            </w:r>
          </w:p>
        </w:tc>
        <w:tc>
          <w:tcPr>
            <w:tcW w:w="841" w:type="pct"/>
            <w:tcBorders>
              <w:top w:val="nil"/>
              <w:left w:val="nil"/>
              <w:bottom w:val="single" w:sz="4" w:space="0" w:color="auto"/>
              <w:right w:val="single" w:sz="4" w:space="0" w:color="auto"/>
            </w:tcBorders>
            <w:shd w:val="clear" w:color="auto" w:fill="auto"/>
            <w:vAlign w:val="center"/>
            <w:hideMark/>
          </w:tcPr>
          <w:p w14:paraId="4FD75C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ТК-11М/4</w:t>
            </w:r>
          </w:p>
        </w:tc>
        <w:tc>
          <w:tcPr>
            <w:tcW w:w="388" w:type="pct"/>
            <w:tcBorders>
              <w:top w:val="nil"/>
              <w:left w:val="nil"/>
              <w:bottom w:val="single" w:sz="4" w:space="0" w:color="auto"/>
              <w:right w:val="single" w:sz="4" w:space="0" w:color="auto"/>
            </w:tcBorders>
            <w:shd w:val="clear" w:color="auto" w:fill="auto"/>
            <w:noWrap/>
            <w:vAlign w:val="center"/>
            <w:hideMark/>
          </w:tcPr>
          <w:p w14:paraId="1400FF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48,36</w:t>
            </w:r>
          </w:p>
        </w:tc>
        <w:tc>
          <w:tcPr>
            <w:tcW w:w="388" w:type="pct"/>
            <w:tcBorders>
              <w:top w:val="nil"/>
              <w:left w:val="nil"/>
              <w:bottom w:val="single" w:sz="4" w:space="0" w:color="auto"/>
              <w:right w:val="single" w:sz="4" w:space="0" w:color="auto"/>
            </w:tcBorders>
            <w:shd w:val="clear" w:color="auto" w:fill="auto"/>
            <w:noWrap/>
            <w:vAlign w:val="center"/>
            <w:hideMark/>
          </w:tcPr>
          <w:p w14:paraId="055CD6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559355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10356F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6CF93C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0A5C1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1F1B5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0BF0A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1 305,06</w:t>
            </w:r>
          </w:p>
        </w:tc>
      </w:tr>
      <w:tr w:rsidR="00981FCE" w:rsidRPr="00981FCE" w14:paraId="771D65A7"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64C7A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ТК-11М/7</w:t>
            </w:r>
          </w:p>
        </w:tc>
        <w:tc>
          <w:tcPr>
            <w:tcW w:w="841" w:type="pct"/>
            <w:tcBorders>
              <w:top w:val="nil"/>
              <w:left w:val="nil"/>
              <w:bottom w:val="single" w:sz="4" w:space="0" w:color="auto"/>
              <w:right w:val="single" w:sz="4" w:space="0" w:color="auto"/>
            </w:tcBorders>
            <w:shd w:val="clear" w:color="000000" w:fill="E2EFDA"/>
            <w:vAlign w:val="center"/>
            <w:hideMark/>
          </w:tcPr>
          <w:p w14:paraId="1EF85F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ТК-12М/5</w:t>
            </w:r>
          </w:p>
        </w:tc>
        <w:tc>
          <w:tcPr>
            <w:tcW w:w="388" w:type="pct"/>
            <w:tcBorders>
              <w:top w:val="nil"/>
              <w:left w:val="nil"/>
              <w:bottom w:val="single" w:sz="4" w:space="0" w:color="auto"/>
              <w:right w:val="single" w:sz="4" w:space="0" w:color="auto"/>
            </w:tcBorders>
            <w:shd w:val="clear" w:color="000000" w:fill="E2EFDA"/>
            <w:noWrap/>
            <w:vAlign w:val="center"/>
            <w:hideMark/>
          </w:tcPr>
          <w:p w14:paraId="396FBA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105,5</w:t>
            </w:r>
          </w:p>
        </w:tc>
        <w:tc>
          <w:tcPr>
            <w:tcW w:w="388" w:type="pct"/>
            <w:tcBorders>
              <w:top w:val="nil"/>
              <w:left w:val="nil"/>
              <w:bottom w:val="single" w:sz="4" w:space="0" w:color="auto"/>
              <w:right w:val="single" w:sz="4" w:space="0" w:color="auto"/>
            </w:tcBorders>
            <w:shd w:val="clear" w:color="000000" w:fill="E2EFDA"/>
            <w:noWrap/>
            <w:vAlign w:val="center"/>
            <w:hideMark/>
          </w:tcPr>
          <w:p w14:paraId="0E5FC9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0BC44B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049795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63BC5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E05D8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14FA7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7C978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2 327,34</w:t>
            </w:r>
          </w:p>
        </w:tc>
      </w:tr>
      <w:tr w:rsidR="00981FCE" w:rsidRPr="00981FCE" w14:paraId="244E238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DD1AE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3//10</w:t>
            </w:r>
          </w:p>
        </w:tc>
        <w:tc>
          <w:tcPr>
            <w:tcW w:w="841" w:type="pct"/>
            <w:tcBorders>
              <w:top w:val="nil"/>
              <w:left w:val="nil"/>
              <w:bottom w:val="single" w:sz="4" w:space="0" w:color="auto"/>
              <w:right w:val="single" w:sz="4" w:space="0" w:color="auto"/>
            </w:tcBorders>
            <w:shd w:val="clear" w:color="auto" w:fill="auto"/>
            <w:vAlign w:val="center"/>
            <w:hideMark/>
          </w:tcPr>
          <w:p w14:paraId="301208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Гаражи 2</w:t>
            </w:r>
          </w:p>
        </w:tc>
        <w:tc>
          <w:tcPr>
            <w:tcW w:w="388" w:type="pct"/>
            <w:tcBorders>
              <w:top w:val="nil"/>
              <w:left w:val="nil"/>
              <w:bottom w:val="single" w:sz="4" w:space="0" w:color="auto"/>
              <w:right w:val="single" w:sz="4" w:space="0" w:color="auto"/>
            </w:tcBorders>
            <w:shd w:val="clear" w:color="auto" w:fill="auto"/>
            <w:noWrap/>
            <w:vAlign w:val="center"/>
            <w:hideMark/>
          </w:tcPr>
          <w:p w14:paraId="3EDFA8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w:t>
            </w:r>
          </w:p>
        </w:tc>
        <w:tc>
          <w:tcPr>
            <w:tcW w:w="388" w:type="pct"/>
            <w:tcBorders>
              <w:top w:val="nil"/>
              <w:left w:val="nil"/>
              <w:bottom w:val="single" w:sz="4" w:space="0" w:color="auto"/>
              <w:right w:val="single" w:sz="4" w:space="0" w:color="auto"/>
            </w:tcBorders>
            <w:shd w:val="clear" w:color="auto" w:fill="auto"/>
            <w:noWrap/>
            <w:vAlign w:val="center"/>
            <w:hideMark/>
          </w:tcPr>
          <w:p w14:paraId="253EBA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388" w:type="pct"/>
            <w:tcBorders>
              <w:top w:val="nil"/>
              <w:left w:val="nil"/>
              <w:bottom w:val="single" w:sz="4" w:space="0" w:color="auto"/>
              <w:right w:val="single" w:sz="4" w:space="0" w:color="auto"/>
            </w:tcBorders>
            <w:shd w:val="clear" w:color="auto" w:fill="auto"/>
            <w:noWrap/>
            <w:vAlign w:val="center"/>
            <w:hideMark/>
          </w:tcPr>
          <w:p w14:paraId="728516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689" w:type="pct"/>
            <w:tcBorders>
              <w:top w:val="nil"/>
              <w:left w:val="nil"/>
              <w:bottom w:val="single" w:sz="4" w:space="0" w:color="auto"/>
              <w:right w:val="single" w:sz="4" w:space="0" w:color="auto"/>
            </w:tcBorders>
            <w:shd w:val="clear" w:color="auto" w:fill="auto"/>
            <w:vAlign w:val="center"/>
            <w:hideMark/>
          </w:tcPr>
          <w:p w14:paraId="76CFCF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1D6ADB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783E3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9C6D4A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BD84E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268,519</w:t>
            </w:r>
          </w:p>
        </w:tc>
      </w:tr>
      <w:tr w:rsidR="00981FCE" w:rsidRPr="00981FCE" w14:paraId="63DEB72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4B6AB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3//10</w:t>
            </w:r>
          </w:p>
        </w:tc>
        <w:tc>
          <w:tcPr>
            <w:tcW w:w="841" w:type="pct"/>
            <w:tcBorders>
              <w:top w:val="nil"/>
              <w:left w:val="nil"/>
              <w:bottom w:val="single" w:sz="4" w:space="0" w:color="auto"/>
              <w:right w:val="single" w:sz="4" w:space="0" w:color="auto"/>
            </w:tcBorders>
            <w:shd w:val="clear" w:color="000000" w:fill="E2EFDA"/>
            <w:vAlign w:val="center"/>
            <w:hideMark/>
          </w:tcPr>
          <w:p w14:paraId="4EE2AC9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3//10а</w:t>
            </w:r>
          </w:p>
        </w:tc>
        <w:tc>
          <w:tcPr>
            <w:tcW w:w="388" w:type="pct"/>
            <w:tcBorders>
              <w:top w:val="nil"/>
              <w:left w:val="nil"/>
              <w:bottom w:val="single" w:sz="4" w:space="0" w:color="auto"/>
              <w:right w:val="single" w:sz="4" w:space="0" w:color="auto"/>
            </w:tcBorders>
            <w:shd w:val="clear" w:color="000000" w:fill="E2EFDA"/>
            <w:noWrap/>
            <w:vAlign w:val="center"/>
            <w:hideMark/>
          </w:tcPr>
          <w:p w14:paraId="690498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177</w:t>
            </w:r>
          </w:p>
        </w:tc>
        <w:tc>
          <w:tcPr>
            <w:tcW w:w="388" w:type="pct"/>
            <w:tcBorders>
              <w:top w:val="nil"/>
              <w:left w:val="nil"/>
              <w:bottom w:val="single" w:sz="4" w:space="0" w:color="auto"/>
              <w:right w:val="single" w:sz="4" w:space="0" w:color="auto"/>
            </w:tcBorders>
            <w:shd w:val="clear" w:color="000000" w:fill="E2EFDA"/>
            <w:noWrap/>
            <w:vAlign w:val="center"/>
            <w:hideMark/>
          </w:tcPr>
          <w:p w14:paraId="706844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0.614</w:t>
            </w:r>
          </w:p>
        </w:tc>
        <w:tc>
          <w:tcPr>
            <w:tcW w:w="388" w:type="pct"/>
            <w:tcBorders>
              <w:top w:val="nil"/>
              <w:left w:val="nil"/>
              <w:bottom w:val="single" w:sz="4" w:space="0" w:color="auto"/>
              <w:right w:val="single" w:sz="4" w:space="0" w:color="auto"/>
            </w:tcBorders>
            <w:shd w:val="clear" w:color="000000" w:fill="E2EFDA"/>
            <w:noWrap/>
            <w:vAlign w:val="center"/>
            <w:hideMark/>
          </w:tcPr>
          <w:p w14:paraId="6B17C4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0.614</w:t>
            </w:r>
          </w:p>
        </w:tc>
        <w:tc>
          <w:tcPr>
            <w:tcW w:w="689" w:type="pct"/>
            <w:tcBorders>
              <w:top w:val="nil"/>
              <w:left w:val="nil"/>
              <w:bottom w:val="single" w:sz="4" w:space="0" w:color="auto"/>
              <w:right w:val="single" w:sz="4" w:space="0" w:color="auto"/>
            </w:tcBorders>
            <w:shd w:val="clear" w:color="000000" w:fill="E2EFDA"/>
            <w:vAlign w:val="center"/>
            <w:hideMark/>
          </w:tcPr>
          <w:p w14:paraId="09C813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5BB1BE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CE4EB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51BC7F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5D33D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12 219,79</w:t>
            </w:r>
          </w:p>
        </w:tc>
      </w:tr>
      <w:tr w:rsidR="00981FCE" w:rsidRPr="00981FCE" w14:paraId="7AB3249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224F1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w:t>
            </w:r>
          </w:p>
        </w:tc>
        <w:tc>
          <w:tcPr>
            <w:tcW w:w="841" w:type="pct"/>
            <w:tcBorders>
              <w:top w:val="nil"/>
              <w:left w:val="nil"/>
              <w:bottom w:val="single" w:sz="4" w:space="0" w:color="auto"/>
              <w:right w:val="single" w:sz="4" w:space="0" w:color="auto"/>
            </w:tcBorders>
            <w:shd w:val="clear" w:color="auto" w:fill="auto"/>
            <w:vAlign w:val="center"/>
            <w:hideMark/>
          </w:tcPr>
          <w:p w14:paraId="0E4F3E3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ТК-12М</w:t>
            </w:r>
          </w:p>
        </w:tc>
        <w:tc>
          <w:tcPr>
            <w:tcW w:w="388" w:type="pct"/>
            <w:tcBorders>
              <w:top w:val="nil"/>
              <w:left w:val="nil"/>
              <w:bottom w:val="single" w:sz="4" w:space="0" w:color="auto"/>
              <w:right w:val="single" w:sz="4" w:space="0" w:color="auto"/>
            </w:tcBorders>
            <w:shd w:val="clear" w:color="auto" w:fill="auto"/>
            <w:noWrap/>
            <w:vAlign w:val="center"/>
            <w:hideMark/>
          </w:tcPr>
          <w:p w14:paraId="111286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274</w:t>
            </w:r>
          </w:p>
        </w:tc>
        <w:tc>
          <w:tcPr>
            <w:tcW w:w="388" w:type="pct"/>
            <w:tcBorders>
              <w:top w:val="nil"/>
              <w:left w:val="nil"/>
              <w:bottom w:val="single" w:sz="4" w:space="0" w:color="auto"/>
              <w:right w:val="single" w:sz="4" w:space="0" w:color="auto"/>
            </w:tcBorders>
            <w:shd w:val="clear" w:color="auto" w:fill="auto"/>
            <w:noWrap/>
            <w:vAlign w:val="center"/>
            <w:hideMark/>
          </w:tcPr>
          <w:p w14:paraId="0EBC7B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0.517</w:t>
            </w:r>
          </w:p>
        </w:tc>
        <w:tc>
          <w:tcPr>
            <w:tcW w:w="388" w:type="pct"/>
            <w:tcBorders>
              <w:top w:val="nil"/>
              <w:left w:val="nil"/>
              <w:bottom w:val="single" w:sz="4" w:space="0" w:color="auto"/>
              <w:right w:val="single" w:sz="4" w:space="0" w:color="auto"/>
            </w:tcBorders>
            <w:shd w:val="clear" w:color="auto" w:fill="auto"/>
            <w:noWrap/>
            <w:vAlign w:val="center"/>
            <w:hideMark/>
          </w:tcPr>
          <w:p w14:paraId="6FD372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0.517</w:t>
            </w:r>
          </w:p>
        </w:tc>
        <w:tc>
          <w:tcPr>
            <w:tcW w:w="689" w:type="pct"/>
            <w:tcBorders>
              <w:top w:val="nil"/>
              <w:left w:val="nil"/>
              <w:bottom w:val="single" w:sz="4" w:space="0" w:color="auto"/>
              <w:right w:val="single" w:sz="4" w:space="0" w:color="auto"/>
            </w:tcBorders>
            <w:shd w:val="clear" w:color="auto" w:fill="auto"/>
            <w:vAlign w:val="center"/>
            <w:hideMark/>
          </w:tcPr>
          <w:p w14:paraId="1DEAA1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4D402A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1975</w:t>
            </w:r>
          </w:p>
        </w:tc>
        <w:tc>
          <w:tcPr>
            <w:tcW w:w="347" w:type="pct"/>
            <w:tcBorders>
              <w:top w:val="nil"/>
              <w:left w:val="nil"/>
              <w:bottom w:val="single" w:sz="4" w:space="0" w:color="auto"/>
              <w:right w:val="single" w:sz="4" w:space="0" w:color="auto"/>
            </w:tcBorders>
            <w:shd w:val="clear" w:color="auto" w:fill="auto"/>
            <w:vAlign w:val="center"/>
            <w:hideMark/>
          </w:tcPr>
          <w:p w14:paraId="3198BD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BAEE1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45</w:t>
            </w:r>
          </w:p>
        </w:tc>
        <w:tc>
          <w:tcPr>
            <w:tcW w:w="420" w:type="pct"/>
            <w:tcBorders>
              <w:top w:val="nil"/>
              <w:left w:val="nil"/>
              <w:bottom w:val="single" w:sz="4" w:space="0" w:color="auto"/>
              <w:right w:val="single" w:sz="4" w:space="0" w:color="auto"/>
            </w:tcBorders>
            <w:shd w:val="clear" w:color="auto" w:fill="auto"/>
            <w:noWrap/>
            <w:vAlign w:val="center"/>
            <w:hideMark/>
          </w:tcPr>
          <w:p w14:paraId="0F102D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24 230,70</w:t>
            </w:r>
          </w:p>
        </w:tc>
      </w:tr>
      <w:tr w:rsidR="00981FCE" w:rsidRPr="00981FCE" w14:paraId="17B3A75C"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58EDF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w:t>
            </w:r>
          </w:p>
        </w:tc>
        <w:tc>
          <w:tcPr>
            <w:tcW w:w="841" w:type="pct"/>
            <w:tcBorders>
              <w:top w:val="nil"/>
              <w:left w:val="nil"/>
              <w:bottom w:val="single" w:sz="4" w:space="0" w:color="auto"/>
              <w:right w:val="single" w:sz="4" w:space="0" w:color="auto"/>
            </w:tcBorders>
            <w:shd w:val="clear" w:color="000000" w:fill="E2EFDA"/>
            <w:vAlign w:val="center"/>
            <w:hideMark/>
          </w:tcPr>
          <w:p w14:paraId="152FE2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ЦТП-4</w:t>
            </w:r>
          </w:p>
        </w:tc>
        <w:tc>
          <w:tcPr>
            <w:tcW w:w="388" w:type="pct"/>
            <w:tcBorders>
              <w:top w:val="nil"/>
              <w:left w:val="nil"/>
              <w:bottom w:val="single" w:sz="4" w:space="0" w:color="auto"/>
              <w:right w:val="single" w:sz="4" w:space="0" w:color="auto"/>
            </w:tcBorders>
            <w:shd w:val="clear" w:color="000000" w:fill="E2EFDA"/>
            <w:noWrap/>
            <w:vAlign w:val="center"/>
            <w:hideMark/>
          </w:tcPr>
          <w:p w14:paraId="6905BD7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121</w:t>
            </w:r>
          </w:p>
        </w:tc>
        <w:tc>
          <w:tcPr>
            <w:tcW w:w="388" w:type="pct"/>
            <w:tcBorders>
              <w:top w:val="nil"/>
              <w:left w:val="nil"/>
              <w:bottom w:val="single" w:sz="4" w:space="0" w:color="auto"/>
              <w:right w:val="single" w:sz="4" w:space="0" w:color="auto"/>
            </w:tcBorders>
            <w:shd w:val="clear" w:color="000000" w:fill="E2EFDA"/>
            <w:noWrap/>
            <w:vAlign w:val="center"/>
            <w:hideMark/>
          </w:tcPr>
          <w:p w14:paraId="1C41FFC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388" w:type="pct"/>
            <w:tcBorders>
              <w:top w:val="nil"/>
              <w:left w:val="nil"/>
              <w:bottom w:val="single" w:sz="4" w:space="0" w:color="auto"/>
              <w:right w:val="single" w:sz="4" w:space="0" w:color="auto"/>
            </w:tcBorders>
            <w:shd w:val="clear" w:color="000000" w:fill="E2EFDA"/>
            <w:noWrap/>
            <w:vAlign w:val="center"/>
            <w:hideMark/>
          </w:tcPr>
          <w:p w14:paraId="2AFF54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689" w:type="pct"/>
            <w:tcBorders>
              <w:top w:val="nil"/>
              <w:left w:val="nil"/>
              <w:bottom w:val="single" w:sz="4" w:space="0" w:color="auto"/>
              <w:right w:val="single" w:sz="4" w:space="0" w:color="auto"/>
            </w:tcBorders>
            <w:shd w:val="clear" w:color="000000" w:fill="E2EFDA"/>
            <w:vAlign w:val="center"/>
            <w:hideMark/>
          </w:tcPr>
          <w:p w14:paraId="205BB9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9F3F5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1974</w:t>
            </w:r>
          </w:p>
        </w:tc>
        <w:tc>
          <w:tcPr>
            <w:tcW w:w="347" w:type="pct"/>
            <w:tcBorders>
              <w:top w:val="nil"/>
              <w:left w:val="nil"/>
              <w:bottom w:val="single" w:sz="4" w:space="0" w:color="auto"/>
              <w:right w:val="single" w:sz="4" w:space="0" w:color="auto"/>
            </w:tcBorders>
            <w:shd w:val="clear" w:color="000000" w:fill="E2EFDA"/>
            <w:vAlign w:val="center"/>
            <w:hideMark/>
          </w:tcPr>
          <w:p w14:paraId="1F0E6A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720D5F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46</w:t>
            </w:r>
          </w:p>
        </w:tc>
        <w:tc>
          <w:tcPr>
            <w:tcW w:w="420" w:type="pct"/>
            <w:tcBorders>
              <w:top w:val="nil"/>
              <w:left w:val="nil"/>
              <w:bottom w:val="single" w:sz="4" w:space="0" w:color="auto"/>
              <w:right w:val="single" w:sz="4" w:space="0" w:color="auto"/>
            </w:tcBorders>
            <w:shd w:val="clear" w:color="000000" w:fill="E2EFDA"/>
            <w:noWrap/>
            <w:vAlign w:val="center"/>
            <w:hideMark/>
          </w:tcPr>
          <w:p w14:paraId="11BCEB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5 077,12</w:t>
            </w:r>
          </w:p>
        </w:tc>
      </w:tr>
      <w:tr w:rsidR="00981FCE" w:rsidRPr="00981FCE" w14:paraId="575C1A35"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2283A1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ТК-11М/1</w:t>
            </w:r>
          </w:p>
        </w:tc>
        <w:tc>
          <w:tcPr>
            <w:tcW w:w="841" w:type="pct"/>
            <w:tcBorders>
              <w:top w:val="nil"/>
              <w:left w:val="nil"/>
              <w:bottom w:val="single" w:sz="4" w:space="0" w:color="auto"/>
              <w:right w:val="single" w:sz="4" w:space="0" w:color="auto"/>
            </w:tcBorders>
            <w:shd w:val="clear" w:color="auto" w:fill="auto"/>
            <w:vAlign w:val="center"/>
            <w:hideMark/>
          </w:tcPr>
          <w:p w14:paraId="3C49F4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39А</w:t>
            </w:r>
          </w:p>
        </w:tc>
        <w:tc>
          <w:tcPr>
            <w:tcW w:w="388" w:type="pct"/>
            <w:tcBorders>
              <w:top w:val="nil"/>
              <w:left w:val="nil"/>
              <w:bottom w:val="single" w:sz="4" w:space="0" w:color="auto"/>
              <w:right w:val="single" w:sz="4" w:space="0" w:color="auto"/>
            </w:tcBorders>
            <w:shd w:val="clear" w:color="auto" w:fill="auto"/>
            <w:noWrap/>
            <w:vAlign w:val="center"/>
            <w:hideMark/>
          </w:tcPr>
          <w:p w14:paraId="7C4131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auto" w:fill="auto"/>
            <w:noWrap/>
            <w:vAlign w:val="center"/>
            <w:hideMark/>
          </w:tcPr>
          <w:p w14:paraId="6C23D4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388" w:type="pct"/>
            <w:tcBorders>
              <w:top w:val="nil"/>
              <w:left w:val="nil"/>
              <w:bottom w:val="single" w:sz="4" w:space="0" w:color="auto"/>
              <w:right w:val="single" w:sz="4" w:space="0" w:color="auto"/>
            </w:tcBorders>
            <w:shd w:val="clear" w:color="auto" w:fill="auto"/>
            <w:noWrap/>
            <w:vAlign w:val="center"/>
            <w:hideMark/>
          </w:tcPr>
          <w:p w14:paraId="3596DA3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689" w:type="pct"/>
            <w:tcBorders>
              <w:top w:val="nil"/>
              <w:left w:val="nil"/>
              <w:bottom w:val="single" w:sz="4" w:space="0" w:color="auto"/>
              <w:right w:val="single" w:sz="4" w:space="0" w:color="auto"/>
            </w:tcBorders>
            <w:shd w:val="clear" w:color="auto" w:fill="auto"/>
            <w:vAlign w:val="center"/>
            <w:hideMark/>
          </w:tcPr>
          <w:p w14:paraId="773E2F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27A37D0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5FF4B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E0CF4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20365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220,538</w:t>
            </w:r>
          </w:p>
        </w:tc>
      </w:tr>
      <w:tr w:rsidR="00981FCE" w:rsidRPr="00981FCE" w14:paraId="7EE9412D"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36635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ТК-11М/1</w:t>
            </w:r>
          </w:p>
        </w:tc>
        <w:tc>
          <w:tcPr>
            <w:tcW w:w="841" w:type="pct"/>
            <w:tcBorders>
              <w:top w:val="nil"/>
              <w:left w:val="nil"/>
              <w:bottom w:val="single" w:sz="4" w:space="0" w:color="auto"/>
              <w:right w:val="single" w:sz="4" w:space="0" w:color="auto"/>
            </w:tcBorders>
            <w:shd w:val="clear" w:color="000000" w:fill="E2EFDA"/>
            <w:vAlign w:val="center"/>
            <w:hideMark/>
          </w:tcPr>
          <w:p w14:paraId="031A97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39</w:t>
            </w:r>
          </w:p>
        </w:tc>
        <w:tc>
          <w:tcPr>
            <w:tcW w:w="388" w:type="pct"/>
            <w:tcBorders>
              <w:top w:val="nil"/>
              <w:left w:val="nil"/>
              <w:bottom w:val="single" w:sz="4" w:space="0" w:color="auto"/>
              <w:right w:val="single" w:sz="4" w:space="0" w:color="auto"/>
            </w:tcBorders>
            <w:shd w:val="clear" w:color="000000" w:fill="E2EFDA"/>
            <w:noWrap/>
            <w:vAlign w:val="center"/>
            <w:hideMark/>
          </w:tcPr>
          <w:p w14:paraId="2E3B1A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000000" w:fill="E2EFDA"/>
            <w:noWrap/>
            <w:vAlign w:val="center"/>
            <w:hideMark/>
          </w:tcPr>
          <w:p w14:paraId="2C6BE4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388" w:type="pct"/>
            <w:tcBorders>
              <w:top w:val="nil"/>
              <w:left w:val="nil"/>
              <w:bottom w:val="single" w:sz="4" w:space="0" w:color="auto"/>
              <w:right w:val="single" w:sz="4" w:space="0" w:color="auto"/>
            </w:tcBorders>
            <w:shd w:val="clear" w:color="000000" w:fill="E2EFDA"/>
            <w:noWrap/>
            <w:vAlign w:val="center"/>
            <w:hideMark/>
          </w:tcPr>
          <w:p w14:paraId="422E75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689" w:type="pct"/>
            <w:tcBorders>
              <w:top w:val="nil"/>
              <w:left w:val="nil"/>
              <w:bottom w:val="single" w:sz="4" w:space="0" w:color="auto"/>
              <w:right w:val="single" w:sz="4" w:space="0" w:color="auto"/>
            </w:tcBorders>
            <w:shd w:val="clear" w:color="000000" w:fill="E2EFDA"/>
            <w:vAlign w:val="center"/>
            <w:hideMark/>
          </w:tcPr>
          <w:p w14:paraId="0B5FF7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BA468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D45A2F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389A1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1F5D4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220,538</w:t>
            </w:r>
          </w:p>
        </w:tc>
      </w:tr>
      <w:tr w:rsidR="00981FCE" w:rsidRPr="00981FCE" w14:paraId="3729AE17"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5764EA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ТК-11М/1-1</w:t>
            </w:r>
          </w:p>
        </w:tc>
        <w:tc>
          <w:tcPr>
            <w:tcW w:w="841" w:type="pct"/>
            <w:tcBorders>
              <w:top w:val="nil"/>
              <w:left w:val="nil"/>
              <w:bottom w:val="single" w:sz="4" w:space="0" w:color="auto"/>
              <w:right w:val="single" w:sz="4" w:space="0" w:color="auto"/>
            </w:tcBorders>
            <w:shd w:val="clear" w:color="auto" w:fill="auto"/>
            <w:vAlign w:val="center"/>
            <w:hideMark/>
          </w:tcPr>
          <w:p w14:paraId="36B4983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ТК-11М/1-2</w:t>
            </w:r>
          </w:p>
        </w:tc>
        <w:tc>
          <w:tcPr>
            <w:tcW w:w="388" w:type="pct"/>
            <w:tcBorders>
              <w:top w:val="nil"/>
              <w:left w:val="nil"/>
              <w:bottom w:val="single" w:sz="4" w:space="0" w:color="auto"/>
              <w:right w:val="single" w:sz="4" w:space="0" w:color="auto"/>
            </w:tcBorders>
            <w:shd w:val="clear" w:color="auto" w:fill="auto"/>
            <w:noWrap/>
            <w:vAlign w:val="center"/>
            <w:hideMark/>
          </w:tcPr>
          <w:p w14:paraId="494042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27</w:t>
            </w:r>
          </w:p>
        </w:tc>
        <w:tc>
          <w:tcPr>
            <w:tcW w:w="388" w:type="pct"/>
            <w:tcBorders>
              <w:top w:val="nil"/>
              <w:left w:val="nil"/>
              <w:bottom w:val="single" w:sz="4" w:space="0" w:color="auto"/>
              <w:right w:val="single" w:sz="4" w:space="0" w:color="auto"/>
            </w:tcBorders>
            <w:shd w:val="clear" w:color="auto" w:fill="auto"/>
            <w:noWrap/>
            <w:vAlign w:val="center"/>
            <w:hideMark/>
          </w:tcPr>
          <w:p w14:paraId="413AB4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042664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4FEC26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317AB1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AF2C4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E6397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DC344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391,119</w:t>
            </w:r>
          </w:p>
        </w:tc>
      </w:tr>
      <w:tr w:rsidR="00981FCE" w:rsidRPr="00981FCE" w14:paraId="50F10D3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5086C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ТК-11М/1-1</w:t>
            </w:r>
          </w:p>
        </w:tc>
        <w:tc>
          <w:tcPr>
            <w:tcW w:w="841" w:type="pct"/>
            <w:tcBorders>
              <w:top w:val="nil"/>
              <w:left w:val="nil"/>
              <w:bottom w:val="single" w:sz="4" w:space="0" w:color="auto"/>
              <w:right w:val="single" w:sz="4" w:space="0" w:color="auto"/>
            </w:tcBorders>
            <w:shd w:val="clear" w:color="000000" w:fill="E2EFDA"/>
            <w:vAlign w:val="center"/>
            <w:hideMark/>
          </w:tcPr>
          <w:p w14:paraId="3F2A6F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37</w:t>
            </w:r>
          </w:p>
        </w:tc>
        <w:tc>
          <w:tcPr>
            <w:tcW w:w="388" w:type="pct"/>
            <w:tcBorders>
              <w:top w:val="nil"/>
              <w:left w:val="nil"/>
              <w:bottom w:val="single" w:sz="4" w:space="0" w:color="auto"/>
              <w:right w:val="single" w:sz="4" w:space="0" w:color="auto"/>
            </w:tcBorders>
            <w:shd w:val="clear" w:color="000000" w:fill="E2EFDA"/>
            <w:noWrap/>
            <w:vAlign w:val="center"/>
            <w:hideMark/>
          </w:tcPr>
          <w:p w14:paraId="5A1214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388" w:type="pct"/>
            <w:tcBorders>
              <w:top w:val="nil"/>
              <w:left w:val="nil"/>
              <w:bottom w:val="single" w:sz="4" w:space="0" w:color="auto"/>
              <w:right w:val="single" w:sz="4" w:space="0" w:color="auto"/>
            </w:tcBorders>
            <w:shd w:val="clear" w:color="000000" w:fill="E2EFDA"/>
            <w:noWrap/>
            <w:vAlign w:val="center"/>
            <w:hideMark/>
          </w:tcPr>
          <w:p w14:paraId="02A0BA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6B3161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60645E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0595C8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E450A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9A853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99D41C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429,631</w:t>
            </w:r>
          </w:p>
        </w:tc>
      </w:tr>
      <w:tr w:rsidR="00981FCE" w:rsidRPr="00981FCE" w14:paraId="7AEEB083"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A93D6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У-ГПТУ№6</w:t>
            </w:r>
          </w:p>
        </w:tc>
        <w:tc>
          <w:tcPr>
            <w:tcW w:w="841" w:type="pct"/>
            <w:tcBorders>
              <w:top w:val="nil"/>
              <w:left w:val="nil"/>
              <w:bottom w:val="single" w:sz="4" w:space="0" w:color="auto"/>
              <w:right w:val="single" w:sz="4" w:space="0" w:color="auto"/>
            </w:tcBorders>
            <w:shd w:val="clear" w:color="auto" w:fill="auto"/>
            <w:vAlign w:val="center"/>
            <w:hideMark/>
          </w:tcPr>
          <w:p w14:paraId="24982A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33</w:t>
            </w:r>
          </w:p>
        </w:tc>
        <w:tc>
          <w:tcPr>
            <w:tcW w:w="388" w:type="pct"/>
            <w:tcBorders>
              <w:top w:val="nil"/>
              <w:left w:val="nil"/>
              <w:bottom w:val="single" w:sz="4" w:space="0" w:color="auto"/>
              <w:right w:val="single" w:sz="4" w:space="0" w:color="auto"/>
            </w:tcBorders>
            <w:shd w:val="clear" w:color="auto" w:fill="auto"/>
            <w:noWrap/>
            <w:vAlign w:val="center"/>
            <w:hideMark/>
          </w:tcPr>
          <w:p w14:paraId="7C9197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auto" w:fill="auto"/>
            <w:noWrap/>
            <w:vAlign w:val="center"/>
            <w:hideMark/>
          </w:tcPr>
          <w:p w14:paraId="785CAA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15FC8C6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14A330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539992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5950E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25F65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0C685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13,426</w:t>
            </w:r>
          </w:p>
        </w:tc>
      </w:tr>
      <w:tr w:rsidR="00981FCE" w:rsidRPr="00981FCE" w14:paraId="5090E797"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1F67A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ТК-11М/1-2</w:t>
            </w:r>
          </w:p>
        </w:tc>
        <w:tc>
          <w:tcPr>
            <w:tcW w:w="841" w:type="pct"/>
            <w:tcBorders>
              <w:top w:val="nil"/>
              <w:left w:val="nil"/>
              <w:bottom w:val="single" w:sz="4" w:space="0" w:color="auto"/>
              <w:right w:val="single" w:sz="4" w:space="0" w:color="auto"/>
            </w:tcBorders>
            <w:shd w:val="clear" w:color="000000" w:fill="E2EFDA"/>
            <w:vAlign w:val="center"/>
            <w:hideMark/>
          </w:tcPr>
          <w:p w14:paraId="57D172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33</w:t>
            </w:r>
          </w:p>
        </w:tc>
        <w:tc>
          <w:tcPr>
            <w:tcW w:w="388" w:type="pct"/>
            <w:tcBorders>
              <w:top w:val="nil"/>
              <w:left w:val="nil"/>
              <w:bottom w:val="single" w:sz="4" w:space="0" w:color="auto"/>
              <w:right w:val="single" w:sz="4" w:space="0" w:color="auto"/>
            </w:tcBorders>
            <w:shd w:val="clear" w:color="000000" w:fill="E2EFDA"/>
            <w:noWrap/>
            <w:vAlign w:val="center"/>
            <w:hideMark/>
          </w:tcPr>
          <w:p w14:paraId="1913E7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12</w:t>
            </w:r>
          </w:p>
        </w:tc>
        <w:tc>
          <w:tcPr>
            <w:tcW w:w="388" w:type="pct"/>
            <w:tcBorders>
              <w:top w:val="nil"/>
              <w:left w:val="nil"/>
              <w:bottom w:val="single" w:sz="4" w:space="0" w:color="auto"/>
              <w:right w:val="single" w:sz="4" w:space="0" w:color="auto"/>
            </w:tcBorders>
            <w:shd w:val="clear" w:color="000000" w:fill="E2EFDA"/>
            <w:noWrap/>
            <w:vAlign w:val="center"/>
            <w:hideMark/>
          </w:tcPr>
          <w:p w14:paraId="2BB17E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5347BC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0209C5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4BF0C5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EDB68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24B402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BE94F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161,111</w:t>
            </w:r>
          </w:p>
        </w:tc>
      </w:tr>
      <w:tr w:rsidR="00981FCE" w:rsidRPr="00981FCE" w14:paraId="503B53B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2117A4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ТК-11М/1-2</w:t>
            </w:r>
          </w:p>
        </w:tc>
        <w:tc>
          <w:tcPr>
            <w:tcW w:w="841" w:type="pct"/>
            <w:tcBorders>
              <w:top w:val="nil"/>
              <w:left w:val="nil"/>
              <w:bottom w:val="single" w:sz="4" w:space="0" w:color="auto"/>
              <w:right w:val="single" w:sz="4" w:space="0" w:color="auto"/>
            </w:tcBorders>
            <w:shd w:val="clear" w:color="auto" w:fill="auto"/>
            <w:vAlign w:val="center"/>
            <w:hideMark/>
          </w:tcPr>
          <w:p w14:paraId="538DABC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У-11М/1-2</w:t>
            </w:r>
          </w:p>
        </w:tc>
        <w:tc>
          <w:tcPr>
            <w:tcW w:w="388" w:type="pct"/>
            <w:tcBorders>
              <w:top w:val="nil"/>
              <w:left w:val="nil"/>
              <w:bottom w:val="single" w:sz="4" w:space="0" w:color="auto"/>
              <w:right w:val="single" w:sz="4" w:space="0" w:color="auto"/>
            </w:tcBorders>
            <w:shd w:val="clear" w:color="auto" w:fill="auto"/>
            <w:noWrap/>
            <w:vAlign w:val="center"/>
            <w:hideMark/>
          </w:tcPr>
          <w:p w14:paraId="7D038F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w:t>
            </w:r>
          </w:p>
        </w:tc>
        <w:tc>
          <w:tcPr>
            <w:tcW w:w="388" w:type="pct"/>
            <w:tcBorders>
              <w:top w:val="nil"/>
              <w:left w:val="nil"/>
              <w:bottom w:val="single" w:sz="4" w:space="0" w:color="auto"/>
              <w:right w:val="single" w:sz="4" w:space="0" w:color="auto"/>
            </w:tcBorders>
            <w:shd w:val="clear" w:color="auto" w:fill="auto"/>
            <w:noWrap/>
            <w:vAlign w:val="center"/>
            <w:hideMark/>
          </w:tcPr>
          <w:p w14:paraId="0CA76F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0E7A4D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04FE91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35316A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3E285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4179B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8A796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268,519</w:t>
            </w:r>
          </w:p>
        </w:tc>
      </w:tr>
      <w:tr w:rsidR="00981FCE" w:rsidRPr="00981FCE" w14:paraId="209AFA7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F0663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У-11М/1-2</w:t>
            </w:r>
          </w:p>
        </w:tc>
        <w:tc>
          <w:tcPr>
            <w:tcW w:w="841" w:type="pct"/>
            <w:tcBorders>
              <w:top w:val="nil"/>
              <w:left w:val="nil"/>
              <w:bottom w:val="single" w:sz="4" w:space="0" w:color="auto"/>
              <w:right w:val="single" w:sz="4" w:space="0" w:color="auto"/>
            </w:tcBorders>
            <w:shd w:val="clear" w:color="000000" w:fill="E2EFDA"/>
            <w:vAlign w:val="center"/>
            <w:hideMark/>
          </w:tcPr>
          <w:p w14:paraId="031D3F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У-ГПТУ№6</w:t>
            </w:r>
          </w:p>
        </w:tc>
        <w:tc>
          <w:tcPr>
            <w:tcW w:w="388" w:type="pct"/>
            <w:tcBorders>
              <w:top w:val="nil"/>
              <w:left w:val="nil"/>
              <w:bottom w:val="single" w:sz="4" w:space="0" w:color="auto"/>
              <w:right w:val="single" w:sz="4" w:space="0" w:color="auto"/>
            </w:tcBorders>
            <w:shd w:val="clear" w:color="000000" w:fill="E2EFDA"/>
            <w:noWrap/>
            <w:vAlign w:val="center"/>
            <w:hideMark/>
          </w:tcPr>
          <w:p w14:paraId="141C846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51</w:t>
            </w:r>
          </w:p>
        </w:tc>
        <w:tc>
          <w:tcPr>
            <w:tcW w:w="388" w:type="pct"/>
            <w:tcBorders>
              <w:top w:val="nil"/>
              <w:left w:val="nil"/>
              <w:bottom w:val="single" w:sz="4" w:space="0" w:color="auto"/>
              <w:right w:val="single" w:sz="4" w:space="0" w:color="auto"/>
            </w:tcBorders>
            <w:shd w:val="clear" w:color="000000" w:fill="E2EFDA"/>
            <w:noWrap/>
            <w:vAlign w:val="center"/>
            <w:hideMark/>
          </w:tcPr>
          <w:p w14:paraId="25103E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7B3613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649F0C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4A9AD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C6F8C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E63BE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39E72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1 124,75</w:t>
            </w:r>
          </w:p>
        </w:tc>
      </w:tr>
      <w:tr w:rsidR="00981FCE" w:rsidRPr="00981FCE" w14:paraId="0136F2EF"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48714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ТК-12М/2</w:t>
            </w:r>
          </w:p>
        </w:tc>
        <w:tc>
          <w:tcPr>
            <w:tcW w:w="841" w:type="pct"/>
            <w:tcBorders>
              <w:top w:val="nil"/>
              <w:left w:val="nil"/>
              <w:bottom w:val="single" w:sz="4" w:space="0" w:color="auto"/>
              <w:right w:val="single" w:sz="4" w:space="0" w:color="auto"/>
            </w:tcBorders>
            <w:shd w:val="clear" w:color="auto" w:fill="auto"/>
            <w:vAlign w:val="center"/>
            <w:hideMark/>
          </w:tcPr>
          <w:p w14:paraId="7D219C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Гаражи ПТУ №37</w:t>
            </w:r>
          </w:p>
        </w:tc>
        <w:tc>
          <w:tcPr>
            <w:tcW w:w="388" w:type="pct"/>
            <w:tcBorders>
              <w:top w:val="nil"/>
              <w:left w:val="nil"/>
              <w:bottom w:val="single" w:sz="4" w:space="0" w:color="auto"/>
              <w:right w:val="single" w:sz="4" w:space="0" w:color="auto"/>
            </w:tcBorders>
            <w:shd w:val="clear" w:color="auto" w:fill="auto"/>
            <w:noWrap/>
            <w:vAlign w:val="center"/>
            <w:hideMark/>
          </w:tcPr>
          <w:p w14:paraId="0D9094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41</w:t>
            </w:r>
          </w:p>
        </w:tc>
        <w:tc>
          <w:tcPr>
            <w:tcW w:w="388" w:type="pct"/>
            <w:tcBorders>
              <w:top w:val="nil"/>
              <w:left w:val="nil"/>
              <w:bottom w:val="single" w:sz="4" w:space="0" w:color="auto"/>
              <w:right w:val="single" w:sz="4" w:space="0" w:color="auto"/>
            </w:tcBorders>
            <w:shd w:val="clear" w:color="auto" w:fill="auto"/>
            <w:noWrap/>
            <w:vAlign w:val="center"/>
            <w:hideMark/>
          </w:tcPr>
          <w:p w14:paraId="7EADAA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676D14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5EAF38F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032921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BF3B6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FAD21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FFB27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904,207</w:t>
            </w:r>
          </w:p>
        </w:tc>
      </w:tr>
      <w:tr w:rsidR="00981FCE" w:rsidRPr="00981FCE" w14:paraId="236DF46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41273C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У-4/5-7</w:t>
            </w:r>
          </w:p>
        </w:tc>
        <w:tc>
          <w:tcPr>
            <w:tcW w:w="841" w:type="pct"/>
            <w:tcBorders>
              <w:top w:val="nil"/>
              <w:left w:val="nil"/>
              <w:bottom w:val="single" w:sz="4" w:space="0" w:color="auto"/>
              <w:right w:val="single" w:sz="4" w:space="0" w:color="auto"/>
            </w:tcBorders>
            <w:shd w:val="clear" w:color="000000" w:fill="E2EFDA"/>
            <w:vAlign w:val="center"/>
            <w:hideMark/>
          </w:tcPr>
          <w:p w14:paraId="42F028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31</w:t>
            </w:r>
          </w:p>
        </w:tc>
        <w:tc>
          <w:tcPr>
            <w:tcW w:w="388" w:type="pct"/>
            <w:tcBorders>
              <w:top w:val="nil"/>
              <w:left w:val="nil"/>
              <w:bottom w:val="single" w:sz="4" w:space="0" w:color="auto"/>
              <w:right w:val="single" w:sz="4" w:space="0" w:color="auto"/>
            </w:tcBorders>
            <w:shd w:val="clear" w:color="000000" w:fill="E2EFDA"/>
            <w:noWrap/>
            <w:vAlign w:val="center"/>
            <w:hideMark/>
          </w:tcPr>
          <w:p w14:paraId="12433D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118,6</w:t>
            </w:r>
          </w:p>
        </w:tc>
        <w:tc>
          <w:tcPr>
            <w:tcW w:w="388" w:type="pct"/>
            <w:tcBorders>
              <w:top w:val="nil"/>
              <w:left w:val="nil"/>
              <w:bottom w:val="single" w:sz="4" w:space="0" w:color="auto"/>
              <w:right w:val="single" w:sz="4" w:space="0" w:color="auto"/>
            </w:tcBorders>
            <w:shd w:val="clear" w:color="000000" w:fill="E2EFDA"/>
            <w:noWrap/>
            <w:vAlign w:val="center"/>
            <w:hideMark/>
          </w:tcPr>
          <w:p w14:paraId="38A8A6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38F5CE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490A94A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5F5241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875FE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1B3B8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6B406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2 614,70</w:t>
            </w:r>
          </w:p>
        </w:tc>
      </w:tr>
      <w:tr w:rsidR="00981FCE" w:rsidRPr="00981FCE" w14:paraId="03CD5A68"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C44DA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У-4/5-7</w:t>
            </w:r>
          </w:p>
        </w:tc>
        <w:tc>
          <w:tcPr>
            <w:tcW w:w="841" w:type="pct"/>
            <w:tcBorders>
              <w:top w:val="nil"/>
              <w:left w:val="nil"/>
              <w:bottom w:val="single" w:sz="4" w:space="0" w:color="auto"/>
              <w:right w:val="single" w:sz="4" w:space="0" w:color="auto"/>
            </w:tcBorders>
            <w:shd w:val="clear" w:color="auto" w:fill="auto"/>
            <w:vAlign w:val="center"/>
            <w:hideMark/>
          </w:tcPr>
          <w:p w14:paraId="0887A8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Кооперативная ул., 54</w:t>
            </w:r>
          </w:p>
        </w:tc>
        <w:tc>
          <w:tcPr>
            <w:tcW w:w="388" w:type="pct"/>
            <w:tcBorders>
              <w:top w:val="nil"/>
              <w:left w:val="nil"/>
              <w:bottom w:val="single" w:sz="4" w:space="0" w:color="auto"/>
              <w:right w:val="single" w:sz="4" w:space="0" w:color="auto"/>
            </w:tcBorders>
            <w:shd w:val="clear" w:color="auto" w:fill="auto"/>
            <w:noWrap/>
            <w:vAlign w:val="center"/>
            <w:hideMark/>
          </w:tcPr>
          <w:p w14:paraId="575800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40,41</w:t>
            </w:r>
          </w:p>
        </w:tc>
        <w:tc>
          <w:tcPr>
            <w:tcW w:w="388" w:type="pct"/>
            <w:tcBorders>
              <w:top w:val="nil"/>
              <w:left w:val="nil"/>
              <w:bottom w:val="single" w:sz="4" w:space="0" w:color="auto"/>
              <w:right w:val="single" w:sz="4" w:space="0" w:color="auto"/>
            </w:tcBorders>
            <w:shd w:val="clear" w:color="auto" w:fill="auto"/>
            <w:noWrap/>
            <w:vAlign w:val="center"/>
            <w:hideMark/>
          </w:tcPr>
          <w:p w14:paraId="661086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231617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219379E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31B89D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2890B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E8DAF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C99D0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891,195</w:t>
            </w:r>
          </w:p>
        </w:tc>
      </w:tr>
      <w:tr w:rsidR="00981FCE" w:rsidRPr="00981FCE" w14:paraId="13F89AD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81209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ТК-12М/1</w:t>
            </w:r>
          </w:p>
        </w:tc>
        <w:tc>
          <w:tcPr>
            <w:tcW w:w="841" w:type="pct"/>
            <w:tcBorders>
              <w:top w:val="nil"/>
              <w:left w:val="nil"/>
              <w:bottom w:val="single" w:sz="4" w:space="0" w:color="auto"/>
              <w:right w:val="single" w:sz="4" w:space="0" w:color="auto"/>
            </w:tcBorders>
            <w:shd w:val="clear" w:color="000000" w:fill="E2EFDA"/>
            <w:vAlign w:val="center"/>
            <w:hideMark/>
          </w:tcPr>
          <w:p w14:paraId="67002C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22А</w:t>
            </w:r>
          </w:p>
        </w:tc>
        <w:tc>
          <w:tcPr>
            <w:tcW w:w="388" w:type="pct"/>
            <w:tcBorders>
              <w:top w:val="nil"/>
              <w:left w:val="nil"/>
              <w:bottom w:val="single" w:sz="4" w:space="0" w:color="auto"/>
              <w:right w:val="single" w:sz="4" w:space="0" w:color="auto"/>
            </w:tcBorders>
            <w:shd w:val="clear" w:color="000000" w:fill="E2EFDA"/>
            <w:noWrap/>
            <w:vAlign w:val="center"/>
            <w:hideMark/>
          </w:tcPr>
          <w:p w14:paraId="0CACBB1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53</w:t>
            </w:r>
          </w:p>
        </w:tc>
        <w:tc>
          <w:tcPr>
            <w:tcW w:w="388" w:type="pct"/>
            <w:tcBorders>
              <w:top w:val="nil"/>
              <w:left w:val="nil"/>
              <w:bottom w:val="single" w:sz="4" w:space="0" w:color="auto"/>
              <w:right w:val="single" w:sz="4" w:space="0" w:color="auto"/>
            </w:tcBorders>
            <w:shd w:val="clear" w:color="000000" w:fill="E2EFDA"/>
            <w:noWrap/>
            <w:vAlign w:val="center"/>
            <w:hideMark/>
          </w:tcPr>
          <w:p w14:paraId="5992CA1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6F5F68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3A2DBE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07F6E6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5EC15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CF5E0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FC0D6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1 168,85</w:t>
            </w:r>
          </w:p>
        </w:tc>
      </w:tr>
      <w:tr w:rsidR="00981FCE" w:rsidRPr="00981FCE" w14:paraId="174CD53E"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359FF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ТК-12М/1</w:t>
            </w:r>
          </w:p>
        </w:tc>
        <w:tc>
          <w:tcPr>
            <w:tcW w:w="841" w:type="pct"/>
            <w:tcBorders>
              <w:top w:val="nil"/>
              <w:left w:val="nil"/>
              <w:bottom w:val="single" w:sz="4" w:space="0" w:color="auto"/>
              <w:right w:val="single" w:sz="4" w:space="0" w:color="auto"/>
            </w:tcBorders>
            <w:shd w:val="clear" w:color="auto" w:fill="auto"/>
            <w:vAlign w:val="center"/>
            <w:hideMark/>
          </w:tcPr>
          <w:p w14:paraId="6EA51A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22А</w:t>
            </w:r>
          </w:p>
        </w:tc>
        <w:tc>
          <w:tcPr>
            <w:tcW w:w="388" w:type="pct"/>
            <w:tcBorders>
              <w:top w:val="nil"/>
              <w:left w:val="nil"/>
              <w:bottom w:val="single" w:sz="4" w:space="0" w:color="auto"/>
              <w:right w:val="single" w:sz="4" w:space="0" w:color="auto"/>
            </w:tcBorders>
            <w:shd w:val="clear" w:color="auto" w:fill="auto"/>
            <w:noWrap/>
            <w:vAlign w:val="center"/>
            <w:hideMark/>
          </w:tcPr>
          <w:p w14:paraId="4EFE0F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53</w:t>
            </w:r>
          </w:p>
        </w:tc>
        <w:tc>
          <w:tcPr>
            <w:tcW w:w="388" w:type="pct"/>
            <w:tcBorders>
              <w:top w:val="nil"/>
              <w:left w:val="nil"/>
              <w:bottom w:val="single" w:sz="4" w:space="0" w:color="auto"/>
              <w:right w:val="single" w:sz="4" w:space="0" w:color="auto"/>
            </w:tcBorders>
            <w:shd w:val="clear" w:color="auto" w:fill="auto"/>
            <w:noWrap/>
            <w:vAlign w:val="center"/>
            <w:hideMark/>
          </w:tcPr>
          <w:p w14:paraId="039477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71BD683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0A552B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0065512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9E74B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93A75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2B00F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1 168,85</w:t>
            </w:r>
          </w:p>
        </w:tc>
      </w:tr>
      <w:tr w:rsidR="00981FCE" w:rsidRPr="00981FCE" w14:paraId="60816071"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99D5C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ТК-12М/1</w:t>
            </w:r>
          </w:p>
        </w:tc>
        <w:tc>
          <w:tcPr>
            <w:tcW w:w="841" w:type="pct"/>
            <w:tcBorders>
              <w:top w:val="nil"/>
              <w:left w:val="nil"/>
              <w:bottom w:val="single" w:sz="4" w:space="0" w:color="auto"/>
              <w:right w:val="single" w:sz="4" w:space="0" w:color="auto"/>
            </w:tcBorders>
            <w:shd w:val="clear" w:color="000000" w:fill="E2EFDA"/>
            <w:vAlign w:val="center"/>
            <w:hideMark/>
          </w:tcPr>
          <w:p w14:paraId="24F938A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У12М/1-1</w:t>
            </w:r>
          </w:p>
        </w:tc>
        <w:tc>
          <w:tcPr>
            <w:tcW w:w="388" w:type="pct"/>
            <w:tcBorders>
              <w:top w:val="nil"/>
              <w:left w:val="nil"/>
              <w:bottom w:val="single" w:sz="4" w:space="0" w:color="auto"/>
              <w:right w:val="single" w:sz="4" w:space="0" w:color="auto"/>
            </w:tcBorders>
            <w:shd w:val="clear" w:color="000000" w:fill="E2EFDA"/>
            <w:noWrap/>
            <w:vAlign w:val="center"/>
            <w:hideMark/>
          </w:tcPr>
          <w:p w14:paraId="0800515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46</w:t>
            </w:r>
          </w:p>
        </w:tc>
        <w:tc>
          <w:tcPr>
            <w:tcW w:w="388" w:type="pct"/>
            <w:tcBorders>
              <w:top w:val="nil"/>
              <w:left w:val="nil"/>
              <w:bottom w:val="single" w:sz="4" w:space="0" w:color="auto"/>
              <w:right w:val="single" w:sz="4" w:space="0" w:color="auto"/>
            </w:tcBorders>
            <w:shd w:val="clear" w:color="000000" w:fill="E2EFDA"/>
            <w:noWrap/>
            <w:vAlign w:val="center"/>
            <w:hideMark/>
          </w:tcPr>
          <w:p w14:paraId="0F3D40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000000" w:fill="E2EFDA"/>
            <w:noWrap/>
            <w:vAlign w:val="center"/>
            <w:hideMark/>
          </w:tcPr>
          <w:p w14:paraId="3BD433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000000" w:fill="E2EFDA"/>
            <w:vAlign w:val="center"/>
            <w:hideMark/>
          </w:tcPr>
          <w:p w14:paraId="56BB1E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37EE1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5AA4A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1006FD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8CFA1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1 437,53</w:t>
            </w:r>
          </w:p>
        </w:tc>
      </w:tr>
      <w:tr w:rsidR="00981FCE" w:rsidRPr="00981FCE" w14:paraId="002306E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E5DC1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У12М/1-1</w:t>
            </w:r>
          </w:p>
        </w:tc>
        <w:tc>
          <w:tcPr>
            <w:tcW w:w="841" w:type="pct"/>
            <w:tcBorders>
              <w:top w:val="nil"/>
              <w:left w:val="nil"/>
              <w:bottom w:val="single" w:sz="4" w:space="0" w:color="auto"/>
              <w:right w:val="single" w:sz="4" w:space="0" w:color="auto"/>
            </w:tcBorders>
            <w:shd w:val="clear" w:color="auto" w:fill="auto"/>
            <w:vAlign w:val="center"/>
            <w:hideMark/>
          </w:tcPr>
          <w:p w14:paraId="4DE7F9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ТК-12М/2</w:t>
            </w:r>
          </w:p>
        </w:tc>
        <w:tc>
          <w:tcPr>
            <w:tcW w:w="388" w:type="pct"/>
            <w:tcBorders>
              <w:top w:val="nil"/>
              <w:left w:val="nil"/>
              <w:bottom w:val="single" w:sz="4" w:space="0" w:color="auto"/>
              <w:right w:val="single" w:sz="4" w:space="0" w:color="auto"/>
            </w:tcBorders>
            <w:shd w:val="clear" w:color="auto" w:fill="auto"/>
            <w:noWrap/>
            <w:vAlign w:val="center"/>
            <w:hideMark/>
          </w:tcPr>
          <w:p w14:paraId="574F0D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77</w:t>
            </w:r>
          </w:p>
        </w:tc>
        <w:tc>
          <w:tcPr>
            <w:tcW w:w="388" w:type="pct"/>
            <w:tcBorders>
              <w:top w:val="nil"/>
              <w:left w:val="nil"/>
              <w:bottom w:val="single" w:sz="4" w:space="0" w:color="auto"/>
              <w:right w:val="single" w:sz="4" w:space="0" w:color="auto"/>
            </w:tcBorders>
            <w:shd w:val="clear" w:color="auto" w:fill="auto"/>
            <w:noWrap/>
            <w:vAlign w:val="center"/>
            <w:hideMark/>
          </w:tcPr>
          <w:p w14:paraId="0EBC9B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388" w:type="pct"/>
            <w:tcBorders>
              <w:top w:val="nil"/>
              <w:left w:val="nil"/>
              <w:bottom w:val="single" w:sz="4" w:space="0" w:color="auto"/>
              <w:right w:val="single" w:sz="4" w:space="0" w:color="auto"/>
            </w:tcBorders>
            <w:shd w:val="clear" w:color="auto" w:fill="auto"/>
            <w:noWrap/>
            <w:vAlign w:val="center"/>
            <w:hideMark/>
          </w:tcPr>
          <w:p w14:paraId="74B8C1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689" w:type="pct"/>
            <w:tcBorders>
              <w:top w:val="nil"/>
              <w:left w:val="nil"/>
              <w:bottom w:val="single" w:sz="4" w:space="0" w:color="auto"/>
              <w:right w:val="single" w:sz="4" w:space="0" w:color="auto"/>
            </w:tcBorders>
            <w:shd w:val="clear" w:color="auto" w:fill="auto"/>
            <w:vAlign w:val="center"/>
            <w:hideMark/>
          </w:tcPr>
          <w:p w14:paraId="6EE24DB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7ACD3A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E438D4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0905B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D2359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2 182,56</w:t>
            </w:r>
          </w:p>
        </w:tc>
      </w:tr>
      <w:tr w:rsidR="00981FCE" w:rsidRPr="00981FCE" w14:paraId="0215CA33"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ACB7C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ТК-12М/2</w:t>
            </w:r>
          </w:p>
        </w:tc>
        <w:tc>
          <w:tcPr>
            <w:tcW w:w="841" w:type="pct"/>
            <w:tcBorders>
              <w:top w:val="nil"/>
              <w:left w:val="nil"/>
              <w:bottom w:val="single" w:sz="4" w:space="0" w:color="auto"/>
              <w:right w:val="single" w:sz="4" w:space="0" w:color="auto"/>
            </w:tcBorders>
            <w:shd w:val="clear" w:color="000000" w:fill="E2EFDA"/>
            <w:vAlign w:val="center"/>
            <w:hideMark/>
          </w:tcPr>
          <w:p w14:paraId="4B6656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Мастерские ПТУ №37</w:t>
            </w:r>
          </w:p>
        </w:tc>
        <w:tc>
          <w:tcPr>
            <w:tcW w:w="388" w:type="pct"/>
            <w:tcBorders>
              <w:top w:val="nil"/>
              <w:left w:val="nil"/>
              <w:bottom w:val="single" w:sz="4" w:space="0" w:color="auto"/>
              <w:right w:val="single" w:sz="4" w:space="0" w:color="auto"/>
            </w:tcBorders>
            <w:shd w:val="clear" w:color="000000" w:fill="E2EFDA"/>
            <w:noWrap/>
            <w:vAlign w:val="center"/>
            <w:hideMark/>
          </w:tcPr>
          <w:p w14:paraId="301E04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67</w:t>
            </w:r>
          </w:p>
        </w:tc>
        <w:tc>
          <w:tcPr>
            <w:tcW w:w="388" w:type="pct"/>
            <w:tcBorders>
              <w:top w:val="nil"/>
              <w:left w:val="nil"/>
              <w:bottom w:val="single" w:sz="4" w:space="0" w:color="auto"/>
              <w:right w:val="single" w:sz="4" w:space="0" w:color="auto"/>
            </w:tcBorders>
            <w:shd w:val="clear" w:color="000000" w:fill="E2EFDA"/>
            <w:noWrap/>
            <w:vAlign w:val="center"/>
            <w:hideMark/>
          </w:tcPr>
          <w:p w14:paraId="0AAD8A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3E9A85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48FDF0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0F2F9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45BCFC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13F5C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6BD95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1 808,09</w:t>
            </w:r>
          </w:p>
        </w:tc>
      </w:tr>
      <w:tr w:rsidR="00981FCE" w:rsidRPr="00981FCE" w14:paraId="2F06F01F"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8FAB9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У12М/1-1</w:t>
            </w:r>
          </w:p>
        </w:tc>
        <w:tc>
          <w:tcPr>
            <w:tcW w:w="841" w:type="pct"/>
            <w:tcBorders>
              <w:top w:val="nil"/>
              <w:left w:val="nil"/>
              <w:bottom w:val="single" w:sz="4" w:space="0" w:color="auto"/>
              <w:right w:val="single" w:sz="4" w:space="0" w:color="auto"/>
            </w:tcBorders>
            <w:shd w:val="clear" w:color="auto" w:fill="auto"/>
            <w:vAlign w:val="center"/>
            <w:hideMark/>
          </w:tcPr>
          <w:p w14:paraId="65AA6A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22</w:t>
            </w:r>
          </w:p>
        </w:tc>
        <w:tc>
          <w:tcPr>
            <w:tcW w:w="388" w:type="pct"/>
            <w:tcBorders>
              <w:top w:val="nil"/>
              <w:left w:val="nil"/>
              <w:bottom w:val="single" w:sz="4" w:space="0" w:color="auto"/>
              <w:right w:val="single" w:sz="4" w:space="0" w:color="auto"/>
            </w:tcBorders>
            <w:shd w:val="clear" w:color="auto" w:fill="auto"/>
            <w:noWrap/>
            <w:vAlign w:val="center"/>
            <w:hideMark/>
          </w:tcPr>
          <w:p w14:paraId="55D586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w:t>
            </w:r>
          </w:p>
        </w:tc>
        <w:tc>
          <w:tcPr>
            <w:tcW w:w="388" w:type="pct"/>
            <w:tcBorders>
              <w:top w:val="nil"/>
              <w:left w:val="nil"/>
              <w:bottom w:val="single" w:sz="4" w:space="0" w:color="auto"/>
              <w:right w:val="single" w:sz="4" w:space="0" w:color="auto"/>
            </w:tcBorders>
            <w:shd w:val="clear" w:color="auto" w:fill="auto"/>
            <w:noWrap/>
            <w:vAlign w:val="center"/>
            <w:hideMark/>
          </w:tcPr>
          <w:p w14:paraId="7B92EC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4E87A9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45793DE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5748E7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2E2AA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CA80E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6315E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434,577</w:t>
            </w:r>
          </w:p>
        </w:tc>
      </w:tr>
      <w:tr w:rsidR="00981FCE" w:rsidRPr="00981FCE" w14:paraId="1324AEC1"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836954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ТК-12М</w:t>
            </w:r>
          </w:p>
        </w:tc>
        <w:tc>
          <w:tcPr>
            <w:tcW w:w="841" w:type="pct"/>
            <w:tcBorders>
              <w:top w:val="nil"/>
              <w:left w:val="nil"/>
              <w:bottom w:val="single" w:sz="4" w:space="0" w:color="auto"/>
              <w:right w:val="single" w:sz="4" w:space="0" w:color="auto"/>
            </w:tcBorders>
            <w:shd w:val="clear" w:color="000000" w:fill="E2EFDA"/>
            <w:vAlign w:val="center"/>
            <w:hideMark/>
          </w:tcPr>
          <w:p w14:paraId="210896B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31</w:t>
            </w:r>
          </w:p>
        </w:tc>
        <w:tc>
          <w:tcPr>
            <w:tcW w:w="388" w:type="pct"/>
            <w:tcBorders>
              <w:top w:val="nil"/>
              <w:left w:val="nil"/>
              <w:bottom w:val="single" w:sz="4" w:space="0" w:color="auto"/>
              <w:right w:val="single" w:sz="4" w:space="0" w:color="auto"/>
            </w:tcBorders>
            <w:shd w:val="clear" w:color="000000" w:fill="E2EFDA"/>
            <w:noWrap/>
            <w:vAlign w:val="center"/>
            <w:hideMark/>
          </w:tcPr>
          <w:p w14:paraId="618B86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25</w:t>
            </w:r>
          </w:p>
        </w:tc>
        <w:tc>
          <w:tcPr>
            <w:tcW w:w="388" w:type="pct"/>
            <w:tcBorders>
              <w:top w:val="nil"/>
              <w:left w:val="nil"/>
              <w:bottom w:val="single" w:sz="4" w:space="0" w:color="auto"/>
              <w:right w:val="single" w:sz="4" w:space="0" w:color="auto"/>
            </w:tcBorders>
            <w:shd w:val="clear" w:color="000000" w:fill="E2EFDA"/>
            <w:noWrap/>
            <w:vAlign w:val="center"/>
            <w:hideMark/>
          </w:tcPr>
          <w:p w14:paraId="40A0E1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388" w:type="pct"/>
            <w:tcBorders>
              <w:top w:val="nil"/>
              <w:left w:val="nil"/>
              <w:bottom w:val="single" w:sz="4" w:space="0" w:color="auto"/>
              <w:right w:val="single" w:sz="4" w:space="0" w:color="auto"/>
            </w:tcBorders>
            <w:shd w:val="clear" w:color="000000" w:fill="E2EFDA"/>
            <w:noWrap/>
            <w:vAlign w:val="center"/>
            <w:hideMark/>
          </w:tcPr>
          <w:p w14:paraId="76EA7A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689" w:type="pct"/>
            <w:tcBorders>
              <w:top w:val="nil"/>
              <w:left w:val="nil"/>
              <w:bottom w:val="single" w:sz="4" w:space="0" w:color="auto"/>
              <w:right w:val="single" w:sz="4" w:space="0" w:color="auto"/>
            </w:tcBorders>
            <w:shd w:val="clear" w:color="000000" w:fill="E2EFDA"/>
            <w:vAlign w:val="center"/>
            <w:hideMark/>
          </w:tcPr>
          <w:p w14:paraId="1C6EFD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w:t>
            </w:r>
          </w:p>
        </w:tc>
        <w:tc>
          <w:tcPr>
            <w:tcW w:w="328" w:type="pct"/>
            <w:tcBorders>
              <w:top w:val="nil"/>
              <w:left w:val="nil"/>
              <w:bottom w:val="single" w:sz="4" w:space="0" w:color="auto"/>
              <w:right w:val="single" w:sz="4" w:space="0" w:color="auto"/>
            </w:tcBorders>
            <w:shd w:val="clear" w:color="000000" w:fill="E2EFDA"/>
            <w:vAlign w:val="center"/>
            <w:hideMark/>
          </w:tcPr>
          <w:p w14:paraId="68FA4C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55865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B4B8D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C7D04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551,346</w:t>
            </w:r>
          </w:p>
        </w:tc>
      </w:tr>
      <w:tr w:rsidR="00981FCE" w:rsidRPr="00981FCE" w14:paraId="3BAE22DC"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150DC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auto" w:fill="auto"/>
            <w:vAlign w:val="center"/>
            <w:hideMark/>
          </w:tcPr>
          <w:p w14:paraId="162D07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Разведчика Петрова ул., 6</w:t>
            </w:r>
          </w:p>
        </w:tc>
        <w:tc>
          <w:tcPr>
            <w:tcW w:w="388" w:type="pct"/>
            <w:tcBorders>
              <w:top w:val="nil"/>
              <w:left w:val="nil"/>
              <w:bottom w:val="single" w:sz="4" w:space="0" w:color="auto"/>
              <w:right w:val="single" w:sz="4" w:space="0" w:color="auto"/>
            </w:tcBorders>
            <w:shd w:val="clear" w:color="auto" w:fill="auto"/>
            <w:noWrap/>
            <w:vAlign w:val="center"/>
            <w:hideMark/>
          </w:tcPr>
          <w:p w14:paraId="58809D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auto" w:fill="auto"/>
            <w:noWrap/>
            <w:vAlign w:val="center"/>
            <w:hideMark/>
          </w:tcPr>
          <w:p w14:paraId="5919DE1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388" w:type="pct"/>
            <w:tcBorders>
              <w:top w:val="nil"/>
              <w:left w:val="nil"/>
              <w:bottom w:val="single" w:sz="4" w:space="0" w:color="auto"/>
              <w:right w:val="single" w:sz="4" w:space="0" w:color="auto"/>
            </w:tcBorders>
            <w:shd w:val="clear" w:color="auto" w:fill="auto"/>
            <w:noWrap/>
            <w:vAlign w:val="center"/>
            <w:hideMark/>
          </w:tcPr>
          <w:p w14:paraId="506AC0C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689" w:type="pct"/>
            <w:tcBorders>
              <w:top w:val="nil"/>
              <w:left w:val="nil"/>
              <w:bottom w:val="single" w:sz="4" w:space="0" w:color="auto"/>
              <w:right w:val="single" w:sz="4" w:space="0" w:color="auto"/>
            </w:tcBorders>
            <w:shd w:val="clear" w:color="auto" w:fill="auto"/>
            <w:vAlign w:val="center"/>
            <w:hideMark/>
          </w:tcPr>
          <w:p w14:paraId="2A7235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7A7304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987C59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8B493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29B52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13,426</w:t>
            </w:r>
          </w:p>
        </w:tc>
      </w:tr>
      <w:tr w:rsidR="00981FCE" w:rsidRPr="00981FCE" w14:paraId="339B6466"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27C16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ТК-5/1</w:t>
            </w:r>
          </w:p>
        </w:tc>
        <w:tc>
          <w:tcPr>
            <w:tcW w:w="841" w:type="pct"/>
            <w:tcBorders>
              <w:top w:val="nil"/>
              <w:left w:val="nil"/>
              <w:bottom w:val="single" w:sz="4" w:space="0" w:color="auto"/>
              <w:right w:val="single" w:sz="4" w:space="0" w:color="auto"/>
            </w:tcBorders>
            <w:shd w:val="clear" w:color="000000" w:fill="E2EFDA"/>
            <w:vAlign w:val="center"/>
            <w:hideMark/>
          </w:tcPr>
          <w:p w14:paraId="0D7FED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Жилое здание с/ш №4</w:t>
            </w:r>
          </w:p>
        </w:tc>
        <w:tc>
          <w:tcPr>
            <w:tcW w:w="388" w:type="pct"/>
            <w:tcBorders>
              <w:top w:val="nil"/>
              <w:left w:val="nil"/>
              <w:bottom w:val="single" w:sz="4" w:space="0" w:color="auto"/>
              <w:right w:val="single" w:sz="4" w:space="0" w:color="auto"/>
            </w:tcBorders>
            <w:shd w:val="clear" w:color="000000" w:fill="E2EFDA"/>
            <w:noWrap/>
            <w:vAlign w:val="center"/>
            <w:hideMark/>
          </w:tcPr>
          <w:p w14:paraId="7FD4A4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20,5</w:t>
            </w:r>
          </w:p>
        </w:tc>
        <w:tc>
          <w:tcPr>
            <w:tcW w:w="388" w:type="pct"/>
            <w:tcBorders>
              <w:top w:val="nil"/>
              <w:left w:val="nil"/>
              <w:bottom w:val="single" w:sz="4" w:space="0" w:color="auto"/>
              <w:right w:val="single" w:sz="4" w:space="0" w:color="auto"/>
            </w:tcBorders>
            <w:shd w:val="clear" w:color="000000" w:fill="E2EFDA"/>
            <w:noWrap/>
            <w:vAlign w:val="center"/>
            <w:hideMark/>
          </w:tcPr>
          <w:p w14:paraId="1BBF65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18A317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43C11B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2503C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B38723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F826C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97F4C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452,103</w:t>
            </w:r>
          </w:p>
        </w:tc>
      </w:tr>
      <w:tr w:rsidR="00981FCE" w:rsidRPr="00981FCE" w14:paraId="5A1A2531"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B675A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ТК-11М/4</w:t>
            </w:r>
          </w:p>
        </w:tc>
        <w:tc>
          <w:tcPr>
            <w:tcW w:w="841" w:type="pct"/>
            <w:tcBorders>
              <w:top w:val="nil"/>
              <w:left w:val="nil"/>
              <w:bottom w:val="single" w:sz="4" w:space="0" w:color="auto"/>
              <w:right w:val="single" w:sz="4" w:space="0" w:color="auto"/>
            </w:tcBorders>
            <w:shd w:val="clear" w:color="auto" w:fill="auto"/>
            <w:vAlign w:val="center"/>
            <w:hideMark/>
          </w:tcPr>
          <w:p w14:paraId="76F652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ТК-11М/5</w:t>
            </w:r>
          </w:p>
        </w:tc>
        <w:tc>
          <w:tcPr>
            <w:tcW w:w="388" w:type="pct"/>
            <w:tcBorders>
              <w:top w:val="nil"/>
              <w:left w:val="nil"/>
              <w:bottom w:val="single" w:sz="4" w:space="0" w:color="auto"/>
              <w:right w:val="single" w:sz="4" w:space="0" w:color="auto"/>
            </w:tcBorders>
            <w:shd w:val="clear" w:color="auto" w:fill="auto"/>
            <w:noWrap/>
            <w:vAlign w:val="center"/>
            <w:hideMark/>
          </w:tcPr>
          <w:p w14:paraId="62CDB7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w:t>
            </w:r>
          </w:p>
        </w:tc>
        <w:tc>
          <w:tcPr>
            <w:tcW w:w="388" w:type="pct"/>
            <w:tcBorders>
              <w:top w:val="nil"/>
              <w:left w:val="nil"/>
              <w:bottom w:val="single" w:sz="4" w:space="0" w:color="auto"/>
              <w:right w:val="single" w:sz="4" w:space="0" w:color="auto"/>
            </w:tcBorders>
            <w:shd w:val="clear" w:color="auto" w:fill="auto"/>
            <w:noWrap/>
            <w:vAlign w:val="center"/>
            <w:hideMark/>
          </w:tcPr>
          <w:p w14:paraId="0912B7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388" w:type="pct"/>
            <w:tcBorders>
              <w:top w:val="nil"/>
              <w:left w:val="nil"/>
              <w:bottom w:val="single" w:sz="4" w:space="0" w:color="auto"/>
              <w:right w:val="single" w:sz="4" w:space="0" w:color="auto"/>
            </w:tcBorders>
            <w:shd w:val="clear" w:color="auto" w:fill="auto"/>
            <w:noWrap/>
            <w:vAlign w:val="center"/>
            <w:hideMark/>
          </w:tcPr>
          <w:p w14:paraId="2E27E7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689" w:type="pct"/>
            <w:tcBorders>
              <w:top w:val="nil"/>
              <w:left w:val="nil"/>
              <w:bottom w:val="single" w:sz="4" w:space="0" w:color="auto"/>
              <w:right w:val="single" w:sz="4" w:space="0" w:color="auto"/>
            </w:tcBorders>
            <w:shd w:val="clear" w:color="auto" w:fill="auto"/>
            <w:vAlign w:val="center"/>
            <w:hideMark/>
          </w:tcPr>
          <w:p w14:paraId="4BE34E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A38E0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1979</w:t>
            </w:r>
          </w:p>
        </w:tc>
        <w:tc>
          <w:tcPr>
            <w:tcW w:w="347" w:type="pct"/>
            <w:tcBorders>
              <w:top w:val="nil"/>
              <w:left w:val="nil"/>
              <w:bottom w:val="single" w:sz="4" w:space="0" w:color="auto"/>
              <w:right w:val="single" w:sz="4" w:space="0" w:color="auto"/>
            </w:tcBorders>
            <w:shd w:val="clear" w:color="auto" w:fill="auto"/>
            <w:vAlign w:val="center"/>
            <w:hideMark/>
          </w:tcPr>
          <w:p w14:paraId="2311A4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6D02D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41</w:t>
            </w:r>
          </w:p>
        </w:tc>
        <w:tc>
          <w:tcPr>
            <w:tcW w:w="420" w:type="pct"/>
            <w:tcBorders>
              <w:top w:val="nil"/>
              <w:left w:val="nil"/>
              <w:bottom w:val="single" w:sz="4" w:space="0" w:color="auto"/>
              <w:right w:val="single" w:sz="4" w:space="0" w:color="auto"/>
            </w:tcBorders>
            <w:shd w:val="clear" w:color="auto" w:fill="auto"/>
            <w:noWrap/>
            <w:vAlign w:val="center"/>
            <w:hideMark/>
          </w:tcPr>
          <w:p w14:paraId="2B6844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2 097,98</w:t>
            </w:r>
          </w:p>
        </w:tc>
      </w:tr>
      <w:tr w:rsidR="00981FCE" w:rsidRPr="00981FCE" w14:paraId="75FED8E3"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811B8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ТК-11М/3</w:t>
            </w:r>
          </w:p>
        </w:tc>
        <w:tc>
          <w:tcPr>
            <w:tcW w:w="841" w:type="pct"/>
            <w:tcBorders>
              <w:top w:val="nil"/>
              <w:left w:val="nil"/>
              <w:bottom w:val="single" w:sz="4" w:space="0" w:color="auto"/>
              <w:right w:val="single" w:sz="4" w:space="0" w:color="auto"/>
            </w:tcBorders>
            <w:shd w:val="clear" w:color="000000" w:fill="E2EFDA"/>
            <w:vAlign w:val="center"/>
            <w:hideMark/>
          </w:tcPr>
          <w:p w14:paraId="1ADDB9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ТК-11М/4</w:t>
            </w:r>
          </w:p>
        </w:tc>
        <w:tc>
          <w:tcPr>
            <w:tcW w:w="388" w:type="pct"/>
            <w:tcBorders>
              <w:top w:val="nil"/>
              <w:left w:val="nil"/>
              <w:bottom w:val="single" w:sz="4" w:space="0" w:color="auto"/>
              <w:right w:val="single" w:sz="4" w:space="0" w:color="auto"/>
            </w:tcBorders>
            <w:shd w:val="clear" w:color="000000" w:fill="E2EFDA"/>
            <w:noWrap/>
            <w:vAlign w:val="center"/>
            <w:hideMark/>
          </w:tcPr>
          <w:p w14:paraId="4726B1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140</w:t>
            </w:r>
          </w:p>
        </w:tc>
        <w:tc>
          <w:tcPr>
            <w:tcW w:w="388" w:type="pct"/>
            <w:tcBorders>
              <w:top w:val="nil"/>
              <w:left w:val="nil"/>
              <w:bottom w:val="single" w:sz="4" w:space="0" w:color="auto"/>
              <w:right w:val="single" w:sz="4" w:space="0" w:color="auto"/>
            </w:tcBorders>
            <w:shd w:val="clear" w:color="000000" w:fill="E2EFDA"/>
            <w:noWrap/>
            <w:vAlign w:val="center"/>
            <w:hideMark/>
          </w:tcPr>
          <w:p w14:paraId="3280B3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388" w:type="pct"/>
            <w:tcBorders>
              <w:top w:val="nil"/>
              <w:left w:val="nil"/>
              <w:bottom w:val="single" w:sz="4" w:space="0" w:color="auto"/>
              <w:right w:val="single" w:sz="4" w:space="0" w:color="auto"/>
            </w:tcBorders>
            <w:shd w:val="clear" w:color="000000" w:fill="E2EFDA"/>
            <w:noWrap/>
            <w:vAlign w:val="center"/>
            <w:hideMark/>
          </w:tcPr>
          <w:p w14:paraId="0E7EE2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689" w:type="pct"/>
            <w:tcBorders>
              <w:top w:val="nil"/>
              <w:left w:val="nil"/>
              <w:bottom w:val="single" w:sz="4" w:space="0" w:color="auto"/>
              <w:right w:val="single" w:sz="4" w:space="0" w:color="auto"/>
            </w:tcBorders>
            <w:shd w:val="clear" w:color="000000" w:fill="E2EFDA"/>
            <w:vAlign w:val="center"/>
            <w:hideMark/>
          </w:tcPr>
          <w:p w14:paraId="34D604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17B97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1979</w:t>
            </w:r>
          </w:p>
        </w:tc>
        <w:tc>
          <w:tcPr>
            <w:tcW w:w="347" w:type="pct"/>
            <w:tcBorders>
              <w:top w:val="nil"/>
              <w:left w:val="nil"/>
              <w:bottom w:val="single" w:sz="4" w:space="0" w:color="auto"/>
              <w:right w:val="single" w:sz="4" w:space="0" w:color="auto"/>
            </w:tcBorders>
            <w:shd w:val="clear" w:color="000000" w:fill="E2EFDA"/>
            <w:vAlign w:val="center"/>
            <w:hideMark/>
          </w:tcPr>
          <w:p w14:paraId="4D64B1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AF9A4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41</w:t>
            </w:r>
          </w:p>
        </w:tc>
        <w:tc>
          <w:tcPr>
            <w:tcW w:w="420" w:type="pct"/>
            <w:tcBorders>
              <w:top w:val="nil"/>
              <w:left w:val="nil"/>
              <w:bottom w:val="single" w:sz="4" w:space="0" w:color="auto"/>
              <w:right w:val="single" w:sz="4" w:space="0" w:color="auto"/>
            </w:tcBorders>
            <w:shd w:val="clear" w:color="000000" w:fill="E2EFDA"/>
            <w:noWrap/>
            <w:vAlign w:val="center"/>
            <w:hideMark/>
          </w:tcPr>
          <w:p w14:paraId="46318D1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5 874,35</w:t>
            </w:r>
          </w:p>
        </w:tc>
      </w:tr>
      <w:tr w:rsidR="00981FCE" w:rsidRPr="00981FCE" w14:paraId="232F1D5F"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CD3706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ТК-7/2</w:t>
            </w:r>
          </w:p>
        </w:tc>
        <w:tc>
          <w:tcPr>
            <w:tcW w:w="841" w:type="pct"/>
            <w:tcBorders>
              <w:top w:val="nil"/>
              <w:left w:val="nil"/>
              <w:bottom w:val="single" w:sz="4" w:space="0" w:color="auto"/>
              <w:right w:val="single" w:sz="4" w:space="0" w:color="auto"/>
            </w:tcBorders>
            <w:shd w:val="clear" w:color="auto" w:fill="auto"/>
            <w:vAlign w:val="center"/>
            <w:hideMark/>
          </w:tcPr>
          <w:p w14:paraId="668B13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Разведчика Петрова ул., 13</w:t>
            </w:r>
          </w:p>
        </w:tc>
        <w:tc>
          <w:tcPr>
            <w:tcW w:w="388" w:type="pct"/>
            <w:tcBorders>
              <w:top w:val="nil"/>
              <w:left w:val="nil"/>
              <w:bottom w:val="single" w:sz="4" w:space="0" w:color="auto"/>
              <w:right w:val="single" w:sz="4" w:space="0" w:color="auto"/>
            </w:tcBorders>
            <w:shd w:val="clear" w:color="auto" w:fill="auto"/>
            <w:noWrap/>
            <w:vAlign w:val="center"/>
            <w:hideMark/>
          </w:tcPr>
          <w:p w14:paraId="0067B7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43</w:t>
            </w:r>
          </w:p>
        </w:tc>
        <w:tc>
          <w:tcPr>
            <w:tcW w:w="388" w:type="pct"/>
            <w:tcBorders>
              <w:top w:val="nil"/>
              <w:left w:val="nil"/>
              <w:bottom w:val="single" w:sz="4" w:space="0" w:color="auto"/>
              <w:right w:val="single" w:sz="4" w:space="0" w:color="auto"/>
            </w:tcBorders>
            <w:shd w:val="clear" w:color="auto" w:fill="auto"/>
            <w:noWrap/>
            <w:vAlign w:val="center"/>
            <w:hideMark/>
          </w:tcPr>
          <w:p w14:paraId="26084B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27483A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190BFC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7BDF35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D1B90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578110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A330A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948,314</w:t>
            </w:r>
          </w:p>
        </w:tc>
      </w:tr>
      <w:tr w:rsidR="00981FCE" w:rsidRPr="00981FCE" w14:paraId="1CE99AF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18687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ТК-7/2</w:t>
            </w:r>
          </w:p>
        </w:tc>
        <w:tc>
          <w:tcPr>
            <w:tcW w:w="841" w:type="pct"/>
            <w:tcBorders>
              <w:top w:val="nil"/>
              <w:left w:val="nil"/>
              <w:bottom w:val="single" w:sz="4" w:space="0" w:color="auto"/>
              <w:right w:val="single" w:sz="4" w:space="0" w:color="auto"/>
            </w:tcBorders>
            <w:shd w:val="clear" w:color="000000" w:fill="E2EFDA"/>
            <w:vAlign w:val="center"/>
            <w:hideMark/>
          </w:tcPr>
          <w:p w14:paraId="011859D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Разведчика Петрова ул., 15</w:t>
            </w:r>
          </w:p>
        </w:tc>
        <w:tc>
          <w:tcPr>
            <w:tcW w:w="388" w:type="pct"/>
            <w:tcBorders>
              <w:top w:val="nil"/>
              <w:left w:val="nil"/>
              <w:bottom w:val="single" w:sz="4" w:space="0" w:color="auto"/>
              <w:right w:val="single" w:sz="4" w:space="0" w:color="auto"/>
            </w:tcBorders>
            <w:shd w:val="clear" w:color="000000" w:fill="E2EFDA"/>
            <w:noWrap/>
            <w:vAlign w:val="center"/>
            <w:hideMark/>
          </w:tcPr>
          <w:p w14:paraId="1E3BA4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w:t>
            </w:r>
          </w:p>
        </w:tc>
        <w:tc>
          <w:tcPr>
            <w:tcW w:w="388" w:type="pct"/>
            <w:tcBorders>
              <w:top w:val="nil"/>
              <w:left w:val="nil"/>
              <w:bottom w:val="single" w:sz="4" w:space="0" w:color="auto"/>
              <w:right w:val="single" w:sz="4" w:space="0" w:color="auto"/>
            </w:tcBorders>
            <w:shd w:val="clear" w:color="000000" w:fill="E2EFDA"/>
            <w:noWrap/>
            <w:vAlign w:val="center"/>
            <w:hideMark/>
          </w:tcPr>
          <w:p w14:paraId="712C98E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56F2562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29E101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80EB5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762E4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7F540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6BA1CA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683,669</w:t>
            </w:r>
          </w:p>
        </w:tc>
      </w:tr>
      <w:tr w:rsidR="00981FCE" w:rsidRPr="00981FCE" w14:paraId="569D3804"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8EBCC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У-7/2</w:t>
            </w:r>
          </w:p>
        </w:tc>
        <w:tc>
          <w:tcPr>
            <w:tcW w:w="841" w:type="pct"/>
            <w:tcBorders>
              <w:top w:val="nil"/>
              <w:left w:val="nil"/>
              <w:bottom w:val="single" w:sz="4" w:space="0" w:color="auto"/>
              <w:right w:val="single" w:sz="4" w:space="0" w:color="auto"/>
            </w:tcBorders>
            <w:shd w:val="clear" w:color="auto" w:fill="auto"/>
            <w:vAlign w:val="center"/>
            <w:hideMark/>
          </w:tcPr>
          <w:p w14:paraId="191DB0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ТК-7/2</w:t>
            </w:r>
          </w:p>
        </w:tc>
        <w:tc>
          <w:tcPr>
            <w:tcW w:w="388" w:type="pct"/>
            <w:tcBorders>
              <w:top w:val="nil"/>
              <w:left w:val="nil"/>
              <w:bottom w:val="single" w:sz="4" w:space="0" w:color="auto"/>
              <w:right w:val="single" w:sz="4" w:space="0" w:color="auto"/>
            </w:tcBorders>
            <w:shd w:val="clear" w:color="auto" w:fill="auto"/>
            <w:noWrap/>
            <w:vAlign w:val="center"/>
            <w:hideMark/>
          </w:tcPr>
          <w:p w14:paraId="230C66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388" w:type="pct"/>
            <w:tcBorders>
              <w:top w:val="nil"/>
              <w:left w:val="nil"/>
              <w:bottom w:val="single" w:sz="4" w:space="0" w:color="auto"/>
              <w:right w:val="single" w:sz="4" w:space="0" w:color="auto"/>
            </w:tcBorders>
            <w:shd w:val="clear" w:color="auto" w:fill="auto"/>
            <w:noWrap/>
            <w:vAlign w:val="center"/>
            <w:hideMark/>
          </w:tcPr>
          <w:p w14:paraId="2DD646C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10670E1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5C94B6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503AF7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138627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B268B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0D215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890,552</w:t>
            </w:r>
          </w:p>
        </w:tc>
      </w:tr>
      <w:tr w:rsidR="00981FCE" w:rsidRPr="00981FCE" w14:paraId="7A3E815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87AD9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ТК-7/2</w:t>
            </w:r>
          </w:p>
        </w:tc>
        <w:tc>
          <w:tcPr>
            <w:tcW w:w="841" w:type="pct"/>
            <w:tcBorders>
              <w:top w:val="nil"/>
              <w:left w:val="nil"/>
              <w:bottom w:val="single" w:sz="4" w:space="0" w:color="auto"/>
              <w:right w:val="single" w:sz="4" w:space="0" w:color="auto"/>
            </w:tcBorders>
            <w:shd w:val="clear" w:color="000000" w:fill="E2EFDA"/>
            <w:vAlign w:val="center"/>
            <w:hideMark/>
          </w:tcPr>
          <w:p w14:paraId="4C0654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ТК-7/3</w:t>
            </w:r>
          </w:p>
        </w:tc>
        <w:tc>
          <w:tcPr>
            <w:tcW w:w="388" w:type="pct"/>
            <w:tcBorders>
              <w:top w:val="nil"/>
              <w:left w:val="nil"/>
              <w:bottom w:val="single" w:sz="4" w:space="0" w:color="auto"/>
              <w:right w:val="single" w:sz="4" w:space="0" w:color="auto"/>
            </w:tcBorders>
            <w:shd w:val="clear" w:color="000000" w:fill="E2EFDA"/>
            <w:noWrap/>
            <w:vAlign w:val="center"/>
            <w:hideMark/>
          </w:tcPr>
          <w:p w14:paraId="29EC32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14</w:t>
            </w:r>
          </w:p>
        </w:tc>
        <w:tc>
          <w:tcPr>
            <w:tcW w:w="388" w:type="pct"/>
            <w:tcBorders>
              <w:top w:val="nil"/>
              <w:left w:val="nil"/>
              <w:bottom w:val="single" w:sz="4" w:space="0" w:color="auto"/>
              <w:right w:val="single" w:sz="4" w:space="0" w:color="auto"/>
            </w:tcBorders>
            <w:shd w:val="clear" w:color="000000" w:fill="E2EFDA"/>
            <w:noWrap/>
            <w:vAlign w:val="center"/>
            <w:hideMark/>
          </w:tcPr>
          <w:p w14:paraId="6557E3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77C380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223434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7C330C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63297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DE85B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5FA31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377,81</w:t>
            </w:r>
          </w:p>
        </w:tc>
      </w:tr>
      <w:tr w:rsidR="00981FCE" w:rsidRPr="00981FCE" w14:paraId="4FEF1CF4"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AF3C9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ТК-7/3</w:t>
            </w:r>
          </w:p>
        </w:tc>
        <w:tc>
          <w:tcPr>
            <w:tcW w:w="841" w:type="pct"/>
            <w:tcBorders>
              <w:top w:val="nil"/>
              <w:left w:val="nil"/>
              <w:bottom w:val="single" w:sz="4" w:space="0" w:color="auto"/>
              <w:right w:val="single" w:sz="4" w:space="0" w:color="auto"/>
            </w:tcBorders>
            <w:shd w:val="clear" w:color="auto" w:fill="auto"/>
            <w:vAlign w:val="center"/>
            <w:hideMark/>
          </w:tcPr>
          <w:p w14:paraId="058DF11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ТК-7/1</w:t>
            </w:r>
          </w:p>
        </w:tc>
        <w:tc>
          <w:tcPr>
            <w:tcW w:w="388" w:type="pct"/>
            <w:tcBorders>
              <w:top w:val="nil"/>
              <w:left w:val="nil"/>
              <w:bottom w:val="single" w:sz="4" w:space="0" w:color="auto"/>
              <w:right w:val="single" w:sz="4" w:space="0" w:color="auto"/>
            </w:tcBorders>
            <w:shd w:val="clear" w:color="auto" w:fill="auto"/>
            <w:noWrap/>
            <w:vAlign w:val="center"/>
            <w:hideMark/>
          </w:tcPr>
          <w:p w14:paraId="316776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15</w:t>
            </w:r>
          </w:p>
        </w:tc>
        <w:tc>
          <w:tcPr>
            <w:tcW w:w="388" w:type="pct"/>
            <w:tcBorders>
              <w:top w:val="nil"/>
              <w:left w:val="nil"/>
              <w:bottom w:val="single" w:sz="4" w:space="0" w:color="auto"/>
              <w:right w:val="single" w:sz="4" w:space="0" w:color="auto"/>
            </w:tcBorders>
            <w:shd w:val="clear" w:color="auto" w:fill="auto"/>
            <w:noWrap/>
            <w:vAlign w:val="center"/>
            <w:hideMark/>
          </w:tcPr>
          <w:p w14:paraId="692D35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067990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0098E2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04313C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FED49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D216D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6679C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330,807</w:t>
            </w:r>
          </w:p>
        </w:tc>
      </w:tr>
      <w:tr w:rsidR="00981FCE" w:rsidRPr="00981FCE" w14:paraId="15268D7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3369D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ТК-7/1</w:t>
            </w:r>
          </w:p>
        </w:tc>
        <w:tc>
          <w:tcPr>
            <w:tcW w:w="841" w:type="pct"/>
            <w:tcBorders>
              <w:top w:val="nil"/>
              <w:left w:val="nil"/>
              <w:bottom w:val="single" w:sz="4" w:space="0" w:color="auto"/>
              <w:right w:val="single" w:sz="4" w:space="0" w:color="auto"/>
            </w:tcBorders>
            <w:shd w:val="clear" w:color="000000" w:fill="E2EFDA"/>
            <w:vAlign w:val="center"/>
            <w:hideMark/>
          </w:tcPr>
          <w:p w14:paraId="013792D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Брембольская ул., 26</w:t>
            </w:r>
          </w:p>
        </w:tc>
        <w:tc>
          <w:tcPr>
            <w:tcW w:w="388" w:type="pct"/>
            <w:tcBorders>
              <w:top w:val="nil"/>
              <w:left w:val="nil"/>
              <w:bottom w:val="single" w:sz="4" w:space="0" w:color="auto"/>
              <w:right w:val="single" w:sz="4" w:space="0" w:color="auto"/>
            </w:tcBorders>
            <w:shd w:val="clear" w:color="000000" w:fill="E2EFDA"/>
            <w:noWrap/>
            <w:vAlign w:val="center"/>
            <w:hideMark/>
          </w:tcPr>
          <w:p w14:paraId="4C0952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w:t>
            </w:r>
          </w:p>
        </w:tc>
        <w:tc>
          <w:tcPr>
            <w:tcW w:w="388" w:type="pct"/>
            <w:tcBorders>
              <w:top w:val="nil"/>
              <w:left w:val="nil"/>
              <w:bottom w:val="single" w:sz="4" w:space="0" w:color="auto"/>
              <w:right w:val="single" w:sz="4" w:space="0" w:color="auto"/>
            </w:tcBorders>
            <w:shd w:val="clear" w:color="000000" w:fill="E2EFDA"/>
            <w:noWrap/>
            <w:vAlign w:val="center"/>
            <w:hideMark/>
          </w:tcPr>
          <w:p w14:paraId="1CB7260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393B91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3D46A7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A9EC1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76987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686CB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C2FE9B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661,615</w:t>
            </w:r>
          </w:p>
        </w:tc>
      </w:tr>
      <w:tr w:rsidR="00981FCE" w:rsidRPr="00981FCE" w14:paraId="17DED113"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30DE29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ТК-7/3</w:t>
            </w:r>
          </w:p>
        </w:tc>
        <w:tc>
          <w:tcPr>
            <w:tcW w:w="841" w:type="pct"/>
            <w:tcBorders>
              <w:top w:val="nil"/>
              <w:left w:val="nil"/>
              <w:bottom w:val="single" w:sz="4" w:space="0" w:color="auto"/>
              <w:right w:val="single" w:sz="4" w:space="0" w:color="auto"/>
            </w:tcBorders>
            <w:shd w:val="clear" w:color="auto" w:fill="auto"/>
            <w:vAlign w:val="center"/>
            <w:hideMark/>
          </w:tcPr>
          <w:p w14:paraId="46BAF5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Брембольская ул., 28</w:t>
            </w:r>
          </w:p>
        </w:tc>
        <w:tc>
          <w:tcPr>
            <w:tcW w:w="388" w:type="pct"/>
            <w:tcBorders>
              <w:top w:val="nil"/>
              <w:left w:val="nil"/>
              <w:bottom w:val="single" w:sz="4" w:space="0" w:color="auto"/>
              <w:right w:val="single" w:sz="4" w:space="0" w:color="auto"/>
            </w:tcBorders>
            <w:shd w:val="clear" w:color="auto" w:fill="auto"/>
            <w:noWrap/>
            <w:vAlign w:val="center"/>
            <w:hideMark/>
          </w:tcPr>
          <w:p w14:paraId="0D6EDA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auto" w:fill="auto"/>
            <w:noWrap/>
            <w:vAlign w:val="center"/>
            <w:hideMark/>
          </w:tcPr>
          <w:p w14:paraId="70D40C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11E311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4F2CEE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09B394D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96225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54BECF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CCF4D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134,26</w:t>
            </w:r>
          </w:p>
        </w:tc>
      </w:tr>
      <w:tr w:rsidR="00981FCE" w:rsidRPr="00981FCE" w14:paraId="058FDF6D"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A0777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ТК-11М/5</w:t>
            </w:r>
          </w:p>
        </w:tc>
        <w:tc>
          <w:tcPr>
            <w:tcW w:w="841" w:type="pct"/>
            <w:tcBorders>
              <w:top w:val="nil"/>
              <w:left w:val="nil"/>
              <w:bottom w:val="single" w:sz="4" w:space="0" w:color="auto"/>
              <w:right w:val="single" w:sz="4" w:space="0" w:color="auto"/>
            </w:tcBorders>
            <w:shd w:val="clear" w:color="000000" w:fill="E2EFDA"/>
            <w:vAlign w:val="center"/>
            <w:hideMark/>
          </w:tcPr>
          <w:p w14:paraId="6B8ED2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У11М/5-1</w:t>
            </w:r>
          </w:p>
        </w:tc>
        <w:tc>
          <w:tcPr>
            <w:tcW w:w="388" w:type="pct"/>
            <w:tcBorders>
              <w:top w:val="nil"/>
              <w:left w:val="nil"/>
              <w:bottom w:val="single" w:sz="4" w:space="0" w:color="auto"/>
              <w:right w:val="single" w:sz="4" w:space="0" w:color="auto"/>
            </w:tcBorders>
            <w:shd w:val="clear" w:color="000000" w:fill="E2EFDA"/>
            <w:noWrap/>
            <w:vAlign w:val="center"/>
            <w:hideMark/>
          </w:tcPr>
          <w:p w14:paraId="612E31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35</w:t>
            </w:r>
          </w:p>
        </w:tc>
        <w:tc>
          <w:tcPr>
            <w:tcW w:w="388" w:type="pct"/>
            <w:tcBorders>
              <w:top w:val="nil"/>
              <w:left w:val="nil"/>
              <w:bottom w:val="single" w:sz="4" w:space="0" w:color="auto"/>
              <w:right w:val="single" w:sz="4" w:space="0" w:color="auto"/>
            </w:tcBorders>
            <w:shd w:val="clear" w:color="000000" w:fill="E2EFDA"/>
            <w:noWrap/>
            <w:vAlign w:val="center"/>
            <w:hideMark/>
          </w:tcPr>
          <w:p w14:paraId="44231E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12567A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1AA1BF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A3EFF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DE966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E05416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AA9F7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944,525</w:t>
            </w:r>
          </w:p>
        </w:tc>
      </w:tr>
      <w:tr w:rsidR="00981FCE" w:rsidRPr="00981FCE" w14:paraId="736A7557"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B7B0C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У11М/5-1</w:t>
            </w:r>
          </w:p>
        </w:tc>
        <w:tc>
          <w:tcPr>
            <w:tcW w:w="841" w:type="pct"/>
            <w:tcBorders>
              <w:top w:val="nil"/>
              <w:left w:val="nil"/>
              <w:bottom w:val="single" w:sz="4" w:space="0" w:color="auto"/>
              <w:right w:val="single" w:sz="4" w:space="0" w:color="auto"/>
            </w:tcBorders>
            <w:shd w:val="clear" w:color="auto" w:fill="auto"/>
            <w:vAlign w:val="center"/>
            <w:hideMark/>
          </w:tcPr>
          <w:p w14:paraId="3AA7C5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auto" w:fill="auto"/>
            <w:noWrap/>
            <w:vAlign w:val="center"/>
            <w:hideMark/>
          </w:tcPr>
          <w:p w14:paraId="514831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43</w:t>
            </w:r>
          </w:p>
        </w:tc>
        <w:tc>
          <w:tcPr>
            <w:tcW w:w="388" w:type="pct"/>
            <w:tcBorders>
              <w:top w:val="nil"/>
              <w:left w:val="nil"/>
              <w:bottom w:val="single" w:sz="4" w:space="0" w:color="auto"/>
              <w:right w:val="single" w:sz="4" w:space="0" w:color="auto"/>
            </w:tcBorders>
            <w:shd w:val="clear" w:color="auto" w:fill="auto"/>
            <w:noWrap/>
            <w:vAlign w:val="center"/>
            <w:hideMark/>
          </w:tcPr>
          <w:p w14:paraId="59A771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07CD38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670CB3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6D5527A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6DEC9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BD95E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D0B3E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577,316</w:t>
            </w:r>
          </w:p>
        </w:tc>
      </w:tr>
      <w:tr w:rsidR="00981FCE" w:rsidRPr="00981FCE" w14:paraId="17B9FBC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62482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У-5/2-1-1</w:t>
            </w:r>
          </w:p>
        </w:tc>
        <w:tc>
          <w:tcPr>
            <w:tcW w:w="841" w:type="pct"/>
            <w:tcBorders>
              <w:top w:val="nil"/>
              <w:left w:val="nil"/>
              <w:bottom w:val="single" w:sz="4" w:space="0" w:color="auto"/>
              <w:right w:val="single" w:sz="4" w:space="0" w:color="auto"/>
            </w:tcBorders>
            <w:shd w:val="clear" w:color="000000" w:fill="E2EFDA"/>
            <w:vAlign w:val="center"/>
            <w:hideMark/>
          </w:tcPr>
          <w:p w14:paraId="51B1C7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34</w:t>
            </w:r>
          </w:p>
        </w:tc>
        <w:tc>
          <w:tcPr>
            <w:tcW w:w="388" w:type="pct"/>
            <w:tcBorders>
              <w:top w:val="nil"/>
              <w:left w:val="nil"/>
              <w:bottom w:val="single" w:sz="4" w:space="0" w:color="auto"/>
              <w:right w:val="single" w:sz="4" w:space="0" w:color="auto"/>
            </w:tcBorders>
            <w:shd w:val="clear" w:color="000000" w:fill="E2EFDA"/>
            <w:noWrap/>
            <w:vAlign w:val="center"/>
            <w:hideMark/>
          </w:tcPr>
          <w:p w14:paraId="2C32BC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w:t>
            </w:r>
          </w:p>
        </w:tc>
        <w:tc>
          <w:tcPr>
            <w:tcW w:w="388" w:type="pct"/>
            <w:tcBorders>
              <w:top w:val="nil"/>
              <w:left w:val="nil"/>
              <w:bottom w:val="single" w:sz="4" w:space="0" w:color="auto"/>
              <w:right w:val="single" w:sz="4" w:space="0" w:color="auto"/>
            </w:tcBorders>
            <w:shd w:val="clear" w:color="000000" w:fill="E2EFDA"/>
            <w:noWrap/>
            <w:vAlign w:val="center"/>
            <w:hideMark/>
          </w:tcPr>
          <w:p w14:paraId="316E9D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7B92B0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458292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3D33787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AA0C3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48711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CBD5D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93,982</w:t>
            </w:r>
          </w:p>
        </w:tc>
      </w:tr>
      <w:tr w:rsidR="00981FCE" w:rsidRPr="00981FCE" w14:paraId="73D14B8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4FCE5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У-5/2-3</w:t>
            </w:r>
          </w:p>
        </w:tc>
        <w:tc>
          <w:tcPr>
            <w:tcW w:w="841" w:type="pct"/>
            <w:tcBorders>
              <w:top w:val="nil"/>
              <w:left w:val="nil"/>
              <w:bottom w:val="single" w:sz="4" w:space="0" w:color="auto"/>
              <w:right w:val="single" w:sz="4" w:space="0" w:color="auto"/>
            </w:tcBorders>
            <w:shd w:val="clear" w:color="auto" w:fill="auto"/>
            <w:vAlign w:val="center"/>
            <w:hideMark/>
          </w:tcPr>
          <w:p w14:paraId="04F0A7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36</w:t>
            </w:r>
          </w:p>
        </w:tc>
        <w:tc>
          <w:tcPr>
            <w:tcW w:w="388" w:type="pct"/>
            <w:tcBorders>
              <w:top w:val="nil"/>
              <w:left w:val="nil"/>
              <w:bottom w:val="single" w:sz="4" w:space="0" w:color="auto"/>
              <w:right w:val="single" w:sz="4" w:space="0" w:color="auto"/>
            </w:tcBorders>
            <w:shd w:val="clear" w:color="auto" w:fill="auto"/>
            <w:noWrap/>
            <w:vAlign w:val="center"/>
            <w:hideMark/>
          </w:tcPr>
          <w:p w14:paraId="1F5E21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auto" w:fill="auto"/>
            <w:noWrap/>
            <w:vAlign w:val="center"/>
            <w:hideMark/>
          </w:tcPr>
          <w:p w14:paraId="79480E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5C5E9E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3502D1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481983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5C892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AB3DD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15563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144,859</w:t>
            </w:r>
          </w:p>
        </w:tc>
      </w:tr>
      <w:tr w:rsidR="00981FCE" w:rsidRPr="00981FCE" w14:paraId="08631C11"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F4AB5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У11М/4-9-1</w:t>
            </w:r>
          </w:p>
        </w:tc>
        <w:tc>
          <w:tcPr>
            <w:tcW w:w="841" w:type="pct"/>
            <w:tcBorders>
              <w:top w:val="nil"/>
              <w:left w:val="nil"/>
              <w:bottom w:val="single" w:sz="4" w:space="0" w:color="auto"/>
              <w:right w:val="single" w:sz="4" w:space="0" w:color="auto"/>
            </w:tcBorders>
            <w:shd w:val="clear" w:color="000000" w:fill="E2EFDA"/>
            <w:vAlign w:val="center"/>
            <w:hideMark/>
          </w:tcPr>
          <w:p w14:paraId="303267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У11М/4-10</w:t>
            </w:r>
          </w:p>
        </w:tc>
        <w:tc>
          <w:tcPr>
            <w:tcW w:w="388" w:type="pct"/>
            <w:tcBorders>
              <w:top w:val="nil"/>
              <w:left w:val="nil"/>
              <w:bottom w:val="single" w:sz="4" w:space="0" w:color="auto"/>
              <w:right w:val="single" w:sz="4" w:space="0" w:color="auto"/>
            </w:tcBorders>
            <w:shd w:val="clear" w:color="000000" w:fill="E2EFDA"/>
            <w:noWrap/>
            <w:vAlign w:val="center"/>
            <w:hideMark/>
          </w:tcPr>
          <w:p w14:paraId="18B831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48</w:t>
            </w:r>
          </w:p>
        </w:tc>
        <w:tc>
          <w:tcPr>
            <w:tcW w:w="388" w:type="pct"/>
            <w:tcBorders>
              <w:top w:val="nil"/>
              <w:left w:val="nil"/>
              <w:bottom w:val="single" w:sz="4" w:space="0" w:color="auto"/>
              <w:right w:val="single" w:sz="4" w:space="0" w:color="auto"/>
            </w:tcBorders>
            <w:shd w:val="clear" w:color="000000" w:fill="E2EFDA"/>
            <w:noWrap/>
            <w:vAlign w:val="center"/>
            <w:hideMark/>
          </w:tcPr>
          <w:p w14:paraId="6D566D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27B29A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09E07D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0447D6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301A3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0DEA4A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85FA5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644,446</w:t>
            </w:r>
          </w:p>
        </w:tc>
      </w:tr>
      <w:tr w:rsidR="00981FCE" w:rsidRPr="00981FCE" w14:paraId="69ECC08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D3864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ТК-5/2</w:t>
            </w:r>
          </w:p>
        </w:tc>
        <w:tc>
          <w:tcPr>
            <w:tcW w:w="841" w:type="pct"/>
            <w:tcBorders>
              <w:top w:val="nil"/>
              <w:left w:val="nil"/>
              <w:bottom w:val="single" w:sz="4" w:space="0" w:color="auto"/>
              <w:right w:val="single" w:sz="4" w:space="0" w:color="auto"/>
            </w:tcBorders>
            <w:shd w:val="clear" w:color="auto" w:fill="auto"/>
            <w:vAlign w:val="center"/>
            <w:hideMark/>
          </w:tcPr>
          <w:p w14:paraId="577E43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У-5/2-5</w:t>
            </w:r>
          </w:p>
        </w:tc>
        <w:tc>
          <w:tcPr>
            <w:tcW w:w="388" w:type="pct"/>
            <w:tcBorders>
              <w:top w:val="nil"/>
              <w:left w:val="nil"/>
              <w:bottom w:val="single" w:sz="4" w:space="0" w:color="auto"/>
              <w:right w:val="single" w:sz="4" w:space="0" w:color="auto"/>
            </w:tcBorders>
            <w:shd w:val="clear" w:color="auto" w:fill="auto"/>
            <w:noWrap/>
            <w:vAlign w:val="center"/>
            <w:hideMark/>
          </w:tcPr>
          <w:p w14:paraId="21E650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57</w:t>
            </w:r>
          </w:p>
        </w:tc>
        <w:tc>
          <w:tcPr>
            <w:tcW w:w="388" w:type="pct"/>
            <w:tcBorders>
              <w:top w:val="nil"/>
              <w:left w:val="nil"/>
              <w:bottom w:val="single" w:sz="4" w:space="0" w:color="auto"/>
              <w:right w:val="single" w:sz="4" w:space="0" w:color="auto"/>
            </w:tcBorders>
            <w:shd w:val="clear" w:color="auto" w:fill="auto"/>
            <w:noWrap/>
            <w:vAlign w:val="center"/>
            <w:hideMark/>
          </w:tcPr>
          <w:p w14:paraId="1B99FB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7D46FD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276837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41B2D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1AD25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A949E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29E31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1 257,07</w:t>
            </w:r>
          </w:p>
        </w:tc>
      </w:tr>
      <w:tr w:rsidR="00981FCE" w:rsidRPr="00981FCE" w14:paraId="34D5109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AA21C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000000" w:fill="E2EFDA"/>
            <w:vAlign w:val="center"/>
            <w:hideMark/>
          </w:tcPr>
          <w:p w14:paraId="7828B2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У-5/2-4</w:t>
            </w:r>
          </w:p>
        </w:tc>
        <w:tc>
          <w:tcPr>
            <w:tcW w:w="388" w:type="pct"/>
            <w:tcBorders>
              <w:top w:val="nil"/>
              <w:left w:val="nil"/>
              <w:bottom w:val="single" w:sz="4" w:space="0" w:color="auto"/>
              <w:right w:val="single" w:sz="4" w:space="0" w:color="auto"/>
            </w:tcBorders>
            <w:shd w:val="clear" w:color="000000" w:fill="E2EFDA"/>
            <w:noWrap/>
            <w:vAlign w:val="center"/>
            <w:hideMark/>
          </w:tcPr>
          <w:p w14:paraId="4C482D8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15,3</w:t>
            </w:r>
          </w:p>
        </w:tc>
        <w:tc>
          <w:tcPr>
            <w:tcW w:w="388" w:type="pct"/>
            <w:tcBorders>
              <w:top w:val="nil"/>
              <w:left w:val="nil"/>
              <w:bottom w:val="single" w:sz="4" w:space="0" w:color="auto"/>
              <w:right w:val="single" w:sz="4" w:space="0" w:color="auto"/>
            </w:tcBorders>
            <w:shd w:val="clear" w:color="000000" w:fill="E2EFDA"/>
            <w:noWrap/>
            <w:vAlign w:val="center"/>
            <w:hideMark/>
          </w:tcPr>
          <w:p w14:paraId="0806A0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0156AA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74DBF87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5D7C63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1DD3C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F5A434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4D46F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412,892</w:t>
            </w:r>
          </w:p>
        </w:tc>
      </w:tr>
      <w:tr w:rsidR="00981FCE" w:rsidRPr="00981FCE" w14:paraId="546EA1C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CE927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У-5/2-1-1</w:t>
            </w:r>
          </w:p>
        </w:tc>
        <w:tc>
          <w:tcPr>
            <w:tcW w:w="841" w:type="pct"/>
            <w:tcBorders>
              <w:top w:val="nil"/>
              <w:left w:val="nil"/>
              <w:bottom w:val="single" w:sz="4" w:space="0" w:color="auto"/>
              <w:right w:val="single" w:sz="4" w:space="0" w:color="auto"/>
            </w:tcBorders>
            <w:shd w:val="clear" w:color="auto" w:fill="auto"/>
            <w:vAlign w:val="center"/>
            <w:hideMark/>
          </w:tcPr>
          <w:p w14:paraId="479E16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У-5/2-2</w:t>
            </w:r>
          </w:p>
        </w:tc>
        <w:tc>
          <w:tcPr>
            <w:tcW w:w="388" w:type="pct"/>
            <w:tcBorders>
              <w:top w:val="nil"/>
              <w:left w:val="nil"/>
              <w:bottom w:val="single" w:sz="4" w:space="0" w:color="auto"/>
              <w:right w:val="single" w:sz="4" w:space="0" w:color="auto"/>
            </w:tcBorders>
            <w:shd w:val="clear" w:color="auto" w:fill="auto"/>
            <w:noWrap/>
            <w:vAlign w:val="center"/>
            <w:hideMark/>
          </w:tcPr>
          <w:p w14:paraId="16E139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w:t>
            </w:r>
          </w:p>
        </w:tc>
        <w:tc>
          <w:tcPr>
            <w:tcW w:w="388" w:type="pct"/>
            <w:tcBorders>
              <w:top w:val="nil"/>
              <w:left w:val="nil"/>
              <w:bottom w:val="single" w:sz="4" w:space="0" w:color="auto"/>
              <w:right w:val="single" w:sz="4" w:space="0" w:color="auto"/>
            </w:tcBorders>
            <w:shd w:val="clear" w:color="auto" w:fill="auto"/>
            <w:noWrap/>
            <w:vAlign w:val="center"/>
            <w:hideMark/>
          </w:tcPr>
          <w:p w14:paraId="59684D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1163AC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37CE35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7CE21B6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94250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023AC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3905DE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521,492</w:t>
            </w:r>
          </w:p>
        </w:tc>
      </w:tr>
      <w:tr w:rsidR="00981FCE" w:rsidRPr="00981FCE" w14:paraId="0F9EEA26"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34076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У-5/2-2</w:t>
            </w:r>
          </w:p>
        </w:tc>
        <w:tc>
          <w:tcPr>
            <w:tcW w:w="841" w:type="pct"/>
            <w:tcBorders>
              <w:top w:val="nil"/>
              <w:left w:val="nil"/>
              <w:bottom w:val="single" w:sz="4" w:space="0" w:color="auto"/>
              <w:right w:val="single" w:sz="4" w:space="0" w:color="auto"/>
            </w:tcBorders>
            <w:shd w:val="clear" w:color="000000" w:fill="E2EFDA"/>
            <w:vAlign w:val="center"/>
            <w:hideMark/>
          </w:tcPr>
          <w:p w14:paraId="4B11E3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У-5/2-3</w:t>
            </w:r>
          </w:p>
        </w:tc>
        <w:tc>
          <w:tcPr>
            <w:tcW w:w="388" w:type="pct"/>
            <w:tcBorders>
              <w:top w:val="nil"/>
              <w:left w:val="nil"/>
              <w:bottom w:val="single" w:sz="4" w:space="0" w:color="auto"/>
              <w:right w:val="single" w:sz="4" w:space="0" w:color="auto"/>
            </w:tcBorders>
            <w:shd w:val="clear" w:color="000000" w:fill="E2EFDA"/>
            <w:noWrap/>
            <w:vAlign w:val="center"/>
            <w:hideMark/>
          </w:tcPr>
          <w:p w14:paraId="084641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38,3</w:t>
            </w:r>
          </w:p>
        </w:tc>
        <w:tc>
          <w:tcPr>
            <w:tcW w:w="388" w:type="pct"/>
            <w:tcBorders>
              <w:top w:val="nil"/>
              <w:left w:val="nil"/>
              <w:bottom w:val="single" w:sz="4" w:space="0" w:color="auto"/>
              <w:right w:val="single" w:sz="4" w:space="0" w:color="auto"/>
            </w:tcBorders>
            <w:shd w:val="clear" w:color="000000" w:fill="E2EFDA"/>
            <w:noWrap/>
            <w:vAlign w:val="center"/>
            <w:hideMark/>
          </w:tcPr>
          <w:p w14:paraId="0A3D06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621EC9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521733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F1CFC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60F5F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6CD3A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A4D39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1 033,58</w:t>
            </w:r>
          </w:p>
        </w:tc>
      </w:tr>
      <w:tr w:rsidR="00981FCE" w:rsidRPr="00981FCE" w14:paraId="3E82D5B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E8978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ТК-5/2</w:t>
            </w:r>
          </w:p>
        </w:tc>
        <w:tc>
          <w:tcPr>
            <w:tcW w:w="841" w:type="pct"/>
            <w:tcBorders>
              <w:top w:val="nil"/>
              <w:left w:val="nil"/>
              <w:bottom w:val="single" w:sz="4" w:space="0" w:color="auto"/>
              <w:right w:val="single" w:sz="4" w:space="0" w:color="auto"/>
            </w:tcBorders>
            <w:shd w:val="clear" w:color="auto" w:fill="auto"/>
            <w:vAlign w:val="center"/>
            <w:hideMark/>
          </w:tcPr>
          <w:p w14:paraId="5AD5A9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У-5/2-1</w:t>
            </w:r>
          </w:p>
        </w:tc>
        <w:tc>
          <w:tcPr>
            <w:tcW w:w="388" w:type="pct"/>
            <w:tcBorders>
              <w:top w:val="nil"/>
              <w:left w:val="nil"/>
              <w:bottom w:val="single" w:sz="4" w:space="0" w:color="auto"/>
              <w:right w:val="single" w:sz="4" w:space="0" w:color="auto"/>
            </w:tcBorders>
            <w:shd w:val="clear" w:color="auto" w:fill="auto"/>
            <w:noWrap/>
            <w:vAlign w:val="center"/>
            <w:hideMark/>
          </w:tcPr>
          <w:p w14:paraId="51D847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auto" w:fill="auto"/>
            <w:noWrap/>
            <w:vAlign w:val="center"/>
            <w:hideMark/>
          </w:tcPr>
          <w:p w14:paraId="71434D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3E0DB9D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2FA083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3BE521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031F0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6F0A73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94BDD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269,864</w:t>
            </w:r>
          </w:p>
        </w:tc>
      </w:tr>
      <w:tr w:rsidR="00981FCE" w:rsidRPr="00981FCE" w14:paraId="2910C8CB"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C4E82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У-5/2-1</w:t>
            </w:r>
          </w:p>
        </w:tc>
        <w:tc>
          <w:tcPr>
            <w:tcW w:w="841" w:type="pct"/>
            <w:tcBorders>
              <w:top w:val="nil"/>
              <w:left w:val="nil"/>
              <w:bottom w:val="single" w:sz="4" w:space="0" w:color="auto"/>
              <w:right w:val="single" w:sz="4" w:space="0" w:color="auto"/>
            </w:tcBorders>
            <w:shd w:val="clear" w:color="000000" w:fill="E2EFDA"/>
            <w:vAlign w:val="center"/>
            <w:hideMark/>
          </w:tcPr>
          <w:p w14:paraId="2AF0AC2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У-5/2-1-1</w:t>
            </w:r>
          </w:p>
        </w:tc>
        <w:tc>
          <w:tcPr>
            <w:tcW w:w="388" w:type="pct"/>
            <w:tcBorders>
              <w:top w:val="nil"/>
              <w:left w:val="nil"/>
              <w:bottom w:val="single" w:sz="4" w:space="0" w:color="auto"/>
              <w:right w:val="single" w:sz="4" w:space="0" w:color="auto"/>
            </w:tcBorders>
            <w:shd w:val="clear" w:color="000000" w:fill="E2EFDA"/>
            <w:noWrap/>
            <w:vAlign w:val="center"/>
            <w:hideMark/>
          </w:tcPr>
          <w:p w14:paraId="6E0A58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28</w:t>
            </w:r>
          </w:p>
        </w:tc>
        <w:tc>
          <w:tcPr>
            <w:tcW w:w="388" w:type="pct"/>
            <w:tcBorders>
              <w:top w:val="nil"/>
              <w:left w:val="nil"/>
              <w:bottom w:val="single" w:sz="4" w:space="0" w:color="auto"/>
              <w:right w:val="single" w:sz="4" w:space="0" w:color="auto"/>
            </w:tcBorders>
            <w:shd w:val="clear" w:color="000000" w:fill="E2EFDA"/>
            <w:noWrap/>
            <w:vAlign w:val="center"/>
            <w:hideMark/>
          </w:tcPr>
          <w:p w14:paraId="1DEFF14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1908A9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7C4969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2752EC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3584D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DA184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873AF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405,605</w:t>
            </w:r>
          </w:p>
        </w:tc>
      </w:tr>
      <w:tr w:rsidR="00981FCE" w:rsidRPr="00981FCE" w14:paraId="4AD041FE"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3F3D98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У11М/4-10</w:t>
            </w:r>
          </w:p>
        </w:tc>
        <w:tc>
          <w:tcPr>
            <w:tcW w:w="841" w:type="pct"/>
            <w:tcBorders>
              <w:top w:val="nil"/>
              <w:left w:val="nil"/>
              <w:bottom w:val="single" w:sz="4" w:space="0" w:color="auto"/>
              <w:right w:val="single" w:sz="4" w:space="0" w:color="auto"/>
            </w:tcBorders>
            <w:shd w:val="clear" w:color="auto" w:fill="auto"/>
            <w:vAlign w:val="center"/>
            <w:hideMark/>
          </w:tcPr>
          <w:p w14:paraId="3CEC07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28</w:t>
            </w:r>
          </w:p>
        </w:tc>
        <w:tc>
          <w:tcPr>
            <w:tcW w:w="388" w:type="pct"/>
            <w:tcBorders>
              <w:top w:val="nil"/>
              <w:left w:val="nil"/>
              <w:bottom w:val="single" w:sz="4" w:space="0" w:color="auto"/>
              <w:right w:val="single" w:sz="4" w:space="0" w:color="auto"/>
            </w:tcBorders>
            <w:shd w:val="clear" w:color="auto" w:fill="auto"/>
            <w:noWrap/>
            <w:vAlign w:val="center"/>
            <w:hideMark/>
          </w:tcPr>
          <w:p w14:paraId="45F4FA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w:t>
            </w:r>
          </w:p>
        </w:tc>
        <w:tc>
          <w:tcPr>
            <w:tcW w:w="388" w:type="pct"/>
            <w:tcBorders>
              <w:top w:val="nil"/>
              <w:left w:val="nil"/>
              <w:bottom w:val="single" w:sz="4" w:space="0" w:color="auto"/>
              <w:right w:val="single" w:sz="4" w:space="0" w:color="auto"/>
            </w:tcBorders>
            <w:shd w:val="clear" w:color="auto" w:fill="auto"/>
            <w:noWrap/>
            <w:vAlign w:val="center"/>
            <w:hideMark/>
          </w:tcPr>
          <w:p w14:paraId="624C19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1C6F29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6F8F05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5CE3F2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FDAED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CD20D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168C16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107,408</w:t>
            </w:r>
          </w:p>
        </w:tc>
      </w:tr>
      <w:tr w:rsidR="00981FCE" w:rsidRPr="00981FCE" w14:paraId="13C9A369"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28082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ТК-11М/4</w:t>
            </w:r>
          </w:p>
        </w:tc>
        <w:tc>
          <w:tcPr>
            <w:tcW w:w="841" w:type="pct"/>
            <w:tcBorders>
              <w:top w:val="nil"/>
              <w:left w:val="nil"/>
              <w:bottom w:val="single" w:sz="4" w:space="0" w:color="auto"/>
              <w:right w:val="single" w:sz="4" w:space="0" w:color="auto"/>
            </w:tcBorders>
            <w:shd w:val="clear" w:color="000000" w:fill="E2EFDA"/>
            <w:vAlign w:val="center"/>
            <w:hideMark/>
          </w:tcPr>
          <w:p w14:paraId="07115D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У11М/4-9</w:t>
            </w:r>
          </w:p>
        </w:tc>
        <w:tc>
          <w:tcPr>
            <w:tcW w:w="388" w:type="pct"/>
            <w:tcBorders>
              <w:top w:val="nil"/>
              <w:left w:val="nil"/>
              <w:bottom w:val="single" w:sz="4" w:space="0" w:color="auto"/>
              <w:right w:val="single" w:sz="4" w:space="0" w:color="auto"/>
            </w:tcBorders>
            <w:shd w:val="clear" w:color="000000" w:fill="E2EFDA"/>
            <w:noWrap/>
            <w:vAlign w:val="center"/>
            <w:hideMark/>
          </w:tcPr>
          <w:p w14:paraId="404128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63</w:t>
            </w:r>
          </w:p>
        </w:tc>
        <w:tc>
          <w:tcPr>
            <w:tcW w:w="388" w:type="pct"/>
            <w:tcBorders>
              <w:top w:val="nil"/>
              <w:left w:val="nil"/>
              <w:bottom w:val="single" w:sz="4" w:space="0" w:color="auto"/>
              <w:right w:val="single" w:sz="4" w:space="0" w:color="auto"/>
            </w:tcBorders>
            <w:shd w:val="clear" w:color="000000" w:fill="E2EFDA"/>
            <w:noWrap/>
            <w:vAlign w:val="center"/>
            <w:hideMark/>
          </w:tcPr>
          <w:p w14:paraId="1EC529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000000" w:fill="E2EFDA"/>
            <w:noWrap/>
            <w:vAlign w:val="center"/>
            <w:hideMark/>
          </w:tcPr>
          <w:p w14:paraId="0CE899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000000" w:fill="E2EFDA"/>
            <w:vAlign w:val="center"/>
            <w:hideMark/>
          </w:tcPr>
          <w:p w14:paraId="525159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5F400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CB24D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F5EDC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5499A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1 968,79</w:t>
            </w:r>
          </w:p>
        </w:tc>
      </w:tr>
      <w:tr w:rsidR="00981FCE" w:rsidRPr="00981FCE" w14:paraId="03A24CA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98EABC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ТК-11М/4</w:t>
            </w:r>
          </w:p>
        </w:tc>
        <w:tc>
          <w:tcPr>
            <w:tcW w:w="841" w:type="pct"/>
            <w:tcBorders>
              <w:top w:val="nil"/>
              <w:left w:val="nil"/>
              <w:bottom w:val="single" w:sz="4" w:space="0" w:color="auto"/>
              <w:right w:val="single" w:sz="4" w:space="0" w:color="auto"/>
            </w:tcBorders>
            <w:shd w:val="clear" w:color="auto" w:fill="auto"/>
            <w:vAlign w:val="center"/>
            <w:hideMark/>
          </w:tcPr>
          <w:p w14:paraId="31614A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У11М/4-1</w:t>
            </w:r>
          </w:p>
        </w:tc>
        <w:tc>
          <w:tcPr>
            <w:tcW w:w="388" w:type="pct"/>
            <w:tcBorders>
              <w:top w:val="nil"/>
              <w:left w:val="nil"/>
              <w:bottom w:val="single" w:sz="4" w:space="0" w:color="auto"/>
              <w:right w:val="single" w:sz="4" w:space="0" w:color="auto"/>
            </w:tcBorders>
            <w:shd w:val="clear" w:color="auto" w:fill="auto"/>
            <w:noWrap/>
            <w:vAlign w:val="center"/>
            <w:hideMark/>
          </w:tcPr>
          <w:p w14:paraId="7C744D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24</w:t>
            </w:r>
          </w:p>
        </w:tc>
        <w:tc>
          <w:tcPr>
            <w:tcW w:w="388" w:type="pct"/>
            <w:tcBorders>
              <w:top w:val="nil"/>
              <w:left w:val="nil"/>
              <w:bottom w:val="single" w:sz="4" w:space="0" w:color="auto"/>
              <w:right w:val="single" w:sz="4" w:space="0" w:color="auto"/>
            </w:tcBorders>
            <w:shd w:val="clear" w:color="auto" w:fill="auto"/>
            <w:noWrap/>
            <w:vAlign w:val="center"/>
            <w:hideMark/>
          </w:tcPr>
          <w:p w14:paraId="14C152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578E5C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0B6DE2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119BB2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D14D5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3497D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56D78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647,674</w:t>
            </w:r>
          </w:p>
        </w:tc>
      </w:tr>
      <w:tr w:rsidR="00981FCE" w:rsidRPr="00981FCE" w14:paraId="58C558A7"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4629D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У11М/4-9</w:t>
            </w:r>
          </w:p>
        </w:tc>
        <w:tc>
          <w:tcPr>
            <w:tcW w:w="841" w:type="pct"/>
            <w:tcBorders>
              <w:top w:val="nil"/>
              <w:left w:val="nil"/>
              <w:bottom w:val="single" w:sz="4" w:space="0" w:color="auto"/>
              <w:right w:val="single" w:sz="4" w:space="0" w:color="auto"/>
            </w:tcBorders>
            <w:shd w:val="clear" w:color="000000" w:fill="E2EFDA"/>
            <w:vAlign w:val="center"/>
            <w:hideMark/>
          </w:tcPr>
          <w:p w14:paraId="56365A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ТК-5/2</w:t>
            </w:r>
          </w:p>
        </w:tc>
        <w:tc>
          <w:tcPr>
            <w:tcW w:w="388" w:type="pct"/>
            <w:tcBorders>
              <w:top w:val="nil"/>
              <w:left w:val="nil"/>
              <w:bottom w:val="single" w:sz="4" w:space="0" w:color="auto"/>
              <w:right w:val="single" w:sz="4" w:space="0" w:color="auto"/>
            </w:tcBorders>
            <w:shd w:val="clear" w:color="000000" w:fill="E2EFDA"/>
            <w:noWrap/>
            <w:vAlign w:val="center"/>
            <w:hideMark/>
          </w:tcPr>
          <w:p w14:paraId="7E32A6C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w:t>
            </w:r>
          </w:p>
        </w:tc>
        <w:tc>
          <w:tcPr>
            <w:tcW w:w="388" w:type="pct"/>
            <w:tcBorders>
              <w:top w:val="nil"/>
              <w:left w:val="nil"/>
              <w:bottom w:val="single" w:sz="4" w:space="0" w:color="auto"/>
              <w:right w:val="single" w:sz="4" w:space="0" w:color="auto"/>
            </w:tcBorders>
            <w:shd w:val="clear" w:color="000000" w:fill="E2EFDA"/>
            <w:noWrap/>
            <w:vAlign w:val="center"/>
            <w:hideMark/>
          </w:tcPr>
          <w:p w14:paraId="78349DE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159A3B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58DEDC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78B3E4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852FD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2C514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DC0CE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376,633</w:t>
            </w:r>
          </w:p>
        </w:tc>
      </w:tr>
      <w:tr w:rsidR="00981FCE" w:rsidRPr="00981FCE" w14:paraId="0A3087B8"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5E6D3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У11М/4-9</w:t>
            </w:r>
          </w:p>
        </w:tc>
        <w:tc>
          <w:tcPr>
            <w:tcW w:w="841" w:type="pct"/>
            <w:tcBorders>
              <w:top w:val="nil"/>
              <w:left w:val="nil"/>
              <w:bottom w:val="single" w:sz="4" w:space="0" w:color="auto"/>
              <w:right w:val="single" w:sz="4" w:space="0" w:color="auto"/>
            </w:tcBorders>
            <w:shd w:val="clear" w:color="auto" w:fill="auto"/>
            <w:vAlign w:val="center"/>
            <w:hideMark/>
          </w:tcPr>
          <w:p w14:paraId="233AEE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У11М/4-9-1</w:t>
            </w:r>
          </w:p>
        </w:tc>
        <w:tc>
          <w:tcPr>
            <w:tcW w:w="388" w:type="pct"/>
            <w:tcBorders>
              <w:top w:val="nil"/>
              <w:left w:val="nil"/>
              <w:bottom w:val="single" w:sz="4" w:space="0" w:color="auto"/>
              <w:right w:val="single" w:sz="4" w:space="0" w:color="auto"/>
            </w:tcBorders>
            <w:shd w:val="clear" w:color="auto" w:fill="auto"/>
            <w:noWrap/>
            <w:vAlign w:val="center"/>
            <w:hideMark/>
          </w:tcPr>
          <w:p w14:paraId="26D652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17</w:t>
            </w:r>
          </w:p>
        </w:tc>
        <w:tc>
          <w:tcPr>
            <w:tcW w:w="388" w:type="pct"/>
            <w:tcBorders>
              <w:top w:val="nil"/>
              <w:left w:val="nil"/>
              <w:bottom w:val="single" w:sz="4" w:space="0" w:color="auto"/>
              <w:right w:val="single" w:sz="4" w:space="0" w:color="auto"/>
            </w:tcBorders>
            <w:shd w:val="clear" w:color="auto" w:fill="auto"/>
            <w:noWrap/>
            <w:vAlign w:val="center"/>
            <w:hideMark/>
          </w:tcPr>
          <w:p w14:paraId="073827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1049F4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0044C9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9E701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E37BEA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B9B25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9F3D4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458,769</w:t>
            </w:r>
          </w:p>
        </w:tc>
      </w:tr>
      <w:tr w:rsidR="00981FCE" w:rsidRPr="00981FCE" w14:paraId="529E5CA3"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2D35A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ТК-5/1</w:t>
            </w:r>
          </w:p>
        </w:tc>
        <w:tc>
          <w:tcPr>
            <w:tcW w:w="841" w:type="pct"/>
            <w:tcBorders>
              <w:top w:val="nil"/>
              <w:left w:val="nil"/>
              <w:bottom w:val="single" w:sz="4" w:space="0" w:color="auto"/>
              <w:right w:val="single" w:sz="4" w:space="0" w:color="auto"/>
            </w:tcBorders>
            <w:shd w:val="clear" w:color="000000" w:fill="E2EFDA"/>
            <w:vAlign w:val="center"/>
            <w:hideMark/>
          </w:tcPr>
          <w:p w14:paraId="015377E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У5/1-1</w:t>
            </w:r>
          </w:p>
        </w:tc>
        <w:tc>
          <w:tcPr>
            <w:tcW w:w="388" w:type="pct"/>
            <w:tcBorders>
              <w:top w:val="nil"/>
              <w:left w:val="nil"/>
              <w:bottom w:val="single" w:sz="4" w:space="0" w:color="auto"/>
              <w:right w:val="single" w:sz="4" w:space="0" w:color="auto"/>
            </w:tcBorders>
            <w:shd w:val="clear" w:color="000000" w:fill="E2EFDA"/>
            <w:noWrap/>
            <w:vAlign w:val="center"/>
            <w:hideMark/>
          </w:tcPr>
          <w:p w14:paraId="7A2BE2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57</w:t>
            </w:r>
          </w:p>
        </w:tc>
        <w:tc>
          <w:tcPr>
            <w:tcW w:w="388" w:type="pct"/>
            <w:tcBorders>
              <w:top w:val="nil"/>
              <w:left w:val="nil"/>
              <w:bottom w:val="single" w:sz="4" w:space="0" w:color="auto"/>
              <w:right w:val="single" w:sz="4" w:space="0" w:color="auto"/>
            </w:tcBorders>
            <w:shd w:val="clear" w:color="000000" w:fill="E2EFDA"/>
            <w:noWrap/>
            <w:vAlign w:val="center"/>
            <w:hideMark/>
          </w:tcPr>
          <w:p w14:paraId="009413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000000" w:fill="E2EFDA"/>
            <w:noWrap/>
            <w:vAlign w:val="center"/>
            <w:hideMark/>
          </w:tcPr>
          <w:p w14:paraId="4BAF9E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000000" w:fill="E2EFDA"/>
            <w:vAlign w:val="center"/>
            <w:hideMark/>
          </w:tcPr>
          <w:p w14:paraId="2B6829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60FA4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12A64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25540A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B9DDFC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1 781,29</w:t>
            </w:r>
          </w:p>
        </w:tc>
      </w:tr>
      <w:tr w:rsidR="00981FCE" w:rsidRPr="00981FCE" w14:paraId="04413BE1"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054AB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У5/1-1</w:t>
            </w:r>
          </w:p>
        </w:tc>
        <w:tc>
          <w:tcPr>
            <w:tcW w:w="841" w:type="pct"/>
            <w:tcBorders>
              <w:top w:val="nil"/>
              <w:left w:val="nil"/>
              <w:bottom w:val="single" w:sz="4" w:space="0" w:color="auto"/>
              <w:right w:val="single" w:sz="4" w:space="0" w:color="auto"/>
            </w:tcBorders>
            <w:shd w:val="clear" w:color="auto" w:fill="auto"/>
            <w:vAlign w:val="center"/>
            <w:hideMark/>
          </w:tcPr>
          <w:p w14:paraId="6B40BE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Октябрьская ул., 39А</w:t>
            </w:r>
          </w:p>
        </w:tc>
        <w:tc>
          <w:tcPr>
            <w:tcW w:w="388" w:type="pct"/>
            <w:tcBorders>
              <w:top w:val="nil"/>
              <w:left w:val="nil"/>
              <w:bottom w:val="single" w:sz="4" w:space="0" w:color="auto"/>
              <w:right w:val="single" w:sz="4" w:space="0" w:color="auto"/>
            </w:tcBorders>
            <w:shd w:val="clear" w:color="auto" w:fill="auto"/>
            <w:noWrap/>
            <w:vAlign w:val="center"/>
            <w:hideMark/>
          </w:tcPr>
          <w:p w14:paraId="2DEA48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12</w:t>
            </w:r>
          </w:p>
        </w:tc>
        <w:tc>
          <w:tcPr>
            <w:tcW w:w="388" w:type="pct"/>
            <w:tcBorders>
              <w:top w:val="nil"/>
              <w:left w:val="nil"/>
              <w:bottom w:val="single" w:sz="4" w:space="0" w:color="auto"/>
              <w:right w:val="single" w:sz="4" w:space="0" w:color="auto"/>
            </w:tcBorders>
            <w:shd w:val="clear" w:color="auto" w:fill="auto"/>
            <w:noWrap/>
            <w:vAlign w:val="center"/>
            <w:hideMark/>
          </w:tcPr>
          <w:p w14:paraId="0FD9B6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2E322F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564FC2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4CE1A5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78620C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FA3E3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D655A2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161,111</w:t>
            </w:r>
          </w:p>
        </w:tc>
      </w:tr>
      <w:tr w:rsidR="00981FCE" w:rsidRPr="00981FCE" w14:paraId="4CD9B0B1"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5A2DD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ТК-11М/4</w:t>
            </w:r>
          </w:p>
        </w:tc>
        <w:tc>
          <w:tcPr>
            <w:tcW w:w="841" w:type="pct"/>
            <w:tcBorders>
              <w:top w:val="nil"/>
              <w:left w:val="nil"/>
              <w:bottom w:val="single" w:sz="4" w:space="0" w:color="auto"/>
              <w:right w:val="single" w:sz="4" w:space="0" w:color="auto"/>
            </w:tcBorders>
            <w:shd w:val="clear" w:color="000000" w:fill="E2EFDA"/>
            <w:vAlign w:val="center"/>
            <w:hideMark/>
          </w:tcPr>
          <w:p w14:paraId="64243B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000000" w:fill="E2EFDA"/>
            <w:noWrap/>
            <w:vAlign w:val="center"/>
            <w:hideMark/>
          </w:tcPr>
          <w:p w14:paraId="5D0957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24</w:t>
            </w:r>
          </w:p>
        </w:tc>
        <w:tc>
          <w:tcPr>
            <w:tcW w:w="388" w:type="pct"/>
            <w:tcBorders>
              <w:top w:val="nil"/>
              <w:left w:val="nil"/>
              <w:bottom w:val="single" w:sz="4" w:space="0" w:color="auto"/>
              <w:right w:val="single" w:sz="4" w:space="0" w:color="auto"/>
            </w:tcBorders>
            <w:shd w:val="clear" w:color="000000" w:fill="E2EFDA"/>
            <w:noWrap/>
            <w:vAlign w:val="center"/>
            <w:hideMark/>
          </w:tcPr>
          <w:p w14:paraId="4A7A806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589CF8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18EEE9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07E0F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F1379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91E7F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206E0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529,292</w:t>
            </w:r>
          </w:p>
        </w:tc>
      </w:tr>
      <w:tr w:rsidR="00981FCE" w:rsidRPr="00981FCE" w14:paraId="5DD58967"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65C41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auto" w:fill="auto"/>
            <w:vAlign w:val="center"/>
            <w:hideMark/>
          </w:tcPr>
          <w:p w14:paraId="2C4ABF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26</w:t>
            </w:r>
          </w:p>
        </w:tc>
        <w:tc>
          <w:tcPr>
            <w:tcW w:w="388" w:type="pct"/>
            <w:tcBorders>
              <w:top w:val="nil"/>
              <w:left w:val="nil"/>
              <w:bottom w:val="single" w:sz="4" w:space="0" w:color="auto"/>
              <w:right w:val="single" w:sz="4" w:space="0" w:color="auto"/>
            </w:tcBorders>
            <w:shd w:val="clear" w:color="auto" w:fill="auto"/>
            <w:noWrap/>
            <w:vAlign w:val="center"/>
            <w:hideMark/>
          </w:tcPr>
          <w:p w14:paraId="4AB3647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35</w:t>
            </w:r>
          </w:p>
        </w:tc>
        <w:tc>
          <w:tcPr>
            <w:tcW w:w="388" w:type="pct"/>
            <w:tcBorders>
              <w:top w:val="nil"/>
              <w:left w:val="nil"/>
              <w:bottom w:val="single" w:sz="4" w:space="0" w:color="auto"/>
              <w:right w:val="single" w:sz="4" w:space="0" w:color="auto"/>
            </w:tcBorders>
            <w:shd w:val="clear" w:color="auto" w:fill="auto"/>
            <w:noWrap/>
            <w:vAlign w:val="center"/>
            <w:hideMark/>
          </w:tcPr>
          <w:p w14:paraId="5F21D4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2FEC2B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123F9F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2DD9BDA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54D24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B7880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8E615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507,006</w:t>
            </w:r>
          </w:p>
        </w:tc>
      </w:tr>
      <w:tr w:rsidR="00981FCE" w:rsidRPr="00981FCE" w14:paraId="3F04B7D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40523A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У11М/4-4</w:t>
            </w:r>
          </w:p>
        </w:tc>
        <w:tc>
          <w:tcPr>
            <w:tcW w:w="841" w:type="pct"/>
            <w:tcBorders>
              <w:top w:val="nil"/>
              <w:left w:val="nil"/>
              <w:bottom w:val="single" w:sz="4" w:space="0" w:color="auto"/>
              <w:right w:val="single" w:sz="4" w:space="0" w:color="auto"/>
            </w:tcBorders>
            <w:shd w:val="clear" w:color="000000" w:fill="E2EFDA"/>
            <w:vAlign w:val="center"/>
            <w:hideMark/>
          </w:tcPr>
          <w:p w14:paraId="3436E6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Разведчика Петрова ул., 10</w:t>
            </w:r>
          </w:p>
        </w:tc>
        <w:tc>
          <w:tcPr>
            <w:tcW w:w="388" w:type="pct"/>
            <w:tcBorders>
              <w:top w:val="nil"/>
              <w:left w:val="nil"/>
              <w:bottom w:val="single" w:sz="4" w:space="0" w:color="auto"/>
              <w:right w:val="single" w:sz="4" w:space="0" w:color="auto"/>
            </w:tcBorders>
            <w:shd w:val="clear" w:color="000000" w:fill="E2EFDA"/>
            <w:noWrap/>
            <w:vAlign w:val="center"/>
            <w:hideMark/>
          </w:tcPr>
          <w:p w14:paraId="393BC5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w:t>
            </w:r>
          </w:p>
        </w:tc>
        <w:tc>
          <w:tcPr>
            <w:tcW w:w="388" w:type="pct"/>
            <w:tcBorders>
              <w:top w:val="nil"/>
              <w:left w:val="nil"/>
              <w:bottom w:val="single" w:sz="4" w:space="0" w:color="auto"/>
              <w:right w:val="single" w:sz="4" w:space="0" w:color="auto"/>
            </w:tcBorders>
            <w:shd w:val="clear" w:color="000000" w:fill="E2EFDA"/>
            <w:noWrap/>
            <w:vAlign w:val="center"/>
            <w:hideMark/>
          </w:tcPr>
          <w:p w14:paraId="4511AC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52221C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019D5F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0D5FB8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C43E6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3FB31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6AB27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40,278</w:t>
            </w:r>
          </w:p>
        </w:tc>
      </w:tr>
      <w:tr w:rsidR="00981FCE" w:rsidRPr="00981FCE" w14:paraId="4E492661"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30DA8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ТК-5/6</w:t>
            </w:r>
          </w:p>
        </w:tc>
        <w:tc>
          <w:tcPr>
            <w:tcW w:w="841" w:type="pct"/>
            <w:tcBorders>
              <w:top w:val="nil"/>
              <w:left w:val="nil"/>
              <w:bottom w:val="single" w:sz="4" w:space="0" w:color="auto"/>
              <w:right w:val="single" w:sz="4" w:space="0" w:color="auto"/>
            </w:tcBorders>
            <w:shd w:val="clear" w:color="auto" w:fill="auto"/>
            <w:vAlign w:val="center"/>
            <w:hideMark/>
          </w:tcPr>
          <w:p w14:paraId="2E12417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У11М/4-5</w:t>
            </w:r>
          </w:p>
        </w:tc>
        <w:tc>
          <w:tcPr>
            <w:tcW w:w="388" w:type="pct"/>
            <w:tcBorders>
              <w:top w:val="nil"/>
              <w:left w:val="nil"/>
              <w:bottom w:val="single" w:sz="4" w:space="0" w:color="auto"/>
              <w:right w:val="single" w:sz="4" w:space="0" w:color="auto"/>
            </w:tcBorders>
            <w:shd w:val="clear" w:color="auto" w:fill="auto"/>
            <w:noWrap/>
            <w:vAlign w:val="center"/>
            <w:hideMark/>
          </w:tcPr>
          <w:p w14:paraId="0D66C0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12</w:t>
            </w:r>
          </w:p>
        </w:tc>
        <w:tc>
          <w:tcPr>
            <w:tcW w:w="388" w:type="pct"/>
            <w:tcBorders>
              <w:top w:val="nil"/>
              <w:left w:val="nil"/>
              <w:bottom w:val="single" w:sz="4" w:space="0" w:color="auto"/>
              <w:right w:val="single" w:sz="4" w:space="0" w:color="auto"/>
            </w:tcBorders>
            <w:shd w:val="clear" w:color="auto" w:fill="auto"/>
            <w:noWrap/>
            <w:vAlign w:val="center"/>
            <w:hideMark/>
          </w:tcPr>
          <w:p w14:paraId="39E897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2B12B3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077E62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168BA5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652B2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D9C85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8B6F7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323,837</w:t>
            </w:r>
          </w:p>
        </w:tc>
      </w:tr>
      <w:tr w:rsidR="00981FCE" w:rsidRPr="00981FCE" w14:paraId="474FF12B"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75232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ТК-11М/8</w:t>
            </w:r>
          </w:p>
        </w:tc>
        <w:tc>
          <w:tcPr>
            <w:tcW w:w="841" w:type="pct"/>
            <w:tcBorders>
              <w:top w:val="nil"/>
              <w:left w:val="nil"/>
              <w:bottom w:val="single" w:sz="4" w:space="0" w:color="auto"/>
              <w:right w:val="single" w:sz="4" w:space="0" w:color="auto"/>
            </w:tcBorders>
            <w:shd w:val="clear" w:color="000000" w:fill="E2EFDA"/>
            <w:vAlign w:val="center"/>
            <w:hideMark/>
          </w:tcPr>
          <w:p w14:paraId="57627BB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ТК-12М/8-1</w:t>
            </w:r>
          </w:p>
        </w:tc>
        <w:tc>
          <w:tcPr>
            <w:tcW w:w="388" w:type="pct"/>
            <w:tcBorders>
              <w:top w:val="nil"/>
              <w:left w:val="nil"/>
              <w:bottom w:val="single" w:sz="4" w:space="0" w:color="auto"/>
              <w:right w:val="single" w:sz="4" w:space="0" w:color="auto"/>
            </w:tcBorders>
            <w:shd w:val="clear" w:color="000000" w:fill="E2EFDA"/>
            <w:noWrap/>
            <w:vAlign w:val="center"/>
            <w:hideMark/>
          </w:tcPr>
          <w:p w14:paraId="7831E1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17</w:t>
            </w:r>
          </w:p>
        </w:tc>
        <w:tc>
          <w:tcPr>
            <w:tcW w:w="388" w:type="pct"/>
            <w:tcBorders>
              <w:top w:val="nil"/>
              <w:left w:val="nil"/>
              <w:bottom w:val="single" w:sz="4" w:space="0" w:color="auto"/>
              <w:right w:val="single" w:sz="4" w:space="0" w:color="auto"/>
            </w:tcBorders>
            <w:shd w:val="clear" w:color="000000" w:fill="E2EFDA"/>
            <w:noWrap/>
            <w:vAlign w:val="center"/>
            <w:hideMark/>
          </w:tcPr>
          <w:p w14:paraId="2CAD24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095BB96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1EE365C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4C53F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E2A2B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2E49B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73F02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374,915</w:t>
            </w:r>
          </w:p>
        </w:tc>
      </w:tr>
      <w:tr w:rsidR="00981FCE" w:rsidRPr="00981FCE" w14:paraId="40B6B638"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0E3E4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У7/5-8</w:t>
            </w:r>
          </w:p>
        </w:tc>
        <w:tc>
          <w:tcPr>
            <w:tcW w:w="841" w:type="pct"/>
            <w:tcBorders>
              <w:top w:val="nil"/>
              <w:left w:val="nil"/>
              <w:bottom w:val="single" w:sz="4" w:space="0" w:color="auto"/>
              <w:right w:val="single" w:sz="4" w:space="0" w:color="auto"/>
            </w:tcBorders>
            <w:shd w:val="clear" w:color="auto" w:fill="auto"/>
            <w:vAlign w:val="center"/>
            <w:hideMark/>
          </w:tcPr>
          <w:p w14:paraId="21BFE3D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Октябрьская ул., 35</w:t>
            </w:r>
          </w:p>
        </w:tc>
        <w:tc>
          <w:tcPr>
            <w:tcW w:w="388" w:type="pct"/>
            <w:tcBorders>
              <w:top w:val="nil"/>
              <w:left w:val="nil"/>
              <w:bottom w:val="single" w:sz="4" w:space="0" w:color="auto"/>
              <w:right w:val="single" w:sz="4" w:space="0" w:color="auto"/>
            </w:tcBorders>
            <w:shd w:val="clear" w:color="auto" w:fill="auto"/>
            <w:noWrap/>
            <w:vAlign w:val="center"/>
            <w:hideMark/>
          </w:tcPr>
          <w:p w14:paraId="5994CE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w:t>
            </w:r>
          </w:p>
        </w:tc>
        <w:tc>
          <w:tcPr>
            <w:tcW w:w="388" w:type="pct"/>
            <w:tcBorders>
              <w:top w:val="nil"/>
              <w:left w:val="nil"/>
              <w:bottom w:val="single" w:sz="4" w:space="0" w:color="auto"/>
              <w:right w:val="single" w:sz="4" w:space="0" w:color="auto"/>
            </w:tcBorders>
            <w:shd w:val="clear" w:color="auto" w:fill="auto"/>
            <w:noWrap/>
            <w:vAlign w:val="center"/>
            <w:hideMark/>
          </w:tcPr>
          <w:p w14:paraId="3CB0C6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64B61C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395FD3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2C3924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7396C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10F16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AD6E25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130,373</w:t>
            </w:r>
          </w:p>
        </w:tc>
      </w:tr>
      <w:tr w:rsidR="00981FCE" w:rsidRPr="00981FCE" w14:paraId="35EF3B9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C7951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У11М/4-5</w:t>
            </w:r>
          </w:p>
        </w:tc>
        <w:tc>
          <w:tcPr>
            <w:tcW w:w="841" w:type="pct"/>
            <w:tcBorders>
              <w:top w:val="nil"/>
              <w:left w:val="nil"/>
              <w:bottom w:val="single" w:sz="4" w:space="0" w:color="auto"/>
              <w:right w:val="single" w:sz="4" w:space="0" w:color="auto"/>
            </w:tcBorders>
            <w:shd w:val="clear" w:color="000000" w:fill="E2EFDA"/>
            <w:vAlign w:val="center"/>
            <w:hideMark/>
          </w:tcPr>
          <w:p w14:paraId="152BBB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У11М/4-6</w:t>
            </w:r>
          </w:p>
        </w:tc>
        <w:tc>
          <w:tcPr>
            <w:tcW w:w="388" w:type="pct"/>
            <w:tcBorders>
              <w:top w:val="nil"/>
              <w:left w:val="nil"/>
              <w:bottom w:val="single" w:sz="4" w:space="0" w:color="auto"/>
              <w:right w:val="single" w:sz="4" w:space="0" w:color="auto"/>
            </w:tcBorders>
            <w:shd w:val="clear" w:color="000000" w:fill="E2EFDA"/>
            <w:noWrap/>
            <w:vAlign w:val="center"/>
            <w:hideMark/>
          </w:tcPr>
          <w:p w14:paraId="49CED2D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28</w:t>
            </w:r>
          </w:p>
        </w:tc>
        <w:tc>
          <w:tcPr>
            <w:tcW w:w="388" w:type="pct"/>
            <w:tcBorders>
              <w:top w:val="nil"/>
              <w:left w:val="nil"/>
              <w:bottom w:val="single" w:sz="4" w:space="0" w:color="auto"/>
              <w:right w:val="single" w:sz="4" w:space="0" w:color="auto"/>
            </w:tcBorders>
            <w:shd w:val="clear" w:color="000000" w:fill="E2EFDA"/>
            <w:noWrap/>
            <w:vAlign w:val="center"/>
            <w:hideMark/>
          </w:tcPr>
          <w:p w14:paraId="1E7BB2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0A83CE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7DA265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5A13E2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7D6F2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C2A31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9B7A9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375,927</w:t>
            </w:r>
          </w:p>
        </w:tc>
      </w:tr>
      <w:tr w:rsidR="00981FCE" w:rsidRPr="00981FCE" w14:paraId="716E605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5CEF03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У11М/4-6</w:t>
            </w:r>
          </w:p>
        </w:tc>
        <w:tc>
          <w:tcPr>
            <w:tcW w:w="841" w:type="pct"/>
            <w:tcBorders>
              <w:top w:val="nil"/>
              <w:left w:val="nil"/>
              <w:bottom w:val="single" w:sz="4" w:space="0" w:color="auto"/>
              <w:right w:val="single" w:sz="4" w:space="0" w:color="auto"/>
            </w:tcBorders>
            <w:shd w:val="clear" w:color="auto" w:fill="auto"/>
            <w:vAlign w:val="center"/>
            <w:hideMark/>
          </w:tcPr>
          <w:p w14:paraId="5EE35E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Разведчика Петрова ул., 12</w:t>
            </w:r>
          </w:p>
        </w:tc>
        <w:tc>
          <w:tcPr>
            <w:tcW w:w="388" w:type="pct"/>
            <w:tcBorders>
              <w:top w:val="nil"/>
              <w:left w:val="nil"/>
              <w:bottom w:val="single" w:sz="4" w:space="0" w:color="auto"/>
              <w:right w:val="single" w:sz="4" w:space="0" w:color="auto"/>
            </w:tcBorders>
            <w:shd w:val="clear" w:color="auto" w:fill="auto"/>
            <w:noWrap/>
            <w:vAlign w:val="center"/>
            <w:hideMark/>
          </w:tcPr>
          <w:p w14:paraId="53A0D4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57</w:t>
            </w:r>
          </w:p>
        </w:tc>
        <w:tc>
          <w:tcPr>
            <w:tcW w:w="388" w:type="pct"/>
            <w:tcBorders>
              <w:top w:val="nil"/>
              <w:left w:val="nil"/>
              <w:bottom w:val="single" w:sz="4" w:space="0" w:color="auto"/>
              <w:right w:val="single" w:sz="4" w:space="0" w:color="auto"/>
            </w:tcBorders>
            <w:shd w:val="clear" w:color="auto" w:fill="auto"/>
            <w:noWrap/>
            <w:vAlign w:val="center"/>
            <w:hideMark/>
          </w:tcPr>
          <w:p w14:paraId="5C05A2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5F3A93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654BCEF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284F97D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08129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62448F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90FE2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765,279</w:t>
            </w:r>
          </w:p>
        </w:tc>
      </w:tr>
      <w:tr w:rsidR="00981FCE" w:rsidRPr="00981FCE" w14:paraId="2B0E992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273B7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У11М/4-6</w:t>
            </w:r>
          </w:p>
        </w:tc>
        <w:tc>
          <w:tcPr>
            <w:tcW w:w="841" w:type="pct"/>
            <w:tcBorders>
              <w:top w:val="nil"/>
              <w:left w:val="nil"/>
              <w:bottom w:val="single" w:sz="4" w:space="0" w:color="auto"/>
              <w:right w:val="single" w:sz="4" w:space="0" w:color="auto"/>
            </w:tcBorders>
            <w:shd w:val="clear" w:color="000000" w:fill="E2EFDA"/>
            <w:vAlign w:val="center"/>
            <w:hideMark/>
          </w:tcPr>
          <w:p w14:paraId="1C6158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Разведчика Петрова ул., 12</w:t>
            </w:r>
          </w:p>
        </w:tc>
        <w:tc>
          <w:tcPr>
            <w:tcW w:w="388" w:type="pct"/>
            <w:tcBorders>
              <w:top w:val="nil"/>
              <w:left w:val="nil"/>
              <w:bottom w:val="single" w:sz="4" w:space="0" w:color="auto"/>
              <w:right w:val="single" w:sz="4" w:space="0" w:color="auto"/>
            </w:tcBorders>
            <w:shd w:val="clear" w:color="000000" w:fill="E2EFDA"/>
            <w:noWrap/>
            <w:vAlign w:val="center"/>
            <w:hideMark/>
          </w:tcPr>
          <w:p w14:paraId="5D8552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w:t>
            </w:r>
          </w:p>
        </w:tc>
        <w:tc>
          <w:tcPr>
            <w:tcW w:w="388" w:type="pct"/>
            <w:tcBorders>
              <w:top w:val="nil"/>
              <w:left w:val="nil"/>
              <w:bottom w:val="single" w:sz="4" w:space="0" w:color="auto"/>
              <w:right w:val="single" w:sz="4" w:space="0" w:color="auto"/>
            </w:tcBorders>
            <w:shd w:val="clear" w:color="000000" w:fill="E2EFDA"/>
            <w:noWrap/>
            <w:vAlign w:val="center"/>
            <w:hideMark/>
          </w:tcPr>
          <w:p w14:paraId="5EBE7C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4CAD52A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3047FD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54DD79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F7C8F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889AC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4ADCF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107,408</w:t>
            </w:r>
          </w:p>
        </w:tc>
      </w:tr>
      <w:tr w:rsidR="00981FCE" w:rsidRPr="00981FCE" w14:paraId="38FDDE4F"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A174AA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ТК-11М/3</w:t>
            </w:r>
          </w:p>
        </w:tc>
        <w:tc>
          <w:tcPr>
            <w:tcW w:w="841" w:type="pct"/>
            <w:tcBorders>
              <w:top w:val="nil"/>
              <w:left w:val="nil"/>
              <w:bottom w:val="single" w:sz="4" w:space="0" w:color="auto"/>
              <w:right w:val="single" w:sz="4" w:space="0" w:color="auto"/>
            </w:tcBorders>
            <w:shd w:val="clear" w:color="auto" w:fill="auto"/>
            <w:vAlign w:val="center"/>
            <w:hideMark/>
          </w:tcPr>
          <w:p w14:paraId="1A9709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У11М/3-1</w:t>
            </w:r>
          </w:p>
        </w:tc>
        <w:tc>
          <w:tcPr>
            <w:tcW w:w="388" w:type="pct"/>
            <w:tcBorders>
              <w:top w:val="nil"/>
              <w:left w:val="nil"/>
              <w:bottom w:val="single" w:sz="4" w:space="0" w:color="auto"/>
              <w:right w:val="single" w:sz="4" w:space="0" w:color="auto"/>
            </w:tcBorders>
            <w:shd w:val="clear" w:color="auto" w:fill="auto"/>
            <w:noWrap/>
            <w:vAlign w:val="center"/>
            <w:hideMark/>
          </w:tcPr>
          <w:p w14:paraId="2F4C06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9,8</w:t>
            </w:r>
          </w:p>
        </w:tc>
        <w:tc>
          <w:tcPr>
            <w:tcW w:w="388" w:type="pct"/>
            <w:tcBorders>
              <w:top w:val="nil"/>
              <w:left w:val="nil"/>
              <w:bottom w:val="single" w:sz="4" w:space="0" w:color="auto"/>
              <w:right w:val="single" w:sz="4" w:space="0" w:color="auto"/>
            </w:tcBorders>
            <w:shd w:val="clear" w:color="auto" w:fill="auto"/>
            <w:noWrap/>
            <w:vAlign w:val="center"/>
            <w:hideMark/>
          </w:tcPr>
          <w:p w14:paraId="12A5BD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7B5922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259CC0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09986E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7DC08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F51E00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30D1C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264,467</w:t>
            </w:r>
          </w:p>
        </w:tc>
      </w:tr>
      <w:tr w:rsidR="00981FCE" w:rsidRPr="00981FCE" w14:paraId="6AFD1AB4"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E4643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000000" w:fill="E2EFDA"/>
            <w:vAlign w:val="center"/>
            <w:hideMark/>
          </w:tcPr>
          <w:p w14:paraId="68A6FE0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Разведчика Петрова ул., 4</w:t>
            </w:r>
          </w:p>
        </w:tc>
        <w:tc>
          <w:tcPr>
            <w:tcW w:w="388" w:type="pct"/>
            <w:tcBorders>
              <w:top w:val="nil"/>
              <w:left w:val="nil"/>
              <w:bottom w:val="single" w:sz="4" w:space="0" w:color="auto"/>
              <w:right w:val="single" w:sz="4" w:space="0" w:color="auto"/>
            </w:tcBorders>
            <w:shd w:val="clear" w:color="000000" w:fill="E2EFDA"/>
            <w:noWrap/>
            <w:vAlign w:val="center"/>
            <w:hideMark/>
          </w:tcPr>
          <w:p w14:paraId="696B62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66</w:t>
            </w:r>
          </w:p>
        </w:tc>
        <w:tc>
          <w:tcPr>
            <w:tcW w:w="388" w:type="pct"/>
            <w:tcBorders>
              <w:top w:val="nil"/>
              <w:left w:val="nil"/>
              <w:bottom w:val="single" w:sz="4" w:space="0" w:color="auto"/>
              <w:right w:val="single" w:sz="4" w:space="0" w:color="auto"/>
            </w:tcBorders>
            <w:shd w:val="clear" w:color="000000" w:fill="E2EFDA"/>
            <w:noWrap/>
            <w:vAlign w:val="center"/>
            <w:hideMark/>
          </w:tcPr>
          <w:p w14:paraId="57AF99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06A76A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5FA8A7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64258C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F90ED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5FEDD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D8C50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886,113</w:t>
            </w:r>
          </w:p>
        </w:tc>
      </w:tr>
      <w:tr w:rsidR="00981FCE" w:rsidRPr="00981FCE" w14:paraId="6D2542A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AF667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У11М/4-10</w:t>
            </w:r>
          </w:p>
        </w:tc>
        <w:tc>
          <w:tcPr>
            <w:tcW w:w="841" w:type="pct"/>
            <w:tcBorders>
              <w:top w:val="nil"/>
              <w:left w:val="nil"/>
              <w:bottom w:val="single" w:sz="4" w:space="0" w:color="auto"/>
              <w:right w:val="single" w:sz="4" w:space="0" w:color="auto"/>
            </w:tcBorders>
            <w:shd w:val="clear" w:color="auto" w:fill="auto"/>
            <w:vAlign w:val="center"/>
            <w:hideMark/>
          </w:tcPr>
          <w:p w14:paraId="29F7DE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У11М/4-10-1</w:t>
            </w:r>
          </w:p>
        </w:tc>
        <w:tc>
          <w:tcPr>
            <w:tcW w:w="388" w:type="pct"/>
            <w:tcBorders>
              <w:top w:val="nil"/>
              <w:left w:val="nil"/>
              <w:bottom w:val="single" w:sz="4" w:space="0" w:color="auto"/>
              <w:right w:val="single" w:sz="4" w:space="0" w:color="auto"/>
            </w:tcBorders>
            <w:shd w:val="clear" w:color="auto" w:fill="auto"/>
            <w:noWrap/>
            <w:vAlign w:val="center"/>
            <w:hideMark/>
          </w:tcPr>
          <w:p w14:paraId="251F26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auto" w:fill="auto"/>
            <w:noWrap/>
            <w:vAlign w:val="center"/>
            <w:hideMark/>
          </w:tcPr>
          <w:p w14:paraId="37201B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65C165F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4771DC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7624C2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B3B75C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322E76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D1441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220,538</w:t>
            </w:r>
          </w:p>
        </w:tc>
      </w:tr>
      <w:tr w:rsidR="00981FCE" w:rsidRPr="00981FCE" w14:paraId="0F3093C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979EF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У11М/4-10-1</w:t>
            </w:r>
          </w:p>
        </w:tc>
        <w:tc>
          <w:tcPr>
            <w:tcW w:w="841" w:type="pct"/>
            <w:tcBorders>
              <w:top w:val="nil"/>
              <w:left w:val="nil"/>
              <w:bottom w:val="single" w:sz="4" w:space="0" w:color="auto"/>
              <w:right w:val="single" w:sz="4" w:space="0" w:color="auto"/>
            </w:tcBorders>
            <w:shd w:val="clear" w:color="000000" w:fill="E2EFDA"/>
            <w:vAlign w:val="center"/>
            <w:hideMark/>
          </w:tcPr>
          <w:p w14:paraId="65DB95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30</w:t>
            </w:r>
          </w:p>
        </w:tc>
        <w:tc>
          <w:tcPr>
            <w:tcW w:w="388" w:type="pct"/>
            <w:tcBorders>
              <w:top w:val="nil"/>
              <w:left w:val="nil"/>
              <w:bottom w:val="single" w:sz="4" w:space="0" w:color="auto"/>
              <w:right w:val="single" w:sz="4" w:space="0" w:color="auto"/>
            </w:tcBorders>
            <w:shd w:val="clear" w:color="000000" w:fill="E2EFDA"/>
            <w:noWrap/>
            <w:vAlign w:val="center"/>
            <w:hideMark/>
          </w:tcPr>
          <w:p w14:paraId="33F226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w:t>
            </w:r>
          </w:p>
        </w:tc>
        <w:tc>
          <w:tcPr>
            <w:tcW w:w="388" w:type="pct"/>
            <w:tcBorders>
              <w:top w:val="nil"/>
              <w:left w:val="nil"/>
              <w:bottom w:val="single" w:sz="4" w:space="0" w:color="auto"/>
              <w:right w:val="single" w:sz="4" w:space="0" w:color="auto"/>
            </w:tcBorders>
            <w:shd w:val="clear" w:color="000000" w:fill="E2EFDA"/>
            <w:noWrap/>
            <w:vAlign w:val="center"/>
            <w:hideMark/>
          </w:tcPr>
          <w:p w14:paraId="6BADBD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0345AE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233FE8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65C75CD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C420CA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CED683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AC413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402,779</w:t>
            </w:r>
          </w:p>
        </w:tc>
      </w:tr>
      <w:tr w:rsidR="00981FCE" w:rsidRPr="00981FCE" w14:paraId="752A0F87"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5A0E4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У11М/4-9</w:t>
            </w:r>
          </w:p>
        </w:tc>
        <w:tc>
          <w:tcPr>
            <w:tcW w:w="841" w:type="pct"/>
            <w:tcBorders>
              <w:top w:val="nil"/>
              <w:left w:val="nil"/>
              <w:bottom w:val="single" w:sz="4" w:space="0" w:color="auto"/>
              <w:right w:val="single" w:sz="4" w:space="0" w:color="auto"/>
            </w:tcBorders>
            <w:shd w:val="clear" w:color="auto" w:fill="auto"/>
            <w:vAlign w:val="center"/>
            <w:hideMark/>
          </w:tcPr>
          <w:p w14:paraId="187BFA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32</w:t>
            </w:r>
          </w:p>
        </w:tc>
        <w:tc>
          <w:tcPr>
            <w:tcW w:w="388" w:type="pct"/>
            <w:tcBorders>
              <w:top w:val="nil"/>
              <w:left w:val="nil"/>
              <w:bottom w:val="single" w:sz="4" w:space="0" w:color="auto"/>
              <w:right w:val="single" w:sz="4" w:space="0" w:color="auto"/>
            </w:tcBorders>
            <w:shd w:val="clear" w:color="auto" w:fill="auto"/>
            <w:noWrap/>
            <w:vAlign w:val="center"/>
            <w:hideMark/>
          </w:tcPr>
          <w:p w14:paraId="67497B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17</w:t>
            </w:r>
          </w:p>
        </w:tc>
        <w:tc>
          <w:tcPr>
            <w:tcW w:w="388" w:type="pct"/>
            <w:tcBorders>
              <w:top w:val="nil"/>
              <w:left w:val="nil"/>
              <w:bottom w:val="single" w:sz="4" w:space="0" w:color="auto"/>
              <w:right w:val="single" w:sz="4" w:space="0" w:color="auto"/>
            </w:tcBorders>
            <w:shd w:val="clear" w:color="auto" w:fill="auto"/>
            <w:noWrap/>
            <w:vAlign w:val="center"/>
            <w:hideMark/>
          </w:tcPr>
          <w:p w14:paraId="0914A9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78B7B4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3A8C99C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3EF557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532E6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CB5B00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12FE3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246,26</w:t>
            </w:r>
          </w:p>
        </w:tc>
      </w:tr>
      <w:tr w:rsidR="00981FCE" w:rsidRPr="00981FCE" w14:paraId="2DE45FB9"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9A2AF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ТК-12М/3</w:t>
            </w:r>
          </w:p>
        </w:tc>
        <w:tc>
          <w:tcPr>
            <w:tcW w:w="841" w:type="pct"/>
            <w:tcBorders>
              <w:top w:val="nil"/>
              <w:left w:val="nil"/>
              <w:bottom w:val="single" w:sz="4" w:space="0" w:color="auto"/>
              <w:right w:val="single" w:sz="4" w:space="0" w:color="auto"/>
            </w:tcBorders>
            <w:shd w:val="clear" w:color="000000" w:fill="E2EFDA"/>
            <w:vAlign w:val="center"/>
            <w:hideMark/>
          </w:tcPr>
          <w:p w14:paraId="212E96C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ТК-12М/5</w:t>
            </w:r>
          </w:p>
        </w:tc>
        <w:tc>
          <w:tcPr>
            <w:tcW w:w="388" w:type="pct"/>
            <w:tcBorders>
              <w:top w:val="nil"/>
              <w:left w:val="nil"/>
              <w:bottom w:val="single" w:sz="4" w:space="0" w:color="auto"/>
              <w:right w:val="single" w:sz="4" w:space="0" w:color="auto"/>
            </w:tcBorders>
            <w:shd w:val="clear" w:color="000000" w:fill="E2EFDA"/>
            <w:noWrap/>
            <w:vAlign w:val="center"/>
            <w:hideMark/>
          </w:tcPr>
          <w:p w14:paraId="135AD3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23</w:t>
            </w:r>
          </w:p>
        </w:tc>
        <w:tc>
          <w:tcPr>
            <w:tcW w:w="388" w:type="pct"/>
            <w:tcBorders>
              <w:top w:val="nil"/>
              <w:left w:val="nil"/>
              <w:bottom w:val="single" w:sz="4" w:space="0" w:color="auto"/>
              <w:right w:val="single" w:sz="4" w:space="0" w:color="auto"/>
            </w:tcBorders>
            <w:shd w:val="clear" w:color="000000" w:fill="E2EFDA"/>
            <w:noWrap/>
            <w:vAlign w:val="center"/>
            <w:hideMark/>
          </w:tcPr>
          <w:p w14:paraId="1E6E61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0BA528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59FF23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C0804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AA28BB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8D752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79298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507,238</w:t>
            </w:r>
          </w:p>
        </w:tc>
      </w:tr>
      <w:tr w:rsidR="00981FCE" w:rsidRPr="00981FCE" w14:paraId="7864DE25"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D38F5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ТК-12М/3</w:t>
            </w:r>
          </w:p>
        </w:tc>
        <w:tc>
          <w:tcPr>
            <w:tcW w:w="841" w:type="pct"/>
            <w:tcBorders>
              <w:top w:val="nil"/>
              <w:left w:val="nil"/>
              <w:bottom w:val="single" w:sz="4" w:space="0" w:color="auto"/>
              <w:right w:val="single" w:sz="4" w:space="0" w:color="auto"/>
            </w:tcBorders>
            <w:shd w:val="clear" w:color="auto" w:fill="auto"/>
            <w:vAlign w:val="center"/>
            <w:hideMark/>
          </w:tcPr>
          <w:p w14:paraId="7D2494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Разведчика Петрова ул., 21</w:t>
            </w:r>
          </w:p>
        </w:tc>
        <w:tc>
          <w:tcPr>
            <w:tcW w:w="388" w:type="pct"/>
            <w:tcBorders>
              <w:top w:val="nil"/>
              <w:left w:val="nil"/>
              <w:bottom w:val="single" w:sz="4" w:space="0" w:color="auto"/>
              <w:right w:val="single" w:sz="4" w:space="0" w:color="auto"/>
            </w:tcBorders>
            <w:shd w:val="clear" w:color="auto" w:fill="auto"/>
            <w:noWrap/>
            <w:vAlign w:val="center"/>
            <w:hideMark/>
          </w:tcPr>
          <w:p w14:paraId="7F688C2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2,5</w:t>
            </w:r>
          </w:p>
        </w:tc>
        <w:tc>
          <w:tcPr>
            <w:tcW w:w="388" w:type="pct"/>
            <w:tcBorders>
              <w:top w:val="nil"/>
              <w:left w:val="nil"/>
              <w:bottom w:val="single" w:sz="4" w:space="0" w:color="auto"/>
              <w:right w:val="single" w:sz="4" w:space="0" w:color="auto"/>
            </w:tcBorders>
            <w:shd w:val="clear" w:color="auto" w:fill="auto"/>
            <w:noWrap/>
            <w:vAlign w:val="center"/>
            <w:hideMark/>
          </w:tcPr>
          <w:p w14:paraId="68D6D1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142086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3EE0FE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589DE5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C87FBA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7CDB0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90463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55,135</w:t>
            </w:r>
          </w:p>
        </w:tc>
      </w:tr>
      <w:tr w:rsidR="00981FCE" w:rsidRPr="00981FCE" w14:paraId="308E317B"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0AB18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У11М/3-4</w:t>
            </w:r>
          </w:p>
        </w:tc>
        <w:tc>
          <w:tcPr>
            <w:tcW w:w="841" w:type="pct"/>
            <w:tcBorders>
              <w:top w:val="nil"/>
              <w:left w:val="nil"/>
              <w:bottom w:val="single" w:sz="4" w:space="0" w:color="auto"/>
              <w:right w:val="single" w:sz="4" w:space="0" w:color="auto"/>
            </w:tcBorders>
            <w:shd w:val="clear" w:color="000000" w:fill="E2EFDA"/>
            <w:vAlign w:val="center"/>
            <w:hideMark/>
          </w:tcPr>
          <w:p w14:paraId="4EE4E3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24</w:t>
            </w:r>
          </w:p>
        </w:tc>
        <w:tc>
          <w:tcPr>
            <w:tcW w:w="388" w:type="pct"/>
            <w:tcBorders>
              <w:top w:val="nil"/>
              <w:left w:val="nil"/>
              <w:bottom w:val="single" w:sz="4" w:space="0" w:color="auto"/>
              <w:right w:val="single" w:sz="4" w:space="0" w:color="auto"/>
            </w:tcBorders>
            <w:shd w:val="clear" w:color="000000" w:fill="E2EFDA"/>
            <w:noWrap/>
            <w:vAlign w:val="center"/>
            <w:hideMark/>
          </w:tcPr>
          <w:p w14:paraId="3DF56E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w:t>
            </w:r>
          </w:p>
        </w:tc>
        <w:tc>
          <w:tcPr>
            <w:tcW w:w="388" w:type="pct"/>
            <w:tcBorders>
              <w:top w:val="nil"/>
              <w:left w:val="nil"/>
              <w:bottom w:val="single" w:sz="4" w:space="0" w:color="auto"/>
              <w:right w:val="single" w:sz="4" w:space="0" w:color="auto"/>
            </w:tcBorders>
            <w:shd w:val="clear" w:color="000000" w:fill="E2EFDA"/>
            <w:noWrap/>
            <w:vAlign w:val="center"/>
            <w:hideMark/>
          </w:tcPr>
          <w:p w14:paraId="0BA168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4A3AC2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4B3B94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47C57E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E8895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8D816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4D528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456,482</w:t>
            </w:r>
          </w:p>
        </w:tc>
      </w:tr>
      <w:tr w:rsidR="00981FCE" w:rsidRPr="00981FCE" w14:paraId="75B807F6"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A0D0B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У11М/3-3</w:t>
            </w:r>
          </w:p>
        </w:tc>
        <w:tc>
          <w:tcPr>
            <w:tcW w:w="841" w:type="pct"/>
            <w:tcBorders>
              <w:top w:val="nil"/>
              <w:left w:val="nil"/>
              <w:bottom w:val="single" w:sz="4" w:space="0" w:color="auto"/>
              <w:right w:val="single" w:sz="4" w:space="0" w:color="auto"/>
            </w:tcBorders>
            <w:shd w:val="clear" w:color="auto" w:fill="auto"/>
            <w:vAlign w:val="center"/>
            <w:hideMark/>
          </w:tcPr>
          <w:p w14:paraId="417898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У11М/3-4</w:t>
            </w:r>
          </w:p>
        </w:tc>
        <w:tc>
          <w:tcPr>
            <w:tcW w:w="388" w:type="pct"/>
            <w:tcBorders>
              <w:top w:val="nil"/>
              <w:left w:val="nil"/>
              <w:bottom w:val="single" w:sz="4" w:space="0" w:color="auto"/>
              <w:right w:val="single" w:sz="4" w:space="0" w:color="auto"/>
            </w:tcBorders>
            <w:shd w:val="clear" w:color="auto" w:fill="auto"/>
            <w:noWrap/>
            <w:vAlign w:val="center"/>
            <w:hideMark/>
          </w:tcPr>
          <w:p w14:paraId="4A901F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27</w:t>
            </w:r>
          </w:p>
        </w:tc>
        <w:tc>
          <w:tcPr>
            <w:tcW w:w="388" w:type="pct"/>
            <w:tcBorders>
              <w:top w:val="nil"/>
              <w:left w:val="nil"/>
              <w:bottom w:val="single" w:sz="4" w:space="0" w:color="auto"/>
              <w:right w:val="single" w:sz="4" w:space="0" w:color="auto"/>
            </w:tcBorders>
            <w:shd w:val="clear" w:color="auto" w:fill="auto"/>
            <w:noWrap/>
            <w:vAlign w:val="center"/>
            <w:hideMark/>
          </w:tcPr>
          <w:p w14:paraId="1626BBA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66F960E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0807BE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2C2EED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F536D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EAA49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5C6C6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362,501</w:t>
            </w:r>
          </w:p>
        </w:tc>
      </w:tr>
      <w:tr w:rsidR="00981FCE" w:rsidRPr="00981FCE" w14:paraId="33CDF6F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0164E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У11М/3-1</w:t>
            </w:r>
          </w:p>
        </w:tc>
        <w:tc>
          <w:tcPr>
            <w:tcW w:w="841" w:type="pct"/>
            <w:tcBorders>
              <w:top w:val="nil"/>
              <w:left w:val="nil"/>
              <w:bottom w:val="single" w:sz="4" w:space="0" w:color="auto"/>
              <w:right w:val="single" w:sz="4" w:space="0" w:color="auto"/>
            </w:tcBorders>
            <w:shd w:val="clear" w:color="000000" w:fill="E2EFDA"/>
            <w:vAlign w:val="center"/>
            <w:hideMark/>
          </w:tcPr>
          <w:p w14:paraId="62D107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У11М/3-2</w:t>
            </w:r>
          </w:p>
        </w:tc>
        <w:tc>
          <w:tcPr>
            <w:tcW w:w="388" w:type="pct"/>
            <w:tcBorders>
              <w:top w:val="nil"/>
              <w:left w:val="nil"/>
              <w:bottom w:val="single" w:sz="4" w:space="0" w:color="auto"/>
              <w:right w:val="single" w:sz="4" w:space="0" w:color="auto"/>
            </w:tcBorders>
            <w:shd w:val="clear" w:color="000000" w:fill="E2EFDA"/>
            <w:noWrap/>
            <w:vAlign w:val="center"/>
            <w:hideMark/>
          </w:tcPr>
          <w:p w14:paraId="081CE9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w:t>
            </w:r>
          </w:p>
        </w:tc>
        <w:tc>
          <w:tcPr>
            <w:tcW w:w="388" w:type="pct"/>
            <w:tcBorders>
              <w:top w:val="nil"/>
              <w:left w:val="nil"/>
              <w:bottom w:val="single" w:sz="4" w:space="0" w:color="auto"/>
              <w:right w:val="single" w:sz="4" w:space="0" w:color="auto"/>
            </w:tcBorders>
            <w:shd w:val="clear" w:color="000000" w:fill="E2EFDA"/>
            <w:noWrap/>
            <w:vAlign w:val="center"/>
            <w:hideMark/>
          </w:tcPr>
          <w:p w14:paraId="5834A0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75EE7ED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59854BA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69B368F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2CF4A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57AA6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D4A3B3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53,704</w:t>
            </w:r>
          </w:p>
        </w:tc>
      </w:tr>
      <w:tr w:rsidR="00981FCE" w:rsidRPr="00981FCE" w14:paraId="6C87CA58"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F87F0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У11М/3-2</w:t>
            </w:r>
          </w:p>
        </w:tc>
        <w:tc>
          <w:tcPr>
            <w:tcW w:w="841" w:type="pct"/>
            <w:tcBorders>
              <w:top w:val="nil"/>
              <w:left w:val="nil"/>
              <w:bottom w:val="single" w:sz="4" w:space="0" w:color="auto"/>
              <w:right w:val="single" w:sz="4" w:space="0" w:color="auto"/>
            </w:tcBorders>
            <w:shd w:val="clear" w:color="auto" w:fill="auto"/>
            <w:vAlign w:val="center"/>
            <w:hideMark/>
          </w:tcPr>
          <w:p w14:paraId="1D1943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У11М/3-3</w:t>
            </w:r>
          </w:p>
        </w:tc>
        <w:tc>
          <w:tcPr>
            <w:tcW w:w="388" w:type="pct"/>
            <w:tcBorders>
              <w:top w:val="nil"/>
              <w:left w:val="nil"/>
              <w:bottom w:val="single" w:sz="4" w:space="0" w:color="auto"/>
              <w:right w:val="single" w:sz="4" w:space="0" w:color="auto"/>
            </w:tcBorders>
            <w:shd w:val="clear" w:color="auto" w:fill="auto"/>
            <w:noWrap/>
            <w:vAlign w:val="center"/>
            <w:hideMark/>
          </w:tcPr>
          <w:p w14:paraId="6D46687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25</w:t>
            </w:r>
          </w:p>
        </w:tc>
        <w:tc>
          <w:tcPr>
            <w:tcW w:w="388" w:type="pct"/>
            <w:tcBorders>
              <w:top w:val="nil"/>
              <w:left w:val="nil"/>
              <w:bottom w:val="single" w:sz="4" w:space="0" w:color="auto"/>
              <w:right w:val="single" w:sz="4" w:space="0" w:color="auto"/>
            </w:tcBorders>
            <w:shd w:val="clear" w:color="auto" w:fill="auto"/>
            <w:noWrap/>
            <w:vAlign w:val="center"/>
            <w:hideMark/>
          </w:tcPr>
          <w:p w14:paraId="412279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629D9A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534DFA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718BF5A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15B85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F2008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AF60E1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335,649</w:t>
            </w:r>
          </w:p>
        </w:tc>
      </w:tr>
      <w:tr w:rsidR="00981FCE" w:rsidRPr="00981FCE" w14:paraId="4926BB2B"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06A76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У11М/3-4</w:t>
            </w:r>
          </w:p>
        </w:tc>
        <w:tc>
          <w:tcPr>
            <w:tcW w:w="841" w:type="pct"/>
            <w:tcBorders>
              <w:top w:val="nil"/>
              <w:left w:val="nil"/>
              <w:bottom w:val="single" w:sz="4" w:space="0" w:color="auto"/>
              <w:right w:val="single" w:sz="4" w:space="0" w:color="auto"/>
            </w:tcBorders>
            <w:shd w:val="clear" w:color="000000" w:fill="E2EFDA"/>
            <w:vAlign w:val="center"/>
            <w:hideMark/>
          </w:tcPr>
          <w:p w14:paraId="7F4084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24</w:t>
            </w:r>
          </w:p>
        </w:tc>
        <w:tc>
          <w:tcPr>
            <w:tcW w:w="388" w:type="pct"/>
            <w:tcBorders>
              <w:top w:val="nil"/>
              <w:left w:val="nil"/>
              <w:bottom w:val="single" w:sz="4" w:space="0" w:color="auto"/>
              <w:right w:val="single" w:sz="4" w:space="0" w:color="auto"/>
            </w:tcBorders>
            <w:shd w:val="clear" w:color="000000" w:fill="E2EFDA"/>
            <w:noWrap/>
            <w:vAlign w:val="center"/>
            <w:hideMark/>
          </w:tcPr>
          <w:p w14:paraId="691AB0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w:t>
            </w:r>
          </w:p>
        </w:tc>
        <w:tc>
          <w:tcPr>
            <w:tcW w:w="388" w:type="pct"/>
            <w:tcBorders>
              <w:top w:val="nil"/>
              <w:left w:val="nil"/>
              <w:bottom w:val="single" w:sz="4" w:space="0" w:color="auto"/>
              <w:right w:val="single" w:sz="4" w:space="0" w:color="auto"/>
            </w:tcBorders>
            <w:shd w:val="clear" w:color="000000" w:fill="E2EFDA"/>
            <w:noWrap/>
            <w:vAlign w:val="center"/>
            <w:hideMark/>
          </w:tcPr>
          <w:p w14:paraId="3FEEFA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4E0F9C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4806699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390E35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1151F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269B9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D06CE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93,982</w:t>
            </w:r>
          </w:p>
        </w:tc>
      </w:tr>
      <w:tr w:rsidR="00981FCE" w:rsidRPr="00981FCE" w14:paraId="24BD233A"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DE7391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У11М/3-3</w:t>
            </w:r>
          </w:p>
        </w:tc>
        <w:tc>
          <w:tcPr>
            <w:tcW w:w="841" w:type="pct"/>
            <w:tcBorders>
              <w:top w:val="nil"/>
              <w:left w:val="nil"/>
              <w:bottom w:val="single" w:sz="4" w:space="0" w:color="auto"/>
              <w:right w:val="single" w:sz="4" w:space="0" w:color="auto"/>
            </w:tcBorders>
            <w:shd w:val="clear" w:color="auto" w:fill="auto"/>
            <w:vAlign w:val="center"/>
            <w:hideMark/>
          </w:tcPr>
          <w:p w14:paraId="5A86D4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24</w:t>
            </w:r>
          </w:p>
        </w:tc>
        <w:tc>
          <w:tcPr>
            <w:tcW w:w="388" w:type="pct"/>
            <w:tcBorders>
              <w:top w:val="nil"/>
              <w:left w:val="nil"/>
              <w:bottom w:val="single" w:sz="4" w:space="0" w:color="auto"/>
              <w:right w:val="single" w:sz="4" w:space="0" w:color="auto"/>
            </w:tcBorders>
            <w:shd w:val="clear" w:color="auto" w:fill="auto"/>
            <w:noWrap/>
            <w:vAlign w:val="center"/>
            <w:hideMark/>
          </w:tcPr>
          <w:p w14:paraId="01A11F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w:t>
            </w:r>
          </w:p>
        </w:tc>
        <w:tc>
          <w:tcPr>
            <w:tcW w:w="388" w:type="pct"/>
            <w:tcBorders>
              <w:top w:val="nil"/>
              <w:left w:val="nil"/>
              <w:bottom w:val="single" w:sz="4" w:space="0" w:color="auto"/>
              <w:right w:val="single" w:sz="4" w:space="0" w:color="auto"/>
            </w:tcBorders>
            <w:shd w:val="clear" w:color="auto" w:fill="auto"/>
            <w:noWrap/>
            <w:vAlign w:val="center"/>
            <w:hideMark/>
          </w:tcPr>
          <w:p w14:paraId="1D41EC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05115E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065F13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087957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210B8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68A07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84AB2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93,982</w:t>
            </w:r>
          </w:p>
        </w:tc>
      </w:tr>
      <w:tr w:rsidR="00981FCE" w:rsidRPr="00981FCE" w14:paraId="2E37A87F"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6FD38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У11М/3-2</w:t>
            </w:r>
          </w:p>
        </w:tc>
        <w:tc>
          <w:tcPr>
            <w:tcW w:w="841" w:type="pct"/>
            <w:tcBorders>
              <w:top w:val="nil"/>
              <w:left w:val="nil"/>
              <w:bottom w:val="single" w:sz="4" w:space="0" w:color="auto"/>
              <w:right w:val="single" w:sz="4" w:space="0" w:color="auto"/>
            </w:tcBorders>
            <w:shd w:val="clear" w:color="000000" w:fill="E2EFDA"/>
            <w:vAlign w:val="center"/>
            <w:hideMark/>
          </w:tcPr>
          <w:p w14:paraId="3B6C29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24</w:t>
            </w:r>
          </w:p>
        </w:tc>
        <w:tc>
          <w:tcPr>
            <w:tcW w:w="388" w:type="pct"/>
            <w:tcBorders>
              <w:top w:val="nil"/>
              <w:left w:val="nil"/>
              <w:bottom w:val="single" w:sz="4" w:space="0" w:color="auto"/>
              <w:right w:val="single" w:sz="4" w:space="0" w:color="auto"/>
            </w:tcBorders>
            <w:shd w:val="clear" w:color="000000" w:fill="E2EFDA"/>
            <w:noWrap/>
            <w:vAlign w:val="center"/>
            <w:hideMark/>
          </w:tcPr>
          <w:p w14:paraId="3F8533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w:t>
            </w:r>
          </w:p>
        </w:tc>
        <w:tc>
          <w:tcPr>
            <w:tcW w:w="388" w:type="pct"/>
            <w:tcBorders>
              <w:top w:val="nil"/>
              <w:left w:val="nil"/>
              <w:bottom w:val="single" w:sz="4" w:space="0" w:color="auto"/>
              <w:right w:val="single" w:sz="4" w:space="0" w:color="auto"/>
            </w:tcBorders>
            <w:shd w:val="clear" w:color="000000" w:fill="E2EFDA"/>
            <w:noWrap/>
            <w:vAlign w:val="center"/>
            <w:hideMark/>
          </w:tcPr>
          <w:p w14:paraId="741913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0111DC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254227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75F5146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61CD5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B3B41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B5BDC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107,408</w:t>
            </w:r>
          </w:p>
        </w:tc>
      </w:tr>
      <w:tr w:rsidR="00981FCE" w:rsidRPr="00981FCE" w14:paraId="2878B16F"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847EA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У11М/4-1</w:t>
            </w:r>
          </w:p>
        </w:tc>
        <w:tc>
          <w:tcPr>
            <w:tcW w:w="841" w:type="pct"/>
            <w:tcBorders>
              <w:top w:val="nil"/>
              <w:left w:val="nil"/>
              <w:bottom w:val="single" w:sz="4" w:space="0" w:color="auto"/>
              <w:right w:val="single" w:sz="4" w:space="0" w:color="auto"/>
            </w:tcBorders>
            <w:shd w:val="clear" w:color="auto" w:fill="auto"/>
            <w:vAlign w:val="center"/>
            <w:hideMark/>
          </w:tcPr>
          <w:p w14:paraId="6A01CC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У11М/4-2</w:t>
            </w:r>
          </w:p>
        </w:tc>
        <w:tc>
          <w:tcPr>
            <w:tcW w:w="388" w:type="pct"/>
            <w:tcBorders>
              <w:top w:val="nil"/>
              <w:left w:val="nil"/>
              <w:bottom w:val="single" w:sz="4" w:space="0" w:color="auto"/>
              <w:right w:val="single" w:sz="4" w:space="0" w:color="auto"/>
            </w:tcBorders>
            <w:shd w:val="clear" w:color="auto" w:fill="auto"/>
            <w:noWrap/>
            <w:vAlign w:val="center"/>
            <w:hideMark/>
          </w:tcPr>
          <w:p w14:paraId="62088D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21</w:t>
            </w:r>
          </w:p>
        </w:tc>
        <w:tc>
          <w:tcPr>
            <w:tcW w:w="388" w:type="pct"/>
            <w:tcBorders>
              <w:top w:val="nil"/>
              <w:left w:val="nil"/>
              <w:bottom w:val="single" w:sz="4" w:space="0" w:color="auto"/>
              <w:right w:val="single" w:sz="4" w:space="0" w:color="auto"/>
            </w:tcBorders>
            <w:shd w:val="clear" w:color="auto" w:fill="auto"/>
            <w:noWrap/>
            <w:vAlign w:val="center"/>
            <w:hideMark/>
          </w:tcPr>
          <w:p w14:paraId="7D1CEF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388" w:type="pct"/>
            <w:tcBorders>
              <w:top w:val="nil"/>
              <w:left w:val="nil"/>
              <w:bottom w:val="single" w:sz="4" w:space="0" w:color="auto"/>
              <w:right w:val="single" w:sz="4" w:space="0" w:color="auto"/>
            </w:tcBorders>
            <w:shd w:val="clear" w:color="auto" w:fill="auto"/>
            <w:noWrap/>
            <w:vAlign w:val="center"/>
            <w:hideMark/>
          </w:tcPr>
          <w:p w14:paraId="5A157C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689" w:type="pct"/>
            <w:tcBorders>
              <w:top w:val="nil"/>
              <w:left w:val="nil"/>
              <w:bottom w:val="single" w:sz="4" w:space="0" w:color="auto"/>
              <w:right w:val="single" w:sz="4" w:space="0" w:color="auto"/>
            </w:tcBorders>
            <w:shd w:val="clear" w:color="auto" w:fill="auto"/>
            <w:vAlign w:val="center"/>
            <w:hideMark/>
          </w:tcPr>
          <w:p w14:paraId="054783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2390C30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39799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9DDEE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22034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321,787</w:t>
            </w:r>
          </w:p>
        </w:tc>
      </w:tr>
      <w:tr w:rsidR="00981FCE" w:rsidRPr="00981FCE" w14:paraId="3BD368D1"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93BAE5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У11М/4-2</w:t>
            </w:r>
          </w:p>
        </w:tc>
        <w:tc>
          <w:tcPr>
            <w:tcW w:w="841" w:type="pct"/>
            <w:tcBorders>
              <w:top w:val="nil"/>
              <w:left w:val="nil"/>
              <w:bottom w:val="single" w:sz="4" w:space="0" w:color="auto"/>
              <w:right w:val="single" w:sz="4" w:space="0" w:color="auto"/>
            </w:tcBorders>
            <w:shd w:val="clear" w:color="000000" w:fill="E2EFDA"/>
            <w:vAlign w:val="center"/>
            <w:hideMark/>
          </w:tcPr>
          <w:p w14:paraId="419C27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Разведчика Петрова ул., 10</w:t>
            </w:r>
          </w:p>
        </w:tc>
        <w:tc>
          <w:tcPr>
            <w:tcW w:w="388" w:type="pct"/>
            <w:tcBorders>
              <w:top w:val="nil"/>
              <w:left w:val="nil"/>
              <w:bottom w:val="single" w:sz="4" w:space="0" w:color="auto"/>
              <w:right w:val="single" w:sz="4" w:space="0" w:color="auto"/>
            </w:tcBorders>
            <w:shd w:val="clear" w:color="000000" w:fill="E2EFDA"/>
            <w:noWrap/>
            <w:vAlign w:val="center"/>
            <w:hideMark/>
          </w:tcPr>
          <w:p w14:paraId="1E99E4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w:t>
            </w:r>
          </w:p>
        </w:tc>
        <w:tc>
          <w:tcPr>
            <w:tcW w:w="388" w:type="pct"/>
            <w:tcBorders>
              <w:top w:val="nil"/>
              <w:left w:val="nil"/>
              <w:bottom w:val="single" w:sz="4" w:space="0" w:color="auto"/>
              <w:right w:val="single" w:sz="4" w:space="0" w:color="auto"/>
            </w:tcBorders>
            <w:shd w:val="clear" w:color="000000" w:fill="E2EFDA"/>
            <w:noWrap/>
            <w:vAlign w:val="center"/>
            <w:hideMark/>
          </w:tcPr>
          <w:p w14:paraId="10D7CD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41EA70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59DCBEA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048B52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FE240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5DCBB9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0161F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26,852</w:t>
            </w:r>
          </w:p>
        </w:tc>
      </w:tr>
      <w:tr w:rsidR="00981FCE" w:rsidRPr="00981FCE" w14:paraId="7291BB67"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868E9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У11М/4-2</w:t>
            </w:r>
          </w:p>
        </w:tc>
        <w:tc>
          <w:tcPr>
            <w:tcW w:w="841" w:type="pct"/>
            <w:tcBorders>
              <w:top w:val="nil"/>
              <w:left w:val="nil"/>
              <w:bottom w:val="single" w:sz="4" w:space="0" w:color="auto"/>
              <w:right w:val="single" w:sz="4" w:space="0" w:color="auto"/>
            </w:tcBorders>
            <w:shd w:val="clear" w:color="auto" w:fill="auto"/>
            <w:vAlign w:val="center"/>
            <w:hideMark/>
          </w:tcPr>
          <w:p w14:paraId="2BDB49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У11М/4-3</w:t>
            </w:r>
          </w:p>
        </w:tc>
        <w:tc>
          <w:tcPr>
            <w:tcW w:w="388" w:type="pct"/>
            <w:tcBorders>
              <w:top w:val="nil"/>
              <w:left w:val="nil"/>
              <w:bottom w:val="single" w:sz="4" w:space="0" w:color="auto"/>
              <w:right w:val="single" w:sz="4" w:space="0" w:color="auto"/>
            </w:tcBorders>
            <w:shd w:val="clear" w:color="auto" w:fill="auto"/>
            <w:noWrap/>
            <w:vAlign w:val="center"/>
            <w:hideMark/>
          </w:tcPr>
          <w:p w14:paraId="169438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388" w:type="pct"/>
            <w:tcBorders>
              <w:top w:val="nil"/>
              <w:left w:val="nil"/>
              <w:bottom w:val="single" w:sz="4" w:space="0" w:color="auto"/>
              <w:right w:val="single" w:sz="4" w:space="0" w:color="auto"/>
            </w:tcBorders>
            <w:shd w:val="clear" w:color="auto" w:fill="auto"/>
            <w:noWrap/>
            <w:vAlign w:val="center"/>
            <w:hideMark/>
          </w:tcPr>
          <w:p w14:paraId="4F4523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388" w:type="pct"/>
            <w:tcBorders>
              <w:top w:val="nil"/>
              <w:left w:val="nil"/>
              <w:bottom w:val="single" w:sz="4" w:space="0" w:color="auto"/>
              <w:right w:val="single" w:sz="4" w:space="0" w:color="auto"/>
            </w:tcBorders>
            <w:shd w:val="clear" w:color="auto" w:fill="auto"/>
            <w:noWrap/>
            <w:vAlign w:val="center"/>
            <w:hideMark/>
          </w:tcPr>
          <w:p w14:paraId="2A6672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689" w:type="pct"/>
            <w:tcBorders>
              <w:top w:val="nil"/>
              <w:left w:val="nil"/>
              <w:bottom w:val="single" w:sz="4" w:space="0" w:color="auto"/>
              <w:right w:val="single" w:sz="4" w:space="0" w:color="auto"/>
            </w:tcBorders>
            <w:shd w:val="clear" w:color="auto" w:fill="auto"/>
            <w:vAlign w:val="center"/>
            <w:hideMark/>
          </w:tcPr>
          <w:p w14:paraId="373A8B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5C1981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99124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03D29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578B3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505,666</w:t>
            </w:r>
          </w:p>
        </w:tc>
      </w:tr>
      <w:tr w:rsidR="00981FCE" w:rsidRPr="00981FCE" w14:paraId="2CDFB554"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BCF4A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У11М/4-3</w:t>
            </w:r>
          </w:p>
        </w:tc>
        <w:tc>
          <w:tcPr>
            <w:tcW w:w="841" w:type="pct"/>
            <w:tcBorders>
              <w:top w:val="nil"/>
              <w:left w:val="nil"/>
              <w:bottom w:val="single" w:sz="4" w:space="0" w:color="auto"/>
              <w:right w:val="single" w:sz="4" w:space="0" w:color="auto"/>
            </w:tcBorders>
            <w:shd w:val="clear" w:color="000000" w:fill="E2EFDA"/>
            <w:vAlign w:val="center"/>
            <w:hideMark/>
          </w:tcPr>
          <w:p w14:paraId="3A5D0EE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Разведчика Петрова ул., 10</w:t>
            </w:r>
          </w:p>
        </w:tc>
        <w:tc>
          <w:tcPr>
            <w:tcW w:w="388" w:type="pct"/>
            <w:tcBorders>
              <w:top w:val="nil"/>
              <w:left w:val="nil"/>
              <w:bottom w:val="single" w:sz="4" w:space="0" w:color="auto"/>
              <w:right w:val="single" w:sz="4" w:space="0" w:color="auto"/>
            </w:tcBorders>
            <w:shd w:val="clear" w:color="000000" w:fill="E2EFDA"/>
            <w:noWrap/>
            <w:vAlign w:val="center"/>
            <w:hideMark/>
          </w:tcPr>
          <w:p w14:paraId="1F110E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w:t>
            </w:r>
          </w:p>
        </w:tc>
        <w:tc>
          <w:tcPr>
            <w:tcW w:w="388" w:type="pct"/>
            <w:tcBorders>
              <w:top w:val="nil"/>
              <w:left w:val="nil"/>
              <w:bottom w:val="single" w:sz="4" w:space="0" w:color="auto"/>
              <w:right w:val="single" w:sz="4" w:space="0" w:color="auto"/>
            </w:tcBorders>
            <w:shd w:val="clear" w:color="000000" w:fill="E2EFDA"/>
            <w:noWrap/>
            <w:vAlign w:val="center"/>
            <w:hideMark/>
          </w:tcPr>
          <w:p w14:paraId="6C5E99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04257C2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2D19A7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4C3B11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11819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4A0B9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4F7AE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40,278</w:t>
            </w:r>
          </w:p>
        </w:tc>
      </w:tr>
      <w:tr w:rsidR="00981FCE" w:rsidRPr="00981FCE" w14:paraId="4C3E3E56"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D3C17B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У-5/2-5</w:t>
            </w:r>
          </w:p>
        </w:tc>
        <w:tc>
          <w:tcPr>
            <w:tcW w:w="841" w:type="pct"/>
            <w:tcBorders>
              <w:top w:val="nil"/>
              <w:left w:val="nil"/>
              <w:bottom w:val="single" w:sz="4" w:space="0" w:color="auto"/>
              <w:right w:val="single" w:sz="4" w:space="0" w:color="auto"/>
            </w:tcBorders>
            <w:shd w:val="clear" w:color="auto" w:fill="auto"/>
            <w:vAlign w:val="center"/>
            <w:hideMark/>
          </w:tcPr>
          <w:p w14:paraId="25672DF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У-5/2-5-1</w:t>
            </w:r>
          </w:p>
        </w:tc>
        <w:tc>
          <w:tcPr>
            <w:tcW w:w="388" w:type="pct"/>
            <w:tcBorders>
              <w:top w:val="nil"/>
              <w:left w:val="nil"/>
              <w:bottom w:val="single" w:sz="4" w:space="0" w:color="auto"/>
              <w:right w:val="single" w:sz="4" w:space="0" w:color="auto"/>
            </w:tcBorders>
            <w:shd w:val="clear" w:color="auto" w:fill="auto"/>
            <w:noWrap/>
            <w:vAlign w:val="center"/>
            <w:hideMark/>
          </w:tcPr>
          <w:p w14:paraId="025B05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w:t>
            </w:r>
          </w:p>
        </w:tc>
        <w:tc>
          <w:tcPr>
            <w:tcW w:w="388" w:type="pct"/>
            <w:tcBorders>
              <w:top w:val="nil"/>
              <w:left w:val="nil"/>
              <w:bottom w:val="single" w:sz="4" w:space="0" w:color="auto"/>
              <w:right w:val="single" w:sz="4" w:space="0" w:color="auto"/>
            </w:tcBorders>
            <w:shd w:val="clear" w:color="auto" w:fill="auto"/>
            <w:noWrap/>
            <w:vAlign w:val="center"/>
            <w:hideMark/>
          </w:tcPr>
          <w:p w14:paraId="78F725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3C547E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10912F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2CCE8D9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B1B479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096C6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33891C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349,075</w:t>
            </w:r>
          </w:p>
        </w:tc>
      </w:tr>
      <w:tr w:rsidR="00981FCE" w:rsidRPr="00981FCE" w14:paraId="4A245C92"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AEA53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У-5/2-5-1</w:t>
            </w:r>
          </w:p>
        </w:tc>
        <w:tc>
          <w:tcPr>
            <w:tcW w:w="841" w:type="pct"/>
            <w:tcBorders>
              <w:top w:val="nil"/>
              <w:left w:val="nil"/>
              <w:bottom w:val="single" w:sz="4" w:space="0" w:color="auto"/>
              <w:right w:val="single" w:sz="4" w:space="0" w:color="auto"/>
            </w:tcBorders>
            <w:shd w:val="clear" w:color="000000" w:fill="E2EFDA"/>
            <w:vAlign w:val="center"/>
            <w:hideMark/>
          </w:tcPr>
          <w:p w14:paraId="5A8EF2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Октябрьская ул., 43</w:t>
            </w:r>
          </w:p>
        </w:tc>
        <w:tc>
          <w:tcPr>
            <w:tcW w:w="388" w:type="pct"/>
            <w:tcBorders>
              <w:top w:val="nil"/>
              <w:left w:val="nil"/>
              <w:bottom w:val="single" w:sz="4" w:space="0" w:color="auto"/>
              <w:right w:val="single" w:sz="4" w:space="0" w:color="auto"/>
            </w:tcBorders>
            <w:shd w:val="clear" w:color="000000" w:fill="E2EFDA"/>
            <w:noWrap/>
            <w:vAlign w:val="center"/>
            <w:hideMark/>
          </w:tcPr>
          <w:p w14:paraId="38EAE5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w:t>
            </w:r>
          </w:p>
        </w:tc>
        <w:tc>
          <w:tcPr>
            <w:tcW w:w="388" w:type="pct"/>
            <w:tcBorders>
              <w:top w:val="nil"/>
              <w:left w:val="nil"/>
              <w:bottom w:val="single" w:sz="4" w:space="0" w:color="auto"/>
              <w:right w:val="single" w:sz="4" w:space="0" w:color="auto"/>
            </w:tcBorders>
            <w:shd w:val="clear" w:color="000000" w:fill="E2EFDA"/>
            <w:noWrap/>
            <w:vAlign w:val="center"/>
            <w:hideMark/>
          </w:tcPr>
          <w:p w14:paraId="26743F3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54A9EC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15DA75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78C946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CB46A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0615C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22E6D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349,075</w:t>
            </w:r>
          </w:p>
        </w:tc>
      </w:tr>
      <w:tr w:rsidR="00981FCE" w:rsidRPr="00981FCE" w14:paraId="2BCE731E"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00023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У-5/2-5-1</w:t>
            </w:r>
          </w:p>
        </w:tc>
        <w:tc>
          <w:tcPr>
            <w:tcW w:w="841" w:type="pct"/>
            <w:tcBorders>
              <w:top w:val="nil"/>
              <w:left w:val="nil"/>
              <w:bottom w:val="single" w:sz="4" w:space="0" w:color="auto"/>
              <w:right w:val="single" w:sz="4" w:space="0" w:color="auto"/>
            </w:tcBorders>
            <w:shd w:val="clear" w:color="auto" w:fill="auto"/>
            <w:vAlign w:val="center"/>
            <w:hideMark/>
          </w:tcPr>
          <w:p w14:paraId="507053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Октябрьская ул., 43</w:t>
            </w:r>
          </w:p>
        </w:tc>
        <w:tc>
          <w:tcPr>
            <w:tcW w:w="388" w:type="pct"/>
            <w:tcBorders>
              <w:top w:val="nil"/>
              <w:left w:val="nil"/>
              <w:bottom w:val="single" w:sz="4" w:space="0" w:color="auto"/>
              <w:right w:val="single" w:sz="4" w:space="0" w:color="auto"/>
            </w:tcBorders>
            <w:shd w:val="clear" w:color="auto" w:fill="auto"/>
            <w:noWrap/>
            <w:vAlign w:val="center"/>
            <w:hideMark/>
          </w:tcPr>
          <w:p w14:paraId="003E874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w:t>
            </w:r>
          </w:p>
        </w:tc>
        <w:tc>
          <w:tcPr>
            <w:tcW w:w="388" w:type="pct"/>
            <w:tcBorders>
              <w:top w:val="nil"/>
              <w:left w:val="nil"/>
              <w:bottom w:val="single" w:sz="4" w:space="0" w:color="auto"/>
              <w:right w:val="single" w:sz="4" w:space="0" w:color="auto"/>
            </w:tcBorders>
            <w:shd w:val="clear" w:color="auto" w:fill="auto"/>
            <w:noWrap/>
            <w:vAlign w:val="center"/>
            <w:hideMark/>
          </w:tcPr>
          <w:p w14:paraId="79D74A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5348C6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29E1F3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5C38104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DD43E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28164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8FF0E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93,982</w:t>
            </w:r>
          </w:p>
        </w:tc>
      </w:tr>
      <w:tr w:rsidR="00981FCE" w:rsidRPr="00981FCE" w14:paraId="0E5AA3D3"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A230F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У-5/2-4</w:t>
            </w:r>
          </w:p>
        </w:tc>
        <w:tc>
          <w:tcPr>
            <w:tcW w:w="841" w:type="pct"/>
            <w:tcBorders>
              <w:top w:val="nil"/>
              <w:left w:val="nil"/>
              <w:bottom w:val="single" w:sz="4" w:space="0" w:color="auto"/>
              <w:right w:val="single" w:sz="4" w:space="0" w:color="auto"/>
            </w:tcBorders>
            <w:shd w:val="clear" w:color="000000" w:fill="E2EFDA"/>
            <w:vAlign w:val="center"/>
            <w:hideMark/>
          </w:tcPr>
          <w:p w14:paraId="1E26E2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000000" w:fill="E2EFDA"/>
            <w:noWrap/>
            <w:vAlign w:val="center"/>
            <w:hideMark/>
          </w:tcPr>
          <w:p w14:paraId="54D0BA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w:t>
            </w:r>
          </w:p>
        </w:tc>
        <w:tc>
          <w:tcPr>
            <w:tcW w:w="388" w:type="pct"/>
            <w:tcBorders>
              <w:top w:val="nil"/>
              <w:left w:val="nil"/>
              <w:bottom w:val="single" w:sz="4" w:space="0" w:color="auto"/>
              <w:right w:val="single" w:sz="4" w:space="0" w:color="auto"/>
            </w:tcBorders>
            <w:shd w:val="clear" w:color="000000" w:fill="E2EFDA"/>
            <w:noWrap/>
            <w:vAlign w:val="center"/>
            <w:hideMark/>
          </w:tcPr>
          <w:p w14:paraId="668967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4054C0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0E5BFD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7A21511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B3194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80CCB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DD563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521,492</w:t>
            </w:r>
          </w:p>
        </w:tc>
      </w:tr>
      <w:tr w:rsidR="00981FCE" w:rsidRPr="00981FCE" w14:paraId="4AAB1954"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64B94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auto" w:fill="auto"/>
            <w:vAlign w:val="center"/>
            <w:hideMark/>
          </w:tcPr>
          <w:p w14:paraId="5C98F4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38</w:t>
            </w:r>
          </w:p>
        </w:tc>
        <w:tc>
          <w:tcPr>
            <w:tcW w:w="388" w:type="pct"/>
            <w:tcBorders>
              <w:top w:val="nil"/>
              <w:left w:val="nil"/>
              <w:bottom w:val="single" w:sz="4" w:space="0" w:color="auto"/>
              <w:right w:val="single" w:sz="4" w:space="0" w:color="auto"/>
            </w:tcBorders>
            <w:shd w:val="clear" w:color="auto" w:fill="auto"/>
            <w:noWrap/>
            <w:vAlign w:val="center"/>
            <w:hideMark/>
          </w:tcPr>
          <w:p w14:paraId="72E81B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55</w:t>
            </w:r>
          </w:p>
        </w:tc>
        <w:tc>
          <w:tcPr>
            <w:tcW w:w="388" w:type="pct"/>
            <w:tcBorders>
              <w:top w:val="nil"/>
              <w:left w:val="nil"/>
              <w:bottom w:val="single" w:sz="4" w:space="0" w:color="auto"/>
              <w:right w:val="single" w:sz="4" w:space="0" w:color="auto"/>
            </w:tcBorders>
            <w:shd w:val="clear" w:color="auto" w:fill="auto"/>
            <w:noWrap/>
            <w:vAlign w:val="center"/>
            <w:hideMark/>
          </w:tcPr>
          <w:p w14:paraId="4D7C90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3ECEC7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1DBCE9F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736854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480FC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354E2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A877B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738,427</w:t>
            </w:r>
          </w:p>
        </w:tc>
      </w:tr>
      <w:tr w:rsidR="00981FCE" w:rsidRPr="00981FCE" w14:paraId="4B4CD07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0F795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У-5/2-3</w:t>
            </w:r>
          </w:p>
        </w:tc>
        <w:tc>
          <w:tcPr>
            <w:tcW w:w="841" w:type="pct"/>
            <w:tcBorders>
              <w:top w:val="nil"/>
              <w:left w:val="nil"/>
              <w:bottom w:val="single" w:sz="4" w:space="0" w:color="auto"/>
              <w:right w:val="single" w:sz="4" w:space="0" w:color="auto"/>
            </w:tcBorders>
            <w:shd w:val="clear" w:color="000000" w:fill="E2EFDA"/>
            <w:vAlign w:val="center"/>
            <w:hideMark/>
          </w:tcPr>
          <w:p w14:paraId="553389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000000" w:fill="E2EFDA"/>
            <w:noWrap/>
            <w:vAlign w:val="center"/>
            <w:hideMark/>
          </w:tcPr>
          <w:p w14:paraId="353532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25</w:t>
            </w:r>
          </w:p>
        </w:tc>
        <w:tc>
          <w:tcPr>
            <w:tcW w:w="388" w:type="pct"/>
            <w:tcBorders>
              <w:top w:val="nil"/>
              <w:left w:val="nil"/>
              <w:bottom w:val="single" w:sz="4" w:space="0" w:color="auto"/>
              <w:right w:val="single" w:sz="4" w:space="0" w:color="auto"/>
            </w:tcBorders>
            <w:shd w:val="clear" w:color="000000" w:fill="E2EFDA"/>
            <w:noWrap/>
            <w:vAlign w:val="center"/>
            <w:hideMark/>
          </w:tcPr>
          <w:p w14:paraId="54E2EA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20465A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45F9F4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2136DF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12EC72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A9C34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5A1CD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362,147</w:t>
            </w:r>
          </w:p>
        </w:tc>
      </w:tr>
      <w:tr w:rsidR="00981FCE" w:rsidRPr="00981FCE" w14:paraId="2C987047"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CE758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auto" w:fill="auto"/>
            <w:vAlign w:val="center"/>
            <w:hideMark/>
          </w:tcPr>
          <w:p w14:paraId="323541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auto" w:fill="auto"/>
            <w:noWrap/>
            <w:vAlign w:val="center"/>
            <w:hideMark/>
          </w:tcPr>
          <w:p w14:paraId="402725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18</w:t>
            </w:r>
          </w:p>
        </w:tc>
        <w:tc>
          <w:tcPr>
            <w:tcW w:w="388" w:type="pct"/>
            <w:tcBorders>
              <w:top w:val="nil"/>
              <w:left w:val="nil"/>
              <w:bottom w:val="single" w:sz="4" w:space="0" w:color="auto"/>
              <w:right w:val="single" w:sz="4" w:space="0" w:color="auto"/>
            </w:tcBorders>
            <w:shd w:val="clear" w:color="auto" w:fill="auto"/>
            <w:noWrap/>
            <w:vAlign w:val="center"/>
            <w:hideMark/>
          </w:tcPr>
          <w:p w14:paraId="38D8A0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698439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10A2AF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4C3194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527A93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D9363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A68412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260,746</w:t>
            </w:r>
          </w:p>
        </w:tc>
      </w:tr>
      <w:tr w:rsidR="00981FCE" w:rsidRPr="00981FCE" w14:paraId="1E74334F"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F1817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000000" w:fill="E2EFDA"/>
            <w:vAlign w:val="center"/>
            <w:hideMark/>
          </w:tcPr>
          <w:p w14:paraId="0A5CB6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36</w:t>
            </w:r>
          </w:p>
        </w:tc>
        <w:tc>
          <w:tcPr>
            <w:tcW w:w="388" w:type="pct"/>
            <w:tcBorders>
              <w:top w:val="nil"/>
              <w:left w:val="nil"/>
              <w:bottom w:val="single" w:sz="4" w:space="0" w:color="auto"/>
              <w:right w:val="single" w:sz="4" w:space="0" w:color="auto"/>
            </w:tcBorders>
            <w:shd w:val="clear" w:color="000000" w:fill="E2EFDA"/>
            <w:noWrap/>
            <w:vAlign w:val="center"/>
            <w:hideMark/>
          </w:tcPr>
          <w:p w14:paraId="21E170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000000" w:fill="E2EFDA"/>
            <w:noWrap/>
            <w:vAlign w:val="center"/>
            <w:hideMark/>
          </w:tcPr>
          <w:p w14:paraId="60AF05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356106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6637F4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0BA107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BB4F5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8477BE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968A4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134,26</w:t>
            </w:r>
          </w:p>
        </w:tc>
      </w:tr>
      <w:tr w:rsidR="00981FCE" w:rsidRPr="00981FCE" w14:paraId="1056B02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AE111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У5/1-1</w:t>
            </w:r>
          </w:p>
        </w:tc>
        <w:tc>
          <w:tcPr>
            <w:tcW w:w="841" w:type="pct"/>
            <w:tcBorders>
              <w:top w:val="nil"/>
              <w:left w:val="nil"/>
              <w:bottom w:val="single" w:sz="4" w:space="0" w:color="auto"/>
              <w:right w:val="single" w:sz="4" w:space="0" w:color="auto"/>
            </w:tcBorders>
            <w:shd w:val="clear" w:color="auto" w:fill="auto"/>
            <w:vAlign w:val="center"/>
            <w:hideMark/>
          </w:tcPr>
          <w:p w14:paraId="576B1C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auto" w:fill="auto"/>
            <w:noWrap/>
            <w:vAlign w:val="center"/>
            <w:hideMark/>
          </w:tcPr>
          <w:p w14:paraId="432C53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42</w:t>
            </w:r>
          </w:p>
        </w:tc>
        <w:tc>
          <w:tcPr>
            <w:tcW w:w="388" w:type="pct"/>
            <w:tcBorders>
              <w:top w:val="nil"/>
              <w:left w:val="nil"/>
              <w:bottom w:val="single" w:sz="4" w:space="0" w:color="auto"/>
              <w:right w:val="single" w:sz="4" w:space="0" w:color="auto"/>
            </w:tcBorders>
            <w:shd w:val="clear" w:color="auto" w:fill="auto"/>
            <w:noWrap/>
            <w:vAlign w:val="center"/>
            <w:hideMark/>
          </w:tcPr>
          <w:p w14:paraId="16952A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73870E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1F37866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302BDD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DE81C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C9EC6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2401A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608,408</w:t>
            </w:r>
          </w:p>
        </w:tc>
      </w:tr>
      <w:tr w:rsidR="00981FCE" w:rsidRPr="00981FCE" w14:paraId="0731737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8AF78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000000" w:fill="E2EFDA"/>
            <w:vAlign w:val="center"/>
            <w:hideMark/>
          </w:tcPr>
          <w:p w14:paraId="2EBE99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Октябрьская ул., 39</w:t>
            </w:r>
          </w:p>
        </w:tc>
        <w:tc>
          <w:tcPr>
            <w:tcW w:w="388" w:type="pct"/>
            <w:tcBorders>
              <w:top w:val="nil"/>
              <w:left w:val="nil"/>
              <w:bottom w:val="single" w:sz="4" w:space="0" w:color="auto"/>
              <w:right w:val="single" w:sz="4" w:space="0" w:color="auto"/>
            </w:tcBorders>
            <w:shd w:val="clear" w:color="000000" w:fill="E2EFDA"/>
            <w:noWrap/>
            <w:vAlign w:val="center"/>
            <w:hideMark/>
          </w:tcPr>
          <w:p w14:paraId="610729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000000" w:fill="E2EFDA"/>
            <w:noWrap/>
            <w:vAlign w:val="center"/>
            <w:hideMark/>
          </w:tcPr>
          <w:p w14:paraId="6AE1C1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71CFAE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475D24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5B6015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03281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C9035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364A5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67,13</w:t>
            </w:r>
          </w:p>
        </w:tc>
      </w:tr>
      <w:tr w:rsidR="00981FCE" w:rsidRPr="00981FCE" w14:paraId="25A98313"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F284FE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auto" w:fill="auto"/>
            <w:vAlign w:val="center"/>
            <w:hideMark/>
          </w:tcPr>
          <w:p w14:paraId="188D8A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Октябрьская ул., 39</w:t>
            </w:r>
          </w:p>
        </w:tc>
        <w:tc>
          <w:tcPr>
            <w:tcW w:w="388" w:type="pct"/>
            <w:tcBorders>
              <w:top w:val="nil"/>
              <w:left w:val="nil"/>
              <w:bottom w:val="single" w:sz="4" w:space="0" w:color="auto"/>
              <w:right w:val="single" w:sz="4" w:space="0" w:color="auto"/>
            </w:tcBorders>
            <w:shd w:val="clear" w:color="auto" w:fill="auto"/>
            <w:noWrap/>
            <w:vAlign w:val="center"/>
            <w:hideMark/>
          </w:tcPr>
          <w:p w14:paraId="08FDFB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71</w:t>
            </w:r>
          </w:p>
        </w:tc>
        <w:tc>
          <w:tcPr>
            <w:tcW w:w="388" w:type="pct"/>
            <w:tcBorders>
              <w:top w:val="nil"/>
              <w:left w:val="nil"/>
              <w:bottom w:val="single" w:sz="4" w:space="0" w:color="auto"/>
              <w:right w:val="single" w:sz="4" w:space="0" w:color="auto"/>
            </w:tcBorders>
            <w:shd w:val="clear" w:color="auto" w:fill="auto"/>
            <w:noWrap/>
            <w:vAlign w:val="center"/>
            <w:hideMark/>
          </w:tcPr>
          <w:p w14:paraId="129957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1FBA8F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530F3C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0A9831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B9D0A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2A2AC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5AE95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953,243</w:t>
            </w:r>
          </w:p>
        </w:tc>
      </w:tr>
      <w:tr w:rsidR="00981FCE" w:rsidRPr="00981FCE" w14:paraId="70CBB627"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3163F4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У7/5-7</w:t>
            </w:r>
          </w:p>
        </w:tc>
        <w:tc>
          <w:tcPr>
            <w:tcW w:w="841" w:type="pct"/>
            <w:tcBorders>
              <w:top w:val="nil"/>
              <w:left w:val="nil"/>
              <w:bottom w:val="single" w:sz="4" w:space="0" w:color="auto"/>
              <w:right w:val="single" w:sz="4" w:space="0" w:color="auto"/>
            </w:tcBorders>
            <w:shd w:val="clear" w:color="000000" w:fill="E2EFDA"/>
            <w:vAlign w:val="center"/>
            <w:hideMark/>
          </w:tcPr>
          <w:p w14:paraId="378561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У7/5-8</w:t>
            </w:r>
          </w:p>
        </w:tc>
        <w:tc>
          <w:tcPr>
            <w:tcW w:w="388" w:type="pct"/>
            <w:tcBorders>
              <w:top w:val="nil"/>
              <w:left w:val="nil"/>
              <w:bottom w:val="single" w:sz="4" w:space="0" w:color="auto"/>
              <w:right w:val="single" w:sz="4" w:space="0" w:color="auto"/>
            </w:tcBorders>
            <w:shd w:val="clear" w:color="000000" w:fill="E2EFDA"/>
            <w:noWrap/>
            <w:vAlign w:val="center"/>
            <w:hideMark/>
          </w:tcPr>
          <w:p w14:paraId="1305D0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16</w:t>
            </w:r>
          </w:p>
        </w:tc>
        <w:tc>
          <w:tcPr>
            <w:tcW w:w="388" w:type="pct"/>
            <w:tcBorders>
              <w:top w:val="nil"/>
              <w:left w:val="nil"/>
              <w:bottom w:val="single" w:sz="4" w:space="0" w:color="auto"/>
              <w:right w:val="single" w:sz="4" w:space="0" w:color="auto"/>
            </w:tcBorders>
            <w:shd w:val="clear" w:color="000000" w:fill="E2EFDA"/>
            <w:noWrap/>
            <w:vAlign w:val="center"/>
            <w:hideMark/>
          </w:tcPr>
          <w:p w14:paraId="611CFF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308900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12F5CB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7A8934E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CBFD0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5B149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D646D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231,774</w:t>
            </w:r>
          </w:p>
        </w:tc>
      </w:tr>
      <w:tr w:rsidR="00981FCE" w:rsidRPr="00981FCE" w14:paraId="346C7D7F"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217E0A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У7/5-8</w:t>
            </w:r>
          </w:p>
        </w:tc>
        <w:tc>
          <w:tcPr>
            <w:tcW w:w="841" w:type="pct"/>
            <w:tcBorders>
              <w:top w:val="nil"/>
              <w:left w:val="nil"/>
              <w:bottom w:val="single" w:sz="4" w:space="0" w:color="auto"/>
              <w:right w:val="single" w:sz="4" w:space="0" w:color="auto"/>
            </w:tcBorders>
            <w:shd w:val="clear" w:color="auto" w:fill="auto"/>
            <w:vAlign w:val="center"/>
            <w:hideMark/>
          </w:tcPr>
          <w:p w14:paraId="7911D1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У7/5-9</w:t>
            </w:r>
          </w:p>
        </w:tc>
        <w:tc>
          <w:tcPr>
            <w:tcW w:w="388" w:type="pct"/>
            <w:tcBorders>
              <w:top w:val="nil"/>
              <w:left w:val="nil"/>
              <w:bottom w:val="single" w:sz="4" w:space="0" w:color="auto"/>
              <w:right w:val="single" w:sz="4" w:space="0" w:color="auto"/>
            </w:tcBorders>
            <w:shd w:val="clear" w:color="auto" w:fill="auto"/>
            <w:noWrap/>
            <w:vAlign w:val="center"/>
            <w:hideMark/>
          </w:tcPr>
          <w:p w14:paraId="3BA90C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w:t>
            </w:r>
          </w:p>
        </w:tc>
        <w:tc>
          <w:tcPr>
            <w:tcW w:w="388" w:type="pct"/>
            <w:tcBorders>
              <w:top w:val="nil"/>
              <w:left w:val="nil"/>
              <w:bottom w:val="single" w:sz="4" w:space="0" w:color="auto"/>
              <w:right w:val="single" w:sz="4" w:space="0" w:color="auto"/>
            </w:tcBorders>
            <w:shd w:val="clear" w:color="auto" w:fill="auto"/>
            <w:noWrap/>
            <w:vAlign w:val="center"/>
            <w:hideMark/>
          </w:tcPr>
          <w:p w14:paraId="5F3FD2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2E7D027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0CD3DB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3696DD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4C190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0D739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BCE4C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441,076</w:t>
            </w:r>
          </w:p>
        </w:tc>
      </w:tr>
      <w:tr w:rsidR="00981FCE" w:rsidRPr="00981FCE" w14:paraId="72AA9542"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11747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У7/5-7</w:t>
            </w:r>
          </w:p>
        </w:tc>
        <w:tc>
          <w:tcPr>
            <w:tcW w:w="841" w:type="pct"/>
            <w:tcBorders>
              <w:top w:val="nil"/>
              <w:left w:val="nil"/>
              <w:bottom w:val="single" w:sz="4" w:space="0" w:color="auto"/>
              <w:right w:val="single" w:sz="4" w:space="0" w:color="auto"/>
            </w:tcBorders>
            <w:shd w:val="clear" w:color="000000" w:fill="E2EFDA"/>
            <w:vAlign w:val="center"/>
            <w:hideMark/>
          </w:tcPr>
          <w:p w14:paraId="350EB1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Октябрьская ул., 35</w:t>
            </w:r>
          </w:p>
        </w:tc>
        <w:tc>
          <w:tcPr>
            <w:tcW w:w="388" w:type="pct"/>
            <w:tcBorders>
              <w:top w:val="nil"/>
              <w:left w:val="nil"/>
              <w:bottom w:val="single" w:sz="4" w:space="0" w:color="auto"/>
              <w:right w:val="single" w:sz="4" w:space="0" w:color="auto"/>
            </w:tcBorders>
            <w:shd w:val="clear" w:color="000000" w:fill="E2EFDA"/>
            <w:noWrap/>
            <w:vAlign w:val="center"/>
            <w:hideMark/>
          </w:tcPr>
          <w:p w14:paraId="0FB17AD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w:t>
            </w:r>
          </w:p>
        </w:tc>
        <w:tc>
          <w:tcPr>
            <w:tcW w:w="388" w:type="pct"/>
            <w:tcBorders>
              <w:top w:val="nil"/>
              <w:left w:val="nil"/>
              <w:bottom w:val="single" w:sz="4" w:space="0" w:color="auto"/>
              <w:right w:val="single" w:sz="4" w:space="0" w:color="auto"/>
            </w:tcBorders>
            <w:shd w:val="clear" w:color="000000" w:fill="E2EFDA"/>
            <w:noWrap/>
            <w:vAlign w:val="center"/>
            <w:hideMark/>
          </w:tcPr>
          <w:p w14:paraId="26C2B7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17175B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76225F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1FAF72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8CD59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9020E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EE141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80,556</w:t>
            </w:r>
          </w:p>
        </w:tc>
      </w:tr>
      <w:tr w:rsidR="00981FCE" w:rsidRPr="00981FCE" w14:paraId="4DD64549"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52CEA5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У-7/5</w:t>
            </w:r>
          </w:p>
        </w:tc>
        <w:tc>
          <w:tcPr>
            <w:tcW w:w="841" w:type="pct"/>
            <w:tcBorders>
              <w:top w:val="nil"/>
              <w:left w:val="nil"/>
              <w:bottom w:val="single" w:sz="4" w:space="0" w:color="auto"/>
              <w:right w:val="single" w:sz="4" w:space="0" w:color="auto"/>
            </w:tcBorders>
            <w:shd w:val="clear" w:color="auto" w:fill="auto"/>
            <w:vAlign w:val="center"/>
            <w:hideMark/>
          </w:tcPr>
          <w:p w14:paraId="772775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auto" w:fill="auto"/>
            <w:noWrap/>
            <w:vAlign w:val="center"/>
            <w:hideMark/>
          </w:tcPr>
          <w:p w14:paraId="3FDD5F0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25</w:t>
            </w:r>
          </w:p>
        </w:tc>
        <w:tc>
          <w:tcPr>
            <w:tcW w:w="388" w:type="pct"/>
            <w:tcBorders>
              <w:top w:val="nil"/>
              <w:left w:val="nil"/>
              <w:bottom w:val="single" w:sz="4" w:space="0" w:color="auto"/>
              <w:right w:val="single" w:sz="4" w:space="0" w:color="auto"/>
            </w:tcBorders>
            <w:shd w:val="clear" w:color="auto" w:fill="auto"/>
            <w:noWrap/>
            <w:vAlign w:val="center"/>
            <w:hideMark/>
          </w:tcPr>
          <w:p w14:paraId="2A9286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524A2D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02BACF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53B575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363B9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3DE3E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01698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335,649</w:t>
            </w:r>
          </w:p>
        </w:tc>
      </w:tr>
      <w:tr w:rsidR="00981FCE" w:rsidRPr="00981FCE" w14:paraId="690B572D"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02CD6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000000" w:fill="E2EFDA"/>
            <w:vAlign w:val="center"/>
            <w:hideMark/>
          </w:tcPr>
          <w:p w14:paraId="433032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Разведчика Петрова ул., 2</w:t>
            </w:r>
          </w:p>
        </w:tc>
        <w:tc>
          <w:tcPr>
            <w:tcW w:w="388" w:type="pct"/>
            <w:tcBorders>
              <w:top w:val="nil"/>
              <w:left w:val="nil"/>
              <w:bottom w:val="single" w:sz="4" w:space="0" w:color="auto"/>
              <w:right w:val="single" w:sz="4" w:space="0" w:color="auto"/>
            </w:tcBorders>
            <w:shd w:val="clear" w:color="000000" w:fill="E2EFDA"/>
            <w:noWrap/>
            <w:vAlign w:val="center"/>
            <w:hideMark/>
          </w:tcPr>
          <w:p w14:paraId="2B093B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000000" w:fill="E2EFDA"/>
            <w:noWrap/>
            <w:vAlign w:val="center"/>
            <w:hideMark/>
          </w:tcPr>
          <w:p w14:paraId="1C2D57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127F91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42F1DF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540B2A5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B6454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318E6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D44F2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67,13</w:t>
            </w:r>
          </w:p>
        </w:tc>
      </w:tr>
      <w:tr w:rsidR="00981FCE" w:rsidRPr="00981FCE" w14:paraId="559F25D8"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31C47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auto" w:fill="auto"/>
            <w:vAlign w:val="center"/>
            <w:hideMark/>
          </w:tcPr>
          <w:p w14:paraId="1EE9C7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Разведчика Петрова ул., 2</w:t>
            </w:r>
          </w:p>
        </w:tc>
        <w:tc>
          <w:tcPr>
            <w:tcW w:w="388" w:type="pct"/>
            <w:tcBorders>
              <w:top w:val="nil"/>
              <w:left w:val="nil"/>
              <w:bottom w:val="single" w:sz="4" w:space="0" w:color="auto"/>
              <w:right w:val="single" w:sz="4" w:space="0" w:color="auto"/>
            </w:tcBorders>
            <w:shd w:val="clear" w:color="auto" w:fill="auto"/>
            <w:noWrap/>
            <w:vAlign w:val="center"/>
            <w:hideMark/>
          </w:tcPr>
          <w:p w14:paraId="099072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w:t>
            </w:r>
          </w:p>
        </w:tc>
        <w:tc>
          <w:tcPr>
            <w:tcW w:w="388" w:type="pct"/>
            <w:tcBorders>
              <w:top w:val="nil"/>
              <w:left w:val="nil"/>
              <w:bottom w:val="single" w:sz="4" w:space="0" w:color="auto"/>
              <w:right w:val="single" w:sz="4" w:space="0" w:color="auto"/>
            </w:tcBorders>
            <w:shd w:val="clear" w:color="auto" w:fill="auto"/>
            <w:noWrap/>
            <w:vAlign w:val="center"/>
            <w:hideMark/>
          </w:tcPr>
          <w:p w14:paraId="057AE1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563B21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356F367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0689C8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EEB27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E59AD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15D5B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537,038</w:t>
            </w:r>
          </w:p>
        </w:tc>
      </w:tr>
      <w:tr w:rsidR="00981FCE" w:rsidRPr="00981FCE" w14:paraId="113E0E1B"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57BB2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У7/5-11</w:t>
            </w:r>
          </w:p>
        </w:tc>
        <w:tc>
          <w:tcPr>
            <w:tcW w:w="841" w:type="pct"/>
            <w:tcBorders>
              <w:top w:val="nil"/>
              <w:left w:val="nil"/>
              <w:bottom w:val="single" w:sz="4" w:space="0" w:color="auto"/>
              <w:right w:val="single" w:sz="4" w:space="0" w:color="auto"/>
            </w:tcBorders>
            <w:shd w:val="clear" w:color="000000" w:fill="E2EFDA"/>
            <w:vAlign w:val="center"/>
            <w:hideMark/>
          </w:tcPr>
          <w:p w14:paraId="05687E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Октябрьская ул., 37</w:t>
            </w:r>
          </w:p>
        </w:tc>
        <w:tc>
          <w:tcPr>
            <w:tcW w:w="388" w:type="pct"/>
            <w:tcBorders>
              <w:top w:val="nil"/>
              <w:left w:val="nil"/>
              <w:bottom w:val="single" w:sz="4" w:space="0" w:color="auto"/>
              <w:right w:val="single" w:sz="4" w:space="0" w:color="auto"/>
            </w:tcBorders>
            <w:shd w:val="clear" w:color="000000" w:fill="E2EFDA"/>
            <w:noWrap/>
            <w:vAlign w:val="center"/>
            <w:hideMark/>
          </w:tcPr>
          <w:p w14:paraId="14C4CA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w:t>
            </w:r>
          </w:p>
        </w:tc>
        <w:tc>
          <w:tcPr>
            <w:tcW w:w="388" w:type="pct"/>
            <w:tcBorders>
              <w:top w:val="nil"/>
              <w:left w:val="nil"/>
              <w:bottom w:val="single" w:sz="4" w:space="0" w:color="auto"/>
              <w:right w:val="single" w:sz="4" w:space="0" w:color="auto"/>
            </w:tcBorders>
            <w:shd w:val="clear" w:color="000000" w:fill="E2EFDA"/>
            <w:noWrap/>
            <w:vAlign w:val="center"/>
            <w:hideMark/>
          </w:tcPr>
          <w:p w14:paraId="5C8E99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65A9E7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423608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2DE8D2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7EECC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F3A07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0448F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93,982</w:t>
            </w:r>
          </w:p>
        </w:tc>
      </w:tr>
      <w:tr w:rsidR="00981FCE" w:rsidRPr="00981FCE" w14:paraId="1F6C4CAA"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4AFD1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У7/5-9</w:t>
            </w:r>
          </w:p>
        </w:tc>
        <w:tc>
          <w:tcPr>
            <w:tcW w:w="841" w:type="pct"/>
            <w:tcBorders>
              <w:top w:val="nil"/>
              <w:left w:val="nil"/>
              <w:bottom w:val="single" w:sz="4" w:space="0" w:color="auto"/>
              <w:right w:val="single" w:sz="4" w:space="0" w:color="auto"/>
            </w:tcBorders>
            <w:shd w:val="clear" w:color="auto" w:fill="auto"/>
            <w:vAlign w:val="center"/>
            <w:hideMark/>
          </w:tcPr>
          <w:p w14:paraId="3800A9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У7/5-10</w:t>
            </w:r>
          </w:p>
        </w:tc>
        <w:tc>
          <w:tcPr>
            <w:tcW w:w="388" w:type="pct"/>
            <w:tcBorders>
              <w:top w:val="nil"/>
              <w:left w:val="nil"/>
              <w:bottom w:val="single" w:sz="4" w:space="0" w:color="auto"/>
              <w:right w:val="single" w:sz="4" w:space="0" w:color="auto"/>
            </w:tcBorders>
            <w:shd w:val="clear" w:color="auto" w:fill="auto"/>
            <w:noWrap/>
            <w:vAlign w:val="center"/>
            <w:hideMark/>
          </w:tcPr>
          <w:p w14:paraId="0C8365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w:t>
            </w:r>
          </w:p>
        </w:tc>
        <w:tc>
          <w:tcPr>
            <w:tcW w:w="388" w:type="pct"/>
            <w:tcBorders>
              <w:top w:val="nil"/>
              <w:left w:val="nil"/>
              <w:bottom w:val="single" w:sz="4" w:space="0" w:color="auto"/>
              <w:right w:val="single" w:sz="4" w:space="0" w:color="auto"/>
            </w:tcBorders>
            <w:shd w:val="clear" w:color="auto" w:fill="auto"/>
            <w:noWrap/>
            <w:vAlign w:val="center"/>
            <w:hideMark/>
          </w:tcPr>
          <w:p w14:paraId="27E823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0FA60F1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709E6E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090024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57F13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71AB1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620B2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268,519</w:t>
            </w:r>
          </w:p>
        </w:tc>
      </w:tr>
      <w:tr w:rsidR="00981FCE" w:rsidRPr="00981FCE" w14:paraId="46D5036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8C5D4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У7/5-10</w:t>
            </w:r>
          </w:p>
        </w:tc>
        <w:tc>
          <w:tcPr>
            <w:tcW w:w="841" w:type="pct"/>
            <w:tcBorders>
              <w:top w:val="nil"/>
              <w:left w:val="nil"/>
              <w:bottom w:val="single" w:sz="4" w:space="0" w:color="auto"/>
              <w:right w:val="single" w:sz="4" w:space="0" w:color="auto"/>
            </w:tcBorders>
            <w:shd w:val="clear" w:color="000000" w:fill="E2EFDA"/>
            <w:vAlign w:val="center"/>
            <w:hideMark/>
          </w:tcPr>
          <w:p w14:paraId="788080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У7/5-11</w:t>
            </w:r>
          </w:p>
        </w:tc>
        <w:tc>
          <w:tcPr>
            <w:tcW w:w="388" w:type="pct"/>
            <w:tcBorders>
              <w:top w:val="nil"/>
              <w:left w:val="nil"/>
              <w:bottom w:val="single" w:sz="4" w:space="0" w:color="auto"/>
              <w:right w:val="single" w:sz="4" w:space="0" w:color="auto"/>
            </w:tcBorders>
            <w:shd w:val="clear" w:color="000000" w:fill="E2EFDA"/>
            <w:noWrap/>
            <w:vAlign w:val="center"/>
            <w:hideMark/>
          </w:tcPr>
          <w:p w14:paraId="74D08C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w:t>
            </w:r>
          </w:p>
        </w:tc>
        <w:tc>
          <w:tcPr>
            <w:tcW w:w="388" w:type="pct"/>
            <w:tcBorders>
              <w:top w:val="nil"/>
              <w:left w:val="nil"/>
              <w:bottom w:val="single" w:sz="4" w:space="0" w:color="auto"/>
              <w:right w:val="single" w:sz="4" w:space="0" w:color="auto"/>
            </w:tcBorders>
            <w:shd w:val="clear" w:color="000000" w:fill="E2EFDA"/>
            <w:noWrap/>
            <w:vAlign w:val="center"/>
            <w:hideMark/>
          </w:tcPr>
          <w:p w14:paraId="7F9D49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50092B7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0AD4DA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22E1A0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4E4CA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84A9A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11612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434,577</w:t>
            </w:r>
          </w:p>
        </w:tc>
      </w:tr>
      <w:tr w:rsidR="00981FCE" w:rsidRPr="00981FCE" w14:paraId="70801F28"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4EF5A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У7/5-10</w:t>
            </w:r>
          </w:p>
        </w:tc>
        <w:tc>
          <w:tcPr>
            <w:tcW w:w="841" w:type="pct"/>
            <w:tcBorders>
              <w:top w:val="nil"/>
              <w:left w:val="nil"/>
              <w:bottom w:val="single" w:sz="4" w:space="0" w:color="auto"/>
              <w:right w:val="single" w:sz="4" w:space="0" w:color="auto"/>
            </w:tcBorders>
            <w:shd w:val="clear" w:color="auto" w:fill="auto"/>
            <w:vAlign w:val="center"/>
            <w:hideMark/>
          </w:tcPr>
          <w:p w14:paraId="1D79A47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Октябрьская ул., 37</w:t>
            </w:r>
          </w:p>
        </w:tc>
        <w:tc>
          <w:tcPr>
            <w:tcW w:w="388" w:type="pct"/>
            <w:tcBorders>
              <w:top w:val="nil"/>
              <w:left w:val="nil"/>
              <w:bottom w:val="single" w:sz="4" w:space="0" w:color="auto"/>
              <w:right w:val="single" w:sz="4" w:space="0" w:color="auto"/>
            </w:tcBorders>
            <w:shd w:val="clear" w:color="auto" w:fill="auto"/>
            <w:noWrap/>
            <w:vAlign w:val="center"/>
            <w:hideMark/>
          </w:tcPr>
          <w:p w14:paraId="5EA710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w:t>
            </w:r>
          </w:p>
        </w:tc>
        <w:tc>
          <w:tcPr>
            <w:tcW w:w="388" w:type="pct"/>
            <w:tcBorders>
              <w:top w:val="nil"/>
              <w:left w:val="nil"/>
              <w:bottom w:val="single" w:sz="4" w:space="0" w:color="auto"/>
              <w:right w:val="single" w:sz="4" w:space="0" w:color="auto"/>
            </w:tcBorders>
            <w:shd w:val="clear" w:color="auto" w:fill="auto"/>
            <w:noWrap/>
            <w:vAlign w:val="center"/>
            <w:hideMark/>
          </w:tcPr>
          <w:p w14:paraId="4A3372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32B7B5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4CC272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5AA747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E761D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45F4C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715F5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80,556</w:t>
            </w:r>
          </w:p>
        </w:tc>
      </w:tr>
      <w:tr w:rsidR="00981FCE" w:rsidRPr="00981FCE" w14:paraId="6C34D534"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E382BC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У7/5-11</w:t>
            </w:r>
          </w:p>
        </w:tc>
        <w:tc>
          <w:tcPr>
            <w:tcW w:w="841" w:type="pct"/>
            <w:tcBorders>
              <w:top w:val="nil"/>
              <w:left w:val="nil"/>
              <w:bottom w:val="single" w:sz="4" w:space="0" w:color="auto"/>
              <w:right w:val="single" w:sz="4" w:space="0" w:color="auto"/>
            </w:tcBorders>
            <w:shd w:val="clear" w:color="000000" w:fill="E2EFDA"/>
            <w:vAlign w:val="center"/>
            <w:hideMark/>
          </w:tcPr>
          <w:p w14:paraId="4BF4610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У7/5-12</w:t>
            </w:r>
          </w:p>
        </w:tc>
        <w:tc>
          <w:tcPr>
            <w:tcW w:w="388" w:type="pct"/>
            <w:tcBorders>
              <w:top w:val="nil"/>
              <w:left w:val="nil"/>
              <w:bottom w:val="single" w:sz="4" w:space="0" w:color="auto"/>
              <w:right w:val="single" w:sz="4" w:space="0" w:color="auto"/>
            </w:tcBorders>
            <w:shd w:val="clear" w:color="000000" w:fill="E2EFDA"/>
            <w:noWrap/>
            <w:vAlign w:val="center"/>
            <w:hideMark/>
          </w:tcPr>
          <w:p w14:paraId="793A83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w:t>
            </w:r>
          </w:p>
        </w:tc>
        <w:tc>
          <w:tcPr>
            <w:tcW w:w="388" w:type="pct"/>
            <w:tcBorders>
              <w:top w:val="nil"/>
              <w:left w:val="nil"/>
              <w:bottom w:val="single" w:sz="4" w:space="0" w:color="auto"/>
              <w:right w:val="single" w:sz="4" w:space="0" w:color="auto"/>
            </w:tcBorders>
            <w:shd w:val="clear" w:color="000000" w:fill="E2EFDA"/>
            <w:noWrap/>
            <w:vAlign w:val="center"/>
            <w:hideMark/>
          </w:tcPr>
          <w:p w14:paraId="54CD4C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62FD28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25080B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40A077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70E0E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16181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4B704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449,063</w:t>
            </w:r>
          </w:p>
        </w:tc>
      </w:tr>
      <w:tr w:rsidR="00981FCE" w:rsidRPr="00981FCE" w14:paraId="197F0B35"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1E40D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У7/5-12</w:t>
            </w:r>
          </w:p>
        </w:tc>
        <w:tc>
          <w:tcPr>
            <w:tcW w:w="841" w:type="pct"/>
            <w:tcBorders>
              <w:top w:val="nil"/>
              <w:left w:val="nil"/>
              <w:bottom w:val="single" w:sz="4" w:space="0" w:color="auto"/>
              <w:right w:val="single" w:sz="4" w:space="0" w:color="auto"/>
            </w:tcBorders>
            <w:shd w:val="clear" w:color="auto" w:fill="auto"/>
            <w:vAlign w:val="center"/>
            <w:hideMark/>
          </w:tcPr>
          <w:p w14:paraId="64F5FA8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Октябрьская ул., 37</w:t>
            </w:r>
          </w:p>
        </w:tc>
        <w:tc>
          <w:tcPr>
            <w:tcW w:w="388" w:type="pct"/>
            <w:tcBorders>
              <w:top w:val="nil"/>
              <w:left w:val="nil"/>
              <w:bottom w:val="single" w:sz="4" w:space="0" w:color="auto"/>
              <w:right w:val="single" w:sz="4" w:space="0" w:color="auto"/>
            </w:tcBorders>
            <w:shd w:val="clear" w:color="auto" w:fill="auto"/>
            <w:noWrap/>
            <w:vAlign w:val="center"/>
            <w:hideMark/>
          </w:tcPr>
          <w:p w14:paraId="4B9831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w:t>
            </w:r>
          </w:p>
        </w:tc>
        <w:tc>
          <w:tcPr>
            <w:tcW w:w="388" w:type="pct"/>
            <w:tcBorders>
              <w:top w:val="nil"/>
              <w:left w:val="nil"/>
              <w:bottom w:val="single" w:sz="4" w:space="0" w:color="auto"/>
              <w:right w:val="single" w:sz="4" w:space="0" w:color="auto"/>
            </w:tcBorders>
            <w:shd w:val="clear" w:color="auto" w:fill="auto"/>
            <w:noWrap/>
            <w:vAlign w:val="center"/>
            <w:hideMark/>
          </w:tcPr>
          <w:p w14:paraId="28BA96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1926EC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054F13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45BC585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595FB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5D8FE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0BB38C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120,834</w:t>
            </w:r>
          </w:p>
        </w:tc>
      </w:tr>
      <w:tr w:rsidR="00981FCE" w:rsidRPr="00981FCE" w14:paraId="3728B311"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9DDB7F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ТК-3/1</w:t>
            </w:r>
          </w:p>
        </w:tc>
        <w:tc>
          <w:tcPr>
            <w:tcW w:w="841" w:type="pct"/>
            <w:tcBorders>
              <w:top w:val="nil"/>
              <w:left w:val="nil"/>
              <w:bottom w:val="single" w:sz="4" w:space="0" w:color="auto"/>
              <w:right w:val="single" w:sz="4" w:space="0" w:color="auto"/>
            </w:tcBorders>
            <w:shd w:val="clear" w:color="000000" w:fill="E2EFDA"/>
            <w:vAlign w:val="center"/>
            <w:hideMark/>
          </w:tcPr>
          <w:p w14:paraId="09E72B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У-3/7</w:t>
            </w:r>
          </w:p>
        </w:tc>
        <w:tc>
          <w:tcPr>
            <w:tcW w:w="388" w:type="pct"/>
            <w:tcBorders>
              <w:top w:val="nil"/>
              <w:left w:val="nil"/>
              <w:bottom w:val="single" w:sz="4" w:space="0" w:color="auto"/>
              <w:right w:val="single" w:sz="4" w:space="0" w:color="auto"/>
            </w:tcBorders>
            <w:shd w:val="clear" w:color="000000" w:fill="E2EFDA"/>
            <w:noWrap/>
            <w:vAlign w:val="center"/>
            <w:hideMark/>
          </w:tcPr>
          <w:p w14:paraId="0483D82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388" w:type="pct"/>
            <w:tcBorders>
              <w:top w:val="nil"/>
              <w:left w:val="nil"/>
              <w:bottom w:val="single" w:sz="4" w:space="0" w:color="auto"/>
              <w:right w:val="single" w:sz="4" w:space="0" w:color="auto"/>
            </w:tcBorders>
            <w:shd w:val="clear" w:color="000000" w:fill="E2EFDA"/>
            <w:noWrap/>
            <w:vAlign w:val="center"/>
            <w:hideMark/>
          </w:tcPr>
          <w:p w14:paraId="51091D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65AA5C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53BE6D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B899F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9ADB1F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791E2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2A8F7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727,776</w:t>
            </w:r>
          </w:p>
        </w:tc>
      </w:tr>
      <w:tr w:rsidR="00981FCE" w:rsidRPr="00981FCE" w14:paraId="62923866"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F6A5B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УЗ/1-2</w:t>
            </w:r>
          </w:p>
        </w:tc>
        <w:tc>
          <w:tcPr>
            <w:tcW w:w="841" w:type="pct"/>
            <w:tcBorders>
              <w:top w:val="nil"/>
              <w:left w:val="nil"/>
              <w:bottom w:val="single" w:sz="4" w:space="0" w:color="auto"/>
              <w:right w:val="single" w:sz="4" w:space="0" w:color="auto"/>
            </w:tcBorders>
            <w:shd w:val="clear" w:color="auto" w:fill="auto"/>
            <w:vAlign w:val="center"/>
            <w:hideMark/>
          </w:tcPr>
          <w:p w14:paraId="1E55A1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40</w:t>
            </w:r>
          </w:p>
        </w:tc>
        <w:tc>
          <w:tcPr>
            <w:tcW w:w="388" w:type="pct"/>
            <w:tcBorders>
              <w:top w:val="nil"/>
              <w:left w:val="nil"/>
              <w:bottom w:val="single" w:sz="4" w:space="0" w:color="auto"/>
              <w:right w:val="single" w:sz="4" w:space="0" w:color="auto"/>
            </w:tcBorders>
            <w:shd w:val="clear" w:color="auto" w:fill="auto"/>
            <w:noWrap/>
            <w:vAlign w:val="center"/>
            <w:hideMark/>
          </w:tcPr>
          <w:p w14:paraId="5625C9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w:t>
            </w:r>
          </w:p>
        </w:tc>
        <w:tc>
          <w:tcPr>
            <w:tcW w:w="388" w:type="pct"/>
            <w:tcBorders>
              <w:top w:val="nil"/>
              <w:left w:val="nil"/>
              <w:bottom w:val="single" w:sz="4" w:space="0" w:color="auto"/>
              <w:right w:val="single" w:sz="4" w:space="0" w:color="auto"/>
            </w:tcBorders>
            <w:shd w:val="clear" w:color="auto" w:fill="auto"/>
            <w:noWrap/>
            <w:vAlign w:val="center"/>
            <w:hideMark/>
          </w:tcPr>
          <w:p w14:paraId="02C10E7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43541A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0C963B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7A63E1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4CBD0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A0D06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0C0E1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40,278</w:t>
            </w:r>
          </w:p>
        </w:tc>
      </w:tr>
      <w:tr w:rsidR="00981FCE" w:rsidRPr="00981FCE" w14:paraId="082DF34B"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E8A80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ТК-6</w:t>
            </w:r>
          </w:p>
        </w:tc>
        <w:tc>
          <w:tcPr>
            <w:tcW w:w="841" w:type="pct"/>
            <w:tcBorders>
              <w:top w:val="nil"/>
              <w:left w:val="nil"/>
              <w:bottom w:val="single" w:sz="4" w:space="0" w:color="auto"/>
              <w:right w:val="single" w:sz="4" w:space="0" w:color="auto"/>
            </w:tcBorders>
            <w:shd w:val="clear" w:color="000000" w:fill="E2EFDA"/>
            <w:vAlign w:val="center"/>
            <w:hideMark/>
          </w:tcPr>
          <w:p w14:paraId="427C8A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ТК-37</w:t>
            </w:r>
          </w:p>
        </w:tc>
        <w:tc>
          <w:tcPr>
            <w:tcW w:w="388" w:type="pct"/>
            <w:tcBorders>
              <w:top w:val="nil"/>
              <w:left w:val="nil"/>
              <w:bottom w:val="single" w:sz="4" w:space="0" w:color="auto"/>
              <w:right w:val="single" w:sz="4" w:space="0" w:color="auto"/>
            </w:tcBorders>
            <w:shd w:val="clear" w:color="000000" w:fill="E2EFDA"/>
            <w:noWrap/>
            <w:vAlign w:val="center"/>
            <w:hideMark/>
          </w:tcPr>
          <w:p w14:paraId="3EDFC9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237</w:t>
            </w:r>
          </w:p>
        </w:tc>
        <w:tc>
          <w:tcPr>
            <w:tcW w:w="388" w:type="pct"/>
            <w:tcBorders>
              <w:top w:val="nil"/>
              <w:left w:val="nil"/>
              <w:bottom w:val="single" w:sz="4" w:space="0" w:color="auto"/>
              <w:right w:val="single" w:sz="4" w:space="0" w:color="auto"/>
            </w:tcBorders>
            <w:shd w:val="clear" w:color="000000" w:fill="E2EFDA"/>
            <w:noWrap/>
            <w:vAlign w:val="center"/>
            <w:hideMark/>
          </w:tcPr>
          <w:p w14:paraId="2A304A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0.517</w:t>
            </w:r>
          </w:p>
        </w:tc>
        <w:tc>
          <w:tcPr>
            <w:tcW w:w="388" w:type="pct"/>
            <w:tcBorders>
              <w:top w:val="nil"/>
              <w:left w:val="nil"/>
              <w:bottom w:val="single" w:sz="4" w:space="0" w:color="auto"/>
              <w:right w:val="single" w:sz="4" w:space="0" w:color="auto"/>
            </w:tcBorders>
            <w:shd w:val="clear" w:color="000000" w:fill="E2EFDA"/>
            <w:noWrap/>
            <w:vAlign w:val="center"/>
            <w:hideMark/>
          </w:tcPr>
          <w:p w14:paraId="19973C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0.517</w:t>
            </w:r>
          </w:p>
        </w:tc>
        <w:tc>
          <w:tcPr>
            <w:tcW w:w="689" w:type="pct"/>
            <w:tcBorders>
              <w:top w:val="nil"/>
              <w:left w:val="nil"/>
              <w:bottom w:val="single" w:sz="4" w:space="0" w:color="auto"/>
              <w:right w:val="single" w:sz="4" w:space="0" w:color="auto"/>
            </w:tcBorders>
            <w:shd w:val="clear" w:color="000000" w:fill="E2EFDA"/>
            <w:vAlign w:val="center"/>
            <w:hideMark/>
          </w:tcPr>
          <w:p w14:paraId="5A048C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7B9364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08F4A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41B30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22247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15 632,85</w:t>
            </w:r>
          </w:p>
        </w:tc>
      </w:tr>
      <w:tr w:rsidR="00981FCE" w:rsidRPr="00981FCE" w14:paraId="249BA4B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5DB2D7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3//5</w:t>
            </w:r>
          </w:p>
        </w:tc>
        <w:tc>
          <w:tcPr>
            <w:tcW w:w="841" w:type="pct"/>
            <w:tcBorders>
              <w:top w:val="nil"/>
              <w:left w:val="nil"/>
              <w:bottom w:val="single" w:sz="4" w:space="0" w:color="auto"/>
              <w:right w:val="single" w:sz="4" w:space="0" w:color="auto"/>
            </w:tcBorders>
            <w:shd w:val="clear" w:color="auto" w:fill="auto"/>
            <w:vAlign w:val="center"/>
            <w:hideMark/>
          </w:tcPr>
          <w:p w14:paraId="246BB7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3//6(П-3)</w:t>
            </w:r>
          </w:p>
        </w:tc>
        <w:tc>
          <w:tcPr>
            <w:tcW w:w="388" w:type="pct"/>
            <w:tcBorders>
              <w:top w:val="nil"/>
              <w:left w:val="nil"/>
              <w:bottom w:val="single" w:sz="4" w:space="0" w:color="auto"/>
              <w:right w:val="single" w:sz="4" w:space="0" w:color="auto"/>
            </w:tcBorders>
            <w:shd w:val="clear" w:color="auto" w:fill="auto"/>
            <w:noWrap/>
            <w:vAlign w:val="center"/>
            <w:hideMark/>
          </w:tcPr>
          <w:p w14:paraId="536F37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94</w:t>
            </w:r>
          </w:p>
        </w:tc>
        <w:tc>
          <w:tcPr>
            <w:tcW w:w="388" w:type="pct"/>
            <w:tcBorders>
              <w:top w:val="nil"/>
              <w:left w:val="nil"/>
              <w:bottom w:val="single" w:sz="4" w:space="0" w:color="auto"/>
              <w:right w:val="single" w:sz="4" w:space="0" w:color="auto"/>
            </w:tcBorders>
            <w:shd w:val="clear" w:color="auto" w:fill="auto"/>
            <w:noWrap/>
            <w:vAlign w:val="center"/>
            <w:hideMark/>
          </w:tcPr>
          <w:p w14:paraId="6CA1EE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0.614</w:t>
            </w:r>
          </w:p>
        </w:tc>
        <w:tc>
          <w:tcPr>
            <w:tcW w:w="388" w:type="pct"/>
            <w:tcBorders>
              <w:top w:val="nil"/>
              <w:left w:val="nil"/>
              <w:bottom w:val="single" w:sz="4" w:space="0" w:color="auto"/>
              <w:right w:val="single" w:sz="4" w:space="0" w:color="auto"/>
            </w:tcBorders>
            <w:shd w:val="clear" w:color="auto" w:fill="auto"/>
            <w:noWrap/>
            <w:vAlign w:val="center"/>
            <w:hideMark/>
          </w:tcPr>
          <w:p w14:paraId="1B44FA2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0.614</w:t>
            </w:r>
          </w:p>
        </w:tc>
        <w:tc>
          <w:tcPr>
            <w:tcW w:w="689" w:type="pct"/>
            <w:tcBorders>
              <w:top w:val="nil"/>
              <w:left w:val="nil"/>
              <w:bottom w:val="single" w:sz="4" w:space="0" w:color="auto"/>
              <w:right w:val="single" w:sz="4" w:space="0" w:color="auto"/>
            </w:tcBorders>
            <w:shd w:val="clear" w:color="auto" w:fill="auto"/>
            <w:vAlign w:val="center"/>
            <w:hideMark/>
          </w:tcPr>
          <w:p w14:paraId="403E99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3C89B3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9C71F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71F8D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092A3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6 489,61</w:t>
            </w:r>
          </w:p>
        </w:tc>
      </w:tr>
      <w:tr w:rsidR="00981FCE" w:rsidRPr="00981FCE" w14:paraId="4C67B1F3"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209C7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3//6(П-3)</w:t>
            </w:r>
          </w:p>
        </w:tc>
        <w:tc>
          <w:tcPr>
            <w:tcW w:w="841" w:type="pct"/>
            <w:tcBorders>
              <w:top w:val="nil"/>
              <w:left w:val="nil"/>
              <w:bottom w:val="single" w:sz="4" w:space="0" w:color="auto"/>
              <w:right w:val="single" w:sz="4" w:space="0" w:color="auto"/>
            </w:tcBorders>
            <w:shd w:val="clear" w:color="000000" w:fill="E2EFDA"/>
            <w:vAlign w:val="center"/>
            <w:hideMark/>
          </w:tcPr>
          <w:p w14:paraId="4C47E70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3//7</w:t>
            </w:r>
          </w:p>
        </w:tc>
        <w:tc>
          <w:tcPr>
            <w:tcW w:w="388" w:type="pct"/>
            <w:tcBorders>
              <w:top w:val="nil"/>
              <w:left w:val="nil"/>
              <w:bottom w:val="single" w:sz="4" w:space="0" w:color="auto"/>
              <w:right w:val="single" w:sz="4" w:space="0" w:color="auto"/>
            </w:tcBorders>
            <w:shd w:val="clear" w:color="000000" w:fill="E2EFDA"/>
            <w:noWrap/>
            <w:vAlign w:val="center"/>
            <w:hideMark/>
          </w:tcPr>
          <w:p w14:paraId="7D77C5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190</w:t>
            </w:r>
          </w:p>
        </w:tc>
        <w:tc>
          <w:tcPr>
            <w:tcW w:w="388" w:type="pct"/>
            <w:tcBorders>
              <w:top w:val="nil"/>
              <w:left w:val="nil"/>
              <w:bottom w:val="single" w:sz="4" w:space="0" w:color="auto"/>
              <w:right w:val="single" w:sz="4" w:space="0" w:color="auto"/>
            </w:tcBorders>
            <w:shd w:val="clear" w:color="000000" w:fill="E2EFDA"/>
            <w:noWrap/>
            <w:vAlign w:val="center"/>
            <w:hideMark/>
          </w:tcPr>
          <w:p w14:paraId="76E65F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0.614</w:t>
            </w:r>
          </w:p>
        </w:tc>
        <w:tc>
          <w:tcPr>
            <w:tcW w:w="388" w:type="pct"/>
            <w:tcBorders>
              <w:top w:val="nil"/>
              <w:left w:val="nil"/>
              <w:bottom w:val="single" w:sz="4" w:space="0" w:color="auto"/>
              <w:right w:val="single" w:sz="4" w:space="0" w:color="auto"/>
            </w:tcBorders>
            <w:shd w:val="clear" w:color="000000" w:fill="E2EFDA"/>
            <w:noWrap/>
            <w:vAlign w:val="center"/>
            <w:hideMark/>
          </w:tcPr>
          <w:p w14:paraId="7EF138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0.614</w:t>
            </w:r>
          </w:p>
        </w:tc>
        <w:tc>
          <w:tcPr>
            <w:tcW w:w="689" w:type="pct"/>
            <w:tcBorders>
              <w:top w:val="nil"/>
              <w:left w:val="nil"/>
              <w:bottom w:val="single" w:sz="4" w:space="0" w:color="auto"/>
              <w:right w:val="single" w:sz="4" w:space="0" w:color="auto"/>
            </w:tcBorders>
            <w:shd w:val="clear" w:color="000000" w:fill="E2EFDA"/>
            <w:vAlign w:val="center"/>
            <w:hideMark/>
          </w:tcPr>
          <w:p w14:paraId="071B13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34D7BC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36FA7F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D8BE01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A2083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13 117,29</w:t>
            </w:r>
          </w:p>
        </w:tc>
      </w:tr>
      <w:tr w:rsidR="00981FCE" w:rsidRPr="00981FCE" w14:paraId="4CC56A5A"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122A31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3//7</w:t>
            </w:r>
          </w:p>
        </w:tc>
        <w:tc>
          <w:tcPr>
            <w:tcW w:w="841" w:type="pct"/>
            <w:tcBorders>
              <w:top w:val="nil"/>
              <w:left w:val="nil"/>
              <w:bottom w:val="single" w:sz="4" w:space="0" w:color="auto"/>
              <w:right w:val="single" w:sz="4" w:space="0" w:color="auto"/>
            </w:tcBorders>
            <w:shd w:val="clear" w:color="auto" w:fill="auto"/>
            <w:vAlign w:val="center"/>
            <w:hideMark/>
          </w:tcPr>
          <w:p w14:paraId="68D7DE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Телецентр(жилые дома)+Телевышка</w:t>
            </w:r>
          </w:p>
        </w:tc>
        <w:tc>
          <w:tcPr>
            <w:tcW w:w="388" w:type="pct"/>
            <w:tcBorders>
              <w:top w:val="nil"/>
              <w:left w:val="nil"/>
              <w:bottom w:val="single" w:sz="4" w:space="0" w:color="auto"/>
              <w:right w:val="single" w:sz="4" w:space="0" w:color="auto"/>
            </w:tcBorders>
            <w:shd w:val="clear" w:color="auto" w:fill="auto"/>
            <w:noWrap/>
            <w:vAlign w:val="center"/>
            <w:hideMark/>
          </w:tcPr>
          <w:p w14:paraId="3C80E9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w:t>
            </w:r>
          </w:p>
        </w:tc>
        <w:tc>
          <w:tcPr>
            <w:tcW w:w="388" w:type="pct"/>
            <w:tcBorders>
              <w:top w:val="nil"/>
              <w:left w:val="nil"/>
              <w:bottom w:val="single" w:sz="4" w:space="0" w:color="auto"/>
              <w:right w:val="single" w:sz="4" w:space="0" w:color="auto"/>
            </w:tcBorders>
            <w:shd w:val="clear" w:color="auto" w:fill="auto"/>
            <w:noWrap/>
            <w:vAlign w:val="center"/>
            <w:hideMark/>
          </w:tcPr>
          <w:p w14:paraId="387EB1D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6F79C2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2D310F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4E25B9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84634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84B9B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79B52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671,298</w:t>
            </w:r>
          </w:p>
        </w:tc>
      </w:tr>
      <w:tr w:rsidR="00981FCE" w:rsidRPr="00981FCE" w14:paraId="0301F669"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C8DE8A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3//9</w:t>
            </w:r>
          </w:p>
        </w:tc>
        <w:tc>
          <w:tcPr>
            <w:tcW w:w="841" w:type="pct"/>
            <w:tcBorders>
              <w:top w:val="nil"/>
              <w:left w:val="nil"/>
              <w:bottom w:val="single" w:sz="4" w:space="0" w:color="auto"/>
              <w:right w:val="single" w:sz="4" w:space="0" w:color="auto"/>
            </w:tcBorders>
            <w:shd w:val="clear" w:color="000000" w:fill="E2EFDA"/>
            <w:vAlign w:val="center"/>
            <w:hideMark/>
          </w:tcPr>
          <w:p w14:paraId="7B22D5A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3//10</w:t>
            </w:r>
          </w:p>
        </w:tc>
        <w:tc>
          <w:tcPr>
            <w:tcW w:w="388" w:type="pct"/>
            <w:tcBorders>
              <w:top w:val="nil"/>
              <w:left w:val="nil"/>
              <w:bottom w:val="single" w:sz="4" w:space="0" w:color="auto"/>
              <w:right w:val="single" w:sz="4" w:space="0" w:color="auto"/>
            </w:tcBorders>
            <w:shd w:val="clear" w:color="000000" w:fill="E2EFDA"/>
            <w:noWrap/>
            <w:vAlign w:val="center"/>
            <w:hideMark/>
          </w:tcPr>
          <w:p w14:paraId="026AA3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170</w:t>
            </w:r>
          </w:p>
        </w:tc>
        <w:tc>
          <w:tcPr>
            <w:tcW w:w="388" w:type="pct"/>
            <w:tcBorders>
              <w:top w:val="nil"/>
              <w:left w:val="nil"/>
              <w:bottom w:val="single" w:sz="4" w:space="0" w:color="auto"/>
              <w:right w:val="single" w:sz="4" w:space="0" w:color="auto"/>
            </w:tcBorders>
            <w:shd w:val="clear" w:color="000000" w:fill="E2EFDA"/>
            <w:noWrap/>
            <w:vAlign w:val="center"/>
            <w:hideMark/>
          </w:tcPr>
          <w:p w14:paraId="501FD9D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0.614</w:t>
            </w:r>
          </w:p>
        </w:tc>
        <w:tc>
          <w:tcPr>
            <w:tcW w:w="388" w:type="pct"/>
            <w:tcBorders>
              <w:top w:val="nil"/>
              <w:left w:val="nil"/>
              <w:bottom w:val="single" w:sz="4" w:space="0" w:color="auto"/>
              <w:right w:val="single" w:sz="4" w:space="0" w:color="auto"/>
            </w:tcBorders>
            <w:shd w:val="clear" w:color="000000" w:fill="E2EFDA"/>
            <w:noWrap/>
            <w:vAlign w:val="center"/>
            <w:hideMark/>
          </w:tcPr>
          <w:p w14:paraId="70F615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0.614</w:t>
            </w:r>
          </w:p>
        </w:tc>
        <w:tc>
          <w:tcPr>
            <w:tcW w:w="689" w:type="pct"/>
            <w:tcBorders>
              <w:top w:val="nil"/>
              <w:left w:val="nil"/>
              <w:bottom w:val="single" w:sz="4" w:space="0" w:color="auto"/>
              <w:right w:val="single" w:sz="4" w:space="0" w:color="auto"/>
            </w:tcBorders>
            <w:shd w:val="clear" w:color="000000" w:fill="E2EFDA"/>
            <w:vAlign w:val="center"/>
            <w:hideMark/>
          </w:tcPr>
          <w:p w14:paraId="2BB24F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72A957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5806E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B1DB7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E1627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11 736,52</w:t>
            </w:r>
          </w:p>
        </w:tc>
      </w:tr>
      <w:tr w:rsidR="00981FCE" w:rsidRPr="00981FCE" w14:paraId="187D3FC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D56D52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3//8</w:t>
            </w:r>
          </w:p>
        </w:tc>
        <w:tc>
          <w:tcPr>
            <w:tcW w:w="841" w:type="pct"/>
            <w:tcBorders>
              <w:top w:val="nil"/>
              <w:left w:val="nil"/>
              <w:bottom w:val="single" w:sz="4" w:space="0" w:color="auto"/>
              <w:right w:val="single" w:sz="4" w:space="0" w:color="auto"/>
            </w:tcBorders>
            <w:shd w:val="clear" w:color="auto" w:fill="auto"/>
            <w:vAlign w:val="center"/>
            <w:hideMark/>
          </w:tcPr>
          <w:p w14:paraId="073D716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3//9</w:t>
            </w:r>
          </w:p>
        </w:tc>
        <w:tc>
          <w:tcPr>
            <w:tcW w:w="388" w:type="pct"/>
            <w:tcBorders>
              <w:top w:val="nil"/>
              <w:left w:val="nil"/>
              <w:bottom w:val="single" w:sz="4" w:space="0" w:color="auto"/>
              <w:right w:val="single" w:sz="4" w:space="0" w:color="auto"/>
            </w:tcBorders>
            <w:shd w:val="clear" w:color="auto" w:fill="auto"/>
            <w:noWrap/>
            <w:vAlign w:val="center"/>
            <w:hideMark/>
          </w:tcPr>
          <w:p w14:paraId="5B333F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81</w:t>
            </w:r>
          </w:p>
        </w:tc>
        <w:tc>
          <w:tcPr>
            <w:tcW w:w="388" w:type="pct"/>
            <w:tcBorders>
              <w:top w:val="nil"/>
              <w:left w:val="nil"/>
              <w:bottom w:val="single" w:sz="4" w:space="0" w:color="auto"/>
              <w:right w:val="single" w:sz="4" w:space="0" w:color="auto"/>
            </w:tcBorders>
            <w:shd w:val="clear" w:color="auto" w:fill="auto"/>
            <w:noWrap/>
            <w:vAlign w:val="center"/>
            <w:hideMark/>
          </w:tcPr>
          <w:p w14:paraId="581E94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0.614</w:t>
            </w:r>
          </w:p>
        </w:tc>
        <w:tc>
          <w:tcPr>
            <w:tcW w:w="388" w:type="pct"/>
            <w:tcBorders>
              <w:top w:val="nil"/>
              <w:left w:val="nil"/>
              <w:bottom w:val="single" w:sz="4" w:space="0" w:color="auto"/>
              <w:right w:val="single" w:sz="4" w:space="0" w:color="auto"/>
            </w:tcBorders>
            <w:shd w:val="clear" w:color="auto" w:fill="auto"/>
            <w:noWrap/>
            <w:vAlign w:val="center"/>
            <w:hideMark/>
          </w:tcPr>
          <w:p w14:paraId="28331B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0.614</w:t>
            </w:r>
          </w:p>
        </w:tc>
        <w:tc>
          <w:tcPr>
            <w:tcW w:w="689" w:type="pct"/>
            <w:tcBorders>
              <w:top w:val="nil"/>
              <w:left w:val="nil"/>
              <w:bottom w:val="single" w:sz="4" w:space="0" w:color="auto"/>
              <w:right w:val="single" w:sz="4" w:space="0" w:color="auto"/>
            </w:tcBorders>
            <w:shd w:val="clear" w:color="auto" w:fill="auto"/>
            <w:vAlign w:val="center"/>
            <w:hideMark/>
          </w:tcPr>
          <w:p w14:paraId="4BA7A90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7A0B62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1D491F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2F056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9302E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5 592,11</w:t>
            </w:r>
          </w:p>
        </w:tc>
      </w:tr>
      <w:tr w:rsidR="00981FCE" w:rsidRPr="00981FCE" w14:paraId="187722BF"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803B3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3//7</w:t>
            </w:r>
          </w:p>
        </w:tc>
        <w:tc>
          <w:tcPr>
            <w:tcW w:w="841" w:type="pct"/>
            <w:tcBorders>
              <w:top w:val="nil"/>
              <w:left w:val="nil"/>
              <w:bottom w:val="single" w:sz="4" w:space="0" w:color="auto"/>
              <w:right w:val="single" w:sz="4" w:space="0" w:color="auto"/>
            </w:tcBorders>
            <w:shd w:val="clear" w:color="000000" w:fill="E2EFDA"/>
            <w:vAlign w:val="center"/>
            <w:hideMark/>
          </w:tcPr>
          <w:p w14:paraId="60F978D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3//8</w:t>
            </w:r>
          </w:p>
        </w:tc>
        <w:tc>
          <w:tcPr>
            <w:tcW w:w="388" w:type="pct"/>
            <w:tcBorders>
              <w:top w:val="nil"/>
              <w:left w:val="nil"/>
              <w:bottom w:val="single" w:sz="4" w:space="0" w:color="auto"/>
              <w:right w:val="single" w:sz="4" w:space="0" w:color="auto"/>
            </w:tcBorders>
            <w:shd w:val="clear" w:color="000000" w:fill="E2EFDA"/>
            <w:noWrap/>
            <w:vAlign w:val="center"/>
            <w:hideMark/>
          </w:tcPr>
          <w:p w14:paraId="5D9E2F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106</w:t>
            </w:r>
          </w:p>
        </w:tc>
        <w:tc>
          <w:tcPr>
            <w:tcW w:w="388" w:type="pct"/>
            <w:tcBorders>
              <w:top w:val="nil"/>
              <w:left w:val="nil"/>
              <w:bottom w:val="single" w:sz="4" w:space="0" w:color="auto"/>
              <w:right w:val="single" w:sz="4" w:space="0" w:color="auto"/>
            </w:tcBorders>
            <w:shd w:val="clear" w:color="000000" w:fill="E2EFDA"/>
            <w:noWrap/>
            <w:vAlign w:val="center"/>
            <w:hideMark/>
          </w:tcPr>
          <w:p w14:paraId="189873B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0.614</w:t>
            </w:r>
          </w:p>
        </w:tc>
        <w:tc>
          <w:tcPr>
            <w:tcW w:w="388" w:type="pct"/>
            <w:tcBorders>
              <w:top w:val="nil"/>
              <w:left w:val="nil"/>
              <w:bottom w:val="single" w:sz="4" w:space="0" w:color="auto"/>
              <w:right w:val="single" w:sz="4" w:space="0" w:color="auto"/>
            </w:tcBorders>
            <w:shd w:val="clear" w:color="000000" w:fill="E2EFDA"/>
            <w:noWrap/>
            <w:vAlign w:val="center"/>
            <w:hideMark/>
          </w:tcPr>
          <w:p w14:paraId="2B9CFC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0.614</w:t>
            </w:r>
          </w:p>
        </w:tc>
        <w:tc>
          <w:tcPr>
            <w:tcW w:w="689" w:type="pct"/>
            <w:tcBorders>
              <w:top w:val="nil"/>
              <w:left w:val="nil"/>
              <w:bottom w:val="single" w:sz="4" w:space="0" w:color="auto"/>
              <w:right w:val="single" w:sz="4" w:space="0" w:color="auto"/>
            </w:tcBorders>
            <w:shd w:val="clear" w:color="000000" w:fill="E2EFDA"/>
            <w:vAlign w:val="center"/>
            <w:hideMark/>
          </w:tcPr>
          <w:p w14:paraId="4097D7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1C2A1C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6A486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0B714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A9D87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7 318,07</w:t>
            </w:r>
          </w:p>
        </w:tc>
      </w:tr>
      <w:tr w:rsidR="00981FCE" w:rsidRPr="00981FCE" w14:paraId="581899F6"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D7CBC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3//9</w:t>
            </w:r>
          </w:p>
        </w:tc>
        <w:tc>
          <w:tcPr>
            <w:tcW w:w="841" w:type="pct"/>
            <w:tcBorders>
              <w:top w:val="nil"/>
              <w:left w:val="nil"/>
              <w:bottom w:val="single" w:sz="4" w:space="0" w:color="auto"/>
              <w:right w:val="single" w:sz="4" w:space="0" w:color="auto"/>
            </w:tcBorders>
            <w:shd w:val="clear" w:color="auto" w:fill="auto"/>
            <w:vAlign w:val="center"/>
            <w:hideMark/>
          </w:tcPr>
          <w:p w14:paraId="255651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Гаражи 1</w:t>
            </w:r>
          </w:p>
        </w:tc>
        <w:tc>
          <w:tcPr>
            <w:tcW w:w="388" w:type="pct"/>
            <w:tcBorders>
              <w:top w:val="nil"/>
              <w:left w:val="nil"/>
              <w:bottom w:val="single" w:sz="4" w:space="0" w:color="auto"/>
              <w:right w:val="single" w:sz="4" w:space="0" w:color="auto"/>
            </w:tcBorders>
            <w:shd w:val="clear" w:color="auto" w:fill="auto"/>
            <w:noWrap/>
            <w:vAlign w:val="center"/>
            <w:hideMark/>
          </w:tcPr>
          <w:p w14:paraId="7B7078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w:t>
            </w:r>
          </w:p>
        </w:tc>
        <w:tc>
          <w:tcPr>
            <w:tcW w:w="388" w:type="pct"/>
            <w:tcBorders>
              <w:top w:val="nil"/>
              <w:left w:val="nil"/>
              <w:bottom w:val="single" w:sz="4" w:space="0" w:color="auto"/>
              <w:right w:val="single" w:sz="4" w:space="0" w:color="auto"/>
            </w:tcBorders>
            <w:shd w:val="clear" w:color="auto" w:fill="auto"/>
            <w:noWrap/>
            <w:vAlign w:val="center"/>
            <w:hideMark/>
          </w:tcPr>
          <w:p w14:paraId="24D16E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388" w:type="pct"/>
            <w:tcBorders>
              <w:top w:val="nil"/>
              <w:left w:val="nil"/>
              <w:bottom w:val="single" w:sz="4" w:space="0" w:color="auto"/>
              <w:right w:val="single" w:sz="4" w:space="0" w:color="auto"/>
            </w:tcBorders>
            <w:shd w:val="clear" w:color="auto" w:fill="auto"/>
            <w:noWrap/>
            <w:vAlign w:val="center"/>
            <w:hideMark/>
          </w:tcPr>
          <w:p w14:paraId="117956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689" w:type="pct"/>
            <w:tcBorders>
              <w:top w:val="nil"/>
              <w:left w:val="nil"/>
              <w:bottom w:val="single" w:sz="4" w:space="0" w:color="auto"/>
              <w:right w:val="single" w:sz="4" w:space="0" w:color="auto"/>
            </w:tcBorders>
            <w:shd w:val="clear" w:color="auto" w:fill="auto"/>
            <w:vAlign w:val="center"/>
            <w:hideMark/>
          </w:tcPr>
          <w:p w14:paraId="7706A6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552099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EBF0E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2A089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3BD81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268,519</w:t>
            </w:r>
          </w:p>
        </w:tc>
      </w:tr>
      <w:tr w:rsidR="00981FCE" w:rsidRPr="00981FCE" w14:paraId="48235A51"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2D74F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ТК-37</w:t>
            </w:r>
          </w:p>
        </w:tc>
        <w:tc>
          <w:tcPr>
            <w:tcW w:w="841" w:type="pct"/>
            <w:tcBorders>
              <w:top w:val="nil"/>
              <w:left w:val="nil"/>
              <w:bottom w:val="single" w:sz="4" w:space="0" w:color="auto"/>
              <w:right w:val="single" w:sz="4" w:space="0" w:color="auto"/>
            </w:tcBorders>
            <w:shd w:val="clear" w:color="000000" w:fill="E2EFDA"/>
            <w:vAlign w:val="center"/>
            <w:hideMark/>
          </w:tcPr>
          <w:p w14:paraId="591798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ТК-10</w:t>
            </w:r>
          </w:p>
        </w:tc>
        <w:tc>
          <w:tcPr>
            <w:tcW w:w="388" w:type="pct"/>
            <w:tcBorders>
              <w:top w:val="nil"/>
              <w:left w:val="nil"/>
              <w:bottom w:val="single" w:sz="4" w:space="0" w:color="auto"/>
              <w:right w:val="single" w:sz="4" w:space="0" w:color="auto"/>
            </w:tcBorders>
            <w:shd w:val="clear" w:color="000000" w:fill="E2EFDA"/>
            <w:noWrap/>
            <w:vAlign w:val="center"/>
            <w:hideMark/>
          </w:tcPr>
          <w:p w14:paraId="79548A7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369,5</w:t>
            </w:r>
          </w:p>
        </w:tc>
        <w:tc>
          <w:tcPr>
            <w:tcW w:w="388" w:type="pct"/>
            <w:tcBorders>
              <w:top w:val="nil"/>
              <w:left w:val="nil"/>
              <w:bottom w:val="single" w:sz="4" w:space="0" w:color="auto"/>
              <w:right w:val="single" w:sz="4" w:space="0" w:color="auto"/>
            </w:tcBorders>
            <w:shd w:val="clear" w:color="000000" w:fill="E2EFDA"/>
            <w:noWrap/>
            <w:vAlign w:val="center"/>
            <w:hideMark/>
          </w:tcPr>
          <w:p w14:paraId="3B5089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0.517</w:t>
            </w:r>
          </w:p>
        </w:tc>
        <w:tc>
          <w:tcPr>
            <w:tcW w:w="388" w:type="pct"/>
            <w:tcBorders>
              <w:top w:val="nil"/>
              <w:left w:val="nil"/>
              <w:bottom w:val="single" w:sz="4" w:space="0" w:color="auto"/>
              <w:right w:val="single" w:sz="4" w:space="0" w:color="auto"/>
            </w:tcBorders>
            <w:shd w:val="clear" w:color="000000" w:fill="E2EFDA"/>
            <w:noWrap/>
            <w:vAlign w:val="center"/>
            <w:hideMark/>
          </w:tcPr>
          <w:p w14:paraId="1BC98C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0.517</w:t>
            </w:r>
          </w:p>
        </w:tc>
        <w:tc>
          <w:tcPr>
            <w:tcW w:w="689" w:type="pct"/>
            <w:tcBorders>
              <w:top w:val="nil"/>
              <w:left w:val="nil"/>
              <w:bottom w:val="single" w:sz="4" w:space="0" w:color="auto"/>
              <w:right w:val="single" w:sz="4" w:space="0" w:color="auto"/>
            </w:tcBorders>
            <w:shd w:val="clear" w:color="000000" w:fill="E2EFDA"/>
            <w:vAlign w:val="center"/>
            <w:hideMark/>
          </w:tcPr>
          <w:p w14:paraId="1E1033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E94E4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1077B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71E63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3D046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32 676,08</w:t>
            </w:r>
          </w:p>
        </w:tc>
      </w:tr>
      <w:tr w:rsidR="00981FCE" w:rsidRPr="00981FCE" w14:paraId="545344B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F4CAC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ТК-10М-3</w:t>
            </w:r>
          </w:p>
        </w:tc>
        <w:tc>
          <w:tcPr>
            <w:tcW w:w="841" w:type="pct"/>
            <w:tcBorders>
              <w:top w:val="nil"/>
              <w:left w:val="nil"/>
              <w:bottom w:val="single" w:sz="4" w:space="0" w:color="auto"/>
              <w:right w:val="single" w:sz="4" w:space="0" w:color="auto"/>
            </w:tcBorders>
            <w:shd w:val="clear" w:color="auto" w:fill="auto"/>
            <w:vAlign w:val="center"/>
            <w:hideMark/>
          </w:tcPr>
          <w:p w14:paraId="0B76BA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ТК-10М-4</w:t>
            </w:r>
          </w:p>
        </w:tc>
        <w:tc>
          <w:tcPr>
            <w:tcW w:w="388" w:type="pct"/>
            <w:tcBorders>
              <w:top w:val="nil"/>
              <w:left w:val="nil"/>
              <w:bottom w:val="single" w:sz="4" w:space="0" w:color="auto"/>
              <w:right w:val="single" w:sz="4" w:space="0" w:color="auto"/>
            </w:tcBorders>
            <w:shd w:val="clear" w:color="auto" w:fill="auto"/>
            <w:noWrap/>
            <w:vAlign w:val="center"/>
            <w:hideMark/>
          </w:tcPr>
          <w:p w14:paraId="64E467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w:t>
            </w:r>
          </w:p>
        </w:tc>
        <w:tc>
          <w:tcPr>
            <w:tcW w:w="388" w:type="pct"/>
            <w:tcBorders>
              <w:top w:val="nil"/>
              <w:left w:val="nil"/>
              <w:bottom w:val="single" w:sz="4" w:space="0" w:color="auto"/>
              <w:right w:val="single" w:sz="4" w:space="0" w:color="auto"/>
            </w:tcBorders>
            <w:shd w:val="clear" w:color="auto" w:fill="auto"/>
            <w:noWrap/>
            <w:vAlign w:val="center"/>
            <w:hideMark/>
          </w:tcPr>
          <w:p w14:paraId="296CEF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5331431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23E76F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00B89F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5CDD8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4E990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F5894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661,615</w:t>
            </w:r>
          </w:p>
        </w:tc>
      </w:tr>
      <w:tr w:rsidR="00981FCE" w:rsidRPr="00981FCE" w14:paraId="40E9935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97EF7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ТК-10М-4</w:t>
            </w:r>
          </w:p>
        </w:tc>
        <w:tc>
          <w:tcPr>
            <w:tcW w:w="841" w:type="pct"/>
            <w:tcBorders>
              <w:top w:val="nil"/>
              <w:left w:val="nil"/>
              <w:bottom w:val="single" w:sz="4" w:space="0" w:color="auto"/>
              <w:right w:val="single" w:sz="4" w:space="0" w:color="auto"/>
            </w:tcBorders>
            <w:shd w:val="clear" w:color="000000" w:fill="E2EFDA"/>
            <w:vAlign w:val="center"/>
            <w:hideMark/>
          </w:tcPr>
          <w:p w14:paraId="36E78C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Магистральная ул., 47</w:t>
            </w:r>
          </w:p>
        </w:tc>
        <w:tc>
          <w:tcPr>
            <w:tcW w:w="388" w:type="pct"/>
            <w:tcBorders>
              <w:top w:val="nil"/>
              <w:left w:val="nil"/>
              <w:bottom w:val="single" w:sz="4" w:space="0" w:color="auto"/>
              <w:right w:val="single" w:sz="4" w:space="0" w:color="auto"/>
            </w:tcBorders>
            <w:shd w:val="clear" w:color="000000" w:fill="E2EFDA"/>
            <w:noWrap/>
            <w:vAlign w:val="center"/>
            <w:hideMark/>
          </w:tcPr>
          <w:p w14:paraId="6BFD850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000000" w:fill="E2EFDA"/>
            <w:noWrap/>
            <w:vAlign w:val="center"/>
            <w:hideMark/>
          </w:tcPr>
          <w:p w14:paraId="77E4C2A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1E0C05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4E48D11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A8B0E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3B2F4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36A2A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ADCBA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220,538</w:t>
            </w:r>
          </w:p>
        </w:tc>
      </w:tr>
      <w:tr w:rsidR="00981FCE" w:rsidRPr="00981FCE" w14:paraId="395494BA"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BC52D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ТК-10М-4</w:t>
            </w:r>
          </w:p>
        </w:tc>
        <w:tc>
          <w:tcPr>
            <w:tcW w:w="841" w:type="pct"/>
            <w:tcBorders>
              <w:top w:val="nil"/>
              <w:left w:val="nil"/>
              <w:bottom w:val="single" w:sz="4" w:space="0" w:color="auto"/>
              <w:right w:val="single" w:sz="4" w:space="0" w:color="auto"/>
            </w:tcBorders>
            <w:shd w:val="clear" w:color="auto" w:fill="auto"/>
            <w:vAlign w:val="center"/>
            <w:hideMark/>
          </w:tcPr>
          <w:p w14:paraId="3660B5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Магистральная ул., 47А</w:t>
            </w:r>
          </w:p>
        </w:tc>
        <w:tc>
          <w:tcPr>
            <w:tcW w:w="388" w:type="pct"/>
            <w:tcBorders>
              <w:top w:val="nil"/>
              <w:left w:val="nil"/>
              <w:bottom w:val="single" w:sz="4" w:space="0" w:color="auto"/>
              <w:right w:val="single" w:sz="4" w:space="0" w:color="auto"/>
            </w:tcBorders>
            <w:shd w:val="clear" w:color="auto" w:fill="auto"/>
            <w:noWrap/>
            <w:vAlign w:val="center"/>
            <w:hideMark/>
          </w:tcPr>
          <w:p w14:paraId="37220AB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w:t>
            </w:r>
          </w:p>
        </w:tc>
        <w:tc>
          <w:tcPr>
            <w:tcW w:w="388" w:type="pct"/>
            <w:tcBorders>
              <w:top w:val="nil"/>
              <w:left w:val="nil"/>
              <w:bottom w:val="single" w:sz="4" w:space="0" w:color="auto"/>
              <w:right w:val="single" w:sz="4" w:space="0" w:color="auto"/>
            </w:tcBorders>
            <w:shd w:val="clear" w:color="auto" w:fill="auto"/>
            <w:noWrap/>
            <w:vAlign w:val="center"/>
            <w:hideMark/>
          </w:tcPr>
          <w:p w14:paraId="3002BB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73E756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0CF35C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F3CA1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406FB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AE45B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5A72C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441,076</w:t>
            </w:r>
          </w:p>
        </w:tc>
      </w:tr>
      <w:tr w:rsidR="00981FCE" w:rsidRPr="00981FCE" w14:paraId="6292F469"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CDA79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ТК-10</w:t>
            </w:r>
          </w:p>
        </w:tc>
        <w:tc>
          <w:tcPr>
            <w:tcW w:w="841" w:type="pct"/>
            <w:tcBorders>
              <w:top w:val="nil"/>
              <w:left w:val="nil"/>
              <w:bottom w:val="single" w:sz="4" w:space="0" w:color="auto"/>
              <w:right w:val="single" w:sz="4" w:space="0" w:color="auto"/>
            </w:tcBorders>
            <w:shd w:val="clear" w:color="000000" w:fill="E2EFDA"/>
            <w:vAlign w:val="center"/>
            <w:hideMark/>
          </w:tcPr>
          <w:p w14:paraId="6482DC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ТК-10М-1</w:t>
            </w:r>
          </w:p>
        </w:tc>
        <w:tc>
          <w:tcPr>
            <w:tcW w:w="388" w:type="pct"/>
            <w:tcBorders>
              <w:top w:val="nil"/>
              <w:left w:val="nil"/>
              <w:bottom w:val="single" w:sz="4" w:space="0" w:color="auto"/>
              <w:right w:val="single" w:sz="4" w:space="0" w:color="auto"/>
            </w:tcBorders>
            <w:shd w:val="clear" w:color="000000" w:fill="E2EFDA"/>
            <w:noWrap/>
            <w:vAlign w:val="center"/>
            <w:hideMark/>
          </w:tcPr>
          <w:p w14:paraId="0B6118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205,5</w:t>
            </w:r>
          </w:p>
        </w:tc>
        <w:tc>
          <w:tcPr>
            <w:tcW w:w="388" w:type="pct"/>
            <w:tcBorders>
              <w:top w:val="nil"/>
              <w:left w:val="nil"/>
              <w:bottom w:val="single" w:sz="4" w:space="0" w:color="auto"/>
              <w:right w:val="single" w:sz="4" w:space="0" w:color="auto"/>
            </w:tcBorders>
            <w:shd w:val="clear" w:color="000000" w:fill="E2EFDA"/>
            <w:noWrap/>
            <w:vAlign w:val="center"/>
            <w:hideMark/>
          </w:tcPr>
          <w:p w14:paraId="26F6DC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000000" w:fill="E2EFDA"/>
            <w:noWrap/>
            <w:vAlign w:val="center"/>
            <w:hideMark/>
          </w:tcPr>
          <w:p w14:paraId="6788CF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000000" w:fill="E2EFDA"/>
            <w:vAlign w:val="center"/>
            <w:hideMark/>
          </w:tcPr>
          <w:p w14:paraId="069F32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46D27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A9561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FCBCB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83C0B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6 422,01</w:t>
            </w:r>
          </w:p>
        </w:tc>
      </w:tr>
      <w:tr w:rsidR="00981FCE" w:rsidRPr="00981FCE" w14:paraId="7B99EFC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AB74D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ТК-10М-1</w:t>
            </w:r>
          </w:p>
        </w:tc>
        <w:tc>
          <w:tcPr>
            <w:tcW w:w="841" w:type="pct"/>
            <w:tcBorders>
              <w:top w:val="nil"/>
              <w:left w:val="nil"/>
              <w:bottom w:val="single" w:sz="4" w:space="0" w:color="auto"/>
              <w:right w:val="single" w:sz="4" w:space="0" w:color="auto"/>
            </w:tcBorders>
            <w:shd w:val="clear" w:color="auto" w:fill="auto"/>
            <w:vAlign w:val="center"/>
            <w:hideMark/>
          </w:tcPr>
          <w:p w14:paraId="251549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Магистральная ул., 30А</w:t>
            </w:r>
          </w:p>
        </w:tc>
        <w:tc>
          <w:tcPr>
            <w:tcW w:w="388" w:type="pct"/>
            <w:tcBorders>
              <w:top w:val="nil"/>
              <w:left w:val="nil"/>
              <w:bottom w:val="single" w:sz="4" w:space="0" w:color="auto"/>
              <w:right w:val="single" w:sz="4" w:space="0" w:color="auto"/>
            </w:tcBorders>
            <w:shd w:val="clear" w:color="auto" w:fill="auto"/>
            <w:noWrap/>
            <w:vAlign w:val="center"/>
            <w:hideMark/>
          </w:tcPr>
          <w:p w14:paraId="3CA799D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auto" w:fill="auto"/>
            <w:noWrap/>
            <w:vAlign w:val="center"/>
            <w:hideMark/>
          </w:tcPr>
          <w:p w14:paraId="04C621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3FF590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4AB658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506BD9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479F2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557C2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2C7F1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220,538</w:t>
            </w:r>
          </w:p>
        </w:tc>
      </w:tr>
      <w:tr w:rsidR="00981FCE" w:rsidRPr="00981FCE" w14:paraId="389FCB07"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B8FE8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ТК-10М-1</w:t>
            </w:r>
          </w:p>
        </w:tc>
        <w:tc>
          <w:tcPr>
            <w:tcW w:w="841" w:type="pct"/>
            <w:tcBorders>
              <w:top w:val="nil"/>
              <w:left w:val="nil"/>
              <w:bottom w:val="single" w:sz="4" w:space="0" w:color="auto"/>
              <w:right w:val="single" w:sz="4" w:space="0" w:color="auto"/>
            </w:tcBorders>
            <w:shd w:val="clear" w:color="000000" w:fill="E2EFDA"/>
            <w:vAlign w:val="center"/>
            <w:hideMark/>
          </w:tcPr>
          <w:p w14:paraId="3ADE10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ТК-10М-2</w:t>
            </w:r>
          </w:p>
        </w:tc>
        <w:tc>
          <w:tcPr>
            <w:tcW w:w="388" w:type="pct"/>
            <w:tcBorders>
              <w:top w:val="nil"/>
              <w:left w:val="nil"/>
              <w:bottom w:val="single" w:sz="4" w:space="0" w:color="auto"/>
              <w:right w:val="single" w:sz="4" w:space="0" w:color="auto"/>
            </w:tcBorders>
            <w:shd w:val="clear" w:color="000000" w:fill="E2EFDA"/>
            <w:noWrap/>
            <w:vAlign w:val="center"/>
            <w:hideMark/>
          </w:tcPr>
          <w:p w14:paraId="7436C3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71,5</w:t>
            </w:r>
          </w:p>
        </w:tc>
        <w:tc>
          <w:tcPr>
            <w:tcW w:w="388" w:type="pct"/>
            <w:tcBorders>
              <w:top w:val="nil"/>
              <w:left w:val="nil"/>
              <w:bottom w:val="single" w:sz="4" w:space="0" w:color="auto"/>
              <w:right w:val="single" w:sz="4" w:space="0" w:color="auto"/>
            </w:tcBorders>
            <w:shd w:val="clear" w:color="000000" w:fill="E2EFDA"/>
            <w:noWrap/>
            <w:vAlign w:val="center"/>
            <w:hideMark/>
          </w:tcPr>
          <w:p w14:paraId="740999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000000" w:fill="E2EFDA"/>
            <w:noWrap/>
            <w:vAlign w:val="center"/>
            <w:hideMark/>
          </w:tcPr>
          <w:p w14:paraId="2F65CAC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000000" w:fill="E2EFDA"/>
            <w:vAlign w:val="center"/>
            <w:hideMark/>
          </w:tcPr>
          <w:p w14:paraId="6F218AA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4D1691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0B935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C53C3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4799D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2 234,42</w:t>
            </w:r>
          </w:p>
        </w:tc>
      </w:tr>
      <w:tr w:rsidR="00981FCE" w:rsidRPr="00981FCE" w14:paraId="62CC5831"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53C9A3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ТК-10М-2</w:t>
            </w:r>
          </w:p>
        </w:tc>
        <w:tc>
          <w:tcPr>
            <w:tcW w:w="841" w:type="pct"/>
            <w:tcBorders>
              <w:top w:val="nil"/>
              <w:left w:val="nil"/>
              <w:bottom w:val="single" w:sz="4" w:space="0" w:color="auto"/>
              <w:right w:val="single" w:sz="4" w:space="0" w:color="auto"/>
            </w:tcBorders>
            <w:shd w:val="clear" w:color="auto" w:fill="auto"/>
            <w:vAlign w:val="center"/>
            <w:hideMark/>
          </w:tcPr>
          <w:p w14:paraId="60F525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ТК-10М-3</w:t>
            </w:r>
          </w:p>
        </w:tc>
        <w:tc>
          <w:tcPr>
            <w:tcW w:w="388" w:type="pct"/>
            <w:tcBorders>
              <w:top w:val="nil"/>
              <w:left w:val="nil"/>
              <w:bottom w:val="single" w:sz="4" w:space="0" w:color="auto"/>
              <w:right w:val="single" w:sz="4" w:space="0" w:color="auto"/>
            </w:tcBorders>
            <w:shd w:val="clear" w:color="auto" w:fill="auto"/>
            <w:noWrap/>
            <w:vAlign w:val="center"/>
            <w:hideMark/>
          </w:tcPr>
          <w:p w14:paraId="37AE1F1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97</w:t>
            </w:r>
          </w:p>
        </w:tc>
        <w:tc>
          <w:tcPr>
            <w:tcW w:w="388" w:type="pct"/>
            <w:tcBorders>
              <w:top w:val="nil"/>
              <w:left w:val="nil"/>
              <w:bottom w:val="single" w:sz="4" w:space="0" w:color="auto"/>
              <w:right w:val="single" w:sz="4" w:space="0" w:color="auto"/>
            </w:tcBorders>
            <w:shd w:val="clear" w:color="auto" w:fill="auto"/>
            <w:noWrap/>
            <w:vAlign w:val="center"/>
            <w:hideMark/>
          </w:tcPr>
          <w:p w14:paraId="2DEC58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5F0467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470C17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35F4F7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1D356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3B9B72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6B542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2 139,22</w:t>
            </w:r>
          </w:p>
        </w:tc>
      </w:tr>
      <w:tr w:rsidR="00981FCE" w:rsidRPr="00981FCE" w14:paraId="493A5BAC"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4602C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ТК-10</w:t>
            </w:r>
          </w:p>
        </w:tc>
        <w:tc>
          <w:tcPr>
            <w:tcW w:w="841" w:type="pct"/>
            <w:tcBorders>
              <w:top w:val="nil"/>
              <w:left w:val="nil"/>
              <w:bottom w:val="single" w:sz="4" w:space="0" w:color="auto"/>
              <w:right w:val="single" w:sz="4" w:space="0" w:color="auto"/>
            </w:tcBorders>
            <w:shd w:val="clear" w:color="000000" w:fill="E2EFDA"/>
            <w:vAlign w:val="center"/>
            <w:hideMark/>
          </w:tcPr>
          <w:p w14:paraId="088925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w:t>
            </w:r>
          </w:p>
        </w:tc>
        <w:tc>
          <w:tcPr>
            <w:tcW w:w="388" w:type="pct"/>
            <w:tcBorders>
              <w:top w:val="nil"/>
              <w:left w:val="nil"/>
              <w:bottom w:val="single" w:sz="4" w:space="0" w:color="auto"/>
              <w:right w:val="single" w:sz="4" w:space="0" w:color="auto"/>
            </w:tcBorders>
            <w:shd w:val="clear" w:color="000000" w:fill="E2EFDA"/>
            <w:noWrap/>
            <w:vAlign w:val="center"/>
            <w:hideMark/>
          </w:tcPr>
          <w:p w14:paraId="1082F9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387</w:t>
            </w:r>
          </w:p>
        </w:tc>
        <w:tc>
          <w:tcPr>
            <w:tcW w:w="388" w:type="pct"/>
            <w:tcBorders>
              <w:top w:val="nil"/>
              <w:left w:val="nil"/>
              <w:bottom w:val="single" w:sz="4" w:space="0" w:color="auto"/>
              <w:right w:val="single" w:sz="4" w:space="0" w:color="auto"/>
            </w:tcBorders>
            <w:shd w:val="clear" w:color="000000" w:fill="E2EFDA"/>
            <w:noWrap/>
            <w:vAlign w:val="center"/>
            <w:hideMark/>
          </w:tcPr>
          <w:p w14:paraId="0B9882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0.517</w:t>
            </w:r>
          </w:p>
        </w:tc>
        <w:tc>
          <w:tcPr>
            <w:tcW w:w="388" w:type="pct"/>
            <w:tcBorders>
              <w:top w:val="nil"/>
              <w:left w:val="nil"/>
              <w:bottom w:val="single" w:sz="4" w:space="0" w:color="auto"/>
              <w:right w:val="single" w:sz="4" w:space="0" w:color="auto"/>
            </w:tcBorders>
            <w:shd w:val="clear" w:color="000000" w:fill="E2EFDA"/>
            <w:noWrap/>
            <w:vAlign w:val="center"/>
            <w:hideMark/>
          </w:tcPr>
          <w:p w14:paraId="74D30C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0.517</w:t>
            </w:r>
          </w:p>
        </w:tc>
        <w:tc>
          <w:tcPr>
            <w:tcW w:w="689" w:type="pct"/>
            <w:tcBorders>
              <w:top w:val="nil"/>
              <w:left w:val="nil"/>
              <w:bottom w:val="single" w:sz="4" w:space="0" w:color="auto"/>
              <w:right w:val="single" w:sz="4" w:space="0" w:color="auto"/>
            </w:tcBorders>
            <w:shd w:val="clear" w:color="000000" w:fill="E2EFDA"/>
            <w:vAlign w:val="center"/>
            <w:hideMark/>
          </w:tcPr>
          <w:p w14:paraId="5F9D91B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AED1E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5B55E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9EB5D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579B5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34 223,66</w:t>
            </w:r>
          </w:p>
        </w:tc>
      </w:tr>
      <w:tr w:rsidR="00981FCE" w:rsidRPr="00981FCE" w14:paraId="5E0519A1"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EDBC2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ТК-11М/1-1</w:t>
            </w:r>
          </w:p>
        </w:tc>
        <w:tc>
          <w:tcPr>
            <w:tcW w:w="841" w:type="pct"/>
            <w:tcBorders>
              <w:top w:val="nil"/>
              <w:left w:val="nil"/>
              <w:bottom w:val="single" w:sz="4" w:space="0" w:color="auto"/>
              <w:right w:val="single" w:sz="4" w:space="0" w:color="auto"/>
            </w:tcBorders>
            <w:shd w:val="clear" w:color="auto" w:fill="auto"/>
            <w:vAlign w:val="center"/>
            <w:hideMark/>
          </w:tcPr>
          <w:p w14:paraId="2FBED3D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35</w:t>
            </w:r>
          </w:p>
        </w:tc>
        <w:tc>
          <w:tcPr>
            <w:tcW w:w="388" w:type="pct"/>
            <w:tcBorders>
              <w:top w:val="nil"/>
              <w:left w:val="nil"/>
              <w:bottom w:val="single" w:sz="4" w:space="0" w:color="auto"/>
              <w:right w:val="single" w:sz="4" w:space="0" w:color="auto"/>
            </w:tcBorders>
            <w:shd w:val="clear" w:color="auto" w:fill="auto"/>
            <w:noWrap/>
            <w:vAlign w:val="center"/>
            <w:hideMark/>
          </w:tcPr>
          <w:p w14:paraId="46D1F62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w:t>
            </w:r>
          </w:p>
        </w:tc>
        <w:tc>
          <w:tcPr>
            <w:tcW w:w="388" w:type="pct"/>
            <w:tcBorders>
              <w:top w:val="nil"/>
              <w:left w:val="nil"/>
              <w:bottom w:val="single" w:sz="4" w:space="0" w:color="auto"/>
              <w:right w:val="single" w:sz="4" w:space="0" w:color="auto"/>
            </w:tcBorders>
            <w:shd w:val="clear" w:color="auto" w:fill="auto"/>
            <w:noWrap/>
            <w:vAlign w:val="center"/>
            <w:hideMark/>
          </w:tcPr>
          <w:p w14:paraId="7FDD63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6B4F5D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5EC4DE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418ABE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2BD1F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C6500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9CBE4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349,075</w:t>
            </w:r>
          </w:p>
        </w:tc>
      </w:tr>
      <w:tr w:rsidR="00981FCE" w:rsidRPr="00981FCE" w14:paraId="59A4EF8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4B51EC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ТК-17М/1</w:t>
            </w:r>
          </w:p>
        </w:tc>
        <w:tc>
          <w:tcPr>
            <w:tcW w:w="841" w:type="pct"/>
            <w:tcBorders>
              <w:top w:val="nil"/>
              <w:left w:val="nil"/>
              <w:bottom w:val="single" w:sz="4" w:space="0" w:color="auto"/>
              <w:right w:val="single" w:sz="4" w:space="0" w:color="auto"/>
            </w:tcBorders>
            <w:shd w:val="clear" w:color="000000" w:fill="E2EFDA"/>
            <w:vAlign w:val="center"/>
            <w:hideMark/>
          </w:tcPr>
          <w:p w14:paraId="336A00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ТК-3/7</w:t>
            </w:r>
          </w:p>
        </w:tc>
        <w:tc>
          <w:tcPr>
            <w:tcW w:w="388" w:type="pct"/>
            <w:tcBorders>
              <w:top w:val="nil"/>
              <w:left w:val="nil"/>
              <w:bottom w:val="single" w:sz="4" w:space="0" w:color="auto"/>
              <w:right w:val="single" w:sz="4" w:space="0" w:color="auto"/>
            </w:tcBorders>
            <w:shd w:val="clear" w:color="000000" w:fill="E2EFDA"/>
            <w:noWrap/>
            <w:vAlign w:val="center"/>
            <w:hideMark/>
          </w:tcPr>
          <w:p w14:paraId="04A3CF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120</w:t>
            </w:r>
          </w:p>
        </w:tc>
        <w:tc>
          <w:tcPr>
            <w:tcW w:w="388" w:type="pct"/>
            <w:tcBorders>
              <w:top w:val="nil"/>
              <w:left w:val="nil"/>
              <w:bottom w:val="single" w:sz="4" w:space="0" w:color="auto"/>
              <w:right w:val="single" w:sz="4" w:space="0" w:color="auto"/>
            </w:tcBorders>
            <w:shd w:val="clear" w:color="000000" w:fill="E2EFDA"/>
            <w:noWrap/>
            <w:vAlign w:val="center"/>
            <w:hideMark/>
          </w:tcPr>
          <w:p w14:paraId="1B54B20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0.259</w:t>
            </w:r>
          </w:p>
        </w:tc>
        <w:tc>
          <w:tcPr>
            <w:tcW w:w="388" w:type="pct"/>
            <w:tcBorders>
              <w:top w:val="nil"/>
              <w:left w:val="nil"/>
              <w:bottom w:val="single" w:sz="4" w:space="0" w:color="auto"/>
              <w:right w:val="single" w:sz="4" w:space="0" w:color="auto"/>
            </w:tcBorders>
            <w:shd w:val="clear" w:color="000000" w:fill="E2EFDA"/>
            <w:noWrap/>
            <w:vAlign w:val="center"/>
            <w:hideMark/>
          </w:tcPr>
          <w:p w14:paraId="1B3DEC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0.259</w:t>
            </w:r>
          </w:p>
        </w:tc>
        <w:tc>
          <w:tcPr>
            <w:tcW w:w="689" w:type="pct"/>
            <w:tcBorders>
              <w:top w:val="nil"/>
              <w:left w:val="nil"/>
              <w:bottom w:val="single" w:sz="4" w:space="0" w:color="auto"/>
              <w:right w:val="single" w:sz="4" w:space="0" w:color="auto"/>
            </w:tcBorders>
            <w:shd w:val="clear" w:color="000000" w:fill="E2EFDA"/>
            <w:vAlign w:val="center"/>
            <w:hideMark/>
          </w:tcPr>
          <w:p w14:paraId="319EAC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F4C67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12281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3CD329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21B3A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4 934,17</w:t>
            </w:r>
          </w:p>
        </w:tc>
      </w:tr>
      <w:tr w:rsidR="00981FCE" w:rsidRPr="00981FCE" w14:paraId="218E5D67"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786F5D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ТК-3/7</w:t>
            </w:r>
          </w:p>
        </w:tc>
        <w:tc>
          <w:tcPr>
            <w:tcW w:w="841" w:type="pct"/>
            <w:tcBorders>
              <w:top w:val="nil"/>
              <w:left w:val="nil"/>
              <w:bottom w:val="single" w:sz="4" w:space="0" w:color="auto"/>
              <w:right w:val="single" w:sz="4" w:space="0" w:color="auto"/>
            </w:tcBorders>
            <w:shd w:val="clear" w:color="auto" w:fill="auto"/>
            <w:vAlign w:val="center"/>
            <w:hideMark/>
          </w:tcPr>
          <w:p w14:paraId="7F9268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xml:space="preserve">ЦТП-3 </w:t>
            </w:r>
          </w:p>
        </w:tc>
        <w:tc>
          <w:tcPr>
            <w:tcW w:w="388" w:type="pct"/>
            <w:tcBorders>
              <w:top w:val="nil"/>
              <w:left w:val="nil"/>
              <w:bottom w:val="single" w:sz="4" w:space="0" w:color="auto"/>
              <w:right w:val="single" w:sz="4" w:space="0" w:color="auto"/>
            </w:tcBorders>
            <w:shd w:val="clear" w:color="auto" w:fill="auto"/>
            <w:noWrap/>
            <w:vAlign w:val="center"/>
            <w:hideMark/>
          </w:tcPr>
          <w:p w14:paraId="2ECBCB6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12</w:t>
            </w:r>
          </w:p>
        </w:tc>
        <w:tc>
          <w:tcPr>
            <w:tcW w:w="388" w:type="pct"/>
            <w:tcBorders>
              <w:top w:val="nil"/>
              <w:left w:val="nil"/>
              <w:bottom w:val="single" w:sz="4" w:space="0" w:color="auto"/>
              <w:right w:val="single" w:sz="4" w:space="0" w:color="auto"/>
            </w:tcBorders>
            <w:shd w:val="clear" w:color="auto" w:fill="auto"/>
            <w:noWrap/>
            <w:vAlign w:val="center"/>
            <w:hideMark/>
          </w:tcPr>
          <w:p w14:paraId="5B461D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0.259</w:t>
            </w:r>
          </w:p>
        </w:tc>
        <w:tc>
          <w:tcPr>
            <w:tcW w:w="388" w:type="pct"/>
            <w:tcBorders>
              <w:top w:val="nil"/>
              <w:left w:val="nil"/>
              <w:bottom w:val="single" w:sz="4" w:space="0" w:color="auto"/>
              <w:right w:val="single" w:sz="4" w:space="0" w:color="auto"/>
            </w:tcBorders>
            <w:shd w:val="clear" w:color="auto" w:fill="auto"/>
            <w:noWrap/>
            <w:vAlign w:val="center"/>
            <w:hideMark/>
          </w:tcPr>
          <w:p w14:paraId="2BE9B2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0.259</w:t>
            </w:r>
          </w:p>
        </w:tc>
        <w:tc>
          <w:tcPr>
            <w:tcW w:w="689" w:type="pct"/>
            <w:tcBorders>
              <w:top w:val="nil"/>
              <w:left w:val="nil"/>
              <w:bottom w:val="single" w:sz="4" w:space="0" w:color="auto"/>
              <w:right w:val="single" w:sz="4" w:space="0" w:color="auto"/>
            </w:tcBorders>
            <w:shd w:val="clear" w:color="auto" w:fill="auto"/>
            <w:vAlign w:val="center"/>
            <w:hideMark/>
          </w:tcPr>
          <w:p w14:paraId="3F7941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29C4B9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B19B2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3F083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CE393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493,417</w:t>
            </w:r>
          </w:p>
        </w:tc>
      </w:tr>
      <w:tr w:rsidR="00981FCE" w:rsidRPr="00981FCE" w14:paraId="0AD58E1F"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DA20AE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ТК-3/1</w:t>
            </w:r>
          </w:p>
        </w:tc>
        <w:tc>
          <w:tcPr>
            <w:tcW w:w="841" w:type="pct"/>
            <w:tcBorders>
              <w:top w:val="nil"/>
              <w:left w:val="nil"/>
              <w:bottom w:val="single" w:sz="4" w:space="0" w:color="auto"/>
              <w:right w:val="single" w:sz="4" w:space="0" w:color="auto"/>
            </w:tcBorders>
            <w:shd w:val="clear" w:color="000000" w:fill="E2EFDA"/>
            <w:vAlign w:val="center"/>
            <w:hideMark/>
          </w:tcPr>
          <w:p w14:paraId="7C898C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УЗ/1-1</w:t>
            </w:r>
          </w:p>
        </w:tc>
        <w:tc>
          <w:tcPr>
            <w:tcW w:w="388" w:type="pct"/>
            <w:tcBorders>
              <w:top w:val="nil"/>
              <w:left w:val="nil"/>
              <w:bottom w:val="single" w:sz="4" w:space="0" w:color="auto"/>
              <w:right w:val="single" w:sz="4" w:space="0" w:color="auto"/>
            </w:tcBorders>
            <w:shd w:val="clear" w:color="000000" w:fill="E2EFDA"/>
            <w:noWrap/>
            <w:vAlign w:val="center"/>
            <w:hideMark/>
          </w:tcPr>
          <w:p w14:paraId="43D913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w:t>
            </w:r>
          </w:p>
        </w:tc>
        <w:tc>
          <w:tcPr>
            <w:tcW w:w="388" w:type="pct"/>
            <w:tcBorders>
              <w:top w:val="nil"/>
              <w:left w:val="nil"/>
              <w:bottom w:val="single" w:sz="4" w:space="0" w:color="auto"/>
              <w:right w:val="single" w:sz="4" w:space="0" w:color="auto"/>
            </w:tcBorders>
            <w:shd w:val="clear" w:color="000000" w:fill="E2EFDA"/>
            <w:noWrap/>
            <w:vAlign w:val="center"/>
            <w:hideMark/>
          </w:tcPr>
          <w:p w14:paraId="79CA73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000000" w:fill="E2EFDA"/>
            <w:noWrap/>
            <w:vAlign w:val="center"/>
            <w:hideMark/>
          </w:tcPr>
          <w:p w14:paraId="66AE32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000000" w:fill="E2EFDA"/>
            <w:vAlign w:val="center"/>
            <w:hideMark/>
          </w:tcPr>
          <w:p w14:paraId="43CC21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0926F1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60B838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2C0DB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BA097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687,515</w:t>
            </w:r>
          </w:p>
        </w:tc>
      </w:tr>
      <w:tr w:rsidR="00981FCE" w:rsidRPr="00981FCE" w14:paraId="303EB02C"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DB9E1D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УЗ/1-1</w:t>
            </w:r>
          </w:p>
        </w:tc>
        <w:tc>
          <w:tcPr>
            <w:tcW w:w="841" w:type="pct"/>
            <w:tcBorders>
              <w:top w:val="nil"/>
              <w:left w:val="nil"/>
              <w:bottom w:val="single" w:sz="4" w:space="0" w:color="auto"/>
              <w:right w:val="single" w:sz="4" w:space="0" w:color="auto"/>
            </w:tcBorders>
            <w:shd w:val="clear" w:color="auto" w:fill="auto"/>
            <w:vAlign w:val="center"/>
            <w:hideMark/>
          </w:tcPr>
          <w:p w14:paraId="1F1A30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УЗ/1-2</w:t>
            </w:r>
          </w:p>
        </w:tc>
        <w:tc>
          <w:tcPr>
            <w:tcW w:w="388" w:type="pct"/>
            <w:tcBorders>
              <w:top w:val="nil"/>
              <w:left w:val="nil"/>
              <w:bottom w:val="single" w:sz="4" w:space="0" w:color="auto"/>
              <w:right w:val="single" w:sz="4" w:space="0" w:color="auto"/>
            </w:tcBorders>
            <w:shd w:val="clear" w:color="auto" w:fill="auto"/>
            <w:noWrap/>
            <w:vAlign w:val="center"/>
            <w:hideMark/>
          </w:tcPr>
          <w:p w14:paraId="4AC663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auto" w:fill="auto"/>
            <w:noWrap/>
            <w:vAlign w:val="center"/>
            <w:hideMark/>
          </w:tcPr>
          <w:p w14:paraId="37D3AA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auto" w:fill="auto"/>
            <w:noWrap/>
            <w:vAlign w:val="center"/>
            <w:hideMark/>
          </w:tcPr>
          <w:p w14:paraId="4E3D8E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auto" w:fill="auto"/>
            <w:vAlign w:val="center"/>
            <w:hideMark/>
          </w:tcPr>
          <w:p w14:paraId="2A91D2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3734CE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FD4E7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5B3FC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4D9BD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162,439</w:t>
            </w:r>
          </w:p>
        </w:tc>
      </w:tr>
      <w:tr w:rsidR="00981FCE" w:rsidRPr="00981FCE" w14:paraId="76E5B017"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FF952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УЗ/5-1</w:t>
            </w:r>
          </w:p>
        </w:tc>
        <w:tc>
          <w:tcPr>
            <w:tcW w:w="841" w:type="pct"/>
            <w:tcBorders>
              <w:top w:val="nil"/>
              <w:left w:val="nil"/>
              <w:bottom w:val="single" w:sz="4" w:space="0" w:color="auto"/>
              <w:right w:val="single" w:sz="4" w:space="0" w:color="auto"/>
            </w:tcBorders>
            <w:shd w:val="clear" w:color="000000" w:fill="E2EFDA"/>
            <w:vAlign w:val="center"/>
            <w:hideMark/>
          </w:tcPr>
          <w:p w14:paraId="4AF186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УЗ/5-1-1</w:t>
            </w:r>
          </w:p>
        </w:tc>
        <w:tc>
          <w:tcPr>
            <w:tcW w:w="388" w:type="pct"/>
            <w:tcBorders>
              <w:top w:val="nil"/>
              <w:left w:val="nil"/>
              <w:bottom w:val="single" w:sz="4" w:space="0" w:color="auto"/>
              <w:right w:val="single" w:sz="4" w:space="0" w:color="auto"/>
            </w:tcBorders>
            <w:shd w:val="clear" w:color="000000" w:fill="E2EFDA"/>
            <w:noWrap/>
            <w:vAlign w:val="center"/>
            <w:hideMark/>
          </w:tcPr>
          <w:p w14:paraId="2ED23C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w:t>
            </w:r>
          </w:p>
        </w:tc>
        <w:tc>
          <w:tcPr>
            <w:tcW w:w="388" w:type="pct"/>
            <w:tcBorders>
              <w:top w:val="nil"/>
              <w:left w:val="nil"/>
              <w:bottom w:val="single" w:sz="4" w:space="0" w:color="auto"/>
              <w:right w:val="single" w:sz="4" w:space="0" w:color="auto"/>
            </w:tcBorders>
            <w:shd w:val="clear" w:color="000000" w:fill="E2EFDA"/>
            <w:noWrap/>
            <w:vAlign w:val="center"/>
            <w:hideMark/>
          </w:tcPr>
          <w:p w14:paraId="525BF4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2CC27D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3C64B9D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7F3B67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4F591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BEC96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E4EFA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268,519</w:t>
            </w:r>
          </w:p>
        </w:tc>
      </w:tr>
      <w:tr w:rsidR="00981FCE" w:rsidRPr="00981FCE" w14:paraId="75130938"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4A16B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УЗ/5-1-1</w:t>
            </w:r>
          </w:p>
        </w:tc>
        <w:tc>
          <w:tcPr>
            <w:tcW w:w="841" w:type="pct"/>
            <w:tcBorders>
              <w:top w:val="nil"/>
              <w:left w:val="nil"/>
              <w:bottom w:val="single" w:sz="4" w:space="0" w:color="auto"/>
              <w:right w:val="single" w:sz="4" w:space="0" w:color="auto"/>
            </w:tcBorders>
            <w:shd w:val="clear" w:color="auto" w:fill="auto"/>
            <w:vAlign w:val="center"/>
            <w:hideMark/>
          </w:tcPr>
          <w:p w14:paraId="1F996A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УЗ/5-2</w:t>
            </w:r>
          </w:p>
        </w:tc>
        <w:tc>
          <w:tcPr>
            <w:tcW w:w="388" w:type="pct"/>
            <w:tcBorders>
              <w:top w:val="nil"/>
              <w:left w:val="nil"/>
              <w:bottom w:val="single" w:sz="4" w:space="0" w:color="auto"/>
              <w:right w:val="single" w:sz="4" w:space="0" w:color="auto"/>
            </w:tcBorders>
            <w:shd w:val="clear" w:color="auto" w:fill="auto"/>
            <w:noWrap/>
            <w:vAlign w:val="center"/>
            <w:hideMark/>
          </w:tcPr>
          <w:p w14:paraId="5BA6D3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41</w:t>
            </w:r>
          </w:p>
        </w:tc>
        <w:tc>
          <w:tcPr>
            <w:tcW w:w="388" w:type="pct"/>
            <w:tcBorders>
              <w:top w:val="nil"/>
              <w:left w:val="nil"/>
              <w:bottom w:val="single" w:sz="4" w:space="0" w:color="auto"/>
              <w:right w:val="single" w:sz="4" w:space="0" w:color="auto"/>
            </w:tcBorders>
            <w:shd w:val="clear" w:color="auto" w:fill="auto"/>
            <w:noWrap/>
            <w:vAlign w:val="center"/>
            <w:hideMark/>
          </w:tcPr>
          <w:p w14:paraId="2A05BB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38F6AE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6A88F4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2313AF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54B92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F43FC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E4C02C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904,207</w:t>
            </w:r>
          </w:p>
        </w:tc>
      </w:tr>
      <w:tr w:rsidR="00981FCE" w:rsidRPr="00981FCE" w14:paraId="19F56269"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655987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УЗ/5-2</w:t>
            </w:r>
          </w:p>
        </w:tc>
        <w:tc>
          <w:tcPr>
            <w:tcW w:w="841" w:type="pct"/>
            <w:tcBorders>
              <w:top w:val="nil"/>
              <w:left w:val="nil"/>
              <w:bottom w:val="single" w:sz="4" w:space="0" w:color="auto"/>
              <w:right w:val="single" w:sz="4" w:space="0" w:color="auto"/>
            </w:tcBorders>
            <w:shd w:val="clear" w:color="000000" w:fill="E2EFDA"/>
            <w:vAlign w:val="center"/>
            <w:hideMark/>
          </w:tcPr>
          <w:p w14:paraId="4CC6CF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52</w:t>
            </w:r>
          </w:p>
        </w:tc>
        <w:tc>
          <w:tcPr>
            <w:tcW w:w="388" w:type="pct"/>
            <w:tcBorders>
              <w:top w:val="nil"/>
              <w:left w:val="nil"/>
              <w:bottom w:val="single" w:sz="4" w:space="0" w:color="auto"/>
              <w:right w:val="single" w:sz="4" w:space="0" w:color="auto"/>
            </w:tcBorders>
            <w:shd w:val="clear" w:color="000000" w:fill="E2EFDA"/>
            <w:noWrap/>
            <w:vAlign w:val="center"/>
            <w:hideMark/>
          </w:tcPr>
          <w:p w14:paraId="020398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000000" w:fill="E2EFDA"/>
            <w:noWrap/>
            <w:vAlign w:val="center"/>
            <w:hideMark/>
          </w:tcPr>
          <w:p w14:paraId="5F04C6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554DF7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2B2E63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2DACC6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83F46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E9076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72DFAA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67,13</w:t>
            </w:r>
          </w:p>
        </w:tc>
      </w:tr>
      <w:tr w:rsidR="00981FCE" w:rsidRPr="00981FCE" w14:paraId="1ECE29EA"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5CD21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УЗ/1-2</w:t>
            </w:r>
          </w:p>
        </w:tc>
        <w:tc>
          <w:tcPr>
            <w:tcW w:w="841" w:type="pct"/>
            <w:tcBorders>
              <w:top w:val="nil"/>
              <w:left w:val="nil"/>
              <w:bottom w:val="single" w:sz="4" w:space="0" w:color="auto"/>
              <w:right w:val="single" w:sz="4" w:space="0" w:color="auto"/>
            </w:tcBorders>
            <w:shd w:val="clear" w:color="auto" w:fill="auto"/>
            <w:vAlign w:val="center"/>
            <w:hideMark/>
          </w:tcPr>
          <w:p w14:paraId="597D81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auto" w:fill="auto"/>
            <w:noWrap/>
            <w:vAlign w:val="center"/>
            <w:hideMark/>
          </w:tcPr>
          <w:p w14:paraId="3EEA5F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80</w:t>
            </w:r>
          </w:p>
        </w:tc>
        <w:tc>
          <w:tcPr>
            <w:tcW w:w="388" w:type="pct"/>
            <w:tcBorders>
              <w:top w:val="nil"/>
              <w:left w:val="nil"/>
              <w:bottom w:val="single" w:sz="4" w:space="0" w:color="auto"/>
              <w:right w:val="single" w:sz="4" w:space="0" w:color="auto"/>
            </w:tcBorders>
            <w:shd w:val="clear" w:color="auto" w:fill="auto"/>
            <w:noWrap/>
            <w:vAlign w:val="center"/>
            <w:hideMark/>
          </w:tcPr>
          <w:p w14:paraId="405A03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58404C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35BEB1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6FB8D9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17422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F54D6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4A5FC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1 074,08</w:t>
            </w:r>
          </w:p>
        </w:tc>
      </w:tr>
      <w:tr w:rsidR="00981FCE" w:rsidRPr="00981FCE" w14:paraId="4BE7EE69"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62AB2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У3/6-1</w:t>
            </w:r>
          </w:p>
        </w:tc>
        <w:tc>
          <w:tcPr>
            <w:tcW w:w="841" w:type="pct"/>
            <w:tcBorders>
              <w:top w:val="nil"/>
              <w:left w:val="nil"/>
              <w:bottom w:val="single" w:sz="4" w:space="0" w:color="auto"/>
              <w:right w:val="single" w:sz="4" w:space="0" w:color="auto"/>
            </w:tcBorders>
            <w:shd w:val="clear" w:color="000000" w:fill="E2EFDA"/>
            <w:vAlign w:val="center"/>
            <w:hideMark/>
          </w:tcPr>
          <w:p w14:paraId="0F023C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У3/6-1-1</w:t>
            </w:r>
          </w:p>
        </w:tc>
        <w:tc>
          <w:tcPr>
            <w:tcW w:w="388" w:type="pct"/>
            <w:tcBorders>
              <w:top w:val="nil"/>
              <w:left w:val="nil"/>
              <w:bottom w:val="single" w:sz="4" w:space="0" w:color="auto"/>
              <w:right w:val="single" w:sz="4" w:space="0" w:color="auto"/>
            </w:tcBorders>
            <w:shd w:val="clear" w:color="000000" w:fill="E2EFDA"/>
            <w:noWrap/>
            <w:vAlign w:val="center"/>
            <w:hideMark/>
          </w:tcPr>
          <w:p w14:paraId="63E026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000000" w:fill="E2EFDA"/>
            <w:noWrap/>
            <w:vAlign w:val="center"/>
            <w:hideMark/>
          </w:tcPr>
          <w:p w14:paraId="2933C2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41BB27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43F03D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728567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2D7B3A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8141B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6815D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144,859</w:t>
            </w:r>
          </w:p>
        </w:tc>
      </w:tr>
      <w:tr w:rsidR="00981FCE" w:rsidRPr="00981FCE" w14:paraId="4F6BD0B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BB217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У3/6-1-1</w:t>
            </w:r>
          </w:p>
        </w:tc>
        <w:tc>
          <w:tcPr>
            <w:tcW w:w="841" w:type="pct"/>
            <w:tcBorders>
              <w:top w:val="nil"/>
              <w:left w:val="nil"/>
              <w:bottom w:val="single" w:sz="4" w:space="0" w:color="auto"/>
              <w:right w:val="single" w:sz="4" w:space="0" w:color="auto"/>
            </w:tcBorders>
            <w:shd w:val="clear" w:color="auto" w:fill="auto"/>
            <w:vAlign w:val="center"/>
            <w:hideMark/>
          </w:tcPr>
          <w:p w14:paraId="1A3780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У3/6-2</w:t>
            </w:r>
          </w:p>
        </w:tc>
        <w:tc>
          <w:tcPr>
            <w:tcW w:w="388" w:type="pct"/>
            <w:tcBorders>
              <w:top w:val="nil"/>
              <w:left w:val="nil"/>
              <w:bottom w:val="single" w:sz="4" w:space="0" w:color="auto"/>
              <w:right w:val="single" w:sz="4" w:space="0" w:color="auto"/>
            </w:tcBorders>
            <w:shd w:val="clear" w:color="auto" w:fill="auto"/>
            <w:noWrap/>
            <w:vAlign w:val="center"/>
            <w:hideMark/>
          </w:tcPr>
          <w:p w14:paraId="5E4BE1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44</w:t>
            </w:r>
          </w:p>
        </w:tc>
        <w:tc>
          <w:tcPr>
            <w:tcW w:w="388" w:type="pct"/>
            <w:tcBorders>
              <w:top w:val="nil"/>
              <w:left w:val="nil"/>
              <w:bottom w:val="single" w:sz="4" w:space="0" w:color="auto"/>
              <w:right w:val="single" w:sz="4" w:space="0" w:color="auto"/>
            </w:tcBorders>
            <w:shd w:val="clear" w:color="auto" w:fill="auto"/>
            <w:noWrap/>
            <w:vAlign w:val="center"/>
            <w:hideMark/>
          </w:tcPr>
          <w:p w14:paraId="2007F65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6C825B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5FFDD7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28310B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C9259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57232F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919D7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1 187,40</w:t>
            </w:r>
          </w:p>
        </w:tc>
      </w:tr>
      <w:tr w:rsidR="00981FCE" w:rsidRPr="00981FCE" w14:paraId="63B28EC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633BA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У3/6-2</w:t>
            </w:r>
          </w:p>
        </w:tc>
        <w:tc>
          <w:tcPr>
            <w:tcW w:w="841" w:type="pct"/>
            <w:tcBorders>
              <w:top w:val="nil"/>
              <w:left w:val="nil"/>
              <w:bottom w:val="single" w:sz="4" w:space="0" w:color="auto"/>
              <w:right w:val="single" w:sz="4" w:space="0" w:color="auto"/>
            </w:tcBorders>
            <w:shd w:val="clear" w:color="000000" w:fill="E2EFDA"/>
            <w:vAlign w:val="center"/>
            <w:hideMark/>
          </w:tcPr>
          <w:p w14:paraId="398E4F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У3/6-3</w:t>
            </w:r>
          </w:p>
        </w:tc>
        <w:tc>
          <w:tcPr>
            <w:tcW w:w="388" w:type="pct"/>
            <w:tcBorders>
              <w:top w:val="nil"/>
              <w:left w:val="nil"/>
              <w:bottom w:val="single" w:sz="4" w:space="0" w:color="auto"/>
              <w:right w:val="single" w:sz="4" w:space="0" w:color="auto"/>
            </w:tcBorders>
            <w:shd w:val="clear" w:color="000000" w:fill="E2EFDA"/>
            <w:noWrap/>
            <w:vAlign w:val="center"/>
            <w:hideMark/>
          </w:tcPr>
          <w:p w14:paraId="238420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000000" w:fill="E2EFDA"/>
            <w:noWrap/>
            <w:vAlign w:val="center"/>
            <w:hideMark/>
          </w:tcPr>
          <w:p w14:paraId="1ED224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7EE156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25B1D2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31D81BC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AAE73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19446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0518D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144,859</w:t>
            </w:r>
          </w:p>
        </w:tc>
      </w:tr>
      <w:tr w:rsidR="00981FCE" w:rsidRPr="00981FCE" w14:paraId="1461854B"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41C8B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У3/6-3</w:t>
            </w:r>
          </w:p>
        </w:tc>
        <w:tc>
          <w:tcPr>
            <w:tcW w:w="841" w:type="pct"/>
            <w:tcBorders>
              <w:top w:val="nil"/>
              <w:left w:val="nil"/>
              <w:bottom w:val="single" w:sz="4" w:space="0" w:color="auto"/>
              <w:right w:val="single" w:sz="4" w:space="0" w:color="auto"/>
            </w:tcBorders>
            <w:shd w:val="clear" w:color="auto" w:fill="auto"/>
            <w:vAlign w:val="center"/>
            <w:hideMark/>
          </w:tcPr>
          <w:p w14:paraId="661485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54</w:t>
            </w:r>
          </w:p>
        </w:tc>
        <w:tc>
          <w:tcPr>
            <w:tcW w:w="388" w:type="pct"/>
            <w:tcBorders>
              <w:top w:val="nil"/>
              <w:left w:val="nil"/>
              <w:bottom w:val="single" w:sz="4" w:space="0" w:color="auto"/>
              <w:right w:val="single" w:sz="4" w:space="0" w:color="auto"/>
            </w:tcBorders>
            <w:shd w:val="clear" w:color="auto" w:fill="auto"/>
            <w:noWrap/>
            <w:vAlign w:val="center"/>
            <w:hideMark/>
          </w:tcPr>
          <w:p w14:paraId="3C62DE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41</w:t>
            </w:r>
          </w:p>
        </w:tc>
        <w:tc>
          <w:tcPr>
            <w:tcW w:w="388" w:type="pct"/>
            <w:tcBorders>
              <w:top w:val="nil"/>
              <w:left w:val="nil"/>
              <w:bottom w:val="single" w:sz="4" w:space="0" w:color="auto"/>
              <w:right w:val="single" w:sz="4" w:space="0" w:color="auto"/>
            </w:tcBorders>
            <w:shd w:val="clear" w:color="auto" w:fill="auto"/>
            <w:noWrap/>
            <w:vAlign w:val="center"/>
            <w:hideMark/>
          </w:tcPr>
          <w:p w14:paraId="38108BF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6DD63B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4EAAF8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1002F4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C6090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F84AA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F90E3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1 106,44</w:t>
            </w:r>
          </w:p>
        </w:tc>
      </w:tr>
      <w:tr w:rsidR="00981FCE" w:rsidRPr="00981FCE" w14:paraId="7B32477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C433F3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УЗ/5-1</w:t>
            </w:r>
          </w:p>
        </w:tc>
        <w:tc>
          <w:tcPr>
            <w:tcW w:w="841" w:type="pct"/>
            <w:tcBorders>
              <w:top w:val="nil"/>
              <w:left w:val="nil"/>
              <w:bottom w:val="single" w:sz="4" w:space="0" w:color="auto"/>
              <w:right w:val="single" w:sz="4" w:space="0" w:color="auto"/>
            </w:tcBorders>
            <w:shd w:val="clear" w:color="000000" w:fill="E2EFDA"/>
            <w:vAlign w:val="center"/>
            <w:hideMark/>
          </w:tcPr>
          <w:p w14:paraId="3ADE4C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ТК-3/6</w:t>
            </w:r>
          </w:p>
        </w:tc>
        <w:tc>
          <w:tcPr>
            <w:tcW w:w="388" w:type="pct"/>
            <w:tcBorders>
              <w:top w:val="nil"/>
              <w:left w:val="nil"/>
              <w:bottom w:val="single" w:sz="4" w:space="0" w:color="auto"/>
              <w:right w:val="single" w:sz="4" w:space="0" w:color="auto"/>
            </w:tcBorders>
            <w:shd w:val="clear" w:color="000000" w:fill="E2EFDA"/>
            <w:noWrap/>
            <w:vAlign w:val="center"/>
            <w:hideMark/>
          </w:tcPr>
          <w:p w14:paraId="7D1C15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w:t>
            </w:r>
          </w:p>
        </w:tc>
        <w:tc>
          <w:tcPr>
            <w:tcW w:w="388" w:type="pct"/>
            <w:tcBorders>
              <w:top w:val="nil"/>
              <w:left w:val="nil"/>
              <w:bottom w:val="single" w:sz="4" w:space="0" w:color="auto"/>
              <w:right w:val="single" w:sz="4" w:space="0" w:color="auto"/>
            </w:tcBorders>
            <w:shd w:val="clear" w:color="000000" w:fill="E2EFDA"/>
            <w:noWrap/>
            <w:vAlign w:val="center"/>
            <w:hideMark/>
          </w:tcPr>
          <w:p w14:paraId="397D95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21D90C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1EBF59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2DDBD5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59DA1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B3752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46895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115,887</w:t>
            </w:r>
          </w:p>
        </w:tc>
      </w:tr>
      <w:tr w:rsidR="00981FCE" w:rsidRPr="00981FCE" w14:paraId="1D2C6EA1"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2EC4E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ТК-3/6</w:t>
            </w:r>
          </w:p>
        </w:tc>
        <w:tc>
          <w:tcPr>
            <w:tcW w:w="841" w:type="pct"/>
            <w:tcBorders>
              <w:top w:val="nil"/>
              <w:left w:val="nil"/>
              <w:bottom w:val="single" w:sz="4" w:space="0" w:color="auto"/>
              <w:right w:val="single" w:sz="4" w:space="0" w:color="auto"/>
            </w:tcBorders>
            <w:shd w:val="clear" w:color="auto" w:fill="auto"/>
            <w:vAlign w:val="center"/>
            <w:hideMark/>
          </w:tcPr>
          <w:p w14:paraId="4E9940F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У3/6-1</w:t>
            </w:r>
          </w:p>
        </w:tc>
        <w:tc>
          <w:tcPr>
            <w:tcW w:w="388" w:type="pct"/>
            <w:tcBorders>
              <w:top w:val="nil"/>
              <w:left w:val="nil"/>
              <w:bottom w:val="single" w:sz="4" w:space="0" w:color="auto"/>
              <w:right w:val="single" w:sz="4" w:space="0" w:color="auto"/>
            </w:tcBorders>
            <w:shd w:val="clear" w:color="auto" w:fill="auto"/>
            <w:noWrap/>
            <w:vAlign w:val="center"/>
            <w:hideMark/>
          </w:tcPr>
          <w:p w14:paraId="685EC3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37</w:t>
            </w:r>
          </w:p>
        </w:tc>
        <w:tc>
          <w:tcPr>
            <w:tcW w:w="388" w:type="pct"/>
            <w:tcBorders>
              <w:top w:val="nil"/>
              <w:left w:val="nil"/>
              <w:bottom w:val="single" w:sz="4" w:space="0" w:color="auto"/>
              <w:right w:val="single" w:sz="4" w:space="0" w:color="auto"/>
            </w:tcBorders>
            <w:shd w:val="clear" w:color="auto" w:fill="auto"/>
            <w:noWrap/>
            <w:vAlign w:val="center"/>
            <w:hideMark/>
          </w:tcPr>
          <w:p w14:paraId="168BBCB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09D469E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34EF11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527B00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3D67E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6C222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0A88C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998,498</w:t>
            </w:r>
          </w:p>
        </w:tc>
      </w:tr>
      <w:tr w:rsidR="00981FCE" w:rsidRPr="00981FCE" w14:paraId="139E414A"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C9CD7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ТК-3/1</w:t>
            </w:r>
          </w:p>
        </w:tc>
        <w:tc>
          <w:tcPr>
            <w:tcW w:w="841" w:type="pct"/>
            <w:tcBorders>
              <w:top w:val="nil"/>
              <w:left w:val="nil"/>
              <w:bottom w:val="single" w:sz="4" w:space="0" w:color="auto"/>
              <w:right w:val="single" w:sz="4" w:space="0" w:color="auto"/>
            </w:tcBorders>
            <w:shd w:val="clear" w:color="000000" w:fill="E2EFDA"/>
            <w:vAlign w:val="center"/>
            <w:hideMark/>
          </w:tcPr>
          <w:p w14:paraId="381382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У3/7</w:t>
            </w:r>
          </w:p>
        </w:tc>
        <w:tc>
          <w:tcPr>
            <w:tcW w:w="388" w:type="pct"/>
            <w:tcBorders>
              <w:top w:val="nil"/>
              <w:left w:val="nil"/>
              <w:bottom w:val="single" w:sz="4" w:space="0" w:color="auto"/>
              <w:right w:val="single" w:sz="4" w:space="0" w:color="auto"/>
            </w:tcBorders>
            <w:shd w:val="clear" w:color="000000" w:fill="E2EFDA"/>
            <w:noWrap/>
            <w:vAlign w:val="center"/>
            <w:hideMark/>
          </w:tcPr>
          <w:p w14:paraId="5F7C6A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w:t>
            </w:r>
          </w:p>
        </w:tc>
        <w:tc>
          <w:tcPr>
            <w:tcW w:w="388" w:type="pct"/>
            <w:tcBorders>
              <w:top w:val="nil"/>
              <w:left w:val="nil"/>
              <w:bottom w:val="single" w:sz="4" w:space="0" w:color="auto"/>
              <w:right w:val="single" w:sz="4" w:space="0" w:color="auto"/>
            </w:tcBorders>
            <w:shd w:val="clear" w:color="000000" w:fill="E2EFDA"/>
            <w:noWrap/>
            <w:vAlign w:val="center"/>
            <w:hideMark/>
          </w:tcPr>
          <w:p w14:paraId="430D6B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74D40CF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0602EF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9A20E1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9039B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A6C272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2272A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350,824</w:t>
            </w:r>
          </w:p>
        </w:tc>
      </w:tr>
      <w:tr w:rsidR="00981FCE" w:rsidRPr="00981FCE" w14:paraId="41835C8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93B7E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У3/7</w:t>
            </w:r>
          </w:p>
        </w:tc>
        <w:tc>
          <w:tcPr>
            <w:tcW w:w="841" w:type="pct"/>
            <w:tcBorders>
              <w:top w:val="nil"/>
              <w:left w:val="nil"/>
              <w:bottom w:val="single" w:sz="4" w:space="0" w:color="auto"/>
              <w:right w:val="single" w:sz="4" w:space="0" w:color="auto"/>
            </w:tcBorders>
            <w:shd w:val="clear" w:color="auto" w:fill="auto"/>
            <w:vAlign w:val="center"/>
            <w:hideMark/>
          </w:tcPr>
          <w:p w14:paraId="3A5FFEE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У3/8</w:t>
            </w:r>
          </w:p>
        </w:tc>
        <w:tc>
          <w:tcPr>
            <w:tcW w:w="388" w:type="pct"/>
            <w:tcBorders>
              <w:top w:val="nil"/>
              <w:left w:val="nil"/>
              <w:bottom w:val="single" w:sz="4" w:space="0" w:color="auto"/>
              <w:right w:val="single" w:sz="4" w:space="0" w:color="auto"/>
            </w:tcBorders>
            <w:shd w:val="clear" w:color="auto" w:fill="auto"/>
            <w:noWrap/>
            <w:vAlign w:val="center"/>
            <w:hideMark/>
          </w:tcPr>
          <w:p w14:paraId="0FC2F4F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w:t>
            </w:r>
          </w:p>
        </w:tc>
        <w:tc>
          <w:tcPr>
            <w:tcW w:w="388" w:type="pct"/>
            <w:tcBorders>
              <w:top w:val="nil"/>
              <w:left w:val="nil"/>
              <w:bottom w:val="single" w:sz="4" w:space="0" w:color="auto"/>
              <w:right w:val="single" w:sz="4" w:space="0" w:color="auto"/>
            </w:tcBorders>
            <w:shd w:val="clear" w:color="auto" w:fill="auto"/>
            <w:noWrap/>
            <w:vAlign w:val="center"/>
            <w:hideMark/>
          </w:tcPr>
          <w:p w14:paraId="453D0D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52489D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46D365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36F64F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242B7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48C62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89970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268,519</w:t>
            </w:r>
          </w:p>
        </w:tc>
      </w:tr>
      <w:tr w:rsidR="00981FCE" w:rsidRPr="00981FCE" w14:paraId="0E84EA5D"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780B6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У3/9</w:t>
            </w:r>
          </w:p>
        </w:tc>
        <w:tc>
          <w:tcPr>
            <w:tcW w:w="841" w:type="pct"/>
            <w:tcBorders>
              <w:top w:val="nil"/>
              <w:left w:val="nil"/>
              <w:bottom w:val="single" w:sz="4" w:space="0" w:color="auto"/>
              <w:right w:val="single" w:sz="4" w:space="0" w:color="auto"/>
            </w:tcBorders>
            <w:shd w:val="clear" w:color="000000" w:fill="E2EFDA"/>
            <w:vAlign w:val="center"/>
            <w:hideMark/>
          </w:tcPr>
          <w:p w14:paraId="4FEBEC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У3/10</w:t>
            </w:r>
          </w:p>
        </w:tc>
        <w:tc>
          <w:tcPr>
            <w:tcW w:w="388" w:type="pct"/>
            <w:tcBorders>
              <w:top w:val="nil"/>
              <w:left w:val="nil"/>
              <w:bottom w:val="single" w:sz="4" w:space="0" w:color="auto"/>
              <w:right w:val="single" w:sz="4" w:space="0" w:color="auto"/>
            </w:tcBorders>
            <w:shd w:val="clear" w:color="000000" w:fill="E2EFDA"/>
            <w:noWrap/>
            <w:vAlign w:val="center"/>
            <w:hideMark/>
          </w:tcPr>
          <w:p w14:paraId="28E931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000000" w:fill="E2EFDA"/>
            <w:noWrap/>
            <w:vAlign w:val="center"/>
            <w:hideMark/>
          </w:tcPr>
          <w:p w14:paraId="1519BC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176AD4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785ED9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69D45D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3115EA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C6881F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04E7F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134,26</w:t>
            </w:r>
          </w:p>
        </w:tc>
      </w:tr>
      <w:tr w:rsidR="00981FCE" w:rsidRPr="00981FCE" w14:paraId="14D9746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C1FB5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ТК-4/5-2</w:t>
            </w:r>
          </w:p>
        </w:tc>
        <w:tc>
          <w:tcPr>
            <w:tcW w:w="841" w:type="pct"/>
            <w:tcBorders>
              <w:top w:val="nil"/>
              <w:left w:val="nil"/>
              <w:bottom w:val="single" w:sz="4" w:space="0" w:color="auto"/>
              <w:right w:val="single" w:sz="4" w:space="0" w:color="auto"/>
            </w:tcBorders>
            <w:shd w:val="clear" w:color="auto" w:fill="auto"/>
            <w:vAlign w:val="center"/>
            <w:hideMark/>
          </w:tcPr>
          <w:p w14:paraId="0780B11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56</w:t>
            </w:r>
          </w:p>
        </w:tc>
        <w:tc>
          <w:tcPr>
            <w:tcW w:w="388" w:type="pct"/>
            <w:tcBorders>
              <w:top w:val="nil"/>
              <w:left w:val="nil"/>
              <w:bottom w:val="single" w:sz="4" w:space="0" w:color="auto"/>
              <w:right w:val="single" w:sz="4" w:space="0" w:color="auto"/>
            </w:tcBorders>
            <w:shd w:val="clear" w:color="auto" w:fill="auto"/>
            <w:noWrap/>
            <w:vAlign w:val="center"/>
            <w:hideMark/>
          </w:tcPr>
          <w:p w14:paraId="6F161D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37</w:t>
            </w:r>
          </w:p>
        </w:tc>
        <w:tc>
          <w:tcPr>
            <w:tcW w:w="388" w:type="pct"/>
            <w:tcBorders>
              <w:top w:val="nil"/>
              <w:left w:val="nil"/>
              <w:bottom w:val="single" w:sz="4" w:space="0" w:color="auto"/>
              <w:right w:val="single" w:sz="4" w:space="0" w:color="auto"/>
            </w:tcBorders>
            <w:shd w:val="clear" w:color="auto" w:fill="auto"/>
            <w:noWrap/>
            <w:vAlign w:val="center"/>
            <w:hideMark/>
          </w:tcPr>
          <w:p w14:paraId="3E8479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7B3DE71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10D79B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3A81BD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E4810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D9BF3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2DFF5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815,991</w:t>
            </w:r>
          </w:p>
        </w:tc>
      </w:tr>
      <w:tr w:rsidR="00981FCE" w:rsidRPr="00981FCE" w14:paraId="33FE488A"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552A1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У4/1-6</w:t>
            </w:r>
          </w:p>
        </w:tc>
        <w:tc>
          <w:tcPr>
            <w:tcW w:w="841" w:type="pct"/>
            <w:tcBorders>
              <w:top w:val="nil"/>
              <w:left w:val="nil"/>
              <w:bottom w:val="single" w:sz="4" w:space="0" w:color="auto"/>
              <w:right w:val="single" w:sz="4" w:space="0" w:color="auto"/>
            </w:tcBorders>
            <w:shd w:val="clear" w:color="000000" w:fill="E2EFDA"/>
            <w:vAlign w:val="center"/>
            <w:hideMark/>
          </w:tcPr>
          <w:p w14:paraId="7E08AE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У4/1-7</w:t>
            </w:r>
          </w:p>
        </w:tc>
        <w:tc>
          <w:tcPr>
            <w:tcW w:w="388" w:type="pct"/>
            <w:tcBorders>
              <w:top w:val="nil"/>
              <w:left w:val="nil"/>
              <w:bottom w:val="single" w:sz="4" w:space="0" w:color="auto"/>
              <w:right w:val="single" w:sz="4" w:space="0" w:color="auto"/>
            </w:tcBorders>
            <w:shd w:val="clear" w:color="000000" w:fill="E2EFDA"/>
            <w:noWrap/>
            <w:vAlign w:val="center"/>
            <w:hideMark/>
          </w:tcPr>
          <w:p w14:paraId="2E17F9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28</w:t>
            </w:r>
          </w:p>
        </w:tc>
        <w:tc>
          <w:tcPr>
            <w:tcW w:w="388" w:type="pct"/>
            <w:tcBorders>
              <w:top w:val="nil"/>
              <w:left w:val="nil"/>
              <w:bottom w:val="single" w:sz="4" w:space="0" w:color="auto"/>
              <w:right w:val="single" w:sz="4" w:space="0" w:color="auto"/>
            </w:tcBorders>
            <w:shd w:val="clear" w:color="000000" w:fill="E2EFDA"/>
            <w:noWrap/>
            <w:vAlign w:val="center"/>
            <w:hideMark/>
          </w:tcPr>
          <w:p w14:paraId="68C1862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634577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7B08BB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191CAE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C5F90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92A540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7E76A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405,605</w:t>
            </w:r>
          </w:p>
        </w:tc>
      </w:tr>
      <w:tr w:rsidR="00981FCE" w:rsidRPr="00981FCE" w14:paraId="329C0C6B"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D3197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У4/1-7</w:t>
            </w:r>
          </w:p>
        </w:tc>
        <w:tc>
          <w:tcPr>
            <w:tcW w:w="841" w:type="pct"/>
            <w:tcBorders>
              <w:top w:val="nil"/>
              <w:left w:val="nil"/>
              <w:bottom w:val="single" w:sz="4" w:space="0" w:color="auto"/>
              <w:right w:val="single" w:sz="4" w:space="0" w:color="auto"/>
            </w:tcBorders>
            <w:shd w:val="clear" w:color="auto" w:fill="auto"/>
            <w:vAlign w:val="center"/>
            <w:hideMark/>
          </w:tcPr>
          <w:p w14:paraId="3286FF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41</w:t>
            </w:r>
          </w:p>
        </w:tc>
        <w:tc>
          <w:tcPr>
            <w:tcW w:w="388" w:type="pct"/>
            <w:tcBorders>
              <w:top w:val="nil"/>
              <w:left w:val="nil"/>
              <w:bottom w:val="single" w:sz="4" w:space="0" w:color="auto"/>
              <w:right w:val="single" w:sz="4" w:space="0" w:color="auto"/>
            </w:tcBorders>
            <w:shd w:val="clear" w:color="auto" w:fill="auto"/>
            <w:noWrap/>
            <w:vAlign w:val="center"/>
            <w:hideMark/>
          </w:tcPr>
          <w:p w14:paraId="000B76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w:t>
            </w:r>
          </w:p>
        </w:tc>
        <w:tc>
          <w:tcPr>
            <w:tcW w:w="388" w:type="pct"/>
            <w:tcBorders>
              <w:top w:val="nil"/>
              <w:left w:val="nil"/>
              <w:bottom w:val="single" w:sz="4" w:space="0" w:color="auto"/>
              <w:right w:val="single" w:sz="4" w:space="0" w:color="auto"/>
            </w:tcBorders>
            <w:shd w:val="clear" w:color="auto" w:fill="auto"/>
            <w:noWrap/>
            <w:vAlign w:val="center"/>
            <w:hideMark/>
          </w:tcPr>
          <w:p w14:paraId="52C820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629D5F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4A68CB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3164BD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0BB80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43339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C2F6E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53,704</w:t>
            </w:r>
          </w:p>
        </w:tc>
      </w:tr>
      <w:tr w:rsidR="00981FCE" w:rsidRPr="00981FCE" w14:paraId="1C57DB69"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79544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ТК-4/5</w:t>
            </w:r>
          </w:p>
        </w:tc>
        <w:tc>
          <w:tcPr>
            <w:tcW w:w="841" w:type="pct"/>
            <w:tcBorders>
              <w:top w:val="nil"/>
              <w:left w:val="nil"/>
              <w:bottom w:val="single" w:sz="4" w:space="0" w:color="auto"/>
              <w:right w:val="single" w:sz="4" w:space="0" w:color="auto"/>
            </w:tcBorders>
            <w:shd w:val="clear" w:color="000000" w:fill="E2EFDA"/>
            <w:vAlign w:val="center"/>
            <w:hideMark/>
          </w:tcPr>
          <w:p w14:paraId="2466E4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Кооперативная ул., 58А</w:t>
            </w:r>
          </w:p>
        </w:tc>
        <w:tc>
          <w:tcPr>
            <w:tcW w:w="388" w:type="pct"/>
            <w:tcBorders>
              <w:top w:val="nil"/>
              <w:left w:val="nil"/>
              <w:bottom w:val="single" w:sz="4" w:space="0" w:color="auto"/>
              <w:right w:val="single" w:sz="4" w:space="0" w:color="auto"/>
            </w:tcBorders>
            <w:shd w:val="clear" w:color="000000" w:fill="E2EFDA"/>
            <w:noWrap/>
            <w:vAlign w:val="center"/>
            <w:hideMark/>
          </w:tcPr>
          <w:p w14:paraId="1A508EB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21</w:t>
            </w:r>
          </w:p>
        </w:tc>
        <w:tc>
          <w:tcPr>
            <w:tcW w:w="388" w:type="pct"/>
            <w:tcBorders>
              <w:top w:val="nil"/>
              <w:left w:val="nil"/>
              <w:bottom w:val="single" w:sz="4" w:space="0" w:color="auto"/>
              <w:right w:val="single" w:sz="4" w:space="0" w:color="auto"/>
            </w:tcBorders>
            <w:shd w:val="clear" w:color="000000" w:fill="E2EFDA"/>
            <w:noWrap/>
            <w:vAlign w:val="center"/>
            <w:hideMark/>
          </w:tcPr>
          <w:p w14:paraId="1F80AC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388" w:type="pct"/>
            <w:tcBorders>
              <w:top w:val="nil"/>
              <w:left w:val="nil"/>
              <w:bottom w:val="single" w:sz="4" w:space="0" w:color="auto"/>
              <w:right w:val="single" w:sz="4" w:space="0" w:color="auto"/>
            </w:tcBorders>
            <w:shd w:val="clear" w:color="000000" w:fill="E2EFDA"/>
            <w:noWrap/>
            <w:vAlign w:val="center"/>
            <w:hideMark/>
          </w:tcPr>
          <w:p w14:paraId="265590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689" w:type="pct"/>
            <w:tcBorders>
              <w:top w:val="nil"/>
              <w:left w:val="nil"/>
              <w:bottom w:val="single" w:sz="4" w:space="0" w:color="auto"/>
              <w:right w:val="single" w:sz="4" w:space="0" w:color="auto"/>
            </w:tcBorders>
            <w:shd w:val="clear" w:color="000000" w:fill="E2EFDA"/>
            <w:vAlign w:val="center"/>
            <w:hideMark/>
          </w:tcPr>
          <w:p w14:paraId="3BA4E1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F5D33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588A2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5C42E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24A6D8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463,13</w:t>
            </w:r>
          </w:p>
        </w:tc>
      </w:tr>
      <w:tr w:rsidR="00981FCE" w:rsidRPr="00981FCE" w14:paraId="1A4A16CF"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18914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У4/1-1</w:t>
            </w:r>
          </w:p>
        </w:tc>
        <w:tc>
          <w:tcPr>
            <w:tcW w:w="841" w:type="pct"/>
            <w:tcBorders>
              <w:top w:val="nil"/>
              <w:left w:val="nil"/>
              <w:bottom w:val="single" w:sz="4" w:space="0" w:color="auto"/>
              <w:right w:val="single" w:sz="4" w:space="0" w:color="auto"/>
            </w:tcBorders>
            <w:shd w:val="clear" w:color="auto" w:fill="auto"/>
            <w:vAlign w:val="center"/>
            <w:hideMark/>
          </w:tcPr>
          <w:p w14:paraId="32D306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У4/1-3</w:t>
            </w:r>
          </w:p>
        </w:tc>
        <w:tc>
          <w:tcPr>
            <w:tcW w:w="388" w:type="pct"/>
            <w:tcBorders>
              <w:top w:val="nil"/>
              <w:left w:val="nil"/>
              <w:bottom w:val="single" w:sz="4" w:space="0" w:color="auto"/>
              <w:right w:val="single" w:sz="4" w:space="0" w:color="auto"/>
            </w:tcBorders>
            <w:shd w:val="clear" w:color="auto" w:fill="auto"/>
            <w:noWrap/>
            <w:vAlign w:val="center"/>
            <w:hideMark/>
          </w:tcPr>
          <w:p w14:paraId="64AB27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27</w:t>
            </w:r>
          </w:p>
        </w:tc>
        <w:tc>
          <w:tcPr>
            <w:tcW w:w="388" w:type="pct"/>
            <w:tcBorders>
              <w:top w:val="nil"/>
              <w:left w:val="nil"/>
              <w:bottom w:val="single" w:sz="4" w:space="0" w:color="auto"/>
              <w:right w:val="single" w:sz="4" w:space="0" w:color="auto"/>
            </w:tcBorders>
            <w:shd w:val="clear" w:color="auto" w:fill="auto"/>
            <w:noWrap/>
            <w:vAlign w:val="center"/>
            <w:hideMark/>
          </w:tcPr>
          <w:p w14:paraId="151506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62AEC3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657D31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0EDEC1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2C3517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A18C8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3D480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391,119</w:t>
            </w:r>
          </w:p>
        </w:tc>
      </w:tr>
      <w:tr w:rsidR="00981FCE" w:rsidRPr="00981FCE" w14:paraId="73981C5D"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759D6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У4/1-3</w:t>
            </w:r>
          </w:p>
        </w:tc>
        <w:tc>
          <w:tcPr>
            <w:tcW w:w="841" w:type="pct"/>
            <w:tcBorders>
              <w:top w:val="nil"/>
              <w:left w:val="nil"/>
              <w:bottom w:val="single" w:sz="4" w:space="0" w:color="auto"/>
              <w:right w:val="single" w:sz="4" w:space="0" w:color="auto"/>
            </w:tcBorders>
            <w:shd w:val="clear" w:color="000000" w:fill="E2EFDA"/>
            <w:vAlign w:val="center"/>
            <w:hideMark/>
          </w:tcPr>
          <w:p w14:paraId="3C7646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39</w:t>
            </w:r>
          </w:p>
        </w:tc>
        <w:tc>
          <w:tcPr>
            <w:tcW w:w="388" w:type="pct"/>
            <w:tcBorders>
              <w:top w:val="nil"/>
              <w:left w:val="nil"/>
              <w:bottom w:val="single" w:sz="4" w:space="0" w:color="auto"/>
              <w:right w:val="single" w:sz="4" w:space="0" w:color="auto"/>
            </w:tcBorders>
            <w:shd w:val="clear" w:color="000000" w:fill="E2EFDA"/>
            <w:noWrap/>
            <w:vAlign w:val="center"/>
            <w:hideMark/>
          </w:tcPr>
          <w:p w14:paraId="207503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000000" w:fill="E2EFDA"/>
            <w:noWrap/>
            <w:vAlign w:val="center"/>
            <w:hideMark/>
          </w:tcPr>
          <w:p w14:paraId="442339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16728C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4386A0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1ED9EF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9D3936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4C9BC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A51EA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67,13</w:t>
            </w:r>
          </w:p>
        </w:tc>
      </w:tr>
      <w:tr w:rsidR="00981FCE" w:rsidRPr="00981FCE" w14:paraId="7BA834DB"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D8519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У4/1-3</w:t>
            </w:r>
          </w:p>
        </w:tc>
        <w:tc>
          <w:tcPr>
            <w:tcW w:w="841" w:type="pct"/>
            <w:tcBorders>
              <w:top w:val="nil"/>
              <w:left w:val="nil"/>
              <w:bottom w:val="single" w:sz="4" w:space="0" w:color="auto"/>
              <w:right w:val="single" w:sz="4" w:space="0" w:color="auto"/>
            </w:tcBorders>
            <w:shd w:val="clear" w:color="auto" w:fill="auto"/>
            <w:vAlign w:val="center"/>
            <w:hideMark/>
          </w:tcPr>
          <w:p w14:paraId="66280F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39</w:t>
            </w:r>
          </w:p>
        </w:tc>
        <w:tc>
          <w:tcPr>
            <w:tcW w:w="388" w:type="pct"/>
            <w:tcBorders>
              <w:top w:val="nil"/>
              <w:left w:val="nil"/>
              <w:bottom w:val="single" w:sz="4" w:space="0" w:color="auto"/>
              <w:right w:val="single" w:sz="4" w:space="0" w:color="auto"/>
            </w:tcBorders>
            <w:shd w:val="clear" w:color="auto" w:fill="auto"/>
            <w:noWrap/>
            <w:vAlign w:val="center"/>
            <w:hideMark/>
          </w:tcPr>
          <w:p w14:paraId="29E04B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54</w:t>
            </w:r>
          </w:p>
        </w:tc>
        <w:tc>
          <w:tcPr>
            <w:tcW w:w="388" w:type="pct"/>
            <w:tcBorders>
              <w:top w:val="nil"/>
              <w:left w:val="nil"/>
              <w:bottom w:val="single" w:sz="4" w:space="0" w:color="auto"/>
              <w:right w:val="single" w:sz="4" w:space="0" w:color="auto"/>
            </w:tcBorders>
            <w:shd w:val="clear" w:color="auto" w:fill="auto"/>
            <w:noWrap/>
            <w:vAlign w:val="center"/>
            <w:hideMark/>
          </w:tcPr>
          <w:p w14:paraId="1CB692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2310FA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5D5A18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647C914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9DEFB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A5332B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4CE5B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782,238</w:t>
            </w:r>
          </w:p>
        </w:tc>
      </w:tr>
      <w:tr w:rsidR="00981FCE" w:rsidRPr="00981FCE" w14:paraId="5DF018CB"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F00BF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У4/1-5</w:t>
            </w:r>
          </w:p>
        </w:tc>
        <w:tc>
          <w:tcPr>
            <w:tcW w:w="841" w:type="pct"/>
            <w:tcBorders>
              <w:top w:val="nil"/>
              <w:left w:val="nil"/>
              <w:bottom w:val="single" w:sz="4" w:space="0" w:color="auto"/>
              <w:right w:val="single" w:sz="4" w:space="0" w:color="auto"/>
            </w:tcBorders>
            <w:shd w:val="clear" w:color="000000" w:fill="E2EFDA"/>
            <w:vAlign w:val="center"/>
            <w:hideMark/>
          </w:tcPr>
          <w:p w14:paraId="5ABF7A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У4/1-5</w:t>
            </w:r>
          </w:p>
        </w:tc>
        <w:tc>
          <w:tcPr>
            <w:tcW w:w="388" w:type="pct"/>
            <w:tcBorders>
              <w:top w:val="nil"/>
              <w:left w:val="nil"/>
              <w:bottom w:val="single" w:sz="4" w:space="0" w:color="auto"/>
              <w:right w:val="single" w:sz="4" w:space="0" w:color="auto"/>
            </w:tcBorders>
            <w:shd w:val="clear" w:color="000000" w:fill="E2EFDA"/>
            <w:noWrap/>
            <w:vAlign w:val="center"/>
            <w:hideMark/>
          </w:tcPr>
          <w:p w14:paraId="7ED5DF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w:t>
            </w:r>
          </w:p>
        </w:tc>
        <w:tc>
          <w:tcPr>
            <w:tcW w:w="388" w:type="pct"/>
            <w:tcBorders>
              <w:top w:val="nil"/>
              <w:left w:val="nil"/>
              <w:bottom w:val="single" w:sz="4" w:space="0" w:color="auto"/>
              <w:right w:val="single" w:sz="4" w:space="0" w:color="auto"/>
            </w:tcBorders>
            <w:shd w:val="clear" w:color="000000" w:fill="E2EFDA"/>
            <w:noWrap/>
            <w:vAlign w:val="center"/>
            <w:hideMark/>
          </w:tcPr>
          <w:p w14:paraId="6DF424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4A2A3FF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51E490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4875C6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94D80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D420B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9AF1C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275,232</w:t>
            </w:r>
          </w:p>
        </w:tc>
      </w:tr>
      <w:tr w:rsidR="00981FCE" w:rsidRPr="00981FCE" w14:paraId="0DA499FA"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EF412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У4/1-5</w:t>
            </w:r>
          </w:p>
        </w:tc>
        <w:tc>
          <w:tcPr>
            <w:tcW w:w="841" w:type="pct"/>
            <w:tcBorders>
              <w:top w:val="nil"/>
              <w:left w:val="nil"/>
              <w:bottom w:val="single" w:sz="4" w:space="0" w:color="auto"/>
              <w:right w:val="single" w:sz="4" w:space="0" w:color="auto"/>
            </w:tcBorders>
            <w:shd w:val="clear" w:color="auto" w:fill="auto"/>
            <w:vAlign w:val="center"/>
            <w:hideMark/>
          </w:tcPr>
          <w:p w14:paraId="547351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39</w:t>
            </w:r>
          </w:p>
        </w:tc>
        <w:tc>
          <w:tcPr>
            <w:tcW w:w="388" w:type="pct"/>
            <w:tcBorders>
              <w:top w:val="nil"/>
              <w:left w:val="nil"/>
              <w:bottom w:val="single" w:sz="4" w:space="0" w:color="auto"/>
              <w:right w:val="single" w:sz="4" w:space="0" w:color="auto"/>
            </w:tcBorders>
            <w:shd w:val="clear" w:color="auto" w:fill="auto"/>
            <w:noWrap/>
            <w:vAlign w:val="center"/>
            <w:hideMark/>
          </w:tcPr>
          <w:p w14:paraId="66FF634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auto" w:fill="auto"/>
            <w:noWrap/>
            <w:vAlign w:val="center"/>
            <w:hideMark/>
          </w:tcPr>
          <w:p w14:paraId="6E8F77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10F790B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047888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1F2A36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18177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EC7AB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D151A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67,13</w:t>
            </w:r>
          </w:p>
        </w:tc>
      </w:tr>
      <w:tr w:rsidR="00981FCE" w:rsidRPr="00981FCE" w14:paraId="2CA4A5D3"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EB3CA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У4/1-7</w:t>
            </w:r>
          </w:p>
        </w:tc>
        <w:tc>
          <w:tcPr>
            <w:tcW w:w="841" w:type="pct"/>
            <w:tcBorders>
              <w:top w:val="nil"/>
              <w:left w:val="nil"/>
              <w:bottom w:val="single" w:sz="4" w:space="0" w:color="auto"/>
              <w:right w:val="single" w:sz="4" w:space="0" w:color="auto"/>
            </w:tcBorders>
            <w:shd w:val="clear" w:color="000000" w:fill="E2EFDA"/>
            <w:vAlign w:val="center"/>
            <w:hideMark/>
          </w:tcPr>
          <w:p w14:paraId="526805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У4/1-8</w:t>
            </w:r>
          </w:p>
        </w:tc>
        <w:tc>
          <w:tcPr>
            <w:tcW w:w="388" w:type="pct"/>
            <w:tcBorders>
              <w:top w:val="nil"/>
              <w:left w:val="nil"/>
              <w:bottom w:val="single" w:sz="4" w:space="0" w:color="auto"/>
              <w:right w:val="single" w:sz="4" w:space="0" w:color="auto"/>
            </w:tcBorders>
            <w:shd w:val="clear" w:color="000000" w:fill="E2EFDA"/>
            <w:noWrap/>
            <w:vAlign w:val="center"/>
            <w:hideMark/>
          </w:tcPr>
          <w:p w14:paraId="7B9A13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w:t>
            </w:r>
          </w:p>
        </w:tc>
        <w:tc>
          <w:tcPr>
            <w:tcW w:w="388" w:type="pct"/>
            <w:tcBorders>
              <w:top w:val="nil"/>
              <w:left w:val="nil"/>
              <w:bottom w:val="single" w:sz="4" w:space="0" w:color="auto"/>
              <w:right w:val="single" w:sz="4" w:space="0" w:color="auto"/>
            </w:tcBorders>
            <w:shd w:val="clear" w:color="000000" w:fill="E2EFDA"/>
            <w:noWrap/>
            <w:vAlign w:val="center"/>
            <w:hideMark/>
          </w:tcPr>
          <w:p w14:paraId="60EB75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441466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5DA4EC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1B18100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52C71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50A3C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4B9F2C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268,519</w:t>
            </w:r>
          </w:p>
        </w:tc>
      </w:tr>
      <w:tr w:rsidR="00981FCE" w:rsidRPr="00981FCE" w14:paraId="2E75EBEC"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37A53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У4/1-8</w:t>
            </w:r>
          </w:p>
        </w:tc>
        <w:tc>
          <w:tcPr>
            <w:tcW w:w="841" w:type="pct"/>
            <w:tcBorders>
              <w:top w:val="nil"/>
              <w:left w:val="nil"/>
              <w:bottom w:val="single" w:sz="4" w:space="0" w:color="auto"/>
              <w:right w:val="single" w:sz="4" w:space="0" w:color="auto"/>
            </w:tcBorders>
            <w:shd w:val="clear" w:color="auto" w:fill="auto"/>
            <w:vAlign w:val="center"/>
            <w:hideMark/>
          </w:tcPr>
          <w:p w14:paraId="46D25F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41</w:t>
            </w:r>
          </w:p>
        </w:tc>
        <w:tc>
          <w:tcPr>
            <w:tcW w:w="388" w:type="pct"/>
            <w:tcBorders>
              <w:top w:val="nil"/>
              <w:left w:val="nil"/>
              <w:bottom w:val="single" w:sz="4" w:space="0" w:color="auto"/>
              <w:right w:val="single" w:sz="4" w:space="0" w:color="auto"/>
            </w:tcBorders>
            <w:shd w:val="clear" w:color="auto" w:fill="auto"/>
            <w:noWrap/>
            <w:vAlign w:val="center"/>
            <w:hideMark/>
          </w:tcPr>
          <w:p w14:paraId="0F97B9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388" w:type="pct"/>
            <w:tcBorders>
              <w:top w:val="nil"/>
              <w:left w:val="nil"/>
              <w:bottom w:val="single" w:sz="4" w:space="0" w:color="auto"/>
              <w:right w:val="single" w:sz="4" w:space="0" w:color="auto"/>
            </w:tcBorders>
            <w:shd w:val="clear" w:color="auto" w:fill="auto"/>
            <w:noWrap/>
            <w:vAlign w:val="center"/>
            <w:hideMark/>
          </w:tcPr>
          <w:p w14:paraId="4AB40E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789A95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5D5C01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2DB747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B3C9E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F9D71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60525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429,631</w:t>
            </w:r>
          </w:p>
        </w:tc>
      </w:tr>
      <w:tr w:rsidR="00981FCE" w:rsidRPr="00981FCE" w14:paraId="33E4AFFF"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CE87F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У4/1-8</w:t>
            </w:r>
          </w:p>
        </w:tc>
        <w:tc>
          <w:tcPr>
            <w:tcW w:w="841" w:type="pct"/>
            <w:tcBorders>
              <w:top w:val="nil"/>
              <w:left w:val="nil"/>
              <w:bottom w:val="single" w:sz="4" w:space="0" w:color="auto"/>
              <w:right w:val="single" w:sz="4" w:space="0" w:color="auto"/>
            </w:tcBorders>
            <w:shd w:val="clear" w:color="000000" w:fill="E2EFDA"/>
            <w:vAlign w:val="center"/>
            <w:hideMark/>
          </w:tcPr>
          <w:p w14:paraId="7E6FFE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У4/1-9</w:t>
            </w:r>
          </w:p>
        </w:tc>
        <w:tc>
          <w:tcPr>
            <w:tcW w:w="388" w:type="pct"/>
            <w:tcBorders>
              <w:top w:val="nil"/>
              <w:left w:val="nil"/>
              <w:bottom w:val="single" w:sz="4" w:space="0" w:color="auto"/>
              <w:right w:val="single" w:sz="4" w:space="0" w:color="auto"/>
            </w:tcBorders>
            <w:shd w:val="clear" w:color="000000" w:fill="E2EFDA"/>
            <w:noWrap/>
            <w:vAlign w:val="center"/>
            <w:hideMark/>
          </w:tcPr>
          <w:p w14:paraId="2992E7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000000" w:fill="E2EFDA"/>
            <w:noWrap/>
            <w:vAlign w:val="center"/>
            <w:hideMark/>
          </w:tcPr>
          <w:p w14:paraId="03B945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75B8F7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5403DA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32D6FC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C90153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E8A324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6B68A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67,13</w:t>
            </w:r>
          </w:p>
        </w:tc>
      </w:tr>
      <w:tr w:rsidR="00981FCE" w:rsidRPr="00981FCE" w14:paraId="2F8703F8"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740A5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У4/1-9</w:t>
            </w:r>
          </w:p>
        </w:tc>
        <w:tc>
          <w:tcPr>
            <w:tcW w:w="841" w:type="pct"/>
            <w:tcBorders>
              <w:top w:val="nil"/>
              <w:left w:val="nil"/>
              <w:bottom w:val="single" w:sz="4" w:space="0" w:color="auto"/>
              <w:right w:val="single" w:sz="4" w:space="0" w:color="auto"/>
            </w:tcBorders>
            <w:shd w:val="clear" w:color="auto" w:fill="auto"/>
            <w:vAlign w:val="center"/>
            <w:hideMark/>
          </w:tcPr>
          <w:p w14:paraId="36170D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41</w:t>
            </w:r>
          </w:p>
        </w:tc>
        <w:tc>
          <w:tcPr>
            <w:tcW w:w="388" w:type="pct"/>
            <w:tcBorders>
              <w:top w:val="nil"/>
              <w:left w:val="nil"/>
              <w:bottom w:val="single" w:sz="4" w:space="0" w:color="auto"/>
              <w:right w:val="single" w:sz="4" w:space="0" w:color="auto"/>
            </w:tcBorders>
            <w:shd w:val="clear" w:color="auto" w:fill="auto"/>
            <w:noWrap/>
            <w:vAlign w:val="center"/>
            <w:hideMark/>
          </w:tcPr>
          <w:p w14:paraId="2D72BA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w:t>
            </w:r>
          </w:p>
        </w:tc>
        <w:tc>
          <w:tcPr>
            <w:tcW w:w="388" w:type="pct"/>
            <w:tcBorders>
              <w:top w:val="nil"/>
              <w:left w:val="nil"/>
              <w:bottom w:val="single" w:sz="4" w:space="0" w:color="auto"/>
              <w:right w:val="single" w:sz="4" w:space="0" w:color="auto"/>
            </w:tcBorders>
            <w:shd w:val="clear" w:color="auto" w:fill="auto"/>
            <w:noWrap/>
            <w:vAlign w:val="center"/>
            <w:hideMark/>
          </w:tcPr>
          <w:p w14:paraId="2575E2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3675BA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5D8FB0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6C73A3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B47CC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C79DB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9D51B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40,278</w:t>
            </w:r>
          </w:p>
        </w:tc>
      </w:tr>
      <w:tr w:rsidR="00981FCE" w:rsidRPr="00981FCE" w14:paraId="0CEE9374"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9B0046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У4/1-9</w:t>
            </w:r>
          </w:p>
        </w:tc>
        <w:tc>
          <w:tcPr>
            <w:tcW w:w="841" w:type="pct"/>
            <w:tcBorders>
              <w:top w:val="nil"/>
              <w:left w:val="nil"/>
              <w:bottom w:val="single" w:sz="4" w:space="0" w:color="auto"/>
              <w:right w:val="single" w:sz="4" w:space="0" w:color="auto"/>
            </w:tcBorders>
            <w:shd w:val="clear" w:color="000000" w:fill="E2EFDA"/>
            <w:vAlign w:val="center"/>
            <w:hideMark/>
          </w:tcPr>
          <w:p w14:paraId="20A4DB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41</w:t>
            </w:r>
          </w:p>
        </w:tc>
        <w:tc>
          <w:tcPr>
            <w:tcW w:w="388" w:type="pct"/>
            <w:tcBorders>
              <w:top w:val="nil"/>
              <w:left w:val="nil"/>
              <w:bottom w:val="single" w:sz="4" w:space="0" w:color="auto"/>
              <w:right w:val="single" w:sz="4" w:space="0" w:color="auto"/>
            </w:tcBorders>
            <w:shd w:val="clear" w:color="000000" w:fill="E2EFDA"/>
            <w:noWrap/>
            <w:vAlign w:val="center"/>
            <w:hideMark/>
          </w:tcPr>
          <w:p w14:paraId="6F82A4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000000" w:fill="E2EFDA"/>
            <w:noWrap/>
            <w:vAlign w:val="center"/>
            <w:hideMark/>
          </w:tcPr>
          <w:p w14:paraId="01EB2D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36333A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66649D4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3CF36B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1829A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A73FF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F1969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67,13</w:t>
            </w:r>
          </w:p>
        </w:tc>
      </w:tr>
      <w:tr w:rsidR="00981FCE" w:rsidRPr="00981FCE" w14:paraId="12ACBB5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79B91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У4/1-1</w:t>
            </w:r>
          </w:p>
        </w:tc>
        <w:tc>
          <w:tcPr>
            <w:tcW w:w="841" w:type="pct"/>
            <w:tcBorders>
              <w:top w:val="nil"/>
              <w:left w:val="nil"/>
              <w:bottom w:val="single" w:sz="4" w:space="0" w:color="auto"/>
              <w:right w:val="single" w:sz="4" w:space="0" w:color="auto"/>
            </w:tcBorders>
            <w:shd w:val="clear" w:color="auto" w:fill="auto"/>
            <w:vAlign w:val="center"/>
            <w:hideMark/>
          </w:tcPr>
          <w:p w14:paraId="662D66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У4/1-4</w:t>
            </w:r>
          </w:p>
        </w:tc>
        <w:tc>
          <w:tcPr>
            <w:tcW w:w="388" w:type="pct"/>
            <w:tcBorders>
              <w:top w:val="nil"/>
              <w:left w:val="nil"/>
              <w:bottom w:val="single" w:sz="4" w:space="0" w:color="auto"/>
              <w:right w:val="single" w:sz="4" w:space="0" w:color="auto"/>
            </w:tcBorders>
            <w:shd w:val="clear" w:color="auto" w:fill="auto"/>
            <w:noWrap/>
            <w:vAlign w:val="center"/>
            <w:hideMark/>
          </w:tcPr>
          <w:p w14:paraId="76CFDC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w:t>
            </w:r>
          </w:p>
        </w:tc>
        <w:tc>
          <w:tcPr>
            <w:tcW w:w="388" w:type="pct"/>
            <w:tcBorders>
              <w:top w:val="nil"/>
              <w:left w:val="nil"/>
              <w:bottom w:val="single" w:sz="4" w:space="0" w:color="auto"/>
              <w:right w:val="single" w:sz="4" w:space="0" w:color="auto"/>
            </w:tcBorders>
            <w:shd w:val="clear" w:color="auto" w:fill="auto"/>
            <w:noWrap/>
            <w:vAlign w:val="center"/>
            <w:hideMark/>
          </w:tcPr>
          <w:p w14:paraId="1F43D3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08142D0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090F89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340ABE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B4B4A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282CB2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EB9A2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86,915</w:t>
            </w:r>
          </w:p>
        </w:tc>
      </w:tr>
      <w:tr w:rsidR="00981FCE" w:rsidRPr="00981FCE" w14:paraId="01FC5F8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79CA1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У4/1-4</w:t>
            </w:r>
          </w:p>
        </w:tc>
        <w:tc>
          <w:tcPr>
            <w:tcW w:w="841" w:type="pct"/>
            <w:tcBorders>
              <w:top w:val="nil"/>
              <w:left w:val="nil"/>
              <w:bottom w:val="single" w:sz="4" w:space="0" w:color="auto"/>
              <w:right w:val="single" w:sz="4" w:space="0" w:color="auto"/>
            </w:tcBorders>
            <w:shd w:val="clear" w:color="000000" w:fill="E2EFDA"/>
            <w:vAlign w:val="center"/>
            <w:hideMark/>
          </w:tcPr>
          <w:p w14:paraId="1EDA2C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У4/1-5</w:t>
            </w:r>
          </w:p>
        </w:tc>
        <w:tc>
          <w:tcPr>
            <w:tcW w:w="388" w:type="pct"/>
            <w:tcBorders>
              <w:top w:val="nil"/>
              <w:left w:val="nil"/>
              <w:bottom w:val="single" w:sz="4" w:space="0" w:color="auto"/>
              <w:right w:val="single" w:sz="4" w:space="0" w:color="auto"/>
            </w:tcBorders>
            <w:shd w:val="clear" w:color="000000" w:fill="E2EFDA"/>
            <w:noWrap/>
            <w:vAlign w:val="center"/>
            <w:hideMark/>
          </w:tcPr>
          <w:p w14:paraId="32EB56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w:t>
            </w:r>
          </w:p>
        </w:tc>
        <w:tc>
          <w:tcPr>
            <w:tcW w:w="388" w:type="pct"/>
            <w:tcBorders>
              <w:top w:val="nil"/>
              <w:left w:val="nil"/>
              <w:bottom w:val="single" w:sz="4" w:space="0" w:color="auto"/>
              <w:right w:val="single" w:sz="4" w:space="0" w:color="auto"/>
            </w:tcBorders>
            <w:shd w:val="clear" w:color="000000" w:fill="E2EFDA"/>
            <w:noWrap/>
            <w:vAlign w:val="center"/>
            <w:hideMark/>
          </w:tcPr>
          <w:p w14:paraId="097326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21A668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07F40D9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38BA9F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A7AEB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8B31EB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AAEE1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521,492</w:t>
            </w:r>
          </w:p>
        </w:tc>
      </w:tr>
      <w:tr w:rsidR="00981FCE" w:rsidRPr="00981FCE" w14:paraId="62ABAF4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9E993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У4/1-5</w:t>
            </w:r>
          </w:p>
        </w:tc>
        <w:tc>
          <w:tcPr>
            <w:tcW w:w="841" w:type="pct"/>
            <w:tcBorders>
              <w:top w:val="nil"/>
              <w:left w:val="nil"/>
              <w:bottom w:val="single" w:sz="4" w:space="0" w:color="auto"/>
              <w:right w:val="single" w:sz="4" w:space="0" w:color="auto"/>
            </w:tcBorders>
            <w:shd w:val="clear" w:color="auto" w:fill="auto"/>
            <w:vAlign w:val="center"/>
            <w:hideMark/>
          </w:tcPr>
          <w:p w14:paraId="20CDD2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У4/1-6</w:t>
            </w:r>
          </w:p>
        </w:tc>
        <w:tc>
          <w:tcPr>
            <w:tcW w:w="388" w:type="pct"/>
            <w:tcBorders>
              <w:top w:val="nil"/>
              <w:left w:val="nil"/>
              <w:bottom w:val="single" w:sz="4" w:space="0" w:color="auto"/>
              <w:right w:val="single" w:sz="4" w:space="0" w:color="auto"/>
            </w:tcBorders>
            <w:shd w:val="clear" w:color="auto" w:fill="auto"/>
            <w:noWrap/>
            <w:vAlign w:val="center"/>
            <w:hideMark/>
          </w:tcPr>
          <w:p w14:paraId="1308C0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w:t>
            </w:r>
          </w:p>
        </w:tc>
        <w:tc>
          <w:tcPr>
            <w:tcW w:w="388" w:type="pct"/>
            <w:tcBorders>
              <w:top w:val="nil"/>
              <w:left w:val="nil"/>
              <w:bottom w:val="single" w:sz="4" w:space="0" w:color="auto"/>
              <w:right w:val="single" w:sz="4" w:space="0" w:color="auto"/>
            </w:tcBorders>
            <w:shd w:val="clear" w:color="auto" w:fill="auto"/>
            <w:noWrap/>
            <w:vAlign w:val="center"/>
            <w:hideMark/>
          </w:tcPr>
          <w:p w14:paraId="51D40F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4F656D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011C8EE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3FA33AA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40D6F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28264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F4986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836,579</w:t>
            </w:r>
          </w:p>
        </w:tc>
      </w:tr>
      <w:tr w:rsidR="00981FCE" w:rsidRPr="00981FCE" w14:paraId="47EC71CD"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F6F0F7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000000" w:fill="E2EFDA"/>
            <w:vAlign w:val="center"/>
            <w:hideMark/>
          </w:tcPr>
          <w:p w14:paraId="12B1A4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000000" w:fill="E2EFDA"/>
            <w:noWrap/>
            <w:vAlign w:val="center"/>
            <w:hideMark/>
          </w:tcPr>
          <w:p w14:paraId="43FB9D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49</w:t>
            </w:r>
          </w:p>
        </w:tc>
        <w:tc>
          <w:tcPr>
            <w:tcW w:w="388" w:type="pct"/>
            <w:tcBorders>
              <w:top w:val="nil"/>
              <w:left w:val="nil"/>
              <w:bottom w:val="single" w:sz="4" w:space="0" w:color="auto"/>
              <w:right w:val="single" w:sz="4" w:space="0" w:color="auto"/>
            </w:tcBorders>
            <w:shd w:val="clear" w:color="000000" w:fill="E2EFDA"/>
            <w:noWrap/>
            <w:vAlign w:val="center"/>
            <w:hideMark/>
          </w:tcPr>
          <w:p w14:paraId="26D4A6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47089A5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3015FC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5683E4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CE9CE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0A0B0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F9EBE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657,872</w:t>
            </w:r>
          </w:p>
        </w:tc>
      </w:tr>
      <w:tr w:rsidR="00981FCE" w:rsidRPr="00981FCE" w14:paraId="1BB33835"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4D690D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auto" w:fill="auto"/>
            <w:vAlign w:val="center"/>
            <w:hideMark/>
          </w:tcPr>
          <w:p w14:paraId="467FCA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вв-2</w:t>
            </w:r>
          </w:p>
        </w:tc>
        <w:tc>
          <w:tcPr>
            <w:tcW w:w="388" w:type="pct"/>
            <w:tcBorders>
              <w:top w:val="nil"/>
              <w:left w:val="nil"/>
              <w:bottom w:val="single" w:sz="4" w:space="0" w:color="auto"/>
              <w:right w:val="single" w:sz="4" w:space="0" w:color="auto"/>
            </w:tcBorders>
            <w:shd w:val="clear" w:color="auto" w:fill="auto"/>
            <w:noWrap/>
            <w:vAlign w:val="center"/>
            <w:hideMark/>
          </w:tcPr>
          <w:p w14:paraId="2F8FDD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auto" w:fill="auto"/>
            <w:noWrap/>
            <w:vAlign w:val="center"/>
            <w:hideMark/>
          </w:tcPr>
          <w:p w14:paraId="3D3C61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506330C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0853C1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1024B94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BE390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43736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53C77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67,13</w:t>
            </w:r>
          </w:p>
        </w:tc>
      </w:tr>
      <w:tr w:rsidR="00981FCE" w:rsidRPr="00981FCE" w14:paraId="15E10D0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5800F7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000000" w:fill="E2EFDA"/>
            <w:vAlign w:val="center"/>
            <w:hideMark/>
          </w:tcPr>
          <w:p w14:paraId="5CDE03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43</w:t>
            </w:r>
          </w:p>
        </w:tc>
        <w:tc>
          <w:tcPr>
            <w:tcW w:w="388" w:type="pct"/>
            <w:tcBorders>
              <w:top w:val="nil"/>
              <w:left w:val="nil"/>
              <w:bottom w:val="single" w:sz="4" w:space="0" w:color="auto"/>
              <w:right w:val="single" w:sz="4" w:space="0" w:color="auto"/>
            </w:tcBorders>
            <w:shd w:val="clear" w:color="000000" w:fill="E2EFDA"/>
            <w:noWrap/>
            <w:vAlign w:val="center"/>
            <w:hideMark/>
          </w:tcPr>
          <w:p w14:paraId="4C3073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000000" w:fill="E2EFDA"/>
            <w:noWrap/>
            <w:vAlign w:val="center"/>
            <w:hideMark/>
          </w:tcPr>
          <w:p w14:paraId="79C695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527332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286998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76182C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882E6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0CE37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23E2A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67,13</w:t>
            </w:r>
          </w:p>
        </w:tc>
      </w:tr>
      <w:tr w:rsidR="00981FCE" w:rsidRPr="00981FCE" w14:paraId="1E71C1B3"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5BD44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auto" w:fill="auto"/>
            <w:vAlign w:val="center"/>
            <w:hideMark/>
          </w:tcPr>
          <w:p w14:paraId="790500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auto" w:fill="auto"/>
            <w:noWrap/>
            <w:vAlign w:val="center"/>
            <w:hideMark/>
          </w:tcPr>
          <w:p w14:paraId="4FF5F51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w:t>
            </w:r>
          </w:p>
        </w:tc>
        <w:tc>
          <w:tcPr>
            <w:tcW w:w="388" w:type="pct"/>
            <w:tcBorders>
              <w:top w:val="nil"/>
              <w:left w:val="nil"/>
              <w:bottom w:val="single" w:sz="4" w:space="0" w:color="auto"/>
              <w:right w:val="single" w:sz="4" w:space="0" w:color="auto"/>
            </w:tcBorders>
            <w:shd w:val="clear" w:color="auto" w:fill="auto"/>
            <w:noWrap/>
            <w:vAlign w:val="center"/>
            <w:hideMark/>
          </w:tcPr>
          <w:p w14:paraId="29C803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793408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5C313A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67AEE5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BAFD0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2E0DC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7756A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434,577</w:t>
            </w:r>
          </w:p>
        </w:tc>
      </w:tr>
      <w:tr w:rsidR="00981FCE" w:rsidRPr="00981FCE" w14:paraId="41E8B1C6"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D20AF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000000" w:fill="E2EFDA"/>
            <w:vAlign w:val="center"/>
            <w:hideMark/>
          </w:tcPr>
          <w:p w14:paraId="39EAE9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000000" w:fill="E2EFDA"/>
            <w:noWrap/>
            <w:vAlign w:val="center"/>
            <w:hideMark/>
          </w:tcPr>
          <w:p w14:paraId="040C473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w:t>
            </w:r>
          </w:p>
        </w:tc>
        <w:tc>
          <w:tcPr>
            <w:tcW w:w="388" w:type="pct"/>
            <w:tcBorders>
              <w:top w:val="nil"/>
              <w:left w:val="nil"/>
              <w:bottom w:val="single" w:sz="4" w:space="0" w:color="auto"/>
              <w:right w:val="single" w:sz="4" w:space="0" w:color="auto"/>
            </w:tcBorders>
            <w:shd w:val="clear" w:color="000000" w:fill="E2EFDA"/>
            <w:noWrap/>
            <w:vAlign w:val="center"/>
            <w:hideMark/>
          </w:tcPr>
          <w:p w14:paraId="6614C4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45C518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353E91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3C7127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C1019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09E933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E8290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521,492</w:t>
            </w:r>
          </w:p>
        </w:tc>
      </w:tr>
      <w:tr w:rsidR="00981FCE" w:rsidRPr="00981FCE" w14:paraId="098A75D8"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6F8D4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auto" w:fill="auto"/>
            <w:vAlign w:val="center"/>
            <w:hideMark/>
          </w:tcPr>
          <w:p w14:paraId="62EB7F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43</w:t>
            </w:r>
          </w:p>
        </w:tc>
        <w:tc>
          <w:tcPr>
            <w:tcW w:w="388" w:type="pct"/>
            <w:tcBorders>
              <w:top w:val="nil"/>
              <w:left w:val="nil"/>
              <w:bottom w:val="single" w:sz="4" w:space="0" w:color="auto"/>
              <w:right w:val="single" w:sz="4" w:space="0" w:color="auto"/>
            </w:tcBorders>
            <w:shd w:val="clear" w:color="auto" w:fill="auto"/>
            <w:noWrap/>
            <w:vAlign w:val="center"/>
            <w:hideMark/>
          </w:tcPr>
          <w:p w14:paraId="7F7582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auto" w:fill="auto"/>
            <w:noWrap/>
            <w:vAlign w:val="center"/>
            <w:hideMark/>
          </w:tcPr>
          <w:p w14:paraId="5A2394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2213F1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723312A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2C5FDA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43B0E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8A984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A3E77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67,13</w:t>
            </w:r>
          </w:p>
        </w:tc>
      </w:tr>
      <w:tr w:rsidR="00981FCE" w:rsidRPr="00981FCE" w14:paraId="2F4EE8C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FD797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У4/5-1</w:t>
            </w:r>
          </w:p>
        </w:tc>
        <w:tc>
          <w:tcPr>
            <w:tcW w:w="841" w:type="pct"/>
            <w:tcBorders>
              <w:top w:val="nil"/>
              <w:left w:val="nil"/>
              <w:bottom w:val="single" w:sz="4" w:space="0" w:color="auto"/>
              <w:right w:val="single" w:sz="4" w:space="0" w:color="auto"/>
            </w:tcBorders>
            <w:shd w:val="clear" w:color="000000" w:fill="E2EFDA"/>
            <w:vAlign w:val="center"/>
            <w:hideMark/>
          </w:tcPr>
          <w:p w14:paraId="2CD3D8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Кооперативная ул., 58</w:t>
            </w:r>
          </w:p>
        </w:tc>
        <w:tc>
          <w:tcPr>
            <w:tcW w:w="388" w:type="pct"/>
            <w:tcBorders>
              <w:top w:val="nil"/>
              <w:left w:val="nil"/>
              <w:bottom w:val="single" w:sz="4" w:space="0" w:color="auto"/>
              <w:right w:val="single" w:sz="4" w:space="0" w:color="auto"/>
            </w:tcBorders>
            <w:shd w:val="clear" w:color="000000" w:fill="E2EFDA"/>
            <w:noWrap/>
            <w:vAlign w:val="center"/>
            <w:hideMark/>
          </w:tcPr>
          <w:p w14:paraId="561594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54</w:t>
            </w:r>
          </w:p>
        </w:tc>
        <w:tc>
          <w:tcPr>
            <w:tcW w:w="388" w:type="pct"/>
            <w:tcBorders>
              <w:top w:val="nil"/>
              <w:left w:val="nil"/>
              <w:bottom w:val="single" w:sz="4" w:space="0" w:color="auto"/>
              <w:right w:val="single" w:sz="4" w:space="0" w:color="auto"/>
            </w:tcBorders>
            <w:shd w:val="clear" w:color="000000" w:fill="E2EFDA"/>
            <w:noWrap/>
            <w:vAlign w:val="center"/>
            <w:hideMark/>
          </w:tcPr>
          <w:p w14:paraId="14F056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63236F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617FDF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01B28A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98516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1C86E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1532F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725,001</w:t>
            </w:r>
          </w:p>
        </w:tc>
      </w:tr>
      <w:tr w:rsidR="00981FCE" w:rsidRPr="00981FCE" w14:paraId="6892EBC1"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143CF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УЗ/1-2</w:t>
            </w:r>
          </w:p>
        </w:tc>
        <w:tc>
          <w:tcPr>
            <w:tcW w:w="841" w:type="pct"/>
            <w:tcBorders>
              <w:top w:val="nil"/>
              <w:left w:val="nil"/>
              <w:bottom w:val="single" w:sz="4" w:space="0" w:color="auto"/>
              <w:right w:val="single" w:sz="4" w:space="0" w:color="auto"/>
            </w:tcBorders>
            <w:shd w:val="clear" w:color="auto" w:fill="auto"/>
            <w:vAlign w:val="center"/>
            <w:hideMark/>
          </w:tcPr>
          <w:p w14:paraId="216F47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УЗ/1-3</w:t>
            </w:r>
          </w:p>
        </w:tc>
        <w:tc>
          <w:tcPr>
            <w:tcW w:w="388" w:type="pct"/>
            <w:tcBorders>
              <w:top w:val="nil"/>
              <w:left w:val="nil"/>
              <w:bottom w:val="single" w:sz="4" w:space="0" w:color="auto"/>
              <w:right w:val="single" w:sz="4" w:space="0" w:color="auto"/>
            </w:tcBorders>
            <w:shd w:val="clear" w:color="auto" w:fill="auto"/>
            <w:noWrap/>
            <w:vAlign w:val="center"/>
            <w:hideMark/>
          </w:tcPr>
          <w:p w14:paraId="451E05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51</w:t>
            </w:r>
          </w:p>
        </w:tc>
        <w:tc>
          <w:tcPr>
            <w:tcW w:w="388" w:type="pct"/>
            <w:tcBorders>
              <w:top w:val="nil"/>
              <w:left w:val="nil"/>
              <w:bottom w:val="single" w:sz="4" w:space="0" w:color="auto"/>
              <w:right w:val="single" w:sz="4" w:space="0" w:color="auto"/>
            </w:tcBorders>
            <w:shd w:val="clear" w:color="auto" w:fill="auto"/>
            <w:noWrap/>
            <w:vAlign w:val="center"/>
            <w:hideMark/>
          </w:tcPr>
          <w:p w14:paraId="2BB5A2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auto" w:fill="auto"/>
            <w:noWrap/>
            <w:vAlign w:val="center"/>
            <w:hideMark/>
          </w:tcPr>
          <w:p w14:paraId="72391B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auto" w:fill="auto"/>
            <w:vAlign w:val="center"/>
            <w:hideMark/>
          </w:tcPr>
          <w:p w14:paraId="13EC1A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63C485E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5516B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FA04CA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3A914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828,439</w:t>
            </w:r>
          </w:p>
        </w:tc>
      </w:tr>
      <w:tr w:rsidR="00981FCE" w:rsidRPr="00981FCE" w14:paraId="34F02AE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76B3A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УЗ/1-3</w:t>
            </w:r>
          </w:p>
        </w:tc>
        <w:tc>
          <w:tcPr>
            <w:tcW w:w="841" w:type="pct"/>
            <w:tcBorders>
              <w:top w:val="nil"/>
              <w:left w:val="nil"/>
              <w:bottom w:val="single" w:sz="4" w:space="0" w:color="auto"/>
              <w:right w:val="single" w:sz="4" w:space="0" w:color="auto"/>
            </w:tcBorders>
            <w:shd w:val="clear" w:color="000000" w:fill="E2EFDA"/>
            <w:vAlign w:val="center"/>
            <w:hideMark/>
          </w:tcPr>
          <w:p w14:paraId="17A2F1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УЗ/1-4</w:t>
            </w:r>
          </w:p>
        </w:tc>
        <w:tc>
          <w:tcPr>
            <w:tcW w:w="388" w:type="pct"/>
            <w:tcBorders>
              <w:top w:val="nil"/>
              <w:left w:val="nil"/>
              <w:bottom w:val="single" w:sz="4" w:space="0" w:color="auto"/>
              <w:right w:val="single" w:sz="4" w:space="0" w:color="auto"/>
            </w:tcBorders>
            <w:shd w:val="clear" w:color="000000" w:fill="E2EFDA"/>
            <w:noWrap/>
            <w:vAlign w:val="center"/>
            <w:hideMark/>
          </w:tcPr>
          <w:p w14:paraId="611FC38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88</w:t>
            </w:r>
          </w:p>
        </w:tc>
        <w:tc>
          <w:tcPr>
            <w:tcW w:w="388" w:type="pct"/>
            <w:tcBorders>
              <w:top w:val="nil"/>
              <w:left w:val="nil"/>
              <w:bottom w:val="single" w:sz="4" w:space="0" w:color="auto"/>
              <w:right w:val="single" w:sz="4" w:space="0" w:color="auto"/>
            </w:tcBorders>
            <w:shd w:val="clear" w:color="000000" w:fill="E2EFDA"/>
            <w:noWrap/>
            <w:vAlign w:val="center"/>
            <w:hideMark/>
          </w:tcPr>
          <w:p w14:paraId="1A9C3D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388" w:type="pct"/>
            <w:tcBorders>
              <w:top w:val="nil"/>
              <w:left w:val="nil"/>
              <w:bottom w:val="single" w:sz="4" w:space="0" w:color="auto"/>
              <w:right w:val="single" w:sz="4" w:space="0" w:color="auto"/>
            </w:tcBorders>
            <w:shd w:val="clear" w:color="000000" w:fill="E2EFDA"/>
            <w:noWrap/>
            <w:vAlign w:val="center"/>
            <w:hideMark/>
          </w:tcPr>
          <w:p w14:paraId="76F9BB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689" w:type="pct"/>
            <w:tcBorders>
              <w:top w:val="nil"/>
              <w:left w:val="nil"/>
              <w:bottom w:val="single" w:sz="4" w:space="0" w:color="auto"/>
              <w:right w:val="single" w:sz="4" w:space="0" w:color="auto"/>
            </w:tcBorders>
            <w:shd w:val="clear" w:color="000000" w:fill="E2EFDA"/>
            <w:vAlign w:val="center"/>
            <w:hideMark/>
          </w:tcPr>
          <w:p w14:paraId="659451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06044F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E788A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16754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4239A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1 348,44</w:t>
            </w:r>
          </w:p>
        </w:tc>
      </w:tr>
      <w:tr w:rsidR="00981FCE" w:rsidRPr="00981FCE" w14:paraId="2A58035B"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CAA58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УЗ/1-3</w:t>
            </w:r>
          </w:p>
        </w:tc>
        <w:tc>
          <w:tcPr>
            <w:tcW w:w="841" w:type="pct"/>
            <w:tcBorders>
              <w:top w:val="nil"/>
              <w:left w:val="nil"/>
              <w:bottom w:val="single" w:sz="4" w:space="0" w:color="auto"/>
              <w:right w:val="single" w:sz="4" w:space="0" w:color="auto"/>
            </w:tcBorders>
            <w:shd w:val="clear" w:color="auto" w:fill="auto"/>
            <w:vAlign w:val="center"/>
            <w:hideMark/>
          </w:tcPr>
          <w:p w14:paraId="2E0681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44</w:t>
            </w:r>
          </w:p>
        </w:tc>
        <w:tc>
          <w:tcPr>
            <w:tcW w:w="388" w:type="pct"/>
            <w:tcBorders>
              <w:top w:val="nil"/>
              <w:left w:val="nil"/>
              <w:bottom w:val="single" w:sz="4" w:space="0" w:color="auto"/>
              <w:right w:val="single" w:sz="4" w:space="0" w:color="auto"/>
            </w:tcBorders>
            <w:shd w:val="clear" w:color="auto" w:fill="auto"/>
            <w:noWrap/>
            <w:vAlign w:val="center"/>
            <w:hideMark/>
          </w:tcPr>
          <w:p w14:paraId="4AA412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auto" w:fill="auto"/>
            <w:noWrap/>
            <w:vAlign w:val="center"/>
            <w:hideMark/>
          </w:tcPr>
          <w:p w14:paraId="136884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2BABA9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73981D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2DAD83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48ACE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C216A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900AF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67,13</w:t>
            </w:r>
          </w:p>
        </w:tc>
      </w:tr>
      <w:tr w:rsidR="00981FCE" w:rsidRPr="00981FCE" w14:paraId="71812969"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D858A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УЗ/5-2</w:t>
            </w:r>
          </w:p>
        </w:tc>
        <w:tc>
          <w:tcPr>
            <w:tcW w:w="841" w:type="pct"/>
            <w:tcBorders>
              <w:top w:val="nil"/>
              <w:left w:val="nil"/>
              <w:bottom w:val="single" w:sz="4" w:space="0" w:color="auto"/>
              <w:right w:val="single" w:sz="4" w:space="0" w:color="auto"/>
            </w:tcBorders>
            <w:shd w:val="clear" w:color="000000" w:fill="E2EFDA"/>
            <w:vAlign w:val="center"/>
            <w:hideMark/>
          </w:tcPr>
          <w:p w14:paraId="572340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УЗ/5-3</w:t>
            </w:r>
          </w:p>
        </w:tc>
        <w:tc>
          <w:tcPr>
            <w:tcW w:w="388" w:type="pct"/>
            <w:tcBorders>
              <w:top w:val="nil"/>
              <w:left w:val="nil"/>
              <w:bottom w:val="single" w:sz="4" w:space="0" w:color="auto"/>
              <w:right w:val="single" w:sz="4" w:space="0" w:color="auto"/>
            </w:tcBorders>
            <w:shd w:val="clear" w:color="000000" w:fill="E2EFDA"/>
            <w:noWrap/>
            <w:vAlign w:val="center"/>
            <w:hideMark/>
          </w:tcPr>
          <w:p w14:paraId="7E6530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w:t>
            </w:r>
          </w:p>
        </w:tc>
        <w:tc>
          <w:tcPr>
            <w:tcW w:w="388" w:type="pct"/>
            <w:tcBorders>
              <w:top w:val="nil"/>
              <w:left w:val="nil"/>
              <w:bottom w:val="single" w:sz="4" w:space="0" w:color="auto"/>
              <w:right w:val="single" w:sz="4" w:space="0" w:color="auto"/>
            </w:tcBorders>
            <w:shd w:val="clear" w:color="000000" w:fill="E2EFDA"/>
            <w:noWrap/>
            <w:vAlign w:val="center"/>
            <w:hideMark/>
          </w:tcPr>
          <w:p w14:paraId="0AEFF5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32BB45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556E60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067A46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BF186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BCD89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71311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255,093</w:t>
            </w:r>
          </w:p>
        </w:tc>
      </w:tr>
      <w:tr w:rsidR="00981FCE" w:rsidRPr="00981FCE" w14:paraId="2803B7E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31E82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УЗ/5-3</w:t>
            </w:r>
          </w:p>
        </w:tc>
        <w:tc>
          <w:tcPr>
            <w:tcW w:w="841" w:type="pct"/>
            <w:tcBorders>
              <w:top w:val="nil"/>
              <w:left w:val="nil"/>
              <w:bottom w:val="single" w:sz="4" w:space="0" w:color="auto"/>
              <w:right w:val="single" w:sz="4" w:space="0" w:color="auto"/>
            </w:tcBorders>
            <w:shd w:val="clear" w:color="auto" w:fill="auto"/>
            <w:vAlign w:val="center"/>
            <w:hideMark/>
          </w:tcPr>
          <w:p w14:paraId="4477BA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52</w:t>
            </w:r>
          </w:p>
        </w:tc>
        <w:tc>
          <w:tcPr>
            <w:tcW w:w="388" w:type="pct"/>
            <w:tcBorders>
              <w:top w:val="nil"/>
              <w:left w:val="nil"/>
              <w:bottom w:val="single" w:sz="4" w:space="0" w:color="auto"/>
              <w:right w:val="single" w:sz="4" w:space="0" w:color="auto"/>
            </w:tcBorders>
            <w:shd w:val="clear" w:color="auto" w:fill="auto"/>
            <w:noWrap/>
            <w:vAlign w:val="center"/>
            <w:hideMark/>
          </w:tcPr>
          <w:p w14:paraId="404148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auto" w:fill="auto"/>
            <w:noWrap/>
            <w:vAlign w:val="center"/>
            <w:hideMark/>
          </w:tcPr>
          <w:p w14:paraId="2378FD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73962D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635D36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0A06C8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13C93A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BF8DF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59D8B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67,13</w:t>
            </w:r>
          </w:p>
        </w:tc>
      </w:tr>
      <w:tr w:rsidR="00981FCE" w:rsidRPr="00981FCE" w14:paraId="13C3F98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1B3B74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УЗ/5-3</w:t>
            </w:r>
          </w:p>
        </w:tc>
        <w:tc>
          <w:tcPr>
            <w:tcW w:w="841" w:type="pct"/>
            <w:tcBorders>
              <w:top w:val="nil"/>
              <w:left w:val="nil"/>
              <w:bottom w:val="single" w:sz="4" w:space="0" w:color="auto"/>
              <w:right w:val="single" w:sz="4" w:space="0" w:color="auto"/>
            </w:tcBorders>
            <w:shd w:val="clear" w:color="000000" w:fill="E2EFDA"/>
            <w:vAlign w:val="center"/>
            <w:hideMark/>
          </w:tcPr>
          <w:p w14:paraId="568B9A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52</w:t>
            </w:r>
          </w:p>
        </w:tc>
        <w:tc>
          <w:tcPr>
            <w:tcW w:w="388" w:type="pct"/>
            <w:tcBorders>
              <w:top w:val="nil"/>
              <w:left w:val="nil"/>
              <w:bottom w:val="single" w:sz="4" w:space="0" w:color="auto"/>
              <w:right w:val="single" w:sz="4" w:space="0" w:color="auto"/>
            </w:tcBorders>
            <w:shd w:val="clear" w:color="000000" w:fill="E2EFDA"/>
            <w:noWrap/>
            <w:vAlign w:val="center"/>
            <w:hideMark/>
          </w:tcPr>
          <w:p w14:paraId="44C3586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388" w:type="pct"/>
            <w:tcBorders>
              <w:top w:val="nil"/>
              <w:left w:val="nil"/>
              <w:bottom w:val="single" w:sz="4" w:space="0" w:color="auto"/>
              <w:right w:val="single" w:sz="4" w:space="0" w:color="auto"/>
            </w:tcBorders>
            <w:shd w:val="clear" w:color="000000" w:fill="E2EFDA"/>
            <w:noWrap/>
            <w:vAlign w:val="center"/>
            <w:hideMark/>
          </w:tcPr>
          <w:p w14:paraId="15234D4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06573DF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5BF0B23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3BF132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F24BE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FB1A8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D8C206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429,631</w:t>
            </w:r>
          </w:p>
        </w:tc>
      </w:tr>
      <w:tr w:rsidR="00981FCE" w:rsidRPr="00981FCE" w14:paraId="5A3B7DBC"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0481E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auto" w:fill="auto"/>
            <w:vAlign w:val="center"/>
            <w:hideMark/>
          </w:tcPr>
          <w:p w14:paraId="49CA2D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38</w:t>
            </w:r>
          </w:p>
        </w:tc>
        <w:tc>
          <w:tcPr>
            <w:tcW w:w="388" w:type="pct"/>
            <w:tcBorders>
              <w:top w:val="nil"/>
              <w:left w:val="nil"/>
              <w:bottom w:val="single" w:sz="4" w:space="0" w:color="auto"/>
              <w:right w:val="single" w:sz="4" w:space="0" w:color="auto"/>
            </w:tcBorders>
            <w:shd w:val="clear" w:color="auto" w:fill="auto"/>
            <w:noWrap/>
            <w:vAlign w:val="center"/>
            <w:hideMark/>
          </w:tcPr>
          <w:p w14:paraId="6C5255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w:t>
            </w:r>
          </w:p>
        </w:tc>
        <w:tc>
          <w:tcPr>
            <w:tcW w:w="388" w:type="pct"/>
            <w:tcBorders>
              <w:top w:val="nil"/>
              <w:left w:val="nil"/>
              <w:bottom w:val="single" w:sz="4" w:space="0" w:color="auto"/>
              <w:right w:val="single" w:sz="4" w:space="0" w:color="auto"/>
            </w:tcBorders>
            <w:shd w:val="clear" w:color="auto" w:fill="auto"/>
            <w:noWrap/>
            <w:vAlign w:val="center"/>
            <w:hideMark/>
          </w:tcPr>
          <w:p w14:paraId="2DB5DA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349215C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635B51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414742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5C0F1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5ECBD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61E0F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80,556</w:t>
            </w:r>
          </w:p>
        </w:tc>
      </w:tr>
      <w:tr w:rsidR="00981FCE" w:rsidRPr="00981FCE" w14:paraId="5CB5536F"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75388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w:t>
            </w:r>
          </w:p>
        </w:tc>
        <w:tc>
          <w:tcPr>
            <w:tcW w:w="841" w:type="pct"/>
            <w:tcBorders>
              <w:top w:val="nil"/>
              <w:left w:val="nil"/>
              <w:bottom w:val="single" w:sz="4" w:space="0" w:color="auto"/>
              <w:right w:val="single" w:sz="4" w:space="0" w:color="auto"/>
            </w:tcBorders>
            <w:shd w:val="clear" w:color="000000" w:fill="E2EFDA"/>
            <w:vAlign w:val="center"/>
            <w:hideMark/>
          </w:tcPr>
          <w:p w14:paraId="1AAF97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ТК-4</w:t>
            </w:r>
          </w:p>
        </w:tc>
        <w:tc>
          <w:tcPr>
            <w:tcW w:w="388" w:type="pct"/>
            <w:tcBorders>
              <w:top w:val="nil"/>
              <w:left w:val="nil"/>
              <w:bottom w:val="single" w:sz="4" w:space="0" w:color="auto"/>
              <w:right w:val="single" w:sz="4" w:space="0" w:color="auto"/>
            </w:tcBorders>
            <w:shd w:val="clear" w:color="000000" w:fill="E2EFDA"/>
            <w:noWrap/>
            <w:vAlign w:val="center"/>
            <w:hideMark/>
          </w:tcPr>
          <w:p w14:paraId="5D4BB3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168</w:t>
            </w:r>
          </w:p>
        </w:tc>
        <w:tc>
          <w:tcPr>
            <w:tcW w:w="388" w:type="pct"/>
            <w:tcBorders>
              <w:top w:val="nil"/>
              <w:left w:val="nil"/>
              <w:bottom w:val="single" w:sz="4" w:space="0" w:color="auto"/>
              <w:right w:val="single" w:sz="4" w:space="0" w:color="auto"/>
            </w:tcBorders>
            <w:shd w:val="clear" w:color="000000" w:fill="E2EFDA"/>
            <w:noWrap/>
            <w:vAlign w:val="center"/>
            <w:hideMark/>
          </w:tcPr>
          <w:p w14:paraId="3C2194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0.517</w:t>
            </w:r>
          </w:p>
        </w:tc>
        <w:tc>
          <w:tcPr>
            <w:tcW w:w="388" w:type="pct"/>
            <w:tcBorders>
              <w:top w:val="nil"/>
              <w:left w:val="nil"/>
              <w:bottom w:val="single" w:sz="4" w:space="0" w:color="auto"/>
              <w:right w:val="single" w:sz="4" w:space="0" w:color="auto"/>
            </w:tcBorders>
            <w:shd w:val="clear" w:color="000000" w:fill="E2EFDA"/>
            <w:noWrap/>
            <w:vAlign w:val="center"/>
            <w:hideMark/>
          </w:tcPr>
          <w:p w14:paraId="6F48001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0.517</w:t>
            </w:r>
          </w:p>
        </w:tc>
        <w:tc>
          <w:tcPr>
            <w:tcW w:w="689" w:type="pct"/>
            <w:tcBorders>
              <w:top w:val="nil"/>
              <w:left w:val="nil"/>
              <w:bottom w:val="single" w:sz="4" w:space="0" w:color="auto"/>
              <w:right w:val="single" w:sz="4" w:space="0" w:color="auto"/>
            </w:tcBorders>
            <w:shd w:val="clear" w:color="000000" w:fill="E2EFDA"/>
            <w:vAlign w:val="center"/>
            <w:hideMark/>
          </w:tcPr>
          <w:p w14:paraId="3838AB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7118476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B784E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178B4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EB2CE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11 081,51</w:t>
            </w:r>
          </w:p>
        </w:tc>
      </w:tr>
      <w:tr w:rsidR="00981FCE" w:rsidRPr="00981FCE" w14:paraId="3099226F"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34EC0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ТК-4</w:t>
            </w:r>
          </w:p>
        </w:tc>
        <w:tc>
          <w:tcPr>
            <w:tcW w:w="841" w:type="pct"/>
            <w:tcBorders>
              <w:top w:val="nil"/>
              <w:left w:val="nil"/>
              <w:bottom w:val="single" w:sz="4" w:space="0" w:color="auto"/>
              <w:right w:val="single" w:sz="4" w:space="0" w:color="auto"/>
            </w:tcBorders>
            <w:shd w:val="clear" w:color="auto" w:fill="auto"/>
            <w:vAlign w:val="center"/>
            <w:hideMark/>
          </w:tcPr>
          <w:p w14:paraId="6F4E60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ТК-5</w:t>
            </w:r>
          </w:p>
        </w:tc>
        <w:tc>
          <w:tcPr>
            <w:tcW w:w="388" w:type="pct"/>
            <w:tcBorders>
              <w:top w:val="nil"/>
              <w:left w:val="nil"/>
              <w:bottom w:val="single" w:sz="4" w:space="0" w:color="auto"/>
              <w:right w:val="single" w:sz="4" w:space="0" w:color="auto"/>
            </w:tcBorders>
            <w:shd w:val="clear" w:color="auto" w:fill="auto"/>
            <w:noWrap/>
            <w:vAlign w:val="center"/>
            <w:hideMark/>
          </w:tcPr>
          <w:p w14:paraId="2CD74B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132</w:t>
            </w:r>
          </w:p>
        </w:tc>
        <w:tc>
          <w:tcPr>
            <w:tcW w:w="388" w:type="pct"/>
            <w:tcBorders>
              <w:top w:val="nil"/>
              <w:left w:val="nil"/>
              <w:bottom w:val="single" w:sz="4" w:space="0" w:color="auto"/>
              <w:right w:val="single" w:sz="4" w:space="0" w:color="auto"/>
            </w:tcBorders>
            <w:shd w:val="clear" w:color="auto" w:fill="auto"/>
            <w:noWrap/>
            <w:vAlign w:val="center"/>
            <w:hideMark/>
          </w:tcPr>
          <w:p w14:paraId="5A71EC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0.517</w:t>
            </w:r>
          </w:p>
        </w:tc>
        <w:tc>
          <w:tcPr>
            <w:tcW w:w="388" w:type="pct"/>
            <w:tcBorders>
              <w:top w:val="nil"/>
              <w:left w:val="nil"/>
              <w:bottom w:val="single" w:sz="4" w:space="0" w:color="auto"/>
              <w:right w:val="single" w:sz="4" w:space="0" w:color="auto"/>
            </w:tcBorders>
            <w:shd w:val="clear" w:color="auto" w:fill="auto"/>
            <w:noWrap/>
            <w:vAlign w:val="center"/>
            <w:hideMark/>
          </w:tcPr>
          <w:p w14:paraId="5F7F1E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0.517</w:t>
            </w:r>
          </w:p>
        </w:tc>
        <w:tc>
          <w:tcPr>
            <w:tcW w:w="689" w:type="pct"/>
            <w:tcBorders>
              <w:top w:val="nil"/>
              <w:left w:val="nil"/>
              <w:bottom w:val="single" w:sz="4" w:space="0" w:color="auto"/>
              <w:right w:val="single" w:sz="4" w:space="0" w:color="auto"/>
            </w:tcBorders>
            <w:shd w:val="clear" w:color="auto" w:fill="auto"/>
            <w:vAlign w:val="center"/>
            <w:hideMark/>
          </w:tcPr>
          <w:p w14:paraId="2ACA49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2D7425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BBD34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49858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37F95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8 706,90</w:t>
            </w:r>
          </w:p>
        </w:tc>
      </w:tr>
      <w:tr w:rsidR="00981FCE" w:rsidRPr="00981FCE" w14:paraId="3A5B1D3B"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DCAB8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w:t>
            </w:r>
          </w:p>
        </w:tc>
        <w:tc>
          <w:tcPr>
            <w:tcW w:w="841" w:type="pct"/>
            <w:tcBorders>
              <w:top w:val="nil"/>
              <w:left w:val="nil"/>
              <w:bottom w:val="single" w:sz="4" w:space="0" w:color="auto"/>
              <w:right w:val="single" w:sz="4" w:space="0" w:color="auto"/>
            </w:tcBorders>
            <w:shd w:val="clear" w:color="000000" w:fill="E2EFDA"/>
            <w:vAlign w:val="center"/>
            <w:hideMark/>
          </w:tcPr>
          <w:p w14:paraId="65148E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388" w:type="pct"/>
            <w:tcBorders>
              <w:top w:val="nil"/>
              <w:left w:val="nil"/>
              <w:bottom w:val="single" w:sz="4" w:space="0" w:color="auto"/>
              <w:right w:val="single" w:sz="4" w:space="0" w:color="auto"/>
            </w:tcBorders>
            <w:shd w:val="clear" w:color="000000" w:fill="E2EFDA"/>
            <w:noWrap/>
            <w:vAlign w:val="center"/>
            <w:hideMark/>
          </w:tcPr>
          <w:p w14:paraId="609DE94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651</w:t>
            </w:r>
          </w:p>
        </w:tc>
        <w:tc>
          <w:tcPr>
            <w:tcW w:w="388" w:type="pct"/>
            <w:tcBorders>
              <w:top w:val="nil"/>
              <w:left w:val="nil"/>
              <w:bottom w:val="single" w:sz="4" w:space="0" w:color="auto"/>
              <w:right w:val="single" w:sz="4" w:space="0" w:color="auto"/>
            </w:tcBorders>
            <w:shd w:val="clear" w:color="000000" w:fill="E2EFDA"/>
            <w:noWrap/>
            <w:vAlign w:val="center"/>
            <w:hideMark/>
          </w:tcPr>
          <w:p w14:paraId="250BE9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0.614</w:t>
            </w:r>
          </w:p>
        </w:tc>
        <w:tc>
          <w:tcPr>
            <w:tcW w:w="388" w:type="pct"/>
            <w:tcBorders>
              <w:top w:val="nil"/>
              <w:left w:val="nil"/>
              <w:bottom w:val="single" w:sz="4" w:space="0" w:color="auto"/>
              <w:right w:val="single" w:sz="4" w:space="0" w:color="auto"/>
            </w:tcBorders>
            <w:shd w:val="clear" w:color="000000" w:fill="E2EFDA"/>
            <w:noWrap/>
            <w:vAlign w:val="center"/>
            <w:hideMark/>
          </w:tcPr>
          <w:p w14:paraId="5517BAA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0.614</w:t>
            </w:r>
          </w:p>
        </w:tc>
        <w:tc>
          <w:tcPr>
            <w:tcW w:w="689" w:type="pct"/>
            <w:tcBorders>
              <w:top w:val="nil"/>
              <w:left w:val="nil"/>
              <w:bottom w:val="single" w:sz="4" w:space="0" w:color="auto"/>
              <w:right w:val="single" w:sz="4" w:space="0" w:color="auto"/>
            </w:tcBorders>
            <w:shd w:val="clear" w:color="000000" w:fill="E2EFDA"/>
            <w:vAlign w:val="center"/>
            <w:hideMark/>
          </w:tcPr>
          <w:p w14:paraId="0A6033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279E83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737BD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05EED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4BEE4C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44 943,97</w:t>
            </w:r>
          </w:p>
        </w:tc>
      </w:tr>
      <w:tr w:rsidR="00981FCE" w:rsidRPr="00981FCE" w14:paraId="3B870C2B"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47D23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841" w:type="pct"/>
            <w:tcBorders>
              <w:top w:val="nil"/>
              <w:left w:val="nil"/>
              <w:bottom w:val="single" w:sz="4" w:space="0" w:color="auto"/>
              <w:right w:val="single" w:sz="4" w:space="0" w:color="auto"/>
            </w:tcBorders>
            <w:shd w:val="clear" w:color="auto" w:fill="auto"/>
            <w:vAlign w:val="center"/>
            <w:hideMark/>
          </w:tcPr>
          <w:p w14:paraId="5FB929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Теплицы</w:t>
            </w:r>
          </w:p>
        </w:tc>
        <w:tc>
          <w:tcPr>
            <w:tcW w:w="388" w:type="pct"/>
            <w:tcBorders>
              <w:top w:val="nil"/>
              <w:left w:val="nil"/>
              <w:bottom w:val="single" w:sz="4" w:space="0" w:color="auto"/>
              <w:right w:val="single" w:sz="4" w:space="0" w:color="auto"/>
            </w:tcBorders>
            <w:shd w:val="clear" w:color="auto" w:fill="auto"/>
            <w:noWrap/>
            <w:vAlign w:val="center"/>
            <w:hideMark/>
          </w:tcPr>
          <w:p w14:paraId="5D692B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100</w:t>
            </w:r>
          </w:p>
        </w:tc>
        <w:tc>
          <w:tcPr>
            <w:tcW w:w="388" w:type="pct"/>
            <w:tcBorders>
              <w:top w:val="nil"/>
              <w:left w:val="nil"/>
              <w:bottom w:val="single" w:sz="4" w:space="0" w:color="auto"/>
              <w:right w:val="single" w:sz="4" w:space="0" w:color="auto"/>
            </w:tcBorders>
            <w:shd w:val="clear" w:color="auto" w:fill="auto"/>
            <w:noWrap/>
            <w:vAlign w:val="center"/>
            <w:hideMark/>
          </w:tcPr>
          <w:p w14:paraId="26BB40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auto" w:fill="auto"/>
            <w:noWrap/>
            <w:vAlign w:val="center"/>
            <w:hideMark/>
          </w:tcPr>
          <w:p w14:paraId="789F16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auto" w:fill="auto"/>
            <w:vAlign w:val="center"/>
            <w:hideMark/>
          </w:tcPr>
          <w:p w14:paraId="0A3B8D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29B8A9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C48B5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C7284C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05DDA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1 624,39</w:t>
            </w:r>
          </w:p>
        </w:tc>
      </w:tr>
      <w:tr w:rsidR="00981FCE" w:rsidRPr="00981FCE" w14:paraId="73F20FB1"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6EAAD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841" w:type="pct"/>
            <w:tcBorders>
              <w:top w:val="nil"/>
              <w:left w:val="nil"/>
              <w:bottom w:val="single" w:sz="4" w:space="0" w:color="auto"/>
              <w:right w:val="single" w:sz="4" w:space="0" w:color="auto"/>
            </w:tcBorders>
            <w:shd w:val="clear" w:color="000000" w:fill="E2EFDA"/>
            <w:vAlign w:val="center"/>
            <w:hideMark/>
          </w:tcPr>
          <w:p w14:paraId="33FEC1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388" w:type="pct"/>
            <w:tcBorders>
              <w:top w:val="nil"/>
              <w:left w:val="nil"/>
              <w:bottom w:val="single" w:sz="4" w:space="0" w:color="auto"/>
              <w:right w:val="single" w:sz="4" w:space="0" w:color="auto"/>
            </w:tcBorders>
            <w:shd w:val="clear" w:color="000000" w:fill="E2EFDA"/>
            <w:noWrap/>
            <w:vAlign w:val="center"/>
            <w:hideMark/>
          </w:tcPr>
          <w:p w14:paraId="4F5F2C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370</w:t>
            </w:r>
          </w:p>
        </w:tc>
        <w:tc>
          <w:tcPr>
            <w:tcW w:w="388" w:type="pct"/>
            <w:tcBorders>
              <w:top w:val="nil"/>
              <w:left w:val="nil"/>
              <w:bottom w:val="single" w:sz="4" w:space="0" w:color="auto"/>
              <w:right w:val="single" w:sz="4" w:space="0" w:color="auto"/>
            </w:tcBorders>
            <w:shd w:val="clear" w:color="000000" w:fill="E2EFDA"/>
            <w:noWrap/>
            <w:vAlign w:val="center"/>
            <w:hideMark/>
          </w:tcPr>
          <w:p w14:paraId="113430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0.614</w:t>
            </w:r>
          </w:p>
        </w:tc>
        <w:tc>
          <w:tcPr>
            <w:tcW w:w="388" w:type="pct"/>
            <w:tcBorders>
              <w:top w:val="nil"/>
              <w:left w:val="nil"/>
              <w:bottom w:val="single" w:sz="4" w:space="0" w:color="auto"/>
              <w:right w:val="single" w:sz="4" w:space="0" w:color="auto"/>
            </w:tcBorders>
            <w:shd w:val="clear" w:color="000000" w:fill="E2EFDA"/>
            <w:noWrap/>
            <w:vAlign w:val="center"/>
            <w:hideMark/>
          </w:tcPr>
          <w:p w14:paraId="1A2698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0.614</w:t>
            </w:r>
          </w:p>
        </w:tc>
        <w:tc>
          <w:tcPr>
            <w:tcW w:w="689" w:type="pct"/>
            <w:tcBorders>
              <w:top w:val="nil"/>
              <w:left w:val="nil"/>
              <w:bottom w:val="single" w:sz="4" w:space="0" w:color="auto"/>
              <w:right w:val="single" w:sz="4" w:space="0" w:color="auto"/>
            </w:tcBorders>
            <w:shd w:val="clear" w:color="000000" w:fill="E2EFDA"/>
            <w:vAlign w:val="center"/>
            <w:hideMark/>
          </w:tcPr>
          <w:p w14:paraId="55BD3F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582F8E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374FD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A26F8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41710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25 544,19</w:t>
            </w:r>
          </w:p>
        </w:tc>
      </w:tr>
      <w:tr w:rsidR="00981FCE" w:rsidRPr="00981FCE" w14:paraId="08D6678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850FC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У4/5-7</w:t>
            </w:r>
          </w:p>
        </w:tc>
        <w:tc>
          <w:tcPr>
            <w:tcW w:w="841" w:type="pct"/>
            <w:tcBorders>
              <w:top w:val="nil"/>
              <w:left w:val="nil"/>
              <w:bottom w:val="single" w:sz="4" w:space="0" w:color="auto"/>
              <w:right w:val="single" w:sz="4" w:space="0" w:color="auto"/>
            </w:tcBorders>
            <w:shd w:val="clear" w:color="auto" w:fill="auto"/>
            <w:vAlign w:val="center"/>
            <w:hideMark/>
          </w:tcPr>
          <w:p w14:paraId="45E816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У4/5-9</w:t>
            </w:r>
          </w:p>
        </w:tc>
        <w:tc>
          <w:tcPr>
            <w:tcW w:w="388" w:type="pct"/>
            <w:tcBorders>
              <w:top w:val="nil"/>
              <w:left w:val="nil"/>
              <w:bottom w:val="single" w:sz="4" w:space="0" w:color="auto"/>
              <w:right w:val="single" w:sz="4" w:space="0" w:color="auto"/>
            </w:tcBorders>
            <w:shd w:val="clear" w:color="auto" w:fill="auto"/>
            <w:noWrap/>
            <w:vAlign w:val="center"/>
            <w:hideMark/>
          </w:tcPr>
          <w:p w14:paraId="73C574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w:t>
            </w:r>
          </w:p>
        </w:tc>
        <w:tc>
          <w:tcPr>
            <w:tcW w:w="388" w:type="pct"/>
            <w:tcBorders>
              <w:top w:val="nil"/>
              <w:left w:val="nil"/>
              <w:bottom w:val="single" w:sz="4" w:space="0" w:color="auto"/>
              <w:right w:val="single" w:sz="4" w:space="0" w:color="auto"/>
            </w:tcBorders>
            <w:shd w:val="clear" w:color="auto" w:fill="auto"/>
            <w:noWrap/>
            <w:vAlign w:val="center"/>
            <w:hideMark/>
          </w:tcPr>
          <w:p w14:paraId="790394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195D81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3340CD6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5813C8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9EF3F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A62ABC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66481D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188,317</w:t>
            </w:r>
          </w:p>
        </w:tc>
      </w:tr>
      <w:tr w:rsidR="00981FCE" w:rsidRPr="00981FCE" w14:paraId="0859DA0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44D9B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У4/5-9</w:t>
            </w:r>
          </w:p>
        </w:tc>
        <w:tc>
          <w:tcPr>
            <w:tcW w:w="841" w:type="pct"/>
            <w:tcBorders>
              <w:top w:val="nil"/>
              <w:left w:val="nil"/>
              <w:bottom w:val="single" w:sz="4" w:space="0" w:color="auto"/>
              <w:right w:val="single" w:sz="4" w:space="0" w:color="auto"/>
            </w:tcBorders>
            <w:shd w:val="clear" w:color="000000" w:fill="E2EFDA"/>
            <w:vAlign w:val="center"/>
            <w:hideMark/>
          </w:tcPr>
          <w:p w14:paraId="50535C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Кооперативная ул., 54</w:t>
            </w:r>
          </w:p>
        </w:tc>
        <w:tc>
          <w:tcPr>
            <w:tcW w:w="388" w:type="pct"/>
            <w:tcBorders>
              <w:top w:val="nil"/>
              <w:left w:val="nil"/>
              <w:bottom w:val="single" w:sz="4" w:space="0" w:color="auto"/>
              <w:right w:val="single" w:sz="4" w:space="0" w:color="auto"/>
            </w:tcBorders>
            <w:shd w:val="clear" w:color="000000" w:fill="E2EFDA"/>
            <w:noWrap/>
            <w:vAlign w:val="center"/>
            <w:hideMark/>
          </w:tcPr>
          <w:p w14:paraId="29220C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w:t>
            </w:r>
          </w:p>
        </w:tc>
        <w:tc>
          <w:tcPr>
            <w:tcW w:w="388" w:type="pct"/>
            <w:tcBorders>
              <w:top w:val="nil"/>
              <w:left w:val="nil"/>
              <w:bottom w:val="single" w:sz="4" w:space="0" w:color="auto"/>
              <w:right w:val="single" w:sz="4" w:space="0" w:color="auto"/>
            </w:tcBorders>
            <w:shd w:val="clear" w:color="000000" w:fill="E2EFDA"/>
            <w:noWrap/>
            <w:vAlign w:val="center"/>
            <w:hideMark/>
          </w:tcPr>
          <w:p w14:paraId="1A4960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0C1A67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6C01B6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18BF4E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E348B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0D4B9A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BE2D6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107,408</w:t>
            </w:r>
          </w:p>
        </w:tc>
      </w:tr>
      <w:tr w:rsidR="00981FCE" w:rsidRPr="00981FCE" w14:paraId="317719F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A0D9D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У4/5-9</w:t>
            </w:r>
          </w:p>
        </w:tc>
        <w:tc>
          <w:tcPr>
            <w:tcW w:w="841" w:type="pct"/>
            <w:tcBorders>
              <w:top w:val="nil"/>
              <w:left w:val="nil"/>
              <w:bottom w:val="single" w:sz="4" w:space="0" w:color="auto"/>
              <w:right w:val="single" w:sz="4" w:space="0" w:color="auto"/>
            </w:tcBorders>
            <w:shd w:val="clear" w:color="auto" w:fill="auto"/>
            <w:vAlign w:val="center"/>
            <w:hideMark/>
          </w:tcPr>
          <w:p w14:paraId="775A4D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Кооперативная ул., 54</w:t>
            </w:r>
          </w:p>
        </w:tc>
        <w:tc>
          <w:tcPr>
            <w:tcW w:w="388" w:type="pct"/>
            <w:tcBorders>
              <w:top w:val="nil"/>
              <w:left w:val="nil"/>
              <w:bottom w:val="single" w:sz="4" w:space="0" w:color="auto"/>
              <w:right w:val="single" w:sz="4" w:space="0" w:color="auto"/>
            </w:tcBorders>
            <w:shd w:val="clear" w:color="auto" w:fill="auto"/>
            <w:noWrap/>
            <w:vAlign w:val="center"/>
            <w:hideMark/>
          </w:tcPr>
          <w:p w14:paraId="5E60DB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w:t>
            </w:r>
          </w:p>
        </w:tc>
        <w:tc>
          <w:tcPr>
            <w:tcW w:w="388" w:type="pct"/>
            <w:tcBorders>
              <w:top w:val="nil"/>
              <w:left w:val="nil"/>
              <w:bottom w:val="single" w:sz="4" w:space="0" w:color="auto"/>
              <w:right w:val="single" w:sz="4" w:space="0" w:color="auto"/>
            </w:tcBorders>
            <w:shd w:val="clear" w:color="auto" w:fill="auto"/>
            <w:noWrap/>
            <w:vAlign w:val="center"/>
            <w:hideMark/>
          </w:tcPr>
          <w:p w14:paraId="44CBD8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5B4320A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3949C53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5E20DC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DB41F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2191C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877A8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107,408</w:t>
            </w:r>
          </w:p>
        </w:tc>
      </w:tr>
      <w:tr w:rsidR="00981FCE" w:rsidRPr="00981FCE" w14:paraId="1497EA41"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12B32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У4/5-9</w:t>
            </w:r>
          </w:p>
        </w:tc>
        <w:tc>
          <w:tcPr>
            <w:tcW w:w="841" w:type="pct"/>
            <w:tcBorders>
              <w:top w:val="nil"/>
              <w:left w:val="nil"/>
              <w:bottom w:val="single" w:sz="4" w:space="0" w:color="auto"/>
              <w:right w:val="single" w:sz="4" w:space="0" w:color="auto"/>
            </w:tcBorders>
            <w:shd w:val="clear" w:color="000000" w:fill="E2EFDA"/>
            <w:vAlign w:val="center"/>
            <w:hideMark/>
          </w:tcPr>
          <w:p w14:paraId="3132C8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У4/5-9</w:t>
            </w:r>
          </w:p>
        </w:tc>
        <w:tc>
          <w:tcPr>
            <w:tcW w:w="388" w:type="pct"/>
            <w:tcBorders>
              <w:top w:val="nil"/>
              <w:left w:val="nil"/>
              <w:bottom w:val="single" w:sz="4" w:space="0" w:color="auto"/>
              <w:right w:val="single" w:sz="4" w:space="0" w:color="auto"/>
            </w:tcBorders>
            <w:shd w:val="clear" w:color="000000" w:fill="E2EFDA"/>
            <w:noWrap/>
            <w:vAlign w:val="center"/>
            <w:hideMark/>
          </w:tcPr>
          <w:p w14:paraId="0449FE2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w:t>
            </w:r>
          </w:p>
        </w:tc>
        <w:tc>
          <w:tcPr>
            <w:tcW w:w="388" w:type="pct"/>
            <w:tcBorders>
              <w:top w:val="nil"/>
              <w:left w:val="nil"/>
              <w:bottom w:val="single" w:sz="4" w:space="0" w:color="auto"/>
              <w:right w:val="single" w:sz="4" w:space="0" w:color="auto"/>
            </w:tcBorders>
            <w:shd w:val="clear" w:color="000000" w:fill="E2EFDA"/>
            <w:noWrap/>
            <w:vAlign w:val="center"/>
            <w:hideMark/>
          </w:tcPr>
          <w:p w14:paraId="25A8CF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583E81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7101D9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6EFB8C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3372B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69CFF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FF0D1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449,063</w:t>
            </w:r>
          </w:p>
        </w:tc>
      </w:tr>
      <w:tr w:rsidR="00981FCE" w:rsidRPr="00981FCE" w14:paraId="5E2AB11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30271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У4/5-9</w:t>
            </w:r>
          </w:p>
        </w:tc>
        <w:tc>
          <w:tcPr>
            <w:tcW w:w="841" w:type="pct"/>
            <w:tcBorders>
              <w:top w:val="nil"/>
              <w:left w:val="nil"/>
              <w:bottom w:val="single" w:sz="4" w:space="0" w:color="auto"/>
              <w:right w:val="single" w:sz="4" w:space="0" w:color="auto"/>
            </w:tcBorders>
            <w:shd w:val="clear" w:color="auto" w:fill="auto"/>
            <w:vAlign w:val="center"/>
            <w:hideMark/>
          </w:tcPr>
          <w:p w14:paraId="2FDAEC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У4/5-10</w:t>
            </w:r>
          </w:p>
        </w:tc>
        <w:tc>
          <w:tcPr>
            <w:tcW w:w="388" w:type="pct"/>
            <w:tcBorders>
              <w:top w:val="nil"/>
              <w:left w:val="nil"/>
              <w:bottom w:val="single" w:sz="4" w:space="0" w:color="auto"/>
              <w:right w:val="single" w:sz="4" w:space="0" w:color="auto"/>
            </w:tcBorders>
            <w:shd w:val="clear" w:color="auto" w:fill="auto"/>
            <w:noWrap/>
            <w:vAlign w:val="center"/>
            <w:hideMark/>
          </w:tcPr>
          <w:p w14:paraId="7CC1B0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w:t>
            </w:r>
          </w:p>
        </w:tc>
        <w:tc>
          <w:tcPr>
            <w:tcW w:w="388" w:type="pct"/>
            <w:tcBorders>
              <w:top w:val="nil"/>
              <w:left w:val="nil"/>
              <w:bottom w:val="single" w:sz="4" w:space="0" w:color="auto"/>
              <w:right w:val="single" w:sz="4" w:space="0" w:color="auto"/>
            </w:tcBorders>
            <w:shd w:val="clear" w:color="auto" w:fill="auto"/>
            <w:noWrap/>
            <w:vAlign w:val="center"/>
            <w:hideMark/>
          </w:tcPr>
          <w:p w14:paraId="2D9FC0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6495E70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65CC59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6B951D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288E5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8DEEE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B6E36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492,521</w:t>
            </w:r>
          </w:p>
        </w:tc>
      </w:tr>
      <w:tr w:rsidR="00981FCE" w:rsidRPr="00981FCE" w14:paraId="0EACB22F"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6D9843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У4/5-10</w:t>
            </w:r>
          </w:p>
        </w:tc>
        <w:tc>
          <w:tcPr>
            <w:tcW w:w="841" w:type="pct"/>
            <w:tcBorders>
              <w:top w:val="nil"/>
              <w:left w:val="nil"/>
              <w:bottom w:val="single" w:sz="4" w:space="0" w:color="auto"/>
              <w:right w:val="single" w:sz="4" w:space="0" w:color="auto"/>
            </w:tcBorders>
            <w:shd w:val="clear" w:color="000000" w:fill="E2EFDA"/>
            <w:vAlign w:val="center"/>
            <w:hideMark/>
          </w:tcPr>
          <w:p w14:paraId="01B32F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Кооперативная ул., 54</w:t>
            </w:r>
          </w:p>
        </w:tc>
        <w:tc>
          <w:tcPr>
            <w:tcW w:w="388" w:type="pct"/>
            <w:tcBorders>
              <w:top w:val="nil"/>
              <w:left w:val="nil"/>
              <w:bottom w:val="single" w:sz="4" w:space="0" w:color="auto"/>
              <w:right w:val="single" w:sz="4" w:space="0" w:color="auto"/>
            </w:tcBorders>
            <w:shd w:val="clear" w:color="000000" w:fill="E2EFDA"/>
            <w:noWrap/>
            <w:vAlign w:val="center"/>
            <w:hideMark/>
          </w:tcPr>
          <w:p w14:paraId="522452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w:t>
            </w:r>
          </w:p>
        </w:tc>
        <w:tc>
          <w:tcPr>
            <w:tcW w:w="388" w:type="pct"/>
            <w:tcBorders>
              <w:top w:val="nil"/>
              <w:left w:val="nil"/>
              <w:bottom w:val="single" w:sz="4" w:space="0" w:color="auto"/>
              <w:right w:val="single" w:sz="4" w:space="0" w:color="auto"/>
            </w:tcBorders>
            <w:shd w:val="clear" w:color="000000" w:fill="E2EFDA"/>
            <w:noWrap/>
            <w:vAlign w:val="center"/>
            <w:hideMark/>
          </w:tcPr>
          <w:p w14:paraId="567015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24FBB2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66EAD6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5A243F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B9556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B257E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883AD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107,408</w:t>
            </w:r>
          </w:p>
        </w:tc>
      </w:tr>
      <w:tr w:rsidR="00981FCE" w:rsidRPr="00981FCE" w14:paraId="5B3BE2BB"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23C60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У4/5-11</w:t>
            </w:r>
          </w:p>
        </w:tc>
        <w:tc>
          <w:tcPr>
            <w:tcW w:w="841" w:type="pct"/>
            <w:tcBorders>
              <w:top w:val="nil"/>
              <w:left w:val="nil"/>
              <w:bottom w:val="single" w:sz="4" w:space="0" w:color="auto"/>
              <w:right w:val="single" w:sz="4" w:space="0" w:color="auto"/>
            </w:tcBorders>
            <w:shd w:val="clear" w:color="auto" w:fill="auto"/>
            <w:vAlign w:val="center"/>
            <w:hideMark/>
          </w:tcPr>
          <w:p w14:paraId="316167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31</w:t>
            </w:r>
          </w:p>
        </w:tc>
        <w:tc>
          <w:tcPr>
            <w:tcW w:w="388" w:type="pct"/>
            <w:tcBorders>
              <w:top w:val="nil"/>
              <w:left w:val="nil"/>
              <w:bottom w:val="single" w:sz="4" w:space="0" w:color="auto"/>
              <w:right w:val="single" w:sz="4" w:space="0" w:color="auto"/>
            </w:tcBorders>
            <w:shd w:val="clear" w:color="auto" w:fill="auto"/>
            <w:noWrap/>
            <w:vAlign w:val="center"/>
            <w:hideMark/>
          </w:tcPr>
          <w:p w14:paraId="00DDF5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w:t>
            </w:r>
          </w:p>
        </w:tc>
        <w:tc>
          <w:tcPr>
            <w:tcW w:w="388" w:type="pct"/>
            <w:tcBorders>
              <w:top w:val="nil"/>
              <w:left w:val="nil"/>
              <w:bottom w:val="single" w:sz="4" w:space="0" w:color="auto"/>
              <w:right w:val="single" w:sz="4" w:space="0" w:color="auto"/>
            </w:tcBorders>
            <w:shd w:val="clear" w:color="auto" w:fill="auto"/>
            <w:noWrap/>
            <w:vAlign w:val="center"/>
            <w:hideMark/>
          </w:tcPr>
          <w:p w14:paraId="5E24C9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44616C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688DF1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2874CA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38E540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639C2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0E924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93,982</w:t>
            </w:r>
          </w:p>
        </w:tc>
      </w:tr>
      <w:tr w:rsidR="00981FCE" w:rsidRPr="00981FCE" w14:paraId="27FE18E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37619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У4/5-12</w:t>
            </w:r>
          </w:p>
        </w:tc>
        <w:tc>
          <w:tcPr>
            <w:tcW w:w="841" w:type="pct"/>
            <w:tcBorders>
              <w:top w:val="nil"/>
              <w:left w:val="nil"/>
              <w:bottom w:val="single" w:sz="4" w:space="0" w:color="auto"/>
              <w:right w:val="single" w:sz="4" w:space="0" w:color="auto"/>
            </w:tcBorders>
            <w:shd w:val="clear" w:color="000000" w:fill="E2EFDA"/>
            <w:vAlign w:val="center"/>
            <w:hideMark/>
          </w:tcPr>
          <w:p w14:paraId="04B61C2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31</w:t>
            </w:r>
          </w:p>
        </w:tc>
        <w:tc>
          <w:tcPr>
            <w:tcW w:w="388" w:type="pct"/>
            <w:tcBorders>
              <w:top w:val="nil"/>
              <w:left w:val="nil"/>
              <w:bottom w:val="single" w:sz="4" w:space="0" w:color="auto"/>
              <w:right w:val="single" w:sz="4" w:space="0" w:color="auto"/>
            </w:tcBorders>
            <w:shd w:val="clear" w:color="000000" w:fill="E2EFDA"/>
            <w:noWrap/>
            <w:vAlign w:val="center"/>
            <w:hideMark/>
          </w:tcPr>
          <w:p w14:paraId="5962FB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w:t>
            </w:r>
          </w:p>
        </w:tc>
        <w:tc>
          <w:tcPr>
            <w:tcW w:w="388" w:type="pct"/>
            <w:tcBorders>
              <w:top w:val="nil"/>
              <w:left w:val="nil"/>
              <w:bottom w:val="single" w:sz="4" w:space="0" w:color="auto"/>
              <w:right w:val="single" w:sz="4" w:space="0" w:color="auto"/>
            </w:tcBorders>
            <w:shd w:val="clear" w:color="000000" w:fill="E2EFDA"/>
            <w:noWrap/>
            <w:vAlign w:val="center"/>
            <w:hideMark/>
          </w:tcPr>
          <w:p w14:paraId="454FB1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1D6611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6FC1A0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72474D9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47925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69D92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60FD22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93,982</w:t>
            </w:r>
          </w:p>
        </w:tc>
      </w:tr>
      <w:tr w:rsidR="00981FCE" w:rsidRPr="00981FCE" w14:paraId="5012BA46"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A0F387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У4/5-13</w:t>
            </w:r>
          </w:p>
        </w:tc>
        <w:tc>
          <w:tcPr>
            <w:tcW w:w="841" w:type="pct"/>
            <w:tcBorders>
              <w:top w:val="nil"/>
              <w:left w:val="nil"/>
              <w:bottom w:val="single" w:sz="4" w:space="0" w:color="auto"/>
              <w:right w:val="single" w:sz="4" w:space="0" w:color="auto"/>
            </w:tcBorders>
            <w:shd w:val="clear" w:color="auto" w:fill="auto"/>
            <w:vAlign w:val="center"/>
            <w:hideMark/>
          </w:tcPr>
          <w:p w14:paraId="14F68E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31</w:t>
            </w:r>
          </w:p>
        </w:tc>
        <w:tc>
          <w:tcPr>
            <w:tcW w:w="388" w:type="pct"/>
            <w:tcBorders>
              <w:top w:val="nil"/>
              <w:left w:val="nil"/>
              <w:bottom w:val="single" w:sz="4" w:space="0" w:color="auto"/>
              <w:right w:val="single" w:sz="4" w:space="0" w:color="auto"/>
            </w:tcBorders>
            <w:shd w:val="clear" w:color="auto" w:fill="auto"/>
            <w:noWrap/>
            <w:vAlign w:val="center"/>
            <w:hideMark/>
          </w:tcPr>
          <w:p w14:paraId="51BBA5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w:t>
            </w:r>
          </w:p>
        </w:tc>
        <w:tc>
          <w:tcPr>
            <w:tcW w:w="388" w:type="pct"/>
            <w:tcBorders>
              <w:top w:val="nil"/>
              <w:left w:val="nil"/>
              <w:bottom w:val="single" w:sz="4" w:space="0" w:color="auto"/>
              <w:right w:val="single" w:sz="4" w:space="0" w:color="auto"/>
            </w:tcBorders>
            <w:shd w:val="clear" w:color="auto" w:fill="auto"/>
            <w:noWrap/>
            <w:vAlign w:val="center"/>
            <w:hideMark/>
          </w:tcPr>
          <w:p w14:paraId="26D896C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5E1C9CB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0AB600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032D33E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82C6FA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BC3E12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4A1D91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93,982</w:t>
            </w:r>
          </w:p>
        </w:tc>
      </w:tr>
      <w:tr w:rsidR="00981FCE" w:rsidRPr="00981FCE" w14:paraId="6577E8C1"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980E4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У4/5-14</w:t>
            </w:r>
          </w:p>
        </w:tc>
        <w:tc>
          <w:tcPr>
            <w:tcW w:w="841" w:type="pct"/>
            <w:tcBorders>
              <w:top w:val="nil"/>
              <w:left w:val="nil"/>
              <w:bottom w:val="single" w:sz="4" w:space="0" w:color="auto"/>
              <w:right w:val="single" w:sz="4" w:space="0" w:color="auto"/>
            </w:tcBorders>
            <w:shd w:val="clear" w:color="000000" w:fill="E2EFDA"/>
            <w:vAlign w:val="center"/>
            <w:hideMark/>
          </w:tcPr>
          <w:p w14:paraId="60CF95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31</w:t>
            </w:r>
          </w:p>
        </w:tc>
        <w:tc>
          <w:tcPr>
            <w:tcW w:w="388" w:type="pct"/>
            <w:tcBorders>
              <w:top w:val="nil"/>
              <w:left w:val="nil"/>
              <w:bottom w:val="single" w:sz="4" w:space="0" w:color="auto"/>
              <w:right w:val="single" w:sz="4" w:space="0" w:color="auto"/>
            </w:tcBorders>
            <w:shd w:val="clear" w:color="000000" w:fill="E2EFDA"/>
            <w:noWrap/>
            <w:vAlign w:val="center"/>
            <w:hideMark/>
          </w:tcPr>
          <w:p w14:paraId="16B0FF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w:t>
            </w:r>
          </w:p>
        </w:tc>
        <w:tc>
          <w:tcPr>
            <w:tcW w:w="388" w:type="pct"/>
            <w:tcBorders>
              <w:top w:val="nil"/>
              <w:left w:val="nil"/>
              <w:bottom w:val="single" w:sz="4" w:space="0" w:color="auto"/>
              <w:right w:val="single" w:sz="4" w:space="0" w:color="auto"/>
            </w:tcBorders>
            <w:shd w:val="clear" w:color="000000" w:fill="E2EFDA"/>
            <w:noWrap/>
            <w:vAlign w:val="center"/>
            <w:hideMark/>
          </w:tcPr>
          <w:p w14:paraId="1F53456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58995A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0E2461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24C456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B33B9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A6D09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40CAD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93,982</w:t>
            </w:r>
          </w:p>
        </w:tc>
      </w:tr>
      <w:tr w:rsidR="00981FCE" w:rsidRPr="00981FCE" w14:paraId="0464E11A"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42927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У-3/19-7-7(УТ-35/7)</w:t>
            </w:r>
          </w:p>
        </w:tc>
        <w:tc>
          <w:tcPr>
            <w:tcW w:w="841" w:type="pct"/>
            <w:tcBorders>
              <w:top w:val="nil"/>
              <w:left w:val="nil"/>
              <w:bottom w:val="single" w:sz="4" w:space="0" w:color="auto"/>
              <w:right w:val="single" w:sz="4" w:space="0" w:color="auto"/>
            </w:tcBorders>
            <w:shd w:val="clear" w:color="auto" w:fill="auto"/>
            <w:vAlign w:val="center"/>
            <w:hideMark/>
          </w:tcPr>
          <w:p w14:paraId="79E30E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Свободы ул., 25</w:t>
            </w:r>
          </w:p>
        </w:tc>
        <w:tc>
          <w:tcPr>
            <w:tcW w:w="388" w:type="pct"/>
            <w:tcBorders>
              <w:top w:val="nil"/>
              <w:left w:val="nil"/>
              <w:bottom w:val="single" w:sz="4" w:space="0" w:color="auto"/>
              <w:right w:val="single" w:sz="4" w:space="0" w:color="auto"/>
            </w:tcBorders>
            <w:shd w:val="clear" w:color="auto" w:fill="auto"/>
            <w:noWrap/>
            <w:vAlign w:val="center"/>
            <w:hideMark/>
          </w:tcPr>
          <w:p w14:paraId="16C185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w:t>
            </w:r>
          </w:p>
        </w:tc>
        <w:tc>
          <w:tcPr>
            <w:tcW w:w="388" w:type="pct"/>
            <w:tcBorders>
              <w:top w:val="nil"/>
              <w:left w:val="nil"/>
              <w:bottom w:val="single" w:sz="4" w:space="0" w:color="auto"/>
              <w:right w:val="single" w:sz="4" w:space="0" w:color="auto"/>
            </w:tcBorders>
            <w:shd w:val="clear" w:color="auto" w:fill="auto"/>
            <w:noWrap/>
            <w:vAlign w:val="center"/>
            <w:hideMark/>
          </w:tcPr>
          <w:p w14:paraId="193C96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44766E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0E78B4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47BD1A0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C9D4F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9EE4F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66DFB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485,184</w:t>
            </w:r>
          </w:p>
        </w:tc>
      </w:tr>
      <w:tr w:rsidR="00981FCE" w:rsidRPr="00981FCE" w14:paraId="1ED4C07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D1C47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ТК-2М-1</w:t>
            </w:r>
          </w:p>
        </w:tc>
        <w:tc>
          <w:tcPr>
            <w:tcW w:w="841" w:type="pct"/>
            <w:tcBorders>
              <w:top w:val="nil"/>
              <w:left w:val="nil"/>
              <w:bottom w:val="single" w:sz="4" w:space="0" w:color="auto"/>
              <w:right w:val="single" w:sz="4" w:space="0" w:color="auto"/>
            </w:tcBorders>
            <w:shd w:val="clear" w:color="000000" w:fill="E2EFDA"/>
            <w:vAlign w:val="center"/>
            <w:hideMark/>
          </w:tcPr>
          <w:p w14:paraId="30E889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ТК-2М-2</w:t>
            </w:r>
          </w:p>
        </w:tc>
        <w:tc>
          <w:tcPr>
            <w:tcW w:w="388" w:type="pct"/>
            <w:tcBorders>
              <w:top w:val="nil"/>
              <w:left w:val="nil"/>
              <w:bottom w:val="single" w:sz="4" w:space="0" w:color="auto"/>
              <w:right w:val="single" w:sz="4" w:space="0" w:color="auto"/>
            </w:tcBorders>
            <w:shd w:val="clear" w:color="000000" w:fill="E2EFDA"/>
            <w:noWrap/>
            <w:vAlign w:val="center"/>
            <w:hideMark/>
          </w:tcPr>
          <w:p w14:paraId="63F496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48</w:t>
            </w:r>
          </w:p>
        </w:tc>
        <w:tc>
          <w:tcPr>
            <w:tcW w:w="388" w:type="pct"/>
            <w:tcBorders>
              <w:top w:val="nil"/>
              <w:left w:val="nil"/>
              <w:bottom w:val="single" w:sz="4" w:space="0" w:color="auto"/>
              <w:right w:val="single" w:sz="4" w:space="0" w:color="auto"/>
            </w:tcBorders>
            <w:shd w:val="clear" w:color="000000" w:fill="E2EFDA"/>
            <w:noWrap/>
            <w:vAlign w:val="center"/>
            <w:hideMark/>
          </w:tcPr>
          <w:p w14:paraId="393E31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22045B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1C33D9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0C34CE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0D655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9A4E3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5AFA8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1 058,58</w:t>
            </w:r>
          </w:p>
        </w:tc>
      </w:tr>
      <w:tr w:rsidR="00981FCE" w:rsidRPr="00981FCE" w14:paraId="5273F98C"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2E751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ТК-2М-2</w:t>
            </w:r>
          </w:p>
        </w:tc>
        <w:tc>
          <w:tcPr>
            <w:tcW w:w="841" w:type="pct"/>
            <w:tcBorders>
              <w:top w:val="nil"/>
              <w:left w:val="nil"/>
              <w:bottom w:val="single" w:sz="4" w:space="0" w:color="auto"/>
              <w:right w:val="single" w:sz="4" w:space="0" w:color="auto"/>
            </w:tcBorders>
            <w:shd w:val="clear" w:color="auto" w:fill="auto"/>
            <w:vAlign w:val="center"/>
            <w:hideMark/>
          </w:tcPr>
          <w:p w14:paraId="5F3203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ТК-2М-3</w:t>
            </w:r>
          </w:p>
        </w:tc>
        <w:tc>
          <w:tcPr>
            <w:tcW w:w="388" w:type="pct"/>
            <w:tcBorders>
              <w:top w:val="nil"/>
              <w:left w:val="nil"/>
              <w:bottom w:val="single" w:sz="4" w:space="0" w:color="auto"/>
              <w:right w:val="single" w:sz="4" w:space="0" w:color="auto"/>
            </w:tcBorders>
            <w:shd w:val="clear" w:color="auto" w:fill="auto"/>
            <w:noWrap/>
            <w:vAlign w:val="center"/>
            <w:hideMark/>
          </w:tcPr>
          <w:p w14:paraId="1CCE18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63,5</w:t>
            </w:r>
          </w:p>
        </w:tc>
        <w:tc>
          <w:tcPr>
            <w:tcW w:w="388" w:type="pct"/>
            <w:tcBorders>
              <w:top w:val="nil"/>
              <w:left w:val="nil"/>
              <w:bottom w:val="single" w:sz="4" w:space="0" w:color="auto"/>
              <w:right w:val="single" w:sz="4" w:space="0" w:color="auto"/>
            </w:tcBorders>
            <w:shd w:val="clear" w:color="auto" w:fill="auto"/>
            <w:noWrap/>
            <w:vAlign w:val="center"/>
            <w:hideMark/>
          </w:tcPr>
          <w:p w14:paraId="2991D2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388" w:type="pct"/>
            <w:tcBorders>
              <w:top w:val="nil"/>
              <w:left w:val="nil"/>
              <w:bottom w:val="single" w:sz="4" w:space="0" w:color="auto"/>
              <w:right w:val="single" w:sz="4" w:space="0" w:color="auto"/>
            </w:tcBorders>
            <w:shd w:val="clear" w:color="auto" w:fill="auto"/>
            <w:noWrap/>
            <w:vAlign w:val="center"/>
            <w:hideMark/>
          </w:tcPr>
          <w:p w14:paraId="5A41EE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689" w:type="pct"/>
            <w:tcBorders>
              <w:top w:val="nil"/>
              <w:left w:val="nil"/>
              <w:bottom w:val="single" w:sz="4" w:space="0" w:color="auto"/>
              <w:right w:val="single" w:sz="4" w:space="0" w:color="auto"/>
            </w:tcBorders>
            <w:shd w:val="clear" w:color="auto" w:fill="auto"/>
            <w:vAlign w:val="center"/>
            <w:hideMark/>
          </w:tcPr>
          <w:p w14:paraId="2E683F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704AB4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CFC42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49DC5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3A1D4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1 400,42</w:t>
            </w:r>
          </w:p>
        </w:tc>
      </w:tr>
      <w:tr w:rsidR="00981FCE" w:rsidRPr="00981FCE" w14:paraId="5E58C90D"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63946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ТК-2М-3</w:t>
            </w:r>
          </w:p>
        </w:tc>
        <w:tc>
          <w:tcPr>
            <w:tcW w:w="841" w:type="pct"/>
            <w:tcBorders>
              <w:top w:val="nil"/>
              <w:left w:val="nil"/>
              <w:bottom w:val="single" w:sz="4" w:space="0" w:color="auto"/>
              <w:right w:val="single" w:sz="4" w:space="0" w:color="auto"/>
            </w:tcBorders>
            <w:shd w:val="clear" w:color="000000" w:fill="E2EFDA"/>
            <w:vAlign w:val="center"/>
            <w:hideMark/>
          </w:tcPr>
          <w:p w14:paraId="1E4BCF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Заводская ул., 39</w:t>
            </w:r>
          </w:p>
        </w:tc>
        <w:tc>
          <w:tcPr>
            <w:tcW w:w="388" w:type="pct"/>
            <w:tcBorders>
              <w:top w:val="nil"/>
              <w:left w:val="nil"/>
              <w:bottom w:val="single" w:sz="4" w:space="0" w:color="auto"/>
              <w:right w:val="single" w:sz="4" w:space="0" w:color="auto"/>
            </w:tcBorders>
            <w:shd w:val="clear" w:color="000000" w:fill="E2EFDA"/>
            <w:noWrap/>
            <w:vAlign w:val="center"/>
            <w:hideMark/>
          </w:tcPr>
          <w:p w14:paraId="5D64F4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w:t>
            </w:r>
          </w:p>
        </w:tc>
        <w:tc>
          <w:tcPr>
            <w:tcW w:w="388" w:type="pct"/>
            <w:tcBorders>
              <w:top w:val="nil"/>
              <w:left w:val="nil"/>
              <w:bottom w:val="single" w:sz="4" w:space="0" w:color="auto"/>
              <w:right w:val="single" w:sz="4" w:space="0" w:color="auto"/>
            </w:tcBorders>
            <w:shd w:val="clear" w:color="000000" w:fill="E2EFDA"/>
            <w:noWrap/>
            <w:vAlign w:val="center"/>
            <w:hideMark/>
          </w:tcPr>
          <w:p w14:paraId="04FE6A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388" w:type="pct"/>
            <w:tcBorders>
              <w:top w:val="nil"/>
              <w:left w:val="nil"/>
              <w:bottom w:val="single" w:sz="4" w:space="0" w:color="auto"/>
              <w:right w:val="single" w:sz="4" w:space="0" w:color="auto"/>
            </w:tcBorders>
            <w:shd w:val="clear" w:color="000000" w:fill="E2EFDA"/>
            <w:noWrap/>
            <w:vAlign w:val="center"/>
            <w:hideMark/>
          </w:tcPr>
          <w:p w14:paraId="2F5AA3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689" w:type="pct"/>
            <w:tcBorders>
              <w:top w:val="nil"/>
              <w:left w:val="nil"/>
              <w:bottom w:val="single" w:sz="4" w:space="0" w:color="auto"/>
              <w:right w:val="single" w:sz="4" w:space="0" w:color="auto"/>
            </w:tcBorders>
            <w:shd w:val="clear" w:color="000000" w:fill="E2EFDA"/>
            <w:vAlign w:val="center"/>
            <w:hideMark/>
          </w:tcPr>
          <w:p w14:paraId="4334E0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EA5E3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D2010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227C1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A27A7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132,323</w:t>
            </w:r>
          </w:p>
        </w:tc>
      </w:tr>
      <w:tr w:rsidR="00981FCE" w:rsidRPr="00981FCE" w14:paraId="40BDCDA3"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F25E7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ТК-2М-3</w:t>
            </w:r>
          </w:p>
        </w:tc>
        <w:tc>
          <w:tcPr>
            <w:tcW w:w="841" w:type="pct"/>
            <w:tcBorders>
              <w:top w:val="nil"/>
              <w:left w:val="nil"/>
              <w:bottom w:val="single" w:sz="4" w:space="0" w:color="auto"/>
              <w:right w:val="single" w:sz="4" w:space="0" w:color="auto"/>
            </w:tcBorders>
            <w:shd w:val="clear" w:color="auto" w:fill="auto"/>
            <w:vAlign w:val="center"/>
            <w:hideMark/>
          </w:tcPr>
          <w:p w14:paraId="3C3DEC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Заводская ул., 37</w:t>
            </w:r>
          </w:p>
        </w:tc>
        <w:tc>
          <w:tcPr>
            <w:tcW w:w="388" w:type="pct"/>
            <w:tcBorders>
              <w:top w:val="nil"/>
              <w:left w:val="nil"/>
              <w:bottom w:val="single" w:sz="4" w:space="0" w:color="auto"/>
              <w:right w:val="single" w:sz="4" w:space="0" w:color="auto"/>
            </w:tcBorders>
            <w:shd w:val="clear" w:color="auto" w:fill="auto"/>
            <w:noWrap/>
            <w:vAlign w:val="center"/>
            <w:hideMark/>
          </w:tcPr>
          <w:p w14:paraId="2EA4AA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w:t>
            </w:r>
          </w:p>
        </w:tc>
        <w:tc>
          <w:tcPr>
            <w:tcW w:w="388" w:type="pct"/>
            <w:tcBorders>
              <w:top w:val="nil"/>
              <w:left w:val="nil"/>
              <w:bottom w:val="single" w:sz="4" w:space="0" w:color="auto"/>
              <w:right w:val="single" w:sz="4" w:space="0" w:color="auto"/>
            </w:tcBorders>
            <w:shd w:val="clear" w:color="auto" w:fill="auto"/>
            <w:noWrap/>
            <w:vAlign w:val="center"/>
            <w:hideMark/>
          </w:tcPr>
          <w:p w14:paraId="7E282F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388" w:type="pct"/>
            <w:tcBorders>
              <w:top w:val="nil"/>
              <w:left w:val="nil"/>
              <w:bottom w:val="single" w:sz="4" w:space="0" w:color="auto"/>
              <w:right w:val="single" w:sz="4" w:space="0" w:color="auto"/>
            </w:tcBorders>
            <w:shd w:val="clear" w:color="auto" w:fill="auto"/>
            <w:noWrap/>
            <w:vAlign w:val="center"/>
            <w:hideMark/>
          </w:tcPr>
          <w:p w14:paraId="66C009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689" w:type="pct"/>
            <w:tcBorders>
              <w:top w:val="nil"/>
              <w:left w:val="nil"/>
              <w:bottom w:val="single" w:sz="4" w:space="0" w:color="auto"/>
              <w:right w:val="single" w:sz="4" w:space="0" w:color="auto"/>
            </w:tcBorders>
            <w:shd w:val="clear" w:color="auto" w:fill="auto"/>
            <w:vAlign w:val="center"/>
            <w:hideMark/>
          </w:tcPr>
          <w:p w14:paraId="702E998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46C40D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A3B83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824DF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9B005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793,938</w:t>
            </w:r>
          </w:p>
        </w:tc>
      </w:tr>
      <w:tr w:rsidR="00981FCE" w:rsidRPr="00981FCE" w14:paraId="5F3E11B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C86B5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ТК-2М-2</w:t>
            </w:r>
          </w:p>
        </w:tc>
        <w:tc>
          <w:tcPr>
            <w:tcW w:w="841" w:type="pct"/>
            <w:tcBorders>
              <w:top w:val="nil"/>
              <w:left w:val="nil"/>
              <w:bottom w:val="single" w:sz="4" w:space="0" w:color="auto"/>
              <w:right w:val="single" w:sz="4" w:space="0" w:color="auto"/>
            </w:tcBorders>
            <w:shd w:val="clear" w:color="000000" w:fill="E2EFDA"/>
            <w:vAlign w:val="center"/>
            <w:hideMark/>
          </w:tcPr>
          <w:p w14:paraId="66FBBC5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Заводская ул., 35</w:t>
            </w:r>
          </w:p>
        </w:tc>
        <w:tc>
          <w:tcPr>
            <w:tcW w:w="388" w:type="pct"/>
            <w:tcBorders>
              <w:top w:val="nil"/>
              <w:left w:val="nil"/>
              <w:bottom w:val="single" w:sz="4" w:space="0" w:color="auto"/>
              <w:right w:val="single" w:sz="4" w:space="0" w:color="auto"/>
            </w:tcBorders>
            <w:shd w:val="clear" w:color="000000" w:fill="E2EFDA"/>
            <w:noWrap/>
            <w:vAlign w:val="center"/>
            <w:hideMark/>
          </w:tcPr>
          <w:p w14:paraId="62756C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388" w:type="pct"/>
            <w:tcBorders>
              <w:top w:val="nil"/>
              <w:left w:val="nil"/>
              <w:bottom w:val="single" w:sz="4" w:space="0" w:color="auto"/>
              <w:right w:val="single" w:sz="4" w:space="0" w:color="auto"/>
            </w:tcBorders>
            <w:shd w:val="clear" w:color="000000" w:fill="E2EFDA"/>
            <w:noWrap/>
            <w:vAlign w:val="center"/>
            <w:hideMark/>
          </w:tcPr>
          <w:p w14:paraId="4DD9504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388" w:type="pct"/>
            <w:tcBorders>
              <w:top w:val="nil"/>
              <w:left w:val="nil"/>
              <w:bottom w:val="single" w:sz="4" w:space="0" w:color="auto"/>
              <w:right w:val="single" w:sz="4" w:space="0" w:color="auto"/>
            </w:tcBorders>
            <w:shd w:val="clear" w:color="000000" w:fill="E2EFDA"/>
            <w:noWrap/>
            <w:vAlign w:val="center"/>
            <w:hideMark/>
          </w:tcPr>
          <w:p w14:paraId="24EA51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689" w:type="pct"/>
            <w:tcBorders>
              <w:top w:val="nil"/>
              <w:left w:val="nil"/>
              <w:bottom w:val="single" w:sz="4" w:space="0" w:color="auto"/>
              <w:right w:val="single" w:sz="4" w:space="0" w:color="auto"/>
            </w:tcBorders>
            <w:shd w:val="clear" w:color="000000" w:fill="E2EFDA"/>
            <w:vAlign w:val="center"/>
            <w:hideMark/>
          </w:tcPr>
          <w:p w14:paraId="4C567E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D4714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AEE63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65948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A47CA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727,776</w:t>
            </w:r>
          </w:p>
        </w:tc>
      </w:tr>
      <w:tr w:rsidR="00981FCE" w:rsidRPr="00981FCE" w14:paraId="1519A73E"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B3B8C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3/19-1-29</w:t>
            </w:r>
          </w:p>
        </w:tc>
        <w:tc>
          <w:tcPr>
            <w:tcW w:w="841" w:type="pct"/>
            <w:tcBorders>
              <w:top w:val="nil"/>
              <w:left w:val="nil"/>
              <w:bottom w:val="single" w:sz="4" w:space="0" w:color="auto"/>
              <w:right w:val="single" w:sz="4" w:space="0" w:color="auto"/>
            </w:tcBorders>
            <w:shd w:val="clear" w:color="auto" w:fill="auto"/>
            <w:vAlign w:val="center"/>
            <w:hideMark/>
          </w:tcPr>
          <w:p w14:paraId="667F5D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Красноэховский пер., 14</w:t>
            </w:r>
          </w:p>
        </w:tc>
        <w:tc>
          <w:tcPr>
            <w:tcW w:w="388" w:type="pct"/>
            <w:tcBorders>
              <w:top w:val="nil"/>
              <w:left w:val="nil"/>
              <w:bottom w:val="single" w:sz="4" w:space="0" w:color="auto"/>
              <w:right w:val="single" w:sz="4" w:space="0" w:color="auto"/>
            </w:tcBorders>
            <w:shd w:val="clear" w:color="auto" w:fill="auto"/>
            <w:noWrap/>
            <w:vAlign w:val="center"/>
            <w:hideMark/>
          </w:tcPr>
          <w:p w14:paraId="3F375A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21,22</w:t>
            </w:r>
          </w:p>
        </w:tc>
        <w:tc>
          <w:tcPr>
            <w:tcW w:w="388" w:type="pct"/>
            <w:tcBorders>
              <w:top w:val="nil"/>
              <w:left w:val="nil"/>
              <w:bottom w:val="single" w:sz="4" w:space="0" w:color="auto"/>
              <w:right w:val="single" w:sz="4" w:space="0" w:color="auto"/>
            </w:tcBorders>
            <w:shd w:val="clear" w:color="auto" w:fill="auto"/>
            <w:noWrap/>
            <w:vAlign w:val="center"/>
            <w:hideMark/>
          </w:tcPr>
          <w:p w14:paraId="4994F4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726AD6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07C310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6157C5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F4794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82283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F1073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467,982</w:t>
            </w:r>
          </w:p>
        </w:tc>
      </w:tr>
      <w:tr w:rsidR="00981FCE" w:rsidRPr="00981FCE" w14:paraId="34647C8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431A4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3/19-1-29</w:t>
            </w:r>
          </w:p>
        </w:tc>
        <w:tc>
          <w:tcPr>
            <w:tcW w:w="841" w:type="pct"/>
            <w:tcBorders>
              <w:top w:val="nil"/>
              <w:left w:val="nil"/>
              <w:bottom w:val="single" w:sz="4" w:space="0" w:color="auto"/>
              <w:right w:val="single" w:sz="4" w:space="0" w:color="auto"/>
            </w:tcBorders>
            <w:shd w:val="clear" w:color="000000" w:fill="E2EFDA"/>
            <w:vAlign w:val="center"/>
            <w:hideMark/>
          </w:tcPr>
          <w:p w14:paraId="4F8F1D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 лет ВЛКСМ ул., 4</w:t>
            </w:r>
          </w:p>
        </w:tc>
        <w:tc>
          <w:tcPr>
            <w:tcW w:w="388" w:type="pct"/>
            <w:tcBorders>
              <w:top w:val="nil"/>
              <w:left w:val="nil"/>
              <w:bottom w:val="single" w:sz="4" w:space="0" w:color="auto"/>
              <w:right w:val="single" w:sz="4" w:space="0" w:color="auto"/>
            </w:tcBorders>
            <w:shd w:val="clear" w:color="000000" w:fill="E2EFDA"/>
            <w:noWrap/>
            <w:vAlign w:val="center"/>
            <w:hideMark/>
          </w:tcPr>
          <w:p w14:paraId="40767D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47,09</w:t>
            </w:r>
          </w:p>
        </w:tc>
        <w:tc>
          <w:tcPr>
            <w:tcW w:w="388" w:type="pct"/>
            <w:tcBorders>
              <w:top w:val="nil"/>
              <w:left w:val="nil"/>
              <w:bottom w:val="single" w:sz="4" w:space="0" w:color="auto"/>
              <w:right w:val="single" w:sz="4" w:space="0" w:color="auto"/>
            </w:tcBorders>
            <w:shd w:val="clear" w:color="000000" w:fill="E2EFDA"/>
            <w:noWrap/>
            <w:vAlign w:val="center"/>
            <w:hideMark/>
          </w:tcPr>
          <w:p w14:paraId="1CC84D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4B50026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57790A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98740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4CBE3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CE8AE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57CEB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1 038,52</w:t>
            </w:r>
          </w:p>
        </w:tc>
      </w:tr>
      <w:tr w:rsidR="00981FCE" w:rsidRPr="00981FCE" w14:paraId="0F7D5104"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E0907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3/19-1-36а</w:t>
            </w:r>
          </w:p>
        </w:tc>
        <w:tc>
          <w:tcPr>
            <w:tcW w:w="841" w:type="pct"/>
            <w:tcBorders>
              <w:top w:val="nil"/>
              <w:left w:val="nil"/>
              <w:bottom w:val="single" w:sz="4" w:space="0" w:color="auto"/>
              <w:right w:val="single" w:sz="4" w:space="0" w:color="auto"/>
            </w:tcBorders>
            <w:shd w:val="clear" w:color="auto" w:fill="auto"/>
            <w:vAlign w:val="center"/>
            <w:hideMark/>
          </w:tcPr>
          <w:p w14:paraId="0B80F4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3/19-1-36б</w:t>
            </w:r>
          </w:p>
        </w:tc>
        <w:tc>
          <w:tcPr>
            <w:tcW w:w="388" w:type="pct"/>
            <w:tcBorders>
              <w:top w:val="nil"/>
              <w:left w:val="nil"/>
              <w:bottom w:val="single" w:sz="4" w:space="0" w:color="auto"/>
              <w:right w:val="single" w:sz="4" w:space="0" w:color="auto"/>
            </w:tcBorders>
            <w:shd w:val="clear" w:color="auto" w:fill="auto"/>
            <w:noWrap/>
            <w:vAlign w:val="center"/>
            <w:hideMark/>
          </w:tcPr>
          <w:p w14:paraId="6D3A16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15,52</w:t>
            </w:r>
          </w:p>
        </w:tc>
        <w:tc>
          <w:tcPr>
            <w:tcW w:w="388" w:type="pct"/>
            <w:tcBorders>
              <w:top w:val="nil"/>
              <w:left w:val="nil"/>
              <w:bottom w:val="single" w:sz="4" w:space="0" w:color="auto"/>
              <w:right w:val="single" w:sz="4" w:space="0" w:color="auto"/>
            </w:tcBorders>
            <w:shd w:val="clear" w:color="auto" w:fill="auto"/>
            <w:noWrap/>
            <w:vAlign w:val="center"/>
            <w:hideMark/>
          </w:tcPr>
          <w:p w14:paraId="687797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auto" w:fill="auto"/>
            <w:noWrap/>
            <w:vAlign w:val="center"/>
            <w:hideMark/>
          </w:tcPr>
          <w:p w14:paraId="4F0143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auto" w:fill="auto"/>
            <w:vAlign w:val="center"/>
            <w:hideMark/>
          </w:tcPr>
          <w:p w14:paraId="7E8C0A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5D87EE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2E430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73083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B2A43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485,01</w:t>
            </w:r>
          </w:p>
        </w:tc>
      </w:tr>
      <w:tr w:rsidR="00981FCE" w:rsidRPr="00981FCE" w14:paraId="08BB74E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599BF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3/13--5(ТК-ПХЗ)</w:t>
            </w:r>
          </w:p>
        </w:tc>
        <w:tc>
          <w:tcPr>
            <w:tcW w:w="841" w:type="pct"/>
            <w:tcBorders>
              <w:top w:val="nil"/>
              <w:left w:val="nil"/>
              <w:bottom w:val="single" w:sz="4" w:space="0" w:color="auto"/>
              <w:right w:val="single" w:sz="4" w:space="0" w:color="auto"/>
            </w:tcBorders>
            <w:shd w:val="clear" w:color="000000" w:fill="E2EFDA"/>
            <w:vAlign w:val="center"/>
            <w:hideMark/>
          </w:tcPr>
          <w:p w14:paraId="065367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3/13--6</w:t>
            </w:r>
          </w:p>
        </w:tc>
        <w:tc>
          <w:tcPr>
            <w:tcW w:w="388" w:type="pct"/>
            <w:tcBorders>
              <w:top w:val="nil"/>
              <w:left w:val="nil"/>
              <w:bottom w:val="single" w:sz="4" w:space="0" w:color="auto"/>
              <w:right w:val="single" w:sz="4" w:space="0" w:color="auto"/>
            </w:tcBorders>
            <w:shd w:val="clear" w:color="000000" w:fill="E2EFDA"/>
            <w:noWrap/>
            <w:vAlign w:val="center"/>
            <w:hideMark/>
          </w:tcPr>
          <w:p w14:paraId="48B8DA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56,5</w:t>
            </w:r>
          </w:p>
        </w:tc>
        <w:tc>
          <w:tcPr>
            <w:tcW w:w="388" w:type="pct"/>
            <w:tcBorders>
              <w:top w:val="nil"/>
              <w:left w:val="nil"/>
              <w:bottom w:val="single" w:sz="4" w:space="0" w:color="auto"/>
              <w:right w:val="single" w:sz="4" w:space="0" w:color="auto"/>
            </w:tcBorders>
            <w:shd w:val="clear" w:color="000000" w:fill="E2EFDA"/>
            <w:noWrap/>
            <w:vAlign w:val="center"/>
            <w:hideMark/>
          </w:tcPr>
          <w:p w14:paraId="76A8FC4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0.259</w:t>
            </w:r>
          </w:p>
        </w:tc>
        <w:tc>
          <w:tcPr>
            <w:tcW w:w="388" w:type="pct"/>
            <w:tcBorders>
              <w:top w:val="nil"/>
              <w:left w:val="nil"/>
              <w:bottom w:val="single" w:sz="4" w:space="0" w:color="auto"/>
              <w:right w:val="single" w:sz="4" w:space="0" w:color="auto"/>
            </w:tcBorders>
            <w:shd w:val="clear" w:color="000000" w:fill="E2EFDA"/>
            <w:noWrap/>
            <w:vAlign w:val="center"/>
            <w:hideMark/>
          </w:tcPr>
          <w:p w14:paraId="4BE21D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0.259</w:t>
            </w:r>
          </w:p>
        </w:tc>
        <w:tc>
          <w:tcPr>
            <w:tcW w:w="689" w:type="pct"/>
            <w:tcBorders>
              <w:top w:val="nil"/>
              <w:left w:val="nil"/>
              <w:bottom w:val="single" w:sz="4" w:space="0" w:color="auto"/>
              <w:right w:val="single" w:sz="4" w:space="0" w:color="auto"/>
            </w:tcBorders>
            <w:shd w:val="clear" w:color="000000" w:fill="E2EFDA"/>
            <w:vAlign w:val="center"/>
            <w:hideMark/>
          </w:tcPr>
          <w:p w14:paraId="3C8B35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38FFB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5BB46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C7E405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27760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2 323,17</w:t>
            </w:r>
          </w:p>
        </w:tc>
      </w:tr>
      <w:tr w:rsidR="00981FCE" w:rsidRPr="00981FCE" w14:paraId="69BB600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A801E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3/13--6</w:t>
            </w:r>
          </w:p>
        </w:tc>
        <w:tc>
          <w:tcPr>
            <w:tcW w:w="841" w:type="pct"/>
            <w:tcBorders>
              <w:top w:val="nil"/>
              <w:left w:val="nil"/>
              <w:bottom w:val="single" w:sz="4" w:space="0" w:color="auto"/>
              <w:right w:val="single" w:sz="4" w:space="0" w:color="auto"/>
            </w:tcBorders>
            <w:shd w:val="clear" w:color="auto" w:fill="auto"/>
            <w:vAlign w:val="center"/>
            <w:hideMark/>
          </w:tcPr>
          <w:p w14:paraId="40156BC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3/13--7(ТК-130/1)</w:t>
            </w:r>
          </w:p>
        </w:tc>
        <w:tc>
          <w:tcPr>
            <w:tcW w:w="388" w:type="pct"/>
            <w:tcBorders>
              <w:top w:val="nil"/>
              <w:left w:val="nil"/>
              <w:bottom w:val="single" w:sz="4" w:space="0" w:color="auto"/>
              <w:right w:val="single" w:sz="4" w:space="0" w:color="auto"/>
            </w:tcBorders>
            <w:shd w:val="clear" w:color="auto" w:fill="auto"/>
            <w:noWrap/>
            <w:vAlign w:val="center"/>
            <w:hideMark/>
          </w:tcPr>
          <w:p w14:paraId="10D43B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95</w:t>
            </w:r>
          </w:p>
        </w:tc>
        <w:tc>
          <w:tcPr>
            <w:tcW w:w="388" w:type="pct"/>
            <w:tcBorders>
              <w:top w:val="nil"/>
              <w:left w:val="nil"/>
              <w:bottom w:val="single" w:sz="4" w:space="0" w:color="auto"/>
              <w:right w:val="single" w:sz="4" w:space="0" w:color="auto"/>
            </w:tcBorders>
            <w:shd w:val="clear" w:color="auto" w:fill="auto"/>
            <w:noWrap/>
            <w:vAlign w:val="center"/>
            <w:hideMark/>
          </w:tcPr>
          <w:p w14:paraId="38F512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388" w:type="pct"/>
            <w:tcBorders>
              <w:top w:val="nil"/>
              <w:left w:val="nil"/>
              <w:bottom w:val="single" w:sz="4" w:space="0" w:color="auto"/>
              <w:right w:val="single" w:sz="4" w:space="0" w:color="auto"/>
            </w:tcBorders>
            <w:shd w:val="clear" w:color="auto" w:fill="auto"/>
            <w:noWrap/>
            <w:vAlign w:val="center"/>
            <w:hideMark/>
          </w:tcPr>
          <w:p w14:paraId="2CDD5F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689" w:type="pct"/>
            <w:tcBorders>
              <w:top w:val="nil"/>
              <w:left w:val="nil"/>
              <w:bottom w:val="single" w:sz="4" w:space="0" w:color="auto"/>
              <w:right w:val="single" w:sz="4" w:space="0" w:color="auto"/>
            </w:tcBorders>
            <w:shd w:val="clear" w:color="auto" w:fill="auto"/>
            <w:vAlign w:val="center"/>
            <w:hideMark/>
          </w:tcPr>
          <w:p w14:paraId="4392DB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73F49B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9FD64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8F6DA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11B91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3 522,45</w:t>
            </w:r>
          </w:p>
        </w:tc>
      </w:tr>
      <w:tr w:rsidR="00981FCE" w:rsidRPr="00981FCE" w14:paraId="04EBAA1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45F1E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3/13-5-1</w:t>
            </w:r>
          </w:p>
        </w:tc>
        <w:tc>
          <w:tcPr>
            <w:tcW w:w="841" w:type="pct"/>
            <w:tcBorders>
              <w:top w:val="nil"/>
              <w:left w:val="nil"/>
              <w:bottom w:val="single" w:sz="4" w:space="0" w:color="auto"/>
              <w:right w:val="single" w:sz="4" w:space="0" w:color="auto"/>
            </w:tcBorders>
            <w:shd w:val="clear" w:color="000000" w:fill="E2EFDA"/>
            <w:vAlign w:val="center"/>
            <w:hideMark/>
          </w:tcPr>
          <w:p w14:paraId="601531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ГЭ (Заводская, 14-18)</w:t>
            </w:r>
          </w:p>
        </w:tc>
        <w:tc>
          <w:tcPr>
            <w:tcW w:w="388" w:type="pct"/>
            <w:tcBorders>
              <w:top w:val="nil"/>
              <w:left w:val="nil"/>
              <w:bottom w:val="single" w:sz="4" w:space="0" w:color="auto"/>
              <w:right w:val="single" w:sz="4" w:space="0" w:color="auto"/>
            </w:tcBorders>
            <w:shd w:val="clear" w:color="000000" w:fill="E2EFDA"/>
            <w:noWrap/>
            <w:vAlign w:val="center"/>
            <w:hideMark/>
          </w:tcPr>
          <w:p w14:paraId="281D0D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w:t>
            </w:r>
          </w:p>
        </w:tc>
        <w:tc>
          <w:tcPr>
            <w:tcW w:w="388" w:type="pct"/>
            <w:tcBorders>
              <w:top w:val="nil"/>
              <w:left w:val="nil"/>
              <w:bottom w:val="single" w:sz="4" w:space="0" w:color="auto"/>
              <w:right w:val="single" w:sz="4" w:space="0" w:color="auto"/>
            </w:tcBorders>
            <w:shd w:val="clear" w:color="000000" w:fill="E2EFDA"/>
            <w:noWrap/>
            <w:vAlign w:val="center"/>
            <w:hideMark/>
          </w:tcPr>
          <w:p w14:paraId="7D9354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181603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1F89D8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0653ACC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31910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3A8A0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71BE9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43,458</w:t>
            </w:r>
          </w:p>
        </w:tc>
      </w:tr>
      <w:tr w:rsidR="00981FCE" w:rsidRPr="00981FCE" w14:paraId="681540D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FE7C8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ГЭ (Заводская, 14-18)</w:t>
            </w:r>
          </w:p>
        </w:tc>
        <w:tc>
          <w:tcPr>
            <w:tcW w:w="841" w:type="pct"/>
            <w:tcBorders>
              <w:top w:val="nil"/>
              <w:left w:val="nil"/>
              <w:bottom w:val="single" w:sz="4" w:space="0" w:color="auto"/>
              <w:right w:val="single" w:sz="4" w:space="0" w:color="auto"/>
            </w:tcBorders>
            <w:shd w:val="clear" w:color="auto" w:fill="auto"/>
            <w:vAlign w:val="center"/>
            <w:hideMark/>
          </w:tcPr>
          <w:p w14:paraId="5A0B97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ТК-9/6</w:t>
            </w:r>
          </w:p>
        </w:tc>
        <w:tc>
          <w:tcPr>
            <w:tcW w:w="388" w:type="pct"/>
            <w:tcBorders>
              <w:top w:val="nil"/>
              <w:left w:val="nil"/>
              <w:bottom w:val="single" w:sz="4" w:space="0" w:color="auto"/>
              <w:right w:val="single" w:sz="4" w:space="0" w:color="auto"/>
            </w:tcBorders>
            <w:shd w:val="clear" w:color="auto" w:fill="auto"/>
            <w:noWrap/>
            <w:vAlign w:val="center"/>
            <w:hideMark/>
          </w:tcPr>
          <w:p w14:paraId="09C4C7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388" w:type="pct"/>
            <w:tcBorders>
              <w:top w:val="nil"/>
              <w:left w:val="nil"/>
              <w:bottom w:val="single" w:sz="4" w:space="0" w:color="auto"/>
              <w:right w:val="single" w:sz="4" w:space="0" w:color="auto"/>
            </w:tcBorders>
            <w:shd w:val="clear" w:color="auto" w:fill="auto"/>
            <w:noWrap/>
            <w:vAlign w:val="center"/>
            <w:hideMark/>
          </w:tcPr>
          <w:p w14:paraId="5D16A1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484878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1F477F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14FB6C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C717B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89D801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D4841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727,776</w:t>
            </w:r>
          </w:p>
        </w:tc>
      </w:tr>
      <w:tr w:rsidR="00981FCE" w:rsidRPr="00981FCE" w14:paraId="625F65C1"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2645C1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ТК-9/6</w:t>
            </w:r>
          </w:p>
        </w:tc>
        <w:tc>
          <w:tcPr>
            <w:tcW w:w="841" w:type="pct"/>
            <w:tcBorders>
              <w:top w:val="nil"/>
              <w:left w:val="nil"/>
              <w:bottom w:val="single" w:sz="4" w:space="0" w:color="auto"/>
              <w:right w:val="single" w:sz="4" w:space="0" w:color="auto"/>
            </w:tcBorders>
            <w:shd w:val="clear" w:color="000000" w:fill="E2EFDA"/>
            <w:vAlign w:val="center"/>
            <w:hideMark/>
          </w:tcPr>
          <w:p w14:paraId="2F2E4A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ТК-9/6-1</w:t>
            </w:r>
          </w:p>
        </w:tc>
        <w:tc>
          <w:tcPr>
            <w:tcW w:w="388" w:type="pct"/>
            <w:tcBorders>
              <w:top w:val="nil"/>
              <w:left w:val="nil"/>
              <w:bottom w:val="single" w:sz="4" w:space="0" w:color="auto"/>
              <w:right w:val="single" w:sz="4" w:space="0" w:color="auto"/>
            </w:tcBorders>
            <w:shd w:val="clear" w:color="000000" w:fill="E2EFDA"/>
            <w:noWrap/>
            <w:vAlign w:val="center"/>
            <w:hideMark/>
          </w:tcPr>
          <w:p w14:paraId="1DFC6A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w:t>
            </w:r>
          </w:p>
        </w:tc>
        <w:tc>
          <w:tcPr>
            <w:tcW w:w="388" w:type="pct"/>
            <w:tcBorders>
              <w:top w:val="nil"/>
              <w:left w:val="nil"/>
              <w:bottom w:val="single" w:sz="4" w:space="0" w:color="auto"/>
              <w:right w:val="single" w:sz="4" w:space="0" w:color="auto"/>
            </w:tcBorders>
            <w:shd w:val="clear" w:color="000000" w:fill="E2EFDA"/>
            <w:noWrap/>
            <w:vAlign w:val="center"/>
            <w:hideMark/>
          </w:tcPr>
          <w:p w14:paraId="7792FC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5CDC51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0B330A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019ADD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42F27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004EF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85F12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512,742</w:t>
            </w:r>
          </w:p>
        </w:tc>
      </w:tr>
      <w:tr w:rsidR="00981FCE" w:rsidRPr="00981FCE" w14:paraId="4F84C29C"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0CF8FA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ТК-9/6-1</w:t>
            </w:r>
          </w:p>
        </w:tc>
        <w:tc>
          <w:tcPr>
            <w:tcW w:w="841" w:type="pct"/>
            <w:tcBorders>
              <w:top w:val="nil"/>
              <w:left w:val="nil"/>
              <w:bottom w:val="single" w:sz="4" w:space="0" w:color="auto"/>
              <w:right w:val="single" w:sz="4" w:space="0" w:color="auto"/>
            </w:tcBorders>
            <w:shd w:val="clear" w:color="auto" w:fill="auto"/>
            <w:vAlign w:val="center"/>
            <w:hideMark/>
          </w:tcPr>
          <w:p w14:paraId="35C7D5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Заводская ул., 18</w:t>
            </w:r>
          </w:p>
        </w:tc>
        <w:tc>
          <w:tcPr>
            <w:tcW w:w="388" w:type="pct"/>
            <w:tcBorders>
              <w:top w:val="nil"/>
              <w:left w:val="nil"/>
              <w:bottom w:val="single" w:sz="4" w:space="0" w:color="auto"/>
              <w:right w:val="single" w:sz="4" w:space="0" w:color="auto"/>
            </w:tcBorders>
            <w:shd w:val="clear" w:color="auto" w:fill="auto"/>
            <w:noWrap/>
            <w:vAlign w:val="center"/>
            <w:hideMark/>
          </w:tcPr>
          <w:p w14:paraId="4E5B96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auto" w:fill="auto"/>
            <w:noWrap/>
            <w:vAlign w:val="center"/>
            <w:hideMark/>
          </w:tcPr>
          <w:p w14:paraId="2AA49C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081E03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0287CD4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2EDB88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6FFDB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094C0D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5B72EA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22,054</w:t>
            </w:r>
          </w:p>
        </w:tc>
      </w:tr>
      <w:tr w:rsidR="00981FCE" w:rsidRPr="00981FCE" w14:paraId="1C648D1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32AB8A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ТК-9/6-1</w:t>
            </w:r>
          </w:p>
        </w:tc>
        <w:tc>
          <w:tcPr>
            <w:tcW w:w="841" w:type="pct"/>
            <w:tcBorders>
              <w:top w:val="nil"/>
              <w:left w:val="nil"/>
              <w:bottom w:val="single" w:sz="4" w:space="0" w:color="auto"/>
              <w:right w:val="single" w:sz="4" w:space="0" w:color="auto"/>
            </w:tcBorders>
            <w:shd w:val="clear" w:color="000000" w:fill="E2EFDA"/>
            <w:vAlign w:val="center"/>
            <w:hideMark/>
          </w:tcPr>
          <w:p w14:paraId="08F9F0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ТК-9/7</w:t>
            </w:r>
          </w:p>
        </w:tc>
        <w:tc>
          <w:tcPr>
            <w:tcW w:w="388" w:type="pct"/>
            <w:tcBorders>
              <w:top w:val="nil"/>
              <w:left w:val="nil"/>
              <w:bottom w:val="single" w:sz="4" w:space="0" w:color="auto"/>
              <w:right w:val="single" w:sz="4" w:space="0" w:color="auto"/>
            </w:tcBorders>
            <w:shd w:val="clear" w:color="000000" w:fill="E2EFDA"/>
            <w:noWrap/>
            <w:vAlign w:val="center"/>
            <w:hideMark/>
          </w:tcPr>
          <w:p w14:paraId="777EBE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16</w:t>
            </w:r>
          </w:p>
        </w:tc>
        <w:tc>
          <w:tcPr>
            <w:tcW w:w="388" w:type="pct"/>
            <w:tcBorders>
              <w:top w:val="nil"/>
              <w:left w:val="nil"/>
              <w:bottom w:val="single" w:sz="4" w:space="0" w:color="auto"/>
              <w:right w:val="single" w:sz="4" w:space="0" w:color="auto"/>
            </w:tcBorders>
            <w:shd w:val="clear" w:color="000000" w:fill="E2EFDA"/>
            <w:noWrap/>
            <w:vAlign w:val="center"/>
            <w:hideMark/>
          </w:tcPr>
          <w:p w14:paraId="546755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1B40A8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1A7A86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973CB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A4FE0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55609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0A671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431,783</w:t>
            </w:r>
          </w:p>
        </w:tc>
      </w:tr>
      <w:tr w:rsidR="00981FCE" w:rsidRPr="00981FCE" w14:paraId="061696DE"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88458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3//15(ТК-6М)</w:t>
            </w:r>
          </w:p>
        </w:tc>
        <w:tc>
          <w:tcPr>
            <w:tcW w:w="841" w:type="pct"/>
            <w:tcBorders>
              <w:top w:val="nil"/>
              <w:left w:val="nil"/>
              <w:bottom w:val="single" w:sz="4" w:space="0" w:color="auto"/>
              <w:right w:val="single" w:sz="4" w:space="0" w:color="auto"/>
            </w:tcBorders>
            <w:shd w:val="clear" w:color="auto" w:fill="auto"/>
            <w:vAlign w:val="center"/>
            <w:hideMark/>
          </w:tcPr>
          <w:p w14:paraId="684A07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ТК-11М/11</w:t>
            </w:r>
          </w:p>
        </w:tc>
        <w:tc>
          <w:tcPr>
            <w:tcW w:w="388" w:type="pct"/>
            <w:tcBorders>
              <w:top w:val="nil"/>
              <w:left w:val="nil"/>
              <w:bottom w:val="single" w:sz="4" w:space="0" w:color="auto"/>
              <w:right w:val="single" w:sz="4" w:space="0" w:color="auto"/>
            </w:tcBorders>
            <w:shd w:val="clear" w:color="auto" w:fill="auto"/>
            <w:noWrap/>
            <w:vAlign w:val="center"/>
            <w:hideMark/>
          </w:tcPr>
          <w:p w14:paraId="7B10F3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104,5</w:t>
            </w:r>
          </w:p>
        </w:tc>
        <w:tc>
          <w:tcPr>
            <w:tcW w:w="388" w:type="pct"/>
            <w:tcBorders>
              <w:top w:val="nil"/>
              <w:left w:val="nil"/>
              <w:bottom w:val="single" w:sz="4" w:space="0" w:color="auto"/>
              <w:right w:val="single" w:sz="4" w:space="0" w:color="auto"/>
            </w:tcBorders>
            <w:shd w:val="clear" w:color="auto" w:fill="auto"/>
            <w:noWrap/>
            <w:vAlign w:val="center"/>
            <w:hideMark/>
          </w:tcPr>
          <w:p w14:paraId="546148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0.408</w:t>
            </w:r>
          </w:p>
        </w:tc>
        <w:tc>
          <w:tcPr>
            <w:tcW w:w="388" w:type="pct"/>
            <w:tcBorders>
              <w:top w:val="nil"/>
              <w:left w:val="nil"/>
              <w:bottom w:val="single" w:sz="4" w:space="0" w:color="auto"/>
              <w:right w:val="single" w:sz="4" w:space="0" w:color="auto"/>
            </w:tcBorders>
            <w:shd w:val="clear" w:color="auto" w:fill="auto"/>
            <w:noWrap/>
            <w:vAlign w:val="center"/>
            <w:hideMark/>
          </w:tcPr>
          <w:p w14:paraId="331EC5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0.408</w:t>
            </w:r>
          </w:p>
        </w:tc>
        <w:tc>
          <w:tcPr>
            <w:tcW w:w="689" w:type="pct"/>
            <w:tcBorders>
              <w:top w:val="nil"/>
              <w:left w:val="nil"/>
              <w:bottom w:val="single" w:sz="4" w:space="0" w:color="auto"/>
              <w:right w:val="single" w:sz="4" w:space="0" w:color="auto"/>
            </w:tcBorders>
            <w:shd w:val="clear" w:color="auto" w:fill="auto"/>
            <w:vAlign w:val="center"/>
            <w:hideMark/>
          </w:tcPr>
          <w:p w14:paraId="3E8D92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w:t>
            </w:r>
          </w:p>
        </w:tc>
        <w:tc>
          <w:tcPr>
            <w:tcW w:w="328" w:type="pct"/>
            <w:tcBorders>
              <w:top w:val="nil"/>
              <w:left w:val="nil"/>
              <w:bottom w:val="single" w:sz="4" w:space="0" w:color="auto"/>
              <w:right w:val="single" w:sz="4" w:space="0" w:color="auto"/>
            </w:tcBorders>
            <w:shd w:val="clear" w:color="auto" w:fill="auto"/>
            <w:vAlign w:val="center"/>
            <w:hideMark/>
          </w:tcPr>
          <w:p w14:paraId="583768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0B07E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DE419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2A59A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7 985,72</w:t>
            </w:r>
          </w:p>
        </w:tc>
      </w:tr>
      <w:tr w:rsidR="00981FCE" w:rsidRPr="00981FCE" w14:paraId="00AD00E9"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BA682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ТК-11М/11</w:t>
            </w:r>
          </w:p>
        </w:tc>
        <w:tc>
          <w:tcPr>
            <w:tcW w:w="841" w:type="pct"/>
            <w:tcBorders>
              <w:top w:val="nil"/>
              <w:left w:val="nil"/>
              <w:bottom w:val="single" w:sz="4" w:space="0" w:color="auto"/>
              <w:right w:val="single" w:sz="4" w:space="0" w:color="auto"/>
            </w:tcBorders>
            <w:shd w:val="clear" w:color="000000" w:fill="E2EFDA"/>
            <w:vAlign w:val="center"/>
            <w:hideMark/>
          </w:tcPr>
          <w:p w14:paraId="2DFA052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Октябрьская ул., 33</w:t>
            </w:r>
          </w:p>
        </w:tc>
        <w:tc>
          <w:tcPr>
            <w:tcW w:w="388" w:type="pct"/>
            <w:tcBorders>
              <w:top w:val="nil"/>
              <w:left w:val="nil"/>
              <w:bottom w:val="single" w:sz="4" w:space="0" w:color="auto"/>
              <w:right w:val="single" w:sz="4" w:space="0" w:color="auto"/>
            </w:tcBorders>
            <w:shd w:val="clear" w:color="000000" w:fill="E2EFDA"/>
            <w:noWrap/>
            <w:vAlign w:val="center"/>
            <w:hideMark/>
          </w:tcPr>
          <w:p w14:paraId="6BA5A7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49</w:t>
            </w:r>
          </w:p>
        </w:tc>
        <w:tc>
          <w:tcPr>
            <w:tcW w:w="388" w:type="pct"/>
            <w:tcBorders>
              <w:top w:val="nil"/>
              <w:left w:val="nil"/>
              <w:bottom w:val="single" w:sz="4" w:space="0" w:color="auto"/>
              <w:right w:val="single" w:sz="4" w:space="0" w:color="auto"/>
            </w:tcBorders>
            <w:shd w:val="clear" w:color="000000" w:fill="E2EFDA"/>
            <w:noWrap/>
            <w:vAlign w:val="center"/>
            <w:hideMark/>
          </w:tcPr>
          <w:p w14:paraId="4D101C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7E317A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4B4861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2D155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3D64F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FC139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2B97A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1 080,64</w:t>
            </w:r>
          </w:p>
        </w:tc>
      </w:tr>
      <w:tr w:rsidR="00981FCE" w:rsidRPr="00981FCE" w14:paraId="66E2FF67"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80889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ТК-11М/11</w:t>
            </w:r>
          </w:p>
        </w:tc>
        <w:tc>
          <w:tcPr>
            <w:tcW w:w="841" w:type="pct"/>
            <w:tcBorders>
              <w:top w:val="nil"/>
              <w:left w:val="nil"/>
              <w:bottom w:val="single" w:sz="4" w:space="0" w:color="auto"/>
              <w:right w:val="single" w:sz="4" w:space="0" w:color="auto"/>
            </w:tcBorders>
            <w:shd w:val="clear" w:color="auto" w:fill="auto"/>
            <w:vAlign w:val="center"/>
            <w:hideMark/>
          </w:tcPr>
          <w:p w14:paraId="4AA19F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Октябрьская ул., 29</w:t>
            </w:r>
          </w:p>
        </w:tc>
        <w:tc>
          <w:tcPr>
            <w:tcW w:w="388" w:type="pct"/>
            <w:tcBorders>
              <w:top w:val="nil"/>
              <w:left w:val="nil"/>
              <w:bottom w:val="single" w:sz="4" w:space="0" w:color="auto"/>
              <w:right w:val="single" w:sz="4" w:space="0" w:color="auto"/>
            </w:tcBorders>
            <w:shd w:val="clear" w:color="auto" w:fill="auto"/>
            <w:noWrap/>
            <w:vAlign w:val="center"/>
            <w:hideMark/>
          </w:tcPr>
          <w:p w14:paraId="35795D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58</w:t>
            </w:r>
          </w:p>
        </w:tc>
        <w:tc>
          <w:tcPr>
            <w:tcW w:w="388" w:type="pct"/>
            <w:tcBorders>
              <w:top w:val="nil"/>
              <w:left w:val="nil"/>
              <w:bottom w:val="single" w:sz="4" w:space="0" w:color="auto"/>
              <w:right w:val="single" w:sz="4" w:space="0" w:color="auto"/>
            </w:tcBorders>
            <w:shd w:val="clear" w:color="auto" w:fill="auto"/>
            <w:noWrap/>
            <w:vAlign w:val="center"/>
            <w:hideMark/>
          </w:tcPr>
          <w:p w14:paraId="0BF67FC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0A909F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6931B0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323BBAC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878B5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9C7FC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830E5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1 279,12</w:t>
            </w:r>
          </w:p>
        </w:tc>
      </w:tr>
      <w:tr w:rsidR="00981FCE" w:rsidRPr="00981FCE" w14:paraId="571E1092"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D6D00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ТК-11М/9</w:t>
            </w:r>
          </w:p>
        </w:tc>
        <w:tc>
          <w:tcPr>
            <w:tcW w:w="841" w:type="pct"/>
            <w:tcBorders>
              <w:top w:val="nil"/>
              <w:left w:val="nil"/>
              <w:bottom w:val="single" w:sz="4" w:space="0" w:color="auto"/>
              <w:right w:val="single" w:sz="4" w:space="0" w:color="auto"/>
            </w:tcBorders>
            <w:shd w:val="clear" w:color="000000" w:fill="E2EFDA"/>
            <w:vAlign w:val="center"/>
            <w:hideMark/>
          </w:tcPr>
          <w:p w14:paraId="49BB6E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ТК-11М/10</w:t>
            </w:r>
          </w:p>
        </w:tc>
        <w:tc>
          <w:tcPr>
            <w:tcW w:w="388" w:type="pct"/>
            <w:tcBorders>
              <w:top w:val="nil"/>
              <w:left w:val="nil"/>
              <w:bottom w:val="single" w:sz="4" w:space="0" w:color="auto"/>
              <w:right w:val="single" w:sz="4" w:space="0" w:color="auto"/>
            </w:tcBorders>
            <w:shd w:val="clear" w:color="000000" w:fill="E2EFDA"/>
            <w:noWrap/>
            <w:vAlign w:val="center"/>
            <w:hideMark/>
          </w:tcPr>
          <w:p w14:paraId="368EDF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53</w:t>
            </w:r>
          </w:p>
        </w:tc>
        <w:tc>
          <w:tcPr>
            <w:tcW w:w="388" w:type="pct"/>
            <w:tcBorders>
              <w:top w:val="nil"/>
              <w:left w:val="nil"/>
              <w:bottom w:val="single" w:sz="4" w:space="0" w:color="auto"/>
              <w:right w:val="single" w:sz="4" w:space="0" w:color="auto"/>
            </w:tcBorders>
            <w:shd w:val="clear" w:color="000000" w:fill="E2EFDA"/>
            <w:noWrap/>
            <w:vAlign w:val="center"/>
            <w:hideMark/>
          </w:tcPr>
          <w:p w14:paraId="22104F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388" w:type="pct"/>
            <w:tcBorders>
              <w:top w:val="nil"/>
              <w:left w:val="nil"/>
              <w:bottom w:val="single" w:sz="4" w:space="0" w:color="auto"/>
              <w:right w:val="single" w:sz="4" w:space="0" w:color="auto"/>
            </w:tcBorders>
            <w:shd w:val="clear" w:color="000000" w:fill="E2EFDA"/>
            <w:noWrap/>
            <w:vAlign w:val="center"/>
            <w:hideMark/>
          </w:tcPr>
          <w:p w14:paraId="66D3BB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689" w:type="pct"/>
            <w:tcBorders>
              <w:top w:val="nil"/>
              <w:left w:val="nil"/>
              <w:bottom w:val="single" w:sz="4" w:space="0" w:color="auto"/>
              <w:right w:val="single" w:sz="4" w:space="0" w:color="auto"/>
            </w:tcBorders>
            <w:shd w:val="clear" w:color="000000" w:fill="E2EFDA"/>
            <w:vAlign w:val="center"/>
            <w:hideMark/>
          </w:tcPr>
          <w:p w14:paraId="63CFF9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CAD24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95FFAF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22C4D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89855B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2 223,86</w:t>
            </w:r>
          </w:p>
        </w:tc>
      </w:tr>
      <w:tr w:rsidR="00981FCE" w:rsidRPr="00981FCE" w14:paraId="33778CD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76E93D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ТК-11М/9</w:t>
            </w:r>
          </w:p>
        </w:tc>
        <w:tc>
          <w:tcPr>
            <w:tcW w:w="841" w:type="pct"/>
            <w:tcBorders>
              <w:top w:val="nil"/>
              <w:left w:val="nil"/>
              <w:bottom w:val="single" w:sz="4" w:space="0" w:color="auto"/>
              <w:right w:val="single" w:sz="4" w:space="0" w:color="auto"/>
            </w:tcBorders>
            <w:shd w:val="clear" w:color="auto" w:fill="auto"/>
            <w:vAlign w:val="center"/>
            <w:hideMark/>
          </w:tcPr>
          <w:p w14:paraId="282B9B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Разведчика Петрова ул., 5</w:t>
            </w:r>
          </w:p>
        </w:tc>
        <w:tc>
          <w:tcPr>
            <w:tcW w:w="388" w:type="pct"/>
            <w:tcBorders>
              <w:top w:val="nil"/>
              <w:left w:val="nil"/>
              <w:bottom w:val="single" w:sz="4" w:space="0" w:color="auto"/>
              <w:right w:val="single" w:sz="4" w:space="0" w:color="auto"/>
            </w:tcBorders>
            <w:shd w:val="clear" w:color="auto" w:fill="auto"/>
            <w:noWrap/>
            <w:vAlign w:val="center"/>
            <w:hideMark/>
          </w:tcPr>
          <w:p w14:paraId="2C0857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w:t>
            </w:r>
          </w:p>
        </w:tc>
        <w:tc>
          <w:tcPr>
            <w:tcW w:w="388" w:type="pct"/>
            <w:tcBorders>
              <w:top w:val="nil"/>
              <w:left w:val="nil"/>
              <w:bottom w:val="single" w:sz="4" w:space="0" w:color="auto"/>
              <w:right w:val="single" w:sz="4" w:space="0" w:color="auto"/>
            </w:tcBorders>
            <w:shd w:val="clear" w:color="auto" w:fill="auto"/>
            <w:noWrap/>
            <w:vAlign w:val="center"/>
            <w:hideMark/>
          </w:tcPr>
          <w:p w14:paraId="570E52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5B792B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528D20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0B147A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BB60F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282AB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A0095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132,323</w:t>
            </w:r>
          </w:p>
        </w:tc>
      </w:tr>
      <w:tr w:rsidR="00981FCE" w:rsidRPr="00981FCE" w14:paraId="3390C22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C63BD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ТК-11М/11</w:t>
            </w:r>
          </w:p>
        </w:tc>
        <w:tc>
          <w:tcPr>
            <w:tcW w:w="841" w:type="pct"/>
            <w:tcBorders>
              <w:top w:val="nil"/>
              <w:left w:val="nil"/>
              <w:bottom w:val="single" w:sz="4" w:space="0" w:color="auto"/>
              <w:right w:val="single" w:sz="4" w:space="0" w:color="auto"/>
            </w:tcBorders>
            <w:shd w:val="clear" w:color="000000" w:fill="E2EFDA"/>
            <w:vAlign w:val="center"/>
            <w:hideMark/>
          </w:tcPr>
          <w:p w14:paraId="697AC7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У11М/11-2</w:t>
            </w:r>
          </w:p>
        </w:tc>
        <w:tc>
          <w:tcPr>
            <w:tcW w:w="388" w:type="pct"/>
            <w:tcBorders>
              <w:top w:val="nil"/>
              <w:left w:val="nil"/>
              <w:bottom w:val="single" w:sz="4" w:space="0" w:color="auto"/>
              <w:right w:val="single" w:sz="4" w:space="0" w:color="auto"/>
            </w:tcBorders>
            <w:shd w:val="clear" w:color="000000" w:fill="E2EFDA"/>
            <w:noWrap/>
            <w:vAlign w:val="center"/>
            <w:hideMark/>
          </w:tcPr>
          <w:p w14:paraId="26474A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18</w:t>
            </w:r>
          </w:p>
        </w:tc>
        <w:tc>
          <w:tcPr>
            <w:tcW w:w="388" w:type="pct"/>
            <w:tcBorders>
              <w:top w:val="nil"/>
              <w:left w:val="nil"/>
              <w:bottom w:val="single" w:sz="4" w:space="0" w:color="auto"/>
              <w:right w:val="single" w:sz="4" w:space="0" w:color="auto"/>
            </w:tcBorders>
            <w:shd w:val="clear" w:color="000000" w:fill="E2EFDA"/>
            <w:noWrap/>
            <w:vAlign w:val="center"/>
            <w:hideMark/>
          </w:tcPr>
          <w:p w14:paraId="17FCA4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523457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3D117A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28E91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27682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78478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00B7B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485,756</w:t>
            </w:r>
          </w:p>
        </w:tc>
      </w:tr>
      <w:tr w:rsidR="00981FCE" w:rsidRPr="00981FCE" w14:paraId="3C98739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374D6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У11М/11-4</w:t>
            </w:r>
          </w:p>
        </w:tc>
        <w:tc>
          <w:tcPr>
            <w:tcW w:w="841" w:type="pct"/>
            <w:tcBorders>
              <w:top w:val="nil"/>
              <w:left w:val="nil"/>
              <w:bottom w:val="single" w:sz="4" w:space="0" w:color="auto"/>
              <w:right w:val="single" w:sz="4" w:space="0" w:color="auto"/>
            </w:tcBorders>
            <w:shd w:val="clear" w:color="auto" w:fill="auto"/>
            <w:vAlign w:val="center"/>
            <w:hideMark/>
          </w:tcPr>
          <w:p w14:paraId="44450E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Октябрьская ул., 27</w:t>
            </w:r>
          </w:p>
        </w:tc>
        <w:tc>
          <w:tcPr>
            <w:tcW w:w="388" w:type="pct"/>
            <w:tcBorders>
              <w:top w:val="nil"/>
              <w:left w:val="nil"/>
              <w:bottom w:val="single" w:sz="4" w:space="0" w:color="auto"/>
              <w:right w:val="single" w:sz="4" w:space="0" w:color="auto"/>
            </w:tcBorders>
            <w:shd w:val="clear" w:color="auto" w:fill="auto"/>
            <w:noWrap/>
            <w:vAlign w:val="center"/>
            <w:hideMark/>
          </w:tcPr>
          <w:p w14:paraId="285323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w:t>
            </w:r>
          </w:p>
        </w:tc>
        <w:tc>
          <w:tcPr>
            <w:tcW w:w="388" w:type="pct"/>
            <w:tcBorders>
              <w:top w:val="nil"/>
              <w:left w:val="nil"/>
              <w:bottom w:val="single" w:sz="4" w:space="0" w:color="auto"/>
              <w:right w:val="single" w:sz="4" w:space="0" w:color="auto"/>
            </w:tcBorders>
            <w:shd w:val="clear" w:color="auto" w:fill="auto"/>
            <w:noWrap/>
            <w:vAlign w:val="center"/>
            <w:hideMark/>
          </w:tcPr>
          <w:p w14:paraId="18934F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664D16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365565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051703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EE5A0C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A5587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E3EDC5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93,982</w:t>
            </w:r>
          </w:p>
        </w:tc>
      </w:tr>
      <w:tr w:rsidR="00981FCE" w:rsidRPr="00981FCE" w14:paraId="01B92B2B"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F981E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ТК-11М/10</w:t>
            </w:r>
          </w:p>
        </w:tc>
        <w:tc>
          <w:tcPr>
            <w:tcW w:w="841" w:type="pct"/>
            <w:tcBorders>
              <w:top w:val="nil"/>
              <w:left w:val="nil"/>
              <w:bottom w:val="single" w:sz="4" w:space="0" w:color="auto"/>
              <w:right w:val="single" w:sz="4" w:space="0" w:color="auto"/>
            </w:tcBorders>
            <w:shd w:val="clear" w:color="000000" w:fill="E2EFDA"/>
            <w:vAlign w:val="center"/>
            <w:hideMark/>
          </w:tcPr>
          <w:p w14:paraId="49DFDD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000000" w:fill="E2EFDA"/>
            <w:noWrap/>
            <w:vAlign w:val="center"/>
            <w:hideMark/>
          </w:tcPr>
          <w:p w14:paraId="2C4DC5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43</w:t>
            </w:r>
          </w:p>
        </w:tc>
        <w:tc>
          <w:tcPr>
            <w:tcW w:w="388" w:type="pct"/>
            <w:tcBorders>
              <w:top w:val="nil"/>
              <w:left w:val="nil"/>
              <w:bottom w:val="single" w:sz="4" w:space="0" w:color="auto"/>
              <w:right w:val="single" w:sz="4" w:space="0" w:color="auto"/>
            </w:tcBorders>
            <w:shd w:val="clear" w:color="000000" w:fill="E2EFDA"/>
            <w:noWrap/>
            <w:vAlign w:val="center"/>
            <w:hideMark/>
          </w:tcPr>
          <w:p w14:paraId="3E8ECA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06F159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74057C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1915A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0412A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EFE34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93DC4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948,314</w:t>
            </w:r>
          </w:p>
        </w:tc>
      </w:tr>
      <w:tr w:rsidR="00981FCE" w:rsidRPr="00981FCE" w14:paraId="529227D8"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7B9CD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У7/5-3</w:t>
            </w:r>
          </w:p>
        </w:tc>
        <w:tc>
          <w:tcPr>
            <w:tcW w:w="841" w:type="pct"/>
            <w:tcBorders>
              <w:top w:val="nil"/>
              <w:left w:val="nil"/>
              <w:bottom w:val="single" w:sz="4" w:space="0" w:color="auto"/>
              <w:right w:val="single" w:sz="4" w:space="0" w:color="auto"/>
            </w:tcBorders>
            <w:shd w:val="clear" w:color="auto" w:fill="auto"/>
            <w:vAlign w:val="center"/>
            <w:hideMark/>
          </w:tcPr>
          <w:p w14:paraId="6E0934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У7/5-4</w:t>
            </w:r>
          </w:p>
        </w:tc>
        <w:tc>
          <w:tcPr>
            <w:tcW w:w="388" w:type="pct"/>
            <w:tcBorders>
              <w:top w:val="nil"/>
              <w:left w:val="nil"/>
              <w:bottom w:val="single" w:sz="4" w:space="0" w:color="auto"/>
              <w:right w:val="single" w:sz="4" w:space="0" w:color="auto"/>
            </w:tcBorders>
            <w:shd w:val="clear" w:color="auto" w:fill="auto"/>
            <w:noWrap/>
            <w:vAlign w:val="center"/>
            <w:hideMark/>
          </w:tcPr>
          <w:p w14:paraId="72385A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w:t>
            </w:r>
          </w:p>
        </w:tc>
        <w:tc>
          <w:tcPr>
            <w:tcW w:w="388" w:type="pct"/>
            <w:tcBorders>
              <w:top w:val="nil"/>
              <w:left w:val="nil"/>
              <w:bottom w:val="single" w:sz="4" w:space="0" w:color="auto"/>
              <w:right w:val="single" w:sz="4" w:space="0" w:color="auto"/>
            </w:tcBorders>
            <w:shd w:val="clear" w:color="auto" w:fill="auto"/>
            <w:noWrap/>
            <w:vAlign w:val="center"/>
            <w:hideMark/>
          </w:tcPr>
          <w:p w14:paraId="7705E9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388" w:type="pct"/>
            <w:tcBorders>
              <w:top w:val="nil"/>
              <w:left w:val="nil"/>
              <w:bottom w:val="single" w:sz="4" w:space="0" w:color="auto"/>
              <w:right w:val="single" w:sz="4" w:space="0" w:color="auto"/>
            </w:tcBorders>
            <w:shd w:val="clear" w:color="auto" w:fill="auto"/>
            <w:noWrap/>
            <w:vAlign w:val="center"/>
            <w:hideMark/>
          </w:tcPr>
          <w:p w14:paraId="38DCC4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689" w:type="pct"/>
            <w:tcBorders>
              <w:top w:val="nil"/>
              <w:left w:val="nil"/>
              <w:bottom w:val="single" w:sz="4" w:space="0" w:color="auto"/>
              <w:right w:val="single" w:sz="4" w:space="0" w:color="auto"/>
            </w:tcBorders>
            <w:shd w:val="clear" w:color="auto" w:fill="auto"/>
            <w:vAlign w:val="center"/>
            <w:hideMark/>
          </w:tcPr>
          <w:p w14:paraId="086652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588121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CFDB3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BD416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25F71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30,646</w:t>
            </w:r>
          </w:p>
        </w:tc>
      </w:tr>
      <w:tr w:rsidR="00981FCE" w:rsidRPr="00981FCE" w14:paraId="0D83D54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C0F7C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У7/5-4</w:t>
            </w:r>
          </w:p>
        </w:tc>
        <w:tc>
          <w:tcPr>
            <w:tcW w:w="841" w:type="pct"/>
            <w:tcBorders>
              <w:top w:val="nil"/>
              <w:left w:val="nil"/>
              <w:bottom w:val="single" w:sz="4" w:space="0" w:color="auto"/>
              <w:right w:val="single" w:sz="4" w:space="0" w:color="auto"/>
            </w:tcBorders>
            <w:shd w:val="clear" w:color="000000" w:fill="E2EFDA"/>
            <w:vAlign w:val="center"/>
            <w:hideMark/>
          </w:tcPr>
          <w:p w14:paraId="092773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Октябрьская ул., 35</w:t>
            </w:r>
          </w:p>
        </w:tc>
        <w:tc>
          <w:tcPr>
            <w:tcW w:w="388" w:type="pct"/>
            <w:tcBorders>
              <w:top w:val="nil"/>
              <w:left w:val="nil"/>
              <w:bottom w:val="single" w:sz="4" w:space="0" w:color="auto"/>
              <w:right w:val="single" w:sz="4" w:space="0" w:color="auto"/>
            </w:tcBorders>
            <w:shd w:val="clear" w:color="000000" w:fill="E2EFDA"/>
            <w:noWrap/>
            <w:vAlign w:val="center"/>
            <w:hideMark/>
          </w:tcPr>
          <w:p w14:paraId="4996D4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w:t>
            </w:r>
          </w:p>
        </w:tc>
        <w:tc>
          <w:tcPr>
            <w:tcW w:w="388" w:type="pct"/>
            <w:tcBorders>
              <w:top w:val="nil"/>
              <w:left w:val="nil"/>
              <w:bottom w:val="single" w:sz="4" w:space="0" w:color="auto"/>
              <w:right w:val="single" w:sz="4" w:space="0" w:color="auto"/>
            </w:tcBorders>
            <w:shd w:val="clear" w:color="000000" w:fill="E2EFDA"/>
            <w:noWrap/>
            <w:vAlign w:val="center"/>
            <w:hideMark/>
          </w:tcPr>
          <w:p w14:paraId="3A5628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1653D72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2972B9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314B1E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9EBAA0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0E77D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BBA19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93,982</w:t>
            </w:r>
          </w:p>
        </w:tc>
      </w:tr>
      <w:tr w:rsidR="00981FCE" w:rsidRPr="00981FCE" w14:paraId="3247CA9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59AD5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У4/5-7</w:t>
            </w:r>
          </w:p>
        </w:tc>
        <w:tc>
          <w:tcPr>
            <w:tcW w:w="841" w:type="pct"/>
            <w:tcBorders>
              <w:top w:val="nil"/>
              <w:left w:val="nil"/>
              <w:bottom w:val="single" w:sz="4" w:space="0" w:color="auto"/>
              <w:right w:val="single" w:sz="4" w:space="0" w:color="auto"/>
            </w:tcBorders>
            <w:shd w:val="clear" w:color="auto" w:fill="auto"/>
            <w:vAlign w:val="center"/>
            <w:hideMark/>
          </w:tcPr>
          <w:p w14:paraId="6FF874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У4/5-11</w:t>
            </w:r>
          </w:p>
        </w:tc>
        <w:tc>
          <w:tcPr>
            <w:tcW w:w="388" w:type="pct"/>
            <w:tcBorders>
              <w:top w:val="nil"/>
              <w:left w:val="nil"/>
              <w:bottom w:val="single" w:sz="4" w:space="0" w:color="auto"/>
              <w:right w:val="single" w:sz="4" w:space="0" w:color="auto"/>
            </w:tcBorders>
            <w:shd w:val="clear" w:color="auto" w:fill="auto"/>
            <w:noWrap/>
            <w:vAlign w:val="center"/>
            <w:hideMark/>
          </w:tcPr>
          <w:p w14:paraId="29A00E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15</w:t>
            </w:r>
          </w:p>
        </w:tc>
        <w:tc>
          <w:tcPr>
            <w:tcW w:w="388" w:type="pct"/>
            <w:tcBorders>
              <w:top w:val="nil"/>
              <w:left w:val="nil"/>
              <w:bottom w:val="single" w:sz="4" w:space="0" w:color="auto"/>
              <w:right w:val="single" w:sz="4" w:space="0" w:color="auto"/>
            </w:tcBorders>
            <w:shd w:val="clear" w:color="auto" w:fill="auto"/>
            <w:noWrap/>
            <w:vAlign w:val="center"/>
            <w:hideMark/>
          </w:tcPr>
          <w:p w14:paraId="7C46D0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auto" w:fill="auto"/>
            <w:noWrap/>
            <w:vAlign w:val="center"/>
            <w:hideMark/>
          </w:tcPr>
          <w:p w14:paraId="43BE58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auto" w:fill="auto"/>
            <w:vAlign w:val="center"/>
            <w:hideMark/>
          </w:tcPr>
          <w:p w14:paraId="78617F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4F7182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0B54D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65D52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53376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243,659</w:t>
            </w:r>
          </w:p>
        </w:tc>
      </w:tr>
      <w:tr w:rsidR="00981FCE" w:rsidRPr="00981FCE" w14:paraId="2E74EAA4"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73323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У4/5-11</w:t>
            </w:r>
          </w:p>
        </w:tc>
        <w:tc>
          <w:tcPr>
            <w:tcW w:w="841" w:type="pct"/>
            <w:tcBorders>
              <w:top w:val="nil"/>
              <w:left w:val="nil"/>
              <w:bottom w:val="single" w:sz="4" w:space="0" w:color="auto"/>
              <w:right w:val="single" w:sz="4" w:space="0" w:color="auto"/>
            </w:tcBorders>
            <w:shd w:val="clear" w:color="000000" w:fill="E2EFDA"/>
            <w:vAlign w:val="center"/>
            <w:hideMark/>
          </w:tcPr>
          <w:p w14:paraId="4FD92A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У4/5-12</w:t>
            </w:r>
          </w:p>
        </w:tc>
        <w:tc>
          <w:tcPr>
            <w:tcW w:w="388" w:type="pct"/>
            <w:tcBorders>
              <w:top w:val="nil"/>
              <w:left w:val="nil"/>
              <w:bottom w:val="single" w:sz="4" w:space="0" w:color="auto"/>
              <w:right w:val="single" w:sz="4" w:space="0" w:color="auto"/>
            </w:tcBorders>
            <w:shd w:val="clear" w:color="000000" w:fill="E2EFDA"/>
            <w:noWrap/>
            <w:vAlign w:val="center"/>
            <w:hideMark/>
          </w:tcPr>
          <w:p w14:paraId="594215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29</w:t>
            </w:r>
          </w:p>
        </w:tc>
        <w:tc>
          <w:tcPr>
            <w:tcW w:w="388" w:type="pct"/>
            <w:tcBorders>
              <w:top w:val="nil"/>
              <w:left w:val="nil"/>
              <w:bottom w:val="single" w:sz="4" w:space="0" w:color="auto"/>
              <w:right w:val="single" w:sz="4" w:space="0" w:color="auto"/>
            </w:tcBorders>
            <w:shd w:val="clear" w:color="000000" w:fill="E2EFDA"/>
            <w:noWrap/>
            <w:vAlign w:val="center"/>
            <w:hideMark/>
          </w:tcPr>
          <w:p w14:paraId="5739E5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000000" w:fill="E2EFDA"/>
            <w:noWrap/>
            <w:vAlign w:val="center"/>
            <w:hideMark/>
          </w:tcPr>
          <w:p w14:paraId="631414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000000" w:fill="E2EFDA"/>
            <w:vAlign w:val="center"/>
            <w:hideMark/>
          </w:tcPr>
          <w:p w14:paraId="145EE1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16FBB7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1AFB86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D422C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EC31E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471,073</w:t>
            </w:r>
          </w:p>
        </w:tc>
      </w:tr>
      <w:tr w:rsidR="00981FCE" w:rsidRPr="00981FCE" w14:paraId="2AFDD546"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65A51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У4/5-12</w:t>
            </w:r>
          </w:p>
        </w:tc>
        <w:tc>
          <w:tcPr>
            <w:tcW w:w="841" w:type="pct"/>
            <w:tcBorders>
              <w:top w:val="nil"/>
              <w:left w:val="nil"/>
              <w:bottom w:val="single" w:sz="4" w:space="0" w:color="auto"/>
              <w:right w:val="single" w:sz="4" w:space="0" w:color="auto"/>
            </w:tcBorders>
            <w:shd w:val="clear" w:color="auto" w:fill="auto"/>
            <w:vAlign w:val="center"/>
            <w:hideMark/>
          </w:tcPr>
          <w:p w14:paraId="61F641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У4/5-13</w:t>
            </w:r>
          </w:p>
        </w:tc>
        <w:tc>
          <w:tcPr>
            <w:tcW w:w="388" w:type="pct"/>
            <w:tcBorders>
              <w:top w:val="nil"/>
              <w:left w:val="nil"/>
              <w:bottom w:val="single" w:sz="4" w:space="0" w:color="auto"/>
              <w:right w:val="single" w:sz="4" w:space="0" w:color="auto"/>
            </w:tcBorders>
            <w:shd w:val="clear" w:color="auto" w:fill="auto"/>
            <w:noWrap/>
            <w:vAlign w:val="center"/>
            <w:hideMark/>
          </w:tcPr>
          <w:p w14:paraId="3F2DFC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w:t>
            </w:r>
          </w:p>
        </w:tc>
        <w:tc>
          <w:tcPr>
            <w:tcW w:w="388" w:type="pct"/>
            <w:tcBorders>
              <w:top w:val="nil"/>
              <w:left w:val="nil"/>
              <w:bottom w:val="single" w:sz="4" w:space="0" w:color="auto"/>
              <w:right w:val="single" w:sz="4" w:space="0" w:color="auto"/>
            </w:tcBorders>
            <w:shd w:val="clear" w:color="auto" w:fill="auto"/>
            <w:noWrap/>
            <w:vAlign w:val="center"/>
            <w:hideMark/>
          </w:tcPr>
          <w:p w14:paraId="623CFF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auto" w:fill="auto"/>
            <w:noWrap/>
            <w:vAlign w:val="center"/>
            <w:hideMark/>
          </w:tcPr>
          <w:p w14:paraId="592DA5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auto" w:fill="auto"/>
            <w:vAlign w:val="center"/>
            <w:hideMark/>
          </w:tcPr>
          <w:p w14:paraId="473F67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666E5C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2CED1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355F5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3B392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487,317</w:t>
            </w:r>
          </w:p>
        </w:tc>
      </w:tr>
      <w:tr w:rsidR="00981FCE" w:rsidRPr="00981FCE" w14:paraId="480D78A2"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6EBB1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У4/5-13</w:t>
            </w:r>
          </w:p>
        </w:tc>
        <w:tc>
          <w:tcPr>
            <w:tcW w:w="841" w:type="pct"/>
            <w:tcBorders>
              <w:top w:val="nil"/>
              <w:left w:val="nil"/>
              <w:bottom w:val="single" w:sz="4" w:space="0" w:color="auto"/>
              <w:right w:val="single" w:sz="4" w:space="0" w:color="auto"/>
            </w:tcBorders>
            <w:shd w:val="clear" w:color="000000" w:fill="E2EFDA"/>
            <w:vAlign w:val="center"/>
            <w:hideMark/>
          </w:tcPr>
          <w:p w14:paraId="7AFACCE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У4/5-14</w:t>
            </w:r>
          </w:p>
        </w:tc>
        <w:tc>
          <w:tcPr>
            <w:tcW w:w="388" w:type="pct"/>
            <w:tcBorders>
              <w:top w:val="nil"/>
              <w:left w:val="nil"/>
              <w:bottom w:val="single" w:sz="4" w:space="0" w:color="auto"/>
              <w:right w:val="single" w:sz="4" w:space="0" w:color="auto"/>
            </w:tcBorders>
            <w:shd w:val="clear" w:color="000000" w:fill="E2EFDA"/>
            <w:noWrap/>
            <w:vAlign w:val="center"/>
            <w:hideMark/>
          </w:tcPr>
          <w:p w14:paraId="02934A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24</w:t>
            </w:r>
          </w:p>
        </w:tc>
        <w:tc>
          <w:tcPr>
            <w:tcW w:w="388" w:type="pct"/>
            <w:tcBorders>
              <w:top w:val="nil"/>
              <w:left w:val="nil"/>
              <w:bottom w:val="single" w:sz="4" w:space="0" w:color="auto"/>
              <w:right w:val="single" w:sz="4" w:space="0" w:color="auto"/>
            </w:tcBorders>
            <w:shd w:val="clear" w:color="000000" w:fill="E2EFDA"/>
            <w:noWrap/>
            <w:vAlign w:val="center"/>
            <w:hideMark/>
          </w:tcPr>
          <w:p w14:paraId="679749F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000000" w:fill="E2EFDA"/>
            <w:noWrap/>
            <w:vAlign w:val="center"/>
            <w:hideMark/>
          </w:tcPr>
          <w:p w14:paraId="31FD4D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000000" w:fill="E2EFDA"/>
            <w:vAlign w:val="center"/>
            <w:hideMark/>
          </w:tcPr>
          <w:p w14:paraId="5D8828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4B8950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DF3EB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18EEFF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39938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389,854</w:t>
            </w:r>
          </w:p>
        </w:tc>
      </w:tr>
      <w:tr w:rsidR="00981FCE" w:rsidRPr="00981FCE" w14:paraId="02873A3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7D9A79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У4/5-14</w:t>
            </w:r>
          </w:p>
        </w:tc>
        <w:tc>
          <w:tcPr>
            <w:tcW w:w="841" w:type="pct"/>
            <w:tcBorders>
              <w:top w:val="nil"/>
              <w:left w:val="nil"/>
              <w:bottom w:val="single" w:sz="4" w:space="0" w:color="auto"/>
              <w:right w:val="single" w:sz="4" w:space="0" w:color="auto"/>
            </w:tcBorders>
            <w:shd w:val="clear" w:color="auto" w:fill="auto"/>
            <w:vAlign w:val="center"/>
            <w:hideMark/>
          </w:tcPr>
          <w:p w14:paraId="03FFCD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31</w:t>
            </w:r>
          </w:p>
        </w:tc>
        <w:tc>
          <w:tcPr>
            <w:tcW w:w="388" w:type="pct"/>
            <w:tcBorders>
              <w:top w:val="nil"/>
              <w:left w:val="nil"/>
              <w:bottom w:val="single" w:sz="4" w:space="0" w:color="auto"/>
              <w:right w:val="single" w:sz="4" w:space="0" w:color="auto"/>
            </w:tcBorders>
            <w:shd w:val="clear" w:color="auto" w:fill="auto"/>
            <w:noWrap/>
            <w:vAlign w:val="center"/>
            <w:hideMark/>
          </w:tcPr>
          <w:p w14:paraId="0779EDC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28</w:t>
            </w:r>
          </w:p>
        </w:tc>
        <w:tc>
          <w:tcPr>
            <w:tcW w:w="388" w:type="pct"/>
            <w:tcBorders>
              <w:top w:val="nil"/>
              <w:left w:val="nil"/>
              <w:bottom w:val="single" w:sz="4" w:space="0" w:color="auto"/>
              <w:right w:val="single" w:sz="4" w:space="0" w:color="auto"/>
            </w:tcBorders>
            <w:shd w:val="clear" w:color="auto" w:fill="auto"/>
            <w:noWrap/>
            <w:vAlign w:val="center"/>
            <w:hideMark/>
          </w:tcPr>
          <w:p w14:paraId="6BA3B0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01C37E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43C856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77A29E2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49B71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A5862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BC152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375,927</w:t>
            </w:r>
          </w:p>
        </w:tc>
      </w:tr>
      <w:tr w:rsidR="00981FCE" w:rsidRPr="00981FCE" w14:paraId="29EFAEDF"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8D032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ТК-11М/10</w:t>
            </w:r>
          </w:p>
        </w:tc>
        <w:tc>
          <w:tcPr>
            <w:tcW w:w="841" w:type="pct"/>
            <w:tcBorders>
              <w:top w:val="nil"/>
              <w:left w:val="nil"/>
              <w:bottom w:val="single" w:sz="4" w:space="0" w:color="auto"/>
              <w:right w:val="single" w:sz="4" w:space="0" w:color="auto"/>
            </w:tcBorders>
            <w:shd w:val="clear" w:color="000000" w:fill="E2EFDA"/>
            <w:vAlign w:val="center"/>
            <w:hideMark/>
          </w:tcPr>
          <w:p w14:paraId="061C3A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ТК-11М/11</w:t>
            </w:r>
          </w:p>
        </w:tc>
        <w:tc>
          <w:tcPr>
            <w:tcW w:w="388" w:type="pct"/>
            <w:tcBorders>
              <w:top w:val="nil"/>
              <w:left w:val="nil"/>
              <w:bottom w:val="single" w:sz="4" w:space="0" w:color="auto"/>
              <w:right w:val="single" w:sz="4" w:space="0" w:color="auto"/>
            </w:tcBorders>
            <w:shd w:val="clear" w:color="000000" w:fill="E2EFDA"/>
            <w:noWrap/>
            <w:vAlign w:val="center"/>
            <w:hideMark/>
          </w:tcPr>
          <w:p w14:paraId="04029F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77,37</w:t>
            </w:r>
          </w:p>
        </w:tc>
        <w:tc>
          <w:tcPr>
            <w:tcW w:w="388" w:type="pct"/>
            <w:tcBorders>
              <w:top w:val="nil"/>
              <w:left w:val="nil"/>
              <w:bottom w:val="single" w:sz="4" w:space="0" w:color="auto"/>
              <w:right w:val="single" w:sz="4" w:space="0" w:color="auto"/>
            </w:tcBorders>
            <w:shd w:val="clear" w:color="000000" w:fill="E2EFDA"/>
            <w:noWrap/>
            <w:vAlign w:val="center"/>
            <w:hideMark/>
          </w:tcPr>
          <w:p w14:paraId="73A786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000000" w:fill="E2EFDA"/>
            <w:noWrap/>
            <w:vAlign w:val="center"/>
            <w:hideMark/>
          </w:tcPr>
          <w:p w14:paraId="7CDDCC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000000" w:fill="E2EFDA"/>
            <w:vAlign w:val="center"/>
            <w:hideMark/>
          </w:tcPr>
          <w:p w14:paraId="63F3C7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A2BA5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76D1EF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049E5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DF98E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2 417,86</w:t>
            </w:r>
          </w:p>
        </w:tc>
      </w:tr>
      <w:tr w:rsidR="00981FCE" w:rsidRPr="00981FCE" w14:paraId="7431CA5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B1459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ТК-11М/11</w:t>
            </w:r>
          </w:p>
        </w:tc>
        <w:tc>
          <w:tcPr>
            <w:tcW w:w="841" w:type="pct"/>
            <w:tcBorders>
              <w:top w:val="nil"/>
              <w:left w:val="nil"/>
              <w:bottom w:val="single" w:sz="4" w:space="0" w:color="auto"/>
              <w:right w:val="single" w:sz="4" w:space="0" w:color="auto"/>
            </w:tcBorders>
            <w:shd w:val="clear" w:color="auto" w:fill="auto"/>
            <w:vAlign w:val="center"/>
            <w:hideMark/>
          </w:tcPr>
          <w:p w14:paraId="06BAA8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Октябрьская ул., 33</w:t>
            </w:r>
          </w:p>
        </w:tc>
        <w:tc>
          <w:tcPr>
            <w:tcW w:w="388" w:type="pct"/>
            <w:tcBorders>
              <w:top w:val="nil"/>
              <w:left w:val="nil"/>
              <w:bottom w:val="single" w:sz="4" w:space="0" w:color="auto"/>
              <w:right w:val="single" w:sz="4" w:space="0" w:color="auto"/>
            </w:tcBorders>
            <w:shd w:val="clear" w:color="auto" w:fill="auto"/>
            <w:noWrap/>
            <w:vAlign w:val="center"/>
            <w:hideMark/>
          </w:tcPr>
          <w:p w14:paraId="41DBE2C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57,21</w:t>
            </w:r>
          </w:p>
        </w:tc>
        <w:tc>
          <w:tcPr>
            <w:tcW w:w="388" w:type="pct"/>
            <w:tcBorders>
              <w:top w:val="nil"/>
              <w:left w:val="nil"/>
              <w:bottom w:val="single" w:sz="4" w:space="0" w:color="auto"/>
              <w:right w:val="single" w:sz="4" w:space="0" w:color="auto"/>
            </w:tcBorders>
            <w:shd w:val="clear" w:color="auto" w:fill="auto"/>
            <w:noWrap/>
            <w:vAlign w:val="center"/>
            <w:hideMark/>
          </w:tcPr>
          <w:p w14:paraId="2B9767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6A6A5B5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0D3FCB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6374FA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9AE33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AF743A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AEAFE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1 261,70</w:t>
            </w:r>
          </w:p>
        </w:tc>
      </w:tr>
      <w:tr w:rsidR="00981FCE" w:rsidRPr="00981FCE" w14:paraId="5726F9F9"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52B55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ТК-11М/11</w:t>
            </w:r>
          </w:p>
        </w:tc>
        <w:tc>
          <w:tcPr>
            <w:tcW w:w="841" w:type="pct"/>
            <w:tcBorders>
              <w:top w:val="nil"/>
              <w:left w:val="nil"/>
              <w:bottom w:val="single" w:sz="4" w:space="0" w:color="auto"/>
              <w:right w:val="single" w:sz="4" w:space="0" w:color="auto"/>
            </w:tcBorders>
            <w:shd w:val="clear" w:color="000000" w:fill="E2EFDA"/>
            <w:vAlign w:val="center"/>
            <w:hideMark/>
          </w:tcPr>
          <w:p w14:paraId="5A6E76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Октябрьская ул., 29</w:t>
            </w:r>
          </w:p>
        </w:tc>
        <w:tc>
          <w:tcPr>
            <w:tcW w:w="388" w:type="pct"/>
            <w:tcBorders>
              <w:top w:val="nil"/>
              <w:left w:val="nil"/>
              <w:bottom w:val="single" w:sz="4" w:space="0" w:color="auto"/>
              <w:right w:val="single" w:sz="4" w:space="0" w:color="auto"/>
            </w:tcBorders>
            <w:shd w:val="clear" w:color="000000" w:fill="E2EFDA"/>
            <w:noWrap/>
            <w:vAlign w:val="center"/>
            <w:hideMark/>
          </w:tcPr>
          <w:p w14:paraId="5AD1B6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65,29</w:t>
            </w:r>
          </w:p>
        </w:tc>
        <w:tc>
          <w:tcPr>
            <w:tcW w:w="388" w:type="pct"/>
            <w:tcBorders>
              <w:top w:val="nil"/>
              <w:left w:val="nil"/>
              <w:bottom w:val="single" w:sz="4" w:space="0" w:color="auto"/>
              <w:right w:val="single" w:sz="4" w:space="0" w:color="auto"/>
            </w:tcBorders>
            <w:shd w:val="clear" w:color="000000" w:fill="E2EFDA"/>
            <w:noWrap/>
            <w:vAlign w:val="center"/>
            <w:hideMark/>
          </w:tcPr>
          <w:p w14:paraId="3A40EC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67BFDE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46C3CE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0D941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9A0C9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859DF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ADF64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1 439,89</w:t>
            </w:r>
          </w:p>
        </w:tc>
      </w:tr>
      <w:tr w:rsidR="00981FCE" w:rsidRPr="00981FCE" w14:paraId="7436619A"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D50A2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ТК-11М/11</w:t>
            </w:r>
          </w:p>
        </w:tc>
        <w:tc>
          <w:tcPr>
            <w:tcW w:w="841" w:type="pct"/>
            <w:tcBorders>
              <w:top w:val="nil"/>
              <w:left w:val="nil"/>
              <w:bottom w:val="single" w:sz="4" w:space="0" w:color="auto"/>
              <w:right w:val="single" w:sz="4" w:space="0" w:color="auto"/>
            </w:tcBorders>
            <w:shd w:val="clear" w:color="auto" w:fill="auto"/>
            <w:vAlign w:val="center"/>
            <w:hideMark/>
          </w:tcPr>
          <w:p w14:paraId="696C13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Октябрьская ул., 27</w:t>
            </w:r>
          </w:p>
        </w:tc>
        <w:tc>
          <w:tcPr>
            <w:tcW w:w="388" w:type="pct"/>
            <w:tcBorders>
              <w:top w:val="nil"/>
              <w:left w:val="nil"/>
              <w:bottom w:val="single" w:sz="4" w:space="0" w:color="auto"/>
              <w:right w:val="single" w:sz="4" w:space="0" w:color="auto"/>
            </w:tcBorders>
            <w:shd w:val="clear" w:color="auto" w:fill="auto"/>
            <w:noWrap/>
            <w:vAlign w:val="center"/>
            <w:hideMark/>
          </w:tcPr>
          <w:p w14:paraId="722ADD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77,91</w:t>
            </w:r>
          </w:p>
        </w:tc>
        <w:tc>
          <w:tcPr>
            <w:tcW w:w="388" w:type="pct"/>
            <w:tcBorders>
              <w:top w:val="nil"/>
              <w:left w:val="nil"/>
              <w:bottom w:val="single" w:sz="4" w:space="0" w:color="auto"/>
              <w:right w:val="single" w:sz="4" w:space="0" w:color="auto"/>
            </w:tcBorders>
            <w:shd w:val="clear" w:color="auto" w:fill="auto"/>
            <w:noWrap/>
            <w:vAlign w:val="center"/>
            <w:hideMark/>
          </w:tcPr>
          <w:p w14:paraId="7177EF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213EBF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7F3A4F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7B0EE6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5ABC4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9ACFC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C68314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1 718,21</w:t>
            </w:r>
          </w:p>
        </w:tc>
      </w:tr>
      <w:tr w:rsidR="00981FCE" w:rsidRPr="00981FCE" w14:paraId="04BAADBD"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54B4C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ТК-11М/11</w:t>
            </w:r>
          </w:p>
        </w:tc>
        <w:tc>
          <w:tcPr>
            <w:tcW w:w="841" w:type="pct"/>
            <w:tcBorders>
              <w:top w:val="nil"/>
              <w:left w:val="nil"/>
              <w:bottom w:val="single" w:sz="4" w:space="0" w:color="auto"/>
              <w:right w:val="single" w:sz="4" w:space="0" w:color="auto"/>
            </w:tcBorders>
            <w:shd w:val="clear" w:color="000000" w:fill="E2EFDA"/>
            <w:vAlign w:val="center"/>
            <w:hideMark/>
          </w:tcPr>
          <w:p w14:paraId="14CE38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Октябрьская ул., 31</w:t>
            </w:r>
          </w:p>
        </w:tc>
        <w:tc>
          <w:tcPr>
            <w:tcW w:w="388" w:type="pct"/>
            <w:tcBorders>
              <w:top w:val="nil"/>
              <w:left w:val="nil"/>
              <w:bottom w:val="single" w:sz="4" w:space="0" w:color="auto"/>
              <w:right w:val="single" w:sz="4" w:space="0" w:color="auto"/>
            </w:tcBorders>
            <w:shd w:val="clear" w:color="000000" w:fill="E2EFDA"/>
            <w:noWrap/>
            <w:vAlign w:val="center"/>
            <w:hideMark/>
          </w:tcPr>
          <w:p w14:paraId="464933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50,15</w:t>
            </w:r>
          </w:p>
        </w:tc>
        <w:tc>
          <w:tcPr>
            <w:tcW w:w="388" w:type="pct"/>
            <w:tcBorders>
              <w:top w:val="nil"/>
              <w:left w:val="nil"/>
              <w:bottom w:val="single" w:sz="4" w:space="0" w:color="auto"/>
              <w:right w:val="single" w:sz="4" w:space="0" w:color="auto"/>
            </w:tcBorders>
            <w:shd w:val="clear" w:color="000000" w:fill="E2EFDA"/>
            <w:noWrap/>
            <w:vAlign w:val="center"/>
            <w:hideMark/>
          </w:tcPr>
          <w:p w14:paraId="0159BF7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6B135D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60F7ABF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88D9A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B6DAE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9BC97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2FAA5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1 106,00</w:t>
            </w:r>
          </w:p>
        </w:tc>
      </w:tr>
      <w:tr w:rsidR="00981FCE" w:rsidRPr="00981FCE" w14:paraId="2AD3C2AC"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8A7EE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ТК-11М/10</w:t>
            </w:r>
          </w:p>
        </w:tc>
        <w:tc>
          <w:tcPr>
            <w:tcW w:w="841" w:type="pct"/>
            <w:tcBorders>
              <w:top w:val="nil"/>
              <w:left w:val="nil"/>
              <w:bottom w:val="single" w:sz="4" w:space="0" w:color="auto"/>
              <w:right w:val="single" w:sz="4" w:space="0" w:color="auto"/>
            </w:tcBorders>
            <w:shd w:val="clear" w:color="auto" w:fill="auto"/>
            <w:vAlign w:val="center"/>
            <w:hideMark/>
          </w:tcPr>
          <w:p w14:paraId="2D86981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ТК-11М/9</w:t>
            </w:r>
          </w:p>
        </w:tc>
        <w:tc>
          <w:tcPr>
            <w:tcW w:w="388" w:type="pct"/>
            <w:tcBorders>
              <w:top w:val="nil"/>
              <w:left w:val="nil"/>
              <w:bottom w:val="single" w:sz="4" w:space="0" w:color="auto"/>
              <w:right w:val="single" w:sz="4" w:space="0" w:color="auto"/>
            </w:tcBorders>
            <w:shd w:val="clear" w:color="auto" w:fill="auto"/>
            <w:noWrap/>
            <w:vAlign w:val="center"/>
            <w:hideMark/>
          </w:tcPr>
          <w:p w14:paraId="1F85DD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46,95</w:t>
            </w:r>
          </w:p>
        </w:tc>
        <w:tc>
          <w:tcPr>
            <w:tcW w:w="388" w:type="pct"/>
            <w:tcBorders>
              <w:top w:val="nil"/>
              <w:left w:val="nil"/>
              <w:bottom w:val="single" w:sz="4" w:space="0" w:color="auto"/>
              <w:right w:val="single" w:sz="4" w:space="0" w:color="auto"/>
            </w:tcBorders>
            <w:shd w:val="clear" w:color="auto" w:fill="auto"/>
            <w:noWrap/>
            <w:vAlign w:val="center"/>
            <w:hideMark/>
          </w:tcPr>
          <w:p w14:paraId="6D870A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auto" w:fill="auto"/>
            <w:noWrap/>
            <w:vAlign w:val="center"/>
            <w:hideMark/>
          </w:tcPr>
          <w:p w14:paraId="709A12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auto" w:fill="auto"/>
            <w:vAlign w:val="center"/>
            <w:hideMark/>
          </w:tcPr>
          <w:p w14:paraId="61B661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2CD363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48C82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D7F13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F0B98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1 467,22</w:t>
            </w:r>
          </w:p>
        </w:tc>
      </w:tr>
      <w:tr w:rsidR="00981FCE" w:rsidRPr="00981FCE" w14:paraId="44DD441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8E005A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ТК-11М/9</w:t>
            </w:r>
          </w:p>
        </w:tc>
        <w:tc>
          <w:tcPr>
            <w:tcW w:w="841" w:type="pct"/>
            <w:tcBorders>
              <w:top w:val="nil"/>
              <w:left w:val="nil"/>
              <w:bottom w:val="single" w:sz="4" w:space="0" w:color="auto"/>
              <w:right w:val="single" w:sz="4" w:space="0" w:color="auto"/>
            </w:tcBorders>
            <w:shd w:val="clear" w:color="000000" w:fill="E2EFDA"/>
            <w:vAlign w:val="center"/>
            <w:hideMark/>
          </w:tcPr>
          <w:p w14:paraId="654557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Разведчика Петрова ул., 5</w:t>
            </w:r>
          </w:p>
        </w:tc>
        <w:tc>
          <w:tcPr>
            <w:tcW w:w="388" w:type="pct"/>
            <w:tcBorders>
              <w:top w:val="nil"/>
              <w:left w:val="nil"/>
              <w:bottom w:val="single" w:sz="4" w:space="0" w:color="auto"/>
              <w:right w:val="single" w:sz="4" w:space="0" w:color="auto"/>
            </w:tcBorders>
            <w:shd w:val="clear" w:color="000000" w:fill="E2EFDA"/>
            <w:noWrap/>
            <w:vAlign w:val="center"/>
            <w:hideMark/>
          </w:tcPr>
          <w:p w14:paraId="303B55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12,84</w:t>
            </w:r>
          </w:p>
        </w:tc>
        <w:tc>
          <w:tcPr>
            <w:tcW w:w="388" w:type="pct"/>
            <w:tcBorders>
              <w:top w:val="nil"/>
              <w:left w:val="nil"/>
              <w:bottom w:val="single" w:sz="4" w:space="0" w:color="auto"/>
              <w:right w:val="single" w:sz="4" w:space="0" w:color="auto"/>
            </w:tcBorders>
            <w:shd w:val="clear" w:color="000000" w:fill="E2EFDA"/>
            <w:noWrap/>
            <w:vAlign w:val="center"/>
            <w:hideMark/>
          </w:tcPr>
          <w:p w14:paraId="6F411F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3058FF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615325B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DDBBF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251EE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C30EA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BA5DB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283,171</w:t>
            </w:r>
          </w:p>
        </w:tc>
      </w:tr>
      <w:tr w:rsidR="00981FCE" w:rsidRPr="00981FCE" w14:paraId="7A86B31F"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78A27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ТК-11М/10</w:t>
            </w:r>
          </w:p>
        </w:tc>
        <w:tc>
          <w:tcPr>
            <w:tcW w:w="841" w:type="pct"/>
            <w:tcBorders>
              <w:top w:val="nil"/>
              <w:left w:val="nil"/>
              <w:bottom w:val="single" w:sz="4" w:space="0" w:color="auto"/>
              <w:right w:val="single" w:sz="4" w:space="0" w:color="auto"/>
            </w:tcBorders>
            <w:shd w:val="clear" w:color="auto" w:fill="auto"/>
            <w:vAlign w:val="center"/>
            <w:hideMark/>
          </w:tcPr>
          <w:p w14:paraId="0A0FEC7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Разведчика Петрова ул., 7</w:t>
            </w:r>
          </w:p>
        </w:tc>
        <w:tc>
          <w:tcPr>
            <w:tcW w:w="388" w:type="pct"/>
            <w:tcBorders>
              <w:top w:val="nil"/>
              <w:left w:val="nil"/>
              <w:bottom w:val="single" w:sz="4" w:space="0" w:color="auto"/>
              <w:right w:val="single" w:sz="4" w:space="0" w:color="auto"/>
            </w:tcBorders>
            <w:shd w:val="clear" w:color="auto" w:fill="auto"/>
            <w:noWrap/>
            <w:vAlign w:val="center"/>
            <w:hideMark/>
          </w:tcPr>
          <w:p w14:paraId="1FEF1F3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67,54</w:t>
            </w:r>
          </w:p>
        </w:tc>
        <w:tc>
          <w:tcPr>
            <w:tcW w:w="388" w:type="pct"/>
            <w:tcBorders>
              <w:top w:val="nil"/>
              <w:left w:val="nil"/>
              <w:bottom w:val="single" w:sz="4" w:space="0" w:color="auto"/>
              <w:right w:val="single" w:sz="4" w:space="0" w:color="auto"/>
            </w:tcBorders>
            <w:shd w:val="clear" w:color="auto" w:fill="auto"/>
            <w:noWrap/>
            <w:vAlign w:val="center"/>
            <w:hideMark/>
          </w:tcPr>
          <w:p w14:paraId="338E66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78EF4E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0FA955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6E4B94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49ECF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B8580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BACAD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1 489,52</w:t>
            </w:r>
          </w:p>
        </w:tc>
      </w:tr>
      <w:tr w:rsidR="00981FCE" w:rsidRPr="00981FCE" w14:paraId="1B83346F"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C929B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ТК-11М/9</w:t>
            </w:r>
          </w:p>
        </w:tc>
        <w:tc>
          <w:tcPr>
            <w:tcW w:w="841" w:type="pct"/>
            <w:tcBorders>
              <w:top w:val="nil"/>
              <w:left w:val="nil"/>
              <w:bottom w:val="single" w:sz="4" w:space="0" w:color="auto"/>
              <w:right w:val="single" w:sz="4" w:space="0" w:color="auto"/>
            </w:tcBorders>
            <w:shd w:val="clear" w:color="000000" w:fill="E2EFDA"/>
            <w:vAlign w:val="center"/>
            <w:hideMark/>
          </w:tcPr>
          <w:p w14:paraId="3F6E1FB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ТК-11М/8</w:t>
            </w:r>
          </w:p>
        </w:tc>
        <w:tc>
          <w:tcPr>
            <w:tcW w:w="388" w:type="pct"/>
            <w:tcBorders>
              <w:top w:val="nil"/>
              <w:left w:val="nil"/>
              <w:bottom w:val="single" w:sz="4" w:space="0" w:color="auto"/>
              <w:right w:val="single" w:sz="4" w:space="0" w:color="auto"/>
            </w:tcBorders>
            <w:shd w:val="clear" w:color="000000" w:fill="E2EFDA"/>
            <w:noWrap/>
            <w:vAlign w:val="center"/>
            <w:hideMark/>
          </w:tcPr>
          <w:p w14:paraId="7EC493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31,2</w:t>
            </w:r>
          </w:p>
        </w:tc>
        <w:tc>
          <w:tcPr>
            <w:tcW w:w="388" w:type="pct"/>
            <w:tcBorders>
              <w:top w:val="nil"/>
              <w:left w:val="nil"/>
              <w:bottom w:val="single" w:sz="4" w:space="0" w:color="auto"/>
              <w:right w:val="single" w:sz="4" w:space="0" w:color="auto"/>
            </w:tcBorders>
            <w:shd w:val="clear" w:color="000000" w:fill="E2EFDA"/>
            <w:noWrap/>
            <w:vAlign w:val="center"/>
            <w:hideMark/>
          </w:tcPr>
          <w:p w14:paraId="5662B4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000000" w:fill="E2EFDA"/>
            <w:noWrap/>
            <w:vAlign w:val="center"/>
            <w:hideMark/>
          </w:tcPr>
          <w:p w14:paraId="23BB61A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000000" w:fill="E2EFDA"/>
            <w:vAlign w:val="center"/>
            <w:hideMark/>
          </w:tcPr>
          <w:p w14:paraId="669D9A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74C97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055BA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3E14D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56F57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975,021</w:t>
            </w:r>
          </w:p>
        </w:tc>
      </w:tr>
      <w:tr w:rsidR="00981FCE" w:rsidRPr="00981FCE" w14:paraId="6DEDB721"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37F3C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ТК-11М/10</w:t>
            </w:r>
          </w:p>
        </w:tc>
        <w:tc>
          <w:tcPr>
            <w:tcW w:w="841" w:type="pct"/>
            <w:tcBorders>
              <w:top w:val="nil"/>
              <w:left w:val="nil"/>
              <w:bottom w:val="single" w:sz="4" w:space="0" w:color="auto"/>
              <w:right w:val="single" w:sz="4" w:space="0" w:color="auto"/>
            </w:tcBorders>
            <w:shd w:val="clear" w:color="auto" w:fill="auto"/>
            <w:vAlign w:val="center"/>
            <w:hideMark/>
          </w:tcPr>
          <w:p w14:paraId="13495A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ТК-7/3</w:t>
            </w:r>
          </w:p>
        </w:tc>
        <w:tc>
          <w:tcPr>
            <w:tcW w:w="388" w:type="pct"/>
            <w:tcBorders>
              <w:top w:val="nil"/>
              <w:left w:val="nil"/>
              <w:bottom w:val="single" w:sz="4" w:space="0" w:color="auto"/>
              <w:right w:val="single" w:sz="4" w:space="0" w:color="auto"/>
            </w:tcBorders>
            <w:shd w:val="clear" w:color="auto" w:fill="auto"/>
            <w:noWrap/>
            <w:vAlign w:val="center"/>
            <w:hideMark/>
          </w:tcPr>
          <w:p w14:paraId="001269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98,47</w:t>
            </w:r>
          </w:p>
        </w:tc>
        <w:tc>
          <w:tcPr>
            <w:tcW w:w="388" w:type="pct"/>
            <w:tcBorders>
              <w:top w:val="nil"/>
              <w:left w:val="nil"/>
              <w:bottom w:val="single" w:sz="4" w:space="0" w:color="auto"/>
              <w:right w:val="single" w:sz="4" w:space="0" w:color="auto"/>
            </w:tcBorders>
            <w:shd w:val="clear" w:color="auto" w:fill="auto"/>
            <w:noWrap/>
            <w:vAlign w:val="center"/>
            <w:hideMark/>
          </w:tcPr>
          <w:p w14:paraId="5D68BC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1614C9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368142C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17EBAB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728CE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3801D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4F389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2 657,35</w:t>
            </w:r>
          </w:p>
        </w:tc>
      </w:tr>
      <w:tr w:rsidR="00981FCE" w:rsidRPr="00981FCE" w14:paraId="5A27A762"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39754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Узел ЦТП-7_гвс</w:t>
            </w:r>
          </w:p>
        </w:tc>
        <w:tc>
          <w:tcPr>
            <w:tcW w:w="841" w:type="pct"/>
            <w:tcBorders>
              <w:top w:val="nil"/>
              <w:left w:val="nil"/>
              <w:bottom w:val="single" w:sz="4" w:space="0" w:color="auto"/>
              <w:right w:val="single" w:sz="4" w:space="0" w:color="auto"/>
            </w:tcBorders>
            <w:shd w:val="clear" w:color="000000" w:fill="E2EFDA"/>
            <w:vAlign w:val="center"/>
            <w:hideMark/>
          </w:tcPr>
          <w:p w14:paraId="6F902D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ТК-11М/10</w:t>
            </w:r>
          </w:p>
        </w:tc>
        <w:tc>
          <w:tcPr>
            <w:tcW w:w="388" w:type="pct"/>
            <w:tcBorders>
              <w:top w:val="nil"/>
              <w:left w:val="nil"/>
              <w:bottom w:val="single" w:sz="4" w:space="0" w:color="auto"/>
              <w:right w:val="single" w:sz="4" w:space="0" w:color="auto"/>
            </w:tcBorders>
            <w:shd w:val="clear" w:color="000000" w:fill="E2EFDA"/>
            <w:noWrap/>
            <w:vAlign w:val="center"/>
            <w:hideMark/>
          </w:tcPr>
          <w:p w14:paraId="0923D5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000000" w:fill="E2EFDA"/>
            <w:noWrap/>
            <w:vAlign w:val="center"/>
            <w:hideMark/>
          </w:tcPr>
          <w:p w14:paraId="3EBAAC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388" w:type="pct"/>
            <w:tcBorders>
              <w:top w:val="nil"/>
              <w:left w:val="nil"/>
              <w:bottom w:val="single" w:sz="4" w:space="0" w:color="auto"/>
              <w:right w:val="single" w:sz="4" w:space="0" w:color="auto"/>
            </w:tcBorders>
            <w:shd w:val="clear" w:color="000000" w:fill="E2EFDA"/>
            <w:noWrap/>
            <w:vAlign w:val="center"/>
            <w:hideMark/>
          </w:tcPr>
          <w:p w14:paraId="1A79DB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689" w:type="pct"/>
            <w:tcBorders>
              <w:top w:val="nil"/>
              <w:left w:val="nil"/>
              <w:bottom w:val="single" w:sz="4" w:space="0" w:color="auto"/>
              <w:right w:val="single" w:sz="4" w:space="0" w:color="auto"/>
            </w:tcBorders>
            <w:shd w:val="clear" w:color="000000" w:fill="E2EFDA"/>
            <w:vAlign w:val="center"/>
            <w:hideMark/>
          </w:tcPr>
          <w:p w14:paraId="4FD89F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47011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A6E18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CC03B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5C60E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370,784</w:t>
            </w:r>
          </w:p>
        </w:tc>
      </w:tr>
      <w:tr w:rsidR="00981FCE" w:rsidRPr="00981FCE" w14:paraId="0260B71F"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E4D34B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ТК-7/5</w:t>
            </w:r>
          </w:p>
        </w:tc>
        <w:tc>
          <w:tcPr>
            <w:tcW w:w="841" w:type="pct"/>
            <w:tcBorders>
              <w:top w:val="nil"/>
              <w:left w:val="nil"/>
              <w:bottom w:val="single" w:sz="4" w:space="0" w:color="auto"/>
              <w:right w:val="single" w:sz="4" w:space="0" w:color="auto"/>
            </w:tcBorders>
            <w:shd w:val="clear" w:color="auto" w:fill="auto"/>
            <w:vAlign w:val="center"/>
            <w:hideMark/>
          </w:tcPr>
          <w:p w14:paraId="32ED24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У-7/5-4</w:t>
            </w:r>
          </w:p>
        </w:tc>
        <w:tc>
          <w:tcPr>
            <w:tcW w:w="388" w:type="pct"/>
            <w:tcBorders>
              <w:top w:val="nil"/>
              <w:left w:val="nil"/>
              <w:bottom w:val="single" w:sz="4" w:space="0" w:color="auto"/>
              <w:right w:val="single" w:sz="4" w:space="0" w:color="auto"/>
            </w:tcBorders>
            <w:shd w:val="clear" w:color="auto" w:fill="auto"/>
            <w:noWrap/>
            <w:vAlign w:val="center"/>
            <w:hideMark/>
          </w:tcPr>
          <w:p w14:paraId="4E92CE2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57,07</w:t>
            </w:r>
          </w:p>
        </w:tc>
        <w:tc>
          <w:tcPr>
            <w:tcW w:w="388" w:type="pct"/>
            <w:tcBorders>
              <w:top w:val="nil"/>
              <w:left w:val="nil"/>
              <w:bottom w:val="single" w:sz="4" w:space="0" w:color="auto"/>
              <w:right w:val="single" w:sz="4" w:space="0" w:color="auto"/>
            </w:tcBorders>
            <w:shd w:val="clear" w:color="auto" w:fill="auto"/>
            <w:noWrap/>
            <w:vAlign w:val="center"/>
            <w:hideMark/>
          </w:tcPr>
          <w:p w14:paraId="70FBCA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0698F3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34BF89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3303D7C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57977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FE0FE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59F11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1 258,61</w:t>
            </w:r>
          </w:p>
        </w:tc>
      </w:tr>
      <w:tr w:rsidR="00981FCE" w:rsidRPr="00981FCE" w14:paraId="10CEDE0D"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35DC0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У-7/5-4</w:t>
            </w:r>
          </w:p>
        </w:tc>
        <w:tc>
          <w:tcPr>
            <w:tcW w:w="841" w:type="pct"/>
            <w:tcBorders>
              <w:top w:val="nil"/>
              <w:left w:val="nil"/>
              <w:bottom w:val="single" w:sz="4" w:space="0" w:color="auto"/>
              <w:right w:val="single" w:sz="4" w:space="0" w:color="auto"/>
            </w:tcBorders>
            <w:shd w:val="clear" w:color="000000" w:fill="E2EFDA"/>
            <w:vAlign w:val="center"/>
            <w:hideMark/>
          </w:tcPr>
          <w:p w14:paraId="4E9FAD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Октябрьская ул., 35</w:t>
            </w:r>
          </w:p>
        </w:tc>
        <w:tc>
          <w:tcPr>
            <w:tcW w:w="388" w:type="pct"/>
            <w:tcBorders>
              <w:top w:val="nil"/>
              <w:left w:val="nil"/>
              <w:bottom w:val="single" w:sz="4" w:space="0" w:color="auto"/>
              <w:right w:val="single" w:sz="4" w:space="0" w:color="auto"/>
            </w:tcBorders>
            <w:shd w:val="clear" w:color="000000" w:fill="E2EFDA"/>
            <w:noWrap/>
            <w:vAlign w:val="center"/>
            <w:hideMark/>
          </w:tcPr>
          <w:p w14:paraId="5EC50C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6,31</w:t>
            </w:r>
          </w:p>
        </w:tc>
        <w:tc>
          <w:tcPr>
            <w:tcW w:w="388" w:type="pct"/>
            <w:tcBorders>
              <w:top w:val="nil"/>
              <w:left w:val="nil"/>
              <w:bottom w:val="single" w:sz="4" w:space="0" w:color="auto"/>
              <w:right w:val="single" w:sz="4" w:space="0" w:color="auto"/>
            </w:tcBorders>
            <w:shd w:val="clear" w:color="000000" w:fill="E2EFDA"/>
            <w:noWrap/>
            <w:vAlign w:val="center"/>
            <w:hideMark/>
          </w:tcPr>
          <w:p w14:paraId="488D69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7413C8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36097BB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4DCE3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91401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F7F10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8AB5A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139,16</w:t>
            </w:r>
          </w:p>
        </w:tc>
      </w:tr>
      <w:tr w:rsidR="00981FCE" w:rsidRPr="00981FCE" w14:paraId="3AAD1F9F"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B2964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3/13-22 (ТК-3М/2)</w:t>
            </w:r>
          </w:p>
        </w:tc>
        <w:tc>
          <w:tcPr>
            <w:tcW w:w="841" w:type="pct"/>
            <w:tcBorders>
              <w:top w:val="nil"/>
              <w:left w:val="nil"/>
              <w:bottom w:val="single" w:sz="4" w:space="0" w:color="auto"/>
              <w:right w:val="single" w:sz="4" w:space="0" w:color="auto"/>
            </w:tcBorders>
            <w:shd w:val="clear" w:color="auto" w:fill="auto"/>
            <w:vAlign w:val="center"/>
            <w:hideMark/>
          </w:tcPr>
          <w:p w14:paraId="2DFD88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Заводская ул., 25</w:t>
            </w:r>
          </w:p>
        </w:tc>
        <w:tc>
          <w:tcPr>
            <w:tcW w:w="388" w:type="pct"/>
            <w:tcBorders>
              <w:top w:val="nil"/>
              <w:left w:val="nil"/>
              <w:bottom w:val="single" w:sz="4" w:space="0" w:color="auto"/>
              <w:right w:val="single" w:sz="4" w:space="0" w:color="auto"/>
            </w:tcBorders>
            <w:shd w:val="clear" w:color="auto" w:fill="auto"/>
            <w:noWrap/>
            <w:vAlign w:val="center"/>
            <w:hideMark/>
          </w:tcPr>
          <w:p w14:paraId="7267A2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36,44</w:t>
            </w:r>
          </w:p>
        </w:tc>
        <w:tc>
          <w:tcPr>
            <w:tcW w:w="388" w:type="pct"/>
            <w:tcBorders>
              <w:top w:val="nil"/>
              <w:left w:val="nil"/>
              <w:bottom w:val="single" w:sz="4" w:space="0" w:color="auto"/>
              <w:right w:val="single" w:sz="4" w:space="0" w:color="auto"/>
            </w:tcBorders>
            <w:shd w:val="clear" w:color="auto" w:fill="auto"/>
            <w:noWrap/>
            <w:vAlign w:val="center"/>
            <w:hideMark/>
          </w:tcPr>
          <w:p w14:paraId="0CD8A1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6DCA2F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0089AF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3D1332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48A5B6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AE148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FAAE8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803,641</w:t>
            </w:r>
          </w:p>
        </w:tc>
      </w:tr>
      <w:tr w:rsidR="00981FCE" w:rsidRPr="00981FCE" w14:paraId="64D8667D"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EA2EA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3/13-22 (ТК-3М/2)</w:t>
            </w:r>
          </w:p>
        </w:tc>
        <w:tc>
          <w:tcPr>
            <w:tcW w:w="841" w:type="pct"/>
            <w:tcBorders>
              <w:top w:val="nil"/>
              <w:left w:val="nil"/>
              <w:bottom w:val="single" w:sz="4" w:space="0" w:color="auto"/>
              <w:right w:val="single" w:sz="4" w:space="0" w:color="auto"/>
            </w:tcBorders>
            <w:shd w:val="clear" w:color="000000" w:fill="E2EFDA"/>
            <w:vAlign w:val="center"/>
            <w:hideMark/>
          </w:tcPr>
          <w:p w14:paraId="6B0680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Кооперативная ул., 2</w:t>
            </w:r>
          </w:p>
        </w:tc>
        <w:tc>
          <w:tcPr>
            <w:tcW w:w="388" w:type="pct"/>
            <w:tcBorders>
              <w:top w:val="nil"/>
              <w:left w:val="nil"/>
              <w:bottom w:val="single" w:sz="4" w:space="0" w:color="auto"/>
              <w:right w:val="single" w:sz="4" w:space="0" w:color="auto"/>
            </w:tcBorders>
            <w:shd w:val="clear" w:color="000000" w:fill="E2EFDA"/>
            <w:noWrap/>
            <w:vAlign w:val="center"/>
            <w:hideMark/>
          </w:tcPr>
          <w:p w14:paraId="7376D2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51,92</w:t>
            </w:r>
          </w:p>
        </w:tc>
        <w:tc>
          <w:tcPr>
            <w:tcW w:w="388" w:type="pct"/>
            <w:tcBorders>
              <w:top w:val="nil"/>
              <w:left w:val="nil"/>
              <w:bottom w:val="single" w:sz="4" w:space="0" w:color="auto"/>
              <w:right w:val="single" w:sz="4" w:space="0" w:color="auto"/>
            </w:tcBorders>
            <w:shd w:val="clear" w:color="000000" w:fill="E2EFDA"/>
            <w:noWrap/>
            <w:vAlign w:val="center"/>
            <w:hideMark/>
          </w:tcPr>
          <w:p w14:paraId="30843D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5C489E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68F9CD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26064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7065E5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A5EE1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4F3B7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1 145,03</w:t>
            </w:r>
          </w:p>
        </w:tc>
      </w:tr>
      <w:tr w:rsidR="00981FCE" w:rsidRPr="00981FCE" w14:paraId="30155363"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CE0C2C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3/13-21</w:t>
            </w:r>
          </w:p>
        </w:tc>
        <w:tc>
          <w:tcPr>
            <w:tcW w:w="841" w:type="pct"/>
            <w:tcBorders>
              <w:top w:val="nil"/>
              <w:left w:val="nil"/>
              <w:bottom w:val="single" w:sz="4" w:space="0" w:color="auto"/>
              <w:right w:val="single" w:sz="4" w:space="0" w:color="auto"/>
            </w:tcBorders>
            <w:shd w:val="clear" w:color="auto" w:fill="auto"/>
            <w:vAlign w:val="center"/>
            <w:hideMark/>
          </w:tcPr>
          <w:p w14:paraId="359DC97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3/13-22 (ТК-3М/2)</w:t>
            </w:r>
          </w:p>
        </w:tc>
        <w:tc>
          <w:tcPr>
            <w:tcW w:w="388" w:type="pct"/>
            <w:tcBorders>
              <w:top w:val="nil"/>
              <w:left w:val="nil"/>
              <w:bottom w:val="single" w:sz="4" w:space="0" w:color="auto"/>
              <w:right w:val="single" w:sz="4" w:space="0" w:color="auto"/>
            </w:tcBorders>
            <w:shd w:val="clear" w:color="auto" w:fill="auto"/>
            <w:noWrap/>
            <w:vAlign w:val="center"/>
            <w:hideMark/>
          </w:tcPr>
          <w:p w14:paraId="01471E1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35,69</w:t>
            </w:r>
          </w:p>
        </w:tc>
        <w:tc>
          <w:tcPr>
            <w:tcW w:w="388" w:type="pct"/>
            <w:tcBorders>
              <w:top w:val="nil"/>
              <w:left w:val="nil"/>
              <w:bottom w:val="single" w:sz="4" w:space="0" w:color="auto"/>
              <w:right w:val="single" w:sz="4" w:space="0" w:color="auto"/>
            </w:tcBorders>
            <w:shd w:val="clear" w:color="auto" w:fill="auto"/>
            <w:noWrap/>
            <w:vAlign w:val="center"/>
            <w:hideMark/>
          </w:tcPr>
          <w:p w14:paraId="205A51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43EA844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16E22A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7D8036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ABFA0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47AA4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00D7A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787,101</w:t>
            </w:r>
          </w:p>
        </w:tc>
      </w:tr>
      <w:tr w:rsidR="00981FCE" w:rsidRPr="00981FCE" w14:paraId="70DCF5E3"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D2CCF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3/13-21</w:t>
            </w:r>
          </w:p>
        </w:tc>
        <w:tc>
          <w:tcPr>
            <w:tcW w:w="841" w:type="pct"/>
            <w:tcBorders>
              <w:top w:val="nil"/>
              <w:left w:val="nil"/>
              <w:bottom w:val="single" w:sz="4" w:space="0" w:color="auto"/>
              <w:right w:val="single" w:sz="4" w:space="0" w:color="auto"/>
            </w:tcBorders>
            <w:shd w:val="clear" w:color="000000" w:fill="E2EFDA"/>
            <w:vAlign w:val="center"/>
            <w:hideMark/>
          </w:tcPr>
          <w:p w14:paraId="7B229B0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Заводская ул., 23</w:t>
            </w:r>
          </w:p>
        </w:tc>
        <w:tc>
          <w:tcPr>
            <w:tcW w:w="388" w:type="pct"/>
            <w:tcBorders>
              <w:top w:val="nil"/>
              <w:left w:val="nil"/>
              <w:bottom w:val="single" w:sz="4" w:space="0" w:color="auto"/>
              <w:right w:val="single" w:sz="4" w:space="0" w:color="auto"/>
            </w:tcBorders>
            <w:shd w:val="clear" w:color="000000" w:fill="E2EFDA"/>
            <w:noWrap/>
            <w:vAlign w:val="center"/>
            <w:hideMark/>
          </w:tcPr>
          <w:p w14:paraId="79A32B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8,06</w:t>
            </w:r>
          </w:p>
        </w:tc>
        <w:tc>
          <w:tcPr>
            <w:tcW w:w="388" w:type="pct"/>
            <w:tcBorders>
              <w:top w:val="nil"/>
              <w:left w:val="nil"/>
              <w:bottom w:val="single" w:sz="4" w:space="0" w:color="auto"/>
              <w:right w:val="single" w:sz="4" w:space="0" w:color="auto"/>
            </w:tcBorders>
            <w:shd w:val="clear" w:color="000000" w:fill="E2EFDA"/>
            <w:noWrap/>
            <w:vAlign w:val="center"/>
            <w:hideMark/>
          </w:tcPr>
          <w:p w14:paraId="03BDF9F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2A2AF42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4CE59FA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02AFD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C4328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78770F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20550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177,754</w:t>
            </w:r>
          </w:p>
        </w:tc>
      </w:tr>
      <w:tr w:rsidR="00981FCE" w:rsidRPr="00981FCE" w14:paraId="4FDA5B66"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7D1E6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3/13-2 (ТК-3М\1)</w:t>
            </w:r>
          </w:p>
        </w:tc>
        <w:tc>
          <w:tcPr>
            <w:tcW w:w="841" w:type="pct"/>
            <w:tcBorders>
              <w:top w:val="nil"/>
              <w:left w:val="nil"/>
              <w:bottom w:val="single" w:sz="4" w:space="0" w:color="auto"/>
              <w:right w:val="single" w:sz="4" w:space="0" w:color="auto"/>
            </w:tcBorders>
            <w:shd w:val="clear" w:color="auto" w:fill="auto"/>
            <w:vAlign w:val="center"/>
            <w:hideMark/>
          </w:tcPr>
          <w:p w14:paraId="7A7BD8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3/13-21</w:t>
            </w:r>
          </w:p>
        </w:tc>
        <w:tc>
          <w:tcPr>
            <w:tcW w:w="388" w:type="pct"/>
            <w:tcBorders>
              <w:top w:val="nil"/>
              <w:left w:val="nil"/>
              <w:bottom w:val="single" w:sz="4" w:space="0" w:color="auto"/>
              <w:right w:val="single" w:sz="4" w:space="0" w:color="auto"/>
            </w:tcBorders>
            <w:shd w:val="clear" w:color="auto" w:fill="auto"/>
            <w:noWrap/>
            <w:vAlign w:val="center"/>
            <w:hideMark/>
          </w:tcPr>
          <w:p w14:paraId="7C3FEE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48,91</w:t>
            </w:r>
          </w:p>
        </w:tc>
        <w:tc>
          <w:tcPr>
            <w:tcW w:w="388" w:type="pct"/>
            <w:tcBorders>
              <w:top w:val="nil"/>
              <w:left w:val="nil"/>
              <w:bottom w:val="single" w:sz="4" w:space="0" w:color="auto"/>
              <w:right w:val="single" w:sz="4" w:space="0" w:color="auto"/>
            </w:tcBorders>
            <w:shd w:val="clear" w:color="auto" w:fill="auto"/>
            <w:noWrap/>
            <w:vAlign w:val="center"/>
            <w:hideMark/>
          </w:tcPr>
          <w:p w14:paraId="3BBEAB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1CB7FC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595EFA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2BB00F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C5061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2BCDC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271B9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1 078,65</w:t>
            </w:r>
          </w:p>
        </w:tc>
      </w:tr>
      <w:tr w:rsidR="00981FCE" w:rsidRPr="00981FCE" w14:paraId="69DA3333"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6F146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3//14 (ТК-5М)</w:t>
            </w:r>
          </w:p>
        </w:tc>
        <w:tc>
          <w:tcPr>
            <w:tcW w:w="841" w:type="pct"/>
            <w:tcBorders>
              <w:top w:val="nil"/>
              <w:left w:val="nil"/>
              <w:bottom w:val="single" w:sz="4" w:space="0" w:color="auto"/>
              <w:right w:val="single" w:sz="4" w:space="0" w:color="auto"/>
            </w:tcBorders>
            <w:shd w:val="clear" w:color="000000" w:fill="E2EFDA"/>
            <w:vAlign w:val="center"/>
            <w:hideMark/>
          </w:tcPr>
          <w:p w14:paraId="71302C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Октябрьская ул., 14</w:t>
            </w:r>
          </w:p>
        </w:tc>
        <w:tc>
          <w:tcPr>
            <w:tcW w:w="388" w:type="pct"/>
            <w:tcBorders>
              <w:top w:val="nil"/>
              <w:left w:val="nil"/>
              <w:bottom w:val="single" w:sz="4" w:space="0" w:color="auto"/>
              <w:right w:val="single" w:sz="4" w:space="0" w:color="auto"/>
            </w:tcBorders>
            <w:shd w:val="clear" w:color="000000" w:fill="E2EFDA"/>
            <w:noWrap/>
            <w:vAlign w:val="center"/>
            <w:hideMark/>
          </w:tcPr>
          <w:p w14:paraId="60165E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76,43</w:t>
            </w:r>
          </w:p>
        </w:tc>
        <w:tc>
          <w:tcPr>
            <w:tcW w:w="388" w:type="pct"/>
            <w:tcBorders>
              <w:top w:val="nil"/>
              <w:left w:val="nil"/>
              <w:bottom w:val="single" w:sz="4" w:space="0" w:color="auto"/>
              <w:right w:val="single" w:sz="4" w:space="0" w:color="auto"/>
            </w:tcBorders>
            <w:shd w:val="clear" w:color="000000" w:fill="E2EFDA"/>
            <w:noWrap/>
            <w:vAlign w:val="center"/>
            <w:hideMark/>
          </w:tcPr>
          <w:p w14:paraId="552FE5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297FF6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2D248A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DF082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ED6BA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EC289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81B49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1 685,57</w:t>
            </w:r>
          </w:p>
        </w:tc>
      </w:tr>
      <w:tr w:rsidR="00981FCE" w:rsidRPr="00981FCE" w14:paraId="19CB3428"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2EB11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3/121</w:t>
            </w:r>
          </w:p>
        </w:tc>
        <w:tc>
          <w:tcPr>
            <w:tcW w:w="841" w:type="pct"/>
            <w:tcBorders>
              <w:top w:val="nil"/>
              <w:left w:val="nil"/>
              <w:bottom w:val="single" w:sz="4" w:space="0" w:color="auto"/>
              <w:right w:val="single" w:sz="4" w:space="0" w:color="auto"/>
            </w:tcBorders>
            <w:shd w:val="clear" w:color="auto" w:fill="auto"/>
            <w:vAlign w:val="center"/>
            <w:hideMark/>
          </w:tcPr>
          <w:p w14:paraId="3EFD04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Октябрьская ул., 16</w:t>
            </w:r>
          </w:p>
        </w:tc>
        <w:tc>
          <w:tcPr>
            <w:tcW w:w="388" w:type="pct"/>
            <w:tcBorders>
              <w:top w:val="nil"/>
              <w:left w:val="nil"/>
              <w:bottom w:val="single" w:sz="4" w:space="0" w:color="auto"/>
              <w:right w:val="single" w:sz="4" w:space="0" w:color="auto"/>
            </w:tcBorders>
            <w:shd w:val="clear" w:color="auto" w:fill="auto"/>
            <w:noWrap/>
            <w:vAlign w:val="center"/>
            <w:hideMark/>
          </w:tcPr>
          <w:p w14:paraId="0BA31A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6,51</w:t>
            </w:r>
          </w:p>
        </w:tc>
        <w:tc>
          <w:tcPr>
            <w:tcW w:w="388" w:type="pct"/>
            <w:tcBorders>
              <w:top w:val="nil"/>
              <w:left w:val="nil"/>
              <w:bottom w:val="single" w:sz="4" w:space="0" w:color="auto"/>
              <w:right w:val="single" w:sz="4" w:space="0" w:color="auto"/>
            </w:tcBorders>
            <w:shd w:val="clear" w:color="auto" w:fill="auto"/>
            <w:noWrap/>
            <w:vAlign w:val="center"/>
            <w:hideMark/>
          </w:tcPr>
          <w:p w14:paraId="0B3FD6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2B0701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46C84D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0D539E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BE2EF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C1C22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E75D7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143,57</w:t>
            </w:r>
          </w:p>
        </w:tc>
      </w:tr>
      <w:tr w:rsidR="00981FCE" w:rsidRPr="00981FCE" w14:paraId="6F223B27"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39C9F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3/121</w:t>
            </w:r>
          </w:p>
        </w:tc>
        <w:tc>
          <w:tcPr>
            <w:tcW w:w="841" w:type="pct"/>
            <w:tcBorders>
              <w:top w:val="nil"/>
              <w:left w:val="nil"/>
              <w:bottom w:val="single" w:sz="4" w:space="0" w:color="auto"/>
              <w:right w:val="single" w:sz="4" w:space="0" w:color="auto"/>
            </w:tcBorders>
            <w:shd w:val="clear" w:color="000000" w:fill="E2EFDA"/>
            <w:vAlign w:val="center"/>
            <w:hideMark/>
          </w:tcPr>
          <w:p w14:paraId="4A952C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Октябрьская ул., 18</w:t>
            </w:r>
          </w:p>
        </w:tc>
        <w:tc>
          <w:tcPr>
            <w:tcW w:w="388" w:type="pct"/>
            <w:tcBorders>
              <w:top w:val="nil"/>
              <w:left w:val="nil"/>
              <w:bottom w:val="single" w:sz="4" w:space="0" w:color="auto"/>
              <w:right w:val="single" w:sz="4" w:space="0" w:color="auto"/>
            </w:tcBorders>
            <w:shd w:val="clear" w:color="000000" w:fill="E2EFDA"/>
            <w:noWrap/>
            <w:vAlign w:val="center"/>
            <w:hideMark/>
          </w:tcPr>
          <w:p w14:paraId="57D8AE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65,4</w:t>
            </w:r>
          </w:p>
        </w:tc>
        <w:tc>
          <w:tcPr>
            <w:tcW w:w="388" w:type="pct"/>
            <w:tcBorders>
              <w:top w:val="nil"/>
              <w:left w:val="nil"/>
              <w:bottom w:val="single" w:sz="4" w:space="0" w:color="auto"/>
              <w:right w:val="single" w:sz="4" w:space="0" w:color="auto"/>
            </w:tcBorders>
            <w:shd w:val="clear" w:color="000000" w:fill="E2EFDA"/>
            <w:noWrap/>
            <w:vAlign w:val="center"/>
            <w:hideMark/>
          </w:tcPr>
          <w:p w14:paraId="2EBE42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540D0E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13FA72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0A01A1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B9B2F1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B6B34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AD602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1 442,32</w:t>
            </w:r>
          </w:p>
        </w:tc>
      </w:tr>
      <w:tr w:rsidR="00981FCE" w:rsidRPr="00981FCE" w14:paraId="61413E26"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F442D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3/12 (ТК-2М)</w:t>
            </w:r>
          </w:p>
        </w:tc>
        <w:tc>
          <w:tcPr>
            <w:tcW w:w="841" w:type="pct"/>
            <w:tcBorders>
              <w:top w:val="nil"/>
              <w:left w:val="nil"/>
              <w:bottom w:val="single" w:sz="4" w:space="0" w:color="auto"/>
              <w:right w:val="single" w:sz="4" w:space="0" w:color="auto"/>
            </w:tcBorders>
            <w:shd w:val="clear" w:color="auto" w:fill="auto"/>
            <w:vAlign w:val="center"/>
            <w:hideMark/>
          </w:tcPr>
          <w:p w14:paraId="4590460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3/121</w:t>
            </w:r>
          </w:p>
        </w:tc>
        <w:tc>
          <w:tcPr>
            <w:tcW w:w="388" w:type="pct"/>
            <w:tcBorders>
              <w:top w:val="nil"/>
              <w:left w:val="nil"/>
              <w:bottom w:val="single" w:sz="4" w:space="0" w:color="auto"/>
              <w:right w:val="single" w:sz="4" w:space="0" w:color="auto"/>
            </w:tcBorders>
            <w:shd w:val="clear" w:color="auto" w:fill="auto"/>
            <w:noWrap/>
            <w:vAlign w:val="center"/>
            <w:hideMark/>
          </w:tcPr>
          <w:p w14:paraId="4ADA7B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48,41</w:t>
            </w:r>
          </w:p>
        </w:tc>
        <w:tc>
          <w:tcPr>
            <w:tcW w:w="388" w:type="pct"/>
            <w:tcBorders>
              <w:top w:val="nil"/>
              <w:left w:val="nil"/>
              <w:bottom w:val="single" w:sz="4" w:space="0" w:color="auto"/>
              <w:right w:val="single" w:sz="4" w:space="0" w:color="auto"/>
            </w:tcBorders>
            <w:shd w:val="clear" w:color="auto" w:fill="auto"/>
            <w:noWrap/>
            <w:vAlign w:val="center"/>
            <w:hideMark/>
          </w:tcPr>
          <w:p w14:paraId="3AB3DC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211306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71F835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5A30BD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AF561F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2BBE6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D751F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1 067,63</w:t>
            </w:r>
          </w:p>
        </w:tc>
      </w:tr>
      <w:tr w:rsidR="00981FCE" w:rsidRPr="00981FCE" w14:paraId="66842A44"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EFA32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узел ЦТП АРЗ</w:t>
            </w:r>
          </w:p>
        </w:tc>
        <w:tc>
          <w:tcPr>
            <w:tcW w:w="841" w:type="pct"/>
            <w:tcBorders>
              <w:top w:val="nil"/>
              <w:left w:val="nil"/>
              <w:bottom w:val="single" w:sz="4" w:space="0" w:color="auto"/>
              <w:right w:val="single" w:sz="4" w:space="0" w:color="auto"/>
            </w:tcBorders>
            <w:shd w:val="clear" w:color="000000" w:fill="E2EFDA"/>
            <w:vAlign w:val="center"/>
            <w:hideMark/>
          </w:tcPr>
          <w:p w14:paraId="7F6900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3/13-1</w:t>
            </w:r>
          </w:p>
        </w:tc>
        <w:tc>
          <w:tcPr>
            <w:tcW w:w="388" w:type="pct"/>
            <w:tcBorders>
              <w:top w:val="nil"/>
              <w:left w:val="nil"/>
              <w:bottom w:val="single" w:sz="4" w:space="0" w:color="auto"/>
              <w:right w:val="single" w:sz="4" w:space="0" w:color="auto"/>
            </w:tcBorders>
            <w:shd w:val="clear" w:color="000000" w:fill="E2EFDA"/>
            <w:noWrap/>
            <w:vAlign w:val="center"/>
            <w:hideMark/>
          </w:tcPr>
          <w:p w14:paraId="7A3A90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17</w:t>
            </w:r>
          </w:p>
        </w:tc>
        <w:tc>
          <w:tcPr>
            <w:tcW w:w="388" w:type="pct"/>
            <w:tcBorders>
              <w:top w:val="nil"/>
              <w:left w:val="nil"/>
              <w:bottom w:val="single" w:sz="4" w:space="0" w:color="auto"/>
              <w:right w:val="single" w:sz="4" w:space="0" w:color="auto"/>
            </w:tcBorders>
            <w:shd w:val="clear" w:color="000000" w:fill="E2EFDA"/>
            <w:noWrap/>
            <w:vAlign w:val="center"/>
            <w:hideMark/>
          </w:tcPr>
          <w:p w14:paraId="33D014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000000" w:fill="E2EFDA"/>
            <w:noWrap/>
            <w:vAlign w:val="center"/>
            <w:hideMark/>
          </w:tcPr>
          <w:p w14:paraId="50A7C6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000000" w:fill="E2EFDA"/>
            <w:vAlign w:val="center"/>
            <w:hideMark/>
          </w:tcPr>
          <w:p w14:paraId="4F6CB3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837CE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00534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2CE8F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95D2C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531,261</w:t>
            </w:r>
          </w:p>
        </w:tc>
      </w:tr>
      <w:tr w:rsidR="00981FCE" w:rsidRPr="00981FCE" w14:paraId="58E8B15B"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756603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3/13-1</w:t>
            </w:r>
          </w:p>
        </w:tc>
        <w:tc>
          <w:tcPr>
            <w:tcW w:w="841" w:type="pct"/>
            <w:tcBorders>
              <w:top w:val="nil"/>
              <w:left w:val="nil"/>
              <w:bottom w:val="single" w:sz="4" w:space="0" w:color="auto"/>
              <w:right w:val="single" w:sz="4" w:space="0" w:color="auto"/>
            </w:tcBorders>
            <w:shd w:val="clear" w:color="auto" w:fill="auto"/>
            <w:vAlign w:val="center"/>
            <w:hideMark/>
          </w:tcPr>
          <w:p w14:paraId="47B740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ТК-3М</w:t>
            </w:r>
          </w:p>
        </w:tc>
        <w:tc>
          <w:tcPr>
            <w:tcW w:w="388" w:type="pct"/>
            <w:tcBorders>
              <w:top w:val="nil"/>
              <w:left w:val="nil"/>
              <w:bottom w:val="single" w:sz="4" w:space="0" w:color="auto"/>
              <w:right w:val="single" w:sz="4" w:space="0" w:color="auto"/>
            </w:tcBorders>
            <w:shd w:val="clear" w:color="auto" w:fill="auto"/>
            <w:noWrap/>
            <w:vAlign w:val="center"/>
            <w:hideMark/>
          </w:tcPr>
          <w:p w14:paraId="5C250E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9,74</w:t>
            </w:r>
          </w:p>
        </w:tc>
        <w:tc>
          <w:tcPr>
            <w:tcW w:w="388" w:type="pct"/>
            <w:tcBorders>
              <w:top w:val="nil"/>
              <w:left w:val="nil"/>
              <w:bottom w:val="single" w:sz="4" w:space="0" w:color="auto"/>
              <w:right w:val="single" w:sz="4" w:space="0" w:color="auto"/>
            </w:tcBorders>
            <w:shd w:val="clear" w:color="auto" w:fill="auto"/>
            <w:noWrap/>
            <w:vAlign w:val="center"/>
            <w:hideMark/>
          </w:tcPr>
          <w:p w14:paraId="14A397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62F865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6E4BF2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729AB1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3A443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FC0E4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61544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262,848</w:t>
            </w:r>
          </w:p>
        </w:tc>
      </w:tr>
      <w:tr w:rsidR="00981FCE" w:rsidRPr="00981FCE" w14:paraId="68B5A932"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1E8C2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ТК-3М</w:t>
            </w:r>
          </w:p>
        </w:tc>
        <w:tc>
          <w:tcPr>
            <w:tcW w:w="841" w:type="pct"/>
            <w:tcBorders>
              <w:top w:val="nil"/>
              <w:left w:val="nil"/>
              <w:bottom w:val="single" w:sz="4" w:space="0" w:color="auto"/>
              <w:right w:val="single" w:sz="4" w:space="0" w:color="auto"/>
            </w:tcBorders>
            <w:shd w:val="clear" w:color="000000" w:fill="E2EFDA"/>
            <w:vAlign w:val="center"/>
            <w:hideMark/>
          </w:tcPr>
          <w:p w14:paraId="098AFA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3/12 (ТК-2М)</w:t>
            </w:r>
          </w:p>
        </w:tc>
        <w:tc>
          <w:tcPr>
            <w:tcW w:w="388" w:type="pct"/>
            <w:tcBorders>
              <w:top w:val="nil"/>
              <w:left w:val="nil"/>
              <w:bottom w:val="single" w:sz="4" w:space="0" w:color="auto"/>
              <w:right w:val="single" w:sz="4" w:space="0" w:color="auto"/>
            </w:tcBorders>
            <w:shd w:val="clear" w:color="000000" w:fill="E2EFDA"/>
            <w:noWrap/>
            <w:vAlign w:val="center"/>
            <w:hideMark/>
          </w:tcPr>
          <w:p w14:paraId="33AF68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92,94</w:t>
            </w:r>
          </w:p>
        </w:tc>
        <w:tc>
          <w:tcPr>
            <w:tcW w:w="388" w:type="pct"/>
            <w:tcBorders>
              <w:top w:val="nil"/>
              <w:left w:val="nil"/>
              <w:bottom w:val="single" w:sz="4" w:space="0" w:color="auto"/>
              <w:right w:val="single" w:sz="4" w:space="0" w:color="auto"/>
            </w:tcBorders>
            <w:shd w:val="clear" w:color="000000" w:fill="E2EFDA"/>
            <w:noWrap/>
            <w:vAlign w:val="center"/>
            <w:hideMark/>
          </w:tcPr>
          <w:p w14:paraId="6B509A1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0E34DA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1C9DC8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C3188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35192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B6363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EE595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2 049,68</w:t>
            </w:r>
          </w:p>
        </w:tc>
      </w:tr>
      <w:tr w:rsidR="00981FCE" w:rsidRPr="00981FCE" w14:paraId="3D3722FA"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C28C5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ТК-3М</w:t>
            </w:r>
          </w:p>
        </w:tc>
        <w:tc>
          <w:tcPr>
            <w:tcW w:w="841" w:type="pct"/>
            <w:tcBorders>
              <w:top w:val="nil"/>
              <w:left w:val="nil"/>
              <w:bottom w:val="single" w:sz="4" w:space="0" w:color="auto"/>
              <w:right w:val="single" w:sz="4" w:space="0" w:color="auto"/>
            </w:tcBorders>
            <w:shd w:val="clear" w:color="auto" w:fill="auto"/>
            <w:vAlign w:val="center"/>
            <w:hideMark/>
          </w:tcPr>
          <w:p w14:paraId="633DB1A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3//14 (ТК-5М)</w:t>
            </w:r>
          </w:p>
        </w:tc>
        <w:tc>
          <w:tcPr>
            <w:tcW w:w="388" w:type="pct"/>
            <w:tcBorders>
              <w:top w:val="nil"/>
              <w:left w:val="nil"/>
              <w:bottom w:val="single" w:sz="4" w:space="0" w:color="auto"/>
              <w:right w:val="single" w:sz="4" w:space="0" w:color="auto"/>
            </w:tcBorders>
            <w:shd w:val="clear" w:color="auto" w:fill="auto"/>
            <w:noWrap/>
            <w:vAlign w:val="center"/>
            <w:hideMark/>
          </w:tcPr>
          <w:p w14:paraId="50D4E8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65,76</w:t>
            </w:r>
          </w:p>
        </w:tc>
        <w:tc>
          <w:tcPr>
            <w:tcW w:w="388" w:type="pct"/>
            <w:tcBorders>
              <w:top w:val="nil"/>
              <w:left w:val="nil"/>
              <w:bottom w:val="single" w:sz="4" w:space="0" w:color="auto"/>
              <w:right w:val="single" w:sz="4" w:space="0" w:color="auto"/>
            </w:tcBorders>
            <w:shd w:val="clear" w:color="auto" w:fill="auto"/>
            <w:noWrap/>
            <w:vAlign w:val="center"/>
            <w:hideMark/>
          </w:tcPr>
          <w:p w14:paraId="12EDFC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4F0620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3916C4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39889F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9645F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AAA4B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23242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1 450,26</w:t>
            </w:r>
          </w:p>
        </w:tc>
      </w:tr>
      <w:tr w:rsidR="00981FCE" w:rsidRPr="00981FCE" w14:paraId="363935F1"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745B4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3/13-1</w:t>
            </w:r>
          </w:p>
        </w:tc>
        <w:tc>
          <w:tcPr>
            <w:tcW w:w="841" w:type="pct"/>
            <w:tcBorders>
              <w:top w:val="nil"/>
              <w:left w:val="nil"/>
              <w:bottom w:val="single" w:sz="4" w:space="0" w:color="auto"/>
              <w:right w:val="single" w:sz="4" w:space="0" w:color="auto"/>
            </w:tcBorders>
            <w:shd w:val="clear" w:color="000000" w:fill="E2EFDA"/>
            <w:vAlign w:val="center"/>
            <w:hideMark/>
          </w:tcPr>
          <w:p w14:paraId="1820D6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3/13-2 (ТК-3М\1)</w:t>
            </w:r>
          </w:p>
        </w:tc>
        <w:tc>
          <w:tcPr>
            <w:tcW w:w="388" w:type="pct"/>
            <w:tcBorders>
              <w:top w:val="nil"/>
              <w:left w:val="nil"/>
              <w:bottom w:val="single" w:sz="4" w:space="0" w:color="auto"/>
              <w:right w:val="single" w:sz="4" w:space="0" w:color="auto"/>
            </w:tcBorders>
            <w:shd w:val="clear" w:color="000000" w:fill="E2EFDA"/>
            <w:noWrap/>
            <w:vAlign w:val="center"/>
            <w:hideMark/>
          </w:tcPr>
          <w:p w14:paraId="3ED242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60,04</w:t>
            </w:r>
          </w:p>
        </w:tc>
        <w:tc>
          <w:tcPr>
            <w:tcW w:w="388" w:type="pct"/>
            <w:tcBorders>
              <w:top w:val="nil"/>
              <w:left w:val="nil"/>
              <w:bottom w:val="single" w:sz="4" w:space="0" w:color="auto"/>
              <w:right w:val="single" w:sz="4" w:space="0" w:color="auto"/>
            </w:tcBorders>
            <w:shd w:val="clear" w:color="000000" w:fill="E2EFDA"/>
            <w:noWrap/>
            <w:vAlign w:val="center"/>
            <w:hideMark/>
          </w:tcPr>
          <w:p w14:paraId="2350B2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69EA50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5D2E83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C7716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FA7CA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30D96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B603E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1 620,27</w:t>
            </w:r>
          </w:p>
        </w:tc>
      </w:tr>
      <w:tr w:rsidR="00981FCE" w:rsidRPr="00981FCE" w14:paraId="54997FBF"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BD7217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3/13-2 (ТК-3М\1)</w:t>
            </w:r>
          </w:p>
        </w:tc>
        <w:tc>
          <w:tcPr>
            <w:tcW w:w="841" w:type="pct"/>
            <w:tcBorders>
              <w:top w:val="nil"/>
              <w:left w:val="nil"/>
              <w:bottom w:val="single" w:sz="4" w:space="0" w:color="auto"/>
              <w:right w:val="single" w:sz="4" w:space="0" w:color="auto"/>
            </w:tcBorders>
            <w:shd w:val="clear" w:color="auto" w:fill="auto"/>
            <w:vAlign w:val="center"/>
            <w:hideMark/>
          </w:tcPr>
          <w:p w14:paraId="172B8D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3/13-2 а</w:t>
            </w:r>
          </w:p>
        </w:tc>
        <w:tc>
          <w:tcPr>
            <w:tcW w:w="388" w:type="pct"/>
            <w:tcBorders>
              <w:top w:val="nil"/>
              <w:left w:val="nil"/>
              <w:bottom w:val="single" w:sz="4" w:space="0" w:color="auto"/>
              <w:right w:val="single" w:sz="4" w:space="0" w:color="auto"/>
            </w:tcBorders>
            <w:shd w:val="clear" w:color="auto" w:fill="auto"/>
            <w:noWrap/>
            <w:vAlign w:val="center"/>
            <w:hideMark/>
          </w:tcPr>
          <w:p w14:paraId="7CE314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3,49</w:t>
            </w:r>
          </w:p>
        </w:tc>
        <w:tc>
          <w:tcPr>
            <w:tcW w:w="388" w:type="pct"/>
            <w:tcBorders>
              <w:top w:val="nil"/>
              <w:left w:val="nil"/>
              <w:bottom w:val="single" w:sz="4" w:space="0" w:color="auto"/>
              <w:right w:val="single" w:sz="4" w:space="0" w:color="auto"/>
            </w:tcBorders>
            <w:shd w:val="clear" w:color="auto" w:fill="auto"/>
            <w:noWrap/>
            <w:vAlign w:val="center"/>
            <w:hideMark/>
          </w:tcPr>
          <w:p w14:paraId="2EA3978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54F825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4EC65F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2B5BEE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0DA97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CF49B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F0E59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76,968</w:t>
            </w:r>
          </w:p>
        </w:tc>
      </w:tr>
      <w:tr w:rsidR="00981FCE" w:rsidRPr="00981FCE" w14:paraId="0B7CB4A1"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FC698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3/13-2 а</w:t>
            </w:r>
          </w:p>
        </w:tc>
        <w:tc>
          <w:tcPr>
            <w:tcW w:w="841" w:type="pct"/>
            <w:tcBorders>
              <w:top w:val="nil"/>
              <w:left w:val="nil"/>
              <w:bottom w:val="single" w:sz="4" w:space="0" w:color="auto"/>
              <w:right w:val="single" w:sz="4" w:space="0" w:color="auto"/>
            </w:tcBorders>
            <w:shd w:val="clear" w:color="000000" w:fill="E2EFDA"/>
            <w:vAlign w:val="center"/>
            <w:hideMark/>
          </w:tcPr>
          <w:p w14:paraId="20DFF4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Заводская ул., 30</w:t>
            </w:r>
          </w:p>
        </w:tc>
        <w:tc>
          <w:tcPr>
            <w:tcW w:w="388" w:type="pct"/>
            <w:tcBorders>
              <w:top w:val="nil"/>
              <w:left w:val="nil"/>
              <w:bottom w:val="single" w:sz="4" w:space="0" w:color="auto"/>
              <w:right w:val="single" w:sz="4" w:space="0" w:color="auto"/>
            </w:tcBorders>
            <w:shd w:val="clear" w:color="000000" w:fill="E2EFDA"/>
            <w:noWrap/>
            <w:vAlign w:val="center"/>
            <w:hideMark/>
          </w:tcPr>
          <w:p w14:paraId="4ABB01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31,02</w:t>
            </w:r>
          </w:p>
        </w:tc>
        <w:tc>
          <w:tcPr>
            <w:tcW w:w="388" w:type="pct"/>
            <w:tcBorders>
              <w:top w:val="nil"/>
              <w:left w:val="nil"/>
              <w:bottom w:val="single" w:sz="4" w:space="0" w:color="auto"/>
              <w:right w:val="single" w:sz="4" w:space="0" w:color="auto"/>
            </w:tcBorders>
            <w:shd w:val="clear" w:color="000000" w:fill="E2EFDA"/>
            <w:noWrap/>
            <w:vAlign w:val="center"/>
            <w:hideMark/>
          </w:tcPr>
          <w:p w14:paraId="03332F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5DAE7D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0A0129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98EF9C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D124A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1ADA6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DDE7D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684,11</w:t>
            </w:r>
          </w:p>
        </w:tc>
      </w:tr>
      <w:tr w:rsidR="00981FCE" w:rsidRPr="00981FCE" w14:paraId="4D9242B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A2A35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3/13-2 а</w:t>
            </w:r>
          </w:p>
        </w:tc>
        <w:tc>
          <w:tcPr>
            <w:tcW w:w="841" w:type="pct"/>
            <w:tcBorders>
              <w:top w:val="nil"/>
              <w:left w:val="nil"/>
              <w:bottom w:val="single" w:sz="4" w:space="0" w:color="auto"/>
              <w:right w:val="single" w:sz="4" w:space="0" w:color="auto"/>
            </w:tcBorders>
            <w:shd w:val="clear" w:color="auto" w:fill="auto"/>
            <w:vAlign w:val="center"/>
            <w:hideMark/>
          </w:tcPr>
          <w:p w14:paraId="5055D4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Заводская ул., 26</w:t>
            </w:r>
          </w:p>
        </w:tc>
        <w:tc>
          <w:tcPr>
            <w:tcW w:w="388" w:type="pct"/>
            <w:tcBorders>
              <w:top w:val="nil"/>
              <w:left w:val="nil"/>
              <w:bottom w:val="single" w:sz="4" w:space="0" w:color="auto"/>
              <w:right w:val="single" w:sz="4" w:space="0" w:color="auto"/>
            </w:tcBorders>
            <w:shd w:val="clear" w:color="auto" w:fill="auto"/>
            <w:noWrap/>
            <w:vAlign w:val="center"/>
            <w:hideMark/>
          </w:tcPr>
          <w:p w14:paraId="07C79C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45,88</w:t>
            </w:r>
          </w:p>
        </w:tc>
        <w:tc>
          <w:tcPr>
            <w:tcW w:w="388" w:type="pct"/>
            <w:tcBorders>
              <w:top w:val="nil"/>
              <w:left w:val="nil"/>
              <w:bottom w:val="single" w:sz="4" w:space="0" w:color="auto"/>
              <w:right w:val="single" w:sz="4" w:space="0" w:color="auto"/>
            </w:tcBorders>
            <w:shd w:val="clear" w:color="auto" w:fill="auto"/>
            <w:noWrap/>
            <w:vAlign w:val="center"/>
            <w:hideMark/>
          </w:tcPr>
          <w:p w14:paraId="0FC444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779574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3BA4CB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3C262A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F3C1FD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09F790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0F261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1 011,83</w:t>
            </w:r>
          </w:p>
        </w:tc>
      </w:tr>
      <w:tr w:rsidR="00981FCE" w:rsidRPr="00981FCE" w14:paraId="2CBB4084"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F152A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3//10а</w:t>
            </w:r>
          </w:p>
        </w:tc>
        <w:tc>
          <w:tcPr>
            <w:tcW w:w="841" w:type="pct"/>
            <w:tcBorders>
              <w:top w:val="nil"/>
              <w:left w:val="nil"/>
              <w:bottom w:val="single" w:sz="4" w:space="0" w:color="auto"/>
              <w:right w:val="single" w:sz="4" w:space="0" w:color="auto"/>
            </w:tcBorders>
            <w:shd w:val="clear" w:color="000000" w:fill="E2EFDA"/>
            <w:vAlign w:val="center"/>
            <w:hideMark/>
          </w:tcPr>
          <w:p w14:paraId="6A145A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3//11(ТК-1М)</w:t>
            </w:r>
          </w:p>
        </w:tc>
        <w:tc>
          <w:tcPr>
            <w:tcW w:w="388" w:type="pct"/>
            <w:tcBorders>
              <w:top w:val="nil"/>
              <w:left w:val="nil"/>
              <w:bottom w:val="single" w:sz="4" w:space="0" w:color="auto"/>
              <w:right w:val="single" w:sz="4" w:space="0" w:color="auto"/>
            </w:tcBorders>
            <w:shd w:val="clear" w:color="000000" w:fill="E2EFDA"/>
            <w:noWrap/>
            <w:vAlign w:val="center"/>
            <w:hideMark/>
          </w:tcPr>
          <w:p w14:paraId="29E512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w:t>
            </w:r>
          </w:p>
        </w:tc>
        <w:tc>
          <w:tcPr>
            <w:tcW w:w="388" w:type="pct"/>
            <w:tcBorders>
              <w:top w:val="nil"/>
              <w:left w:val="nil"/>
              <w:bottom w:val="single" w:sz="4" w:space="0" w:color="auto"/>
              <w:right w:val="single" w:sz="4" w:space="0" w:color="auto"/>
            </w:tcBorders>
            <w:shd w:val="clear" w:color="000000" w:fill="E2EFDA"/>
            <w:noWrap/>
            <w:vAlign w:val="center"/>
            <w:hideMark/>
          </w:tcPr>
          <w:p w14:paraId="5400AD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0.614</w:t>
            </w:r>
          </w:p>
        </w:tc>
        <w:tc>
          <w:tcPr>
            <w:tcW w:w="388" w:type="pct"/>
            <w:tcBorders>
              <w:top w:val="nil"/>
              <w:left w:val="nil"/>
              <w:bottom w:val="single" w:sz="4" w:space="0" w:color="auto"/>
              <w:right w:val="single" w:sz="4" w:space="0" w:color="auto"/>
            </w:tcBorders>
            <w:shd w:val="clear" w:color="000000" w:fill="E2EFDA"/>
            <w:noWrap/>
            <w:vAlign w:val="center"/>
            <w:hideMark/>
          </w:tcPr>
          <w:p w14:paraId="3919436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0.614</w:t>
            </w:r>
          </w:p>
        </w:tc>
        <w:tc>
          <w:tcPr>
            <w:tcW w:w="689" w:type="pct"/>
            <w:tcBorders>
              <w:top w:val="nil"/>
              <w:left w:val="nil"/>
              <w:bottom w:val="single" w:sz="4" w:space="0" w:color="auto"/>
              <w:right w:val="single" w:sz="4" w:space="0" w:color="auto"/>
            </w:tcBorders>
            <w:shd w:val="clear" w:color="000000" w:fill="E2EFDA"/>
            <w:vAlign w:val="center"/>
            <w:hideMark/>
          </w:tcPr>
          <w:p w14:paraId="193BB8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32BCB5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2255C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E6B5F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82FCC3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2 396,63</w:t>
            </w:r>
          </w:p>
        </w:tc>
      </w:tr>
      <w:tr w:rsidR="00981FCE" w:rsidRPr="00981FCE" w14:paraId="742C5D7C"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6A6C13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3//11(ТК-1М)</w:t>
            </w:r>
          </w:p>
        </w:tc>
        <w:tc>
          <w:tcPr>
            <w:tcW w:w="841" w:type="pct"/>
            <w:tcBorders>
              <w:top w:val="nil"/>
              <w:left w:val="nil"/>
              <w:bottom w:val="single" w:sz="4" w:space="0" w:color="auto"/>
              <w:right w:val="single" w:sz="4" w:space="0" w:color="auto"/>
            </w:tcBorders>
            <w:shd w:val="clear" w:color="auto" w:fill="auto"/>
            <w:vAlign w:val="center"/>
            <w:hideMark/>
          </w:tcPr>
          <w:p w14:paraId="664E92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3//12(ТК-2М)</w:t>
            </w:r>
          </w:p>
        </w:tc>
        <w:tc>
          <w:tcPr>
            <w:tcW w:w="388" w:type="pct"/>
            <w:tcBorders>
              <w:top w:val="nil"/>
              <w:left w:val="nil"/>
              <w:bottom w:val="single" w:sz="4" w:space="0" w:color="auto"/>
              <w:right w:val="single" w:sz="4" w:space="0" w:color="auto"/>
            </w:tcBorders>
            <w:shd w:val="clear" w:color="auto" w:fill="auto"/>
            <w:noWrap/>
            <w:vAlign w:val="center"/>
            <w:hideMark/>
          </w:tcPr>
          <w:p w14:paraId="6F5DC5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93</w:t>
            </w:r>
          </w:p>
        </w:tc>
        <w:tc>
          <w:tcPr>
            <w:tcW w:w="388" w:type="pct"/>
            <w:tcBorders>
              <w:top w:val="nil"/>
              <w:left w:val="nil"/>
              <w:bottom w:val="single" w:sz="4" w:space="0" w:color="auto"/>
              <w:right w:val="single" w:sz="4" w:space="0" w:color="auto"/>
            </w:tcBorders>
            <w:shd w:val="clear" w:color="auto" w:fill="auto"/>
            <w:noWrap/>
            <w:vAlign w:val="center"/>
            <w:hideMark/>
          </w:tcPr>
          <w:p w14:paraId="7B7AF45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0.517</w:t>
            </w:r>
          </w:p>
        </w:tc>
        <w:tc>
          <w:tcPr>
            <w:tcW w:w="388" w:type="pct"/>
            <w:tcBorders>
              <w:top w:val="nil"/>
              <w:left w:val="nil"/>
              <w:bottom w:val="single" w:sz="4" w:space="0" w:color="auto"/>
              <w:right w:val="single" w:sz="4" w:space="0" w:color="auto"/>
            </w:tcBorders>
            <w:shd w:val="clear" w:color="auto" w:fill="auto"/>
            <w:noWrap/>
            <w:vAlign w:val="center"/>
            <w:hideMark/>
          </w:tcPr>
          <w:p w14:paraId="36FD5C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0.517</w:t>
            </w:r>
          </w:p>
        </w:tc>
        <w:tc>
          <w:tcPr>
            <w:tcW w:w="689" w:type="pct"/>
            <w:tcBorders>
              <w:top w:val="nil"/>
              <w:left w:val="nil"/>
              <w:bottom w:val="single" w:sz="4" w:space="0" w:color="auto"/>
              <w:right w:val="single" w:sz="4" w:space="0" w:color="auto"/>
            </w:tcBorders>
            <w:shd w:val="clear" w:color="auto" w:fill="auto"/>
            <w:vAlign w:val="center"/>
            <w:hideMark/>
          </w:tcPr>
          <w:p w14:paraId="30E541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611CBA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3BE3C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427BA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32EC4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8 224,29</w:t>
            </w:r>
          </w:p>
        </w:tc>
      </w:tr>
      <w:tr w:rsidR="00981FCE" w:rsidRPr="00981FCE" w14:paraId="26F67ED6"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50B56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3//12(ТК-2М)</w:t>
            </w:r>
          </w:p>
        </w:tc>
        <w:tc>
          <w:tcPr>
            <w:tcW w:w="841" w:type="pct"/>
            <w:tcBorders>
              <w:top w:val="nil"/>
              <w:left w:val="nil"/>
              <w:bottom w:val="single" w:sz="4" w:space="0" w:color="auto"/>
              <w:right w:val="single" w:sz="4" w:space="0" w:color="auto"/>
            </w:tcBorders>
            <w:shd w:val="clear" w:color="000000" w:fill="E2EFDA"/>
            <w:vAlign w:val="center"/>
            <w:hideMark/>
          </w:tcPr>
          <w:p w14:paraId="7F0C1B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3//13(ТК-3М)</w:t>
            </w:r>
          </w:p>
        </w:tc>
        <w:tc>
          <w:tcPr>
            <w:tcW w:w="388" w:type="pct"/>
            <w:tcBorders>
              <w:top w:val="nil"/>
              <w:left w:val="nil"/>
              <w:bottom w:val="single" w:sz="4" w:space="0" w:color="auto"/>
              <w:right w:val="single" w:sz="4" w:space="0" w:color="auto"/>
            </w:tcBorders>
            <w:shd w:val="clear" w:color="000000" w:fill="E2EFDA"/>
            <w:noWrap/>
            <w:vAlign w:val="center"/>
            <w:hideMark/>
          </w:tcPr>
          <w:p w14:paraId="0E984F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107</w:t>
            </w:r>
          </w:p>
        </w:tc>
        <w:tc>
          <w:tcPr>
            <w:tcW w:w="388" w:type="pct"/>
            <w:tcBorders>
              <w:top w:val="nil"/>
              <w:left w:val="nil"/>
              <w:bottom w:val="single" w:sz="4" w:space="0" w:color="auto"/>
              <w:right w:val="single" w:sz="4" w:space="0" w:color="auto"/>
            </w:tcBorders>
            <w:shd w:val="clear" w:color="000000" w:fill="E2EFDA"/>
            <w:noWrap/>
            <w:vAlign w:val="center"/>
            <w:hideMark/>
          </w:tcPr>
          <w:p w14:paraId="043F28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0.517</w:t>
            </w:r>
          </w:p>
        </w:tc>
        <w:tc>
          <w:tcPr>
            <w:tcW w:w="388" w:type="pct"/>
            <w:tcBorders>
              <w:top w:val="nil"/>
              <w:left w:val="nil"/>
              <w:bottom w:val="single" w:sz="4" w:space="0" w:color="auto"/>
              <w:right w:val="single" w:sz="4" w:space="0" w:color="auto"/>
            </w:tcBorders>
            <w:shd w:val="clear" w:color="000000" w:fill="E2EFDA"/>
            <w:noWrap/>
            <w:vAlign w:val="center"/>
            <w:hideMark/>
          </w:tcPr>
          <w:p w14:paraId="0605EF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0.517</w:t>
            </w:r>
          </w:p>
        </w:tc>
        <w:tc>
          <w:tcPr>
            <w:tcW w:w="689" w:type="pct"/>
            <w:tcBorders>
              <w:top w:val="nil"/>
              <w:left w:val="nil"/>
              <w:bottom w:val="single" w:sz="4" w:space="0" w:color="auto"/>
              <w:right w:val="single" w:sz="4" w:space="0" w:color="auto"/>
            </w:tcBorders>
            <w:shd w:val="clear" w:color="000000" w:fill="E2EFDA"/>
            <w:vAlign w:val="center"/>
            <w:hideMark/>
          </w:tcPr>
          <w:p w14:paraId="2CD4BE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8A7105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C2B8B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D8979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E0EC0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9 462,36</w:t>
            </w:r>
          </w:p>
        </w:tc>
      </w:tr>
      <w:tr w:rsidR="00981FCE" w:rsidRPr="00981FCE" w14:paraId="3FFB9107"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96CA3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3//13(ТК-3М)</w:t>
            </w:r>
          </w:p>
        </w:tc>
        <w:tc>
          <w:tcPr>
            <w:tcW w:w="841" w:type="pct"/>
            <w:tcBorders>
              <w:top w:val="nil"/>
              <w:left w:val="nil"/>
              <w:bottom w:val="single" w:sz="4" w:space="0" w:color="auto"/>
              <w:right w:val="single" w:sz="4" w:space="0" w:color="auto"/>
            </w:tcBorders>
            <w:shd w:val="clear" w:color="auto" w:fill="auto"/>
            <w:vAlign w:val="center"/>
            <w:hideMark/>
          </w:tcPr>
          <w:p w14:paraId="37C62B3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3//14(ТК-5М)</w:t>
            </w:r>
          </w:p>
        </w:tc>
        <w:tc>
          <w:tcPr>
            <w:tcW w:w="388" w:type="pct"/>
            <w:tcBorders>
              <w:top w:val="nil"/>
              <w:left w:val="nil"/>
              <w:bottom w:val="single" w:sz="4" w:space="0" w:color="auto"/>
              <w:right w:val="single" w:sz="4" w:space="0" w:color="auto"/>
            </w:tcBorders>
            <w:shd w:val="clear" w:color="auto" w:fill="auto"/>
            <w:noWrap/>
            <w:vAlign w:val="center"/>
            <w:hideMark/>
          </w:tcPr>
          <w:p w14:paraId="4875CE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51</w:t>
            </w:r>
          </w:p>
        </w:tc>
        <w:tc>
          <w:tcPr>
            <w:tcW w:w="388" w:type="pct"/>
            <w:tcBorders>
              <w:top w:val="nil"/>
              <w:left w:val="nil"/>
              <w:bottom w:val="single" w:sz="4" w:space="0" w:color="auto"/>
              <w:right w:val="single" w:sz="4" w:space="0" w:color="auto"/>
            </w:tcBorders>
            <w:shd w:val="clear" w:color="auto" w:fill="auto"/>
            <w:noWrap/>
            <w:vAlign w:val="center"/>
            <w:hideMark/>
          </w:tcPr>
          <w:p w14:paraId="6A80E52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0.517</w:t>
            </w:r>
          </w:p>
        </w:tc>
        <w:tc>
          <w:tcPr>
            <w:tcW w:w="388" w:type="pct"/>
            <w:tcBorders>
              <w:top w:val="nil"/>
              <w:left w:val="nil"/>
              <w:bottom w:val="single" w:sz="4" w:space="0" w:color="auto"/>
              <w:right w:val="single" w:sz="4" w:space="0" w:color="auto"/>
            </w:tcBorders>
            <w:shd w:val="clear" w:color="auto" w:fill="auto"/>
            <w:noWrap/>
            <w:vAlign w:val="center"/>
            <w:hideMark/>
          </w:tcPr>
          <w:p w14:paraId="6DE53B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0.517</w:t>
            </w:r>
          </w:p>
        </w:tc>
        <w:tc>
          <w:tcPr>
            <w:tcW w:w="689" w:type="pct"/>
            <w:tcBorders>
              <w:top w:val="nil"/>
              <w:left w:val="nil"/>
              <w:bottom w:val="single" w:sz="4" w:space="0" w:color="auto"/>
              <w:right w:val="single" w:sz="4" w:space="0" w:color="auto"/>
            </w:tcBorders>
            <w:shd w:val="clear" w:color="auto" w:fill="auto"/>
            <w:vAlign w:val="center"/>
            <w:hideMark/>
          </w:tcPr>
          <w:p w14:paraId="0E2C62A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57D092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797EF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AB9ED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9CEDCD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4 510,10</w:t>
            </w:r>
          </w:p>
        </w:tc>
      </w:tr>
      <w:tr w:rsidR="00981FCE" w:rsidRPr="00981FCE" w14:paraId="44F8A72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0F7A0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3//14(ТК-5М)</w:t>
            </w:r>
          </w:p>
        </w:tc>
        <w:tc>
          <w:tcPr>
            <w:tcW w:w="841" w:type="pct"/>
            <w:tcBorders>
              <w:top w:val="nil"/>
              <w:left w:val="nil"/>
              <w:bottom w:val="single" w:sz="4" w:space="0" w:color="auto"/>
              <w:right w:val="single" w:sz="4" w:space="0" w:color="auto"/>
            </w:tcBorders>
            <w:shd w:val="clear" w:color="000000" w:fill="E2EFDA"/>
            <w:vAlign w:val="center"/>
            <w:hideMark/>
          </w:tcPr>
          <w:p w14:paraId="26DD91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3//15(ТК-6М)</w:t>
            </w:r>
          </w:p>
        </w:tc>
        <w:tc>
          <w:tcPr>
            <w:tcW w:w="388" w:type="pct"/>
            <w:tcBorders>
              <w:top w:val="nil"/>
              <w:left w:val="nil"/>
              <w:bottom w:val="single" w:sz="4" w:space="0" w:color="auto"/>
              <w:right w:val="single" w:sz="4" w:space="0" w:color="auto"/>
            </w:tcBorders>
            <w:shd w:val="clear" w:color="000000" w:fill="E2EFDA"/>
            <w:noWrap/>
            <w:vAlign w:val="center"/>
            <w:hideMark/>
          </w:tcPr>
          <w:p w14:paraId="1D1A3F5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68</w:t>
            </w:r>
          </w:p>
        </w:tc>
        <w:tc>
          <w:tcPr>
            <w:tcW w:w="388" w:type="pct"/>
            <w:tcBorders>
              <w:top w:val="nil"/>
              <w:left w:val="nil"/>
              <w:bottom w:val="single" w:sz="4" w:space="0" w:color="auto"/>
              <w:right w:val="single" w:sz="4" w:space="0" w:color="auto"/>
            </w:tcBorders>
            <w:shd w:val="clear" w:color="000000" w:fill="E2EFDA"/>
            <w:noWrap/>
            <w:vAlign w:val="center"/>
            <w:hideMark/>
          </w:tcPr>
          <w:p w14:paraId="12FD70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0.517</w:t>
            </w:r>
          </w:p>
        </w:tc>
        <w:tc>
          <w:tcPr>
            <w:tcW w:w="388" w:type="pct"/>
            <w:tcBorders>
              <w:top w:val="nil"/>
              <w:left w:val="nil"/>
              <w:bottom w:val="single" w:sz="4" w:space="0" w:color="auto"/>
              <w:right w:val="single" w:sz="4" w:space="0" w:color="auto"/>
            </w:tcBorders>
            <w:shd w:val="clear" w:color="000000" w:fill="E2EFDA"/>
            <w:noWrap/>
            <w:vAlign w:val="center"/>
            <w:hideMark/>
          </w:tcPr>
          <w:p w14:paraId="1FD5CF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0.517</w:t>
            </w:r>
          </w:p>
        </w:tc>
        <w:tc>
          <w:tcPr>
            <w:tcW w:w="689" w:type="pct"/>
            <w:tcBorders>
              <w:top w:val="nil"/>
              <w:left w:val="nil"/>
              <w:bottom w:val="single" w:sz="4" w:space="0" w:color="auto"/>
              <w:right w:val="single" w:sz="4" w:space="0" w:color="auto"/>
            </w:tcBorders>
            <w:shd w:val="clear" w:color="000000" w:fill="E2EFDA"/>
            <w:vAlign w:val="center"/>
            <w:hideMark/>
          </w:tcPr>
          <w:p w14:paraId="6881E4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A17A8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8A0BE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9C2ED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60DA8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6 013,46</w:t>
            </w:r>
          </w:p>
        </w:tc>
      </w:tr>
      <w:tr w:rsidR="00981FCE" w:rsidRPr="00981FCE" w14:paraId="29B13581"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23050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3//15(ТК-6М)</w:t>
            </w:r>
          </w:p>
        </w:tc>
        <w:tc>
          <w:tcPr>
            <w:tcW w:w="841" w:type="pct"/>
            <w:tcBorders>
              <w:top w:val="nil"/>
              <w:left w:val="nil"/>
              <w:bottom w:val="single" w:sz="4" w:space="0" w:color="auto"/>
              <w:right w:val="single" w:sz="4" w:space="0" w:color="auto"/>
            </w:tcBorders>
            <w:shd w:val="clear" w:color="auto" w:fill="auto"/>
            <w:vAlign w:val="center"/>
            <w:hideMark/>
          </w:tcPr>
          <w:p w14:paraId="629FD5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3//16(ТК-7М)</w:t>
            </w:r>
          </w:p>
        </w:tc>
        <w:tc>
          <w:tcPr>
            <w:tcW w:w="388" w:type="pct"/>
            <w:tcBorders>
              <w:top w:val="nil"/>
              <w:left w:val="nil"/>
              <w:bottom w:val="single" w:sz="4" w:space="0" w:color="auto"/>
              <w:right w:val="single" w:sz="4" w:space="0" w:color="auto"/>
            </w:tcBorders>
            <w:shd w:val="clear" w:color="auto" w:fill="auto"/>
            <w:noWrap/>
            <w:vAlign w:val="center"/>
            <w:hideMark/>
          </w:tcPr>
          <w:p w14:paraId="28E17A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144</w:t>
            </w:r>
          </w:p>
        </w:tc>
        <w:tc>
          <w:tcPr>
            <w:tcW w:w="388" w:type="pct"/>
            <w:tcBorders>
              <w:top w:val="nil"/>
              <w:left w:val="nil"/>
              <w:bottom w:val="single" w:sz="4" w:space="0" w:color="auto"/>
              <w:right w:val="single" w:sz="4" w:space="0" w:color="auto"/>
            </w:tcBorders>
            <w:shd w:val="clear" w:color="auto" w:fill="auto"/>
            <w:noWrap/>
            <w:vAlign w:val="center"/>
            <w:hideMark/>
          </w:tcPr>
          <w:p w14:paraId="6D26F7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0.517</w:t>
            </w:r>
          </w:p>
        </w:tc>
        <w:tc>
          <w:tcPr>
            <w:tcW w:w="388" w:type="pct"/>
            <w:tcBorders>
              <w:top w:val="nil"/>
              <w:left w:val="nil"/>
              <w:bottom w:val="single" w:sz="4" w:space="0" w:color="auto"/>
              <w:right w:val="single" w:sz="4" w:space="0" w:color="auto"/>
            </w:tcBorders>
            <w:shd w:val="clear" w:color="auto" w:fill="auto"/>
            <w:noWrap/>
            <w:vAlign w:val="center"/>
            <w:hideMark/>
          </w:tcPr>
          <w:p w14:paraId="0AEBC4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0.517</w:t>
            </w:r>
          </w:p>
        </w:tc>
        <w:tc>
          <w:tcPr>
            <w:tcW w:w="689" w:type="pct"/>
            <w:tcBorders>
              <w:top w:val="nil"/>
              <w:left w:val="nil"/>
              <w:bottom w:val="single" w:sz="4" w:space="0" w:color="auto"/>
              <w:right w:val="single" w:sz="4" w:space="0" w:color="auto"/>
            </w:tcBorders>
            <w:shd w:val="clear" w:color="auto" w:fill="auto"/>
            <w:vAlign w:val="center"/>
            <w:hideMark/>
          </w:tcPr>
          <w:p w14:paraId="11DBAB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335594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5360E6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5D3B0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51D8CD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12 734,39</w:t>
            </w:r>
          </w:p>
        </w:tc>
      </w:tr>
      <w:tr w:rsidR="00981FCE" w:rsidRPr="00981FCE" w14:paraId="2E0E6A4D"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E5E531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ТК-2М-1</w:t>
            </w:r>
          </w:p>
        </w:tc>
        <w:tc>
          <w:tcPr>
            <w:tcW w:w="841" w:type="pct"/>
            <w:tcBorders>
              <w:top w:val="nil"/>
              <w:left w:val="nil"/>
              <w:bottom w:val="single" w:sz="4" w:space="0" w:color="auto"/>
              <w:right w:val="single" w:sz="4" w:space="0" w:color="auto"/>
            </w:tcBorders>
            <w:shd w:val="clear" w:color="000000" w:fill="E2EFDA"/>
            <w:vAlign w:val="center"/>
            <w:hideMark/>
          </w:tcPr>
          <w:p w14:paraId="53A60F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ТК-2М-1-2</w:t>
            </w:r>
          </w:p>
        </w:tc>
        <w:tc>
          <w:tcPr>
            <w:tcW w:w="388" w:type="pct"/>
            <w:tcBorders>
              <w:top w:val="nil"/>
              <w:left w:val="nil"/>
              <w:bottom w:val="single" w:sz="4" w:space="0" w:color="auto"/>
              <w:right w:val="single" w:sz="4" w:space="0" w:color="auto"/>
            </w:tcBorders>
            <w:shd w:val="clear" w:color="000000" w:fill="E2EFDA"/>
            <w:noWrap/>
            <w:vAlign w:val="center"/>
            <w:hideMark/>
          </w:tcPr>
          <w:p w14:paraId="24AC22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32,5</w:t>
            </w:r>
          </w:p>
        </w:tc>
        <w:tc>
          <w:tcPr>
            <w:tcW w:w="388" w:type="pct"/>
            <w:tcBorders>
              <w:top w:val="nil"/>
              <w:left w:val="nil"/>
              <w:bottom w:val="single" w:sz="4" w:space="0" w:color="auto"/>
              <w:right w:val="single" w:sz="4" w:space="0" w:color="auto"/>
            </w:tcBorders>
            <w:shd w:val="clear" w:color="000000" w:fill="E2EFDA"/>
            <w:noWrap/>
            <w:vAlign w:val="center"/>
            <w:hideMark/>
          </w:tcPr>
          <w:p w14:paraId="7AC65C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388" w:type="pct"/>
            <w:tcBorders>
              <w:top w:val="nil"/>
              <w:left w:val="nil"/>
              <w:bottom w:val="single" w:sz="4" w:space="0" w:color="auto"/>
              <w:right w:val="single" w:sz="4" w:space="0" w:color="auto"/>
            </w:tcBorders>
            <w:shd w:val="clear" w:color="000000" w:fill="E2EFDA"/>
            <w:noWrap/>
            <w:vAlign w:val="center"/>
            <w:hideMark/>
          </w:tcPr>
          <w:p w14:paraId="26DD8D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689" w:type="pct"/>
            <w:tcBorders>
              <w:top w:val="nil"/>
              <w:left w:val="nil"/>
              <w:bottom w:val="single" w:sz="4" w:space="0" w:color="auto"/>
              <w:right w:val="single" w:sz="4" w:space="0" w:color="auto"/>
            </w:tcBorders>
            <w:shd w:val="clear" w:color="000000" w:fill="E2EFDA"/>
            <w:vAlign w:val="center"/>
            <w:hideMark/>
          </w:tcPr>
          <w:p w14:paraId="1C91B87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D5E55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70A44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FF04E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0EF79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716,749</w:t>
            </w:r>
          </w:p>
        </w:tc>
      </w:tr>
      <w:tr w:rsidR="00981FCE" w:rsidRPr="00981FCE" w14:paraId="7168077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A10DD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ТК-2М-1-2</w:t>
            </w:r>
          </w:p>
        </w:tc>
        <w:tc>
          <w:tcPr>
            <w:tcW w:w="841" w:type="pct"/>
            <w:tcBorders>
              <w:top w:val="nil"/>
              <w:left w:val="nil"/>
              <w:bottom w:val="single" w:sz="4" w:space="0" w:color="auto"/>
              <w:right w:val="single" w:sz="4" w:space="0" w:color="auto"/>
            </w:tcBorders>
            <w:shd w:val="clear" w:color="auto" w:fill="auto"/>
            <w:vAlign w:val="center"/>
            <w:hideMark/>
          </w:tcPr>
          <w:p w14:paraId="74057C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Заводская ул., 33</w:t>
            </w:r>
          </w:p>
        </w:tc>
        <w:tc>
          <w:tcPr>
            <w:tcW w:w="388" w:type="pct"/>
            <w:tcBorders>
              <w:top w:val="nil"/>
              <w:left w:val="nil"/>
              <w:bottom w:val="single" w:sz="4" w:space="0" w:color="auto"/>
              <w:right w:val="single" w:sz="4" w:space="0" w:color="auto"/>
            </w:tcBorders>
            <w:shd w:val="clear" w:color="auto" w:fill="auto"/>
            <w:noWrap/>
            <w:vAlign w:val="center"/>
            <w:hideMark/>
          </w:tcPr>
          <w:p w14:paraId="119865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w:t>
            </w:r>
          </w:p>
        </w:tc>
        <w:tc>
          <w:tcPr>
            <w:tcW w:w="388" w:type="pct"/>
            <w:tcBorders>
              <w:top w:val="nil"/>
              <w:left w:val="nil"/>
              <w:bottom w:val="single" w:sz="4" w:space="0" w:color="auto"/>
              <w:right w:val="single" w:sz="4" w:space="0" w:color="auto"/>
            </w:tcBorders>
            <w:shd w:val="clear" w:color="auto" w:fill="auto"/>
            <w:noWrap/>
            <w:vAlign w:val="center"/>
            <w:hideMark/>
          </w:tcPr>
          <w:p w14:paraId="1E8081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388" w:type="pct"/>
            <w:tcBorders>
              <w:top w:val="nil"/>
              <w:left w:val="nil"/>
              <w:bottom w:val="single" w:sz="4" w:space="0" w:color="auto"/>
              <w:right w:val="single" w:sz="4" w:space="0" w:color="auto"/>
            </w:tcBorders>
            <w:shd w:val="clear" w:color="auto" w:fill="auto"/>
            <w:noWrap/>
            <w:vAlign w:val="center"/>
            <w:hideMark/>
          </w:tcPr>
          <w:p w14:paraId="42F995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689" w:type="pct"/>
            <w:tcBorders>
              <w:top w:val="nil"/>
              <w:left w:val="nil"/>
              <w:bottom w:val="single" w:sz="4" w:space="0" w:color="auto"/>
              <w:right w:val="single" w:sz="4" w:space="0" w:color="auto"/>
            </w:tcBorders>
            <w:shd w:val="clear" w:color="auto" w:fill="auto"/>
            <w:vAlign w:val="center"/>
            <w:hideMark/>
          </w:tcPr>
          <w:p w14:paraId="7BE215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2B5138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5E40D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8EABA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FF5BD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132,323</w:t>
            </w:r>
          </w:p>
        </w:tc>
      </w:tr>
      <w:tr w:rsidR="00981FCE" w:rsidRPr="00981FCE" w14:paraId="00288CD3"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EF289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ТК-2М-1-2</w:t>
            </w:r>
          </w:p>
        </w:tc>
        <w:tc>
          <w:tcPr>
            <w:tcW w:w="841" w:type="pct"/>
            <w:tcBorders>
              <w:top w:val="nil"/>
              <w:left w:val="nil"/>
              <w:bottom w:val="single" w:sz="4" w:space="0" w:color="auto"/>
              <w:right w:val="single" w:sz="4" w:space="0" w:color="auto"/>
            </w:tcBorders>
            <w:shd w:val="clear" w:color="000000" w:fill="E2EFDA"/>
            <w:vAlign w:val="center"/>
            <w:hideMark/>
          </w:tcPr>
          <w:p w14:paraId="79A1A6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Заводская ул., 31</w:t>
            </w:r>
          </w:p>
        </w:tc>
        <w:tc>
          <w:tcPr>
            <w:tcW w:w="388" w:type="pct"/>
            <w:tcBorders>
              <w:top w:val="nil"/>
              <w:left w:val="nil"/>
              <w:bottom w:val="single" w:sz="4" w:space="0" w:color="auto"/>
              <w:right w:val="single" w:sz="4" w:space="0" w:color="auto"/>
            </w:tcBorders>
            <w:shd w:val="clear" w:color="000000" w:fill="E2EFDA"/>
            <w:noWrap/>
            <w:vAlign w:val="center"/>
            <w:hideMark/>
          </w:tcPr>
          <w:p w14:paraId="4973FA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000000" w:fill="E2EFDA"/>
            <w:noWrap/>
            <w:vAlign w:val="center"/>
            <w:hideMark/>
          </w:tcPr>
          <w:p w14:paraId="014CE16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388" w:type="pct"/>
            <w:tcBorders>
              <w:top w:val="nil"/>
              <w:left w:val="nil"/>
              <w:bottom w:val="single" w:sz="4" w:space="0" w:color="auto"/>
              <w:right w:val="single" w:sz="4" w:space="0" w:color="auto"/>
            </w:tcBorders>
            <w:shd w:val="clear" w:color="000000" w:fill="E2EFDA"/>
            <w:noWrap/>
            <w:vAlign w:val="center"/>
            <w:hideMark/>
          </w:tcPr>
          <w:p w14:paraId="7D6FD8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689" w:type="pct"/>
            <w:tcBorders>
              <w:top w:val="nil"/>
              <w:left w:val="nil"/>
              <w:bottom w:val="single" w:sz="4" w:space="0" w:color="auto"/>
              <w:right w:val="single" w:sz="4" w:space="0" w:color="auto"/>
            </w:tcBorders>
            <w:shd w:val="clear" w:color="000000" w:fill="E2EFDA"/>
            <w:vAlign w:val="center"/>
            <w:hideMark/>
          </w:tcPr>
          <w:p w14:paraId="46D652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72454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7D9AB5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48FBD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9759D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220,538</w:t>
            </w:r>
          </w:p>
        </w:tc>
      </w:tr>
      <w:tr w:rsidR="00981FCE" w:rsidRPr="00981FCE" w14:paraId="516D4A4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EAF33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3//12(ТК-2М)</w:t>
            </w:r>
          </w:p>
        </w:tc>
        <w:tc>
          <w:tcPr>
            <w:tcW w:w="841" w:type="pct"/>
            <w:tcBorders>
              <w:top w:val="nil"/>
              <w:left w:val="nil"/>
              <w:bottom w:val="single" w:sz="4" w:space="0" w:color="auto"/>
              <w:right w:val="single" w:sz="4" w:space="0" w:color="auto"/>
            </w:tcBorders>
            <w:shd w:val="clear" w:color="auto" w:fill="auto"/>
            <w:vAlign w:val="center"/>
            <w:hideMark/>
          </w:tcPr>
          <w:p w14:paraId="124A11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ГЭ (Заводская, 31,33,35,37,39)</w:t>
            </w:r>
          </w:p>
        </w:tc>
        <w:tc>
          <w:tcPr>
            <w:tcW w:w="388" w:type="pct"/>
            <w:tcBorders>
              <w:top w:val="nil"/>
              <w:left w:val="nil"/>
              <w:bottom w:val="single" w:sz="4" w:space="0" w:color="auto"/>
              <w:right w:val="single" w:sz="4" w:space="0" w:color="auto"/>
            </w:tcBorders>
            <w:shd w:val="clear" w:color="auto" w:fill="auto"/>
            <w:noWrap/>
            <w:vAlign w:val="center"/>
            <w:hideMark/>
          </w:tcPr>
          <w:p w14:paraId="3E7AE6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90</w:t>
            </w:r>
          </w:p>
        </w:tc>
        <w:tc>
          <w:tcPr>
            <w:tcW w:w="388" w:type="pct"/>
            <w:tcBorders>
              <w:top w:val="nil"/>
              <w:left w:val="nil"/>
              <w:bottom w:val="single" w:sz="4" w:space="0" w:color="auto"/>
              <w:right w:val="single" w:sz="4" w:space="0" w:color="auto"/>
            </w:tcBorders>
            <w:shd w:val="clear" w:color="auto" w:fill="auto"/>
            <w:noWrap/>
            <w:vAlign w:val="center"/>
            <w:hideMark/>
          </w:tcPr>
          <w:p w14:paraId="0BF6CF0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167007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62D78F3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029E2A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8D795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17BE1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87EBE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1 984,84</w:t>
            </w:r>
          </w:p>
        </w:tc>
      </w:tr>
      <w:tr w:rsidR="00981FCE" w:rsidRPr="00981FCE" w14:paraId="136F7FB1"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8C65F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ГЭ (Заводская, 31,33,35,37,39)</w:t>
            </w:r>
          </w:p>
        </w:tc>
        <w:tc>
          <w:tcPr>
            <w:tcW w:w="841" w:type="pct"/>
            <w:tcBorders>
              <w:top w:val="nil"/>
              <w:left w:val="nil"/>
              <w:bottom w:val="single" w:sz="4" w:space="0" w:color="auto"/>
              <w:right w:val="single" w:sz="4" w:space="0" w:color="auto"/>
            </w:tcBorders>
            <w:shd w:val="clear" w:color="000000" w:fill="E2EFDA"/>
            <w:vAlign w:val="center"/>
            <w:hideMark/>
          </w:tcPr>
          <w:p w14:paraId="1D59F4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ТК-2М-1</w:t>
            </w:r>
          </w:p>
        </w:tc>
        <w:tc>
          <w:tcPr>
            <w:tcW w:w="388" w:type="pct"/>
            <w:tcBorders>
              <w:top w:val="nil"/>
              <w:left w:val="nil"/>
              <w:bottom w:val="single" w:sz="4" w:space="0" w:color="auto"/>
              <w:right w:val="single" w:sz="4" w:space="0" w:color="auto"/>
            </w:tcBorders>
            <w:shd w:val="clear" w:color="000000" w:fill="E2EFDA"/>
            <w:noWrap/>
            <w:vAlign w:val="center"/>
            <w:hideMark/>
          </w:tcPr>
          <w:p w14:paraId="1F1580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w:t>
            </w:r>
          </w:p>
        </w:tc>
        <w:tc>
          <w:tcPr>
            <w:tcW w:w="388" w:type="pct"/>
            <w:tcBorders>
              <w:top w:val="nil"/>
              <w:left w:val="nil"/>
              <w:bottom w:val="single" w:sz="4" w:space="0" w:color="auto"/>
              <w:right w:val="single" w:sz="4" w:space="0" w:color="auto"/>
            </w:tcBorders>
            <w:shd w:val="clear" w:color="000000" w:fill="E2EFDA"/>
            <w:noWrap/>
            <w:vAlign w:val="center"/>
            <w:hideMark/>
          </w:tcPr>
          <w:p w14:paraId="16E565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797C41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2EEC76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0832FF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3D479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93357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1A5746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661,615</w:t>
            </w:r>
          </w:p>
        </w:tc>
      </w:tr>
      <w:tr w:rsidR="00981FCE" w:rsidRPr="00981FCE" w14:paraId="1DAB07F1"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7826E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3//12(ТК-2М)</w:t>
            </w:r>
          </w:p>
        </w:tc>
        <w:tc>
          <w:tcPr>
            <w:tcW w:w="841" w:type="pct"/>
            <w:tcBorders>
              <w:top w:val="nil"/>
              <w:left w:val="nil"/>
              <w:bottom w:val="single" w:sz="4" w:space="0" w:color="auto"/>
              <w:right w:val="single" w:sz="4" w:space="0" w:color="auto"/>
            </w:tcBorders>
            <w:shd w:val="clear" w:color="auto" w:fill="auto"/>
            <w:vAlign w:val="center"/>
            <w:hideMark/>
          </w:tcPr>
          <w:p w14:paraId="21E2D0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Свободы ул., 103А</w:t>
            </w:r>
          </w:p>
        </w:tc>
        <w:tc>
          <w:tcPr>
            <w:tcW w:w="388" w:type="pct"/>
            <w:tcBorders>
              <w:top w:val="nil"/>
              <w:left w:val="nil"/>
              <w:bottom w:val="single" w:sz="4" w:space="0" w:color="auto"/>
              <w:right w:val="single" w:sz="4" w:space="0" w:color="auto"/>
            </w:tcBorders>
            <w:shd w:val="clear" w:color="auto" w:fill="auto"/>
            <w:noWrap/>
            <w:vAlign w:val="center"/>
            <w:hideMark/>
          </w:tcPr>
          <w:p w14:paraId="1570FF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227,7</w:t>
            </w:r>
          </w:p>
        </w:tc>
        <w:tc>
          <w:tcPr>
            <w:tcW w:w="388" w:type="pct"/>
            <w:tcBorders>
              <w:top w:val="nil"/>
              <w:left w:val="nil"/>
              <w:bottom w:val="single" w:sz="4" w:space="0" w:color="auto"/>
              <w:right w:val="single" w:sz="4" w:space="0" w:color="auto"/>
            </w:tcBorders>
            <w:shd w:val="clear" w:color="auto" w:fill="auto"/>
            <w:noWrap/>
            <w:vAlign w:val="center"/>
            <w:hideMark/>
          </w:tcPr>
          <w:p w14:paraId="2B1104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46E0DE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3BB4F9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28DBAC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E84FD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EF25A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29448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5 021,88</w:t>
            </w:r>
          </w:p>
        </w:tc>
      </w:tr>
      <w:tr w:rsidR="00981FCE" w:rsidRPr="00981FCE" w14:paraId="1A0A1B81"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55C5E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3//13(ТК-3М)</w:t>
            </w:r>
          </w:p>
        </w:tc>
        <w:tc>
          <w:tcPr>
            <w:tcW w:w="841" w:type="pct"/>
            <w:tcBorders>
              <w:top w:val="nil"/>
              <w:left w:val="nil"/>
              <w:bottom w:val="single" w:sz="4" w:space="0" w:color="auto"/>
              <w:right w:val="single" w:sz="4" w:space="0" w:color="auto"/>
            </w:tcBorders>
            <w:shd w:val="clear" w:color="000000" w:fill="E2EFDA"/>
            <w:vAlign w:val="center"/>
            <w:hideMark/>
          </w:tcPr>
          <w:p w14:paraId="03A505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Заводская ул., 29</w:t>
            </w:r>
          </w:p>
        </w:tc>
        <w:tc>
          <w:tcPr>
            <w:tcW w:w="388" w:type="pct"/>
            <w:tcBorders>
              <w:top w:val="nil"/>
              <w:left w:val="nil"/>
              <w:bottom w:val="single" w:sz="4" w:space="0" w:color="auto"/>
              <w:right w:val="single" w:sz="4" w:space="0" w:color="auto"/>
            </w:tcBorders>
            <w:shd w:val="clear" w:color="000000" w:fill="E2EFDA"/>
            <w:noWrap/>
            <w:vAlign w:val="center"/>
            <w:hideMark/>
          </w:tcPr>
          <w:p w14:paraId="6CDD09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27</w:t>
            </w:r>
          </w:p>
        </w:tc>
        <w:tc>
          <w:tcPr>
            <w:tcW w:w="388" w:type="pct"/>
            <w:tcBorders>
              <w:top w:val="nil"/>
              <w:left w:val="nil"/>
              <w:bottom w:val="single" w:sz="4" w:space="0" w:color="auto"/>
              <w:right w:val="single" w:sz="4" w:space="0" w:color="auto"/>
            </w:tcBorders>
            <w:shd w:val="clear" w:color="000000" w:fill="E2EFDA"/>
            <w:noWrap/>
            <w:vAlign w:val="center"/>
            <w:hideMark/>
          </w:tcPr>
          <w:p w14:paraId="76C826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777EDC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58CEEE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1591EDE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A60C4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D607A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95341A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362,501</w:t>
            </w:r>
          </w:p>
        </w:tc>
      </w:tr>
      <w:tr w:rsidR="00981FCE" w:rsidRPr="00981FCE" w14:paraId="76C90226"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0CDDF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3//13(ТК-3М)</w:t>
            </w:r>
          </w:p>
        </w:tc>
        <w:tc>
          <w:tcPr>
            <w:tcW w:w="841" w:type="pct"/>
            <w:tcBorders>
              <w:top w:val="nil"/>
              <w:left w:val="nil"/>
              <w:bottom w:val="single" w:sz="4" w:space="0" w:color="auto"/>
              <w:right w:val="single" w:sz="4" w:space="0" w:color="auto"/>
            </w:tcBorders>
            <w:shd w:val="clear" w:color="auto" w:fill="auto"/>
            <w:vAlign w:val="center"/>
            <w:hideMark/>
          </w:tcPr>
          <w:p w14:paraId="44F308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ЦТП АРЗ</w:t>
            </w:r>
          </w:p>
        </w:tc>
        <w:tc>
          <w:tcPr>
            <w:tcW w:w="388" w:type="pct"/>
            <w:tcBorders>
              <w:top w:val="nil"/>
              <w:left w:val="nil"/>
              <w:bottom w:val="single" w:sz="4" w:space="0" w:color="auto"/>
              <w:right w:val="single" w:sz="4" w:space="0" w:color="auto"/>
            </w:tcBorders>
            <w:shd w:val="clear" w:color="auto" w:fill="auto"/>
            <w:noWrap/>
            <w:vAlign w:val="center"/>
            <w:hideMark/>
          </w:tcPr>
          <w:p w14:paraId="3AAB75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6,5</w:t>
            </w:r>
          </w:p>
        </w:tc>
        <w:tc>
          <w:tcPr>
            <w:tcW w:w="388" w:type="pct"/>
            <w:tcBorders>
              <w:top w:val="nil"/>
              <w:left w:val="nil"/>
              <w:bottom w:val="single" w:sz="4" w:space="0" w:color="auto"/>
              <w:right w:val="single" w:sz="4" w:space="0" w:color="auto"/>
            </w:tcBorders>
            <w:shd w:val="clear" w:color="auto" w:fill="auto"/>
            <w:noWrap/>
            <w:vAlign w:val="center"/>
            <w:hideMark/>
          </w:tcPr>
          <w:p w14:paraId="5ED7AD2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0.259</w:t>
            </w:r>
          </w:p>
        </w:tc>
        <w:tc>
          <w:tcPr>
            <w:tcW w:w="388" w:type="pct"/>
            <w:tcBorders>
              <w:top w:val="nil"/>
              <w:left w:val="nil"/>
              <w:bottom w:val="single" w:sz="4" w:space="0" w:color="auto"/>
              <w:right w:val="single" w:sz="4" w:space="0" w:color="auto"/>
            </w:tcBorders>
            <w:shd w:val="clear" w:color="auto" w:fill="auto"/>
            <w:noWrap/>
            <w:vAlign w:val="center"/>
            <w:hideMark/>
          </w:tcPr>
          <w:p w14:paraId="131BC4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0.259</w:t>
            </w:r>
          </w:p>
        </w:tc>
        <w:tc>
          <w:tcPr>
            <w:tcW w:w="689" w:type="pct"/>
            <w:tcBorders>
              <w:top w:val="nil"/>
              <w:left w:val="nil"/>
              <w:bottom w:val="single" w:sz="4" w:space="0" w:color="auto"/>
              <w:right w:val="single" w:sz="4" w:space="0" w:color="auto"/>
            </w:tcBorders>
            <w:shd w:val="clear" w:color="auto" w:fill="auto"/>
            <w:vAlign w:val="center"/>
            <w:hideMark/>
          </w:tcPr>
          <w:p w14:paraId="2B571F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48700F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E1543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0D00F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8E867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267,267</w:t>
            </w:r>
          </w:p>
        </w:tc>
      </w:tr>
      <w:tr w:rsidR="00981FCE" w:rsidRPr="00981FCE" w14:paraId="0080FD7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8646F9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ТК-9/2</w:t>
            </w:r>
          </w:p>
        </w:tc>
        <w:tc>
          <w:tcPr>
            <w:tcW w:w="841" w:type="pct"/>
            <w:tcBorders>
              <w:top w:val="nil"/>
              <w:left w:val="nil"/>
              <w:bottom w:val="single" w:sz="4" w:space="0" w:color="auto"/>
              <w:right w:val="single" w:sz="4" w:space="0" w:color="auto"/>
            </w:tcBorders>
            <w:shd w:val="clear" w:color="000000" w:fill="E2EFDA"/>
            <w:vAlign w:val="center"/>
            <w:hideMark/>
          </w:tcPr>
          <w:p w14:paraId="601A54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ТК-9/3</w:t>
            </w:r>
          </w:p>
        </w:tc>
        <w:tc>
          <w:tcPr>
            <w:tcW w:w="388" w:type="pct"/>
            <w:tcBorders>
              <w:top w:val="nil"/>
              <w:left w:val="nil"/>
              <w:bottom w:val="single" w:sz="4" w:space="0" w:color="auto"/>
              <w:right w:val="single" w:sz="4" w:space="0" w:color="auto"/>
            </w:tcBorders>
            <w:shd w:val="clear" w:color="000000" w:fill="E2EFDA"/>
            <w:noWrap/>
            <w:vAlign w:val="center"/>
            <w:hideMark/>
          </w:tcPr>
          <w:p w14:paraId="6D1F8F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27</w:t>
            </w:r>
          </w:p>
        </w:tc>
        <w:tc>
          <w:tcPr>
            <w:tcW w:w="388" w:type="pct"/>
            <w:tcBorders>
              <w:top w:val="nil"/>
              <w:left w:val="nil"/>
              <w:bottom w:val="single" w:sz="4" w:space="0" w:color="auto"/>
              <w:right w:val="single" w:sz="4" w:space="0" w:color="auto"/>
            </w:tcBorders>
            <w:shd w:val="clear" w:color="000000" w:fill="E2EFDA"/>
            <w:noWrap/>
            <w:vAlign w:val="center"/>
            <w:hideMark/>
          </w:tcPr>
          <w:p w14:paraId="6EC05B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6479FC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36D1AD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500C8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A198E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16E4C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F7898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595,453</w:t>
            </w:r>
          </w:p>
        </w:tc>
      </w:tr>
      <w:tr w:rsidR="00981FCE" w:rsidRPr="00981FCE" w14:paraId="08540698"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F897A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ТК-9/3</w:t>
            </w:r>
          </w:p>
        </w:tc>
        <w:tc>
          <w:tcPr>
            <w:tcW w:w="841" w:type="pct"/>
            <w:tcBorders>
              <w:top w:val="nil"/>
              <w:left w:val="nil"/>
              <w:bottom w:val="single" w:sz="4" w:space="0" w:color="auto"/>
              <w:right w:val="single" w:sz="4" w:space="0" w:color="auto"/>
            </w:tcBorders>
            <w:shd w:val="clear" w:color="auto" w:fill="auto"/>
            <w:vAlign w:val="center"/>
            <w:hideMark/>
          </w:tcPr>
          <w:p w14:paraId="083EB4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ТК-9/4</w:t>
            </w:r>
          </w:p>
        </w:tc>
        <w:tc>
          <w:tcPr>
            <w:tcW w:w="388" w:type="pct"/>
            <w:tcBorders>
              <w:top w:val="nil"/>
              <w:left w:val="nil"/>
              <w:bottom w:val="single" w:sz="4" w:space="0" w:color="auto"/>
              <w:right w:val="single" w:sz="4" w:space="0" w:color="auto"/>
            </w:tcBorders>
            <w:shd w:val="clear" w:color="auto" w:fill="auto"/>
            <w:noWrap/>
            <w:vAlign w:val="center"/>
            <w:hideMark/>
          </w:tcPr>
          <w:p w14:paraId="68A3C5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w:t>
            </w:r>
          </w:p>
        </w:tc>
        <w:tc>
          <w:tcPr>
            <w:tcW w:w="388" w:type="pct"/>
            <w:tcBorders>
              <w:top w:val="nil"/>
              <w:left w:val="nil"/>
              <w:bottom w:val="single" w:sz="4" w:space="0" w:color="auto"/>
              <w:right w:val="single" w:sz="4" w:space="0" w:color="auto"/>
            </w:tcBorders>
            <w:shd w:val="clear" w:color="auto" w:fill="auto"/>
            <w:noWrap/>
            <w:vAlign w:val="center"/>
            <w:hideMark/>
          </w:tcPr>
          <w:p w14:paraId="6DDB96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1C16CF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323195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3347C4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34639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81993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83EB2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749,83</w:t>
            </w:r>
          </w:p>
        </w:tc>
      </w:tr>
      <w:tr w:rsidR="00981FCE" w:rsidRPr="00981FCE" w14:paraId="1C3E4CA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A8D9A0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ТК-9/4</w:t>
            </w:r>
          </w:p>
        </w:tc>
        <w:tc>
          <w:tcPr>
            <w:tcW w:w="841" w:type="pct"/>
            <w:tcBorders>
              <w:top w:val="nil"/>
              <w:left w:val="nil"/>
              <w:bottom w:val="single" w:sz="4" w:space="0" w:color="auto"/>
              <w:right w:val="single" w:sz="4" w:space="0" w:color="auto"/>
            </w:tcBorders>
            <w:shd w:val="clear" w:color="000000" w:fill="E2EFDA"/>
            <w:vAlign w:val="center"/>
            <w:hideMark/>
          </w:tcPr>
          <w:p w14:paraId="455A1FA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Заводская ул., 26</w:t>
            </w:r>
          </w:p>
        </w:tc>
        <w:tc>
          <w:tcPr>
            <w:tcW w:w="388" w:type="pct"/>
            <w:tcBorders>
              <w:top w:val="nil"/>
              <w:left w:val="nil"/>
              <w:bottom w:val="single" w:sz="4" w:space="0" w:color="auto"/>
              <w:right w:val="single" w:sz="4" w:space="0" w:color="auto"/>
            </w:tcBorders>
            <w:shd w:val="clear" w:color="000000" w:fill="E2EFDA"/>
            <w:noWrap/>
            <w:vAlign w:val="center"/>
            <w:hideMark/>
          </w:tcPr>
          <w:p w14:paraId="2D7E58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11,5</w:t>
            </w:r>
          </w:p>
        </w:tc>
        <w:tc>
          <w:tcPr>
            <w:tcW w:w="388" w:type="pct"/>
            <w:tcBorders>
              <w:top w:val="nil"/>
              <w:left w:val="nil"/>
              <w:bottom w:val="single" w:sz="4" w:space="0" w:color="auto"/>
              <w:right w:val="single" w:sz="4" w:space="0" w:color="auto"/>
            </w:tcBorders>
            <w:shd w:val="clear" w:color="000000" w:fill="E2EFDA"/>
            <w:noWrap/>
            <w:vAlign w:val="center"/>
            <w:hideMark/>
          </w:tcPr>
          <w:p w14:paraId="63052F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388" w:type="pct"/>
            <w:tcBorders>
              <w:top w:val="nil"/>
              <w:left w:val="nil"/>
              <w:bottom w:val="single" w:sz="4" w:space="0" w:color="auto"/>
              <w:right w:val="single" w:sz="4" w:space="0" w:color="auto"/>
            </w:tcBorders>
            <w:shd w:val="clear" w:color="000000" w:fill="E2EFDA"/>
            <w:noWrap/>
            <w:vAlign w:val="center"/>
            <w:hideMark/>
          </w:tcPr>
          <w:p w14:paraId="58F5C1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689" w:type="pct"/>
            <w:tcBorders>
              <w:top w:val="nil"/>
              <w:left w:val="nil"/>
              <w:bottom w:val="single" w:sz="4" w:space="0" w:color="auto"/>
              <w:right w:val="single" w:sz="4" w:space="0" w:color="auto"/>
            </w:tcBorders>
            <w:shd w:val="clear" w:color="000000" w:fill="E2EFDA"/>
            <w:vAlign w:val="center"/>
            <w:hideMark/>
          </w:tcPr>
          <w:p w14:paraId="6714A0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D5003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19D8D1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43A1B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450D6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253,619</w:t>
            </w:r>
          </w:p>
        </w:tc>
      </w:tr>
      <w:tr w:rsidR="00981FCE" w:rsidRPr="00981FCE" w14:paraId="0FDF49C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D0F08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ТК-9/3</w:t>
            </w:r>
          </w:p>
        </w:tc>
        <w:tc>
          <w:tcPr>
            <w:tcW w:w="841" w:type="pct"/>
            <w:tcBorders>
              <w:top w:val="nil"/>
              <w:left w:val="nil"/>
              <w:bottom w:val="single" w:sz="4" w:space="0" w:color="auto"/>
              <w:right w:val="single" w:sz="4" w:space="0" w:color="auto"/>
            </w:tcBorders>
            <w:shd w:val="clear" w:color="auto" w:fill="auto"/>
            <w:vAlign w:val="center"/>
            <w:hideMark/>
          </w:tcPr>
          <w:p w14:paraId="64D500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Заводская ул., 28</w:t>
            </w:r>
          </w:p>
        </w:tc>
        <w:tc>
          <w:tcPr>
            <w:tcW w:w="388" w:type="pct"/>
            <w:tcBorders>
              <w:top w:val="nil"/>
              <w:left w:val="nil"/>
              <w:bottom w:val="single" w:sz="4" w:space="0" w:color="auto"/>
              <w:right w:val="single" w:sz="4" w:space="0" w:color="auto"/>
            </w:tcBorders>
            <w:shd w:val="clear" w:color="auto" w:fill="auto"/>
            <w:noWrap/>
            <w:vAlign w:val="center"/>
            <w:hideMark/>
          </w:tcPr>
          <w:p w14:paraId="5A7F0B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11,5</w:t>
            </w:r>
          </w:p>
        </w:tc>
        <w:tc>
          <w:tcPr>
            <w:tcW w:w="388" w:type="pct"/>
            <w:tcBorders>
              <w:top w:val="nil"/>
              <w:left w:val="nil"/>
              <w:bottom w:val="single" w:sz="4" w:space="0" w:color="auto"/>
              <w:right w:val="single" w:sz="4" w:space="0" w:color="auto"/>
            </w:tcBorders>
            <w:shd w:val="clear" w:color="auto" w:fill="auto"/>
            <w:noWrap/>
            <w:vAlign w:val="center"/>
            <w:hideMark/>
          </w:tcPr>
          <w:p w14:paraId="56EED1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388" w:type="pct"/>
            <w:tcBorders>
              <w:top w:val="nil"/>
              <w:left w:val="nil"/>
              <w:bottom w:val="single" w:sz="4" w:space="0" w:color="auto"/>
              <w:right w:val="single" w:sz="4" w:space="0" w:color="auto"/>
            </w:tcBorders>
            <w:shd w:val="clear" w:color="auto" w:fill="auto"/>
            <w:noWrap/>
            <w:vAlign w:val="center"/>
            <w:hideMark/>
          </w:tcPr>
          <w:p w14:paraId="22DF28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689" w:type="pct"/>
            <w:tcBorders>
              <w:top w:val="nil"/>
              <w:left w:val="nil"/>
              <w:bottom w:val="single" w:sz="4" w:space="0" w:color="auto"/>
              <w:right w:val="single" w:sz="4" w:space="0" w:color="auto"/>
            </w:tcBorders>
            <w:shd w:val="clear" w:color="auto" w:fill="auto"/>
            <w:vAlign w:val="center"/>
            <w:hideMark/>
          </w:tcPr>
          <w:p w14:paraId="66206C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04F7A2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B263D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51AB0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BE3DE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253,619</w:t>
            </w:r>
          </w:p>
        </w:tc>
      </w:tr>
      <w:tr w:rsidR="00981FCE" w:rsidRPr="00981FCE" w14:paraId="5A2BB4F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41D57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ТК-9/2</w:t>
            </w:r>
          </w:p>
        </w:tc>
        <w:tc>
          <w:tcPr>
            <w:tcW w:w="841" w:type="pct"/>
            <w:tcBorders>
              <w:top w:val="nil"/>
              <w:left w:val="nil"/>
              <w:bottom w:val="single" w:sz="4" w:space="0" w:color="auto"/>
              <w:right w:val="single" w:sz="4" w:space="0" w:color="auto"/>
            </w:tcBorders>
            <w:shd w:val="clear" w:color="000000" w:fill="E2EFDA"/>
            <w:vAlign w:val="center"/>
            <w:hideMark/>
          </w:tcPr>
          <w:p w14:paraId="74B14E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Заводская ул., 30</w:t>
            </w:r>
          </w:p>
        </w:tc>
        <w:tc>
          <w:tcPr>
            <w:tcW w:w="388" w:type="pct"/>
            <w:tcBorders>
              <w:top w:val="nil"/>
              <w:left w:val="nil"/>
              <w:bottom w:val="single" w:sz="4" w:space="0" w:color="auto"/>
              <w:right w:val="single" w:sz="4" w:space="0" w:color="auto"/>
            </w:tcBorders>
            <w:shd w:val="clear" w:color="000000" w:fill="E2EFDA"/>
            <w:noWrap/>
            <w:vAlign w:val="center"/>
            <w:hideMark/>
          </w:tcPr>
          <w:p w14:paraId="51259E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11,5</w:t>
            </w:r>
          </w:p>
        </w:tc>
        <w:tc>
          <w:tcPr>
            <w:tcW w:w="388" w:type="pct"/>
            <w:tcBorders>
              <w:top w:val="nil"/>
              <w:left w:val="nil"/>
              <w:bottom w:val="single" w:sz="4" w:space="0" w:color="auto"/>
              <w:right w:val="single" w:sz="4" w:space="0" w:color="auto"/>
            </w:tcBorders>
            <w:shd w:val="clear" w:color="000000" w:fill="E2EFDA"/>
            <w:noWrap/>
            <w:vAlign w:val="center"/>
            <w:hideMark/>
          </w:tcPr>
          <w:p w14:paraId="2B32A4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388" w:type="pct"/>
            <w:tcBorders>
              <w:top w:val="nil"/>
              <w:left w:val="nil"/>
              <w:bottom w:val="single" w:sz="4" w:space="0" w:color="auto"/>
              <w:right w:val="single" w:sz="4" w:space="0" w:color="auto"/>
            </w:tcBorders>
            <w:shd w:val="clear" w:color="000000" w:fill="E2EFDA"/>
            <w:noWrap/>
            <w:vAlign w:val="center"/>
            <w:hideMark/>
          </w:tcPr>
          <w:p w14:paraId="50D32A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689" w:type="pct"/>
            <w:tcBorders>
              <w:top w:val="nil"/>
              <w:left w:val="nil"/>
              <w:bottom w:val="single" w:sz="4" w:space="0" w:color="auto"/>
              <w:right w:val="single" w:sz="4" w:space="0" w:color="auto"/>
            </w:tcBorders>
            <w:shd w:val="clear" w:color="000000" w:fill="E2EFDA"/>
            <w:vAlign w:val="center"/>
            <w:hideMark/>
          </w:tcPr>
          <w:p w14:paraId="50132E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0AE2F3D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FB26D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B22B0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CCB31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253,619</w:t>
            </w:r>
          </w:p>
        </w:tc>
      </w:tr>
      <w:tr w:rsidR="00981FCE" w:rsidRPr="00981FCE" w14:paraId="0477A21F"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9C950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АРЗ</w:t>
            </w:r>
          </w:p>
        </w:tc>
        <w:tc>
          <w:tcPr>
            <w:tcW w:w="841" w:type="pct"/>
            <w:tcBorders>
              <w:top w:val="nil"/>
              <w:left w:val="nil"/>
              <w:bottom w:val="single" w:sz="4" w:space="0" w:color="auto"/>
              <w:right w:val="single" w:sz="4" w:space="0" w:color="auto"/>
            </w:tcBorders>
            <w:shd w:val="clear" w:color="auto" w:fill="auto"/>
            <w:vAlign w:val="center"/>
            <w:hideMark/>
          </w:tcPr>
          <w:p w14:paraId="1B25EF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ТК-9/1</w:t>
            </w:r>
          </w:p>
        </w:tc>
        <w:tc>
          <w:tcPr>
            <w:tcW w:w="388" w:type="pct"/>
            <w:tcBorders>
              <w:top w:val="nil"/>
              <w:left w:val="nil"/>
              <w:bottom w:val="single" w:sz="4" w:space="0" w:color="auto"/>
              <w:right w:val="single" w:sz="4" w:space="0" w:color="auto"/>
            </w:tcBorders>
            <w:shd w:val="clear" w:color="auto" w:fill="auto"/>
            <w:noWrap/>
            <w:vAlign w:val="center"/>
            <w:hideMark/>
          </w:tcPr>
          <w:p w14:paraId="196692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37</w:t>
            </w:r>
          </w:p>
        </w:tc>
        <w:tc>
          <w:tcPr>
            <w:tcW w:w="388" w:type="pct"/>
            <w:tcBorders>
              <w:top w:val="nil"/>
              <w:left w:val="nil"/>
              <w:bottom w:val="single" w:sz="4" w:space="0" w:color="auto"/>
              <w:right w:val="single" w:sz="4" w:space="0" w:color="auto"/>
            </w:tcBorders>
            <w:shd w:val="clear" w:color="auto" w:fill="auto"/>
            <w:noWrap/>
            <w:vAlign w:val="center"/>
            <w:hideMark/>
          </w:tcPr>
          <w:p w14:paraId="0F01075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358402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24555E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7A061EC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7D743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84C5B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45C50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815,991</w:t>
            </w:r>
          </w:p>
        </w:tc>
      </w:tr>
      <w:tr w:rsidR="00981FCE" w:rsidRPr="00981FCE" w14:paraId="6DC9867D"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C9336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ТК-9/1</w:t>
            </w:r>
          </w:p>
        </w:tc>
        <w:tc>
          <w:tcPr>
            <w:tcW w:w="841" w:type="pct"/>
            <w:tcBorders>
              <w:top w:val="nil"/>
              <w:left w:val="nil"/>
              <w:bottom w:val="single" w:sz="4" w:space="0" w:color="auto"/>
              <w:right w:val="single" w:sz="4" w:space="0" w:color="auto"/>
            </w:tcBorders>
            <w:shd w:val="clear" w:color="000000" w:fill="E2EFDA"/>
            <w:vAlign w:val="center"/>
            <w:hideMark/>
          </w:tcPr>
          <w:p w14:paraId="36AC67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ТК-9/2</w:t>
            </w:r>
          </w:p>
        </w:tc>
        <w:tc>
          <w:tcPr>
            <w:tcW w:w="388" w:type="pct"/>
            <w:tcBorders>
              <w:top w:val="nil"/>
              <w:left w:val="nil"/>
              <w:bottom w:val="single" w:sz="4" w:space="0" w:color="auto"/>
              <w:right w:val="single" w:sz="4" w:space="0" w:color="auto"/>
            </w:tcBorders>
            <w:shd w:val="clear" w:color="000000" w:fill="E2EFDA"/>
            <w:noWrap/>
            <w:vAlign w:val="center"/>
            <w:hideMark/>
          </w:tcPr>
          <w:p w14:paraId="0F00AC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000000" w:fill="E2EFDA"/>
            <w:noWrap/>
            <w:vAlign w:val="center"/>
            <w:hideMark/>
          </w:tcPr>
          <w:p w14:paraId="27DFFC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56DF752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559F6A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FB3AC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AF013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72C44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845EE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220,538</w:t>
            </w:r>
          </w:p>
        </w:tc>
      </w:tr>
      <w:tr w:rsidR="00981FCE" w:rsidRPr="00981FCE" w14:paraId="66D82F3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73964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ТК-9/4</w:t>
            </w:r>
          </w:p>
        </w:tc>
        <w:tc>
          <w:tcPr>
            <w:tcW w:w="841" w:type="pct"/>
            <w:tcBorders>
              <w:top w:val="nil"/>
              <w:left w:val="nil"/>
              <w:bottom w:val="single" w:sz="4" w:space="0" w:color="auto"/>
              <w:right w:val="single" w:sz="4" w:space="0" w:color="auto"/>
            </w:tcBorders>
            <w:shd w:val="clear" w:color="auto" w:fill="auto"/>
            <w:vAlign w:val="center"/>
            <w:hideMark/>
          </w:tcPr>
          <w:p w14:paraId="1FD4E6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Заводская ул., 24</w:t>
            </w:r>
          </w:p>
        </w:tc>
        <w:tc>
          <w:tcPr>
            <w:tcW w:w="388" w:type="pct"/>
            <w:tcBorders>
              <w:top w:val="nil"/>
              <w:left w:val="nil"/>
              <w:bottom w:val="single" w:sz="4" w:space="0" w:color="auto"/>
              <w:right w:val="single" w:sz="4" w:space="0" w:color="auto"/>
            </w:tcBorders>
            <w:shd w:val="clear" w:color="auto" w:fill="auto"/>
            <w:noWrap/>
            <w:vAlign w:val="center"/>
            <w:hideMark/>
          </w:tcPr>
          <w:p w14:paraId="4596AB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17,6</w:t>
            </w:r>
          </w:p>
        </w:tc>
        <w:tc>
          <w:tcPr>
            <w:tcW w:w="388" w:type="pct"/>
            <w:tcBorders>
              <w:top w:val="nil"/>
              <w:left w:val="nil"/>
              <w:bottom w:val="single" w:sz="4" w:space="0" w:color="auto"/>
              <w:right w:val="single" w:sz="4" w:space="0" w:color="auto"/>
            </w:tcBorders>
            <w:shd w:val="clear" w:color="auto" w:fill="auto"/>
            <w:noWrap/>
            <w:vAlign w:val="center"/>
            <w:hideMark/>
          </w:tcPr>
          <w:p w14:paraId="403CF61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388" w:type="pct"/>
            <w:tcBorders>
              <w:top w:val="nil"/>
              <w:left w:val="nil"/>
              <w:bottom w:val="single" w:sz="4" w:space="0" w:color="auto"/>
              <w:right w:val="single" w:sz="4" w:space="0" w:color="auto"/>
            </w:tcBorders>
            <w:shd w:val="clear" w:color="auto" w:fill="auto"/>
            <w:noWrap/>
            <w:vAlign w:val="center"/>
            <w:hideMark/>
          </w:tcPr>
          <w:p w14:paraId="7DB955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689" w:type="pct"/>
            <w:tcBorders>
              <w:top w:val="nil"/>
              <w:left w:val="nil"/>
              <w:bottom w:val="single" w:sz="4" w:space="0" w:color="auto"/>
              <w:right w:val="single" w:sz="4" w:space="0" w:color="auto"/>
            </w:tcBorders>
            <w:shd w:val="clear" w:color="auto" w:fill="auto"/>
            <w:vAlign w:val="center"/>
            <w:hideMark/>
          </w:tcPr>
          <w:p w14:paraId="4A0484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2A609E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7A5E8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2CDED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120EA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388,147</w:t>
            </w:r>
          </w:p>
        </w:tc>
      </w:tr>
      <w:tr w:rsidR="00981FCE" w:rsidRPr="00981FCE" w14:paraId="4A04694A"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E9728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3//13(ТК-3М)</w:t>
            </w:r>
          </w:p>
        </w:tc>
        <w:tc>
          <w:tcPr>
            <w:tcW w:w="841" w:type="pct"/>
            <w:tcBorders>
              <w:top w:val="nil"/>
              <w:left w:val="nil"/>
              <w:bottom w:val="single" w:sz="4" w:space="0" w:color="auto"/>
              <w:right w:val="single" w:sz="4" w:space="0" w:color="auto"/>
            </w:tcBorders>
            <w:shd w:val="clear" w:color="000000" w:fill="E2EFDA"/>
            <w:vAlign w:val="center"/>
            <w:hideMark/>
          </w:tcPr>
          <w:p w14:paraId="5800F4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000000" w:fill="E2EFDA"/>
            <w:noWrap/>
            <w:vAlign w:val="center"/>
            <w:hideMark/>
          </w:tcPr>
          <w:p w14:paraId="37C208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18</w:t>
            </w:r>
          </w:p>
        </w:tc>
        <w:tc>
          <w:tcPr>
            <w:tcW w:w="388" w:type="pct"/>
            <w:tcBorders>
              <w:top w:val="nil"/>
              <w:left w:val="nil"/>
              <w:bottom w:val="single" w:sz="4" w:space="0" w:color="auto"/>
              <w:right w:val="single" w:sz="4" w:space="0" w:color="auto"/>
            </w:tcBorders>
            <w:shd w:val="clear" w:color="000000" w:fill="E2EFDA"/>
            <w:noWrap/>
            <w:vAlign w:val="center"/>
            <w:hideMark/>
          </w:tcPr>
          <w:p w14:paraId="29D220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388" w:type="pct"/>
            <w:tcBorders>
              <w:top w:val="nil"/>
              <w:left w:val="nil"/>
              <w:bottom w:val="single" w:sz="4" w:space="0" w:color="auto"/>
              <w:right w:val="single" w:sz="4" w:space="0" w:color="auto"/>
            </w:tcBorders>
            <w:shd w:val="clear" w:color="000000" w:fill="E2EFDA"/>
            <w:noWrap/>
            <w:vAlign w:val="center"/>
            <w:hideMark/>
          </w:tcPr>
          <w:p w14:paraId="7D3376F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689" w:type="pct"/>
            <w:tcBorders>
              <w:top w:val="nil"/>
              <w:left w:val="nil"/>
              <w:bottom w:val="single" w:sz="4" w:space="0" w:color="auto"/>
              <w:right w:val="single" w:sz="4" w:space="0" w:color="auto"/>
            </w:tcBorders>
            <w:shd w:val="clear" w:color="000000" w:fill="E2EFDA"/>
            <w:vAlign w:val="center"/>
            <w:hideMark/>
          </w:tcPr>
          <w:p w14:paraId="3A682C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4973FF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21D0D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FABA9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7A542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358,674</w:t>
            </w:r>
          </w:p>
        </w:tc>
      </w:tr>
      <w:tr w:rsidR="00981FCE" w:rsidRPr="00981FCE" w14:paraId="268B658A"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6481FC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auto" w:fill="auto"/>
            <w:vAlign w:val="center"/>
            <w:hideMark/>
          </w:tcPr>
          <w:p w14:paraId="37F75A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auto" w:fill="auto"/>
            <w:noWrap/>
            <w:vAlign w:val="center"/>
            <w:hideMark/>
          </w:tcPr>
          <w:p w14:paraId="27599D7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w:t>
            </w:r>
          </w:p>
        </w:tc>
        <w:tc>
          <w:tcPr>
            <w:tcW w:w="388" w:type="pct"/>
            <w:tcBorders>
              <w:top w:val="nil"/>
              <w:left w:val="nil"/>
              <w:bottom w:val="single" w:sz="4" w:space="0" w:color="auto"/>
              <w:right w:val="single" w:sz="4" w:space="0" w:color="auto"/>
            </w:tcBorders>
            <w:shd w:val="clear" w:color="auto" w:fill="auto"/>
            <w:noWrap/>
            <w:vAlign w:val="center"/>
            <w:hideMark/>
          </w:tcPr>
          <w:p w14:paraId="33FB2B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0.259</w:t>
            </w:r>
          </w:p>
        </w:tc>
        <w:tc>
          <w:tcPr>
            <w:tcW w:w="388" w:type="pct"/>
            <w:tcBorders>
              <w:top w:val="nil"/>
              <w:left w:val="nil"/>
              <w:bottom w:val="single" w:sz="4" w:space="0" w:color="auto"/>
              <w:right w:val="single" w:sz="4" w:space="0" w:color="auto"/>
            </w:tcBorders>
            <w:shd w:val="clear" w:color="auto" w:fill="auto"/>
            <w:noWrap/>
            <w:vAlign w:val="center"/>
            <w:hideMark/>
          </w:tcPr>
          <w:p w14:paraId="45BC352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0.259</w:t>
            </w:r>
          </w:p>
        </w:tc>
        <w:tc>
          <w:tcPr>
            <w:tcW w:w="689" w:type="pct"/>
            <w:tcBorders>
              <w:top w:val="nil"/>
              <w:left w:val="nil"/>
              <w:bottom w:val="single" w:sz="4" w:space="0" w:color="auto"/>
              <w:right w:val="single" w:sz="4" w:space="0" w:color="auto"/>
            </w:tcBorders>
            <w:shd w:val="clear" w:color="auto" w:fill="auto"/>
            <w:vAlign w:val="center"/>
            <w:hideMark/>
          </w:tcPr>
          <w:p w14:paraId="6050F2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1C7D0C0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44290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8A5CEA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BF6CF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534,535</w:t>
            </w:r>
          </w:p>
        </w:tc>
      </w:tr>
      <w:tr w:rsidR="00981FCE" w:rsidRPr="00981FCE" w14:paraId="71AA369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CC332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000000" w:fill="E2EFDA"/>
            <w:vAlign w:val="center"/>
            <w:hideMark/>
          </w:tcPr>
          <w:p w14:paraId="777925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3/13--2(ТК-3М/1)</w:t>
            </w:r>
          </w:p>
        </w:tc>
        <w:tc>
          <w:tcPr>
            <w:tcW w:w="388" w:type="pct"/>
            <w:tcBorders>
              <w:top w:val="nil"/>
              <w:left w:val="nil"/>
              <w:bottom w:val="single" w:sz="4" w:space="0" w:color="auto"/>
              <w:right w:val="single" w:sz="4" w:space="0" w:color="auto"/>
            </w:tcBorders>
            <w:shd w:val="clear" w:color="000000" w:fill="E2EFDA"/>
            <w:noWrap/>
            <w:vAlign w:val="center"/>
            <w:hideMark/>
          </w:tcPr>
          <w:p w14:paraId="7D91F4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23</w:t>
            </w:r>
          </w:p>
        </w:tc>
        <w:tc>
          <w:tcPr>
            <w:tcW w:w="388" w:type="pct"/>
            <w:tcBorders>
              <w:top w:val="nil"/>
              <w:left w:val="nil"/>
              <w:bottom w:val="single" w:sz="4" w:space="0" w:color="auto"/>
              <w:right w:val="single" w:sz="4" w:space="0" w:color="auto"/>
            </w:tcBorders>
            <w:shd w:val="clear" w:color="000000" w:fill="E2EFDA"/>
            <w:noWrap/>
            <w:vAlign w:val="center"/>
            <w:hideMark/>
          </w:tcPr>
          <w:p w14:paraId="63643F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0.259</w:t>
            </w:r>
          </w:p>
        </w:tc>
        <w:tc>
          <w:tcPr>
            <w:tcW w:w="388" w:type="pct"/>
            <w:tcBorders>
              <w:top w:val="nil"/>
              <w:left w:val="nil"/>
              <w:bottom w:val="single" w:sz="4" w:space="0" w:color="auto"/>
              <w:right w:val="single" w:sz="4" w:space="0" w:color="auto"/>
            </w:tcBorders>
            <w:shd w:val="clear" w:color="000000" w:fill="E2EFDA"/>
            <w:noWrap/>
            <w:vAlign w:val="center"/>
            <w:hideMark/>
          </w:tcPr>
          <w:p w14:paraId="17DA7E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0.259</w:t>
            </w:r>
          </w:p>
        </w:tc>
        <w:tc>
          <w:tcPr>
            <w:tcW w:w="689" w:type="pct"/>
            <w:tcBorders>
              <w:top w:val="nil"/>
              <w:left w:val="nil"/>
              <w:bottom w:val="single" w:sz="4" w:space="0" w:color="auto"/>
              <w:right w:val="single" w:sz="4" w:space="0" w:color="auto"/>
            </w:tcBorders>
            <w:shd w:val="clear" w:color="000000" w:fill="E2EFDA"/>
            <w:vAlign w:val="center"/>
            <w:hideMark/>
          </w:tcPr>
          <w:p w14:paraId="343B38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5EED85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92096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23D3B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2235C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600,421</w:t>
            </w:r>
          </w:p>
        </w:tc>
      </w:tr>
      <w:tr w:rsidR="00981FCE" w:rsidRPr="00981FCE" w14:paraId="6E2F336F"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9FD674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3/13--2(ТК-3М/1)</w:t>
            </w:r>
          </w:p>
        </w:tc>
        <w:tc>
          <w:tcPr>
            <w:tcW w:w="841" w:type="pct"/>
            <w:tcBorders>
              <w:top w:val="nil"/>
              <w:left w:val="nil"/>
              <w:bottom w:val="single" w:sz="4" w:space="0" w:color="auto"/>
              <w:right w:val="single" w:sz="4" w:space="0" w:color="auto"/>
            </w:tcBorders>
            <w:shd w:val="clear" w:color="auto" w:fill="auto"/>
            <w:vAlign w:val="center"/>
            <w:hideMark/>
          </w:tcPr>
          <w:p w14:paraId="79708E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3/13--3(ТК-3М/3)</w:t>
            </w:r>
          </w:p>
        </w:tc>
        <w:tc>
          <w:tcPr>
            <w:tcW w:w="388" w:type="pct"/>
            <w:tcBorders>
              <w:top w:val="nil"/>
              <w:left w:val="nil"/>
              <w:bottom w:val="single" w:sz="4" w:space="0" w:color="auto"/>
              <w:right w:val="single" w:sz="4" w:space="0" w:color="auto"/>
            </w:tcBorders>
            <w:shd w:val="clear" w:color="auto" w:fill="auto"/>
            <w:noWrap/>
            <w:vAlign w:val="center"/>
            <w:hideMark/>
          </w:tcPr>
          <w:p w14:paraId="6E1E41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76</w:t>
            </w:r>
          </w:p>
        </w:tc>
        <w:tc>
          <w:tcPr>
            <w:tcW w:w="388" w:type="pct"/>
            <w:tcBorders>
              <w:top w:val="nil"/>
              <w:left w:val="nil"/>
              <w:bottom w:val="single" w:sz="4" w:space="0" w:color="auto"/>
              <w:right w:val="single" w:sz="4" w:space="0" w:color="auto"/>
            </w:tcBorders>
            <w:shd w:val="clear" w:color="auto" w:fill="auto"/>
            <w:noWrap/>
            <w:vAlign w:val="center"/>
            <w:hideMark/>
          </w:tcPr>
          <w:p w14:paraId="19D46B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0.259</w:t>
            </w:r>
          </w:p>
        </w:tc>
        <w:tc>
          <w:tcPr>
            <w:tcW w:w="388" w:type="pct"/>
            <w:tcBorders>
              <w:top w:val="nil"/>
              <w:left w:val="nil"/>
              <w:bottom w:val="single" w:sz="4" w:space="0" w:color="auto"/>
              <w:right w:val="single" w:sz="4" w:space="0" w:color="auto"/>
            </w:tcBorders>
            <w:shd w:val="clear" w:color="auto" w:fill="auto"/>
            <w:noWrap/>
            <w:vAlign w:val="center"/>
            <w:hideMark/>
          </w:tcPr>
          <w:p w14:paraId="053D57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0.259</w:t>
            </w:r>
          </w:p>
        </w:tc>
        <w:tc>
          <w:tcPr>
            <w:tcW w:w="689" w:type="pct"/>
            <w:tcBorders>
              <w:top w:val="nil"/>
              <w:left w:val="nil"/>
              <w:bottom w:val="single" w:sz="4" w:space="0" w:color="auto"/>
              <w:right w:val="single" w:sz="4" w:space="0" w:color="auto"/>
            </w:tcBorders>
            <w:shd w:val="clear" w:color="auto" w:fill="auto"/>
            <w:vAlign w:val="center"/>
            <w:hideMark/>
          </w:tcPr>
          <w:p w14:paraId="1D6266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62FB7D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51BB5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3067B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ABBB58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1 984,00</w:t>
            </w:r>
          </w:p>
        </w:tc>
      </w:tr>
      <w:tr w:rsidR="00981FCE" w:rsidRPr="00981FCE" w14:paraId="125B5421"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3D529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3/13--2(ТК-3М/1)</w:t>
            </w:r>
          </w:p>
        </w:tc>
        <w:tc>
          <w:tcPr>
            <w:tcW w:w="841" w:type="pct"/>
            <w:tcBorders>
              <w:top w:val="nil"/>
              <w:left w:val="nil"/>
              <w:bottom w:val="single" w:sz="4" w:space="0" w:color="auto"/>
              <w:right w:val="single" w:sz="4" w:space="0" w:color="auto"/>
            </w:tcBorders>
            <w:shd w:val="clear" w:color="000000" w:fill="E2EFDA"/>
            <w:vAlign w:val="center"/>
            <w:hideMark/>
          </w:tcPr>
          <w:p w14:paraId="439892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3/13--21</w:t>
            </w:r>
          </w:p>
        </w:tc>
        <w:tc>
          <w:tcPr>
            <w:tcW w:w="388" w:type="pct"/>
            <w:tcBorders>
              <w:top w:val="nil"/>
              <w:left w:val="nil"/>
              <w:bottom w:val="single" w:sz="4" w:space="0" w:color="auto"/>
              <w:right w:val="single" w:sz="4" w:space="0" w:color="auto"/>
            </w:tcBorders>
            <w:shd w:val="clear" w:color="000000" w:fill="E2EFDA"/>
            <w:noWrap/>
            <w:vAlign w:val="center"/>
            <w:hideMark/>
          </w:tcPr>
          <w:p w14:paraId="4F3981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29</w:t>
            </w:r>
          </w:p>
        </w:tc>
        <w:tc>
          <w:tcPr>
            <w:tcW w:w="388" w:type="pct"/>
            <w:tcBorders>
              <w:top w:val="nil"/>
              <w:left w:val="nil"/>
              <w:bottom w:val="single" w:sz="4" w:space="0" w:color="auto"/>
              <w:right w:val="single" w:sz="4" w:space="0" w:color="auto"/>
            </w:tcBorders>
            <w:shd w:val="clear" w:color="000000" w:fill="E2EFDA"/>
            <w:noWrap/>
            <w:vAlign w:val="center"/>
            <w:hideMark/>
          </w:tcPr>
          <w:p w14:paraId="6C1CC60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26E4F27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3836EB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DE98B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3985E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761A72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85790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782,606</w:t>
            </w:r>
          </w:p>
        </w:tc>
      </w:tr>
      <w:tr w:rsidR="00981FCE" w:rsidRPr="00981FCE" w14:paraId="41FBFCC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4B744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3/13--21</w:t>
            </w:r>
          </w:p>
        </w:tc>
        <w:tc>
          <w:tcPr>
            <w:tcW w:w="841" w:type="pct"/>
            <w:tcBorders>
              <w:top w:val="nil"/>
              <w:left w:val="nil"/>
              <w:bottom w:val="single" w:sz="4" w:space="0" w:color="auto"/>
              <w:right w:val="single" w:sz="4" w:space="0" w:color="auto"/>
            </w:tcBorders>
            <w:shd w:val="clear" w:color="auto" w:fill="auto"/>
            <w:vAlign w:val="center"/>
            <w:hideMark/>
          </w:tcPr>
          <w:p w14:paraId="15C39D9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Заводская ул., 23</w:t>
            </w:r>
          </w:p>
        </w:tc>
        <w:tc>
          <w:tcPr>
            <w:tcW w:w="388" w:type="pct"/>
            <w:tcBorders>
              <w:top w:val="nil"/>
              <w:left w:val="nil"/>
              <w:bottom w:val="single" w:sz="4" w:space="0" w:color="auto"/>
              <w:right w:val="single" w:sz="4" w:space="0" w:color="auto"/>
            </w:tcBorders>
            <w:shd w:val="clear" w:color="auto" w:fill="auto"/>
            <w:noWrap/>
            <w:vAlign w:val="center"/>
            <w:hideMark/>
          </w:tcPr>
          <w:p w14:paraId="0C820B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auto" w:fill="auto"/>
            <w:noWrap/>
            <w:vAlign w:val="center"/>
            <w:hideMark/>
          </w:tcPr>
          <w:p w14:paraId="73F32B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52D937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72444C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41415C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37489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8CCEC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88A05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67,13</w:t>
            </w:r>
          </w:p>
        </w:tc>
      </w:tr>
      <w:tr w:rsidR="00981FCE" w:rsidRPr="00981FCE" w14:paraId="390E4002"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B1C2E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3/13--22(ТК-3М/2)</w:t>
            </w:r>
          </w:p>
        </w:tc>
        <w:tc>
          <w:tcPr>
            <w:tcW w:w="841" w:type="pct"/>
            <w:tcBorders>
              <w:top w:val="nil"/>
              <w:left w:val="nil"/>
              <w:bottom w:val="single" w:sz="4" w:space="0" w:color="auto"/>
              <w:right w:val="single" w:sz="4" w:space="0" w:color="auto"/>
            </w:tcBorders>
            <w:shd w:val="clear" w:color="000000" w:fill="E2EFDA"/>
            <w:vAlign w:val="center"/>
            <w:hideMark/>
          </w:tcPr>
          <w:p w14:paraId="03288C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Заводская ул., 25</w:t>
            </w:r>
          </w:p>
        </w:tc>
        <w:tc>
          <w:tcPr>
            <w:tcW w:w="388" w:type="pct"/>
            <w:tcBorders>
              <w:top w:val="nil"/>
              <w:left w:val="nil"/>
              <w:bottom w:val="single" w:sz="4" w:space="0" w:color="auto"/>
              <w:right w:val="single" w:sz="4" w:space="0" w:color="auto"/>
            </w:tcBorders>
            <w:shd w:val="clear" w:color="000000" w:fill="E2EFDA"/>
            <w:noWrap/>
            <w:vAlign w:val="center"/>
            <w:hideMark/>
          </w:tcPr>
          <w:p w14:paraId="45B125A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w:t>
            </w:r>
          </w:p>
        </w:tc>
        <w:tc>
          <w:tcPr>
            <w:tcW w:w="388" w:type="pct"/>
            <w:tcBorders>
              <w:top w:val="nil"/>
              <w:left w:val="nil"/>
              <w:bottom w:val="single" w:sz="4" w:space="0" w:color="auto"/>
              <w:right w:val="single" w:sz="4" w:space="0" w:color="auto"/>
            </w:tcBorders>
            <w:shd w:val="clear" w:color="000000" w:fill="E2EFDA"/>
            <w:noWrap/>
            <w:vAlign w:val="center"/>
            <w:hideMark/>
          </w:tcPr>
          <w:p w14:paraId="37FE14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2968DA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3681B5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90EAA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2B85F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624AD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8289CA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661,615</w:t>
            </w:r>
          </w:p>
        </w:tc>
      </w:tr>
      <w:tr w:rsidR="00981FCE" w:rsidRPr="00981FCE" w14:paraId="5401C42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2BA4C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3/13--3(ТК-3М/3)</w:t>
            </w:r>
          </w:p>
        </w:tc>
        <w:tc>
          <w:tcPr>
            <w:tcW w:w="841" w:type="pct"/>
            <w:tcBorders>
              <w:top w:val="nil"/>
              <w:left w:val="nil"/>
              <w:bottom w:val="single" w:sz="4" w:space="0" w:color="auto"/>
              <w:right w:val="single" w:sz="4" w:space="0" w:color="auto"/>
            </w:tcBorders>
            <w:shd w:val="clear" w:color="auto" w:fill="auto"/>
            <w:vAlign w:val="center"/>
            <w:hideMark/>
          </w:tcPr>
          <w:p w14:paraId="702686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3/13--31(ТК-3М/4)</w:t>
            </w:r>
          </w:p>
        </w:tc>
        <w:tc>
          <w:tcPr>
            <w:tcW w:w="388" w:type="pct"/>
            <w:tcBorders>
              <w:top w:val="nil"/>
              <w:left w:val="nil"/>
              <w:bottom w:val="single" w:sz="4" w:space="0" w:color="auto"/>
              <w:right w:val="single" w:sz="4" w:space="0" w:color="auto"/>
            </w:tcBorders>
            <w:shd w:val="clear" w:color="auto" w:fill="auto"/>
            <w:noWrap/>
            <w:vAlign w:val="center"/>
            <w:hideMark/>
          </w:tcPr>
          <w:p w14:paraId="1105AB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75</w:t>
            </w:r>
          </w:p>
        </w:tc>
        <w:tc>
          <w:tcPr>
            <w:tcW w:w="388" w:type="pct"/>
            <w:tcBorders>
              <w:top w:val="nil"/>
              <w:left w:val="nil"/>
              <w:bottom w:val="single" w:sz="4" w:space="0" w:color="auto"/>
              <w:right w:val="single" w:sz="4" w:space="0" w:color="auto"/>
            </w:tcBorders>
            <w:shd w:val="clear" w:color="auto" w:fill="auto"/>
            <w:noWrap/>
            <w:vAlign w:val="center"/>
            <w:hideMark/>
          </w:tcPr>
          <w:p w14:paraId="21825F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218989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34766D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3E4577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A1129F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F83E1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17517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1 654,04</w:t>
            </w:r>
          </w:p>
        </w:tc>
      </w:tr>
      <w:tr w:rsidR="00981FCE" w:rsidRPr="00981FCE" w14:paraId="7ADBDA7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2CE1C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3/13--31(ТК-3М/4)</w:t>
            </w:r>
          </w:p>
        </w:tc>
        <w:tc>
          <w:tcPr>
            <w:tcW w:w="841" w:type="pct"/>
            <w:tcBorders>
              <w:top w:val="nil"/>
              <w:left w:val="nil"/>
              <w:bottom w:val="single" w:sz="4" w:space="0" w:color="auto"/>
              <w:right w:val="single" w:sz="4" w:space="0" w:color="auto"/>
            </w:tcBorders>
            <w:shd w:val="clear" w:color="000000" w:fill="E2EFDA"/>
            <w:vAlign w:val="center"/>
            <w:hideMark/>
          </w:tcPr>
          <w:p w14:paraId="182C08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Кооперативная ул., 5</w:t>
            </w:r>
          </w:p>
        </w:tc>
        <w:tc>
          <w:tcPr>
            <w:tcW w:w="388" w:type="pct"/>
            <w:tcBorders>
              <w:top w:val="nil"/>
              <w:left w:val="nil"/>
              <w:bottom w:val="single" w:sz="4" w:space="0" w:color="auto"/>
              <w:right w:val="single" w:sz="4" w:space="0" w:color="auto"/>
            </w:tcBorders>
            <w:shd w:val="clear" w:color="000000" w:fill="E2EFDA"/>
            <w:noWrap/>
            <w:vAlign w:val="center"/>
            <w:hideMark/>
          </w:tcPr>
          <w:p w14:paraId="6C3CC4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w:t>
            </w:r>
          </w:p>
        </w:tc>
        <w:tc>
          <w:tcPr>
            <w:tcW w:w="388" w:type="pct"/>
            <w:tcBorders>
              <w:top w:val="nil"/>
              <w:left w:val="nil"/>
              <w:bottom w:val="single" w:sz="4" w:space="0" w:color="auto"/>
              <w:right w:val="single" w:sz="4" w:space="0" w:color="auto"/>
            </w:tcBorders>
            <w:shd w:val="clear" w:color="000000" w:fill="E2EFDA"/>
            <w:noWrap/>
            <w:vAlign w:val="center"/>
            <w:hideMark/>
          </w:tcPr>
          <w:p w14:paraId="724528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623384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6D6DD8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A145F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A9262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CD24B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A9680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683,669</w:t>
            </w:r>
          </w:p>
        </w:tc>
      </w:tr>
      <w:tr w:rsidR="00981FCE" w:rsidRPr="00981FCE" w14:paraId="3383C1E4"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F58B1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3/13--31-1</w:t>
            </w:r>
          </w:p>
        </w:tc>
        <w:tc>
          <w:tcPr>
            <w:tcW w:w="841" w:type="pct"/>
            <w:tcBorders>
              <w:top w:val="nil"/>
              <w:left w:val="nil"/>
              <w:bottom w:val="single" w:sz="4" w:space="0" w:color="auto"/>
              <w:right w:val="single" w:sz="4" w:space="0" w:color="auto"/>
            </w:tcBorders>
            <w:shd w:val="clear" w:color="auto" w:fill="auto"/>
            <w:vAlign w:val="center"/>
            <w:hideMark/>
          </w:tcPr>
          <w:p w14:paraId="68A693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Заводская ул., 21</w:t>
            </w:r>
          </w:p>
        </w:tc>
        <w:tc>
          <w:tcPr>
            <w:tcW w:w="388" w:type="pct"/>
            <w:tcBorders>
              <w:top w:val="nil"/>
              <w:left w:val="nil"/>
              <w:bottom w:val="single" w:sz="4" w:space="0" w:color="auto"/>
              <w:right w:val="single" w:sz="4" w:space="0" w:color="auto"/>
            </w:tcBorders>
            <w:shd w:val="clear" w:color="auto" w:fill="auto"/>
            <w:noWrap/>
            <w:vAlign w:val="center"/>
            <w:hideMark/>
          </w:tcPr>
          <w:p w14:paraId="596302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auto" w:fill="auto"/>
            <w:noWrap/>
            <w:vAlign w:val="center"/>
            <w:hideMark/>
          </w:tcPr>
          <w:p w14:paraId="46761A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3BEAEB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3E5535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65E584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1110A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5D1DD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F2903C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13,426</w:t>
            </w:r>
          </w:p>
        </w:tc>
      </w:tr>
      <w:tr w:rsidR="00981FCE" w:rsidRPr="00981FCE" w14:paraId="22CCF1CB"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0B209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3/13--31-1</w:t>
            </w:r>
          </w:p>
        </w:tc>
        <w:tc>
          <w:tcPr>
            <w:tcW w:w="841" w:type="pct"/>
            <w:tcBorders>
              <w:top w:val="nil"/>
              <w:left w:val="nil"/>
              <w:bottom w:val="single" w:sz="4" w:space="0" w:color="auto"/>
              <w:right w:val="single" w:sz="4" w:space="0" w:color="auto"/>
            </w:tcBorders>
            <w:shd w:val="clear" w:color="000000" w:fill="E2EFDA"/>
            <w:vAlign w:val="center"/>
            <w:hideMark/>
          </w:tcPr>
          <w:p w14:paraId="291C38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Заводская ул., 19</w:t>
            </w:r>
          </w:p>
        </w:tc>
        <w:tc>
          <w:tcPr>
            <w:tcW w:w="388" w:type="pct"/>
            <w:tcBorders>
              <w:top w:val="nil"/>
              <w:left w:val="nil"/>
              <w:bottom w:val="single" w:sz="4" w:space="0" w:color="auto"/>
              <w:right w:val="single" w:sz="4" w:space="0" w:color="auto"/>
            </w:tcBorders>
            <w:shd w:val="clear" w:color="000000" w:fill="E2EFDA"/>
            <w:noWrap/>
            <w:vAlign w:val="center"/>
            <w:hideMark/>
          </w:tcPr>
          <w:p w14:paraId="3ABCCC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27</w:t>
            </w:r>
          </w:p>
        </w:tc>
        <w:tc>
          <w:tcPr>
            <w:tcW w:w="388" w:type="pct"/>
            <w:tcBorders>
              <w:top w:val="nil"/>
              <w:left w:val="nil"/>
              <w:bottom w:val="single" w:sz="4" w:space="0" w:color="auto"/>
              <w:right w:val="single" w:sz="4" w:space="0" w:color="auto"/>
            </w:tcBorders>
            <w:shd w:val="clear" w:color="000000" w:fill="E2EFDA"/>
            <w:noWrap/>
            <w:vAlign w:val="center"/>
            <w:hideMark/>
          </w:tcPr>
          <w:p w14:paraId="7804AA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388" w:type="pct"/>
            <w:tcBorders>
              <w:top w:val="nil"/>
              <w:left w:val="nil"/>
              <w:bottom w:val="single" w:sz="4" w:space="0" w:color="auto"/>
              <w:right w:val="single" w:sz="4" w:space="0" w:color="auto"/>
            </w:tcBorders>
            <w:shd w:val="clear" w:color="000000" w:fill="E2EFDA"/>
            <w:noWrap/>
            <w:vAlign w:val="center"/>
            <w:hideMark/>
          </w:tcPr>
          <w:p w14:paraId="65FC2D6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689" w:type="pct"/>
            <w:tcBorders>
              <w:top w:val="nil"/>
              <w:left w:val="nil"/>
              <w:bottom w:val="single" w:sz="4" w:space="0" w:color="auto"/>
              <w:right w:val="single" w:sz="4" w:space="0" w:color="auto"/>
            </w:tcBorders>
            <w:shd w:val="clear" w:color="000000" w:fill="E2EFDA"/>
            <w:vAlign w:val="center"/>
            <w:hideMark/>
          </w:tcPr>
          <w:p w14:paraId="1665C3D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59180F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B1701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C961D1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5E665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362,501</w:t>
            </w:r>
          </w:p>
        </w:tc>
      </w:tr>
      <w:tr w:rsidR="00981FCE" w:rsidRPr="00981FCE" w14:paraId="7E1A0C24"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B64B6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3/13--31(ТК-3М/4)</w:t>
            </w:r>
          </w:p>
        </w:tc>
        <w:tc>
          <w:tcPr>
            <w:tcW w:w="841" w:type="pct"/>
            <w:tcBorders>
              <w:top w:val="nil"/>
              <w:left w:val="nil"/>
              <w:bottom w:val="single" w:sz="4" w:space="0" w:color="auto"/>
              <w:right w:val="single" w:sz="4" w:space="0" w:color="auto"/>
            </w:tcBorders>
            <w:shd w:val="clear" w:color="auto" w:fill="auto"/>
            <w:vAlign w:val="center"/>
            <w:hideMark/>
          </w:tcPr>
          <w:p w14:paraId="51B6C6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ГЭ (Заводская, 19,21)</w:t>
            </w:r>
          </w:p>
        </w:tc>
        <w:tc>
          <w:tcPr>
            <w:tcW w:w="388" w:type="pct"/>
            <w:tcBorders>
              <w:top w:val="nil"/>
              <w:left w:val="nil"/>
              <w:bottom w:val="single" w:sz="4" w:space="0" w:color="auto"/>
              <w:right w:val="single" w:sz="4" w:space="0" w:color="auto"/>
            </w:tcBorders>
            <w:shd w:val="clear" w:color="auto" w:fill="auto"/>
            <w:noWrap/>
            <w:vAlign w:val="center"/>
            <w:hideMark/>
          </w:tcPr>
          <w:p w14:paraId="6BF51B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auto" w:fill="auto"/>
            <w:noWrap/>
            <w:vAlign w:val="center"/>
            <w:hideMark/>
          </w:tcPr>
          <w:p w14:paraId="3536BC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0FE242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761ACD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7D393E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82BC2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1D920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1C92E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110,269</w:t>
            </w:r>
          </w:p>
        </w:tc>
      </w:tr>
      <w:tr w:rsidR="00981FCE" w:rsidRPr="00981FCE" w14:paraId="121014FF"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850BD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ГЭ (Заводская, 19,21)</w:t>
            </w:r>
          </w:p>
        </w:tc>
        <w:tc>
          <w:tcPr>
            <w:tcW w:w="841" w:type="pct"/>
            <w:tcBorders>
              <w:top w:val="nil"/>
              <w:left w:val="nil"/>
              <w:bottom w:val="single" w:sz="4" w:space="0" w:color="auto"/>
              <w:right w:val="single" w:sz="4" w:space="0" w:color="auto"/>
            </w:tcBorders>
            <w:shd w:val="clear" w:color="000000" w:fill="E2EFDA"/>
            <w:vAlign w:val="center"/>
            <w:hideMark/>
          </w:tcPr>
          <w:p w14:paraId="5C7B5F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3/13--31-1</w:t>
            </w:r>
          </w:p>
        </w:tc>
        <w:tc>
          <w:tcPr>
            <w:tcW w:w="388" w:type="pct"/>
            <w:tcBorders>
              <w:top w:val="nil"/>
              <w:left w:val="nil"/>
              <w:bottom w:val="single" w:sz="4" w:space="0" w:color="auto"/>
              <w:right w:val="single" w:sz="4" w:space="0" w:color="auto"/>
            </w:tcBorders>
            <w:shd w:val="clear" w:color="000000" w:fill="E2EFDA"/>
            <w:noWrap/>
            <w:vAlign w:val="center"/>
            <w:hideMark/>
          </w:tcPr>
          <w:p w14:paraId="041849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25,5</w:t>
            </w:r>
          </w:p>
        </w:tc>
        <w:tc>
          <w:tcPr>
            <w:tcW w:w="388" w:type="pct"/>
            <w:tcBorders>
              <w:top w:val="nil"/>
              <w:left w:val="nil"/>
              <w:bottom w:val="single" w:sz="4" w:space="0" w:color="auto"/>
              <w:right w:val="single" w:sz="4" w:space="0" w:color="auto"/>
            </w:tcBorders>
            <w:shd w:val="clear" w:color="000000" w:fill="E2EFDA"/>
            <w:noWrap/>
            <w:vAlign w:val="center"/>
            <w:hideMark/>
          </w:tcPr>
          <w:p w14:paraId="32D97B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5C521C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551599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38A925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C1FF3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0D4D9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09FEB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342,362</w:t>
            </w:r>
          </w:p>
        </w:tc>
      </w:tr>
      <w:tr w:rsidR="00981FCE" w:rsidRPr="00981FCE" w14:paraId="20076B8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E0242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3/13--3(ТК-3М/3)</w:t>
            </w:r>
          </w:p>
        </w:tc>
        <w:tc>
          <w:tcPr>
            <w:tcW w:w="841" w:type="pct"/>
            <w:tcBorders>
              <w:top w:val="nil"/>
              <w:left w:val="nil"/>
              <w:bottom w:val="single" w:sz="4" w:space="0" w:color="auto"/>
              <w:right w:val="single" w:sz="4" w:space="0" w:color="auto"/>
            </w:tcBorders>
            <w:shd w:val="clear" w:color="auto" w:fill="auto"/>
            <w:vAlign w:val="center"/>
            <w:hideMark/>
          </w:tcPr>
          <w:p w14:paraId="07BC361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3/13--4(ТК-ЗОМС)</w:t>
            </w:r>
          </w:p>
        </w:tc>
        <w:tc>
          <w:tcPr>
            <w:tcW w:w="388" w:type="pct"/>
            <w:tcBorders>
              <w:top w:val="nil"/>
              <w:left w:val="nil"/>
              <w:bottom w:val="single" w:sz="4" w:space="0" w:color="auto"/>
              <w:right w:val="single" w:sz="4" w:space="0" w:color="auto"/>
            </w:tcBorders>
            <w:shd w:val="clear" w:color="auto" w:fill="auto"/>
            <w:noWrap/>
            <w:vAlign w:val="center"/>
            <w:hideMark/>
          </w:tcPr>
          <w:p w14:paraId="5A73FFA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188</w:t>
            </w:r>
          </w:p>
        </w:tc>
        <w:tc>
          <w:tcPr>
            <w:tcW w:w="388" w:type="pct"/>
            <w:tcBorders>
              <w:top w:val="nil"/>
              <w:left w:val="nil"/>
              <w:bottom w:val="single" w:sz="4" w:space="0" w:color="auto"/>
              <w:right w:val="single" w:sz="4" w:space="0" w:color="auto"/>
            </w:tcBorders>
            <w:shd w:val="clear" w:color="auto" w:fill="auto"/>
            <w:noWrap/>
            <w:vAlign w:val="center"/>
            <w:hideMark/>
          </w:tcPr>
          <w:p w14:paraId="2F23DC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388" w:type="pct"/>
            <w:tcBorders>
              <w:top w:val="nil"/>
              <w:left w:val="nil"/>
              <w:bottom w:val="single" w:sz="4" w:space="0" w:color="auto"/>
              <w:right w:val="single" w:sz="4" w:space="0" w:color="auto"/>
            </w:tcBorders>
            <w:shd w:val="clear" w:color="auto" w:fill="auto"/>
            <w:noWrap/>
            <w:vAlign w:val="center"/>
            <w:hideMark/>
          </w:tcPr>
          <w:p w14:paraId="0DD9D9D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689" w:type="pct"/>
            <w:tcBorders>
              <w:top w:val="nil"/>
              <w:left w:val="nil"/>
              <w:bottom w:val="single" w:sz="4" w:space="0" w:color="auto"/>
              <w:right w:val="single" w:sz="4" w:space="0" w:color="auto"/>
            </w:tcBorders>
            <w:shd w:val="clear" w:color="auto" w:fill="auto"/>
            <w:vAlign w:val="center"/>
            <w:hideMark/>
          </w:tcPr>
          <w:p w14:paraId="798710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4D94DB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2BC86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576BEC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782CD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6 970,74</w:t>
            </w:r>
          </w:p>
        </w:tc>
      </w:tr>
      <w:tr w:rsidR="00981FCE" w:rsidRPr="00981FCE" w14:paraId="74E55F12"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7B41A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3/13--4(ТК-ЗОМС)</w:t>
            </w:r>
          </w:p>
        </w:tc>
        <w:tc>
          <w:tcPr>
            <w:tcW w:w="841" w:type="pct"/>
            <w:tcBorders>
              <w:top w:val="nil"/>
              <w:left w:val="nil"/>
              <w:bottom w:val="single" w:sz="4" w:space="0" w:color="auto"/>
              <w:right w:val="single" w:sz="4" w:space="0" w:color="auto"/>
            </w:tcBorders>
            <w:shd w:val="clear" w:color="000000" w:fill="E2EFDA"/>
            <w:vAlign w:val="center"/>
            <w:hideMark/>
          </w:tcPr>
          <w:p w14:paraId="33644E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3/13--5(ТК-ПХЗ)</w:t>
            </w:r>
          </w:p>
        </w:tc>
        <w:tc>
          <w:tcPr>
            <w:tcW w:w="388" w:type="pct"/>
            <w:tcBorders>
              <w:top w:val="nil"/>
              <w:left w:val="nil"/>
              <w:bottom w:val="single" w:sz="4" w:space="0" w:color="auto"/>
              <w:right w:val="single" w:sz="4" w:space="0" w:color="auto"/>
            </w:tcBorders>
            <w:shd w:val="clear" w:color="000000" w:fill="E2EFDA"/>
            <w:noWrap/>
            <w:vAlign w:val="center"/>
            <w:hideMark/>
          </w:tcPr>
          <w:p w14:paraId="2A191A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w:t>
            </w:r>
          </w:p>
        </w:tc>
        <w:tc>
          <w:tcPr>
            <w:tcW w:w="388" w:type="pct"/>
            <w:tcBorders>
              <w:top w:val="nil"/>
              <w:left w:val="nil"/>
              <w:bottom w:val="single" w:sz="4" w:space="0" w:color="auto"/>
              <w:right w:val="single" w:sz="4" w:space="0" w:color="auto"/>
            </w:tcBorders>
            <w:shd w:val="clear" w:color="000000" w:fill="E2EFDA"/>
            <w:noWrap/>
            <w:vAlign w:val="center"/>
            <w:hideMark/>
          </w:tcPr>
          <w:p w14:paraId="202312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388" w:type="pct"/>
            <w:tcBorders>
              <w:top w:val="nil"/>
              <w:left w:val="nil"/>
              <w:bottom w:val="single" w:sz="4" w:space="0" w:color="auto"/>
              <w:right w:val="single" w:sz="4" w:space="0" w:color="auto"/>
            </w:tcBorders>
            <w:shd w:val="clear" w:color="000000" w:fill="E2EFDA"/>
            <w:noWrap/>
            <w:vAlign w:val="center"/>
            <w:hideMark/>
          </w:tcPr>
          <w:p w14:paraId="7C8518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689" w:type="pct"/>
            <w:tcBorders>
              <w:top w:val="nil"/>
              <w:left w:val="nil"/>
              <w:bottom w:val="single" w:sz="4" w:space="0" w:color="auto"/>
              <w:right w:val="single" w:sz="4" w:space="0" w:color="auto"/>
            </w:tcBorders>
            <w:shd w:val="clear" w:color="000000" w:fill="E2EFDA"/>
            <w:vAlign w:val="center"/>
            <w:hideMark/>
          </w:tcPr>
          <w:p w14:paraId="18F6FF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6C179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74BE1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50560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A4E32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368,484</w:t>
            </w:r>
          </w:p>
        </w:tc>
      </w:tr>
      <w:tr w:rsidR="00981FCE" w:rsidRPr="00981FCE" w14:paraId="66565599"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E7D1B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3/13--4(ТК-ЗОМС)</w:t>
            </w:r>
          </w:p>
        </w:tc>
        <w:tc>
          <w:tcPr>
            <w:tcW w:w="841" w:type="pct"/>
            <w:tcBorders>
              <w:top w:val="nil"/>
              <w:left w:val="nil"/>
              <w:bottom w:val="single" w:sz="4" w:space="0" w:color="auto"/>
              <w:right w:val="single" w:sz="4" w:space="0" w:color="auto"/>
            </w:tcBorders>
            <w:shd w:val="clear" w:color="auto" w:fill="auto"/>
            <w:vAlign w:val="center"/>
            <w:hideMark/>
          </w:tcPr>
          <w:p w14:paraId="40A3D87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3/13-4-1</w:t>
            </w:r>
          </w:p>
        </w:tc>
        <w:tc>
          <w:tcPr>
            <w:tcW w:w="388" w:type="pct"/>
            <w:tcBorders>
              <w:top w:val="nil"/>
              <w:left w:val="nil"/>
              <w:bottom w:val="single" w:sz="4" w:space="0" w:color="auto"/>
              <w:right w:val="single" w:sz="4" w:space="0" w:color="auto"/>
            </w:tcBorders>
            <w:shd w:val="clear" w:color="auto" w:fill="auto"/>
            <w:noWrap/>
            <w:vAlign w:val="center"/>
            <w:hideMark/>
          </w:tcPr>
          <w:p w14:paraId="68B410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w:t>
            </w:r>
          </w:p>
        </w:tc>
        <w:tc>
          <w:tcPr>
            <w:tcW w:w="388" w:type="pct"/>
            <w:tcBorders>
              <w:top w:val="nil"/>
              <w:left w:val="nil"/>
              <w:bottom w:val="single" w:sz="4" w:space="0" w:color="auto"/>
              <w:right w:val="single" w:sz="4" w:space="0" w:color="auto"/>
            </w:tcBorders>
            <w:shd w:val="clear" w:color="auto" w:fill="auto"/>
            <w:noWrap/>
            <w:vAlign w:val="center"/>
            <w:hideMark/>
          </w:tcPr>
          <w:p w14:paraId="5EEA76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63C302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4B53C1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74338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8D4AD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21D8A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2579E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809,593</w:t>
            </w:r>
          </w:p>
        </w:tc>
      </w:tr>
      <w:tr w:rsidR="00981FCE" w:rsidRPr="00981FCE" w14:paraId="06541BD3"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91EAD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3/13-4-1</w:t>
            </w:r>
          </w:p>
        </w:tc>
        <w:tc>
          <w:tcPr>
            <w:tcW w:w="841" w:type="pct"/>
            <w:tcBorders>
              <w:top w:val="nil"/>
              <w:left w:val="nil"/>
              <w:bottom w:val="single" w:sz="4" w:space="0" w:color="auto"/>
              <w:right w:val="single" w:sz="4" w:space="0" w:color="auto"/>
            </w:tcBorders>
            <w:shd w:val="clear" w:color="000000" w:fill="E2EFDA"/>
            <w:vAlign w:val="center"/>
            <w:hideMark/>
          </w:tcPr>
          <w:p w14:paraId="48EDC0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000000" w:fill="E2EFDA"/>
            <w:noWrap/>
            <w:vAlign w:val="center"/>
            <w:hideMark/>
          </w:tcPr>
          <w:p w14:paraId="63F9D27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17</w:t>
            </w:r>
          </w:p>
        </w:tc>
        <w:tc>
          <w:tcPr>
            <w:tcW w:w="388" w:type="pct"/>
            <w:tcBorders>
              <w:top w:val="nil"/>
              <w:left w:val="nil"/>
              <w:bottom w:val="single" w:sz="4" w:space="0" w:color="auto"/>
              <w:right w:val="single" w:sz="4" w:space="0" w:color="auto"/>
            </w:tcBorders>
            <w:shd w:val="clear" w:color="000000" w:fill="E2EFDA"/>
            <w:noWrap/>
            <w:vAlign w:val="center"/>
            <w:hideMark/>
          </w:tcPr>
          <w:p w14:paraId="020B931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1116C9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323270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w:t>
            </w:r>
          </w:p>
        </w:tc>
        <w:tc>
          <w:tcPr>
            <w:tcW w:w="328" w:type="pct"/>
            <w:tcBorders>
              <w:top w:val="nil"/>
              <w:left w:val="nil"/>
              <w:bottom w:val="single" w:sz="4" w:space="0" w:color="auto"/>
              <w:right w:val="single" w:sz="4" w:space="0" w:color="auto"/>
            </w:tcBorders>
            <w:shd w:val="clear" w:color="000000" w:fill="E2EFDA"/>
            <w:vAlign w:val="center"/>
            <w:hideMark/>
          </w:tcPr>
          <w:p w14:paraId="541EDB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EEA5F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05E0B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2E997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458,769</w:t>
            </w:r>
          </w:p>
        </w:tc>
      </w:tr>
      <w:tr w:rsidR="00981FCE" w:rsidRPr="00981FCE" w14:paraId="77DB46FC"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3BC22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auto" w:fill="auto"/>
            <w:vAlign w:val="center"/>
            <w:hideMark/>
          </w:tcPr>
          <w:p w14:paraId="437DBE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Свободы ул., 95А</w:t>
            </w:r>
          </w:p>
        </w:tc>
        <w:tc>
          <w:tcPr>
            <w:tcW w:w="388" w:type="pct"/>
            <w:tcBorders>
              <w:top w:val="nil"/>
              <w:left w:val="nil"/>
              <w:bottom w:val="single" w:sz="4" w:space="0" w:color="auto"/>
              <w:right w:val="single" w:sz="4" w:space="0" w:color="auto"/>
            </w:tcBorders>
            <w:shd w:val="clear" w:color="auto" w:fill="auto"/>
            <w:noWrap/>
            <w:vAlign w:val="center"/>
            <w:hideMark/>
          </w:tcPr>
          <w:p w14:paraId="4A058B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16</w:t>
            </w:r>
          </w:p>
        </w:tc>
        <w:tc>
          <w:tcPr>
            <w:tcW w:w="388" w:type="pct"/>
            <w:tcBorders>
              <w:top w:val="nil"/>
              <w:left w:val="nil"/>
              <w:bottom w:val="single" w:sz="4" w:space="0" w:color="auto"/>
              <w:right w:val="single" w:sz="4" w:space="0" w:color="auto"/>
            </w:tcBorders>
            <w:shd w:val="clear" w:color="auto" w:fill="auto"/>
            <w:noWrap/>
            <w:vAlign w:val="center"/>
            <w:hideMark/>
          </w:tcPr>
          <w:p w14:paraId="51B3AC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74ED17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46AD0B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w:t>
            </w:r>
          </w:p>
        </w:tc>
        <w:tc>
          <w:tcPr>
            <w:tcW w:w="328" w:type="pct"/>
            <w:tcBorders>
              <w:top w:val="nil"/>
              <w:left w:val="nil"/>
              <w:bottom w:val="single" w:sz="4" w:space="0" w:color="auto"/>
              <w:right w:val="single" w:sz="4" w:space="0" w:color="auto"/>
            </w:tcBorders>
            <w:shd w:val="clear" w:color="auto" w:fill="auto"/>
            <w:vAlign w:val="center"/>
            <w:hideMark/>
          </w:tcPr>
          <w:p w14:paraId="778E17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118A2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923A2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72C41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431,783</w:t>
            </w:r>
          </w:p>
        </w:tc>
      </w:tr>
      <w:tr w:rsidR="00981FCE" w:rsidRPr="00981FCE" w14:paraId="4AB6F1DC"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23F3B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3/13-5-2</w:t>
            </w:r>
          </w:p>
        </w:tc>
        <w:tc>
          <w:tcPr>
            <w:tcW w:w="841" w:type="pct"/>
            <w:tcBorders>
              <w:top w:val="nil"/>
              <w:left w:val="nil"/>
              <w:bottom w:val="single" w:sz="4" w:space="0" w:color="auto"/>
              <w:right w:val="single" w:sz="4" w:space="0" w:color="auto"/>
            </w:tcBorders>
            <w:shd w:val="clear" w:color="000000" w:fill="E2EFDA"/>
            <w:vAlign w:val="center"/>
            <w:hideMark/>
          </w:tcPr>
          <w:p w14:paraId="3EDA13A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Заводская ул., 22</w:t>
            </w:r>
          </w:p>
        </w:tc>
        <w:tc>
          <w:tcPr>
            <w:tcW w:w="388" w:type="pct"/>
            <w:tcBorders>
              <w:top w:val="nil"/>
              <w:left w:val="nil"/>
              <w:bottom w:val="single" w:sz="4" w:space="0" w:color="auto"/>
              <w:right w:val="single" w:sz="4" w:space="0" w:color="auto"/>
            </w:tcBorders>
            <w:shd w:val="clear" w:color="000000" w:fill="E2EFDA"/>
            <w:noWrap/>
            <w:vAlign w:val="center"/>
            <w:hideMark/>
          </w:tcPr>
          <w:p w14:paraId="4F3202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55</w:t>
            </w:r>
          </w:p>
        </w:tc>
        <w:tc>
          <w:tcPr>
            <w:tcW w:w="388" w:type="pct"/>
            <w:tcBorders>
              <w:top w:val="nil"/>
              <w:left w:val="nil"/>
              <w:bottom w:val="single" w:sz="4" w:space="0" w:color="auto"/>
              <w:right w:val="single" w:sz="4" w:space="0" w:color="auto"/>
            </w:tcBorders>
            <w:shd w:val="clear" w:color="000000" w:fill="E2EFDA"/>
            <w:noWrap/>
            <w:vAlign w:val="center"/>
            <w:hideMark/>
          </w:tcPr>
          <w:p w14:paraId="4C8E58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0BE9DA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2574D4F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0E1ABA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28412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FBF6C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DBE5B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1 212,96</w:t>
            </w:r>
          </w:p>
        </w:tc>
      </w:tr>
      <w:tr w:rsidR="00981FCE" w:rsidRPr="00981FCE" w14:paraId="0E45A27A"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76968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3/13-5-2</w:t>
            </w:r>
          </w:p>
        </w:tc>
        <w:tc>
          <w:tcPr>
            <w:tcW w:w="841" w:type="pct"/>
            <w:tcBorders>
              <w:top w:val="nil"/>
              <w:left w:val="nil"/>
              <w:bottom w:val="single" w:sz="4" w:space="0" w:color="auto"/>
              <w:right w:val="single" w:sz="4" w:space="0" w:color="auto"/>
            </w:tcBorders>
            <w:shd w:val="clear" w:color="auto" w:fill="auto"/>
            <w:vAlign w:val="center"/>
            <w:hideMark/>
          </w:tcPr>
          <w:p w14:paraId="51D51F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Заводская ул., 20</w:t>
            </w:r>
          </w:p>
        </w:tc>
        <w:tc>
          <w:tcPr>
            <w:tcW w:w="388" w:type="pct"/>
            <w:tcBorders>
              <w:top w:val="nil"/>
              <w:left w:val="nil"/>
              <w:bottom w:val="single" w:sz="4" w:space="0" w:color="auto"/>
              <w:right w:val="single" w:sz="4" w:space="0" w:color="auto"/>
            </w:tcBorders>
            <w:shd w:val="clear" w:color="auto" w:fill="auto"/>
            <w:noWrap/>
            <w:vAlign w:val="center"/>
            <w:hideMark/>
          </w:tcPr>
          <w:p w14:paraId="7837DCF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auto" w:fill="auto"/>
            <w:noWrap/>
            <w:vAlign w:val="center"/>
            <w:hideMark/>
          </w:tcPr>
          <w:p w14:paraId="122587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44C6D0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1A2B57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0BCACD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E2996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C81CB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A5C9E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110,269</w:t>
            </w:r>
          </w:p>
        </w:tc>
      </w:tr>
      <w:tr w:rsidR="00981FCE" w:rsidRPr="00981FCE" w14:paraId="3787C66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076E1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3/13-5-1</w:t>
            </w:r>
          </w:p>
        </w:tc>
        <w:tc>
          <w:tcPr>
            <w:tcW w:w="841" w:type="pct"/>
            <w:tcBorders>
              <w:top w:val="nil"/>
              <w:left w:val="nil"/>
              <w:bottom w:val="single" w:sz="4" w:space="0" w:color="auto"/>
              <w:right w:val="single" w:sz="4" w:space="0" w:color="auto"/>
            </w:tcBorders>
            <w:shd w:val="clear" w:color="000000" w:fill="E2EFDA"/>
            <w:vAlign w:val="center"/>
            <w:hideMark/>
          </w:tcPr>
          <w:p w14:paraId="0BA3F1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000000" w:fill="E2EFDA"/>
            <w:noWrap/>
            <w:vAlign w:val="center"/>
            <w:hideMark/>
          </w:tcPr>
          <w:p w14:paraId="2B7011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000000" w:fill="E2EFDA"/>
            <w:noWrap/>
            <w:vAlign w:val="center"/>
            <w:hideMark/>
          </w:tcPr>
          <w:p w14:paraId="0561C70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131C1F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38F4E6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264840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CD8FD9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B85FF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EA3A8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134,26</w:t>
            </w:r>
          </w:p>
        </w:tc>
      </w:tr>
      <w:tr w:rsidR="00981FCE" w:rsidRPr="00981FCE" w14:paraId="3BD507B9"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ED443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auto" w:fill="auto"/>
            <w:vAlign w:val="center"/>
            <w:hideMark/>
          </w:tcPr>
          <w:p w14:paraId="602B81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3/13-5-2</w:t>
            </w:r>
          </w:p>
        </w:tc>
        <w:tc>
          <w:tcPr>
            <w:tcW w:w="388" w:type="pct"/>
            <w:tcBorders>
              <w:top w:val="nil"/>
              <w:left w:val="nil"/>
              <w:bottom w:val="single" w:sz="4" w:space="0" w:color="auto"/>
              <w:right w:val="single" w:sz="4" w:space="0" w:color="auto"/>
            </w:tcBorders>
            <w:shd w:val="clear" w:color="auto" w:fill="auto"/>
            <w:noWrap/>
            <w:vAlign w:val="center"/>
            <w:hideMark/>
          </w:tcPr>
          <w:p w14:paraId="001F10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w:t>
            </w:r>
          </w:p>
        </w:tc>
        <w:tc>
          <w:tcPr>
            <w:tcW w:w="388" w:type="pct"/>
            <w:tcBorders>
              <w:top w:val="nil"/>
              <w:left w:val="nil"/>
              <w:bottom w:val="single" w:sz="4" w:space="0" w:color="auto"/>
              <w:right w:val="single" w:sz="4" w:space="0" w:color="auto"/>
            </w:tcBorders>
            <w:shd w:val="clear" w:color="auto" w:fill="auto"/>
            <w:noWrap/>
            <w:vAlign w:val="center"/>
            <w:hideMark/>
          </w:tcPr>
          <w:p w14:paraId="42C7057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682959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154C55D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2C8635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3AD4D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A83CA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CFA5D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419,023</w:t>
            </w:r>
          </w:p>
        </w:tc>
      </w:tr>
      <w:tr w:rsidR="00981FCE" w:rsidRPr="00981FCE" w14:paraId="217B149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6961A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3/13--5(ТК-ПХЗ)</w:t>
            </w:r>
          </w:p>
        </w:tc>
        <w:tc>
          <w:tcPr>
            <w:tcW w:w="841" w:type="pct"/>
            <w:tcBorders>
              <w:top w:val="nil"/>
              <w:left w:val="nil"/>
              <w:bottom w:val="single" w:sz="4" w:space="0" w:color="auto"/>
              <w:right w:val="single" w:sz="4" w:space="0" w:color="auto"/>
            </w:tcBorders>
            <w:shd w:val="clear" w:color="000000" w:fill="E2EFDA"/>
            <w:vAlign w:val="center"/>
            <w:hideMark/>
          </w:tcPr>
          <w:p w14:paraId="77846A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000000" w:fill="E2EFDA"/>
            <w:noWrap/>
            <w:vAlign w:val="center"/>
            <w:hideMark/>
          </w:tcPr>
          <w:p w14:paraId="2DE78F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000000" w:fill="E2EFDA"/>
            <w:noWrap/>
            <w:vAlign w:val="center"/>
            <w:hideMark/>
          </w:tcPr>
          <w:p w14:paraId="2779584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753B69E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035B07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63F97C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0AF93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AAD06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ADC53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26,986</w:t>
            </w:r>
          </w:p>
        </w:tc>
      </w:tr>
      <w:tr w:rsidR="00981FCE" w:rsidRPr="00981FCE" w14:paraId="32F56A5C"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9D096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auto" w:fill="auto"/>
            <w:vAlign w:val="center"/>
            <w:hideMark/>
          </w:tcPr>
          <w:p w14:paraId="2227C3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3/13-5-1</w:t>
            </w:r>
          </w:p>
        </w:tc>
        <w:tc>
          <w:tcPr>
            <w:tcW w:w="388" w:type="pct"/>
            <w:tcBorders>
              <w:top w:val="nil"/>
              <w:left w:val="nil"/>
              <w:bottom w:val="single" w:sz="4" w:space="0" w:color="auto"/>
              <w:right w:val="single" w:sz="4" w:space="0" w:color="auto"/>
            </w:tcBorders>
            <w:shd w:val="clear" w:color="auto" w:fill="auto"/>
            <w:noWrap/>
            <w:vAlign w:val="center"/>
            <w:hideMark/>
          </w:tcPr>
          <w:p w14:paraId="6A8B2C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199</w:t>
            </w:r>
          </w:p>
        </w:tc>
        <w:tc>
          <w:tcPr>
            <w:tcW w:w="388" w:type="pct"/>
            <w:tcBorders>
              <w:top w:val="nil"/>
              <w:left w:val="nil"/>
              <w:bottom w:val="single" w:sz="4" w:space="0" w:color="auto"/>
              <w:right w:val="single" w:sz="4" w:space="0" w:color="auto"/>
            </w:tcBorders>
            <w:shd w:val="clear" w:color="auto" w:fill="auto"/>
            <w:noWrap/>
            <w:vAlign w:val="center"/>
            <w:hideMark/>
          </w:tcPr>
          <w:p w14:paraId="784843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074C2B0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101AD3C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703C44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3274F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632E6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9AFA9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2 882,69</w:t>
            </w:r>
          </w:p>
        </w:tc>
      </w:tr>
      <w:tr w:rsidR="00981FCE" w:rsidRPr="00981FCE" w14:paraId="0AABF3A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BFE10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ТК-9/6</w:t>
            </w:r>
          </w:p>
        </w:tc>
        <w:tc>
          <w:tcPr>
            <w:tcW w:w="841" w:type="pct"/>
            <w:tcBorders>
              <w:top w:val="nil"/>
              <w:left w:val="nil"/>
              <w:bottom w:val="single" w:sz="4" w:space="0" w:color="auto"/>
              <w:right w:val="single" w:sz="4" w:space="0" w:color="auto"/>
            </w:tcBorders>
            <w:shd w:val="clear" w:color="000000" w:fill="E2EFDA"/>
            <w:vAlign w:val="center"/>
            <w:hideMark/>
          </w:tcPr>
          <w:p w14:paraId="2CDD50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ТК-9/9</w:t>
            </w:r>
          </w:p>
        </w:tc>
        <w:tc>
          <w:tcPr>
            <w:tcW w:w="388" w:type="pct"/>
            <w:tcBorders>
              <w:top w:val="nil"/>
              <w:left w:val="nil"/>
              <w:bottom w:val="single" w:sz="4" w:space="0" w:color="auto"/>
              <w:right w:val="single" w:sz="4" w:space="0" w:color="auto"/>
            </w:tcBorders>
            <w:shd w:val="clear" w:color="000000" w:fill="E2EFDA"/>
            <w:noWrap/>
            <w:vAlign w:val="center"/>
            <w:hideMark/>
          </w:tcPr>
          <w:p w14:paraId="41552D1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58</w:t>
            </w:r>
          </w:p>
        </w:tc>
        <w:tc>
          <w:tcPr>
            <w:tcW w:w="388" w:type="pct"/>
            <w:tcBorders>
              <w:top w:val="nil"/>
              <w:left w:val="nil"/>
              <w:bottom w:val="single" w:sz="4" w:space="0" w:color="auto"/>
              <w:right w:val="single" w:sz="4" w:space="0" w:color="auto"/>
            </w:tcBorders>
            <w:shd w:val="clear" w:color="000000" w:fill="E2EFDA"/>
            <w:noWrap/>
            <w:vAlign w:val="center"/>
            <w:hideMark/>
          </w:tcPr>
          <w:p w14:paraId="7BB066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396AB2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4D4AD4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AC2B1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A30DAB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F4478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0C9D9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1 279,12</w:t>
            </w:r>
          </w:p>
        </w:tc>
      </w:tr>
      <w:tr w:rsidR="00981FCE" w:rsidRPr="00981FCE" w14:paraId="354488E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1AF2A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ТК-9/9</w:t>
            </w:r>
          </w:p>
        </w:tc>
        <w:tc>
          <w:tcPr>
            <w:tcW w:w="841" w:type="pct"/>
            <w:tcBorders>
              <w:top w:val="nil"/>
              <w:left w:val="nil"/>
              <w:bottom w:val="single" w:sz="4" w:space="0" w:color="auto"/>
              <w:right w:val="single" w:sz="4" w:space="0" w:color="auto"/>
            </w:tcBorders>
            <w:shd w:val="clear" w:color="auto" w:fill="auto"/>
            <w:vAlign w:val="center"/>
            <w:hideMark/>
          </w:tcPr>
          <w:p w14:paraId="37F2F3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Заводская ул., 17</w:t>
            </w:r>
          </w:p>
        </w:tc>
        <w:tc>
          <w:tcPr>
            <w:tcW w:w="388" w:type="pct"/>
            <w:tcBorders>
              <w:top w:val="nil"/>
              <w:left w:val="nil"/>
              <w:bottom w:val="single" w:sz="4" w:space="0" w:color="auto"/>
              <w:right w:val="single" w:sz="4" w:space="0" w:color="auto"/>
            </w:tcBorders>
            <w:shd w:val="clear" w:color="auto" w:fill="auto"/>
            <w:noWrap/>
            <w:vAlign w:val="center"/>
            <w:hideMark/>
          </w:tcPr>
          <w:p w14:paraId="7E6A70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17,5</w:t>
            </w:r>
          </w:p>
        </w:tc>
        <w:tc>
          <w:tcPr>
            <w:tcW w:w="388" w:type="pct"/>
            <w:tcBorders>
              <w:top w:val="nil"/>
              <w:left w:val="nil"/>
              <w:bottom w:val="single" w:sz="4" w:space="0" w:color="auto"/>
              <w:right w:val="single" w:sz="4" w:space="0" w:color="auto"/>
            </w:tcBorders>
            <w:shd w:val="clear" w:color="auto" w:fill="auto"/>
            <w:noWrap/>
            <w:vAlign w:val="center"/>
            <w:hideMark/>
          </w:tcPr>
          <w:p w14:paraId="5457EF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4C899F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56B845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764721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1E270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70DB1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36142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385,942</w:t>
            </w:r>
          </w:p>
        </w:tc>
      </w:tr>
      <w:tr w:rsidR="00981FCE" w:rsidRPr="00981FCE" w14:paraId="013121BF"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145BF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ЦТП-7_от</w:t>
            </w:r>
          </w:p>
        </w:tc>
        <w:tc>
          <w:tcPr>
            <w:tcW w:w="841" w:type="pct"/>
            <w:tcBorders>
              <w:top w:val="nil"/>
              <w:left w:val="nil"/>
              <w:bottom w:val="single" w:sz="4" w:space="0" w:color="auto"/>
              <w:right w:val="single" w:sz="4" w:space="0" w:color="auto"/>
            </w:tcBorders>
            <w:shd w:val="clear" w:color="000000" w:fill="E2EFDA"/>
            <w:vAlign w:val="center"/>
            <w:hideMark/>
          </w:tcPr>
          <w:p w14:paraId="0BCD45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ТК-11М/11</w:t>
            </w:r>
          </w:p>
        </w:tc>
        <w:tc>
          <w:tcPr>
            <w:tcW w:w="388" w:type="pct"/>
            <w:tcBorders>
              <w:top w:val="nil"/>
              <w:left w:val="nil"/>
              <w:bottom w:val="single" w:sz="4" w:space="0" w:color="auto"/>
              <w:right w:val="single" w:sz="4" w:space="0" w:color="auto"/>
            </w:tcBorders>
            <w:shd w:val="clear" w:color="000000" w:fill="E2EFDA"/>
            <w:noWrap/>
            <w:vAlign w:val="center"/>
            <w:hideMark/>
          </w:tcPr>
          <w:p w14:paraId="5CE129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72</w:t>
            </w:r>
          </w:p>
        </w:tc>
        <w:tc>
          <w:tcPr>
            <w:tcW w:w="388" w:type="pct"/>
            <w:tcBorders>
              <w:top w:val="nil"/>
              <w:left w:val="nil"/>
              <w:bottom w:val="single" w:sz="4" w:space="0" w:color="auto"/>
              <w:right w:val="single" w:sz="4" w:space="0" w:color="auto"/>
            </w:tcBorders>
            <w:shd w:val="clear" w:color="000000" w:fill="E2EFDA"/>
            <w:noWrap/>
            <w:vAlign w:val="center"/>
            <w:hideMark/>
          </w:tcPr>
          <w:p w14:paraId="450E57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0.408</w:t>
            </w:r>
          </w:p>
        </w:tc>
        <w:tc>
          <w:tcPr>
            <w:tcW w:w="388" w:type="pct"/>
            <w:tcBorders>
              <w:top w:val="nil"/>
              <w:left w:val="nil"/>
              <w:bottom w:val="single" w:sz="4" w:space="0" w:color="auto"/>
              <w:right w:val="single" w:sz="4" w:space="0" w:color="auto"/>
            </w:tcBorders>
            <w:shd w:val="clear" w:color="000000" w:fill="E2EFDA"/>
            <w:noWrap/>
            <w:vAlign w:val="center"/>
            <w:hideMark/>
          </w:tcPr>
          <w:p w14:paraId="524546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0.408</w:t>
            </w:r>
          </w:p>
        </w:tc>
        <w:tc>
          <w:tcPr>
            <w:tcW w:w="689" w:type="pct"/>
            <w:tcBorders>
              <w:top w:val="nil"/>
              <w:left w:val="nil"/>
              <w:bottom w:val="single" w:sz="4" w:space="0" w:color="auto"/>
              <w:right w:val="single" w:sz="4" w:space="0" w:color="auto"/>
            </w:tcBorders>
            <w:shd w:val="clear" w:color="000000" w:fill="E2EFDA"/>
            <w:vAlign w:val="center"/>
            <w:hideMark/>
          </w:tcPr>
          <w:p w14:paraId="46AFB7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E190F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26AB5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2CCA7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053FD8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5 502,13</w:t>
            </w:r>
          </w:p>
        </w:tc>
      </w:tr>
      <w:tr w:rsidR="00981FCE" w:rsidRPr="00981FCE" w14:paraId="689170DE"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4E854B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ТК-11М/10</w:t>
            </w:r>
          </w:p>
        </w:tc>
        <w:tc>
          <w:tcPr>
            <w:tcW w:w="841" w:type="pct"/>
            <w:tcBorders>
              <w:top w:val="nil"/>
              <w:left w:val="nil"/>
              <w:bottom w:val="single" w:sz="4" w:space="0" w:color="auto"/>
              <w:right w:val="single" w:sz="4" w:space="0" w:color="auto"/>
            </w:tcBorders>
            <w:shd w:val="clear" w:color="auto" w:fill="auto"/>
            <w:vAlign w:val="center"/>
            <w:hideMark/>
          </w:tcPr>
          <w:p w14:paraId="70077A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ЦТП-7</w:t>
            </w:r>
          </w:p>
        </w:tc>
        <w:tc>
          <w:tcPr>
            <w:tcW w:w="388" w:type="pct"/>
            <w:tcBorders>
              <w:top w:val="nil"/>
              <w:left w:val="nil"/>
              <w:bottom w:val="single" w:sz="4" w:space="0" w:color="auto"/>
              <w:right w:val="single" w:sz="4" w:space="0" w:color="auto"/>
            </w:tcBorders>
            <w:shd w:val="clear" w:color="auto" w:fill="auto"/>
            <w:noWrap/>
            <w:vAlign w:val="center"/>
            <w:hideMark/>
          </w:tcPr>
          <w:p w14:paraId="69F558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auto" w:fill="auto"/>
            <w:noWrap/>
            <w:vAlign w:val="center"/>
            <w:hideMark/>
          </w:tcPr>
          <w:p w14:paraId="045A9C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388" w:type="pct"/>
            <w:tcBorders>
              <w:top w:val="nil"/>
              <w:left w:val="nil"/>
              <w:bottom w:val="single" w:sz="4" w:space="0" w:color="auto"/>
              <w:right w:val="single" w:sz="4" w:space="0" w:color="auto"/>
            </w:tcBorders>
            <w:shd w:val="clear" w:color="auto" w:fill="auto"/>
            <w:noWrap/>
            <w:vAlign w:val="center"/>
            <w:hideMark/>
          </w:tcPr>
          <w:p w14:paraId="232E45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689" w:type="pct"/>
            <w:tcBorders>
              <w:top w:val="nil"/>
              <w:left w:val="nil"/>
              <w:bottom w:val="single" w:sz="4" w:space="0" w:color="auto"/>
              <w:right w:val="single" w:sz="4" w:space="0" w:color="auto"/>
            </w:tcBorders>
            <w:shd w:val="clear" w:color="auto" w:fill="auto"/>
            <w:vAlign w:val="center"/>
            <w:hideMark/>
          </w:tcPr>
          <w:p w14:paraId="412386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0AE936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FDDA9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5BFE9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E798F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370,784</w:t>
            </w:r>
          </w:p>
        </w:tc>
      </w:tr>
      <w:tr w:rsidR="00981FCE" w:rsidRPr="00981FCE" w14:paraId="5F57519C"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EA3F57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ТК-11М/8</w:t>
            </w:r>
          </w:p>
        </w:tc>
        <w:tc>
          <w:tcPr>
            <w:tcW w:w="841" w:type="pct"/>
            <w:tcBorders>
              <w:top w:val="nil"/>
              <w:left w:val="nil"/>
              <w:bottom w:val="single" w:sz="4" w:space="0" w:color="auto"/>
              <w:right w:val="single" w:sz="4" w:space="0" w:color="auto"/>
            </w:tcBorders>
            <w:shd w:val="clear" w:color="000000" w:fill="E2EFDA"/>
            <w:vAlign w:val="center"/>
            <w:hideMark/>
          </w:tcPr>
          <w:p w14:paraId="630C1F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ТК-11М/9</w:t>
            </w:r>
          </w:p>
        </w:tc>
        <w:tc>
          <w:tcPr>
            <w:tcW w:w="388" w:type="pct"/>
            <w:tcBorders>
              <w:top w:val="nil"/>
              <w:left w:val="nil"/>
              <w:bottom w:val="single" w:sz="4" w:space="0" w:color="auto"/>
              <w:right w:val="single" w:sz="4" w:space="0" w:color="auto"/>
            </w:tcBorders>
            <w:shd w:val="clear" w:color="000000" w:fill="E2EFDA"/>
            <w:noWrap/>
            <w:vAlign w:val="center"/>
            <w:hideMark/>
          </w:tcPr>
          <w:p w14:paraId="632E0D2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24</w:t>
            </w:r>
          </w:p>
        </w:tc>
        <w:tc>
          <w:tcPr>
            <w:tcW w:w="388" w:type="pct"/>
            <w:tcBorders>
              <w:top w:val="nil"/>
              <w:left w:val="nil"/>
              <w:bottom w:val="single" w:sz="4" w:space="0" w:color="auto"/>
              <w:right w:val="single" w:sz="4" w:space="0" w:color="auto"/>
            </w:tcBorders>
            <w:shd w:val="clear" w:color="000000" w:fill="E2EFDA"/>
            <w:noWrap/>
            <w:vAlign w:val="center"/>
            <w:hideMark/>
          </w:tcPr>
          <w:p w14:paraId="78BBD57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388" w:type="pct"/>
            <w:tcBorders>
              <w:top w:val="nil"/>
              <w:left w:val="nil"/>
              <w:bottom w:val="single" w:sz="4" w:space="0" w:color="auto"/>
              <w:right w:val="single" w:sz="4" w:space="0" w:color="auto"/>
            </w:tcBorders>
            <w:shd w:val="clear" w:color="000000" w:fill="E2EFDA"/>
            <w:noWrap/>
            <w:vAlign w:val="center"/>
            <w:hideMark/>
          </w:tcPr>
          <w:p w14:paraId="58F9A5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689" w:type="pct"/>
            <w:tcBorders>
              <w:top w:val="nil"/>
              <w:left w:val="nil"/>
              <w:bottom w:val="single" w:sz="4" w:space="0" w:color="auto"/>
              <w:right w:val="single" w:sz="4" w:space="0" w:color="auto"/>
            </w:tcBorders>
            <w:shd w:val="clear" w:color="000000" w:fill="E2EFDA"/>
            <w:vAlign w:val="center"/>
            <w:hideMark/>
          </w:tcPr>
          <w:p w14:paraId="7C53D2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6B1F2A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3B65A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5C2EFD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27862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1 007,03</w:t>
            </w:r>
          </w:p>
        </w:tc>
      </w:tr>
      <w:tr w:rsidR="00981FCE" w:rsidRPr="00981FCE" w14:paraId="789417C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3E2BE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ТК-11М/10</w:t>
            </w:r>
          </w:p>
        </w:tc>
        <w:tc>
          <w:tcPr>
            <w:tcW w:w="841" w:type="pct"/>
            <w:tcBorders>
              <w:top w:val="nil"/>
              <w:left w:val="nil"/>
              <w:bottom w:val="single" w:sz="4" w:space="0" w:color="auto"/>
              <w:right w:val="single" w:sz="4" w:space="0" w:color="auto"/>
            </w:tcBorders>
            <w:shd w:val="clear" w:color="auto" w:fill="auto"/>
            <w:vAlign w:val="center"/>
            <w:hideMark/>
          </w:tcPr>
          <w:p w14:paraId="1CAB0D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Разведчика Петрова ул., 7</w:t>
            </w:r>
          </w:p>
        </w:tc>
        <w:tc>
          <w:tcPr>
            <w:tcW w:w="388" w:type="pct"/>
            <w:tcBorders>
              <w:top w:val="nil"/>
              <w:left w:val="nil"/>
              <w:bottom w:val="single" w:sz="4" w:space="0" w:color="auto"/>
              <w:right w:val="single" w:sz="4" w:space="0" w:color="auto"/>
            </w:tcBorders>
            <w:shd w:val="clear" w:color="auto" w:fill="auto"/>
            <w:noWrap/>
            <w:vAlign w:val="center"/>
            <w:hideMark/>
          </w:tcPr>
          <w:p w14:paraId="694300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49</w:t>
            </w:r>
          </w:p>
        </w:tc>
        <w:tc>
          <w:tcPr>
            <w:tcW w:w="388" w:type="pct"/>
            <w:tcBorders>
              <w:top w:val="nil"/>
              <w:left w:val="nil"/>
              <w:bottom w:val="single" w:sz="4" w:space="0" w:color="auto"/>
              <w:right w:val="single" w:sz="4" w:space="0" w:color="auto"/>
            </w:tcBorders>
            <w:shd w:val="clear" w:color="auto" w:fill="auto"/>
            <w:noWrap/>
            <w:vAlign w:val="center"/>
            <w:hideMark/>
          </w:tcPr>
          <w:p w14:paraId="4A8213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7B28B4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6390F7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4B653F5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63C00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6DB51A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6D79C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657,872</w:t>
            </w:r>
          </w:p>
        </w:tc>
      </w:tr>
      <w:tr w:rsidR="00981FCE" w:rsidRPr="00981FCE" w14:paraId="7B6EB80A"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46022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У7/5-3</w:t>
            </w:r>
          </w:p>
        </w:tc>
        <w:tc>
          <w:tcPr>
            <w:tcW w:w="841" w:type="pct"/>
            <w:tcBorders>
              <w:top w:val="nil"/>
              <w:left w:val="nil"/>
              <w:bottom w:val="single" w:sz="4" w:space="0" w:color="auto"/>
              <w:right w:val="single" w:sz="4" w:space="0" w:color="auto"/>
            </w:tcBorders>
            <w:shd w:val="clear" w:color="000000" w:fill="E2EFDA"/>
            <w:vAlign w:val="center"/>
            <w:hideMark/>
          </w:tcPr>
          <w:p w14:paraId="57195F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Октябрьская ул., 35</w:t>
            </w:r>
          </w:p>
        </w:tc>
        <w:tc>
          <w:tcPr>
            <w:tcW w:w="388" w:type="pct"/>
            <w:tcBorders>
              <w:top w:val="nil"/>
              <w:left w:val="nil"/>
              <w:bottom w:val="single" w:sz="4" w:space="0" w:color="auto"/>
              <w:right w:val="single" w:sz="4" w:space="0" w:color="auto"/>
            </w:tcBorders>
            <w:shd w:val="clear" w:color="000000" w:fill="E2EFDA"/>
            <w:noWrap/>
            <w:vAlign w:val="center"/>
            <w:hideMark/>
          </w:tcPr>
          <w:p w14:paraId="0375402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w:t>
            </w:r>
          </w:p>
        </w:tc>
        <w:tc>
          <w:tcPr>
            <w:tcW w:w="388" w:type="pct"/>
            <w:tcBorders>
              <w:top w:val="nil"/>
              <w:left w:val="nil"/>
              <w:bottom w:val="single" w:sz="4" w:space="0" w:color="auto"/>
              <w:right w:val="single" w:sz="4" w:space="0" w:color="auto"/>
            </w:tcBorders>
            <w:shd w:val="clear" w:color="000000" w:fill="E2EFDA"/>
            <w:noWrap/>
            <w:vAlign w:val="center"/>
            <w:hideMark/>
          </w:tcPr>
          <w:p w14:paraId="442B14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43C30C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2CC923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3B7443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6475CC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AC037A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B2311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80,556</w:t>
            </w:r>
          </w:p>
        </w:tc>
      </w:tr>
      <w:tr w:rsidR="00981FCE" w:rsidRPr="00981FCE" w14:paraId="3FBD29C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1975E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ТК-7/5</w:t>
            </w:r>
          </w:p>
        </w:tc>
        <w:tc>
          <w:tcPr>
            <w:tcW w:w="841" w:type="pct"/>
            <w:tcBorders>
              <w:top w:val="nil"/>
              <w:left w:val="nil"/>
              <w:bottom w:val="single" w:sz="4" w:space="0" w:color="auto"/>
              <w:right w:val="single" w:sz="4" w:space="0" w:color="auto"/>
            </w:tcBorders>
            <w:shd w:val="clear" w:color="auto" w:fill="auto"/>
            <w:vAlign w:val="center"/>
            <w:hideMark/>
          </w:tcPr>
          <w:p w14:paraId="0708B3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У7/5-3</w:t>
            </w:r>
          </w:p>
        </w:tc>
        <w:tc>
          <w:tcPr>
            <w:tcW w:w="388" w:type="pct"/>
            <w:tcBorders>
              <w:top w:val="nil"/>
              <w:left w:val="nil"/>
              <w:bottom w:val="single" w:sz="4" w:space="0" w:color="auto"/>
              <w:right w:val="single" w:sz="4" w:space="0" w:color="auto"/>
            </w:tcBorders>
            <w:shd w:val="clear" w:color="auto" w:fill="auto"/>
            <w:noWrap/>
            <w:vAlign w:val="center"/>
            <w:hideMark/>
          </w:tcPr>
          <w:p w14:paraId="73D5F4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23</w:t>
            </w:r>
          </w:p>
        </w:tc>
        <w:tc>
          <w:tcPr>
            <w:tcW w:w="388" w:type="pct"/>
            <w:tcBorders>
              <w:top w:val="nil"/>
              <w:left w:val="nil"/>
              <w:bottom w:val="single" w:sz="4" w:space="0" w:color="auto"/>
              <w:right w:val="single" w:sz="4" w:space="0" w:color="auto"/>
            </w:tcBorders>
            <w:shd w:val="clear" w:color="auto" w:fill="auto"/>
            <w:noWrap/>
            <w:vAlign w:val="center"/>
            <w:hideMark/>
          </w:tcPr>
          <w:p w14:paraId="720C7E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388" w:type="pct"/>
            <w:tcBorders>
              <w:top w:val="nil"/>
              <w:left w:val="nil"/>
              <w:bottom w:val="single" w:sz="4" w:space="0" w:color="auto"/>
              <w:right w:val="single" w:sz="4" w:space="0" w:color="auto"/>
            </w:tcBorders>
            <w:shd w:val="clear" w:color="auto" w:fill="auto"/>
            <w:noWrap/>
            <w:vAlign w:val="center"/>
            <w:hideMark/>
          </w:tcPr>
          <w:p w14:paraId="644EC8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689" w:type="pct"/>
            <w:tcBorders>
              <w:top w:val="nil"/>
              <w:left w:val="nil"/>
              <w:bottom w:val="single" w:sz="4" w:space="0" w:color="auto"/>
              <w:right w:val="single" w:sz="4" w:space="0" w:color="auto"/>
            </w:tcBorders>
            <w:shd w:val="clear" w:color="auto" w:fill="auto"/>
            <w:vAlign w:val="center"/>
            <w:hideMark/>
          </w:tcPr>
          <w:p w14:paraId="3D6B9F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4CE96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460FD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7ED99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117F9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651,932</w:t>
            </w:r>
          </w:p>
        </w:tc>
      </w:tr>
      <w:tr w:rsidR="00981FCE" w:rsidRPr="00981FCE" w14:paraId="30AFDE34"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6F77E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У11М/11-2</w:t>
            </w:r>
          </w:p>
        </w:tc>
        <w:tc>
          <w:tcPr>
            <w:tcW w:w="841" w:type="pct"/>
            <w:tcBorders>
              <w:top w:val="nil"/>
              <w:left w:val="nil"/>
              <w:bottom w:val="single" w:sz="4" w:space="0" w:color="auto"/>
              <w:right w:val="single" w:sz="4" w:space="0" w:color="auto"/>
            </w:tcBorders>
            <w:shd w:val="clear" w:color="000000" w:fill="E2EFDA"/>
            <w:vAlign w:val="center"/>
            <w:hideMark/>
          </w:tcPr>
          <w:p w14:paraId="6FC070D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Октябрьская ул., 27</w:t>
            </w:r>
          </w:p>
        </w:tc>
        <w:tc>
          <w:tcPr>
            <w:tcW w:w="388" w:type="pct"/>
            <w:tcBorders>
              <w:top w:val="nil"/>
              <w:left w:val="nil"/>
              <w:bottom w:val="single" w:sz="4" w:space="0" w:color="auto"/>
              <w:right w:val="single" w:sz="4" w:space="0" w:color="auto"/>
            </w:tcBorders>
            <w:shd w:val="clear" w:color="000000" w:fill="E2EFDA"/>
            <w:noWrap/>
            <w:vAlign w:val="center"/>
            <w:hideMark/>
          </w:tcPr>
          <w:p w14:paraId="44B70B2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w:t>
            </w:r>
          </w:p>
        </w:tc>
        <w:tc>
          <w:tcPr>
            <w:tcW w:w="388" w:type="pct"/>
            <w:tcBorders>
              <w:top w:val="nil"/>
              <w:left w:val="nil"/>
              <w:bottom w:val="single" w:sz="4" w:space="0" w:color="auto"/>
              <w:right w:val="single" w:sz="4" w:space="0" w:color="auto"/>
            </w:tcBorders>
            <w:shd w:val="clear" w:color="000000" w:fill="E2EFDA"/>
            <w:noWrap/>
            <w:vAlign w:val="center"/>
            <w:hideMark/>
          </w:tcPr>
          <w:p w14:paraId="3D34BA6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2ADFE1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69D41A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08FCEE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A6374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47202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4D594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93,982</w:t>
            </w:r>
          </w:p>
        </w:tc>
      </w:tr>
      <w:tr w:rsidR="00981FCE" w:rsidRPr="00981FCE" w14:paraId="1302023E"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5EC3E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ТК-11М/11</w:t>
            </w:r>
          </w:p>
        </w:tc>
        <w:tc>
          <w:tcPr>
            <w:tcW w:w="841" w:type="pct"/>
            <w:tcBorders>
              <w:top w:val="nil"/>
              <w:left w:val="nil"/>
              <w:bottom w:val="single" w:sz="4" w:space="0" w:color="auto"/>
              <w:right w:val="single" w:sz="4" w:space="0" w:color="auto"/>
            </w:tcBorders>
            <w:shd w:val="clear" w:color="auto" w:fill="auto"/>
            <w:vAlign w:val="center"/>
            <w:hideMark/>
          </w:tcPr>
          <w:p w14:paraId="332A0E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У11М/11-3</w:t>
            </w:r>
          </w:p>
        </w:tc>
        <w:tc>
          <w:tcPr>
            <w:tcW w:w="388" w:type="pct"/>
            <w:tcBorders>
              <w:top w:val="nil"/>
              <w:left w:val="nil"/>
              <w:bottom w:val="single" w:sz="4" w:space="0" w:color="auto"/>
              <w:right w:val="single" w:sz="4" w:space="0" w:color="auto"/>
            </w:tcBorders>
            <w:shd w:val="clear" w:color="auto" w:fill="auto"/>
            <w:noWrap/>
            <w:vAlign w:val="center"/>
            <w:hideMark/>
          </w:tcPr>
          <w:p w14:paraId="6F7D466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18</w:t>
            </w:r>
          </w:p>
        </w:tc>
        <w:tc>
          <w:tcPr>
            <w:tcW w:w="388" w:type="pct"/>
            <w:tcBorders>
              <w:top w:val="nil"/>
              <w:left w:val="nil"/>
              <w:bottom w:val="single" w:sz="4" w:space="0" w:color="auto"/>
              <w:right w:val="single" w:sz="4" w:space="0" w:color="auto"/>
            </w:tcBorders>
            <w:shd w:val="clear" w:color="auto" w:fill="auto"/>
            <w:noWrap/>
            <w:vAlign w:val="center"/>
            <w:hideMark/>
          </w:tcPr>
          <w:p w14:paraId="3403086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736644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3567E1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D307F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894F6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5BBA37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A7A5B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396,969</w:t>
            </w:r>
          </w:p>
        </w:tc>
      </w:tr>
      <w:tr w:rsidR="00981FCE" w:rsidRPr="00981FCE" w14:paraId="4D616DFA"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F1CC5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000000" w:fill="E2EFDA"/>
            <w:vAlign w:val="center"/>
            <w:hideMark/>
          </w:tcPr>
          <w:p w14:paraId="1DE251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Кооперативная ул., 14</w:t>
            </w:r>
          </w:p>
        </w:tc>
        <w:tc>
          <w:tcPr>
            <w:tcW w:w="388" w:type="pct"/>
            <w:tcBorders>
              <w:top w:val="nil"/>
              <w:left w:val="nil"/>
              <w:bottom w:val="single" w:sz="4" w:space="0" w:color="auto"/>
              <w:right w:val="single" w:sz="4" w:space="0" w:color="auto"/>
            </w:tcBorders>
            <w:shd w:val="clear" w:color="000000" w:fill="E2EFDA"/>
            <w:noWrap/>
            <w:vAlign w:val="center"/>
            <w:hideMark/>
          </w:tcPr>
          <w:p w14:paraId="0E61F4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000000" w:fill="E2EFDA"/>
            <w:noWrap/>
            <w:vAlign w:val="center"/>
            <w:hideMark/>
          </w:tcPr>
          <w:p w14:paraId="5EEF19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15AB01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5C5EE9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40349C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D76E9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5D972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216BD1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13,426</w:t>
            </w:r>
          </w:p>
        </w:tc>
      </w:tr>
      <w:tr w:rsidR="00981FCE" w:rsidRPr="00981FCE" w14:paraId="14C1221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DC500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ТК-12М/8-1</w:t>
            </w:r>
          </w:p>
        </w:tc>
        <w:tc>
          <w:tcPr>
            <w:tcW w:w="841" w:type="pct"/>
            <w:tcBorders>
              <w:top w:val="nil"/>
              <w:left w:val="nil"/>
              <w:bottom w:val="single" w:sz="4" w:space="0" w:color="auto"/>
              <w:right w:val="single" w:sz="4" w:space="0" w:color="auto"/>
            </w:tcBorders>
            <w:shd w:val="clear" w:color="auto" w:fill="auto"/>
            <w:vAlign w:val="center"/>
            <w:hideMark/>
          </w:tcPr>
          <w:p w14:paraId="79ABC2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вв-1</w:t>
            </w:r>
          </w:p>
        </w:tc>
        <w:tc>
          <w:tcPr>
            <w:tcW w:w="388" w:type="pct"/>
            <w:tcBorders>
              <w:top w:val="nil"/>
              <w:left w:val="nil"/>
              <w:bottom w:val="single" w:sz="4" w:space="0" w:color="auto"/>
              <w:right w:val="single" w:sz="4" w:space="0" w:color="auto"/>
            </w:tcBorders>
            <w:shd w:val="clear" w:color="auto" w:fill="auto"/>
            <w:noWrap/>
            <w:vAlign w:val="center"/>
            <w:hideMark/>
          </w:tcPr>
          <w:p w14:paraId="4D601C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w:t>
            </w:r>
          </w:p>
        </w:tc>
        <w:tc>
          <w:tcPr>
            <w:tcW w:w="388" w:type="pct"/>
            <w:tcBorders>
              <w:top w:val="nil"/>
              <w:left w:val="nil"/>
              <w:bottom w:val="single" w:sz="4" w:space="0" w:color="auto"/>
              <w:right w:val="single" w:sz="4" w:space="0" w:color="auto"/>
            </w:tcBorders>
            <w:shd w:val="clear" w:color="auto" w:fill="auto"/>
            <w:noWrap/>
            <w:vAlign w:val="center"/>
            <w:hideMark/>
          </w:tcPr>
          <w:p w14:paraId="7B2FC1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7218F9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432793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604958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8CFDE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99C56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DB8C7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80,556</w:t>
            </w:r>
          </w:p>
        </w:tc>
      </w:tr>
      <w:tr w:rsidR="00981FCE" w:rsidRPr="00981FCE" w14:paraId="2F9E458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044C0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ТК-7/5</w:t>
            </w:r>
          </w:p>
        </w:tc>
        <w:tc>
          <w:tcPr>
            <w:tcW w:w="841" w:type="pct"/>
            <w:tcBorders>
              <w:top w:val="nil"/>
              <w:left w:val="nil"/>
              <w:bottom w:val="single" w:sz="4" w:space="0" w:color="auto"/>
              <w:right w:val="single" w:sz="4" w:space="0" w:color="auto"/>
            </w:tcBorders>
            <w:shd w:val="clear" w:color="000000" w:fill="E2EFDA"/>
            <w:vAlign w:val="center"/>
            <w:hideMark/>
          </w:tcPr>
          <w:p w14:paraId="78872B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У-7/5</w:t>
            </w:r>
          </w:p>
        </w:tc>
        <w:tc>
          <w:tcPr>
            <w:tcW w:w="388" w:type="pct"/>
            <w:tcBorders>
              <w:top w:val="nil"/>
              <w:left w:val="nil"/>
              <w:bottom w:val="single" w:sz="4" w:space="0" w:color="auto"/>
              <w:right w:val="single" w:sz="4" w:space="0" w:color="auto"/>
            </w:tcBorders>
            <w:shd w:val="clear" w:color="000000" w:fill="E2EFDA"/>
            <w:noWrap/>
            <w:vAlign w:val="center"/>
            <w:hideMark/>
          </w:tcPr>
          <w:p w14:paraId="748E440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000000" w:fill="E2EFDA"/>
            <w:noWrap/>
            <w:vAlign w:val="center"/>
            <w:hideMark/>
          </w:tcPr>
          <w:p w14:paraId="10D41B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34398DE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1F05F2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233C2B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6C251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7B601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C5979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110,269</w:t>
            </w:r>
          </w:p>
        </w:tc>
      </w:tr>
      <w:tr w:rsidR="00981FCE" w:rsidRPr="00981FCE" w14:paraId="41A4E574"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5DF32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У7/5-4</w:t>
            </w:r>
          </w:p>
        </w:tc>
        <w:tc>
          <w:tcPr>
            <w:tcW w:w="841" w:type="pct"/>
            <w:tcBorders>
              <w:top w:val="nil"/>
              <w:left w:val="nil"/>
              <w:bottom w:val="single" w:sz="4" w:space="0" w:color="auto"/>
              <w:right w:val="single" w:sz="4" w:space="0" w:color="auto"/>
            </w:tcBorders>
            <w:shd w:val="clear" w:color="auto" w:fill="auto"/>
            <w:vAlign w:val="center"/>
            <w:hideMark/>
          </w:tcPr>
          <w:p w14:paraId="3EA6F0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У7/5-6</w:t>
            </w:r>
          </w:p>
        </w:tc>
        <w:tc>
          <w:tcPr>
            <w:tcW w:w="388" w:type="pct"/>
            <w:tcBorders>
              <w:top w:val="nil"/>
              <w:left w:val="nil"/>
              <w:bottom w:val="single" w:sz="4" w:space="0" w:color="auto"/>
              <w:right w:val="single" w:sz="4" w:space="0" w:color="auto"/>
            </w:tcBorders>
            <w:shd w:val="clear" w:color="auto" w:fill="auto"/>
            <w:noWrap/>
            <w:vAlign w:val="center"/>
            <w:hideMark/>
          </w:tcPr>
          <w:p w14:paraId="2573DB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w:t>
            </w:r>
          </w:p>
        </w:tc>
        <w:tc>
          <w:tcPr>
            <w:tcW w:w="388" w:type="pct"/>
            <w:tcBorders>
              <w:top w:val="nil"/>
              <w:left w:val="nil"/>
              <w:bottom w:val="single" w:sz="4" w:space="0" w:color="auto"/>
              <w:right w:val="single" w:sz="4" w:space="0" w:color="auto"/>
            </w:tcBorders>
            <w:shd w:val="clear" w:color="auto" w:fill="auto"/>
            <w:noWrap/>
            <w:vAlign w:val="center"/>
            <w:hideMark/>
          </w:tcPr>
          <w:p w14:paraId="68AA50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68D8DA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624E78A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7776C5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27DFA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5F124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F0FF13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289,718</w:t>
            </w:r>
          </w:p>
        </w:tc>
      </w:tr>
      <w:tr w:rsidR="00981FCE" w:rsidRPr="00981FCE" w14:paraId="19A5801B"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E0368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У7/5-6</w:t>
            </w:r>
          </w:p>
        </w:tc>
        <w:tc>
          <w:tcPr>
            <w:tcW w:w="841" w:type="pct"/>
            <w:tcBorders>
              <w:top w:val="nil"/>
              <w:left w:val="nil"/>
              <w:bottom w:val="single" w:sz="4" w:space="0" w:color="auto"/>
              <w:right w:val="single" w:sz="4" w:space="0" w:color="auto"/>
            </w:tcBorders>
            <w:shd w:val="clear" w:color="000000" w:fill="E2EFDA"/>
            <w:vAlign w:val="center"/>
            <w:hideMark/>
          </w:tcPr>
          <w:p w14:paraId="13C393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У7/5-7</w:t>
            </w:r>
          </w:p>
        </w:tc>
        <w:tc>
          <w:tcPr>
            <w:tcW w:w="388" w:type="pct"/>
            <w:tcBorders>
              <w:top w:val="nil"/>
              <w:left w:val="nil"/>
              <w:bottom w:val="single" w:sz="4" w:space="0" w:color="auto"/>
              <w:right w:val="single" w:sz="4" w:space="0" w:color="auto"/>
            </w:tcBorders>
            <w:shd w:val="clear" w:color="000000" w:fill="E2EFDA"/>
            <w:noWrap/>
            <w:vAlign w:val="center"/>
            <w:hideMark/>
          </w:tcPr>
          <w:p w14:paraId="50EB5DE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28</w:t>
            </w:r>
          </w:p>
        </w:tc>
        <w:tc>
          <w:tcPr>
            <w:tcW w:w="388" w:type="pct"/>
            <w:tcBorders>
              <w:top w:val="nil"/>
              <w:left w:val="nil"/>
              <w:bottom w:val="single" w:sz="4" w:space="0" w:color="auto"/>
              <w:right w:val="single" w:sz="4" w:space="0" w:color="auto"/>
            </w:tcBorders>
            <w:shd w:val="clear" w:color="000000" w:fill="E2EFDA"/>
            <w:noWrap/>
            <w:vAlign w:val="center"/>
            <w:hideMark/>
          </w:tcPr>
          <w:p w14:paraId="707E97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438AAE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3A4C06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11A40A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D2AB1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9ED99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B21C5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405,605</w:t>
            </w:r>
          </w:p>
        </w:tc>
      </w:tr>
      <w:tr w:rsidR="00981FCE" w:rsidRPr="00981FCE" w14:paraId="14AEDF9B"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D304E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У7/5-6</w:t>
            </w:r>
          </w:p>
        </w:tc>
        <w:tc>
          <w:tcPr>
            <w:tcW w:w="841" w:type="pct"/>
            <w:tcBorders>
              <w:top w:val="nil"/>
              <w:left w:val="nil"/>
              <w:bottom w:val="single" w:sz="4" w:space="0" w:color="auto"/>
              <w:right w:val="single" w:sz="4" w:space="0" w:color="auto"/>
            </w:tcBorders>
            <w:shd w:val="clear" w:color="auto" w:fill="auto"/>
            <w:vAlign w:val="center"/>
            <w:hideMark/>
          </w:tcPr>
          <w:p w14:paraId="41378B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Октябрьская ул., 35</w:t>
            </w:r>
          </w:p>
        </w:tc>
        <w:tc>
          <w:tcPr>
            <w:tcW w:w="388" w:type="pct"/>
            <w:tcBorders>
              <w:top w:val="nil"/>
              <w:left w:val="nil"/>
              <w:bottom w:val="single" w:sz="4" w:space="0" w:color="auto"/>
              <w:right w:val="single" w:sz="4" w:space="0" w:color="auto"/>
            </w:tcBorders>
            <w:shd w:val="clear" w:color="auto" w:fill="auto"/>
            <w:noWrap/>
            <w:vAlign w:val="center"/>
            <w:hideMark/>
          </w:tcPr>
          <w:p w14:paraId="0AE8DC7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w:t>
            </w:r>
          </w:p>
        </w:tc>
        <w:tc>
          <w:tcPr>
            <w:tcW w:w="388" w:type="pct"/>
            <w:tcBorders>
              <w:top w:val="nil"/>
              <w:left w:val="nil"/>
              <w:bottom w:val="single" w:sz="4" w:space="0" w:color="auto"/>
              <w:right w:val="single" w:sz="4" w:space="0" w:color="auto"/>
            </w:tcBorders>
            <w:shd w:val="clear" w:color="auto" w:fill="auto"/>
            <w:noWrap/>
            <w:vAlign w:val="center"/>
            <w:hideMark/>
          </w:tcPr>
          <w:p w14:paraId="225EE8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2E036D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549B0D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5B59540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CF883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4E631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DFAAC3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80,556</w:t>
            </w:r>
          </w:p>
        </w:tc>
      </w:tr>
      <w:tr w:rsidR="00981FCE" w:rsidRPr="00981FCE" w14:paraId="0965DBA9"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3C4F4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ТК-12М/8-1</w:t>
            </w:r>
          </w:p>
        </w:tc>
        <w:tc>
          <w:tcPr>
            <w:tcW w:w="841" w:type="pct"/>
            <w:tcBorders>
              <w:top w:val="nil"/>
              <w:left w:val="nil"/>
              <w:bottom w:val="single" w:sz="4" w:space="0" w:color="auto"/>
              <w:right w:val="single" w:sz="4" w:space="0" w:color="auto"/>
            </w:tcBorders>
            <w:shd w:val="clear" w:color="000000" w:fill="E2EFDA"/>
            <w:vAlign w:val="center"/>
            <w:hideMark/>
          </w:tcPr>
          <w:p w14:paraId="05E01A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Разведчика Петрова ул., 1</w:t>
            </w:r>
          </w:p>
        </w:tc>
        <w:tc>
          <w:tcPr>
            <w:tcW w:w="388" w:type="pct"/>
            <w:tcBorders>
              <w:top w:val="nil"/>
              <w:left w:val="nil"/>
              <w:bottom w:val="single" w:sz="4" w:space="0" w:color="auto"/>
              <w:right w:val="single" w:sz="4" w:space="0" w:color="auto"/>
            </w:tcBorders>
            <w:shd w:val="clear" w:color="000000" w:fill="E2EFDA"/>
            <w:noWrap/>
            <w:vAlign w:val="center"/>
            <w:hideMark/>
          </w:tcPr>
          <w:p w14:paraId="0164DA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w:t>
            </w:r>
          </w:p>
        </w:tc>
        <w:tc>
          <w:tcPr>
            <w:tcW w:w="388" w:type="pct"/>
            <w:tcBorders>
              <w:top w:val="nil"/>
              <w:left w:val="nil"/>
              <w:bottom w:val="single" w:sz="4" w:space="0" w:color="auto"/>
              <w:right w:val="single" w:sz="4" w:space="0" w:color="auto"/>
            </w:tcBorders>
            <w:shd w:val="clear" w:color="000000" w:fill="E2EFDA"/>
            <w:noWrap/>
            <w:vAlign w:val="center"/>
            <w:hideMark/>
          </w:tcPr>
          <w:p w14:paraId="151D01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14C623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104D121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77BC1F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70EDF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09DF8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74B28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537,038</w:t>
            </w:r>
          </w:p>
        </w:tc>
      </w:tr>
      <w:tr w:rsidR="00981FCE" w:rsidRPr="00981FCE" w14:paraId="391CAD69"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3A89A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У11М/11-2</w:t>
            </w:r>
          </w:p>
        </w:tc>
        <w:tc>
          <w:tcPr>
            <w:tcW w:w="841" w:type="pct"/>
            <w:tcBorders>
              <w:top w:val="nil"/>
              <w:left w:val="nil"/>
              <w:bottom w:val="single" w:sz="4" w:space="0" w:color="auto"/>
              <w:right w:val="single" w:sz="4" w:space="0" w:color="auto"/>
            </w:tcBorders>
            <w:shd w:val="clear" w:color="auto" w:fill="auto"/>
            <w:vAlign w:val="center"/>
            <w:hideMark/>
          </w:tcPr>
          <w:p w14:paraId="1639B5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У11М/11-3</w:t>
            </w:r>
          </w:p>
        </w:tc>
        <w:tc>
          <w:tcPr>
            <w:tcW w:w="388" w:type="pct"/>
            <w:tcBorders>
              <w:top w:val="nil"/>
              <w:left w:val="nil"/>
              <w:bottom w:val="single" w:sz="4" w:space="0" w:color="auto"/>
              <w:right w:val="single" w:sz="4" w:space="0" w:color="auto"/>
            </w:tcBorders>
            <w:shd w:val="clear" w:color="auto" w:fill="auto"/>
            <w:noWrap/>
            <w:vAlign w:val="center"/>
            <w:hideMark/>
          </w:tcPr>
          <w:p w14:paraId="3F0017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35</w:t>
            </w:r>
          </w:p>
        </w:tc>
        <w:tc>
          <w:tcPr>
            <w:tcW w:w="388" w:type="pct"/>
            <w:tcBorders>
              <w:top w:val="nil"/>
              <w:left w:val="nil"/>
              <w:bottom w:val="single" w:sz="4" w:space="0" w:color="auto"/>
              <w:right w:val="single" w:sz="4" w:space="0" w:color="auto"/>
            </w:tcBorders>
            <w:shd w:val="clear" w:color="auto" w:fill="auto"/>
            <w:noWrap/>
            <w:vAlign w:val="center"/>
            <w:hideMark/>
          </w:tcPr>
          <w:p w14:paraId="018A7D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38F6B4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6B6E69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05DBAF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7F84A4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B47187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182FC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469,908</w:t>
            </w:r>
          </w:p>
        </w:tc>
      </w:tr>
      <w:tr w:rsidR="00981FCE" w:rsidRPr="00981FCE" w14:paraId="6484CD2D"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C356D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У11М/11-3</w:t>
            </w:r>
          </w:p>
        </w:tc>
        <w:tc>
          <w:tcPr>
            <w:tcW w:w="841" w:type="pct"/>
            <w:tcBorders>
              <w:top w:val="nil"/>
              <w:left w:val="nil"/>
              <w:bottom w:val="single" w:sz="4" w:space="0" w:color="auto"/>
              <w:right w:val="single" w:sz="4" w:space="0" w:color="auto"/>
            </w:tcBorders>
            <w:shd w:val="clear" w:color="000000" w:fill="E2EFDA"/>
            <w:vAlign w:val="center"/>
            <w:hideMark/>
          </w:tcPr>
          <w:p w14:paraId="48C46D2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У11М/11-4</w:t>
            </w:r>
          </w:p>
        </w:tc>
        <w:tc>
          <w:tcPr>
            <w:tcW w:w="388" w:type="pct"/>
            <w:tcBorders>
              <w:top w:val="nil"/>
              <w:left w:val="nil"/>
              <w:bottom w:val="single" w:sz="4" w:space="0" w:color="auto"/>
              <w:right w:val="single" w:sz="4" w:space="0" w:color="auto"/>
            </w:tcBorders>
            <w:shd w:val="clear" w:color="000000" w:fill="E2EFDA"/>
            <w:noWrap/>
            <w:vAlign w:val="center"/>
            <w:hideMark/>
          </w:tcPr>
          <w:p w14:paraId="329C88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w:t>
            </w:r>
          </w:p>
        </w:tc>
        <w:tc>
          <w:tcPr>
            <w:tcW w:w="388" w:type="pct"/>
            <w:tcBorders>
              <w:top w:val="nil"/>
              <w:left w:val="nil"/>
              <w:bottom w:val="single" w:sz="4" w:space="0" w:color="auto"/>
              <w:right w:val="single" w:sz="4" w:space="0" w:color="auto"/>
            </w:tcBorders>
            <w:shd w:val="clear" w:color="000000" w:fill="E2EFDA"/>
            <w:noWrap/>
            <w:vAlign w:val="center"/>
            <w:hideMark/>
          </w:tcPr>
          <w:p w14:paraId="3A2893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41AEAF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659ED8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19EC5C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BA6EA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D74B9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20E2A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537,038</w:t>
            </w:r>
          </w:p>
        </w:tc>
      </w:tr>
      <w:tr w:rsidR="00981FCE" w:rsidRPr="00981FCE" w14:paraId="71537AC4"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5C02D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У11М/11-4</w:t>
            </w:r>
          </w:p>
        </w:tc>
        <w:tc>
          <w:tcPr>
            <w:tcW w:w="841" w:type="pct"/>
            <w:tcBorders>
              <w:top w:val="nil"/>
              <w:left w:val="nil"/>
              <w:bottom w:val="single" w:sz="4" w:space="0" w:color="auto"/>
              <w:right w:val="single" w:sz="4" w:space="0" w:color="auto"/>
            </w:tcBorders>
            <w:shd w:val="clear" w:color="auto" w:fill="auto"/>
            <w:vAlign w:val="center"/>
            <w:hideMark/>
          </w:tcPr>
          <w:p w14:paraId="48AD1E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У11М/11-5</w:t>
            </w:r>
          </w:p>
        </w:tc>
        <w:tc>
          <w:tcPr>
            <w:tcW w:w="388" w:type="pct"/>
            <w:tcBorders>
              <w:top w:val="nil"/>
              <w:left w:val="nil"/>
              <w:bottom w:val="single" w:sz="4" w:space="0" w:color="auto"/>
              <w:right w:val="single" w:sz="4" w:space="0" w:color="auto"/>
            </w:tcBorders>
            <w:shd w:val="clear" w:color="auto" w:fill="auto"/>
            <w:noWrap/>
            <w:vAlign w:val="center"/>
            <w:hideMark/>
          </w:tcPr>
          <w:p w14:paraId="347AE7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w:t>
            </w:r>
          </w:p>
        </w:tc>
        <w:tc>
          <w:tcPr>
            <w:tcW w:w="388" w:type="pct"/>
            <w:tcBorders>
              <w:top w:val="nil"/>
              <w:left w:val="nil"/>
              <w:bottom w:val="single" w:sz="4" w:space="0" w:color="auto"/>
              <w:right w:val="single" w:sz="4" w:space="0" w:color="auto"/>
            </w:tcBorders>
            <w:shd w:val="clear" w:color="auto" w:fill="auto"/>
            <w:noWrap/>
            <w:vAlign w:val="center"/>
            <w:hideMark/>
          </w:tcPr>
          <w:p w14:paraId="6A170F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11AEDD3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7C69379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6B8731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C731BE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701E0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E0503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268,519</w:t>
            </w:r>
          </w:p>
        </w:tc>
      </w:tr>
      <w:tr w:rsidR="00981FCE" w:rsidRPr="00981FCE" w14:paraId="7DD3E96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A9998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У11М/11-5</w:t>
            </w:r>
          </w:p>
        </w:tc>
        <w:tc>
          <w:tcPr>
            <w:tcW w:w="841" w:type="pct"/>
            <w:tcBorders>
              <w:top w:val="nil"/>
              <w:left w:val="nil"/>
              <w:bottom w:val="single" w:sz="4" w:space="0" w:color="auto"/>
              <w:right w:val="single" w:sz="4" w:space="0" w:color="auto"/>
            </w:tcBorders>
            <w:shd w:val="clear" w:color="000000" w:fill="E2EFDA"/>
            <w:vAlign w:val="center"/>
            <w:hideMark/>
          </w:tcPr>
          <w:p w14:paraId="616940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Октябрьская ул., 27</w:t>
            </w:r>
          </w:p>
        </w:tc>
        <w:tc>
          <w:tcPr>
            <w:tcW w:w="388" w:type="pct"/>
            <w:tcBorders>
              <w:top w:val="nil"/>
              <w:left w:val="nil"/>
              <w:bottom w:val="single" w:sz="4" w:space="0" w:color="auto"/>
              <w:right w:val="single" w:sz="4" w:space="0" w:color="auto"/>
            </w:tcBorders>
            <w:shd w:val="clear" w:color="000000" w:fill="E2EFDA"/>
            <w:noWrap/>
            <w:vAlign w:val="center"/>
            <w:hideMark/>
          </w:tcPr>
          <w:p w14:paraId="1DD466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38</w:t>
            </w:r>
          </w:p>
        </w:tc>
        <w:tc>
          <w:tcPr>
            <w:tcW w:w="388" w:type="pct"/>
            <w:tcBorders>
              <w:top w:val="nil"/>
              <w:left w:val="nil"/>
              <w:bottom w:val="single" w:sz="4" w:space="0" w:color="auto"/>
              <w:right w:val="single" w:sz="4" w:space="0" w:color="auto"/>
            </w:tcBorders>
            <w:shd w:val="clear" w:color="000000" w:fill="E2EFDA"/>
            <w:noWrap/>
            <w:vAlign w:val="center"/>
            <w:hideMark/>
          </w:tcPr>
          <w:p w14:paraId="7870BDE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1831CA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4932F90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438767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C88D60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886C9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5E7EF4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510,186</w:t>
            </w:r>
          </w:p>
        </w:tc>
      </w:tr>
      <w:tr w:rsidR="00981FCE" w:rsidRPr="00981FCE" w14:paraId="12379B3A"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5AE40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У11М/11-3</w:t>
            </w:r>
          </w:p>
        </w:tc>
        <w:tc>
          <w:tcPr>
            <w:tcW w:w="841" w:type="pct"/>
            <w:tcBorders>
              <w:top w:val="nil"/>
              <w:left w:val="nil"/>
              <w:bottom w:val="single" w:sz="4" w:space="0" w:color="auto"/>
              <w:right w:val="single" w:sz="4" w:space="0" w:color="auto"/>
            </w:tcBorders>
            <w:shd w:val="clear" w:color="auto" w:fill="auto"/>
            <w:vAlign w:val="center"/>
            <w:hideMark/>
          </w:tcPr>
          <w:p w14:paraId="48F9DD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Октябрьская ул., 27</w:t>
            </w:r>
          </w:p>
        </w:tc>
        <w:tc>
          <w:tcPr>
            <w:tcW w:w="388" w:type="pct"/>
            <w:tcBorders>
              <w:top w:val="nil"/>
              <w:left w:val="nil"/>
              <w:bottom w:val="single" w:sz="4" w:space="0" w:color="auto"/>
              <w:right w:val="single" w:sz="4" w:space="0" w:color="auto"/>
            </w:tcBorders>
            <w:shd w:val="clear" w:color="auto" w:fill="auto"/>
            <w:noWrap/>
            <w:vAlign w:val="center"/>
            <w:hideMark/>
          </w:tcPr>
          <w:p w14:paraId="34A80C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w:t>
            </w:r>
          </w:p>
        </w:tc>
        <w:tc>
          <w:tcPr>
            <w:tcW w:w="388" w:type="pct"/>
            <w:tcBorders>
              <w:top w:val="nil"/>
              <w:left w:val="nil"/>
              <w:bottom w:val="single" w:sz="4" w:space="0" w:color="auto"/>
              <w:right w:val="single" w:sz="4" w:space="0" w:color="auto"/>
            </w:tcBorders>
            <w:shd w:val="clear" w:color="auto" w:fill="auto"/>
            <w:noWrap/>
            <w:vAlign w:val="center"/>
            <w:hideMark/>
          </w:tcPr>
          <w:p w14:paraId="2DE41C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231BC9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7C0ADA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476859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94A38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F5C2E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E5FF49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93,982</w:t>
            </w:r>
          </w:p>
        </w:tc>
      </w:tr>
      <w:tr w:rsidR="00981FCE" w:rsidRPr="00981FCE" w14:paraId="0964AC2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A4ACD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У11М/11-5</w:t>
            </w:r>
          </w:p>
        </w:tc>
        <w:tc>
          <w:tcPr>
            <w:tcW w:w="841" w:type="pct"/>
            <w:tcBorders>
              <w:top w:val="nil"/>
              <w:left w:val="nil"/>
              <w:bottom w:val="single" w:sz="4" w:space="0" w:color="auto"/>
              <w:right w:val="single" w:sz="4" w:space="0" w:color="auto"/>
            </w:tcBorders>
            <w:shd w:val="clear" w:color="000000" w:fill="E2EFDA"/>
            <w:vAlign w:val="center"/>
            <w:hideMark/>
          </w:tcPr>
          <w:p w14:paraId="22B686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Октябрьская ул., 27</w:t>
            </w:r>
          </w:p>
        </w:tc>
        <w:tc>
          <w:tcPr>
            <w:tcW w:w="388" w:type="pct"/>
            <w:tcBorders>
              <w:top w:val="nil"/>
              <w:left w:val="nil"/>
              <w:bottom w:val="single" w:sz="4" w:space="0" w:color="auto"/>
              <w:right w:val="single" w:sz="4" w:space="0" w:color="auto"/>
            </w:tcBorders>
            <w:shd w:val="clear" w:color="000000" w:fill="E2EFDA"/>
            <w:noWrap/>
            <w:vAlign w:val="center"/>
            <w:hideMark/>
          </w:tcPr>
          <w:p w14:paraId="4F6296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w:t>
            </w:r>
          </w:p>
        </w:tc>
        <w:tc>
          <w:tcPr>
            <w:tcW w:w="388" w:type="pct"/>
            <w:tcBorders>
              <w:top w:val="nil"/>
              <w:left w:val="nil"/>
              <w:bottom w:val="single" w:sz="4" w:space="0" w:color="auto"/>
              <w:right w:val="single" w:sz="4" w:space="0" w:color="auto"/>
            </w:tcBorders>
            <w:shd w:val="clear" w:color="000000" w:fill="E2EFDA"/>
            <w:noWrap/>
            <w:vAlign w:val="center"/>
            <w:hideMark/>
          </w:tcPr>
          <w:p w14:paraId="142713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3A16E0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1AA378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0C541D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1FF69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E763F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97D5CF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80,556</w:t>
            </w:r>
          </w:p>
        </w:tc>
      </w:tr>
      <w:tr w:rsidR="00981FCE" w:rsidRPr="00981FCE" w14:paraId="56B616E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62E0D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У11М/11-3</w:t>
            </w:r>
          </w:p>
        </w:tc>
        <w:tc>
          <w:tcPr>
            <w:tcW w:w="841" w:type="pct"/>
            <w:tcBorders>
              <w:top w:val="nil"/>
              <w:left w:val="nil"/>
              <w:bottom w:val="single" w:sz="4" w:space="0" w:color="auto"/>
              <w:right w:val="single" w:sz="4" w:space="0" w:color="auto"/>
            </w:tcBorders>
            <w:shd w:val="clear" w:color="auto" w:fill="auto"/>
            <w:vAlign w:val="center"/>
            <w:hideMark/>
          </w:tcPr>
          <w:p w14:paraId="5FC972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У11М/11-6</w:t>
            </w:r>
          </w:p>
        </w:tc>
        <w:tc>
          <w:tcPr>
            <w:tcW w:w="388" w:type="pct"/>
            <w:tcBorders>
              <w:top w:val="nil"/>
              <w:left w:val="nil"/>
              <w:bottom w:val="single" w:sz="4" w:space="0" w:color="auto"/>
              <w:right w:val="single" w:sz="4" w:space="0" w:color="auto"/>
            </w:tcBorders>
            <w:shd w:val="clear" w:color="auto" w:fill="auto"/>
            <w:noWrap/>
            <w:vAlign w:val="center"/>
            <w:hideMark/>
          </w:tcPr>
          <w:p w14:paraId="4E3F06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w:t>
            </w:r>
          </w:p>
        </w:tc>
        <w:tc>
          <w:tcPr>
            <w:tcW w:w="388" w:type="pct"/>
            <w:tcBorders>
              <w:top w:val="nil"/>
              <w:left w:val="nil"/>
              <w:bottom w:val="single" w:sz="4" w:space="0" w:color="auto"/>
              <w:right w:val="single" w:sz="4" w:space="0" w:color="auto"/>
            </w:tcBorders>
            <w:shd w:val="clear" w:color="auto" w:fill="auto"/>
            <w:noWrap/>
            <w:vAlign w:val="center"/>
            <w:hideMark/>
          </w:tcPr>
          <w:p w14:paraId="62E41E5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646DA3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5D36F2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20140A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BE5CA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986D2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45046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255,093</w:t>
            </w:r>
          </w:p>
        </w:tc>
      </w:tr>
      <w:tr w:rsidR="00981FCE" w:rsidRPr="00981FCE" w14:paraId="29AA648B"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29A55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У11М/11-6</w:t>
            </w:r>
          </w:p>
        </w:tc>
        <w:tc>
          <w:tcPr>
            <w:tcW w:w="841" w:type="pct"/>
            <w:tcBorders>
              <w:top w:val="nil"/>
              <w:left w:val="nil"/>
              <w:bottom w:val="single" w:sz="4" w:space="0" w:color="auto"/>
              <w:right w:val="single" w:sz="4" w:space="0" w:color="auto"/>
            </w:tcBorders>
            <w:shd w:val="clear" w:color="000000" w:fill="E2EFDA"/>
            <w:vAlign w:val="center"/>
            <w:hideMark/>
          </w:tcPr>
          <w:p w14:paraId="15C603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У11М/11-7</w:t>
            </w:r>
          </w:p>
        </w:tc>
        <w:tc>
          <w:tcPr>
            <w:tcW w:w="388" w:type="pct"/>
            <w:tcBorders>
              <w:top w:val="nil"/>
              <w:left w:val="nil"/>
              <w:bottom w:val="single" w:sz="4" w:space="0" w:color="auto"/>
              <w:right w:val="single" w:sz="4" w:space="0" w:color="auto"/>
            </w:tcBorders>
            <w:shd w:val="clear" w:color="000000" w:fill="E2EFDA"/>
            <w:noWrap/>
            <w:vAlign w:val="center"/>
            <w:hideMark/>
          </w:tcPr>
          <w:p w14:paraId="687C1C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25</w:t>
            </w:r>
          </w:p>
        </w:tc>
        <w:tc>
          <w:tcPr>
            <w:tcW w:w="388" w:type="pct"/>
            <w:tcBorders>
              <w:top w:val="nil"/>
              <w:left w:val="nil"/>
              <w:bottom w:val="single" w:sz="4" w:space="0" w:color="auto"/>
              <w:right w:val="single" w:sz="4" w:space="0" w:color="auto"/>
            </w:tcBorders>
            <w:shd w:val="clear" w:color="000000" w:fill="E2EFDA"/>
            <w:noWrap/>
            <w:vAlign w:val="center"/>
            <w:hideMark/>
          </w:tcPr>
          <w:p w14:paraId="7C4CA5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236C0D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035A0F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3117F4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F127D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36DD2C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73B51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335,649</w:t>
            </w:r>
          </w:p>
        </w:tc>
      </w:tr>
      <w:tr w:rsidR="00981FCE" w:rsidRPr="00981FCE" w14:paraId="36A22C1B"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8DFE8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У11М/11-7</w:t>
            </w:r>
          </w:p>
        </w:tc>
        <w:tc>
          <w:tcPr>
            <w:tcW w:w="841" w:type="pct"/>
            <w:tcBorders>
              <w:top w:val="nil"/>
              <w:left w:val="nil"/>
              <w:bottom w:val="single" w:sz="4" w:space="0" w:color="auto"/>
              <w:right w:val="single" w:sz="4" w:space="0" w:color="auto"/>
            </w:tcBorders>
            <w:shd w:val="clear" w:color="auto" w:fill="auto"/>
            <w:vAlign w:val="center"/>
            <w:hideMark/>
          </w:tcPr>
          <w:p w14:paraId="10D85C2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Октябрьская ул., 31</w:t>
            </w:r>
          </w:p>
        </w:tc>
        <w:tc>
          <w:tcPr>
            <w:tcW w:w="388" w:type="pct"/>
            <w:tcBorders>
              <w:top w:val="nil"/>
              <w:left w:val="nil"/>
              <w:bottom w:val="single" w:sz="4" w:space="0" w:color="auto"/>
              <w:right w:val="single" w:sz="4" w:space="0" w:color="auto"/>
            </w:tcBorders>
            <w:shd w:val="clear" w:color="auto" w:fill="auto"/>
            <w:noWrap/>
            <w:vAlign w:val="center"/>
            <w:hideMark/>
          </w:tcPr>
          <w:p w14:paraId="57551A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27</w:t>
            </w:r>
          </w:p>
        </w:tc>
        <w:tc>
          <w:tcPr>
            <w:tcW w:w="388" w:type="pct"/>
            <w:tcBorders>
              <w:top w:val="nil"/>
              <w:left w:val="nil"/>
              <w:bottom w:val="single" w:sz="4" w:space="0" w:color="auto"/>
              <w:right w:val="single" w:sz="4" w:space="0" w:color="auto"/>
            </w:tcBorders>
            <w:shd w:val="clear" w:color="auto" w:fill="auto"/>
            <w:noWrap/>
            <w:vAlign w:val="center"/>
            <w:hideMark/>
          </w:tcPr>
          <w:p w14:paraId="76ECD0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76005D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0719CD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03EB4C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4E3C7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15B59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88021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362,501</w:t>
            </w:r>
          </w:p>
        </w:tc>
      </w:tr>
      <w:tr w:rsidR="00981FCE" w:rsidRPr="00981FCE" w14:paraId="714510B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682EB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У11М/11-6</w:t>
            </w:r>
          </w:p>
        </w:tc>
        <w:tc>
          <w:tcPr>
            <w:tcW w:w="841" w:type="pct"/>
            <w:tcBorders>
              <w:top w:val="nil"/>
              <w:left w:val="nil"/>
              <w:bottom w:val="single" w:sz="4" w:space="0" w:color="auto"/>
              <w:right w:val="single" w:sz="4" w:space="0" w:color="auto"/>
            </w:tcBorders>
            <w:shd w:val="clear" w:color="000000" w:fill="E2EFDA"/>
            <w:vAlign w:val="center"/>
            <w:hideMark/>
          </w:tcPr>
          <w:p w14:paraId="67989DA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Октябрьская ул., 31</w:t>
            </w:r>
          </w:p>
        </w:tc>
        <w:tc>
          <w:tcPr>
            <w:tcW w:w="388" w:type="pct"/>
            <w:tcBorders>
              <w:top w:val="nil"/>
              <w:left w:val="nil"/>
              <w:bottom w:val="single" w:sz="4" w:space="0" w:color="auto"/>
              <w:right w:val="single" w:sz="4" w:space="0" w:color="auto"/>
            </w:tcBorders>
            <w:shd w:val="clear" w:color="000000" w:fill="E2EFDA"/>
            <w:noWrap/>
            <w:vAlign w:val="center"/>
            <w:hideMark/>
          </w:tcPr>
          <w:p w14:paraId="64E4B3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w:t>
            </w:r>
          </w:p>
        </w:tc>
        <w:tc>
          <w:tcPr>
            <w:tcW w:w="388" w:type="pct"/>
            <w:tcBorders>
              <w:top w:val="nil"/>
              <w:left w:val="nil"/>
              <w:bottom w:val="single" w:sz="4" w:space="0" w:color="auto"/>
              <w:right w:val="single" w:sz="4" w:space="0" w:color="auto"/>
            </w:tcBorders>
            <w:shd w:val="clear" w:color="000000" w:fill="E2EFDA"/>
            <w:noWrap/>
            <w:vAlign w:val="center"/>
            <w:hideMark/>
          </w:tcPr>
          <w:p w14:paraId="34C94F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29E90C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6C97C9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160C86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9836D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217E6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9F6847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80,556</w:t>
            </w:r>
          </w:p>
        </w:tc>
      </w:tr>
      <w:tr w:rsidR="00981FCE" w:rsidRPr="00981FCE" w14:paraId="029FD84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19E1E0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У11М/11-7</w:t>
            </w:r>
          </w:p>
        </w:tc>
        <w:tc>
          <w:tcPr>
            <w:tcW w:w="841" w:type="pct"/>
            <w:tcBorders>
              <w:top w:val="nil"/>
              <w:left w:val="nil"/>
              <w:bottom w:val="single" w:sz="4" w:space="0" w:color="auto"/>
              <w:right w:val="single" w:sz="4" w:space="0" w:color="auto"/>
            </w:tcBorders>
            <w:shd w:val="clear" w:color="auto" w:fill="auto"/>
            <w:vAlign w:val="center"/>
            <w:hideMark/>
          </w:tcPr>
          <w:p w14:paraId="29F206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Октябрьская ул., 31</w:t>
            </w:r>
          </w:p>
        </w:tc>
        <w:tc>
          <w:tcPr>
            <w:tcW w:w="388" w:type="pct"/>
            <w:tcBorders>
              <w:top w:val="nil"/>
              <w:left w:val="nil"/>
              <w:bottom w:val="single" w:sz="4" w:space="0" w:color="auto"/>
              <w:right w:val="single" w:sz="4" w:space="0" w:color="auto"/>
            </w:tcBorders>
            <w:shd w:val="clear" w:color="auto" w:fill="auto"/>
            <w:noWrap/>
            <w:vAlign w:val="center"/>
            <w:hideMark/>
          </w:tcPr>
          <w:p w14:paraId="44E1B3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w:t>
            </w:r>
          </w:p>
        </w:tc>
        <w:tc>
          <w:tcPr>
            <w:tcW w:w="388" w:type="pct"/>
            <w:tcBorders>
              <w:top w:val="nil"/>
              <w:left w:val="nil"/>
              <w:bottom w:val="single" w:sz="4" w:space="0" w:color="auto"/>
              <w:right w:val="single" w:sz="4" w:space="0" w:color="auto"/>
            </w:tcBorders>
            <w:shd w:val="clear" w:color="auto" w:fill="auto"/>
            <w:noWrap/>
            <w:vAlign w:val="center"/>
            <w:hideMark/>
          </w:tcPr>
          <w:p w14:paraId="21AEF0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4F520D2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19D07C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6E44E5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41FD0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38966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93A0A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80,556</w:t>
            </w:r>
          </w:p>
        </w:tc>
      </w:tr>
      <w:tr w:rsidR="00981FCE" w:rsidRPr="00981FCE" w14:paraId="584C42F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9381F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3//11--2</w:t>
            </w:r>
          </w:p>
        </w:tc>
        <w:tc>
          <w:tcPr>
            <w:tcW w:w="841" w:type="pct"/>
            <w:tcBorders>
              <w:top w:val="nil"/>
              <w:left w:val="nil"/>
              <w:bottom w:val="single" w:sz="4" w:space="0" w:color="auto"/>
              <w:right w:val="single" w:sz="4" w:space="0" w:color="auto"/>
            </w:tcBorders>
            <w:shd w:val="clear" w:color="000000" w:fill="E2EFDA"/>
            <w:vAlign w:val="center"/>
            <w:hideMark/>
          </w:tcPr>
          <w:p w14:paraId="0919EB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Октябрьская ул., 24</w:t>
            </w:r>
          </w:p>
        </w:tc>
        <w:tc>
          <w:tcPr>
            <w:tcW w:w="388" w:type="pct"/>
            <w:tcBorders>
              <w:top w:val="nil"/>
              <w:left w:val="nil"/>
              <w:bottom w:val="single" w:sz="4" w:space="0" w:color="auto"/>
              <w:right w:val="single" w:sz="4" w:space="0" w:color="auto"/>
            </w:tcBorders>
            <w:shd w:val="clear" w:color="000000" w:fill="E2EFDA"/>
            <w:noWrap/>
            <w:vAlign w:val="center"/>
            <w:hideMark/>
          </w:tcPr>
          <w:p w14:paraId="426384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15</w:t>
            </w:r>
          </w:p>
        </w:tc>
        <w:tc>
          <w:tcPr>
            <w:tcW w:w="388" w:type="pct"/>
            <w:tcBorders>
              <w:top w:val="nil"/>
              <w:left w:val="nil"/>
              <w:bottom w:val="single" w:sz="4" w:space="0" w:color="auto"/>
              <w:right w:val="single" w:sz="4" w:space="0" w:color="auto"/>
            </w:tcBorders>
            <w:shd w:val="clear" w:color="000000" w:fill="E2EFDA"/>
            <w:noWrap/>
            <w:vAlign w:val="center"/>
            <w:hideMark/>
          </w:tcPr>
          <w:p w14:paraId="7EE55C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4014C6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780D4C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147D1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B41C4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52A0E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981EC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330,807</w:t>
            </w:r>
          </w:p>
        </w:tc>
      </w:tr>
      <w:tr w:rsidR="00981FCE" w:rsidRPr="00981FCE" w14:paraId="0E839FA9"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0B1F8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У-3//11--2.3</w:t>
            </w:r>
          </w:p>
        </w:tc>
        <w:tc>
          <w:tcPr>
            <w:tcW w:w="841" w:type="pct"/>
            <w:tcBorders>
              <w:top w:val="nil"/>
              <w:left w:val="nil"/>
              <w:bottom w:val="single" w:sz="4" w:space="0" w:color="auto"/>
              <w:right w:val="single" w:sz="4" w:space="0" w:color="auto"/>
            </w:tcBorders>
            <w:shd w:val="clear" w:color="auto" w:fill="auto"/>
            <w:vAlign w:val="center"/>
            <w:hideMark/>
          </w:tcPr>
          <w:p w14:paraId="469894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Октябрьская ул., 20</w:t>
            </w:r>
          </w:p>
        </w:tc>
        <w:tc>
          <w:tcPr>
            <w:tcW w:w="388" w:type="pct"/>
            <w:tcBorders>
              <w:top w:val="nil"/>
              <w:left w:val="nil"/>
              <w:bottom w:val="single" w:sz="4" w:space="0" w:color="auto"/>
              <w:right w:val="single" w:sz="4" w:space="0" w:color="auto"/>
            </w:tcBorders>
            <w:shd w:val="clear" w:color="auto" w:fill="auto"/>
            <w:noWrap/>
            <w:vAlign w:val="center"/>
            <w:hideMark/>
          </w:tcPr>
          <w:p w14:paraId="669198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auto" w:fill="auto"/>
            <w:noWrap/>
            <w:vAlign w:val="center"/>
            <w:hideMark/>
          </w:tcPr>
          <w:p w14:paraId="7A9066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10AB01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0B6407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1777E8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E1ED8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0517A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0E78FC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13,426</w:t>
            </w:r>
          </w:p>
        </w:tc>
      </w:tr>
      <w:tr w:rsidR="00981FCE" w:rsidRPr="00981FCE" w14:paraId="5F11327C"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A90CC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У-3//11--2.2</w:t>
            </w:r>
          </w:p>
        </w:tc>
        <w:tc>
          <w:tcPr>
            <w:tcW w:w="841" w:type="pct"/>
            <w:tcBorders>
              <w:top w:val="nil"/>
              <w:left w:val="nil"/>
              <w:bottom w:val="single" w:sz="4" w:space="0" w:color="auto"/>
              <w:right w:val="single" w:sz="4" w:space="0" w:color="auto"/>
            </w:tcBorders>
            <w:shd w:val="clear" w:color="000000" w:fill="E2EFDA"/>
            <w:vAlign w:val="center"/>
            <w:hideMark/>
          </w:tcPr>
          <w:p w14:paraId="4FF37DC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У-3//11--2.3</w:t>
            </w:r>
          </w:p>
        </w:tc>
        <w:tc>
          <w:tcPr>
            <w:tcW w:w="388" w:type="pct"/>
            <w:tcBorders>
              <w:top w:val="nil"/>
              <w:left w:val="nil"/>
              <w:bottom w:val="single" w:sz="4" w:space="0" w:color="auto"/>
              <w:right w:val="single" w:sz="4" w:space="0" w:color="auto"/>
            </w:tcBorders>
            <w:shd w:val="clear" w:color="000000" w:fill="E2EFDA"/>
            <w:noWrap/>
            <w:vAlign w:val="center"/>
            <w:hideMark/>
          </w:tcPr>
          <w:p w14:paraId="4B2E18A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w:t>
            </w:r>
          </w:p>
        </w:tc>
        <w:tc>
          <w:tcPr>
            <w:tcW w:w="388" w:type="pct"/>
            <w:tcBorders>
              <w:top w:val="nil"/>
              <w:left w:val="nil"/>
              <w:bottom w:val="single" w:sz="4" w:space="0" w:color="auto"/>
              <w:right w:val="single" w:sz="4" w:space="0" w:color="auto"/>
            </w:tcBorders>
            <w:shd w:val="clear" w:color="000000" w:fill="E2EFDA"/>
            <w:noWrap/>
            <w:vAlign w:val="center"/>
            <w:hideMark/>
          </w:tcPr>
          <w:p w14:paraId="4275CB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3BFB13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2A3473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94573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872D1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7D7CF9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D4444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242,592</w:t>
            </w:r>
          </w:p>
        </w:tc>
      </w:tr>
      <w:tr w:rsidR="00981FCE" w:rsidRPr="00981FCE" w14:paraId="195524F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1CAA51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3//11(ТК-1М)</w:t>
            </w:r>
          </w:p>
        </w:tc>
        <w:tc>
          <w:tcPr>
            <w:tcW w:w="841" w:type="pct"/>
            <w:tcBorders>
              <w:top w:val="nil"/>
              <w:left w:val="nil"/>
              <w:bottom w:val="single" w:sz="4" w:space="0" w:color="auto"/>
              <w:right w:val="single" w:sz="4" w:space="0" w:color="auto"/>
            </w:tcBorders>
            <w:shd w:val="clear" w:color="auto" w:fill="auto"/>
            <w:vAlign w:val="center"/>
            <w:hideMark/>
          </w:tcPr>
          <w:p w14:paraId="462C99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3//11--2</w:t>
            </w:r>
          </w:p>
        </w:tc>
        <w:tc>
          <w:tcPr>
            <w:tcW w:w="388" w:type="pct"/>
            <w:tcBorders>
              <w:top w:val="nil"/>
              <w:left w:val="nil"/>
              <w:bottom w:val="single" w:sz="4" w:space="0" w:color="auto"/>
              <w:right w:val="single" w:sz="4" w:space="0" w:color="auto"/>
            </w:tcBorders>
            <w:shd w:val="clear" w:color="auto" w:fill="auto"/>
            <w:noWrap/>
            <w:vAlign w:val="center"/>
            <w:hideMark/>
          </w:tcPr>
          <w:p w14:paraId="37F89A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388" w:type="pct"/>
            <w:tcBorders>
              <w:top w:val="nil"/>
              <w:left w:val="nil"/>
              <w:bottom w:val="single" w:sz="4" w:space="0" w:color="auto"/>
              <w:right w:val="single" w:sz="4" w:space="0" w:color="auto"/>
            </w:tcBorders>
            <w:shd w:val="clear" w:color="auto" w:fill="auto"/>
            <w:noWrap/>
            <w:vAlign w:val="center"/>
            <w:hideMark/>
          </w:tcPr>
          <w:p w14:paraId="5743A11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588796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6498CC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54F9BF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C37DF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685C4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4C5F50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863,566</w:t>
            </w:r>
          </w:p>
        </w:tc>
      </w:tr>
      <w:tr w:rsidR="00981FCE" w:rsidRPr="00981FCE" w14:paraId="39A0AAE4"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2771BD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У-3//11--2.1</w:t>
            </w:r>
          </w:p>
        </w:tc>
        <w:tc>
          <w:tcPr>
            <w:tcW w:w="841" w:type="pct"/>
            <w:tcBorders>
              <w:top w:val="nil"/>
              <w:left w:val="nil"/>
              <w:bottom w:val="single" w:sz="4" w:space="0" w:color="auto"/>
              <w:right w:val="single" w:sz="4" w:space="0" w:color="auto"/>
            </w:tcBorders>
            <w:shd w:val="clear" w:color="000000" w:fill="E2EFDA"/>
            <w:vAlign w:val="center"/>
            <w:hideMark/>
          </w:tcPr>
          <w:p w14:paraId="5E7530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Октябрьская ул., 22</w:t>
            </w:r>
          </w:p>
        </w:tc>
        <w:tc>
          <w:tcPr>
            <w:tcW w:w="388" w:type="pct"/>
            <w:tcBorders>
              <w:top w:val="nil"/>
              <w:left w:val="nil"/>
              <w:bottom w:val="single" w:sz="4" w:space="0" w:color="auto"/>
              <w:right w:val="single" w:sz="4" w:space="0" w:color="auto"/>
            </w:tcBorders>
            <w:shd w:val="clear" w:color="000000" w:fill="E2EFDA"/>
            <w:noWrap/>
            <w:vAlign w:val="center"/>
            <w:hideMark/>
          </w:tcPr>
          <w:p w14:paraId="50D452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000000" w:fill="E2EFDA"/>
            <w:noWrap/>
            <w:vAlign w:val="center"/>
            <w:hideMark/>
          </w:tcPr>
          <w:p w14:paraId="7C6D40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065FC0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226110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00C2159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0C383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7949A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AF239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13,426</w:t>
            </w:r>
          </w:p>
        </w:tc>
      </w:tr>
      <w:tr w:rsidR="00981FCE" w:rsidRPr="00981FCE" w14:paraId="445A789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3C8CD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3//11--2</w:t>
            </w:r>
          </w:p>
        </w:tc>
        <w:tc>
          <w:tcPr>
            <w:tcW w:w="841" w:type="pct"/>
            <w:tcBorders>
              <w:top w:val="nil"/>
              <w:left w:val="nil"/>
              <w:bottom w:val="single" w:sz="4" w:space="0" w:color="auto"/>
              <w:right w:val="single" w:sz="4" w:space="0" w:color="auto"/>
            </w:tcBorders>
            <w:shd w:val="clear" w:color="auto" w:fill="auto"/>
            <w:vAlign w:val="center"/>
            <w:hideMark/>
          </w:tcPr>
          <w:p w14:paraId="298E536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У-3//11--2.1</w:t>
            </w:r>
          </w:p>
        </w:tc>
        <w:tc>
          <w:tcPr>
            <w:tcW w:w="388" w:type="pct"/>
            <w:tcBorders>
              <w:top w:val="nil"/>
              <w:left w:val="nil"/>
              <w:bottom w:val="single" w:sz="4" w:space="0" w:color="auto"/>
              <w:right w:val="single" w:sz="4" w:space="0" w:color="auto"/>
            </w:tcBorders>
            <w:shd w:val="clear" w:color="auto" w:fill="auto"/>
            <w:noWrap/>
            <w:vAlign w:val="center"/>
            <w:hideMark/>
          </w:tcPr>
          <w:p w14:paraId="54217D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w:t>
            </w:r>
          </w:p>
        </w:tc>
        <w:tc>
          <w:tcPr>
            <w:tcW w:w="388" w:type="pct"/>
            <w:tcBorders>
              <w:top w:val="nil"/>
              <w:left w:val="nil"/>
              <w:bottom w:val="single" w:sz="4" w:space="0" w:color="auto"/>
              <w:right w:val="single" w:sz="4" w:space="0" w:color="auto"/>
            </w:tcBorders>
            <w:shd w:val="clear" w:color="auto" w:fill="auto"/>
            <w:noWrap/>
            <w:vAlign w:val="center"/>
            <w:hideMark/>
          </w:tcPr>
          <w:p w14:paraId="23DDC86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0E5E10B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49B48C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2E786D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D18170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0392A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C228B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44,108</w:t>
            </w:r>
          </w:p>
        </w:tc>
      </w:tr>
      <w:tr w:rsidR="00981FCE" w:rsidRPr="00981FCE" w14:paraId="1F7E3C4A"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DD017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У-3//11--2.1</w:t>
            </w:r>
          </w:p>
        </w:tc>
        <w:tc>
          <w:tcPr>
            <w:tcW w:w="841" w:type="pct"/>
            <w:tcBorders>
              <w:top w:val="nil"/>
              <w:left w:val="nil"/>
              <w:bottom w:val="single" w:sz="4" w:space="0" w:color="auto"/>
              <w:right w:val="single" w:sz="4" w:space="0" w:color="auto"/>
            </w:tcBorders>
            <w:shd w:val="clear" w:color="000000" w:fill="E2EFDA"/>
            <w:vAlign w:val="center"/>
            <w:hideMark/>
          </w:tcPr>
          <w:p w14:paraId="133219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У-3//11--2.2</w:t>
            </w:r>
          </w:p>
        </w:tc>
        <w:tc>
          <w:tcPr>
            <w:tcW w:w="388" w:type="pct"/>
            <w:tcBorders>
              <w:top w:val="nil"/>
              <w:left w:val="nil"/>
              <w:bottom w:val="single" w:sz="4" w:space="0" w:color="auto"/>
              <w:right w:val="single" w:sz="4" w:space="0" w:color="auto"/>
            </w:tcBorders>
            <w:shd w:val="clear" w:color="000000" w:fill="E2EFDA"/>
            <w:noWrap/>
            <w:vAlign w:val="center"/>
            <w:hideMark/>
          </w:tcPr>
          <w:p w14:paraId="03FD34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25</w:t>
            </w:r>
          </w:p>
        </w:tc>
        <w:tc>
          <w:tcPr>
            <w:tcW w:w="388" w:type="pct"/>
            <w:tcBorders>
              <w:top w:val="nil"/>
              <w:left w:val="nil"/>
              <w:bottom w:val="single" w:sz="4" w:space="0" w:color="auto"/>
              <w:right w:val="single" w:sz="4" w:space="0" w:color="auto"/>
            </w:tcBorders>
            <w:shd w:val="clear" w:color="000000" w:fill="E2EFDA"/>
            <w:noWrap/>
            <w:vAlign w:val="center"/>
            <w:hideMark/>
          </w:tcPr>
          <w:p w14:paraId="23D712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0CEA67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17A43B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129C36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DE9CE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D9F49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2C1CA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335,649</w:t>
            </w:r>
          </w:p>
        </w:tc>
      </w:tr>
      <w:tr w:rsidR="00981FCE" w:rsidRPr="00981FCE" w14:paraId="076E7EC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8DBB42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3//12(ТК-2М)</w:t>
            </w:r>
          </w:p>
        </w:tc>
        <w:tc>
          <w:tcPr>
            <w:tcW w:w="841" w:type="pct"/>
            <w:tcBorders>
              <w:top w:val="nil"/>
              <w:left w:val="nil"/>
              <w:bottom w:val="single" w:sz="4" w:space="0" w:color="auto"/>
              <w:right w:val="single" w:sz="4" w:space="0" w:color="auto"/>
            </w:tcBorders>
            <w:shd w:val="clear" w:color="auto" w:fill="auto"/>
            <w:vAlign w:val="center"/>
            <w:hideMark/>
          </w:tcPr>
          <w:p w14:paraId="2F9C25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3//12ш1 (на Окт. 16,18)</w:t>
            </w:r>
          </w:p>
        </w:tc>
        <w:tc>
          <w:tcPr>
            <w:tcW w:w="388" w:type="pct"/>
            <w:tcBorders>
              <w:top w:val="nil"/>
              <w:left w:val="nil"/>
              <w:bottom w:val="single" w:sz="4" w:space="0" w:color="auto"/>
              <w:right w:val="single" w:sz="4" w:space="0" w:color="auto"/>
            </w:tcBorders>
            <w:shd w:val="clear" w:color="auto" w:fill="auto"/>
            <w:noWrap/>
            <w:vAlign w:val="center"/>
            <w:hideMark/>
          </w:tcPr>
          <w:p w14:paraId="145C27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w:t>
            </w:r>
          </w:p>
        </w:tc>
        <w:tc>
          <w:tcPr>
            <w:tcW w:w="388" w:type="pct"/>
            <w:tcBorders>
              <w:top w:val="nil"/>
              <w:left w:val="nil"/>
              <w:bottom w:val="single" w:sz="4" w:space="0" w:color="auto"/>
              <w:right w:val="single" w:sz="4" w:space="0" w:color="auto"/>
            </w:tcBorders>
            <w:shd w:val="clear" w:color="auto" w:fill="auto"/>
            <w:noWrap/>
            <w:vAlign w:val="center"/>
            <w:hideMark/>
          </w:tcPr>
          <w:p w14:paraId="2E67BC1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5CA7E8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3095BC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7B7E34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3B8BE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16B37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94F04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53,973</w:t>
            </w:r>
          </w:p>
        </w:tc>
      </w:tr>
      <w:tr w:rsidR="00981FCE" w:rsidRPr="00981FCE" w14:paraId="249F455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5032F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3//12ш1.4</w:t>
            </w:r>
          </w:p>
        </w:tc>
        <w:tc>
          <w:tcPr>
            <w:tcW w:w="841" w:type="pct"/>
            <w:tcBorders>
              <w:top w:val="nil"/>
              <w:left w:val="nil"/>
              <w:bottom w:val="single" w:sz="4" w:space="0" w:color="auto"/>
              <w:right w:val="single" w:sz="4" w:space="0" w:color="auto"/>
            </w:tcBorders>
            <w:shd w:val="clear" w:color="000000" w:fill="E2EFDA"/>
            <w:vAlign w:val="center"/>
            <w:hideMark/>
          </w:tcPr>
          <w:p w14:paraId="563B6D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Октябрьская ул., 16</w:t>
            </w:r>
          </w:p>
        </w:tc>
        <w:tc>
          <w:tcPr>
            <w:tcW w:w="388" w:type="pct"/>
            <w:tcBorders>
              <w:top w:val="nil"/>
              <w:left w:val="nil"/>
              <w:bottom w:val="single" w:sz="4" w:space="0" w:color="auto"/>
              <w:right w:val="single" w:sz="4" w:space="0" w:color="auto"/>
            </w:tcBorders>
            <w:shd w:val="clear" w:color="000000" w:fill="E2EFDA"/>
            <w:noWrap/>
            <w:vAlign w:val="center"/>
            <w:hideMark/>
          </w:tcPr>
          <w:p w14:paraId="40E3B1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w:t>
            </w:r>
          </w:p>
        </w:tc>
        <w:tc>
          <w:tcPr>
            <w:tcW w:w="388" w:type="pct"/>
            <w:tcBorders>
              <w:top w:val="nil"/>
              <w:left w:val="nil"/>
              <w:bottom w:val="single" w:sz="4" w:space="0" w:color="auto"/>
              <w:right w:val="single" w:sz="4" w:space="0" w:color="auto"/>
            </w:tcBorders>
            <w:shd w:val="clear" w:color="000000" w:fill="E2EFDA"/>
            <w:noWrap/>
            <w:vAlign w:val="center"/>
            <w:hideMark/>
          </w:tcPr>
          <w:p w14:paraId="7A1D163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48EB69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0A2E813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352113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0F89F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CF9CB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5FA0B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120,834</w:t>
            </w:r>
          </w:p>
        </w:tc>
      </w:tr>
      <w:tr w:rsidR="00981FCE" w:rsidRPr="00981FCE" w14:paraId="616032B5"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D34E6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3//12ш1 (на Окт. 16,18)</w:t>
            </w:r>
          </w:p>
        </w:tc>
        <w:tc>
          <w:tcPr>
            <w:tcW w:w="841" w:type="pct"/>
            <w:tcBorders>
              <w:top w:val="nil"/>
              <w:left w:val="nil"/>
              <w:bottom w:val="single" w:sz="4" w:space="0" w:color="auto"/>
              <w:right w:val="single" w:sz="4" w:space="0" w:color="auto"/>
            </w:tcBorders>
            <w:shd w:val="clear" w:color="auto" w:fill="auto"/>
            <w:vAlign w:val="center"/>
            <w:hideMark/>
          </w:tcPr>
          <w:p w14:paraId="417189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xml:space="preserve">3//12ш1.1 </w:t>
            </w:r>
          </w:p>
        </w:tc>
        <w:tc>
          <w:tcPr>
            <w:tcW w:w="388" w:type="pct"/>
            <w:tcBorders>
              <w:top w:val="nil"/>
              <w:left w:val="nil"/>
              <w:bottom w:val="single" w:sz="4" w:space="0" w:color="auto"/>
              <w:right w:val="single" w:sz="4" w:space="0" w:color="auto"/>
            </w:tcBorders>
            <w:shd w:val="clear" w:color="auto" w:fill="auto"/>
            <w:noWrap/>
            <w:vAlign w:val="center"/>
            <w:hideMark/>
          </w:tcPr>
          <w:p w14:paraId="3BBE71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35</w:t>
            </w:r>
          </w:p>
        </w:tc>
        <w:tc>
          <w:tcPr>
            <w:tcW w:w="388" w:type="pct"/>
            <w:tcBorders>
              <w:top w:val="nil"/>
              <w:left w:val="nil"/>
              <w:bottom w:val="single" w:sz="4" w:space="0" w:color="auto"/>
              <w:right w:val="single" w:sz="4" w:space="0" w:color="auto"/>
            </w:tcBorders>
            <w:shd w:val="clear" w:color="auto" w:fill="auto"/>
            <w:noWrap/>
            <w:vAlign w:val="center"/>
            <w:hideMark/>
          </w:tcPr>
          <w:p w14:paraId="141710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53D391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76825D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024EB9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13B2F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69E65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5B0F9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507,006</w:t>
            </w:r>
          </w:p>
        </w:tc>
      </w:tr>
      <w:tr w:rsidR="00981FCE" w:rsidRPr="00981FCE" w14:paraId="3CFA6D4C"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28645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xml:space="preserve">3//12ш1.1 </w:t>
            </w:r>
          </w:p>
        </w:tc>
        <w:tc>
          <w:tcPr>
            <w:tcW w:w="841" w:type="pct"/>
            <w:tcBorders>
              <w:top w:val="nil"/>
              <w:left w:val="nil"/>
              <w:bottom w:val="single" w:sz="4" w:space="0" w:color="auto"/>
              <w:right w:val="single" w:sz="4" w:space="0" w:color="auto"/>
            </w:tcBorders>
            <w:shd w:val="clear" w:color="000000" w:fill="E2EFDA"/>
            <w:vAlign w:val="center"/>
            <w:hideMark/>
          </w:tcPr>
          <w:p w14:paraId="3415361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xml:space="preserve">3//12ш1.2 </w:t>
            </w:r>
          </w:p>
        </w:tc>
        <w:tc>
          <w:tcPr>
            <w:tcW w:w="388" w:type="pct"/>
            <w:tcBorders>
              <w:top w:val="nil"/>
              <w:left w:val="nil"/>
              <w:bottom w:val="single" w:sz="4" w:space="0" w:color="auto"/>
              <w:right w:val="single" w:sz="4" w:space="0" w:color="auto"/>
            </w:tcBorders>
            <w:shd w:val="clear" w:color="000000" w:fill="E2EFDA"/>
            <w:noWrap/>
            <w:vAlign w:val="center"/>
            <w:hideMark/>
          </w:tcPr>
          <w:p w14:paraId="2CC89C5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000000" w:fill="E2EFDA"/>
            <w:noWrap/>
            <w:vAlign w:val="center"/>
            <w:hideMark/>
          </w:tcPr>
          <w:p w14:paraId="2722B8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7A0193B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298D5B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F0B87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84ED1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2C310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05E4E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134,932</w:t>
            </w:r>
          </w:p>
        </w:tc>
      </w:tr>
      <w:tr w:rsidR="00981FCE" w:rsidRPr="00981FCE" w14:paraId="611035B4"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E3FC0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xml:space="preserve">3//12ш1.2 </w:t>
            </w:r>
          </w:p>
        </w:tc>
        <w:tc>
          <w:tcPr>
            <w:tcW w:w="841" w:type="pct"/>
            <w:tcBorders>
              <w:top w:val="nil"/>
              <w:left w:val="nil"/>
              <w:bottom w:val="single" w:sz="4" w:space="0" w:color="auto"/>
              <w:right w:val="single" w:sz="4" w:space="0" w:color="auto"/>
            </w:tcBorders>
            <w:shd w:val="clear" w:color="auto" w:fill="auto"/>
            <w:vAlign w:val="center"/>
            <w:hideMark/>
          </w:tcPr>
          <w:p w14:paraId="1EB7608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3//12ш1.3</w:t>
            </w:r>
          </w:p>
        </w:tc>
        <w:tc>
          <w:tcPr>
            <w:tcW w:w="388" w:type="pct"/>
            <w:tcBorders>
              <w:top w:val="nil"/>
              <w:left w:val="nil"/>
              <w:bottom w:val="single" w:sz="4" w:space="0" w:color="auto"/>
              <w:right w:val="single" w:sz="4" w:space="0" w:color="auto"/>
            </w:tcBorders>
            <w:shd w:val="clear" w:color="auto" w:fill="auto"/>
            <w:noWrap/>
            <w:vAlign w:val="center"/>
            <w:hideMark/>
          </w:tcPr>
          <w:p w14:paraId="7BFE0E1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auto" w:fill="auto"/>
            <w:noWrap/>
            <w:vAlign w:val="center"/>
            <w:hideMark/>
          </w:tcPr>
          <w:p w14:paraId="5C6FE2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4B41AD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319F63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4AAED4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01A4A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BB465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2A00C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144,859</w:t>
            </w:r>
          </w:p>
        </w:tc>
      </w:tr>
      <w:tr w:rsidR="00981FCE" w:rsidRPr="00981FCE" w14:paraId="744D3D42"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5E918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3//12ш1.4</w:t>
            </w:r>
          </w:p>
        </w:tc>
        <w:tc>
          <w:tcPr>
            <w:tcW w:w="841" w:type="pct"/>
            <w:tcBorders>
              <w:top w:val="nil"/>
              <w:left w:val="nil"/>
              <w:bottom w:val="single" w:sz="4" w:space="0" w:color="auto"/>
              <w:right w:val="single" w:sz="4" w:space="0" w:color="auto"/>
            </w:tcBorders>
            <w:shd w:val="clear" w:color="000000" w:fill="E2EFDA"/>
            <w:vAlign w:val="center"/>
            <w:hideMark/>
          </w:tcPr>
          <w:p w14:paraId="1A5805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Октябрьская ул., 16</w:t>
            </w:r>
          </w:p>
        </w:tc>
        <w:tc>
          <w:tcPr>
            <w:tcW w:w="388" w:type="pct"/>
            <w:tcBorders>
              <w:top w:val="nil"/>
              <w:left w:val="nil"/>
              <w:bottom w:val="single" w:sz="4" w:space="0" w:color="auto"/>
              <w:right w:val="single" w:sz="4" w:space="0" w:color="auto"/>
            </w:tcBorders>
            <w:shd w:val="clear" w:color="000000" w:fill="E2EFDA"/>
            <w:noWrap/>
            <w:vAlign w:val="center"/>
            <w:hideMark/>
          </w:tcPr>
          <w:p w14:paraId="3DEABE2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12</w:t>
            </w:r>
          </w:p>
        </w:tc>
        <w:tc>
          <w:tcPr>
            <w:tcW w:w="388" w:type="pct"/>
            <w:tcBorders>
              <w:top w:val="nil"/>
              <w:left w:val="nil"/>
              <w:bottom w:val="single" w:sz="4" w:space="0" w:color="auto"/>
              <w:right w:val="single" w:sz="4" w:space="0" w:color="auto"/>
            </w:tcBorders>
            <w:shd w:val="clear" w:color="000000" w:fill="E2EFDA"/>
            <w:noWrap/>
            <w:vAlign w:val="center"/>
            <w:hideMark/>
          </w:tcPr>
          <w:p w14:paraId="718EF3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142FD5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0A1163A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5827FA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0B805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EC344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433DA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161,111</w:t>
            </w:r>
          </w:p>
        </w:tc>
      </w:tr>
      <w:tr w:rsidR="00981FCE" w:rsidRPr="00981FCE" w14:paraId="5054804A"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234098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3//12ш1.3</w:t>
            </w:r>
          </w:p>
        </w:tc>
        <w:tc>
          <w:tcPr>
            <w:tcW w:w="841" w:type="pct"/>
            <w:tcBorders>
              <w:top w:val="nil"/>
              <w:left w:val="nil"/>
              <w:bottom w:val="single" w:sz="4" w:space="0" w:color="auto"/>
              <w:right w:val="single" w:sz="4" w:space="0" w:color="auto"/>
            </w:tcBorders>
            <w:shd w:val="clear" w:color="auto" w:fill="auto"/>
            <w:vAlign w:val="center"/>
            <w:hideMark/>
          </w:tcPr>
          <w:p w14:paraId="315D95D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3//12ш1.4</w:t>
            </w:r>
          </w:p>
        </w:tc>
        <w:tc>
          <w:tcPr>
            <w:tcW w:w="388" w:type="pct"/>
            <w:tcBorders>
              <w:top w:val="nil"/>
              <w:left w:val="nil"/>
              <w:bottom w:val="single" w:sz="4" w:space="0" w:color="auto"/>
              <w:right w:val="single" w:sz="4" w:space="0" w:color="auto"/>
            </w:tcBorders>
            <w:shd w:val="clear" w:color="auto" w:fill="auto"/>
            <w:noWrap/>
            <w:vAlign w:val="center"/>
            <w:hideMark/>
          </w:tcPr>
          <w:p w14:paraId="6E4B57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24</w:t>
            </w:r>
          </w:p>
        </w:tc>
        <w:tc>
          <w:tcPr>
            <w:tcW w:w="388" w:type="pct"/>
            <w:tcBorders>
              <w:top w:val="nil"/>
              <w:left w:val="nil"/>
              <w:bottom w:val="single" w:sz="4" w:space="0" w:color="auto"/>
              <w:right w:val="single" w:sz="4" w:space="0" w:color="auto"/>
            </w:tcBorders>
            <w:shd w:val="clear" w:color="auto" w:fill="auto"/>
            <w:noWrap/>
            <w:vAlign w:val="center"/>
            <w:hideMark/>
          </w:tcPr>
          <w:p w14:paraId="5B58E75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7CAFFA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062FB0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6E9DD9D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8BC2B7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5DC13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6E9BF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322,223</w:t>
            </w:r>
          </w:p>
        </w:tc>
      </w:tr>
      <w:tr w:rsidR="00981FCE" w:rsidRPr="00981FCE" w14:paraId="56DBBCD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4CA73C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3//12ш1.4</w:t>
            </w:r>
          </w:p>
        </w:tc>
        <w:tc>
          <w:tcPr>
            <w:tcW w:w="841" w:type="pct"/>
            <w:tcBorders>
              <w:top w:val="nil"/>
              <w:left w:val="nil"/>
              <w:bottom w:val="single" w:sz="4" w:space="0" w:color="auto"/>
              <w:right w:val="single" w:sz="4" w:space="0" w:color="auto"/>
            </w:tcBorders>
            <w:shd w:val="clear" w:color="000000" w:fill="E2EFDA"/>
            <w:vAlign w:val="center"/>
            <w:hideMark/>
          </w:tcPr>
          <w:p w14:paraId="75C915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Октябрьская ул., 16</w:t>
            </w:r>
          </w:p>
        </w:tc>
        <w:tc>
          <w:tcPr>
            <w:tcW w:w="388" w:type="pct"/>
            <w:tcBorders>
              <w:top w:val="nil"/>
              <w:left w:val="nil"/>
              <w:bottom w:val="single" w:sz="4" w:space="0" w:color="auto"/>
              <w:right w:val="single" w:sz="4" w:space="0" w:color="auto"/>
            </w:tcBorders>
            <w:shd w:val="clear" w:color="000000" w:fill="E2EFDA"/>
            <w:noWrap/>
            <w:vAlign w:val="center"/>
            <w:hideMark/>
          </w:tcPr>
          <w:p w14:paraId="3E4D98A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51</w:t>
            </w:r>
          </w:p>
        </w:tc>
        <w:tc>
          <w:tcPr>
            <w:tcW w:w="388" w:type="pct"/>
            <w:tcBorders>
              <w:top w:val="nil"/>
              <w:left w:val="nil"/>
              <w:bottom w:val="single" w:sz="4" w:space="0" w:color="auto"/>
              <w:right w:val="single" w:sz="4" w:space="0" w:color="auto"/>
            </w:tcBorders>
            <w:shd w:val="clear" w:color="000000" w:fill="E2EFDA"/>
            <w:noWrap/>
            <w:vAlign w:val="center"/>
            <w:hideMark/>
          </w:tcPr>
          <w:p w14:paraId="41E5CF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285D029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1339B7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2836C10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798E4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F76144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FF576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684,724</w:t>
            </w:r>
          </w:p>
        </w:tc>
      </w:tr>
      <w:tr w:rsidR="00981FCE" w:rsidRPr="00981FCE" w14:paraId="45CE7328"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6E75A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3//12ш1.3</w:t>
            </w:r>
          </w:p>
        </w:tc>
        <w:tc>
          <w:tcPr>
            <w:tcW w:w="841" w:type="pct"/>
            <w:tcBorders>
              <w:top w:val="nil"/>
              <w:left w:val="nil"/>
              <w:bottom w:val="single" w:sz="4" w:space="0" w:color="auto"/>
              <w:right w:val="single" w:sz="4" w:space="0" w:color="auto"/>
            </w:tcBorders>
            <w:shd w:val="clear" w:color="auto" w:fill="auto"/>
            <w:vAlign w:val="center"/>
            <w:hideMark/>
          </w:tcPr>
          <w:p w14:paraId="348F1E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3//12ш1.5</w:t>
            </w:r>
          </w:p>
        </w:tc>
        <w:tc>
          <w:tcPr>
            <w:tcW w:w="388" w:type="pct"/>
            <w:tcBorders>
              <w:top w:val="nil"/>
              <w:left w:val="nil"/>
              <w:bottom w:val="single" w:sz="4" w:space="0" w:color="auto"/>
              <w:right w:val="single" w:sz="4" w:space="0" w:color="auto"/>
            </w:tcBorders>
            <w:shd w:val="clear" w:color="auto" w:fill="auto"/>
            <w:noWrap/>
            <w:vAlign w:val="center"/>
            <w:hideMark/>
          </w:tcPr>
          <w:p w14:paraId="7180CC2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w:t>
            </w:r>
          </w:p>
        </w:tc>
        <w:tc>
          <w:tcPr>
            <w:tcW w:w="388" w:type="pct"/>
            <w:tcBorders>
              <w:top w:val="nil"/>
              <w:left w:val="nil"/>
              <w:bottom w:val="single" w:sz="4" w:space="0" w:color="auto"/>
              <w:right w:val="single" w:sz="4" w:space="0" w:color="auto"/>
            </w:tcBorders>
            <w:shd w:val="clear" w:color="auto" w:fill="auto"/>
            <w:noWrap/>
            <w:vAlign w:val="center"/>
            <w:hideMark/>
          </w:tcPr>
          <w:p w14:paraId="752623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533686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6DD45D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07209E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966D0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8543D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2B7F2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579,436</w:t>
            </w:r>
          </w:p>
        </w:tc>
      </w:tr>
      <w:tr w:rsidR="00981FCE" w:rsidRPr="00981FCE" w14:paraId="5DEFA9BA"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C249E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3//12ш1.5</w:t>
            </w:r>
          </w:p>
        </w:tc>
        <w:tc>
          <w:tcPr>
            <w:tcW w:w="841" w:type="pct"/>
            <w:tcBorders>
              <w:top w:val="nil"/>
              <w:left w:val="nil"/>
              <w:bottom w:val="single" w:sz="4" w:space="0" w:color="auto"/>
              <w:right w:val="single" w:sz="4" w:space="0" w:color="auto"/>
            </w:tcBorders>
            <w:shd w:val="clear" w:color="000000" w:fill="E2EFDA"/>
            <w:vAlign w:val="center"/>
            <w:hideMark/>
          </w:tcPr>
          <w:p w14:paraId="43E052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3//12ш1.6</w:t>
            </w:r>
          </w:p>
        </w:tc>
        <w:tc>
          <w:tcPr>
            <w:tcW w:w="388" w:type="pct"/>
            <w:tcBorders>
              <w:top w:val="nil"/>
              <w:left w:val="nil"/>
              <w:bottom w:val="single" w:sz="4" w:space="0" w:color="auto"/>
              <w:right w:val="single" w:sz="4" w:space="0" w:color="auto"/>
            </w:tcBorders>
            <w:shd w:val="clear" w:color="000000" w:fill="E2EFDA"/>
            <w:noWrap/>
            <w:vAlign w:val="center"/>
            <w:hideMark/>
          </w:tcPr>
          <w:p w14:paraId="0FD2DAC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16</w:t>
            </w:r>
          </w:p>
        </w:tc>
        <w:tc>
          <w:tcPr>
            <w:tcW w:w="388" w:type="pct"/>
            <w:tcBorders>
              <w:top w:val="nil"/>
              <w:left w:val="nil"/>
              <w:bottom w:val="single" w:sz="4" w:space="0" w:color="auto"/>
              <w:right w:val="single" w:sz="4" w:space="0" w:color="auto"/>
            </w:tcBorders>
            <w:shd w:val="clear" w:color="000000" w:fill="E2EFDA"/>
            <w:noWrap/>
            <w:vAlign w:val="center"/>
            <w:hideMark/>
          </w:tcPr>
          <w:p w14:paraId="271FCE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0A2F8B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5D1421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845C6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7E376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C3761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3A7F8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431,783</w:t>
            </w:r>
          </w:p>
        </w:tc>
      </w:tr>
      <w:tr w:rsidR="00981FCE" w:rsidRPr="00981FCE" w14:paraId="617698F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E4F29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3//12ш1.6</w:t>
            </w:r>
          </w:p>
        </w:tc>
        <w:tc>
          <w:tcPr>
            <w:tcW w:w="841" w:type="pct"/>
            <w:tcBorders>
              <w:top w:val="nil"/>
              <w:left w:val="nil"/>
              <w:bottom w:val="single" w:sz="4" w:space="0" w:color="auto"/>
              <w:right w:val="single" w:sz="4" w:space="0" w:color="auto"/>
            </w:tcBorders>
            <w:shd w:val="clear" w:color="auto" w:fill="auto"/>
            <w:vAlign w:val="center"/>
            <w:hideMark/>
          </w:tcPr>
          <w:p w14:paraId="4DEF41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Октябрьская ул., 18</w:t>
            </w:r>
          </w:p>
        </w:tc>
        <w:tc>
          <w:tcPr>
            <w:tcW w:w="388" w:type="pct"/>
            <w:tcBorders>
              <w:top w:val="nil"/>
              <w:left w:val="nil"/>
              <w:bottom w:val="single" w:sz="4" w:space="0" w:color="auto"/>
              <w:right w:val="single" w:sz="4" w:space="0" w:color="auto"/>
            </w:tcBorders>
            <w:shd w:val="clear" w:color="auto" w:fill="auto"/>
            <w:noWrap/>
            <w:vAlign w:val="center"/>
            <w:hideMark/>
          </w:tcPr>
          <w:p w14:paraId="6E9FEC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auto" w:fill="auto"/>
            <w:noWrap/>
            <w:vAlign w:val="center"/>
            <w:hideMark/>
          </w:tcPr>
          <w:p w14:paraId="083F49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7EE25D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4D3CFD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37D690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D7D55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C357C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AF699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269,864</w:t>
            </w:r>
          </w:p>
        </w:tc>
      </w:tr>
      <w:tr w:rsidR="00981FCE" w:rsidRPr="00981FCE" w14:paraId="0D1CFE3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DD66F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ЦТП АРЗ</w:t>
            </w:r>
          </w:p>
        </w:tc>
        <w:tc>
          <w:tcPr>
            <w:tcW w:w="841" w:type="pct"/>
            <w:tcBorders>
              <w:top w:val="nil"/>
              <w:left w:val="nil"/>
              <w:bottom w:val="single" w:sz="4" w:space="0" w:color="auto"/>
              <w:right w:val="single" w:sz="4" w:space="0" w:color="auto"/>
            </w:tcBorders>
            <w:shd w:val="clear" w:color="000000" w:fill="E2EFDA"/>
            <w:vAlign w:val="center"/>
            <w:hideMark/>
          </w:tcPr>
          <w:p w14:paraId="4681724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АРЗ</w:t>
            </w:r>
          </w:p>
        </w:tc>
        <w:tc>
          <w:tcPr>
            <w:tcW w:w="388" w:type="pct"/>
            <w:tcBorders>
              <w:top w:val="nil"/>
              <w:left w:val="nil"/>
              <w:bottom w:val="single" w:sz="4" w:space="0" w:color="auto"/>
              <w:right w:val="single" w:sz="4" w:space="0" w:color="auto"/>
            </w:tcBorders>
            <w:shd w:val="clear" w:color="000000" w:fill="E2EFDA"/>
            <w:noWrap/>
            <w:vAlign w:val="center"/>
            <w:hideMark/>
          </w:tcPr>
          <w:p w14:paraId="6F0AA8C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17</w:t>
            </w:r>
          </w:p>
        </w:tc>
        <w:tc>
          <w:tcPr>
            <w:tcW w:w="388" w:type="pct"/>
            <w:tcBorders>
              <w:top w:val="nil"/>
              <w:left w:val="nil"/>
              <w:bottom w:val="single" w:sz="4" w:space="0" w:color="auto"/>
              <w:right w:val="single" w:sz="4" w:space="0" w:color="auto"/>
            </w:tcBorders>
            <w:shd w:val="clear" w:color="000000" w:fill="E2EFDA"/>
            <w:noWrap/>
            <w:vAlign w:val="center"/>
            <w:hideMark/>
          </w:tcPr>
          <w:p w14:paraId="06FA76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0.259</w:t>
            </w:r>
          </w:p>
        </w:tc>
        <w:tc>
          <w:tcPr>
            <w:tcW w:w="388" w:type="pct"/>
            <w:tcBorders>
              <w:top w:val="nil"/>
              <w:left w:val="nil"/>
              <w:bottom w:val="single" w:sz="4" w:space="0" w:color="auto"/>
              <w:right w:val="single" w:sz="4" w:space="0" w:color="auto"/>
            </w:tcBorders>
            <w:shd w:val="clear" w:color="000000" w:fill="E2EFDA"/>
            <w:noWrap/>
            <w:vAlign w:val="center"/>
            <w:hideMark/>
          </w:tcPr>
          <w:p w14:paraId="51925F3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0.259</w:t>
            </w:r>
          </w:p>
        </w:tc>
        <w:tc>
          <w:tcPr>
            <w:tcW w:w="689" w:type="pct"/>
            <w:tcBorders>
              <w:top w:val="nil"/>
              <w:left w:val="nil"/>
              <w:bottom w:val="single" w:sz="4" w:space="0" w:color="auto"/>
              <w:right w:val="single" w:sz="4" w:space="0" w:color="auto"/>
            </w:tcBorders>
            <w:shd w:val="clear" w:color="000000" w:fill="E2EFDA"/>
            <w:vAlign w:val="center"/>
            <w:hideMark/>
          </w:tcPr>
          <w:p w14:paraId="775AFC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8956D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78C22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622353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95FD9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699,007</w:t>
            </w:r>
          </w:p>
        </w:tc>
      </w:tr>
      <w:tr w:rsidR="00981FCE" w:rsidRPr="00981FCE" w14:paraId="28887F1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C50E7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3/13--22(ТК-3М/2)</w:t>
            </w:r>
          </w:p>
        </w:tc>
        <w:tc>
          <w:tcPr>
            <w:tcW w:w="841" w:type="pct"/>
            <w:tcBorders>
              <w:top w:val="nil"/>
              <w:left w:val="nil"/>
              <w:bottom w:val="single" w:sz="4" w:space="0" w:color="auto"/>
              <w:right w:val="single" w:sz="4" w:space="0" w:color="auto"/>
            </w:tcBorders>
            <w:shd w:val="clear" w:color="auto" w:fill="auto"/>
            <w:vAlign w:val="center"/>
            <w:hideMark/>
          </w:tcPr>
          <w:p w14:paraId="36DF7E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auto" w:fill="auto"/>
            <w:noWrap/>
            <w:vAlign w:val="center"/>
            <w:hideMark/>
          </w:tcPr>
          <w:p w14:paraId="37009A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35</w:t>
            </w:r>
          </w:p>
        </w:tc>
        <w:tc>
          <w:tcPr>
            <w:tcW w:w="388" w:type="pct"/>
            <w:tcBorders>
              <w:top w:val="nil"/>
              <w:left w:val="nil"/>
              <w:bottom w:val="single" w:sz="4" w:space="0" w:color="auto"/>
              <w:right w:val="single" w:sz="4" w:space="0" w:color="auto"/>
            </w:tcBorders>
            <w:shd w:val="clear" w:color="auto" w:fill="auto"/>
            <w:noWrap/>
            <w:vAlign w:val="center"/>
            <w:hideMark/>
          </w:tcPr>
          <w:p w14:paraId="2D3D51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24760D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5FF8EC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B991E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C3F25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D91F5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3874C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771,884</w:t>
            </w:r>
          </w:p>
        </w:tc>
      </w:tr>
      <w:tr w:rsidR="00981FCE" w:rsidRPr="00981FCE" w14:paraId="7C0A7066"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77FAA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000000" w:fill="E2EFDA"/>
            <w:vAlign w:val="center"/>
            <w:hideMark/>
          </w:tcPr>
          <w:p w14:paraId="17CB75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Кооперативная ул., 2</w:t>
            </w:r>
          </w:p>
        </w:tc>
        <w:tc>
          <w:tcPr>
            <w:tcW w:w="388" w:type="pct"/>
            <w:tcBorders>
              <w:top w:val="nil"/>
              <w:left w:val="nil"/>
              <w:bottom w:val="single" w:sz="4" w:space="0" w:color="auto"/>
              <w:right w:val="single" w:sz="4" w:space="0" w:color="auto"/>
            </w:tcBorders>
            <w:shd w:val="clear" w:color="000000" w:fill="E2EFDA"/>
            <w:noWrap/>
            <w:vAlign w:val="center"/>
            <w:hideMark/>
          </w:tcPr>
          <w:p w14:paraId="736E0B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w:t>
            </w:r>
          </w:p>
        </w:tc>
        <w:tc>
          <w:tcPr>
            <w:tcW w:w="388" w:type="pct"/>
            <w:tcBorders>
              <w:top w:val="nil"/>
              <w:left w:val="nil"/>
              <w:bottom w:val="single" w:sz="4" w:space="0" w:color="auto"/>
              <w:right w:val="single" w:sz="4" w:space="0" w:color="auto"/>
            </w:tcBorders>
            <w:shd w:val="clear" w:color="000000" w:fill="E2EFDA"/>
            <w:noWrap/>
            <w:vAlign w:val="center"/>
            <w:hideMark/>
          </w:tcPr>
          <w:p w14:paraId="5FBFA4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561009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4052DF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4651EF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05BF7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3450C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AFFA2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26,852</w:t>
            </w:r>
          </w:p>
        </w:tc>
      </w:tr>
      <w:tr w:rsidR="00981FCE" w:rsidRPr="00981FCE" w14:paraId="25C1696B"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78700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auto" w:fill="auto"/>
            <w:vAlign w:val="center"/>
            <w:hideMark/>
          </w:tcPr>
          <w:p w14:paraId="511ABF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Кооперативная ул., 2</w:t>
            </w:r>
          </w:p>
        </w:tc>
        <w:tc>
          <w:tcPr>
            <w:tcW w:w="388" w:type="pct"/>
            <w:tcBorders>
              <w:top w:val="nil"/>
              <w:left w:val="nil"/>
              <w:bottom w:val="single" w:sz="4" w:space="0" w:color="auto"/>
              <w:right w:val="single" w:sz="4" w:space="0" w:color="auto"/>
            </w:tcBorders>
            <w:shd w:val="clear" w:color="auto" w:fill="auto"/>
            <w:noWrap/>
            <w:vAlign w:val="center"/>
            <w:hideMark/>
          </w:tcPr>
          <w:p w14:paraId="0A1F5F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44</w:t>
            </w:r>
          </w:p>
        </w:tc>
        <w:tc>
          <w:tcPr>
            <w:tcW w:w="388" w:type="pct"/>
            <w:tcBorders>
              <w:top w:val="nil"/>
              <w:left w:val="nil"/>
              <w:bottom w:val="single" w:sz="4" w:space="0" w:color="auto"/>
              <w:right w:val="single" w:sz="4" w:space="0" w:color="auto"/>
            </w:tcBorders>
            <w:shd w:val="clear" w:color="auto" w:fill="auto"/>
            <w:noWrap/>
            <w:vAlign w:val="center"/>
            <w:hideMark/>
          </w:tcPr>
          <w:p w14:paraId="709F00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1ED48A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5AD4A6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2AFDD3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6A9F6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15440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836B4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590,742</w:t>
            </w:r>
          </w:p>
        </w:tc>
      </w:tr>
      <w:tr w:rsidR="00981FCE" w:rsidRPr="00981FCE" w14:paraId="7681FAD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7F5F9C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3/13--21</w:t>
            </w:r>
          </w:p>
        </w:tc>
        <w:tc>
          <w:tcPr>
            <w:tcW w:w="841" w:type="pct"/>
            <w:tcBorders>
              <w:top w:val="nil"/>
              <w:left w:val="nil"/>
              <w:bottom w:val="single" w:sz="4" w:space="0" w:color="auto"/>
              <w:right w:val="single" w:sz="4" w:space="0" w:color="auto"/>
            </w:tcBorders>
            <w:shd w:val="clear" w:color="000000" w:fill="E2EFDA"/>
            <w:vAlign w:val="center"/>
            <w:hideMark/>
          </w:tcPr>
          <w:p w14:paraId="027BFAD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3/13--21.1</w:t>
            </w:r>
          </w:p>
        </w:tc>
        <w:tc>
          <w:tcPr>
            <w:tcW w:w="388" w:type="pct"/>
            <w:tcBorders>
              <w:top w:val="nil"/>
              <w:left w:val="nil"/>
              <w:bottom w:val="single" w:sz="4" w:space="0" w:color="auto"/>
              <w:right w:val="single" w:sz="4" w:space="0" w:color="auto"/>
            </w:tcBorders>
            <w:shd w:val="clear" w:color="000000" w:fill="E2EFDA"/>
            <w:noWrap/>
            <w:vAlign w:val="center"/>
            <w:hideMark/>
          </w:tcPr>
          <w:p w14:paraId="695309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000000" w:fill="E2EFDA"/>
            <w:noWrap/>
            <w:vAlign w:val="center"/>
            <w:hideMark/>
          </w:tcPr>
          <w:p w14:paraId="31914C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2E2E70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46A49C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340908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9A083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DF07DC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E15D4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144,859</w:t>
            </w:r>
          </w:p>
        </w:tc>
      </w:tr>
      <w:tr w:rsidR="00981FCE" w:rsidRPr="00981FCE" w14:paraId="0323D9A6"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380BC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3/13--21.1</w:t>
            </w:r>
          </w:p>
        </w:tc>
        <w:tc>
          <w:tcPr>
            <w:tcW w:w="841" w:type="pct"/>
            <w:tcBorders>
              <w:top w:val="nil"/>
              <w:left w:val="nil"/>
              <w:bottom w:val="single" w:sz="4" w:space="0" w:color="auto"/>
              <w:right w:val="single" w:sz="4" w:space="0" w:color="auto"/>
            </w:tcBorders>
            <w:shd w:val="clear" w:color="auto" w:fill="auto"/>
            <w:vAlign w:val="center"/>
            <w:hideMark/>
          </w:tcPr>
          <w:p w14:paraId="2CDBF0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3/13--22(ТК-3М/2)</w:t>
            </w:r>
          </w:p>
        </w:tc>
        <w:tc>
          <w:tcPr>
            <w:tcW w:w="388" w:type="pct"/>
            <w:tcBorders>
              <w:top w:val="nil"/>
              <w:left w:val="nil"/>
              <w:bottom w:val="single" w:sz="4" w:space="0" w:color="auto"/>
              <w:right w:val="single" w:sz="4" w:space="0" w:color="auto"/>
            </w:tcBorders>
            <w:shd w:val="clear" w:color="auto" w:fill="auto"/>
            <w:noWrap/>
            <w:vAlign w:val="center"/>
            <w:hideMark/>
          </w:tcPr>
          <w:p w14:paraId="0C976E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35,5</w:t>
            </w:r>
          </w:p>
        </w:tc>
        <w:tc>
          <w:tcPr>
            <w:tcW w:w="388" w:type="pct"/>
            <w:tcBorders>
              <w:top w:val="nil"/>
              <w:left w:val="nil"/>
              <w:bottom w:val="single" w:sz="4" w:space="0" w:color="auto"/>
              <w:right w:val="single" w:sz="4" w:space="0" w:color="auto"/>
            </w:tcBorders>
            <w:shd w:val="clear" w:color="auto" w:fill="auto"/>
            <w:noWrap/>
            <w:vAlign w:val="center"/>
            <w:hideMark/>
          </w:tcPr>
          <w:p w14:paraId="287D39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670D80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0C0088B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0B8A37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08364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BB4BC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FC1A6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958,018</w:t>
            </w:r>
          </w:p>
        </w:tc>
      </w:tr>
      <w:tr w:rsidR="00981FCE" w:rsidRPr="00981FCE" w14:paraId="3FB426B7"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1615B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3/13-4-1</w:t>
            </w:r>
          </w:p>
        </w:tc>
        <w:tc>
          <w:tcPr>
            <w:tcW w:w="841" w:type="pct"/>
            <w:tcBorders>
              <w:top w:val="nil"/>
              <w:left w:val="nil"/>
              <w:bottom w:val="single" w:sz="4" w:space="0" w:color="auto"/>
              <w:right w:val="single" w:sz="4" w:space="0" w:color="auto"/>
            </w:tcBorders>
            <w:shd w:val="clear" w:color="000000" w:fill="E2EFDA"/>
            <w:vAlign w:val="center"/>
            <w:hideMark/>
          </w:tcPr>
          <w:p w14:paraId="5F00C9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3/13-4-2</w:t>
            </w:r>
          </w:p>
        </w:tc>
        <w:tc>
          <w:tcPr>
            <w:tcW w:w="388" w:type="pct"/>
            <w:tcBorders>
              <w:top w:val="nil"/>
              <w:left w:val="nil"/>
              <w:bottom w:val="single" w:sz="4" w:space="0" w:color="auto"/>
              <w:right w:val="single" w:sz="4" w:space="0" w:color="auto"/>
            </w:tcBorders>
            <w:shd w:val="clear" w:color="000000" w:fill="E2EFDA"/>
            <w:noWrap/>
            <w:vAlign w:val="center"/>
            <w:hideMark/>
          </w:tcPr>
          <w:p w14:paraId="3C345A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17</w:t>
            </w:r>
          </w:p>
        </w:tc>
        <w:tc>
          <w:tcPr>
            <w:tcW w:w="388" w:type="pct"/>
            <w:tcBorders>
              <w:top w:val="nil"/>
              <w:left w:val="nil"/>
              <w:bottom w:val="single" w:sz="4" w:space="0" w:color="auto"/>
              <w:right w:val="single" w:sz="4" w:space="0" w:color="auto"/>
            </w:tcBorders>
            <w:shd w:val="clear" w:color="000000" w:fill="E2EFDA"/>
            <w:noWrap/>
            <w:vAlign w:val="center"/>
            <w:hideMark/>
          </w:tcPr>
          <w:p w14:paraId="3F778B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683F661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633CC1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CEA2E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F0F2A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3E5F76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8513D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458,769</w:t>
            </w:r>
          </w:p>
        </w:tc>
      </w:tr>
      <w:tr w:rsidR="00981FCE" w:rsidRPr="00981FCE" w14:paraId="14FBA2A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D3E0D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3/13-4-2</w:t>
            </w:r>
          </w:p>
        </w:tc>
        <w:tc>
          <w:tcPr>
            <w:tcW w:w="841" w:type="pct"/>
            <w:tcBorders>
              <w:top w:val="nil"/>
              <w:left w:val="nil"/>
              <w:bottom w:val="single" w:sz="4" w:space="0" w:color="auto"/>
              <w:right w:val="single" w:sz="4" w:space="0" w:color="auto"/>
            </w:tcBorders>
            <w:shd w:val="clear" w:color="auto" w:fill="auto"/>
            <w:vAlign w:val="center"/>
            <w:hideMark/>
          </w:tcPr>
          <w:p w14:paraId="50878C0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Свободы ул., 99</w:t>
            </w:r>
          </w:p>
        </w:tc>
        <w:tc>
          <w:tcPr>
            <w:tcW w:w="388" w:type="pct"/>
            <w:tcBorders>
              <w:top w:val="nil"/>
              <w:left w:val="nil"/>
              <w:bottom w:val="single" w:sz="4" w:space="0" w:color="auto"/>
              <w:right w:val="single" w:sz="4" w:space="0" w:color="auto"/>
            </w:tcBorders>
            <w:shd w:val="clear" w:color="auto" w:fill="auto"/>
            <w:noWrap/>
            <w:vAlign w:val="center"/>
            <w:hideMark/>
          </w:tcPr>
          <w:p w14:paraId="7B12EB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52</w:t>
            </w:r>
          </w:p>
        </w:tc>
        <w:tc>
          <w:tcPr>
            <w:tcW w:w="388" w:type="pct"/>
            <w:tcBorders>
              <w:top w:val="nil"/>
              <w:left w:val="nil"/>
              <w:bottom w:val="single" w:sz="4" w:space="0" w:color="auto"/>
              <w:right w:val="single" w:sz="4" w:space="0" w:color="auto"/>
            </w:tcBorders>
            <w:shd w:val="clear" w:color="auto" w:fill="auto"/>
            <w:noWrap/>
            <w:vAlign w:val="center"/>
            <w:hideMark/>
          </w:tcPr>
          <w:p w14:paraId="1FF22D6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28C4B2B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1D09F33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21C3ACA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AC2E3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19E69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54C23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1 403,29</w:t>
            </w:r>
          </w:p>
        </w:tc>
      </w:tr>
      <w:tr w:rsidR="00981FCE" w:rsidRPr="00981FCE" w14:paraId="4660BC84"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49C75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3//14(ТК-5М)</w:t>
            </w:r>
          </w:p>
        </w:tc>
        <w:tc>
          <w:tcPr>
            <w:tcW w:w="841" w:type="pct"/>
            <w:tcBorders>
              <w:top w:val="nil"/>
              <w:left w:val="nil"/>
              <w:bottom w:val="single" w:sz="4" w:space="0" w:color="auto"/>
              <w:right w:val="single" w:sz="4" w:space="0" w:color="auto"/>
            </w:tcBorders>
            <w:shd w:val="clear" w:color="000000" w:fill="E2EFDA"/>
            <w:vAlign w:val="center"/>
            <w:hideMark/>
          </w:tcPr>
          <w:p w14:paraId="5163FB7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3/142</w:t>
            </w:r>
          </w:p>
        </w:tc>
        <w:tc>
          <w:tcPr>
            <w:tcW w:w="388" w:type="pct"/>
            <w:tcBorders>
              <w:top w:val="nil"/>
              <w:left w:val="nil"/>
              <w:bottom w:val="single" w:sz="4" w:space="0" w:color="auto"/>
              <w:right w:val="single" w:sz="4" w:space="0" w:color="auto"/>
            </w:tcBorders>
            <w:shd w:val="clear" w:color="000000" w:fill="E2EFDA"/>
            <w:noWrap/>
            <w:vAlign w:val="center"/>
            <w:hideMark/>
          </w:tcPr>
          <w:p w14:paraId="03B277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w:t>
            </w:r>
          </w:p>
        </w:tc>
        <w:tc>
          <w:tcPr>
            <w:tcW w:w="388" w:type="pct"/>
            <w:tcBorders>
              <w:top w:val="nil"/>
              <w:left w:val="nil"/>
              <w:bottom w:val="single" w:sz="4" w:space="0" w:color="auto"/>
              <w:right w:val="single" w:sz="4" w:space="0" w:color="auto"/>
            </w:tcBorders>
            <w:shd w:val="clear" w:color="000000" w:fill="E2EFDA"/>
            <w:noWrap/>
            <w:vAlign w:val="center"/>
            <w:hideMark/>
          </w:tcPr>
          <w:p w14:paraId="709EFB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1E19EE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63E6BC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25D521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C68F8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21BC4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E5037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268,519</w:t>
            </w:r>
          </w:p>
        </w:tc>
      </w:tr>
      <w:tr w:rsidR="00981FCE" w:rsidRPr="00981FCE" w14:paraId="58942F18"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82CFCA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3/142</w:t>
            </w:r>
          </w:p>
        </w:tc>
        <w:tc>
          <w:tcPr>
            <w:tcW w:w="841" w:type="pct"/>
            <w:tcBorders>
              <w:top w:val="nil"/>
              <w:left w:val="nil"/>
              <w:bottom w:val="single" w:sz="4" w:space="0" w:color="auto"/>
              <w:right w:val="single" w:sz="4" w:space="0" w:color="auto"/>
            </w:tcBorders>
            <w:shd w:val="clear" w:color="auto" w:fill="auto"/>
            <w:vAlign w:val="center"/>
            <w:hideMark/>
          </w:tcPr>
          <w:p w14:paraId="40E47C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Октябрьская ул., 14</w:t>
            </w:r>
          </w:p>
        </w:tc>
        <w:tc>
          <w:tcPr>
            <w:tcW w:w="388" w:type="pct"/>
            <w:tcBorders>
              <w:top w:val="nil"/>
              <w:left w:val="nil"/>
              <w:bottom w:val="single" w:sz="4" w:space="0" w:color="auto"/>
              <w:right w:val="single" w:sz="4" w:space="0" w:color="auto"/>
            </w:tcBorders>
            <w:shd w:val="clear" w:color="auto" w:fill="auto"/>
            <w:noWrap/>
            <w:vAlign w:val="center"/>
            <w:hideMark/>
          </w:tcPr>
          <w:p w14:paraId="189506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auto" w:fill="auto"/>
            <w:noWrap/>
            <w:vAlign w:val="center"/>
            <w:hideMark/>
          </w:tcPr>
          <w:p w14:paraId="282B80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27F5B1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17A6ED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79EECF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9A112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35C553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83DDE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13,426</w:t>
            </w:r>
          </w:p>
        </w:tc>
      </w:tr>
      <w:tr w:rsidR="00981FCE" w:rsidRPr="00981FCE" w14:paraId="05578F76"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7DF97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3/142</w:t>
            </w:r>
          </w:p>
        </w:tc>
        <w:tc>
          <w:tcPr>
            <w:tcW w:w="841" w:type="pct"/>
            <w:tcBorders>
              <w:top w:val="nil"/>
              <w:left w:val="nil"/>
              <w:bottom w:val="single" w:sz="4" w:space="0" w:color="auto"/>
              <w:right w:val="single" w:sz="4" w:space="0" w:color="auto"/>
            </w:tcBorders>
            <w:shd w:val="clear" w:color="000000" w:fill="E2EFDA"/>
            <w:vAlign w:val="center"/>
            <w:hideMark/>
          </w:tcPr>
          <w:p w14:paraId="67D3D0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3/143</w:t>
            </w:r>
          </w:p>
        </w:tc>
        <w:tc>
          <w:tcPr>
            <w:tcW w:w="388" w:type="pct"/>
            <w:tcBorders>
              <w:top w:val="nil"/>
              <w:left w:val="nil"/>
              <w:bottom w:val="single" w:sz="4" w:space="0" w:color="auto"/>
              <w:right w:val="single" w:sz="4" w:space="0" w:color="auto"/>
            </w:tcBorders>
            <w:shd w:val="clear" w:color="000000" w:fill="E2EFDA"/>
            <w:noWrap/>
            <w:vAlign w:val="center"/>
            <w:hideMark/>
          </w:tcPr>
          <w:p w14:paraId="440354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w:t>
            </w:r>
          </w:p>
        </w:tc>
        <w:tc>
          <w:tcPr>
            <w:tcW w:w="388" w:type="pct"/>
            <w:tcBorders>
              <w:top w:val="nil"/>
              <w:left w:val="nil"/>
              <w:bottom w:val="single" w:sz="4" w:space="0" w:color="auto"/>
              <w:right w:val="single" w:sz="4" w:space="0" w:color="auto"/>
            </w:tcBorders>
            <w:shd w:val="clear" w:color="000000" w:fill="E2EFDA"/>
            <w:noWrap/>
            <w:vAlign w:val="center"/>
            <w:hideMark/>
          </w:tcPr>
          <w:p w14:paraId="4EC851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75DAFE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6D6FA6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6F5229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E00A1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936A1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FE4BD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402,779</w:t>
            </w:r>
          </w:p>
        </w:tc>
      </w:tr>
      <w:tr w:rsidR="00981FCE" w:rsidRPr="00981FCE" w14:paraId="2036EA1C"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B274B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3/143</w:t>
            </w:r>
          </w:p>
        </w:tc>
        <w:tc>
          <w:tcPr>
            <w:tcW w:w="841" w:type="pct"/>
            <w:tcBorders>
              <w:top w:val="nil"/>
              <w:left w:val="nil"/>
              <w:bottom w:val="single" w:sz="4" w:space="0" w:color="auto"/>
              <w:right w:val="single" w:sz="4" w:space="0" w:color="auto"/>
            </w:tcBorders>
            <w:shd w:val="clear" w:color="auto" w:fill="auto"/>
            <w:vAlign w:val="center"/>
            <w:hideMark/>
          </w:tcPr>
          <w:p w14:paraId="7D80B3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3/144</w:t>
            </w:r>
          </w:p>
        </w:tc>
        <w:tc>
          <w:tcPr>
            <w:tcW w:w="388" w:type="pct"/>
            <w:tcBorders>
              <w:top w:val="nil"/>
              <w:left w:val="nil"/>
              <w:bottom w:val="single" w:sz="4" w:space="0" w:color="auto"/>
              <w:right w:val="single" w:sz="4" w:space="0" w:color="auto"/>
            </w:tcBorders>
            <w:shd w:val="clear" w:color="auto" w:fill="auto"/>
            <w:noWrap/>
            <w:vAlign w:val="center"/>
            <w:hideMark/>
          </w:tcPr>
          <w:p w14:paraId="4D8519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w:t>
            </w:r>
          </w:p>
        </w:tc>
        <w:tc>
          <w:tcPr>
            <w:tcW w:w="388" w:type="pct"/>
            <w:tcBorders>
              <w:top w:val="nil"/>
              <w:left w:val="nil"/>
              <w:bottom w:val="single" w:sz="4" w:space="0" w:color="auto"/>
              <w:right w:val="single" w:sz="4" w:space="0" w:color="auto"/>
            </w:tcBorders>
            <w:shd w:val="clear" w:color="auto" w:fill="auto"/>
            <w:noWrap/>
            <w:vAlign w:val="center"/>
            <w:hideMark/>
          </w:tcPr>
          <w:p w14:paraId="0634AB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2D9987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7601FB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4529995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7ECA94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D27AA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5CEF9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402,779</w:t>
            </w:r>
          </w:p>
        </w:tc>
      </w:tr>
      <w:tr w:rsidR="00981FCE" w:rsidRPr="00981FCE" w14:paraId="442F9DD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5BFE64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3/144</w:t>
            </w:r>
          </w:p>
        </w:tc>
        <w:tc>
          <w:tcPr>
            <w:tcW w:w="841" w:type="pct"/>
            <w:tcBorders>
              <w:top w:val="nil"/>
              <w:left w:val="nil"/>
              <w:bottom w:val="single" w:sz="4" w:space="0" w:color="auto"/>
              <w:right w:val="single" w:sz="4" w:space="0" w:color="auto"/>
            </w:tcBorders>
            <w:shd w:val="clear" w:color="000000" w:fill="E2EFDA"/>
            <w:vAlign w:val="center"/>
            <w:hideMark/>
          </w:tcPr>
          <w:p w14:paraId="5DF2DF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Октябрьская ул., 14</w:t>
            </w:r>
          </w:p>
        </w:tc>
        <w:tc>
          <w:tcPr>
            <w:tcW w:w="388" w:type="pct"/>
            <w:tcBorders>
              <w:top w:val="nil"/>
              <w:left w:val="nil"/>
              <w:bottom w:val="single" w:sz="4" w:space="0" w:color="auto"/>
              <w:right w:val="single" w:sz="4" w:space="0" w:color="auto"/>
            </w:tcBorders>
            <w:shd w:val="clear" w:color="000000" w:fill="E2EFDA"/>
            <w:noWrap/>
            <w:vAlign w:val="center"/>
            <w:hideMark/>
          </w:tcPr>
          <w:p w14:paraId="496D8A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000000" w:fill="E2EFDA"/>
            <w:noWrap/>
            <w:vAlign w:val="center"/>
            <w:hideMark/>
          </w:tcPr>
          <w:p w14:paraId="0A5ACE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58A512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4FC69D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119004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D103F6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35D5B7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F8AA0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67,13</w:t>
            </w:r>
          </w:p>
        </w:tc>
      </w:tr>
      <w:tr w:rsidR="00981FCE" w:rsidRPr="00981FCE" w14:paraId="4B045B5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1C608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3/144</w:t>
            </w:r>
          </w:p>
        </w:tc>
        <w:tc>
          <w:tcPr>
            <w:tcW w:w="841" w:type="pct"/>
            <w:tcBorders>
              <w:top w:val="nil"/>
              <w:left w:val="nil"/>
              <w:bottom w:val="single" w:sz="4" w:space="0" w:color="auto"/>
              <w:right w:val="single" w:sz="4" w:space="0" w:color="auto"/>
            </w:tcBorders>
            <w:shd w:val="clear" w:color="auto" w:fill="auto"/>
            <w:vAlign w:val="center"/>
            <w:hideMark/>
          </w:tcPr>
          <w:p w14:paraId="554601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Октябрьская ул., 14</w:t>
            </w:r>
          </w:p>
        </w:tc>
        <w:tc>
          <w:tcPr>
            <w:tcW w:w="388" w:type="pct"/>
            <w:tcBorders>
              <w:top w:val="nil"/>
              <w:left w:val="nil"/>
              <w:bottom w:val="single" w:sz="4" w:space="0" w:color="auto"/>
              <w:right w:val="single" w:sz="4" w:space="0" w:color="auto"/>
            </w:tcBorders>
            <w:shd w:val="clear" w:color="auto" w:fill="auto"/>
            <w:noWrap/>
            <w:vAlign w:val="center"/>
            <w:hideMark/>
          </w:tcPr>
          <w:p w14:paraId="79A30D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auto" w:fill="auto"/>
            <w:noWrap/>
            <w:vAlign w:val="center"/>
            <w:hideMark/>
          </w:tcPr>
          <w:p w14:paraId="7F3FBB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4B1724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51D71E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44C70B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316CE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CFFAD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7A188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67,13</w:t>
            </w:r>
          </w:p>
        </w:tc>
      </w:tr>
      <w:tr w:rsidR="00981FCE" w:rsidRPr="00981FCE" w14:paraId="2F6296B1"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12FF4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3/143</w:t>
            </w:r>
          </w:p>
        </w:tc>
        <w:tc>
          <w:tcPr>
            <w:tcW w:w="841" w:type="pct"/>
            <w:tcBorders>
              <w:top w:val="nil"/>
              <w:left w:val="nil"/>
              <w:bottom w:val="single" w:sz="4" w:space="0" w:color="auto"/>
              <w:right w:val="single" w:sz="4" w:space="0" w:color="auto"/>
            </w:tcBorders>
            <w:shd w:val="clear" w:color="000000" w:fill="E2EFDA"/>
            <w:vAlign w:val="center"/>
            <w:hideMark/>
          </w:tcPr>
          <w:p w14:paraId="27C147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Октябрьская ул., 14</w:t>
            </w:r>
          </w:p>
        </w:tc>
        <w:tc>
          <w:tcPr>
            <w:tcW w:w="388" w:type="pct"/>
            <w:tcBorders>
              <w:top w:val="nil"/>
              <w:left w:val="nil"/>
              <w:bottom w:val="single" w:sz="4" w:space="0" w:color="auto"/>
              <w:right w:val="single" w:sz="4" w:space="0" w:color="auto"/>
            </w:tcBorders>
            <w:shd w:val="clear" w:color="000000" w:fill="E2EFDA"/>
            <w:noWrap/>
            <w:vAlign w:val="center"/>
            <w:hideMark/>
          </w:tcPr>
          <w:p w14:paraId="3CE0D9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000000" w:fill="E2EFDA"/>
            <w:noWrap/>
            <w:vAlign w:val="center"/>
            <w:hideMark/>
          </w:tcPr>
          <w:p w14:paraId="18F303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3DEB62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0A4131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0227AB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6FC587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9DB19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57EDF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67,13</w:t>
            </w:r>
          </w:p>
        </w:tc>
      </w:tr>
      <w:tr w:rsidR="00981FCE" w:rsidRPr="00981FCE" w14:paraId="3DE6316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43BD2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3/142</w:t>
            </w:r>
          </w:p>
        </w:tc>
        <w:tc>
          <w:tcPr>
            <w:tcW w:w="841" w:type="pct"/>
            <w:tcBorders>
              <w:top w:val="nil"/>
              <w:left w:val="nil"/>
              <w:bottom w:val="single" w:sz="4" w:space="0" w:color="auto"/>
              <w:right w:val="single" w:sz="4" w:space="0" w:color="auto"/>
            </w:tcBorders>
            <w:shd w:val="clear" w:color="auto" w:fill="auto"/>
            <w:vAlign w:val="center"/>
            <w:hideMark/>
          </w:tcPr>
          <w:p w14:paraId="35FCD1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Октябрьская ул., 14</w:t>
            </w:r>
          </w:p>
        </w:tc>
        <w:tc>
          <w:tcPr>
            <w:tcW w:w="388" w:type="pct"/>
            <w:tcBorders>
              <w:top w:val="nil"/>
              <w:left w:val="nil"/>
              <w:bottom w:val="single" w:sz="4" w:space="0" w:color="auto"/>
              <w:right w:val="single" w:sz="4" w:space="0" w:color="auto"/>
            </w:tcBorders>
            <w:shd w:val="clear" w:color="auto" w:fill="auto"/>
            <w:noWrap/>
            <w:vAlign w:val="center"/>
            <w:hideMark/>
          </w:tcPr>
          <w:p w14:paraId="3EF6C6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auto" w:fill="auto"/>
            <w:noWrap/>
            <w:vAlign w:val="center"/>
            <w:hideMark/>
          </w:tcPr>
          <w:p w14:paraId="1C2DC1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2275CC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1C2BCE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579A78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C105E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B05DF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B56D9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13,426</w:t>
            </w:r>
          </w:p>
        </w:tc>
      </w:tr>
      <w:tr w:rsidR="00981FCE" w:rsidRPr="00981FCE" w14:paraId="6CD3D9A4"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302E5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ТК-11М/10</w:t>
            </w:r>
          </w:p>
        </w:tc>
        <w:tc>
          <w:tcPr>
            <w:tcW w:w="841" w:type="pct"/>
            <w:tcBorders>
              <w:top w:val="nil"/>
              <w:left w:val="nil"/>
              <w:bottom w:val="single" w:sz="4" w:space="0" w:color="auto"/>
              <w:right w:val="single" w:sz="4" w:space="0" w:color="auto"/>
            </w:tcBorders>
            <w:shd w:val="clear" w:color="000000" w:fill="E2EFDA"/>
            <w:vAlign w:val="center"/>
            <w:hideMark/>
          </w:tcPr>
          <w:p w14:paraId="612E6D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У-7/2</w:t>
            </w:r>
          </w:p>
        </w:tc>
        <w:tc>
          <w:tcPr>
            <w:tcW w:w="388" w:type="pct"/>
            <w:tcBorders>
              <w:top w:val="nil"/>
              <w:left w:val="nil"/>
              <w:bottom w:val="single" w:sz="4" w:space="0" w:color="auto"/>
              <w:right w:val="single" w:sz="4" w:space="0" w:color="auto"/>
            </w:tcBorders>
            <w:shd w:val="clear" w:color="000000" w:fill="E2EFDA"/>
            <w:noWrap/>
            <w:vAlign w:val="center"/>
            <w:hideMark/>
          </w:tcPr>
          <w:p w14:paraId="4D37482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68</w:t>
            </w:r>
          </w:p>
        </w:tc>
        <w:tc>
          <w:tcPr>
            <w:tcW w:w="388" w:type="pct"/>
            <w:tcBorders>
              <w:top w:val="nil"/>
              <w:left w:val="nil"/>
              <w:bottom w:val="single" w:sz="4" w:space="0" w:color="auto"/>
              <w:right w:val="single" w:sz="4" w:space="0" w:color="auto"/>
            </w:tcBorders>
            <w:shd w:val="clear" w:color="000000" w:fill="E2EFDA"/>
            <w:noWrap/>
            <w:vAlign w:val="center"/>
            <w:hideMark/>
          </w:tcPr>
          <w:p w14:paraId="5CD81B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69B4DE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5ACC32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66AFC0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F686D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42C3E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0677A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985,041</w:t>
            </w:r>
          </w:p>
        </w:tc>
      </w:tr>
      <w:tr w:rsidR="00981FCE" w:rsidRPr="00981FCE" w14:paraId="2C045018"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65151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Узел ЦТП-5_от</w:t>
            </w:r>
          </w:p>
        </w:tc>
        <w:tc>
          <w:tcPr>
            <w:tcW w:w="841" w:type="pct"/>
            <w:tcBorders>
              <w:top w:val="nil"/>
              <w:left w:val="nil"/>
              <w:bottom w:val="single" w:sz="4" w:space="0" w:color="auto"/>
              <w:right w:val="single" w:sz="4" w:space="0" w:color="auto"/>
            </w:tcBorders>
            <w:shd w:val="clear" w:color="auto" w:fill="auto"/>
            <w:vAlign w:val="center"/>
            <w:hideMark/>
          </w:tcPr>
          <w:p w14:paraId="48B27A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ЦТП-5</w:t>
            </w:r>
          </w:p>
        </w:tc>
        <w:tc>
          <w:tcPr>
            <w:tcW w:w="388" w:type="pct"/>
            <w:tcBorders>
              <w:top w:val="nil"/>
              <w:left w:val="nil"/>
              <w:bottom w:val="single" w:sz="4" w:space="0" w:color="auto"/>
              <w:right w:val="single" w:sz="4" w:space="0" w:color="auto"/>
            </w:tcBorders>
            <w:shd w:val="clear" w:color="auto" w:fill="auto"/>
            <w:noWrap/>
            <w:vAlign w:val="center"/>
            <w:hideMark/>
          </w:tcPr>
          <w:p w14:paraId="02121F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auto" w:fill="auto"/>
            <w:noWrap/>
            <w:vAlign w:val="center"/>
            <w:hideMark/>
          </w:tcPr>
          <w:p w14:paraId="0C55D2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388" w:type="pct"/>
            <w:tcBorders>
              <w:top w:val="nil"/>
              <w:left w:val="nil"/>
              <w:bottom w:val="single" w:sz="4" w:space="0" w:color="auto"/>
              <w:right w:val="single" w:sz="4" w:space="0" w:color="auto"/>
            </w:tcBorders>
            <w:shd w:val="clear" w:color="auto" w:fill="auto"/>
            <w:noWrap/>
            <w:vAlign w:val="center"/>
            <w:hideMark/>
          </w:tcPr>
          <w:p w14:paraId="537AD5C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689" w:type="pct"/>
            <w:tcBorders>
              <w:top w:val="nil"/>
              <w:left w:val="nil"/>
              <w:bottom w:val="single" w:sz="4" w:space="0" w:color="auto"/>
              <w:right w:val="single" w:sz="4" w:space="0" w:color="auto"/>
            </w:tcBorders>
            <w:shd w:val="clear" w:color="auto" w:fill="auto"/>
            <w:vAlign w:val="center"/>
            <w:hideMark/>
          </w:tcPr>
          <w:p w14:paraId="2A68BF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0F8873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1979</w:t>
            </w:r>
          </w:p>
        </w:tc>
        <w:tc>
          <w:tcPr>
            <w:tcW w:w="347" w:type="pct"/>
            <w:tcBorders>
              <w:top w:val="nil"/>
              <w:left w:val="nil"/>
              <w:bottom w:val="single" w:sz="4" w:space="0" w:color="auto"/>
              <w:right w:val="single" w:sz="4" w:space="0" w:color="auto"/>
            </w:tcBorders>
            <w:shd w:val="clear" w:color="auto" w:fill="auto"/>
            <w:vAlign w:val="center"/>
            <w:hideMark/>
          </w:tcPr>
          <w:p w14:paraId="00B3F3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2800E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41</w:t>
            </w:r>
          </w:p>
        </w:tc>
        <w:tc>
          <w:tcPr>
            <w:tcW w:w="420" w:type="pct"/>
            <w:tcBorders>
              <w:top w:val="nil"/>
              <w:left w:val="nil"/>
              <w:bottom w:val="single" w:sz="4" w:space="0" w:color="auto"/>
              <w:right w:val="single" w:sz="4" w:space="0" w:color="auto"/>
            </w:tcBorders>
            <w:shd w:val="clear" w:color="auto" w:fill="auto"/>
            <w:noWrap/>
            <w:vAlign w:val="center"/>
            <w:hideMark/>
          </w:tcPr>
          <w:p w14:paraId="55B216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27,828</w:t>
            </w:r>
          </w:p>
        </w:tc>
      </w:tr>
      <w:tr w:rsidR="00981FCE" w:rsidRPr="00981FCE" w14:paraId="099D259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C816B6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ТК-11М/6</w:t>
            </w:r>
          </w:p>
        </w:tc>
        <w:tc>
          <w:tcPr>
            <w:tcW w:w="841" w:type="pct"/>
            <w:tcBorders>
              <w:top w:val="nil"/>
              <w:left w:val="nil"/>
              <w:bottom w:val="single" w:sz="4" w:space="0" w:color="auto"/>
              <w:right w:val="single" w:sz="4" w:space="0" w:color="auto"/>
            </w:tcBorders>
            <w:shd w:val="clear" w:color="000000" w:fill="E2EFDA"/>
            <w:vAlign w:val="center"/>
            <w:hideMark/>
          </w:tcPr>
          <w:p w14:paraId="4C0241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Узел ЦТП-5_от</w:t>
            </w:r>
          </w:p>
        </w:tc>
        <w:tc>
          <w:tcPr>
            <w:tcW w:w="388" w:type="pct"/>
            <w:tcBorders>
              <w:top w:val="nil"/>
              <w:left w:val="nil"/>
              <w:bottom w:val="single" w:sz="4" w:space="0" w:color="auto"/>
              <w:right w:val="single" w:sz="4" w:space="0" w:color="auto"/>
            </w:tcBorders>
            <w:shd w:val="clear" w:color="000000" w:fill="E2EFDA"/>
            <w:noWrap/>
            <w:vAlign w:val="center"/>
            <w:hideMark/>
          </w:tcPr>
          <w:p w14:paraId="0D9AD1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78</w:t>
            </w:r>
          </w:p>
        </w:tc>
        <w:tc>
          <w:tcPr>
            <w:tcW w:w="388" w:type="pct"/>
            <w:tcBorders>
              <w:top w:val="nil"/>
              <w:left w:val="nil"/>
              <w:bottom w:val="single" w:sz="4" w:space="0" w:color="auto"/>
              <w:right w:val="single" w:sz="4" w:space="0" w:color="auto"/>
            </w:tcBorders>
            <w:shd w:val="clear" w:color="000000" w:fill="E2EFDA"/>
            <w:noWrap/>
            <w:vAlign w:val="center"/>
            <w:hideMark/>
          </w:tcPr>
          <w:p w14:paraId="0774B1B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388" w:type="pct"/>
            <w:tcBorders>
              <w:top w:val="nil"/>
              <w:left w:val="nil"/>
              <w:bottom w:val="single" w:sz="4" w:space="0" w:color="auto"/>
              <w:right w:val="single" w:sz="4" w:space="0" w:color="auto"/>
            </w:tcBorders>
            <w:shd w:val="clear" w:color="000000" w:fill="E2EFDA"/>
            <w:noWrap/>
            <w:vAlign w:val="center"/>
            <w:hideMark/>
          </w:tcPr>
          <w:p w14:paraId="22D379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689" w:type="pct"/>
            <w:tcBorders>
              <w:top w:val="nil"/>
              <w:left w:val="nil"/>
              <w:bottom w:val="single" w:sz="4" w:space="0" w:color="auto"/>
              <w:right w:val="single" w:sz="4" w:space="0" w:color="auto"/>
            </w:tcBorders>
            <w:shd w:val="clear" w:color="000000" w:fill="E2EFDA"/>
            <w:vAlign w:val="center"/>
            <w:hideMark/>
          </w:tcPr>
          <w:p w14:paraId="25E615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06CC08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1979</w:t>
            </w:r>
          </w:p>
        </w:tc>
        <w:tc>
          <w:tcPr>
            <w:tcW w:w="347" w:type="pct"/>
            <w:tcBorders>
              <w:top w:val="nil"/>
              <w:left w:val="nil"/>
              <w:bottom w:val="single" w:sz="4" w:space="0" w:color="auto"/>
              <w:right w:val="single" w:sz="4" w:space="0" w:color="auto"/>
            </w:tcBorders>
            <w:shd w:val="clear" w:color="000000" w:fill="E2EFDA"/>
            <w:vAlign w:val="center"/>
            <w:hideMark/>
          </w:tcPr>
          <w:p w14:paraId="5C6E4A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E3C28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41</w:t>
            </w:r>
          </w:p>
        </w:tc>
        <w:tc>
          <w:tcPr>
            <w:tcW w:w="420" w:type="pct"/>
            <w:tcBorders>
              <w:top w:val="nil"/>
              <w:left w:val="nil"/>
              <w:bottom w:val="single" w:sz="4" w:space="0" w:color="auto"/>
              <w:right w:val="single" w:sz="4" w:space="0" w:color="auto"/>
            </w:tcBorders>
            <w:shd w:val="clear" w:color="000000" w:fill="E2EFDA"/>
            <w:noWrap/>
            <w:vAlign w:val="center"/>
            <w:hideMark/>
          </w:tcPr>
          <w:p w14:paraId="34F72D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3 272,85</w:t>
            </w:r>
          </w:p>
        </w:tc>
      </w:tr>
      <w:tr w:rsidR="00981FCE" w:rsidRPr="00981FCE" w14:paraId="0986EC7F"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CB7F7F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ТК-5/1</w:t>
            </w:r>
          </w:p>
        </w:tc>
        <w:tc>
          <w:tcPr>
            <w:tcW w:w="841" w:type="pct"/>
            <w:tcBorders>
              <w:top w:val="nil"/>
              <w:left w:val="nil"/>
              <w:bottom w:val="single" w:sz="4" w:space="0" w:color="auto"/>
              <w:right w:val="single" w:sz="4" w:space="0" w:color="auto"/>
            </w:tcBorders>
            <w:shd w:val="clear" w:color="auto" w:fill="auto"/>
            <w:vAlign w:val="center"/>
            <w:hideMark/>
          </w:tcPr>
          <w:p w14:paraId="68B148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ТК-11М/5</w:t>
            </w:r>
          </w:p>
        </w:tc>
        <w:tc>
          <w:tcPr>
            <w:tcW w:w="388" w:type="pct"/>
            <w:tcBorders>
              <w:top w:val="nil"/>
              <w:left w:val="nil"/>
              <w:bottom w:val="single" w:sz="4" w:space="0" w:color="auto"/>
              <w:right w:val="single" w:sz="4" w:space="0" w:color="auto"/>
            </w:tcBorders>
            <w:shd w:val="clear" w:color="auto" w:fill="auto"/>
            <w:noWrap/>
            <w:vAlign w:val="center"/>
            <w:hideMark/>
          </w:tcPr>
          <w:p w14:paraId="7428DBD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104,2</w:t>
            </w:r>
          </w:p>
        </w:tc>
        <w:tc>
          <w:tcPr>
            <w:tcW w:w="388" w:type="pct"/>
            <w:tcBorders>
              <w:top w:val="nil"/>
              <w:left w:val="nil"/>
              <w:bottom w:val="single" w:sz="4" w:space="0" w:color="auto"/>
              <w:right w:val="single" w:sz="4" w:space="0" w:color="auto"/>
            </w:tcBorders>
            <w:shd w:val="clear" w:color="auto" w:fill="auto"/>
            <w:noWrap/>
            <w:vAlign w:val="center"/>
            <w:hideMark/>
          </w:tcPr>
          <w:p w14:paraId="5E8707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7D27257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61D51D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47DD48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F381E5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6F169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65798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2 810,91</w:t>
            </w:r>
          </w:p>
        </w:tc>
      </w:tr>
      <w:tr w:rsidR="00981FCE" w:rsidRPr="00981FCE" w14:paraId="7018B72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82B8A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ЦТП-5</w:t>
            </w:r>
          </w:p>
        </w:tc>
        <w:tc>
          <w:tcPr>
            <w:tcW w:w="841" w:type="pct"/>
            <w:tcBorders>
              <w:top w:val="nil"/>
              <w:left w:val="nil"/>
              <w:bottom w:val="single" w:sz="4" w:space="0" w:color="auto"/>
              <w:right w:val="single" w:sz="4" w:space="0" w:color="auto"/>
            </w:tcBorders>
            <w:shd w:val="clear" w:color="000000" w:fill="E2EFDA"/>
            <w:vAlign w:val="center"/>
            <w:hideMark/>
          </w:tcPr>
          <w:p w14:paraId="597592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ТК-5/1</w:t>
            </w:r>
          </w:p>
        </w:tc>
        <w:tc>
          <w:tcPr>
            <w:tcW w:w="388" w:type="pct"/>
            <w:tcBorders>
              <w:top w:val="nil"/>
              <w:left w:val="nil"/>
              <w:bottom w:val="single" w:sz="4" w:space="0" w:color="auto"/>
              <w:right w:val="single" w:sz="4" w:space="0" w:color="auto"/>
            </w:tcBorders>
            <w:shd w:val="clear" w:color="000000" w:fill="E2EFDA"/>
            <w:noWrap/>
            <w:vAlign w:val="center"/>
            <w:hideMark/>
          </w:tcPr>
          <w:p w14:paraId="0E8ADA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w:t>
            </w:r>
          </w:p>
        </w:tc>
        <w:tc>
          <w:tcPr>
            <w:tcW w:w="388" w:type="pct"/>
            <w:tcBorders>
              <w:top w:val="nil"/>
              <w:left w:val="nil"/>
              <w:bottom w:val="single" w:sz="4" w:space="0" w:color="auto"/>
              <w:right w:val="single" w:sz="4" w:space="0" w:color="auto"/>
            </w:tcBorders>
            <w:shd w:val="clear" w:color="000000" w:fill="E2EFDA"/>
            <w:noWrap/>
            <w:vAlign w:val="center"/>
            <w:hideMark/>
          </w:tcPr>
          <w:p w14:paraId="7FE41D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000000" w:fill="E2EFDA"/>
            <w:noWrap/>
            <w:vAlign w:val="center"/>
            <w:hideMark/>
          </w:tcPr>
          <w:p w14:paraId="6D47A7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000000" w:fill="E2EFDA"/>
            <w:vAlign w:val="center"/>
            <w:hideMark/>
          </w:tcPr>
          <w:p w14:paraId="7103A2A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3836D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417636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04D46C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FA10A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281,256</w:t>
            </w:r>
          </w:p>
        </w:tc>
      </w:tr>
      <w:tr w:rsidR="00981FCE" w:rsidRPr="00981FCE" w14:paraId="58FA9C71"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F384E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3/19--5(УТ-33)</w:t>
            </w:r>
          </w:p>
        </w:tc>
        <w:tc>
          <w:tcPr>
            <w:tcW w:w="841" w:type="pct"/>
            <w:tcBorders>
              <w:top w:val="nil"/>
              <w:left w:val="nil"/>
              <w:bottom w:val="single" w:sz="4" w:space="0" w:color="auto"/>
              <w:right w:val="single" w:sz="4" w:space="0" w:color="auto"/>
            </w:tcBorders>
            <w:shd w:val="clear" w:color="auto" w:fill="auto"/>
            <w:vAlign w:val="center"/>
            <w:hideMark/>
          </w:tcPr>
          <w:p w14:paraId="2E2983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3/19--6(УТ-34)</w:t>
            </w:r>
          </w:p>
        </w:tc>
        <w:tc>
          <w:tcPr>
            <w:tcW w:w="388" w:type="pct"/>
            <w:tcBorders>
              <w:top w:val="nil"/>
              <w:left w:val="nil"/>
              <w:bottom w:val="single" w:sz="4" w:space="0" w:color="auto"/>
              <w:right w:val="single" w:sz="4" w:space="0" w:color="auto"/>
            </w:tcBorders>
            <w:shd w:val="clear" w:color="auto" w:fill="auto"/>
            <w:noWrap/>
            <w:vAlign w:val="center"/>
            <w:hideMark/>
          </w:tcPr>
          <w:p w14:paraId="09B086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auto" w:fill="auto"/>
            <w:noWrap/>
            <w:vAlign w:val="center"/>
            <w:hideMark/>
          </w:tcPr>
          <w:p w14:paraId="543485E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388" w:type="pct"/>
            <w:tcBorders>
              <w:top w:val="nil"/>
              <w:left w:val="nil"/>
              <w:bottom w:val="single" w:sz="4" w:space="0" w:color="auto"/>
              <w:right w:val="single" w:sz="4" w:space="0" w:color="auto"/>
            </w:tcBorders>
            <w:shd w:val="clear" w:color="auto" w:fill="auto"/>
            <w:noWrap/>
            <w:vAlign w:val="center"/>
            <w:hideMark/>
          </w:tcPr>
          <w:p w14:paraId="7E014F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689" w:type="pct"/>
            <w:tcBorders>
              <w:top w:val="nil"/>
              <w:left w:val="nil"/>
              <w:bottom w:val="single" w:sz="4" w:space="0" w:color="auto"/>
              <w:right w:val="single" w:sz="4" w:space="0" w:color="auto"/>
            </w:tcBorders>
            <w:shd w:val="clear" w:color="auto" w:fill="auto"/>
            <w:vAlign w:val="center"/>
            <w:hideMark/>
          </w:tcPr>
          <w:p w14:paraId="13491D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770D7C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B6F8E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1BAB2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2671E1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419,597</w:t>
            </w:r>
          </w:p>
        </w:tc>
      </w:tr>
      <w:tr w:rsidR="00981FCE" w:rsidRPr="00981FCE" w14:paraId="0045967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150827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3/19--6(УТ-34)</w:t>
            </w:r>
          </w:p>
        </w:tc>
        <w:tc>
          <w:tcPr>
            <w:tcW w:w="841" w:type="pct"/>
            <w:tcBorders>
              <w:top w:val="nil"/>
              <w:left w:val="nil"/>
              <w:bottom w:val="single" w:sz="4" w:space="0" w:color="auto"/>
              <w:right w:val="single" w:sz="4" w:space="0" w:color="auto"/>
            </w:tcBorders>
            <w:shd w:val="clear" w:color="000000" w:fill="E2EFDA"/>
            <w:vAlign w:val="center"/>
            <w:hideMark/>
          </w:tcPr>
          <w:p w14:paraId="28A969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Свободы ул., 44</w:t>
            </w:r>
          </w:p>
        </w:tc>
        <w:tc>
          <w:tcPr>
            <w:tcW w:w="388" w:type="pct"/>
            <w:tcBorders>
              <w:top w:val="nil"/>
              <w:left w:val="nil"/>
              <w:bottom w:val="single" w:sz="4" w:space="0" w:color="auto"/>
              <w:right w:val="single" w:sz="4" w:space="0" w:color="auto"/>
            </w:tcBorders>
            <w:shd w:val="clear" w:color="000000" w:fill="E2EFDA"/>
            <w:noWrap/>
            <w:vAlign w:val="center"/>
            <w:hideMark/>
          </w:tcPr>
          <w:p w14:paraId="0631861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w:t>
            </w:r>
          </w:p>
        </w:tc>
        <w:tc>
          <w:tcPr>
            <w:tcW w:w="388" w:type="pct"/>
            <w:tcBorders>
              <w:top w:val="nil"/>
              <w:left w:val="nil"/>
              <w:bottom w:val="single" w:sz="4" w:space="0" w:color="auto"/>
              <w:right w:val="single" w:sz="4" w:space="0" w:color="auto"/>
            </w:tcBorders>
            <w:shd w:val="clear" w:color="000000" w:fill="E2EFDA"/>
            <w:noWrap/>
            <w:vAlign w:val="center"/>
            <w:hideMark/>
          </w:tcPr>
          <w:p w14:paraId="34F258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000000" w:fill="E2EFDA"/>
            <w:noWrap/>
            <w:vAlign w:val="center"/>
            <w:hideMark/>
          </w:tcPr>
          <w:p w14:paraId="5043BE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000000" w:fill="E2EFDA"/>
            <w:vAlign w:val="center"/>
            <w:hideMark/>
          </w:tcPr>
          <w:p w14:paraId="51F4EA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BC78E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1B163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D3721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7025A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218,755</w:t>
            </w:r>
          </w:p>
        </w:tc>
      </w:tr>
      <w:tr w:rsidR="00981FCE" w:rsidRPr="00981FCE" w14:paraId="7E228623"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8AA22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3/19-1-12 (УТ-21/2)</w:t>
            </w:r>
          </w:p>
        </w:tc>
        <w:tc>
          <w:tcPr>
            <w:tcW w:w="841" w:type="pct"/>
            <w:tcBorders>
              <w:top w:val="nil"/>
              <w:left w:val="nil"/>
              <w:bottom w:val="single" w:sz="4" w:space="0" w:color="auto"/>
              <w:right w:val="single" w:sz="4" w:space="0" w:color="auto"/>
            </w:tcBorders>
            <w:shd w:val="clear" w:color="auto" w:fill="auto"/>
            <w:vAlign w:val="center"/>
            <w:hideMark/>
          </w:tcPr>
          <w:p w14:paraId="02032F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auto" w:fill="auto"/>
            <w:noWrap/>
            <w:vAlign w:val="center"/>
            <w:hideMark/>
          </w:tcPr>
          <w:p w14:paraId="4F3133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35</w:t>
            </w:r>
          </w:p>
        </w:tc>
        <w:tc>
          <w:tcPr>
            <w:tcW w:w="388" w:type="pct"/>
            <w:tcBorders>
              <w:top w:val="nil"/>
              <w:left w:val="nil"/>
              <w:bottom w:val="single" w:sz="4" w:space="0" w:color="auto"/>
              <w:right w:val="single" w:sz="4" w:space="0" w:color="auto"/>
            </w:tcBorders>
            <w:shd w:val="clear" w:color="auto" w:fill="auto"/>
            <w:noWrap/>
            <w:vAlign w:val="center"/>
            <w:hideMark/>
          </w:tcPr>
          <w:p w14:paraId="2D907C2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1AF7F4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356246C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1641AF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0EE54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22A53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CD18D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771,884</w:t>
            </w:r>
          </w:p>
        </w:tc>
      </w:tr>
      <w:tr w:rsidR="00981FCE" w:rsidRPr="00981FCE" w14:paraId="43F3396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D80EEC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000000" w:fill="E2EFDA"/>
            <w:vAlign w:val="center"/>
            <w:hideMark/>
          </w:tcPr>
          <w:p w14:paraId="2655A1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Свободы ул., 52</w:t>
            </w:r>
          </w:p>
        </w:tc>
        <w:tc>
          <w:tcPr>
            <w:tcW w:w="388" w:type="pct"/>
            <w:tcBorders>
              <w:top w:val="nil"/>
              <w:left w:val="nil"/>
              <w:bottom w:val="single" w:sz="4" w:space="0" w:color="auto"/>
              <w:right w:val="single" w:sz="4" w:space="0" w:color="auto"/>
            </w:tcBorders>
            <w:shd w:val="clear" w:color="000000" w:fill="E2EFDA"/>
            <w:noWrap/>
            <w:vAlign w:val="center"/>
            <w:hideMark/>
          </w:tcPr>
          <w:p w14:paraId="3E2D67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000000" w:fill="E2EFDA"/>
            <w:noWrap/>
            <w:vAlign w:val="center"/>
            <w:hideMark/>
          </w:tcPr>
          <w:p w14:paraId="6EEE49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467D4FC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506A67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D06DF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BA804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7CB7D2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48D83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220,538</w:t>
            </w:r>
          </w:p>
        </w:tc>
      </w:tr>
      <w:tr w:rsidR="00981FCE" w:rsidRPr="00981FCE" w14:paraId="0F309626"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4ED033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3/19--1 (УТ-2)</w:t>
            </w:r>
          </w:p>
        </w:tc>
        <w:tc>
          <w:tcPr>
            <w:tcW w:w="841" w:type="pct"/>
            <w:tcBorders>
              <w:top w:val="nil"/>
              <w:left w:val="nil"/>
              <w:bottom w:val="single" w:sz="4" w:space="0" w:color="auto"/>
              <w:right w:val="single" w:sz="4" w:space="0" w:color="auto"/>
            </w:tcBorders>
            <w:shd w:val="clear" w:color="auto" w:fill="auto"/>
            <w:vAlign w:val="center"/>
            <w:hideMark/>
          </w:tcPr>
          <w:p w14:paraId="73A26C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3/19--2 (УТ-30)</w:t>
            </w:r>
          </w:p>
        </w:tc>
        <w:tc>
          <w:tcPr>
            <w:tcW w:w="388" w:type="pct"/>
            <w:tcBorders>
              <w:top w:val="nil"/>
              <w:left w:val="nil"/>
              <w:bottom w:val="single" w:sz="4" w:space="0" w:color="auto"/>
              <w:right w:val="single" w:sz="4" w:space="0" w:color="auto"/>
            </w:tcBorders>
            <w:shd w:val="clear" w:color="auto" w:fill="auto"/>
            <w:noWrap/>
            <w:vAlign w:val="center"/>
            <w:hideMark/>
          </w:tcPr>
          <w:p w14:paraId="39383AF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80</w:t>
            </w:r>
          </w:p>
        </w:tc>
        <w:tc>
          <w:tcPr>
            <w:tcW w:w="388" w:type="pct"/>
            <w:tcBorders>
              <w:top w:val="nil"/>
              <w:left w:val="nil"/>
              <w:bottom w:val="single" w:sz="4" w:space="0" w:color="auto"/>
              <w:right w:val="single" w:sz="4" w:space="0" w:color="auto"/>
            </w:tcBorders>
            <w:shd w:val="clear" w:color="auto" w:fill="auto"/>
            <w:noWrap/>
            <w:vAlign w:val="center"/>
            <w:hideMark/>
          </w:tcPr>
          <w:p w14:paraId="3D3B3B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388" w:type="pct"/>
            <w:tcBorders>
              <w:top w:val="nil"/>
              <w:left w:val="nil"/>
              <w:bottom w:val="single" w:sz="4" w:space="0" w:color="auto"/>
              <w:right w:val="single" w:sz="4" w:space="0" w:color="auto"/>
            </w:tcBorders>
            <w:shd w:val="clear" w:color="auto" w:fill="auto"/>
            <w:noWrap/>
            <w:vAlign w:val="center"/>
            <w:hideMark/>
          </w:tcPr>
          <w:p w14:paraId="246E02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689" w:type="pct"/>
            <w:tcBorders>
              <w:top w:val="nil"/>
              <w:left w:val="nil"/>
              <w:bottom w:val="single" w:sz="4" w:space="0" w:color="auto"/>
              <w:right w:val="single" w:sz="4" w:space="0" w:color="auto"/>
            </w:tcBorders>
            <w:shd w:val="clear" w:color="auto" w:fill="auto"/>
            <w:vAlign w:val="center"/>
            <w:hideMark/>
          </w:tcPr>
          <w:p w14:paraId="2B5BB1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77B2477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D6C61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1F080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2728A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3 356,77</w:t>
            </w:r>
          </w:p>
        </w:tc>
      </w:tr>
      <w:tr w:rsidR="00981FCE" w:rsidRPr="00981FCE" w14:paraId="48FE30F2"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5FCF2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3/19--3 (УТ-31)</w:t>
            </w:r>
          </w:p>
        </w:tc>
        <w:tc>
          <w:tcPr>
            <w:tcW w:w="841" w:type="pct"/>
            <w:tcBorders>
              <w:top w:val="nil"/>
              <w:left w:val="nil"/>
              <w:bottom w:val="single" w:sz="4" w:space="0" w:color="auto"/>
              <w:right w:val="single" w:sz="4" w:space="0" w:color="auto"/>
            </w:tcBorders>
            <w:shd w:val="clear" w:color="000000" w:fill="E2EFDA"/>
            <w:vAlign w:val="center"/>
            <w:hideMark/>
          </w:tcPr>
          <w:p w14:paraId="63DE59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3/19--4(УТ-32)</w:t>
            </w:r>
          </w:p>
        </w:tc>
        <w:tc>
          <w:tcPr>
            <w:tcW w:w="388" w:type="pct"/>
            <w:tcBorders>
              <w:top w:val="nil"/>
              <w:left w:val="nil"/>
              <w:bottom w:val="single" w:sz="4" w:space="0" w:color="auto"/>
              <w:right w:val="single" w:sz="4" w:space="0" w:color="auto"/>
            </w:tcBorders>
            <w:shd w:val="clear" w:color="000000" w:fill="E2EFDA"/>
            <w:noWrap/>
            <w:vAlign w:val="center"/>
            <w:hideMark/>
          </w:tcPr>
          <w:p w14:paraId="6416A4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111</w:t>
            </w:r>
          </w:p>
        </w:tc>
        <w:tc>
          <w:tcPr>
            <w:tcW w:w="388" w:type="pct"/>
            <w:tcBorders>
              <w:top w:val="nil"/>
              <w:left w:val="nil"/>
              <w:bottom w:val="single" w:sz="4" w:space="0" w:color="auto"/>
              <w:right w:val="single" w:sz="4" w:space="0" w:color="auto"/>
            </w:tcBorders>
            <w:shd w:val="clear" w:color="000000" w:fill="E2EFDA"/>
            <w:noWrap/>
            <w:vAlign w:val="center"/>
            <w:hideMark/>
          </w:tcPr>
          <w:p w14:paraId="53BFA3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388" w:type="pct"/>
            <w:tcBorders>
              <w:top w:val="nil"/>
              <w:left w:val="nil"/>
              <w:bottom w:val="single" w:sz="4" w:space="0" w:color="auto"/>
              <w:right w:val="single" w:sz="4" w:space="0" w:color="auto"/>
            </w:tcBorders>
            <w:shd w:val="clear" w:color="000000" w:fill="E2EFDA"/>
            <w:noWrap/>
            <w:vAlign w:val="center"/>
            <w:hideMark/>
          </w:tcPr>
          <w:p w14:paraId="7A0190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689" w:type="pct"/>
            <w:tcBorders>
              <w:top w:val="nil"/>
              <w:left w:val="nil"/>
              <w:bottom w:val="single" w:sz="4" w:space="0" w:color="auto"/>
              <w:right w:val="single" w:sz="4" w:space="0" w:color="auto"/>
            </w:tcBorders>
            <w:shd w:val="clear" w:color="000000" w:fill="E2EFDA"/>
            <w:vAlign w:val="center"/>
            <w:hideMark/>
          </w:tcPr>
          <w:p w14:paraId="2904BB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358F98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0E4FC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BA5B4C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F14B8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3 088,87</w:t>
            </w:r>
          </w:p>
        </w:tc>
      </w:tr>
      <w:tr w:rsidR="00981FCE" w:rsidRPr="00981FCE" w14:paraId="13E8ADAC"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AA89B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3/19--2 (УТ-30)</w:t>
            </w:r>
          </w:p>
        </w:tc>
        <w:tc>
          <w:tcPr>
            <w:tcW w:w="841" w:type="pct"/>
            <w:tcBorders>
              <w:top w:val="nil"/>
              <w:left w:val="nil"/>
              <w:bottom w:val="single" w:sz="4" w:space="0" w:color="auto"/>
              <w:right w:val="single" w:sz="4" w:space="0" w:color="auto"/>
            </w:tcBorders>
            <w:shd w:val="clear" w:color="auto" w:fill="auto"/>
            <w:vAlign w:val="center"/>
            <w:hideMark/>
          </w:tcPr>
          <w:p w14:paraId="11557FA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3/19--21 (УТ-30/1)</w:t>
            </w:r>
          </w:p>
        </w:tc>
        <w:tc>
          <w:tcPr>
            <w:tcW w:w="388" w:type="pct"/>
            <w:tcBorders>
              <w:top w:val="nil"/>
              <w:left w:val="nil"/>
              <w:bottom w:val="single" w:sz="4" w:space="0" w:color="auto"/>
              <w:right w:val="single" w:sz="4" w:space="0" w:color="auto"/>
            </w:tcBorders>
            <w:shd w:val="clear" w:color="auto" w:fill="auto"/>
            <w:noWrap/>
            <w:vAlign w:val="center"/>
            <w:hideMark/>
          </w:tcPr>
          <w:p w14:paraId="180E60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45</w:t>
            </w:r>
          </w:p>
        </w:tc>
        <w:tc>
          <w:tcPr>
            <w:tcW w:w="388" w:type="pct"/>
            <w:tcBorders>
              <w:top w:val="nil"/>
              <w:left w:val="nil"/>
              <w:bottom w:val="single" w:sz="4" w:space="0" w:color="auto"/>
              <w:right w:val="single" w:sz="4" w:space="0" w:color="auto"/>
            </w:tcBorders>
            <w:shd w:val="clear" w:color="auto" w:fill="auto"/>
            <w:noWrap/>
            <w:vAlign w:val="center"/>
            <w:hideMark/>
          </w:tcPr>
          <w:p w14:paraId="7AA5DCA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388" w:type="pct"/>
            <w:tcBorders>
              <w:top w:val="nil"/>
              <w:left w:val="nil"/>
              <w:bottom w:val="single" w:sz="4" w:space="0" w:color="auto"/>
              <w:right w:val="single" w:sz="4" w:space="0" w:color="auto"/>
            </w:tcBorders>
            <w:shd w:val="clear" w:color="auto" w:fill="auto"/>
            <w:noWrap/>
            <w:vAlign w:val="center"/>
            <w:hideMark/>
          </w:tcPr>
          <w:p w14:paraId="480F47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689" w:type="pct"/>
            <w:tcBorders>
              <w:top w:val="nil"/>
              <w:left w:val="nil"/>
              <w:bottom w:val="single" w:sz="4" w:space="0" w:color="auto"/>
              <w:right w:val="single" w:sz="4" w:space="0" w:color="auto"/>
            </w:tcBorders>
            <w:shd w:val="clear" w:color="auto" w:fill="auto"/>
            <w:vAlign w:val="center"/>
            <w:hideMark/>
          </w:tcPr>
          <w:p w14:paraId="0D2FB5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7A42CB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F851A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04D11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795AB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1 275,52</w:t>
            </w:r>
          </w:p>
        </w:tc>
      </w:tr>
      <w:tr w:rsidR="00981FCE" w:rsidRPr="00981FCE" w14:paraId="1E142194"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05B69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3/19--21 (УТ-30/1)</w:t>
            </w:r>
          </w:p>
        </w:tc>
        <w:tc>
          <w:tcPr>
            <w:tcW w:w="841" w:type="pct"/>
            <w:tcBorders>
              <w:top w:val="nil"/>
              <w:left w:val="nil"/>
              <w:bottom w:val="single" w:sz="4" w:space="0" w:color="auto"/>
              <w:right w:val="single" w:sz="4" w:space="0" w:color="auto"/>
            </w:tcBorders>
            <w:shd w:val="clear" w:color="000000" w:fill="E2EFDA"/>
            <w:vAlign w:val="center"/>
            <w:hideMark/>
          </w:tcPr>
          <w:p w14:paraId="2DE8D2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Красный Текстильщик ул., 11</w:t>
            </w:r>
          </w:p>
        </w:tc>
        <w:tc>
          <w:tcPr>
            <w:tcW w:w="388" w:type="pct"/>
            <w:tcBorders>
              <w:top w:val="nil"/>
              <w:left w:val="nil"/>
              <w:bottom w:val="single" w:sz="4" w:space="0" w:color="auto"/>
              <w:right w:val="single" w:sz="4" w:space="0" w:color="auto"/>
            </w:tcBorders>
            <w:shd w:val="clear" w:color="000000" w:fill="E2EFDA"/>
            <w:noWrap/>
            <w:vAlign w:val="center"/>
            <w:hideMark/>
          </w:tcPr>
          <w:p w14:paraId="57D665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21</w:t>
            </w:r>
          </w:p>
        </w:tc>
        <w:tc>
          <w:tcPr>
            <w:tcW w:w="388" w:type="pct"/>
            <w:tcBorders>
              <w:top w:val="nil"/>
              <w:left w:val="nil"/>
              <w:bottom w:val="single" w:sz="4" w:space="0" w:color="auto"/>
              <w:right w:val="single" w:sz="4" w:space="0" w:color="auto"/>
            </w:tcBorders>
            <w:shd w:val="clear" w:color="000000" w:fill="E2EFDA"/>
            <w:noWrap/>
            <w:vAlign w:val="center"/>
            <w:hideMark/>
          </w:tcPr>
          <w:p w14:paraId="56F607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378066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53DED2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64530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7668A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3DCCC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89D85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463,13</w:t>
            </w:r>
          </w:p>
        </w:tc>
      </w:tr>
      <w:tr w:rsidR="00981FCE" w:rsidRPr="00981FCE" w14:paraId="4ABAE73F"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558FE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3/19--21 (УТ-30/1)</w:t>
            </w:r>
          </w:p>
        </w:tc>
        <w:tc>
          <w:tcPr>
            <w:tcW w:w="841" w:type="pct"/>
            <w:tcBorders>
              <w:top w:val="nil"/>
              <w:left w:val="nil"/>
              <w:bottom w:val="single" w:sz="4" w:space="0" w:color="auto"/>
              <w:right w:val="single" w:sz="4" w:space="0" w:color="auto"/>
            </w:tcBorders>
            <w:shd w:val="clear" w:color="auto" w:fill="auto"/>
            <w:vAlign w:val="center"/>
            <w:hideMark/>
          </w:tcPr>
          <w:p w14:paraId="42186B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Гаражи СЭС</w:t>
            </w:r>
          </w:p>
        </w:tc>
        <w:tc>
          <w:tcPr>
            <w:tcW w:w="388" w:type="pct"/>
            <w:tcBorders>
              <w:top w:val="nil"/>
              <w:left w:val="nil"/>
              <w:bottom w:val="single" w:sz="4" w:space="0" w:color="auto"/>
              <w:right w:val="single" w:sz="4" w:space="0" w:color="auto"/>
            </w:tcBorders>
            <w:shd w:val="clear" w:color="auto" w:fill="auto"/>
            <w:noWrap/>
            <w:vAlign w:val="center"/>
            <w:hideMark/>
          </w:tcPr>
          <w:p w14:paraId="3DD69D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23</w:t>
            </w:r>
          </w:p>
        </w:tc>
        <w:tc>
          <w:tcPr>
            <w:tcW w:w="388" w:type="pct"/>
            <w:tcBorders>
              <w:top w:val="nil"/>
              <w:left w:val="nil"/>
              <w:bottom w:val="single" w:sz="4" w:space="0" w:color="auto"/>
              <w:right w:val="single" w:sz="4" w:space="0" w:color="auto"/>
            </w:tcBorders>
            <w:shd w:val="clear" w:color="auto" w:fill="auto"/>
            <w:noWrap/>
            <w:vAlign w:val="center"/>
            <w:hideMark/>
          </w:tcPr>
          <w:p w14:paraId="6D5528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77123D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11C04FA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19BC1E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0D87E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C80C3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2D46F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507,238</w:t>
            </w:r>
          </w:p>
        </w:tc>
      </w:tr>
      <w:tr w:rsidR="00981FCE" w:rsidRPr="00981FCE" w14:paraId="16A3851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F462F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3/19--2 (УТ-30)</w:t>
            </w:r>
          </w:p>
        </w:tc>
        <w:tc>
          <w:tcPr>
            <w:tcW w:w="841" w:type="pct"/>
            <w:tcBorders>
              <w:top w:val="nil"/>
              <w:left w:val="nil"/>
              <w:bottom w:val="single" w:sz="4" w:space="0" w:color="auto"/>
              <w:right w:val="single" w:sz="4" w:space="0" w:color="auto"/>
            </w:tcBorders>
            <w:shd w:val="clear" w:color="000000" w:fill="E2EFDA"/>
            <w:vAlign w:val="center"/>
            <w:hideMark/>
          </w:tcPr>
          <w:p w14:paraId="42881D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000000" w:fill="E2EFDA"/>
            <w:noWrap/>
            <w:vAlign w:val="center"/>
            <w:hideMark/>
          </w:tcPr>
          <w:p w14:paraId="7AEA3D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93</w:t>
            </w:r>
          </w:p>
        </w:tc>
        <w:tc>
          <w:tcPr>
            <w:tcW w:w="388" w:type="pct"/>
            <w:tcBorders>
              <w:top w:val="nil"/>
              <w:left w:val="nil"/>
              <w:bottom w:val="single" w:sz="4" w:space="0" w:color="auto"/>
              <w:right w:val="single" w:sz="4" w:space="0" w:color="auto"/>
            </w:tcBorders>
            <w:shd w:val="clear" w:color="000000" w:fill="E2EFDA"/>
            <w:noWrap/>
            <w:vAlign w:val="center"/>
            <w:hideMark/>
          </w:tcPr>
          <w:p w14:paraId="074E96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388" w:type="pct"/>
            <w:tcBorders>
              <w:top w:val="nil"/>
              <w:left w:val="nil"/>
              <w:bottom w:val="single" w:sz="4" w:space="0" w:color="auto"/>
              <w:right w:val="single" w:sz="4" w:space="0" w:color="auto"/>
            </w:tcBorders>
            <w:shd w:val="clear" w:color="000000" w:fill="E2EFDA"/>
            <w:noWrap/>
            <w:vAlign w:val="center"/>
            <w:hideMark/>
          </w:tcPr>
          <w:p w14:paraId="6CDF8B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689" w:type="pct"/>
            <w:tcBorders>
              <w:top w:val="nil"/>
              <w:left w:val="nil"/>
              <w:bottom w:val="single" w:sz="4" w:space="0" w:color="auto"/>
              <w:right w:val="single" w:sz="4" w:space="0" w:color="auto"/>
            </w:tcBorders>
            <w:shd w:val="clear" w:color="000000" w:fill="E2EFDA"/>
            <w:vAlign w:val="center"/>
            <w:hideMark/>
          </w:tcPr>
          <w:p w14:paraId="56FB57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036171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C3FE0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9872E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20937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2 587,97</w:t>
            </w:r>
          </w:p>
        </w:tc>
      </w:tr>
      <w:tr w:rsidR="00981FCE" w:rsidRPr="00981FCE" w14:paraId="63E3E753"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A3692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auto" w:fill="auto"/>
            <w:vAlign w:val="center"/>
            <w:hideMark/>
          </w:tcPr>
          <w:p w14:paraId="3A96D1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auto" w:fill="auto"/>
            <w:noWrap/>
            <w:vAlign w:val="center"/>
            <w:hideMark/>
          </w:tcPr>
          <w:p w14:paraId="46FBE3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12</w:t>
            </w:r>
          </w:p>
        </w:tc>
        <w:tc>
          <w:tcPr>
            <w:tcW w:w="388" w:type="pct"/>
            <w:tcBorders>
              <w:top w:val="nil"/>
              <w:left w:val="nil"/>
              <w:bottom w:val="single" w:sz="4" w:space="0" w:color="auto"/>
              <w:right w:val="single" w:sz="4" w:space="0" w:color="auto"/>
            </w:tcBorders>
            <w:shd w:val="clear" w:color="auto" w:fill="auto"/>
            <w:noWrap/>
            <w:vAlign w:val="center"/>
            <w:hideMark/>
          </w:tcPr>
          <w:p w14:paraId="485324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388" w:type="pct"/>
            <w:tcBorders>
              <w:top w:val="nil"/>
              <w:left w:val="nil"/>
              <w:bottom w:val="single" w:sz="4" w:space="0" w:color="auto"/>
              <w:right w:val="single" w:sz="4" w:space="0" w:color="auto"/>
            </w:tcBorders>
            <w:shd w:val="clear" w:color="auto" w:fill="auto"/>
            <w:noWrap/>
            <w:vAlign w:val="center"/>
            <w:hideMark/>
          </w:tcPr>
          <w:p w14:paraId="38B89A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689" w:type="pct"/>
            <w:tcBorders>
              <w:top w:val="nil"/>
              <w:left w:val="nil"/>
              <w:bottom w:val="single" w:sz="4" w:space="0" w:color="auto"/>
              <w:right w:val="single" w:sz="4" w:space="0" w:color="auto"/>
            </w:tcBorders>
            <w:shd w:val="clear" w:color="auto" w:fill="auto"/>
            <w:vAlign w:val="center"/>
            <w:hideMark/>
          </w:tcPr>
          <w:p w14:paraId="1D0C17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73E53B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C22FFF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5C305A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5BC4D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503,516</w:t>
            </w:r>
          </w:p>
        </w:tc>
      </w:tr>
      <w:tr w:rsidR="00981FCE" w:rsidRPr="00981FCE" w14:paraId="6CEA6E2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92E36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000000" w:fill="E2EFDA"/>
            <w:vAlign w:val="center"/>
            <w:hideMark/>
          </w:tcPr>
          <w:p w14:paraId="3CF023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3/19--3 (УТ-31)</w:t>
            </w:r>
          </w:p>
        </w:tc>
        <w:tc>
          <w:tcPr>
            <w:tcW w:w="388" w:type="pct"/>
            <w:tcBorders>
              <w:top w:val="nil"/>
              <w:left w:val="nil"/>
              <w:bottom w:val="single" w:sz="4" w:space="0" w:color="auto"/>
              <w:right w:val="single" w:sz="4" w:space="0" w:color="auto"/>
            </w:tcBorders>
            <w:shd w:val="clear" w:color="000000" w:fill="E2EFDA"/>
            <w:noWrap/>
            <w:vAlign w:val="center"/>
            <w:hideMark/>
          </w:tcPr>
          <w:p w14:paraId="63845E0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w:t>
            </w:r>
          </w:p>
        </w:tc>
        <w:tc>
          <w:tcPr>
            <w:tcW w:w="388" w:type="pct"/>
            <w:tcBorders>
              <w:top w:val="nil"/>
              <w:left w:val="nil"/>
              <w:bottom w:val="single" w:sz="4" w:space="0" w:color="auto"/>
              <w:right w:val="single" w:sz="4" w:space="0" w:color="auto"/>
            </w:tcBorders>
            <w:shd w:val="clear" w:color="000000" w:fill="E2EFDA"/>
            <w:noWrap/>
            <w:vAlign w:val="center"/>
            <w:hideMark/>
          </w:tcPr>
          <w:p w14:paraId="681748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388" w:type="pct"/>
            <w:tcBorders>
              <w:top w:val="nil"/>
              <w:left w:val="nil"/>
              <w:bottom w:val="single" w:sz="4" w:space="0" w:color="auto"/>
              <w:right w:val="single" w:sz="4" w:space="0" w:color="auto"/>
            </w:tcBorders>
            <w:shd w:val="clear" w:color="000000" w:fill="E2EFDA"/>
            <w:noWrap/>
            <w:vAlign w:val="center"/>
            <w:hideMark/>
          </w:tcPr>
          <w:p w14:paraId="60516E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689" w:type="pct"/>
            <w:tcBorders>
              <w:top w:val="nil"/>
              <w:left w:val="nil"/>
              <w:bottom w:val="single" w:sz="4" w:space="0" w:color="auto"/>
              <w:right w:val="single" w:sz="4" w:space="0" w:color="auto"/>
            </w:tcBorders>
            <w:shd w:val="clear" w:color="000000" w:fill="E2EFDA"/>
            <w:vAlign w:val="center"/>
            <w:hideMark/>
          </w:tcPr>
          <w:p w14:paraId="2F1509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550E58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25E17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EBD41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D96CA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166,966</w:t>
            </w:r>
          </w:p>
        </w:tc>
      </w:tr>
      <w:tr w:rsidR="00981FCE" w:rsidRPr="00981FCE" w14:paraId="68B98C1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89061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3/19--4(УТ-32)</w:t>
            </w:r>
          </w:p>
        </w:tc>
        <w:tc>
          <w:tcPr>
            <w:tcW w:w="841" w:type="pct"/>
            <w:tcBorders>
              <w:top w:val="nil"/>
              <w:left w:val="nil"/>
              <w:bottom w:val="single" w:sz="4" w:space="0" w:color="auto"/>
              <w:right w:val="single" w:sz="4" w:space="0" w:color="auto"/>
            </w:tcBorders>
            <w:shd w:val="clear" w:color="auto" w:fill="auto"/>
            <w:vAlign w:val="center"/>
            <w:hideMark/>
          </w:tcPr>
          <w:p w14:paraId="5601DF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3/19--5(УТ-33)</w:t>
            </w:r>
          </w:p>
        </w:tc>
        <w:tc>
          <w:tcPr>
            <w:tcW w:w="388" w:type="pct"/>
            <w:tcBorders>
              <w:top w:val="nil"/>
              <w:left w:val="nil"/>
              <w:bottom w:val="single" w:sz="4" w:space="0" w:color="auto"/>
              <w:right w:val="single" w:sz="4" w:space="0" w:color="auto"/>
            </w:tcBorders>
            <w:shd w:val="clear" w:color="auto" w:fill="auto"/>
            <w:noWrap/>
            <w:vAlign w:val="center"/>
            <w:hideMark/>
          </w:tcPr>
          <w:p w14:paraId="20F2D2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137</w:t>
            </w:r>
          </w:p>
        </w:tc>
        <w:tc>
          <w:tcPr>
            <w:tcW w:w="388" w:type="pct"/>
            <w:tcBorders>
              <w:top w:val="nil"/>
              <w:left w:val="nil"/>
              <w:bottom w:val="single" w:sz="4" w:space="0" w:color="auto"/>
              <w:right w:val="single" w:sz="4" w:space="0" w:color="auto"/>
            </w:tcBorders>
            <w:shd w:val="clear" w:color="auto" w:fill="auto"/>
            <w:noWrap/>
            <w:vAlign w:val="center"/>
            <w:hideMark/>
          </w:tcPr>
          <w:p w14:paraId="1E937F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388" w:type="pct"/>
            <w:tcBorders>
              <w:top w:val="nil"/>
              <w:left w:val="nil"/>
              <w:bottom w:val="single" w:sz="4" w:space="0" w:color="auto"/>
              <w:right w:val="single" w:sz="4" w:space="0" w:color="auto"/>
            </w:tcBorders>
            <w:shd w:val="clear" w:color="auto" w:fill="auto"/>
            <w:noWrap/>
            <w:vAlign w:val="center"/>
            <w:hideMark/>
          </w:tcPr>
          <w:p w14:paraId="1B83E0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689" w:type="pct"/>
            <w:tcBorders>
              <w:top w:val="nil"/>
              <w:left w:val="nil"/>
              <w:bottom w:val="single" w:sz="4" w:space="0" w:color="auto"/>
              <w:right w:val="single" w:sz="4" w:space="0" w:color="auto"/>
            </w:tcBorders>
            <w:shd w:val="clear" w:color="auto" w:fill="auto"/>
            <w:vAlign w:val="center"/>
            <w:hideMark/>
          </w:tcPr>
          <w:p w14:paraId="2D40F8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307E19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0B1FC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73A8C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C28EA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3 812,38</w:t>
            </w:r>
          </w:p>
        </w:tc>
      </w:tr>
      <w:tr w:rsidR="00981FCE" w:rsidRPr="00981FCE" w14:paraId="6127EA53"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1411D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3/19-5-3</w:t>
            </w:r>
          </w:p>
        </w:tc>
        <w:tc>
          <w:tcPr>
            <w:tcW w:w="841" w:type="pct"/>
            <w:tcBorders>
              <w:top w:val="nil"/>
              <w:left w:val="nil"/>
              <w:bottom w:val="single" w:sz="4" w:space="0" w:color="auto"/>
              <w:right w:val="single" w:sz="4" w:space="0" w:color="auto"/>
            </w:tcBorders>
            <w:shd w:val="clear" w:color="000000" w:fill="E2EFDA"/>
            <w:vAlign w:val="center"/>
            <w:hideMark/>
          </w:tcPr>
          <w:p w14:paraId="2A0D50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Свободы ул., 42Б</w:t>
            </w:r>
          </w:p>
        </w:tc>
        <w:tc>
          <w:tcPr>
            <w:tcW w:w="388" w:type="pct"/>
            <w:tcBorders>
              <w:top w:val="nil"/>
              <w:left w:val="nil"/>
              <w:bottom w:val="single" w:sz="4" w:space="0" w:color="auto"/>
              <w:right w:val="single" w:sz="4" w:space="0" w:color="auto"/>
            </w:tcBorders>
            <w:shd w:val="clear" w:color="000000" w:fill="E2EFDA"/>
            <w:noWrap/>
            <w:vAlign w:val="center"/>
            <w:hideMark/>
          </w:tcPr>
          <w:p w14:paraId="5BE206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48,5</w:t>
            </w:r>
          </w:p>
        </w:tc>
        <w:tc>
          <w:tcPr>
            <w:tcW w:w="388" w:type="pct"/>
            <w:tcBorders>
              <w:top w:val="nil"/>
              <w:left w:val="nil"/>
              <w:bottom w:val="single" w:sz="4" w:space="0" w:color="auto"/>
              <w:right w:val="single" w:sz="4" w:space="0" w:color="auto"/>
            </w:tcBorders>
            <w:shd w:val="clear" w:color="000000" w:fill="E2EFDA"/>
            <w:noWrap/>
            <w:vAlign w:val="center"/>
            <w:hideMark/>
          </w:tcPr>
          <w:p w14:paraId="091FDB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388" w:type="pct"/>
            <w:tcBorders>
              <w:top w:val="nil"/>
              <w:left w:val="nil"/>
              <w:bottom w:val="single" w:sz="4" w:space="0" w:color="auto"/>
              <w:right w:val="single" w:sz="4" w:space="0" w:color="auto"/>
            </w:tcBorders>
            <w:shd w:val="clear" w:color="000000" w:fill="E2EFDA"/>
            <w:noWrap/>
            <w:vAlign w:val="center"/>
            <w:hideMark/>
          </w:tcPr>
          <w:p w14:paraId="264115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689" w:type="pct"/>
            <w:tcBorders>
              <w:top w:val="nil"/>
              <w:left w:val="nil"/>
              <w:bottom w:val="single" w:sz="4" w:space="0" w:color="auto"/>
              <w:right w:val="single" w:sz="4" w:space="0" w:color="auto"/>
            </w:tcBorders>
            <w:shd w:val="clear" w:color="000000" w:fill="E2EFDA"/>
            <w:vAlign w:val="center"/>
            <w:hideMark/>
          </w:tcPr>
          <w:p w14:paraId="29E2C6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w:t>
            </w:r>
          </w:p>
        </w:tc>
        <w:tc>
          <w:tcPr>
            <w:tcW w:w="328" w:type="pct"/>
            <w:tcBorders>
              <w:top w:val="nil"/>
              <w:left w:val="nil"/>
              <w:bottom w:val="single" w:sz="4" w:space="0" w:color="auto"/>
              <w:right w:val="single" w:sz="4" w:space="0" w:color="auto"/>
            </w:tcBorders>
            <w:shd w:val="clear" w:color="000000" w:fill="E2EFDA"/>
            <w:vAlign w:val="center"/>
            <w:hideMark/>
          </w:tcPr>
          <w:p w14:paraId="7BDCCE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0E566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BAC70A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16A2C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1 069,61</w:t>
            </w:r>
          </w:p>
        </w:tc>
      </w:tr>
      <w:tr w:rsidR="00981FCE" w:rsidRPr="00981FCE" w14:paraId="4E51721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3554D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3/19-9-3(УТ-40)</w:t>
            </w:r>
          </w:p>
        </w:tc>
        <w:tc>
          <w:tcPr>
            <w:tcW w:w="841" w:type="pct"/>
            <w:tcBorders>
              <w:top w:val="nil"/>
              <w:left w:val="nil"/>
              <w:bottom w:val="single" w:sz="4" w:space="0" w:color="auto"/>
              <w:right w:val="single" w:sz="4" w:space="0" w:color="auto"/>
            </w:tcBorders>
            <w:shd w:val="clear" w:color="auto" w:fill="auto"/>
            <w:vAlign w:val="center"/>
            <w:hideMark/>
          </w:tcPr>
          <w:p w14:paraId="0A8D89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3/19-9-31(ТК-40/1)</w:t>
            </w:r>
          </w:p>
        </w:tc>
        <w:tc>
          <w:tcPr>
            <w:tcW w:w="388" w:type="pct"/>
            <w:tcBorders>
              <w:top w:val="nil"/>
              <w:left w:val="nil"/>
              <w:bottom w:val="single" w:sz="4" w:space="0" w:color="auto"/>
              <w:right w:val="single" w:sz="4" w:space="0" w:color="auto"/>
            </w:tcBorders>
            <w:shd w:val="clear" w:color="auto" w:fill="auto"/>
            <w:noWrap/>
            <w:vAlign w:val="center"/>
            <w:hideMark/>
          </w:tcPr>
          <w:p w14:paraId="72E839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67</w:t>
            </w:r>
          </w:p>
        </w:tc>
        <w:tc>
          <w:tcPr>
            <w:tcW w:w="388" w:type="pct"/>
            <w:tcBorders>
              <w:top w:val="nil"/>
              <w:left w:val="nil"/>
              <w:bottom w:val="single" w:sz="4" w:space="0" w:color="auto"/>
              <w:right w:val="single" w:sz="4" w:space="0" w:color="auto"/>
            </w:tcBorders>
            <w:shd w:val="clear" w:color="auto" w:fill="auto"/>
            <w:noWrap/>
            <w:vAlign w:val="center"/>
            <w:hideMark/>
          </w:tcPr>
          <w:p w14:paraId="51E805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auto" w:fill="auto"/>
            <w:noWrap/>
            <w:vAlign w:val="center"/>
            <w:hideMark/>
          </w:tcPr>
          <w:p w14:paraId="4D1824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auto" w:fill="auto"/>
            <w:vAlign w:val="center"/>
            <w:hideMark/>
          </w:tcPr>
          <w:p w14:paraId="324FCB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3A3A67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DAB72A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55AC0E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5A6E2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2 093,80</w:t>
            </w:r>
          </w:p>
        </w:tc>
      </w:tr>
      <w:tr w:rsidR="00981FCE" w:rsidRPr="00981FCE" w14:paraId="2D94DF6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591AA6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3/19-9-31(ТК-40/1)</w:t>
            </w:r>
          </w:p>
        </w:tc>
        <w:tc>
          <w:tcPr>
            <w:tcW w:w="841" w:type="pct"/>
            <w:tcBorders>
              <w:top w:val="nil"/>
              <w:left w:val="nil"/>
              <w:bottom w:val="single" w:sz="4" w:space="0" w:color="auto"/>
              <w:right w:val="single" w:sz="4" w:space="0" w:color="auto"/>
            </w:tcBorders>
            <w:shd w:val="clear" w:color="000000" w:fill="E2EFDA"/>
            <w:vAlign w:val="center"/>
            <w:hideMark/>
          </w:tcPr>
          <w:p w14:paraId="6042FC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Пролетарская ул., 29</w:t>
            </w:r>
          </w:p>
        </w:tc>
        <w:tc>
          <w:tcPr>
            <w:tcW w:w="388" w:type="pct"/>
            <w:tcBorders>
              <w:top w:val="nil"/>
              <w:left w:val="nil"/>
              <w:bottom w:val="single" w:sz="4" w:space="0" w:color="auto"/>
              <w:right w:val="single" w:sz="4" w:space="0" w:color="auto"/>
            </w:tcBorders>
            <w:shd w:val="clear" w:color="000000" w:fill="E2EFDA"/>
            <w:noWrap/>
            <w:vAlign w:val="center"/>
            <w:hideMark/>
          </w:tcPr>
          <w:p w14:paraId="04CC2E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w:t>
            </w:r>
          </w:p>
        </w:tc>
        <w:tc>
          <w:tcPr>
            <w:tcW w:w="388" w:type="pct"/>
            <w:tcBorders>
              <w:top w:val="nil"/>
              <w:left w:val="nil"/>
              <w:bottom w:val="single" w:sz="4" w:space="0" w:color="auto"/>
              <w:right w:val="single" w:sz="4" w:space="0" w:color="auto"/>
            </w:tcBorders>
            <w:shd w:val="clear" w:color="000000" w:fill="E2EFDA"/>
            <w:noWrap/>
            <w:vAlign w:val="center"/>
            <w:hideMark/>
          </w:tcPr>
          <w:p w14:paraId="283025E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5A2A6A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284D45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776CB1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35A62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D7B58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FFC4F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44,108</w:t>
            </w:r>
          </w:p>
        </w:tc>
      </w:tr>
      <w:tr w:rsidR="00981FCE" w:rsidRPr="00981FCE" w14:paraId="23AAA3B9"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34AFAA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3/19-9-31(ТК-40/1)</w:t>
            </w:r>
          </w:p>
        </w:tc>
        <w:tc>
          <w:tcPr>
            <w:tcW w:w="841" w:type="pct"/>
            <w:tcBorders>
              <w:top w:val="nil"/>
              <w:left w:val="nil"/>
              <w:bottom w:val="single" w:sz="4" w:space="0" w:color="auto"/>
              <w:right w:val="single" w:sz="4" w:space="0" w:color="auto"/>
            </w:tcBorders>
            <w:shd w:val="clear" w:color="auto" w:fill="auto"/>
            <w:vAlign w:val="center"/>
            <w:hideMark/>
          </w:tcPr>
          <w:p w14:paraId="2E7EFE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3/19-9-32</w:t>
            </w:r>
          </w:p>
        </w:tc>
        <w:tc>
          <w:tcPr>
            <w:tcW w:w="388" w:type="pct"/>
            <w:tcBorders>
              <w:top w:val="nil"/>
              <w:left w:val="nil"/>
              <w:bottom w:val="single" w:sz="4" w:space="0" w:color="auto"/>
              <w:right w:val="single" w:sz="4" w:space="0" w:color="auto"/>
            </w:tcBorders>
            <w:shd w:val="clear" w:color="auto" w:fill="auto"/>
            <w:noWrap/>
            <w:vAlign w:val="center"/>
            <w:hideMark/>
          </w:tcPr>
          <w:p w14:paraId="58F5B3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74</w:t>
            </w:r>
          </w:p>
        </w:tc>
        <w:tc>
          <w:tcPr>
            <w:tcW w:w="388" w:type="pct"/>
            <w:tcBorders>
              <w:top w:val="nil"/>
              <w:left w:val="nil"/>
              <w:bottom w:val="single" w:sz="4" w:space="0" w:color="auto"/>
              <w:right w:val="single" w:sz="4" w:space="0" w:color="auto"/>
            </w:tcBorders>
            <w:shd w:val="clear" w:color="auto" w:fill="auto"/>
            <w:noWrap/>
            <w:vAlign w:val="center"/>
            <w:hideMark/>
          </w:tcPr>
          <w:p w14:paraId="64FE1C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auto" w:fill="auto"/>
            <w:noWrap/>
            <w:vAlign w:val="center"/>
            <w:hideMark/>
          </w:tcPr>
          <w:p w14:paraId="0387F5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auto" w:fill="auto"/>
            <w:vAlign w:val="center"/>
            <w:hideMark/>
          </w:tcPr>
          <w:p w14:paraId="11EB68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0F27B2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0F733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681E01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F7EEF2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2 312,55</w:t>
            </w:r>
          </w:p>
        </w:tc>
      </w:tr>
      <w:tr w:rsidR="00981FCE" w:rsidRPr="00981FCE" w14:paraId="33C9D609"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457B0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3/19-9-32</w:t>
            </w:r>
          </w:p>
        </w:tc>
        <w:tc>
          <w:tcPr>
            <w:tcW w:w="841" w:type="pct"/>
            <w:tcBorders>
              <w:top w:val="nil"/>
              <w:left w:val="nil"/>
              <w:bottom w:val="single" w:sz="4" w:space="0" w:color="auto"/>
              <w:right w:val="single" w:sz="4" w:space="0" w:color="auto"/>
            </w:tcBorders>
            <w:shd w:val="clear" w:color="000000" w:fill="E2EFDA"/>
            <w:vAlign w:val="center"/>
            <w:hideMark/>
          </w:tcPr>
          <w:p w14:paraId="131ACC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Пролетарская ул., 16А</w:t>
            </w:r>
          </w:p>
        </w:tc>
        <w:tc>
          <w:tcPr>
            <w:tcW w:w="388" w:type="pct"/>
            <w:tcBorders>
              <w:top w:val="nil"/>
              <w:left w:val="nil"/>
              <w:bottom w:val="single" w:sz="4" w:space="0" w:color="auto"/>
              <w:right w:val="single" w:sz="4" w:space="0" w:color="auto"/>
            </w:tcBorders>
            <w:shd w:val="clear" w:color="000000" w:fill="E2EFDA"/>
            <w:noWrap/>
            <w:vAlign w:val="center"/>
            <w:hideMark/>
          </w:tcPr>
          <w:p w14:paraId="0615FF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w:t>
            </w:r>
          </w:p>
        </w:tc>
        <w:tc>
          <w:tcPr>
            <w:tcW w:w="388" w:type="pct"/>
            <w:tcBorders>
              <w:top w:val="nil"/>
              <w:left w:val="nil"/>
              <w:bottom w:val="single" w:sz="4" w:space="0" w:color="auto"/>
              <w:right w:val="single" w:sz="4" w:space="0" w:color="auto"/>
            </w:tcBorders>
            <w:shd w:val="clear" w:color="000000" w:fill="E2EFDA"/>
            <w:noWrap/>
            <w:vAlign w:val="center"/>
            <w:hideMark/>
          </w:tcPr>
          <w:p w14:paraId="14FAB8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718C35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2AF3B3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62278E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29EFD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86F46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FFC0E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93,982</w:t>
            </w:r>
          </w:p>
        </w:tc>
      </w:tr>
      <w:tr w:rsidR="00981FCE" w:rsidRPr="00981FCE" w14:paraId="76ACB771"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124DC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auto" w:fill="auto"/>
            <w:vAlign w:val="center"/>
            <w:hideMark/>
          </w:tcPr>
          <w:p w14:paraId="5E3A73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Пролетарская ул., 15</w:t>
            </w:r>
          </w:p>
        </w:tc>
        <w:tc>
          <w:tcPr>
            <w:tcW w:w="388" w:type="pct"/>
            <w:tcBorders>
              <w:top w:val="nil"/>
              <w:left w:val="nil"/>
              <w:bottom w:val="single" w:sz="4" w:space="0" w:color="auto"/>
              <w:right w:val="single" w:sz="4" w:space="0" w:color="auto"/>
            </w:tcBorders>
            <w:shd w:val="clear" w:color="auto" w:fill="auto"/>
            <w:noWrap/>
            <w:vAlign w:val="center"/>
            <w:hideMark/>
          </w:tcPr>
          <w:p w14:paraId="0377D9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auto" w:fill="auto"/>
            <w:noWrap/>
            <w:vAlign w:val="center"/>
            <w:hideMark/>
          </w:tcPr>
          <w:p w14:paraId="27DB3A6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205C44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0ECD2B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FFEAA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7D737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677A9C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7B8C6B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22,054</w:t>
            </w:r>
          </w:p>
        </w:tc>
      </w:tr>
      <w:tr w:rsidR="00981FCE" w:rsidRPr="00981FCE" w14:paraId="113F91CB"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B065D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000000" w:fill="E2EFDA"/>
            <w:vAlign w:val="center"/>
            <w:hideMark/>
          </w:tcPr>
          <w:p w14:paraId="1E3007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000000" w:fill="E2EFDA"/>
            <w:noWrap/>
            <w:vAlign w:val="center"/>
            <w:hideMark/>
          </w:tcPr>
          <w:p w14:paraId="33AC94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32,5</w:t>
            </w:r>
          </w:p>
        </w:tc>
        <w:tc>
          <w:tcPr>
            <w:tcW w:w="388" w:type="pct"/>
            <w:tcBorders>
              <w:top w:val="nil"/>
              <w:left w:val="nil"/>
              <w:bottom w:val="single" w:sz="4" w:space="0" w:color="auto"/>
              <w:right w:val="single" w:sz="4" w:space="0" w:color="auto"/>
            </w:tcBorders>
            <w:shd w:val="clear" w:color="000000" w:fill="E2EFDA"/>
            <w:noWrap/>
            <w:vAlign w:val="center"/>
            <w:hideMark/>
          </w:tcPr>
          <w:p w14:paraId="7EB843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388" w:type="pct"/>
            <w:tcBorders>
              <w:top w:val="nil"/>
              <w:left w:val="nil"/>
              <w:bottom w:val="single" w:sz="4" w:space="0" w:color="auto"/>
              <w:right w:val="single" w:sz="4" w:space="0" w:color="auto"/>
            </w:tcBorders>
            <w:shd w:val="clear" w:color="000000" w:fill="E2EFDA"/>
            <w:noWrap/>
            <w:vAlign w:val="center"/>
            <w:hideMark/>
          </w:tcPr>
          <w:p w14:paraId="7DFDFB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689" w:type="pct"/>
            <w:tcBorders>
              <w:top w:val="nil"/>
              <w:left w:val="nil"/>
              <w:bottom w:val="single" w:sz="4" w:space="0" w:color="auto"/>
              <w:right w:val="single" w:sz="4" w:space="0" w:color="auto"/>
            </w:tcBorders>
            <w:shd w:val="clear" w:color="000000" w:fill="E2EFDA"/>
            <w:vAlign w:val="center"/>
            <w:hideMark/>
          </w:tcPr>
          <w:p w14:paraId="139A52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25DDDA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60C9E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D18C2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9ED57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716,749</w:t>
            </w:r>
          </w:p>
        </w:tc>
      </w:tr>
      <w:tr w:rsidR="00981FCE" w:rsidRPr="00981FCE" w14:paraId="4EE7AB93"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EC8DE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3/19-9-3(УТ-40)</w:t>
            </w:r>
          </w:p>
        </w:tc>
        <w:tc>
          <w:tcPr>
            <w:tcW w:w="841" w:type="pct"/>
            <w:tcBorders>
              <w:top w:val="nil"/>
              <w:left w:val="nil"/>
              <w:bottom w:val="single" w:sz="4" w:space="0" w:color="auto"/>
              <w:right w:val="single" w:sz="4" w:space="0" w:color="auto"/>
            </w:tcBorders>
            <w:shd w:val="clear" w:color="auto" w:fill="auto"/>
            <w:vAlign w:val="center"/>
            <w:hideMark/>
          </w:tcPr>
          <w:p w14:paraId="0AFE79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3/19-9-4</w:t>
            </w:r>
          </w:p>
        </w:tc>
        <w:tc>
          <w:tcPr>
            <w:tcW w:w="388" w:type="pct"/>
            <w:tcBorders>
              <w:top w:val="nil"/>
              <w:left w:val="nil"/>
              <w:bottom w:val="single" w:sz="4" w:space="0" w:color="auto"/>
              <w:right w:val="single" w:sz="4" w:space="0" w:color="auto"/>
            </w:tcBorders>
            <w:shd w:val="clear" w:color="auto" w:fill="auto"/>
            <w:noWrap/>
            <w:vAlign w:val="center"/>
            <w:hideMark/>
          </w:tcPr>
          <w:p w14:paraId="5F86D6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134</w:t>
            </w:r>
          </w:p>
        </w:tc>
        <w:tc>
          <w:tcPr>
            <w:tcW w:w="388" w:type="pct"/>
            <w:tcBorders>
              <w:top w:val="nil"/>
              <w:left w:val="nil"/>
              <w:bottom w:val="single" w:sz="4" w:space="0" w:color="auto"/>
              <w:right w:val="single" w:sz="4" w:space="0" w:color="auto"/>
            </w:tcBorders>
            <w:shd w:val="clear" w:color="auto" w:fill="auto"/>
            <w:noWrap/>
            <w:vAlign w:val="center"/>
            <w:hideMark/>
          </w:tcPr>
          <w:p w14:paraId="52DFA1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388" w:type="pct"/>
            <w:tcBorders>
              <w:top w:val="nil"/>
              <w:left w:val="nil"/>
              <w:bottom w:val="single" w:sz="4" w:space="0" w:color="auto"/>
              <w:right w:val="single" w:sz="4" w:space="0" w:color="auto"/>
            </w:tcBorders>
            <w:shd w:val="clear" w:color="auto" w:fill="auto"/>
            <w:noWrap/>
            <w:vAlign w:val="center"/>
            <w:hideMark/>
          </w:tcPr>
          <w:p w14:paraId="683709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689" w:type="pct"/>
            <w:tcBorders>
              <w:top w:val="nil"/>
              <w:left w:val="nil"/>
              <w:bottom w:val="single" w:sz="4" w:space="0" w:color="auto"/>
              <w:right w:val="single" w:sz="4" w:space="0" w:color="auto"/>
            </w:tcBorders>
            <w:shd w:val="clear" w:color="auto" w:fill="auto"/>
            <w:vAlign w:val="center"/>
            <w:hideMark/>
          </w:tcPr>
          <w:p w14:paraId="227158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7159AE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890F5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C2ED6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BD5AA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3 728,90</w:t>
            </w:r>
          </w:p>
        </w:tc>
      </w:tr>
      <w:tr w:rsidR="00981FCE" w:rsidRPr="00981FCE" w14:paraId="7BA87AF9"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8ADFD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ТК-3/9</w:t>
            </w:r>
          </w:p>
        </w:tc>
        <w:tc>
          <w:tcPr>
            <w:tcW w:w="841" w:type="pct"/>
            <w:tcBorders>
              <w:top w:val="nil"/>
              <w:left w:val="nil"/>
              <w:bottom w:val="single" w:sz="4" w:space="0" w:color="auto"/>
              <w:right w:val="single" w:sz="4" w:space="0" w:color="auto"/>
            </w:tcBorders>
            <w:shd w:val="clear" w:color="000000" w:fill="E2EFDA"/>
            <w:vAlign w:val="center"/>
            <w:hideMark/>
          </w:tcPr>
          <w:p w14:paraId="35EA60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ТК-3/10</w:t>
            </w:r>
          </w:p>
        </w:tc>
        <w:tc>
          <w:tcPr>
            <w:tcW w:w="388" w:type="pct"/>
            <w:tcBorders>
              <w:top w:val="nil"/>
              <w:left w:val="nil"/>
              <w:bottom w:val="single" w:sz="4" w:space="0" w:color="auto"/>
              <w:right w:val="single" w:sz="4" w:space="0" w:color="auto"/>
            </w:tcBorders>
            <w:shd w:val="clear" w:color="000000" w:fill="E2EFDA"/>
            <w:noWrap/>
            <w:vAlign w:val="center"/>
            <w:hideMark/>
          </w:tcPr>
          <w:p w14:paraId="7B8873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37</w:t>
            </w:r>
          </w:p>
        </w:tc>
        <w:tc>
          <w:tcPr>
            <w:tcW w:w="388" w:type="pct"/>
            <w:tcBorders>
              <w:top w:val="nil"/>
              <w:left w:val="nil"/>
              <w:bottom w:val="single" w:sz="4" w:space="0" w:color="auto"/>
              <w:right w:val="single" w:sz="4" w:space="0" w:color="auto"/>
            </w:tcBorders>
            <w:shd w:val="clear" w:color="000000" w:fill="E2EFDA"/>
            <w:noWrap/>
            <w:vAlign w:val="center"/>
            <w:hideMark/>
          </w:tcPr>
          <w:p w14:paraId="3CBB05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6DDED8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193493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104BC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DD2BD4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8B338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E9741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998,498</w:t>
            </w:r>
          </w:p>
        </w:tc>
      </w:tr>
      <w:tr w:rsidR="00981FCE" w:rsidRPr="00981FCE" w14:paraId="07394233"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98293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ТК-3/10</w:t>
            </w:r>
          </w:p>
        </w:tc>
        <w:tc>
          <w:tcPr>
            <w:tcW w:w="841" w:type="pct"/>
            <w:tcBorders>
              <w:top w:val="nil"/>
              <w:left w:val="nil"/>
              <w:bottom w:val="single" w:sz="4" w:space="0" w:color="auto"/>
              <w:right w:val="single" w:sz="4" w:space="0" w:color="auto"/>
            </w:tcBorders>
            <w:shd w:val="clear" w:color="auto" w:fill="auto"/>
            <w:vAlign w:val="center"/>
            <w:hideMark/>
          </w:tcPr>
          <w:p w14:paraId="71511A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Комсомольская пл., 6</w:t>
            </w:r>
          </w:p>
        </w:tc>
        <w:tc>
          <w:tcPr>
            <w:tcW w:w="388" w:type="pct"/>
            <w:tcBorders>
              <w:top w:val="nil"/>
              <w:left w:val="nil"/>
              <w:bottom w:val="single" w:sz="4" w:space="0" w:color="auto"/>
              <w:right w:val="single" w:sz="4" w:space="0" w:color="auto"/>
            </w:tcBorders>
            <w:shd w:val="clear" w:color="auto" w:fill="auto"/>
            <w:noWrap/>
            <w:vAlign w:val="center"/>
            <w:hideMark/>
          </w:tcPr>
          <w:p w14:paraId="4F60DF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auto" w:fill="auto"/>
            <w:noWrap/>
            <w:vAlign w:val="center"/>
            <w:hideMark/>
          </w:tcPr>
          <w:p w14:paraId="525EB0C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388" w:type="pct"/>
            <w:tcBorders>
              <w:top w:val="nil"/>
              <w:left w:val="nil"/>
              <w:bottom w:val="single" w:sz="4" w:space="0" w:color="auto"/>
              <w:right w:val="single" w:sz="4" w:space="0" w:color="auto"/>
            </w:tcBorders>
            <w:shd w:val="clear" w:color="auto" w:fill="auto"/>
            <w:noWrap/>
            <w:vAlign w:val="center"/>
            <w:hideMark/>
          </w:tcPr>
          <w:p w14:paraId="15B02C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689" w:type="pct"/>
            <w:tcBorders>
              <w:top w:val="nil"/>
              <w:left w:val="nil"/>
              <w:bottom w:val="single" w:sz="4" w:space="0" w:color="auto"/>
              <w:right w:val="single" w:sz="4" w:space="0" w:color="auto"/>
            </w:tcBorders>
            <w:shd w:val="clear" w:color="auto" w:fill="auto"/>
            <w:vAlign w:val="center"/>
            <w:hideMark/>
          </w:tcPr>
          <w:p w14:paraId="22B5F6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39ADFD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2F39B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69425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C6F5C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220,538</w:t>
            </w:r>
          </w:p>
        </w:tc>
      </w:tr>
      <w:tr w:rsidR="00981FCE" w:rsidRPr="00981FCE" w14:paraId="64426B0D"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AAD63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ТК-3/10</w:t>
            </w:r>
          </w:p>
        </w:tc>
        <w:tc>
          <w:tcPr>
            <w:tcW w:w="841" w:type="pct"/>
            <w:tcBorders>
              <w:top w:val="nil"/>
              <w:left w:val="nil"/>
              <w:bottom w:val="single" w:sz="4" w:space="0" w:color="auto"/>
              <w:right w:val="single" w:sz="4" w:space="0" w:color="auto"/>
            </w:tcBorders>
            <w:shd w:val="clear" w:color="000000" w:fill="E2EFDA"/>
            <w:vAlign w:val="center"/>
            <w:hideMark/>
          </w:tcPr>
          <w:p w14:paraId="28CAA4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Садовое об-во "Антоновка"</w:t>
            </w:r>
          </w:p>
        </w:tc>
        <w:tc>
          <w:tcPr>
            <w:tcW w:w="388" w:type="pct"/>
            <w:tcBorders>
              <w:top w:val="nil"/>
              <w:left w:val="nil"/>
              <w:bottom w:val="single" w:sz="4" w:space="0" w:color="auto"/>
              <w:right w:val="single" w:sz="4" w:space="0" w:color="auto"/>
            </w:tcBorders>
            <w:shd w:val="clear" w:color="000000" w:fill="E2EFDA"/>
            <w:noWrap/>
            <w:vAlign w:val="center"/>
            <w:hideMark/>
          </w:tcPr>
          <w:p w14:paraId="0103A34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37</w:t>
            </w:r>
          </w:p>
        </w:tc>
        <w:tc>
          <w:tcPr>
            <w:tcW w:w="388" w:type="pct"/>
            <w:tcBorders>
              <w:top w:val="nil"/>
              <w:left w:val="nil"/>
              <w:bottom w:val="single" w:sz="4" w:space="0" w:color="auto"/>
              <w:right w:val="single" w:sz="4" w:space="0" w:color="auto"/>
            </w:tcBorders>
            <w:shd w:val="clear" w:color="000000" w:fill="E2EFDA"/>
            <w:noWrap/>
            <w:vAlign w:val="center"/>
            <w:hideMark/>
          </w:tcPr>
          <w:p w14:paraId="039C4C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1E35D6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126449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C6D0C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E7E7A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5258E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CD50C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815,991</w:t>
            </w:r>
          </w:p>
        </w:tc>
      </w:tr>
      <w:tr w:rsidR="00981FCE" w:rsidRPr="00981FCE" w14:paraId="6074B03A"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311C0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ТК-3/7</w:t>
            </w:r>
          </w:p>
        </w:tc>
        <w:tc>
          <w:tcPr>
            <w:tcW w:w="841" w:type="pct"/>
            <w:tcBorders>
              <w:top w:val="nil"/>
              <w:left w:val="nil"/>
              <w:bottom w:val="single" w:sz="4" w:space="0" w:color="auto"/>
              <w:right w:val="single" w:sz="4" w:space="0" w:color="auto"/>
            </w:tcBorders>
            <w:shd w:val="clear" w:color="auto" w:fill="auto"/>
            <w:vAlign w:val="center"/>
            <w:hideMark/>
          </w:tcPr>
          <w:p w14:paraId="3B0321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ТК-3/8</w:t>
            </w:r>
          </w:p>
        </w:tc>
        <w:tc>
          <w:tcPr>
            <w:tcW w:w="388" w:type="pct"/>
            <w:tcBorders>
              <w:top w:val="nil"/>
              <w:left w:val="nil"/>
              <w:bottom w:val="single" w:sz="4" w:space="0" w:color="auto"/>
              <w:right w:val="single" w:sz="4" w:space="0" w:color="auto"/>
            </w:tcBorders>
            <w:shd w:val="clear" w:color="auto" w:fill="auto"/>
            <w:noWrap/>
            <w:vAlign w:val="center"/>
            <w:hideMark/>
          </w:tcPr>
          <w:p w14:paraId="022AE6F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53</w:t>
            </w:r>
          </w:p>
        </w:tc>
        <w:tc>
          <w:tcPr>
            <w:tcW w:w="388" w:type="pct"/>
            <w:tcBorders>
              <w:top w:val="nil"/>
              <w:left w:val="nil"/>
              <w:bottom w:val="single" w:sz="4" w:space="0" w:color="auto"/>
              <w:right w:val="single" w:sz="4" w:space="0" w:color="auto"/>
            </w:tcBorders>
            <w:shd w:val="clear" w:color="auto" w:fill="auto"/>
            <w:noWrap/>
            <w:vAlign w:val="center"/>
            <w:hideMark/>
          </w:tcPr>
          <w:p w14:paraId="42EBECF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6FEED2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38093C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5569EC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B8FA17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031B6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E3C0AB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1 430,28</w:t>
            </w:r>
          </w:p>
        </w:tc>
      </w:tr>
      <w:tr w:rsidR="00981FCE" w:rsidRPr="00981FCE" w14:paraId="7D13168C"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7998A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ТК-3/8</w:t>
            </w:r>
          </w:p>
        </w:tc>
        <w:tc>
          <w:tcPr>
            <w:tcW w:w="841" w:type="pct"/>
            <w:tcBorders>
              <w:top w:val="nil"/>
              <w:left w:val="nil"/>
              <w:bottom w:val="single" w:sz="4" w:space="0" w:color="auto"/>
              <w:right w:val="single" w:sz="4" w:space="0" w:color="auto"/>
            </w:tcBorders>
            <w:shd w:val="clear" w:color="000000" w:fill="E2EFDA"/>
            <w:vAlign w:val="center"/>
            <w:hideMark/>
          </w:tcPr>
          <w:p w14:paraId="5862F3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ТК-3/9</w:t>
            </w:r>
          </w:p>
        </w:tc>
        <w:tc>
          <w:tcPr>
            <w:tcW w:w="388" w:type="pct"/>
            <w:tcBorders>
              <w:top w:val="nil"/>
              <w:left w:val="nil"/>
              <w:bottom w:val="single" w:sz="4" w:space="0" w:color="auto"/>
              <w:right w:val="single" w:sz="4" w:space="0" w:color="auto"/>
            </w:tcBorders>
            <w:shd w:val="clear" w:color="000000" w:fill="E2EFDA"/>
            <w:noWrap/>
            <w:vAlign w:val="center"/>
            <w:hideMark/>
          </w:tcPr>
          <w:p w14:paraId="67211C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53,5</w:t>
            </w:r>
          </w:p>
        </w:tc>
        <w:tc>
          <w:tcPr>
            <w:tcW w:w="388" w:type="pct"/>
            <w:tcBorders>
              <w:top w:val="nil"/>
              <w:left w:val="nil"/>
              <w:bottom w:val="single" w:sz="4" w:space="0" w:color="auto"/>
              <w:right w:val="single" w:sz="4" w:space="0" w:color="auto"/>
            </w:tcBorders>
            <w:shd w:val="clear" w:color="000000" w:fill="E2EFDA"/>
            <w:noWrap/>
            <w:vAlign w:val="center"/>
            <w:hideMark/>
          </w:tcPr>
          <w:p w14:paraId="7C4494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6DF136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59C2D7B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2DB07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7C7791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A7D99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F6F54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1 443,77</w:t>
            </w:r>
          </w:p>
        </w:tc>
      </w:tr>
      <w:tr w:rsidR="00981FCE" w:rsidRPr="00981FCE" w14:paraId="055561D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05500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ТК-3/8</w:t>
            </w:r>
          </w:p>
        </w:tc>
        <w:tc>
          <w:tcPr>
            <w:tcW w:w="841" w:type="pct"/>
            <w:tcBorders>
              <w:top w:val="nil"/>
              <w:left w:val="nil"/>
              <w:bottom w:val="single" w:sz="4" w:space="0" w:color="auto"/>
              <w:right w:val="single" w:sz="4" w:space="0" w:color="auto"/>
            </w:tcBorders>
            <w:shd w:val="clear" w:color="auto" w:fill="auto"/>
            <w:vAlign w:val="center"/>
            <w:hideMark/>
          </w:tcPr>
          <w:p w14:paraId="37EF00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Комсомольская пл., 39</w:t>
            </w:r>
          </w:p>
        </w:tc>
        <w:tc>
          <w:tcPr>
            <w:tcW w:w="388" w:type="pct"/>
            <w:tcBorders>
              <w:top w:val="nil"/>
              <w:left w:val="nil"/>
              <w:bottom w:val="single" w:sz="4" w:space="0" w:color="auto"/>
              <w:right w:val="single" w:sz="4" w:space="0" w:color="auto"/>
            </w:tcBorders>
            <w:shd w:val="clear" w:color="auto" w:fill="auto"/>
            <w:noWrap/>
            <w:vAlign w:val="center"/>
            <w:hideMark/>
          </w:tcPr>
          <w:p w14:paraId="66F162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w:t>
            </w:r>
          </w:p>
        </w:tc>
        <w:tc>
          <w:tcPr>
            <w:tcW w:w="388" w:type="pct"/>
            <w:tcBorders>
              <w:top w:val="nil"/>
              <w:left w:val="nil"/>
              <w:bottom w:val="single" w:sz="4" w:space="0" w:color="auto"/>
              <w:right w:val="single" w:sz="4" w:space="0" w:color="auto"/>
            </w:tcBorders>
            <w:shd w:val="clear" w:color="auto" w:fill="auto"/>
            <w:noWrap/>
            <w:vAlign w:val="center"/>
            <w:hideMark/>
          </w:tcPr>
          <w:p w14:paraId="5553BBC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0857521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18F497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7A5629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6765D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5F062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20999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215,891</w:t>
            </w:r>
          </w:p>
        </w:tc>
      </w:tr>
      <w:tr w:rsidR="00981FCE" w:rsidRPr="00981FCE" w14:paraId="732FA80D"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7981D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ТК-3/10</w:t>
            </w:r>
          </w:p>
        </w:tc>
        <w:tc>
          <w:tcPr>
            <w:tcW w:w="841" w:type="pct"/>
            <w:tcBorders>
              <w:top w:val="nil"/>
              <w:left w:val="nil"/>
              <w:bottom w:val="single" w:sz="4" w:space="0" w:color="auto"/>
              <w:right w:val="single" w:sz="4" w:space="0" w:color="auto"/>
            </w:tcBorders>
            <w:shd w:val="clear" w:color="000000" w:fill="E2EFDA"/>
            <w:vAlign w:val="center"/>
            <w:hideMark/>
          </w:tcPr>
          <w:p w14:paraId="61ABA7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000000" w:fill="E2EFDA"/>
            <w:noWrap/>
            <w:vAlign w:val="center"/>
            <w:hideMark/>
          </w:tcPr>
          <w:p w14:paraId="113DC3A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15</w:t>
            </w:r>
          </w:p>
        </w:tc>
        <w:tc>
          <w:tcPr>
            <w:tcW w:w="388" w:type="pct"/>
            <w:tcBorders>
              <w:top w:val="nil"/>
              <w:left w:val="nil"/>
              <w:bottom w:val="single" w:sz="4" w:space="0" w:color="auto"/>
              <w:right w:val="single" w:sz="4" w:space="0" w:color="auto"/>
            </w:tcBorders>
            <w:shd w:val="clear" w:color="000000" w:fill="E2EFDA"/>
            <w:noWrap/>
            <w:vAlign w:val="center"/>
            <w:hideMark/>
          </w:tcPr>
          <w:p w14:paraId="0987F4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3FCCDDD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3167CA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5C8476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F6848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EAE9F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C31F2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330,807</w:t>
            </w:r>
          </w:p>
        </w:tc>
      </w:tr>
      <w:tr w:rsidR="00981FCE" w:rsidRPr="00981FCE" w14:paraId="237C495C"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64EFF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auto" w:fill="auto"/>
            <w:vAlign w:val="center"/>
            <w:hideMark/>
          </w:tcPr>
          <w:p w14:paraId="1FA6C0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Пролетарская ул., 8</w:t>
            </w:r>
          </w:p>
        </w:tc>
        <w:tc>
          <w:tcPr>
            <w:tcW w:w="388" w:type="pct"/>
            <w:tcBorders>
              <w:top w:val="nil"/>
              <w:left w:val="nil"/>
              <w:bottom w:val="single" w:sz="4" w:space="0" w:color="auto"/>
              <w:right w:val="single" w:sz="4" w:space="0" w:color="auto"/>
            </w:tcBorders>
            <w:shd w:val="clear" w:color="auto" w:fill="auto"/>
            <w:noWrap/>
            <w:vAlign w:val="center"/>
            <w:hideMark/>
          </w:tcPr>
          <w:p w14:paraId="5B2BB13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67</w:t>
            </w:r>
          </w:p>
        </w:tc>
        <w:tc>
          <w:tcPr>
            <w:tcW w:w="388" w:type="pct"/>
            <w:tcBorders>
              <w:top w:val="nil"/>
              <w:left w:val="nil"/>
              <w:bottom w:val="single" w:sz="4" w:space="0" w:color="auto"/>
              <w:right w:val="single" w:sz="4" w:space="0" w:color="auto"/>
            </w:tcBorders>
            <w:shd w:val="clear" w:color="auto" w:fill="auto"/>
            <w:noWrap/>
            <w:vAlign w:val="center"/>
            <w:hideMark/>
          </w:tcPr>
          <w:p w14:paraId="363B99F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278EC8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2BA968A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1D1FE8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C2040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C5BDB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AFC7E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899,539</w:t>
            </w:r>
          </w:p>
        </w:tc>
      </w:tr>
      <w:tr w:rsidR="00981FCE" w:rsidRPr="00981FCE" w14:paraId="3FCBC81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2170E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3/19--7(УТ-35)</w:t>
            </w:r>
          </w:p>
        </w:tc>
        <w:tc>
          <w:tcPr>
            <w:tcW w:w="841" w:type="pct"/>
            <w:tcBorders>
              <w:top w:val="nil"/>
              <w:left w:val="nil"/>
              <w:bottom w:val="single" w:sz="4" w:space="0" w:color="auto"/>
              <w:right w:val="single" w:sz="4" w:space="0" w:color="auto"/>
            </w:tcBorders>
            <w:shd w:val="clear" w:color="000000" w:fill="E2EFDA"/>
            <w:vAlign w:val="center"/>
            <w:hideMark/>
          </w:tcPr>
          <w:p w14:paraId="798DD0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3/19-7-1(УТ-35/1)</w:t>
            </w:r>
          </w:p>
        </w:tc>
        <w:tc>
          <w:tcPr>
            <w:tcW w:w="388" w:type="pct"/>
            <w:tcBorders>
              <w:top w:val="nil"/>
              <w:left w:val="nil"/>
              <w:bottom w:val="single" w:sz="4" w:space="0" w:color="auto"/>
              <w:right w:val="single" w:sz="4" w:space="0" w:color="auto"/>
            </w:tcBorders>
            <w:shd w:val="clear" w:color="000000" w:fill="E2EFDA"/>
            <w:noWrap/>
            <w:vAlign w:val="center"/>
            <w:hideMark/>
          </w:tcPr>
          <w:p w14:paraId="508E82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101</w:t>
            </w:r>
          </w:p>
        </w:tc>
        <w:tc>
          <w:tcPr>
            <w:tcW w:w="388" w:type="pct"/>
            <w:tcBorders>
              <w:top w:val="nil"/>
              <w:left w:val="nil"/>
              <w:bottom w:val="single" w:sz="4" w:space="0" w:color="auto"/>
              <w:right w:val="single" w:sz="4" w:space="0" w:color="auto"/>
            </w:tcBorders>
            <w:shd w:val="clear" w:color="000000" w:fill="E2EFDA"/>
            <w:noWrap/>
            <w:vAlign w:val="center"/>
            <w:hideMark/>
          </w:tcPr>
          <w:p w14:paraId="0629F6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12EEEC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72F76B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8DC01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B3447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FB64B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F78290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2 725,63</w:t>
            </w:r>
          </w:p>
        </w:tc>
      </w:tr>
      <w:tr w:rsidR="00981FCE" w:rsidRPr="00981FCE" w14:paraId="6A0A4C91"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7C8EC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3/19-7-1(УТ-35/1)</w:t>
            </w:r>
          </w:p>
        </w:tc>
        <w:tc>
          <w:tcPr>
            <w:tcW w:w="841" w:type="pct"/>
            <w:tcBorders>
              <w:top w:val="nil"/>
              <w:left w:val="nil"/>
              <w:bottom w:val="single" w:sz="4" w:space="0" w:color="auto"/>
              <w:right w:val="single" w:sz="4" w:space="0" w:color="auto"/>
            </w:tcBorders>
            <w:shd w:val="clear" w:color="auto" w:fill="auto"/>
            <w:vAlign w:val="center"/>
            <w:hideMark/>
          </w:tcPr>
          <w:p w14:paraId="4214C8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Свободы ул., 45</w:t>
            </w:r>
          </w:p>
        </w:tc>
        <w:tc>
          <w:tcPr>
            <w:tcW w:w="388" w:type="pct"/>
            <w:tcBorders>
              <w:top w:val="nil"/>
              <w:left w:val="nil"/>
              <w:bottom w:val="single" w:sz="4" w:space="0" w:color="auto"/>
              <w:right w:val="single" w:sz="4" w:space="0" w:color="auto"/>
            </w:tcBorders>
            <w:shd w:val="clear" w:color="auto" w:fill="auto"/>
            <w:noWrap/>
            <w:vAlign w:val="center"/>
            <w:hideMark/>
          </w:tcPr>
          <w:p w14:paraId="324A80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21</w:t>
            </w:r>
          </w:p>
        </w:tc>
        <w:tc>
          <w:tcPr>
            <w:tcW w:w="388" w:type="pct"/>
            <w:tcBorders>
              <w:top w:val="nil"/>
              <w:left w:val="nil"/>
              <w:bottom w:val="single" w:sz="4" w:space="0" w:color="auto"/>
              <w:right w:val="single" w:sz="4" w:space="0" w:color="auto"/>
            </w:tcBorders>
            <w:shd w:val="clear" w:color="auto" w:fill="auto"/>
            <w:noWrap/>
            <w:vAlign w:val="center"/>
            <w:hideMark/>
          </w:tcPr>
          <w:p w14:paraId="6F2E6F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6371C2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1E324D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0AE25F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9878B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FED43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C3B4D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463,13</w:t>
            </w:r>
          </w:p>
        </w:tc>
      </w:tr>
      <w:tr w:rsidR="00981FCE" w:rsidRPr="00981FCE" w14:paraId="0D9FAFC7"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8283A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3/19-7-1(УТ-35/1)</w:t>
            </w:r>
          </w:p>
        </w:tc>
        <w:tc>
          <w:tcPr>
            <w:tcW w:w="841" w:type="pct"/>
            <w:tcBorders>
              <w:top w:val="nil"/>
              <w:left w:val="nil"/>
              <w:bottom w:val="single" w:sz="4" w:space="0" w:color="auto"/>
              <w:right w:val="single" w:sz="4" w:space="0" w:color="auto"/>
            </w:tcBorders>
            <w:shd w:val="clear" w:color="000000" w:fill="E2EFDA"/>
            <w:vAlign w:val="center"/>
            <w:hideMark/>
          </w:tcPr>
          <w:p w14:paraId="2A4FB8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Свободы ул., 47</w:t>
            </w:r>
          </w:p>
        </w:tc>
        <w:tc>
          <w:tcPr>
            <w:tcW w:w="388" w:type="pct"/>
            <w:tcBorders>
              <w:top w:val="nil"/>
              <w:left w:val="nil"/>
              <w:bottom w:val="single" w:sz="4" w:space="0" w:color="auto"/>
              <w:right w:val="single" w:sz="4" w:space="0" w:color="auto"/>
            </w:tcBorders>
            <w:shd w:val="clear" w:color="000000" w:fill="E2EFDA"/>
            <w:noWrap/>
            <w:vAlign w:val="center"/>
            <w:hideMark/>
          </w:tcPr>
          <w:p w14:paraId="4F71DE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90</w:t>
            </w:r>
          </w:p>
        </w:tc>
        <w:tc>
          <w:tcPr>
            <w:tcW w:w="388" w:type="pct"/>
            <w:tcBorders>
              <w:top w:val="nil"/>
              <w:left w:val="nil"/>
              <w:bottom w:val="single" w:sz="4" w:space="0" w:color="auto"/>
              <w:right w:val="single" w:sz="4" w:space="0" w:color="auto"/>
            </w:tcBorders>
            <w:shd w:val="clear" w:color="000000" w:fill="E2EFDA"/>
            <w:noWrap/>
            <w:vAlign w:val="center"/>
            <w:hideMark/>
          </w:tcPr>
          <w:p w14:paraId="5E6A08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24D664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4FD7C9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44899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02AB4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15159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8D63A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1 984,84</w:t>
            </w:r>
          </w:p>
        </w:tc>
      </w:tr>
      <w:tr w:rsidR="00981FCE" w:rsidRPr="00981FCE" w14:paraId="6CE9F929"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2272D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узел Свободы, 39</w:t>
            </w:r>
          </w:p>
        </w:tc>
        <w:tc>
          <w:tcPr>
            <w:tcW w:w="841" w:type="pct"/>
            <w:tcBorders>
              <w:top w:val="nil"/>
              <w:left w:val="nil"/>
              <w:bottom w:val="single" w:sz="4" w:space="0" w:color="auto"/>
              <w:right w:val="single" w:sz="4" w:space="0" w:color="auto"/>
            </w:tcBorders>
            <w:shd w:val="clear" w:color="auto" w:fill="auto"/>
            <w:vAlign w:val="center"/>
            <w:hideMark/>
          </w:tcPr>
          <w:p w14:paraId="74100B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Свободы ул., 39</w:t>
            </w:r>
          </w:p>
        </w:tc>
        <w:tc>
          <w:tcPr>
            <w:tcW w:w="388" w:type="pct"/>
            <w:tcBorders>
              <w:top w:val="nil"/>
              <w:left w:val="nil"/>
              <w:bottom w:val="single" w:sz="4" w:space="0" w:color="auto"/>
              <w:right w:val="single" w:sz="4" w:space="0" w:color="auto"/>
            </w:tcBorders>
            <w:shd w:val="clear" w:color="auto" w:fill="auto"/>
            <w:noWrap/>
            <w:vAlign w:val="center"/>
            <w:hideMark/>
          </w:tcPr>
          <w:p w14:paraId="2688D8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15</w:t>
            </w:r>
          </w:p>
        </w:tc>
        <w:tc>
          <w:tcPr>
            <w:tcW w:w="388" w:type="pct"/>
            <w:tcBorders>
              <w:top w:val="nil"/>
              <w:left w:val="nil"/>
              <w:bottom w:val="single" w:sz="4" w:space="0" w:color="auto"/>
              <w:right w:val="single" w:sz="4" w:space="0" w:color="auto"/>
            </w:tcBorders>
            <w:shd w:val="clear" w:color="auto" w:fill="auto"/>
            <w:noWrap/>
            <w:vAlign w:val="center"/>
            <w:hideMark/>
          </w:tcPr>
          <w:p w14:paraId="6AD508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388" w:type="pct"/>
            <w:tcBorders>
              <w:top w:val="nil"/>
              <w:left w:val="nil"/>
              <w:bottom w:val="single" w:sz="4" w:space="0" w:color="auto"/>
              <w:right w:val="single" w:sz="4" w:space="0" w:color="auto"/>
            </w:tcBorders>
            <w:shd w:val="clear" w:color="auto" w:fill="auto"/>
            <w:noWrap/>
            <w:vAlign w:val="center"/>
            <w:hideMark/>
          </w:tcPr>
          <w:p w14:paraId="09A182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689" w:type="pct"/>
            <w:tcBorders>
              <w:top w:val="nil"/>
              <w:left w:val="nil"/>
              <w:bottom w:val="single" w:sz="4" w:space="0" w:color="auto"/>
              <w:right w:val="single" w:sz="4" w:space="0" w:color="auto"/>
            </w:tcBorders>
            <w:shd w:val="clear" w:color="auto" w:fill="auto"/>
            <w:vAlign w:val="center"/>
            <w:hideMark/>
          </w:tcPr>
          <w:p w14:paraId="14177A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63C0AE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1EC49E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0DBA2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4EEEC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201,389</w:t>
            </w:r>
          </w:p>
        </w:tc>
      </w:tr>
      <w:tr w:rsidR="00981FCE" w:rsidRPr="00981FCE" w14:paraId="3FEA13C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70896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3/19-7-3(УТ-35/3)</w:t>
            </w:r>
          </w:p>
        </w:tc>
        <w:tc>
          <w:tcPr>
            <w:tcW w:w="841" w:type="pct"/>
            <w:tcBorders>
              <w:top w:val="nil"/>
              <w:left w:val="nil"/>
              <w:bottom w:val="single" w:sz="4" w:space="0" w:color="auto"/>
              <w:right w:val="single" w:sz="4" w:space="0" w:color="auto"/>
            </w:tcBorders>
            <w:shd w:val="clear" w:color="000000" w:fill="E2EFDA"/>
            <w:vAlign w:val="center"/>
            <w:hideMark/>
          </w:tcPr>
          <w:p w14:paraId="4F8848C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3/19-7-4(УТ-35/4)</w:t>
            </w:r>
          </w:p>
        </w:tc>
        <w:tc>
          <w:tcPr>
            <w:tcW w:w="388" w:type="pct"/>
            <w:tcBorders>
              <w:top w:val="nil"/>
              <w:left w:val="nil"/>
              <w:bottom w:val="single" w:sz="4" w:space="0" w:color="auto"/>
              <w:right w:val="single" w:sz="4" w:space="0" w:color="auto"/>
            </w:tcBorders>
            <w:shd w:val="clear" w:color="000000" w:fill="E2EFDA"/>
            <w:noWrap/>
            <w:vAlign w:val="center"/>
            <w:hideMark/>
          </w:tcPr>
          <w:p w14:paraId="3A5CD86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11,5</w:t>
            </w:r>
          </w:p>
        </w:tc>
        <w:tc>
          <w:tcPr>
            <w:tcW w:w="388" w:type="pct"/>
            <w:tcBorders>
              <w:top w:val="nil"/>
              <w:left w:val="nil"/>
              <w:bottom w:val="single" w:sz="4" w:space="0" w:color="auto"/>
              <w:right w:val="single" w:sz="4" w:space="0" w:color="auto"/>
            </w:tcBorders>
            <w:shd w:val="clear" w:color="000000" w:fill="E2EFDA"/>
            <w:noWrap/>
            <w:vAlign w:val="center"/>
            <w:hideMark/>
          </w:tcPr>
          <w:p w14:paraId="16E6C6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2E5FC9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2BBBCB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E8720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0F636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08828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28192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310,344</w:t>
            </w:r>
          </w:p>
        </w:tc>
      </w:tr>
      <w:tr w:rsidR="00981FCE" w:rsidRPr="00981FCE" w14:paraId="7A769B65"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205C5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3/19-7-4(УТ-35/4)</w:t>
            </w:r>
          </w:p>
        </w:tc>
        <w:tc>
          <w:tcPr>
            <w:tcW w:w="841" w:type="pct"/>
            <w:tcBorders>
              <w:top w:val="nil"/>
              <w:left w:val="nil"/>
              <w:bottom w:val="single" w:sz="4" w:space="0" w:color="auto"/>
              <w:right w:val="single" w:sz="4" w:space="0" w:color="auto"/>
            </w:tcBorders>
            <w:shd w:val="clear" w:color="auto" w:fill="auto"/>
            <w:vAlign w:val="center"/>
            <w:hideMark/>
          </w:tcPr>
          <w:p w14:paraId="0277C6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3/19-7-5(УТ-35/5)</w:t>
            </w:r>
          </w:p>
        </w:tc>
        <w:tc>
          <w:tcPr>
            <w:tcW w:w="388" w:type="pct"/>
            <w:tcBorders>
              <w:top w:val="nil"/>
              <w:left w:val="nil"/>
              <w:bottom w:val="single" w:sz="4" w:space="0" w:color="auto"/>
              <w:right w:val="single" w:sz="4" w:space="0" w:color="auto"/>
            </w:tcBorders>
            <w:shd w:val="clear" w:color="auto" w:fill="auto"/>
            <w:noWrap/>
            <w:vAlign w:val="center"/>
            <w:hideMark/>
          </w:tcPr>
          <w:p w14:paraId="47F4C9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58</w:t>
            </w:r>
          </w:p>
        </w:tc>
        <w:tc>
          <w:tcPr>
            <w:tcW w:w="388" w:type="pct"/>
            <w:tcBorders>
              <w:top w:val="nil"/>
              <w:left w:val="nil"/>
              <w:bottom w:val="single" w:sz="4" w:space="0" w:color="auto"/>
              <w:right w:val="single" w:sz="4" w:space="0" w:color="auto"/>
            </w:tcBorders>
            <w:shd w:val="clear" w:color="auto" w:fill="auto"/>
            <w:noWrap/>
            <w:vAlign w:val="center"/>
            <w:hideMark/>
          </w:tcPr>
          <w:p w14:paraId="14DB18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3444870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43FC0B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375D9A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CFE0B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91895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F221B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1 565,21</w:t>
            </w:r>
          </w:p>
        </w:tc>
      </w:tr>
      <w:tr w:rsidR="00981FCE" w:rsidRPr="00981FCE" w14:paraId="3A6221A4"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33461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3/19-7-5(УТ-35/5)</w:t>
            </w:r>
          </w:p>
        </w:tc>
        <w:tc>
          <w:tcPr>
            <w:tcW w:w="841" w:type="pct"/>
            <w:tcBorders>
              <w:top w:val="nil"/>
              <w:left w:val="nil"/>
              <w:bottom w:val="single" w:sz="4" w:space="0" w:color="auto"/>
              <w:right w:val="single" w:sz="4" w:space="0" w:color="auto"/>
            </w:tcBorders>
            <w:shd w:val="clear" w:color="000000" w:fill="E2EFDA"/>
            <w:vAlign w:val="center"/>
            <w:hideMark/>
          </w:tcPr>
          <w:p w14:paraId="7B8F8C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3/19-7-7(УТ-35/7)</w:t>
            </w:r>
          </w:p>
        </w:tc>
        <w:tc>
          <w:tcPr>
            <w:tcW w:w="388" w:type="pct"/>
            <w:tcBorders>
              <w:top w:val="nil"/>
              <w:left w:val="nil"/>
              <w:bottom w:val="single" w:sz="4" w:space="0" w:color="auto"/>
              <w:right w:val="single" w:sz="4" w:space="0" w:color="auto"/>
            </w:tcBorders>
            <w:shd w:val="clear" w:color="000000" w:fill="E2EFDA"/>
            <w:noWrap/>
            <w:vAlign w:val="center"/>
            <w:hideMark/>
          </w:tcPr>
          <w:p w14:paraId="4CFFBE6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105</w:t>
            </w:r>
          </w:p>
        </w:tc>
        <w:tc>
          <w:tcPr>
            <w:tcW w:w="388" w:type="pct"/>
            <w:tcBorders>
              <w:top w:val="nil"/>
              <w:left w:val="nil"/>
              <w:bottom w:val="single" w:sz="4" w:space="0" w:color="auto"/>
              <w:right w:val="single" w:sz="4" w:space="0" w:color="auto"/>
            </w:tcBorders>
            <w:shd w:val="clear" w:color="000000" w:fill="E2EFDA"/>
            <w:noWrap/>
            <w:vAlign w:val="center"/>
            <w:hideMark/>
          </w:tcPr>
          <w:p w14:paraId="0A377AC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0D6D57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36BF6F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92FD8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B9EAF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1B09A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F21AF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2 315,65</w:t>
            </w:r>
          </w:p>
        </w:tc>
      </w:tr>
      <w:tr w:rsidR="00981FCE" w:rsidRPr="00981FCE" w14:paraId="6C66C407"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1B166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У-3/19-7-7(УТ-35/7)</w:t>
            </w:r>
          </w:p>
        </w:tc>
        <w:tc>
          <w:tcPr>
            <w:tcW w:w="841" w:type="pct"/>
            <w:tcBorders>
              <w:top w:val="nil"/>
              <w:left w:val="nil"/>
              <w:bottom w:val="single" w:sz="4" w:space="0" w:color="auto"/>
              <w:right w:val="single" w:sz="4" w:space="0" w:color="auto"/>
            </w:tcBorders>
            <w:shd w:val="clear" w:color="auto" w:fill="auto"/>
            <w:vAlign w:val="center"/>
            <w:hideMark/>
          </w:tcPr>
          <w:p w14:paraId="6DA5A4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УТ-35/11</w:t>
            </w:r>
          </w:p>
        </w:tc>
        <w:tc>
          <w:tcPr>
            <w:tcW w:w="388" w:type="pct"/>
            <w:tcBorders>
              <w:top w:val="nil"/>
              <w:left w:val="nil"/>
              <w:bottom w:val="single" w:sz="4" w:space="0" w:color="auto"/>
              <w:right w:val="single" w:sz="4" w:space="0" w:color="auto"/>
            </w:tcBorders>
            <w:shd w:val="clear" w:color="auto" w:fill="auto"/>
            <w:noWrap/>
            <w:vAlign w:val="center"/>
            <w:hideMark/>
          </w:tcPr>
          <w:p w14:paraId="06931C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388" w:type="pct"/>
            <w:tcBorders>
              <w:top w:val="nil"/>
              <w:left w:val="nil"/>
              <w:bottom w:val="single" w:sz="4" w:space="0" w:color="auto"/>
              <w:right w:val="single" w:sz="4" w:space="0" w:color="auto"/>
            </w:tcBorders>
            <w:shd w:val="clear" w:color="auto" w:fill="auto"/>
            <w:noWrap/>
            <w:vAlign w:val="center"/>
            <w:hideMark/>
          </w:tcPr>
          <w:p w14:paraId="54AEBC0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4E6F51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1F974F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0ACD23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AE897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7F62C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A103F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705,722</w:t>
            </w:r>
          </w:p>
        </w:tc>
      </w:tr>
      <w:tr w:rsidR="00981FCE" w:rsidRPr="00981FCE" w14:paraId="59BAE6A6"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D7B42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3/19-7-3(УТ-35/3)</w:t>
            </w:r>
          </w:p>
        </w:tc>
        <w:tc>
          <w:tcPr>
            <w:tcW w:w="841" w:type="pct"/>
            <w:tcBorders>
              <w:top w:val="nil"/>
              <w:left w:val="nil"/>
              <w:bottom w:val="single" w:sz="4" w:space="0" w:color="auto"/>
              <w:right w:val="single" w:sz="4" w:space="0" w:color="auto"/>
            </w:tcBorders>
            <w:shd w:val="clear" w:color="000000" w:fill="E2EFDA"/>
            <w:vAlign w:val="center"/>
            <w:hideMark/>
          </w:tcPr>
          <w:p w14:paraId="3CC5ED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Свободы ул., 35А</w:t>
            </w:r>
          </w:p>
        </w:tc>
        <w:tc>
          <w:tcPr>
            <w:tcW w:w="388" w:type="pct"/>
            <w:tcBorders>
              <w:top w:val="nil"/>
              <w:left w:val="nil"/>
              <w:bottom w:val="single" w:sz="4" w:space="0" w:color="auto"/>
              <w:right w:val="single" w:sz="4" w:space="0" w:color="auto"/>
            </w:tcBorders>
            <w:shd w:val="clear" w:color="000000" w:fill="E2EFDA"/>
            <w:noWrap/>
            <w:vAlign w:val="center"/>
            <w:hideMark/>
          </w:tcPr>
          <w:p w14:paraId="102BAE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w:t>
            </w:r>
          </w:p>
        </w:tc>
        <w:tc>
          <w:tcPr>
            <w:tcW w:w="388" w:type="pct"/>
            <w:tcBorders>
              <w:top w:val="nil"/>
              <w:left w:val="nil"/>
              <w:bottom w:val="single" w:sz="4" w:space="0" w:color="auto"/>
              <w:right w:val="single" w:sz="4" w:space="0" w:color="auto"/>
            </w:tcBorders>
            <w:shd w:val="clear" w:color="000000" w:fill="E2EFDA"/>
            <w:noWrap/>
            <w:vAlign w:val="center"/>
            <w:hideMark/>
          </w:tcPr>
          <w:p w14:paraId="76CF87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128690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4F71D8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D8D122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7FF45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721DF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993E4B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661,615</w:t>
            </w:r>
          </w:p>
        </w:tc>
      </w:tr>
      <w:tr w:rsidR="00981FCE" w:rsidRPr="00981FCE" w14:paraId="197452EF"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22F4C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3/19-7-4(УТ-35/4)</w:t>
            </w:r>
          </w:p>
        </w:tc>
        <w:tc>
          <w:tcPr>
            <w:tcW w:w="841" w:type="pct"/>
            <w:tcBorders>
              <w:top w:val="nil"/>
              <w:left w:val="nil"/>
              <w:bottom w:val="single" w:sz="4" w:space="0" w:color="auto"/>
              <w:right w:val="single" w:sz="4" w:space="0" w:color="auto"/>
            </w:tcBorders>
            <w:shd w:val="clear" w:color="auto" w:fill="auto"/>
            <w:vAlign w:val="center"/>
            <w:hideMark/>
          </w:tcPr>
          <w:p w14:paraId="1BA1BD1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Свободы ул., 37</w:t>
            </w:r>
          </w:p>
        </w:tc>
        <w:tc>
          <w:tcPr>
            <w:tcW w:w="388" w:type="pct"/>
            <w:tcBorders>
              <w:top w:val="nil"/>
              <w:left w:val="nil"/>
              <w:bottom w:val="single" w:sz="4" w:space="0" w:color="auto"/>
              <w:right w:val="single" w:sz="4" w:space="0" w:color="auto"/>
            </w:tcBorders>
            <w:shd w:val="clear" w:color="auto" w:fill="auto"/>
            <w:noWrap/>
            <w:vAlign w:val="center"/>
            <w:hideMark/>
          </w:tcPr>
          <w:p w14:paraId="26E028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auto" w:fill="auto"/>
            <w:noWrap/>
            <w:vAlign w:val="center"/>
            <w:hideMark/>
          </w:tcPr>
          <w:p w14:paraId="0070F8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090940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43071F7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034EB8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E19A0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83CF1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5026F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110,269</w:t>
            </w:r>
          </w:p>
        </w:tc>
      </w:tr>
      <w:tr w:rsidR="00981FCE" w:rsidRPr="00981FCE" w14:paraId="7A68037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E9E67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3/19-7-5(УТ-35/5)</w:t>
            </w:r>
          </w:p>
        </w:tc>
        <w:tc>
          <w:tcPr>
            <w:tcW w:w="841" w:type="pct"/>
            <w:tcBorders>
              <w:top w:val="nil"/>
              <w:left w:val="nil"/>
              <w:bottom w:val="single" w:sz="4" w:space="0" w:color="auto"/>
              <w:right w:val="single" w:sz="4" w:space="0" w:color="auto"/>
            </w:tcBorders>
            <w:shd w:val="clear" w:color="000000" w:fill="E2EFDA"/>
            <w:vAlign w:val="center"/>
            <w:hideMark/>
          </w:tcPr>
          <w:p w14:paraId="3DFA45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Свободы ул., 35</w:t>
            </w:r>
          </w:p>
        </w:tc>
        <w:tc>
          <w:tcPr>
            <w:tcW w:w="388" w:type="pct"/>
            <w:tcBorders>
              <w:top w:val="nil"/>
              <w:left w:val="nil"/>
              <w:bottom w:val="single" w:sz="4" w:space="0" w:color="auto"/>
              <w:right w:val="single" w:sz="4" w:space="0" w:color="auto"/>
            </w:tcBorders>
            <w:shd w:val="clear" w:color="000000" w:fill="E2EFDA"/>
            <w:noWrap/>
            <w:vAlign w:val="center"/>
            <w:hideMark/>
          </w:tcPr>
          <w:p w14:paraId="4559AF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w:t>
            </w:r>
          </w:p>
        </w:tc>
        <w:tc>
          <w:tcPr>
            <w:tcW w:w="388" w:type="pct"/>
            <w:tcBorders>
              <w:top w:val="nil"/>
              <w:left w:val="nil"/>
              <w:bottom w:val="single" w:sz="4" w:space="0" w:color="auto"/>
              <w:right w:val="single" w:sz="4" w:space="0" w:color="auto"/>
            </w:tcBorders>
            <w:shd w:val="clear" w:color="000000" w:fill="E2EFDA"/>
            <w:noWrap/>
            <w:vAlign w:val="center"/>
            <w:hideMark/>
          </w:tcPr>
          <w:p w14:paraId="1CA9CFA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398F91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53C554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44DF1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D48ACB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81762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42B40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242,592</w:t>
            </w:r>
          </w:p>
        </w:tc>
      </w:tr>
      <w:tr w:rsidR="00981FCE" w:rsidRPr="00981FCE" w14:paraId="358AB55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35AE8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3/19-7-7(УТ-35/7)</w:t>
            </w:r>
          </w:p>
        </w:tc>
        <w:tc>
          <w:tcPr>
            <w:tcW w:w="841" w:type="pct"/>
            <w:tcBorders>
              <w:top w:val="nil"/>
              <w:left w:val="nil"/>
              <w:bottom w:val="single" w:sz="4" w:space="0" w:color="auto"/>
              <w:right w:val="single" w:sz="4" w:space="0" w:color="auto"/>
            </w:tcBorders>
            <w:shd w:val="clear" w:color="auto" w:fill="auto"/>
            <w:vAlign w:val="center"/>
            <w:hideMark/>
          </w:tcPr>
          <w:p w14:paraId="519E9C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3/19-7-7(УТ-35/7а)</w:t>
            </w:r>
          </w:p>
        </w:tc>
        <w:tc>
          <w:tcPr>
            <w:tcW w:w="388" w:type="pct"/>
            <w:tcBorders>
              <w:top w:val="nil"/>
              <w:left w:val="nil"/>
              <w:bottom w:val="single" w:sz="4" w:space="0" w:color="auto"/>
              <w:right w:val="single" w:sz="4" w:space="0" w:color="auto"/>
            </w:tcBorders>
            <w:shd w:val="clear" w:color="auto" w:fill="auto"/>
            <w:noWrap/>
            <w:vAlign w:val="center"/>
            <w:hideMark/>
          </w:tcPr>
          <w:p w14:paraId="4CEE98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20,5</w:t>
            </w:r>
          </w:p>
        </w:tc>
        <w:tc>
          <w:tcPr>
            <w:tcW w:w="388" w:type="pct"/>
            <w:tcBorders>
              <w:top w:val="nil"/>
              <w:left w:val="nil"/>
              <w:bottom w:val="single" w:sz="4" w:space="0" w:color="auto"/>
              <w:right w:val="single" w:sz="4" w:space="0" w:color="auto"/>
            </w:tcBorders>
            <w:shd w:val="clear" w:color="auto" w:fill="auto"/>
            <w:noWrap/>
            <w:vAlign w:val="center"/>
            <w:hideMark/>
          </w:tcPr>
          <w:p w14:paraId="786240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6C483A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29EB04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38181D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01E8B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EE543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C521F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452,103</w:t>
            </w:r>
          </w:p>
        </w:tc>
      </w:tr>
      <w:tr w:rsidR="00981FCE" w:rsidRPr="00981FCE" w14:paraId="4EEEDCF7"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55C84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3/19-7-7(УТ-35/7а)</w:t>
            </w:r>
          </w:p>
        </w:tc>
        <w:tc>
          <w:tcPr>
            <w:tcW w:w="841" w:type="pct"/>
            <w:tcBorders>
              <w:top w:val="nil"/>
              <w:left w:val="nil"/>
              <w:bottom w:val="single" w:sz="4" w:space="0" w:color="auto"/>
              <w:right w:val="single" w:sz="4" w:space="0" w:color="auto"/>
            </w:tcBorders>
            <w:shd w:val="clear" w:color="000000" w:fill="E2EFDA"/>
            <w:vAlign w:val="center"/>
            <w:hideMark/>
          </w:tcPr>
          <w:p w14:paraId="695618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Трудовая ул., 1А</w:t>
            </w:r>
          </w:p>
        </w:tc>
        <w:tc>
          <w:tcPr>
            <w:tcW w:w="388" w:type="pct"/>
            <w:tcBorders>
              <w:top w:val="nil"/>
              <w:left w:val="nil"/>
              <w:bottom w:val="single" w:sz="4" w:space="0" w:color="auto"/>
              <w:right w:val="single" w:sz="4" w:space="0" w:color="auto"/>
            </w:tcBorders>
            <w:shd w:val="clear" w:color="000000" w:fill="E2EFDA"/>
            <w:noWrap/>
            <w:vAlign w:val="center"/>
            <w:hideMark/>
          </w:tcPr>
          <w:p w14:paraId="26EE03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w:t>
            </w:r>
          </w:p>
        </w:tc>
        <w:tc>
          <w:tcPr>
            <w:tcW w:w="388" w:type="pct"/>
            <w:tcBorders>
              <w:top w:val="nil"/>
              <w:left w:val="nil"/>
              <w:bottom w:val="single" w:sz="4" w:space="0" w:color="auto"/>
              <w:right w:val="single" w:sz="4" w:space="0" w:color="auto"/>
            </w:tcBorders>
            <w:shd w:val="clear" w:color="000000" w:fill="E2EFDA"/>
            <w:noWrap/>
            <w:vAlign w:val="center"/>
            <w:hideMark/>
          </w:tcPr>
          <w:p w14:paraId="140390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67C3B6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5A3A9F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60DC5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95935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E703D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2F1524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661,615</w:t>
            </w:r>
          </w:p>
        </w:tc>
      </w:tr>
      <w:tr w:rsidR="00981FCE" w:rsidRPr="00981FCE" w14:paraId="439BB249"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C9FC1C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У-3/19-7-7(УТ-35/7)</w:t>
            </w:r>
          </w:p>
        </w:tc>
        <w:tc>
          <w:tcPr>
            <w:tcW w:w="841" w:type="pct"/>
            <w:tcBorders>
              <w:top w:val="nil"/>
              <w:left w:val="nil"/>
              <w:bottom w:val="single" w:sz="4" w:space="0" w:color="auto"/>
              <w:right w:val="single" w:sz="4" w:space="0" w:color="auto"/>
            </w:tcBorders>
            <w:shd w:val="clear" w:color="auto" w:fill="auto"/>
            <w:vAlign w:val="center"/>
            <w:hideMark/>
          </w:tcPr>
          <w:p w14:paraId="57D9C52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Свободы ул., 23</w:t>
            </w:r>
          </w:p>
        </w:tc>
        <w:tc>
          <w:tcPr>
            <w:tcW w:w="388" w:type="pct"/>
            <w:tcBorders>
              <w:top w:val="nil"/>
              <w:left w:val="nil"/>
              <w:bottom w:val="single" w:sz="4" w:space="0" w:color="auto"/>
              <w:right w:val="single" w:sz="4" w:space="0" w:color="auto"/>
            </w:tcBorders>
            <w:shd w:val="clear" w:color="auto" w:fill="auto"/>
            <w:noWrap/>
            <w:vAlign w:val="center"/>
            <w:hideMark/>
          </w:tcPr>
          <w:p w14:paraId="586D95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w:t>
            </w:r>
          </w:p>
        </w:tc>
        <w:tc>
          <w:tcPr>
            <w:tcW w:w="388" w:type="pct"/>
            <w:tcBorders>
              <w:top w:val="nil"/>
              <w:left w:val="nil"/>
              <w:bottom w:val="single" w:sz="4" w:space="0" w:color="auto"/>
              <w:right w:val="single" w:sz="4" w:space="0" w:color="auto"/>
            </w:tcBorders>
            <w:shd w:val="clear" w:color="auto" w:fill="auto"/>
            <w:noWrap/>
            <w:vAlign w:val="center"/>
            <w:hideMark/>
          </w:tcPr>
          <w:p w14:paraId="7F1BA65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62CA1E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7F019A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7BA327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D27EE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FF26E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27DEA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286,7</w:t>
            </w:r>
          </w:p>
        </w:tc>
      </w:tr>
      <w:tr w:rsidR="00981FCE" w:rsidRPr="00981FCE" w14:paraId="3DFAA7F7"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71361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УТ-35/11</w:t>
            </w:r>
          </w:p>
        </w:tc>
        <w:tc>
          <w:tcPr>
            <w:tcW w:w="841" w:type="pct"/>
            <w:tcBorders>
              <w:top w:val="nil"/>
              <w:left w:val="nil"/>
              <w:bottom w:val="single" w:sz="4" w:space="0" w:color="auto"/>
              <w:right w:val="single" w:sz="4" w:space="0" w:color="auto"/>
            </w:tcBorders>
            <w:shd w:val="clear" w:color="000000" w:fill="E2EFDA"/>
            <w:vAlign w:val="center"/>
            <w:hideMark/>
          </w:tcPr>
          <w:p w14:paraId="4D923F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Свободы ул., 21А</w:t>
            </w:r>
          </w:p>
        </w:tc>
        <w:tc>
          <w:tcPr>
            <w:tcW w:w="388" w:type="pct"/>
            <w:tcBorders>
              <w:top w:val="nil"/>
              <w:left w:val="nil"/>
              <w:bottom w:val="single" w:sz="4" w:space="0" w:color="auto"/>
              <w:right w:val="single" w:sz="4" w:space="0" w:color="auto"/>
            </w:tcBorders>
            <w:shd w:val="clear" w:color="000000" w:fill="E2EFDA"/>
            <w:noWrap/>
            <w:vAlign w:val="center"/>
            <w:hideMark/>
          </w:tcPr>
          <w:p w14:paraId="7E9D02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6,5</w:t>
            </w:r>
          </w:p>
        </w:tc>
        <w:tc>
          <w:tcPr>
            <w:tcW w:w="388" w:type="pct"/>
            <w:tcBorders>
              <w:top w:val="nil"/>
              <w:left w:val="nil"/>
              <w:bottom w:val="single" w:sz="4" w:space="0" w:color="auto"/>
              <w:right w:val="single" w:sz="4" w:space="0" w:color="auto"/>
            </w:tcBorders>
            <w:shd w:val="clear" w:color="000000" w:fill="E2EFDA"/>
            <w:noWrap/>
            <w:vAlign w:val="center"/>
            <w:hideMark/>
          </w:tcPr>
          <w:p w14:paraId="6877BE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54D428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6A1984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FFE28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45EE17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6FC1A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0934C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143,35</w:t>
            </w:r>
          </w:p>
        </w:tc>
      </w:tr>
      <w:tr w:rsidR="00981FCE" w:rsidRPr="00981FCE" w14:paraId="7A54B051"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40A8B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3/19-7-1(УТ-35/1)</w:t>
            </w:r>
          </w:p>
        </w:tc>
        <w:tc>
          <w:tcPr>
            <w:tcW w:w="841" w:type="pct"/>
            <w:tcBorders>
              <w:top w:val="nil"/>
              <w:left w:val="nil"/>
              <w:bottom w:val="single" w:sz="4" w:space="0" w:color="auto"/>
              <w:right w:val="single" w:sz="4" w:space="0" w:color="auto"/>
            </w:tcBorders>
            <w:shd w:val="clear" w:color="auto" w:fill="auto"/>
            <w:vAlign w:val="center"/>
            <w:hideMark/>
          </w:tcPr>
          <w:p w14:paraId="339075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3/19-7-2(УТ-35/2)</w:t>
            </w:r>
          </w:p>
        </w:tc>
        <w:tc>
          <w:tcPr>
            <w:tcW w:w="388" w:type="pct"/>
            <w:tcBorders>
              <w:top w:val="nil"/>
              <w:left w:val="nil"/>
              <w:bottom w:val="single" w:sz="4" w:space="0" w:color="auto"/>
              <w:right w:val="single" w:sz="4" w:space="0" w:color="auto"/>
            </w:tcBorders>
            <w:shd w:val="clear" w:color="auto" w:fill="auto"/>
            <w:noWrap/>
            <w:vAlign w:val="center"/>
            <w:hideMark/>
          </w:tcPr>
          <w:p w14:paraId="4808DF7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84</w:t>
            </w:r>
          </w:p>
        </w:tc>
        <w:tc>
          <w:tcPr>
            <w:tcW w:w="388" w:type="pct"/>
            <w:tcBorders>
              <w:top w:val="nil"/>
              <w:left w:val="nil"/>
              <w:bottom w:val="single" w:sz="4" w:space="0" w:color="auto"/>
              <w:right w:val="single" w:sz="4" w:space="0" w:color="auto"/>
            </w:tcBorders>
            <w:shd w:val="clear" w:color="auto" w:fill="auto"/>
            <w:noWrap/>
            <w:vAlign w:val="center"/>
            <w:hideMark/>
          </w:tcPr>
          <w:p w14:paraId="17718D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7A5FAC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436B47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05AAC44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3394D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85B78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83091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2 266,86</w:t>
            </w:r>
          </w:p>
        </w:tc>
      </w:tr>
      <w:tr w:rsidR="00981FCE" w:rsidRPr="00981FCE" w14:paraId="5BCAB1F2"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DFD02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3/19-7-2(УТ-35/2)</w:t>
            </w:r>
          </w:p>
        </w:tc>
        <w:tc>
          <w:tcPr>
            <w:tcW w:w="841" w:type="pct"/>
            <w:tcBorders>
              <w:top w:val="nil"/>
              <w:left w:val="nil"/>
              <w:bottom w:val="single" w:sz="4" w:space="0" w:color="auto"/>
              <w:right w:val="single" w:sz="4" w:space="0" w:color="auto"/>
            </w:tcBorders>
            <w:shd w:val="clear" w:color="000000" w:fill="E2EFDA"/>
            <w:vAlign w:val="center"/>
            <w:hideMark/>
          </w:tcPr>
          <w:p w14:paraId="0E5776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ГЭ (Свобода 37а,39)</w:t>
            </w:r>
          </w:p>
        </w:tc>
        <w:tc>
          <w:tcPr>
            <w:tcW w:w="388" w:type="pct"/>
            <w:tcBorders>
              <w:top w:val="nil"/>
              <w:left w:val="nil"/>
              <w:bottom w:val="single" w:sz="4" w:space="0" w:color="auto"/>
              <w:right w:val="single" w:sz="4" w:space="0" w:color="auto"/>
            </w:tcBorders>
            <w:shd w:val="clear" w:color="000000" w:fill="E2EFDA"/>
            <w:noWrap/>
            <w:vAlign w:val="center"/>
            <w:hideMark/>
          </w:tcPr>
          <w:p w14:paraId="4C72641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000000" w:fill="E2EFDA"/>
            <w:noWrap/>
            <w:vAlign w:val="center"/>
            <w:hideMark/>
          </w:tcPr>
          <w:p w14:paraId="5B76616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67839C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3F0C9D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20CE2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36036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D0FF7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89E4B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26,986</w:t>
            </w:r>
          </w:p>
        </w:tc>
      </w:tr>
      <w:tr w:rsidR="00981FCE" w:rsidRPr="00981FCE" w14:paraId="7EEDD476"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A1979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3/19-7-7(УТ-35/7)</w:t>
            </w:r>
          </w:p>
        </w:tc>
        <w:tc>
          <w:tcPr>
            <w:tcW w:w="841" w:type="pct"/>
            <w:tcBorders>
              <w:top w:val="nil"/>
              <w:left w:val="nil"/>
              <w:bottom w:val="single" w:sz="4" w:space="0" w:color="auto"/>
              <w:right w:val="single" w:sz="4" w:space="0" w:color="auto"/>
            </w:tcBorders>
            <w:shd w:val="clear" w:color="auto" w:fill="auto"/>
            <w:vAlign w:val="center"/>
            <w:hideMark/>
          </w:tcPr>
          <w:p w14:paraId="0E4EE6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У-3/19-7-7(УТ-35/7)</w:t>
            </w:r>
          </w:p>
        </w:tc>
        <w:tc>
          <w:tcPr>
            <w:tcW w:w="388" w:type="pct"/>
            <w:tcBorders>
              <w:top w:val="nil"/>
              <w:left w:val="nil"/>
              <w:bottom w:val="single" w:sz="4" w:space="0" w:color="auto"/>
              <w:right w:val="single" w:sz="4" w:space="0" w:color="auto"/>
            </w:tcBorders>
            <w:shd w:val="clear" w:color="auto" w:fill="auto"/>
            <w:noWrap/>
            <w:vAlign w:val="center"/>
            <w:hideMark/>
          </w:tcPr>
          <w:p w14:paraId="03F51A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39</w:t>
            </w:r>
          </w:p>
        </w:tc>
        <w:tc>
          <w:tcPr>
            <w:tcW w:w="388" w:type="pct"/>
            <w:tcBorders>
              <w:top w:val="nil"/>
              <w:left w:val="nil"/>
              <w:bottom w:val="single" w:sz="4" w:space="0" w:color="auto"/>
              <w:right w:val="single" w:sz="4" w:space="0" w:color="auto"/>
            </w:tcBorders>
            <w:shd w:val="clear" w:color="auto" w:fill="auto"/>
            <w:noWrap/>
            <w:vAlign w:val="center"/>
            <w:hideMark/>
          </w:tcPr>
          <w:p w14:paraId="6CFAE0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6F8B52D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4EF6399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570CC30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FA1D31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E2B9E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A7328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860,099</w:t>
            </w:r>
          </w:p>
        </w:tc>
      </w:tr>
      <w:tr w:rsidR="00981FCE" w:rsidRPr="00981FCE" w14:paraId="1AD5D93C"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4FCA6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3/19-10-1</w:t>
            </w:r>
          </w:p>
        </w:tc>
        <w:tc>
          <w:tcPr>
            <w:tcW w:w="841" w:type="pct"/>
            <w:tcBorders>
              <w:top w:val="nil"/>
              <w:left w:val="nil"/>
              <w:bottom w:val="single" w:sz="4" w:space="0" w:color="auto"/>
              <w:right w:val="single" w:sz="4" w:space="0" w:color="auto"/>
            </w:tcBorders>
            <w:shd w:val="clear" w:color="000000" w:fill="E2EFDA"/>
            <w:vAlign w:val="center"/>
            <w:hideMark/>
          </w:tcPr>
          <w:p w14:paraId="6B9A00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Школьный пер., 2</w:t>
            </w:r>
          </w:p>
        </w:tc>
        <w:tc>
          <w:tcPr>
            <w:tcW w:w="388" w:type="pct"/>
            <w:tcBorders>
              <w:top w:val="nil"/>
              <w:left w:val="nil"/>
              <w:bottom w:val="single" w:sz="4" w:space="0" w:color="auto"/>
              <w:right w:val="single" w:sz="4" w:space="0" w:color="auto"/>
            </w:tcBorders>
            <w:shd w:val="clear" w:color="000000" w:fill="E2EFDA"/>
            <w:noWrap/>
            <w:vAlign w:val="center"/>
            <w:hideMark/>
          </w:tcPr>
          <w:p w14:paraId="0E0A03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3,5</w:t>
            </w:r>
          </w:p>
        </w:tc>
        <w:tc>
          <w:tcPr>
            <w:tcW w:w="388" w:type="pct"/>
            <w:tcBorders>
              <w:top w:val="nil"/>
              <w:left w:val="nil"/>
              <w:bottom w:val="single" w:sz="4" w:space="0" w:color="auto"/>
              <w:right w:val="single" w:sz="4" w:space="0" w:color="auto"/>
            </w:tcBorders>
            <w:shd w:val="clear" w:color="000000" w:fill="E2EFDA"/>
            <w:noWrap/>
            <w:vAlign w:val="center"/>
            <w:hideMark/>
          </w:tcPr>
          <w:p w14:paraId="3141BA0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418B5C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1A7B2E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02BB6C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B3400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4F6C7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A50DA5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46,991</w:t>
            </w:r>
          </w:p>
        </w:tc>
      </w:tr>
      <w:tr w:rsidR="00981FCE" w:rsidRPr="00981FCE" w14:paraId="7780352B"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8FB962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3/19-10-1</w:t>
            </w:r>
          </w:p>
        </w:tc>
        <w:tc>
          <w:tcPr>
            <w:tcW w:w="841" w:type="pct"/>
            <w:tcBorders>
              <w:top w:val="nil"/>
              <w:left w:val="nil"/>
              <w:bottom w:val="single" w:sz="4" w:space="0" w:color="auto"/>
              <w:right w:val="single" w:sz="4" w:space="0" w:color="auto"/>
            </w:tcBorders>
            <w:shd w:val="clear" w:color="auto" w:fill="auto"/>
            <w:vAlign w:val="center"/>
            <w:hideMark/>
          </w:tcPr>
          <w:p w14:paraId="06BC61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вв-2</w:t>
            </w:r>
          </w:p>
        </w:tc>
        <w:tc>
          <w:tcPr>
            <w:tcW w:w="388" w:type="pct"/>
            <w:tcBorders>
              <w:top w:val="nil"/>
              <w:left w:val="nil"/>
              <w:bottom w:val="single" w:sz="4" w:space="0" w:color="auto"/>
              <w:right w:val="single" w:sz="4" w:space="0" w:color="auto"/>
            </w:tcBorders>
            <w:shd w:val="clear" w:color="auto" w:fill="auto"/>
            <w:noWrap/>
            <w:vAlign w:val="center"/>
            <w:hideMark/>
          </w:tcPr>
          <w:p w14:paraId="03FC58A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46,5</w:t>
            </w:r>
          </w:p>
        </w:tc>
        <w:tc>
          <w:tcPr>
            <w:tcW w:w="388" w:type="pct"/>
            <w:tcBorders>
              <w:top w:val="nil"/>
              <w:left w:val="nil"/>
              <w:bottom w:val="single" w:sz="4" w:space="0" w:color="auto"/>
              <w:right w:val="single" w:sz="4" w:space="0" w:color="auto"/>
            </w:tcBorders>
            <w:shd w:val="clear" w:color="auto" w:fill="auto"/>
            <w:noWrap/>
            <w:vAlign w:val="center"/>
            <w:hideMark/>
          </w:tcPr>
          <w:p w14:paraId="02E1F5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388" w:type="pct"/>
            <w:tcBorders>
              <w:top w:val="nil"/>
              <w:left w:val="nil"/>
              <w:bottom w:val="single" w:sz="4" w:space="0" w:color="auto"/>
              <w:right w:val="single" w:sz="4" w:space="0" w:color="auto"/>
            </w:tcBorders>
            <w:shd w:val="clear" w:color="auto" w:fill="auto"/>
            <w:noWrap/>
            <w:vAlign w:val="center"/>
            <w:hideMark/>
          </w:tcPr>
          <w:p w14:paraId="31A572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689" w:type="pct"/>
            <w:tcBorders>
              <w:top w:val="nil"/>
              <w:left w:val="nil"/>
              <w:bottom w:val="single" w:sz="4" w:space="0" w:color="auto"/>
              <w:right w:val="single" w:sz="4" w:space="0" w:color="auto"/>
            </w:tcBorders>
            <w:shd w:val="clear" w:color="auto" w:fill="auto"/>
            <w:vAlign w:val="center"/>
            <w:hideMark/>
          </w:tcPr>
          <w:p w14:paraId="331613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71093C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A6F77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13A90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EB6D7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712,529</w:t>
            </w:r>
          </w:p>
        </w:tc>
      </w:tr>
      <w:tr w:rsidR="00981FCE" w:rsidRPr="00981FCE" w14:paraId="704A47F3"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C84B1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вв-2</w:t>
            </w:r>
          </w:p>
        </w:tc>
        <w:tc>
          <w:tcPr>
            <w:tcW w:w="841" w:type="pct"/>
            <w:tcBorders>
              <w:top w:val="nil"/>
              <w:left w:val="nil"/>
              <w:bottom w:val="single" w:sz="4" w:space="0" w:color="auto"/>
              <w:right w:val="single" w:sz="4" w:space="0" w:color="auto"/>
            </w:tcBorders>
            <w:shd w:val="clear" w:color="000000" w:fill="E2EFDA"/>
            <w:vAlign w:val="center"/>
            <w:hideMark/>
          </w:tcPr>
          <w:p w14:paraId="59881D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Школьный пер., 2</w:t>
            </w:r>
          </w:p>
        </w:tc>
        <w:tc>
          <w:tcPr>
            <w:tcW w:w="388" w:type="pct"/>
            <w:tcBorders>
              <w:top w:val="nil"/>
              <w:left w:val="nil"/>
              <w:bottom w:val="single" w:sz="4" w:space="0" w:color="auto"/>
              <w:right w:val="single" w:sz="4" w:space="0" w:color="auto"/>
            </w:tcBorders>
            <w:shd w:val="clear" w:color="000000" w:fill="E2EFDA"/>
            <w:noWrap/>
            <w:vAlign w:val="center"/>
            <w:hideMark/>
          </w:tcPr>
          <w:p w14:paraId="55E0AE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w:t>
            </w:r>
          </w:p>
        </w:tc>
        <w:tc>
          <w:tcPr>
            <w:tcW w:w="388" w:type="pct"/>
            <w:tcBorders>
              <w:top w:val="nil"/>
              <w:left w:val="nil"/>
              <w:bottom w:val="single" w:sz="4" w:space="0" w:color="auto"/>
              <w:right w:val="single" w:sz="4" w:space="0" w:color="auto"/>
            </w:tcBorders>
            <w:shd w:val="clear" w:color="000000" w:fill="E2EFDA"/>
            <w:noWrap/>
            <w:vAlign w:val="center"/>
            <w:hideMark/>
          </w:tcPr>
          <w:p w14:paraId="278176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2CB551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42FD07F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00272E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A1E7F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F1664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929B6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434,577</w:t>
            </w:r>
          </w:p>
        </w:tc>
      </w:tr>
      <w:tr w:rsidR="00981FCE" w:rsidRPr="00981FCE" w14:paraId="25901C06"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CB729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вв-2</w:t>
            </w:r>
          </w:p>
        </w:tc>
        <w:tc>
          <w:tcPr>
            <w:tcW w:w="841" w:type="pct"/>
            <w:tcBorders>
              <w:top w:val="nil"/>
              <w:left w:val="nil"/>
              <w:bottom w:val="single" w:sz="4" w:space="0" w:color="auto"/>
              <w:right w:val="single" w:sz="4" w:space="0" w:color="auto"/>
            </w:tcBorders>
            <w:shd w:val="clear" w:color="auto" w:fill="auto"/>
            <w:vAlign w:val="center"/>
            <w:hideMark/>
          </w:tcPr>
          <w:p w14:paraId="49B136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Школьный пер., 2</w:t>
            </w:r>
          </w:p>
        </w:tc>
        <w:tc>
          <w:tcPr>
            <w:tcW w:w="388" w:type="pct"/>
            <w:tcBorders>
              <w:top w:val="nil"/>
              <w:left w:val="nil"/>
              <w:bottom w:val="single" w:sz="4" w:space="0" w:color="auto"/>
              <w:right w:val="single" w:sz="4" w:space="0" w:color="auto"/>
            </w:tcBorders>
            <w:shd w:val="clear" w:color="auto" w:fill="auto"/>
            <w:noWrap/>
            <w:vAlign w:val="center"/>
            <w:hideMark/>
          </w:tcPr>
          <w:p w14:paraId="2E91D9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w:t>
            </w:r>
          </w:p>
        </w:tc>
        <w:tc>
          <w:tcPr>
            <w:tcW w:w="388" w:type="pct"/>
            <w:tcBorders>
              <w:top w:val="nil"/>
              <w:left w:val="nil"/>
              <w:bottom w:val="single" w:sz="4" w:space="0" w:color="auto"/>
              <w:right w:val="single" w:sz="4" w:space="0" w:color="auto"/>
            </w:tcBorders>
            <w:shd w:val="clear" w:color="auto" w:fill="auto"/>
            <w:noWrap/>
            <w:vAlign w:val="center"/>
            <w:hideMark/>
          </w:tcPr>
          <w:p w14:paraId="2C4A613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3C7FAF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097DAB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351FB4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C6DD46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C7A2C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5FC27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26,852</w:t>
            </w:r>
          </w:p>
        </w:tc>
      </w:tr>
      <w:tr w:rsidR="00981FCE" w:rsidRPr="00981FCE" w14:paraId="2277B14D"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48FD4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3/19--13</w:t>
            </w:r>
          </w:p>
        </w:tc>
        <w:tc>
          <w:tcPr>
            <w:tcW w:w="841" w:type="pct"/>
            <w:tcBorders>
              <w:top w:val="nil"/>
              <w:left w:val="nil"/>
              <w:bottom w:val="single" w:sz="4" w:space="0" w:color="auto"/>
              <w:right w:val="single" w:sz="4" w:space="0" w:color="auto"/>
            </w:tcBorders>
            <w:shd w:val="clear" w:color="000000" w:fill="E2EFDA"/>
            <w:vAlign w:val="center"/>
            <w:hideMark/>
          </w:tcPr>
          <w:p w14:paraId="3CCF16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вв-2</w:t>
            </w:r>
          </w:p>
        </w:tc>
        <w:tc>
          <w:tcPr>
            <w:tcW w:w="388" w:type="pct"/>
            <w:tcBorders>
              <w:top w:val="nil"/>
              <w:left w:val="nil"/>
              <w:bottom w:val="single" w:sz="4" w:space="0" w:color="auto"/>
              <w:right w:val="single" w:sz="4" w:space="0" w:color="auto"/>
            </w:tcBorders>
            <w:shd w:val="clear" w:color="000000" w:fill="E2EFDA"/>
            <w:noWrap/>
            <w:vAlign w:val="center"/>
            <w:hideMark/>
          </w:tcPr>
          <w:p w14:paraId="6F9E6E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w:t>
            </w:r>
          </w:p>
        </w:tc>
        <w:tc>
          <w:tcPr>
            <w:tcW w:w="388" w:type="pct"/>
            <w:tcBorders>
              <w:top w:val="nil"/>
              <w:left w:val="nil"/>
              <w:bottom w:val="single" w:sz="4" w:space="0" w:color="auto"/>
              <w:right w:val="single" w:sz="4" w:space="0" w:color="auto"/>
            </w:tcBorders>
            <w:shd w:val="clear" w:color="000000" w:fill="E2EFDA"/>
            <w:noWrap/>
            <w:vAlign w:val="center"/>
            <w:hideMark/>
          </w:tcPr>
          <w:p w14:paraId="2C006F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27BF51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71B5282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4DD29DA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3F744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00A94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0FF05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492,521</w:t>
            </w:r>
          </w:p>
        </w:tc>
      </w:tr>
      <w:tr w:rsidR="00981FCE" w:rsidRPr="00981FCE" w14:paraId="799402C4"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4D991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вв-2</w:t>
            </w:r>
          </w:p>
        </w:tc>
        <w:tc>
          <w:tcPr>
            <w:tcW w:w="841" w:type="pct"/>
            <w:tcBorders>
              <w:top w:val="nil"/>
              <w:left w:val="nil"/>
              <w:bottom w:val="single" w:sz="4" w:space="0" w:color="auto"/>
              <w:right w:val="single" w:sz="4" w:space="0" w:color="auto"/>
            </w:tcBorders>
            <w:shd w:val="clear" w:color="auto" w:fill="auto"/>
            <w:vAlign w:val="center"/>
            <w:hideMark/>
          </w:tcPr>
          <w:p w14:paraId="09BAE2C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auto" w:fill="auto"/>
            <w:noWrap/>
            <w:vAlign w:val="center"/>
            <w:hideMark/>
          </w:tcPr>
          <w:p w14:paraId="619AB1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w:t>
            </w:r>
          </w:p>
        </w:tc>
        <w:tc>
          <w:tcPr>
            <w:tcW w:w="388" w:type="pct"/>
            <w:tcBorders>
              <w:top w:val="nil"/>
              <w:left w:val="nil"/>
              <w:bottom w:val="single" w:sz="4" w:space="0" w:color="auto"/>
              <w:right w:val="single" w:sz="4" w:space="0" w:color="auto"/>
            </w:tcBorders>
            <w:shd w:val="clear" w:color="auto" w:fill="auto"/>
            <w:noWrap/>
            <w:vAlign w:val="center"/>
            <w:hideMark/>
          </w:tcPr>
          <w:p w14:paraId="06967B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56150D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00BD32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753F8C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20238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A36E2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69B29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318,69</w:t>
            </w:r>
          </w:p>
        </w:tc>
      </w:tr>
      <w:tr w:rsidR="00981FCE" w:rsidRPr="00981FCE" w14:paraId="42104267"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E3B0F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3/19--13</w:t>
            </w:r>
          </w:p>
        </w:tc>
        <w:tc>
          <w:tcPr>
            <w:tcW w:w="841" w:type="pct"/>
            <w:tcBorders>
              <w:top w:val="nil"/>
              <w:left w:val="nil"/>
              <w:bottom w:val="single" w:sz="4" w:space="0" w:color="auto"/>
              <w:right w:val="single" w:sz="4" w:space="0" w:color="auto"/>
            </w:tcBorders>
            <w:shd w:val="clear" w:color="000000" w:fill="E2EFDA"/>
            <w:vAlign w:val="center"/>
            <w:hideMark/>
          </w:tcPr>
          <w:p w14:paraId="7AC66DE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Свободы ул., 28</w:t>
            </w:r>
          </w:p>
        </w:tc>
        <w:tc>
          <w:tcPr>
            <w:tcW w:w="388" w:type="pct"/>
            <w:tcBorders>
              <w:top w:val="nil"/>
              <w:left w:val="nil"/>
              <w:bottom w:val="single" w:sz="4" w:space="0" w:color="auto"/>
              <w:right w:val="single" w:sz="4" w:space="0" w:color="auto"/>
            </w:tcBorders>
            <w:shd w:val="clear" w:color="000000" w:fill="E2EFDA"/>
            <w:noWrap/>
            <w:vAlign w:val="center"/>
            <w:hideMark/>
          </w:tcPr>
          <w:p w14:paraId="297370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w:t>
            </w:r>
          </w:p>
        </w:tc>
        <w:tc>
          <w:tcPr>
            <w:tcW w:w="388" w:type="pct"/>
            <w:tcBorders>
              <w:top w:val="nil"/>
              <w:left w:val="nil"/>
              <w:bottom w:val="single" w:sz="4" w:space="0" w:color="auto"/>
              <w:right w:val="single" w:sz="4" w:space="0" w:color="auto"/>
            </w:tcBorders>
            <w:shd w:val="clear" w:color="000000" w:fill="E2EFDA"/>
            <w:noWrap/>
            <w:vAlign w:val="center"/>
            <w:hideMark/>
          </w:tcPr>
          <w:p w14:paraId="4CA7AF6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580111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3C0A65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75EC4E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59DD9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39CD6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2CB087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107,408</w:t>
            </w:r>
          </w:p>
        </w:tc>
      </w:tr>
      <w:tr w:rsidR="00981FCE" w:rsidRPr="00981FCE" w14:paraId="0ABCA465"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4D031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вв-2</w:t>
            </w:r>
          </w:p>
        </w:tc>
        <w:tc>
          <w:tcPr>
            <w:tcW w:w="841" w:type="pct"/>
            <w:tcBorders>
              <w:top w:val="nil"/>
              <w:left w:val="nil"/>
              <w:bottom w:val="single" w:sz="4" w:space="0" w:color="auto"/>
              <w:right w:val="single" w:sz="4" w:space="0" w:color="auto"/>
            </w:tcBorders>
            <w:shd w:val="clear" w:color="auto" w:fill="auto"/>
            <w:vAlign w:val="center"/>
            <w:hideMark/>
          </w:tcPr>
          <w:p w14:paraId="420222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Свободы ул., 28</w:t>
            </w:r>
          </w:p>
        </w:tc>
        <w:tc>
          <w:tcPr>
            <w:tcW w:w="388" w:type="pct"/>
            <w:tcBorders>
              <w:top w:val="nil"/>
              <w:left w:val="nil"/>
              <w:bottom w:val="single" w:sz="4" w:space="0" w:color="auto"/>
              <w:right w:val="single" w:sz="4" w:space="0" w:color="auto"/>
            </w:tcBorders>
            <w:shd w:val="clear" w:color="auto" w:fill="auto"/>
            <w:noWrap/>
            <w:vAlign w:val="center"/>
            <w:hideMark/>
          </w:tcPr>
          <w:p w14:paraId="66F4B2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w:t>
            </w:r>
          </w:p>
        </w:tc>
        <w:tc>
          <w:tcPr>
            <w:tcW w:w="388" w:type="pct"/>
            <w:tcBorders>
              <w:top w:val="nil"/>
              <w:left w:val="nil"/>
              <w:bottom w:val="single" w:sz="4" w:space="0" w:color="auto"/>
              <w:right w:val="single" w:sz="4" w:space="0" w:color="auto"/>
            </w:tcBorders>
            <w:shd w:val="clear" w:color="auto" w:fill="auto"/>
            <w:noWrap/>
            <w:vAlign w:val="center"/>
            <w:hideMark/>
          </w:tcPr>
          <w:p w14:paraId="546237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5705E2A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17D480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4E5C110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D070E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2C896A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4480A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107,408</w:t>
            </w:r>
          </w:p>
        </w:tc>
      </w:tr>
      <w:tr w:rsidR="00981FCE" w:rsidRPr="00981FCE" w14:paraId="1508E496"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1FB64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3/19-7-2(УТ-35/2)</w:t>
            </w:r>
          </w:p>
        </w:tc>
        <w:tc>
          <w:tcPr>
            <w:tcW w:w="841" w:type="pct"/>
            <w:tcBorders>
              <w:top w:val="nil"/>
              <w:left w:val="nil"/>
              <w:bottom w:val="single" w:sz="4" w:space="0" w:color="auto"/>
              <w:right w:val="single" w:sz="4" w:space="0" w:color="auto"/>
            </w:tcBorders>
            <w:shd w:val="clear" w:color="000000" w:fill="E2EFDA"/>
            <w:vAlign w:val="center"/>
            <w:hideMark/>
          </w:tcPr>
          <w:p w14:paraId="24390F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3/19-7-3(УТ-35/3)</w:t>
            </w:r>
          </w:p>
        </w:tc>
        <w:tc>
          <w:tcPr>
            <w:tcW w:w="388" w:type="pct"/>
            <w:tcBorders>
              <w:top w:val="nil"/>
              <w:left w:val="nil"/>
              <w:bottom w:val="single" w:sz="4" w:space="0" w:color="auto"/>
              <w:right w:val="single" w:sz="4" w:space="0" w:color="auto"/>
            </w:tcBorders>
            <w:shd w:val="clear" w:color="000000" w:fill="E2EFDA"/>
            <w:noWrap/>
            <w:vAlign w:val="center"/>
            <w:hideMark/>
          </w:tcPr>
          <w:p w14:paraId="3C23BC9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44</w:t>
            </w:r>
          </w:p>
        </w:tc>
        <w:tc>
          <w:tcPr>
            <w:tcW w:w="388" w:type="pct"/>
            <w:tcBorders>
              <w:top w:val="nil"/>
              <w:left w:val="nil"/>
              <w:bottom w:val="single" w:sz="4" w:space="0" w:color="auto"/>
              <w:right w:val="single" w:sz="4" w:space="0" w:color="auto"/>
            </w:tcBorders>
            <w:shd w:val="clear" w:color="000000" w:fill="E2EFDA"/>
            <w:noWrap/>
            <w:vAlign w:val="center"/>
            <w:hideMark/>
          </w:tcPr>
          <w:p w14:paraId="42074C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2D1AC4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76FE60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7D8F8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9B00A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19632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A0B78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1 187,40</w:t>
            </w:r>
          </w:p>
        </w:tc>
      </w:tr>
      <w:tr w:rsidR="00981FCE" w:rsidRPr="00981FCE" w14:paraId="5BE4420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13616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ГЭ (Свобода 37а,39)</w:t>
            </w:r>
          </w:p>
        </w:tc>
        <w:tc>
          <w:tcPr>
            <w:tcW w:w="841" w:type="pct"/>
            <w:tcBorders>
              <w:top w:val="nil"/>
              <w:left w:val="nil"/>
              <w:bottom w:val="single" w:sz="4" w:space="0" w:color="auto"/>
              <w:right w:val="single" w:sz="4" w:space="0" w:color="auto"/>
            </w:tcBorders>
            <w:shd w:val="clear" w:color="auto" w:fill="auto"/>
            <w:vAlign w:val="center"/>
            <w:hideMark/>
          </w:tcPr>
          <w:p w14:paraId="631854A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узел Свободы, 39</w:t>
            </w:r>
          </w:p>
        </w:tc>
        <w:tc>
          <w:tcPr>
            <w:tcW w:w="388" w:type="pct"/>
            <w:tcBorders>
              <w:top w:val="nil"/>
              <w:left w:val="nil"/>
              <w:bottom w:val="single" w:sz="4" w:space="0" w:color="auto"/>
              <w:right w:val="single" w:sz="4" w:space="0" w:color="auto"/>
            </w:tcBorders>
            <w:shd w:val="clear" w:color="auto" w:fill="auto"/>
            <w:noWrap/>
            <w:vAlign w:val="center"/>
            <w:hideMark/>
          </w:tcPr>
          <w:p w14:paraId="377598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auto" w:fill="auto"/>
            <w:noWrap/>
            <w:vAlign w:val="center"/>
            <w:hideMark/>
          </w:tcPr>
          <w:p w14:paraId="35586E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388" w:type="pct"/>
            <w:tcBorders>
              <w:top w:val="nil"/>
              <w:left w:val="nil"/>
              <w:bottom w:val="single" w:sz="4" w:space="0" w:color="auto"/>
              <w:right w:val="single" w:sz="4" w:space="0" w:color="auto"/>
            </w:tcBorders>
            <w:shd w:val="clear" w:color="auto" w:fill="auto"/>
            <w:noWrap/>
            <w:vAlign w:val="center"/>
            <w:hideMark/>
          </w:tcPr>
          <w:p w14:paraId="1C816A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689" w:type="pct"/>
            <w:tcBorders>
              <w:top w:val="nil"/>
              <w:left w:val="nil"/>
              <w:bottom w:val="single" w:sz="4" w:space="0" w:color="auto"/>
              <w:right w:val="single" w:sz="4" w:space="0" w:color="auto"/>
            </w:tcBorders>
            <w:shd w:val="clear" w:color="auto" w:fill="auto"/>
            <w:vAlign w:val="center"/>
            <w:hideMark/>
          </w:tcPr>
          <w:p w14:paraId="2BD0D2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052824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00F54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721B2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2DC63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22,054</w:t>
            </w:r>
          </w:p>
        </w:tc>
      </w:tr>
      <w:tr w:rsidR="00981FCE" w:rsidRPr="00981FCE" w14:paraId="349DCA4F"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EC537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узел Свободы, 39</w:t>
            </w:r>
          </w:p>
        </w:tc>
        <w:tc>
          <w:tcPr>
            <w:tcW w:w="841" w:type="pct"/>
            <w:tcBorders>
              <w:top w:val="nil"/>
              <w:left w:val="nil"/>
              <w:bottom w:val="single" w:sz="4" w:space="0" w:color="auto"/>
              <w:right w:val="single" w:sz="4" w:space="0" w:color="auto"/>
            </w:tcBorders>
            <w:shd w:val="clear" w:color="000000" w:fill="E2EFDA"/>
            <w:vAlign w:val="center"/>
            <w:hideMark/>
          </w:tcPr>
          <w:p w14:paraId="4EEEDBC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Свободы ул., 37А</w:t>
            </w:r>
          </w:p>
        </w:tc>
        <w:tc>
          <w:tcPr>
            <w:tcW w:w="388" w:type="pct"/>
            <w:tcBorders>
              <w:top w:val="nil"/>
              <w:left w:val="nil"/>
              <w:bottom w:val="single" w:sz="4" w:space="0" w:color="auto"/>
              <w:right w:val="single" w:sz="4" w:space="0" w:color="auto"/>
            </w:tcBorders>
            <w:shd w:val="clear" w:color="000000" w:fill="E2EFDA"/>
            <w:noWrap/>
            <w:vAlign w:val="center"/>
            <w:hideMark/>
          </w:tcPr>
          <w:p w14:paraId="3C7236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w:t>
            </w:r>
          </w:p>
        </w:tc>
        <w:tc>
          <w:tcPr>
            <w:tcW w:w="388" w:type="pct"/>
            <w:tcBorders>
              <w:top w:val="nil"/>
              <w:left w:val="nil"/>
              <w:bottom w:val="single" w:sz="4" w:space="0" w:color="auto"/>
              <w:right w:val="single" w:sz="4" w:space="0" w:color="auto"/>
            </w:tcBorders>
            <w:shd w:val="clear" w:color="000000" w:fill="E2EFDA"/>
            <w:noWrap/>
            <w:vAlign w:val="center"/>
            <w:hideMark/>
          </w:tcPr>
          <w:p w14:paraId="04A400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388" w:type="pct"/>
            <w:tcBorders>
              <w:top w:val="nil"/>
              <w:left w:val="nil"/>
              <w:bottom w:val="single" w:sz="4" w:space="0" w:color="auto"/>
              <w:right w:val="single" w:sz="4" w:space="0" w:color="auto"/>
            </w:tcBorders>
            <w:shd w:val="clear" w:color="000000" w:fill="E2EFDA"/>
            <w:noWrap/>
            <w:vAlign w:val="center"/>
            <w:hideMark/>
          </w:tcPr>
          <w:p w14:paraId="22C3D9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689" w:type="pct"/>
            <w:tcBorders>
              <w:top w:val="nil"/>
              <w:left w:val="nil"/>
              <w:bottom w:val="single" w:sz="4" w:space="0" w:color="auto"/>
              <w:right w:val="single" w:sz="4" w:space="0" w:color="auto"/>
            </w:tcBorders>
            <w:shd w:val="clear" w:color="000000" w:fill="E2EFDA"/>
            <w:vAlign w:val="center"/>
            <w:hideMark/>
          </w:tcPr>
          <w:p w14:paraId="4E71D6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004DF1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947BA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FBEA5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FD25F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154,377</w:t>
            </w:r>
          </w:p>
        </w:tc>
      </w:tr>
      <w:tr w:rsidR="00981FCE" w:rsidRPr="00981FCE" w14:paraId="39E088A7"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46716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3/19--12</w:t>
            </w:r>
          </w:p>
        </w:tc>
        <w:tc>
          <w:tcPr>
            <w:tcW w:w="841" w:type="pct"/>
            <w:tcBorders>
              <w:top w:val="nil"/>
              <w:left w:val="nil"/>
              <w:bottom w:val="single" w:sz="4" w:space="0" w:color="auto"/>
              <w:right w:val="single" w:sz="4" w:space="0" w:color="auto"/>
            </w:tcBorders>
            <w:shd w:val="clear" w:color="auto" w:fill="auto"/>
            <w:vAlign w:val="center"/>
            <w:hideMark/>
          </w:tcPr>
          <w:p w14:paraId="21CEC3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auto" w:fill="auto"/>
            <w:noWrap/>
            <w:vAlign w:val="center"/>
            <w:hideMark/>
          </w:tcPr>
          <w:p w14:paraId="1428AB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auto" w:fill="auto"/>
            <w:noWrap/>
            <w:vAlign w:val="center"/>
            <w:hideMark/>
          </w:tcPr>
          <w:p w14:paraId="775212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229A07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0A2A88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1CB65F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B7378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7ED0F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C71193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144,859</w:t>
            </w:r>
          </w:p>
        </w:tc>
      </w:tr>
      <w:tr w:rsidR="00981FCE" w:rsidRPr="00981FCE" w14:paraId="798B9C6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5E741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000000" w:fill="E2EFDA"/>
            <w:vAlign w:val="center"/>
            <w:hideMark/>
          </w:tcPr>
          <w:p w14:paraId="43C181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3/19--12(УТ-37/3)</w:t>
            </w:r>
          </w:p>
        </w:tc>
        <w:tc>
          <w:tcPr>
            <w:tcW w:w="388" w:type="pct"/>
            <w:tcBorders>
              <w:top w:val="nil"/>
              <w:left w:val="nil"/>
              <w:bottom w:val="single" w:sz="4" w:space="0" w:color="auto"/>
              <w:right w:val="single" w:sz="4" w:space="0" w:color="auto"/>
            </w:tcBorders>
            <w:shd w:val="clear" w:color="000000" w:fill="E2EFDA"/>
            <w:noWrap/>
            <w:vAlign w:val="center"/>
            <w:hideMark/>
          </w:tcPr>
          <w:p w14:paraId="718ABF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w:t>
            </w:r>
          </w:p>
        </w:tc>
        <w:tc>
          <w:tcPr>
            <w:tcW w:w="388" w:type="pct"/>
            <w:tcBorders>
              <w:top w:val="nil"/>
              <w:left w:val="nil"/>
              <w:bottom w:val="single" w:sz="4" w:space="0" w:color="auto"/>
              <w:right w:val="single" w:sz="4" w:space="0" w:color="auto"/>
            </w:tcBorders>
            <w:shd w:val="clear" w:color="000000" w:fill="E2EFDA"/>
            <w:noWrap/>
            <w:vAlign w:val="center"/>
            <w:hideMark/>
          </w:tcPr>
          <w:p w14:paraId="72E4E2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51CEDF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085AD6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FE610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813F5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0C060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F4FF5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132,323</w:t>
            </w:r>
          </w:p>
        </w:tc>
      </w:tr>
      <w:tr w:rsidR="00981FCE" w:rsidRPr="00981FCE" w14:paraId="56C541EF"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BFB08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auto" w:fill="auto"/>
            <w:vAlign w:val="center"/>
            <w:hideMark/>
          </w:tcPr>
          <w:p w14:paraId="68870F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3/19--13</w:t>
            </w:r>
          </w:p>
        </w:tc>
        <w:tc>
          <w:tcPr>
            <w:tcW w:w="388" w:type="pct"/>
            <w:tcBorders>
              <w:top w:val="nil"/>
              <w:left w:val="nil"/>
              <w:bottom w:val="single" w:sz="4" w:space="0" w:color="auto"/>
              <w:right w:val="single" w:sz="4" w:space="0" w:color="auto"/>
            </w:tcBorders>
            <w:shd w:val="clear" w:color="auto" w:fill="auto"/>
            <w:noWrap/>
            <w:vAlign w:val="center"/>
            <w:hideMark/>
          </w:tcPr>
          <w:p w14:paraId="205C74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auto" w:fill="auto"/>
            <w:noWrap/>
            <w:vAlign w:val="center"/>
            <w:hideMark/>
          </w:tcPr>
          <w:p w14:paraId="15FE7F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5F670A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0F0648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7F0A4E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96681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C8B5A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91A73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13,426</w:t>
            </w:r>
          </w:p>
        </w:tc>
      </w:tr>
      <w:tr w:rsidR="00981FCE" w:rsidRPr="00981FCE" w14:paraId="2013BB29"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87F51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3/19-1-11 (УТ-21/1)</w:t>
            </w:r>
          </w:p>
        </w:tc>
        <w:tc>
          <w:tcPr>
            <w:tcW w:w="841" w:type="pct"/>
            <w:tcBorders>
              <w:top w:val="nil"/>
              <w:left w:val="nil"/>
              <w:bottom w:val="single" w:sz="4" w:space="0" w:color="auto"/>
              <w:right w:val="single" w:sz="4" w:space="0" w:color="auto"/>
            </w:tcBorders>
            <w:shd w:val="clear" w:color="000000" w:fill="E2EFDA"/>
            <w:vAlign w:val="center"/>
            <w:hideMark/>
          </w:tcPr>
          <w:p w14:paraId="775A260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Свободы ул., 54</w:t>
            </w:r>
          </w:p>
        </w:tc>
        <w:tc>
          <w:tcPr>
            <w:tcW w:w="388" w:type="pct"/>
            <w:tcBorders>
              <w:top w:val="nil"/>
              <w:left w:val="nil"/>
              <w:bottom w:val="single" w:sz="4" w:space="0" w:color="auto"/>
              <w:right w:val="single" w:sz="4" w:space="0" w:color="auto"/>
            </w:tcBorders>
            <w:shd w:val="clear" w:color="000000" w:fill="E2EFDA"/>
            <w:noWrap/>
            <w:vAlign w:val="center"/>
            <w:hideMark/>
          </w:tcPr>
          <w:p w14:paraId="5870DB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29</w:t>
            </w:r>
          </w:p>
        </w:tc>
        <w:tc>
          <w:tcPr>
            <w:tcW w:w="388" w:type="pct"/>
            <w:tcBorders>
              <w:top w:val="nil"/>
              <w:left w:val="nil"/>
              <w:bottom w:val="single" w:sz="4" w:space="0" w:color="auto"/>
              <w:right w:val="single" w:sz="4" w:space="0" w:color="auto"/>
            </w:tcBorders>
            <w:shd w:val="clear" w:color="000000" w:fill="E2EFDA"/>
            <w:noWrap/>
            <w:vAlign w:val="center"/>
            <w:hideMark/>
          </w:tcPr>
          <w:p w14:paraId="7CA03B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2A1E0E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5E1956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0D1E3B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BD221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756E7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BEB61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639,561</w:t>
            </w:r>
          </w:p>
        </w:tc>
      </w:tr>
      <w:tr w:rsidR="00981FCE" w:rsidRPr="00981FCE" w14:paraId="56BFC0BF"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FFFC4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3/19-1-14 (УТ-21/5)</w:t>
            </w:r>
          </w:p>
        </w:tc>
        <w:tc>
          <w:tcPr>
            <w:tcW w:w="841" w:type="pct"/>
            <w:tcBorders>
              <w:top w:val="nil"/>
              <w:left w:val="nil"/>
              <w:bottom w:val="single" w:sz="4" w:space="0" w:color="auto"/>
              <w:right w:val="single" w:sz="4" w:space="0" w:color="auto"/>
            </w:tcBorders>
            <w:shd w:val="clear" w:color="auto" w:fill="auto"/>
            <w:vAlign w:val="center"/>
            <w:hideMark/>
          </w:tcPr>
          <w:p w14:paraId="02231E1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3/19-1-15 (УТ-21/6)</w:t>
            </w:r>
          </w:p>
        </w:tc>
        <w:tc>
          <w:tcPr>
            <w:tcW w:w="388" w:type="pct"/>
            <w:tcBorders>
              <w:top w:val="nil"/>
              <w:left w:val="nil"/>
              <w:bottom w:val="single" w:sz="4" w:space="0" w:color="auto"/>
              <w:right w:val="single" w:sz="4" w:space="0" w:color="auto"/>
            </w:tcBorders>
            <w:shd w:val="clear" w:color="auto" w:fill="auto"/>
            <w:noWrap/>
            <w:vAlign w:val="center"/>
            <w:hideMark/>
          </w:tcPr>
          <w:p w14:paraId="184681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24</w:t>
            </w:r>
          </w:p>
        </w:tc>
        <w:tc>
          <w:tcPr>
            <w:tcW w:w="388" w:type="pct"/>
            <w:tcBorders>
              <w:top w:val="nil"/>
              <w:left w:val="nil"/>
              <w:bottom w:val="single" w:sz="4" w:space="0" w:color="auto"/>
              <w:right w:val="single" w:sz="4" w:space="0" w:color="auto"/>
            </w:tcBorders>
            <w:shd w:val="clear" w:color="auto" w:fill="auto"/>
            <w:noWrap/>
            <w:vAlign w:val="center"/>
            <w:hideMark/>
          </w:tcPr>
          <w:p w14:paraId="63E770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40DD6B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0967D5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F8227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F225C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43E79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BBCD8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529,292</w:t>
            </w:r>
          </w:p>
        </w:tc>
      </w:tr>
      <w:tr w:rsidR="00981FCE" w:rsidRPr="00981FCE" w14:paraId="10210A2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55248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3/19-1-15 (УТ-21/6)</w:t>
            </w:r>
          </w:p>
        </w:tc>
        <w:tc>
          <w:tcPr>
            <w:tcW w:w="841" w:type="pct"/>
            <w:tcBorders>
              <w:top w:val="nil"/>
              <w:left w:val="nil"/>
              <w:bottom w:val="single" w:sz="4" w:space="0" w:color="auto"/>
              <w:right w:val="single" w:sz="4" w:space="0" w:color="auto"/>
            </w:tcBorders>
            <w:shd w:val="clear" w:color="000000" w:fill="E2EFDA"/>
            <w:vAlign w:val="center"/>
            <w:hideMark/>
          </w:tcPr>
          <w:p w14:paraId="10B49D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Красноэховский пер., 3</w:t>
            </w:r>
          </w:p>
        </w:tc>
        <w:tc>
          <w:tcPr>
            <w:tcW w:w="388" w:type="pct"/>
            <w:tcBorders>
              <w:top w:val="nil"/>
              <w:left w:val="nil"/>
              <w:bottom w:val="single" w:sz="4" w:space="0" w:color="auto"/>
              <w:right w:val="single" w:sz="4" w:space="0" w:color="auto"/>
            </w:tcBorders>
            <w:shd w:val="clear" w:color="000000" w:fill="E2EFDA"/>
            <w:noWrap/>
            <w:vAlign w:val="center"/>
            <w:hideMark/>
          </w:tcPr>
          <w:p w14:paraId="7C05AF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56</w:t>
            </w:r>
          </w:p>
        </w:tc>
        <w:tc>
          <w:tcPr>
            <w:tcW w:w="388" w:type="pct"/>
            <w:tcBorders>
              <w:top w:val="nil"/>
              <w:left w:val="nil"/>
              <w:bottom w:val="single" w:sz="4" w:space="0" w:color="auto"/>
              <w:right w:val="single" w:sz="4" w:space="0" w:color="auto"/>
            </w:tcBorders>
            <w:shd w:val="clear" w:color="000000" w:fill="E2EFDA"/>
            <w:noWrap/>
            <w:vAlign w:val="center"/>
            <w:hideMark/>
          </w:tcPr>
          <w:p w14:paraId="011B931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19E6FC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4D6AD8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704E9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28ECD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B74BE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8C8F30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1 235,01</w:t>
            </w:r>
          </w:p>
        </w:tc>
      </w:tr>
      <w:tr w:rsidR="00981FCE" w:rsidRPr="00981FCE" w14:paraId="03287199"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E8E1D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3/19-1-14 (УТ-21/5)</w:t>
            </w:r>
          </w:p>
        </w:tc>
        <w:tc>
          <w:tcPr>
            <w:tcW w:w="841" w:type="pct"/>
            <w:tcBorders>
              <w:top w:val="nil"/>
              <w:left w:val="nil"/>
              <w:bottom w:val="single" w:sz="4" w:space="0" w:color="auto"/>
              <w:right w:val="single" w:sz="4" w:space="0" w:color="auto"/>
            </w:tcBorders>
            <w:shd w:val="clear" w:color="auto" w:fill="auto"/>
            <w:vAlign w:val="center"/>
            <w:hideMark/>
          </w:tcPr>
          <w:p w14:paraId="0D061A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Свободы ул., 56</w:t>
            </w:r>
          </w:p>
        </w:tc>
        <w:tc>
          <w:tcPr>
            <w:tcW w:w="388" w:type="pct"/>
            <w:tcBorders>
              <w:top w:val="nil"/>
              <w:left w:val="nil"/>
              <w:bottom w:val="single" w:sz="4" w:space="0" w:color="auto"/>
              <w:right w:val="single" w:sz="4" w:space="0" w:color="auto"/>
            </w:tcBorders>
            <w:shd w:val="clear" w:color="auto" w:fill="auto"/>
            <w:noWrap/>
            <w:vAlign w:val="center"/>
            <w:hideMark/>
          </w:tcPr>
          <w:p w14:paraId="3E3BA3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38</w:t>
            </w:r>
          </w:p>
        </w:tc>
        <w:tc>
          <w:tcPr>
            <w:tcW w:w="388" w:type="pct"/>
            <w:tcBorders>
              <w:top w:val="nil"/>
              <w:left w:val="nil"/>
              <w:bottom w:val="single" w:sz="4" w:space="0" w:color="auto"/>
              <w:right w:val="single" w:sz="4" w:space="0" w:color="auto"/>
            </w:tcBorders>
            <w:shd w:val="clear" w:color="auto" w:fill="auto"/>
            <w:noWrap/>
            <w:vAlign w:val="center"/>
            <w:hideMark/>
          </w:tcPr>
          <w:p w14:paraId="110A36C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4FE3E3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748C5D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47F91B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AB077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EE97D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E8D05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838,045</w:t>
            </w:r>
          </w:p>
        </w:tc>
      </w:tr>
      <w:tr w:rsidR="00981FCE" w:rsidRPr="00981FCE" w14:paraId="437BFE21"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19AA5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3/19-1-1 (УТ-21)</w:t>
            </w:r>
          </w:p>
        </w:tc>
        <w:tc>
          <w:tcPr>
            <w:tcW w:w="841" w:type="pct"/>
            <w:tcBorders>
              <w:top w:val="nil"/>
              <w:left w:val="nil"/>
              <w:bottom w:val="single" w:sz="4" w:space="0" w:color="auto"/>
              <w:right w:val="single" w:sz="4" w:space="0" w:color="auto"/>
            </w:tcBorders>
            <w:shd w:val="clear" w:color="000000" w:fill="E2EFDA"/>
            <w:vAlign w:val="center"/>
            <w:hideMark/>
          </w:tcPr>
          <w:p w14:paraId="64D2559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3/19-1-16 (УТ-21/4)</w:t>
            </w:r>
          </w:p>
        </w:tc>
        <w:tc>
          <w:tcPr>
            <w:tcW w:w="388" w:type="pct"/>
            <w:tcBorders>
              <w:top w:val="nil"/>
              <w:left w:val="nil"/>
              <w:bottom w:val="single" w:sz="4" w:space="0" w:color="auto"/>
              <w:right w:val="single" w:sz="4" w:space="0" w:color="auto"/>
            </w:tcBorders>
            <w:shd w:val="clear" w:color="000000" w:fill="E2EFDA"/>
            <w:noWrap/>
            <w:vAlign w:val="center"/>
            <w:hideMark/>
          </w:tcPr>
          <w:p w14:paraId="742B0C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388" w:type="pct"/>
            <w:tcBorders>
              <w:top w:val="nil"/>
              <w:left w:val="nil"/>
              <w:bottom w:val="single" w:sz="4" w:space="0" w:color="auto"/>
              <w:right w:val="single" w:sz="4" w:space="0" w:color="auto"/>
            </w:tcBorders>
            <w:shd w:val="clear" w:color="000000" w:fill="E2EFDA"/>
            <w:noWrap/>
            <w:vAlign w:val="center"/>
            <w:hideMark/>
          </w:tcPr>
          <w:p w14:paraId="329ABB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751735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165DE5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B39D6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4EFBA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BD175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D85077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727,776</w:t>
            </w:r>
          </w:p>
        </w:tc>
      </w:tr>
      <w:tr w:rsidR="00981FCE" w:rsidRPr="00981FCE" w14:paraId="1E07D5F4"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6D0FD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3/19-1-16 (УТ-21/4)</w:t>
            </w:r>
          </w:p>
        </w:tc>
        <w:tc>
          <w:tcPr>
            <w:tcW w:w="841" w:type="pct"/>
            <w:tcBorders>
              <w:top w:val="nil"/>
              <w:left w:val="nil"/>
              <w:bottom w:val="single" w:sz="4" w:space="0" w:color="auto"/>
              <w:right w:val="single" w:sz="4" w:space="0" w:color="auto"/>
            </w:tcBorders>
            <w:shd w:val="clear" w:color="auto" w:fill="auto"/>
            <w:vAlign w:val="center"/>
            <w:hideMark/>
          </w:tcPr>
          <w:p w14:paraId="1AA086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Красноэховский пер., 2</w:t>
            </w:r>
          </w:p>
        </w:tc>
        <w:tc>
          <w:tcPr>
            <w:tcW w:w="388" w:type="pct"/>
            <w:tcBorders>
              <w:top w:val="nil"/>
              <w:left w:val="nil"/>
              <w:bottom w:val="single" w:sz="4" w:space="0" w:color="auto"/>
              <w:right w:val="single" w:sz="4" w:space="0" w:color="auto"/>
            </w:tcBorders>
            <w:shd w:val="clear" w:color="auto" w:fill="auto"/>
            <w:noWrap/>
            <w:vAlign w:val="center"/>
            <w:hideMark/>
          </w:tcPr>
          <w:p w14:paraId="1B53CBB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auto" w:fill="auto"/>
            <w:noWrap/>
            <w:vAlign w:val="center"/>
            <w:hideMark/>
          </w:tcPr>
          <w:p w14:paraId="78BBEE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5CADDA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14A4D8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1315DC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8AB2F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A4103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B31BC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110,269</w:t>
            </w:r>
          </w:p>
        </w:tc>
      </w:tr>
      <w:tr w:rsidR="00981FCE" w:rsidRPr="00981FCE" w14:paraId="422F40E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DA7B0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3/6-17-1 (ТК-132/3)</w:t>
            </w:r>
          </w:p>
        </w:tc>
        <w:tc>
          <w:tcPr>
            <w:tcW w:w="841" w:type="pct"/>
            <w:tcBorders>
              <w:top w:val="nil"/>
              <w:left w:val="nil"/>
              <w:bottom w:val="single" w:sz="4" w:space="0" w:color="auto"/>
              <w:right w:val="single" w:sz="4" w:space="0" w:color="auto"/>
            </w:tcBorders>
            <w:shd w:val="clear" w:color="000000" w:fill="E2EFDA"/>
            <w:vAlign w:val="center"/>
            <w:hideMark/>
          </w:tcPr>
          <w:p w14:paraId="153C6D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Пушкина ул., 3</w:t>
            </w:r>
          </w:p>
        </w:tc>
        <w:tc>
          <w:tcPr>
            <w:tcW w:w="388" w:type="pct"/>
            <w:tcBorders>
              <w:top w:val="nil"/>
              <w:left w:val="nil"/>
              <w:bottom w:val="single" w:sz="4" w:space="0" w:color="auto"/>
              <w:right w:val="single" w:sz="4" w:space="0" w:color="auto"/>
            </w:tcBorders>
            <w:shd w:val="clear" w:color="000000" w:fill="E2EFDA"/>
            <w:noWrap/>
            <w:vAlign w:val="center"/>
            <w:hideMark/>
          </w:tcPr>
          <w:p w14:paraId="4A33B2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38,8</w:t>
            </w:r>
          </w:p>
        </w:tc>
        <w:tc>
          <w:tcPr>
            <w:tcW w:w="388" w:type="pct"/>
            <w:tcBorders>
              <w:top w:val="nil"/>
              <w:left w:val="nil"/>
              <w:bottom w:val="single" w:sz="4" w:space="0" w:color="auto"/>
              <w:right w:val="single" w:sz="4" w:space="0" w:color="auto"/>
            </w:tcBorders>
            <w:shd w:val="clear" w:color="000000" w:fill="E2EFDA"/>
            <w:noWrap/>
            <w:vAlign w:val="center"/>
            <w:hideMark/>
          </w:tcPr>
          <w:p w14:paraId="3C4665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73A61A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465324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EBF20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551B4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A8EC0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17BB72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855,688</w:t>
            </w:r>
          </w:p>
        </w:tc>
      </w:tr>
      <w:tr w:rsidR="00981FCE" w:rsidRPr="00981FCE" w14:paraId="400417F9"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9D95B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3/6-17-1 (ТК-132/3)</w:t>
            </w:r>
          </w:p>
        </w:tc>
        <w:tc>
          <w:tcPr>
            <w:tcW w:w="841" w:type="pct"/>
            <w:tcBorders>
              <w:top w:val="nil"/>
              <w:left w:val="nil"/>
              <w:bottom w:val="single" w:sz="4" w:space="0" w:color="auto"/>
              <w:right w:val="single" w:sz="4" w:space="0" w:color="auto"/>
            </w:tcBorders>
            <w:shd w:val="clear" w:color="auto" w:fill="auto"/>
            <w:vAlign w:val="center"/>
            <w:hideMark/>
          </w:tcPr>
          <w:p w14:paraId="128D5E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Пушкина ул., 1</w:t>
            </w:r>
          </w:p>
        </w:tc>
        <w:tc>
          <w:tcPr>
            <w:tcW w:w="388" w:type="pct"/>
            <w:tcBorders>
              <w:top w:val="nil"/>
              <w:left w:val="nil"/>
              <w:bottom w:val="single" w:sz="4" w:space="0" w:color="auto"/>
              <w:right w:val="single" w:sz="4" w:space="0" w:color="auto"/>
            </w:tcBorders>
            <w:shd w:val="clear" w:color="auto" w:fill="auto"/>
            <w:noWrap/>
            <w:vAlign w:val="center"/>
            <w:hideMark/>
          </w:tcPr>
          <w:p w14:paraId="547D37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97,95</w:t>
            </w:r>
          </w:p>
        </w:tc>
        <w:tc>
          <w:tcPr>
            <w:tcW w:w="388" w:type="pct"/>
            <w:tcBorders>
              <w:top w:val="nil"/>
              <w:left w:val="nil"/>
              <w:bottom w:val="single" w:sz="4" w:space="0" w:color="auto"/>
              <w:right w:val="single" w:sz="4" w:space="0" w:color="auto"/>
            </w:tcBorders>
            <w:shd w:val="clear" w:color="auto" w:fill="auto"/>
            <w:noWrap/>
            <w:vAlign w:val="center"/>
            <w:hideMark/>
          </w:tcPr>
          <w:p w14:paraId="62BC77F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735365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6164C6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72129B8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EE4C6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992D7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154DF3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2 160,17</w:t>
            </w:r>
          </w:p>
        </w:tc>
      </w:tr>
      <w:tr w:rsidR="00981FCE" w:rsidRPr="00981FCE" w14:paraId="60C2C3B9"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81880D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3/6-17-1 (ТК-132/3)</w:t>
            </w:r>
          </w:p>
        </w:tc>
        <w:tc>
          <w:tcPr>
            <w:tcW w:w="841" w:type="pct"/>
            <w:tcBorders>
              <w:top w:val="nil"/>
              <w:left w:val="nil"/>
              <w:bottom w:val="single" w:sz="4" w:space="0" w:color="auto"/>
              <w:right w:val="single" w:sz="4" w:space="0" w:color="auto"/>
            </w:tcBorders>
            <w:shd w:val="clear" w:color="000000" w:fill="E2EFDA"/>
            <w:vAlign w:val="center"/>
            <w:hideMark/>
          </w:tcPr>
          <w:p w14:paraId="5F14EDE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Пушкина ул., 5</w:t>
            </w:r>
          </w:p>
        </w:tc>
        <w:tc>
          <w:tcPr>
            <w:tcW w:w="388" w:type="pct"/>
            <w:tcBorders>
              <w:top w:val="nil"/>
              <w:left w:val="nil"/>
              <w:bottom w:val="single" w:sz="4" w:space="0" w:color="auto"/>
              <w:right w:val="single" w:sz="4" w:space="0" w:color="auto"/>
            </w:tcBorders>
            <w:shd w:val="clear" w:color="000000" w:fill="E2EFDA"/>
            <w:noWrap/>
            <w:vAlign w:val="center"/>
            <w:hideMark/>
          </w:tcPr>
          <w:p w14:paraId="40F7EA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55,84</w:t>
            </w:r>
          </w:p>
        </w:tc>
        <w:tc>
          <w:tcPr>
            <w:tcW w:w="388" w:type="pct"/>
            <w:tcBorders>
              <w:top w:val="nil"/>
              <w:left w:val="nil"/>
              <w:bottom w:val="single" w:sz="4" w:space="0" w:color="auto"/>
              <w:right w:val="single" w:sz="4" w:space="0" w:color="auto"/>
            </w:tcBorders>
            <w:shd w:val="clear" w:color="000000" w:fill="E2EFDA"/>
            <w:noWrap/>
            <w:vAlign w:val="center"/>
            <w:hideMark/>
          </w:tcPr>
          <w:p w14:paraId="01DB99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388" w:type="pct"/>
            <w:tcBorders>
              <w:top w:val="nil"/>
              <w:left w:val="nil"/>
              <w:bottom w:val="single" w:sz="4" w:space="0" w:color="auto"/>
              <w:right w:val="single" w:sz="4" w:space="0" w:color="auto"/>
            </w:tcBorders>
            <w:shd w:val="clear" w:color="000000" w:fill="E2EFDA"/>
            <w:noWrap/>
            <w:vAlign w:val="center"/>
            <w:hideMark/>
          </w:tcPr>
          <w:p w14:paraId="60AF7C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689" w:type="pct"/>
            <w:tcBorders>
              <w:top w:val="nil"/>
              <w:left w:val="nil"/>
              <w:bottom w:val="single" w:sz="4" w:space="0" w:color="auto"/>
              <w:right w:val="single" w:sz="4" w:space="0" w:color="auto"/>
            </w:tcBorders>
            <w:shd w:val="clear" w:color="000000" w:fill="E2EFDA"/>
            <w:vAlign w:val="center"/>
            <w:hideMark/>
          </w:tcPr>
          <w:p w14:paraId="475611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BDA71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65171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D777FB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C6C45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1 231,49</w:t>
            </w:r>
          </w:p>
        </w:tc>
      </w:tr>
      <w:tr w:rsidR="00981FCE" w:rsidRPr="00981FCE" w14:paraId="284FF8E5"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ADB86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3/6-16 (ТК-132/1)</w:t>
            </w:r>
          </w:p>
        </w:tc>
        <w:tc>
          <w:tcPr>
            <w:tcW w:w="841" w:type="pct"/>
            <w:tcBorders>
              <w:top w:val="nil"/>
              <w:left w:val="nil"/>
              <w:bottom w:val="single" w:sz="4" w:space="0" w:color="auto"/>
              <w:right w:val="single" w:sz="4" w:space="0" w:color="auto"/>
            </w:tcBorders>
            <w:shd w:val="clear" w:color="auto" w:fill="auto"/>
            <w:vAlign w:val="center"/>
            <w:hideMark/>
          </w:tcPr>
          <w:p w14:paraId="42C46E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3/6-17 (ТК-132/2)</w:t>
            </w:r>
          </w:p>
        </w:tc>
        <w:tc>
          <w:tcPr>
            <w:tcW w:w="388" w:type="pct"/>
            <w:tcBorders>
              <w:top w:val="nil"/>
              <w:left w:val="nil"/>
              <w:bottom w:val="single" w:sz="4" w:space="0" w:color="auto"/>
              <w:right w:val="single" w:sz="4" w:space="0" w:color="auto"/>
            </w:tcBorders>
            <w:shd w:val="clear" w:color="auto" w:fill="auto"/>
            <w:noWrap/>
            <w:vAlign w:val="center"/>
            <w:hideMark/>
          </w:tcPr>
          <w:p w14:paraId="04DEDA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67,42</w:t>
            </w:r>
          </w:p>
        </w:tc>
        <w:tc>
          <w:tcPr>
            <w:tcW w:w="388" w:type="pct"/>
            <w:tcBorders>
              <w:top w:val="nil"/>
              <w:left w:val="nil"/>
              <w:bottom w:val="single" w:sz="4" w:space="0" w:color="auto"/>
              <w:right w:val="single" w:sz="4" w:space="0" w:color="auto"/>
            </w:tcBorders>
            <w:shd w:val="clear" w:color="auto" w:fill="auto"/>
            <w:noWrap/>
            <w:vAlign w:val="center"/>
            <w:hideMark/>
          </w:tcPr>
          <w:p w14:paraId="747ABA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auto" w:fill="auto"/>
            <w:noWrap/>
            <w:vAlign w:val="center"/>
            <w:hideMark/>
          </w:tcPr>
          <w:p w14:paraId="236066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445142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7C763D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F34AD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2E001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6A378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2 106,92</w:t>
            </w:r>
          </w:p>
        </w:tc>
      </w:tr>
      <w:tr w:rsidR="00981FCE" w:rsidRPr="00981FCE" w14:paraId="7F53A91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F0C27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3/6-17 (ТК-132/2)</w:t>
            </w:r>
          </w:p>
        </w:tc>
        <w:tc>
          <w:tcPr>
            <w:tcW w:w="841" w:type="pct"/>
            <w:tcBorders>
              <w:top w:val="nil"/>
              <w:left w:val="nil"/>
              <w:bottom w:val="single" w:sz="4" w:space="0" w:color="auto"/>
              <w:right w:val="single" w:sz="4" w:space="0" w:color="auto"/>
            </w:tcBorders>
            <w:shd w:val="clear" w:color="000000" w:fill="E2EFDA"/>
            <w:vAlign w:val="center"/>
            <w:hideMark/>
          </w:tcPr>
          <w:p w14:paraId="30414B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3/6-17-1 (ТК-132/3)</w:t>
            </w:r>
          </w:p>
        </w:tc>
        <w:tc>
          <w:tcPr>
            <w:tcW w:w="388" w:type="pct"/>
            <w:tcBorders>
              <w:top w:val="nil"/>
              <w:left w:val="nil"/>
              <w:bottom w:val="single" w:sz="4" w:space="0" w:color="auto"/>
              <w:right w:val="single" w:sz="4" w:space="0" w:color="auto"/>
            </w:tcBorders>
            <w:shd w:val="clear" w:color="000000" w:fill="E2EFDA"/>
            <w:noWrap/>
            <w:vAlign w:val="center"/>
            <w:hideMark/>
          </w:tcPr>
          <w:p w14:paraId="540B63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28,24</w:t>
            </w:r>
          </w:p>
        </w:tc>
        <w:tc>
          <w:tcPr>
            <w:tcW w:w="388" w:type="pct"/>
            <w:tcBorders>
              <w:top w:val="nil"/>
              <w:left w:val="nil"/>
              <w:bottom w:val="single" w:sz="4" w:space="0" w:color="auto"/>
              <w:right w:val="single" w:sz="4" w:space="0" w:color="auto"/>
            </w:tcBorders>
            <w:shd w:val="clear" w:color="000000" w:fill="E2EFDA"/>
            <w:noWrap/>
            <w:vAlign w:val="center"/>
            <w:hideMark/>
          </w:tcPr>
          <w:p w14:paraId="53E39E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000000" w:fill="E2EFDA"/>
            <w:noWrap/>
            <w:vAlign w:val="center"/>
            <w:hideMark/>
          </w:tcPr>
          <w:p w14:paraId="5E549C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6EFA24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0D535A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1BA83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B62D3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9697F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882,519</w:t>
            </w:r>
          </w:p>
        </w:tc>
      </w:tr>
      <w:tr w:rsidR="00981FCE" w:rsidRPr="00981FCE" w14:paraId="114B778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78B06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3/6-16-3</w:t>
            </w:r>
          </w:p>
        </w:tc>
        <w:tc>
          <w:tcPr>
            <w:tcW w:w="841" w:type="pct"/>
            <w:tcBorders>
              <w:top w:val="nil"/>
              <w:left w:val="nil"/>
              <w:bottom w:val="single" w:sz="4" w:space="0" w:color="auto"/>
              <w:right w:val="single" w:sz="4" w:space="0" w:color="auto"/>
            </w:tcBorders>
            <w:shd w:val="clear" w:color="auto" w:fill="auto"/>
            <w:vAlign w:val="center"/>
            <w:hideMark/>
          </w:tcPr>
          <w:p w14:paraId="3B756A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Пушкина ул., 13</w:t>
            </w:r>
          </w:p>
        </w:tc>
        <w:tc>
          <w:tcPr>
            <w:tcW w:w="388" w:type="pct"/>
            <w:tcBorders>
              <w:top w:val="nil"/>
              <w:left w:val="nil"/>
              <w:bottom w:val="single" w:sz="4" w:space="0" w:color="auto"/>
              <w:right w:val="single" w:sz="4" w:space="0" w:color="auto"/>
            </w:tcBorders>
            <w:shd w:val="clear" w:color="auto" w:fill="auto"/>
            <w:noWrap/>
            <w:vAlign w:val="center"/>
            <w:hideMark/>
          </w:tcPr>
          <w:p w14:paraId="227C3D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5,94</w:t>
            </w:r>
          </w:p>
        </w:tc>
        <w:tc>
          <w:tcPr>
            <w:tcW w:w="388" w:type="pct"/>
            <w:tcBorders>
              <w:top w:val="nil"/>
              <w:left w:val="nil"/>
              <w:bottom w:val="single" w:sz="4" w:space="0" w:color="auto"/>
              <w:right w:val="single" w:sz="4" w:space="0" w:color="auto"/>
            </w:tcBorders>
            <w:shd w:val="clear" w:color="auto" w:fill="auto"/>
            <w:noWrap/>
            <w:vAlign w:val="center"/>
            <w:hideMark/>
          </w:tcPr>
          <w:p w14:paraId="1346B7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1AF343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0174D54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7A2765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45F76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D4D79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0380CA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131</w:t>
            </w:r>
          </w:p>
        </w:tc>
      </w:tr>
      <w:tr w:rsidR="00981FCE" w:rsidRPr="00981FCE" w14:paraId="5D97276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734793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3/6-17 (ТК-132/2)</w:t>
            </w:r>
          </w:p>
        </w:tc>
        <w:tc>
          <w:tcPr>
            <w:tcW w:w="841" w:type="pct"/>
            <w:tcBorders>
              <w:top w:val="nil"/>
              <w:left w:val="nil"/>
              <w:bottom w:val="single" w:sz="4" w:space="0" w:color="auto"/>
              <w:right w:val="single" w:sz="4" w:space="0" w:color="auto"/>
            </w:tcBorders>
            <w:shd w:val="clear" w:color="000000" w:fill="E2EFDA"/>
            <w:vAlign w:val="center"/>
            <w:hideMark/>
          </w:tcPr>
          <w:p w14:paraId="531AF5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3/6-18 (ТК-132/4)</w:t>
            </w:r>
          </w:p>
        </w:tc>
        <w:tc>
          <w:tcPr>
            <w:tcW w:w="388" w:type="pct"/>
            <w:tcBorders>
              <w:top w:val="nil"/>
              <w:left w:val="nil"/>
              <w:bottom w:val="single" w:sz="4" w:space="0" w:color="auto"/>
              <w:right w:val="single" w:sz="4" w:space="0" w:color="auto"/>
            </w:tcBorders>
            <w:shd w:val="clear" w:color="000000" w:fill="E2EFDA"/>
            <w:noWrap/>
            <w:vAlign w:val="center"/>
            <w:hideMark/>
          </w:tcPr>
          <w:p w14:paraId="4C410E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44,71</w:t>
            </w:r>
          </w:p>
        </w:tc>
        <w:tc>
          <w:tcPr>
            <w:tcW w:w="388" w:type="pct"/>
            <w:tcBorders>
              <w:top w:val="nil"/>
              <w:left w:val="nil"/>
              <w:bottom w:val="single" w:sz="4" w:space="0" w:color="auto"/>
              <w:right w:val="single" w:sz="4" w:space="0" w:color="auto"/>
            </w:tcBorders>
            <w:shd w:val="clear" w:color="000000" w:fill="E2EFDA"/>
            <w:noWrap/>
            <w:vAlign w:val="center"/>
            <w:hideMark/>
          </w:tcPr>
          <w:p w14:paraId="76D8C6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000000" w:fill="E2EFDA"/>
            <w:noWrap/>
            <w:vAlign w:val="center"/>
            <w:hideMark/>
          </w:tcPr>
          <w:p w14:paraId="75342C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000000" w:fill="E2EFDA"/>
            <w:vAlign w:val="center"/>
            <w:hideMark/>
          </w:tcPr>
          <w:p w14:paraId="6D8A1A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624BA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A17EB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2C4D8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4C390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1 397,22</w:t>
            </w:r>
          </w:p>
        </w:tc>
      </w:tr>
      <w:tr w:rsidR="00981FCE" w:rsidRPr="00981FCE" w14:paraId="7C8DD76E"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ACF31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3/6-18 (ТК-132/4)</w:t>
            </w:r>
          </w:p>
        </w:tc>
        <w:tc>
          <w:tcPr>
            <w:tcW w:w="841" w:type="pct"/>
            <w:tcBorders>
              <w:top w:val="nil"/>
              <w:left w:val="nil"/>
              <w:bottom w:val="single" w:sz="4" w:space="0" w:color="auto"/>
              <w:right w:val="single" w:sz="4" w:space="0" w:color="auto"/>
            </w:tcBorders>
            <w:shd w:val="clear" w:color="auto" w:fill="auto"/>
            <w:vAlign w:val="center"/>
            <w:hideMark/>
          </w:tcPr>
          <w:p w14:paraId="49AAAC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3/6-19 (ТК-132/5)</w:t>
            </w:r>
          </w:p>
        </w:tc>
        <w:tc>
          <w:tcPr>
            <w:tcW w:w="388" w:type="pct"/>
            <w:tcBorders>
              <w:top w:val="nil"/>
              <w:left w:val="nil"/>
              <w:bottom w:val="single" w:sz="4" w:space="0" w:color="auto"/>
              <w:right w:val="single" w:sz="4" w:space="0" w:color="auto"/>
            </w:tcBorders>
            <w:shd w:val="clear" w:color="auto" w:fill="auto"/>
            <w:noWrap/>
            <w:vAlign w:val="center"/>
            <w:hideMark/>
          </w:tcPr>
          <w:p w14:paraId="33B702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47,53</w:t>
            </w:r>
          </w:p>
        </w:tc>
        <w:tc>
          <w:tcPr>
            <w:tcW w:w="388" w:type="pct"/>
            <w:tcBorders>
              <w:top w:val="nil"/>
              <w:left w:val="nil"/>
              <w:bottom w:val="single" w:sz="4" w:space="0" w:color="auto"/>
              <w:right w:val="single" w:sz="4" w:space="0" w:color="auto"/>
            </w:tcBorders>
            <w:shd w:val="clear" w:color="auto" w:fill="auto"/>
            <w:noWrap/>
            <w:vAlign w:val="center"/>
            <w:hideMark/>
          </w:tcPr>
          <w:p w14:paraId="0ED8EC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32EB30C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03BC30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659C39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5463A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238C4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6C69D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1 282,67</w:t>
            </w:r>
          </w:p>
        </w:tc>
      </w:tr>
      <w:tr w:rsidR="00981FCE" w:rsidRPr="00981FCE" w14:paraId="075B7C12"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88EA1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3/6-19 (ТК-132/5)</w:t>
            </w:r>
          </w:p>
        </w:tc>
        <w:tc>
          <w:tcPr>
            <w:tcW w:w="841" w:type="pct"/>
            <w:tcBorders>
              <w:top w:val="nil"/>
              <w:left w:val="nil"/>
              <w:bottom w:val="single" w:sz="4" w:space="0" w:color="auto"/>
              <w:right w:val="single" w:sz="4" w:space="0" w:color="auto"/>
            </w:tcBorders>
            <w:shd w:val="clear" w:color="000000" w:fill="E2EFDA"/>
            <w:vAlign w:val="center"/>
            <w:hideMark/>
          </w:tcPr>
          <w:p w14:paraId="42CB26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3/6-20 (ТК-132/6)</w:t>
            </w:r>
          </w:p>
        </w:tc>
        <w:tc>
          <w:tcPr>
            <w:tcW w:w="388" w:type="pct"/>
            <w:tcBorders>
              <w:top w:val="nil"/>
              <w:left w:val="nil"/>
              <w:bottom w:val="single" w:sz="4" w:space="0" w:color="auto"/>
              <w:right w:val="single" w:sz="4" w:space="0" w:color="auto"/>
            </w:tcBorders>
            <w:shd w:val="clear" w:color="000000" w:fill="E2EFDA"/>
            <w:noWrap/>
            <w:vAlign w:val="center"/>
            <w:hideMark/>
          </w:tcPr>
          <w:p w14:paraId="06978C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129,6</w:t>
            </w:r>
          </w:p>
        </w:tc>
        <w:tc>
          <w:tcPr>
            <w:tcW w:w="388" w:type="pct"/>
            <w:tcBorders>
              <w:top w:val="nil"/>
              <w:left w:val="nil"/>
              <w:bottom w:val="single" w:sz="4" w:space="0" w:color="auto"/>
              <w:right w:val="single" w:sz="4" w:space="0" w:color="auto"/>
            </w:tcBorders>
            <w:shd w:val="clear" w:color="000000" w:fill="E2EFDA"/>
            <w:noWrap/>
            <w:vAlign w:val="center"/>
            <w:hideMark/>
          </w:tcPr>
          <w:p w14:paraId="7EE5647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414CA9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35149BD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2AC82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F1EA1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525DC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87B90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3 498,52</w:t>
            </w:r>
          </w:p>
        </w:tc>
      </w:tr>
      <w:tr w:rsidR="00981FCE" w:rsidRPr="00981FCE" w14:paraId="209DACAC"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BB3647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3/6-20 (ТК-132/6)</w:t>
            </w:r>
          </w:p>
        </w:tc>
        <w:tc>
          <w:tcPr>
            <w:tcW w:w="841" w:type="pct"/>
            <w:tcBorders>
              <w:top w:val="nil"/>
              <w:left w:val="nil"/>
              <w:bottom w:val="single" w:sz="4" w:space="0" w:color="auto"/>
              <w:right w:val="single" w:sz="4" w:space="0" w:color="auto"/>
            </w:tcBorders>
            <w:shd w:val="clear" w:color="auto" w:fill="auto"/>
            <w:vAlign w:val="center"/>
            <w:hideMark/>
          </w:tcPr>
          <w:p w14:paraId="0C218C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3/6-21 (ТК-132/8)</w:t>
            </w:r>
          </w:p>
        </w:tc>
        <w:tc>
          <w:tcPr>
            <w:tcW w:w="388" w:type="pct"/>
            <w:tcBorders>
              <w:top w:val="nil"/>
              <w:left w:val="nil"/>
              <w:bottom w:val="single" w:sz="4" w:space="0" w:color="auto"/>
              <w:right w:val="single" w:sz="4" w:space="0" w:color="auto"/>
            </w:tcBorders>
            <w:shd w:val="clear" w:color="auto" w:fill="auto"/>
            <w:noWrap/>
            <w:vAlign w:val="center"/>
            <w:hideMark/>
          </w:tcPr>
          <w:p w14:paraId="7E1927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97,06</w:t>
            </w:r>
          </w:p>
        </w:tc>
        <w:tc>
          <w:tcPr>
            <w:tcW w:w="388" w:type="pct"/>
            <w:tcBorders>
              <w:top w:val="nil"/>
              <w:left w:val="nil"/>
              <w:bottom w:val="single" w:sz="4" w:space="0" w:color="auto"/>
              <w:right w:val="single" w:sz="4" w:space="0" w:color="auto"/>
            </w:tcBorders>
            <w:shd w:val="clear" w:color="auto" w:fill="auto"/>
            <w:noWrap/>
            <w:vAlign w:val="center"/>
            <w:hideMark/>
          </w:tcPr>
          <w:p w14:paraId="2618E0F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237BBA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5CA504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41AAF8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70ED0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E6F36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B9A11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2 619,30</w:t>
            </w:r>
          </w:p>
        </w:tc>
      </w:tr>
      <w:tr w:rsidR="00981FCE" w:rsidRPr="00981FCE" w14:paraId="26D0EAF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BF608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3/13-7-62 (ТК-130/10)</w:t>
            </w:r>
          </w:p>
        </w:tc>
        <w:tc>
          <w:tcPr>
            <w:tcW w:w="841" w:type="pct"/>
            <w:tcBorders>
              <w:top w:val="nil"/>
              <w:left w:val="nil"/>
              <w:bottom w:val="single" w:sz="4" w:space="0" w:color="auto"/>
              <w:right w:val="single" w:sz="4" w:space="0" w:color="auto"/>
            </w:tcBorders>
            <w:shd w:val="clear" w:color="000000" w:fill="E2EFDA"/>
            <w:vAlign w:val="center"/>
            <w:hideMark/>
          </w:tcPr>
          <w:p w14:paraId="08A430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Пушкина ул., 2</w:t>
            </w:r>
          </w:p>
        </w:tc>
        <w:tc>
          <w:tcPr>
            <w:tcW w:w="388" w:type="pct"/>
            <w:tcBorders>
              <w:top w:val="nil"/>
              <w:left w:val="nil"/>
              <w:bottom w:val="single" w:sz="4" w:space="0" w:color="auto"/>
              <w:right w:val="single" w:sz="4" w:space="0" w:color="auto"/>
            </w:tcBorders>
            <w:shd w:val="clear" w:color="000000" w:fill="E2EFDA"/>
            <w:noWrap/>
            <w:vAlign w:val="center"/>
            <w:hideMark/>
          </w:tcPr>
          <w:p w14:paraId="1DE9CC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w:t>
            </w:r>
          </w:p>
        </w:tc>
        <w:tc>
          <w:tcPr>
            <w:tcW w:w="388" w:type="pct"/>
            <w:tcBorders>
              <w:top w:val="nil"/>
              <w:left w:val="nil"/>
              <w:bottom w:val="single" w:sz="4" w:space="0" w:color="auto"/>
              <w:right w:val="single" w:sz="4" w:space="0" w:color="auto"/>
            </w:tcBorders>
            <w:shd w:val="clear" w:color="000000" w:fill="E2EFDA"/>
            <w:noWrap/>
            <w:vAlign w:val="center"/>
            <w:hideMark/>
          </w:tcPr>
          <w:p w14:paraId="2D555A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388" w:type="pct"/>
            <w:tcBorders>
              <w:top w:val="nil"/>
              <w:left w:val="nil"/>
              <w:bottom w:val="single" w:sz="4" w:space="0" w:color="auto"/>
              <w:right w:val="single" w:sz="4" w:space="0" w:color="auto"/>
            </w:tcBorders>
            <w:shd w:val="clear" w:color="000000" w:fill="E2EFDA"/>
            <w:noWrap/>
            <w:vAlign w:val="center"/>
            <w:hideMark/>
          </w:tcPr>
          <w:p w14:paraId="3E84853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689" w:type="pct"/>
            <w:tcBorders>
              <w:top w:val="nil"/>
              <w:left w:val="nil"/>
              <w:bottom w:val="single" w:sz="4" w:space="0" w:color="auto"/>
              <w:right w:val="single" w:sz="4" w:space="0" w:color="auto"/>
            </w:tcBorders>
            <w:shd w:val="clear" w:color="000000" w:fill="E2EFDA"/>
            <w:vAlign w:val="center"/>
            <w:hideMark/>
          </w:tcPr>
          <w:p w14:paraId="7CF6D4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43052C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CE568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7F625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8F695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88,215</w:t>
            </w:r>
          </w:p>
        </w:tc>
      </w:tr>
      <w:tr w:rsidR="00981FCE" w:rsidRPr="00981FCE" w14:paraId="6FBA96DC"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7D305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3/13-7-62 (ТК-130/10)</w:t>
            </w:r>
          </w:p>
        </w:tc>
        <w:tc>
          <w:tcPr>
            <w:tcW w:w="841" w:type="pct"/>
            <w:tcBorders>
              <w:top w:val="nil"/>
              <w:left w:val="nil"/>
              <w:bottom w:val="single" w:sz="4" w:space="0" w:color="auto"/>
              <w:right w:val="single" w:sz="4" w:space="0" w:color="auto"/>
            </w:tcBorders>
            <w:shd w:val="clear" w:color="auto" w:fill="auto"/>
            <w:vAlign w:val="center"/>
            <w:hideMark/>
          </w:tcPr>
          <w:p w14:paraId="359773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Магазин с/х прод.</w:t>
            </w:r>
          </w:p>
        </w:tc>
        <w:tc>
          <w:tcPr>
            <w:tcW w:w="388" w:type="pct"/>
            <w:tcBorders>
              <w:top w:val="nil"/>
              <w:left w:val="nil"/>
              <w:bottom w:val="single" w:sz="4" w:space="0" w:color="auto"/>
              <w:right w:val="single" w:sz="4" w:space="0" w:color="auto"/>
            </w:tcBorders>
            <w:shd w:val="clear" w:color="auto" w:fill="auto"/>
            <w:noWrap/>
            <w:vAlign w:val="center"/>
            <w:hideMark/>
          </w:tcPr>
          <w:p w14:paraId="0E36A8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39</w:t>
            </w:r>
          </w:p>
        </w:tc>
        <w:tc>
          <w:tcPr>
            <w:tcW w:w="388" w:type="pct"/>
            <w:tcBorders>
              <w:top w:val="nil"/>
              <w:left w:val="nil"/>
              <w:bottom w:val="single" w:sz="4" w:space="0" w:color="auto"/>
              <w:right w:val="single" w:sz="4" w:space="0" w:color="auto"/>
            </w:tcBorders>
            <w:shd w:val="clear" w:color="auto" w:fill="auto"/>
            <w:noWrap/>
            <w:vAlign w:val="center"/>
            <w:hideMark/>
          </w:tcPr>
          <w:p w14:paraId="61EC11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388" w:type="pct"/>
            <w:tcBorders>
              <w:top w:val="nil"/>
              <w:left w:val="nil"/>
              <w:bottom w:val="single" w:sz="4" w:space="0" w:color="auto"/>
              <w:right w:val="single" w:sz="4" w:space="0" w:color="auto"/>
            </w:tcBorders>
            <w:shd w:val="clear" w:color="auto" w:fill="auto"/>
            <w:noWrap/>
            <w:vAlign w:val="center"/>
            <w:hideMark/>
          </w:tcPr>
          <w:p w14:paraId="385F4F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689" w:type="pct"/>
            <w:tcBorders>
              <w:top w:val="nil"/>
              <w:left w:val="nil"/>
              <w:bottom w:val="single" w:sz="4" w:space="0" w:color="auto"/>
              <w:right w:val="single" w:sz="4" w:space="0" w:color="auto"/>
            </w:tcBorders>
            <w:shd w:val="clear" w:color="auto" w:fill="auto"/>
            <w:vAlign w:val="center"/>
            <w:hideMark/>
          </w:tcPr>
          <w:p w14:paraId="3B85F7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1D6BCC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B946B0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7DA27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73322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860,099</w:t>
            </w:r>
          </w:p>
        </w:tc>
      </w:tr>
      <w:tr w:rsidR="00981FCE" w:rsidRPr="00981FCE" w14:paraId="442FE36F"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43A7BE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3/13-7-8 (ТК-130/13)</w:t>
            </w:r>
          </w:p>
        </w:tc>
        <w:tc>
          <w:tcPr>
            <w:tcW w:w="841" w:type="pct"/>
            <w:tcBorders>
              <w:top w:val="nil"/>
              <w:left w:val="nil"/>
              <w:bottom w:val="single" w:sz="4" w:space="0" w:color="auto"/>
              <w:right w:val="single" w:sz="4" w:space="0" w:color="auto"/>
            </w:tcBorders>
            <w:shd w:val="clear" w:color="000000" w:fill="E2EFDA"/>
            <w:vAlign w:val="center"/>
            <w:hideMark/>
          </w:tcPr>
          <w:p w14:paraId="32AFD1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3/13-7-9 (ТК-130/15)</w:t>
            </w:r>
          </w:p>
        </w:tc>
        <w:tc>
          <w:tcPr>
            <w:tcW w:w="388" w:type="pct"/>
            <w:tcBorders>
              <w:top w:val="nil"/>
              <w:left w:val="nil"/>
              <w:bottom w:val="single" w:sz="4" w:space="0" w:color="auto"/>
              <w:right w:val="single" w:sz="4" w:space="0" w:color="auto"/>
            </w:tcBorders>
            <w:shd w:val="clear" w:color="000000" w:fill="E2EFDA"/>
            <w:noWrap/>
            <w:vAlign w:val="center"/>
            <w:hideMark/>
          </w:tcPr>
          <w:p w14:paraId="1DFEC5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24</w:t>
            </w:r>
          </w:p>
        </w:tc>
        <w:tc>
          <w:tcPr>
            <w:tcW w:w="388" w:type="pct"/>
            <w:tcBorders>
              <w:top w:val="nil"/>
              <w:left w:val="nil"/>
              <w:bottom w:val="single" w:sz="4" w:space="0" w:color="auto"/>
              <w:right w:val="single" w:sz="4" w:space="0" w:color="auto"/>
            </w:tcBorders>
            <w:shd w:val="clear" w:color="000000" w:fill="E2EFDA"/>
            <w:noWrap/>
            <w:vAlign w:val="center"/>
            <w:hideMark/>
          </w:tcPr>
          <w:p w14:paraId="51EEA9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4BF666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46BCF0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9605D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0E6C11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F8B2C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94982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529,292</w:t>
            </w:r>
          </w:p>
        </w:tc>
      </w:tr>
      <w:tr w:rsidR="00981FCE" w:rsidRPr="00981FCE" w14:paraId="1C04DEF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C34FB6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3/13-7-9 (ТК-130/15)</w:t>
            </w:r>
          </w:p>
        </w:tc>
        <w:tc>
          <w:tcPr>
            <w:tcW w:w="841" w:type="pct"/>
            <w:tcBorders>
              <w:top w:val="nil"/>
              <w:left w:val="nil"/>
              <w:bottom w:val="single" w:sz="4" w:space="0" w:color="auto"/>
              <w:right w:val="single" w:sz="4" w:space="0" w:color="auto"/>
            </w:tcBorders>
            <w:shd w:val="clear" w:color="auto" w:fill="auto"/>
            <w:vAlign w:val="center"/>
            <w:hideMark/>
          </w:tcPr>
          <w:p w14:paraId="179D95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Пушкина ул., 12</w:t>
            </w:r>
          </w:p>
        </w:tc>
        <w:tc>
          <w:tcPr>
            <w:tcW w:w="388" w:type="pct"/>
            <w:tcBorders>
              <w:top w:val="nil"/>
              <w:left w:val="nil"/>
              <w:bottom w:val="single" w:sz="4" w:space="0" w:color="auto"/>
              <w:right w:val="single" w:sz="4" w:space="0" w:color="auto"/>
            </w:tcBorders>
            <w:shd w:val="clear" w:color="auto" w:fill="auto"/>
            <w:noWrap/>
            <w:vAlign w:val="center"/>
            <w:hideMark/>
          </w:tcPr>
          <w:p w14:paraId="1384FA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w:t>
            </w:r>
          </w:p>
        </w:tc>
        <w:tc>
          <w:tcPr>
            <w:tcW w:w="388" w:type="pct"/>
            <w:tcBorders>
              <w:top w:val="nil"/>
              <w:left w:val="nil"/>
              <w:bottom w:val="single" w:sz="4" w:space="0" w:color="auto"/>
              <w:right w:val="single" w:sz="4" w:space="0" w:color="auto"/>
            </w:tcBorders>
            <w:shd w:val="clear" w:color="auto" w:fill="auto"/>
            <w:noWrap/>
            <w:vAlign w:val="center"/>
            <w:hideMark/>
          </w:tcPr>
          <w:p w14:paraId="6F9741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18C144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4970AA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025058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F54CD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3542FC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FBACAD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286,7</w:t>
            </w:r>
          </w:p>
        </w:tc>
      </w:tr>
      <w:tr w:rsidR="00981FCE" w:rsidRPr="00981FCE" w14:paraId="759D0067"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1E9A3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3/13-7-9 (ТК-130/15)</w:t>
            </w:r>
          </w:p>
        </w:tc>
        <w:tc>
          <w:tcPr>
            <w:tcW w:w="841" w:type="pct"/>
            <w:tcBorders>
              <w:top w:val="nil"/>
              <w:left w:val="nil"/>
              <w:bottom w:val="single" w:sz="4" w:space="0" w:color="auto"/>
              <w:right w:val="single" w:sz="4" w:space="0" w:color="auto"/>
            </w:tcBorders>
            <w:shd w:val="clear" w:color="000000" w:fill="E2EFDA"/>
            <w:vAlign w:val="center"/>
            <w:hideMark/>
          </w:tcPr>
          <w:p w14:paraId="7B41EB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3/13-7-10 (ТК-130/16)</w:t>
            </w:r>
          </w:p>
        </w:tc>
        <w:tc>
          <w:tcPr>
            <w:tcW w:w="388" w:type="pct"/>
            <w:tcBorders>
              <w:top w:val="nil"/>
              <w:left w:val="nil"/>
              <w:bottom w:val="single" w:sz="4" w:space="0" w:color="auto"/>
              <w:right w:val="single" w:sz="4" w:space="0" w:color="auto"/>
            </w:tcBorders>
            <w:shd w:val="clear" w:color="000000" w:fill="E2EFDA"/>
            <w:noWrap/>
            <w:vAlign w:val="center"/>
            <w:hideMark/>
          </w:tcPr>
          <w:p w14:paraId="2AFDF0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w:t>
            </w:r>
          </w:p>
        </w:tc>
        <w:tc>
          <w:tcPr>
            <w:tcW w:w="388" w:type="pct"/>
            <w:tcBorders>
              <w:top w:val="nil"/>
              <w:left w:val="nil"/>
              <w:bottom w:val="single" w:sz="4" w:space="0" w:color="auto"/>
              <w:right w:val="single" w:sz="4" w:space="0" w:color="auto"/>
            </w:tcBorders>
            <w:shd w:val="clear" w:color="000000" w:fill="E2EFDA"/>
            <w:noWrap/>
            <w:vAlign w:val="center"/>
            <w:hideMark/>
          </w:tcPr>
          <w:p w14:paraId="6B0EC7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30FF92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57A83D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C5C32A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80FA8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BBA58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6DDCA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176,431</w:t>
            </w:r>
          </w:p>
        </w:tc>
      </w:tr>
      <w:tr w:rsidR="00981FCE" w:rsidRPr="00981FCE" w14:paraId="7F8F8585"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3256B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3/13-7-10 (ТК-130/16)</w:t>
            </w:r>
          </w:p>
        </w:tc>
        <w:tc>
          <w:tcPr>
            <w:tcW w:w="841" w:type="pct"/>
            <w:tcBorders>
              <w:top w:val="nil"/>
              <w:left w:val="nil"/>
              <w:bottom w:val="single" w:sz="4" w:space="0" w:color="auto"/>
              <w:right w:val="single" w:sz="4" w:space="0" w:color="auto"/>
            </w:tcBorders>
            <w:shd w:val="clear" w:color="auto" w:fill="auto"/>
            <w:vAlign w:val="center"/>
            <w:hideMark/>
          </w:tcPr>
          <w:p w14:paraId="6D9F9F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3/13-7-11 (ТК-130/17)</w:t>
            </w:r>
          </w:p>
        </w:tc>
        <w:tc>
          <w:tcPr>
            <w:tcW w:w="388" w:type="pct"/>
            <w:tcBorders>
              <w:top w:val="nil"/>
              <w:left w:val="nil"/>
              <w:bottom w:val="single" w:sz="4" w:space="0" w:color="auto"/>
              <w:right w:val="single" w:sz="4" w:space="0" w:color="auto"/>
            </w:tcBorders>
            <w:shd w:val="clear" w:color="auto" w:fill="auto"/>
            <w:noWrap/>
            <w:vAlign w:val="center"/>
            <w:hideMark/>
          </w:tcPr>
          <w:p w14:paraId="1FB467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55</w:t>
            </w:r>
          </w:p>
        </w:tc>
        <w:tc>
          <w:tcPr>
            <w:tcW w:w="388" w:type="pct"/>
            <w:tcBorders>
              <w:top w:val="nil"/>
              <w:left w:val="nil"/>
              <w:bottom w:val="single" w:sz="4" w:space="0" w:color="auto"/>
              <w:right w:val="single" w:sz="4" w:space="0" w:color="auto"/>
            </w:tcBorders>
            <w:shd w:val="clear" w:color="auto" w:fill="auto"/>
            <w:noWrap/>
            <w:vAlign w:val="center"/>
            <w:hideMark/>
          </w:tcPr>
          <w:p w14:paraId="66E9DA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347F321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0EB1B7A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52E07CC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920C8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9BB6BC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62334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1 212,96</w:t>
            </w:r>
          </w:p>
        </w:tc>
      </w:tr>
      <w:tr w:rsidR="00981FCE" w:rsidRPr="00981FCE" w14:paraId="273D5B6C"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0023A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3/13-7-11 (ТК-130/17)</w:t>
            </w:r>
          </w:p>
        </w:tc>
        <w:tc>
          <w:tcPr>
            <w:tcW w:w="841" w:type="pct"/>
            <w:tcBorders>
              <w:top w:val="nil"/>
              <w:left w:val="nil"/>
              <w:bottom w:val="single" w:sz="4" w:space="0" w:color="auto"/>
              <w:right w:val="single" w:sz="4" w:space="0" w:color="auto"/>
            </w:tcBorders>
            <w:shd w:val="clear" w:color="000000" w:fill="E2EFDA"/>
            <w:vAlign w:val="center"/>
            <w:hideMark/>
          </w:tcPr>
          <w:p w14:paraId="307CAC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3/13-7-12 (ТК-130/18)</w:t>
            </w:r>
          </w:p>
        </w:tc>
        <w:tc>
          <w:tcPr>
            <w:tcW w:w="388" w:type="pct"/>
            <w:tcBorders>
              <w:top w:val="nil"/>
              <w:left w:val="nil"/>
              <w:bottom w:val="single" w:sz="4" w:space="0" w:color="auto"/>
              <w:right w:val="single" w:sz="4" w:space="0" w:color="auto"/>
            </w:tcBorders>
            <w:shd w:val="clear" w:color="000000" w:fill="E2EFDA"/>
            <w:noWrap/>
            <w:vAlign w:val="center"/>
            <w:hideMark/>
          </w:tcPr>
          <w:p w14:paraId="39EDB5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17</w:t>
            </w:r>
          </w:p>
        </w:tc>
        <w:tc>
          <w:tcPr>
            <w:tcW w:w="388" w:type="pct"/>
            <w:tcBorders>
              <w:top w:val="nil"/>
              <w:left w:val="nil"/>
              <w:bottom w:val="single" w:sz="4" w:space="0" w:color="auto"/>
              <w:right w:val="single" w:sz="4" w:space="0" w:color="auto"/>
            </w:tcBorders>
            <w:shd w:val="clear" w:color="000000" w:fill="E2EFDA"/>
            <w:noWrap/>
            <w:vAlign w:val="center"/>
            <w:hideMark/>
          </w:tcPr>
          <w:p w14:paraId="6F473C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1AE86A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615A75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65084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9E58C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638FA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2F0B4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374,915</w:t>
            </w:r>
          </w:p>
        </w:tc>
      </w:tr>
      <w:tr w:rsidR="00981FCE" w:rsidRPr="00981FCE" w14:paraId="6BAC6789"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7E90A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3/13-7-12 (ТК-130/18)</w:t>
            </w:r>
          </w:p>
        </w:tc>
        <w:tc>
          <w:tcPr>
            <w:tcW w:w="841" w:type="pct"/>
            <w:tcBorders>
              <w:top w:val="nil"/>
              <w:left w:val="nil"/>
              <w:bottom w:val="single" w:sz="4" w:space="0" w:color="auto"/>
              <w:right w:val="single" w:sz="4" w:space="0" w:color="auto"/>
            </w:tcBorders>
            <w:shd w:val="clear" w:color="auto" w:fill="auto"/>
            <w:vAlign w:val="center"/>
            <w:hideMark/>
          </w:tcPr>
          <w:p w14:paraId="424DB9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Пушкина ул., 16</w:t>
            </w:r>
          </w:p>
        </w:tc>
        <w:tc>
          <w:tcPr>
            <w:tcW w:w="388" w:type="pct"/>
            <w:tcBorders>
              <w:top w:val="nil"/>
              <w:left w:val="nil"/>
              <w:bottom w:val="single" w:sz="4" w:space="0" w:color="auto"/>
              <w:right w:val="single" w:sz="4" w:space="0" w:color="auto"/>
            </w:tcBorders>
            <w:shd w:val="clear" w:color="auto" w:fill="auto"/>
            <w:noWrap/>
            <w:vAlign w:val="center"/>
            <w:hideMark/>
          </w:tcPr>
          <w:p w14:paraId="3AD5DA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12</w:t>
            </w:r>
          </w:p>
        </w:tc>
        <w:tc>
          <w:tcPr>
            <w:tcW w:w="388" w:type="pct"/>
            <w:tcBorders>
              <w:top w:val="nil"/>
              <w:left w:val="nil"/>
              <w:bottom w:val="single" w:sz="4" w:space="0" w:color="auto"/>
              <w:right w:val="single" w:sz="4" w:space="0" w:color="auto"/>
            </w:tcBorders>
            <w:shd w:val="clear" w:color="auto" w:fill="auto"/>
            <w:noWrap/>
            <w:vAlign w:val="center"/>
            <w:hideMark/>
          </w:tcPr>
          <w:p w14:paraId="3922C7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065ADB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66A4AD3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5697369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216C7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EF6285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47731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264,646</w:t>
            </w:r>
          </w:p>
        </w:tc>
      </w:tr>
      <w:tr w:rsidR="00981FCE" w:rsidRPr="00981FCE" w14:paraId="4CC68E7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00CF4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3/13-7-12 (ТК-130/18)</w:t>
            </w:r>
          </w:p>
        </w:tc>
        <w:tc>
          <w:tcPr>
            <w:tcW w:w="841" w:type="pct"/>
            <w:tcBorders>
              <w:top w:val="nil"/>
              <w:left w:val="nil"/>
              <w:bottom w:val="single" w:sz="4" w:space="0" w:color="auto"/>
              <w:right w:val="single" w:sz="4" w:space="0" w:color="auto"/>
            </w:tcBorders>
            <w:shd w:val="clear" w:color="000000" w:fill="E2EFDA"/>
            <w:vAlign w:val="center"/>
            <w:hideMark/>
          </w:tcPr>
          <w:p w14:paraId="1C1CC8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Берендеевский пер., 31</w:t>
            </w:r>
          </w:p>
        </w:tc>
        <w:tc>
          <w:tcPr>
            <w:tcW w:w="388" w:type="pct"/>
            <w:tcBorders>
              <w:top w:val="nil"/>
              <w:left w:val="nil"/>
              <w:bottom w:val="single" w:sz="4" w:space="0" w:color="auto"/>
              <w:right w:val="single" w:sz="4" w:space="0" w:color="auto"/>
            </w:tcBorders>
            <w:shd w:val="clear" w:color="000000" w:fill="E2EFDA"/>
            <w:noWrap/>
            <w:vAlign w:val="center"/>
            <w:hideMark/>
          </w:tcPr>
          <w:p w14:paraId="1751C8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000000" w:fill="E2EFDA"/>
            <w:noWrap/>
            <w:vAlign w:val="center"/>
            <w:hideMark/>
          </w:tcPr>
          <w:p w14:paraId="378211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13EB0A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3B09647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25FD9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22742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741AEC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DDA5A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110,269</w:t>
            </w:r>
          </w:p>
        </w:tc>
      </w:tr>
      <w:tr w:rsidR="00981FCE" w:rsidRPr="00981FCE" w14:paraId="3F18A984"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85547C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3/13-7-6 (ТК-130/9)</w:t>
            </w:r>
          </w:p>
        </w:tc>
        <w:tc>
          <w:tcPr>
            <w:tcW w:w="841" w:type="pct"/>
            <w:tcBorders>
              <w:top w:val="nil"/>
              <w:left w:val="nil"/>
              <w:bottom w:val="single" w:sz="4" w:space="0" w:color="auto"/>
              <w:right w:val="single" w:sz="4" w:space="0" w:color="auto"/>
            </w:tcBorders>
            <w:shd w:val="clear" w:color="auto" w:fill="auto"/>
            <w:vAlign w:val="center"/>
            <w:hideMark/>
          </w:tcPr>
          <w:p w14:paraId="7AB036A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3/13-7-61</w:t>
            </w:r>
          </w:p>
        </w:tc>
        <w:tc>
          <w:tcPr>
            <w:tcW w:w="388" w:type="pct"/>
            <w:tcBorders>
              <w:top w:val="nil"/>
              <w:left w:val="nil"/>
              <w:bottom w:val="single" w:sz="4" w:space="0" w:color="auto"/>
              <w:right w:val="single" w:sz="4" w:space="0" w:color="auto"/>
            </w:tcBorders>
            <w:shd w:val="clear" w:color="auto" w:fill="auto"/>
            <w:noWrap/>
            <w:vAlign w:val="center"/>
            <w:hideMark/>
          </w:tcPr>
          <w:p w14:paraId="552D5A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w:t>
            </w:r>
          </w:p>
        </w:tc>
        <w:tc>
          <w:tcPr>
            <w:tcW w:w="388" w:type="pct"/>
            <w:tcBorders>
              <w:top w:val="nil"/>
              <w:left w:val="nil"/>
              <w:bottom w:val="single" w:sz="4" w:space="0" w:color="auto"/>
              <w:right w:val="single" w:sz="4" w:space="0" w:color="auto"/>
            </w:tcBorders>
            <w:shd w:val="clear" w:color="auto" w:fill="auto"/>
            <w:noWrap/>
            <w:vAlign w:val="center"/>
            <w:hideMark/>
          </w:tcPr>
          <w:p w14:paraId="47F7510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75ED2F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273C4C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4F5763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6A3CF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55C65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4B281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1 102,69</w:t>
            </w:r>
          </w:p>
        </w:tc>
      </w:tr>
      <w:tr w:rsidR="00981FCE" w:rsidRPr="00981FCE" w14:paraId="1DD106E6"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02C0EA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3/13-7-61</w:t>
            </w:r>
          </w:p>
        </w:tc>
        <w:tc>
          <w:tcPr>
            <w:tcW w:w="841" w:type="pct"/>
            <w:tcBorders>
              <w:top w:val="nil"/>
              <w:left w:val="nil"/>
              <w:bottom w:val="single" w:sz="4" w:space="0" w:color="auto"/>
              <w:right w:val="single" w:sz="4" w:space="0" w:color="auto"/>
            </w:tcBorders>
            <w:shd w:val="clear" w:color="000000" w:fill="E2EFDA"/>
            <w:vAlign w:val="center"/>
            <w:hideMark/>
          </w:tcPr>
          <w:p w14:paraId="253B3D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3/13-7-62 (ТК-130/10)</w:t>
            </w:r>
          </w:p>
        </w:tc>
        <w:tc>
          <w:tcPr>
            <w:tcW w:w="388" w:type="pct"/>
            <w:tcBorders>
              <w:top w:val="nil"/>
              <w:left w:val="nil"/>
              <w:bottom w:val="single" w:sz="4" w:space="0" w:color="auto"/>
              <w:right w:val="single" w:sz="4" w:space="0" w:color="auto"/>
            </w:tcBorders>
            <w:shd w:val="clear" w:color="000000" w:fill="E2EFDA"/>
            <w:noWrap/>
            <w:vAlign w:val="center"/>
            <w:hideMark/>
          </w:tcPr>
          <w:p w14:paraId="6CC02FC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w:t>
            </w:r>
          </w:p>
        </w:tc>
        <w:tc>
          <w:tcPr>
            <w:tcW w:w="388" w:type="pct"/>
            <w:tcBorders>
              <w:top w:val="nil"/>
              <w:left w:val="nil"/>
              <w:bottom w:val="single" w:sz="4" w:space="0" w:color="auto"/>
              <w:right w:val="single" w:sz="4" w:space="0" w:color="auto"/>
            </w:tcBorders>
            <w:shd w:val="clear" w:color="000000" w:fill="E2EFDA"/>
            <w:noWrap/>
            <w:vAlign w:val="center"/>
            <w:hideMark/>
          </w:tcPr>
          <w:p w14:paraId="23F5DA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388" w:type="pct"/>
            <w:tcBorders>
              <w:top w:val="nil"/>
              <w:left w:val="nil"/>
              <w:bottom w:val="single" w:sz="4" w:space="0" w:color="auto"/>
              <w:right w:val="single" w:sz="4" w:space="0" w:color="auto"/>
            </w:tcBorders>
            <w:shd w:val="clear" w:color="000000" w:fill="E2EFDA"/>
            <w:noWrap/>
            <w:vAlign w:val="center"/>
            <w:hideMark/>
          </w:tcPr>
          <w:p w14:paraId="29D9DD4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689" w:type="pct"/>
            <w:tcBorders>
              <w:top w:val="nil"/>
              <w:left w:val="nil"/>
              <w:bottom w:val="single" w:sz="4" w:space="0" w:color="auto"/>
              <w:right w:val="single" w:sz="4" w:space="0" w:color="auto"/>
            </w:tcBorders>
            <w:shd w:val="clear" w:color="000000" w:fill="E2EFDA"/>
            <w:vAlign w:val="center"/>
            <w:hideMark/>
          </w:tcPr>
          <w:p w14:paraId="2609A3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AE4DC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8DF9E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5C46A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B2C4E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176,431</w:t>
            </w:r>
          </w:p>
        </w:tc>
      </w:tr>
      <w:tr w:rsidR="00981FCE" w:rsidRPr="00981FCE" w14:paraId="7023551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70277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3/13-7-61</w:t>
            </w:r>
          </w:p>
        </w:tc>
        <w:tc>
          <w:tcPr>
            <w:tcW w:w="841" w:type="pct"/>
            <w:tcBorders>
              <w:top w:val="nil"/>
              <w:left w:val="nil"/>
              <w:bottom w:val="single" w:sz="4" w:space="0" w:color="auto"/>
              <w:right w:val="single" w:sz="4" w:space="0" w:color="auto"/>
            </w:tcBorders>
            <w:shd w:val="clear" w:color="auto" w:fill="auto"/>
            <w:vAlign w:val="center"/>
            <w:hideMark/>
          </w:tcPr>
          <w:p w14:paraId="349C25D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Пушкина ул., 2</w:t>
            </w:r>
          </w:p>
        </w:tc>
        <w:tc>
          <w:tcPr>
            <w:tcW w:w="388" w:type="pct"/>
            <w:tcBorders>
              <w:top w:val="nil"/>
              <w:left w:val="nil"/>
              <w:bottom w:val="single" w:sz="4" w:space="0" w:color="auto"/>
              <w:right w:val="single" w:sz="4" w:space="0" w:color="auto"/>
            </w:tcBorders>
            <w:shd w:val="clear" w:color="auto" w:fill="auto"/>
            <w:noWrap/>
            <w:vAlign w:val="center"/>
            <w:hideMark/>
          </w:tcPr>
          <w:p w14:paraId="6564D0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w:t>
            </w:r>
          </w:p>
        </w:tc>
        <w:tc>
          <w:tcPr>
            <w:tcW w:w="388" w:type="pct"/>
            <w:tcBorders>
              <w:top w:val="nil"/>
              <w:left w:val="nil"/>
              <w:bottom w:val="single" w:sz="4" w:space="0" w:color="auto"/>
              <w:right w:val="single" w:sz="4" w:space="0" w:color="auto"/>
            </w:tcBorders>
            <w:shd w:val="clear" w:color="auto" w:fill="auto"/>
            <w:noWrap/>
            <w:vAlign w:val="center"/>
            <w:hideMark/>
          </w:tcPr>
          <w:p w14:paraId="67A249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57EE8D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75BB6C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323A26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BE5AA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4BEF1C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C4DCF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88,215</w:t>
            </w:r>
          </w:p>
        </w:tc>
      </w:tr>
      <w:tr w:rsidR="00981FCE" w:rsidRPr="00981FCE" w14:paraId="4C36FE54"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6851C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3/13-7-7 (ТК-130/11)</w:t>
            </w:r>
          </w:p>
        </w:tc>
        <w:tc>
          <w:tcPr>
            <w:tcW w:w="841" w:type="pct"/>
            <w:tcBorders>
              <w:top w:val="nil"/>
              <w:left w:val="nil"/>
              <w:bottom w:val="single" w:sz="4" w:space="0" w:color="auto"/>
              <w:right w:val="single" w:sz="4" w:space="0" w:color="auto"/>
            </w:tcBorders>
            <w:shd w:val="clear" w:color="000000" w:fill="E2EFDA"/>
            <w:vAlign w:val="center"/>
            <w:hideMark/>
          </w:tcPr>
          <w:p w14:paraId="0BA3CBD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3/13-7-71(ТК-130/12)</w:t>
            </w:r>
          </w:p>
        </w:tc>
        <w:tc>
          <w:tcPr>
            <w:tcW w:w="388" w:type="pct"/>
            <w:tcBorders>
              <w:top w:val="nil"/>
              <w:left w:val="nil"/>
              <w:bottom w:val="single" w:sz="4" w:space="0" w:color="auto"/>
              <w:right w:val="single" w:sz="4" w:space="0" w:color="auto"/>
            </w:tcBorders>
            <w:shd w:val="clear" w:color="000000" w:fill="E2EFDA"/>
            <w:noWrap/>
            <w:vAlign w:val="center"/>
            <w:hideMark/>
          </w:tcPr>
          <w:p w14:paraId="25CFF9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29</w:t>
            </w:r>
          </w:p>
        </w:tc>
        <w:tc>
          <w:tcPr>
            <w:tcW w:w="388" w:type="pct"/>
            <w:tcBorders>
              <w:top w:val="nil"/>
              <w:left w:val="nil"/>
              <w:bottom w:val="single" w:sz="4" w:space="0" w:color="auto"/>
              <w:right w:val="single" w:sz="4" w:space="0" w:color="auto"/>
            </w:tcBorders>
            <w:shd w:val="clear" w:color="000000" w:fill="E2EFDA"/>
            <w:noWrap/>
            <w:vAlign w:val="center"/>
            <w:hideMark/>
          </w:tcPr>
          <w:p w14:paraId="36AE3F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55B7B3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03661E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FB9C2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4628D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3CA24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CD902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639,561</w:t>
            </w:r>
          </w:p>
        </w:tc>
      </w:tr>
      <w:tr w:rsidR="00981FCE" w:rsidRPr="00981FCE" w14:paraId="4A58B0F5"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4C7AA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3/13-7-71(ТК-130/12)</w:t>
            </w:r>
          </w:p>
        </w:tc>
        <w:tc>
          <w:tcPr>
            <w:tcW w:w="841" w:type="pct"/>
            <w:tcBorders>
              <w:top w:val="nil"/>
              <w:left w:val="nil"/>
              <w:bottom w:val="single" w:sz="4" w:space="0" w:color="auto"/>
              <w:right w:val="single" w:sz="4" w:space="0" w:color="auto"/>
            </w:tcBorders>
            <w:shd w:val="clear" w:color="auto" w:fill="auto"/>
            <w:vAlign w:val="center"/>
            <w:hideMark/>
          </w:tcPr>
          <w:p w14:paraId="2AD707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Пушкина ул., 4</w:t>
            </w:r>
          </w:p>
        </w:tc>
        <w:tc>
          <w:tcPr>
            <w:tcW w:w="388" w:type="pct"/>
            <w:tcBorders>
              <w:top w:val="nil"/>
              <w:left w:val="nil"/>
              <w:bottom w:val="single" w:sz="4" w:space="0" w:color="auto"/>
              <w:right w:val="single" w:sz="4" w:space="0" w:color="auto"/>
            </w:tcBorders>
            <w:shd w:val="clear" w:color="auto" w:fill="auto"/>
            <w:noWrap/>
            <w:vAlign w:val="center"/>
            <w:hideMark/>
          </w:tcPr>
          <w:p w14:paraId="16537D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w:t>
            </w:r>
          </w:p>
        </w:tc>
        <w:tc>
          <w:tcPr>
            <w:tcW w:w="388" w:type="pct"/>
            <w:tcBorders>
              <w:top w:val="nil"/>
              <w:left w:val="nil"/>
              <w:bottom w:val="single" w:sz="4" w:space="0" w:color="auto"/>
              <w:right w:val="single" w:sz="4" w:space="0" w:color="auto"/>
            </w:tcBorders>
            <w:shd w:val="clear" w:color="auto" w:fill="auto"/>
            <w:noWrap/>
            <w:vAlign w:val="center"/>
            <w:hideMark/>
          </w:tcPr>
          <w:p w14:paraId="1BF7B23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087C14B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1B3451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412F45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D8360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412AA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B2DE2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176,431</w:t>
            </w:r>
          </w:p>
        </w:tc>
      </w:tr>
      <w:tr w:rsidR="00981FCE" w:rsidRPr="00981FCE" w14:paraId="4450FE2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78985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3/13-7-71(ТК-130/12)</w:t>
            </w:r>
          </w:p>
        </w:tc>
        <w:tc>
          <w:tcPr>
            <w:tcW w:w="841" w:type="pct"/>
            <w:tcBorders>
              <w:top w:val="nil"/>
              <w:left w:val="nil"/>
              <w:bottom w:val="single" w:sz="4" w:space="0" w:color="auto"/>
              <w:right w:val="single" w:sz="4" w:space="0" w:color="auto"/>
            </w:tcBorders>
            <w:shd w:val="clear" w:color="000000" w:fill="E2EFDA"/>
            <w:vAlign w:val="center"/>
            <w:hideMark/>
          </w:tcPr>
          <w:p w14:paraId="01CA48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Пушкина ул., 6</w:t>
            </w:r>
          </w:p>
        </w:tc>
        <w:tc>
          <w:tcPr>
            <w:tcW w:w="388" w:type="pct"/>
            <w:tcBorders>
              <w:top w:val="nil"/>
              <w:left w:val="nil"/>
              <w:bottom w:val="single" w:sz="4" w:space="0" w:color="auto"/>
              <w:right w:val="single" w:sz="4" w:space="0" w:color="auto"/>
            </w:tcBorders>
            <w:shd w:val="clear" w:color="000000" w:fill="E2EFDA"/>
            <w:noWrap/>
            <w:vAlign w:val="center"/>
            <w:hideMark/>
          </w:tcPr>
          <w:p w14:paraId="484C96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17</w:t>
            </w:r>
          </w:p>
        </w:tc>
        <w:tc>
          <w:tcPr>
            <w:tcW w:w="388" w:type="pct"/>
            <w:tcBorders>
              <w:top w:val="nil"/>
              <w:left w:val="nil"/>
              <w:bottom w:val="single" w:sz="4" w:space="0" w:color="auto"/>
              <w:right w:val="single" w:sz="4" w:space="0" w:color="auto"/>
            </w:tcBorders>
            <w:shd w:val="clear" w:color="000000" w:fill="E2EFDA"/>
            <w:noWrap/>
            <w:vAlign w:val="center"/>
            <w:hideMark/>
          </w:tcPr>
          <w:p w14:paraId="3D23FB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287F20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301AC0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0D6162E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C1B6F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39E48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A54DA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374,915</w:t>
            </w:r>
          </w:p>
        </w:tc>
      </w:tr>
      <w:tr w:rsidR="00981FCE" w:rsidRPr="00981FCE" w14:paraId="23AB9C5B"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23321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3/13-7-10 (ТК-130/16)</w:t>
            </w:r>
          </w:p>
        </w:tc>
        <w:tc>
          <w:tcPr>
            <w:tcW w:w="841" w:type="pct"/>
            <w:tcBorders>
              <w:top w:val="nil"/>
              <w:left w:val="nil"/>
              <w:bottom w:val="single" w:sz="4" w:space="0" w:color="auto"/>
              <w:right w:val="single" w:sz="4" w:space="0" w:color="auto"/>
            </w:tcBorders>
            <w:shd w:val="clear" w:color="auto" w:fill="auto"/>
            <w:vAlign w:val="center"/>
            <w:hideMark/>
          </w:tcPr>
          <w:p w14:paraId="2E96CE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3/13-7-101</w:t>
            </w:r>
          </w:p>
        </w:tc>
        <w:tc>
          <w:tcPr>
            <w:tcW w:w="388" w:type="pct"/>
            <w:tcBorders>
              <w:top w:val="nil"/>
              <w:left w:val="nil"/>
              <w:bottom w:val="single" w:sz="4" w:space="0" w:color="auto"/>
              <w:right w:val="single" w:sz="4" w:space="0" w:color="auto"/>
            </w:tcBorders>
            <w:shd w:val="clear" w:color="auto" w:fill="auto"/>
            <w:noWrap/>
            <w:vAlign w:val="center"/>
            <w:hideMark/>
          </w:tcPr>
          <w:p w14:paraId="6A8B7E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28</w:t>
            </w:r>
          </w:p>
        </w:tc>
        <w:tc>
          <w:tcPr>
            <w:tcW w:w="388" w:type="pct"/>
            <w:tcBorders>
              <w:top w:val="nil"/>
              <w:left w:val="nil"/>
              <w:bottom w:val="single" w:sz="4" w:space="0" w:color="auto"/>
              <w:right w:val="single" w:sz="4" w:space="0" w:color="auto"/>
            </w:tcBorders>
            <w:shd w:val="clear" w:color="auto" w:fill="auto"/>
            <w:noWrap/>
            <w:vAlign w:val="center"/>
            <w:hideMark/>
          </w:tcPr>
          <w:p w14:paraId="046FC3A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4EB13B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003BDE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13CCCD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2E9F0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3CDA26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2DC2C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617,507</w:t>
            </w:r>
          </w:p>
        </w:tc>
      </w:tr>
      <w:tr w:rsidR="00981FCE" w:rsidRPr="00981FCE" w14:paraId="3F26B66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99A13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3/13-7-101</w:t>
            </w:r>
          </w:p>
        </w:tc>
        <w:tc>
          <w:tcPr>
            <w:tcW w:w="841" w:type="pct"/>
            <w:tcBorders>
              <w:top w:val="nil"/>
              <w:left w:val="nil"/>
              <w:bottom w:val="single" w:sz="4" w:space="0" w:color="auto"/>
              <w:right w:val="single" w:sz="4" w:space="0" w:color="auto"/>
            </w:tcBorders>
            <w:shd w:val="clear" w:color="000000" w:fill="E2EFDA"/>
            <w:vAlign w:val="center"/>
            <w:hideMark/>
          </w:tcPr>
          <w:p w14:paraId="76FAF5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Пушкина ул., 14</w:t>
            </w:r>
          </w:p>
        </w:tc>
        <w:tc>
          <w:tcPr>
            <w:tcW w:w="388" w:type="pct"/>
            <w:tcBorders>
              <w:top w:val="nil"/>
              <w:left w:val="nil"/>
              <w:bottom w:val="single" w:sz="4" w:space="0" w:color="auto"/>
              <w:right w:val="single" w:sz="4" w:space="0" w:color="auto"/>
            </w:tcBorders>
            <w:shd w:val="clear" w:color="000000" w:fill="E2EFDA"/>
            <w:noWrap/>
            <w:vAlign w:val="center"/>
            <w:hideMark/>
          </w:tcPr>
          <w:p w14:paraId="14A6A6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w:t>
            </w:r>
          </w:p>
        </w:tc>
        <w:tc>
          <w:tcPr>
            <w:tcW w:w="388" w:type="pct"/>
            <w:tcBorders>
              <w:top w:val="nil"/>
              <w:left w:val="nil"/>
              <w:bottom w:val="single" w:sz="4" w:space="0" w:color="auto"/>
              <w:right w:val="single" w:sz="4" w:space="0" w:color="auto"/>
            </w:tcBorders>
            <w:shd w:val="clear" w:color="000000" w:fill="E2EFDA"/>
            <w:noWrap/>
            <w:vAlign w:val="center"/>
            <w:hideMark/>
          </w:tcPr>
          <w:p w14:paraId="583DFF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5D7B8D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67DDF6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9340BA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CB037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F4178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DBBF8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176,431</w:t>
            </w:r>
          </w:p>
        </w:tc>
      </w:tr>
      <w:tr w:rsidR="00981FCE" w:rsidRPr="00981FCE" w14:paraId="37319FC9"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B2F63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3/13-7-101</w:t>
            </w:r>
          </w:p>
        </w:tc>
        <w:tc>
          <w:tcPr>
            <w:tcW w:w="841" w:type="pct"/>
            <w:tcBorders>
              <w:top w:val="nil"/>
              <w:left w:val="nil"/>
              <w:bottom w:val="single" w:sz="4" w:space="0" w:color="auto"/>
              <w:right w:val="single" w:sz="4" w:space="0" w:color="auto"/>
            </w:tcBorders>
            <w:shd w:val="clear" w:color="auto" w:fill="auto"/>
            <w:vAlign w:val="center"/>
            <w:hideMark/>
          </w:tcPr>
          <w:p w14:paraId="740B20E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Пушкина ул., 14</w:t>
            </w:r>
          </w:p>
        </w:tc>
        <w:tc>
          <w:tcPr>
            <w:tcW w:w="388" w:type="pct"/>
            <w:tcBorders>
              <w:top w:val="nil"/>
              <w:left w:val="nil"/>
              <w:bottom w:val="single" w:sz="4" w:space="0" w:color="auto"/>
              <w:right w:val="single" w:sz="4" w:space="0" w:color="auto"/>
            </w:tcBorders>
            <w:shd w:val="clear" w:color="auto" w:fill="auto"/>
            <w:noWrap/>
            <w:vAlign w:val="center"/>
            <w:hideMark/>
          </w:tcPr>
          <w:p w14:paraId="69F9B0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auto" w:fill="auto"/>
            <w:noWrap/>
            <w:vAlign w:val="center"/>
            <w:hideMark/>
          </w:tcPr>
          <w:p w14:paraId="2AFAF1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7803248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2B9C95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311776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C2E83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F7AD27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5E898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110,269</w:t>
            </w:r>
          </w:p>
        </w:tc>
      </w:tr>
      <w:tr w:rsidR="00981FCE" w:rsidRPr="00981FCE" w14:paraId="26033ED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5CBA2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3/13-7-12 (ТК-130/18)</w:t>
            </w:r>
          </w:p>
        </w:tc>
        <w:tc>
          <w:tcPr>
            <w:tcW w:w="841" w:type="pct"/>
            <w:tcBorders>
              <w:top w:val="nil"/>
              <w:left w:val="nil"/>
              <w:bottom w:val="single" w:sz="4" w:space="0" w:color="auto"/>
              <w:right w:val="single" w:sz="4" w:space="0" w:color="auto"/>
            </w:tcBorders>
            <w:shd w:val="clear" w:color="000000" w:fill="E2EFDA"/>
            <w:vAlign w:val="center"/>
            <w:hideMark/>
          </w:tcPr>
          <w:p w14:paraId="7032A3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Пушкина ул., 16</w:t>
            </w:r>
          </w:p>
        </w:tc>
        <w:tc>
          <w:tcPr>
            <w:tcW w:w="388" w:type="pct"/>
            <w:tcBorders>
              <w:top w:val="nil"/>
              <w:left w:val="nil"/>
              <w:bottom w:val="single" w:sz="4" w:space="0" w:color="auto"/>
              <w:right w:val="single" w:sz="4" w:space="0" w:color="auto"/>
            </w:tcBorders>
            <w:shd w:val="clear" w:color="000000" w:fill="E2EFDA"/>
            <w:noWrap/>
            <w:vAlign w:val="center"/>
            <w:hideMark/>
          </w:tcPr>
          <w:p w14:paraId="61C251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14</w:t>
            </w:r>
          </w:p>
        </w:tc>
        <w:tc>
          <w:tcPr>
            <w:tcW w:w="388" w:type="pct"/>
            <w:tcBorders>
              <w:top w:val="nil"/>
              <w:left w:val="nil"/>
              <w:bottom w:val="single" w:sz="4" w:space="0" w:color="auto"/>
              <w:right w:val="single" w:sz="4" w:space="0" w:color="auto"/>
            </w:tcBorders>
            <w:shd w:val="clear" w:color="000000" w:fill="E2EFDA"/>
            <w:noWrap/>
            <w:vAlign w:val="center"/>
            <w:hideMark/>
          </w:tcPr>
          <w:p w14:paraId="76AF233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37E813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5D518E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CE67D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15989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2F49C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D2957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308,754</w:t>
            </w:r>
          </w:p>
        </w:tc>
      </w:tr>
      <w:tr w:rsidR="00981FCE" w:rsidRPr="00981FCE" w14:paraId="7F556A91"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58E3C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3/13--7(ТК-130/1)</w:t>
            </w:r>
          </w:p>
        </w:tc>
        <w:tc>
          <w:tcPr>
            <w:tcW w:w="841" w:type="pct"/>
            <w:tcBorders>
              <w:top w:val="nil"/>
              <w:left w:val="nil"/>
              <w:bottom w:val="single" w:sz="4" w:space="0" w:color="auto"/>
              <w:right w:val="single" w:sz="4" w:space="0" w:color="auto"/>
            </w:tcBorders>
            <w:shd w:val="clear" w:color="auto" w:fill="auto"/>
            <w:vAlign w:val="center"/>
            <w:hideMark/>
          </w:tcPr>
          <w:p w14:paraId="1CA6AF0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3/13-7-1(ТК-130/2)</w:t>
            </w:r>
          </w:p>
        </w:tc>
        <w:tc>
          <w:tcPr>
            <w:tcW w:w="388" w:type="pct"/>
            <w:tcBorders>
              <w:top w:val="nil"/>
              <w:left w:val="nil"/>
              <w:bottom w:val="single" w:sz="4" w:space="0" w:color="auto"/>
              <w:right w:val="single" w:sz="4" w:space="0" w:color="auto"/>
            </w:tcBorders>
            <w:shd w:val="clear" w:color="auto" w:fill="auto"/>
            <w:noWrap/>
            <w:vAlign w:val="center"/>
            <w:hideMark/>
          </w:tcPr>
          <w:p w14:paraId="4194CF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388" w:type="pct"/>
            <w:tcBorders>
              <w:top w:val="nil"/>
              <w:left w:val="nil"/>
              <w:bottom w:val="single" w:sz="4" w:space="0" w:color="auto"/>
              <w:right w:val="single" w:sz="4" w:space="0" w:color="auto"/>
            </w:tcBorders>
            <w:shd w:val="clear" w:color="auto" w:fill="auto"/>
            <w:noWrap/>
            <w:vAlign w:val="center"/>
            <w:hideMark/>
          </w:tcPr>
          <w:p w14:paraId="04F57A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388" w:type="pct"/>
            <w:tcBorders>
              <w:top w:val="nil"/>
              <w:left w:val="nil"/>
              <w:bottom w:val="single" w:sz="4" w:space="0" w:color="auto"/>
              <w:right w:val="single" w:sz="4" w:space="0" w:color="auto"/>
            </w:tcBorders>
            <w:shd w:val="clear" w:color="auto" w:fill="auto"/>
            <w:noWrap/>
            <w:vAlign w:val="center"/>
            <w:hideMark/>
          </w:tcPr>
          <w:p w14:paraId="587A263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689" w:type="pct"/>
            <w:tcBorders>
              <w:top w:val="nil"/>
              <w:left w:val="nil"/>
              <w:bottom w:val="single" w:sz="4" w:space="0" w:color="auto"/>
              <w:right w:val="single" w:sz="4" w:space="0" w:color="auto"/>
            </w:tcBorders>
            <w:shd w:val="clear" w:color="auto" w:fill="auto"/>
            <w:vAlign w:val="center"/>
            <w:hideMark/>
          </w:tcPr>
          <w:p w14:paraId="611A2F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44A301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C83DB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986E5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716C3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935,381</w:t>
            </w:r>
          </w:p>
        </w:tc>
      </w:tr>
      <w:tr w:rsidR="00981FCE" w:rsidRPr="00981FCE" w14:paraId="54C6BA5C"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AE641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3/13-7-1(ТК-130/2)</w:t>
            </w:r>
          </w:p>
        </w:tc>
        <w:tc>
          <w:tcPr>
            <w:tcW w:w="841" w:type="pct"/>
            <w:tcBorders>
              <w:top w:val="nil"/>
              <w:left w:val="nil"/>
              <w:bottom w:val="single" w:sz="4" w:space="0" w:color="auto"/>
              <w:right w:val="single" w:sz="4" w:space="0" w:color="auto"/>
            </w:tcBorders>
            <w:shd w:val="clear" w:color="000000" w:fill="E2EFDA"/>
            <w:vAlign w:val="center"/>
            <w:hideMark/>
          </w:tcPr>
          <w:p w14:paraId="3E724D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3/13-7-13(ТК-130/3)</w:t>
            </w:r>
          </w:p>
        </w:tc>
        <w:tc>
          <w:tcPr>
            <w:tcW w:w="388" w:type="pct"/>
            <w:tcBorders>
              <w:top w:val="nil"/>
              <w:left w:val="nil"/>
              <w:bottom w:val="single" w:sz="4" w:space="0" w:color="auto"/>
              <w:right w:val="single" w:sz="4" w:space="0" w:color="auto"/>
            </w:tcBorders>
            <w:shd w:val="clear" w:color="000000" w:fill="E2EFDA"/>
            <w:noWrap/>
            <w:vAlign w:val="center"/>
            <w:hideMark/>
          </w:tcPr>
          <w:p w14:paraId="4208CF6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24</w:t>
            </w:r>
          </w:p>
        </w:tc>
        <w:tc>
          <w:tcPr>
            <w:tcW w:w="388" w:type="pct"/>
            <w:tcBorders>
              <w:top w:val="nil"/>
              <w:left w:val="nil"/>
              <w:bottom w:val="single" w:sz="4" w:space="0" w:color="auto"/>
              <w:right w:val="single" w:sz="4" w:space="0" w:color="auto"/>
            </w:tcBorders>
            <w:shd w:val="clear" w:color="000000" w:fill="E2EFDA"/>
            <w:noWrap/>
            <w:vAlign w:val="center"/>
            <w:hideMark/>
          </w:tcPr>
          <w:p w14:paraId="6709AA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78ECB1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2B571E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84117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41F75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5FD6FC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6B6FA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529,292</w:t>
            </w:r>
          </w:p>
        </w:tc>
      </w:tr>
      <w:tr w:rsidR="00981FCE" w:rsidRPr="00981FCE" w14:paraId="24A5A567"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6E833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3/13-7-13(ТК-130/3)</w:t>
            </w:r>
          </w:p>
        </w:tc>
        <w:tc>
          <w:tcPr>
            <w:tcW w:w="841" w:type="pct"/>
            <w:tcBorders>
              <w:top w:val="nil"/>
              <w:left w:val="nil"/>
              <w:bottom w:val="single" w:sz="4" w:space="0" w:color="auto"/>
              <w:right w:val="single" w:sz="4" w:space="0" w:color="auto"/>
            </w:tcBorders>
            <w:shd w:val="clear" w:color="auto" w:fill="auto"/>
            <w:vAlign w:val="center"/>
            <w:hideMark/>
          </w:tcPr>
          <w:p w14:paraId="74FCC0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 лет ВЛКСМ ул., 1</w:t>
            </w:r>
          </w:p>
        </w:tc>
        <w:tc>
          <w:tcPr>
            <w:tcW w:w="388" w:type="pct"/>
            <w:tcBorders>
              <w:top w:val="nil"/>
              <w:left w:val="nil"/>
              <w:bottom w:val="single" w:sz="4" w:space="0" w:color="auto"/>
              <w:right w:val="single" w:sz="4" w:space="0" w:color="auto"/>
            </w:tcBorders>
            <w:shd w:val="clear" w:color="auto" w:fill="auto"/>
            <w:noWrap/>
            <w:vAlign w:val="center"/>
            <w:hideMark/>
          </w:tcPr>
          <w:p w14:paraId="1F7BD6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18</w:t>
            </w:r>
          </w:p>
        </w:tc>
        <w:tc>
          <w:tcPr>
            <w:tcW w:w="388" w:type="pct"/>
            <w:tcBorders>
              <w:top w:val="nil"/>
              <w:left w:val="nil"/>
              <w:bottom w:val="single" w:sz="4" w:space="0" w:color="auto"/>
              <w:right w:val="single" w:sz="4" w:space="0" w:color="auto"/>
            </w:tcBorders>
            <w:shd w:val="clear" w:color="auto" w:fill="auto"/>
            <w:noWrap/>
            <w:vAlign w:val="center"/>
            <w:hideMark/>
          </w:tcPr>
          <w:p w14:paraId="6CE688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62FD59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2C66E3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0241A7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BB275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86263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19CBA5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396,969</w:t>
            </w:r>
          </w:p>
        </w:tc>
      </w:tr>
      <w:tr w:rsidR="00981FCE" w:rsidRPr="00981FCE" w14:paraId="143A902C"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1C715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3/13-7-13(ТК-130/3)</w:t>
            </w:r>
          </w:p>
        </w:tc>
        <w:tc>
          <w:tcPr>
            <w:tcW w:w="841" w:type="pct"/>
            <w:tcBorders>
              <w:top w:val="nil"/>
              <w:left w:val="nil"/>
              <w:bottom w:val="single" w:sz="4" w:space="0" w:color="auto"/>
              <w:right w:val="single" w:sz="4" w:space="0" w:color="auto"/>
            </w:tcBorders>
            <w:shd w:val="clear" w:color="000000" w:fill="E2EFDA"/>
            <w:vAlign w:val="center"/>
            <w:hideMark/>
          </w:tcPr>
          <w:p w14:paraId="4D8C87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Свободы ул., 64</w:t>
            </w:r>
          </w:p>
        </w:tc>
        <w:tc>
          <w:tcPr>
            <w:tcW w:w="388" w:type="pct"/>
            <w:tcBorders>
              <w:top w:val="nil"/>
              <w:left w:val="nil"/>
              <w:bottom w:val="single" w:sz="4" w:space="0" w:color="auto"/>
              <w:right w:val="single" w:sz="4" w:space="0" w:color="auto"/>
            </w:tcBorders>
            <w:shd w:val="clear" w:color="000000" w:fill="E2EFDA"/>
            <w:noWrap/>
            <w:vAlign w:val="center"/>
            <w:hideMark/>
          </w:tcPr>
          <w:p w14:paraId="232E82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000000" w:fill="E2EFDA"/>
            <w:noWrap/>
            <w:vAlign w:val="center"/>
            <w:hideMark/>
          </w:tcPr>
          <w:p w14:paraId="4A50E2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1BFFFB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4659C2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C8A3A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E0442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488AF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ACB4C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110,269</w:t>
            </w:r>
          </w:p>
        </w:tc>
      </w:tr>
      <w:tr w:rsidR="00981FCE" w:rsidRPr="00981FCE" w14:paraId="013CCAB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5B9A1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3/13-7-11(ТК-130/19)</w:t>
            </w:r>
          </w:p>
        </w:tc>
        <w:tc>
          <w:tcPr>
            <w:tcW w:w="841" w:type="pct"/>
            <w:tcBorders>
              <w:top w:val="nil"/>
              <w:left w:val="nil"/>
              <w:bottom w:val="single" w:sz="4" w:space="0" w:color="auto"/>
              <w:right w:val="single" w:sz="4" w:space="0" w:color="auto"/>
            </w:tcBorders>
            <w:shd w:val="clear" w:color="auto" w:fill="auto"/>
            <w:vAlign w:val="center"/>
            <w:hideMark/>
          </w:tcPr>
          <w:p w14:paraId="5D6285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 лет ВЛКСМ ул., 5</w:t>
            </w:r>
          </w:p>
        </w:tc>
        <w:tc>
          <w:tcPr>
            <w:tcW w:w="388" w:type="pct"/>
            <w:tcBorders>
              <w:top w:val="nil"/>
              <w:left w:val="nil"/>
              <w:bottom w:val="single" w:sz="4" w:space="0" w:color="auto"/>
              <w:right w:val="single" w:sz="4" w:space="0" w:color="auto"/>
            </w:tcBorders>
            <w:shd w:val="clear" w:color="auto" w:fill="auto"/>
            <w:noWrap/>
            <w:vAlign w:val="center"/>
            <w:hideMark/>
          </w:tcPr>
          <w:p w14:paraId="27BA56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auto" w:fill="auto"/>
            <w:noWrap/>
            <w:vAlign w:val="center"/>
            <w:hideMark/>
          </w:tcPr>
          <w:p w14:paraId="3292A3E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3EA6F5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261EE0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0990A2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CAB54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3D186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82868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220,538</w:t>
            </w:r>
          </w:p>
        </w:tc>
      </w:tr>
      <w:tr w:rsidR="00981FCE" w:rsidRPr="00981FCE" w14:paraId="23C273BF"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438AE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3/13-7-11(ТК-130/19)</w:t>
            </w:r>
          </w:p>
        </w:tc>
        <w:tc>
          <w:tcPr>
            <w:tcW w:w="841" w:type="pct"/>
            <w:tcBorders>
              <w:top w:val="nil"/>
              <w:left w:val="nil"/>
              <w:bottom w:val="single" w:sz="4" w:space="0" w:color="auto"/>
              <w:right w:val="single" w:sz="4" w:space="0" w:color="auto"/>
            </w:tcBorders>
            <w:shd w:val="clear" w:color="000000" w:fill="E2EFDA"/>
            <w:vAlign w:val="center"/>
            <w:hideMark/>
          </w:tcPr>
          <w:p w14:paraId="5D99F1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3/13-7-12(ТК-130/20)</w:t>
            </w:r>
          </w:p>
        </w:tc>
        <w:tc>
          <w:tcPr>
            <w:tcW w:w="388" w:type="pct"/>
            <w:tcBorders>
              <w:top w:val="nil"/>
              <w:left w:val="nil"/>
              <w:bottom w:val="single" w:sz="4" w:space="0" w:color="auto"/>
              <w:right w:val="single" w:sz="4" w:space="0" w:color="auto"/>
            </w:tcBorders>
            <w:shd w:val="clear" w:color="000000" w:fill="E2EFDA"/>
            <w:noWrap/>
            <w:vAlign w:val="center"/>
            <w:hideMark/>
          </w:tcPr>
          <w:p w14:paraId="75E54CB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40,5</w:t>
            </w:r>
          </w:p>
        </w:tc>
        <w:tc>
          <w:tcPr>
            <w:tcW w:w="388" w:type="pct"/>
            <w:tcBorders>
              <w:top w:val="nil"/>
              <w:left w:val="nil"/>
              <w:bottom w:val="single" w:sz="4" w:space="0" w:color="auto"/>
              <w:right w:val="single" w:sz="4" w:space="0" w:color="auto"/>
            </w:tcBorders>
            <w:shd w:val="clear" w:color="000000" w:fill="E2EFDA"/>
            <w:noWrap/>
            <w:vAlign w:val="center"/>
            <w:hideMark/>
          </w:tcPr>
          <w:p w14:paraId="78BDDE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270622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316D97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45504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CA459D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818A0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3C766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1 092,95</w:t>
            </w:r>
          </w:p>
        </w:tc>
      </w:tr>
      <w:tr w:rsidR="00981FCE" w:rsidRPr="00981FCE" w14:paraId="0254A0CA"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5DF2E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3/13-7-12(ТК-130/20)</w:t>
            </w:r>
          </w:p>
        </w:tc>
        <w:tc>
          <w:tcPr>
            <w:tcW w:w="841" w:type="pct"/>
            <w:tcBorders>
              <w:top w:val="nil"/>
              <w:left w:val="nil"/>
              <w:bottom w:val="single" w:sz="4" w:space="0" w:color="auto"/>
              <w:right w:val="single" w:sz="4" w:space="0" w:color="auto"/>
            </w:tcBorders>
            <w:shd w:val="clear" w:color="auto" w:fill="auto"/>
            <w:vAlign w:val="center"/>
            <w:hideMark/>
          </w:tcPr>
          <w:p w14:paraId="0DF822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 лет ВЛКСМ ул., 7</w:t>
            </w:r>
          </w:p>
        </w:tc>
        <w:tc>
          <w:tcPr>
            <w:tcW w:w="388" w:type="pct"/>
            <w:tcBorders>
              <w:top w:val="nil"/>
              <w:left w:val="nil"/>
              <w:bottom w:val="single" w:sz="4" w:space="0" w:color="auto"/>
              <w:right w:val="single" w:sz="4" w:space="0" w:color="auto"/>
            </w:tcBorders>
            <w:shd w:val="clear" w:color="auto" w:fill="auto"/>
            <w:noWrap/>
            <w:vAlign w:val="center"/>
            <w:hideMark/>
          </w:tcPr>
          <w:p w14:paraId="033EB2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7,6</w:t>
            </w:r>
          </w:p>
        </w:tc>
        <w:tc>
          <w:tcPr>
            <w:tcW w:w="388" w:type="pct"/>
            <w:tcBorders>
              <w:top w:val="nil"/>
              <w:left w:val="nil"/>
              <w:bottom w:val="single" w:sz="4" w:space="0" w:color="auto"/>
              <w:right w:val="single" w:sz="4" w:space="0" w:color="auto"/>
            </w:tcBorders>
            <w:shd w:val="clear" w:color="auto" w:fill="auto"/>
            <w:noWrap/>
            <w:vAlign w:val="center"/>
            <w:hideMark/>
          </w:tcPr>
          <w:p w14:paraId="1760FB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7EA37C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60F5DA5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52C640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AB4BD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2C675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2A86C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167,609</w:t>
            </w:r>
          </w:p>
        </w:tc>
      </w:tr>
      <w:tr w:rsidR="00981FCE" w:rsidRPr="00981FCE" w14:paraId="52CB63BC"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3A91D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3/13-7-12(ТК-130/20)</w:t>
            </w:r>
          </w:p>
        </w:tc>
        <w:tc>
          <w:tcPr>
            <w:tcW w:w="841" w:type="pct"/>
            <w:tcBorders>
              <w:top w:val="nil"/>
              <w:left w:val="nil"/>
              <w:bottom w:val="single" w:sz="4" w:space="0" w:color="auto"/>
              <w:right w:val="single" w:sz="4" w:space="0" w:color="auto"/>
            </w:tcBorders>
            <w:shd w:val="clear" w:color="000000" w:fill="E2EFDA"/>
            <w:vAlign w:val="center"/>
            <w:hideMark/>
          </w:tcPr>
          <w:p w14:paraId="09D519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 лет ВЛКСМ ул., 9</w:t>
            </w:r>
          </w:p>
        </w:tc>
        <w:tc>
          <w:tcPr>
            <w:tcW w:w="388" w:type="pct"/>
            <w:tcBorders>
              <w:top w:val="nil"/>
              <w:left w:val="nil"/>
              <w:bottom w:val="single" w:sz="4" w:space="0" w:color="auto"/>
              <w:right w:val="single" w:sz="4" w:space="0" w:color="auto"/>
            </w:tcBorders>
            <w:shd w:val="clear" w:color="000000" w:fill="E2EFDA"/>
            <w:noWrap/>
            <w:vAlign w:val="center"/>
            <w:hideMark/>
          </w:tcPr>
          <w:p w14:paraId="4F51FC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42,5</w:t>
            </w:r>
          </w:p>
        </w:tc>
        <w:tc>
          <w:tcPr>
            <w:tcW w:w="388" w:type="pct"/>
            <w:tcBorders>
              <w:top w:val="nil"/>
              <w:left w:val="nil"/>
              <w:bottom w:val="single" w:sz="4" w:space="0" w:color="auto"/>
              <w:right w:val="single" w:sz="4" w:space="0" w:color="auto"/>
            </w:tcBorders>
            <w:shd w:val="clear" w:color="000000" w:fill="E2EFDA"/>
            <w:noWrap/>
            <w:vAlign w:val="center"/>
            <w:hideMark/>
          </w:tcPr>
          <w:p w14:paraId="174330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079BF0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045DF4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37477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616F3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995EF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8056A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937,287</w:t>
            </w:r>
          </w:p>
        </w:tc>
      </w:tr>
      <w:tr w:rsidR="00981FCE" w:rsidRPr="00981FCE" w14:paraId="5E2831DA"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FBE0EB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3/13-7-1(ТК-130/2)</w:t>
            </w:r>
          </w:p>
        </w:tc>
        <w:tc>
          <w:tcPr>
            <w:tcW w:w="841" w:type="pct"/>
            <w:tcBorders>
              <w:top w:val="nil"/>
              <w:left w:val="nil"/>
              <w:bottom w:val="single" w:sz="4" w:space="0" w:color="auto"/>
              <w:right w:val="single" w:sz="4" w:space="0" w:color="auto"/>
            </w:tcBorders>
            <w:shd w:val="clear" w:color="auto" w:fill="auto"/>
            <w:vAlign w:val="center"/>
            <w:hideMark/>
          </w:tcPr>
          <w:p w14:paraId="19487A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3/13-7-2(ТК-130/4)</w:t>
            </w:r>
          </w:p>
        </w:tc>
        <w:tc>
          <w:tcPr>
            <w:tcW w:w="388" w:type="pct"/>
            <w:tcBorders>
              <w:top w:val="nil"/>
              <w:left w:val="nil"/>
              <w:bottom w:val="single" w:sz="4" w:space="0" w:color="auto"/>
              <w:right w:val="single" w:sz="4" w:space="0" w:color="auto"/>
            </w:tcBorders>
            <w:shd w:val="clear" w:color="auto" w:fill="auto"/>
            <w:noWrap/>
            <w:vAlign w:val="center"/>
            <w:hideMark/>
          </w:tcPr>
          <w:p w14:paraId="0CA358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72</w:t>
            </w:r>
          </w:p>
        </w:tc>
        <w:tc>
          <w:tcPr>
            <w:tcW w:w="388" w:type="pct"/>
            <w:tcBorders>
              <w:top w:val="nil"/>
              <w:left w:val="nil"/>
              <w:bottom w:val="single" w:sz="4" w:space="0" w:color="auto"/>
              <w:right w:val="single" w:sz="4" w:space="0" w:color="auto"/>
            </w:tcBorders>
            <w:shd w:val="clear" w:color="auto" w:fill="auto"/>
            <w:noWrap/>
            <w:vAlign w:val="center"/>
            <w:hideMark/>
          </w:tcPr>
          <w:p w14:paraId="718D24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388" w:type="pct"/>
            <w:tcBorders>
              <w:top w:val="nil"/>
              <w:left w:val="nil"/>
              <w:bottom w:val="single" w:sz="4" w:space="0" w:color="auto"/>
              <w:right w:val="single" w:sz="4" w:space="0" w:color="auto"/>
            </w:tcBorders>
            <w:shd w:val="clear" w:color="auto" w:fill="auto"/>
            <w:noWrap/>
            <w:vAlign w:val="center"/>
            <w:hideMark/>
          </w:tcPr>
          <w:p w14:paraId="4ECEC0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689" w:type="pct"/>
            <w:tcBorders>
              <w:top w:val="nil"/>
              <w:left w:val="nil"/>
              <w:bottom w:val="single" w:sz="4" w:space="0" w:color="auto"/>
              <w:right w:val="single" w:sz="4" w:space="0" w:color="auto"/>
            </w:tcBorders>
            <w:shd w:val="clear" w:color="auto" w:fill="auto"/>
            <w:vAlign w:val="center"/>
            <w:hideMark/>
          </w:tcPr>
          <w:p w14:paraId="6CCE6D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464E54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6144F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42CD2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683ED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2 040,83</w:t>
            </w:r>
          </w:p>
        </w:tc>
      </w:tr>
      <w:tr w:rsidR="00981FCE" w:rsidRPr="00981FCE" w14:paraId="2A79D54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70D67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3/13-7-2(ТК-130/4)</w:t>
            </w:r>
          </w:p>
        </w:tc>
        <w:tc>
          <w:tcPr>
            <w:tcW w:w="841" w:type="pct"/>
            <w:tcBorders>
              <w:top w:val="nil"/>
              <w:left w:val="nil"/>
              <w:bottom w:val="single" w:sz="4" w:space="0" w:color="auto"/>
              <w:right w:val="single" w:sz="4" w:space="0" w:color="auto"/>
            </w:tcBorders>
            <w:shd w:val="clear" w:color="000000" w:fill="E2EFDA"/>
            <w:vAlign w:val="center"/>
            <w:hideMark/>
          </w:tcPr>
          <w:p w14:paraId="6835D0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Свободы ул., 66</w:t>
            </w:r>
          </w:p>
        </w:tc>
        <w:tc>
          <w:tcPr>
            <w:tcW w:w="388" w:type="pct"/>
            <w:tcBorders>
              <w:top w:val="nil"/>
              <w:left w:val="nil"/>
              <w:bottom w:val="single" w:sz="4" w:space="0" w:color="auto"/>
              <w:right w:val="single" w:sz="4" w:space="0" w:color="auto"/>
            </w:tcBorders>
            <w:shd w:val="clear" w:color="000000" w:fill="E2EFDA"/>
            <w:noWrap/>
            <w:vAlign w:val="center"/>
            <w:hideMark/>
          </w:tcPr>
          <w:p w14:paraId="73956C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23</w:t>
            </w:r>
          </w:p>
        </w:tc>
        <w:tc>
          <w:tcPr>
            <w:tcW w:w="388" w:type="pct"/>
            <w:tcBorders>
              <w:top w:val="nil"/>
              <w:left w:val="nil"/>
              <w:bottom w:val="single" w:sz="4" w:space="0" w:color="auto"/>
              <w:right w:val="single" w:sz="4" w:space="0" w:color="auto"/>
            </w:tcBorders>
            <w:shd w:val="clear" w:color="000000" w:fill="E2EFDA"/>
            <w:noWrap/>
            <w:vAlign w:val="center"/>
            <w:hideMark/>
          </w:tcPr>
          <w:p w14:paraId="466996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5BC176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27E6B1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82686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8FDD1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C5F4B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EDF60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507,238</w:t>
            </w:r>
          </w:p>
        </w:tc>
      </w:tr>
      <w:tr w:rsidR="00981FCE" w:rsidRPr="00981FCE" w14:paraId="72B0A5FE"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EF6BA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3/13-7-2(ТК-130/4)</w:t>
            </w:r>
          </w:p>
        </w:tc>
        <w:tc>
          <w:tcPr>
            <w:tcW w:w="841" w:type="pct"/>
            <w:tcBorders>
              <w:top w:val="nil"/>
              <w:left w:val="nil"/>
              <w:bottom w:val="single" w:sz="4" w:space="0" w:color="auto"/>
              <w:right w:val="single" w:sz="4" w:space="0" w:color="auto"/>
            </w:tcBorders>
            <w:shd w:val="clear" w:color="auto" w:fill="auto"/>
            <w:vAlign w:val="center"/>
            <w:hideMark/>
          </w:tcPr>
          <w:p w14:paraId="7A5D16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Свободы ул., 68</w:t>
            </w:r>
          </w:p>
        </w:tc>
        <w:tc>
          <w:tcPr>
            <w:tcW w:w="388" w:type="pct"/>
            <w:tcBorders>
              <w:top w:val="nil"/>
              <w:left w:val="nil"/>
              <w:bottom w:val="single" w:sz="4" w:space="0" w:color="auto"/>
              <w:right w:val="single" w:sz="4" w:space="0" w:color="auto"/>
            </w:tcBorders>
            <w:shd w:val="clear" w:color="auto" w:fill="auto"/>
            <w:noWrap/>
            <w:vAlign w:val="center"/>
            <w:hideMark/>
          </w:tcPr>
          <w:p w14:paraId="603F30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w:t>
            </w:r>
          </w:p>
        </w:tc>
        <w:tc>
          <w:tcPr>
            <w:tcW w:w="388" w:type="pct"/>
            <w:tcBorders>
              <w:top w:val="nil"/>
              <w:left w:val="nil"/>
              <w:bottom w:val="single" w:sz="4" w:space="0" w:color="auto"/>
              <w:right w:val="single" w:sz="4" w:space="0" w:color="auto"/>
            </w:tcBorders>
            <w:shd w:val="clear" w:color="auto" w:fill="auto"/>
            <w:noWrap/>
            <w:vAlign w:val="center"/>
            <w:hideMark/>
          </w:tcPr>
          <w:p w14:paraId="732F9E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04D9D2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337FD8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4AA92B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7093E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89DB0C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49427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749,83</w:t>
            </w:r>
          </w:p>
        </w:tc>
      </w:tr>
      <w:tr w:rsidR="00981FCE" w:rsidRPr="00981FCE" w14:paraId="140B20E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DDCF2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3/13-7-2(ТК-130/4)</w:t>
            </w:r>
          </w:p>
        </w:tc>
        <w:tc>
          <w:tcPr>
            <w:tcW w:w="841" w:type="pct"/>
            <w:tcBorders>
              <w:top w:val="nil"/>
              <w:left w:val="nil"/>
              <w:bottom w:val="single" w:sz="4" w:space="0" w:color="auto"/>
              <w:right w:val="single" w:sz="4" w:space="0" w:color="auto"/>
            </w:tcBorders>
            <w:shd w:val="clear" w:color="000000" w:fill="E2EFDA"/>
            <w:vAlign w:val="center"/>
            <w:hideMark/>
          </w:tcPr>
          <w:p w14:paraId="205B10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3/13-7-3(ТК-130/5)</w:t>
            </w:r>
          </w:p>
        </w:tc>
        <w:tc>
          <w:tcPr>
            <w:tcW w:w="388" w:type="pct"/>
            <w:tcBorders>
              <w:top w:val="nil"/>
              <w:left w:val="nil"/>
              <w:bottom w:val="single" w:sz="4" w:space="0" w:color="auto"/>
              <w:right w:val="single" w:sz="4" w:space="0" w:color="auto"/>
            </w:tcBorders>
            <w:shd w:val="clear" w:color="000000" w:fill="E2EFDA"/>
            <w:noWrap/>
            <w:vAlign w:val="center"/>
            <w:hideMark/>
          </w:tcPr>
          <w:p w14:paraId="609195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62</w:t>
            </w:r>
          </w:p>
        </w:tc>
        <w:tc>
          <w:tcPr>
            <w:tcW w:w="388" w:type="pct"/>
            <w:tcBorders>
              <w:top w:val="nil"/>
              <w:left w:val="nil"/>
              <w:bottom w:val="single" w:sz="4" w:space="0" w:color="auto"/>
              <w:right w:val="single" w:sz="4" w:space="0" w:color="auto"/>
            </w:tcBorders>
            <w:shd w:val="clear" w:color="000000" w:fill="E2EFDA"/>
            <w:noWrap/>
            <w:vAlign w:val="center"/>
            <w:hideMark/>
          </w:tcPr>
          <w:p w14:paraId="4C0F75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388" w:type="pct"/>
            <w:tcBorders>
              <w:top w:val="nil"/>
              <w:left w:val="nil"/>
              <w:bottom w:val="single" w:sz="4" w:space="0" w:color="auto"/>
              <w:right w:val="single" w:sz="4" w:space="0" w:color="auto"/>
            </w:tcBorders>
            <w:shd w:val="clear" w:color="000000" w:fill="E2EFDA"/>
            <w:noWrap/>
            <w:vAlign w:val="center"/>
            <w:hideMark/>
          </w:tcPr>
          <w:p w14:paraId="08086F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689" w:type="pct"/>
            <w:tcBorders>
              <w:top w:val="nil"/>
              <w:left w:val="nil"/>
              <w:bottom w:val="single" w:sz="4" w:space="0" w:color="auto"/>
              <w:right w:val="single" w:sz="4" w:space="0" w:color="auto"/>
            </w:tcBorders>
            <w:shd w:val="clear" w:color="000000" w:fill="E2EFDA"/>
            <w:vAlign w:val="center"/>
            <w:hideMark/>
          </w:tcPr>
          <w:p w14:paraId="4699D8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72149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30090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7B61ED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0CA82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1 757,38</w:t>
            </w:r>
          </w:p>
        </w:tc>
      </w:tr>
      <w:tr w:rsidR="00981FCE" w:rsidRPr="00981FCE" w14:paraId="31DEE301"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9F9A5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3/13-7-3(ТК-130/5)</w:t>
            </w:r>
          </w:p>
        </w:tc>
        <w:tc>
          <w:tcPr>
            <w:tcW w:w="841" w:type="pct"/>
            <w:tcBorders>
              <w:top w:val="nil"/>
              <w:left w:val="nil"/>
              <w:bottom w:val="single" w:sz="4" w:space="0" w:color="auto"/>
              <w:right w:val="single" w:sz="4" w:space="0" w:color="auto"/>
            </w:tcBorders>
            <w:shd w:val="clear" w:color="auto" w:fill="auto"/>
            <w:vAlign w:val="center"/>
            <w:hideMark/>
          </w:tcPr>
          <w:p w14:paraId="493D65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Свободы ул., 70</w:t>
            </w:r>
          </w:p>
        </w:tc>
        <w:tc>
          <w:tcPr>
            <w:tcW w:w="388" w:type="pct"/>
            <w:tcBorders>
              <w:top w:val="nil"/>
              <w:left w:val="nil"/>
              <w:bottom w:val="single" w:sz="4" w:space="0" w:color="auto"/>
              <w:right w:val="single" w:sz="4" w:space="0" w:color="auto"/>
            </w:tcBorders>
            <w:shd w:val="clear" w:color="auto" w:fill="auto"/>
            <w:noWrap/>
            <w:vAlign w:val="center"/>
            <w:hideMark/>
          </w:tcPr>
          <w:p w14:paraId="535E27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388" w:type="pct"/>
            <w:tcBorders>
              <w:top w:val="nil"/>
              <w:left w:val="nil"/>
              <w:bottom w:val="single" w:sz="4" w:space="0" w:color="auto"/>
              <w:right w:val="single" w:sz="4" w:space="0" w:color="auto"/>
            </w:tcBorders>
            <w:shd w:val="clear" w:color="auto" w:fill="auto"/>
            <w:noWrap/>
            <w:vAlign w:val="center"/>
            <w:hideMark/>
          </w:tcPr>
          <w:p w14:paraId="5E219B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4A68C0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2FA049D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333DCD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509D5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53F18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0AD42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890,552</w:t>
            </w:r>
          </w:p>
        </w:tc>
      </w:tr>
      <w:tr w:rsidR="00981FCE" w:rsidRPr="00981FCE" w14:paraId="05F9E254"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EB777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3/13-7-3(ТК-130/5)</w:t>
            </w:r>
          </w:p>
        </w:tc>
        <w:tc>
          <w:tcPr>
            <w:tcW w:w="841" w:type="pct"/>
            <w:tcBorders>
              <w:top w:val="nil"/>
              <w:left w:val="nil"/>
              <w:bottom w:val="single" w:sz="4" w:space="0" w:color="auto"/>
              <w:right w:val="single" w:sz="4" w:space="0" w:color="auto"/>
            </w:tcBorders>
            <w:shd w:val="clear" w:color="000000" w:fill="E2EFDA"/>
            <w:vAlign w:val="center"/>
            <w:hideMark/>
          </w:tcPr>
          <w:p w14:paraId="6F7616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3/13-7-4(ТК-130/6)</w:t>
            </w:r>
          </w:p>
        </w:tc>
        <w:tc>
          <w:tcPr>
            <w:tcW w:w="388" w:type="pct"/>
            <w:tcBorders>
              <w:top w:val="nil"/>
              <w:left w:val="nil"/>
              <w:bottom w:val="single" w:sz="4" w:space="0" w:color="auto"/>
              <w:right w:val="single" w:sz="4" w:space="0" w:color="auto"/>
            </w:tcBorders>
            <w:shd w:val="clear" w:color="000000" w:fill="E2EFDA"/>
            <w:noWrap/>
            <w:vAlign w:val="center"/>
            <w:hideMark/>
          </w:tcPr>
          <w:p w14:paraId="205504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76</w:t>
            </w:r>
          </w:p>
        </w:tc>
        <w:tc>
          <w:tcPr>
            <w:tcW w:w="388" w:type="pct"/>
            <w:tcBorders>
              <w:top w:val="nil"/>
              <w:left w:val="nil"/>
              <w:bottom w:val="single" w:sz="4" w:space="0" w:color="auto"/>
              <w:right w:val="single" w:sz="4" w:space="0" w:color="auto"/>
            </w:tcBorders>
            <w:shd w:val="clear" w:color="000000" w:fill="E2EFDA"/>
            <w:noWrap/>
            <w:vAlign w:val="center"/>
            <w:hideMark/>
          </w:tcPr>
          <w:p w14:paraId="788910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388" w:type="pct"/>
            <w:tcBorders>
              <w:top w:val="nil"/>
              <w:left w:val="nil"/>
              <w:bottom w:val="single" w:sz="4" w:space="0" w:color="auto"/>
              <w:right w:val="single" w:sz="4" w:space="0" w:color="auto"/>
            </w:tcBorders>
            <w:shd w:val="clear" w:color="000000" w:fill="E2EFDA"/>
            <w:noWrap/>
            <w:vAlign w:val="center"/>
            <w:hideMark/>
          </w:tcPr>
          <w:p w14:paraId="3D5A78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689" w:type="pct"/>
            <w:tcBorders>
              <w:top w:val="nil"/>
              <w:left w:val="nil"/>
              <w:bottom w:val="single" w:sz="4" w:space="0" w:color="auto"/>
              <w:right w:val="single" w:sz="4" w:space="0" w:color="auto"/>
            </w:tcBorders>
            <w:shd w:val="clear" w:color="000000" w:fill="E2EFDA"/>
            <w:vAlign w:val="center"/>
            <w:hideMark/>
          </w:tcPr>
          <w:p w14:paraId="52C37B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06A7D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051B9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A40E2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633A2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2 154,21</w:t>
            </w:r>
          </w:p>
        </w:tc>
      </w:tr>
      <w:tr w:rsidR="00981FCE" w:rsidRPr="00981FCE" w14:paraId="2145F9E8"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E6C5F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3/13-7-4(ТК-130/6)</w:t>
            </w:r>
          </w:p>
        </w:tc>
        <w:tc>
          <w:tcPr>
            <w:tcW w:w="841" w:type="pct"/>
            <w:tcBorders>
              <w:top w:val="nil"/>
              <w:left w:val="nil"/>
              <w:bottom w:val="single" w:sz="4" w:space="0" w:color="auto"/>
              <w:right w:val="single" w:sz="4" w:space="0" w:color="auto"/>
            </w:tcBorders>
            <w:shd w:val="clear" w:color="auto" w:fill="auto"/>
            <w:vAlign w:val="center"/>
            <w:hideMark/>
          </w:tcPr>
          <w:p w14:paraId="7E87217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3/13-7-41(ТК-130/7)</w:t>
            </w:r>
          </w:p>
        </w:tc>
        <w:tc>
          <w:tcPr>
            <w:tcW w:w="388" w:type="pct"/>
            <w:tcBorders>
              <w:top w:val="nil"/>
              <w:left w:val="nil"/>
              <w:bottom w:val="single" w:sz="4" w:space="0" w:color="auto"/>
              <w:right w:val="single" w:sz="4" w:space="0" w:color="auto"/>
            </w:tcBorders>
            <w:shd w:val="clear" w:color="auto" w:fill="auto"/>
            <w:noWrap/>
            <w:vAlign w:val="center"/>
            <w:hideMark/>
          </w:tcPr>
          <w:p w14:paraId="211C48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auto" w:fill="auto"/>
            <w:noWrap/>
            <w:vAlign w:val="center"/>
            <w:hideMark/>
          </w:tcPr>
          <w:p w14:paraId="5516F2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6C587C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19B039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188FF2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548E5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89B65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C8A50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110,269</w:t>
            </w:r>
          </w:p>
        </w:tc>
      </w:tr>
      <w:tr w:rsidR="00981FCE" w:rsidRPr="00981FCE" w14:paraId="7D76273C"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490F2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3/13-7-41(ТК-130/7)</w:t>
            </w:r>
          </w:p>
        </w:tc>
        <w:tc>
          <w:tcPr>
            <w:tcW w:w="841" w:type="pct"/>
            <w:tcBorders>
              <w:top w:val="nil"/>
              <w:left w:val="nil"/>
              <w:bottom w:val="single" w:sz="4" w:space="0" w:color="auto"/>
              <w:right w:val="single" w:sz="4" w:space="0" w:color="auto"/>
            </w:tcBorders>
            <w:shd w:val="clear" w:color="000000" w:fill="E2EFDA"/>
            <w:vAlign w:val="center"/>
            <w:hideMark/>
          </w:tcPr>
          <w:p w14:paraId="17C075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Свободы ул., 72</w:t>
            </w:r>
          </w:p>
        </w:tc>
        <w:tc>
          <w:tcPr>
            <w:tcW w:w="388" w:type="pct"/>
            <w:tcBorders>
              <w:top w:val="nil"/>
              <w:left w:val="nil"/>
              <w:bottom w:val="single" w:sz="4" w:space="0" w:color="auto"/>
              <w:right w:val="single" w:sz="4" w:space="0" w:color="auto"/>
            </w:tcBorders>
            <w:shd w:val="clear" w:color="000000" w:fill="E2EFDA"/>
            <w:noWrap/>
            <w:vAlign w:val="center"/>
            <w:hideMark/>
          </w:tcPr>
          <w:p w14:paraId="4D6F2C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w:t>
            </w:r>
          </w:p>
        </w:tc>
        <w:tc>
          <w:tcPr>
            <w:tcW w:w="388" w:type="pct"/>
            <w:tcBorders>
              <w:top w:val="nil"/>
              <w:left w:val="nil"/>
              <w:bottom w:val="single" w:sz="4" w:space="0" w:color="auto"/>
              <w:right w:val="single" w:sz="4" w:space="0" w:color="auto"/>
            </w:tcBorders>
            <w:shd w:val="clear" w:color="000000" w:fill="E2EFDA"/>
            <w:noWrap/>
            <w:vAlign w:val="center"/>
            <w:hideMark/>
          </w:tcPr>
          <w:p w14:paraId="3D04CB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7C0BCB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6B9CC8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8B293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5DC0E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61359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F6C6B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242,592</w:t>
            </w:r>
          </w:p>
        </w:tc>
      </w:tr>
      <w:tr w:rsidR="00981FCE" w:rsidRPr="00981FCE" w14:paraId="0DCDF45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8CC20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3/13-7-5(ТК-130/8)</w:t>
            </w:r>
          </w:p>
        </w:tc>
        <w:tc>
          <w:tcPr>
            <w:tcW w:w="841" w:type="pct"/>
            <w:tcBorders>
              <w:top w:val="nil"/>
              <w:left w:val="nil"/>
              <w:bottom w:val="single" w:sz="4" w:space="0" w:color="auto"/>
              <w:right w:val="single" w:sz="4" w:space="0" w:color="auto"/>
            </w:tcBorders>
            <w:shd w:val="clear" w:color="auto" w:fill="auto"/>
            <w:vAlign w:val="center"/>
            <w:hideMark/>
          </w:tcPr>
          <w:p w14:paraId="0A0BC5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Свободы ул., 76</w:t>
            </w:r>
          </w:p>
        </w:tc>
        <w:tc>
          <w:tcPr>
            <w:tcW w:w="388" w:type="pct"/>
            <w:tcBorders>
              <w:top w:val="nil"/>
              <w:left w:val="nil"/>
              <w:bottom w:val="single" w:sz="4" w:space="0" w:color="auto"/>
              <w:right w:val="single" w:sz="4" w:space="0" w:color="auto"/>
            </w:tcBorders>
            <w:shd w:val="clear" w:color="auto" w:fill="auto"/>
            <w:noWrap/>
            <w:vAlign w:val="center"/>
            <w:hideMark/>
          </w:tcPr>
          <w:p w14:paraId="009A49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14,5</w:t>
            </w:r>
          </w:p>
        </w:tc>
        <w:tc>
          <w:tcPr>
            <w:tcW w:w="388" w:type="pct"/>
            <w:tcBorders>
              <w:top w:val="nil"/>
              <w:left w:val="nil"/>
              <w:bottom w:val="single" w:sz="4" w:space="0" w:color="auto"/>
              <w:right w:val="single" w:sz="4" w:space="0" w:color="auto"/>
            </w:tcBorders>
            <w:shd w:val="clear" w:color="auto" w:fill="auto"/>
            <w:noWrap/>
            <w:vAlign w:val="center"/>
            <w:hideMark/>
          </w:tcPr>
          <w:p w14:paraId="3A155B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388" w:type="pct"/>
            <w:tcBorders>
              <w:top w:val="nil"/>
              <w:left w:val="nil"/>
              <w:bottom w:val="single" w:sz="4" w:space="0" w:color="auto"/>
              <w:right w:val="single" w:sz="4" w:space="0" w:color="auto"/>
            </w:tcBorders>
            <w:shd w:val="clear" w:color="auto" w:fill="auto"/>
            <w:noWrap/>
            <w:vAlign w:val="center"/>
            <w:hideMark/>
          </w:tcPr>
          <w:p w14:paraId="606EDE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689" w:type="pct"/>
            <w:tcBorders>
              <w:top w:val="nil"/>
              <w:left w:val="nil"/>
              <w:bottom w:val="single" w:sz="4" w:space="0" w:color="auto"/>
              <w:right w:val="single" w:sz="4" w:space="0" w:color="auto"/>
            </w:tcBorders>
            <w:shd w:val="clear" w:color="auto" w:fill="auto"/>
            <w:vAlign w:val="center"/>
            <w:hideMark/>
          </w:tcPr>
          <w:p w14:paraId="185D87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571D07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FA4EC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50FA0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37A81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319,78</w:t>
            </w:r>
          </w:p>
        </w:tc>
      </w:tr>
      <w:tr w:rsidR="00981FCE" w:rsidRPr="00981FCE" w14:paraId="190BBF1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1225D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3/13-7-5(ТК-130/8)</w:t>
            </w:r>
          </w:p>
        </w:tc>
        <w:tc>
          <w:tcPr>
            <w:tcW w:w="841" w:type="pct"/>
            <w:tcBorders>
              <w:top w:val="nil"/>
              <w:left w:val="nil"/>
              <w:bottom w:val="single" w:sz="4" w:space="0" w:color="auto"/>
              <w:right w:val="single" w:sz="4" w:space="0" w:color="auto"/>
            </w:tcBorders>
            <w:shd w:val="clear" w:color="000000" w:fill="E2EFDA"/>
            <w:vAlign w:val="center"/>
            <w:hideMark/>
          </w:tcPr>
          <w:p w14:paraId="0E6814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3/13-7-6 (ТК-130/9)</w:t>
            </w:r>
          </w:p>
        </w:tc>
        <w:tc>
          <w:tcPr>
            <w:tcW w:w="388" w:type="pct"/>
            <w:tcBorders>
              <w:top w:val="nil"/>
              <w:left w:val="nil"/>
              <w:bottom w:val="single" w:sz="4" w:space="0" w:color="auto"/>
              <w:right w:val="single" w:sz="4" w:space="0" w:color="auto"/>
            </w:tcBorders>
            <w:shd w:val="clear" w:color="000000" w:fill="E2EFDA"/>
            <w:noWrap/>
            <w:vAlign w:val="center"/>
            <w:hideMark/>
          </w:tcPr>
          <w:p w14:paraId="49E4083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14</w:t>
            </w:r>
          </w:p>
        </w:tc>
        <w:tc>
          <w:tcPr>
            <w:tcW w:w="388" w:type="pct"/>
            <w:tcBorders>
              <w:top w:val="nil"/>
              <w:left w:val="nil"/>
              <w:bottom w:val="single" w:sz="4" w:space="0" w:color="auto"/>
              <w:right w:val="single" w:sz="4" w:space="0" w:color="auto"/>
            </w:tcBorders>
            <w:shd w:val="clear" w:color="000000" w:fill="E2EFDA"/>
            <w:noWrap/>
            <w:vAlign w:val="center"/>
            <w:hideMark/>
          </w:tcPr>
          <w:p w14:paraId="4C1BFA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6862F6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378EAA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734BC1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D2114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91F31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CB078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308,754</w:t>
            </w:r>
          </w:p>
        </w:tc>
      </w:tr>
      <w:tr w:rsidR="00981FCE" w:rsidRPr="00981FCE" w14:paraId="49961A03"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2AD86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3/13-7-6 (ТК-130/9)</w:t>
            </w:r>
          </w:p>
        </w:tc>
        <w:tc>
          <w:tcPr>
            <w:tcW w:w="841" w:type="pct"/>
            <w:tcBorders>
              <w:top w:val="nil"/>
              <w:left w:val="nil"/>
              <w:bottom w:val="single" w:sz="4" w:space="0" w:color="auto"/>
              <w:right w:val="single" w:sz="4" w:space="0" w:color="auto"/>
            </w:tcBorders>
            <w:shd w:val="clear" w:color="auto" w:fill="auto"/>
            <w:vAlign w:val="center"/>
            <w:hideMark/>
          </w:tcPr>
          <w:p w14:paraId="060723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3/13-7-7 (ТК-130/11)</w:t>
            </w:r>
          </w:p>
        </w:tc>
        <w:tc>
          <w:tcPr>
            <w:tcW w:w="388" w:type="pct"/>
            <w:tcBorders>
              <w:top w:val="nil"/>
              <w:left w:val="nil"/>
              <w:bottom w:val="single" w:sz="4" w:space="0" w:color="auto"/>
              <w:right w:val="single" w:sz="4" w:space="0" w:color="auto"/>
            </w:tcBorders>
            <w:shd w:val="clear" w:color="auto" w:fill="auto"/>
            <w:noWrap/>
            <w:vAlign w:val="center"/>
            <w:hideMark/>
          </w:tcPr>
          <w:p w14:paraId="5ADF32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388" w:type="pct"/>
            <w:tcBorders>
              <w:top w:val="nil"/>
              <w:left w:val="nil"/>
              <w:bottom w:val="single" w:sz="4" w:space="0" w:color="auto"/>
              <w:right w:val="single" w:sz="4" w:space="0" w:color="auto"/>
            </w:tcBorders>
            <w:shd w:val="clear" w:color="auto" w:fill="auto"/>
            <w:noWrap/>
            <w:vAlign w:val="center"/>
            <w:hideMark/>
          </w:tcPr>
          <w:p w14:paraId="3F9A743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236948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191162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4B0EE0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4BAB9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A5EA7D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C5AFC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727,776</w:t>
            </w:r>
          </w:p>
        </w:tc>
      </w:tr>
      <w:tr w:rsidR="00981FCE" w:rsidRPr="00981FCE" w14:paraId="48FA92EB"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E70B8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3/13-7-7 (ТК-130/11)</w:t>
            </w:r>
          </w:p>
        </w:tc>
        <w:tc>
          <w:tcPr>
            <w:tcW w:w="841" w:type="pct"/>
            <w:tcBorders>
              <w:top w:val="nil"/>
              <w:left w:val="nil"/>
              <w:bottom w:val="single" w:sz="4" w:space="0" w:color="auto"/>
              <w:right w:val="single" w:sz="4" w:space="0" w:color="auto"/>
            </w:tcBorders>
            <w:shd w:val="clear" w:color="000000" w:fill="E2EFDA"/>
            <w:vAlign w:val="center"/>
            <w:hideMark/>
          </w:tcPr>
          <w:p w14:paraId="65680C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3/13-7-8 (ТК-130/13)</w:t>
            </w:r>
          </w:p>
        </w:tc>
        <w:tc>
          <w:tcPr>
            <w:tcW w:w="388" w:type="pct"/>
            <w:tcBorders>
              <w:top w:val="nil"/>
              <w:left w:val="nil"/>
              <w:bottom w:val="single" w:sz="4" w:space="0" w:color="auto"/>
              <w:right w:val="single" w:sz="4" w:space="0" w:color="auto"/>
            </w:tcBorders>
            <w:shd w:val="clear" w:color="000000" w:fill="E2EFDA"/>
            <w:noWrap/>
            <w:vAlign w:val="center"/>
            <w:hideMark/>
          </w:tcPr>
          <w:p w14:paraId="63C76C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35</w:t>
            </w:r>
          </w:p>
        </w:tc>
        <w:tc>
          <w:tcPr>
            <w:tcW w:w="388" w:type="pct"/>
            <w:tcBorders>
              <w:top w:val="nil"/>
              <w:left w:val="nil"/>
              <w:bottom w:val="single" w:sz="4" w:space="0" w:color="auto"/>
              <w:right w:val="single" w:sz="4" w:space="0" w:color="auto"/>
            </w:tcBorders>
            <w:shd w:val="clear" w:color="000000" w:fill="E2EFDA"/>
            <w:noWrap/>
            <w:vAlign w:val="center"/>
            <w:hideMark/>
          </w:tcPr>
          <w:p w14:paraId="74AA953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4F2B46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4A298B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6D0E0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63CF5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B9A91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3C49E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771,884</w:t>
            </w:r>
          </w:p>
        </w:tc>
      </w:tr>
      <w:tr w:rsidR="00981FCE" w:rsidRPr="00981FCE" w14:paraId="4E91FE09"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FE327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3/13-7-8 (ТК-130/13)</w:t>
            </w:r>
          </w:p>
        </w:tc>
        <w:tc>
          <w:tcPr>
            <w:tcW w:w="841" w:type="pct"/>
            <w:tcBorders>
              <w:top w:val="nil"/>
              <w:left w:val="nil"/>
              <w:bottom w:val="single" w:sz="4" w:space="0" w:color="auto"/>
              <w:right w:val="single" w:sz="4" w:space="0" w:color="auto"/>
            </w:tcBorders>
            <w:shd w:val="clear" w:color="auto" w:fill="auto"/>
            <w:vAlign w:val="center"/>
            <w:hideMark/>
          </w:tcPr>
          <w:p w14:paraId="5860C3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3/13-7-81 (ТК-130/14)</w:t>
            </w:r>
          </w:p>
        </w:tc>
        <w:tc>
          <w:tcPr>
            <w:tcW w:w="388" w:type="pct"/>
            <w:tcBorders>
              <w:top w:val="nil"/>
              <w:left w:val="nil"/>
              <w:bottom w:val="single" w:sz="4" w:space="0" w:color="auto"/>
              <w:right w:val="single" w:sz="4" w:space="0" w:color="auto"/>
            </w:tcBorders>
            <w:shd w:val="clear" w:color="auto" w:fill="auto"/>
            <w:noWrap/>
            <w:vAlign w:val="center"/>
            <w:hideMark/>
          </w:tcPr>
          <w:p w14:paraId="13418CE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35</w:t>
            </w:r>
          </w:p>
        </w:tc>
        <w:tc>
          <w:tcPr>
            <w:tcW w:w="388" w:type="pct"/>
            <w:tcBorders>
              <w:top w:val="nil"/>
              <w:left w:val="nil"/>
              <w:bottom w:val="single" w:sz="4" w:space="0" w:color="auto"/>
              <w:right w:val="single" w:sz="4" w:space="0" w:color="auto"/>
            </w:tcBorders>
            <w:shd w:val="clear" w:color="auto" w:fill="auto"/>
            <w:noWrap/>
            <w:vAlign w:val="center"/>
            <w:hideMark/>
          </w:tcPr>
          <w:p w14:paraId="54C6C3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388" w:type="pct"/>
            <w:tcBorders>
              <w:top w:val="nil"/>
              <w:left w:val="nil"/>
              <w:bottom w:val="single" w:sz="4" w:space="0" w:color="auto"/>
              <w:right w:val="single" w:sz="4" w:space="0" w:color="auto"/>
            </w:tcBorders>
            <w:shd w:val="clear" w:color="auto" w:fill="auto"/>
            <w:noWrap/>
            <w:vAlign w:val="center"/>
            <w:hideMark/>
          </w:tcPr>
          <w:p w14:paraId="6856037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689" w:type="pct"/>
            <w:tcBorders>
              <w:top w:val="nil"/>
              <w:left w:val="nil"/>
              <w:bottom w:val="single" w:sz="4" w:space="0" w:color="auto"/>
              <w:right w:val="single" w:sz="4" w:space="0" w:color="auto"/>
            </w:tcBorders>
            <w:shd w:val="clear" w:color="auto" w:fill="auto"/>
            <w:vAlign w:val="center"/>
            <w:hideMark/>
          </w:tcPr>
          <w:p w14:paraId="46CF5C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1C0DE91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CB379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C4D2B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780ADA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771,884</w:t>
            </w:r>
          </w:p>
        </w:tc>
      </w:tr>
      <w:tr w:rsidR="00981FCE" w:rsidRPr="00981FCE" w14:paraId="3DC5E956"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1CB85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3/13-7-81 (ТК-130/14)</w:t>
            </w:r>
          </w:p>
        </w:tc>
        <w:tc>
          <w:tcPr>
            <w:tcW w:w="841" w:type="pct"/>
            <w:tcBorders>
              <w:top w:val="nil"/>
              <w:left w:val="nil"/>
              <w:bottom w:val="single" w:sz="4" w:space="0" w:color="auto"/>
              <w:right w:val="single" w:sz="4" w:space="0" w:color="auto"/>
            </w:tcBorders>
            <w:shd w:val="clear" w:color="000000" w:fill="E2EFDA"/>
            <w:vAlign w:val="center"/>
            <w:hideMark/>
          </w:tcPr>
          <w:p w14:paraId="07CC438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Пушкина ул., 8</w:t>
            </w:r>
          </w:p>
        </w:tc>
        <w:tc>
          <w:tcPr>
            <w:tcW w:w="388" w:type="pct"/>
            <w:tcBorders>
              <w:top w:val="nil"/>
              <w:left w:val="nil"/>
              <w:bottom w:val="single" w:sz="4" w:space="0" w:color="auto"/>
              <w:right w:val="single" w:sz="4" w:space="0" w:color="auto"/>
            </w:tcBorders>
            <w:shd w:val="clear" w:color="000000" w:fill="E2EFDA"/>
            <w:noWrap/>
            <w:vAlign w:val="center"/>
            <w:hideMark/>
          </w:tcPr>
          <w:p w14:paraId="42468F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32,5</w:t>
            </w:r>
          </w:p>
        </w:tc>
        <w:tc>
          <w:tcPr>
            <w:tcW w:w="388" w:type="pct"/>
            <w:tcBorders>
              <w:top w:val="nil"/>
              <w:left w:val="nil"/>
              <w:bottom w:val="single" w:sz="4" w:space="0" w:color="auto"/>
              <w:right w:val="single" w:sz="4" w:space="0" w:color="auto"/>
            </w:tcBorders>
            <w:shd w:val="clear" w:color="000000" w:fill="E2EFDA"/>
            <w:noWrap/>
            <w:vAlign w:val="center"/>
            <w:hideMark/>
          </w:tcPr>
          <w:p w14:paraId="28082A9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5C5742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1A9CC3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0B0475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51B35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FCDAB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03FE1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716,749</w:t>
            </w:r>
          </w:p>
        </w:tc>
      </w:tr>
      <w:tr w:rsidR="00981FCE" w:rsidRPr="00981FCE" w14:paraId="0EF5388B"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C9551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3/13-7-11 (ТК-130/17)</w:t>
            </w:r>
          </w:p>
        </w:tc>
        <w:tc>
          <w:tcPr>
            <w:tcW w:w="841" w:type="pct"/>
            <w:tcBorders>
              <w:top w:val="nil"/>
              <w:left w:val="nil"/>
              <w:bottom w:val="single" w:sz="4" w:space="0" w:color="auto"/>
              <w:right w:val="single" w:sz="4" w:space="0" w:color="auto"/>
            </w:tcBorders>
            <w:shd w:val="clear" w:color="auto" w:fill="auto"/>
            <w:vAlign w:val="center"/>
            <w:hideMark/>
          </w:tcPr>
          <w:p w14:paraId="376DED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Берендеевский пер., 29</w:t>
            </w:r>
          </w:p>
        </w:tc>
        <w:tc>
          <w:tcPr>
            <w:tcW w:w="388" w:type="pct"/>
            <w:tcBorders>
              <w:top w:val="nil"/>
              <w:left w:val="nil"/>
              <w:bottom w:val="single" w:sz="4" w:space="0" w:color="auto"/>
              <w:right w:val="single" w:sz="4" w:space="0" w:color="auto"/>
            </w:tcBorders>
            <w:shd w:val="clear" w:color="auto" w:fill="auto"/>
            <w:noWrap/>
            <w:vAlign w:val="center"/>
            <w:hideMark/>
          </w:tcPr>
          <w:p w14:paraId="0F3CE43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68</w:t>
            </w:r>
          </w:p>
        </w:tc>
        <w:tc>
          <w:tcPr>
            <w:tcW w:w="388" w:type="pct"/>
            <w:tcBorders>
              <w:top w:val="nil"/>
              <w:left w:val="nil"/>
              <w:bottom w:val="single" w:sz="4" w:space="0" w:color="auto"/>
              <w:right w:val="single" w:sz="4" w:space="0" w:color="auto"/>
            </w:tcBorders>
            <w:shd w:val="clear" w:color="auto" w:fill="auto"/>
            <w:noWrap/>
            <w:vAlign w:val="center"/>
            <w:hideMark/>
          </w:tcPr>
          <w:p w14:paraId="2E0B41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00E86E6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6FE034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07580A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79C7E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9AE07A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468AE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1 499,66</w:t>
            </w:r>
          </w:p>
        </w:tc>
      </w:tr>
      <w:tr w:rsidR="00981FCE" w:rsidRPr="00981FCE" w14:paraId="4A88D8E9"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086E6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3/13-7-1(ТК-130/2)</w:t>
            </w:r>
          </w:p>
        </w:tc>
        <w:tc>
          <w:tcPr>
            <w:tcW w:w="841" w:type="pct"/>
            <w:tcBorders>
              <w:top w:val="nil"/>
              <w:left w:val="nil"/>
              <w:bottom w:val="single" w:sz="4" w:space="0" w:color="auto"/>
              <w:right w:val="single" w:sz="4" w:space="0" w:color="auto"/>
            </w:tcBorders>
            <w:shd w:val="clear" w:color="000000" w:fill="E2EFDA"/>
            <w:vAlign w:val="center"/>
            <w:hideMark/>
          </w:tcPr>
          <w:p w14:paraId="02425A0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 лет ВЛКСМ ул., 3</w:t>
            </w:r>
          </w:p>
        </w:tc>
        <w:tc>
          <w:tcPr>
            <w:tcW w:w="388" w:type="pct"/>
            <w:tcBorders>
              <w:top w:val="nil"/>
              <w:left w:val="nil"/>
              <w:bottom w:val="single" w:sz="4" w:space="0" w:color="auto"/>
              <w:right w:val="single" w:sz="4" w:space="0" w:color="auto"/>
            </w:tcBorders>
            <w:shd w:val="clear" w:color="000000" w:fill="E2EFDA"/>
            <w:noWrap/>
            <w:vAlign w:val="center"/>
            <w:hideMark/>
          </w:tcPr>
          <w:p w14:paraId="4683CE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27</w:t>
            </w:r>
          </w:p>
        </w:tc>
        <w:tc>
          <w:tcPr>
            <w:tcW w:w="388" w:type="pct"/>
            <w:tcBorders>
              <w:top w:val="nil"/>
              <w:left w:val="nil"/>
              <w:bottom w:val="single" w:sz="4" w:space="0" w:color="auto"/>
              <w:right w:val="single" w:sz="4" w:space="0" w:color="auto"/>
            </w:tcBorders>
            <w:shd w:val="clear" w:color="000000" w:fill="E2EFDA"/>
            <w:noWrap/>
            <w:vAlign w:val="center"/>
            <w:hideMark/>
          </w:tcPr>
          <w:p w14:paraId="49A814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5036C8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60BF1C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EBFC1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D66A9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68030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EE176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595,453</w:t>
            </w:r>
          </w:p>
        </w:tc>
      </w:tr>
      <w:tr w:rsidR="00981FCE" w:rsidRPr="00981FCE" w14:paraId="75B63225"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EF64E0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3/13-7-1(ТК-130/2)</w:t>
            </w:r>
          </w:p>
        </w:tc>
        <w:tc>
          <w:tcPr>
            <w:tcW w:w="841" w:type="pct"/>
            <w:tcBorders>
              <w:top w:val="nil"/>
              <w:left w:val="nil"/>
              <w:bottom w:val="single" w:sz="4" w:space="0" w:color="auto"/>
              <w:right w:val="single" w:sz="4" w:space="0" w:color="auto"/>
            </w:tcBorders>
            <w:shd w:val="clear" w:color="auto" w:fill="auto"/>
            <w:vAlign w:val="center"/>
            <w:hideMark/>
          </w:tcPr>
          <w:p w14:paraId="4A1BD4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3/13-7-11(ТК-130/19)</w:t>
            </w:r>
          </w:p>
        </w:tc>
        <w:tc>
          <w:tcPr>
            <w:tcW w:w="388" w:type="pct"/>
            <w:tcBorders>
              <w:top w:val="nil"/>
              <w:left w:val="nil"/>
              <w:bottom w:val="single" w:sz="4" w:space="0" w:color="auto"/>
              <w:right w:val="single" w:sz="4" w:space="0" w:color="auto"/>
            </w:tcBorders>
            <w:shd w:val="clear" w:color="auto" w:fill="auto"/>
            <w:noWrap/>
            <w:vAlign w:val="center"/>
            <w:hideMark/>
          </w:tcPr>
          <w:p w14:paraId="28B260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40,5</w:t>
            </w:r>
          </w:p>
        </w:tc>
        <w:tc>
          <w:tcPr>
            <w:tcW w:w="388" w:type="pct"/>
            <w:tcBorders>
              <w:top w:val="nil"/>
              <w:left w:val="nil"/>
              <w:bottom w:val="single" w:sz="4" w:space="0" w:color="auto"/>
              <w:right w:val="single" w:sz="4" w:space="0" w:color="auto"/>
            </w:tcBorders>
            <w:shd w:val="clear" w:color="auto" w:fill="auto"/>
            <w:noWrap/>
            <w:vAlign w:val="center"/>
            <w:hideMark/>
          </w:tcPr>
          <w:p w14:paraId="5E3299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563670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017E2B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06754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72177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9F586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B3830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1 092,95</w:t>
            </w:r>
          </w:p>
        </w:tc>
      </w:tr>
      <w:tr w:rsidR="00981FCE" w:rsidRPr="00981FCE" w14:paraId="0694B28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9AE9C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3/13-7-81 (ТК-130/14)</w:t>
            </w:r>
          </w:p>
        </w:tc>
        <w:tc>
          <w:tcPr>
            <w:tcW w:w="841" w:type="pct"/>
            <w:tcBorders>
              <w:top w:val="nil"/>
              <w:left w:val="nil"/>
              <w:bottom w:val="single" w:sz="4" w:space="0" w:color="auto"/>
              <w:right w:val="single" w:sz="4" w:space="0" w:color="auto"/>
            </w:tcBorders>
            <w:shd w:val="clear" w:color="000000" w:fill="E2EFDA"/>
            <w:vAlign w:val="center"/>
            <w:hideMark/>
          </w:tcPr>
          <w:p w14:paraId="6AAFB8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3/13-7-82</w:t>
            </w:r>
          </w:p>
        </w:tc>
        <w:tc>
          <w:tcPr>
            <w:tcW w:w="388" w:type="pct"/>
            <w:tcBorders>
              <w:top w:val="nil"/>
              <w:left w:val="nil"/>
              <w:bottom w:val="single" w:sz="4" w:space="0" w:color="auto"/>
              <w:right w:val="single" w:sz="4" w:space="0" w:color="auto"/>
            </w:tcBorders>
            <w:shd w:val="clear" w:color="000000" w:fill="E2EFDA"/>
            <w:noWrap/>
            <w:vAlign w:val="center"/>
            <w:hideMark/>
          </w:tcPr>
          <w:p w14:paraId="72420D4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17,5</w:t>
            </w:r>
          </w:p>
        </w:tc>
        <w:tc>
          <w:tcPr>
            <w:tcW w:w="388" w:type="pct"/>
            <w:tcBorders>
              <w:top w:val="nil"/>
              <w:left w:val="nil"/>
              <w:bottom w:val="single" w:sz="4" w:space="0" w:color="auto"/>
              <w:right w:val="single" w:sz="4" w:space="0" w:color="auto"/>
            </w:tcBorders>
            <w:shd w:val="clear" w:color="000000" w:fill="E2EFDA"/>
            <w:noWrap/>
            <w:vAlign w:val="center"/>
            <w:hideMark/>
          </w:tcPr>
          <w:p w14:paraId="6B0335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751BF2F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4C44AB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017BAD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0CB09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8270F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D9A61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385,942</w:t>
            </w:r>
          </w:p>
        </w:tc>
      </w:tr>
      <w:tr w:rsidR="00981FCE" w:rsidRPr="00981FCE" w14:paraId="2263F5A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19090D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3/13-7-82</w:t>
            </w:r>
          </w:p>
        </w:tc>
        <w:tc>
          <w:tcPr>
            <w:tcW w:w="841" w:type="pct"/>
            <w:tcBorders>
              <w:top w:val="nil"/>
              <w:left w:val="nil"/>
              <w:bottom w:val="single" w:sz="4" w:space="0" w:color="auto"/>
              <w:right w:val="single" w:sz="4" w:space="0" w:color="auto"/>
            </w:tcBorders>
            <w:shd w:val="clear" w:color="auto" w:fill="auto"/>
            <w:vAlign w:val="center"/>
            <w:hideMark/>
          </w:tcPr>
          <w:p w14:paraId="72119F1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Пушкина ул., 10</w:t>
            </w:r>
          </w:p>
        </w:tc>
        <w:tc>
          <w:tcPr>
            <w:tcW w:w="388" w:type="pct"/>
            <w:tcBorders>
              <w:top w:val="nil"/>
              <w:left w:val="nil"/>
              <w:bottom w:val="single" w:sz="4" w:space="0" w:color="auto"/>
              <w:right w:val="single" w:sz="4" w:space="0" w:color="auto"/>
            </w:tcBorders>
            <w:shd w:val="clear" w:color="auto" w:fill="auto"/>
            <w:noWrap/>
            <w:vAlign w:val="center"/>
            <w:hideMark/>
          </w:tcPr>
          <w:p w14:paraId="2910E9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w:t>
            </w:r>
          </w:p>
        </w:tc>
        <w:tc>
          <w:tcPr>
            <w:tcW w:w="388" w:type="pct"/>
            <w:tcBorders>
              <w:top w:val="nil"/>
              <w:left w:val="nil"/>
              <w:bottom w:val="single" w:sz="4" w:space="0" w:color="auto"/>
              <w:right w:val="single" w:sz="4" w:space="0" w:color="auto"/>
            </w:tcBorders>
            <w:shd w:val="clear" w:color="auto" w:fill="auto"/>
            <w:noWrap/>
            <w:vAlign w:val="center"/>
            <w:hideMark/>
          </w:tcPr>
          <w:p w14:paraId="08C9A4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3AC49A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2368F4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0C6B3E1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93A65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05A9B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F0588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66,161</w:t>
            </w:r>
          </w:p>
        </w:tc>
      </w:tr>
      <w:tr w:rsidR="00981FCE" w:rsidRPr="00981FCE" w14:paraId="211AD32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FD2AD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3/13-7-82</w:t>
            </w:r>
          </w:p>
        </w:tc>
        <w:tc>
          <w:tcPr>
            <w:tcW w:w="841" w:type="pct"/>
            <w:tcBorders>
              <w:top w:val="nil"/>
              <w:left w:val="nil"/>
              <w:bottom w:val="single" w:sz="4" w:space="0" w:color="auto"/>
              <w:right w:val="single" w:sz="4" w:space="0" w:color="auto"/>
            </w:tcBorders>
            <w:shd w:val="clear" w:color="000000" w:fill="E2EFDA"/>
            <w:vAlign w:val="center"/>
            <w:hideMark/>
          </w:tcPr>
          <w:p w14:paraId="005E9D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3/13-7-82-1</w:t>
            </w:r>
          </w:p>
        </w:tc>
        <w:tc>
          <w:tcPr>
            <w:tcW w:w="388" w:type="pct"/>
            <w:tcBorders>
              <w:top w:val="nil"/>
              <w:left w:val="nil"/>
              <w:bottom w:val="single" w:sz="4" w:space="0" w:color="auto"/>
              <w:right w:val="single" w:sz="4" w:space="0" w:color="auto"/>
            </w:tcBorders>
            <w:shd w:val="clear" w:color="000000" w:fill="E2EFDA"/>
            <w:noWrap/>
            <w:vAlign w:val="center"/>
            <w:hideMark/>
          </w:tcPr>
          <w:p w14:paraId="48C05F4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000000" w:fill="E2EFDA"/>
            <w:noWrap/>
            <w:vAlign w:val="center"/>
            <w:hideMark/>
          </w:tcPr>
          <w:p w14:paraId="1712F1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4CD79A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064216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05D4D2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66697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8D6C4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24AF8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220,538</w:t>
            </w:r>
          </w:p>
        </w:tc>
      </w:tr>
      <w:tr w:rsidR="00981FCE" w:rsidRPr="00981FCE" w14:paraId="3C5FDA8F"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D2457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3/13-7-82-1</w:t>
            </w:r>
          </w:p>
        </w:tc>
        <w:tc>
          <w:tcPr>
            <w:tcW w:w="841" w:type="pct"/>
            <w:tcBorders>
              <w:top w:val="nil"/>
              <w:left w:val="nil"/>
              <w:bottom w:val="single" w:sz="4" w:space="0" w:color="auto"/>
              <w:right w:val="single" w:sz="4" w:space="0" w:color="auto"/>
            </w:tcBorders>
            <w:shd w:val="clear" w:color="auto" w:fill="auto"/>
            <w:vAlign w:val="center"/>
            <w:hideMark/>
          </w:tcPr>
          <w:p w14:paraId="16505B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Пушкина ул., 10</w:t>
            </w:r>
          </w:p>
        </w:tc>
        <w:tc>
          <w:tcPr>
            <w:tcW w:w="388" w:type="pct"/>
            <w:tcBorders>
              <w:top w:val="nil"/>
              <w:left w:val="nil"/>
              <w:bottom w:val="single" w:sz="4" w:space="0" w:color="auto"/>
              <w:right w:val="single" w:sz="4" w:space="0" w:color="auto"/>
            </w:tcBorders>
            <w:shd w:val="clear" w:color="auto" w:fill="auto"/>
            <w:noWrap/>
            <w:vAlign w:val="center"/>
            <w:hideMark/>
          </w:tcPr>
          <w:p w14:paraId="23CB83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w:t>
            </w:r>
          </w:p>
        </w:tc>
        <w:tc>
          <w:tcPr>
            <w:tcW w:w="388" w:type="pct"/>
            <w:tcBorders>
              <w:top w:val="nil"/>
              <w:left w:val="nil"/>
              <w:bottom w:val="single" w:sz="4" w:space="0" w:color="auto"/>
              <w:right w:val="single" w:sz="4" w:space="0" w:color="auto"/>
            </w:tcBorders>
            <w:shd w:val="clear" w:color="auto" w:fill="auto"/>
            <w:noWrap/>
            <w:vAlign w:val="center"/>
            <w:hideMark/>
          </w:tcPr>
          <w:p w14:paraId="517BAA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104EAC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352A367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2F78A7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2ADC1E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EF420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697107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66,161</w:t>
            </w:r>
          </w:p>
        </w:tc>
      </w:tr>
      <w:tr w:rsidR="00981FCE" w:rsidRPr="00981FCE" w14:paraId="4B0F7F56"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45069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3/13--13(ТК-154/8)</w:t>
            </w:r>
          </w:p>
        </w:tc>
        <w:tc>
          <w:tcPr>
            <w:tcW w:w="841" w:type="pct"/>
            <w:tcBorders>
              <w:top w:val="nil"/>
              <w:left w:val="nil"/>
              <w:bottom w:val="single" w:sz="4" w:space="0" w:color="auto"/>
              <w:right w:val="single" w:sz="4" w:space="0" w:color="auto"/>
            </w:tcBorders>
            <w:shd w:val="clear" w:color="000000" w:fill="E2EFDA"/>
            <w:vAlign w:val="center"/>
            <w:hideMark/>
          </w:tcPr>
          <w:p w14:paraId="5BE4A8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Берендеевский пер., 16</w:t>
            </w:r>
          </w:p>
        </w:tc>
        <w:tc>
          <w:tcPr>
            <w:tcW w:w="388" w:type="pct"/>
            <w:tcBorders>
              <w:top w:val="nil"/>
              <w:left w:val="nil"/>
              <w:bottom w:val="single" w:sz="4" w:space="0" w:color="auto"/>
              <w:right w:val="single" w:sz="4" w:space="0" w:color="auto"/>
            </w:tcBorders>
            <w:shd w:val="clear" w:color="000000" w:fill="E2EFDA"/>
            <w:noWrap/>
            <w:vAlign w:val="center"/>
            <w:hideMark/>
          </w:tcPr>
          <w:p w14:paraId="6E214E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w:t>
            </w:r>
          </w:p>
        </w:tc>
        <w:tc>
          <w:tcPr>
            <w:tcW w:w="388" w:type="pct"/>
            <w:tcBorders>
              <w:top w:val="nil"/>
              <w:left w:val="nil"/>
              <w:bottom w:val="single" w:sz="4" w:space="0" w:color="auto"/>
              <w:right w:val="single" w:sz="4" w:space="0" w:color="auto"/>
            </w:tcBorders>
            <w:shd w:val="clear" w:color="000000" w:fill="E2EFDA"/>
            <w:noWrap/>
            <w:vAlign w:val="center"/>
            <w:hideMark/>
          </w:tcPr>
          <w:p w14:paraId="0ECE7F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230EED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0EB78D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2BFEA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7A6E5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8CE50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E0403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242,592</w:t>
            </w:r>
          </w:p>
        </w:tc>
      </w:tr>
      <w:tr w:rsidR="00981FCE" w:rsidRPr="00981FCE" w14:paraId="46BEFC3E"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C94E9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3/13--14(ТК-154/8а)</w:t>
            </w:r>
          </w:p>
        </w:tc>
        <w:tc>
          <w:tcPr>
            <w:tcW w:w="841" w:type="pct"/>
            <w:tcBorders>
              <w:top w:val="nil"/>
              <w:left w:val="nil"/>
              <w:bottom w:val="single" w:sz="4" w:space="0" w:color="auto"/>
              <w:right w:val="single" w:sz="4" w:space="0" w:color="auto"/>
            </w:tcBorders>
            <w:shd w:val="clear" w:color="auto" w:fill="auto"/>
            <w:vAlign w:val="center"/>
            <w:hideMark/>
          </w:tcPr>
          <w:p w14:paraId="67D826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Берендеевский пер., 14</w:t>
            </w:r>
          </w:p>
        </w:tc>
        <w:tc>
          <w:tcPr>
            <w:tcW w:w="388" w:type="pct"/>
            <w:tcBorders>
              <w:top w:val="nil"/>
              <w:left w:val="nil"/>
              <w:bottom w:val="single" w:sz="4" w:space="0" w:color="auto"/>
              <w:right w:val="single" w:sz="4" w:space="0" w:color="auto"/>
            </w:tcBorders>
            <w:shd w:val="clear" w:color="auto" w:fill="auto"/>
            <w:noWrap/>
            <w:vAlign w:val="center"/>
            <w:hideMark/>
          </w:tcPr>
          <w:p w14:paraId="6A4E5A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w:t>
            </w:r>
          </w:p>
        </w:tc>
        <w:tc>
          <w:tcPr>
            <w:tcW w:w="388" w:type="pct"/>
            <w:tcBorders>
              <w:top w:val="nil"/>
              <w:left w:val="nil"/>
              <w:bottom w:val="single" w:sz="4" w:space="0" w:color="auto"/>
              <w:right w:val="single" w:sz="4" w:space="0" w:color="auto"/>
            </w:tcBorders>
            <w:shd w:val="clear" w:color="auto" w:fill="auto"/>
            <w:noWrap/>
            <w:vAlign w:val="center"/>
            <w:hideMark/>
          </w:tcPr>
          <w:p w14:paraId="5AE96E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483439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168C8B6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28CBCE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DB32D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DDA35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74540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441,076</w:t>
            </w:r>
          </w:p>
        </w:tc>
      </w:tr>
      <w:tr w:rsidR="00981FCE" w:rsidRPr="00981FCE" w14:paraId="193409E6"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7DFAF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3/13--17(ТК-154/16)</w:t>
            </w:r>
          </w:p>
        </w:tc>
        <w:tc>
          <w:tcPr>
            <w:tcW w:w="841" w:type="pct"/>
            <w:tcBorders>
              <w:top w:val="nil"/>
              <w:left w:val="nil"/>
              <w:bottom w:val="single" w:sz="4" w:space="0" w:color="auto"/>
              <w:right w:val="single" w:sz="4" w:space="0" w:color="auto"/>
            </w:tcBorders>
            <w:shd w:val="clear" w:color="000000" w:fill="E2EFDA"/>
            <w:vAlign w:val="center"/>
            <w:hideMark/>
          </w:tcPr>
          <w:p w14:paraId="4B5573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Пушкина ул., 18</w:t>
            </w:r>
          </w:p>
        </w:tc>
        <w:tc>
          <w:tcPr>
            <w:tcW w:w="388" w:type="pct"/>
            <w:tcBorders>
              <w:top w:val="nil"/>
              <w:left w:val="nil"/>
              <w:bottom w:val="single" w:sz="4" w:space="0" w:color="auto"/>
              <w:right w:val="single" w:sz="4" w:space="0" w:color="auto"/>
            </w:tcBorders>
            <w:shd w:val="clear" w:color="000000" w:fill="E2EFDA"/>
            <w:noWrap/>
            <w:vAlign w:val="center"/>
            <w:hideMark/>
          </w:tcPr>
          <w:p w14:paraId="2833E4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w:t>
            </w:r>
          </w:p>
        </w:tc>
        <w:tc>
          <w:tcPr>
            <w:tcW w:w="388" w:type="pct"/>
            <w:tcBorders>
              <w:top w:val="nil"/>
              <w:left w:val="nil"/>
              <w:bottom w:val="single" w:sz="4" w:space="0" w:color="auto"/>
              <w:right w:val="single" w:sz="4" w:space="0" w:color="auto"/>
            </w:tcBorders>
            <w:shd w:val="clear" w:color="000000" w:fill="E2EFDA"/>
            <w:noWrap/>
            <w:vAlign w:val="center"/>
            <w:hideMark/>
          </w:tcPr>
          <w:p w14:paraId="69CEF2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433CEE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1394DE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1254F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F5AE3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CC795B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FC87B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176,431</w:t>
            </w:r>
          </w:p>
        </w:tc>
      </w:tr>
      <w:tr w:rsidR="00981FCE" w:rsidRPr="00981FCE" w14:paraId="0B1BBB8F"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C6C75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3/13-154(ТК-154/14)</w:t>
            </w:r>
          </w:p>
        </w:tc>
        <w:tc>
          <w:tcPr>
            <w:tcW w:w="841" w:type="pct"/>
            <w:tcBorders>
              <w:top w:val="nil"/>
              <w:left w:val="nil"/>
              <w:bottom w:val="single" w:sz="4" w:space="0" w:color="auto"/>
              <w:right w:val="single" w:sz="4" w:space="0" w:color="auto"/>
            </w:tcBorders>
            <w:shd w:val="clear" w:color="auto" w:fill="auto"/>
            <w:vAlign w:val="center"/>
            <w:hideMark/>
          </w:tcPr>
          <w:p w14:paraId="67DECB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Вокзальная ул., 29</w:t>
            </w:r>
          </w:p>
        </w:tc>
        <w:tc>
          <w:tcPr>
            <w:tcW w:w="388" w:type="pct"/>
            <w:tcBorders>
              <w:top w:val="nil"/>
              <w:left w:val="nil"/>
              <w:bottom w:val="single" w:sz="4" w:space="0" w:color="auto"/>
              <w:right w:val="single" w:sz="4" w:space="0" w:color="auto"/>
            </w:tcBorders>
            <w:shd w:val="clear" w:color="auto" w:fill="auto"/>
            <w:noWrap/>
            <w:vAlign w:val="center"/>
            <w:hideMark/>
          </w:tcPr>
          <w:p w14:paraId="692DC9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14</w:t>
            </w:r>
          </w:p>
        </w:tc>
        <w:tc>
          <w:tcPr>
            <w:tcW w:w="388" w:type="pct"/>
            <w:tcBorders>
              <w:top w:val="nil"/>
              <w:left w:val="nil"/>
              <w:bottom w:val="single" w:sz="4" w:space="0" w:color="auto"/>
              <w:right w:val="single" w:sz="4" w:space="0" w:color="auto"/>
            </w:tcBorders>
            <w:shd w:val="clear" w:color="auto" w:fill="auto"/>
            <w:noWrap/>
            <w:vAlign w:val="center"/>
            <w:hideMark/>
          </w:tcPr>
          <w:p w14:paraId="1C96CA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5FD122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751E6A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2AFA9B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B270E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46755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B3995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308,754</w:t>
            </w:r>
          </w:p>
        </w:tc>
      </w:tr>
      <w:tr w:rsidR="00981FCE" w:rsidRPr="00981FCE" w14:paraId="6676AC5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1F70D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3/13-121(ТК-154/3)</w:t>
            </w:r>
          </w:p>
        </w:tc>
        <w:tc>
          <w:tcPr>
            <w:tcW w:w="841" w:type="pct"/>
            <w:tcBorders>
              <w:top w:val="nil"/>
              <w:left w:val="nil"/>
              <w:bottom w:val="single" w:sz="4" w:space="0" w:color="auto"/>
              <w:right w:val="single" w:sz="4" w:space="0" w:color="auto"/>
            </w:tcBorders>
            <w:shd w:val="clear" w:color="000000" w:fill="E2EFDA"/>
            <w:vAlign w:val="center"/>
            <w:hideMark/>
          </w:tcPr>
          <w:p w14:paraId="3DDC3B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 лет ВЛКСМ ул., 17</w:t>
            </w:r>
          </w:p>
        </w:tc>
        <w:tc>
          <w:tcPr>
            <w:tcW w:w="388" w:type="pct"/>
            <w:tcBorders>
              <w:top w:val="nil"/>
              <w:left w:val="nil"/>
              <w:bottom w:val="single" w:sz="4" w:space="0" w:color="auto"/>
              <w:right w:val="single" w:sz="4" w:space="0" w:color="auto"/>
            </w:tcBorders>
            <w:shd w:val="clear" w:color="000000" w:fill="E2EFDA"/>
            <w:noWrap/>
            <w:vAlign w:val="center"/>
            <w:hideMark/>
          </w:tcPr>
          <w:p w14:paraId="44E9DB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w:t>
            </w:r>
          </w:p>
        </w:tc>
        <w:tc>
          <w:tcPr>
            <w:tcW w:w="388" w:type="pct"/>
            <w:tcBorders>
              <w:top w:val="nil"/>
              <w:left w:val="nil"/>
              <w:bottom w:val="single" w:sz="4" w:space="0" w:color="auto"/>
              <w:right w:val="single" w:sz="4" w:space="0" w:color="auto"/>
            </w:tcBorders>
            <w:shd w:val="clear" w:color="000000" w:fill="E2EFDA"/>
            <w:noWrap/>
            <w:vAlign w:val="center"/>
            <w:hideMark/>
          </w:tcPr>
          <w:p w14:paraId="5A8A0E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7D67F8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18A7531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62BAD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4B131F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CD68BD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DBFE9B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154,377</w:t>
            </w:r>
          </w:p>
        </w:tc>
      </w:tr>
      <w:tr w:rsidR="00981FCE" w:rsidRPr="00981FCE" w14:paraId="092EF349"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1BE2D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3/13--123(ТК-154/5)</w:t>
            </w:r>
          </w:p>
        </w:tc>
        <w:tc>
          <w:tcPr>
            <w:tcW w:w="841" w:type="pct"/>
            <w:tcBorders>
              <w:top w:val="nil"/>
              <w:left w:val="nil"/>
              <w:bottom w:val="single" w:sz="4" w:space="0" w:color="auto"/>
              <w:right w:val="single" w:sz="4" w:space="0" w:color="auto"/>
            </w:tcBorders>
            <w:shd w:val="clear" w:color="auto" w:fill="auto"/>
            <w:vAlign w:val="center"/>
            <w:hideMark/>
          </w:tcPr>
          <w:p w14:paraId="27DD609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 лет ВЛКСМ ул., 19</w:t>
            </w:r>
          </w:p>
        </w:tc>
        <w:tc>
          <w:tcPr>
            <w:tcW w:w="388" w:type="pct"/>
            <w:tcBorders>
              <w:top w:val="nil"/>
              <w:left w:val="nil"/>
              <w:bottom w:val="single" w:sz="4" w:space="0" w:color="auto"/>
              <w:right w:val="single" w:sz="4" w:space="0" w:color="auto"/>
            </w:tcBorders>
            <w:shd w:val="clear" w:color="auto" w:fill="auto"/>
            <w:noWrap/>
            <w:vAlign w:val="center"/>
            <w:hideMark/>
          </w:tcPr>
          <w:p w14:paraId="72CFEE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w:t>
            </w:r>
          </w:p>
        </w:tc>
        <w:tc>
          <w:tcPr>
            <w:tcW w:w="388" w:type="pct"/>
            <w:tcBorders>
              <w:top w:val="nil"/>
              <w:left w:val="nil"/>
              <w:bottom w:val="single" w:sz="4" w:space="0" w:color="auto"/>
              <w:right w:val="single" w:sz="4" w:space="0" w:color="auto"/>
            </w:tcBorders>
            <w:shd w:val="clear" w:color="auto" w:fill="auto"/>
            <w:noWrap/>
            <w:vAlign w:val="center"/>
            <w:hideMark/>
          </w:tcPr>
          <w:p w14:paraId="2E0171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085AB0C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1A3D81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4497AA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9718D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43F34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7CEF2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242,592</w:t>
            </w:r>
          </w:p>
        </w:tc>
      </w:tr>
      <w:tr w:rsidR="00981FCE" w:rsidRPr="00981FCE" w14:paraId="70676D26"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93800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3/13--123(ТК-154/5)</w:t>
            </w:r>
          </w:p>
        </w:tc>
        <w:tc>
          <w:tcPr>
            <w:tcW w:w="841" w:type="pct"/>
            <w:tcBorders>
              <w:top w:val="nil"/>
              <w:left w:val="nil"/>
              <w:bottom w:val="single" w:sz="4" w:space="0" w:color="auto"/>
              <w:right w:val="single" w:sz="4" w:space="0" w:color="auto"/>
            </w:tcBorders>
            <w:shd w:val="clear" w:color="000000" w:fill="E2EFDA"/>
            <w:vAlign w:val="center"/>
            <w:hideMark/>
          </w:tcPr>
          <w:p w14:paraId="2466C5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3/13--127(ТК-154/6)</w:t>
            </w:r>
          </w:p>
        </w:tc>
        <w:tc>
          <w:tcPr>
            <w:tcW w:w="388" w:type="pct"/>
            <w:tcBorders>
              <w:top w:val="nil"/>
              <w:left w:val="nil"/>
              <w:bottom w:val="single" w:sz="4" w:space="0" w:color="auto"/>
              <w:right w:val="single" w:sz="4" w:space="0" w:color="auto"/>
            </w:tcBorders>
            <w:shd w:val="clear" w:color="000000" w:fill="E2EFDA"/>
            <w:noWrap/>
            <w:vAlign w:val="center"/>
            <w:hideMark/>
          </w:tcPr>
          <w:p w14:paraId="15C58D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48</w:t>
            </w:r>
          </w:p>
        </w:tc>
        <w:tc>
          <w:tcPr>
            <w:tcW w:w="388" w:type="pct"/>
            <w:tcBorders>
              <w:top w:val="nil"/>
              <w:left w:val="nil"/>
              <w:bottom w:val="single" w:sz="4" w:space="0" w:color="auto"/>
              <w:right w:val="single" w:sz="4" w:space="0" w:color="auto"/>
            </w:tcBorders>
            <w:shd w:val="clear" w:color="000000" w:fill="E2EFDA"/>
            <w:noWrap/>
            <w:vAlign w:val="center"/>
            <w:hideMark/>
          </w:tcPr>
          <w:p w14:paraId="56CD13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147428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474537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57A16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7BFF4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A1BF3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D6BECC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1 295,35</w:t>
            </w:r>
          </w:p>
        </w:tc>
      </w:tr>
      <w:tr w:rsidR="00981FCE" w:rsidRPr="00981FCE" w14:paraId="59350AB3"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AD3495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3/13--127(ТК-154/6)</w:t>
            </w:r>
          </w:p>
        </w:tc>
        <w:tc>
          <w:tcPr>
            <w:tcW w:w="841" w:type="pct"/>
            <w:tcBorders>
              <w:top w:val="nil"/>
              <w:left w:val="nil"/>
              <w:bottom w:val="single" w:sz="4" w:space="0" w:color="auto"/>
              <w:right w:val="single" w:sz="4" w:space="0" w:color="auto"/>
            </w:tcBorders>
            <w:shd w:val="clear" w:color="auto" w:fill="auto"/>
            <w:vAlign w:val="center"/>
            <w:hideMark/>
          </w:tcPr>
          <w:p w14:paraId="26B220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 лет ВЛКСМ ул., 21</w:t>
            </w:r>
          </w:p>
        </w:tc>
        <w:tc>
          <w:tcPr>
            <w:tcW w:w="388" w:type="pct"/>
            <w:tcBorders>
              <w:top w:val="nil"/>
              <w:left w:val="nil"/>
              <w:bottom w:val="single" w:sz="4" w:space="0" w:color="auto"/>
              <w:right w:val="single" w:sz="4" w:space="0" w:color="auto"/>
            </w:tcBorders>
            <w:shd w:val="clear" w:color="auto" w:fill="auto"/>
            <w:noWrap/>
            <w:vAlign w:val="center"/>
            <w:hideMark/>
          </w:tcPr>
          <w:p w14:paraId="1A8EB1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16,5</w:t>
            </w:r>
          </w:p>
        </w:tc>
        <w:tc>
          <w:tcPr>
            <w:tcW w:w="388" w:type="pct"/>
            <w:tcBorders>
              <w:top w:val="nil"/>
              <w:left w:val="nil"/>
              <w:bottom w:val="single" w:sz="4" w:space="0" w:color="auto"/>
              <w:right w:val="single" w:sz="4" w:space="0" w:color="auto"/>
            </w:tcBorders>
            <w:shd w:val="clear" w:color="auto" w:fill="auto"/>
            <w:noWrap/>
            <w:vAlign w:val="center"/>
            <w:hideMark/>
          </w:tcPr>
          <w:p w14:paraId="6F44C8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3CBC27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1940F5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C147A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8B3AA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F952E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92706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363,888</w:t>
            </w:r>
          </w:p>
        </w:tc>
      </w:tr>
      <w:tr w:rsidR="00981FCE" w:rsidRPr="00981FCE" w14:paraId="30FC863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2E85D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3/13--127(ТК-154/6)</w:t>
            </w:r>
          </w:p>
        </w:tc>
        <w:tc>
          <w:tcPr>
            <w:tcW w:w="841" w:type="pct"/>
            <w:tcBorders>
              <w:top w:val="nil"/>
              <w:left w:val="nil"/>
              <w:bottom w:val="single" w:sz="4" w:space="0" w:color="auto"/>
              <w:right w:val="single" w:sz="4" w:space="0" w:color="auto"/>
            </w:tcBorders>
            <w:shd w:val="clear" w:color="000000" w:fill="E2EFDA"/>
            <w:vAlign w:val="center"/>
            <w:hideMark/>
          </w:tcPr>
          <w:p w14:paraId="074B73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Вокзальная ул., 15</w:t>
            </w:r>
          </w:p>
        </w:tc>
        <w:tc>
          <w:tcPr>
            <w:tcW w:w="388" w:type="pct"/>
            <w:tcBorders>
              <w:top w:val="nil"/>
              <w:left w:val="nil"/>
              <w:bottom w:val="single" w:sz="4" w:space="0" w:color="auto"/>
              <w:right w:val="single" w:sz="4" w:space="0" w:color="auto"/>
            </w:tcBorders>
            <w:shd w:val="clear" w:color="000000" w:fill="E2EFDA"/>
            <w:noWrap/>
            <w:vAlign w:val="center"/>
            <w:hideMark/>
          </w:tcPr>
          <w:p w14:paraId="749F60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w:t>
            </w:r>
          </w:p>
        </w:tc>
        <w:tc>
          <w:tcPr>
            <w:tcW w:w="388" w:type="pct"/>
            <w:tcBorders>
              <w:top w:val="nil"/>
              <w:left w:val="nil"/>
              <w:bottom w:val="single" w:sz="4" w:space="0" w:color="auto"/>
              <w:right w:val="single" w:sz="4" w:space="0" w:color="auto"/>
            </w:tcBorders>
            <w:shd w:val="clear" w:color="000000" w:fill="E2EFDA"/>
            <w:noWrap/>
            <w:vAlign w:val="center"/>
            <w:hideMark/>
          </w:tcPr>
          <w:p w14:paraId="213E0C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6478B3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058ACB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8AEE3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8537C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5CDF8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9CE78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573,399</w:t>
            </w:r>
          </w:p>
        </w:tc>
      </w:tr>
      <w:tr w:rsidR="00981FCE" w:rsidRPr="00981FCE" w14:paraId="78F3D618"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2B5EB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3/13-121(ТК-154/3)</w:t>
            </w:r>
          </w:p>
        </w:tc>
        <w:tc>
          <w:tcPr>
            <w:tcW w:w="841" w:type="pct"/>
            <w:tcBorders>
              <w:top w:val="nil"/>
              <w:left w:val="nil"/>
              <w:bottom w:val="single" w:sz="4" w:space="0" w:color="auto"/>
              <w:right w:val="single" w:sz="4" w:space="0" w:color="auto"/>
            </w:tcBorders>
            <w:shd w:val="clear" w:color="auto" w:fill="auto"/>
            <w:vAlign w:val="center"/>
            <w:hideMark/>
          </w:tcPr>
          <w:p w14:paraId="7829F9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3/13-122(ТК-154/4)</w:t>
            </w:r>
          </w:p>
        </w:tc>
        <w:tc>
          <w:tcPr>
            <w:tcW w:w="388" w:type="pct"/>
            <w:tcBorders>
              <w:top w:val="nil"/>
              <w:left w:val="nil"/>
              <w:bottom w:val="single" w:sz="4" w:space="0" w:color="auto"/>
              <w:right w:val="single" w:sz="4" w:space="0" w:color="auto"/>
            </w:tcBorders>
            <w:shd w:val="clear" w:color="auto" w:fill="auto"/>
            <w:noWrap/>
            <w:vAlign w:val="center"/>
            <w:hideMark/>
          </w:tcPr>
          <w:p w14:paraId="7D47731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11,5</w:t>
            </w:r>
          </w:p>
        </w:tc>
        <w:tc>
          <w:tcPr>
            <w:tcW w:w="388" w:type="pct"/>
            <w:tcBorders>
              <w:top w:val="nil"/>
              <w:left w:val="nil"/>
              <w:bottom w:val="single" w:sz="4" w:space="0" w:color="auto"/>
              <w:right w:val="single" w:sz="4" w:space="0" w:color="auto"/>
            </w:tcBorders>
            <w:shd w:val="clear" w:color="auto" w:fill="auto"/>
            <w:noWrap/>
            <w:vAlign w:val="center"/>
            <w:hideMark/>
          </w:tcPr>
          <w:p w14:paraId="3917A0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5A6443C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53890B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4B8912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49E06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D69A1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86FED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310,344</w:t>
            </w:r>
          </w:p>
        </w:tc>
      </w:tr>
      <w:tr w:rsidR="00981FCE" w:rsidRPr="00981FCE" w14:paraId="0FD186DF"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D6947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3/13-122(ТК-154/4)</w:t>
            </w:r>
          </w:p>
        </w:tc>
        <w:tc>
          <w:tcPr>
            <w:tcW w:w="841" w:type="pct"/>
            <w:tcBorders>
              <w:top w:val="nil"/>
              <w:left w:val="nil"/>
              <w:bottom w:val="single" w:sz="4" w:space="0" w:color="auto"/>
              <w:right w:val="single" w:sz="4" w:space="0" w:color="auto"/>
            </w:tcBorders>
            <w:shd w:val="clear" w:color="000000" w:fill="E2EFDA"/>
            <w:vAlign w:val="center"/>
            <w:hideMark/>
          </w:tcPr>
          <w:p w14:paraId="0AF3C7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3/13--123(ТК-154/5)</w:t>
            </w:r>
          </w:p>
        </w:tc>
        <w:tc>
          <w:tcPr>
            <w:tcW w:w="388" w:type="pct"/>
            <w:tcBorders>
              <w:top w:val="nil"/>
              <w:left w:val="nil"/>
              <w:bottom w:val="single" w:sz="4" w:space="0" w:color="auto"/>
              <w:right w:val="single" w:sz="4" w:space="0" w:color="auto"/>
            </w:tcBorders>
            <w:shd w:val="clear" w:color="000000" w:fill="E2EFDA"/>
            <w:noWrap/>
            <w:vAlign w:val="center"/>
            <w:hideMark/>
          </w:tcPr>
          <w:p w14:paraId="453D5A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21,5</w:t>
            </w:r>
          </w:p>
        </w:tc>
        <w:tc>
          <w:tcPr>
            <w:tcW w:w="388" w:type="pct"/>
            <w:tcBorders>
              <w:top w:val="nil"/>
              <w:left w:val="nil"/>
              <w:bottom w:val="single" w:sz="4" w:space="0" w:color="auto"/>
              <w:right w:val="single" w:sz="4" w:space="0" w:color="auto"/>
            </w:tcBorders>
            <w:shd w:val="clear" w:color="000000" w:fill="E2EFDA"/>
            <w:noWrap/>
            <w:vAlign w:val="center"/>
            <w:hideMark/>
          </w:tcPr>
          <w:p w14:paraId="5DB76F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612F99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7A0EC9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45EE9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81D70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C6FE8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C3B73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580,208</w:t>
            </w:r>
          </w:p>
        </w:tc>
      </w:tr>
      <w:tr w:rsidR="00981FCE" w:rsidRPr="00981FCE" w14:paraId="0FC48184"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42FD6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3/13-122(ТК-154/4)</w:t>
            </w:r>
          </w:p>
        </w:tc>
        <w:tc>
          <w:tcPr>
            <w:tcW w:w="841" w:type="pct"/>
            <w:tcBorders>
              <w:top w:val="nil"/>
              <w:left w:val="nil"/>
              <w:bottom w:val="single" w:sz="4" w:space="0" w:color="auto"/>
              <w:right w:val="single" w:sz="4" w:space="0" w:color="auto"/>
            </w:tcBorders>
            <w:shd w:val="clear" w:color="auto" w:fill="auto"/>
            <w:vAlign w:val="center"/>
            <w:hideMark/>
          </w:tcPr>
          <w:p w14:paraId="6A4018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3/13-122-1(ТК-154/21)</w:t>
            </w:r>
          </w:p>
        </w:tc>
        <w:tc>
          <w:tcPr>
            <w:tcW w:w="388" w:type="pct"/>
            <w:tcBorders>
              <w:top w:val="nil"/>
              <w:left w:val="nil"/>
              <w:bottom w:val="single" w:sz="4" w:space="0" w:color="auto"/>
              <w:right w:val="single" w:sz="4" w:space="0" w:color="auto"/>
            </w:tcBorders>
            <w:shd w:val="clear" w:color="auto" w:fill="auto"/>
            <w:noWrap/>
            <w:vAlign w:val="center"/>
            <w:hideMark/>
          </w:tcPr>
          <w:p w14:paraId="37E5FDB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78</w:t>
            </w:r>
          </w:p>
        </w:tc>
        <w:tc>
          <w:tcPr>
            <w:tcW w:w="388" w:type="pct"/>
            <w:tcBorders>
              <w:top w:val="nil"/>
              <w:left w:val="nil"/>
              <w:bottom w:val="single" w:sz="4" w:space="0" w:color="auto"/>
              <w:right w:val="single" w:sz="4" w:space="0" w:color="auto"/>
            </w:tcBorders>
            <w:shd w:val="clear" w:color="auto" w:fill="auto"/>
            <w:noWrap/>
            <w:vAlign w:val="center"/>
            <w:hideMark/>
          </w:tcPr>
          <w:p w14:paraId="0D43FC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043C6C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1D1130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378953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A5836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528D4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A732E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2 104,94</w:t>
            </w:r>
          </w:p>
        </w:tc>
      </w:tr>
      <w:tr w:rsidR="00981FCE" w:rsidRPr="00981FCE" w14:paraId="21A0441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0A95F4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3/13-122-1(ТК-154/21)</w:t>
            </w:r>
          </w:p>
        </w:tc>
        <w:tc>
          <w:tcPr>
            <w:tcW w:w="841" w:type="pct"/>
            <w:tcBorders>
              <w:top w:val="nil"/>
              <w:left w:val="nil"/>
              <w:bottom w:val="single" w:sz="4" w:space="0" w:color="auto"/>
              <w:right w:val="single" w:sz="4" w:space="0" w:color="auto"/>
            </w:tcBorders>
            <w:shd w:val="clear" w:color="000000" w:fill="E2EFDA"/>
            <w:vAlign w:val="center"/>
            <w:hideMark/>
          </w:tcPr>
          <w:p w14:paraId="7CB7D9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 лет ВЛКСМ ул., 6</w:t>
            </w:r>
          </w:p>
        </w:tc>
        <w:tc>
          <w:tcPr>
            <w:tcW w:w="388" w:type="pct"/>
            <w:tcBorders>
              <w:top w:val="nil"/>
              <w:left w:val="nil"/>
              <w:bottom w:val="single" w:sz="4" w:space="0" w:color="auto"/>
              <w:right w:val="single" w:sz="4" w:space="0" w:color="auto"/>
            </w:tcBorders>
            <w:shd w:val="clear" w:color="000000" w:fill="E2EFDA"/>
            <w:noWrap/>
            <w:vAlign w:val="center"/>
            <w:hideMark/>
          </w:tcPr>
          <w:p w14:paraId="342DD5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15</w:t>
            </w:r>
          </w:p>
        </w:tc>
        <w:tc>
          <w:tcPr>
            <w:tcW w:w="388" w:type="pct"/>
            <w:tcBorders>
              <w:top w:val="nil"/>
              <w:left w:val="nil"/>
              <w:bottom w:val="single" w:sz="4" w:space="0" w:color="auto"/>
              <w:right w:val="single" w:sz="4" w:space="0" w:color="auto"/>
            </w:tcBorders>
            <w:shd w:val="clear" w:color="000000" w:fill="E2EFDA"/>
            <w:noWrap/>
            <w:vAlign w:val="center"/>
            <w:hideMark/>
          </w:tcPr>
          <w:p w14:paraId="5D5C73B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3ED0FD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728D16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9A498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A7267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1F5E0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0B3ED3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330,807</w:t>
            </w:r>
          </w:p>
        </w:tc>
      </w:tr>
      <w:tr w:rsidR="00981FCE" w:rsidRPr="00981FCE" w14:paraId="173AF721"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C608FB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3/13-122-3(ТК-154/25)</w:t>
            </w:r>
          </w:p>
        </w:tc>
        <w:tc>
          <w:tcPr>
            <w:tcW w:w="841" w:type="pct"/>
            <w:tcBorders>
              <w:top w:val="nil"/>
              <w:left w:val="nil"/>
              <w:bottom w:val="single" w:sz="4" w:space="0" w:color="auto"/>
              <w:right w:val="single" w:sz="4" w:space="0" w:color="auto"/>
            </w:tcBorders>
            <w:shd w:val="clear" w:color="auto" w:fill="auto"/>
            <w:vAlign w:val="center"/>
            <w:hideMark/>
          </w:tcPr>
          <w:p w14:paraId="3F76B1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Берендеевская ул., 21</w:t>
            </w:r>
          </w:p>
        </w:tc>
        <w:tc>
          <w:tcPr>
            <w:tcW w:w="388" w:type="pct"/>
            <w:tcBorders>
              <w:top w:val="nil"/>
              <w:left w:val="nil"/>
              <w:bottom w:val="single" w:sz="4" w:space="0" w:color="auto"/>
              <w:right w:val="single" w:sz="4" w:space="0" w:color="auto"/>
            </w:tcBorders>
            <w:shd w:val="clear" w:color="auto" w:fill="auto"/>
            <w:noWrap/>
            <w:vAlign w:val="center"/>
            <w:hideMark/>
          </w:tcPr>
          <w:p w14:paraId="4795C03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23</w:t>
            </w:r>
          </w:p>
        </w:tc>
        <w:tc>
          <w:tcPr>
            <w:tcW w:w="388" w:type="pct"/>
            <w:tcBorders>
              <w:top w:val="nil"/>
              <w:left w:val="nil"/>
              <w:bottom w:val="single" w:sz="4" w:space="0" w:color="auto"/>
              <w:right w:val="single" w:sz="4" w:space="0" w:color="auto"/>
            </w:tcBorders>
            <w:shd w:val="clear" w:color="auto" w:fill="auto"/>
            <w:noWrap/>
            <w:vAlign w:val="center"/>
            <w:hideMark/>
          </w:tcPr>
          <w:p w14:paraId="56FD0C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44CAD0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33B390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0AC405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D0BB9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5E8B5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B8137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507,238</w:t>
            </w:r>
          </w:p>
        </w:tc>
      </w:tr>
      <w:tr w:rsidR="00981FCE" w:rsidRPr="00981FCE" w14:paraId="74B87BF2"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C2767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3/13-122-3(ТК-154/25)</w:t>
            </w:r>
          </w:p>
        </w:tc>
        <w:tc>
          <w:tcPr>
            <w:tcW w:w="841" w:type="pct"/>
            <w:tcBorders>
              <w:top w:val="nil"/>
              <w:left w:val="nil"/>
              <w:bottom w:val="single" w:sz="4" w:space="0" w:color="auto"/>
              <w:right w:val="single" w:sz="4" w:space="0" w:color="auto"/>
            </w:tcBorders>
            <w:shd w:val="clear" w:color="000000" w:fill="E2EFDA"/>
            <w:vAlign w:val="center"/>
            <w:hideMark/>
          </w:tcPr>
          <w:p w14:paraId="1EB4FB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Берендеевская ул., 19</w:t>
            </w:r>
          </w:p>
        </w:tc>
        <w:tc>
          <w:tcPr>
            <w:tcW w:w="388" w:type="pct"/>
            <w:tcBorders>
              <w:top w:val="nil"/>
              <w:left w:val="nil"/>
              <w:bottom w:val="single" w:sz="4" w:space="0" w:color="auto"/>
              <w:right w:val="single" w:sz="4" w:space="0" w:color="auto"/>
            </w:tcBorders>
            <w:shd w:val="clear" w:color="000000" w:fill="E2EFDA"/>
            <w:noWrap/>
            <w:vAlign w:val="center"/>
            <w:hideMark/>
          </w:tcPr>
          <w:p w14:paraId="200E334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w:t>
            </w:r>
          </w:p>
        </w:tc>
        <w:tc>
          <w:tcPr>
            <w:tcW w:w="388" w:type="pct"/>
            <w:tcBorders>
              <w:top w:val="nil"/>
              <w:left w:val="nil"/>
              <w:bottom w:val="single" w:sz="4" w:space="0" w:color="auto"/>
              <w:right w:val="single" w:sz="4" w:space="0" w:color="auto"/>
            </w:tcBorders>
            <w:shd w:val="clear" w:color="000000" w:fill="E2EFDA"/>
            <w:noWrap/>
            <w:vAlign w:val="center"/>
            <w:hideMark/>
          </w:tcPr>
          <w:p w14:paraId="5BD0E8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787756C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1549B2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75432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417B4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C8140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59232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419,023</w:t>
            </w:r>
          </w:p>
        </w:tc>
      </w:tr>
      <w:tr w:rsidR="00981FCE" w:rsidRPr="00981FCE" w14:paraId="714CB68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477E8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3/13-122-1(ТК-154/21)</w:t>
            </w:r>
          </w:p>
        </w:tc>
        <w:tc>
          <w:tcPr>
            <w:tcW w:w="841" w:type="pct"/>
            <w:tcBorders>
              <w:top w:val="nil"/>
              <w:left w:val="nil"/>
              <w:bottom w:val="single" w:sz="4" w:space="0" w:color="auto"/>
              <w:right w:val="single" w:sz="4" w:space="0" w:color="auto"/>
            </w:tcBorders>
            <w:shd w:val="clear" w:color="auto" w:fill="auto"/>
            <w:vAlign w:val="center"/>
            <w:hideMark/>
          </w:tcPr>
          <w:p w14:paraId="672149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3/13-122-11(ТК-154/23)</w:t>
            </w:r>
          </w:p>
        </w:tc>
        <w:tc>
          <w:tcPr>
            <w:tcW w:w="388" w:type="pct"/>
            <w:tcBorders>
              <w:top w:val="nil"/>
              <w:left w:val="nil"/>
              <w:bottom w:val="single" w:sz="4" w:space="0" w:color="auto"/>
              <w:right w:val="single" w:sz="4" w:space="0" w:color="auto"/>
            </w:tcBorders>
            <w:shd w:val="clear" w:color="auto" w:fill="auto"/>
            <w:noWrap/>
            <w:vAlign w:val="center"/>
            <w:hideMark/>
          </w:tcPr>
          <w:p w14:paraId="031F02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16</w:t>
            </w:r>
          </w:p>
        </w:tc>
        <w:tc>
          <w:tcPr>
            <w:tcW w:w="388" w:type="pct"/>
            <w:tcBorders>
              <w:top w:val="nil"/>
              <w:left w:val="nil"/>
              <w:bottom w:val="single" w:sz="4" w:space="0" w:color="auto"/>
              <w:right w:val="single" w:sz="4" w:space="0" w:color="auto"/>
            </w:tcBorders>
            <w:shd w:val="clear" w:color="auto" w:fill="auto"/>
            <w:noWrap/>
            <w:vAlign w:val="center"/>
            <w:hideMark/>
          </w:tcPr>
          <w:p w14:paraId="57B312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0BD4DD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0044FB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71794E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5C59F7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982FF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18834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431,783</w:t>
            </w:r>
          </w:p>
        </w:tc>
      </w:tr>
      <w:tr w:rsidR="00981FCE" w:rsidRPr="00981FCE" w14:paraId="5D00BAC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7028F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3/13-122-11(ТК-154/23)</w:t>
            </w:r>
          </w:p>
        </w:tc>
        <w:tc>
          <w:tcPr>
            <w:tcW w:w="841" w:type="pct"/>
            <w:tcBorders>
              <w:top w:val="nil"/>
              <w:left w:val="nil"/>
              <w:bottom w:val="single" w:sz="4" w:space="0" w:color="auto"/>
              <w:right w:val="single" w:sz="4" w:space="0" w:color="auto"/>
            </w:tcBorders>
            <w:shd w:val="clear" w:color="000000" w:fill="E2EFDA"/>
            <w:vAlign w:val="center"/>
            <w:hideMark/>
          </w:tcPr>
          <w:p w14:paraId="2840D4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 лет ВЛКСМ ул., 8</w:t>
            </w:r>
          </w:p>
        </w:tc>
        <w:tc>
          <w:tcPr>
            <w:tcW w:w="388" w:type="pct"/>
            <w:tcBorders>
              <w:top w:val="nil"/>
              <w:left w:val="nil"/>
              <w:bottom w:val="single" w:sz="4" w:space="0" w:color="auto"/>
              <w:right w:val="single" w:sz="4" w:space="0" w:color="auto"/>
            </w:tcBorders>
            <w:shd w:val="clear" w:color="000000" w:fill="E2EFDA"/>
            <w:noWrap/>
            <w:vAlign w:val="center"/>
            <w:hideMark/>
          </w:tcPr>
          <w:p w14:paraId="5A1563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7,5</w:t>
            </w:r>
          </w:p>
        </w:tc>
        <w:tc>
          <w:tcPr>
            <w:tcW w:w="388" w:type="pct"/>
            <w:tcBorders>
              <w:top w:val="nil"/>
              <w:left w:val="nil"/>
              <w:bottom w:val="single" w:sz="4" w:space="0" w:color="auto"/>
              <w:right w:val="single" w:sz="4" w:space="0" w:color="auto"/>
            </w:tcBorders>
            <w:shd w:val="clear" w:color="000000" w:fill="E2EFDA"/>
            <w:noWrap/>
            <w:vAlign w:val="center"/>
            <w:hideMark/>
          </w:tcPr>
          <w:p w14:paraId="0183DF6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3B1D40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6C477F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0DF21A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BF3511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07B0D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BB014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165,404</w:t>
            </w:r>
          </w:p>
        </w:tc>
      </w:tr>
      <w:tr w:rsidR="00981FCE" w:rsidRPr="00981FCE" w14:paraId="1353922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00A7C7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3/13-122-11(ТК-154/23)</w:t>
            </w:r>
          </w:p>
        </w:tc>
        <w:tc>
          <w:tcPr>
            <w:tcW w:w="841" w:type="pct"/>
            <w:tcBorders>
              <w:top w:val="nil"/>
              <w:left w:val="nil"/>
              <w:bottom w:val="single" w:sz="4" w:space="0" w:color="auto"/>
              <w:right w:val="single" w:sz="4" w:space="0" w:color="auto"/>
            </w:tcBorders>
            <w:shd w:val="clear" w:color="auto" w:fill="auto"/>
            <w:vAlign w:val="center"/>
            <w:hideMark/>
          </w:tcPr>
          <w:p w14:paraId="2D5604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3/13-122-12(ТК-154/24)</w:t>
            </w:r>
          </w:p>
        </w:tc>
        <w:tc>
          <w:tcPr>
            <w:tcW w:w="388" w:type="pct"/>
            <w:tcBorders>
              <w:top w:val="nil"/>
              <w:left w:val="nil"/>
              <w:bottom w:val="single" w:sz="4" w:space="0" w:color="auto"/>
              <w:right w:val="single" w:sz="4" w:space="0" w:color="auto"/>
            </w:tcBorders>
            <w:shd w:val="clear" w:color="auto" w:fill="auto"/>
            <w:noWrap/>
            <w:vAlign w:val="center"/>
            <w:hideMark/>
          </w:tcPr>
          <w:p w14:paraId="57F494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52</w:t>
            </w:r>
          </w:p>
        </w:tc>
        <w:tc>
          <w:tcPr>
            <w:tcW w:w="388" w:type="pct"/>
            <w:tcBorders>
              <w:top w:val="nil"/>
              <w:left w:val="nil"/>
              <w:bottom w:val="single" w:sz="4" w:space="0" w:color="auto"/>
              <w:right w:val="single" w:sz="4" w:space="0" w:color="auto"/>
            </w:tcBorders>
            <w:shd w:val="clear" w:color="auto" w:fill="auto"/>
            <w:noWrap/>
            <w:vAlign w:val="center"/>
            <w:hideMark/>
          </w:tcPr>
          <w:p w14:paraId="5CF5B8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59B7D1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7BFD2CB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3AAA3E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03EE1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75BD0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8586C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1 403,29</w:t>
            </w:r>
          </w:p>
        </w:tc>
      </w:tr>
      <w:tr w:rsidR="00981FCE" w:rsidRPr="00981FCE" w14:paraId="54E7684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81B92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3/13-122-12(ТК-154/24)</w:t>
            </w:r>
          </w:p>
        </w:tc>
        <w:tc>
          <w:tcPr>
            <w:tcW w:w="841" w:type="pct"/>
            <w:tcBorders>
              <w:top w:val="nil"/>
              <w:left w:val="nil"/>
              <w:bottom w:val="single" w:sz="4" w:space="0" w:color="auto"/>
              <w:right w:val="single" w:sz="4" w:space="0" w:color="auto"/>
            </w:tcBorders>
            <w:shd w:val="clear" w:color="000000" w:fill="E2EFDA"/>
            <w:vAlign w:val="center"/>
            <w:hideMark/>
          </w:tcPr>
          <w:p w14:paraId="24D6D7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 лет ВЛКСМ ул., 10</w:t>
            </w:r>
          </w:p>
        </w:tc>
        <w:tc>
          <w:tcPr>
            <w:tcW w:w="388" w:type="pct"/>
            <w:tcBorders>
              <w:top w:val="nil"/>
              <w:left w:val="nil"/>
              <w:bottom w:val="single" w:sz="4" w:space="0" w:color="auto"/>
              <w:right w:val="single" w:sz="4" w:space="0" w:color="auto"/>
            </w:tcBorders>
            <w:shd w:val="clear" w:color="000000" w:fill="E2EFDA"/>
            <w:noWrap/>
            <w:vAlign w:val="center"/>
            <w:hideMark/>
          </w:tcPr>
          <w:p w14:paraId="6124B5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000000" w:fill="E2EFDA"/>
            <w:noWrap/>
            <w:vAlign w:val="center"/>
            <w:hideMark/>
          </w:tcPr>
          <w:p w14:paraId="58480C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5F16E2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0BFC41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7757E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19478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7D6747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93EAF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110,269</w:t>
            </w:r>
          </w:p>
        </w:tc>
      </w:tr>
      <w:tr w:rsidR="00981FCE" w:rsidRPr="00981FCE" w14:paraId="17C7258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C9753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3/13-122-12(ТК-154/24)</w:t>
            </w:r>
          </w:p>
        </w:tc>
        <w:tc>
          <w:tcPr>
            <w:tcW w:w="841" w:type="pct"/>
            <w:tcBorders>
              <w:top w:val="nil"/>
              <w:left w:val="nil"/>
              <w:bottom w:val="single" w:sz="4" w:space="0" w:color="auto"/>
              <w:right w:val="single" w:sz="4" w:space="0" w:color="auto"/>
            </w:tcBorders>
            <w:shd w:val="clear" w:color="auto" w:fill="auto"/>
            <w:vAlign w:val="center"/>
            <w:hideMark/>
          </w:tcPr>
          <w:p w14:paraId="646F8B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 лет ВЛКСМ ул., 12</w:t>
            </w:r>
          </w:p>
        </w:tc>
        <w:tc>
          <w:tcPr>
            <w:tcW w:w="388" w:type="pct"/>
            <w:tcBorders>
              <w:top w:val="nil"/>
              <w:left w:val="nil"/>
              <w:bottom w:val="single" w:sz="4" w:space="0" w:color="auto"/>
              <w:right w:val="single" w:sz="4" w:space="0" w:color="auto"/>
            </w:tcBorders>
            <w:shd w:val="clear" w:color="auto" w:fill="auto"/>
            <w:noWrap/>
            <w:vAlign w:val="center"/>
            <w:hideMark/>
          </w:tcPr>
          <w:p w14:paraId="263DC8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w:t>
            </w:r>
          </w:p>
        </w:tc>
        <w:tc>
          <w:tcPr>
            <w:tcW w:w="388" w:type="pct"/>
            <w:tcBorders>
              <w:top w:val="nil"/>
              <w:left w:val="nil"/>
              <w:bottom w:val="single" w:sz="4" w:space="0" w:color="auto"/>
              <w:right w:val="single" w:sz="4" w:space="0" w:color="auto"/>
            </w:tcBorders>
            <w:shd w:val="clear" w:color="auto" w:fill="auto"/>
            <w:noWrap/>
            <w:vAlign w:val="center"/>
            <w:hideMark/>
          </w:tcPr>
          <w:p w14:paraId="2B3738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008BFC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1553382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349F02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3231F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57F14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7411B7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661,615</w:t>
            </w:r>
          </w:p>
        </w:tc>
      </w:tr>
      <w:tr w:rsidR="00981FCE" w:rsidRPr="00981FCE" w14:paraId="7A7CA5F2"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DF6A3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3/13-122-1(ТК-154/21)</w:t>
            </w:r>
          </w:p>
        </w:tc>
        <w:tc>
          <w:tcPr>
            <w:tcW w:w="841" w:type="pct"/>
            <w:tcBorders>
              <w:top w:val="nil"/>
              <w:left w:val="nil"/>
              <w:bottom w:val="single" w:sz="4" w:space="0" w:color="auto"/>
              <w:right w:val="single" w:sz="4" w:space="0" w:color="auto"/>
            </w:tcBorders>
            <w:shd w:val="clear" w:color="000000" w:fill="E2EFDA"/>
            <w:vAlign w:val="center"/>
            <w:hideMark/>
          </w:tcPr>
          <w:p w14:paraId="09DDC8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3/13-122-2(ТК-154/22)</w:t>
            </w:r>
          </w:p>
        </w:tc>
        <w:tc>
          <w:tcPr>
            <w:tcW w:w="388" w:type="pct"/>
            <w:tcBorders>
              <w:top w:val="nil"/>
              <w:left w:val="nil"/>
              <w:bottom w:val="single" w:sz="4" w:space="0" w:color="auto"/>
              <w:right w:val="single" w:sz="4" w:space="0" w:color="auto"/>
            </w:tcBorders>
            <w:shd w:val="clear" w:color="000000" w:fill="E2EFDA"/>
            <w:noWrap/>
            <w:vAlign w:val="center"/>
            <w:hideMark/>
          </w:tcPr>
          <w:p w14:paraId="1C52DC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w:t>
            </w:r>
          </w:p>
        </w:tc>
        <w:tc>
          <w:tcPr>
            <w:tcW w:w="388" w:type="pct"/>
            <w:tcBorders>
              <w:top w:val="nil"/>
              <w:left w:val="nil"/>
              <w:bottom w:val="single" w:sz="4" w:space="0" w:color="auto"/>
              <w:right w:val="single" w:sz="4" w:space="0" w:color="auto"/>
            </w:tcBorders>
            <w:shd w:val="clear" w:color="000000" w:fill="E2EFDA"/>
            <w:noWrap/>
            <w:vAlign w:val="center"/>
            <w:hideMark/>
          </w:tcPr>
          <w:p w14:paraId="31D563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6254CF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6AAE04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0E967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544E5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F2A5F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797ED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917,539</w:t>
            </w:r>
          </w:p>
        </w:tc>
      </w:tr>
      <w:tr w:rsidR="00981FCE" w:rsidRPr="00981FCE" w14:paraId="2606A071"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AF720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3/13-122-2(ТК-154/22)</w:t>
            </w:r>
          </w:p>
        </w:tc>
        <w:tc>
          <w:tcPr>
            <w:tcW w:w="841" w:type="pct"/>
            <w:tcBorders>
              <w:top w:val="nil"/>
              <w:left w:val="nil"/>
              <w:bottom w:val="single" w:sz="4" w:space="0" w:color="auto"/>
              <w:right w:val="single" w:sz="4" w:space="0" w:color="auto"/>
            </w:tcBorders>
            <w:shd w:val="clear" w:color="auto" w:fill="auto"/>
            <w:vAlign w:val="center"/>
            <w:hideMark/>
          </w:tcPr>
          <w:p w14:paraId="15B854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3/13-122-3(ТК-154/25)</w:t>
            </w:r>
          </w:p>
        </w:tc>
        <w:tc>
          <w:tcPr>
            <w:tcW w:w="388" w:type="pct"/>
            <w:tcBorders>
              <w:top w:val="nil"/>
              <w:left w:val="nil"/>
              <w:bottom w:val="single" w:sz="4" w:space="0" w:color="auto"/>
              <w:right w:val="single" w:sz="4" w:space="0" w:color="auto"/>
            </w:tcBorders>
            <w:shd w:val="clear" w:color="auto" w:fill="auto"/>
            <w:noWrap/>
            <w:vAlign w:val="center"/>
            <w:hideMark/>
          </w:tcPr>
          <w:p w14:paraId="5B8EE2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147</w:t>
            </w:r>
          </w:p>
        </w:tc>
        <w:tc>
          <w:tcPr>
            <w:tcW w:w="388" w:type="pct"/>
            <w:tcBorders>
              <w:top w:val="nil"/>
              <w:left w:val="nil"/>
              <w:bottom w:val="single" w:sz="4" w:space="0" w:color="auto"/>
              <w:right w:val="single" w:sz="4" w:space="0" w:color="auto"/>
            </w:tcBorders>
            <w:shd w:val="clear" w:color="auto" w:fill="auto"/>
            <w:noWrap/>
            <w:vAlign w:val="center"/>
            <w:hideMark/>
          </w:tcPr>
          <w:p w14:paraId="139742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2CDC10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116B8A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5B434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D4C96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E445E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FEB04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3 241,91</w:t>
            </w:r>
          </w:p>
        </w:tc>
      </w:tr>
      <w:tr w:rsidR="00981FCE" w:rsidRPr="00981FCE" w14:paraId="2A9391FD"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745DA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3/19-1-15 (УТ-21/6)</w:t>
            </w:r>
          </w:p>
        </w:tc>
        <w:tc>
          <w:tcPr>
            <w:tcW w:w="841" w:type="pct"/>
            <w:tcBorders>
              <w:top w:val="nil"/>
              <w:left w:val="nil"/>
              <w:bottom w:val="single" w:sz="4" w:space="0" w:color="auto"/>
              <w:right w:val="single" w:sz="4" w:space="0" w:color="auto"/>
            </w:tcBorders>
            <w:shd w:val="clear" w:color="000000" w:fill="E2EFDA"/>
            <w:vAlign w:val="center"/>
            <w:hideMark/>
          </w:tcPr>
          <w:p w14:paraId="7DDC5D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Берендеевская ул., 2</w:t>
            </w:r>
          </w:p>
        </w:tc>
        <w:tc>
          <w:tcPr>
            <w:tcW w:w="388" w:type="pct"/>
            <w:tcBorders>
              <w:top w:val="nil"/>
              <w:left w:val="nil"/>
              <w:bottom w:val="single" w:sz="4" w:space="0" w:color="auto"/>
              <w:right w:val="single" w:sz="4" w:space="0" w:color="auto"/>
            </w:tcBorders>
            <w:shd w:val="clear" w:color="000000" w:fill="E2EFDA"/>
            <w:noWrap/>
            <w:vAlign w:val="center"/>
            <w:hideMark/>
          </w:tcPr>
          <w:p w14:paraId="09F550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14,5</w:t>
            </w:r>
          </w:p>
        </w:tc>
        <w:tc>
          <w:tcPr>
            <w:tcW w:w="388" w:type="pct"/>
            <w:tcBorders>
              <w:top w:val="nil"/>
              <w:left w:val="nil"/>
              <w:bottom w:val="single" w:sz="4" w:space="0" w:color="auto"/>
              <w:right w:val="single" w:sz="4" w:space="0" w:color="auto"/>
            </w:tcBorders>
            <w:shd w:val="clear" w:color="000000" w:fill="E2EFDA"/>
            <w:noWrap/>
            <w:vAlign w:val="center"/>
            <w:hideMark/>
          </w:tcPr>
          <w:p w14:paraId="232CC13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06FC85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20A83B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11039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669CA3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38085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492B0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319,78</w:t>
            </w:r>
          </w:p>
        </w:tc>
      </w:tr>
      <w:tr w:rsidR="00981FCE" w:rsidRPr="00981FCE" w14:paraId="5EF0AC08"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A5461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auto" w:fill="auto"/>
            <w:vAlign w:val="center"/>
            <w:hideMark/>
          </w:tcPr>
          <w:p w14:paraId="122901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Берендеевская ул., 14</w:t>
            </w:r>
          </w:p>
        </w:tc>
        <w:tc>
          <w:tcPr>
            <w:tcW w:w="388" w:type="pct"/>
            <w:tcBorders>
              <w:top w:val="nil"/>
              <w:left w:val="nil"/>
              <w:bottom w:val="single" w:sz="4" w:space="0" w:color="auto"/>
              <w:right w:val="single" w:sz="4" w:space="0" w:color="auto"/>
            </w:tcBorders>
            <w:shd w:val="clear" w:color="auto" w:fill="auto"/>
            <w:noWrap/>
            <w:vAlign w:val="center"/>
            <w:hideMark/>
          </w:tcPr>
          <w:p w14:paraId="4A3C08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auto" w:fill="auto"/>
            <w:noWrap/>
            <w:vAlign w:val="center"/>
            <w:hideMark/>
          </w:tcPr>
          <w:p w14:paraId="7C1015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388" w:type="pct"/>
            <w:tcBorders>
              <w:top w:val="nil"/>
              <w:left w:val="nil"/>
              <w:bottom w:val="single" w:sz="4" w:space="0" w:color="auto"/>
              <w:right w:val="single" w:sz="4" w:space="0" w:color="auto"/>
            </w:tcBorders>
            <w:shd w:val="clear" w:color="auto" w:fill="auto"/>
            <w:noWrap/>
            <w:vAlign w:val="center"/>
            <w:hideMark/>
          </w:tcPr>
          <w:p w14:paraId="101B8E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689" w:type="pct"/>
            <w:tcBorders>
              <w:top w:val="nil"/>
              <w:left w:val="nil"/>
              <w:bottom w:val="single" w:sz="4" w:space="0" w:color="auto"/>
              <w:right w:val="single" w:sz="4" w:space="0" w:color="auto"/>
            </w:tcBorders>
            <w:shd w:val="clear" w:color="auto" w:fill="auto"/>
            <w:vAlign w:val="center"/>
            <w:hideMark/>
          </w:tcPr>
          <w:p w14:paraId="0C3E133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4473E2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CC7E0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B04B8F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F3929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13,426</w:t>
            </w:r>
          </w:p>
        </w:tc>
      </w:tr>
      <w:tr w:rsidR="00981FCE" w:rsidRPr="00981FCE" w14:paraId="72F8BADB"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2048D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000000" w:fill="E2EFDA"/>
            <w:vAlign w:val="center"/>
            <w:hideMark/>
          </w:tcPr>
          <w:p w14:paraId="13BC90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000000" w:fill="E2EFDA"/>
            <w:noWrap/>
            <w:vAlign w:val="center"/>
            <w:hideMark/>
          </w:tcPr>
          <w:p w14:paraId="44013A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000000" w:fill="E2EFDA"/>
            <w:noWrap/>
            <w:vAlign w:val="center"/>
            <w:hideMark/>
          </w:tcPr>
          <w:p w14:paraId="7E32CC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388" w:type="pct"/>
            <w:tcBorders>
              <w:top w:val="nil"/>
              <w:left w:val="nil"/>
              <w:bottom w:val="single" w:sz="4" w:space="0" w:color="auto"/>
              <w:right w:val="single" w:sz="4" w:space="0" w:color="auto"/>
            </w:tcBorders>
            <w:shd w:val="clear" w:color="000000" w:fill="E2EFDA"/>
            <w:noWrap/>
            <w:vAlign w:val="center"/>
            <w:hideMark/>
          </w:tcPr>
          <w:p w14:paraId="7DE451F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689" w:type="pct"/>
            <w:tcBorders>
              <w:top w:val="nil"/>
              <w:left w:val="nil"/>
              <w:bottom w:val="single" w:sz="4" w:space="0" w:color="auto"/>
              <w:right w:val="single" w:sz="4" w:space="0" w:color="auto"/>
            </w:tcBorders>
            <w:shd w:val="clear" w:color="000000" w:fill="E2EFDA"/>
            <w:vAlign w:val="center"/>
            <w:hideMark/>
          </w:tcPr>
          <w:p w14:paraId="3B2A11B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57F6FD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95634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B32E54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A9360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67,13</w:t>
            </w:r>
          </w:p>
        </w:tc>
      </w:tr>
      <w:tr w:rsidR="00981FCE" w:rsidRPr="00981FCE" w14:paraId="54347BE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B254D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auto" w:fill="auto"/>
            <w:vAlign w:val="center"/>
            <w:hideMark/>
          </w:tcPr>
          <w:p w14:paraId="712C87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auto" w:fill="auto"/>
            <w:noWrap/>
            <w:vAlign w:val="center"/>
            <w:hideMark/>
          </w:tcPr>
          <w:p w14:paraId="544979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26,5</w:t>
            </w:r>
          </w:p>
        </w:tc>
        <w:tc>
          <w:tcPr>
            <w:tcW w:w="388" w:type="pct"/>
            <w:tcBorders>
              <w:top w:val="nil"/>
              <w:left w:val="nil"/>
              <w:bottom w:val="single" w:sz="4" w:space="0" w:color="auto"/>
              <w:right w:val="single" w:sz="4" w:space="0" w:color="auto"/>
            </w:tcBorders>
            <w:shd w:val="clear" w:color="auto" w:fill="auto"/>
            <w:noWrap/>
            <w:vAlign w:val="center"/>
            <w:hideMark/>
          </w:tcPr>
          <w:p w14:paraId="21D25B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0.021</w:t>
            </w:r>
          </w:p>
        </w:tc>
        <w:tc>
          <w:tcPr>
            <w:tcW w:w="388" w:type="pct"/>
            <w:tcBorders>
              <w:top w:val="nil"/>
              <w:left w:val="nil"/>
              <w:bottom w:val="single" w:sz="4" w:space="0" w:color="auto"/>
              <w:right w:val="single" w:sz="4" w:space="0" w:color="auto"/>
            </w:tcBorders>
            <w:shd w:val="clear" w:color="auto" w:fill="auto"/>
            <w:noWrap/>
            <w:vAlign w:val="center"/>
            <w:hideMark/>
          </w:tcPr>
          <w:p w14:paraId="1E0F25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0.021</w:t>
            </w:r>
          </w:p>
        </w:tc>
        <w:tc>
          <w:tcPr>
            <w:tcW w:w="689" w:type="pct"/>
            <w:tcBorders>
              <w:top w:val="nil"/>
              <w:left w:val="nil"/>
              <w:bottom w:val="single" w:sz="4" w:space="0" w:color="auto"/>
              <w:right w:val="single" w:sz="4" w:space="0" w:color="auto"/>
            </w:tcBorders>
            <w:shd w:val="clear" w:color="auto" w:fill="auto"/>
            <w:vAlign w:val="center"/>
            <w:hideMark/>
          </w:tcPr>
          <w:p w14:paraId="46154A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39D969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4BAA7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7B958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C8CE4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355,788</w:t>
            </w:r>
          </w:p>
        </w:tc>
      </w:tr>
      <w:tr w:rsidR="00981FCE" w:rsidRPr="00981FCE" w14:paraId="68FF506A"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C8123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000000" w:fill="E2EFDA"/>
            <w:vAlign w:val="center"/>
            <w:hideMark/>
          </w:tcPr>
          <w:p w14:paraId="0147711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Берендеевская ул., 18</w:t>
            </w:r>
          </w:p>
        </w:tc>
        <w:tc>
          <w:tcPr>
            <w:tcW w:w="388" w:type="pct"/>
            <w:tcBorders>
              <w:top w:val="nil"/>
              <w:left w:val="nil"/>
              <w:bottom w:val="single" w:sz="4" w:space="0" w:color="auto"/>
              <w:right w:val="single" w:sz="4" w:space="0" w:color="auto"/>
            </w:tcBorders>
            <w:shd w:val="clear" w:color="000000" w:fill="E2EFDA"/>
            <w:noWrap/>
            <w:vAlign w:val="center"/>
            <w:hideMark/>
          </w:tcPr>
          <w:p w14:paraId="2CCAAF3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000000" w:fill="E2EFDA"/>
            <w:noWrap/>
            <w:vAlign w:val="center"/>
            <w:hideMark/>
          </w:tcPr>
          <w:p w14:paraId="76B090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0.021</w:t>
            </w:r>
          </w:p>
        </w:tc>
        <w:tc>
          <w:tcPr>
            <w:tcW w:w="388" w:type="pct"/>
            <w:tcBorders>
              <w:top w:val="nil"/>
              <w:left w:val="nil"/>
              <w:bottom w:val="single" w:sz="4" w:space="0" w:color="auto"/>
              <w:right w:val="single" w:sz="4" w:space="0" w:color="auto"/>
            </w:tcBorders>
            <w:shd w:val="clear" w:color="000000" w:fill="E2EFDA"/>
            <w:noWrap/>
            <w:vAlign w:val="center"/>
            <w:hideMark/>
          </w:tcPr>
          <w:p w14:paraId="6E9F65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0.021</w:t>
            </w:r>
          </w:p>
        </w:tc>
        <w:tc>
          <w:tcPr>
            <w:tcW w:w="689" w:type="pct"/>
            <w:tcBorders>
              <w:top w:val="nil"/>
              <w:left w:val="nil"/>
              <w:bottom w:val="single" w:sz="4" w:space="0" w:color="auto"/>
              <w:right w:val="single" w:sz="4" w:space="0" w:color="auto"/>
            </w:tcBorders>
            <w:shd w:val="clear" w:color="000000" w:fill="E2EFDA"/>
            <w:vAlign w:val="center"/>
            <w:hideMark/>
          </w:tcPr>
          <w:p w14:paraId="73F6EE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632CD8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A6FDEC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0C2F4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2307B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13,426</w:t>
            </w:r>
          </w:p>
        </w:tc>
      </w:tr>
      <w:tr w:rsidR="00981FCE" w:rsidRPr="00981FCE" w14:paraId="318C6504"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5BCEE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auto" w:fill="auto"/>
            <w:vAlign w:val="center"/>
            <w:hideMark/>
          </w:tcPr>
          <w:p w14:paraId="5C05C9C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Берендеевская ул., 16</w:t>
            </w:r>
          </w:p>
        </w:tc>
        <w:tc>
          <w:tcPr>
            <w:tcW w:w="388" w:type="pct"/>
            <w:tcBorders>
              <w:top w:val="nil"/>
              <w:left w:val="nil"/>
              <w:bottom w:val="single" w:sz="4" w:space="0" w:color="auto"/>
              <w:right w:val="single" w:sz="4" w:space="0" w:color="auto"/>
            </w:tcBorders>
            <w:shd w:val="clear" w:color="auto" w:fill="auto"/>
            <w:noWrap/>
            <w:vAlign w:val="center"/>
            <w:hideMark/>
          </w:tcPr>
          <w:p w14:paraId="651BD6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2,5</w:t>
            </w:r>
          </w:p>
        </w:tc>
        <w:tc>
          <w:tcPr>
            <w:tcW w:w="388" w:type="pct"/>
            <w:tcBorders>
              <w:top w:val="nil"/>
              <w:left w:val="nil"/>
              <w:bottom w:val="single" w:sz="4" w:space="0" w:color="auto"/>
              <w:right w:val="single" w:sz="4" w:space="0" w:color="auto"/>
            </w:tcBorders>
            <w:shd w:val="clear" w:color="auto" w:fill="auto"/>
            <w:noWrap/>
            <w:vAlign w:val="center"/>
            <w:hideMark/>
          </w:tcPr>
          <w:p w14:paraId="7802BC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0.021</w:t>
            </w:r>
          </w:p>
        </w:tc>
        <w:tc>
          <w:tcPr>
            <w:tcW w:w="388" w:type="pct"/>
            <w:tcBorders>
              <w:top w:val="nil"/>
              <w:left w:val="nil"/>
              <w:bottom w:val="single" w:sz="4" w:space="0" w:color="auto"/>
              <w:right w:val="single" w:sz="4" w:space="0" w:color="auto"/>
            </w:tcBorders>
            <w:shd w:val="clear" w:color="auto" w:fill="auto"/>
            <w:noWrap/>
            <w:vAlign w:val="center"/>
            <w:hideMark/>
          </w:tcPr>
          <w:p w14:paraId="1C0986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0.021</w:t>
            </w:r>
          </w:p>
        </w:tc>
        <w:tc>
          <w:tcPr>
            <w:tcW w:w="689" w:type="pct"/>
            <w:tcBorders>
              <w:top w:val="nil"/>
              <w:left w:val="nil"/>
              <w:bottom w:val="single" w:sz="4" w:space="0" w:color="auto"/>
              <w:right w:val="single" w:sz="4" w:space="0" w:color="auto"/>
            </w:tcBorders>
            <w:shd w:val="clear" w:color="auto" w:fill="auto"/>
            <w:vAlign w:val="center"/>
            <w:hideMark/>
          </w:tcPr>
          <w:p w14:paraId="34761B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3204F2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2D0C8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EBBA1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F3439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33,565</w:t>
            </w:r>
          </w:p>
        </w:tc>
      </w:tr>
      <w:tr w:rsidR="00981FCE" w:rsidRPr="00981FCE" w14:paraId="57CF21C4"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20C10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3/19-1-3 (УТ-25)</w:t>
            </w:r>
          </w:p>
        </w:tc>
        <w:tc>
          <w:tcPr>
            <w:tcW w:w="841" w:type="pct"/>
            <w:tcBorders>
              <w:top w:val="nil"/>
              <w:left w:val="nil"/>
              <w:bottom w:val="single" w:sz="4" w:space="0" w:color="auto"/>
              <w:right w:val="single" w:sz="4" w:space="0" w:color="auto"/>
            </w:tcBorders>
            <w:shd w:val="clear" w:color="000000" w:fill="E2EFDA"/>
            <w:vAlign w:val="center"/>
            <w:hideMark/>
          </w:tcPr>
          <w:p w14:paraId="53DF65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3/19-1-4 (УТ-26)</w:t>
            </w:r>
          </w:p>
        </w:tc>
        <w:tc>
          <w:tcPr>
            <w:tcW w:w="388" w:type="pct"/>
            <w:tcBorders>
              <w:top w:val="nil"/>
              <w:left w:val="nil"/>
              <w:bottom w:val="single" w:sz="4" w:space="0" w:color="auto"/>
              <w:right w:val="single" w:sz="4" w:space="0" w:color="auto"/>
            </w:tcBorders>
            <w:shd w:val="clear" w:color="000000" w:fill="E2EFDA"/>
            <w:noWrap/>
            <w:vAlign w:val="center"/>
            <w:hideMark/>
          </w:tcPr>
          <w:p w14:paraId="3C39CD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w:t>
            </w:r>
          </w:p>
        </w:tc>
        <w:tc>
          <w:tcPr>
            <w:tcW w:w="388" w:type="pct"/>
            <w:tcBorders>
              <w:top w:val="nil"/>
              <w:left w:val="nil"/>
              <w:bottom w:val="single" w:sz="4" w:space="0" w:color="auto"/>
              <w:right w:val="single" w:sz="4" w:space="0" w:color="auto"/>
            </w:tcBorders>
            <w:shd w:val="clear" w:color="000000" w:fill="E2EFDA"/>
            <w:noWrap/>
            <w:vAlign w:val="center"/>
            <w:hideMark/>
          </w:tcPr>
          <w:p w14:paraId="109963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000000" w:fill="E2EFDA"/>
            <w:noWrap/>
            <w:vAlign w:val="center"/>
            <w:hideMark/>
          </w:tcPr>
          <w:p w14:paraId="677F96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000000" w:fill="E2EFDA"/>
            <w:vAlign w:val="center"/>
            <w:hideMark/>
          </w:tcPr>
          <w:p w14:paraId="24ABB0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99C720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1CE8E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C4ABF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A9A98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1 250,03</w:t>
            </w:r>
          </w:p>
        </w:tc>
      </w:tr>
      <w:tr w:rsidR="00981FCE" w:rsidRPr="00981FCE" w14:paraId="7BDB77C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04F52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3/19-1-4 (УТ-26)</w:t>
            </w:r>
          </w:p>
        </w:tc>
        <w:tc>
          <w:tcPr>
            <w:tcW w:w="841" w:type="pct"/>
            <w:tcBorders>
              <w:top w:val="nil"/>
              <w:left w:val="nil"/>
              <w:bottom w:val="single" w:sz="4" w:space="0" w:color="auto"/>
              <w:right w:val="single" w:sz="4" w:space="0" w:color="auto"/>
            </w:tcBorders>
            <w:shd w:val="clear" w:color="auto" w:fill="auto"/>
            <w:vAlign w:val="center"/>
            <w:hideMark/>
          </w:tcPr>
          <w:p w14:paraId="3E2044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3/19-1-5 (УТ-27)</w:t>
            </w:r>
          </w:p>
        </w:tc>
        <w:tc>
          <w:tcPr>
            <w:tcW w:w="388" w:type="pct"/>
            <w:tcBorders>
              <w:top w:val="nil"/>
              <w:left w:val="nil"/>
              <w:bottom w:val="single" w:sz="4" w:space="0" w:color="auto"/>
              <w:right w:val="single" w:sz="4" w:space="0" w:color="auto"/>
            </w:tcBorders>
            <w:shd w:val="clear" w:color="auto" w:fill="auto"/>
            <w:noWrap/>
            <w:vAlign w:val="center"/>
            <w:hideMark/>
          </w:tcPr>
          <w:p w14:paraId="76ECB2D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48</w:t>
            </w:r>
          </w:p>
        </w:tc>
        <w:tc>
          <w:tcPr>
            <w:tcW w:w="388" w:type="pct"/>
            <w:tcBorders>
              <w:top w:val="nil"/>
              <w:left w:val="nil"/>
              <w:bottom w:val="single" w:sz="4" w:space="0" w:color="auto"/>
              <w:right w:val="single" w:sz="4" w:space="0" w:color="auto"/>
            </w:tcBorders>
            <w:shd w:val="clear" w:color="auto" w:fill="auto"/>
            <w:noWrap/>
            <w:vAlign w:val="center"/>
            <w:hideMark/>
          </w:tcPr>
          <w:p w14:paraId="71963F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auto" w:fill="auto"/>
            <w:noWrap/>
            <w:vAlign w:val="center"/>
            <w:hideMark/>
          </w:tcPr>
          <w:p w14:paraId="2BFE625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auto" w:fill="auto"/>
            <w:vAlign w:val="center"/>
            <w:hideMark/>
          </w:tcPr>
          <w:p w14:paraId="590F84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435A83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284171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07731E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7C1AB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1 500,03</w:t>
            </w:r>
          </w:p>
        </w:tc>
      </w:tr>
      <w:tr w:rsidR="00981FCE" w:rsidRPr="00981FCE" w14:paraId="5775DD8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D8DEF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000000" w:fill="E2EFDA"/>
            <w:vAlign w:val="center"/>
            <w:hideMark/>
          </w:tcPr>
          <w:p w14:paraId="391E21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Берендеевская ул., 20</w:t>
            </w:r>
          </w:p>
        </w:tc>
        <w:tc>
          <w:tcPr>
            <w:tcW w:w="388" w:type="pct"/>
            <w:tcBorders>
              <w:top w:val="nil"/>
              <w:left w:val="nil"/>
              <w:bottom w:val="single" w:sz="4" w:space="0" w:color="auto"/>
              <w:right w:val="single" w:sz="4" w:space="0" w:color="auto"/>
            </w:tcBorders>
            <w:shd w:val="clear" w:color="000000" w:fill="E2EFDA"/>
            <w:noWrap/>
            <w:vAlign w:val="center"/>
            <w:hideMark/>
          </w:tcPr>
          <w:p w14:paraId="53E928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12,5</w:t>
            </w:r>
          </w:p>
        </w:tc>
        <w:tc>
          <w:tcPr>
            <w:tcW w:w="388" w:type="pct"/>
            <w:tcBorders>
              <w:top w:val="nil"/>
              <w:left w:val="nil"/>
              <w:bottom w:val="single" w:sz="4" w:space="0" w:color="auto"/>
              <w:right w:val="single" w:sz="4" w:space="0" w:color="auto"/>
            </w:tcBorders>
            <w:shd w:val="clear" w:color="000000" w:fill="E2EFDA"/>
            <w:noWrap/>
            <w:vAlign w:val="center"/>
            <w:hideMark/>
          </w:tcPr>
          <w:p w14:paraId="32B474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388" w:type="pct"/>
            <w:tcBorders>
              <w:top w:val="nil"/>
              <w:left w:val="nil"/>
              <w:bottom w:val="single" w:sz="4" w:space="0" w:color="auto"/>
              <w:right w:val="single" w:sz="4" w:space="0" w:color="auto"/>
            </w:tcBorders>
            <w:shd w:val="clear" w:color="000000" w:fill="E2EFDA"/>
            <w:noWrap/>
            <w:vAlign w:val="center"/>
            <w:hideMark/>
          </w:tcPr>
          <w:p w14:paraId="4FD67F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689" w:type="pct"/>
            <w:tcBorders>
              <w:top w:val="nil"/>
              <w:left w:val="nil"/>
              <w:bottom w:val="single" w:sz="4" w:space="0" w:color="auto"/>
              <w:right w:val="single" w:sz="4" w:space="0" w:color="auto"/>
            </w:tcBorders>
            <w:shd w:val="clear" w:color="000000" w:fill="E2EFDA"/>
            <w:vAlign w:val="center"/>
            <w:hideMark/>
          </w:tcPr>
          <w:p w14:paraId="72F3C4C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0CD201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F87F71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E1F996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D4BFE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275,673</w:t>
            </w:r>
          </w:p>
        </w:tc>
      </w:tr>
      <w:tr w:rsidR="00981FCE" w:rsidRPr="00981FCE" w14:paraId="4BAAAC3A"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FC17E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auto" w:fill="auto"/>
            <w:vAlign w:val="center"/>
            <w:hideMark/>
          </w:tcPr>
          <w:p w14:paraId="1D3045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Берендеевская ул., 22</w:t>
            </w:r>
          </w:p>
        </w:tc>
        <w:tc>
          <w:tcPr>
            <w:tcW w:w="388" w:type="pct"/>
            <w:tcBorders>
              <w:top w:val="nil"/>
              <w:left w:val="nil"/>
              <w:bottom w:val="single" w:sz="4" w:space="0" w:color="auto"/>
              <w:right w:val="single" w:sz="4" w:space="0" w:color="auto"/>
            </w:tcBorders>
            <w:shd w:val="clear" w:color="auto" w:fill="auto"/>
            <w:noWrap/>
            <w:vAlign w:val="center"/>
            <w:hideMark/>
          </w:tcPr>
          <w:p w14:paraId="5FF3EB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auto" w:fill="auto"/>
            <w:noWrap/>
            <w:vAlign w:val="center"/>
            <w:hideMark/>
          </w:tcPr>
          <w:p w14:paraId="2B9E4F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388" w:type="pct"/>
            <w:tcBorders>
              <w:top w:val="nil"/>
              <w:left w:val="nil"/>
              <w:bottom w:val="single" w:sz="4" w:space="0" w:color="auto"/>
              <w:right w:val="single" w:sz="4" w:space="0" w:color="auto"/>
            </w:tcBorders>
            <w:shd w:val="clear" w:color="auto" w:fill="auto"/>
            <w:noWrap/>
            <w:vAlign w:val="center"/>
            <w:hideMark/>
          </w:tcPr>
          <w:p w14:paraId="73548F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689" w:type="pct"/>
            <w:tcBorders>
              <w:top w:val="nil"/>
              <w:left w:val="nil"/>
              <w:bottom w:val="single" w:sz="4" w:space="0" w:color="auto"/>
              <w:right w:val="single" w:sz="4" w:space="0" w:color="auto"/>
            </w:tcBorders>
            <w:shd w:val="clear" w:color="auto" w:fill="auto"/>
            <w:vAlign w:val="center"/>
            <w:hideMark/>
          </w:tcPr>
          <w:p w14:paraId="0E1D24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0F05A73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6ECA0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ECD9F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16FDE2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22,054</w:t>
            </w:r>
          </w:p>
        </w:tc>
      </w:tr>
      <w:tr w:rsidR="00981FCE" w:rsidRPr="00981FCE" w14:paraId="1356BC54"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D9E05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000000" w:fill="E2EFDA"/>
            <w:vAlign w:val="center"/>
            <w:hideMark/>
          </w:tcPr>
          <w:p w14:paraId="62340D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000000" w:fill="E2EFDA"/>
            <w:noWrap/>
            <w:vAlign w:val="center"/>
            <w:hideMark/>
          </w:tcPr>
          <w:p w14:paraId="01F8A7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w:t>
            </w:r>
          </w:p>
        </w:tc>
        <w:tc>
          <w:tcPr>
            <w:tcW w:w="388" w:type="pct"/>
            <w:tcBorders>
              <w:top w:val="nil"/>
              <w:left w:val="nil"/>
              <w:bottom w:val="single" w:sz="4" w:space="0" w:color="auto"/>
              <w:right w:val="single" w:sz="4" w:space="0" w:color="auto"/>
            </w:tcBorders>
            <w:shd w:val="clear" w:color="000000" w:fill="E2EFDA"/>
            <w:noWrap/>
            <w:vAlign w:val="center"/>
            <w:hideMark/>
          </w:tcPr>
          <w:p w14:paraId="3B4370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255113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326955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0DF890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3D801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0C932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1A007C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26,852</w:t>
            </w:r>
          </w:p>
        </w:tc>
      </w:tr>
      <w:tr w:rsidR="00981FCE" w:rsidRPr="00981FCE" w14:paraId="282DA1E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18398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auto" w:fill="auto"/>
            <w:vAlign w:val="center"/>
            <w:hideMark/>
          </w:tcPr>
          <w:p w14:paraId="3090FD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Берендеевская ул., 9</w:t>
            </w:r>
          </w:p>
        </w:tc>
        <w:tc>
          <w:tcPr>
            <w:tcW w:w="388" w:type="pct"/>
            <w:tcBorders>
              <w:top w:val="nil"/>
              <w:left w:val="nil"/>
              <w:bottom w:val="single" w:sz="4" w:space="0" w:color="auto"/>
              <w:right w:val="single" w:sz="4" w:space="0" w:color="auto"/>
            </w:tcBorders>
            <w:shd w:val="clear" w:color="auto" w:fill="auto"/>
            <w:noWrap/>
            <w:vAlign w:val="center"/>
            <w:hideMark/>
          </w:tcPr>
          <w:p w14:paraId="456462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23</w:t>
            </w:r>
          </w:p>
        </w:tc>
        <w:tc>
          <w:tcPr>
            <w:tcW w:w="388" w:type="pct"/>
            <w:tcBorders>
              <w:top w:val="nil"/>
              <w:left w:val="nil"/>
              <w:bottom w:val="single" w:sz="4" w:space="0" w:color="auto"/>
              <w:right w:val="single" w:sz="4" w:space="0" w:color="auto"/>
            </w:tcBorders>
            <w:shd w:val="clear" w:color="auto" w:fill="auto"/>
            <w:noWrap/>
            <w:vAlign w:val="center"/>
            <w:hideMark/>
          </w:tcPr>
          <w:p w14:paraId="37342D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67B5D7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4629DB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4EDDF66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442DD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42D03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DED6AF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507,238</w:t>
            </w:r>
          </w:p>
        </w:tc>
      </w:tr>
      <w:tr w:rsidR="00981FCE" w:rsidRPr="00981FCE" w14:paraId="33A9D31C"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9A823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3/19-1-3 (УТ-25)</w:t>
            </w:r>
          </w:p>
        </w:tc>
        <w:tc>
          <w:tcPr>
            <w:tcW w:w="841" w:type="pct"/>
            <w:tcBorders>
              <w:top w:val="nil"/>
              <w:left w:val="nil"/>
              <w:bottom w:val="single" w:sz="4" w:space="0" w:color="auto"/>
              <w:right w:val="single" w:sz="4" w:space="0" w:color="auto"/>
            </w:tcBorders>
            <w:shd w:val="clear" w:color="000000" w:fill="E2EFDA"/>
            <w:vAlign w:val="center"/>
            <w:hideMark/>
          </w:tcPr>
          <w:p w14:paraId="425D71B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Берендеевская ул., 12</w:t>
            </w:r>
          </w:p>
        </w:tc>
        <w:tc>
          <w:tcPr>
            <w:tcW w:w="388" w:type="pct"/>
            <w:tcBorders>
              <w:top w:val="nil"/>
              <w:left w:val="nil"/>
              <w:bottom w:val="single" w:sz="4" w:space="0" w:color="auto"/>
              <w:right w:val="single" w:sz="4" w:space="0" w:color="auto"/>
            </w:tcBorders>
            <w:shd w:val="clear" w:color="000000" w:fill="E2EFDA"/>
            <w:noWrap/>
            <w:vAlign w:val="center"/>
            <w:hideMark/>
          </w:tcPr>
          <w:p w14:paraId="15E16D0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43</w:t>
            </w:r>
          </w:p>
        </w:tc>
        <w:tc>
          <w:tcPr>
            <w:tcW w:w="388" w:type="pct"/>
            <w:tcBorders>
              <w:top w:val="nil"/>
              <w:left w:val="nil"/>
              <w:bottom w:val="single" w:sz="4" w:space="0" w:color="auto"/>
              <w:right w:val="single" w:sz="4" w:space="0" w:color="auto"/>
            </w:tcBorders>
            <w:shd w:val="clear" w:color="000000" w:fill="E2EFDA"/>
            <w:noWrap/>
            <w:vAlign w:val="center"/>
            <w:hideMark/>
          </w:tcPr>
          <w:p w14:paraId="04215C3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388" w:type="pct"/>
            <w:tcBorders>
              <w:top w:val="nil"/>
              <w:left w:val="nil"/>
              <w:bottom w:val="single" w:sz="4" w:space="0" w:color="auto"/>
              <w:right w:val="single" w:sz="4" w:space="0" w:color="auto"/>
            </w:tcBorders>
            <w:shd w:val="clear" w:color="000000" w:fill="E2EFDA"/>
            <w:noWrap/>
            <w:vAlign w:val="center"/>
            <w:hideMark/>
          </w:tcPr>
          <w:p w14:paraId="0EDAC7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689" w:type="pct"/>
            <w:tcBorders>
              <w:top w:val="nil"/>
              <w:left w:val="nil"/>
              <w:bottom w:val="single" w:sz="4" w:space="0" w:color="auto"/>
              <w:right w:val="single" w:sz="4" w:space="0" w:color="auto"/>
            </w:tcBorders>
            <w:shd w:val="clear" w:color="000000" w:fill="E2EFDA"/>
            <w:vAlign w:val="center"/>
            <w:hideMark/>
          </w:tcPr>
          <w:p w14:paraId="7A16E6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B998E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CEC00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4D0EF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E8F89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948,314</w:t>
            </w:r>
          </w:p>
        </w:tc>
      </w:tr>
      <w:tr w:rsidR="00981FCE" w:rsidRPr="00981FCE" w14:paraId="7CF44EEF"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514A6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3/19-1-3 (УТ-25)</w:t>
            </w:r>
          </w:p>
        </w:tc>
        <w:tc>
          <w:tcPr>
            <w:tcW w:w="841" w:type="pct"/>
            <w:tcBorders>
              <w:top w:val="nil"/>
              <w:left w:val="nil"/>
              <w:bottom w:val="single" w:sz="4" w:space="0" w:color="auto"/>
              <w:right w:val="single" w:sz="4" w:space="0" w:color="auto"/>
            </w:tcBorders>
            <w:shd w:val="clear" w:color="auto" w:fill="auto"/>
            <w:vAlign w:val="center"/>
            <w:hideMark/>
          </w:tcPr>
          <w:p w14:paraId="5444415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ГЭ (Берендеевская 14,16,18)</w:t>
            </w:r>
          </w:p>
        </w:tc>
        <w:tc>
          <w:tcPr>
            <w:tcW w:w="388" w:type="pct"/>
            <w:tcBorders>
              <w:top w:val="nil"/>
              <w:left w:val="nil"/>
              <w:bottom w:val="single" w:sz="4" w:space="0" w:color="auto"/>
              <w:right w:val="single" w:sz="4" w:space="0" w:color="auto"/>
            </w:tcBorders>
            <w:shd w:val="clear" w:color="auto" w:fill="auto"/>
            <w:noWrap/>
            <w:vAlign w:val="center"/>
            <w:hideMark/>
          </w:tcPr>
          <w:p w14:paraId="598C3D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auto" w:fill="auto"/>
            <w:noWrap/>
            <w:vAlign w:val="center"/>
            <w:hideMark/>
          </w:tcPr>
          <w:p w14:paraId="741FC0C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388" w:type="pct"/>
            <w:tcBorders>
              <w:top w:val="nil"/>
              <w:left w:val="nil"/>
              <w:bottom w:val="single" w:sz="4" w:space="0" w:color="auto"/>
              <w:right w:val="single" w:sz="4" w:space="0" w:color="auto"/>
            </w:tcBorders>
            <w:shd w:val="clear" w:color="auto" w:fill="auto"/>
            <w:noWrap/>
            <w:vAlign w:val="center"/>
            <w:hideMark/>
          </w:tcPr>
          <w:p w14:paraId="01342A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689" w:type="pct"/>
            <w:tcBorders>
              <w:top w:val="nil"/>
              <w:left w:val="nil"/>
              <w:bottom w:val="single" w:sz="4" w:space="0" w:color="auto"/>
              <w:right w:val="single" w:sz="4" w:space="0" w:color="auto"/>
            </w:tcBorders>
            <w:shd w:val="clear" w:color="auto" w:fill="auto"/>
            <w:vAlign w:val="center"/>
            <w:hideMark/>
          </w:tcPr>
          <w:p w14:paraId="49503D6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265099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D2706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D42C5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5976B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110,269</w:t>
            </w:r>
          </w:p>
        </w:tc>
      </w:tr>
      <w:tr w:rsidR="00981FCE" w:rsidRPr="00981FCE" w14:paraId="0CBE386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38511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ГЭ (Берендеевская 14,16,18)</w:t>
            </w:r>
          </w:p>
        </w:tc>
        <w:tc>
          <w:tcPr>
            <w:tcW w:w="841" w:type="pct"/>
            <w:tcBorders>
              <w:top w:val="nil"/>
              <w:left w:val="nil"/>
              <w:bottom w:val="single" w:sz="4" w:space="0" w:color="auto"/>
              <w:right w:val="single" w:sz="4" w:space="0" w:color="auto"/>
            </w:tcBorders>
            <w:shd w:val="clear" w:color="000000" w:fill="E2EFDA"/>
            <w:vAlign w:val="center"/>
            <w:hideMark/>
          </w:tcPr>
          <w:p w14:paraId="62EFAF0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000000" w:fill="E2EFDA"/>
            <w:noWrap/>
            <w:vAlign w:val="center"/>
            <w:hideMark/>
          </w:tcPr>
          <w:p w14:paraId="201B74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16</w:t>
            </w:r>
          </w:p>
        </w:tc>
        <w:tc>
          <w:tcPr>
            <w:tcW w:w="388" w:type="pct"/>
            <w:tcBorders>
              <w:top w:val="nil"/>
              <w:left w:val="nil"/>
              <w:bottom w:val="single" w:sz="4" w:space="0" w:color="auto"/>
              <w:right w:val="single" w:sz="4" w:space="0" w:color="auto"/>
            </w:tcBorders>
            <w:shd w:val="clear" w:color="000000" w:fill="E2EFDA"/>
            <w:noWrap/>
            <w:vAlign w:val="center"/>
            <w:hideMark/>
          </w:tcPr>
          <w:p w14:paraId="584465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388" w:type="pct"/>
            <w:tcBorders>
              <w:top w:val="nil"/>
              <w:left w:val="nil"/>
              <w:bottom w:val="single" w:sz="4" w:space="0" w:color="auto"/>
              <w:right w:val="single" w:sz="4" w:space="0" w:color="auto"/>
            </w:tcBorders>
            <w:shd w:val="clear" w:color="000000" w:fill="E2EFDA"/>
            <w:noWrap/>
            <w:vAlign w:val="center"/>
            <w:hideMark/>
          </w:tcPr>
          <w:p w14:paraId="52F3A4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689" w:type="pct"/>
            <w:tcBorders>
              <w:top w:val="nil"/>
              <w:left w:val="nil"/>
              <w:bottom w:val="single" w:sz="4" w:space="0" w:color="auto"/>
              <w:right w:val="single" w:sz="4" w:space="0" w:color="auto"/>
            </w:tcBorders>
            <w:shd w:val="clear" w:color="000000" w:fill="E2EFDA"/>
            <w:vAlign w:val="center"/>
            <w:hideMark/>
          </w:tcPr>
          <w:p w14:paraId="6808C1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2E79D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A9B0C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93EC7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88336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352,861</w:t>
            </w:r>
          </w:p>
        </w:tc>
      </w:tr>
      <w:tr w:rsidR="00981FCE" w:rsidRPr="00981FCE" w14:paraId="4D277F9B"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88624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3/19-1-5 (УТ-27)</w:t>
            </w:r>
          </w:p>
        </w:tc>
        <w:tc>
          <w:tcPr>
            <w:tcW w:w="841" w:type="pct"/>
            <w:tcBorders>
              <w:top w:val="nil"/>
              <w:left w:val="nil"/>
              <w:bottom w:val="single" w:sz="4" w:space="0" w:color="auto"/>
              <w:right w:val="single" w:sz="4" w:space="0" w:color="auto"/>
            </w:tcBorders>
            <w:shd w:val="clear" w:color="auto" w:fill="auto"/>
            <w:vAlign w:val="center"/>
            <w:hideMark/>
          </w:tcPr>
          <w:p w14:paraId="4D3BC9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ГЭ (Берендеевская 20.22)</w:t>
            </w:r>
          </w:p>
        </w:tc>
        <w:tc>
          <w:tcPr>
            <w:tcW w:w="388" w:type="pct"/>
            <w:tcBorders>
              <w:top w:val="nil"/>
              <w:left w:val="nil"/>
              <w:bottom w:val="single" w:sz="4" w:space="0" w:color="auto"/>
              <w:right w:val="single" w:sz="4" w:space="0" w:color="auto"/>
            </w:tcBorders>
            <w:shd w:val="clear" w:color="auto" w:fill="auto"/>
            <w:noWrap/>
            <w:vAlign w:val="center"/>
            <w:hideMark/>
          </w:tcPr>
          <w:p w14:paraId="09B16D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auto" w:fill="auto"/>
            <w:noWrap/>
            <w:vAlign w:val="center"/>
            <w:hideMark/>
          </w:tcPr>
          <w:p w14:paraId="76BF40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388" w:type="pct"/>
            <w:tcBorders>
              <w:top w:val="nil"/>
              <w:left w:val="nil"/>
              <w:bottom w:val="single" w:sz="4" w:space="0" w:color="auto"/>
              <w:right w:val="single" w:sz="4" w:space="0" w:color="auto"/>
            </w:tcBorders>
            <w:shd w:val="clear" w:color="auto" w:fill="auto"/>
            <w:noWrap/>
            <w:vAlign w:val="center"/>
            <w:hideMark/>
          </w:tcPr>
          <w:p w14:paraId="22294C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689" w:type="pct"/>
            <w:tcBorders>
              <w:top w:val="nil"/>
              <w:left w:val="nil"/>
              <w:bottom w:val="single" w:sz="4" w:space="0" w:color="auto"/>
              <w:right w:val="single" w:sz="4" w:space="0" w:color="auto"/>
            </w:tcBorders>
            <w:shd w:val="clear" w:color="auto" w:fill="auto"/>
            <w:vAlign w:val="center"/>
            <w:hideMark/>
          </w:tcPr>
          <w:p w14:paraId="256158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2293C6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A4089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8E84B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2979B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220,538</w:t>
            </w:r>
          </w:p>
        </w:tc>
      </w:tr>
      <w:tr w:rsidR="00981FCE" w:rsidRPr="00981FCE" w14:paraId="53AC8E51"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F573AB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ГЭ (Берендеевская 20.22)</w:t>
            </w:r>
          </w:p>
        </w:tc>
        <w:tc>
          <w:tcPr>
            <w:tcW w:w="841" w:type="pct"/>
            <w:tcBorders>
              <w:top w:val="nil"/>
              <w:left w:val="nil"/>
              <w:bottom w:val="single" w:sz="4" w:space="0" w:color="auto"/>
              <w:right w:val="single" w:sz="4" w:space="0" w:color="auto"/>
            </w:tcBorders>
            <w:shd w:val="clear" w:color="000000" w:fill="E2EFDA"/>
            <w:vAlign w:val="center"/>
            <w:hideMark/>
          </w:tcPr>
          <w:p w14:paraId="507578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000000" w:fill="E2EFDA"/>
            <w:noWrap/>
            <w:vAlign w:val="center"/>
            <w:hideMark/>
          </w:tcPr>
          <w:p w14:paraId="4593C2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000000" w:fill="E2EFDA"/>
            <w:noWrap/>
            <w:vAlign w:val="center"/>
            <w:hideMark/>
          </w:tcPr>
          <w:p w14:paraId="509DC8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388" w:type="pct"/>
            <w:tcBorders>
              <w:top w:val="nil"/>
              <w:left w:val="nil"/>
              <w:bottom w:val="single" w:sz="4" w:space="0" w:color="auto"/>
              <w:right w:val="single" w:sz="4" w:space="0" w:color="auto"/>
            </w:tcBorders>
            <w:shd w:val="clear" w:color="000000" w:fill="E2EFDA"/>
            <w:noWrap/>
            <w:vAlign w:val="center"/>
            <w:hideMark/>
          </w:tcPr>
          <w:p w14:paraId="502DD43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689" w:type="pct"/>
            <w:tcBorders>
              <w:top w:val="nil"/>
              <w:left w:val="nil"/>
              <w:bottom w:val="single" w:sz="4" w:space="0" w:color="auto"/>
              <w:right w:val="single" w:sz="4" w:space="0" w:color="auto"/>
            </w:tcBorders>
            <w:shd w:val="clear" w:color="000000" w:fill="E2EFDA"/>
            <w:vAlign w:val="center"/>
            <w:hideMark/>
          </w:tcPr>
          <w:p w14:paraId="0933171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080A01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2D95F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83719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4EA82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220,538</w:t>
            </w:r>
          </w:p>
        </w:tc>
      </w:tr>
      <w:tr w:rsidR="00981FCE" w:rsidRPr="00981FCE" w14:paraId="3C124578"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DDC8E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3/19-1-61 (УТ-29)</w:t>
            </w:r>
          </w:p>
        </w:tc>
        <w:tc>
          <w:tcPr>
            <w:tcW w:w="841" w:type="pct"/>
            <w:tcBorders>
              <w:top w:val="nil"/>
              <w:left w:val="nil"/>
              <w:bottom w:val="single" w:sz="4" w:space="0" w:color="auto"/>
              <w:right w:val="single" w:sz="4" w:space="0" w:color="auto"/>
            </w:tcBorders>
            <w:shd w:val="clear" w:color="auto" w:fill="auto"/>
            <w:vAlign w:val="center"/>
            <w:hideMark/>
          </w:tcPr>
          <w:p w14:paraId="314CB1E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ГЭ (Берендеевская 15.17)</w:t>
            </w:r>
          </w:p>
        </w:tc>
        <w:tc>
          <w:tcPr>
            <w:tcW w:w="388" w:type="pct"/>
            <w:tcBorders>
              <w:top w:val="nil"/>
              <w:left w:val="nil"/>
              <w:bottom w:val="single" w:sz="4" w:space="0" w:color="auto"/>
              <w:right w:val="single" w:sz="4" w:space="0" w:color="auto"/>
            </w:tcBorders>
            <w:shd w:val="clear" w:color="auto" w:fill="auto"/>
            <w:noWrap/>
            <w:vAlign w:val="center"/>
            <w:hideMark/>
          </w:tcPr>
          <w:p w14:paraId="665214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w:t>
            </w:r>
          </w:p>
        </w:tc>
        <w:tc>
          <w:tcPr>
            <w:tcW w:w="388" w:type="pct"/>
            <w:tcBorders>
              <w:top w:val="nil"/>
              <w:left w:val="nil"/>
              <w:bottom w:val="single" w:sz="4" w:space="0" w:color="auto"/>
              <w:right w:val="single" w:sz="4" w:space="0" w:color="auto"/>
            </w:tcBorders>
            <w:shd w:val="clear" w:color="auto" w:fill="auto"/>
            <w:noWrap/>
            <w:vAlign w:val="center"/>
            <w:hideMark/>
          </w:tcPr>
          <w:p w14:paraId="75E88E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388" w:type="pct"/>
            <w:tcBorders>
              <w:top w:val="nil"/>
              <w:left w:val="nil"/>
              <w:bottom w:val="single" w:sz="4" w:space="0" w:color="auto"/>
              <w:right w:val="single" w:sz="4" w:space="0" w:color="auto"/>
            </w:tcBorders>
            <w:shd w:val="clear" w:color="auto" w:fill="auto"/>
            <w:noWrap/>
            <w:vAlign w:val="center"/>
            <w:hideMark/>
          </w:tcPr>
          <w:p w14:paraId="75B15E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689" w:type="pct"/>
            <w:tcBorders>
              <w:top w:val="nil"/>
              <w:left w:val="nil"/>
              <w:bottom w:val="single" w:sz="4" w:space="0" w:color="auto"/>
              <w:right w:val="single" w:sz="4" w:space="0" w:color="auto"/>
            </w:tcBorders>
            <w:shd w:val="clear" w:color="auto" w:fill="auto"/>
            <w:vAlign w:val="center"/>
            <w:hideMark/>
          </w:tcPr>
          <w:p w14:paraId="3090FB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4501FF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8B8F2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A483D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0710D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441,076</w:t>
            </w:r>
          </w:p>
        </w:tc>
      </w:tr>
      <w:tr w:rsidR="00981FCE" w:rsidRPr="00981FCE" w14:paraId="29929EB4"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3FFDE5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3/24--28(ТК-Р9)</w:t>
            </w:r>
          </w:p>
        </w:tc>
        <w:tc>
          <w:tcPr>
            <w:tcW w:w="841" w:type="pct"/>
            <w:tcBorders>
              <w:top w:val="nil"/>
              <w:left w:val="nil"/>
              <w:bottom w:val="single" w:sz="4" w:space="0" w:color="auto"/>
              <w:right w:val="single" w:sz="4" w:space="0" w:color="auto"/>
            </w:tcBorders>
            <w:shd w:val="clear" w:color="000000" w:fill="E2EFDA"/>
            <w:vAlign w:val="center"/>
            <w:hideMark/>
          </w:tcPr>
          <w:p w14:paraId="2A018F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3/24--29(ТК-Р10)</w:t>
            </w:r>
          </w:p>
        </w:tc>
        <w:tc>
          <w:tcPr>
            <w:tcW w:w="388" w:type="pct"/>
            <w:tcBorders>
              <w:top w:val="nil"/>
              <w:left w:val="nil"/>
              <w:bottom w:val="single" w:sz="4" w:space="0" w:color="auto"/>
              <w:right w:val="single" w:sz="4" w:space="0" w:color="auto"/>
            </w:tcBorders>
            <w:shd w:val="clear" w:color="000000" w:fill="E2EFDA"/>
            <w:noWrap/>
            <w:vAlign w:val="center"/>
            <w:hideMark/>
          </w:tcPr>
          <w:p w14:paraId="18FCC0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27</w:t>
            </w:r>
          </w:p>
        </w:tc>
        <w:tc>
          <w:tcPr>
            <w:tcW w:w="388" w:type="pct"/>
            <w:tcBorders>
              <w:top w:val="nil"/>
              <w:left w:val="nil"/>
              <w:bottom w:val="single" w:sz="4" w:space="0" w:color="auto"/>
              <w:right w:val="single" w:sz="4" w:space="0" w:color="auto"/>
            </w:tcBorders>
            <w:shd w:val="clear" w:color="000000" w:fill="E2EFDA"/>
            <w:noWrap/>
            <w:vAlign w:val="center"/>
            <w:hideMark/>
          </w:tcPr>
          <w:p w14:paraId="337E9DD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1B7B3C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61CB93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9F4A86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9ED61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2CE66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32E7D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728,634</w:t>
            </w:r>
          </w:p>
        </w:tc>
      </w:tr>
      <w:tr w:rsidR="00981FCE" w:rsidRPr="00981FCE" w14:paraId="2911908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8DF20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3/24--29(ТК-Р10)</w:t>
            </w:r>
          </w:p>
        </w:tc>
        <w:tc>
          <w:tcPr>
            <w:tcW w:w="841" w:type="pct"/>
            <w:tcBorders>
              <w:top w:val="nil"/>
              <w:left w:val="nil"/>
              <w:bottom w:val="single" w:sz="4" w:space="0" w:color="auto"/>
              <w:right w:val="single" w:sz="4" w:space="0" w:color="auto"/>
            </w:tcBorders>
            <w:shd w:val="clear" w:color="auto" w:fill="auto"/>
            <w:vAlign w:val="center"/>
            <w:hideMark/>
          </w:tcPr>
          <w:p w14:paraId="22E080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3/24--30(ТК-Р11)</w:t>
            </w:r>
          </w:p>
        </w:tc>
        <w:tc>
          <w:tcPr>
            <w:tcW w:w="388" w:type="pct"/>
            <w:tcBorders>
              <w:top w:val="nil"/>
              <w:left w:val="nil"/>
              <w:bottom w:val="single" w:sz="4" w:space="0" w:color="auto"/>
              <w:right w:val="single" w:sz="4" w:space="0" w:color="auto"/>
            </w:tcBorders>
            <w:shd w:val="clear" w:color="auto" w:fill="auto"/>
            <w:noWrap/>
            <w:vAlign w:val="center"/>
            <w:hideMark/>
          </w:tcPr>
          <w:p w14:paraId="19ABF2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w:t>
            </w:r>
          </w:p>
        </w:tc>
        <w:tc>
          <w:tcPr>
            <w:tcW w:w="388" w:type="pct"/>
            <w:tcBorders>
              <w:top w:val="nil"/>
              <w:left w:val="nil"/>
              <w:bottom w:val="single" w:sz="4" w:space="0" w:color="auto"/>
              <w:right w:val="single" w:sz="4" w:space="0" w:color="auto"/>
            </w:tcBorders>
            <w:shd w:val="clear" w:color="auto" w:fill="auto"/>
            <w:noWrap/>
            <w:vAlign w:val="center"/>
            <w:hideMark/>
          </w:tcPr>
          <w:p w14:paraId="747A39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100FF2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4ECE9DB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785E6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6DB2A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0EC042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96880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593,701</w:t>
            </w:r>
          </w:p>
        </w:tc>
      </w:tr>
      <w:tr w:rsidR="00981FCE" w:rsidRPr="00981FCE" w14:paraId="3EDA559D"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1E196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3/24--30(ТК-Р11)</w:t>
            </w:r>
          </w:p>
        </w:tc>
        <w:tc>
          <w:tcPr>
            <w:tcW w:w="841" w:type="pct"/>
            <w:tcBorders>
              <w:top w:val="nil"/>
              <w:left w:val="nil"/>
              <w:bottom w:val="single" w:sz="4" w:space="0" w:color="auto"/>
              <w:right w:val="single" w:sz="4" w:space="0" w:color="auto"/>
            </w:tcBorders>
            <w:shd w:val="clear" w:color="000000" w:fill="E2EFDA"/>
            <w:vAlign w:val="center"/>
            <w:hideMark/>
          </w:tcPr>
          <w:p w14:paraId="6655C8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3/24—31f</w:t>
            </w:r>
          </w:p>
        </w:tc>
        <w:tc>
          <w:tcPr>
            <w:tcW w:w="388" w:type="pct"/>
            <w:tcBorders>
              <w:top w:val="nil"/>
              <w:left w:val="nil"/>
              <w:bottom w:val="single" w:sz="4" w:space="0" w:color="auto"/>
              <w:right w:val="single" w:sz="4" w:space="0" w:color="auto"/>
            </w:tcBorders>
            <w:shd w:val="clear" w:color="000000" w:fill="E2EFDA"/>
            <w:noWrap/>
            <w:vAlign w:val="center"/>
            <w:hideMark/>
          </w:tcPr>
          <w:p w14:paraId="03E90B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72,5</w:t>
            </w:r>
          </w:p>
        </w:tc>
        <w:tc>
          <w:tcPr>
            <w:tcW w:w="388" w:type="pct"/>
            <w:tcBorders>
              <w:top w:val="nil"/>
              <w:left w:val="nil"/>
              <w:bottom w:val="single" w:sz="4" w:space="0" w:color="auto"/>
              <w:right w:val="single" w:sz="4" w:space="0" w:color="auto"/>
            </w:tcBorders>
            <w:shd w:val="clear" w:color="000000" w:fill="E2EFDA"/>
            <w:noWrap/>
            <w:vAlign w:val="center"/>
            <w:hideMark/>
          </w:tcPr>
          <w:p w14:paraId="1E6CA5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4911DB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4D234A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5E0098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7F23EC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35FE1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05C45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1 050,23</w:t>
            </w:r>
          </w:p>
        </w:tc>
      </w:tr>
      <w:tr w:rsidR="00981FCE" w:rsidRPr="00981FCE" w14:paraId="44DD13C8"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91330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3/24--30(ТК-Р11)</w:t>
            </w:r>
          </w:p>
        </w:tc>
        <w:tc>
          <w:tcPr>
            <w:tcW w:w="841" w:type="pct"/>
            <w:tcBorders>
              <w:top w:val="nil"/>
              <w:left w:val="nil"/>
              <w:bottom w:val="single" w:sz="4" w:space="0" w:color="auto"/>
              <w:right w:val="single" w:sz="4" w:space="0" w:color="auto"/>
            </w:tcBorders>
            <w:shd w:val="clear" w:color="auto" w:fill="auto"/>
            <w:vAlign w:val="center"/>
            <w:hideMark/>
          </w:tcPr>
          <w:p w14:paraId="50495D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Кардовского ул., 23</w:t>
            </w:r>
          </w:p>
        </w:tc>
        <w:tc>
          <w:tcPr>
            <w:tcW w:w="388" w:type="pct"/>
            <w:tcBorders>
              <w:top w:val="nil"/>
              <w:left w:val="nil"/>
              <w:bottom w:val="single" w:sz="4" w:space="0" w:color="auto"/>
              <w:right w:val="single" w:sz="4" w:space="0" w:color="auto"/>
            </w:tcBorders>
            <w:shd w:val="clear" w:color="auto" w:fill="auto"/>
            <w:noWrap/>
            <w:vAlign w:val="center"/>
            <w:hideMark/>
          </w:tcPr>
          <w:p w14:paraId="298C2A7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w:t>
            </w:r>
          </w:p>
        </w:tc>
        <w:tc>
          <w:tcPr>
            <w:tcW w:w="388" w:type="pct"/>
            <w:tcBorders>
              <w:top w:val="nil"/>
              <w:left w:val="nil"/>
              <w:bottom w:val="single" w:sz="4" w:space="0" w:color="auto"/>
              <w:right w:val="single" w:sz="4" w:space="0" w:color="auto"/>
            </w:tcBorders>
            <w:shd w:val="clear" w:color="auto" w:fill="auto"/>
            <w:noWrap/>
            <w:vAlign w:val="center"/>
            <w:hideMark/>
          </w:tcPr>
          <w:p w14:paraId="0145B7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6A9015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348960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1548DF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7B9D8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FAE9D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8D3EA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40,278</w:t>
            </w:r>
          </w:p>
        </w:tc>
      </w:tr>
      <w:tr w:rsidR="00981FCE" w:rsidRPr="00981FCE" w14:paraId="78CF024C"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04CAB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3/24—31f</w:t>
            </w:r>
          </w:p>
        </w:tc>
        <w:tc>
          <w:tcPr>
            <w:tcW w:w="841" w:type="pct"/>
            <w:tcBorders>
              <w:top w:val="nil"/>
              <w:left w:val="nil"/>
              <w:bottom w:val="single" w:sz="4" w:space="0" w:color="auto"/>
              <w:right w:val="single" w:sz="4" w:space="0" w:color="auto"/>
            </w:tcBorders>
            <w:shd w:val="clear" w:color="000000" w:fill="E2EFDA"/>
            <w:vAlign w:val="center"/>
            <w:hideMark/>
          </w:tcPr>
          <w:p w14:paraId="4864269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Кардовского ул., 25</w:t>
            </w:r>
          </w:p>
        </w:tc>
        <w:tc>
          <w:tcPr>
            <w:tcW w:w="388" w:type="pct"/>
            <w:tcBorders>
              <w:top w:val="nil"/>
              <w:left w:val="nil"/>
              <w:bottom w:val="single" w:sz="4" w:space="0" w:color="auto"/>
              <w:right w:val="single" w:sz="4" w:space="0" w:color="auto"/>
            </w:tcBorders>
            <w:shd w:val="clear" w:color="000000" w:fill="E2EFDA"/>
            <w:noWrap/>
            <w:vAlign w:val="center"/>
            <w:hideMark/>
          </w:tcPr>
          <w:p w14:paraId="4529D8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68</w:t>
            </w:r>
          </w:p>
        </w:tc>
        <w:tc>
          <w:tcPr>
            <w:tcW w:w="388" w:type="pct"/>
            <w:tcBorders>
              <w:top w:val="nil"/>
              <w:left w:val="nil"/>
              <w:bottom w:val="single" w:sz="4" w:space="0" w:color="auto"/>
              <w:right w:val="single" w:sz="4" w:space="0" w:color="auto"/>
            </w:tcBorders>
            <w:shd w:val="clear" w:color="000000" w:fill="E2EFDA"/>
            <w:noWrap/>
            <w:vAlign w:val="center"/>
            <w:hideMark/>
          </w:tcPr>
          <w:p w14:paraId="71712D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1DEBE0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7D077D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235DC7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FC83B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FA63B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73289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912,965</w:t>
            </w:r>
          </w:p>
        </w:tc>
      </w:tr>
      <w:tr w:rsidR="00981FCE" w:rsidRPr="00981FCE" w14:paraId="333007D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89806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3/24—31f</w:t>
            </w:r>
          </w:p>
        </w:tc>
        <w:tc>
          <w:tcPr>
            <w:tcW w:w="841" w:type="pct"/>
            <w:tcBorders>
              <w:top w:val="nil"/>
              <w:left w:val="nil"/>
              <w:bottom w:val="single" w:sz="4" w:space="0" w:color="auto"/>
              <w:right w:val="single" w:sz="4" w:space="0" w:color="auto"/>
            </w:tcBorders>
            <w:shd w:val="clear" w:color="auto" w:fill="auto"/>
            <w:vAlign w:val="center"/>
            <w:hideMark/>
          </w:tcPr>
          <w:p w14:paraId="3B3BAEA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Кардовского ул., 23А</w:t>
            </w:r>
          </w:p>
        </w:tc>
        <w:tc>
          <w:tcPr>
            <w:tcW w:w="388" w:type="pct"/>
            <w:tcBorders>
              <w:top w:val="nil"/>
              <w:left w:val="nil"/>
              <w:bottom w:val="single" w:sz="4" w:space="0" w:color="auto"/>
              <w:right w:val="single" w:sz="4" w:space="0" w:color="auto"/>
            </w:tcBorders>
            <w:shd w:val="clear" w:color="auto" w:fill="auto"/>
            <w:noWrap/>
            <w:vAlign w:val="center"/>
            <w:hideMark/>
          </w:tcPr>
          <w:p w14:paraId="7BA857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41,5</w:t>
            </w:r>
          </w:p>
        </w:tc>
        <w:tc>
          <w:tcPr>
            <w:tcW w:w="388" w:type="pct"/>
            <w:tcBorders>
              <w:top w:val="nil"/>
              <w:left w:val="nil"/>
              <w:bottom w:val="single" w:sz="4" w:space="0" w:color="auto"/>
              <w:right w:val="single" w:sz="4" w:space="0" w:color="auto"/>
            </w:tcBorders>
            <w:shd w:val="clear" w:color="auto" w:fill="auto"/>
            <w:noWrap/>
            <w:vAlign w:val="center"/>
            <w:hideMark/>
          </w:tcPr>
          <w:p w14:paraId="0424FB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19C92A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55767A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3D596E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AE41F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CA577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2EA57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915,234</w:t>
            </w:r>
          </w:p>
        </w:tc>
      </w:tr>
      <w:tr w:rsidR="00981FCE" w:rsidRPr="00981FCE" w14:paraId="5FF9BDD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4AA7D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3/24—31f</w:t>
            </w:r>
          </w:p>
        </w:tc>
        <w:tc>
          <w:tcPr>
            <w:tcW w:w="841" w:type="pct"/>
            <w:tcBorders>
              <w:top w:val="nil"/>
              <w:left w:val="nil"/>
              <w:bottom w:val="single" w:sz="4" w:space="0" w:color="auto"/>
              <w:right w:val="single" w:sz="4" w:space="0" w:color="auto"/>
            </w:tcBorders>
            <w:shd w:val="clear" w:color="000000" w:fill="E2EFDA"/>
            <w:vAlign w:val="center"/>
            <w:hideMark/>
          </w:tcPr>
          <w:p w14:paraId="2B97DE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Кардовского ул., 27А</w:t>
            </w:r>
          </w:p>
        </w:tc>
        <w:tc>
          <w:tcPr>
            <w:tcW w:w="388" w:type="pct"/>
            <w:tcBorders>
              <w:top w:val="nil"/>
              <w:left w:val="nil"/>
              <w:bottom w:val="single" w:sz="4" w:space="0" w:color="auto"/>
              <w:right w:val="single" w:sz="4" w:space="0" w:color="auto"/>
            </w:tcBorders>
            <w:shd w:val="clear" w:color="000000" w:fill="E2EFDA"/>
            <w:noWrap/>
            <w:vAlign w:val="center"/>
            <w:hideMark/>
          </w:tcPr>
          <w:p w14:paraId="7C3647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45</w:t>
            </w:r>
          </w:p>
        </w:tc>
        <w:tc>
          <w:tcPr>
            <w:tcW w:w="388" w:type="pct"/>
            <w:tcBorders>
              <w:top w:val="nil"/>
              <w:left w:val="nil"/>
              <w:bottom w:val="single" w:sz="4" w:space="0" w:color="auto"/>
              <w:right w:val="single" w:sz="4" w:space="0" w:color="auto"/>
            </w:tcBorders>
            <w:shd w:val="clear" w:color="000000" w:fill="E2EFDA"/>
            <w:noWrap/>
            <w:vAlign w:val="center"/>
            <w:hideMark/>
          </w:tcPr>
          <w:p w14:paraId="495EAB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4FEA74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708399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03AC74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9F91C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4BCD4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B2B87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651,865</w:t>
            </w:r>
          </w:p>
        </w:tc>
      </w:tr>
      <w:tr w:rsidR="00981FCE" w:rsidRPr="00981FCE" w14:paraId="3B27EB9B"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AF4F5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3/24--29(ТК-Р10)</w:t>
            </w:r>
          </w:p>
        </w:tc>
        <w:tc>
          <w:tcPr>
            <w:tcW w:w="841" w:type="pct"/>
            <w:tcBorders>
              <w:top w:val="nil"/>
              <w:left w:val="nil"/>
              <w:bottom w:val="single" w:sz="4" w:space="0" w:color="auto"/>
              <w:right w:val="single" w:sz="4" w:space="0" w:color="auto"/>
            </w:tcBorders>
            <w:shd w:val="clear" w:color="auto" w:fill="auto"/>
            <w:vAlign w:val="center"/>
            <w:hideMark/>
          </w:tcPr>
          <w:p w14:paraId="728801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Кардовского ул., 21А</w:t>
            </w:r>
          </w:p>
        </w:tc>
        <w:tc>
          <w:tcPr>
            <w:tcW w:w="388" w:type="pct"/>
            <w:tcBorders>
              <w:top w:val="nil"/>
              <w:left w:val="nil"/>
              <w:bottom w:val="single" w:sz="4" w:space="0" w:color="auto"/>
              <w:right w:val="single" w:sz="4" w:space="0" w:color="auto"/>
            </w:tcBorders>
            <w:shd w:val="clear" w:color="auto" w:fill="auto"/>
            <w:noWrap/>
            <w:vAlign w:val="center"/>
            <w:hideMark/>
          </w:tcPr>
          <w:p w14:paraId="66BF1C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388" w:type="pct"/>
            <w:tcBorders>
              <w:top w:val="nil"/>
              <w:left w:val="nil"/>
              <w:bottom w:val="single" w:sz="4" w:space="0" w:color="auto"/>
              <w:right w:val="single" w:sz="4" w:space="0" w:color="auto"/>
            </w:tcBorders>
            <w:shd w:val="clear" w:color="auto" w:fill="auto"/>
            <w:noWrap/>
            <w:vAlign w:val="center"/>
            <w:hideMark/>
          </w:tcPr>
          <w:p w14:paraId="4CC631C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6A706C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75F295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765A33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D75F62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17256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A74BA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727,776</w:t>
            </w:r>
          </w:p>
        </w:tc>
      </w:tr>
      <w:tr w:rsidR="00981FCE" w:rsidRPr="00981FCE" w14:paraId="7731CE26"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58679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3/24--29(ТК-Р10)</w:t>
            </w:r>
          </w:p>
        </w:tc>
        <w:tc>
          <w:tcPr>
            <w:tcW w:w="841" w:type="pct"/>
            <w:tcBorders>
              <w:top w:val="nil"/>
              <w:left w:val="nil"/>
              <w:bottom w:val="single" w:sz="4" w:space="0" w:color="auto"/>
              <w:right w:val="single" w:sz="4" w:space="0" w:color="auto"/>
            </w:tcBorders>
            <w:shd w:val="clear" w:color="000000" w:fill="E2EFDA"/>
            <w:vAlign w:val="center"/>
            <w:hideMark/>
          </w:tcPr>
          <w:p w14:paraId="12F37F5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Селитровская ул., 14А</w:t>
            </w:r>
          </w:p>
        </w:tc>
        <w:tc>
          <w:tcPr>
            <w:tcW w:w="388" w:type="pct"/>
            <w:tcBorders>
              <w:top w:val="nil"/>
              <w:left w:val="nil"/>
              <w:bottom w:val="single" w:sz="4" w:space="0" w:color="auto"/>
              <w:right w:val="single" w:sz="4" w:space="0" w:color="auto"/>
            </w:tcBorders>
            <w:shd w:val="clear" w:color="000000" w:fill="E2EFDA"/>
            <w:noWrap/>
            <w:vAlign w:val="center"/>
            <w:hideMark/>
          </w:tcPr>
          <w:p w14:paraId="226996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81</w:t>
            </w:r>
          </w:p>
        </w:tc>
        <w:tc>
          <w:tcPr>
            <w:tcW w:w="388" w:type="pct"/>
            <w:tcBorders>
              <w:top w:val="nil"/>
              <w:left w:val="nil"/>
              <w:bottom w:val="single" w:sz="4" w:space="0" w:color="auto"/>
              <w:right w:val="single" w:sz="4" w:space="0" w:color="auto"/>
            </w:tcBorders>
            <w:shd w:val="clear" w:color="000000" w:fill="E2EFDA"/>
            <w:noWrap/>
            <w:vAlign w:val="center"/>
            <w:hideMark/>
          </w:tcPr>
          <w:p w14:paraId="47B81C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7D34F47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7392F1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739B4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BC470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A2F51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462390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1 786,36</w:t>
            </w:r>
          </w:p>
        </w:tc>
      </w:tr>
      <w:tr w:rsidR="00981FCE" w:rsidRPr="00981FCE" w14:paraId="750372F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CBE92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3/24--28(ТК-Р9)</w:t>
            </w:r>
          </w:p>
        </w:tc>
        <w:tc>
          <w:tcPr>
            <w:tcW w:w="841" w:type="pct"/>
            <w:tcBorders>
              <w:top w:val="nil"/>
              <w:left w:val="nil"/>
              <w:bottom w:val="single" w:sz="4" w:space="0" w:color="auto"/>
              <w:right w:val="single" w:sz="4" w:space="0" w:color="auto"/>
            </w:tcBorders>
            <w:shd w:val="clear" w:color="auto" w:fill="auto"/>
            <w:vAlign w:val="center"/>
            <w:hideMark/>
          </w:tcPr>
          <w:p w14:paraId="4606F4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Селитровская ул., 14</w:t>
            </w:r>
          </w:p>
        </w:tc>
        <w:tc>
          <w:tcPr>
            <w:tcW w:w="388" w:type="pct"/>
            <w:tcBorders>
              <w:top w:val="nil"/>
              <w:left w:val="nil"/>
              <w:bottom w:val="single" w:sz="4" w:space="0" w:color="auto"/>
              <w:right w:val="single" w:sz="4" w:space="0" w:color="auto"/>
            </w:tcBorders>
            <w:shd w:val="clear" w:color="auto" w:fill="auto"/>
            <w:noWrap/>
            <w:vAlign w:val="center"/>
            <w:hideMark/>
          </w:tcPr>
          <w:p w14:paraId="13D9990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68</w:t>
            </w:r>
          </w:p>
        </w:tc>
        <w:tc>
          <w:tcPr>
            <w:tcW w:w="388" w:type="pct"/>
            <w:tcBorders>
              <w:top w:val="nil"/>
              <w:left w:val="nil"/>
              <w:bottom w:val="single" w:sz="4" w:space="0" w:color="auto"/>
              <w:right w:val="single" w:sz="4" w:space="0" w:color="auto"/>
            </w:tcBorders>
            <w:shd w:val="clear" w:color="auto" w:fill="auto"/>
            <w:noWrap/>
            <w:vAlign w:val="center"/>
            <w:hideMark/>
          </w:tcPr>
          <w:p w14:paraId="1DCFB9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451C3E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678AC5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51B948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C3144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92F56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80EA6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1 499,66</w:t>
            </w:r>
          </w:p>
        </w:tc>
      </w:tr>
      <w:tr w:rsidR="00981FCE" w:rsidRPr="00981FCE" w14:paraId="4A3A508D"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05F53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узел</w:t>
            </w:r>
          </w:p>
        </w:tc>
        <w:tc>
          <w:tcPr>
            <w:tcW w:w="841" w:type="pct"/>
            <w:tcBorders>
              <w:top w:val="nil"/>
              <w:left w:val="nil"/>
              <w:bottom w:val="single" w:sz="4" w:space="0" w:color="auto"/>
              <w:right w:val="single" w:sz="4" w:space="0" w:color="auto"/>
            </w:tcBorders>
            <w:shd w:val="clear" w:color="000000" w:fill="E2EFDA"/>
            <w:vAlign w:val="center"/>
            <w:hideMark/>
          </w:tcPr>
          <w:p w14:paraId="0402701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Кардовского ул., 17</w:t>
            </w:r>
          </w:p>
        </w:tc>
        <w:tc>
          <w:tcPr>
            <w:tcW w:w="388" w:type="pct"/>
            <w:tcBorders>
              <w:top w:val="nil"/>
              <w:left w:val="nil"/>
              <w:bottom w:val="single" w:sz="4" w:space="0" w:color="auto"/>
              <w:right w:val="single" w:sz="4" w:space="0" w:color="auto"/>
            </w:tcBorders>
            <w:shd w:val="clear" w:color="000000" w:fill="E2EFDA"/>
            <w:noWrap/>
            <w:vAlign w:val="center"/>
            <w:hideMark/>
          </w:tcPr>
          <w:p w14:paraId="6C9316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388" w:type="pct"/>
            <w:tcBorders>
              <w:top w:val="nil"/>
              <w:left w:val="nil"/>
              <w:bottom w:val="single" w:sz="4" w:space="0" w:color="auto"/>
              <w:right w:val="single" w:sz="4" w:space="0" w:color="auto"/>
            </w:tcBorders>
            <w:shd w:val="clear" w:color="000000" w:fill="E2EFDA"/>
            <w:noWrap/>
            <w:vAlign w:val="center"/>
            <w:hideMark/>
          </w:tcPr>
          <w:p w14:paraId="61C18F3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59A02E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71242E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1414F9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3BCA24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6AAF5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79F02C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429,631</w:t>
            </w:r>
          </w:p>
        </w:tc>
      </w:tr>
      <w:tr w:rsidR="00981FCE" w:rsidRPr="00981FCE" w14:paraId="7A93410B"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A311D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ТК-5</w:t>
            </w:r>
          </w:p>
        </w:tc>
        <w:tc>
          <w:tcPr>
            <w:tcW w:w="841" w:type="pct"/>
            <w:tcBorders>
              <w:top w:val="nil"/>
              <w:left w:val="nil"/>
              <w:bottom w:val="single" w:sz="4" w:space="0" w:color="auto"/>
              <w:right w:val="single" w:sz="4" w:space="0" w:color="auto"/>
            </w:tcBorders>
            <w:shd w:val="clear" w:color="auto" w:fill="auto"/>
            <w:vAlign w:val="center"/>
            <w:hideMark/>
          </w:tcPr>
          <w:p w14:paraId="093CB7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ТК-6</w:t>
            </w:r>
          </w:p>
        </w:tc>
        <w:tc>
          <w:tcPr>
            <w:tcW w:w="388" w:type="pct"/>
            <w:tcBorders>
              <w:top w:val="nil"/>
              <w:left w:val="nil"/>
              <w:bottom w:val="single" w:sz="4" w:space="0" w:color="auto"/>
              <w:right w:val="single" w:sz="4" w:space="0" w:color="auto"/>
            </w:tcBorders>
            <w:shd w:val="clear" w:color="auto" w:fill="auto"/>
            <w:noWrap/>
            <w:vAlign w:val="center"/>
            <w:hideMark/>
          </w:tcPr>
          <w:p w14:paraId="79478F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627</w:t>
            </w:r>
          </w:p>
        </w:tc>
        <w:tc>
          <w:tcPr>
            <w:tcW w:w="388" w:type="pct"/>
            <w:tcBorders>
              <w:top w:val="nil"/>
              <w:left w:val="nil"/>
              <w:bottom w:val="single" w:sz="4" w:space="0" w:color="auto"/>
              <w:right w:val="single" w:sz="4" w:space="0" w:color="auto"/>
            </w:tcBorders>
            <w:shd w:val="clear" w:color="auto" w:fill="auto"/>
            <w:noWrap/>
            <w:vAlign w:val="center"/>
            <w:hideMark/>
          </w:tcPr>
          <w:p w14:paraId="4967142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0.517</w:t>
            </w:r>
          </w:p>
        </w:tc>
        <w:tc>
          <w:tcPr>
            <w:tcW w:w="388" w:type="pct"/>
            <w:tcBorders>
              <w:top w:val="nil"/>
              <w:left w:val="nil"/>
              <w:bottom w:val="single" w:sz="4" w:space="0" w:color="auto"/>
              <w:right w:val="single" w:sz="4" w:space="0" w:color="auto"/>
            </w:tcBorders>
            <w:shd w:val="clear" w:color="auto" w:fill="auto"/>
            <w:noWrap/>
            <w:vAlign w:val="center"/>
            <w:hideMark/>
          </w:tcPr>
          <w:p w14:paraId="127E35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0.517</w:t>
            </w:r>
          </w:p>
        </w:tc>
        <w:tc>
          <w:tcPr>
            <w:tcW w:w="689" w:type="pct"/>
            <w:tcBorders>
              <w:top w:val="nil"/>
              <w:left w:val="nil"/>
              <w:bottom w:val="single" w:sz="4" w:space="0" w:color="auto"/>
              <w:right w:val="single" w:sz="4" w:space="0" w:color="auto"/>
            </w:tcBorders>
            <w:shd w:val="clear" w:color="auto" w:fill="auto"/>
            <w:vAlign w:val="center"/>
            <w:hideMark/>
          </w:tcPr>
          <w:p w14:paraId="0ED754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75E2EC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D8D7A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79731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E5B95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41 357,78</w:t>
            </w:r>
          </w:p>
        </w:tc>
      </w:tr>
      <w:tr w:rsidR="00981FCE" w:rsidRPr="00981FCE" w14:paraId="120544C2"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E3339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841" w:type="pct"/>
            <w:tcBorders>
              <w:top w:val="nil"/>
              <w:left w:val="nil"/>
              <w:bottom w:val="single" w:sz="4" w:space="0" w:color="auto"/>
              <w:right w:val="single" w:sz="4" w:space="0" w:color="auto"/>
            </w:tcBorders>
            <w:shd w:val="clear" w:color="000000" w:fill="E2EFDA"/>
            <w:vAlign w:val="center"/>
            <w:hideMark/>
          </w:tcPr>
          <w:p w14:paraId="0E38BD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w:t>
            </w:r>
          </w:p>
        </w:tc>
        <w:tc>
          <w:tcPr>
            <w:tcW w:w="388" w:type="pct"/>
            <w:tcBorders>
              <w:top w:val="nil"/>
              <w:left w:val="nil"/>
              <w:bottom w:val="single" w:sz="4" w:space="0" w:color="auto"/>
              <w:right w:val="single" w:sz="4" w:space="0" w:color="auto"/>
            </w:tcBorders>
            <w:shd w:val="clear" w:color="000000" w:fill="E2EFDA"/>
            <w:noWrap/>
            <w:vAlign w:val="center"/>
            <w:hideMark/>
          </w:tcPr>
          <w:p w14:paraId="31CF6E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82</w:t>
            </w:r>
          </w:p>
        </w:tc>
        <w:tc>
          <w:tcPr>
            <w:tcW w:w="388" w:type="pct"/>
            <w:tcBorders>
              <w:top w:val="nil"/>
              <w:left w:val="nil"/>
              <w:bottom w:val="single" w:sz="4" w:space="0" w:color="auto"/>
              <w:right w:val="single" w:sz="4" w:space="0" w:color="auto"/>
            </w:tcBorders>
            <w:shd w:val="clear" w:color="000000" w:fill="E2EFDA"/>
            <w:noWrap/>
            <w:vAlign w:val="center"/>
            <w:hideMark/>
          </w:tcPr>
          <w:p w14:paraId="7DDD79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0.614</w:t>
            </w:r>
          </w:p>
        </w:tc>
        <w:tc>
          <w:tcPr>
            <w:tcW w:w="388" w:type="pct"/>
            <w:tcBorders>
              <w:top w:val="nil"/>
              <w:left w:val="nil"/>
              <w:bottom w:val="single" w:sz="4" w:space="0" w:color="auto"/>
              <w:right w:val="single" w:sz="4" w:space="0" w:color="auto"/>
            </w:tcBorders>
            <w:shd w:val="clear" w:color="000000" w:fill="E2EFDA"/>
            <w:noWrap/>
            <w:vAlign w:val="center"/>
            <w:hideMark/>
          </w:tcPr>
          <w:p w14:paraId="349342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0.614</w:t>
            </w:r>
          </w:p>
        </w:tc>
        <w:tc>
          <w:tcPr>
            <w:tcW w:w="689" w:type="pct"/>
            <w:tcBorders>
              <w:top w:val="nil"/>
              <w:left w:val="nil"/>
              <w:bottom w:val="single" w:sz="4" w:space="0" w:color="auto"/>
              <w:right w:val="single" w:sz="4" w:space="0" w:color="auto"/>
            </w:tcBorders>
            <w:shd w:val="clear" w:color="000000" w:fill="E2EFDA"/>
            <w:vAlign w:val="center"/>
            <w:hideMark/>
          </w:tcPr>
          <w:p w14:paraId="1065BE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2A456BD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44751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F011F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92380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5 661,15</w:t>
            </w:r>
          </w:p>
        </w:tc>
      </w:tr>
      <w:tr w:rsidR="00981FCE" w:rsidRPr="00981FCE" w14:paraId="501D1B78"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F2B77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w:t>
            </w:r>
          </w:p>
        </w:tc>
        <w:tc>
          <w:tcPr>
            <w:tcW w:w="841" w:type="pct"/>
            <w:tcBorders>
              <w:top w:val="nil"/>
              <w:left w:val="nil"/>
              <w:bottom w:val="single" w:sz="4" w:space="0" w:color="auto"/>
              <w:right w:val="single" w:sz="4" w:space="0" w:color="auto"/>
            </w:tcBorders>
            <w:shd w:val="clear" w:color="auto" w:fill="auto"/>
            <w:vAlign w:val="center"/>
            <w:hideMark/>
          </w:tcPr>
          <w:p w14:paraId="71A4BA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3//5</w:t>
            </w:r>
          </w:p>
        </w:tc>
        <w:tc>
          <w:tcPr>
            <w:tcW w:w="388" w:type="pct"/>
            <w:tcBorders>
              <w:top w:val="nil"/>
              <w:left w:val="nil"/>
              <w:bottom w:val="single" w:sz="4" w:space="0" w:color="auto"/>
              <w:right w:val="single" w:sz="4" w:space="0" w:color="auto"/>
            </w:tcBorders>
            <w:shd w:val="clear" w:color="auto" w:fill="auto"/>
            <w:noWrap/>
            <w:vAlign w:val="center"/>
            <w:hideMark/>
          </w:tcPr>
          <w:p w14:paraId="579F467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372</w:t>
            </w:r>
          </w:p>
        </w:tc>
        <w:tc>
          <w:tcPr>
            <w:tcW w:w="388" w:type="pct"/>
            <w:tcBorders>
              <w:top w:val="nil"/>
              <w:left w:val="nil"/>
              <w:bottom w:val="single" w:sz="4" w:space="0" w:color="auto"/>
              <w:right w:val="single" w:sz="4" w:space="0" w:color="auto"/>
            </w:tcBorders>
            <w:shd w:val="clear" w:color="auto" w:fill="auto"/>
            <w:noWrap/>
            <w:vAlign w:val="center"/>
            <w:hideMark/>
          </w:tcPr>
          <w:p w14:paraId="145FA7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0.614</w:t>
            </w:r>
          </w:p>
        </w:tc>
        <w:tc>
          <w:tcPr>
            <w:tcW w:w="388" w:type="pct"/>
            <w:tcBorders>
              <w:top w:val="nil"/>
              <w:left w:val="nil"/>
              <w:bottom w:val="single" w:sz="4" w:space="0" w:color="auto"/>
              <w:right w:val="single" w:sz="4" w:space="0" w:color="auto"/>
            </w:tcBorders>
            <w:shd w:val="clear" w:color="auto" w:fill="auto"/>
            <w:noWrap/>
            <w:vAlign w:val="center"/>
            <w:hideMark/>
          </w:tcPr>
          <w:p w14:paraId="34B69D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0.614</w:t>
            </w:r>
          </w:p>
        </w:tc>
        <w:tc>
          <w:tcPr>
            <w:tcW w:w="689" w:type="pct"/>
            <w:tcBorders>
              <w:top w:val="nil"/>
              <w:left w:val="nil"/>
              <w:bottom w:val="single" w:sz="4" w:space="0" w:color="auto"/>
              <w:right w:val="single" w:sz="4" w:space="0" w:color="auto"/>
            </w:tcBorders>
            <w:shd w:val="clear" w:color="auto" w:fill="auto"/>
            <w:vAlign w:val="center"/>
            <w:hideMark/>
          </w:tcPr>
          <w:p w14:paraId="5CCCB7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34A9147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58357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ACB1D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D339D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25 682,27</w:t>
            </w:r>
          </w:p>
        </w:tc>
      </w:tr>
      <w:tr w:rsidR="00981FCE" w:rsidRPr="00981FCE" w14:paraId="3BC8FE2D"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7B3AE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841" w:type="pct"/>
            <w:tcBorders>
              <w:top w:val="nil"/>
              <w:left w:val="nil"/>
              <w:bottom w:val="single" w:sz="4" w:space="0" w:color="auto"/>
              <w:right w:val="single" w:sz="4" w:space="0" w:color="auto"/>
            </w:tcBorders>
            <w:shd w:val="clear" w:color="000000" w:fill="E2EFDA"/>
            <w:vAlign w:val="center"/>
            <w:hideMark/>
          </w:tcPr>
          <w:p w14:paraId="133376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Трест</w:t>
            </w:r>
          </w:p>
        </w:tc>
        <w:tc>
          <w:tcPr>
            <w:tcW w:w="388" w:type="pct"/>
            <w:tcBorders>
              <w:top w:val="nil"/>
              <w:left w:val="nil"/>
              <w:bottom w:val="single" w:sz="4" w:space="0" w:color="auto"/>
              <w:right w:val="single" w:sz="4" w:space="0" w:color="auto"/>
            </w:tcBorders>
            <w:shd w:val="clear" w:color="000000" w:fill="E2EFDA"/>
            <w:noWrap/>
            <w:vAlign w:val="center"/>
            <w:hideMark/>
          </w:tcPr>
          <w:p w14:paraId="386634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82</w:t>
            </w:r>
          </w:p>
        </w:tc>
        <w:tc>
          <w:tcPr>
            <w:tcW w:w="388" w:type="pct"/>
            <w:tcBorders>
              <w:top w:val="nil"/>
              <w:left w:val="nil"/>
              <w:bottom w:val="single" w:sz="4" w:space="0" w:color="auto"/>
              <w:right w:val="single" w:sz="4" w:space="0" w:color="auto"/>
            </w:tcBorders>
            <w:shd w:val="clear" w:color="000000" w:fill="E2EFDA"/>
            <w:noWrap/>
            <w:vAlign w:val="center"/>
            <w:hideMark/>
          </w:tcPr>
          <w:p w14:paraId="43FC84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497543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329933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3A565B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E0015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44053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2D1F5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1 100,93</w:t>
            </w:r>
          </w:p>
        </w:tc>
      </w:tr>
      <w:tr w:rsidR="00981FCE" w:rsidRPr="00981FCE" w14:paraId="7FC4B48B"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8CBD2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w:t>
            </w:r>
          </w:p>
        </w:tc>
        <w:tc>
          <w:tcPr>
            <w:tcW w:w="841" w:type="pct"/>
            <w:tcBorders>
              <w:top w:val="nil"/>
              <w:left w:val="nil"/>
              <w:bottom w:val="single" w:sz="4" w:space="0" w:color="auto"/>
              <w:right w:val="single" w:sz="4" w:space="0" w:color="auto"/>
            </w:tcBorders>
            <w:shd w:val="clear" w:color="auto" w:fill="auto"/>
            <w:vAlign w:val="center"/>
            <w:hideMark/>
          </w:tcPr>
          <w:p w14:paraId="2E4E9D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ЖБК</w:t>
            </w:r>
          </w:p>
        </w:tc>
        <w:tc>
          <w:tcPr>
            <w:tcW w:w="388" w:type="pct"/>
            <w:tcBorders>
              <w:top w:val="nil"/>
              <w:left w:val="nil"/>
              <w:bottom w:val="single" w:sz="4" w:space="0" w:color="auto"/>
              <w:right w:val="single" w:sz="4" w:space="0" w:color="auto"/>
            </w:tcBorders>
            <w:shd w:val="clear" w:color="auto" w:fill="auto"/>
            <w:noWrap/>
            <w:vAlign w:val="center"/>
            <w:hideMark/>
          </w:tcPr>
          <w:p w14:paraId="1903AB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w:t>
            </w:r>
          </w:p>
        </w:tc>
        <w:tc>
          <w:tcPr>
            <w:tcW w:w="388" w:type="pct"/>
            <w:tcBorders>
              <w:top w:val="nil"/>
              <w:left w:val="nil"/>
              <w:bottom w:val="single" w:sz="4" w:space="0" w:color="auto"/>
              <w:right w:val="single" w:sz="4" w:space="0" w:color="auto"/>
            </w:tcBorders>
            <w:shd w:val="clear" w:color="auto" w:fill="auto"/>
            <w:noWrap/>
            <w:vAlign w:val="center"/>
            <w:hideMark/>
          </w:tcPr>
          <w:p w14:paraId="3CE8424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388" w:type="pct"/>
            <w:tcBorders>
              <w:top w:val="nil"/>
              <w:left w:val="nil"/>
              <w:bottom w:val="single" w:sz="4" w:space="0" w:color="auto"/>
              <w:right w:val="single" w:sz="4" w:space="0" w:color="auto"/>
            </w:tcBorders>
            <w:shd w:val="clear" w:color="auto" w:fill="auto"/>
            <w:noWrap/>
            <w:vAlign w:val="center"/>
            <w:hideMark/>
          </w:tcPr>
          <w:p w14:paraId="3544403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689" w:type="pct"/>
            <w:tcBorders>
              <w:top w:val="nil"/>
              <w:left w:val="nil"/>
              <w:bottom w:val="single" w:sz="4" w:space="0" w:color="auto"/>
              <w:right w:val="single" w:sz="4" w:space="0" w:color="auto"/>
            </w:tcBorders>
            <w:shd w:val="clear" w:color="auto" w:fill="auto"/>
            <w:vAlign w:val="center"/>
            <w:hideMark/>
          </w:tcPr>
          <w:p w14:paraId="166059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094F626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57DD0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6B746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02252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1 391,38</w:t>
            </w:r>
          </w:p>
        </w:tc>
      </w:tr>
      <w:tr w:rsidR="00981FCE" w:rsidRPr="00981FCE" w14:paraId="0A564A0D"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84F3E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3//5</w:t>
            </w:r>
          </w:p>
        </w:tc>
        <w:tc>
          <w:tcPr>
            <w:tcW w:w="841" w:type="pct"/>
            <w:tcBorders>
              <w:top w:val="nil"/>
              <w:left w:val="nil"/>
              <w:bottom w:val="single" w:sz="4" w:space="0" w:color="auto"/>
              <w:right w:val="single" w:sz="4" w:space="0" w:color="auto"/>
            </w:tcBorders>
            <w:shd w:val="clear" w:color="000000" w:fill="E2EFDA"/>
            <w:vAlign w:val="center"/>
            <w:hideMark/>
          </w:tcPr>
          <w:p w14:paraId="532AB2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Строй База</w:t>
            </w:r>
          </w:p>
        </w:tc>
        <w:tc>
          <w:tcPr>
            <w:tcW w:w="388" w:type="pct"/>
            <w:tcBorders>
              <w:top w:val="nil"/>
              <w:left w:val="nil"/>
              <w:bottom w:val="single" w:sz="4" w:space="0" w:color="auto"/>
              <w:right w:val="single" w:sz="4" w:space="0" w:color="auto"/>
            </w:tcBorders>
            <w:shd w:val="clear" w:color="000000" w:fill="E2EFDA"/>
            <w:noWrap/>
            <w:vAlign w:val="center"/>
            <w:hideMark/>
          </w:tcPr>
          <w:p w14:paraId="280203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w:t>
            </w:r>
          </w:p>
        </w:tc>
        <w:tc>
          <w:tcPr>
            <w:tcW w:w="388" w:type="pct"/>
            <w:tcBorders>
              <w:top w:val="nil"/>
              <w:left w:val="nil"/>
              <w:bottom w:val="single" w:sz="4" w:space="0" w:color="auto"/>
              <w:right w:val="single" w:sz="4" w:space="0" w:color="auto"/>
            </w:tcBorders>
            <w:shd w:val="clear" w:color="000000" w:fill="E2EFDA"/>
            <w:noWrap/>
            <w:vAlign w:val="center"/>
            <w:hideMark/>
          </w:tcPr>
          <w:p w14:paraId="704649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5382EA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60632C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57B191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21608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2595D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96E5F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671,298</w:t>
            </w:r>
          </w:p>
        </w:tc>
      </w:tr>
      <w:tr w:rsidR="00981FCE" w:rsidRPr="00981FCE" w14:paraId="7797025F"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B6383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3//6(П-3)</w:t>
            </w:r>
          </w:p>
        </w:tc>
        <w:tc>
          <w:tcPr>
            <w:tcW w:w="841" w:type="pct"/>
            <w:tcBorders>
              <w:top w:val="nil"/>
              <w:left w:val="nil"/>
              <w:bottom w:val="single" w:sz="4" w:space="0" w:color="auto"/>
              <w:right w:val="single" w:sz="4" w:space="0" w:color="auto"/>
            </w:tcBorders>
            <w:shd w:val="clear" w:color="auto" w:fill="auto"/>
            <w:vAlign w:val="center"/>
            <w:hideMark/>
          </w:tcPr>
          <w:p w14:paraId="23BAA6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3//6-2(ТК-1б)</w:t>
            </w:r>
          </w:p>
        </w:tc>
        <w:tc>
          <w:tcPr>
            <w:tcW w:w="388" w:type="pct"/>
            <w:tcBorders>
              <w:top w:val="nil"/>
              <w:left w:val="nil"/>
              <w:bottom w:val="single" w:sz="4" w:space="0" w:color="auto"/>
              <w:right w:val="single" w:sz="4" w:space="0" w:color="auto"/>
            </w:tcBorders>
            <w:shd w:val="clear" w:color="auto" w:fill="auto"/>
            <w:noWrap/>
            <w:vAlign w:val="center"/>
            <w:hideMark/>
          </w:tcPr>
          <w:p w14:paraId="4A877E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39</w:t>
            </w:r>
          </w:p>
        </w:tc>
        <w:tc>
          <w:tcPr>
            <w:tcW w:w="388" w:type="pct"/>
            <w:tcBorders>
              <w:top w:val="nil"/>
              <w:left w:val="nil"/>
              <w:bottom w:val="single" w:sz="4" w:space="0" w:color="auto"/>
              <w:right w:val="single" w:sz="4" w:space="0" w:color="auto"/>
            </w:tcBorders>
            <w:shd w:val="clear" w:color="auto" w:fill="auto"/>
            <w:noWrap/>
            <w:vAlign w:val="center"/>
            <w:hideMark/>
          </w:tcPr>
          <w:p w14:paraId="4B1450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0.408</w:t>
            </w:r>
          </w:p>
        </w:tc>
        <w:tc>
          <w:tcPr>
            <w:tcW w:w="388" w:type="pct"/>
            <w:tcBorders>
              <w:top w:val="nil"/>
              <w:left w:val="nil"/>
              <w:bottom w:val="single" w:sz="4" w:space="0" w:color="auto"/>
              <w:right w:val="single" w:sz="4" w:space="0" w:color="auto"/>
            </w:tcBorders>
            <w:shd w:val="clear" w:color="auto" w:fill="auto"/>
            <w:noWrap/>
            <w:vAlign w:val="center"/>
            <w:hideMark/>
          </w:tcPr>
          <w:p w14:paraId="654EDC7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0.408</w:t>
            </w:r>
          </w:p>
        </w:tc>
        <w:tc>
          <w:tcPr>
            <w:tcW w:w="689" w:type="pct"/>
            <w:tcBorders>
              <w:top w:val="nil"/>
              <w:left w:val="nil"/>
              <w:bottom w:val="single" w:sz="4" w:space="0" w:color="auto"/>
              <w:right w:val="single" w:sz="4" w:space="0" w:color="auto"/>
            </w:tcBorders>
            <w:shd w:val="clear" w:color="auto" w:fill="auto"/>
            <w:vAlign w:val="center"/>
            <w:hideMark/>
          </w:tcPr>
          <w:p w14:paraId="1D6C4C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5EAD3B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6D6355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2C9CD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2CB98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2 471,98</w:t>
            </w:r>
          </w:p>
        </w:tc>
      </w:tr>
      <w:tr w:rsidR="00981FCE" w:rsidRPr="00981FCE" w14:paraId="2420ED9C"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742EA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3//6-2(ТК-1б)</w:t>
            </w:r>
          </w:p>
        </w:tc>
        <w:tc>
          <w:tcPr>
            <w:tcW w:w="841" w:type="pct"/>
            <w:tcBorders>
              <w:top w:val="nil"/>
              <w:left w:val="nil"/>
              <w:bottom w:val="single" w:sz="4" w:space="0" w:color="auto"/>
              <w:right w:val="single" w:sz="4" w:space="0" w:color="auto"/>
            </w:tcBorders>
            <w:shd w:val="clear" w:color="000000" w:fill="E2EFDA"/>
            <w:vAlign w:val="center"/>
            <w:hideMark/>
          </w:tcPr>
          <w:p w14:paraId="5D19D2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3//6-3</w:t>
            </w:r>
          </w:p>
        </w:tc>
        <w:tc>
          <w:tcPr>
            <w:tcW w:w="388" w:type="pct"/>
            <w:tcBorders>
              <w:top w:val="nil"/>
              <w:left w:val="nil"/>
              <w:bottom w:val="single" w:sz="4" w:space="0" w:color="auto"/>
              <w:right w:val="single" w:sz="4" w:space="0" w:color="auto"/>
            </w:tcBorders>
            <w:shd w:val="clear" w:color="000000" w:fill="E2EFDA"/>
            <w:noWrap/>
            <w:vAlign w:val="center"/>
            <w:hideMark/>
          </w:tcPr>
          <w:p w14:paraId="42A035D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128</w:t>
            </w:r>
          </w:p>
        </w:tc>
        <w:tc>
          <w:tcPr>
            <w:tcW w:w="388" w:type="pct"/>
            <w:tcBorders>
              <w:top w:val="nil"/>
              <w:left w:val="nil"/>
              <w:bottom w:val="single" w:sz="4" w:space="0" w:color="auto"/>
              <w:right w:val="single" w:sz="4" w:space="0" w:color="auto"/>
            </w:tcBorders>
            <w:shd w:val="clear" w:color="000000" w:fill="E2EFDA"/>
            <w:noWrap/>
            <w:vAlign w:val="center"/>
            <w:hideMark/>
          </w:tcPr>
          <w:p w14:paraId="173EC6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0.408</w:t>
            </w:r>
          </w:p>
        </w:tc>
        <w:tc>
          <w:tcPr>
            <w:tcW w:w="388" w:type="pct"/>
            <w:tcBorders>
              <w:top w:val="nil"/>
              <w:left w:val="nil"/>
              <w:bottom w:val="single" w:sz="4" w:space="0" w:color="auto"/>
              <w:right w:val="single" w:sz="4" w:space="0" w:color="auto"/>
            </w:tcBorders>
            <w:shd w:val="clear" w:color="000000" w:fill="E2EFDA"/>
            <w:noWrap/>
            <w:vAlign w:val="center"/>
            <w:hideMark/>
          </w:tcPr>
          <w:p w14:paraId="5E5438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0.408</w:t>
            </w:r>
          </w:p>
        </w:tc>
        <w:tc>
          <w:tcPr>
            <w:tcW w:w="689" w:type="pct"/>
            <w:tcBorders>
              <w:top w:val="nil"/>
              <w:left w:val="nil"/>
              <w:bottom w:val="single" w:sz="4" w:space="0" w:color="auto"/>
              <w:right w:val="single" w:sz="4" w:space="0" w:color="auto"/>
            </w:tcBorders>
            <w:shd w:val="clear" w:color="000000" w:fill="E2EFDA"/>
            <w:vAlign w:val="center"/>
            <w:hideMark/>
          </w:tcPr>
          <w:p w14:paraId="5FF694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119F533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8477E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9D1BB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E19F0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8 113,16</w:t>
            </w:r>
          </w:p>
        </w:tc>
      </w:tr>
      <w:tr w:rsidR="00981FCE" w:rsidRPr="00981FCE" w14:paraId="761638B5"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E4830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3//6-2(ТК-1б)</w:t>
            </w:r>
          </w:p>
        </w:tc>
        <w:tc>
          <w:tcPr>
            <w:tcW w:w="841" w:type="pct"/>
            <w:tcBorders>
              <w:top w:val="nil"/>
              <w:left w:val="nil"/>
              <w:bottom w:val="single" w:sz="4" w:space="0" w:color="auto"/>
              <w:right w:val="single" w:sz="4" w:space="0" w:color="auto"/>
            </w:tcBorders>
            <w:shd w:val="clear" w:color="auto" w:fill="auto"/>
            <w:vAlign w:val="center"/>
            <w:hideMark/>
          </w:tcPr>
          <w:p w14:paraId="527FF6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3//6-21</w:t>
            </w:r>
          </w:p>
        </w:tc>
        <w:tc>
          <w:tcPr>
            <w:tcW w:w="388" w:type="pct"/>
            <w:tcBorders>
              <w:top w:val="nil"/>
              <w:left w:val="nil"/>
              <w:bottom w:val="single" w:sz="4" w:space="0" w:color="auto"/>
              <w:right w:val="single" w:sz="4" w:space="0" w:color="auto"/>
            </w:tcBorders>
            <w:shd w:val="clear" w:color="auto" w:fill="auto"/>
            <w:noWrap/>
            <w:vAlign w:val="center"/>
            <w:hideMark/>
          </w:tcPr>
          <w:p w14:paraId="121C7E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28</w:t>
            </w:r>
          </w:p>
        </w:tc>
        <w:tc>
          <w:tcPr>
            <w:tcW w:w="388" w:type="pct"/>
            <w:tcBorders>
              <w:top w:val="nil"/>
              <w:left w:val="nil"/>
              <w:bottom w:val="single" w:sz="4" w:space="0" w:color="auto"/>
              <w:right w:val="single" w:sz="4" w:space="0" w:color="auto"/>
            </w:tcBorders>
            <w:shd w:val="clear" w:color="auto" w:fill="auto"/>
            <w:noWrap/>
            <w:vAlign w:val="center"/>
            <w:hideMark/>
          </w:tcPr>
          <w:p w14:paraId="6A3086D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62B2FF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07EFF1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1B1B98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CAB5A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4CB69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AA77A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405,605</w:t>
            </w:r>
          </w:p>
        </w:tc>
      </w:tr>
      <w:tr w:rsidR="00981FCE" w:rsidRPr="00981FCE" w14:paraId="47703206"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D8A79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3//6-21</w:t>
            </w:r>
          </w:p>
        </w:tc>
        <w:tc>
          <w:tcPr>
            <w:tcW w:w="841" w:type="pct"/>
            <w:tcBorders>
              <w:top w:val="nil"/>
              <w:left w:val="nil"/>
              <w:bottom w:val="single" w:sz="4" w:space="0" w:color="auto"/>
              <w:right w:val="single" w:sz="4" w:space="0" w:color="auto"/>
            </w:tcBorders>
            <w:shd w:val="clear" w:color="000000" w:fill="E2EFDA"/>
            <w:vAlign w:val="center"/>
            <w:hideMark/>
          </w:tcPr>
          <w:p w14:paraId="546DC0A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Магистральная ул., 16</w:t>
            </w:r>
          </w:p>
        </w:tc>
        <w:tc>
          <w:tcPr>
            <w:tcW w:w="388" w:type="pct"/>
            <w:tcBorders>
              <w:top w:val="nil"/>
              <w:left w:val="nil"/>
              <w:bottom w:val="single" w:sz="4" w:space="0" w:color="auto"/>
              <w:right w:val="single" w:sz="4" w:space="0" w:color="auto"/>
            </w:tcBorders>
            <w:shd w:val="clear" w:color="000000" w:fill="E2EFDA"/>
            <w:noWrap/>
            <w:vAlign w:val="center"/>
            <w:hideMark/>
          </w:tcPr>
          <w:p w14:paraId="11846A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w:t>
            </w:r>
          </w:p>
        </w:tc>
        <w:tc>
          <w:tcPr>
            <w:tcW w:w="388" w:type="pct"/>
            <w:tcBorders>
              <w:top w:val="nil"/>
              <w:left w:val="nil"/>
              <w:bottom w:val="single" w:sz="4" w:space="0" w:color="auto"/>
              <w:right w:val="single" w:sz="4" w:space="0" w:color="auto"/>
            </w:tcBorders>
            <w:shd w:val="clear" w:color="000000" w:fill="E2EFDA"/>
            <w:noWrap/>
            <w:vAlign w:val="center"/>
            <w:hideMark/>
          </w:tcPr>
          <w:p w14:paraId="1FF5EA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382451C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64620B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207115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D5D95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A4925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33370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80,556</w:t>
            </w:r>
          </w:p>
        </w:tc>
      </w:tr>
      <w:tr w:rsidR="00981FCE" w:rsidRPr="00981FCE" w14:paraId="10EE187A"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63BE1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3/6-11-11</w:t>
            </w:r>
          </w:p>
        </w:tc>
        <w:tc>
          <w:tcPr>
            <w:tcW w:w="841" w:type="pct"/>
            <w:tcBorders>
              <w:top w:val="nil"/>
              <w:left w:val="nil"/>
              <w:bottom w:val="single" w:sz="4" w:space="0" w:color="auto"/>
              <w:right w:val="single" w:sz="4" w:space="0" w:color="auto"/>
            </w:tcBorders>
            <w:shd w:val="clear" w:color="auto" w:fill="auto"/>
            <w:vAlign w:val="center"/>
            <w:hideMark/>
          </w:tcPr>
          <w:p w14:paraId="323D42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3/6-11-12</w:t>
            </w:r>
          </w:p>
        </w:tc>
        <w:tc>
          <w:tcPr>
            <w:tcW w:w="388" w:type="pct"/>
            <w:tcBorders>
              <w:top w:val="nil"/>
              <w:left w:val="nil"/>
              <w:bottom w:val="single" w:sz="4" w:space="0" w:color="auto"/>
              <w:right w:val="single" w:sz="4" w:space="0" w:color="auto"/>
            </w:tcBorders>
            <w:shd w:val="clear" w:color="auto" w:fill="auto"/>
            <w:noWrap/>
            <w:vAlign w:val="center"/>
            <w:hideMark/>
          </w:tcPr>
          <w:p w14:paraId="733196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241</w:t>
            </w:r>
          </w:p>
        </w:tc>
        <w:tc>
          <w:tcPr>
            <w:tcW w:w="388" w:type="pct"/>
            <w:tcBorders>
              <w:top w:val="nil"/>
              <w:left w:val="nil"/>
              <w:bottom w:val="single" w:sz="4" w:space="0" w:color="auto"/>
              <w:right w:val="single" w:sz="4" w:space="0" w:color="auto"/>
            </w:tcBorders>
            <w:shd w:val="clear" w:color="auto" w:fill="auto"/>
            <w:noWrap/>
            <w:vAlign w:val="center"/>
            <w:hideMark/>
          </w:tcPr>
          <w:p w14:paraId="506B0DF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auto" w:fill="auto"/>
            <w:noWrap/>
            <w:vAlign w:val="center"/>
            <w:hideMark/>
          </w:tcPr>
          <w:p w14:paraId="3603F1A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auto" w:fill="auto"/>
            <w:vAlign w:val="center"/>
            <w:hideMark/>
          </w:tcPr>
          <w:p w14:paraId="505B93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4348A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EB433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215FA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03B60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7 531,41</w:t>
            </w:r>
          </w:p>
        </w:tc>
      </w:tr>
      <w:tr w:rsidR="00981FCE" w:rsidRPr="00981FCE" w14:paraId="39E26BF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92DB7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3/6-11-12</w:t>
            </w:r>
          </w:p>
        </w:tc>
        <w:tc>
          <w:tcPr>
            <w:tcW w:w="841" w:type="pct"/>
            <w:tcBorders>
              <w:top w:val="nil"/>
              <w:left w:val="nil"/>
              <w:bottom w:val="single" w:sz="4" w:space="0" w:color="auto"/>
              <w:right w:val="single" w:sz="4" w:space="0" w:color="auto"/>
            </w:tcBorders>
            <w:shd w:val="clear" w:color="000000" w:fill="E2EFDA"/>
            <w:vAlign w:val="center"/>
            <w:hideMark/>
          </w:tcPr>
          <w:p w14:paraId="09EA04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3/6-11-12-1</w:t>
            </w:r>
          </w:p>
        </w:tc>
        <w:tc>
          <w:tcPr>
            <w:tcW w:w="388" w:type="pct"/>
            <w:tcBorders>
              <w:top w:val="nil"/>
              <w:left w:val="nil"/>
              <w:bottom w:val="single" w:sz="4" w:space="0" w:color="auto"/>
              <w:right w:val="single" w:sz="4" w:space="0" w:color="auto"/>
            </w:tcBorders>
            <w:shd w:val="clear" w:color="000000" w:fill="E2EFDA"/>
            <w:noWrap/>
            <w:vAlign w:val="center"/>
            <w:hideMark/>
          </w:tcPr>
          <w:p w14:paraId="71AF6C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388" w:type="pct"/>
            <w:tcBorders>
              <w:top w:val="nil"/>
              <w:left w:val="nil"/>
              <w:bottom w:val="single" w:sz="4" w:space="0" w:color="auto"/>
              <w:right w:val="single" w:sz="4" w:space="0" w:color="auto"/>
            </w:tcBorders>
            <w:shd w:val="clear" w:color="000000" w:fill="E2EFDA"/>
            <w:noWrap/>
            <w:vAlign w:val="center"/>
            <w:hideMark/>
          </w:tcPr>
          <w:p w14:paraId="71E118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388" w:type="pct"/>
            <w:tcBorders>
              <w:top w:val="nil"/>
              <w:left w:val="nil"/>
              <w:bottom w:val="single" w:sz="4" w:space="0" w:color="auto"/>
              <w:right w:val="single" w:sz="4" w:space="0" w:color="auto"/>
            </w:tcBorders>
            <w:shd w:val="clear" w:color="000000" w:fill="E2EFDA"/>
            <w:noWrap/>
            <w:vAlign w:val="center"/>
            <w:hideMark/>
          </w:tcPr>
          <w:p w14:paraId="638614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689" w:type="pct"/>
            <w:tcBorders>
              <w:top w:val="nil"/>
              <w:left w:val="nil"/>
              <w:bottom w:val="single" w:sz="4" w:space="0" w:color="auto"/>
              <w:right w:val="single" w:sz="4" w:space="0" w:color="auto"/>
            </w:tcBorders>
            <w:shd w:val="clear" w:color="000000" w:fill="E2EFDA"/>
            <w:vAlign w:val="center"/>
            <w:hideMark/>
          </w:tcPr>
          <w:p w14:paraId="29BF6D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FC6E8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CDE0E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DD7E6F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EC515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935,381</w:t>
            </w:r>
          </w:p>
        </w:tc>
      </w:tr>
      <w:tr w:rsidR="00981FCE" w:rsidRPr="00981FCE" w14:paraId="3C5ECC04"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E5473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3/6-11-12-1</w:t>
            </w:r>
          </w:p>
        </w:tc>
        <w:tc>
          <w:tcPr>
            <w:tcW w:w="841" w:type="pct"/>
            <w:tcBorders>
              <w:top w:val="nil"/>
              <w:left w:val="nil"/>
              <w:bottom w:val="single" w:sz="4" w:space="0" w:color="auto"/>
              <w:right w:val="single" w:sz="4" w:space="0" w:color="auto"/>
            </w:tcBorders>
            <w:shd w:val="clear" w:color="auto" w:fill="auto"/>
            <w:vAlign w:val="center"/>
            <w:hideMark/>
          </w:tcPr>
          <w:p w14:paraId="48F19C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3/6-11-12-2</w:t>
            </w:r>
          </w:p>
        </w:tc>
        <w:tc>
          <w:tcPr>
            <w:tcW w:w="388" w:type="pct"/>
            <w:tcBorders>
              <w:top w:val="nil"/>
              <w:left w:val="nil"/>
              <w:bottom w:val="single" w:sz="4" w:space="0" w:color="auto"/>
              <w:right w:val="single" w:sz="4" w:space="0" w:color="auto"/>
            </w:tcBorders>
            <w:shd w:val="clear" w:color="auto" w:fill="auto"/>
            <w:noWrap/>
            <w:vAlign w:val="center"/>
            <w:hideMark/>
          </w:tcPr>
          <w:p w14:paraId="77FB95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w:t>
            </w:r>
          </w:p>
        </w:tc>
        <w:tc>
          <w:tcPr>
            <w:tcW w:w="388" w:type="pct"/>
            <w:tcBorders>
              <w:top w:val="nil"/>
              <w:left w:val="nil"/>
              <w:bottom w:val="single" w:sz="4" w:space="0" w:color="auto"/>
              <w:right w:val="single" w:sz="4" w:space="0" w:color="auto"/>
            </w:tcBorders>
            <w:shd w:val="clear" w:color="auto" w:fill="auto"/>
            <w:noWrap/>
            <w:vAlign w:val="center"/>
            <w:hideMark/>
          </w:tcPr>
          <w:p w14:paraId="09A165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0FD1CB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7E755F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77E526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D0B79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C3471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2F1AB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971,511</w:t>
            </w:r>
          </w:p>
        </w:tc>
      </w:tr>
      <w:tr w:rsidR="00981FCE" w:rsidRPr="00981FCE" w14:paraId="360A8DDF"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BC592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3/6-11-12-2</w:t>
            </w:r>
          </w:p>
        </w:tc>
        <w:tc>
          <w:tcPr>
            <w:tcW w:w="841" w:type="pct"/>
            <w:tcBorders>
              <w:top w:val="nil"/>
              <w:left w:val="nil"/>
              <w:bottom w:val="single" w:sz="4" w:space="0" w:color="auto"/>
              <w:right w:val="single" w:sz="4" w:space="0" w:color="auto"/>
            </w:tcBorders>
            <w:shd w:val="clear" w:color="000000" w:fill="E2EFDA"/>
            <w:vAlign w:val="center"/>
            <w:hideMark/>
          </w:tcPr>
          <w:p w14:paraId="05957C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3/6-11-12-3</w:t>
            </w:r>
          </w:p>
        </w:tc>
        <w:tc>
          <w:tcPr>
            <w:tcW w:w="388" w:type="pct"/>
            <w:tcBorders>
              <w:top w:val="nil"/>
              <w:left w:val="nil"/>
              <w:bottom w:val="single" w:sz="4" w:space="0" w:color="auto"/>
              <w:right w:val="single" w:sz="4" w:space="0" w:color="auto"/>
            </w:tcBorders>
            <w:shd w:val="clear" w:color="000000" w:fill="E2EFDA"/>
            <w:noWrap/>
            <w:vAlign w:val="center"/>
            <w:hideMark/>
          </w:tcPr>
          <w:p w14:paraId="52CBA0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46</w:t>
            </w:r>
          </w:p>
        </w:tc>
        <w:tc>
          <w:tcPr>
            <w:tcW w:w="388" w:type="pct"/>
            <w:tcBorders>
              <w:top w:val="nil"/>
              <w:left w:val="nil"/>
              <w:bottom w:val="single" w:sz="4" w:space="0" w:color="auto"/>
              <w:right w:val="single" w:sz="4" w:space="0" w:color="auto"/>
            </w:tcBorders>
            <w:shd w:val="clear" w:color="000000" w:fill="E2EFDA"/>
            <w:noWrap/>
            <w:vAlign w:val="center"/>
            <w:hideMark/>
          </w:tcPr>
          <w:p w14:paraId="68EA68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03CA7C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0A0A31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412FD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78ECC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C3BA9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7E9F9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1 241,38</w:t>
            </w:r>
          </w:p>
        </w:tc>
      </w:tr>
      <w:tr w:rsidR="00981FCE" w:rsidRPr="00981FCE" w14:paraId="18C99626"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DF164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auto" w:fill="auto"/>
            <w:vAlign w:val="center"/>
            <w:hideMark/>
          </w:tcPr>
          <w:p w14:paraId="409BF2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11</w:t>
            </w:r>
          </w:p>
        </w:tc>
        <w:tc>
          <w:tcPr>
            <w:tcW w:w="388" w:type="pct"/>
            <w:tcBorders>
              <w:top w:val="nil"/>
              <w:left w:val="nil"/>
              <w:bottom w:val="single" w:sz="4" w:space="0" w:color="auto"/>
              <w:right w:val="single" w:sz="4" w:space="0" w:color="auto"/>
            </w:tcBorders>
            <w:shd w:val="clear" w:color="auto" w:fill="auto"/>
            <w:noWrap/>
            <w:vAlign w:val="center"/>
            <w:hideMark/>
          </w:tcPr>
          <w:p w14:paraId="39A86E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auto" w:fill="auto"/>
            <w:noWrap/>
            <w:vAlign w:val="center"/>
            <w:hideMark/>
          </w:tcPr>
          <w:p w14:paraId="0DA58B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22DE341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4181EA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301DFD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99515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76CF5D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A2141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13,426</w:t>
            </w:r>
          </w:p>
        </w:tc>
      </w:tr>
      <w:tr w:rsidR="00981FCE" w:rsidRPr="00981FCE" w14:paraId="0DEC84F1"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891DE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3/6-11-12-3</w:t>
            </w:r>
          </w:p>
        </w:tc>
        <w:tc>
          <w:tcPr>
            <w:tcW w:w="841" w:type="pct"/>
            <w:tcBorders>
              <w:top w:val="nil"/>
              <w:left w:val="nil"/>
              <w:bottom w:val="single" w:sz="4" w:space="0" w:color="auto"/>
              <w:right w:val="single" w:sz="4" w:space="0" w:color="auto"/>
            </w:tcBorders>
            <w:shd w:val="clear" w:color="000000" w:fill="E2EFDA"/>
            <w:vAlign w:val="center"/>
            <w:hideMark/>
          </w:tcPr>
          <w:p w14:paraId="5EFFDB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6</w:t>
            </w:r>
          </w:p>
        </w:tc>
        <w:tc>
          <w:tcPr>
            <w:tcW w:w="388" w:type="pct"/>
            <w:tcBorders>
              <w:top w:val="nil"/>
              <w:left w:val="nil"/>
              <w:bottom w:val="single" w:sz="4" w:space="0" w:color="auto"/>
              <w:right w:val="single" w:sz="4" w:space="0" w:color="auto"/>
            </w:tcBorders>
            <w:shd w:val="clear" w:color="000000" w:fill="E2EFDA"/>
            <w:noWrap/>
            <w:vAlign w:val="center"/>
            <w:hideMark/>
          </w:tcPr>
          <w:p w14:paraId="18A334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5,3</w:t>
            </w:r>
          </w:p>
        </w:tc>
        <w:tc>
          <w:tcPr>
            <w:tcW w:w="388" w:type="pct"/>
            <w:tcBorders>
              <w:top w:val="nil"/>
              <w:left w:val="nil"/>
              <w:bottom w:val="single" w:sz="4" w:space="0" w:color="auto"/>
              <w:right w:val="single" w:sz="4" w:space="0" w:color="auto"/>
            </w:tcBorders>
            <w:shd w:val="clear" w:color="000000" w:fill="E2EFDA"/>
            <w:noWrap/>
            <w:vAlign w:val="center"/>
            <w:hideMark/>
          </w:tcPr>
          <w:p w14:paraId="4810FD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4EE5F0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664DF3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7782F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8C1C1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C309E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04B25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116,885</w:t>
            </w:r>
          </w:p>
        </w:tc>
      </w:tr>
      <w:tr w:rsidR="00981FCE" w:rsidRPr="00981FCE" w14:paraId="64E2C034"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5B4C8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3/6-11-12-2</w:t>
            </w:r>
          </w:p>
        </w:tc>
        <w:tc>
          <w:tcPr>
            <w:tcW w:w="841" w:type="pct"/>
            <w:tcBorders>
              <w:top w:val="nil"/>
              <w:left w:val="nil"/>
              <w:bottom w:val="single" w:sz="4" w:space="0" w:color="auto"/>
              <w:right w:val="single" w:sz="4" w:space="0" w:color="auto"/>
            </w:tcBorders>
            <w:shd w:val="clear" w:color="auto" w:fill="auto"/>
            <w:vAlign w:val="center"/>
            <w:hideMark/>
          </w:tcPr>
          <w:p w14:paraId="438169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7</w:t>
            </w:r>
          </w:p>
        </w:tc>
        <w:tc>
          <w:tcPr>
            <w:tcW w:w="388" w:type="pct"/>
            <w:tcBorders>
              <w:top w:val="nil"/>
              <w:left w:val="nil"/>
              <w:bottom w:val="single" w:sz="4" w:space="0" w:color="auto"/>
              <w:right w:val="single" w:sz="4" w:space="0" w:color="auto"/>
            </w:tcBorders>
            <w:shd w:val="clear" w:color="auto" w:fill="auto"/>
            <w:noWrap/>
            <w:vAlign w:val="center"/>
            <w:hideMark/>
          </w:tcPr>
          <w:p w14:paraId="56A645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w:t>
            </w:r>
          </w:p>
        </w:tc>
        <w:tc>
          <w:tcPr>
            <w:tcW w:w="388" w:type="pct"/>
            <w:tcBorders>
              <w:top w:val="nil"/>
              <w:left w:val="nil"/>
              <w:bottom w:val="single" w:sz="4" w:space="0" w:color="auto"/>
              <w:right w:val="single" w:sz="4" w:space="0" w:color="auto"/>
            </w:tcBorders>
            <w:shd w:val="clear" w:color="auto" w:fill="auto"/>
            <w:noWrap/>
            <w:vAlign w:val="center"/>
            <w:hideMark/>
          </w:tcPr>
          <w:p w14:paraId="43B696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4EB75C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6B560B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5F16FD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001EC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4D58B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F6871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198,484</w:t>
            </w:r>
          </w:p>
        </w:tc>
      </w:tr>
      <w:tr w:rsidR="00981FCE" w:rsidRPr="00981FCE" w14:paraId="7D565CF1"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9F4791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3/6-11-12-1</w:t>
            </w:r>
          </w:p>
        </w:tc>
        <w:tc>
          <w:tcPr>
            <w:tcW w:w="841" w:type="pct"/>
            <w:tcBorders>
              <w:top w:val="nil"/>
              <w:left w:val="nil"/>
              <w:bottom w:val="single" w:sz="4" w:space="0" w:color="auto"/>
              <w:right w:val="single" w:sz="4" w:space="0" w:color="auto"/>
            </w:tcBorders>
            <w:shd w:val="clear" w:color="000000" w:fill="E2EFDA"/>
            <w:vAlign w:val="center"/>
            <w:hideMark/>
          </w:tcPr>
          <w:p w14:paraId="62D708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8</w:t>
            </w:r>
          </w:p>
        </w:tc>
        <w:tc>
          <w:tcPr>
            <w:tcW w:w="388" w:type="pct"/>
            <w:tcBorders>
              <w:top w:val="nil"/>
              <w:left w:val="nil"/>
              <w:bottom w:val="single" w:sz="4" w:space="0" w:color="auto"/>
              <w:right w:val="single" w:sz="4" w:space="0" w:color="auto"/>
            </w:tcBorders>
            <w:shd w:val="clear" w:color="000000" w:fill="E2EFDA"/>
            <w:noWrap/>
            <w:vAlign w:val="center"/>
            <w:hideMark/>
          </w:tcPr>
          <w:p w14:paraId="6E6B34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w:t>
            </w:r>
          </w:p>
        </w:tc>
        <w:tc>
          <w:tcPr>
            <w:tcW w:w="388" w:type="pct"/>
            <w:tcBorders>
              <w:top w:val="nil"/>
              <w:left w:val="nil"/>
              <w:bottom w:val="single" w:sz="4" w:space="0" w:color="auto"/>
              <w:right w:val="single" w:sz="4" w:space="0" w:color="auto"/>
            </w:tcBorders>
            <w:shd w:val="clear" w:color="000000" w:fill="E2EFDA"/>
            <w:noWrap/>
            <w:vAlign w:val="center"/>
            <w:hideMark/>
          </w:tcPr>
          <w:p w14:paraId="21DB826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7D269CB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4D57A0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5BBF8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73FA0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EFFE2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9AD6D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419,023</w:t>
            </w:r>
          </w:p>
        </w:tc>
      </w:tr>
      <w:tr w:rsidR="00981FCE" w:rsidRPr="00981FCE" w14:paraId="0B2E1DD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5387F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3/6-11-12-1</w:t>
            </w:r>
          </w:p>
        </w:tc>
        <w:tc>
          <w:tcPr>
            <w:tcW w:w="841" w:type="pct"/>
            <w:tcBorders>
              <w:top w:val="nil"/>
              <w:left w:val="nil"/>
              <w:bottom w:val="single" w:sz="4" w:space="0" w:color="auto"/>
              <w:right w:val="single" w:sz="4" w:space="0" w:color="auto"/>
            </w:tcBorders>
            <w:shd w:val="clear" w:color="auto" w:fill="auto"/>
            <w:vAlign w:val="center"/>
            <w:hideMark/>
          </w:tcPr>
          <w:p w14:paraId="137FB4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9</w:t>
            </w:r>
          </w:p>
        </w:tc>
        <w:tc>
          <w:tcPr>
            <w:tcW w:w="388" w:type="pct"/>
            <w:tcBorders>
              <w:top w:val="nil"/>
              <w:left w:val="nil"/>
              <w:bottom w:val="single" w:sz="4" w:space="0" w:color="auto"/>
              <w:right w:val="single" w:sz="4" w:space="0" w:color="auto"/>
            </w:tcBorders>
            <w:shd w:val="clear" w:color="auto" w:fill="auto"/>
            <w:noWrap/>
            <w:vAlign w:val="center"/>
            <w:hideMark/>
          </w:tcPr>
          <w:p w14:paraId="254247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14</w:t>
            </w:r>
          </w:p>
        </w:tc>
        <w:tc>
          <w:tcPr>
            <w:tcW w:w="388" w:type="pct"/>
            <w:tcBorders>
              <w:top w:val="nil"/>
              <w:left w:val="nil"/>
              <w:bottom w:val="single" w:sz="4" w:space="0" w:color="auto"/>
              <w:right w:val="single" w:sz="4" w:space="0" w:color="auto"/>
            </w:tcBorders>
            <w:shd w:val="clear" w:color="auto" w:fill="auto"/>
            <w:noWrap/>
            <w:vAlign w:val="center"/>
            <w:hideMark/>
          </w:tcPr>
          <w:p w14:paraId="7AB27C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2C5535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5BDF69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24DFB3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508AB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8B6AE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35912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308,754</w:t>
            </w:r>
          </w:p>
        </w:tc>
      </w:tr>
      <w:tr w:rsidR="00981FCE" w:rsidRPr="00981FCE" w14:paraId="04E4E7A6"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33A79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3/6-11-12</w:t>
            </w:r>
          </w:p>
        </w:tc>
        <w:tc>
          <w:tcPr>
            <w:tcW w:w="841" w:type="pct"/>
            <w:tcBorders>
              <w:top w:val="nil"/>
              <w:left w:val="nil"/>
              <w:bottom w:val="single" w:sz="4" w:space="0" w:color="auto"/>
              <w:right w:val="single" w:sz="4" w:space="0" w:color="auto"/>
            </w:tcBorders>
            <w:shd w:val="clear" w:color="000000" w:fill="E2EFDA"/>
            <w:vAlign w:val="center"/>
            <w:hideMark/>
          </w:tcPr>
          <w:p w14:paraId="7550FB4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11</w:t>
            </w:r>
          </w:p>
        </w:tc>
        <w:tc>
          <w:tcPr>
            <w:tcW w:w="388" w:type="pct"/>
            <w:tcBorders>
              <w:top w:val="nil"/>
              <w:left w:val="nil"/>
              <w:bottom w:val="single" w:sz="4" w:space="0" w:color="auto"/>
              <w:right w:val="single" w:sz="4" w:space="0" w:color="auto"/>
            </w:tcBorders>
            <w:shd w:val="clear" w:color="000000" w:fill="E2EFDA"/>
            <w:noWrap/>
            <w:vAlign w:val="center"/>
            <w:hideMark/>
          </w:tcPr>
          <w:p w14:paraId="3EC595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23</w:t>
            </w:r>
          </w:p>
        </w:tc>
        <w:tc>
          <w:tcPr>
            <w:tcW w:w="388" w:type="pct"/>
            <w:tcBorders>
              <w:top w:val="nil"/>
              <w:left w:val="nil"/>
              <w:bottom w:val="single" w:sz="4" w:space="0" w:color="auto"/>
              <w:right w:val="single" w:sz="4" w:space="0" w:color="auto"/>
            </w:tcBorders>
            <w:shd w:val="clear" w:color="000000" w:fill="E2EFDA"/>
            <w:noWrap/>
            <w:vAlign w:val="center"/>
            <w:hideMark/>
          </w:tcPr>
          <w:p w14:paraId="3CFFD9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3E54EAC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5ABF3C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593A3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BECC8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5DB20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26DAF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507,238</w:t>
            </w:r>
          </w:p>
        </w:tc>
      </w:tr>
      <w:tr w:rsidR="00981FCE" w:rsidRPr="00981FCE" w14:paraId="5F28F646"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C9790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3/6-11-11</w:t>
            </w:r>
          </w:p>
        </w:tc>
        <w:tc>
          <w:tcPr>
            <w:tcW w:w="841" w:type="pct"/>
            <w:tcBorders>
              <w:top w:val="nil"/>
              <w:left w:val="nil"/>
              <w:bottom w:val="single" w:sz="4" w:space="0" w:color="auto"/>
              <w:right w:val="single" w:sz="4" w:space="0" w:color="auto"/>
            </w:tcBorders>
            <w:shd w:val="clear" w:color="auto" w:fill="auto"/>
            <w:vAlign w:val="center"/>
            <w:hideMark/>
          </w:tcPr>
          <w:p w14:paraId="3D90D1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3/6-11-111</w:t>
            </w:r>
          </w:p>
        </w:tc>
        <w:tc>
          <w:tcPr>
            <w:tcW w:w="388" w:type="pct"/>
            <w:tcBorders>
              <w:top w:val="nil"/>
              <w:left w:val="nil"/>
              <w:bottom w:val="single" w:sz="4" w:space="0" w:color="auto"/>
              <w:right w:val="single" w:sz="4" w:space="0" w:color="auto"/>
            </w:tcBorders>
            <w:shd w:val="clear" w:color="auto" w:fill="auto"/>
            <w:noWrap/>
            <w:vAlign w:val="center"/>
            <w:hideMark/>
          </w:tcPr>
          <w:p w14:paraId="77C8C7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w:t>
            </w:r>
          </w:p>
        </w:tc>
        <w:tc>
          <w:tcPr>
            <w:tcW w:w="388" w:type="pct"/>
            <w:tcBorders>
              <w:top w:val="nil"/>
              <w:left w:val="nil"/>
              <w:bottom w:val="single" w:sz="4" w:space="0" w:color="auto"/>
              <w:right w:val="single" w:sz="4" w:space="0" w:color="auto"/>
            </w:tcBorders>
            <w:shd w:val="clear" w:color="auto" w:fill="auto"/>
            <w:noWrap/>
            <w:vAlign w:val="center"/>
            <w:hideMark/>
          </w:tcPr>
          <w:p w14:paraId="6CAD35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4BECAA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515604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6C0818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D931CA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FC025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97C43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26,852</w:t>
            </w:r>
          </w:p>
        </w:tc>
      </w:tr>
      <w:tr w:rsidR="00981FCE" w:rsidRPr="00981FCE" w14:paraId="1A883D53"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17CC3B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3/6-11-111</w:t>
            </w:r>
          </w:p>
        </w:tc>
        <w:tc>
          <w:tcPr>
            <w:tcW w:w="841" w:type="pct"/>
            <w:tcBorders>
              <w:top w:val="nil"/>
              <w:left w:val="nil"/>
              <w:bottom w:val="single" w:sz="4" w:space="0" w:color="auto"/>
              <w:right w:val="single" w:sz="4" w:space="0" w:color="auto"/>
            </w:tcBorders>
            <w:shd w:val="clear" w:color="000000" w:fill="E2EFDA"/>
            <w:vAlign w:val="center"/>
            <w:hideMark/>
          </w:tcPr>
          <w:p w14:paraId="6A6DB0C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ООО"РосЯрПак" вв-2</w:t>
            </w:r>
          </w:p>
        </w:tc>
        <w:tc>
          <w:tcPr>
            <w:tcW w:w="388" w:type="pct"/>
            <w:tcBorders>
              <w:top w:val="nil"/>
              <w:left w:val="nil"/>
              <w:bottom w:val="single" w:sz="4" w:space="0" w:color="auto"/>
              <w:right w:val="single" w:sz="4" w:space="0" w:color="auto"/>
            </w:tcBorders>
            <w:shd w:val="clear" w:color="000000" w:fill="E2EFDA"/>
            <w:noWrap/>
            <w:vAlign w:val="center"/>
            <w:hideMark/>
          </w:tcPr>
          <w:p w14:paraId="0D23A5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12</w:t>
            </w:r>
          </w:p>
        </w:tc>
        <w:tc>
          <w:tcPr>
            <w:tcW w:w="388" w:type="pct"/>
            <w:tcBorders>
              <w:top w:val="nil"/>
              <w:left w:val="nil"/>
              <w:bottom w:val="single" w:sz="4" w:space="0" w:color="auto"/>
              <w:right w:val="single" w:sz="4" w:space="0" w:color="auto"/>
            </w:tcBorders>
            <w:shd w:val="clear" w:color="000000" w:fill="E2EFDA"/>
            <w:noWrap/>
            <w:vAlign w:val="center"/>
            <w:hideMark/>
          </w:tcPr>
          <w:p w14:paraId="2BA2251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06756D4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61ECE2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57C6A9C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B6CB5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4713BC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70FF7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161,111</w:t>
            </w:r>
          </w:p>
        </w:tc>
      </w:tr>
      <w:tr w:rsidR="00981FCE" w:rsidRPr="00981FCE" w14:paraId="07B4B30C"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7A563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3/6-11-111</w:t>
            </w:r>
          </w:p>
        </w:tc>
        <w:tc>
          <w:tcPr>
            <w:tcW w:w="841" w:type="pct"/>
            <w:tcBorders>
              <w:top w:val="nil"/>
              <w:left w:val="nil"/>
              <w:bottom w:val="single" w:sz="4" w:space="0" w:color="auto"/>
              <w:right w:val="single" w:sz="4" w:space="0" w:color="auto"/>
            </w:tcBorders>
            <w:shd w:val="clear" w:color="auto" w:fill="auto"/>
            <w:vAlign w:val="center"/>
            <w:hideMark/>
          </w:tcPr>
          <w:p w14:paraId="1EE926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ООО"РосЯрПак" вв-1</w:t>
            </w:r>
          </w:p>
        </w:tc>
        <w:tc>
          <w:tcPr>
            <w:tcW w:w="388" w:type="pct"/>
            <w:tcBorders>
              <w:top w:val="nil"/>
              <w:left w:val="nil"/>
              <w:bottom w:val="single" w:sz="4" w:space="0" w:color="auto"/>
              <w:right w:val="single" w:sz="4" w:space="0" w:color="auto"/>
            </w:tcBorders>
            <w:shd w:val="clear" w:color="auto" w:fill="auto"/>
            <w:noWrap/>
            <w:vAlign w:val="center"/>
            <w:hideMark/>
          </w:tcPr>
          <w:p w14:paraId="717A26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w:t>
            </w:r>
          </w:p>
        </w:tc>
        <w:tc>
          <w:tcPr>
            <w:tcW w:w="388" w:type="pct"/>
            <w:tcBorders>
              <w:top w:val="nil"/>
              <w:left w:val="nil"/>
              <w:bottom w:val="single" w:sz="4" w:space="0" w:color="auto"/>
              <w:right w:val="single" w:sz="4" w:space="0" w:color="auto"/>
            </w:tcBorders>
            <w:shd w:val="clear" w:color="auto" w:fill="auto"/>
            <w:noWrap/>
            <w:vAlign w:val="center"/>
            <w:hideMark/>
          </w:tcPr>
          <w:p w14:paraId="763060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38FE14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0659DB3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403CB6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440E2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8397A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0271D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402,779</w:t>
            </w:r>
          </w:p>
        </w:tc>
      </w:tr>
      <w:tr w:rsidR="00981FCE" w:rsidRPr="00981FCE" w14:paraId="10AE484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A4576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000000" w:fill="E2EFDA"/>
            <w:vAlign w:val="center"/>
            <w:hideMark/>
          </w:tcPr>
          <w:p w14:paraId="15E2CD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000000" w:fill="E2EFDA"/>
            <w:noWrap/>
            <w:vAlign w:val="center"/>
            <w:hideMark/>
          </w:tcPr>
          <w:p w14:paraId="38F1A6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000000" w:fill="E2EFDA"/>
            <w:noWrap/>
            <w:vAlign w:val="center"/>
            <w:hideMark/>
          </w:tcPr>
          <w:p w14:paraId="299211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63C0EE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7B843A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1AC231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6F6B2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13056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681E8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134,26</w:t>
            </w:r>
          </w:p>
        </w:tc>
      </w:tr>
      <w:tr w:rsidR="00981FCE" w:rsidRPr="00981FCE" w14:paraId="07991D1C"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917A4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auto" w:fill="auto"/>
            <w:vAlign w:val="center"/>
            <w:hideMark/>
          </w:tcPr>
          <w:p w14:paraId="6B0C0B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3/6-11-10</w:t>
            </w:r>
          </w:p>
        </w:tc>
        <w:tc>
          <w:tcPr>
            <w:tcW w:w="388" w:type="pct"/>
            <w:tcBorders>
              <w:top w:val="nil"/>
              <w:left w:val="nil"/>
              <w:bottom w:val="single" w:sz="4" w:space="0" w:color="auto"/>
              <w:right w:val="single" w:sz="4" w:space="0" w:color="auto"/>
            </w:tcBorders>
            <w:shd w:val="clear" w:color="auto" w:fill="auto"/>
            <w:noWrap/>
            <w:vAlign w:val="center"/>
            <w:hideMark/>
          </w:tcPr>
          <w:p w14:paraId="482594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70</w:t>
            </w:r>
          </w:p>
        </w:tc>
        <w:tc>
          <w:tcPr>
            <w:tcW w:w="388" w:type="pct"/>
            <w:tcBorders>
              <w:top w:val="nil"/>
              <w:left w:val="nil"/>
              <w:bottom w:val="single" w:sz="4" w:space="0" w:color="auto"/>
              <w:right w:val="single" w:sz="4" w:space="0" w:color="auto"/>
            </w:tcBorders>
            <w:shd w:val="clear" w:color="auto" w:fill="auto"/>
            <w:noWrap/>
            <w:vAlign w:val="center"/>
            <w:hideMark/>
          </w:tcPr>
          <w:p w14:paraId="64CB04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auto" w:fill="auto"/>
            <w:noWrap/>
            <w:vAlign w:val="center"/>
            <w:hideMark/>
          </w:tcPr>
          <w:p w14:paraId="5B7C1F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auto" w:fill="auto"/>
            <w:vAlign w:val="center"/>
            <w:hideMark/>
          </w:tcPr>
          <w:p w14:paraId="43E17F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3CE022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DA3CA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F94857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FD05D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2 187,55</w:t>
            </w:r>
          </w:p>
        </w:tc>
      </w:tr>
      <w:tr w:rsidR="00981FCE" w:rsidRPr="00981FCE" w14:paraId="36D9E7FD"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7FE7A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3/6-11-10</w:t>
            </w:r>
          </w:p>
        </w:tc>
        <w:tc>
          <w:tcPr>
            <w:tcW w:w="841" w:type="pct"/>
            <w:tcBorders>
              <w:top w:val="nil"/>
              <w:left w:val="nil"/>
              <w:bottom w:val="single" w:sz="4" w:space="0" w:color="auto"/>
              <w:right w:val="single" w:sz="4" w:space="0" w:color="auto"/>
            </w:tcBorders>
            <w:shd w:val="clear" w:color="000000" w:fill="E2EFDA"/>
            <w:vAlign w:val="center"/>
            <w:hideMark/>
          </w:tcPr>
          <w:p w14:paraId="18ADD3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3/6-11-11</w:t>
            </w:r>
          </w:p>
        </w:tc>
        <w:tc>
          <w:tcPr>
            <w:tcW w:w="388" w:type="pct"/>
            <w:tcBorders>
              <w:top w:val="nil"/>
              <w:left w:val="nil"/>
              <w:bottom w:val="single" w:sz="4" w:space="0" w:color="auto"/>
              <w:right w:val="single" w:sz="4" w:space="0" w:color="auto"/>
            </w:tcBorders>
            <w:shd w:val="clear" w:color="000000" w:fill="E2EFDA"/>
            <w:noWrap/>
            <w:vAlign w:val="center"/>
            <w:hideMark/>
          </w:tcPr>
          <w:p w14:paraId="5F9955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w:t>
            </w:r>
          </w:p>
        </w:tc>
        <w:tc>
          <w:tcPr>
            <w:tcW w:w="388" w:type="pct"/>
            <w:tcBorders>
              <w:top w:val="nil"/>
              <w:left w:val="nil"/>
              <w:bottom w:val="single" w:sz="4" w:space="0" w:color="auto"/>
              <w:right w:val="single" w:sz="4" w:space="0" w:color="auto"/>
            </w:tcBorders>
            <w:shd w:val="clear" w:color="000000" w:fill="E2EFDA"/>
            <w:noWrap/>
            <w:vAlign w:val="center"/>
            <w:hideMark/>
          </w:tcPr>
          <w:p w14:paraId="188294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000000" w:fill="E2EFDA"/>
            <w:noWrap/>
            <w:vAlign w:val="center"/>
            <w:hideMark/>
          </w:tcPr>
          <w:p w14:paraId="64965A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000000" w:fill="E2EFDA"/>
            <w:vAlign w:val="center"/>
            <w:hideMark/>
          </w:tcPr>
          <w:p w14:paraId="771B97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89F4E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2A134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D791E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AA0689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937,52</w:t>
            </w:r>
          </w:p>
        </w:tc>
      </w:tr>
      <w:tr w:rsidR="00981FCE" w:rsidRPr="00981FCE" w14:paraId="01B7C70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0A59B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3/6-11-12-5</w:t>
            </w:r>
          </w:p>
        </w:tc>
        <w:tc>
          <w:tcPr>
            <w:tcW w:w="841" w:type="pct"/>
            <w:tcBorders>
              <w:top w:val="nil"/>
              <w:left w:val="nil"/>
              <w:bottom w:val="single" w:sz="4" w:space="0" w:color="auto"/>
              <w:right w:val="single" w:sz="4" w:space="0" w:color="auto"/>
            </w:tcBorders>
            <w:shd w:val="clear" w:color="auto" w:fill="auto"/>
            <w:vAlign w:val="center"/>
            <w:hideMark/>
          </w:tcPr>
          <w:p w14:paraId="4C39CF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3/6-11-12-6</w:t>
            </w:r>
          </w:p>
        </w:tc>
        <w:tc>
          <w:tcPr>
            <w:tcW w:w="388" w:type="pct"/>
            <w:tcBorders>
              <w:top w:val="nil"/>
              <w:left w:val="nil"/>
              <w:bottom w:val="single" w:sz="4" w:space="0" w:color="auto"/>
              <w:right w:val="single" w:sz="4" w:space="0" w:color="auto"/>
            </w:tcBorders>
            <w:shd w:val="clear" w:color="auto" w:fill="auto"/>
            <w:noWrap/>
            <w:vAlign w:val="center"/>
            <w:hideMark/>
          </w:tcPr>
          <w:p w14:paraId="60D7B86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43</w:t>
            </w:r>
          </w:p>
        </w:tc>
        <w:tc>
          <w:tcPr>
            <w:tcW w:w="388" w:type="pct"/>
            <w:tcBorders>
              <w:top w:val="nil"/>
              <w:left w:val="nil"/>
              <w:bottom w:val="single" w:sz="4" w:space="0" w:color="auto"/>
              <w:right w:val="single" w:sz="4" w:space="0" w:color="auto"/>
            </w:tcBorders>
            <w:shd w:val="clear" w:color="auto" w:fill="auto"/>
            <w:noWrap/>
            <w:vAlign w:val="center"/>
            <w:hideMark/>
          </w:tcPr>
          <w:p w14:paraId="4EC940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19A9F76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288500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116BB0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B5A1C6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AFF965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A3797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948,314</w:t>
            </w:r>
          </w:p>
        </w:tc>
      </w:tr>
      <w:tr w:rsidR="00981FCE" w:rsidRPr="00981FCE" w14:paraId="61CB341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25BEA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3/6-11-12-6</w:t>
            </w:r>
          </w:p>
        </w:tc>
        <w:tc>
          <w:tcPr>
            <w:tcW w:w="841" w:type="pct"/>
            <w:tcBorders>
              <w:top w:val="nil"/>
              <w:left w:val="nil"/>
              <w:bottom w:val="single" w:sz="4" w:space="0" w:color="auto"/>
              <w:right w:val="single" w:sz="4" w:space="0" w:color="auto"/>
            </w:tcBorders>
            <w:shd w:val="clear" w:color="000000" w:fill="E2EFDA"/>
            <w:vAlign w:val="center"/>
            <w:hideMark/>
          </w:tcPr>
          <w:p w14:paraId="1B412E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1</w:t>
            </w:r>
          </w:p>
        </w:tc>
        <w:tc>
          <w:tcPr>
            <w:tcW w:w="388" w:type="pct"/>
            <w:tcBorders>
              <w:top w:val="nil"/>
              <w:left w:val="nil"/>
              <w:bottom w:val="single" w:sz="4" w:space="0" w:color="auto"/>
              <w:right w:val="single" w:sz="4" w:space="0" w:color="auto"/>
            </w:tcBorders>
            <w:shd w:val="clear" w:color="000000" w:fill="E2EFDA"/>
            <w:noWrap/>
            <w:vAlign w:val="center"/>
            <w:hideMark/>
          </w:tcPr>
          <w:p w14:paraId="2EA9DB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62</w:t>
            </w:r>
          </w:p>
        </w:tc>
        <w:tc>
          <w:tcPr>
            <w:tcW w:w="388" w:type="pct"/>
            <w:tcBorders>
              <w:top w:val="nil"/>
              <w:left w:val="nil"/>
              <w:bottom w:val="single" w:sz="4" w:space="0" w:color="auto"/>
              <w:right w:val="single" w:sz="4" w:space="0" w:color="auto"/>
            </w:tcBorders>
            <w:shd w:val="clear" w:color="000000" w:fill="E2EFDA"/>
            <w:noWrap/>
            <w:vAlign w:val="center"/>
            <w:hideMark/>
          </w:tcPr>
          <w:p w14:paraId="455C31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7CF0EA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415AA7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DE922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3DA04E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DFA64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9E06D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1 367,34</w:t>
            </w:r>
          </w:p>
        </w:tc>
      </w:tr>
      <w:tr w:rsidR="00981FCE" w:rsidRPr="00981FCE" w14:paraId="2C375B8F"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B9A57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3/6-11-12-6</w:t>
            </w:r>
          </w:p>
        </w:tc>
        <w:tc>
          <w:tcPr>
            <w:tcW w:w="841" w:type="pct"/>
            <w:tcBorders>
              <w:top w:val="nil"/>
              <w:left w:val="nil"/>
              <w:bottom w:val="single" w:sz="4" w:space="0" w:color="auto"/>
              <w:right w:val="single" w:sz="4" w:space="0" w:color="auto"/>
            </w:tcBorders>
            <w:shd w:val="clear" w:color="auto" w:fill="auto"/>
            <w:vAlign w:val="center"/>
            <w:hideMark/>
          </w:tcPr>
          <w:p w14:paraId="7B171C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auto" w:fill="auto"/>
            <w:noWrap/>
            <w:vAlign w:val="center"/>
            <w:hideMark/>
          </w:tcPr>
          <w:p w14:paraId="40A1A2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21</w:t>
            </w:r>
          </w:p>
        </w:tc>
        <w:tc>
          <w:tcPr>
            <w:tcW w:w="388" w:type="pct"/>
            <w:tcBorders>
              <w:top w:val="nil"/>
              <w:left w:val="nil"/>
              <w:bottom w:val="single" w:sz="4" w:space="0" w:color="auto"/>
              <w:right w:val="single" w:sz="4" w:space="0" w:color="auto"/>
            </w:tcBorders>
            <w:shd w:val="clear" w:color="auto" w:fill="auto"/>
            <w:noWrap/>
            <w:vAlign w:val="center"/>
            <w:hideMark/>
          </w:tcPr>
          <w:p w14:paraId="13F516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3C71C3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7365FB5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2A68EDE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67BD6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7D8BC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0B649B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463,13</w:t>
            </w:r>
          </w:p>
        </w:tc>
      </w:tr>
      <w:tr w:rsidR="00981FCE" w:rsidRPr="00981FCE" w14:paraId="716FE2E2"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2C0418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000000" w:fill="E2EFDA"/>
            <w:vAlign w:val="center"/>
            <w:hideMark/>
          </w:tcPr>
          <w:p w14:paraId="049DF9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3</w:t>
            </w:r>
          </w:p>
        </w:tc>
        <w:tc>
          <w:tcPr>
            <w:tcW w:w="388" w:type="pct"/>
            <w:tcBorders>
              <w:top w:val="nil"/>
              <w:left w:val="nil"/>
              <w:bottom w:val="single" w:sz="4" w:space="0" w:color="auto"/>
              <w:right w:val="single" w:sz="4" w:space="0" w:color="auto"/>
            </w:tcBorders>
            <w:shd w:val="clear" w:color="000000" w:fill="E2EFDA"/>
            <w:noWrap/>
            <w:vAlign w:val="center"/>
            <w:hideMark/>
          </w:tcPr>
          <w:p w14:paraId="3B845A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w:t>
            </w:r>
          </w:p>
        </w:tc>
        <w:tc>
          <w:tcPr>
            <w:tcW w:w="388" w:type="pct"/>
            <w:tcBorders>
              <w:top w:val="nil"/>
              <w:left w:val="nil"/>
              <w:bottom w:val="single" w:sz="4" w:space="0" w:color="auto"/>
              <w:right w:val="single" w:sz="4" w:space="0" w:color="auto"/>
            </w:tcBorders>
            <w:shd w:val="clear" w:color="000000" w:fill="E2EFDA"/>
            <w:noWrap/>
            <w:vAlign w:val="center"/>
            <w:hideMark/>
          </w:tcPr>
          <w:p w14:paraId="5F91C3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761782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7F026C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B0C76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8218BA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9F68E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2C6D8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198,484</w:t>
            </w:r>
          </w:p>
        </w:tc>
      </w:tr>
      <w:tr w:rsidR="00981FCE" w:rsidRPr="00981FCE" w14:paraId="1406D094"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C5FE3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3/6-11-12-5</w:t>
            </w:r>
          </w:p>
        </w:tc>
        <w:tc>
          <w:tcPr>
            <w:tcW w:w="841" w:type="pct"/>
            <w:tcBorders>
              <w:top w:val="nil"/>
              <w:left w:val="nil"/>
              <w:bottom w:val="single" w:sz="4" w:space="0" w:color="auto"/>
              <w:right w:val="single" w:sz="4" w:space="0" w:color="auto"/>
            </w:tcBorders>
            <w:shd w:val="clear" w:color="auto" w:fill="auto"/>
            <w:vAlign w:val="center"/>
            <w:hideMark/>
          </w:tcPr>
          <w:p w14:paraId="35AC3DC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auto" w:fill="auto"/>
            <w:noWrap/>
            <w:vAlign w:val="center"/>
            <w:hideMark/>
          </w:tcPr>
          <w:p w14:paraId="2BCACE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21</w:t>
            </w:r>
          </w:p>
        </w:tc>
        <w:tc>
          <w:tcPr>
            <w:tcW w:w="388" w:type="pct"/>
            <w:tcBorders>
              <w:top w:val="nil"/>
              <w:left w:val="nil"/>
              <w:bottom w:val="single" w:sz="4" w:space="0" w:color="auto"/>
              <w:right w:val="single" w:sz="4" w:space="0" w:color="auto"/>
            </w:tcBorders>
            <w:shd w:val="clear" w:color="auto" w:fill="auto"/>
            <w:noWrap/>
            <w:vAlign w:val="center"/>
            <w:hideMark/>
          </w:tcPr>
          <w:p w14:paraId="1E56D6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047FF0A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3B3F22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001F97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70432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7026A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2B710A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463,13</w:t>
            </w:r>
          </w:p>
        </w:tc>
      </w:tr>
      <w:tr w:rsidR="00981FCE" w:rsidRPr="00981FCE" w14:paraId="4156E6EF"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47C85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000000" w:fill="E2EFDA"/>
            <w:vAlign w:val="center"/>
            <w:hideMark/>
          </w:tcPr>
          <w:p w14:paraId="181C26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4</w:t>
            </w:r>
          </w:p>
        </w:tc>
        <w:tc>
          <w:tcPr>
            <w:tcW w:w="388" w:type="pct"/>
            <w:tcBorders>
              <w:top w:val="nil"/>
              <w:left w:val="nil"/>
              <w:bottom w:val="single" w:sz="4" w:space="0" w:color="auto"/>
              <w:right w:val="single" w:sz="4" w:space="0" w:color="auto"/>
            </w:tcBorders>
            <w:shd w:val="clear" w:color="000000" w:fill="E2EFDA"/>
            <w:noWrap/>
            <w:vAlign w:val="center"/>
            <w:hideMark/>
          </w:tcPr>
          <w:p w14:paraId="0AF054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w:t>
            </w:r>
          </w:p>
        </w:tc>
        <w:tc>
          <w:tcPr>
            <w:tcW w:w="388" w:type="pct"/>
            <w:tcBorders>
              <w:top w:val="nil"/>
              <w:left w:val="nil"/>
              <w:bottom w:val="single" w:sz="4" w:space="0" w:color="auto"/>
              <w:right w:val="single" w:sz="4" w:space="0" w:color="auto"/>
            </w:tcBorders>
            <w:shd w:val="clear" w:color="000000" w:fill="E2EFDA"/>
            <w:noWrap/>
            <w:vAlign w:val="center"/>
            <w:hideMark/>
          </w:tcPr>
          <w:p w14:paraId="40F6C8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5680B1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221F270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029E12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1AFA7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ABF8F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1F5E4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132,323</w:t>
            </w:r>
          </w:p>
        </w:tc>
      </w:tr>
      <w:tr w:rsidR="00981FCE" w:rsidRPr="00981FCE" w14:paraId="4B968D8E"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DE638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3/6-11-12-6</w:t>
            </w:r>
          </w:p>
        </w:tc>
        <w:tc>
          <w:tcPr>
            <w:tcW w:w="841" w:type="pct"/>
            <w:tcBorders>
              <w:top w:val="nil"/>
              <w:left w:val="nil"/>
              <w:bottom w:val="single" w:sz="4" w:space="0" w:color="auto"/>
              <w:right w:val="single" w:sz="4" w:space="0" w:color="auto"/>
            </w:tcBorders>
            <w:shd w:val="clear" w:color="auto" w:fill="auto"/>
            <w:vAlign w:val="center"/>
            <w:hideMark/>
          </w:tcPr>
          <w:p w14:paraId="4415C3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 Б.Брембола Детский сад Колосок (Детский комбинат)</w:t>
            </w:r>
          </w:p>
        </w:tc>
        <w:tc>
          <w:tcPr>
            <w:tcW w:w="388" w:type="pct"/>
            <w:tcBorders>
              <w:top w:val="nil"/>
              <w:left w:val="nil"/>
              <w:bottom w:val="single" w:sz="4" w:space="0" w:color="auto"/>
              <w:right w:val="single" w:sz="4" w:space="0" w:color="auto"/>
            </w:tcBorders>
            <w:shd w:val="clear" w:color="auto" w:fill="auto"/>
            <w:noWrap/>
            <w:vAlign w:val="center"/>
            <w:hideMark/>
          </w:tcPr>
          <w:p w14:paraId="11FC227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21,7</w:t>
            </w:r>
          </w:p>
        </w:tc>
        <w:tc>
          <w:tcPr>
            <w:tcW w:w="388" w:type="pct"/>
            <w:tcBorders>
              <w:top w:val="nil"/>
              <w:left w:val="nil"/>
              <w:bottom w:val="single" w:sz="4" w:space="0" w:color="auto"/>
              <w:right w:val="single" w:sz="4" w:space="0" w:color="auto"/>
            </w:tcBorders>
            <w:shd w:val="clear" w:color="auto" w:fill="auto"/>
            <w:noWrap/>
            <w:vAlign w:val="center"/>
            <w:hideMark/>
          </w:tcPr>
          <w:p w14:paraId="10C2D6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1DB420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2240FF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3295F0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D3F9C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C60F1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E1F23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478,568</w:t>
            </w:r>
          </w:p>
        </w:tc>
      </w:tr>
      <w:tr w:rsidR="00981FCE" w:rsidRPr="00981FCE" w14:paraId="34DDC25D"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9C170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000000" w:fill="E2EFDA"/>
            <w:vAlign w:val="center"/>
            <w:hideMark/>
          </w:tcPr>
          <w:p w14:paraId="3D09B2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3/6-11-12-5</w:t>
            </w:r>
          </w:p>
        </w:tc>
        <w:tc>
          <w:tcPr>
            <w:tcW w:w="388" w:type="pct"/>
            <w:tcBorders>
              <w:top w:val="nil"/>
              <w:left w:val="nil"/>
              <w:bottom w:val="single" w:sz="4" w:space="0" w:color="auto"/>
              <w:right w:val="single" w:sz="4" w:space="0" w:color="auto"/>
            </w:tcBorders>
            <w:shd w:val="clear" w:color="000000" w:fill="E2EFDA"/>
            <w:noWrap/>
            <w:vAlign w:val="center"/>
            <w:hideMark/>
          </w:tcPr>
          <w:p w14:paraId="382475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48,2</w:t>
            </w:r>
          </w:p>
        </w:tc>
        <w:tc>
          <w:tcPr>
            <w:tcW w:w="388" w:type="pct"/>
            <w:tcBorders>
              <w:top w:val="nil"/>
              <w:left w:val="nil"/>
              <w:bottom w:val="single" w:sz="4" w:space="0" w:color="auto"/>
              <w:right w:val="single" w:sz="4" w:space="0" w:color="auto"/>
            </w:tcBorders>
            <w:shd w:val="clear" w:color="000000" w:fill="E2EFDA"/>
            <w:noWrap/>
            <w:vAlign w:val="center"/>
            <w:hideMark/>
          </w:tcPr>
          <w:p w14:paraId="69ACE3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28AA01E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1D1814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FCC9A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7542C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33F4F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ECBA0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1 062,99</w:t>
            </w:r>
          </w:p>
        </w:tc>
      </w:tr>
      <w:tr w:rsidR="00981FCE" w:rsidRPr="00981FCE" w14:paraId="2ACBD36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A7632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3/6-11-12-3</w:t>
            </w:r>
          </w:p>
        </w:tc>
        <w:tc>
          <w:tcPr>
            <w:tcW w:w="841" w:type="pct"/>
            <w:tcBorders>
              <w:top w:val="nil"/>
              <w:left w:val="nil"/>
              <w:bottom w:val="single" w:sz="4" w:space="0" w:color="auto"/>
              <w:right w:val="single" w:sz="4" w:space="0" w:color="auto"/>
            </w:tcBorders>
            <w:shd w:val="clear" w:color="auto" w:fill="auto"/>
            <w:vAlign w:val="center"/>
            <w:hideMark/>
          </w:tcPr>
          <w:p w14:paraId="6369A1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3/6-11-12-4</w:t>
            </w:r>
          </w:p>
        </w:tc>
        <w:tc>
          <w:tcPr>
            <w:tcW w:w="388" w:type="pct"/>
            <w:tcBorders>
              <w:top w:val="nil"/>
              <w:left w:val="nil"/>
              <w:bottom w:val="single" w:sz="4" w:space="0" w:color="auto"/>
              <w:right w:val="single" w:sz="4" w:space="0" w:color="auto"/>
            </w:tcBorders>
            <w:shd w:val="clear" w:color="auto" w:fill="auto"/>
            <w:noWrap/>
            <w:vAlign w:val="center"/>
            <w:hideMark/>
          </w:tcPr>
          <w:p w14:paraId="665991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79</w:t>
            </w:r>
          </w:p>
        </w:tc>
        <w:tc>
          <w:tcPr>
            <w:tcW w:w="388" w:type="pct"/>
            <w:tcBorders>
              <w:top w:val="nil"/>
              <w:left w:val="nil"/>
              <w:bottom w:val="single" w:sz="4" w:space="0" w:color="auto"/>
              <w:right w:val="single" w:sz="4" w:space="0" w:color="auto"/>
            </w:tcBorders>
            <w:shd w:val="clear" w:color="auto" w:fill="auto"/>
            <w:noWrap/>
            <w:vAlign w:val="center"/>
            <w:hideMark/>
          </w:tcPr>
          <w:p w14:paraId="1523EE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1E7130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7762A5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1E653E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D1E5C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0D919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3AC79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2 131,93</w:t>
            </w:r>
          </w:p>
        </w:tc>
      </w:tr>
      <w:tr w:rsidR="00981FCE" w:rsidRPr="00981FCE" w14:paraId="41D1D11A"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87ACE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3/6-11-12-4</w:t>
            </w:r>
          </w:p>
        </w:tc>
        <w:tc>
          <w:tcPr>
            <w:tcW w:w="841" w:type="pct"/>
            <w:tcBorders>
              <w:top w:val="nil"/>
              <w:left w:val="nil"/>
              <w:bottom w:val="single" w:sz="4" w:space="0" w:color="auto"/>
              <w:right w:val="single" w:sz="4" w:space="0" w:color="auto"/>
            </w:tcBorders>
            <w:shd w:val="clear" w:color="000000" w:fill="E2EFDA"/>
            <w:vAlign w:val="center"/>
            <w:hideMark/>
          </w:tcPr>
          <w:p w14:paraId="4A43B6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000000" w:fill="E2EFDA"/>
            <w:noWrap/>
            <w:vAlign w:val="center"/>
            <w:hideMark/>
          </w:tcPr>
          <w:p w14:paraId="22C2E5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388" w:type="pct"/>
            <w:tcBorders>
              <w:top w:val="nil"/>
              <w:left w:val="nil"/>
              <w:bottom w:val="single" w:sz="4" w:space="0" w:color="auto"/>
              <w:right w:val="single" w:sz="4" w:space="0" w:color="auto"/>
            </w:tcBorders>
            <w:shd w:val="clear" w:color="000000" w:fill="E2EFDA"/>
            <w:noWrap/>
            <w:vAlign w:val="center"/>
            <w:hideMark/>
          </w:tcPr>
          <w:p w14:paraId="29F8DD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4B5444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7AE4B1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2779C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1B90F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38C4F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8E0C4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705,722</w:t>
            </w:r>
          </w:p>
        </w:tc>
      </w:tr>
      <w:tr w:rsidR="00981FCE" w:rsidRPr="00981FCE" w14:paraId="477D651F"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94FB0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Павильон</w:t>
            </w:r>
          </w:p>
        </w:tc>
        <w:tc>
          <w:tcPr>
            <w:tcW w:w="841" w:type="pct"/>
            <w:tcBorders>
              <w:top w:val="nil"/>
              <w:left w:val="nil"/>
              <w:bottom w:val="single" w:sz="4" w:space="0" w:color="auto"/>
              <w:right w:val="single" w:sz="4" w:space="0" w:color="auto"/>
            </w:tcBorders>
            <w:shd w:val="clear" w:color="auto" w:fill="auto"/>
            <w:vAlign w:val="center"/>
            <w:hideMark/>
          </w:tcPr>
          <w:p w14:paraId="713236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3/6-11-1</w:t>
            </w:r>
          </w:p>
        </w:tc>
        <w:tc>
          <w:tcPr>
            <w:tcW w:w="388" w:type="pct"/>
            <w:tcBorders>
              <w:top w:val="nil"/>
              <w:left w:val="nil"/>
              <w:bottom w:val="single" w:sz="4" w:space="0" w:color="auto"/>
              <w:right w:val="single" w:sz="4" w:space="0" w:color="auto"/>
            </w:tcBorders>
            <w:shd w:val="clear" w:color="auto" w:fill="auto"/>
            <w:noWrap/>
            <w:vAlign w:val="center"/>
            <w:hideMark/>
          </w:tcPr>
          <w:p w14:paraId="2E72E1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176,5</w:t>
            </w:r>
          </w:p>
        </w:tc>
        <w:tc>
          <w:tcPr>
            <w:tcW w:w="388" w:type="pct"/>
            <w:tcBorders>
              <w:top w:val="nil"/>
              <w:left w:val="nil"/>
              <w:bottom w:val="single" w:sz="4" w:space="0" w:color="auto"/>
              <w:right w:val="single" w:sz="4" w:space="0" w:color="auto"/>
            </w:tcBorders>
            <w:shd w:val="clear" w:color="auto" w:fill="auto"/>
            <w:noWrap/>
            <w:vAlign w:val="center"/>
            <w:hideMark/>
          </w:tcPr>
          <w:p w14:paraId="08312C7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0.408</w:t>
            </w:r>
          </w:p>
        </w:tc>
        <w:tc>
          <w:tcPr>
            <w:tcW w:w="388" w:type="pct"/>
            <w:tcBorders>
              <w:top w:val="nil"/>
              <w:left w:val="nil"/>
              <w:bottom w:val="single" w:sz="4" w:space="0" w:color="auto"/>
              <w:right w:val="single" w:sz="4" w:space="0" w:color="auto"/>
            </w:tcBorders>
            <w:shd w:val="clear" w:color="auto" w:fill="auto"/>
            <w:noWrap/>
            <w:vAlign w:val="center"/>
            <w:hideMark/>
          </w:tcPr>
          <w:p w14:paraId="618351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0.408</w:t>
            </w:r>
          </w:p>
        </w:tc>
        <w:tc>
          <w:tcPr>
            <w:tcW w:w="689" w:type="pct"/>
            <w:tcBorders>
              <w:top w:val="nil"/>
              <w:left w:val="nil"/>
              <w:bottom w:val="single" w:sz="4" w:space="0" w:color="auto"/>
              <w:right w:val="single" w:sz="4" w:space="0" w:color="auto"/>
            </w:tcBorders>
            <w:shd w:val="clear" w:color="auto" w:fill="auto"/>
            <w:vAlign w:val="center"/>
            <w:hideMark/>
          </w:tcPr>
          <w:p w14:paraId="05E71D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0E5984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B32817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B9D3D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A5D471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11 187,29</w:t>
            </w:r>
          </w:p>
        </w:tc>
      </w:tr>
      <w:tr w:rsidR="00981FCE" w:rsidRPr="00981FCE" w14:paraId="34247AB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09D24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3/6--14(ТК-132/14)</w:t>
            </w:r>
          </w:p>
        </w:tc>
        <w:tc>
          <w:tcPr>
            <w:tcW w:w="841" w:type="pct"/>
            <w:tcBorders>
              <w:top w:val="nil"/>
              <w:left w:val="nil"/>
              <w:bottom w:val="single" w:sz="4" w:space="0" w:color="auto"/>
              <w:right w:val="single" w:sz="4" w:space="0" w:color="auto"/>
            </w:tcBorders>
            <w:shd w:val="clear" w:color="000000" w:fill="E2EFDA"/>
            <w:vAlign w:val="center"/>
            <w:hideMark/>
          </w:tcPr>
          <w:p w14:paraId="1787DB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3/6--14-1</w:t>
            </w:r>
          </w:p>
        </w:tc>
        <w:tc>
          <w:tcPr>
            <w:tcW w:w="388" w:type="pct"/>
            <w:tcBorders>
              <w:top w:val="nil"/>
              <w:left w:val="nil"/>
              <w:bottom w:val="single" w:sz="4" w:space="0" w:color="auto"/>
              <w:right w:val="single" w:sz="4" w:space="0" w:color="auto"/>
            </w:tcBorders>
            <w:shd w:val="clear" w:color="000000" w:fill="E2EFDA"/>
            <w:noWrap/>
            <w:vAlign w:val="center"/>
            <w:hideMark/>
          </w:tcPr>
          <w:p w14:paraId="51F9927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w:t>
            </w:r>
          </w:p>
        </w:tc>
        <w:tc>
          <w:tcPr>
            <w:tcW w:w="388" w:type="pct"/>
            <w:tcBorders>
              <w:top w:val="nil"/>
              <w:left w:val="nil"/>
              <w:bottom w:val="single" w:sz="4" w:space="0" w:color="auto"/>
              <w:right w:val="single" w:sz="4" w:space="0" w:color="auto"/>
            </w:tcBorders>
            <w:shd w:val="clear" w:color="000000" w:fill="E2EFDA"/>
            <w:noWrap/>
            <w:vAlign w:val="center"/>
            <w:hideMark/>
          </w:tcPr>
          <w:p w14:paraId="6E744C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7E9EF4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33298C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5C0FC2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39FCC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46C10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0CDD9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80,556</w:t>
            </w:r>
          </w:p>
        </w:tc>
      </w:tr>
      <w:tr w:rsidR="00981FCE" w:rsidRPr="00981FCE" w14:paraId="528665DC"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684B98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3/6--14-1</w:t>
            </w:r>
          </w:p>
        </w:tc>
        <w:tc>
          <w:tcPr>
            <w:tcW w:w="841" w:type="pct"/>
            <w:tcBorders>
              <w:top w:val="nil"/>
              <w:left w:val="nil"/>
              <w:bottom w:val="single" w:sz="4" w:space="0" w:color="auto"/>
              <w:right w:val="single" w:sz="4" w:space="0" w:color="auto"/>
            </w:tcBorders>
            <w:shd w:val="clear" w:color="auto" w:fill="auto"/>
            <w:vAlign w:val="center"/>
            <w:hideMark/>
          </w:tcPr>
          <w:p w14:paraId="5CCDBA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Пушкина ул., 17А</w:t>
            </w:r>
          </w:p>
        </w:tc>
        <w:tc>
          <w:tcPr>
            <w:tcW w:w="388" w:type="pct"/>
            <w:tcBorders>
              <w:top w:val="nil"/>
              <w:left w:val="nil"/>
              <w:bottom w:val="single" w:sz="4" w:space="0" w:color="auto"/>
              <w:right w:val="single" w:sz="4" w:space="0" w:color="auto"/>
            </w:tcBorders>
            <w:shd w:val="clear" w:color="auto" w:fill="auto"/>
            <w:noWrap/>
            <w:vAlign w:val="center"/>
            <w:hideMark/>
          </w:tcPr>
          <w:p w14:paraId="5B6BEC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w:t>
            </w:r>
          </w:p>
        </w:tc>
        <w:tc>
          <w:tcPr>
            <w:tcW w:w="388" w:type="pct"/>
            <w:tcBorders>
              <w:top w:val="nil"/>
              <w:left w:val="nil"/>
              <w:bottom w:val="single" w:sz="4" w:space="0" w:color="auto"/>
              <w:right w:val="single" w:sz="4" w:space="0" w:color="auto"/>
            </w:tcBorders>
            <w:shd w:val="clear" w:color="auto" w:fill="auto"/>
            <w:noWrap/>
            <w:vAlign w:val="center"/>
            <w:hideMark/>
          </w:tcPr>
          <w:p w14:paraId="566BEE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05B8C20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1BF748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78ABE4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55879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E4C28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ABDE8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53,704</w:t>
            </w:r>
          </w:p>
        </w:tc>
      </w:tr>
      <w:tr w:rsidR="00981FCE" w:rsidRPr="00981FCE" w14:paraId="55DED219"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8FE7B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3/6--14-1</w:t>
            </w:r>
          </w:p>
        </w:tc>
        <w:tc>
          <w:tcPr>
            <w:tcW w:w="841" w:type="pct"/>
            <w:tcBorders>
              <w:top w:val="nil"/>
              <w:left w:val="nil"/>
              <w:bottom w:val="single" w:sz="4" w:space="0" w:color="auto"/>
              <w:right w:val="single" w:sz="4" w:space="0" w:color="auto"/>
            </w:tcBorders>
            <w:shd w:val="clear" w:color="000000" w:fill="E2EFDA"/>
            <w:vAlign w:val="center"/>
            <w:hideMark/>
          </w:tcPr>
          <w:p w14:paraId="25C611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Пушкина ул., 17А</w:t>
            </w:r>
          </w:p>
        </w:tc>
        <w:tc>
          <w:tcPr>
            <w:tcW w:w="388" w:type="pct"/>
            <w:tcBorders>
              <w:top w:val="nil"/>
              <w:left w:val="nil"/>
              <w:bottom w:val="single" w:sz="4" w:space="0" w:color="auto"/>
              <w:right w:val="single" w:sz="4" w:space="0" w:color="auto"/>
            </w:tcBorders>
            <w:shd w:val="clear" w:color="000000" w:fill="E2EFDA"/>
            <w:noWrap/>
            <w:vAlign w:val="center"/>
            <w:hideMark/>
          </w:tcPr>
          <w:p w14:paraId="3AA1FE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000000" w:fill="E2EFDA"/>
            <w:noWrap/>
            <w:vAlign w:val="center"/>
            <w:hideMark/>
          </w:tcPr>
          <w:p w14:paraId="739F2C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3C83B5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23CD8F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1FF98D6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3B298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58349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8B654C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134,26</w:t>
            </w:r>
          </w:p>
        </w:tc>
      </w:tr>
      <w:tr w:rsidR="00981FCE" w:rsidRPr="00981FCE" w14:paraId="523960E1"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02EDC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3/6--14(ТК-132/14)</w:t>
            </w:r>
          </w:p>
        </w:tc>
        <w:tc>
          <w:tcPr>
            <w:tcW w:w="841" w:type="pct"/>
            <w:tcBorders>
              <w:top w:val="nil"/>
              <w:left w:val="nil"/>
              <w:bottom w:val="single" w:sz="4" w:space="0" w:color="auto"/>
              <w:right w:val="single" w:sz="4" w:space="0" w:color="auto"/>
            </w:tcBorders>
            <w:shd w:val="clear" w:color="auto" w:fill="auto"/>
            <w:vAlign w:val="center"/>
            <w:hideMark/>
          </w:tcPr>
          <w:p w14:paraId="00C754C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ЦТП-11 132 кв.</w:t>
            </w:r>
          </w:p>
        </w:tc>
        <w:tc>
          <w:tcPr>
            <w:tcW w:w="388" w:type="pct"/>
            <w:tcBorders>
              <w:top w:val="nil"/>
              <w:left w:val="nil"/>
              <w:bottom w:val="single" w:sz="4" w:space="0" w:color="auto"/>
              <w:right w:val="single" w:sz="4" w:space="0" w:color="auto"/>
            </w:tcBorders>
            <w:shd w:val="clear" w:color="auto" w:fill="auto"/>
            <w:noWrap/>
            <w:vAlign w:val="center"/>
            <w:hideMark/>
          </w:tcPr>
          <w:p w14:paraId="7A0C8D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54,5</w:t>
            </w:r>
          </w:p>
        </w:tc>
        <w:tc>
          <w:tcPr>
            <w:tcW w:w="388" w:type="pct"/>
            <w:tcBorders>
              <w:top w:val="nil"/>
              <w:left w:val="nil"/>
              <w:bottom w:val="single" w:sz="4" w:space="0" w:color="auto"/>
              <w:right w:val="single" w:sz="4" w:space="0" w:color="auto"/>
            </w:tcBorders>
            <w:shd w:val="clear" w:color="auto" w:fill="auto"/>
            <w:noWrap/>
            <w:vAlign w:val="center"/>
            <w:hideMark/>
          </w:tcPr>
          <w:p w14:paraId="4EA878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0.259</w:t>
            </w:r>
          </w:p>
        </w:tc>
        <w:tc>
          <w:tcPr>
            <w:tcW w:w="388" w:type="pct"/>
            <w:tcBorders>
              <w:top w:val="nil"/>
              <w:left w:val="nil"/>
              <w:bottom w:val="single" w:sz="4" w:space="0" w:color="auto"/>
              <w:right w:val="single" w:sz="4" w:space="0" w:color="auto"/>
            </w:tcBorders>
            <w:shd w:val="clear" w:color="auto" w:fill="auto"/>
            <w:noWrap/>
            <w:vAlign w:val="center"/>
            <w:hideMark/>
          </w:tcPr>
          <w:p w14:paraId="301E88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0.259</w:t>
            </w:r>
          </w:p>
        </w:tc>
        <w:tc>
          <w:tcPr>
            <w:tcW w:w="689" w:type="pct"/>
            <w:tcBorders>
              <w:top w:val="nil"/>
              <w:left w:val="nil"/>
              <w:bottom w:val="single" w:sz="4" w:space="0" w:color="auto"/>
              <w:right w:val="single" w:sz="4" w:space="0" w:color="auto"/>
            </w:tcBorders>
            <w:shd w:val="clear" w:color="auto" w:fill="auto"/>
            <w:vAlign w:val="center"/>
            <w:hideMark/>
          </w:tcPr>
          <w:p w14:paraId="1E6505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249C96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6546C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FDD2B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2D937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1 422,74</w:t>
            </w:r>
          </w:p>
        </w:tc>
      </w:tr>
      <w:tr w:rsidR="00981FCE" w:rsidRPr="00981FCE" w14:paraId="10AC0E9A"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E4675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ЦТП-11 132 кв.</w:t>
            </w:r>
          </w:p>
        </w:tc>
        <w:tc>
          <w:tcPr>
            <w:tcW w:w="841" w:type="pct"/>
            <w:tcBorders>
              <w:top w:val="nil"/>
              <w:left w:val="nil"/>
              <w:bottom w:val="single" w:sz="4" w:space="0" w:color="auto"/>
              <w:right w:val="single" w:sz="4" w:space="0" w:color="auto"/>
            </w:tcBorders>
            <w:shd w:val="clear" w:color="000000" w:fill="E2EFDA"/>
            <w:vAlign w:val="center"/>
            <w:hideMark/>
          </w:tcPr>
          <w:p w14:paraId="701E25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ТК-132/1</w:t>
            </w:r>
          </w:p>
        </w:tc>
        <w:tc>
          <w:tcPr>
            <w:tcW w:w="388" w:type="pct"/>
            <w:tcBorders>
              <w:top w:val="nil"/>
              <w:left w:val="nil"/>
              <w:bottom w:val="single" w:sz="4" w:space="0" w:color="auto"/>
              <w:right w:val="single" w:sz="4" w:space="0" w:color="auto"/>
            </w:tcBorders>
            <w:shd w:val="clear" w:color="000000" w:fill="E2EFDA"/>
            <w:noWrap/>
            <w:vAlign w:val="center"/>
            <w:hideMark/>
          </w:tcPr>
          <w:p w14:paraId="4F8ABE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42</w:t>
            </w:r>
          </w:p>
        </w:tc>
        <w:tc>
          <w:tcPr>
            <w:tcW w:w="388" w:type="pct"/>
            <w:tcBorders>
              <w:top w:val="nil"/>
              <w:left w:val="nil"/>
              <w:bottom w:val="single" w:sz="4" w:space="0" w:color="auto"/>
              <w:right w:val="single" w:sz="4" w:space="0" w:color="auto"/>
            </w:tcBorders>
            <w:shd w:val="clear" w:color="000000" w:fill="E2EFDA"/>
            <w:noWrap/>
            <w:vAlign w:val="center"/>
            <w:hideMark/>
          </w:tcPr>
          <w:p w14:paraId="18AD2E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388" w:type="pct"/>
            <w:tcBorders>
              <w:top w:val="nil"/>
              <w:left w:val="nil"/>
              <w:bottom w:val="single" w:sz="4" w:space="0" w:color="auto"/>
              <w:right w:val="single" w:sz="4" w:space="0" w:color="auto"/>
            </w:tcBorders>
            <w:shd w:val="clear" w:color="000000" w:fill="E2EFDA"/>
            <w:noWrap/>
            <w:vAlign w:val="center"/>
            <w:hideMark/>
          </w:tcPr>
          <w:p w14:paraId="46E123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689" w:type="pct"/>
            <w:tcBorders>
              <w:top w:val="nil"/>
              <w:left w:val="nil"/>
              <w:bottom w:val="single" w:sz="4" w:space="0" w:color="auto"/>
              <w:right w:val="single" w:sz="4" w:space="0" w:color="auto"/>
            </w:tcBorders>
            <w:shd w:val="clear" w:color="000000" w:fill="E2EFDA"/>
            <w:vAlign w:val="center"/>
            <w:hideMark/>
          </w:tcPr>
          <w:p w14:paraId="461EE4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2A42CFC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0296B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01174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8AD05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836,906</w:t>
            </w:r>
          </w:p>
        </w:tc>
      </w:tr>
      <w:tr w:rsidR="00981FCE" w:rsidRPr="00981FCE" w14:paraId="5D0F4B38"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3B8E4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ТК-132/1</w:t>
            </w:r>
          </w:p>
        </w:tc>
        <w:tc>
          <w:tcPr>
            <w:tcW w:w="841" w:type="pct"/>
            <w:tcBorders>
              <w:top w:val="nil"/>
              <w:left w:val="nil"/>
              <w:bottom w:val="single" w:sz="4" w:space="0" w:color="auto"/>
              <w:right w:val="single" w:sz="4" w:space="0" w:color="auto"/>
            </w:tcBorders>
            <w:shd w:val="clear" w:color="auto" w:fill="auto"/>
            <w:vAlign w:val="center"/>
            <w:hideMark/>
          </w:tcPr>
          <w:p w14:paraId="57217D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3/6--16-1</w:t>
            </w:r>
          </w:p>
        </w:tc>
        <w:tc>
          <w:tcPr>
            <w:tcW w:w="388" w:type="pct"/>
            <w:tcBorders>
              <w:top w:val="nil"/>
              <w:left w:val="nil"/>
              <w:bottom w:val="single" w:sz="4" w:space="0" w:color="auto"/>
              <w:right w:val="single" w:sz="4" w:space="0" w:color="auto"/>
            </w:tcBorders>
            <w:shd w:val="clear" w:color="auto" w:fill="auto"/>
            <w:noWrap/>
            <w:vAlign w:val="center"/>
            <w:hideMark/>
          </w:tcPr>
          <w:p w14:paraId="3AE204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15</w:t>
            </w:r>
          </w:p>
        </w:tc>
        <w:tc>
          <w:tcPr>
            <w:tcW w:w="388" w:type="pct"/>
            <w:tcBorders>
              <w:top w:val="nil"/>
              <w:left w:val="nil"/>
              <w:bottom w:val="single" w:sz="4" w:space="0" w:color="auto"/>
              <w:right w:val="single" w:sz="4" w:space="0" w:color="auto"/>
            </w:tcBorders>
            <w:shd w:val="clear" w:color="auto" w:fill="auto"/>
            <w:noWrap/>
            <w:vAlign w:val="center"/>
            <w:hideMark/>
          </w:tcPr>
          <w:p w14:paraId="0BCF61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2DE69C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0310D33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3782F6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6302A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0C99D5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1A61F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201,389</w:t>
            </w:r>
          </w:p>
        </w:tc>
      </w:tr>
      <w:tr w:rsidR="00981FCE" w:rsidRPr="00981FCE" w14:paraId="05ABAC72"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EC581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3/6--16-1</w:t>
            </w:r>
          </w:p>
        </w:tc>
        <w:tc>
          <w:tcPr>
            <w:tcW w:w="841" w:type="pct"/>
            <w:tcBorders>
              <w:top w:val="nil"/>
              <w:left w:val="nil"/>
              <w:bottom w:val="single" w:sz="4" w:space="0" w:color="auto"/>
              <w:right w:val="single" w:sz="4" w:space="0" w:color="auto"/>
            </w:tcBorders>
            <w:shd w:val="clear" w:color="000000" w:fill="E2EFDA"/>
            <w:vAlign w:val="center"/>
            <w:hideMark/>
          </w:tcPr>
          <w:p w14:paraId="6A1569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Склад</w:t>
            </w:r>
          </w:p>
        </w:tc>
        <w:tc>
          <w:tcPr>
            <w:tcW w:w="388" w:type="pct"/>
            <w:tcBorders>
              <w:top w:val="nil"/>
              <w:left w:val="nil"/>
              <w:bottom w:val="single" w:sz="4" w:space="0" w:color="auto"/>
              <w:right w:val="single" w:sz="4" w:space="0" w:color="auto"/>
            </w:tcBorders>
            <w:shd w:val="clear" w:color="000000" w:fill="E2EFDA"/>
            <w:noWrap/>
            <w:vAlign w:val="center"/>
            <w:hideMark/>
          </w:tcPr>
          <w:p w14:paraId="526C651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17</w:t>
            </w:r>
          </w:p>
        </w:tc>
        <w:tc>
          <w:tcPr>
            <w:tcW w:w="388" w:type="pct"/>
            <w:tcBorders>
              <w:top w:val="nil"/>
              <w:left w:val="nil"/>
              <w:bottom w:val="single" w:sz="4" w:space="0" w:color="auto"/>
              <w:right w:val="single" w:sz="4" w:space="0" w:color="auto"/>
            </w:tcBorders>
            <w:shd w:val="clear" w:color="000000" w:fill="E2EFDA"/>
            <w:noWrap/>
            <w:vAlign w:val="center"/>
            <w:hideMark/>
          </w:tcPr>
          <w:p w14:paraId="236F6B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047E5A5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7E5C8C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3F76B8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88759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B72ED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3086F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228,241</w:t>
            </w:r>
          </w:p>
        </w:tc>
      </w:tr>
      <w:tr w:rsidR="00981FCE" w:rsidRPr="00981FCE" w14:paraId="09D73286"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60344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ТК-132/1</w:t>
            </w:r>
          </w:p>
        </w:tc>
        <w:tc>
          <w:tcPr>
            <w:tcW w:w="841" w:type="pct"/>
            <w:tcBorders>
              <w:top w:val="nil"/>
              <w:left w:val="nil"/>
              <w:bottom w:val="single" w:sz="4" w:space="0" w:color="auto"/>
              <w:right w:val="single" w:sz="4" w:space="0" w:color="auto"/>
            </w:tcBorders>
            <w:shd w:val="clear" w:color="auto" w:fill="auto"/>
            <w:vAlign w:val="center"/>
            <w:hideMark/>
          </w:tcPr>
          <w:p w14:paraId="666571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ТК-132/2</w:t>
            </w:r>
          </w:p>
        </w:tc>
        <w:tc>
          <w:tcPr>
            <w:tcW w:w="388" w:type="pct"/>
            <w:tcBorders>
              <w:top w:val="nil"/>
              <w:left w:val="nil"/>
              <w:bottom w:val="single" w:sz="4" w:space="0" w:color="auto"/>
              <w:right w:val="single" w:sz="4" w:space="0" w:color="auto"/>
            </w:tcBorders>
            <w:shd w:val="clear" w:color="auto" w:fill="auto"/>
            <w:noWrap/>
            <w:vAlign w:val="center"/>
            <w:hideMark/>
          </w:tcPr>
          <w:p w14:paraId="5CB77C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73</w:t>
            </w:r>
          </w:p>
        </w:tc>
        <w:tc>
          <w:tcPr>
            <w:tcW w:w="388" w:type="pct"/>
            <w:tcBorders>
              <w:top w:val="nil"/>
              <w:left w:val="nil"/>
              <w:bottom w:val="single" w:sz="4" w:space="0" w:color="auto"/>
              <w:right w:val="single" w:sz="4" w:space="0" w:color="auto"/>
            </w:tcBorders>
            <w:shd w:val="clear" w:color="auto" w:fill="auto"/>
            <w:noWrap/>
            <w:vAlign w:val="center"/>
            <w:hideMark/>
          </w:tcPr>
          <w:p w14:paraId="0631D2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388" w:type="pct"/>
            <w:tcBorders>
              <w:top w:val="nil"/>
              <w:left w:val="nil"/>
              <w:bottom w:val="single" w:sz="4" w:space="0" w:color="auto"/>
              <w:right w:val="single" w:sz="4" w:space="0" w:color="auto"/>
            </w:tcBorders>
            <w:shd w:val="clear" w:color="auto" w:fill="auto"/>
            <w:noWrap/>
            <w:vAlign w:val="center"/>
            <w:hideMark/>
          </w:tcPr>
          <w:p w14:paraId="40723C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689" w:type="pct"/>
            <w:tcBorders>
              <w:top w:val="nil"/>
              <w:left w:val="nil"/>
              <w:bottom w:val="single" w:sz="4" w:space="0" w:color="auto"/>
              <w:right w:val="single" w:sz="4" w:space="0" w:color="auto"/>
            </w:tcBorders>
            <w:shd w:val="clear" w:color="auto" w:fill="auto"/>
            <w:vAlign w:val="center"/>
            <w:hideMark/>
          </w:tcPr>
          <w:p w14:paraId="798C9AA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221581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E1922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552F4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A89F7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2 706,72</w:t>
            </w:r>
          </w:p>
        </w:tc>
      </w:tr>
      <w:tr w:rsidR="00981FCE" w:rsidRPr="00981FCE" w14:paraId="674282CD"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FB9E3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ТК-132/2</w:t>
            </w:r>
          </w:p>
        </w:tc>
        <w:tc>
          <w:tcPr>
            <w:tcW w:w="841" w:type="pct"/>
            <w:tcBorders>
              <w:top w:val="nil"/>
              <w:left w:val="nil"/>
              <w:bottom w:val="single" w:sz="4" w:space="0" w:color="auto"/>
              <w:right w:val="single" w:sz="4" w:space="0" w:color="auto"/>
            </w:tcBorders>
            <w:shd w:val="clear" w:color="000000" w:fill="E2EFDA"/>
            <w:vAlign w:val="center"/>
            <w:hideMark/>
          </w:tcPr>
          <w:p w14:paraId="3963D3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ТК-132/4</w:t>
            </w:r>
          </w:p>
        </w:tc>
        <w:tc>
          <w:tcPr>
            <w:tcW w:w="388" w:type="pct"/>
            <w:tcBorders>
              <w:top w:val="nil"/>
              <w:left w:val="nil"/>
              <w:bottom w:val="single" w:sz="4" w:space="0" w:color="auto"/>
              <w:right w:val="single" w:sz="4" w:space="0" w:color="auto"/>
            </w:tcBorders>
            <w:shd w:val="clear" w:color="000000" w:fill="E2EFDA"/>
            <w:noWrap/>
            <w:vAlign w:val="center"/>
            <w:hideMark/>
          </w:tcPr>
          <w:p w14:paraId="45A3CB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45,5</w:t>
            </w:r>
          </w:p>
        </w:tc>
        <w:tc>
          <w:tcPr>
            <w:tcW w:w="388" w:type="pct"/>
            <w:tcBorders>
              <w:top w:val="nil"/>
              <w:left w:val="nil"/>
              <w:bottom w:val="single" w:sz="4" w:space="0" w:color="auto"/>
              <w:right w:val="single" w:sz="4" w:space="0" w:color="auto"/>
            </w:tcBorders>
            <w:shd w:val="clear" w:color="000000" w:fill="E2EFDA"/>
            <w:noWrap/>
            <w:vAlign w:val="center"/>
            <w:hideMark/>
          </w:tcPr>
          <w:p w14:paraId="37BA0F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000000" w:fill="E2EFDA"/>
            <w:noWrap/>
            <w:vAlign w:val="center"/>
            <w:hideMark/>
          </w:tcPr>
          <w:p w14:paraId="77EF92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000000" w:fill="E2EFDA"/>
            <w:vAlign w:val="center"/>
            <w:hideMark/>
          </w:tcPr>
          <w:p w14:paraId="3CD456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8F410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62F71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5164A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32897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1 421,91</w:t>
            </w:r>
          </w:p>
        </w:tc>
      </w:tr>
      <w:tr w:rsidR="00981FCE" w:rsidRPr="00981FCE" w14:paraId="630CBD14"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DA0D4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3/6-16-1</w:t>
            </w:r>
          </w:p>
        </w:tc>
        <w:tc>
          <w:tcPr>
            <w:tcW w:w="841" w:type="pct"/>
            <w:tcBorders>
              <w:top w:val="nil"/>
              <w:left w:val="nil"/>
              <w:bottom w:val="single" w:sz="4" w:space="0" w:color="auto"/>
              <w:right w:val="single" w:sz="4" w:space="0" w:color="auto"/>
            </w:tcBorders>
            <w:shd w:val="clear" w:color="auto" w:fill="auto"/>
            <w:vAlign w:val="center"/>
            <w:hideMark/>
          </w:tcPr>
          <w:p w14:paraId="1DF2FD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Пушкина ул., 13</w:t>
            </w:r>
          </w:p>
        </w:tc>
        <w:tc>
          <w:tcPr>
            <w:tcW w:w="388" w:type="pct"/>
            <w:tcBorders>
              <w:top w:val="nil"/>
              <w:left w:val="nil"/>
              <w:bottom w:val="single" w:sz="4" w:space="0" w:color="auto"/>
              <w:right w:val="single" w:sz="4" w:space="0" w:color="auto"/>
            </w:tcBorders>
            <w:shd w:val="clear" w:color="auto" w:fill="auto"/>
            <w:noWrap/>
            <w:vAlign w:val="center"/>
            <w:hideMark/>
          </w:tcPr>
          <w:p w14:paraId="0DF0A2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w:t>
            </w:r>
          </w:p>
        </w:tc>
        <w:tc>
          <w:tcPr>
            <w:tcW w:w="388" w:type="pct"/>
            <w:tcBorders>
              <w:top w:val="nil"/>
              <w:left w:val="nil"/>
              <w:bottom w:val="single" w:sz="4" w:space="0" w:color="auto"/>
              <w:right w:val="single" w:sz="4" w:space="0" w:color="auto"/>
            </w:tcBorders>
            <w:shd w:val="clear" w:color="auto" w:fill="auto"/>
            <w:noWrap/>
            <w:vAlign w:val="center"/>
            <w:hideMark/>
          </w:tcPr>
          <w:p w14:paraId="6396DD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2DCC5CE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141516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081223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AE275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CD3F8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AE089A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40,278</w:t>
            </w:r>
          </w:p>
        </w:tc>
      </w:tr>
      <w:tr w:rsidR="00981FCE" w:rsidRPr="00981FCE" w14:paraId="7382C1D9"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ABE8F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3/6--16-1</w:t>
            </w:r>
          </w:p>
        </w:tc>
        <w:tc>
          <w:tcPr>
            <w:tcW w:w="841" w:type="pct"/>
            <w:tcBorders>
              <w:top w:val="nil"/>
              <w:left w:val="nil"/>
              <w:bottom w:val="single" w:sz="4" w:space="0" w:color="auto"/>
              <w:right w:val="single" w:sz="4" w:space="0" w:color="auto"/>
            </w:tcBorders>
            <w:shd w:val="clear" w:color="000000" w:fill="E2EFDA"/>
            <w:vAlign w:val="center"/>
            <w:hideMark/>
          </w:tcPr>
          <w:p w14:paraId="7B8361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3/6--16-1.1</w:t>
            </w:r>
          </w:p>
        </w:tc>
        <w:tc>
          <w:tcPr>
            <w:tcW w:w="388" w:type="pct"/>
            <w:tcBorders>
              <w:top w:val="nil"/>
              <w:left w:val="nil"/>
              <w:bottom w:val="single" w:sz="4" w:space="0" w:color="auto"/>
              <w:right w:val="single" w:sz="4" w:space="0" w:color="auto"/>
            </w:tcBorders>
            <w:shd w:val="clear" w:color="000000" w:fill="E2EFDA"/>
            <w:noWrap/>
            <w:vAlign w:val="center"/>
            <w:hideMark/>
          </w:tcPr>
          <w:p w14:paraId="7A3132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63</w:t>
            </w:r>
          </w:p>
        </w:tc>
        <w:tc>
          <w:tcPr>
            <w:tcW w:w="388" w:type="pct"/>
            <w:tcBorders>
              <w:top w:val="nil"/>
              <w:left w:val="nil"/>
              <w:bottom w:val="single" w:sz="4" w:space="0" w:color="auto"/>
              <w:right w:val="single" w:sz="4" w:space="0" w:color="auto"/>
            </w:tcBorders>
            <w:shd w:val="clear" w:color="000000" w:fill="E2EFDA"/>
            <w:noWrap/>
            <w:vAlign w:val="center"/>
            <w:hideMark/>
          </w:tcPr>
          <w:p w14:paraId="4C60F1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3E1038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0F510C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36419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22274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EE784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2E0C2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1 700,15</w:t>
            </w:r>
          </w:p>
        </w:tc>
      </w:tr>
      <w:tr w:rsidR="00981FCE" w:rsidRPr="00981FCE" w14:paraId="4DB1B4E5"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A5385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3/6--16-1.1</w:t>
            </w:r>
          </w:p>
        </w:tc>
        <w:tc>
          <w:tcPr>
            <w:tcW w:w="841" w:type="pct"/>
            <w:tcBorders>
              <w:top w:val="nil"/>
              <w:left w:val="nil"/>
              <w:bottom w:val="single" w:sz="4" w:space="0" w:color="auto"/>
              <w:right w:val="single" w:sz="4" w:space="0" w:color="auto"/>
            </w:tcBorders>
            <w:shd w:val="clear" w:color="auto" w:fill="auto"/>
            <w:vAlign w:val="center"/>
            <w:hideMark/>
          </w:tcPr>
          <w:p w14:paraId="712F16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Свободы ул., 94</w:t>
            </w:r>
          </w:p>
        </w:tc>
        <w:tc>
          <w:tcPr>
            <w:tcW w:w="388" w:type="pct"/>
            <w:tcBorders>
              <w:top w:val="nil"/>
              <w:left w:val="nil"/>
              <w:bottom w:val="single" w:sz="4" w:space="0" w:color="auto"/>
              <w:right w:val="single" w:sz="4" w:space="0" w:color="auto"/>
            </w:tcBorders>
            <w:shd w:val="clear" w:color="auto" w:fill="auto"/>
            <w:noWrap/>
            <w:vAlign w:val="center"/>
            <w:hideMark/>
          </w:tcPr>
          <w:p w14:paraId="367DFEE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w:t>
            </w:r>
          </w:p>
        </w:tc>
        <w:tc>
          <w:tcPr>
            <w:tcW w:w="388" w:type="pct"/>
            <w:tcBorders>
              <w:top w:val="nil"/>
              <w:left w:val="nil"/>
              <w:bottom w:val="single" w:sz="4" w:space="0" w:color="auto"/>
              <w:right w:val="single" w:sz="4" w:space="0" w:color="auto"/>
            </w:tcBorders>
            <w:shd w:val="clear" w:color="auto" w:fill="auto"/>
            <w:noWrap/>
            <w:vAlign w:val="center"/>
            <w:hideMark/>
          </w:tcPr>
          <w:p w14:paraId="1AA850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46144A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137A34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5233D7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9E0A3D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9FB7A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F9A4E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268,519</w:t>
            </w:r>
          </w:p>
        </w:tc>
      </w:tr>
      <w:tr w:rsidR="00981FCE" w:rsidRPr="00981FCE" w14:paraId="76FDCBB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575A3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3/6--16-1.1</w:t>
            </w:r>
          </w:p>
        </w:tc>
        <w:tc>
          <w:tcPr>
            <w:tcW w:w="841" w:type="pct"/>
            <w:tcBorders>
              <w:top w:val="nil"/>
              <w:left w:val="nil"/>
              <w:bottom w:val="single" w:sz="4" w:space="0" w:color="auto"/>
              <w:right w:val="single" w:sz="4" w:space="0" w:color="auto"/>
            </w:tcBorders>
            <w:shd w:val="clear" w:color="000000" w:fill="E2EFDA"/>
            <w:vAlign w:val="center"/>
            <w:hideMark/>
          </w:tcPr>
          <w:p w14:paraId="7D0AD4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Свободы ул., 94</w:t>
            </w:r>
          </w:p>
        </w:tc>
        <w:tc>
          <w:tcPr>
            <w:tcW w:w="388" w:type="pct"/>
            <w:tcBorders>
              <w:top w:val="nil"/>
              <w:left w:val="nil"/>
              <w:bottom w:val="single" w:sz="4" w:space="0" w:color="auto"/>
              <w:right w:val="single" w:sz="4" w:space="0" w:color="auto"/>
            </w:tcBorders>
            <w:shd w:val="clear" w:color="000000" w:fill="E2EFDA"/>
            <w:noWrap/>
            <w:vAlign w:val="center"/>
            <w:hideMark/>
          </w:tcPr>
          <w:p w14:paraId="238344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000000" w:fill="E2EFDA"/>
            <w:noWrap/>
            <w:vAlign w:val="center"/>
            <w:hideMark/>
          </w:tcPr>
          <w:p w14:paraId="7DE47DF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41C200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4A98BFD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6104FA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700F3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A8AE4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D67ED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67,13</w:t>
            </w:r>
          </w:p>
        </w:tc>
      </w:tr>
      <w:tr w:rsidR="00981FCE" w:rsidRPr="00981FCE" w14:paraId="44F3B56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17CE39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ТК-132/3</w:t>
            </w:r>
          </w:p>
        </w:tc>
        <w:tc>
          <w:tcPr>
            <w:tcW w:w="841" w:type="pct"/>
            <w:tcBorders>
              <w:top w:val="nil"/>
              <w:left w:val="nil"/>
              <w:bottom w:val="single" w:sz="4" w:space="0" w:color="auto"/>
              <w:right w:val="single" w:sz="4" w:space="0" w:color="auto"/>
            </w:tcBorders>
            <w:shd w:val="clear" w:color="auto" w:fill="auto"/>
            <w:vAlign w:val="center"/>
            <w:hideMark/>
          </w:tcPr>
          <w:p w14:paraId="2F3466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Пушкина ул., 3</w:t>
            </w:r>
          </w:p>
        </w:tc>
        <w:tc>
          <w:tcPr>
            <w:tcW w:w="388" w:type="pct"/>
            <w:tcBorders>
              <w:top w:val="nil"/>
              <w:left w:val="nil"/>
              <w:bottom w:val="single" w:sz="4" w:space="0" w:color="auto"/>
              <w:right w:val="single" w:sz="4" w:space="0" w:color="auto"/>
            </w:tcBorders>
            <w:shd w:val="clear" w:color="auto" w:fill="auto"/>
            <w:noWrap/>
            <w:vAlign w:val="center"/>
            <w:hideMark/>
          </w:tcPr>
          <w:p w14:paraId="085601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12</w:t>
            </w:r>
          </w:p>
        </w:tc>
        <w:tc>
          <w:tcPr>
            <w:tcW w:w="388" w:type="pct"/>
            <w:tcBorders>
              <w:top w:val="nil"/>
              <w:left w:val="nil"/>
              <w:bottom w:val="single" w:sz="4" w:space="0" w:color="auto"/>
              <w:right w:val="single" w:sz="4" w:space="0" w:color="auto"/>
            </w:tcBorders>
            <w:shd w:val="clear" w:color="auto" w:fill="auto"/>
            <w:noWrap/>
            <w:vAlign w:val="center"/>
            <w:hideMark/>
          </w:tcPr>
          <w:p w14:paraId="667DE0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06149C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5FD5D3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292251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4AAA2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118FE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6F8E1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264,646</w:t>
            </w:r>
          </w:p>
        </w:tc>
      </w:tr>
      <w:tr w:rsidR="00981FCE" w:rsidRPr="00981FCE" w14:paraId="54FCE06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483E06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ТК-132/3</w:t>
            </w:r>
          </w:p>
        </w:tc>
        <w:tc>
          <w:tcPr>
            <w:tcW w:w="841" w:type="pct"/>
            <w:tcBorders>
              <w:top w:val="nil"/>
              <w:left w:val="nil"/>
              <w:bottom w:val="single" w:sz="4" w:space="0" w:color="auto"/>
              <w:right w:val="single" w:sz="4" w:space="0" w:color="auto"/>
            </w:tcBorders>
            <w:shd w:val="clear" w:color="000000" w:fill="E2EFDA"/>
            <w:vAlign w:val="center"/>
            <w:hideMark/>
          </w:tcPr>
          <w:p w14:paraId="6244A6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Пушкина ул., 5</w:t>
            </w:r>
          </w:p>
        </w:tc>
        <w:tc>
          <w:tcPr>
            <w:tcW w:w="388" w:type="pct"/>
            <w:tcBorders>
              <w:top w:val="nil"/>
              <w:left w:val="nil"/>
              <w:bottom w:val="single" w:sz="4" w:space="0" w:color="auto"/>
              <w:right w:val="single" w:sz="4" w:space="0" w:color="auto"/>
            </w:tcBorders>
            <w:shd w:val="clear" w:color="000000" w:fill="E2EFDA"/>
            <w:noWrap/>
            <w:vAlign w:val="center"/>
            <w:hideMark/>
          </w:tcPr>
          <w:p w14:paraId="7EA280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38</w:t>
            </w:r>
          </w:p>
        </w:tc>
        <w:tc>
          <w:tcPr>
            <w:tcW w:w="388" w:type="pct"/>
            <w:tcBorders>
              <w:top w:val="nil"/>
              <w:left w:val="nil"/>
              <w:bottom w:val="single" w:sz="4" w:space="0" w:color="auto"/>
              <w:right w:val="single" w:sz="4" w:space="0" w:color="auto"/>
            </w:tcBorders>
            <w:shd w:val="clear" w:color="000000" w:fill="E2EFDA"/>
            <w:noWrap/>
            <w:vAlign w:val="center"/>
            <w:hideMark/>
          </w:tcPr>
          <w:p w14:paraId="3B1D62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7154A1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56BD9E7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374B6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F7949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AF9E4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FC573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838,045</w:t>
            </w:r>
          </w:p>
        </w:tc>
      </w:tr>
      <w:tr w:rsidR="00981FCE" w:rsidRPr="00981FCE" w14:paraId="227194B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438B3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ТК-132/4</w:t>
            </w:r>
          </w:p>
        </w:tc>
        <w:tc>
          <w:tcPr>
            <w:tcW w:w="841" w:type="pct"/>
            <w:tcBorders>
              <w:top w:val="nil"/>
              <w:left w:val="nil"/>
              <w:bottom w:val="single" w:sz="4" w:space="0" w:color="auto"/>
              <w:right w:val="single" w:sz="4" w:space="0" w:color="auto"/>
            </w:tcBorders>
            <w:shd w:val="clear" w:color="auto" w:fill="auto"/>
            <w:vAlign w:val="center"/>
            <w:hideMark/>
          </w:tcPr>
          <w:p w14:paraId="0E3F435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ТК-132/5</w:t>
            </w:r>
          </w:p>
        </w:tc>
        <w:tc>
          <w:tcPr>
            <w:tcW w:w="388" w:type="pct"/>
            <w:tcBorders>
              <w:top w:val="nil"/>
              <w:left w:val="nil"/>
              <w:bottom w:val="single" w:sz="4" w:space="0" w:color="auto"/>
              <w:right w:val="single" w:sz="4" w:space="0" w:color="auto"/>
            </w:tcBorders>
            <w:shd w:val="clear" w:color="auto" w:fill="auto"/>
            <w:noWrap/>
            <w:vAlign w:val="center"/>
            <w:hideMark/>
          </w:tcPr>
          <w:p w14:paraId="2C07CA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46,8</w:t>
            </w:r>
          </w:p>
        </w:tc>
        <w:tc>
          <w:tcPr>
            <w:tcW w:w="388" w:type="pct"/>
            <w:tcBorders>
              <w:top w:val="nil"/>
              <w:left w:val="nil"/>
              <w:bottom w:val="single" w:sz="4" w:space="0" w:color="auto"/>
              <w:right w:val="single" w:sz="4" w:space="0" w:color="auto"/>
            </w:tcBorders>
            <w:shd w:val="clear" w:color="auto" w:fill="auto"/>
            <w:noWrap/>
            <w:vAlign w:val="center"/>
            <w:hideMark/>
          </w:tcPr>
          <w:p w14:paraId="41FA400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auto" w:fill="auto"/>
            <w:noWrap/>
            <w:vAlign w:val="center"/>
            <w:hideMark/>
          </w:tcPr>
          <w:p w14:paraId="387643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auto" w:fill="auto"/>
            <w:vAlign w:val="center"/>
            <w:hideMark/>
          </w:tcPr>
          <w:p w14:paraId="2C13D6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101334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BD026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B5C06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48020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1 462,53</w:t>
            </w:r>
          </w:p>
        </w:tc>
      </w:tr>
      <w:tr w:rsidR="00981FCE" w:rsidRPr="00981FCE" w14:paraId="7066CFB1"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A63E9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ТК-132/5</w:t>
            </w:r>
          </w:p>
        </w:tc>
        <w:tc>
          <w:tcPr>
            <w:tcW w:w="841" w:type="pct"/>
            <w:tcBorders>
              <w:top w:val="nil"/>
              <w:left w:val="nil"/>
              <w:bottom w:val="single" w:sz="4" w:space="0" w:color="auto"/>
              <w:right w:val="single" w:sz="4" w:space="0" w:color="auto"/>
            </w:tcBorders>
            <w:shd w:val="clear" w:color="000000" w:fill="E2EFDA"/>
            <w:vAlign w:val="center"/>
            <w:hideMark/>
          </w:tcPr>
          <w:p w14:paraId="66141B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ТК-132/6</w:t>
            </w:r>
          </w:p>
        </w:tc>
        <w:tc>
          <w:tcPr>
            <w:tcW w:w="388" w:type="pct"/>
            <w:tcBorders>
              <w:top w:val="nil"/>
              <w:left w:val="nil"/>
              <w:bottom w:val="single" w:sz="4" w:space="0" w:color="auto"/>
              <w:right w:val="single" w:sz="4" w:space="0" w:color="auto"/>
            </w:tcBorders>
            <w:shd w:val="clear" w:color="000000" w:fill="E2EFDA"/>
            <w:noWrap/>
            <w:vAlign w:val="center"/>
            <w:hideMark/>
          </w:tcPr>
          <w:p w14:paraId="2C6CE4F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125</w:t>
            </w:r>
          </w:p>
        </w:tc>
        <w:tc>
          <w:tcPr>
            <w:tcW w:w="388" w:type="pct"/>
            <w:tcBorders>
              <w:top w:val="nil"/>
              <w:left w:val="nil"/>
              <w:bottom w:val="single" w:sz="4" w:space="0" w:color="auto"/>
              <w:right w:val="single" w:sz="4" w:space="0" w:color="auto"/>
            </w:tcBorders>
            <w:shd w:val="clear" w:color="000000" w:fill="E2EFDA"/>
            <w:noWrap/>
            <w:vAlign w:val="center"/>
            <w:hideMark/>
          </w:tcPr>
          <w:p w14:paraId="68988C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000000" w:fill="E2EFDA"/>
            <w:noWrap/>
            <w:vAlign w:val="center"/>
            <w:hideMark/>
          </w:tcPr>
          <w:p w14:paraId="3F4C5F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000000" w:fill="E2EFDA"/>
            <w:vAlign w:val="center"/>
            <w:hideMark/>
          </w:tcPr>
          <w:p w14:paraId="700B2E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8110E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16CE6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9D68C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6DD3C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3 906,33</w:t>
            </w:r>
          </w:p>
        </w:tc>
      </w:tr>
      <w:tr w:rsidR="00981FCE" w:rsidRPr="00981FCE" w14:paraId="59C8B119"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33AA74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ТК-132/8</w:t>
            </w:r>
          </w:p>
        </w:tc>
        <w:tc>
          <w:tcPr>
            <w:tcW w:w="841" w:type="pct"/>
            <w:tcBorders>
              <w:top w:val="nil"/>
              <w:left w:val="nil"/>
              <w:bottom w:val="single" w:sz="4" w:space="0" w:color="auto"/>
              <w:right w:val="single" w:sz="4" w:space="0" w:color="auto"/>
            </w:tcBorders>
            <w:shd w:val="clear" w:color="auto" w:fill="auto"/>
            <w:vAlign w:val="center"/>
            <w:hideMark/>
          </w:tcPr>
          <w:p w14:paraId="6C30DA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ТК-132/9</w:t>
            </w:r>
          </w:p>
        </w:tc>
        <w:tc>
          <w:tcPr>
            <w:tcW w:w="388" w:type="pct"/>
            <w:tcBorders>
              <w:top w:val="nil"/>
              <w:left w:val="nil"/>
              <w:bottom w:val="single" w:sz="4" w:space="0" w:color="auto"/>
              <w:right w:val="single" w:sz="4" w:space="0" w:color="auto"/>
            </w:tcBorders>
            <w:shd w:val="clear" w:color="auto" w:fill="auto"/>
            <w:noWrap/>
            <w:vAlign w:val="center"/>
            <w:hideMark/>
          </w:tcPr>
          <w:p w14:paraId="294CECB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w:t>
            </w:r>
          </w:p>
        </w:tc>
        <w:tc>
          <w:tcPr>
            <w:tcW w:w="388" w:type="pct"/>
            <w:tcBorders>
              <w:top w:val="nil"/>
              <w:left w:val="nil"/>
              <w:bottom w:val="single" w:sz="4" w:space="0" w:color="auto"/>
              <w:right w:val="single" w:sz="4" w:space="0" w:color="auto"/>
            </w:tcBorders>
            <w:shd w:val="clear" w:color="auto" w:fill="auto"/>
            <w:noWrap/>
            <w:vAlign w:val="center"/>
            <w:hideMark/>
          </w:tcPr>
          <w:p w14:paraId="072282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51E1F9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651DBE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413330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3E0BE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FF5AB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EC0E9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441,076</w:t>
            </w:r>
          </w:p>
        </w:tc>
      </w:tr>
      <w:tr w:rsidR="00981FCE" w:rsidRPr="00981FCE" w14:paraId="604E30F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33F01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3/6--17-2</w:t>
            </w:r>
          </w:p>
        </w:tc>
        <w:tc>
          <w:tcPr>
            <w:tcW w:w="841" w:type="pct"/>
            <w:tcBorders>
              <w:top w:val="nil"/>
              <w:left w:val="nil"/>
              <w:bottom w:val="single" w:sz="4" w:space="0" w:color="auto"/>
              <w:right w:val="single" w:sz="4" w:space="0" w:color="auto"/>
            </w:tcBorders>
            <w:shd w:val="clear" w:color="000000" w:fill="E2EFDA"/>
            <w:vAlign w:val="center"/>
            <w:hideMark/>
          </w:tcPr>
          <w:p w14:paraId="232930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Пушкина ул., 1</w:t>
            </w:r>
          </w:p>
        </w:tc>
        <w:tc>
          <w:tcPr>
            <w:tcW w:w="388" w:type="pct"/>
            <w:tcBorders>
              <w:top w:val="nil"/>
              <w:left w:val="nil"/>
              <w:bottom w:val="single" w:sz="4" w:space="0" w:color="auto"/>
              <w:right w:val="single" w:sz="4" w:space="0" w:color="auto"/>
            </w:tcBorders>
            <w:shd w:val="clear" w:color="000000" w:fill="E2EFDA"/>
            <w:noWrap/>
            <w:vAlign w:val="center"/>
            <w:hideMark/>
          </w:tcPr>
          <w:p w14:paraId="7E4286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w:t>
            </w:r>
          </w:p>
        </w:tc>
        <w:tc>
          <w:tcPr>
            <w:tcW w:w="388" w:type="pct"/>
            <w:tcBorders>
              <w:top w:val="nil"/>
              <w:left w:val="nil"/>
              <w:bottom w:val="single" w:sz="4" w:space="0" w:color="auto"/>
              <w:right w:val="single" w:sz="4" w:space="0" w:color="auto"/>
            </w:tcBorders>
            <w:shd w:val="clear" w:color="000000" w:fill="E2EFDA"/>
            <w:noWrap/>
            <w:vAlign w:val="center"/>
            <w:hideMark/>
          </w:tcPr>
          <w:p w14:paraId="593F7A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735808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134C2A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6C020D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5C9C7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8FEBB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F59BA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53,704</w:t>
            </w:r>
          </w:p>
        </w:tc>
      </w:tr>
      <w:tr w:rsidR="00981FCE" w:rsidRPr="00981FCE" w14:paraId="241BEEA4"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2B91E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3/6--17-2</w:t>
            </w:r>
          </w:p>
        </w:tc>
        <w:tc>
          <w:tcPr>
            <w:tcW w:w="841" w:type="pct"/>
            <w:tcBorders>
              <w:top w:val="nil"/>
              <w:left w:val="nil"/>
              <w:bottom w:val="single" w:sz="4" w:space="0" w:color="auto"/>
              <w:right w:val="single" w:sz="4" w:space="0" w:color="auto"/>
            </w:tcBorders>
            <w:shd w:val="clear" w:color="auto" w:fill="auto"/>
            <w:vAlign w:val="center"/>
            <w:hideMark/>
          </w:tcPr>
          <w:p w14:paraId="02CEBD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Пушкина ул., 1</w:t>
            </w:r>
          </w:p>
        </w:tc>
        <w:tc>
          <w:tcPr>
            <w:tcW w:w="388" w:type="pct"/>
            <w:tcBorders>
              <w:top w:val="nil"/>
              <w:left w:val="nil"/>
              <w:bottom w:val="single" w:sz="4" w:space="0" w:color="auto"/>
              <w:right w:val="single" w:sz="4" w:space="0" w:color="auto"/>
            </w:tcBorders>
            <w:shd w:val="clear" w:color="auto" w:fill="auto"/>
            <w:noWrap/>
            <w:vAlign w:val="center"/>
            <w:hideMark/>
          </w:tcPr>
          <w:p w14:paraId="503CA7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12</w:t>
            </w:r>
          </w:p>
        </w:tc>
        <w:tc>
          <w:tcPr>
            <w:tcW w:w="388" w:type="pct"/>
            <w:tcBorders>
              <w:top w:val="nil"/>
              <w:left w:val="nil"/>
              <w:bottom w:val="single" w:sz="4" w:space="0" w:color="auto"/>
              <w:right w:val="single" w:sz="4" w:space="0" w:color="auto"/>
            </w:tcBorders>
            <w:shd w:val="clear" w:color="auto" w:fill="auto"/>
            <w:noWrap/>
            <w:vAlign w:val="center"/>
            <w:hideMark/>
          </w:tcPr>
          <w:p w14:paraId="41EE6F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388" w:type="pct"/>
            <w:tcBorders>
              <w:top w:val="nil"/>
              <w:left w:val="nil"/>
              <w:bottom w:val="single" w:sz="4" w:space="0" w:color="auto"/>
              <w:right w:val="single" w:sz="4" w:space="0" w:color="auto"/>
            </w:tcBorders>
            <w:shd w:val="clear" w:color="auto" w:fill="auto"/>
            <w:noWrap/>
            <w:vAlign w:val="center"/>
            <w:hideMark/>
          </w:tcPr>
          <w:p w14:paraId="734075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689" w:type="pct"/>
            <w:tcBorders>
              <w:top w:val="nil"/>
              <w:left w:val="nil"/>
              <w:bottom w:val="single" w:sz="4" w:space="0" w:color="auto"/>
              <w:right w:val="single" w:sz="4" w:space="0" w:color="auto"/>
            </w:tcBorders>
            <w:shd w:val="clear" w:color="auto" w:fill="auto"/>
            <w:vAlign w:val="center"/>
            <w:hideMark/>
          </w:tcPr>
          <w:p w14:paraId="0AE5CE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2D2C56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90718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054E8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4733D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264,646</w:t>
            </w:r>
          </w:p>
        </w:tc>
      </w:tr>
      <w:tr w:rsidR="00981FCE" w:rsidRPr="00981FCE" w14:paraId="0AC3C337"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E9EC3D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ТК-132/6</w:t>
            </w:r>
          </w:p>
        </w:tc>
        <w:tc>
          <w:tcPr>
            <w:tcW w:w="841" w:type="pct"/>
            <w:tcBorders>
              <w:top w:val="nil"/>
              <w:left w:val="nil"/>
              <w:bottom w:val="single" w:sz="4" w:space="0" w:color="auto"/>
              <w:right w:val="single" w:sz="4" w:space="0" w:color="auto"/>
            </w:tcBorders>
            <w:shd w:val="clear" w:color="000000" w:fill="E2EFDA"/>
            <w:vAlign w:val="center"/>
            <w:hideMark/>
          </w:tcPr>
          <w:p w14:paraId="0BCD27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ТК-132/7</w:t>
            </w:r>
          </w:p>
        </w:tc>
        <w:tc>
          <w:tcPr>
            <w:tcW w:w="388" w:type="pct"/>
            <w:tcBorders>
              <w:top w:val="nil"/>
              <w:left w:val="nil"/>
              <w:bottom w:val="single" w:sz="4" w:space="0" w:color="auto"/>
              <w:right w:val="single" w:sz="4" w:space="0" w:color="auto"/>
            </w:tcBorders>
            <w:shd w:val="clear" w:color="000000" w:fill="E2EFDA"/>
            <w:noWrap/>
            <w:vAlign w:val="center"/>
            <w:hideMark/>
          </w:tcPr>
          <w:p w14:paraId="5883F6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29</w:t>
            </w:r>
          </w:p>
        </w:tc>
        <w:tc>
          <w:tcPr>
            <w:tcW w:w="388" w:type="pct"/>
            <w:tcBorders>
              <w:top w:val="nil"/>
              <w:left w:val="nil"/>
              <w:bottom w:val="single" w:sz="4" w:space="0" w:color="auto"/>
              <w:right w:val="single" w:sz="4" w:space="0" w:color="auto"/>
            </w:tcBorders>
            <w:shd w:val="clear" w:color="000000" w:fill="E2EFDA"/>
            <w:noWrap/>
            <w:vAlign w:val="center"/>
            <w:hideMark/>
          </w:tcPr>
          <w:p w14:paraId="59A45F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000000" w:fill="E2EFDA"/>
            <w:noWrap/>
            <w:vAlign w:val="center"/>
            <w:hideMark/>
          </w:tcPr>
          <w:p w14:paraId="11E9D7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000000" w:fill="E2EFDA"/>
            <w:vAlign w:val="center"/>
            <w:hideMark/>
          </w:tcPr>
          <w:p w14:paraId="53050B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03952C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CDF79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44729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91CA3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906,269</w:t>
            </w:r>
          </w:p>
        </w:tc>
      </w:tr>
      <w:tr w:rsidR="00981FCE" w:rsidRPr="00981FCE" w14:paraId="4A643C1C"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324D8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ТК-132/7</w:t>
            </w:r>
          </w:p>
        </w:tc>
        <w:tc>
          <w:tcPr>
            <w:tcW w:w="841" w:type="pct"/>
            <w:tcBorders>
              <w:top w:val="nil"/>
              <w:left w:val="nil"/>
              <w:bottom w:val="single" w:sz="4" w:space="0" w:color="auto"/>
              <w:right w:val="single" w:sz="4" w:space="0" w:color="auto"/>
            </w:tcBorders>
            <w:shd w:val="clear" w:color="auto" w:fill="auto"/>
            <w:vAlign w:val="center"/>
            <w:hideMark/>
          </w:tcPr>
          <w:p w14:paraId="0783C7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ТК-132/8</w:t>
            </w:r>
          </w:p>
        </w:tc>
        <w:tc>
          <w:tcPr>
            <w:tcW w:w="388" w:type="pct"/>
            <w:tcBorders>
              <w:top w:val="nil"/>
              <w:left w:val="nil"/>
              <w:bottom w:val="single" w:sz="4" w:space="0" w:color="auto"/>
              <w:right w:val="single" w:sz="4" w:space="0" w:color="auto"/>
            </w:tcBorders>
            <w:shd w:val="clear" w:color="auto" w:fill="auto"/>
            <w:noWrap/>
            <w:vAlign w:val="center"/>
            <w:hideMark/>
          </w:tcPr>
          <w:p w14:paraId="657BC4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w:t>
            </w:r>
          </w:p>
        </w:tc>
        <w:tc>
          <w:tcPr>
            <w:tcW w:w="388" w:type="pct"/>
            <w:tcBorders>
              <w:top w:val="nil"/>
              <w:left w:val="nil"/>
              <w:bottom w:val="single" w:sz="4" w:space="0" w:color="auto"/>
              <w:right w:val="single" w:sz="4" w:space="0" w:color="auto"/>
            </w:tcBorders>
            <w:shd w:val="clear" w:color="auto" w:fill="auto"/>
            <w:noWrap/>
            <w:vAlign w:val="center"/>
            <w:hideMark/>
          </w:tcPr>
          <w:p w14:paraId="583D08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388" w:type="pct"/>
            <w:tcBorders>
              <w:top w:val="nil"/>
              <w:left w:val="nil"/>
              <w:bottom w:val="single" w:sz="4" w:space="0" w:color="auto"/>
              <w:right w:val="single" w:sz="4" w:space="0" w:color="auto"/>
            </w:tcBorders>
            <w:shd w:val="clear" w:color="auto" w:fill="auto"/>
            <w:noWrap/>
            <w:vAlign w:val="center"/>
            <w:hideMark/>
          </w:tcPr>
          <w:p w14:paraId="3872DD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689" w:type="pct"/>
            <w:tcBorders>
              <w:top w:val="nil"/>
              <w:left w:val="nil"/>
              <w:bottom w:val="single" w:sz="4" w:space="0" w:color="auto"/>
              <w:right w:val="single" w:sz="4" w:space="0" w:color="auto"/>
            </w:tcBorders>
            <w:shd w:val="clear" w:color="auto" w:fill="auto"/>
            <w:vAlign w:val="center"/>
            <w:hideMark/>
          </w:tcPr>
          <w:p w14:paraId="29A214C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4A038B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51CE6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0D429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6529D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1 133,80</w:t>
            </w:r>
          </w:p>
        </w:tc>
      </w:tr>
      <w:tr w:rsidR="00981FCE" w:rsidRPr="00981FCE" w14:paraId="49874DB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262CE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ТК-132/7</w:t>
            </w:r>
          </w:p>
        </w:tc>
        <w:tc>
          <w:tcPr>
            <w:tcW w:w="841" w:type="pct"/>
            <w:tcBorders>
              <w:top w:val="nil"/>
              <w:left w:val="nil"/>
              <w:bottom w:val="single" w:sz="4" w:space="0" w:color="auto"/>
              <w:right w:val="single" w:sz="4" w:space="0" w:color="auto"/>
            </w:tcBorders>
            <w:shd w:val="clear" w:color="000000" w:fill="E2EFDA"/>
            <w:vAlign w:val="center"/>
            <w:hideMark/>
          </w:tcPr>
          <w:p w14:paraId="239B8D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Пушкина ул., 31</w:t>
            </w:r>
          </w:p>
        </w:tc>
        <w:tc>
          <w:tcPr>
            <w:tcW w:w="388" w:type="pct"/>
            <w:tcBorders>
              <w:top w:val="nil"/>
              <w:left w:val="nil"/>
              <w:bottom w:val="single" w:sz="4" w:space="0" w:color="auto"/>
              <w:right w:val="single" w:sz="4" w:space="0" w:color="auto"/>
            </w:tcBorders>
            <w:shd w:val="clear" w:color="000000" w:fill="E2EFDA"/>
            <w:noWrap/>
            <w:vAlign w:val="center"/>
            <w:hideMark/>
          </w:tcPr>
          <w:p w14:paraId="217F400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w:t>
            </w:r>
          </w:p>
        </w:tc>
        <w:tc>
          <w:tcPr>
            <w:tcW w:w="388" w:type="pct"/>
            <w:tcBorders>
              <w:top w:val="nil"/>
              <w:left w:val="nil"/>
              <w:bottom w:val="single" w:sz="4" w:space="0" w:color="auto"/>
              <w:right w:val="single" w:sz="4" w:space="0" w:color="auto"/>
            </w:tcBorders>
            <w:shd w:val="clear" w:color="000000" w:fill="E2EFDA"/>
            <w:noWrap/>
            <w:vAlign w:val="center"/>
            <w:hideMark/>
          </w:tcPr>
          <w:p w14:paraId="29C769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621855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5AA6320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4D92B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A5FFC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F6B48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1B861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66,161</w:t>
            </w:r>
          </w:p>
        </w:tc>
      </w:tr>
      <w:tr w:rsidR="00981FCE" w:rsidRPr="00981FCE" w14:paraId="14AC2E07"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6BC22E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Узел ЦТП-11 132 кв. гвс</w:t>
            </w:r>
          </w:p>
        </w:tc>
        <w:tc>
          <w:tcPr>
            <w:tcW w:w="841" w:type="pct"/>
            <w:tcBorders>
              <w:top w:val="nil"/>
              <w:left w:val="nil"/>
              <w:bottom w:val="single" w:sz="4" w:space="0" w:color="auto"/>
              <w:right w:val="single" w:sz="4" w:space="0" w:color="auto"/>
            </w:tcBorders>
            <w:shd w:val="clear" w:color="auto" w:fill="auto"/>
            <w:vAlign w:val="center"/>
            <w:hideMark/>
          </w:tcPr>
          <w:p w14:paraId="5A93696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3/6-16 (ТК-132/1)</w:t>
            </w:r>
          </w:p>
        </w:tc>
        <w:tc>
          <w:tcPr>
            <w:tcW w:w="388" w:type="pct"/>
            <w:tcBorders>
              <w:top w:val="nil"/>
              <w:left w:val="nil"/>
              <w:bottom w:val="single" w:sz="4" w:space="0" w:color="auto"/>
              <w:right w:val="single" w:sz="4" w:space="0" w:color="auto"/>
            </w:tcBorders>
            <w:shd w:val="clear" w:color="auto" w:fill="auto"/>
            <w:noWrap/>
            <w:vAlign w:val="center"/>
            <w:hideMark/>
          </w:tcPr>
          <w:p w14:paraId="643EA54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36,96</w:t>
            </w:r>
          </w:p>
        </w:tc>
        <w:tc>
          <w:tcPr>
            <w:tcW w:w="388" w:type="pct"/>
            <w:tcBorders>
              <w:top w:val="nil"/>
              <w:left w:val="nil"/>
              <w:bottom w:val="single" w:sz="4" w:space="0" w:color="auto"/>
              <w:right w:val="single" w:sz="4" w:space="0" w:color="auto"/>
            </w:tcBorders>
            <w:shd w:val="clear" w:color="auto" w:fill="auto"/>
            <w:noWrap/>
            <w:vAlign w:val="center"/>
            <w:hideMark/>
          </w:tcPr>
          <w:p w14:paraId="525846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auto" w:fill="auto"/>
            <w:noWrap/>
            <w:vAlign w:val="center"/>
            <w:hideMark/>
          </w:tcPr>
          <w:p w14:paraId="1F9579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4473B3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25A98C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4908D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87F4E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6F0F3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1 155,03</w:t>
            </w:r>
          </w:p>
        </w:tc>
      </w:tr>
      <w:tr w:rsidR="00981FCE" w:rsidRPr="00981FCE" w14:paraId="0C90A80C"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C6E91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3/6-11-45</w:t>
            </w:r>
          </w:p>
        </w:tc>
        <w:tc>
          <w:tcPr>
            <w:tcW w:w="841" w:type="pct"/>
            <w:tcBorders>
              <w:top w:val="nil"/>
              <w:left w:val="nil"/>
              <w:bottom w:val="single" w:sz="4" w:space="0" w:color="auto"/>
              <w:right w:val="single" w:sz="4" w:space="0" w:color="auto"/>
            </w:tcBorders>
            <w:shd w:val="clear" w:color="000000" w:fill="E2EFDA"/>
            <w:vAlign w:val="center"/>
            <w:hideMark/>
          </w:tcPr>
          <w:p w14:paraId="28DFBF6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3/6-11-46</w:t>
            </w:r>
          </w:p>
        </w:tc>
        <w:tc>
          <w:tcPr>
            <w:tcW w:w="388" w:type="pct"/>
            <w:tcBorders>
              <w:top w:val="nil"/>
              <w:left w:val="nil"/>
              <w:bottom w:val="single" w:sz="4" w:space="0" w:color="auto"/>
              <w:right w:val="single" w:sz="4" w:space="0" w:color="auto"/>
            </w:tcBorders>
            <w:shd w:val="clear" w:color="000000" w:fill="E2EFDA"/>
            <w:noWrap/>
            <w:vAlign w:val="center"/>
            <w:hideMark/>
          </w:tcPr>
          <w:p w14:paraId="2ABDC7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52</w:t>
            </w:r>
          </w:p>
        </w:tc>
        <w:tc>
          <w:tcPr>
            <w:tcW w:w="388" w:type="pct"/>
            <w:tcBorders>
              <w:top w:val="nil"/>
              <w:left w:val="nil"/>
              <w:bottom w:val="single" w:sz="4" w:space="0" w:color="auto"/>
              <w:right w:val="single" w:sz="4" w:space="0" w:color="auto"/>
            </w:tcBorders>
            <w:shd w:val="clear" w:color="000000" w:fill="E2EFDA"/>
            <w:noWrap/>
            <w:vAlign w:val="center"/>
            <w:hideMark/>
          </w:tcPr>
          <w:p w14:paraId="4D8CFD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34D7A1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4F4A1C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6940D8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7B2AE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CD222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47D0E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753,267</w:t>
            </w:r>
          </w:p>
        </w:tc>
      </w:tr>
      <w:tr w:rsidR="00981FCE" w:rsidRPr="00981FCE" w14:paraId="77CEA107"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48B84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3/6-11-46</w:t>
            </w:r>
          </w:p>
        </w:tc>
        <w:tc>
          <w:tcPr>
            <w:tcW w:w="841" w:type="pct"/>
            <w:tcBorders>
              <w:top w:val="nil"/>
              <w:left w:val="nil"/>
              <w:bottom w:val="single" w:sz="4" w:space="0" w:color="auto"/>
              <w:right w:val="single" w:sz="4" w:space="0" w:color="auto"/>
            </w:tcBorders>
            <w:shd w:val="clear" w:color="auto" w:fill="auto"/>
            <w:vAlign w:val="center"/>
            <w:hideMark/>
          </w:tcPr>
          <w:p w14:paraId="1779B3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3/6-11-47</w:t>
            </w:r>
          </w:p>
        </w:tc>
        <w:tc>
          <w:tcPr>
            <w:tcW w:w="388" w:type="pct"/>
            <w:tcBorders>
              <w:top w:val="nil"/>
              <w:left w:val="nil"/>
              <w:bottom w:val="single" w:sz="4" w:space="0" w:color="auto"/>
              <w:right w:val="single" w:sz="4" w:space="0" w:color="auto"/>
            </w:tcBorders>
            <w:shd w:val="clear" w:color="auto" w:fill="auto"/>
            <w:noWrap/>
            <w:vAlign w:val="center"/>
            <w:hideMark/>
          </w:tcPr>
          <w:p w14:paraId="32E17A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w:t>
            </w:r>
          </w:p>
        </w:tc>
        <w:tc>
          <w:tcPr>
            <w:tcW w:w="388" w:type="pct"/>
            <w:tcBorders>
              <w:top w:val="nil"/>
              <w:left w:val="nil"/>
              <w:bottom w:val="single" w:sz="4" w:space="0" w:color="auto"/>
              <w:right w:val="single" w:sz="4" w:space="0" w:color="auto"/>
            </w:tcBorders>
            <w:shd w:val="clear" w:color="auto" w:fill="auto"/>
            <w:noWrap/>
            <w:vAlign w:val="center"/>
            <w:hideMark/>
          </w:tcPr>
          <w:p w14:paraId="0F142B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13C556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148FEF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70EAA6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4F9B0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A03A5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8FE1D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115,887</w:t>
            </w:r>
          </w:p>
        </w:tc>
      </w:tr>
      <w:tr w:rsidR="00981FCE" w:rsidRPr="00981FCE" w14:paraId="20503381"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D046F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3/6-11-49</w:t>
            </w:r>
          </w:p>
        </w:tc>
        <w:tc>
          <w:tcPr>
            <w:tcW w:w="841" w:type="pct"/>
            <w:tcBorders>
              <w:top w:val="nil"/>
              <w:left w:val="nil"/>
              <w:bottom w:val="single" w:sz="4" w:space="0" w:color="auto"/>
              <w:right w:val="single" w:sz="4" w:space="0" w:color="auto"/>
            </w:tcBorders>
            <w:shd w:val="clear" w:color="000000" w:fill="E2EFDA"/>
            <w:vAlign w:val="center"/>
            <w:hideMark/>
          </w:tcPr>
          <w:p w14:paraId="3E3723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3/6-11-50</w:t>
            </w:r>
          </w:p>
        </w:tc>
        <w:tc>
          <w:tcPr>
            <w:tcW w:w="388" w:type="pct"/>
            <w:tcBorders>
              <w:top w:val="nil"/>
              <w:left w:val="nil"/>
              <w:bottom w:val="single" w:sz="4" w:space="0" w:color="auto"/>
              <w:right w:val="single" w:sz="4" w:space="0" w:color="auto"/>
            </w:tcBorders>
            <w:shd w:val="clear" w:color="000000" w:fill="E2EFDA"/>
            <w:noWrap/>
            <w:vAlign w:val="center"/>
            <w:hideMark/>
          </w:tcPr>
          <w:p w14:paraId="6455D0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w:t>
            </w:r>
          </w:p>
        </w:tc>
        <w:tc>
          <w:tcPr>
            <w:tcW w:w="388" w:type="pct"/>
            <w:tcBorders>
              <w:top w:val="nil"/>
              <w:left w:val="nil"/>
              <w:bottom w:val="single" w:sz="4" w:space="0" w:color="auto"/>
              <w:right w:val="single" w:sz="4" w:space="0" w:color="auto"/>
            </w:tcBorders>
            <w:shd w:val="clear" w:color="000000" w:fill="E2EFDA"/>
            <w:noWrap/>
            <w:vAlign w:val="center"/>
            <w:hideMark/>
          </w:tcPr>
          <w:p w14:paraId="4B3EE7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473A79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295B1C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277238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3F7C0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2930D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E6F56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295,371</w:t>
            </w:r>
          </w:p>
        </w:tc>
      </w:tr>
      <w:tr w:rsidR="00981FCE" w:rsidRPr="00981FCE" w14:paraId="428F7B07"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FD4A4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3/6-11-50</w:t>
            </w:r>
          </w:p>
        </w:tc>
        <w:tc>
          <w:tcPr>
            <w:tcW w:w="841" w:type="pct"/>
            <w:tcBorders>
              <w:top w:val="nil"/>
              <w:left w:val="nil"/>
              <w:bottom w:val="single" w:sz="4" w:space="0" w:color="auto"/>
              <w:right w:val="single" w:sz="4" w:space="0" w:color="auto"/>
            </w:tcBorders>
            <w:shd w:val="clear" w:color="auto" w:fill="auto"/>
            <w:vAlign w:val="center"/>
            <w:hideMark/>
          </w:tcPr>
          <w:p w14:paraId="5BC7A9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ГорТопСбыт</w:t>
            </w:r>
          </w:p>
        </w:tc>
        <w:tc>
          <w:tcPr>
            <w:tcW w:w="388" w:type="pct"/>
            <w:tcBorders>
              <w:top w:val="nil"/>
              <w:left w:val="nil"/>
              <w:bottom w:val="single" w:sz="4" w:space="0" w:color="auto"/>
              <w:right w:val="single" w:sz="4" w:space="0" w:color="auto"/>
            </w:tcBorders>
            <w:shd w:val="clear" w:color="auto" w:fill="auto"/>
            <w:noWrap/>
            <w:vAlign w:val="center"/>
            <w:hideMark/>
          </w:tcPr>
          <w:p w14:paraId="15AC73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21</w:t>
            </w:r>
          </w:p>
        </w:tc>
        <w:tc>
          <w:tcPr>
            <w:tcW w:w="388" w:type="pct"/>
            <w:tcBorders>
              <w:top w:val="nil"/>
              <w:left w:val="nil"/>
              <w:bottom w:val="single" w:sz="4" w:space="0" w:color="auto"/>
              <w:right w:val="single" w:sz="4" w:space="0" w:color="auto"/>
            </w:tcBorders>
            <w:shd w:val="clear" w:color="auto" w:fill="auto"/>
            <w:noWrap/>
            <w:vAlign w:val="center"/>
            <w:hideMark/>
          </w:tcPr>
          <w:p w14:paraId="13DF3A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75DB9F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0595D19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5F96E4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AC412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EF8AB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4DFA37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281,945</w:t>
            </w:r>
          </w:p>
        </w:tc>
      </w:tr>
      <w:tr w:rsidR="00981FCE" w:rsidRPr="00981FCE" w14:paraId="0A37CA9D"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56F91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3/6-11-50</w:t>
            </w:r>
          </w:p>
        </w:tc>
        <w:tc>
          <w:tcPr>
            <w:tcW w:w="841" w:type="pct"/>
            <w:tcBorders>
              <w:top w:val="nil"/>
              <w:left w:val="nil"/>
              <w:bottom w:val="single" w:sz="4" w:space="0" w:color="auto"/>
              <w:right w:val="single" w:sz="4" w:space="0" w:color="auto"/>
            </w:tcBorders>
            <w:shd w:val="clear" w:color="000000" w:fill="E2EFDA"/>
            <w:vAlign w:val="center"/>
            <w:hideMark/>
          </w:tcPr>
          <w:p w14:paraId="7421A9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Свободы ул., 108</w:t>
            </w:r>
          </w:p>
        </w:tc>
        <w:tc>
          <w:tcPr>
            <w:tcW w:w="388" w:type="pct"/>
            <w:tcBorders>
              <w:top w:val="nil"/>
              <w:left w:val="nil"/>
              <w:bottom w:val="single" w:sz="4" w:space="0" w:color="auto"/>
              <w:right w:val="single" w:sz="4" w:space="0" w:color="auto"/>
            </w:tcBorders>
            <w:shd w:val="clear" w:color="000000" w:fill="E2EFDA"/>
            <w:noWrap/>
            <w:vAlign w:val="center"/>
            <w:hideMark/>
          </w:tcPr>
          <w:p w14:paraId="4A7106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38</w:t>
            </w:r>
          </w:p>
        </w:tc>
        <w:tc>
          <w:tcPr>
            <w:tcW w:w="388" w:type="pct"/>
            <w:tcBorders>
              <w:top w:val="nil"/>
              <w:left w:val="nil"/>
              <w:bottom w:val="single" w:sz="4" w:space="0" w:color="auto"/>
              <w:right w:val="single" w:sz="4" w:space="0" w:color="auto"/>
            </w:tcBorders>
            <w:shd w:val="clear" w:color="000000" w:fill="E2EFDA"/>
            <w:noWrap/>
            <w:vAlign w:val="center"/>
            <w:hideMark/>
          </w:tcPr>
          <w:p w14:paraId="6D242B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1F9B74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29E0FF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37C486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963B0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06865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0027B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510,186</w:t>
            </w:r>
          </w:p>
        </w:tc>
      </w:tr>
      <w:tr w:rsidR="00981FCE" w:rsidRPr="00981FCE" w14:paraId="10C1D6EC"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964AC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3/6-11-46</w:t>
            </w:r>
          </w:p>
        </w:tc>
        <w:tc>
          <w:tcPr>
            <w:tcW w:w="841" w:type="pct"/>
            <w:tcBorders>
              <w:top w:val="nil"/>
              <w:left w:val="nil"/>
              <w:bottom w:val="single" w:sz="4" w:space="0" w:color="auto"/>
              <w:right w:val="single" w:sz="4" w:space="0" w:color="auto"/>
            </w:tcBorders>
            <w:shd w:val="clear" w:color="auto" w:fill="auto"/>
            <w:vAlign w:val="center"/>
            <w:hideMark/>
          </w:tcPr>
          <w:p w14:paraId="463C43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Гаражи ДОСААФ</w:t>
            </w:r>
          </w:p>
        </w:tc>
        <w:tc>
          <w:tcPr>
            <w:tcW w:w="388" w:type="pct"/>
            <w:tcBorders>
              <w:top w:val="nil"/>
              <w:left w:val="nil"/>
              <w:bottom w:val="single" w:sz="4" w:space="0" w:color="auto"/>
              <w:right w:val="single" w:sz="4" w:space="0" w:color="auto"/>
            </w:tcBorders>
            <w:shd w:val="clear" w:color="auto" w:fill="auto"/>
            <w:noWrap/>
            <w:vAlign w:val="center"/>
            <w:hideMark/>
          </w:tcPr>
          <w:p w14:paraId="10F9AB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12</w:t>
            </w:r>
          </w:p>
        </w:tc>
        <w:tc>
          <w:tcPr>
            <w:tcW w:w="388" w:type="pct"/>
            <w:tcBorders>
              <w:top w:val="nil"/>
              <w:left w:val="nil"/>
              <w:bottom w:val="single" w:sz="4" w:space="0" w:color="auto"/>
              <w:right w:val="single" w:sz="4" w:space="0" w:color="auto"/>
            </w:tcBorders>
            <w:shd w:val="clear" w:color="auto" w:fill="auto"/>
            <w:noWrap/>
            <w:vAlign w:val="center"/>
            <w:hideMark/>
          </w:tcPr>
          <w:p w14:paraId="552EAD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7AC4D3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6BF6FC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7D3862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717FEC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E95B3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013C0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161,111</w:t>
            </w:r>
          </w:p>
        </w:tc>
      </w:tr>
      <w:tr w:rsidR="00981FCE" w:rsidRPr="00981FCE" w14:paraId="64848EAF"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75EE6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3/6-11-47</w:t>
            </w:r>
          </w:p>
        </w:tc>
        <w:tc>
          <w:tcPr>
            <w:tcW w:w="841" w:type="pct"/>
            <w:tcBorders>
              <w:top w:val="nil"/>
              <w:left w:val="nil"/>
              <w:bottom w:val="single" w:sz="4" w:space="0" w:color="auto"/>
              <w:right w:val="single" w:sz="4" w:space="0" w:color="auto"/>
            </w:tcBorders>
            <w:shd w:val="clear" w:color="000000" w:fill="E2EFDA"/>
            <w:vAlign w:val="center"/>
            <w:hideMark/>
          </w:tcPr>
          <w:p w14:paraId="0EBE21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Бокс ЖКХ вв-1</w:t>
            </w:r>
          </w:p>
        </w:tc>
        <w:tc>
          <w:tcPr>
            <w:tcW w:w="388" w:type="pct"/>
            <w:tcBorders>
              <w:top w:val="nil"/>
              <w:left w:val="nil"/>
              <w:bottom w:val="single" w:sz="4" w:space="0" w:color="auto"/>
              <w:right w:val="single" w:sz="4" w:space="0" w:color="auto"/>
            </w:tcBorders>
            <w:shd w:val="clear" w:color="000000" w:fill="E2EFDA"/>
            <w:noWrap/>
            <w:vAlign w:val="center"/>
            <w:hideMark/>
          </w:tcPr>
          <w:p w14:paraId="2F20A0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000000" w:fill="E2EFDA"/>
            <w:noWrap/>
            <w:vAlign w:val="center"/>
            <w:hideMark/>
          </w:tcPr>
          <w:p w14:paraId="11C6D1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134F29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5F0399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281B2F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5ECAB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36EFC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3C701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14,486</w:t>
            </w:r>
          </w:p>
        </w:tc>
      </w:tr>
      <w:tr w:rsidR="00981FCE" w:rsidRPr="00981FCE" w14:paraId="323DE66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C62B5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3/6-11-48</w:t>
            </w:r>
          </w:p>
        </w:tc>
        <w:tc>
          <w:tcPr>
            <w:tcW w:w="841" w:type="pct"/>
            <w:tcBorders>
              <w:top w:val="nil"/>
              <w:left w:val="nil"/>
              <w:bottom w:val="single" w:sz="4" w:space="0" w:color="auto"/>
              <w:right w:val="single" w:sz="4" w:space="0" w:color="auto"/>
            </w:tcBorders>
            <w:shd w:val="clear" w:color="auto" w:fill="auto"/>
            <w:vAlign w:val="center"/>
            <w:hideMark/>
          </w:tcPr>
          <w:p w14:paraId="01C7A5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3/6-11-49</w:t>
            </w:r>
          </w:p>
        </w:tc>
        <w:tc>
          <w:tcPr>
            <w:tcW w:w="388" w:type="pct"/>
            <w:tcBorders>
              <w:top w:val="nil"/>
              <w:left w:val="nil"/>
              <w:bottom w:val="single" w:sz="4" w:space="0" w:color="auto"/>
              <w:right w:val="single" w:sz="4" w:space="0" w:color="auto"/>
            </w:tcBorders>
            <w:shd w:val="clear" w:color="auto" w:fill="auto"/>
            <w:noWrap/>
            <w:vAlign w:val="center"/>
            <w:hideMark/>
          </w:tcPr>
          <w:p w14:paraId="6316F0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15</w:t>
            </w:r>
          </w:p>
        </w:tc>
        <w:tc>
          <w:tcPr>
            <w:tcW w:w="388" w:type="pct"/>
            <w:tcBorders>
              <w:top w:val="nil"/>
              <w:left w:val="nil"/>
              <w:bottom w:val="single" w:sz="4" w:space="0" w:color="auto"/>
              <w:right w:val="single" w:sz="4" w:space="0" w:color="auto"/>
            </w:tcBorders>
            <w:shd w:val="clear" w:color="auto" w:fill="auto"/>
            <w:noWrap/>
            <w:vAlign w:val="center"/>
            <w:hideMark/>
          </w:tcPr>
          <w:p w14:paraId="0207EA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04ACC1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72859E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0B2F1E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9C3C6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6B104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FF417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217,288</w:t>
            </w:r>
          </w:p>
        </w:tc>
      </w:tr>
      <w:tr w:rsidR="00981FCE" w:rsidRPr="00981FCE" w14:paraId="4207B37D"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BBBBB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3/6-11-47</w:t>
            </w:r>
          </w:p>
        </w:tc>
        <w:tc>
          <w:tcPr>
            <w:tcW w:w="841" w:type="pct"/>
            <w:tcBorders>
              <w:top w:val="nil"/>
              <w:left w:val="nil"/>
              <w:bottom w:val="single" w:sz="4" w:space="0" w:color="auto"/>
              <w:right w:val="single" w:sz="4" w:space="0" w:color="auto"/>
            </w:tcBorders>
            <w:shd w:val="clear" w:color="000000" w:fill="E2EFDA"/>
            <w:vAlign w:val="center"/>
            <w:hideMark/>
          </w:tcPr>
          <w:p w14:paraId="3C06BB0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3/6-11-48</w:t>
            </w:r>
          </w:p>
        </w:tc>
        <w:tc>
          <w:tcPr>
            <w:tcW w:w="388" w:type="pct"/>
            <w:tcBorders>
              <w:top w:val="nil"/>
              <w:left w:val="nil"/>
              <w:bottom w:val="single" w:sz="4" w:space="0" w:color="auto"/>
              <w:right w:val="single" w:sz="4" w:space="0" w:color="auto"/>
            </w:tcBorders>
            <w:shd w:val="clear" w:color="000000" w:fill="E2EFDA"/>
            <w:noWrap/>
            <w:vAlign w:val="center"/>
            <w:hideMark/>
          </w:tcPr>
          <w:p w14:paraId="6942C84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15</w:t>
            </w:r>
          </w:p>
        </w:tc>
        <w:tc>
          <w:tcPr>
            <w:tcW w:w="388" w:type="pct"/>
            <w:tcBorders>
              <w:top w:val="nil"/>
              <w:left w:val="nil"/>
              <w:bottom w:val="single" w:sz="4" w:space="0" w:color="auto"/>
              <w:right w:val="single" w:sz="4" w:space="0" w:color="auto"/>
            </w:tcBorders>
            <w:shd w:val="clear" w:color="000000" w:fill="E2EFDA"/>
            <w:noWrap/>
            <w:vAlign w:val="center"/>
            <w:hideMark/>
          </w:tcPr>
          <w:p w14:paraId="420AFF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3AE572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0F60A7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0A1563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1A9C7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953F3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4B3D5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217,288</w:t>
            </w:r>
          </w:p>
        </w:tc>
      </w:tr>
      <w:tr w:rsidR="00981FCE" w:rsidRPr="00981FCE" w14:paraId="41B8FDB7"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C7D9C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3/6-11-48</w:t>
            </w:r>
          </w:p>
        </w:tc>
        <w:tc>
          <w:tcPr>
            <w:tcW w:w="841" w:type="pct"/>
            <w:tcBorders>
              <w:top w:val="nil"/>
              <w:left w:val="nil"/>
              <w:bottom w:val="single" w:sz="4" w:space="0" w:color="auto"/>
              <w:right w:val="single" w:sz="4" w:space="0" w:color="auto"/>
            </w:tcBorders>
            <w:shd w:val="clear" w:color="auto" w:fill="auto"/>
            <w:vAlign w:val="center"/>
            <w:hideMark/>
          </w:tcPr>
          <w:p w14:paraId="39F154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Бокс ЖКХ вв-2</w:t>
            </w:r>
          </w:p>
        </w:tc>
        <w:tc>
          <w:tcPr>
            <w:tcW w:w="388" w:type="pct"/>
            <w:tcBorders>
              <w:top w:val="nil"/>
              <w:left w:val="nil"/>
              <w:bottom w:val="single" w:sz="4" w:space="0" w:color="auto"/>
              <w:right w:val="single" w:sz="4" w:space="0" w:color="auto"/>
            </w:tcBorders>
            <w:shd w:val="clear" w:color="auto" w:fill="auto"/>
            <w:noWrap/>
            <w:vAlign w:val="center"/>
            <w:hideMark/>
          </w:tcPr>
          <w:p w14:paraId="7A35F6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auto" w:fill="auto"/>
            <w:noWrap/>
            <w:vAlign w:val="center"/>
            <w:hideMark/>
          </w:tcPr>
          <w:p w14:paraId="033D2A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388" w:type="pct"/>
            <w:tcBorders>
              <w:top w:val="nil"/>
              <w:left w:val="nil"/>
              <w:bottom w:val="single" w:sz="4" w:space="0" w:color="auto"/>
              <w:right w:val="single" w:sz="4" w:space="0" w:color="auto"/>
            </w:tcBorders>
            <w:shd w:val="clear" w:color="auto" w:fill="auto"/>
            <w:noWrap/>
            <w:vAlign w:val="center"/>
            <w:hideMark/>
          </w:tcPr>
          <w:p w14:paraId="5C83AB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689" w:type="pct"/>
            <w:tcBorders>
              <w:top w:val="nil"/>
              <w:left w:val="nil"/>
              <w:bottom w:val="single" w:sz="4" w:space="0" w:color="auto"/>
              <w:right w:val="single" w:sz="4" w:space="0" w:color="auto"/>
            </w:tcBorders>
            <w:shd w:val="clear" w:color="auto" w:fill="auto"/>
            <w:vAlign w:val="center"/>
            <w:hideMark/>
          </w:tcPr>
          <w:p w14:paraId="424FED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0F54B6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FDEE4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50016A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F711E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13,426</w:t>
            </w:r>
          </w:p>
        </w:tc>
      </w:tr>
      <w:tr w:rsidR="00981FCE" w:rsidRPr="00981FCE" w14:paraId="1BC1005B"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0EA26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3/6-11-41</w:t>
            </w:r>
          </w:p>
        </w:tc>
        <w:tc>
          <w:tcPr>
            <w:tcW w:w="841" w:type="pct"/>
            <w:tcBorders>
              <w:top w:val="nil"/>
              <w:left w:val="nil"/>
              <w:bottom w:val="single" w:sz="4" w:space="0" w:color="auto"/>
              <w:right w:val="single" w:sz="4" w:space="0" w:color="auto"/>
            </w:tcBorders>
            <w:shd w:val="clear" w:color="000000" w:fill="E2EFDA"/>
            <w:vAlign w:val="center"/>
            <w:hideMark/>
          </w:tcPr>
          <w:p w14:paraId="61D8BD7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3/6-11-5</w:t>
            </w:r>
          </w:p>
        </w:tc>
        <w:tc>
          <w:tcPr>
            <w:tcW w:w="388" w:type="pct"/>
            <w:tcBorders>
              <w:top w:val="nil"/>
              <w:left w:val="nil"/>
              <w:bottom w:val="single" w:sz="4" w:space="0" w:color="auto"/>
              <w:right w:val="single" w:sz="4" w:space="0" w:color="auto"/>
            </w:tcBorders>
            <w:shd w:val="clear" w:color="000000" w:fill="E2EFDA"/>
            <w:noWrap/>
            <w:vAlign w:val="center"/>
            <w:hideMark/>
          </w:tcPr>
          <w:p w14:paraId="52E943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w:t>
            </w:r>
          </w:p>
        </w:tc>
        <w:tc>
          <w:tcPr>
            <w:tcW w:w="388" w:type="pct"/>
            <w:tcBorders>
              <w:top w:val="nil"/>
              <w:left w:val="nil"/>
              <w:bottom w:val="single" w:sz="4" w:space="0" w:color="auto"/>
              <w:right w:val="single" w:sz="4" w:space="0" w:color="auto"/>
            </w:tcBorders>
            <w:shd w:val="clear" w:color="000000" w:fill="E2EFDA"/>
            <w:noWrap/>
            <w:vAlign w:val="center"/>
            <w:hideMark/>
          </w:tcPr>
          <w:p w14:paraId="59BFA0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0.259</w:t>
            </w:r>
          </w:p>
        </w:tc>
        <w:tc>
          <w:tcPr>
            <w:tcW w:w="388" w:type="pct"/>
            <w:tcBorders>
              <w:top w:val="nil"/>
              <w:left w:val="nil"/>
              <w:bottom w:val="single" w:sz="4" w:space="0" w:color="auto"/>
              <w:right w:val="single" w:sz="4" w:space="0" w:color="auto"/>
            </w:tcBorders>
            <w:shd w:val="clear" w:color="000000" w:fill="E2EFDA"/>
            <w:noWrap/>
            <w:vAlign w:val="center"/>
            <w:hideMark/>
          </w:tcPr>
          <w:p w14:paraId="277A2B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0.259</w:t>
            </w:r>
          </w:p>
        </w:tc>
        <w:tc>
          <w:tcPr>
            <w:tcW w:w="689" w:type="pct"/>
            <w:tcBorders>
              <w:top w:val="nil"/>
              <w:left w:val="nil"/>
              <w:bottom w:val="single" w:sz="4" w:space="0" w:color="auto"/>
              <w:right w:val="single" w:sz="4" w:space="0" w:color="auto"/>
            </w:tcBorders>
            <w:shd w:val="clear" w:color="000000" w:fill="E2EFDA"/>
            <w:vAlign w:val="center"/>
            <w:hideMark/>
          </w:tcPr>
          <w:p w14:paraId="14E84B2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E98E4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A7287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6D316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B1CD2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2 055,90</w:t>
            </w:r>
          </w:p>
        </w:tc>
      </w:tr>
      <w:tr w:rsidR="00981FCE" w:rsidRPr="00981FCE" w14:paraId="474BB8D7"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63760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3/6-11-9</w:t>
            </w:r>
          </w:p>
        </w:tc>
        <w:tc>
          <w:tcPr>
            <w:tcW w:w="841" w:type="pct"/>
            <w:tcBorders>
              <w:top w:val="nil"/>
              <w:left w:val="nil"/>
              <w:bottom w:val="single" w:sz="4" w:space="0" w:color="auto"/>
              <w:right w:val="single" w:sz="4" w:space="0" w:color="auto"/>
            </w:tcBorders>
            <w:shd w:val="clear" w:color="auto" w:fill="auto"/>
            <w:vAlign w:val="center"/>
            <w:hideMark/>
          </w:tcPr>
          <w:p w14:paraId="257B06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Гараж (АО Строитель)</w:t>
            </w:r>
          </w:p>
        </w:tc>
        <w:tc>
          <w:tcPr>
            <w:tcW w:w="388" w:type="pct"/>
            <w:tcBorders>
              <w:top w:val="nil"/>
              <w:left w:val="nil"/>
              <w:bottom w:val="single" w:sz="4" w:space="0" w:color="auto"/>
              <w:right w:val="single" w:sz="4" w:space="0" w:color="auto"/>
            </w:tcBorders>
            <w:shd w:val="clear" w:color="auto" w:fill="auto"/>
            <w:noWrap/>
            <w:vAlign w:val="center"/>
            <w:hideMark/>
          </w:tcPr>
          <w:p w14:paraId="7BB03D0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w:t>
            </w:r>
          </w:p>
        </w:tc>
        <w:tc>
          <w:tcPr>
            <w:tcW w:w="388" w:type="pct"/>
            <w:tcBorders>
              <w:top w:val="nil"/>
              <w:left w:val="nil"/>
              <w:bottom w:val="single" w:sz="4" w:space="0" w:color="auto"/>
              <w:right w:val="single" w:sz="4" w:space="0" w:color="auto"/>
            </w:tcBorders>
            <w:shd w:val="clear" w:color="auto" w:fill="auto"/>
            <w:noWrap/>
            <w:vAlign w:val="center"/>
            <w:hideMark/>
          </w:tcPr>
          <w:p w14:paraId="33214F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1FE220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40FC2D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2569E0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9C3B7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46345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F7D5C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40,278</w:t>
            </w:r>
          </w:p>
        </w:tc>
      </w:tr>
      <w:tr w:rsidR="00981FCE" w:rsidRPr="00981FCE" w14:paraId="380DAD1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EFEDE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3/6-11-7</w:t>
            </w:r>
          </w:p>
        </w:tc>
        <w:tc>
          <w:tcPr>
            <w:tcW w:w="841" w:type="pct"/>
            <w:tcBorders>
              <w:top w:val="nil"/>
              <w:left w:val="nil"/>
              <w:bottom w:val="single" w:sz="4" w:space="0" w:color="auto"/>
              <w:right w:val="single" w:sz="4" w:space="0" w:color="auto"/>
            </w:tcBorders>
            <w:shd w:val="clear" w:color="000000" w:fill="E2EFDA"/>
            <w:vAlign w:val="center"/>
            <w:hideMark/>
          </w:tcPr>
          <w:p w14:paraId="5298AF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У-3/6-11-7</w:t>
            </w:r>
          </w:p>
        </w:tc>
        <w:tc>
          <w:tcPr>
            <w:tcW w:w="388" w:type="pct"/>
            <w:tcBorders>
              <w:top w:val="nil"/>
              <w:left w:val="nil"/>
              <w:bottom w:val="single" w:sz="4" w:space="0" w:color="auto"/>
              <w:right w:val="single" w:sz="4" w:space="0" w:color="auto"/>
            </w:tcBorders>
            <w:shd w:val="clear" w:color="000000" w:fill="E2EFDA"/>
            <w:noWrap/>
            <w:vAlign w:val="center"/>
            <w:hideMark/>
          </w:tcPr>
          <w:p w14:paraId="468421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34,5</w:t>
            </w:r>
          </w:p>
        </w:tc>
        <w:tc>
          <w:tcPr>
            <w:tcW w:w="388" w:type="pct"/>
            <w:tcBorders>
              <w:top w:val="nil"/>
              <w:left w:val="nil"/>
              <w:bottom w:val="single" w:sz="4" w:space="0" w:color="auto"/>
              <w:right w:val="single" w:sz="4" w:space="0" w:color="auto"/>
            </w:tcBorders>
            <w:shd w:val="clear" w:color="000000" w:fill="E2EFDA"/>
            <w:noWrap/>
            <w:vAlign w:val="center"/>
            <w:hideMark/>
          </w:tcPr>
          <w:p w14:paraId="55FD0D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0.259</w:t>
            </w:r>
          </w:p>
        </w:tc>
        <w:tc>
          <w:tcPr>
            <w:tcW w:w="388" w:type="pct"/>
            <w:tcBorders>
              <w:top w:val="nil"/>
              <w:left w:val="nil"/>
              <w:bottom w:val="single" w:sz="4" w:space="0" w:color="auto"/>
              <w:right w:val="single" w:sz="4" w:space="0" w:color="auto"/>
            </w:tcBorders>
            <w:shd w:val="clear" w:color="000000" w:fill="E2EFDA"/>
            <w:noWrap/>
            <w:vAlign w:val="center"/>
            <w:hideMark/>
          </w:tcPr>
          <w:p w14:paraId="67EBE7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0.259</w:t>
            </w:r>
          </w:p>
        </w:tc>
        <w:tc>
          <w:tcPr>
            <w:tcW w:w="689" w:type="pct"/>
            <w:tcBorders>
              <w:top w:val="nil"/>
              <w:left w:val="nil"/>
              <w:bottom w:val="single" w:sz="4" w:space="0" w:color="auto"/>
              <w:right w:val="single" w:sz="4" w:space="0" w:color="auto"/>
            </w:tcBorders>
            <w:shd w:val="clear" w:color="000000" w:fill="E2EFDA"/>
            <w:vAlign w:val="center"/>
            <w:hideMark/>
          </w:tcPr>
          <w:p w14:paraId="6020B3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1A328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B4EA5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32F5BC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AE0403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1 418,57</w:t>
            </w:r>
          </w:p>
        </w:tc>
      </w:tr>
      <w:tr w:rsidR="00981FCE" w:rsidRPr="00981FCE" w14:paraId="53C81877"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FB738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У-3/6-11-7</w:t>
            </w:r>
          </w:p>
        </w:tc>
        <w:tc>
          <w:tcPr>
            <w:tcW w:w="841" w:type="pct"/>
            <w:tcBorders>
              <w:top w:val="nil"/>
              <w:left w:val="nil"/>
              <w:bottom w:val="single" w:sz="4" w:space="0" w:color="auto"/>
              <w:right w:val="single" w:sz="4" w:space="0" w:color="auto"/>
            </w:tcBorders>
            <w:shd w:val="clear" w:color="auto" w:fill="auto"/>
            <w:vAlign w:val="center"/>
            <w:hideMark/>
          </w:tcPr>
          <w:p w14:paraId="32ED66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Растворный узел</w:t>
            </w:r>
          </w:p>
        </w:tc>
        <w:tc>
          <w:tcPr>
            <w:tcW w:w="388" w:type="pct"/>
            <w:tcBorders>
              <w:top w:val="nil"/>
              <w:left w:val="nil"/>
              <w:bottom w:val="single" w:sz="4" w:space="0" w:color="auto"/>
              <w:right w:val="single" w:sz="4" w:space="0" w:color="auto"/>
            </w:tcBorders>
            <w:shd w:val="clear" w:color="auto" w:fill="auto"/>
            <w:noWrap/>
            <w:vAlign w:val="center"/>
            <w:hideMark/>
          </w:tcPr>
          <w:p w14:paraId="5880E2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auto" w:fill="auto"/>
            <w:noWrap/>
            <w:vAlign w:val="center"/>
            <w:hideMark/>
          </w:tcPr>
          <w:p w14:paraId="6373ED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715A73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361861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60622F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1C1D8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4926B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03747B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67,13</w:t>
            </w:r>
          </w:p>
        </w:tc>
      </w:tr>
      <w:tr w:rsidR="00981FCE" w:rsidRPr="00981FCE" w14:paraId="31070406"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E5F82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3/6-11-7</w:t>
            </w:r>
          </w:p>
        </w:tc>
        <w:tc>
          <w:tcPr>
            <w:tcW w:w="841" w:type="pct"/>
            <w:tcBorders>
              <w:top w:val="nil"/>
              <w:left w:val="nil"/>
              <w:bottom w:val="single" w:sz="4" w:space="0" w:color="auto"/>
              <w:right w:val="single" w:sz="4" w:space="0" w:color="auto"/>
            </w:tcBorders>
            <w:shd w:val="clear" w:color="000000" w:fill="E2EFDA"/>
            <w:vAlign w:val="center"/>
            <w:hideMark/>
          </w:tcPr>
          <w:p w14:paraId="711560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Администрация</w:t>
            </w:r>
          </w:p>
        </w:tc>
        <w:tc>
          <w:tcPr>
            <w:tcW w:w="388" w:type="pct"/>
            <w:tcBorders>
              <w:top w:val="nil"/>
              <w:left w:val="nil"/>
              <w:bottom w:val="single" w:sz="4" w:space="0" w:color="auto"/>
              <w:right w:val="single" w:sz="4" w:space="0" w:color="auto"/>
            </w:tcBorders>
            <w:shd w:val="clear" w:color="000000" w:fill="E2EFDA"/>
            <w:noWrap/>
            <w:vAlign w:val="center"/>
            <w:hideMark/>
          </w:tcPr>
          <w:p w14:paraId="5C1AEA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2,5</w:t>
            </w:r>
          </w:p>
        </w:tc>
        <w:tc>
          <w:tcPr>
            <w:tcW w:w="388" w:type="pct"/>
            <w:tcBorders>
              <w:top w:val="nil"/>
              <w:left w:val="nil"/>
              <w:bottom w:val="single" w:sz="4" w:space="0" w:color="auto"/>
              <w:right w:val="single" w:sz="4" w:space="0" w:color="auto"/>
            </w:tcBorders>
            <w:shd w:val="clear" w:color="000000" w:fill="E2EFDA"/>
            <w:noWrap/>
            <w:vAlign w:val="center"/>
            <w:hideMark/>
          </w:tcPr>
          <w:p w14:paraId="0F9C08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700115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749C77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1A931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2CF42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446E9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F6A03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67,466</w:t>
            </w:r>
          </w:p>
        </w:tc>
      </w:tr>
      <w:tr w:rsidR="00981FCE" w:rsidRPr="00981FCE" w14:paraId="0CF48F8B"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53217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3/6-11-5</w:t>
            </w:r>
          </w:p>
        </w:tc>
        <w:tc>
          <w:tcPr>
            <w:tcW w:w="841" w:type="pct"/>
            <w:tcBorders>
              <w:top w:val="nil"/>
              <w:left w:val="nil"/>
              <w:bottom w:val="single" w:sz="4" w:space="0" w:color="auto"/>
              <w:right w:val="single" w:sz="4" w:space="0" w:color="auto"/>
            </w:tcBorders>
            <w:shd w:val="clear" w:color="auto" w:fill="auto"/>
            <w:vAlign w:val="center"/>
            <w:hideMark/>
          </w:tcPr>
          <w:p w14:paraId="1DB866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3/6-11-6</w:t>
            </w:r>
          </w:p>
        </w:tc>
        <w:tc>
          <w:tcPr>
            <w:tcW w:w="388" w:type="pct"/>
            <w:tcBorders>
              <w:top w:val="nil"/>
              <w:left w:val="nil"/>
              <w:bottom w:val="single" w:sz="4" w:space="0" w:color="auto"/>
              <w:right w:val="single" w:sz="4" w:space="0" w:color="auto"/>
            </w:tcBorders>
            <w:shd w:val="clear" w:color="auto" w:fill="auto"/>
            <w:noWrap/>
            <w:vAlign w:val="center"/>
            <w:hideMark/>
          </w:tcPr>
          <w:p w14:paraId="465013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80</w:t>
            </w:r>
          </w:p>
        </w:tc>
        <w:tc>
          <w:tcPr>
            <w:tcW w:w="388" w:type="pct"/>
            <w:tcBorders>
              <w:top w:val="nil"/>
              <w:left w:val="nil"/>
              <w:bottom w:val="single" w:sz="4" w:space="0" w:color="auto"/>
              <w:right w:val="single" w:sz="4" w:space="0" w:color="auto"/>
            </w:tcBorders>
            <w:shd w:val="clear" w:color="auto" w:fill="auto"/>
            <w:noWrap/>
            <w:vAlign w:val="center"/>
            <w:hideMark/>
          </w:tcPr>
          <w:p w14:paraId="090B7A3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0.259</w:t>
            </w:r>
          </w:p>
        </w:tc>
        <w:tc>
          <w:tcPr>
            <w:tcW w:w="388" w:type="pct"/>
            <w:tcBorders>
              <w:top w:val="nil"/>
              <w:left w:val="nil"/>
              <w:bottom w:val="single" w:sz="4" w:space="0" w:color="auto"/>
              <w:right w:val="single" w:sz="4" w:space="0" w:color="auto"/>
            </w:tcBorders>
            <w:shd w:val="clear" w:color="auto" w:fill="auto"/>
            <w:noWrap/>
            <w:vAlign w:val="center"/>
            <w:hideMark/>
          </w:tcPr>
          <w:p w14:paraId="185D6A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0.259</w:t>
            </w:r>
          </w:p>
        </w:tc>
        <w:tc>
          <w:tcPr>
            <w:tcW w:w="689" w:type="pct"/>
            <w:tcBorders>
              <w:top w:val="nil"/>
              <w:left w:val="nil"/>
              <w:bottom w:val="single" w:sz="4" w:space="0" w:color="auto"/>
              <w:right w:val="single" w:sz="4" w:space="0" w:color="auto"/>
            </w:tcBorders>
            <w:shd w:val="clear" w:color="auto" w:fill="auto"/>
            <w:vAlign w:val="center"/>
            <w:hideMark/>
          </w:tcPr>
          <w:p w14:paraId="52D7F3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41A071B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337F4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49FCC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18095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3 289,44</w:t>
            </w:r>
          </w:p>
        </w:tc>
      </w:tr>
      <w:tr w:rsidR="00981FCE" w:rsidRPr="00981FCE" w14:paraId="704916AD"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D338F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3/6-11-6</w:t>
            </w:r>
          </w:p>
        </w:tc>
        <w:tc>
          <w:tcPr>
            <w:tcW w:w="841" w:type="pct"/>
            <w:tcBorders>
              <w:top w:val="nil"/>
              <w:left w:val="nil"/>
              <w:bottom w:val="single" w:sz="4" w:space="0" w:color="auto"/>
              <w:right w:val="single" w:sz="4" w:space="0" w:color="auto"/>
            </w:tcBorders>
            <w:shd w:val="clear" w:color="000000" w:fill="E2EFDA"/>
            <w:vAlign w:val="center"/>
            <w:hideMark/>
          </w:tcPr>
          <w:p w14:paraId="5E2370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3/6-11-7</w:t>
            </w:r>
          </w:p>
        </w:tc>
        <w:tc>
          <w:tcPr>
            <w:tcW w:w="388" w:type="pct"/>
            <w:tcBorders>
              <w:top w:val="nil"/>
              <w:left w:val="nil"/>
              <w:bottom w:val="single" w:sz="4" w:space="0" w:color="auto"/>
              <w:right w:val="single" w:sz="4" w:space="0" w:color="auto"/>
            </w:tcBorders>
            <w:shd w:val="clear" w:color="000000" w:fill="E2EFDA"/>
            <w:noWrap/>
            <w:vAlign w:val="center"/>
            <w:hideMark/>
          </w:tcPr>
          <w:p w14:paraId="108E56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98</w:t>
            </w:r>
          </w:p>
        </w:tc>
        <w:tc>
          <w:tcPr>
            <w:tcW w:w="388" w:type="pct"/>
            <w:tcBorders>
              <w:top w:val="nil"/>
              <w:left w:val="nil"/>
              <w:bottom w:val="single" w:sz="4" w:space="0" w:color="auto"/>
              <w:right w:val="single" w:sz="4" w:space="0" w:color="auto"/>
            </w:tcBorders>
            <w:shd w:val="clear" w:color="000000" w:fill="E2EFDA"/>
            <w:noWrap/>
            <w:vAlign w:val="center"/>
            <w:hideMark/>
          </w:tcPr>
          <w:p w14:paraId="3FA793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0.259</w:t>
            </w:r>
          </w:p>
        </w:tc>
        <w:tc>
          <w:tcPr>
            <w:tcW w:w="388" w:type="pct"/>
            <w:tcBorders>
              <w:top w:val="nil"/>
              <w:left w:val="nil"/>
              <w:bottom w:val="single" w:sz="4" w:space="0" w:color="auto"/>
              <w:right w:val="single" w:sz="4" w:space="0" w:color="auto"/>
            </w:tcBorders>
            <w:shd w:val="clear" w:color="000000" w:fill="E2EFDA"/>
            <w:noWrap/>
            <w:vAlign w:val="center"/>
            <w:hideMark/>
          </w:tcPr>
          <w:p w14:paraId="1AC09A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0.259</w:t>
            </w:r>
          </w:p>
        </w:tc>
        <w:tc>
          <w:tcPr>
            <w:tcW w:w="689" w:type="pct"/>
            <w:tcBorders>
              <w:top w:val="nil"/>
              <w:left w:val="nil"/>
              <w:bottom w:val="single" w:sz="4" w:space="0" w:color="auto"/>
              <w:right w:val="single" w:sz="4" w:space="0" w:color="auto"/>
            </w:tcBorders>
            <w:shd w:val="clear" w:color="000000" w:fill="E2EFDA"/>
            <w:vAlign w:val="center"/>
            <w:hideMark/>
          </w:tcPr>
          <w:p w14:paraId="6A0494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CBEC5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DB190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FFCA4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A4410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4 029,57</w:t>
            </w:r>
          </w:p>
        </w:tc>
      </w:tr>
      <w:tr w:rsidR="00981FCE" w:rsidRPr="00981FCE" w14:paraId="56662D4B"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EF7E3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3/6-11-6</w:t>
            </w:r>
          </w:p>
        </w:tc>
        <w:tc>
          <w:tcPr>
            <w:tcW w:w="841" w:type="pct"/>
            <w:tcBorders>
              <w:top w:val="nil"/>
              <w:left w:val="nil"/>
              <w:bottom w:val="single" w:sz="4" w:space="0" w:color="auto"/>
              <w:right w:val="single" w:sz="4" w:space="0" w:color="auto"/>
            </w:tcBorders>
            <w:shd w:val="clear" w:color="auto" w:fill="auto"/>
            <w:vAlign w:val="center"/>
            <w:hideMark/>
          </w:tcPr>
          <w:p w14:paraId="46ED2F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Проходная</w:t>
            </w:r>
          </w:p>
        </w:tc>
        <w:tc>
          <w:tcPr>
            <w:tcW w:w="388" w:type="pct"/>
            <w:tcBorders>
              <w:top w:val="nil"/>
              <w:left w:val="nil"/>
              <w:bottom w:val="single" w:sz="4" w:space="0" w:color="auto"/>
              <w:right w:val="single" w:sz="4" w:space="0" w:color="auto"/>
            </w:tcBorders>
            <w:shd w:val="clear" w:color="auto" w:fill="auto"/>
            <w:noWrap/>
            <w:vAlign w:val="center"/>
            <w:hideMark/>
          </w:tcPr>
          <w:p w14:paraId="1452DD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w:t>
            </w:r>
          </w:p>
        </w:tc>
        <w:tc>
          <w:tcPr>
            <w:tcW w:w="388" w:type="pct"/>
            <w:tcBorders>
              <w:top w:val="nil"/>
              <w:left w:val="nil"/>
              <w:bottom w:val="single" w:sz="4" w:space="0" w:color="auto"/>
              <w:right w:val="single" w:sz="4" w:space="0" w:color="auto"/>
            </w:tcBorders>
            <w:shd w:val="clear" w:color="auto" w:fill="auto"/>
            <w:noWrap/>
            <w:vAlign w:val="center"/>
            <w:hideMark/>
          </w:tcPr>
          <w:p w14:paraId="4A0651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6F68FC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299BDC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5B62C0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6863F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74D79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2475A7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154,377</w:t>
            </w:r>
          </w:p>
        </w:tc>
      </w:tr>
      <w:tr w:rsidR="00981FCE" w:rsidRPr="00981FCE" w14:paraId="2FDED2B9"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8E47A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3/6-11-5а.1</w:t>
            </w:r>
          </w:p>
        </w:tc>
        <w:tc>
          <w:tcPr>
            <w:tcW w:w="841" w:type="pct"/>
            <w:tcBorders>
              <w:top w:val="nil"/>
              <w:left w:val="nil"/>
              <w:bottom w:val="single" w:sz="4" w:space="0" w:color="auto"/>
              <w:right w:val="single" w:sz="4" w:space="0" w:color="auto"/>
            </w:tcBorders>
            <w:shd w:val="clear" w:color="000000" w:fill="E2EFDA"/>
            <w:vAlign w:val="center"/>
            <w:hideMark/>
          </w:tcPr>
          <w:p w14:paraId="603F3B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АвтоДор Гаражи</w:t>
            </w:r>
          </w:p>
        </w:tc>
        <w:tc>
          <w:tcPr>
            <w:tcW w:w="388" w:type="pct"/>
            <w:tcBorders>
              <w:top w:val="nil"/>
              <w:left w:val="nil"/>
              <w:bottom w:val="single" w:sz="4" w:space="0" w:color="auto"/>
              <w:right w:val="single" w:sz="4" w:space="0" w:color="auto"/>
            </w:tcBorders>
            <w:shd w:val="clear" w:color="000000" w:fill="E2EFDA"/>
            <w:noWrap/>
            <w:vAlign w:val="center"/>
            <w:hideMark/>
          </w:tcPr>
          <w:p w14:paraId="74DCB4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35</w:t>
            </w:r>
          </w:p>
        </w:tc>
        <w:tc>
          <w:tcPr>
            <w:tcW w:w="388" w:type="pct"/>
            <w:tcBorders>
              <w:top w:val="nil"/>
              <w:left w:val="nil"/>
              <w:bottom w:val="single" w:sz="4" w:space="0" w:color="auto"/>
              <w:right w:val="single" w:sz="4" w:space="0" w:color="auto"/>
            </w:tcBorders>
            <w:shd w:val="clear" w:color="000000" w:fill="E2EFDA"/>
            <w:noWrap/>
            <w:vAlign w:val="center"/>
            <w:hideMark/>
          </w:tcPr>
          <w:p w14:paraId="521278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29A272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580878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7FAF0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0D6BA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8BB7D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BDBF1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771,884</w:t>
            </w:r>
          </w:p>
        </w:tc>
      </w:tr>
      <w:tr w:rsidR="00981FCE" w:rsidRPr="00981FCE" w14:paraId="066EF776"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246C0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3/6-11-5а</w:t>
            </w:r>
          </w:p>
        </w:tc>
        <w:tc>
          <w:tcPr>
            <w:tcW w:w="841" w:type="pct"/>
            <w:tcBorders>
              <w:top w:val="nil"/>
              <w:left w:val="nil"/>
              <w:bottom w:val="single" w:sz="4" w:space="0" w:color="auto"/>
              <w:right w:val="single" w:sz="4" w:space="0" w:color="auto"/>
            </w:tcBorders>
            <w:shd w:val="clear" w:color="auto" w:fill="auto"/>
            <w:vAlign w:val="center"/>
            <w:hideMark/>
          </w:tcPr>
          <w:p w14:paraId="3F64F7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Яр. АвтоДор</w:t>
            </w:r>
          </w:p>
        </w:tc>
        <w:tc>
          <w:tcPr>
            <w:tcW w:w="388" w:type="pct"/>
            <w:tcBorders>
              <w:top w:val="nil"/>
              <w:left w:val="nil"/>
              <w:bottom w:val="single" w:sz="4" w:space="0" w:color="auto"/>
              <w:right w:val="single" w:sz="4" w:space="0" w:color="auto"/>
            </w:tcBorders>
            <w:shd w:val="clear" w:color="auto" w:fill="auto"/>
            <w:noWrap/>
            <w:vAlign w:val="center"/>
            <w:hideMark/>
          </w:tcPr>
          <w:p w14:paraId="1F78DA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w:t>
            </w:r>
          </w:p>
        </w:tc>
        <w:tc>
          <w:tcPr>
            <w:tcW w:w="388" w:type="pct"/>
            <w:tcBorders>
              <w:top w:val="nil"/>
              <w:left w:val="nil"/>
              <w:bottom w:val="single" w:sz="4" w:space="0" w:color="auto"/>
              <w:right w:val="single" w:sz="4" w:space="0" w:color="auto"/>
            </w:tcBorders>
            <w:shd w:val="clear" w:color="auto" w:fill="auto"/>
            <w:noWrap/>
            <w:vAlign w:val="center"/>
            <w:hideMark/>
          </w:tcPr>
          <w:p w14:paraId="7A5B70C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21031E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0FA767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242EE4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600B5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4354A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B82DD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26,852</w:t>
            </w:r>
          </w:p>
        </w:tc>
      </w:tr>
      <w:tr w:rsidR="00981FCE" w:rsidRPr="00981FCE" w14:paraId="56A964D3"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A180C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3/6-11-1а</w:t>
            </w:r>
          </w:p>
        </w:tc>
        <w:tc>
          <w:tcPr>
            <w:tcW w:w="841" w:type="pct"/>
            <w:tcBorders>
              <w:top w:val="nil"/>
              <w:left w:val="nil"/>
              <w:bottom w:val="single" w:sz="4" w:space="0" w:color="auto"/>
              <w:right w:val="single" w:sz="4" w:space="0" w:color="auto"/>
            </w:tcBorders>
            <w:shd w:val="clear" w:color="000000" w:fill="E2EFDA"/>
            <w:vAlign w:val="center"/>
            <w:hideMark/>
          </w:tcPr>
          <w:p w14:paraId="379568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Свободы ул., 113</w:t>
            </w:r>
          </w:p>
        </w:tc>
        <w:tc>
          <w:tcPr>
            <w:tcW w:w="388" w:type="pct"/>
            <w:tcBorders>
              <w:top w:val="nil"/>
              <w:left w:val="nil"/>
              <w:bottom w:val="single" w:sz="4" w:space="0" w:color="auto"/>
              <w:right w:val="single" w:sz="4" w:space="0" w:color="auto"/>
            </w:tcBorders>
            <w:shd w:val="clear" w:color="000000" w:fill="E2EFDA"/>
            <w:noWrap/>
            <w:vAlign w:val="center"/>
            <w:hideMark/>
          </w:tcPr>
          <w:p w14:paraId="79D26C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18</w:t>
            </w:r>
          </w:p>
        </w:tc>
        <w:tc>
          <w:tcPr>
            <w:tcW w:w="388" w:type="pct"/>
            <w:tcBorders>
              <w:top w:val="nil"/>
              <w:left w:val="nil"/>
              <w:bottom w:val="single" w:sz="4" w:space="0" w:color="auto"/>
              <w:right w:val="single" w:sz="4" w:space="0" w:color="auto"/>
            </w:tcBorders>
            <w:shd w:val="clear" w:color="000000" w:fill="E2EFDA"/>
            <w:noWrap/>
            <w:vAlign w:val="center"/>
            <w:hideMark/>
          </w:tcPr>
          <w:p w14:paraId="188A7FA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14512C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093162B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46A596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97C01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55AB2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36BB9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241,667</w:t>
            </w:r>
          </w:p>
        </w:tc>
      </w:tr>
      <w:tr w:rsidR="00981FCE" w:rsidRPr="00981FCE" w14:paraId="4D7F977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B8DE3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3/6-11-1а</w:t>
            </w:r>
          </w:p>
        </w:tc>
        <w:tc>
          <w:tcPr>
            <w:tcW w:w="841" w:type="pct"/>
            <w:tcBorders>
              <w:top w:val="nil"/>
              <w:left w:val="nil"/>
              <w:bottom w:val="single" w:sz="4" w:space="0" w:color="auto"/>
              <w:right w:val="single" w:sz="4" w:space="0" w:color="auto"/>
            </w:tcBorders>
            <w:shd w:val="clear" w:color="auto" w:fill="auto"/>
            <w:vAlign w:val="center"/>
            <w:hideMark/>
          </w:tcPr>
          <w:p w14:paraId="4D6E86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Гаражи  Яртелеком</w:t>
            </w:r>
          </w:p>
        </w:tc>
        <w:tc>
          <w:tcPr>
            <w:tcW w:w="388" w:type="pct"/>
            <w:tcBorders>
              <w:top w:val="nil"/>
              <w:left w:val="nil"/>
              <w:bottom w:val="single" w:sz="4" w:space="0" w:color="auto"/>
              <w:right w:val="single" w:sz="4" w:space="0" w:color="auto"/>
            </w:tcBorders>
            <w:shd w:val="clear" w:color="auto" w:fill="auto"/>
            <w:noWrap/>
            <w:vAlign w:val="center"/>
            <w:hideMark/>
          </w:tcPr>
          <w:p w14:paraId="243C99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77</w:t>
            </w:r>
          </w:p>
        </w:tc>
        <w:tc>
          <w:tcPr>
            <w:tcW w:w="388" w:type="pct"/>
            <w:tcBorders>
              <w:top w:val="nil"/>
              <w:left w:val="nil"/>
              <w:bottom w:val="single" w:sz="4" w:space="0" w:color="auto"/>
              <w:right w:val="single" w:sz="4" w:space="0" w:color="auto"/>
            </w:tcBorders>
            <w:shd w:val="clear" w:color="auto" w:fill="auto"/>
            <w:noWrap/>
            <w:vAlign w:val="center"/>
            <w:hideMark/>
          </w:tcPr>
          <w:p w14:paraId="43DCB9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388" w:type="pct"/>
            <w:tcBorders>
              <w:top w:val="nil"/>
              <w:left w:val="nil"/>
              <w:bottom w:val="single" w:sz="4" w:space="0" w:color="auto"/>
              <w:right w:val="single" w:sz="4" w:space="0" w:color="auto"/>
            </w:tcBorders>
            <w:shd w:val="clear" w:color="auto" w:fill="auto"/>
            <w:noWrap/>
            <w:vAlign w:val="center"/>
            <w:hideMark/>
          </w:tcPr>
          <w:p w14:paraId="05C646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689" w:type="pct"/>
            <w:tcBorders>
              <w:top w:val="nil"/>
              <w:left w:val="nil"/>
              <w:bottom w:val="single" w:sz="4" w:space="0" w:color="auto"/>
              <w:right w:val="single" w:sz="4" w:space="0" w:color="auto"/>
            </w:tcBorders>
            <w:shd w:val="clear" w:color="auto" w:fill="auto"/>
            <w:vAlign w:val="center"/>
            <w:hideMark/>
          </w:tcPr>
          <w:p w14:paraId="227A9B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54A750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1D742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A25A6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16CFF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1 033,80</w:t>
            </w:r>
          </w:p>
        </w:tc>
      </w:tr>
      <w:tr w:rsidR="00981FCE" w:rsidRPr="00981FCE" w14:paraId="6BFE5B62"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2E187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3/6-11-1</w:t>
            </w:r>
          </w:p>
        </w:tc>
        <w:tc>
          <w:tcPr>
            <w:tcW w:w="841" w:type="pct"/>
            <w:tcBorders>
              <w:top w:val="nil"/>
              <w:left w:val="nil"/>
              <w:bottom w:val="single" w:sz="4" w:space="0" w:color="auto"/>
              <w:right w:val="single" w:sz="4" w:space="0" w:color="auto"/>
            </w:tcBorders>
            <w:shd w:val="clear" w:color="000000" w:fill="E2EFDA"/>
            <w:vAlign w:val="center"/>
            <w:hideMark/>
          </w:tcPr>
          <w:p w14:paraId="11262F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3/6-11-2 (ТК-СЗ)</w:t>
            </w:r>
          </w:p>
        </w:tc>
        <w:tc>
          <w:tcPr>
            <w:tcW w:w="388" w:type="pct"/>
            <w:tcBorders>
              <w:top w:val="nil"/>
              <w:left w:val="nil"/>
              <w:bottom w:val="single" w:sz="4" w:space="0" w:color="auto"/>
              <w:right w:val="single" w:sz="4" w:space="0" w:color="auto"/>
            </w:tcBorders>
            <w:shd w:val="clear" w:color="000000" w:fill="E2EFDA"/>
            <w:noWrap/>
            <w:vAlign w:val="center"/>
            <w:hideMark/>
          </w:tcPr>
          <w:p w14:paraId="00F2A8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77</w:t>
            </w:r>
          </w:p>
        </w:tc>
        <w:tc>
          <w:tcPr>
            <w:tcW w:w="388" w:type="pct"/>
            <w:tcBorders>
              <w:top w:val="nil"/>
              <w:left w:val="nil"/>
              <w:bottom w:val="single" w:sz="4" w:space="0" w:color="auto"/>
              <w:right w:val="single" w:sz="4" w:space="0" w:color="auto"/>
            </w:tcBorders>
            <w:shd w:val="clear" w:color="000000" w:fill="E2EFDA"/>
            <w:noWrap/>
            <w:vAlign w:val="center"/>
            <w:hideMark/>
          </w:tcPr>
          <w:p w14:paraId="7823AC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0.408</w:t>
            </w:r>
          </w:p>
        </w:tc>
        <w:tc>
          <w:tcPr>
            <w:tcW w:w="388" w:type="pct"/>
            <w:tcBorders>
              <w:top w:val="nil"/>
              <w:left w:val="nil"/>
              <w:bottom w:val="single" w:sz="4" w:space="0" w:color="auto"/>
              <w:right w:val="single" w:sz="4" w:space="0" w:color="auto"/>
            </w:tcBorders>
            <w:shd w:val="clear" w:color="000000" w:fill="E2EFDA"/>
            <w:noWrap/>
            <w:vAlign w:val="center"/>
            <w:hideMark/>
          </w:tcPr>
          <w:p w14:paraId="0B9D22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0.408</w:t>
            </w:r>
          </w:p>
        </w:tc>
        <w:tc>
          <w:tcPr>
            <w:tcW w:w="689" w:type="pct"/>
            <w:tcBorders>
              <w:top w:val="nil"/>
              <w:left w:val="nil"/>
              <w:bottom w:val="single" w:sz="4" w:space="0" w:color="auto"/>
              <w:right w:val="single" w:sz="4" w:space="0" w:color="auto"/>
            </w:tcBorders>
            <w:shd w:val="clear" w:color="000000" w:fill="E2EFDA"/>
            <w:vAlign w:val="center"/>
            <w:hideMark/>
          </w:tcPr>
          <w:p w14:paraId="264F23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450138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AE1E4A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70E16E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290E7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4 880,58</w:t>
            </w:r>
          </w:p>
        </w:tc>
      </w:tr>
      <w:tr w:rsidR="00981FCE" w:rsidRPr="00981FCE" w14:paraId="3C875C4B"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804AC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3/6-11-1</w:t>
            </w:r>
          </w:p>
        </w:tc>
        <w:tc>
          <w:tcPr>
            <w:tcW w:w="841" w:type="pct"/>
            <w:tcBorders>
              <w:top w:val="nil"/>
              <w:left w:val="nil"/>
              <w:bottom w:val="single" w:sz="4" w:space="0" w:color="auto"/>
              <w:right w:val="single" w:sz="4" w:space="0" w:color="auto"/>
            </w:tcBorders>
            <w:shd w:val="clear" w:color="auto" w:fill="auto"/>
            <w:vAlign w:val="center"/>
            <w:hideMark/>
          </w:tcPr>
          <w:p w14:paraId="0655966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У-3/6-11-1</w:t>
            </w:r>
          </w:p>
        </w:tc>
        <w:tc>
          <w:tcPr>
            <w:tcW w:w="388" w:type="pct"/>
            <w:tcBorders>
              <w:top w:val="nil"/>
              <w:left w:val="nil"/>
              <w:bottom w:val="single" w:sz="4" w:space="0" w:color="auto"/>
              <w:right w:val="single" w:sz="4" w:space="0" w:color="auto"/>
            </w:tcBorders>
            <w:shd w:val="clear" w:color="auto" w:fill="auto"/>
            <w:noWrap/>
            <w:vAlign w:val="center"/>
            <w:hideMark/>
          </w:tcPr>
          <w:p w14:paraId="1C7791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14</w:t>
            </w:r>
          </w:p>
        </w:tc>
        <w:tc>
          <w:tcPr>
            <w:tcW w:w="388" w:type="pct"/>
            <w:tcBorders>
              <w:top w:val="nil"/>
              <w:left w:val="nil"/>
              <w:bottom w:val="single" w:sz="4" w:space="0" w:color="auto"/>
              <w:right w:val="single" w:sz="4" w:space="0" w:color="auto"/>
            </w:tcBorders>
            <w:shd w:val="clear" w:color="auto" w:fill="auto"/>
            <w:noWrap/>
            <w:vAlign w:val="center"/>
            <w:hideMark/>
          </w:tcPr>
          <w:p w14:paraId="32113D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5A7652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08406E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2ACCA7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839FB6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36D6E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83A38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308,754</w:t>
            </w:r>
          </w:p>
        </w:tc>
      </w:tr>
      <w:tr w:rsidR="00981FCE" w:rsidRPr="00981FCE" w14:paraId="416A87D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FEC861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У-3/6-11-1</w:t>
            </w:r>
          </w:p>
        </w:tc>
        <w:tc>
          <w:tcPr>
            <w:tcW w:w="841" w:type="pct"/>
            <w:tcBorders>
              <w:top w:val="nil"/>
              <w:left w:val="nil"/>
              <w:bottom w:val="single" w:sz="4" w:space="0" w:color="auto"/>
              <w:right w:val="single" w:sz="4" w:space="0" w:color="auto"/>
            </w:tcBorders>
            <w:shd w:val="clear" w:color="000000" w:fill="E2EFDA"/>
            <w:vAlign w:val="center"/>
            <w:hideMark/>
          </w:tcPr>
          <w:p w14:paraId="1FE0AF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3/6-11-1а</w:t>
            </w:r>
          </w:p>
        </w:tc>
        <w:tc>
          <w:tcPr>
            <w:tcW w:w="388" w:type="pct"/>
            <w:tcBorders>
              <w:top w:val="nil"/>
              <w:left w:val="nil"/>
              <w:bottom w:val="single" w:sz="4" w:space="0" w:color="auto"/>
              <w:right w:val="single" w:sz="4" w:space="0" w:color="auto"/>
            </w:tcBorders>
            <w:shd w:val="clear" w:color="000000" w:fill="E2EFDA"/>
            <w:noWrap/>
            <w:vAlign w:val="center"/>
            <w:hideMark/>
          </w:tcPr>
          <w:p w14:paraId="09B942C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18</w:t>
            </w:r>
          </w:p>
        </w:tc>
        <w:tc>
          <w:tcPr>
            <w:tcW w:w="388" w:type="pct"/>
            <w:tcBorders>
              <w:top w:val="nil"/>
              <w:left w:val="nil"/>
              <w:bottom w:val="single" w:sz="4" w:space="0" w:color="auto"/>
              <w:right w:val="single" w:sz="4" w:space="0" w:color="auto"/>
            </w:tcBorders>
            <w:shd w:val="clear" w:color="000000" w:fill="E2EFDA"/>
            <w:noWrap/>
            <w:vAlign w:val="center"/>
            <w:hideMark/>
          </w:tcPr>
          <w:p w14:paraId="234383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700AD4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6A83EC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6219BB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0437C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81A80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BD1F9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241,667</w:t>
            </w:r>
          </w:p>
        </w:tc>
      </w:tr>
      <w:tr w:rsidR="00981FCE" w:rsidRPr="00981FCE" w14:paraId="3B73C038"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EEA421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3/6-11-4</w:t>
            </w:r>
          </w:p>
        </w:tc>
        <w:tc>
          <w:tcPr>
            <w:tcW w:w="841" w:type="pct"/>
            <w:tcBorders>
              <w:top w:val="nil"/>
              <w:left w:val="nil"/>
              <w:bottom w:val="single" w:sz="4" w:space="0" w:color="auto"/>
              <w:right w:val="single" w:sz="4" w:space="0" w:color="auto"/>
            </w:tcBorders>
            <w:shd w:val="clear" w:color="auto" w:fill="auto"/>
            <w:vAlign w:val="center"/>
            <w:hideMark/>
          </w:tcPr>
          <w:p w14:paraId="6BF701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3/6-11-41</w:t>
            </w:r>
          </w:p>
        </w:tc>
        <w:tc>
          <w:tcPr>
            <w:tcW w:w="388" w:type="pct"/>
            <w:tcBorders>
              <w:top w:val="nil"/>
              <w:left w:val="nil"/>
              <w:bottom w:val="single" w:sz="4" w:space="0" w:color="auto"/>
              <w:right w:val="single" w:sz="4" w:space="0" w:color="auto"/>
            </w:tcBorders>
            <w:shd w:val="clear" w:color="auto" w:fill="auto"/>
            <w:noWrap/>
            <w:vAlign w:val="center"/>
            <w:hideMark/>
          </w:tcPr>
          <w:p w14:paraId="7DFF1A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w:t>
            </w:r>
          </w:p>
        </w:tc>
        <w:tc>
          <w:tcPr>
            <w:tcW w:w="388" w:type="pct"/>
            <w:tcBorders>
              <w:top w:val="nil"/>
              <w:left w:val="nil"/>
              <w:bottom w:val="single" w:sz="4" w:space="0" w:color="auto"/>
              <w:right w:val="single" w:sz="4" w:space="0" w:color="auto"/>
            </w:tcBorders>
            <w:shd w:val="clear" w:color="auto" w:fill="auto"/>
            <w:noWrap/>
            <w:vAlign w:val="center"/>
            <w:hideMark/>
          </w:tcPr>
          <w:p w14:paraId="3EAE40F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388" w:type="pct"/>
            <w:tcBorders>
              <w:top w:val="nil"/>
              <w:left w:val="nil"/>
              <w:bottom w:val="single" w:sz="4" w:space="0" w:color="auto"/>
              <w:right w:val="single" w:sz="4" w:space="0" w:color="auto"/>
            </w:tcBorders>
            <w:shd w:val="clear" w:color="auto" w:fill="auto"/>
            <w:noWrap/>
            <w:vAlign w:val="center"/>
            <w:hideMark/>
          </w:tcPr>
          <w:p w14:paraId="3DFF75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689" w:type="pct"/>
            <w:tcBorders>
              <w:top w:val="nil"/>
              <w:left w:val="nil"/>
              <w:bottom w:val="single" w:sz="4" w:space="0" w:color="auto"/>
              <w:right w:val="single" w:sz="4" w:space="0" w:color="auto"/>
            </w:tcBorders>
            <w:shd w:val="clear" w:color="auto" w:fill="auto"/>
            <w:vAlign w:val="center"/>
            <w:hideMark/>
          </w:tcPr>
          <w:p w14:paraId="0C41646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43B582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55F6C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8D97E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ADB55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1 112,35</w:t>
            </w:r>
          </w:p>
        </w:tc>
      </w:tr>
      <w:tr w:rsidR="00981FCE" w:rsidRPr="00981FCE" w14:paraId="4FD72362"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2A1F8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3/6-11-44</w:t>
            </w:r>
          </w:p>
        </w:tc>
        <w:tc>
          <w:tcPr>
            <w:tcW w:w="841" w:type="pct"/>
            <w:tcBorders>
              <w:top w:val="nil"/>
              <w:left w:val="nil"/>
              <w:bottom w:val="single" w:sz="4" w:space="0" w:color="auto"/>
              <w:right w:val="single" w:sz="4" w:space="0" w:color="auto"/>
            </w:tcBorders>
            <w:shd w:val="clear" w:color="000000" w:fill="E2EFDA"/>
            <w:vAlign w:val="center"/>
            <w:hideMark/>
          </w:tcPr>
          <w:p w14:paraId="7AC3CC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3/6-11-45</w:t>
            </w:r>
          </w:p>
        </w:tc>
        <w:tc>
          <w:tcPr>
            <w:tcW w:w="388" w:type="pct"/>
            <w:tcBorders>
              <w:top w:val="nil"/>
              <w:left w:val="nil"/>
              <w:bottom w:val="single" w:sz="4" w:space="0" w:color="auto"/>
              <w:right w:val="single" w:sz="4" w:space="0" w:color="auto"/>
            </w:tcBorders>
            <w:shd w:val="clear" w:color="000000" w:fill="E2EFDA"/>
            <w:noWrap/>
            <w:vAlign w:val="center"/>
            <w:hideMark/>
          </w:tcPr>
          <w:p w14:paraId="4490F9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81</w:t>
            </w:r>
          </w:p>
        </w:tc>
        <w:tc>
          <w:tcPr>
            <w:tcW w:w="388" w:type="pct"/>
            <w:tcBorders>
              <w:top w:val="nil"/>
              <w:left w:val="nil"/>
              <w:bottom w:val="single" w:sz="4" w:space="0" w:color="auto"/>
              <w:right w:val="single" w:sz="4" w:space="0" w:color="auto"/>
            </w:tcBorders>
            <w:shd w:val="clear" w:color="000000" w:fill="E2EFDA"/>
            <w:noWrap/>
            <w:vAlign w:val="center"/>
            <w:hideMark/>
          </w:tcPr>
          <w:p w14:paraId="08B4CAE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1AD8F4A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102EAA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9583E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973852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FC929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34BD9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2 185,90</w:t>
            </w:r>
          </w:p>
        </w:tc>
      </w:tr>
      <w:tr w:rsidR="00981FCE" w:rsidRPr="00981FCE" w14:paraId="4AC3E9A6"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B753B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3/6-11-45</w:t>
            </w:r>
          </w:p>
        </w:tc>
        <w:tc>
          <w:tcPr>
            <w:tcW w:w="841" w:type="pct"/>
            <w:tcBorders>
              <w:top w:val="nil"/>
              <w:left w:val="nil"/>
              <w:bottom w:val="single" w:sz="4" w:space="0" w:color="auto"/>
              <w:right w:val="single" w:sz="4" w:space="0" w:color="auto"/>
            </w:tcBorders>
            <w:shd w:val="clear" w:color="auto" w:fill="auto"/>
            <w:vAlign w:val="center"/>
            <w:hideMark/>
          </w:tcPr>
          <w:p w14:paraId="2B7849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Свободы ул., 100</w:t>
            </w:r>
          </w:p>
        </w:tc>
        <w:tc>
          <w:tcPr>
            <w:tcW w:w="388" w:type="pct"/>
            <w:tcBorders>
              <w:top w:val="nil"/>
              <w:left w:val="nil"/>
              <w:bottom w:val="single" w:sz="4" w:space="0" w:color="auto"/>
              <w:right w:val="single" w:sz="4" w:space="0" w:color="auto"/>
            </w:tcBorders>
            <w:shd w:val="clear" w:color="auto" w:fill="auto"/>
            <w:noWrap/>
            <w:vAlign w:val="center"/>
            <w:hideMark/>
          </w:tcPr>
          <w:p w14:paraId="409F45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18</w:t>
            </w:r>
          </w:p>
        </w:tc>
        <w:tc>
          <w:tcPr>
            <w:tcW w:w="388" w:type="pct"/>
            <w:tcBorders>
              <w:top w:val="nil"/>
              <w:left w:val="nil"/>
              <w:bottom w:val="single" w:sz="4" w:space="0" w:color="auto"/>
              <w:right w:val="single" w:sz="4" w:space="0" w:color="auto"/>
            </w:tcBorders>
            <w:shd w:val="clear" w:color="auto" w:fill="auto"/>
            <w:noWrap/>
            <w:vAlign w:val="center"/>
            <w:hideMark/>
          </w:tcPr>
          <w:p w14:paraId="394618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5123DB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67AC59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59FD99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0E6C0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F7D64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8922C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241,667</w:t>
            </w:r>
          </w:p>
        </w:tc>
      </w:tr>
      <w:tr w:rsidR="00981FCE" w:rsidRPr="00981FCE" w14:paraId="53E61D0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8E769A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3/6-11-42</w:t>
            </w:r>
          </w:p>
        </w:tc>
        <w:tc>
          <w:tcPr>
            <w:tcW w:w="841" w:type="pct"/>
            <w:tcBorders>
              <w:top w:val="nil"/>
              <w:left w:val="nil"/>
              <w:bottom w:val="single" w:sz="4" w:space="0" w:color="auto"/>
              <w:right w:val="single" w:sz="4" w:space="0" w:color="auto"/>
            </w:tcBorders>
            <w:shd w:val="clear" w:color="000000" w:fill="E2EFDA"/>
            <w:vAlign w:val="center"/>
            <w:hideMark/>
          </w:tcPr>
          <w:p w14:paraId="40CC4E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АДС ЖКХ</w:t>
            </w:r>
          </w:p>
        </w:tc>
        <w:tc>
          <w:tcPr>
            <w:tcW w:w="388" w:type="pct"/>
            <w:tcBorders>
              <w:top w:val="nil"/>
              <w:left w:val="nil"/>
              <w:bottom w:val="single" w:sz="4" w:space="0" w:color="auto"/>
              <w:right w:val="single" w:sz="4" w:space="0" w:color="auto"/>
            </w:tcBorders>
            <w:shd w:val="clear" w:color="000000" w:fill="E2EFDA"/>
            <w:noWrap/>
            <w:vAlign w:val="center"/>
            <w:hideMark/>
          </w:tcPr>
          <w:p w14:paraId="78D97A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000000" w:fill="E2EFDA"/>
            <w:noWrap/>
            <w:vAlign w:val="center"/>
            <w:hideMark/>
          </w:tcPr>
          <w:p w14:paraId="4A41DB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388" w:type="pct"/>
            <w:tcBorders>
              <w:top w:val="nil"/>
              <w:left w:val="nil"/>
              <w:bottom w:val="single" w:sz="4" w:space="0" w:color="auto"/>
              <w:right w:val="single" w:sz="4" w:space="0" w:color="auto"/>
            </w:tcBorders>
            <w:shd w:val="clear" w:color="000000" w:fill="E2EFDA"/>
            <w:noWrap/>
            <w:vAlign w:val="center"/>
            <w:hideMark/>
          </w:tcPr>
          <w:p w14:paraId="5B96A6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689" w:type="pct"/>
            <w:tcBorders>
              <w:top w:val="nil"/>
              <w:left w:val="nil"/>
              <w:bottom w:val="single" w:sz="4" w:space="0" w:color="auto"/>
              <w:right w:val="single" w:sz="4" w:space="0" w:color="auto"/>
            </w:tcBorders>
            <w:shd w:val="clear" w:color="000000" w:fill="E2EFDA"/>
            <w:vAlign w:val="center"/>
            <w:hideMark/>
          </w:tcPr>
          <w:p w14:paraId="3D80CD2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114B78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759F7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17F7E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32094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67,13</w:t>
            </w:r>
          </w:p>
        </w:tc>
      </w:tr>
      <w:tr w:rsidR="00981FCE" w:rsidRPr="00981FCE" w14:paraId="1F4906E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DF43A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3/6-11-44</w:t>
            </w:r>
          </w:p>
        </w:tc>
        <w:tc>
          <w:tcPr>
            <w:tcW w:w="841" w:type="pct"/>
            <w:tcBorders>
              <w:top w:val="nil"/>
              <w:left w:val="nil"/>
              <w:bottom w:val="single" w:sz="4" w:space="0" w:color="auto"/>
              <w:right w:val="single" w:sz="4" w:space="0" w:color="auto"/>
            </w:tcBorders>
            <w:shd w:val="clear" w:color="auto" w:fill="auto"/>
            <w:vAlign w:val="center"/>
            <w:hideMark/>
          </w:tcPr>
          <w:p w14:paraId="5D82CE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Свободы ул., 98</w:t>
            </w:r>
          </w:p>
        </w:tc>
        <w:tc>
          <w:tcPr>
            <w:tcW w:w="388" w:type="pct"/>
            <w:tcBorders>
              <w:top w:val="nil"/>
              <w:left w:val="nil"/>
              <w:bottom w:val="single" w:sz="4" w:space="0" w:color="auto"/>
              <w:right w:val="single" w:sz="4" w:space="0" w:color="auto"/>
            </w:tcBorders>
            <w:shd w:val="clear" w:color="auto" w:fill="auto"/>
            <w:noWrap/>
            <w:vAlign w:val="center"/>
            <w:hideMark/>
          </w:tcPr>
          <w:p w14:paraId="7E49657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auto" w:fill="auto"/>
            <w:noWrap/>
            <w:vAlign w:val="center"/>
            <w:hideMark/>
          </w:tcPr>
          <w:p w14:paraId="60C65A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3485EE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110CB5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2F8FC6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9BC5B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A1118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CD841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13,426</w:t>
            </w:r>
          </w:p>
        </w:tc>
      </w:tr>
      <w:tr w:rsidR="00981FCE" w:rsidRPr="00981FCE" w14:paraId="53C6E59F"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F99D4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3/6-11-2 (ТК-СЗ)</w:t>
            </w:r>
          </w:p>
        </w:tc>
        <w:tc>
          <w:tcPr>
            <w:tcW w:w="841" w:type="pct"/>
            <w:tcBorders>
              <w:top w:val="nil"/>
              <w:left w:val="nil"/>
              <w:bottom w:val="single" w:sz="4" w:space="0" w:color="auto"/>
              <w:right w:val="single" w:sz="4" w:space="0" w:color="auto"/>
            </w:tcBorders>
            <w:shd w:val="clear" w:color="000000" w:fill="E2EFDA"/>
            <w:vAlign w:val="center"/>
            <w:hideMark/>
          </w:tcPr>
          <w:p w14:paraId="5B681F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3/6-11-3</w:t>
            </w:r>
          </w:p>
        </w:tc>
        <w:tc>
          <w:tcPr>
            <w:tcW w:w="388" w:type="pct"/>
            <w:tcBorders>
              <w:top w:val="nil"/>
              <w:left w:val="nil"/>
              <w:bottom w:val="single" w:sz="4" w:space="0" w:color="auto"/>
              <w:right w:val="single" w:sz="4" w:space="0" w:color="auto"/>
            </w:tcBorders>
            <w:shd w:val="clear" w:color="000000" w:fill="E2EFDA"/>
            <w:noWrap/>
            <w:vAlign w:val="center"/>
            <w:hideMark/>
          </w:tcPr>
          <w:p w14:paraId="447F28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75,5</w:t>
            </w:r>
          </w:p>
        </w:tc>
        <w:tc>
          <w:tcPr>
            <w:tcW w:w="388" w:type="pct"/>
            <w:tcBorders>
              <w:top w:val="nil"/>
              <w:left w:val="nil"/>
              <w:bottom w:val="single" w:sz="4" w:space="0" w:color="auto"/>
              <w:right w:val="single" w:sz="4" w:space="0" w:color="auto"/>
            </w:tcBorders>
            <w:shd w:val="clear" w:color="000000" w:fill="E2EFDA"/>
            <w:noWrap/>
            <w:vAlign w:val="center"/>
            <w:hideMark/>
          </w:tcPr>
          <w:p w14:paraId="5D3720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388" w:type="pct"/>
            <w:tcBorders>
              <w:top w:val="nil"/>
              <w:left w:val="nil"/>
              <w:bottom w:val="single" w:sz="4" w:space="0" w:color="auto"/>
              <w:right w:val="single" w:sz="4" w:space="0" w:color="auto"/>
            </w:tcBorders>
            <w:shd w:val="clear" w:color="000000" w:fill="E2EFDA"/>
            <w:noWrap/>
            <w:vAlign w:val="center"/>
            <w:hideMark/>
          </w:tcPr>
          <w:p w14:paraId="26F3EE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689" w:type="pct"/>
            <w:tcBorders>
              <w:top w:val="nil"/>
              <w:left w:val="nil"/>
              <w:bottom w:val="single" w:sz="4" w:space="0" w:color="auto"/>
              <w:right w:val="single" w:sz="4" w:space="0" w:color="auto"/>
            </w:tcBorders>
            <w:shd w:val="clear" w:color="000000" w:fill="E2EFDA"/>
            <w:vAlign w:val="center"/>
            <w:hideMark/>
          </w:tcPr>
          <w:p w14:paraId="77085A7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683E7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D62F8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8EBEF0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E3EA18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3 167,96</w:t>
            </w:r>
          </w:p>
        </w:tc>
      </w:tr>
      <w:tr w:rsidR="00981FCE" w:rsidRPr="00981FCE" w14:paraId="73648A9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063E61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3/6-11-3</w:t>
            </w:r>
          </w:p>
        </w:tc>
        <w:tc>
          <w:tcPr>
            <w:tcW w:w="841" w:type="pct"/>
            <w:tcBorders>
              <w:top w:val="nil"/>
              <w:left w:val="nil"/>
              <w:bottom w:val="single" w:sz="4" w:space="0" w:color="auto"/>
              <w:right w:val="single" w:sz="4" w:space="0" w:color="auto"/>
            </w:tcBorders>
            <w:shd w:val="clear" w:color="auto" w:fill="auto"/>
            <w:vAlign w:val="center"/>
            <w:hideMark/>
          </w:tcPr>
          <w:p w14:paraId="637EFEA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3/6-11-4</w:t>
            </w:r>
          </w:p>
        </w:tc>
        <w:tc>
          <w:tcPr>
            <w:tcW w:w="388" w:type="pct"/>
            <w:tcBorders>
              <w:top w:val="nil"/>
              <w:left w:val="nil"/>
              <w:bottom w:val="single" w:sz="4" w:space="0" w:color="auto"/>
              <w:right w:val="single" w:sz="4" w:space="0" w:color="auto"/>
            </w:tcBorders>
            <w:shd w:val="clear" w:color="auto" w:fill="auto"/>
            <w:noWrap/>
            <w:vAlign w:val="center"/>
            <w:hideMark/>
          </w:tcPr>
          <w:p w14:paraId="19FD62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108</w:t>
            </w:r>
          </w:p>
        </w:tc>
        <w:tc>
          <w:tcPr>
            <w:tcW w:w="388" w:type="pct"/>
            <w:tcBorders>
              <w:top w:val="nil"/>
              <w:left w:val="nil"/>
              <w:bottom w:val="single" w:sz="4" w:space="0" w:color="auto"/>
              <w:right w:val="single" w:sz="4" w:space="0" w:color="auto"/>
            </w:tcBorders>
            <w:shd w:val="clear" w:color="auto" w:fill="auto"/>
            <w:noWrap/>
            <w:vAlign w:val="center"/>
            <w:hideMark/>
          </w:tcPr>
          <w:p w14:paraId="28C638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388" w:type="pct"/>
            <w:tcBorders>
              <w:top w:val="nil"/>
              <w:left w:val="nil"/>
              <w:bottom w:val="single" w:sz="4" w:space="0" w:color="auto"/>
              <w:right w:val="single" w:sz="4" w:space="0" w:color="auto"/>
            </w:tcBorders>
            <w:shd w:val="clear" w:color="auto" w:fill="auto"/>
            <w:noWrap/>
            <w:vAlign w:val="center"/>
            <w:hideMark/>
          </w:tcPr>
          <w:p w14:paraId="578121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689" w:type="pct"/>
            <w:tcBorders>
              <w:top w:val="nil"/>
              <w:left w:val="nil"/>
              <w:bottom w:val="single" w:sz="4" w:space="0" w:color="auto"/>
              <w:right w:val="single" w:sz="4" w:space="0" w:color="auto"/>
            </w:tcBorders>
            <w:shd w:val="clear" w:color="auto" w:fill="auto"/>
            <w:vAlign w:val="center"/>
            <w:hideMark/>
          </w:tcPr>
          <w:p w14:paraId="0FE844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5C8DF4B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CF282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E7F77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B0755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3 005,38</w:t>
            </w:r>
          </w:p>
        </w:tc>
      </w:tr>
      <w:tr w:rsidR="00981FCE" w:rsidRPr="00981FCE" w14:paraId="20BC98B2"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32691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3/6-11-44</w:t>
            </w:r>
          </w:p>
        </w:tc>
        <w:tc>
          <w:tcPr>
            <w:tcW w:w="841" w:type="pct"/>
            <w:tcBorders>
              <w:top w:val="nil"/>
              <w:left w:val="nil"/>
              <w:bottom w:val="single" w:sz="4" w:space="0" w:color="auto"/>
              <w:right w:val="single" w:sz="4" w:space="0" w:color="auto"/>
            </w:tcBorders>
            <w:shd w:val="clear" w:color="000000" w:fill="E2EFDA"/>
            <w:vAlign w:val="center"/>
            <w:hideMark/>
          </w:tcPr>
          <w:p w14:paraId="29A264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Свободы ул., 98</w:t>
            </w:r>
          </w:p>
        </w:tc>
        <w:tc>
          <w:tcPr>
            <w:tcW w:w="388" w:type="pct"/>
            <w:tcBorders>
              <w:top w:val="nil"/>
              <w:left w:val="nil"/>
              <w:bottom w:val="single" w:sz="4" w:space="0" w:color="auto"/>
              <w:right w:val="single" w:sz="4" w:space="0" w:color="auto"/>
            </w:tcBorders>
            <w:shd w:val="clear" w:color="000000" w:fill="E2EFDA"/>
            <w:noWrap/>
            <w:vAlign w:val="center"/>
            <w:hideMark/>
          </w:tcPr>
          <w:p w14:paraId="55E683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w:t>
            </w:r>
          </w:p>
        </w:tc>
        <w:tc>
          <w:tcPr>
            <w:tcW w:w="388" w:type="pct"/>
            <w:tcBorders>
              <w:top w:val="nil"/>
              <w:left w:val="nil"/>
              <w:bottom w:val="single" w:sz="4" w:space="0" w:color="auto"/>
              <w:right w:val="single" w:sz="4" w:space="0" w:color="auto"/>
            </w:tcBorders>
            <w:shd w:val="clear" w:color="000000" w:fill="E2EFDA"/>
            <w:noWrap/>
            <w:vAlign w:val="center"/>
            <w:hideMark/>
          </w:tcPr>
          <w:p w14:paraId="075820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5AF60F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2CC45F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049185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DB3AA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0AE12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10610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295,371</w:t>
            </w:r>
          </w:p>
        </w:tc>
      </w:tr>
      <w:tr w:rsidR="00981FCE" w:rsidRPr="00981FCE" w14:paraId="6A459D0C"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E3AB8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3/6-11-5</w:t>
            </w:r>
          </w:p>
        </w:tc>
        <w:tc>
          <w:tcPr>
            <w:tcW w:w="841" w:type="pct"/>
            <w:tcBorders>
              <w:top w:val="nil"/>
              <w:left w:val="nil"/>
              <w:bottom w:val="single" w:sz="4" w:space="0" w:color="auto"/>
              <w:right w:val="single" w:sz="4" w:space="0" w:color="auto"/>
            </w:tcBorders>
            <w:shd w:val="clear" w:color="auto" w:fill="auto"/>
            <w:vAlign w:val="center"/>
            <w:hideMark/>
          </w:tcPr>
          <w:p w14:paraId="2DC2570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3/6-11-5а</w:t>
            </w:r>
          </w:p>
        </w:tc>
        <w:tc>
          <w:tcPr>
            <w:tcW w:w="388" w:type="pct"/>
            <w:tcBorders>
              <w:top w:val="nil"/>
              <w:left w:val="nil"/>
              <w:bottom w:val="single" w:sz="4" w:space="0" w:color="auto"/>
              <w:right w:val="single" w:sz="4" w:space="0" w:color="auto"/>
            </w:tcBorders>
            <w:shd w:val="clear" w:color="auto" w:fill="auto"/>
            <w:noWrap/>
            <w:vAlign w:val="center"/>
            <w:hideMark/>
          </w:tcPr>
          <w:p w14:paraId="1390DC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24</w:t>
            </w:r>
          </w:p>
        </w:tc>
        <w:tc>
          <w:tcPr>
            <w:tcW w:w="388" w:type="pct"/>
            <w:tcBorders>
              <w:top w:val="nil"/>
              <w:left w:val="nil"/>
              <w:bottom w:val="single" w:sz="4" w:space="0" w:color="auto"/>
              <w:right w:val="single" w:sz="4" w:space="0" w:color="auto"/>
            </w:tcBorders>
            <w:shd w:val="clear" w:color="auto" w:fill="auto"/>
            <w:noWrap/>
            <w:vAlign w:val="center"/>
            <w:hideMark/>
          </w:tcPr>
          <w:p w14:paraId="37583B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4EF202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354433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146D7D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77C29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14276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DB8EC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529,292</w:t>
            </w:r>
          </w:p>
        </w:tc>
      </w:tr>
      <w:tr w:rsidR="00981FCE" w:rsidRPr="00981FCE" w14:paraId="4AE3C0D6"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BA6BC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3/6-11-5а</w:t>
            </w:r>
          </w:p>
        </w:tc>
        <w:tc>
          <w:tcPr>
            <w:tcW w:w="841" w:type="pct"/>
            <w:tcBorders>
              <w:top w:val="nil"/>
              <w:left w:val="nil"/>
              <w:bottom w:val="single" w:sz="4" w:space="0" w:color="auto"/>
              <w:right w:val="single" w:sz="4" w:space="0" w:color="auto"/>
            </w:tcBorders>
            <w:shd w:val="clear" w:color="000000" w:fill="E2EFDA"/>
            <w:vAlign w:val="center"/>
            <w:hideMark/>
          </w:tcPr>
          <w:p w14:paraId="1695F2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3/6-11-5а.1</w:t>
            </w:r>
          </w:p>
        </w:tc>
        <w:tc>
          <w:tcPr>
            <w:tcW w:w="388" w:type="pct"/>
            <w:tcBorders>
              <w:top w:val="nil"/>
              <w:left w:val="nil"/>
              <w:bottom w:val="single" w:sz="4" w:space="0" w:color="auto"/>
              <w:right w:val="single" w:sz="4" w:space="0" w:color="auto"/>
            </w:tcBorders>
            <w:shd w:val="clear" w:color="000000" w:fill="E2EFDA"/>
            <w:noWrap/>
            <w:vAlign w:val="center"/>
            <w:hideMark/>
          </w:tcPr>
          <w:p w14:paraId="11828F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15</w:t>
            </w:r>
          </w:p>
        </w:tc>
        <w:tc>
          <w:tcPr>
            <w:tcW w:w="388" w:type="pct"/>
            <w:tcBorders>
              <w:top w:val="nil"/>
              <w:left w:val="nil"/>
              <w:bottom w:val="single" w:sz="4" w:space="0" w:color="auto"/>
              <w:right w:val="single" w:sz="4" w:space="0" w:color="auto"/>
            </w:tcBorders>
            <w:shd w:val="clear" w:color="000000" w:fill="E2EFDA"/>
            <w:noWrap/>
            <w:vAlign w:val="center"/>
            <w:hideMark/>
          </w:tcPr>
          <w:p w14:paraId="58CEA3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0A5AED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5D4D9A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0536AF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DF42C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B4AF7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615BC4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201,389</w:t>
            </w:r>
          </w:p>
        </w:tc>
      </w:tr>
      <w:tr w:rsidR="00981FCE" w:rsidRPr="00981FCE" w14:paraId="4B8485DA"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E69A6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3/6-11-9</w:t>
            </w:r>
          </w:p>
        </w:tc>
        <w:tc>
          <w:tcPr>
            <w:tcW w:w="841" w:type="pct"/>
            <w:tcBorders>
              <w:top w:val="nil"/>
              <w:left w:val="nil"/>
              <w:bottom w:val="single" w:sz="4" w:space="0" w:color="auto"/>
              <w:right w:val="single" w:sz="4" w:space="0" w:color="auto"/>
            </w:tcBorders>
            <w:shd w:val="clear" w:color="auto" w:fill="auto"/>
            <w:vAlign w:val="center"/>
            <w:hideMark/>
          </w:tcPr>
          <w:p w14:paraId="5627AD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auto" w:fill="auto"/>
            <w:noWrap/>
            <w:vAlign w:val="center"/>
            <w:hideMark/>
          </w:tcPr>
          <w:p w14:paraId="4B368F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w:t>
            </w:r>
          </w:p>
        </w:tc>
        <w:tc>
          <w:tcPr>
            <w:tcW w:w="388" w:type="pct"/>
            <w:tcBorders>
              <w:top w:val="nil"/>
              <w:left w:val="nil"/>
              <w:bottom w:val="single" w:sz="4" w:space="0" w:color="auto"/>
              <w:right w:val="single" w:sz="4" w:space="0" w:color="auto"/>
            </w:tcBorders>
            <w:shd w:val="clear" w:color="auto" w:fill="auto"/>
            <w:noWrap/>
            <w:vAlign w:val="center"/>
            <w:hideMark/>
          </w:tcPr>
          <w:p w14:paraId="071FFF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auto" w:fill="auto"/>
            <w:noWrap/>
            <w:vAlign w:val="center"/>
            <w:hideMark/>
          </w:tcPr>
          <w:p w14:paraId="71A9F8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auto" w:fill="auto"/>
            <w:vAlign w:val="center"/>
            <w:hideMark/>
          </w:tcPr>
          <w:p w14:paraId="20B3B73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29888F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6F6D9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708AA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28460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487,317</w:t>
            </w:r>
          </w:p>
        </w:tc>
      </w:tr>
      <w:tr w:rsidR="00981FCE" w:rsidRPr="00981FCE" w14:paraId="3025299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60FE34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У-3/6-11-7</w:t>
            </w:r>
          </w:p>
        </w:tc>
        <w:tc>
          <w:tcPr>
            <w:tcW w:w="841" w:type="pct"/>
            <w:tcBorders>
              <w:top w:val="nil"/>
              <w:left w:val="nil"/>
              <w:bottom w:val="single" w:sz="4" w:space="0" w:color="auto"/>
              <w:right w:val="single" w:sz="4" w:space="0" w:color="auto"/>
            </w:tcBorders>
            <w:shd w:val="clear" w:color="000000" w:fill="E2EFDA"/>
            <w:vAlign w:val="center"/>
            <w:hideMark/>
          </w:tcPr>
          <w:p w14:paraId="1A8FB2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3/6-11-8</w:t>
            </w:r>
          </w:p>
        </w:tc>
        <w:tc>
          <w:tcPr>
            <w:tcW w:w="388" w:type="pct"/>
            <w:tcBorders>
              <w:top w:val="nil"/>
              <w:left w:val="nil"/>
              <w:bottom w:val="single" w:sz="4" w:space="0" w:color="auto"/>
              <w:right w:val="single" w:sz="4" w:space="0" w:color="auto"/>
            </w:tcBorders>
            <w:shd w:val="clear" w:color="000000" w:fill="E2EFDA"/>
            <w:noWrap/>
            <w:vAlign w:val="center"/>
            <w:hideMark/>
          </w:tcPr>
          <w:p w14:paraId="15AE75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w:t>
            </w:r>
          </w:p>
        </w:tc>
        <w:tc>
          <w:tcPr>
            <w:tcW w:w="388" w:type="pct"/>
            <w:tcBorders>
              <w:top w:val="nil"/>
              <w:left w:val="nil"/>
              <w:bottom w:val="single" w:sz="4" w:space="0" w:color="auto"/>
              <w:right w:val="single" w:sz="4" w:space="0" w:color="auto"/>
            </w:tcBorders>
            <w:shd w:val="clear" w:color="000000" w:fill="E2EFDA"/>
            <w:noWrap/>
            <w:vAlign w:val="center"/>
            <w:hideMark/>
          </w:tcPr>
          <w:p w14:paraId="60E1E5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388" w:type="pct"/>
            <w:tcBorders>
              <w:top w:val="nil"/>
              <w:left w:val="nil"/>
              <w:bottom w:val="single" w:sz="4" w:space="0" w:color="auto"/>
              <w:right w:val="single" w:sz="4" w:space="0" w:color="auto"/>
            </w:tcBorders>
            <w:shd w:val="clear" w:color="000000" w:fill="E2EFDA"/>
            <w:noWrap/>
            <w:vAlign w:val="center"/>
            <w:hideMark/>
          </w:tcPr>
          <w:p w14:paraId="553493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689" w:type="pct"/>
            <w:tcBorders>
              <w:top w:val="nil"/>
              <w:left w:val="nil"/>
              <w:bottom w:val="single" w:sz="4" w:space="0" w:color="auto"/>
              <w:right w:val="single" w:sz="4" w:space="0" w:color="auto"/>
            </w:tcBorders>
            <w:shd w:val="clear" w:color="000000" w:fill="E2EFDA"/>
            <w:vAlign w:val="center"/>
            <w:hideMark/>
          </w:tcPr>
          <w:p w14:paraId="5D05F9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94C1A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7A012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2F3DA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00A8F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222,47</w:t>
            </w:r>
          </w:p>
        </w:tc>
      </w:tr>
      <w:tr w:rsidR="00981FCE" w:rsidRPr="00981FCE" w14:paraId="2BF585C7"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CBA56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3/6-11-8</w:t>
            </w:r>
          </w:p>
        </w:tc>
        <w:tc>
          <w:tcPr>
            <w:tcW w:w="841" w:type="pct"/>
            <w:tcBorders>
              <w:top w:val="nil"/>
              <w:left w:val="nil"/>
              <w:bottom w:val="single" w:sz="4" w:space="0" w:color="auto"/>
              <w:right w:val="single" w:sz="4" w:space="0" w:color="auto"/>
            </w:tcBorders>
            <w:shd w:val="clear" w:color="auto" w:fill="auto"/>
            <w:vAlign w:val="center"/>
            <w:hideMark/>
          </w:tcPr>
          <w:p w14:paraId="33A124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3/6-11-9</w:t>
            </w:r>
          </w:p>
        </w:tc>
        <w:tc>
          <w:tcPr>
            <w:tcW w:w="388" w:type="pct"/>
            <w:tcBorders>
              <w:top w:val="nil"/>
              <w:left w:val="nil"/>
              <w:bottom w:val="single" w:sz="4" w:space="0" w:color="auto"/>
              <w:right w:val="single" w:sz="4" w:space="0" w:color="auto"/>
            </w:tcBorders>
            <w:shd w:val="clear" w:color="auto" w:fill="auto"/>
            <w:noWrap/>
            <w:vAlign w:val="center"/>
            <w:hideMark/>
          </w:tcPr>
          <w:p w14:paraId="48006D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24</w:t>
            </w:r>
          </w:p>
        </w:tc>
        <w:tc>
          <w:tcPr>
            <w:tcW w:w="388" w:type="pct"/>
            <w:tcBorders>
              <w:top w:val="nil"/>
              <w:left w:val="nil"/>
              <w:bottom w:val="single" w:sz="4" w:space="0" w:color="auto"/>
              <w:right w:val="single" w:sz="4" w:space="0" w:color="auto"/>
            </w:tcBorders>
            <w:shd w:val="clear" w:color="auto" w:fill="auto"/>
            <w:noWrap/>
            <w:vAlign w:val="center"/>
            <w:hideMark/>
          </w:tcPr>
          <w:p w14:paraId="5375AE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388" w:type="pct"/>
            <w:tcBorders>
              <w:top w:val="nil"/>
              <w:left w:val="nil"/>
              <w:bottom w:val="single" w:sz="4" w:space="0" w:color="auto"/>
              <w:right w:val="single" w:sz="4" w:space="0" w:color="auto"/>
            </w:tcBorders>
            <w:shd w:val="clear" w:color="auto" w:fill="auto"/>
            <w:noWrap/>
            <w:vAlign w:val="center"/>
            <w:hideMark/>
          </w:tcPr>
          <w:p w14:paraId="64C3A0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689" w:type="pct"/>
            <w:tcBorders>
              <w:top w:val="nil"/>
              <w:left w:val="nil"/>
              <w:bottom w:val="single" w:sz="4" w:space="0" w:color="auto"/>
              <w:right w:val="single" w:sz="4" w:space="0" w:color="auto"/>
            </w:tcBorders>
            <w:shd w:val="clear" w:color="auto" w:fill="auto"/>
            <w:vAlign w:val="center"/>
            <w:hideMark/>
          </w:tcPr>
          <w:p w14:paraId="3FFF53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412F0F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55F4D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42D84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14555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889,881</w:t>
            </w:r>
          </w:p>
        </w:tc>
      </w:tr>
      <w:tr w:rsidR="00981FCE" w:rsidRPr="00981FCE" w14:paraId="57460D1F"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519DD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3/6-11-9</w:t>
            </w:r>
          </w:p>
        </w:tc>
        <w:tc>
          <w:tcPr>
            <w:tcW w:w="841" w:type="pct"/>
            <w:tcBorders>
              <w:top w:val="nil"/>
              <w:left w:val="nil"/>
              <w:bottom w:val="single" w:sz="4" w:space="0" w:color="auto"/>
              <w:right w:val="single" w:sz="4" w:space="0" w:color="auto"/>
            </w:tcBorders>
            <w:shd w:val="clear" w:color="000000" w:fill="E2EFDA"/>
            <w:vAlign w:val="center"/>
            <w:hideMark/>
          </w:tcPr>
          <w:p w14:paraId="4C4B29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Мастерские (АО Строитель)</w:t>
            </w:r>
          </w:p>
        </w:tc>
        <w:tc>
          <w:tcPr>
            <w:tcW w:w="388" w:type="pct"/>
            <w:tcBorders>
              <w:top w:val="nil"/>
              <w:left w:val="nil"/>
              <w:bottom w:val="single" w:sz="4" w:space="0" w:color="auto"/>
              <w:right w:val="single" w:sz="4" w:space="0" w:color="auto"/>
            </w:tcBorders>
            <w:shd w:val="clear" w:color="000000" w:fill="E2EFDA"/>
            <w:noWrap/>
            <w:vAlign w:val="center"/>
            <w:hideMark/>
          </w:tcPr>
          <w:p w14:paraId="7A969B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w:t>
            </w:r>
          </w:p>
        </w:tc>
        <w:tc>
          <w:tcPr>
            <w:tcW w:w="388" w:type="pct"/>
            <w:tcBorders>
              <w:top w:val="nil"/>
              <w:left w:val="nil"/>
              <w:bottom w:val="single" w:sz="4" w:space="0" w:color="auto"/>
              <w:right w:val="single" w:sz="4" w:space="0" w:color="auto"/>
            </w:tcBorders>
            <w:shd w:val="clear" w:color="000000" w:fill="E2EFDA"/>
            <w:noWrap/>
            <w:vAlign w:val="center"/>
            <w:hideMark/>
          </w:tcPr>
          <w:p w14:paraId="7EC697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239F19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29AA12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7C88A8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1BC14F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77D4E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D34A2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40,278</w:t>
            </w:r>
          </w:p>
        </w:tc>
      </w:tr>
      <w:tr w:rsidR="00981FCE" w:rsidRPr="00981FCE" w14:paraId="306A5858"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5724C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Котельная ООО "ПЭК" (М1)</w:t>
            </w:r>
          </w:p>
        </w:tc>
        <w:tc>
          <w:tcPr>
            <w:tcW w:w="841" w:type="pct"/>
            <w:tcBorders>
              <w:top w:val="nil"/>
              <w:left w:val="nil"/>
              <w:bottom w:val="single" w:sz="4" w:space="0" w:color="auto"/>
              <w:right w:val="single" w:sz="4" w:space="0" w:color="auto"/>
            </w:tcBorders>
            <w:shd w:val="clear" w:color="auto" w:fill="auto"/>
            <w:vAlign w:val="center"/>
            <w:hideMark/>
          </w:tcPr>
          <w:p w14:paraId="7CF58B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У0</w:t>
            </w:r>
          </w:p>
        </w:tc>
        <w:tc>
          <w:tcPr>
            <w:tcW w:w="388" w:type="pct"/>
            <w:tcBorders>
              <w:top w:val="nil"/>
              <w:left w:val="nil"/>
              <w:bottom w:val="single" w:sz="4" w:space="0" w:color="auto"/>
              <w:right w:val="single" w:sz="4" w:space="0" w:color="auto"/>
            </w:tcBorders>
            <w:shd w:val="clear" w:color="auto" w:fill="auto"/>
            <w:noWrap/>
            <w:vAlign w:val="center"/>
            <w:hideMark/>
          </w:tcPr>
          <w:p w14:paraId="72F78B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24</w:t>
            </w:r>
          </w:p>
        </w:tc>
        <w:tc>
          <w:tcPr>
            <w:tcW w:w="388" w:type="pct"/>
            <w:tcBorders>
              <w:top w:val="nil"/>
              <w:left w:val="nil"/>
              <w:bottom w:val="single" w:sz="4" w:space="0" w:color="auto"/>
              <w:right w:val="single" w:sz="4" w:space="0" w:color="auto"/>
            </w:tcBorders>
            <w:shd w:val="clear" w:color="auto" w:fill="auto"/>
            <w:noWrap/>
            <w:vAlign w:val="center"/>
            <w:hideMark/>
          </w:tcPr>
          <w:p w14:paraId="1DA4CBD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0.614</w:t>
            </w:r>
          </w:p>
        </w:tc>
        <w:tc>
          <w:tcPr>
            <w:tcW w:w="388" w:type="pct"/>
            <w:tcBorders>
              <w:top w:val="nil"/>
              <w:left w:val="nil"/>
              <w:bottom w:val="single" w:sz="4" w:space="0" w:color="auto"/>
              <w:right w:val="single" w:sz="4" w:space="0" w:color="auto"/>
            </w:tcBorders>
            <w:shd w:val="clear" w:color="auto" w:fill="auto"/>
            <w:noWrap/>
            <w:vAlign w:val="center"/>
            <w:hideMark/>
          </w:tcPr>
          <w:p w14:paraId="562DEC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0.614</w:t>
            </w:r>
          </w:p>
        </w:tc>
        <w:tc>
          <w:tcPr>
            <w:tcW w:w="689" w:type="pct"/>
            <w:tcBorders>
              <w:top w:val="nil"/>
              <w:left w:val="nil"/>
              <w:bottom w:val="single" w:sz="4" w:space="0" w:color="auto"/>
              <w:right w:val="single" w:sz="4" w:space="0" w:color="auto"/>
            </w:tcBorders>
            <w:shd w:val="clear" w:color="auto" w:fill="auto"/>
            <w:vAlign w:val="center"/>
            <w:hideMark/>
          </w:tcPr>
          <w:p w14:paraId="3AD5BC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34A277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7C1DF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3ABAE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C5413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1 656,92</w:t>
            </w:r>
          </w:p>
        </w:tc>
      </w:tr>
      <w:tr w:rsidR="00981FCE" w:rsidRPr="00981FCE" w14:paraId="5B5BA20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ACC04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У0</w:t>
            </w:r>
          </w:p>
        </w:tc>
        <w:tc>
          <w:tcPr>
            <w:tcW w:w="841" w:type="pct"/>
            <w:tcBorders>
              <w:top w:val="nil"/>
              <w:left w:val="nil"/>
              <w:bottom w:val="single" w:sz="4" w:space="0" w:color="auto"/>
              <w:right w:val="single" w:sz="4" w:space="0" w:color="auto"/>
            </w:tcBorders>
            <w:shd w:val="clear" w:color="000000" w:fill="E2EFDA"/>
            <w:vAlign w:val="center"/>
            <w:hideMark/>
          </w:tcPr>
          <w:p w14:paraId="7FCD0F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w:t>
            </w:r>
          </w:p>
        </w:tc>
        <w:tc>
          <w:tcPr>
            <w:tcW w:w="388" w:type="pct"/>
            <w:tcBorders>
              <w:top w:val="nil"/>
              <w:left w:val="nil"/>
              <w:bottom w:val="single" w:sz="4" w:space="0" w:color="auto"/>
              <w:right w:val="single" w:sz="4" w:space="0" w:color="auto"/>
            </w:tcBorders>
            <w:shd w:val="clear" w:color="000000" w:fill="E2EFDA"/>
            <w:noWrap/>
            <w:vAlign w:val="center"/>
            <w:hideMark/>
          </w:tcPr>
          <w:p w14:paraId="78DC71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27</w:t>
            </w:r>
          </w:p>
        </w:tc>
        <w:tc>
          <w:tcPr>
            <w:tcW w:w="388" w:type="pct"/>
            <w:tcBorders>
              <w:top w:val="nil"/>
              <w:left w:val="nil"/>
              <w:bottom w:val="single" w:sz="4" w:space="0" w:color="auto"/>
              <w:right w:val="single" w:sz="4" w:space="0" w:color="auto"/>
            </w:tcBorders>
            <w:shd w:val="clear" w:color="000000" w:fill="E2EFDA"/>
            <w:noWrap/>
            <w:vAlign w:val="center"/>
            <w:hideMark/>
          </w:tcPr>
          <w:p w14:paraId="3C0933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0.614</w:t>
            </w:r>
          </w:p>
        </w:tc>
        <w:tc>
          <w:tcPr>
            <w:tcW w:w="388" w:type="pct"/>
            <w:tcBorders>
              <w:top w:val="nil"/>
              <w:left w:val="nil"/>
              <w:bottom w:val="single" w:sz="4" w:space="0" w:color="auto"/>
              <w:right w:val="single" w:sz="4" w:space="0" w:color="auto"/>
            </w:tcBorders>
            <w:shd w:val="clear" w:color="000000" w:fill="E2EFDA"/>
            <w:noWrap/>
            <w:vAlign w:val="center"/>
            <w:hideMark/>
          </w:tcPr>
          <w:p w14:paraId="48011E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0.614</w:t>
            </w:r>
          </w:p>
        </w:tc>
        <w:tc>
          <w:tcPr>
            <w:tcW w:w="689" w:type="pct"/>
            <w:tcBorders>
              <w:top w:val="nil"/>
              <w:left w:val="nil"/>
              <w:bottom w:val="single" w:sz="4" w:space="0" w:color="auto"/>
              <w:right w:val="single" w:sz="4" w:space="0" w:color="auto"/>
            </w:tcBorders>
            <w:shd w:val="clear" w:color="000000" w:fill="E2EFDA"/>
            <w:vAlign w:val="center"/>
            <w:hideMark/>
          </w:tcPr>
          <w:p w14:paraId="6E03DF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25A2BC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F13E9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9EDE9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71994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1 864,04</w:t>
            </w:r>
          </w:p>
        </w:tc>
      </w:tr>
      <w:tr w:rsidR="00981FCE" w:rsidRPr="00981FCE" w14:paraId="43CBDB87"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56375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w:t>
            </w:r>
          </w:p>
        </w:tc>
        <w:tc>
          <w:tcPr>
            <w:tcW w:w="841" w:type="pct"/>
            <w:tcBorders>
              <w:top w:val="nil"/>
              <w:left w:val="nil"/>
              <w:bottom w:val="single" w:sz="4" w:space="0" w:color="auto"/>
              <w:right w:val="single" w:sz="4" w:space="0" w:color="auto"/>
            </w:tcBorders>
            <w:shd w:val="clear" w:color="auto" w:fill="auto"/>
            <w:vAlign w:val="center"/>
            <w:hideMark/>
          </w:tcPr>
          <w:p w14:paraId="339802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w:t>
            </w:r>
          </w:p>
        </w:tc>
        <w:tc>
          <w:tcPr>
            <w:tcW w:w="388" w:type="pct"/>
            <w:tcBorders>
              <w:top w:val="nil"/>
              <w:left w:val="nil"/>
              <w:bottom w:val="single" w:sz="4" w:space="0" w:color="auto"/>
              <w:right w:val="single" w:sz="4" w:space="0" w:color="auto"/>
            </w:tcBorders>
            <w:shd w:val="clear" w:color="auto" w:fill="auto"/>
            <w:noWrap/>
            <w:vAlign w:val="center"/>
            <w:hideMark/>
          </w:tcPr>
          <w:p w14:paraId="69B27D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w:t>
            </w:r>
          </w:p>
        </w:tc>
        <w:tc>
          <w:tcPr>
            <w:tcW w:w="388" w:type="pct"/>
            <w:tcBorders>
              <w:top w:val="nil"/>
              <w:left w:val="nil"/>
              <w:bottom w:val="single" w:sz="4" w:space="0" w:color="auto"/>
              <w:right w:val="single" w:sz="4" w:space="0" w:color="auto"/>
            </w:tcBorders>
            <w:shd w:val="clear" w:color="auto" w:fill="auto"/>
            <w:noWrap/>
            <w:vAlign w:val="center"/>
            <w:hideMark/>
          </w:tcPr>
          <w:p w14:paraId="7F80A2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0.517</w:t>
            </w:r>
          </w:p>
        </w:tc>
        <w:tc>
          <w:tcPr>
            <w:tcW w:w="388" w:type="pct"/>
            <w:tcBorders>
              <w:top w:val="nil"/>
              <w:left w:val="nil"/>
              <w:bottom w:val="single" w:sz="4" w:space="0" w:color="auto"/>
              <w:right w:val="single" w:sz="4" w:space="0" w:color="auto"/>
            </w:tcBorders>
            <w:shd w:val="clear" w:color="auto" w:fill="auto"/>
            <w:noWrap/>
            <w:vAlign w:val="center"/>
            <w:hideMark/>
          </w:tcPr>
          <w:p w14:paraId="04E0D4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0.517</w:t>
            </w:r>
          </w:p>
        </w:tc>
        <w:tc>
          <w:tcPr>
            <w:tcW w:w="689" w:type="pct"/>
            <w:tcBorders>
              <w:top w:val="nil"/>
              <w:left w:val="nil"/>
              <w:bottom w:val="single" w:sz="4" w:space="0" w:color="auto"/>
              <w:right w:val="single" w:sz="4" w:space="0" w:color="auto"/>
            </w:tcBorders>
            <w:shd w:val="clear" w:color="auto" w:fill="auto"/>
            <w:vAlign w:val="center"/>
            <w:hideMark/>
          </w:tcPr>
          <w:p w14:paraId="405727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6A9536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968C8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3DC50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615F7A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2 044,80</w:t>
            </w:r>
          </w:p>
        </w:tc>
      </w:tr>
      <w:tr w:rsidR="00981FCE" w:rsidRPr="00981FCE" w14:paraId="4781ED89"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EB193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w:t>
            </w:r>
          </w:p>
        </w:tc>
        <w:tc>
          <w:tcPr>
            <w:tcW w:w="841" w:type="pct"/>
            <w:tcBorders>
              <w:top w:val="nil"/>
              <w:left w:val="nil"/>
              <w:bottom w:val="single" w:sz="4" w:space="0" w:color="auto"/>
              <w:right w:val="single" w:sz="4" w:space="0" w:color="auto"/>
            </w:tcBorders>
            <w:shd w:val="clear" w:color="000000" w:fill="E2EFDA"/>
            <w:vAlign w:val="center"/>
            <w:hideMark/>
          </w:tcPr>
          <w:p w14:paraId="7D7C02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w:t>
            </w:r>
          </w:p>
        </w:tc>
        <w:tc>
          <w:tcPr>
            <w:tcW w:w="388" w:type="pct"/>
            <w:tcBorders>
              <w:top w:val="nil"/>
              <w:left w:val="nil"/>
              <w:bottom w:val="single" w:sz="4" w:space="0" w:color="auto"/>
              <w:right w:val="single" w:sz="4" w:space="0" w:color="auto"/>
            </w:tcBorders>
            <w:shd w:val="clear" w:color="000000" w:fill="E2EFDA"/>
            <w:noWrap/>
            <w:vAlign w:val="center"/>
            <w:hideMark/>
          </w:tcPr>
          <w:p w14:paraId="1980BB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113</w:t>
            </w:r>
          </w:p>
        </w:tc>
        <w:tc>
          <w:tcPr>
            <w:tcW w:w="388" w:type="pct"/>
            <w:tcBorders>
              <w:top w:val="nil"/>
              <w:left w:val="nil"/>
              <w:bottom w:val="single" w:sz="4" w:space="0" w:color="auto"/>
              <w:right w:val="single" w:sz="4" w:space="0" w:color="auto"/>
            </w:tcBorders>
            <w:shd w:val="clear" w:color="000000" w:fill="E2EFDA"/>
            <w:noWrap/>
            <w:vAlign w:val="center"/>
            <w:hideMark/>
          </w:tcPr>
          <w:p w14:paraId="7A9613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0.517</w:t>
            </w:r>
          </w:p>
        </w:tc>
        <w:tc>
          <w:tcPr>
            <w:tcW w:w="388" w:type="pct"/>
            <w:tcBorders>
              <w:top w:val="nil"/>
              <w:left w:val="nil"/>
              <w:bottom w:val="single" w:sz="4" w:space="0" w:color="auto"/>
              <w:right w:val="single" w:sz="4" w:space="0" w:color="auto"/>
            </w:tcBorders>
            <w:shd w:val="clear" w:color="000000" w:fill="E2EFDA"/>
            <w:noWrap/>
            <w:vAlign w:val="center"/>
            <w:hideMark/>
          </w:tcPr>
          <w:p w14:paraId="6A6504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0.517</w:t>
            </w:r>
          </w:p>
        </w:tc>
        <w:tc>
          <w:tcPr>
            <w:tcW w:w="689" w:type="pct"/>
            <w:tcBorders>
              <w:top w:val="nil"/>
              <w:left w:val="nil"/>
              <w:bottom w:val="single" w:sz="4" w:space="0" w:color="auto"/>
              <w:right w:val="single" w:sz="4" w:space="0" w:color="auto"/>
            </w:tcBorders>
            <w:shd w:val="clear" w:color="000000" w:fill="E2EFDA"/>
            <w:vAlign w:val="center"/>
            <w:hideMark/>
          </w:tcPr>
          <w:p w14:paraId="405D3B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53CF46A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1D5A6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C6204D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760CC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7 453,64</w:t>
            </w:r>
          </w:p>
        </w:tc>
      </w:tr>
      <w:tr w:rsidR="00981FCE" w:rsidRPr="00981FCE" w14:paraId="66811C27"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E828B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Котельная ООО "ПЭК" (М3)</w:t>
            </w:r>
          </w:p>
        </w:tc>
        <w:tc>
          <w:tcPr>
            <w:tcW w:w="841" w:type="pct"/>
            <w:tcBorders>
              <w:top w:val="nil"/>
              <w:left w:val="nil"/>
              <w:bottom w:val="single" w:sz="4" w:space="0" w:color="auto"/>
              <w:right w:val="single" w:sz="4" w:space="0" w:color="auto"/>
            </w:tcBorders>
            <w:shd w:val="clear" w:color="auto" w:fill="auto"/>
            <w:vAlign w:val="center"/>
            <w:hideMark/>
          </w:tcPr>
          <w:p w14:paraId="513027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w:t>
            </w:r>
          </w:p>
        </w:tc>
        <w:tc>
          <w:tcPr>
            <w:tcW w:w="388" w:type="pct"/>
            <w:tcBorders>
              <w:top w:val="nil"/>
              <w:left w:val="nil"/>
              <w:bottom w:val="single" w:sz="4" w:space="0" w:color="auto"/>
              <w:right w:val="single" w:sz="4" w:space="0" w:color="auto"/>
            </w:tcBorders>
            <w:shd w:val="clear" w:color="auto" w:fill="auto"/>
            <w:noWrap/>
            <w:vAlign w:val="center"/>
            <w:hideMark/>
          </w:tcPr>
          <w:p w14:paraId="3F5978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60</w:t>
            </w:r>
          </w:p>
        </w:tc>
        <w:tc>
          <w:tcPr>
            <w:tcW w:w="388" w:type="pct"/>
            <w:tcBorders>
              <w:top w:val="nil"/>
              <w:left w:val="nil"/>
              <w:bottom w:val="single" w:sz="4" w:space="0" w:color="auto"/>
              <w:right w:val="single" w:sz="4" w:space="0" w:color="auto"/>
            </w:tcBorders>
            <w:shd w:val="clear" w:color="auto" w:fill="auto"/>
            <w:noWrap/>
            <w:vAlign w:val="center"/>
            <w:hideMark/>
          </w:tcPr>
          <w:p w14:paraId="66764E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0.614</w:t>
            </w:r>
          </w:p>
        </w:tc>
        <w:tc>
          <w:tcPr>
            <w:tcW w:w="388" w:type="pct"/>
            <w:tcBorders>
              <w:top w:val="nil"/>
              <w:left w:val="nil"/>
              <w:bottom w:val="single" w:sz="4" w:space="0" w:color="auto"/>
              <w:right w:val="single" w:sz="4" w:space="0" w:color="auto"/>
            </w:tcBorders>
            <w:shd w:val="clear" w:color="auto" w:fill="auto"/>
            <w:noWrap/>
            <w:vAlign w:val="center"/>
            <w:hideMark/>
          </w:tcPr>
          <w:p w14:paraId="63AD4D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0.614</w:t>
            </w:r>
          </w:p>
        </w:tc>
        <w:tc>
          <w:tcPr>
            <w:tcW w:w="689" w:type="pct"/>
            <w:tcBorders>
              <w:top w:val="nil"/>
              <w:left w:val="nil"/>
              <w:bottom w:val="single" w:sz="4" w:space="0" w:color="auto"/>
              <w:right w:val="single" w:sz="4" w:space="0" w:color="auto"/>
            </w:tcBorders>
            <w:shd w:val="clear" w:color="auto" w:fill="auto"/>
            <w:vAlign w:val="center"/>
            <w:hideMark/>
          </w:tcPr>
          <w:p w14:paraId="0A8118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158D64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C5108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BCC5E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A5F56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4 142,30</w:t>
            </w:r>
          </w:p>
        </w:tc>
      </w:tr>
      <w:tr w:rsidR="00981FCE" w:rsidRPr="00981FCE" w14:paraId="0F8E22E1"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221F3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У-15/32-6</w:t>
            </w:r>
          </w:p>
        </w:tc>
        <w:tc>
          <w:tcPr>
            <w:tcW w:w="841" w:type="pct"/>
            <w:tcBorders>
              <w:top w:val="nil"/>
              <w:left w:val="nil"/>
              <w:bottom w:val="single" w:sz="4" w:space="0" w:color="auto"/>
              <w:right w:val="single" w:sz="4" w:space="0" w:color="auto"/>
            </w:tcBorders>
            <w:shd w:val="clear" w:color="000000" w:fill="E2EFDA"/>
            <w:vAlign w:val="center"/>
            <w:hideMark/>
          </w:tcPr>
          <w:p w14:paraId="6B81FF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У-15/32-7</w:t>
            </w:r>
          </w:p>
        </w:tc>
        <w:tc>
          <w:tcPr>
            <w:tcW w:w="388" w:type="pct"/>
            <w:tcBorders>
              <w:top w:val="nil"/>
              <w:left w:val="nil"/>
              <w:bottom w:val="single" w:sz="4" w:space="0" w:color="auto"/>
              <w:right w:val="single" w:sz="4" w:space="0" w:color="auto"/>
            </w:tcBorders>
            <w:shd w:val="clear" w:color="000000" w:fill="E2EFDA"/>
            <w:noWrap/>
            <w:vAlign w:val="center"/>
            <w:hideMark/>
          </w:tcPr>
          <w:p w14:paraId="753539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w:t>
            </w:r>
          </w:p>
        </w:tc>
        <w:tc>
          <w:tcPr>
            <w:tcW w:w="388" w:type="pct"/>
            <w:tcBorders>
              <w:top w:val="nil"/>
              <w:left w:val="nil"/>
              <w:bottom w:val="single" w:sz="4" w:space="0" w:color="auto"/>
              <w:right w:val="single" w:sz="4" w:space="0" w:color="auto"/>
            </w:tcBorders>
            <w:shd w:val="clear" w:color="000000" w:fill="E2EFDA"/>
            <w:noWrap/>
            <w:vAlign w:val="center"/>
            <w:hideMark/>
          </w:tcPr>
          <w:p w14:paraId="15E3828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541278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63AEB7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40BE2AC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A7CF28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6703E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B1F01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188,317</w:t>
            </w:r>
          </w:p>
        </w:tc>
      </w:tr>
      <w:tr w:rsidR="00981FCE" w:rsidRPr="00981FCE" w14:paraId="2BB5041C"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ADCDD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У-15/32-7</w:t>
            </w:r>
          </w:p>
        </w:tc>
        <w:tc>
          <w:tcPr>
            <w:tcW w:w="841" w:type="pct"/>
            <w:tcBorders>
              <w:top w:val="nil"/>
              <w:left w:val="nil"/>
              <w:bottom w:val="single" w:sz="4" w:space="0" w:color="auto"/>
              <w:right w:val="single" w:sz="4" w:space="0" w:color="auto"/>
            </w:tcBorders>
            <w:shd w:val="clear" w:color="auto" w:fill="auto"/>
            <w:vAlign w:val="center"/>
            <w:hideMark/>
          </w:tcPr>
          <w:p w14:paraId="6632965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ТК-15/32</w:t>
            </w:r>
          </w:p>
        </w:tc>
        <w:tc>
          <w:tcPr>
            <w:tcW w:w="388" w:type="pct"/>
            <w:tcBorders>
              <w:top w:val="nil"/>
              <w:left w:val="nil"/>
              <w:bottom w:val="single" w:sz="4" w:space="0" w:color="auto"/>
              <w:right w:val="single" w:sz="4" w:space="0" w:color="auto"/>
            </w:tcBorders>
            <w:shd w:val="clear" w:color="auto" w:fill="auto"/>
            <w:noWrap/>
            <w:vAlign w:val="center"/>
            <w:hideMark/>
          </w:tcPr>
          <w:p w14:paraId="3DBF42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45</w:t>
            </w:r>
          </w:p>
        </w:tc>
        <w:tc>
          <w:tcPr>
            <w:tcW w:w="388" w:type="pct"/>
            <w:tcBorders>
              <w:top w:val="nil"/>
              <w:left w:val="nil"/>
              <w:bottom w:val="single" w:sz="4" w:space="0" w:color="auto"/>
              <w:right w:val="single" w:sz="4" w:space="0" w:color="auto"/>
            </w:tcBorders>
            <w:shd w:val="clear" w:color="auto" w:fill="auto"/>
            <w:noWrap/>
            <w:vAlign w:val="center"/>
            <w:hideMark/>
          </w:tcPr>
          <w:p w14:paraId="6D5F7F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03BD8B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199463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CB92C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6FB09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7AA5C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DA706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1 214,39</w:t>
            </w:r>
          </w:p>
        </w:tc>
      </w:tr>
      <w:tr w:rsidR="00981FCE" w:rsidRPr="00981FCE" w14:paraId="3152924D"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A6B68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ТК-15/32</w:t>
            </w:r>
          </w:p>
        </w:tc>
        <w:tc>
          <w:tcPr>
            <w:tcW w:w="841" w:type="pct"/>
            <w:tcBorders>
              <w:top w:val="nil"/>
              <w:left w:val="nil"/>
              <w:bottom w:val="single" w:sz="4" w:space="0" w:color="auto"/>
              <w:right w:val="single" w:sz="4" w:space="0" w:color="auto"/>
            </w:tcBorders>
            <w:shd w:val="clear" w:color="000000" w:fill="E2EFDA"/>
            <w:vAlign w:val="center"/>
            <w:hideMark/>
          </w:tcPr>
          <w:p w14:paraId="65970D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ТК-15/33</w:t>
            </w:r>
          </w:p>
        </w:tc>
        <w:tc>
          <w:tcPr>
            <w:tcW w:w="388" w:type="pct"/>
            <w:tcBorders>
              <w:top w:val="nil"/>
              <w:left w:val="nil"/>
              <w:bottom w:val="single" w:sz="4" w:space="0" w:color="auto"/>
              <w:right w:val="single" w:sz="4" w:space="0" w:color="auto"/>
            </w:tcBorders>
            <w:shd w:val="clear" w:color="000000" w:fill="E2EFDA"/>
            <w:noWrap/>
            <w:vAlign w:val="center"/>
            <w:hideMark/>
          </w:tcPr>
          <w:p w14:paraId="6EE3CE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w:t>
            </w:r>
          </w:p>
        </w:tc>
        <w:tc>
          <w:tcPr>
            <w:tcW w:w="388" w:type="pct"/>
            <w:tcBorders>
              <w:top w:val="nil"/>
              <w:left w:val="nil"/>
              <w:bottom w:val="single" w:sz="4" w:space="0" w:color="auto"/>
              <w:right w:val="single" w:sz="4" w:space="0" w:color="auto"/>
            </w:tcBorders>
            <w:shd w:val="clear" w:color="000000" w:fill="E2EFDA"/>
            <w:noWrap/>
            <w:vAlign w:val="center"/>
            <w:hideMark/>
          </w:tcPr>
          <w:p w14:paraId="347404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61D1B3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44E8BD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FCB72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AE47D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ABFAEF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6A7E0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701,647</w:t>
            </w:r>
          </w:p>
        </w:tc>
      </w:tr>
      <w:tr w:rsidR="00981FCE" w:rsidRPr="00981FCE" w14:paraId="15E10AB3"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7C35D6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ТК-15/33</w:t>
            </w:r>
          </w:p>
        </w:tc>
        <w:tc>
          <w:tcPr>
            <w:tcW w:w="841" w:type="pct"/>
            <w:tcBorders>
              <w:top w:val="nil"/>
              <w:left w:val="nil"/>
              <w:bottom w:val="single" w:sz="4" w:space="0" w:color="auto"/>
              <w:right w:val="single" w:sz="4" w:space="0" w:color="auto"/>
            </w:tcBorders>
            <w:shd w:val="clear" w:color="auto" w:fill="auto"/>
            <w:vAlign w:val="center"/>
            <w:hideMark/>
          </w:tcPr>
          <w:p w14:paraId="2CE312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ТК-15/34</w:t>
            </w:r>
          </w:p>
        </w:tc>
        <w:tc>
          <w:tcPr>
            <w:tcW w:w="388" w:type="pct"/>
            <w:tcBorders>
              <w:top w:val="nil"/>
              <w:left w:val="nil"/>
              <w:bottom w:val="single" w:sz="4" w:space="0" w:color="auto"/>
              <w:right w:val="single" w:sz="4" w:space="0" w:color="auto"/>
            </w:tcBorders>
            <w:shd w:val="clear" w:color="auto" w:fill="auto"/>
            <w:noWrap/>
            <w:vAlign w:val="center"/>
            <w:hideMark/>
          </w:tcPr>
          <w:p w14:paraId="1E4BBF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35</w:t>
            </w:r>
          </w:p>
        </w:tc>
        <w:tc>
          <w:tcPr>
            <w:tcW w:w="388" w:type="pct"/>
            <w:tcBorders>
              <w:top w:val="nil"/>
              <w:left w:val="nil"/>
              <w:bottom w:val="single" w:sz="4" w:space="0" w:color="auto"/>
              <w:right w:val="single" w:sz="4" w:space="0" w:color="auto"/>
            </w:tcBorders>
            <w:shd w:val="clear" w:color="auto" w:fill="auto"/>
            <w:noWrap/>
            <w:vAlign w:val="center"/>
            <w:hideMark/>
          </w:tcPr>
          <w:p w14:paraId="5AF044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4E7767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55D222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79715FB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D7271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A71BE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8A966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944,525</w:t>
            </w:r>
          </w:p>
        </w:tc>
      </w:tr>
      <w:tr w:rsidR="00981FCE" w:rsidRPr="00981FCE" w14:paraId="71C0EE82"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56422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ТК-15/34</w:t>
            </w:r>
          </w:p>
        </w:tc>
        <w:tc>
          <w:tcPr>
            <w:tcW w:w="841" w:type="pct"/>
            <w:tcBorders>
              <w:top w:val="nil"/>
              <w:left w:val="nil"/>
              <w:bottom w:val="single" w:sz="4" w:space="0" w:color="auto"/>
              <w:right w:val="single" w:sz="4" w:space="0" w:color="auto"/>
            </w:tcBorders>
            <w:shd w:val="clear" w:color="000000" w:fill="E2EFDA"/>
            <w:vAlign w:val="center"/>
            <w:hideMark/>
          </w:tcPr>
          <w:p w14:paraId="1D81396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Правая Набережная ул., 14</w:t>
            </w:r>
          </w:p>
        </w:tc>
        <w:tc>
          <w:tcPr>
            <w:tcW w:w="388" w:type="pct"/>
            <w:tcBorders>
              <w:top w:val="nil"/>
              <w:left w:val="nil"/>
              <w:bottom w:val="single" w:sz="4" w:space="0" w:color="auto"/>
              <w:right w:val="single" w:sz="4" w:space="0" w:color="auto"/>
            </w:tcBorders>
            <w:shd w:val="clear" w:color="000000" w:fill="E2EFDA"/>
            <w:noWrap/>
            <w:vAlign w:val="center"/>
            <w:hideMark/>
          </w:tcPr>
          <w:p w14:paraId="0183D8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w:t>
            </w:r>
          </w:p>
        </w:tc>
        <w:tc>
          <w:tcPr>
            <w:tcW w:w="388" w:type="pct"/>
            <w:tcBorders>
              <w:top w:val="nil"/>
              <w:left w:val="nil"/>
              <w:bottom w:val="single" w:sz="4" w:space="0" w:color="auto"/>
              <w:right w:val="single" w:sz="4" w:space="0" w:color="auto"/>
            </w:tcBorders>
            <w:shd w:val="clear" w:color="000000" w:fill="E2EFDA"/>
            <w:noWrap/>
            <w:vAlign w:val="center"/>
            <w:hideMark/>
          </w:tcPr>
          <w:p w14:paraId="3A153C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5BCB6F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268CE82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06B33A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4E460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8581D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77EAD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286,7</w:t>
            </w:r>
          </w:p>
        </w:tc>
      </w:tr>
      <w:tr w:rsidR="00981FCE" w:rsidRPr="00981FCE" w14:paraId="20FA7B8E"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18AF2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ТК-15/37</w:t>
            </w:r>
          </w:p>
        </w:tc>
        <w:tc>
          <w:tcPr>
            <w:tcW w:w="841" w:type="pct"/>
            <w:tcBorders>
              <w:top w:val="nil"/>
              <w:left w:val="nil"/>
              <w:bottom w:val="single" w:sz="4" w:space="0" w:color="auto"/>
              <w:right w:val="single" w:sz="4" w:space="0" w:color="auto"/>
            </w:tcBorders>
            <w:shd w:val="clear" w:color="auto" w:fill="auto"/>
            <w:vAlign w:val="center"/>
            <w:hideMark/>
          </w:tcPr>
          <w:p w14:paraId="1A9658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Правая Набережная ул., 24</w:t>
            </w:r>
          </w:p>
        </w:tc>
        <w:tc>
          <w:tcPr>
            <w:tcW w:w="388" w:type="pct"/>
            <w:tcBorders>
              <w:top w:val="nil"/>
              <w:left w:val="nil"/>
              <w:bottom w:val="single" w:sz="4" w:space="0" w:color="auto"/>
              <w:right w:val="single" w:sz="4" w:space="0" w:color="auto"/>
            </w:tcBorders>
            <w:shd w:val="clear" w:color="auto" w:fill="auto"/>
            <w:noWrap/>
            <w:vAlign w:val="center"/>
            <w:hideMark/>
          </w:tcPr>
          <w:p w14:paraId="14BF77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15</w:t>
            </w:r>
          </w:p>
        </w:tc>
        <w:tc>
          <w:tcPr>
            <w:tcW w:w="388" w:type="pct"/>
            <w:tcBorders>
              <w:top w:val="nil"/>
              <w:left w:val="nil"/>
              <w:bottom w:val="single" w:sz="4" w:space="0" w:color="auto"/>
              <w:right w:val="single" w:sz="4" w:space="0" w:color="auto"/>
            </w:tcBorders>
            <w:shd w:val="clear" w:color="auto" w:fill="auto"/>
            <w:noWrap/>
            <w:vAlign w:val="center"/>
            <w:hideMark/>
          </w:tcPr>
          <w:p w14:paraId="106890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1683CF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59AC51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42B941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82530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5B10B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41266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330,807</w:t>
            </w:r>
          </w:p>
        </w:tc>
      </w:tr>
      <w:tr w:rsidR="00981FCE" w:rsidRPr="00981FCE" w14:paraId="0EEBC659"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462B5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ТК-15/37</w:t>
            </w:r>
          </w:p>
        </w:tc>
        <w:tc>
          <w:tcPr>
            <w:tcW w:w="841" w:type="pct"/>
            <w:tcBorders>
              <w:top w:val="nil"/>
              <w:left w:val="nil"/>
              <w:bottom w:val="single" w:sz="4" w:space="0" w:color="auto"/>
              <w:right w:val="single" w:sz="4" w:space="0" w:color="auto"/>
            </w:tcBorders>
            <w:shd w:val="clear" w:color="000000" w:fill="E2EFDA"/>
            <w:vAlign w:val="center"/>
            <w:hideMark/>
          </w:tcPr>
          <w:p w14:paraId="19DDA5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Правая Набережная ул., 24А</w:t>
            </w:r>
          </w:p>
        </w:tc>
        <w:tc>
          <w:tcPr>
            <w:tcW w:w="388" w:type="pct"/>
            <w:tcBorders>
              <w:top w:val="nil"/>
              <w:left w:val="nil"/>
              <w:bottom w:val="single" w:sz="4" w:space="0" w:color="auto"/>
              <w:right w:val="single" w:sz="4" w:space="0" w:color="auto"/>
            </w:tcBorders>
            <w:shd w:val="clear" w:color="000000" w:fill="E2EFDA"/>
            <w:noWrap/>
            <w:vAlign w:val="center"/>
            <w:hideMark/>
          </w:tcPr>
          <w:p w14:paraId="672596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15</w:t>
            </w:r>
          </w:p>
        </w:tc>
        <w:tc>
          <w:tcPr>
            <w:tcW w:w="388" w:type="pct"/>
            <w:tcBorders>
              <w:top w:val="nil"/>
              <w:left w:val="nil"/>
              <w:bottom w:val="single" w:sz="4" w:space="0" w:color="auto"/>
              <w:right w:val="single" w:sz="4" w:space="0" w:color="auto"/>
            </w:tcBorders>
            <w:shd w:val="clear" w:color="000000" w:fill="E2EFDA"/>
            <w:noWrap/>
            <w:vAlign w:val="center"/>
            <w:hideMark/>
          </w:tcPr>
          <w:p w14:paraId="280F4D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6E0F24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55FB656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86E3B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7F116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70775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42DDF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330,807</w:t>
            </w:r>
          </w:p>
        </w:tc>
      </w:tr>
      <w:tr w:rsidR="00981FCE" w:rsidRPr="00981FCE" w14:paraId="2FF56AD5"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62502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ТК-15/37</w:t>
            </w:r>
          </w:p>
        </w:tc>
        <w:tc>
          <w:tcPr>
            <w:tcW w:w="841" w:type="pct"/>
            <w:tcBorders>
              <w:top w:val="nil"/>
              <w:left w:val="nil"/>
              <w:bottom w:val="single" w:sz="4" w:space="0" w:color="auto"/>
              <w:right w:val="single" w:sz="4" w:space="0" w:color="auto"/>
            </w:tcBorders>
            <w:shd w:val="clear" w:color="auto" w:fill="auto"/>
            <w:vAlign w:val="center"/>
            <w:hideMark/>
          </w:tcPr>
          <w:p w14:paraId="54DE9F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Правая Набережная ул., 26</w:t>
            </w:r>
          </w:p>
        </w:tc>
        <w:tc>
          <w:tcPr>
            <w:tcW w:w="388" w:type="pct"/>
            <w:tcBorders>
              <w:top w:val="nil"/>
              <w:left w:val="nil"/>
              <w:bottom w:val="single" w:sz="4" w:space="0" w:color="auto"/>
              <w:right w:val="single" w:sz="4" w:space="0" w:color="auto"/>
            </w:tcBorders>
            <w:shd w:val="clear" w:color="auto" w:fill="auto"/>
            <w:noWrap/>
            <w:vAlign w:val="center"/>
            <w:hideMark/>
          </w:tcPr>
          <w:p w14:paraId="7B9517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35</w:t>
            </w:r>
          </w:p>
        </w:tc>
        <w:tc>
          <w:tcPr>
            <w:tcW w:w="388" w:type="pct"/>
            <w:tcBorders>
              <w:top w:val="nil"/>
              <w:left w:val="nil"/>
              <w:bottom w:val="single" w:sz="4" w:space="0" w:color="auto"/>
              <w:right w:val="single" w:sz="4" w:space="0" w:color="auto"/>
            </w:tcBorders>
            <w:shd w:val="clear" w:color="auto" w:fill="auto"/>
            <w:noWrap/>
            <w:vAlign w:val="center"/>
            <w:hideMark/>
          </w:tcPr>
          <w:p w14:paraId="21BD97A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388" w:type="pct"/>
            <w:tcBorders>
              <w:top w:val="nil"/>
              <w:left w:val="nil"/>
              <w:bottom w:val="single" w:sz="4" w:space="0" w:color="auto"/>
              <w:right w:val="single" w:sz="4" w:space="0" w:color="auto"/>
            </w:tcBorders>
            <w:shd w:val="clear" w:color="auto" w:fill="auto"/>
            <w:noWrap/>
            <w:vAlign w:val="center"/>
            <w:hideMark/>
          </w:tcPr>
          <w:p w14:paraId="016F35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689" w:type="pct"/>
            <w:tcBorders>
              <w:top w:val="nil"/>
              <w:left w:val="nil"/>
              <w:bottom w:val="single" w:sz="4" w:space="0" w:color="auto"/>
              <w:right w:val="single" w:sz="4" w:space="0" w:color="auto"/>
            </w:tcBorders>
            <w:shd w:val="clear" w:color="auto" w:fill="auto"/>
            <w:vAlign w:val="center"/>
            <w:hideMark/>
          </w:tcPr>
          <w:p w14:paraId="2265A3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30302B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2FF56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896B63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8D935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771,884</w:t>
            </w:r>
          </w:p>
        </w:tc>
      </w:tr>
      <w:tr w:rsidR="00981FCE" w:rsidRPr="00981FCE" w14:paraId="664E3919"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51042A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ТК-15/33</w:t>
            </w:r>
          </w:p>
        </w:tc>
        <w:tc>
          <w:tcPr>
            <w:tcW w:w="841" w:type="pct"/>
            <w:tcBorders>
              <w:top w:val="nil"/>
              <w:left w:val="nil"/>
              <w:bottom w:val="single" w:sz="4" w:space="0" w:color="auto"/>
              <w:right w:val="single" w:sz="4" w:space="0" w:color="auto"/>
            </w:tcBorders>
            <w:shd w:val="clear" w:color="000000" w:fill="E2EFDA"/>
            <w:vAlign w:val="center"/>
            <w:hideMark/>
          </w:tcPr>
          <w:p w14:paraId="0BD9A8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Правая Набережная ул., 12</w:t>
            </w:r>
          </w:p>
        </w:tc>
        <w:tc>
          <w:tcPr>
            <w:tcW w:w="388" w:type="pct"/>
            <w:tcBorders>
              <w:top w:val="nil"/>
              <w:left w:val="nil"/>
              <w:bottom w:val="single" w:sz="4" w:space="0" w:color="auto"/>
              <w:right w:val="single" w:sz="4" w:space="0" w:color="auto"/>
            </w:tcBorders>
            <w:shd w:val="clear" w:color="000000" w:fill="E2EFDA"/>
            <w:noWrap/>
            <w:vAlign w:val="center"/>
            <w:hideMark/>
          </w:tcPr>
          <w:p w14:paraId="383194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1,5</w:t>
            </w:r>
          </w:p>
        </w:tc>
        <w:tc>
          <w:tcPr>
            <w:tcW w:w="388" w:type="pct"/>
            <w:tcBorders>
              <w:top w:val="nil"/>
              <w:left w:val="nil"/>
              <w:bottom w:val="single" w:sz="4" w:space="0" w:color="auto"/>
              <w:right w:val="single" w:sz="4" w:space="0" w:color="auto"/>
            </w:tcBorders>
            <w:shd w:val="clear" w:color="000000" w:fill="E2EFDA"/>
            <w:noWrap/>
            <w:vAlign w:val="center"/>
            <w:hideMark/>
          </w:tcPr>
          <w:p w14:paraId="611E23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388" w:type="pct"/>
            <w:tcBorders>
              <w:top w:val="nil"/>
              <w:left w:val="nil"/>
              <w:bottom w:val="single" w:sz="4" w:space="0" w:color="auto"/>
              <w:right w:val="single" w:sz="4" w:space="0" w:color="auto"/>
            </w:tcBorders>
            <w:shd w:val="clear" w:color="000000" w:fill="E2EFDA"/>
            <w:noWrap/>
            <w:vAlign w:val="center"/>
            <w:hideMark/>
          </w:tcPr>
          <w:p w14:paraId="5C3913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689" w:type="pct"/>
            <w:tcBorders>
              <w:top w:val="nil"/>
              <w:left w:val="nil"/>
              <w:bottom w:val="single" w:sz="4" w:space="0" w:color="auto"/>
              <w:right w:val="single" w:sz="4" w:space="0" w:color="auto"/>
            </w:tcBorders>
            <w:shd w:val="clear" w:color="000000" w:fill="E2EFDA"/>
            <w:vAlign w:val="center"/>
            <w:hideMark/>
          </w:tcPr>
          <w:p w14:paraId="14B962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70E8A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3EA5B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0C8CD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2724F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33,081</w:t>
            </w:r>
          </w:p>
        </w:tc>
      </w:tr>
      <w:tr w:rsidR="00981FCE" w:rsidRPr="00981FCE" w14:paraId="5E407F27"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1F167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ТК-15/32</w:t>
            </w:r>
          </w:p>
        </w:tc>
        <w:tc>
          <w:tcPr>
            <w:tcW w:w="841" w:type="pct"/>
            <w:tcBorders>
              <w:top w:val="nil"/>
              <w:left w:val="nil"/>
              <w:bottom w:val="single" w:sz="4" w:space="0" w:color="auto"/>
              <w:right w:val="single" w:sz="4" w:space="0" w:color="auto"/>
            </w:tcBorders>
            <w:shd w:val="clear" w:color="auto" w:fill="auto"/>
            <w:vAlign w:val="center"/>
            <w:hideMark/>
          </w:tcPr>
          <w:p w14:paraId="052E0B8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Правая Набережная ул., 10</w:t>
            </w:r>
          </w:p>
        </w:tc>
        <w:tc>
          <w:tcPr>
            <w:tcW w:w="388" w:type="pct"/>
            <w:tcBorders>
              <w:top w:val="nil"/>
              <w:left w:val="nil"/>
              <w:bottom w:val="single" w:sz="4" w:space="0" w:color="auto"/>
              <w:right w:val="single" w:sz="4" w:space="0" w:color="auto"/>
            </w:tcBorders>
            <w:shd w:val="clear" w:color="auto" w:fill="auto"/>
            <w:noWrap/>
            <w:vAlign w:val="center"/>
            <w:hideMark/>
          </w:tcPr>
          <w:p w14:paraId="527C241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auto" w:fill="auto"/>
            <w:noWrap/>
            <w:vAlign w:val="center"/>
            <w:hideMark/>
          </w:tcPr>
          <w:p w14:paraId="7F8234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388" w:type="pct"/>
            <w:tcBorders>
              <w:top w:val="nil"/>
              <w:left w:val="nil"/>
              <w:bottom w:val="single" w:sz="4" w:space="0" w:color="auto"/>
              <w:right w:val="single" w:sz="4" w:space="0" w:color="auto"/>
            </w:tcBorders>
            <w:shd w:val="clear" w:color="auto" w:fill="auto"/>
            <w:noWrap/>
            <w:vAlign w:val="center"/>
            <w:hideMark/>
          </w:tcPr>
          <w:p w14:paraId="4129613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689" w:type="pct"/>
            <w:tcBorders>
              <w:top w:val="nil"/>
              <w:left w:val="nil"/>
              <w:bottom w:val="single" w:sz="4" w:space="0" w:color="auto"/>
              <w:right w:val="single" w:sz="4" w:space="0" w:color="auto"/>
            </w:tcBorders>
            <w:shd w:val="clear" w:color="auto" w:fill="auto"/>
            <w:vAlign w:val="center"/>
            <w:hideMark/>
          </w:tcPr>
          <w:p w14:paraId="6B82A6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0E303B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B5F6A8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685FB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D04DA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22,054</w:t>
            </w:r>
          </w:p>
        </w:tc>
      </w:tr>
      <w:tr w:rsidR="00981FCE" w:rsidRPr="00981FCE" w14:paraId="22BDE52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B5ADC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ТК-15/34</w:t>
            </w:r>
          </w:p>
        </w:tc>
        <w:tc>
          <w:tcPr>
            <w:tcW w:w="841" w:type="pct"/>
            <w:tcBorders>
              <w:top w:val="nil"/>
              <w:left w:val="nil"/>
              <w:bottom w:val="single" w:sz="4" w:space="0" w:color="auto"/>
              <w:right w:val="single" w:sz="4" w:space="0" w:color="auto"/>
            </w:tcBorders>
            <w:shd w:val="clear" w:color="000000" w:fill="E2EFDA"/>
            <w:vAlign w:val="center"/>
            <w:hideMark/>
          </w:tcPr>
          <w:p w14:paraId="17CFB2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ТК-15/36</w:t>
            </w:r>
          </w:p>
        </w:tc>
        <w:tc>
          <w:tcPr>
            <w:tcW w:w="388" w:type="pct"/>
            <w:tcBorders>
              <w:top w:val="nil"/>
              <w:left w:val="nil"/>
              <w:bottom w:val="single" w:sz="4" w:space="0" w:color="auto"/>
              <w:right w:val="single" w:sz="4" w:space="0" w:color="auto"/>
            </w:tcBorders>
            <w:shd w:val="clear" w:color="000000" w:fill="E2EFDA"/>
            <w:noWrap/>
            <w:vAlign w:val="center"/>
            <w:hideMark/>
          </w:tcPr>
          <w:p w14:paraId="15F476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39</w:t>
            </w:r>
          </w:p>
        </w:tc>
        <w:tc>
          <w:tcPr>
            <w:tcW w:w="388" w:type="pct"/>
            <w:tcBorders>
              <w:top w:val="nil"/>
              <w:left w:val="nil"/>
              <w:bottom w:val="single" w:sz="4" w:space="0" w:color="auto"/>
              <w:right w:val="single" w:sz="4" w:space="0" w:color="auto"/>
            </w:tcBorders>
            <w:shd w:val="clear" w:color="000000" w:fill="E2EFDA"/>
            <w:noWrap/>
            <w:vAlign w:val="center"/>
            <w:hideMark/>
          </w:tcPr>
          <w:p w14:paraId="5E6AE9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4685D2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16FB48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11205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B5E2A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699FA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C1AFF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860,099</w:t>
            </w:r>
          </w:p>
        </w:tc>
      </w:tr>
      <w:tr w:rsidR="00981FCE" w:rsidRPr="00981FCE" w14:paraId="2EEB9B7C"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A0CF2E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ТК-15/36</w:t>
            </w:r>
          </w:p>
        </w:tc>
        <w:tc>
          <w:tcPr>
            <w:tcW w:w="841" w:type="pct"/>
            <w:tcBorders>
              <w:top w:val="nil"/>
              <w:left w:val="nil"/>
              <w:bottom w:val="single" w:sz="4" w:space="0" w:color="auto"/>
              <w:right w:val="single" w:sz="4" w:space="0" w:color="auto"/>
            </w:tcBorders>
            <w:shd w:val="clear" w:color="auto" w:fill="auto"/>
            <w:vAlign w:val="center"/>
            <w:hideMark/>
          </w:tcPr>
          <w:p w14:paraId="0DCEF9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ТК-15/37</w:t>
            </w:r>
          </w:p>
        </w:tc>
        <w:tc>
          <w:tcPr>
            <w:tcW w:w="388" w:type="pct"/>
            <w:tcBorders>
              <w:top w:val="nil"/>
              <w:left w:val="nil"/>
              <w:bottom w:val="single" w:sz="4" w:space="0" w:color="auto"/>
              <w:right w:val="single" w:sz="4" w:space="0" w:color="auto"/>
            </w:tcBorders>
            <w:shd w:val="clear" w:color="auto" w:fill="auto"/>
            <w:noWrap/>
            <w:vAlign w:val="center"/>
            <w:hideMark/>
          </w:tcPr>
          <w:p w14:paraId="5858F4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87</w:t>
            </w:r>
          </w:p>
        </w:tc>
        <w:tc>
          <w:tcPr>
            <w:tcW w:w="388" w:type="pct"/>
            <w:tcBorders>
              <w:top w:val="nil"/>
              <w:left w:val="nil"/>
              <w:bottom w:val="single" w:sz="4" w:space="0" w:color="auto"/>
              <w:right w:val="single" w:sz="4" w:space="0" w:color="auto"/>
            </w:tcBorders>
            <w:shd w:val="clear" w:color="auto" w:fill="auto"/>
            <w:noWrap/>
            <w:vAlign w:val="center"/>
            <w:hideMark/>
          </w:tcPr>
          <w:p w14:paraId="679FA5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72A1CB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440AFE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74BFF4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30D5E0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2DC59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A6C11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1 918,68</w:t>
            </w:r>
          </w:p>
        </w:tc>
      </w:tr>
      <w:tr w:rsidR="00981FCE" w:rsidRPr="00981FCE" w14:paraId="590021E1"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FB89E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ТК-15/36</w:t>
            </w:r>
          </w:p>
        </w:tc>
        <w:tc>
          <w:tcPr>
            <w:tcW w:w="841" w:type="pct"/>
            <w:tcBorders>
              <w:top w:val="nil"/>
              <w:left w:val="nil"/>
              <w:bottom w:val="single" w:sz="4" w:space="0" w:color="auto"/>
              <w:right w:val="single" w:sz="4" w:space="0" w:color="auto"/>
            </w:tcBorders>
            <w:shd w:val="clear" w:color="000000" w:fill="E2EFDA"/>
            <w:vAlign w:val="center"/>
            <w:hideMark/>
          </w:tcPr>
          <w:p w14:paraId="08A235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Правая Набережная ул., 20</w:t>
            </w:r>
          </w:p>
        </w:tc>
        <w:tc>
          <w:tcPr>
            <w:tcW w:w="388" w:type="pct"/>
            <w:tcBorders>
              <w:top w:val="nil"/>
              <w:left w:val="nil"/>
              <w:bottom w:val="single" w:sz="4" w:space="0" w:color="auto"/>
              <w:right w:val="single" w:sz="4" w:space="0" w:color="auto"/>
            </w:tcBorders>
            <w:shd w:val="clear" w:color="000000" w:fill="E2EFDA"/>
            <w:noWrap/>
            <w:vAlign w:val="center"/>
            <w:hideMark/>
          </w:tcPr>
          <w:p w14:paraId="51E981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000000" w:fill="E2EFDA"/>
            <w:noWrap/>
            <w:vAlign w:val="center"/>
            <w:hideMark/>
          </w:tcPr>
          <w:p w14:paraId="0607B3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388" w:type="pct"/>
            <w:tcBorders>
              <w:top w:val="nil"/>
              <w:left w:val="nil"/>
              <w:bottom w:val="single" w:sz="4" w:space="0" w:color="auto"/>
              <w:right w:val="single" w:sz="4" w:space="0" w:color="auto"/>
            </w:tcBorders>
            <w:shd w:val="clear" w:color="000000" w:fill="E2EFDA"/>
            <w:noWrap/>
            <w:vAlign w:val="center"/>
            <w:hideMark/>
          </w:tcPr>
          <w:p w14:paraId="708C53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689" w:type="pct"/>
            <w:tcBorders>
              <w:top w:val="nil"/>
              <w:left w:val="nil"/>
              <w:bottom w:val="single" w:sz="4" w:space="0" w:color="auto"/>
              <w:right w:val="single" w:sz="4" w:space="0" w:color="auto"/>
            </w:tcBorders>
            <w:shd w:val="clear" w:color="000000" w:fill="E2EFDA"/>
            <w:vAlign w:val="center"/>
            <w:hideMark/>
          </w:tcPr>
          <w:p w14:paraId="525AAF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C09C2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D7EDA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68089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C15BC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22,054</w:t>
            </w:r>
          </w:p>
        </w:tc>
      </w:tr>
      <w:tr w:rsidR="00981FCE" w:rsidRPr="00981FCE" w14:paraId="58C89C87"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520AB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ТК-15/22</w:t>
            </w:r>
          </w:p>
        </w:tc>
        <w:tc>
          <w:tcPr>
            <w:tcW w:w="841" w:type="pct"/>
            <w:tcBorders>
              <w:top w:val="nil"/>
              <w:left w:val="nil"/>
              <w:bottom w:val="single" w:sz="4" w:space="0" w:color="auto"/>
              <w:right w:val="single" w:sz="4" w:space="0" w:color="auto"/>
            </w:tcBorders>
            <w:shd w:val="clear" w:color="auto" w:fill="auto"/>
            <w:vAlign w:val="center"/>
            <w:hideMark/>
          </w:tcPr>
          <w:p w14:paraId="0151C4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Первомайская ул., 1</w:t>
            </w:r>
          </w:p>
        </w:tc>
        <w:tc>
          <w:tcPr>
            <w:tcW w:w="388" w:type="pct"/>
            <w:tcBorders>
              <w:top w:val="nil"/>
              <w:left w:val="nil"/>
              <w:bottom w:val="single" w:sz="4" w:space="0" w:color="auto"/>
              <w:right w:val="single" w:sz="4" w:space="0" w:color="auto"/>
            </w:tcBorders>
            <w:shd w:val="clear" w:color="auto" w:fill="auto"/>
            <w:noWrap/>
            <w:vAlign w:val="center"/>
            <w:hideMark/>
          </w:tcPr>
          <w:p w14:paraId="38DF5B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22,5</w:t>
            </w:r>
          </w:p>
        </w:tc>
        <w:tc>
          <w:tcPr>
            <w:tcW w:w="388" w:type="pct"/>
            <w:tcBorders>
              <w:top w:val="nil"/>
              <w:left w:val="nil"/>
              <w:bottom w:val="single" w:sz="4" w:space="0" w:color="auto"/>
              <w:right w:val="single" w:sz="4" w:space="0" w:color="auto"/>
            </w:tcBorders>
            <w:shd w:val="clear" w:color="auto" w:fill="auto"/>
            <w:noWrap/>
            <w:vAlign w:val="center"/>
            <w:hideMark/>
          </w:tcPr>
          <w:p w14:paraId="6BC5E1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216D3E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770253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2F5B0F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37EED1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75B28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F2350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496,211</w:t>
            </w:r>
          </w:p>
        </w:tc>
      </w:tr>
      <w:tr w:rsidR="00981FCE" w:rsidRPr="00981FCE" w14:paraId="7E19E42C"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329C56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ТК-15/18</w:t>
            </w:r>
          </w:p>
        </w:tc>
        <w:tc>
          <w:tcPr>
            <w:tcW w:w="841" w:type="pct"/>
            <w:tcBorders>
              <w:top w:val="nil"/>
              <w:left w:val="nil"/>
              <w:bottom w:val="single" w:sz="4" w:space="0" w:color="auto"/>
              <w:right w:val="single" w:sz="4" w:space="0" w:color="auto"/>
            </w:tcBorders>
            <w:shd w:val="clear" w:color="000000" w:fill="E2EFDA"/>
            <w:vAlign w:val="center"/>
            <w:hideMark/>
          </w:tcPr>
          <w:p w14:paraId="1485E8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У-15/32-1</w:t>
            </w:r>
          </w:p>
        </w:tc>
        <w:tc>
          <w:tcPr>
            <w:tcW w:w="388" w:type="pct"/>
            <w:tcBorders>
              <w:top w:val="nil"/>
              <w:left w:val="nil"/>
              <w:bottom w:val="single" w:sz="4" w:space="0" w:color="auto"/>
              <w:right w:val="single" w:sz="4" w:space="0" w:color="auto"/>
            </w:tcBorders>
            <w:shd w:val="clear" w:color="000000" w:fill="E2EFDA"/>
            <w:noWrap/>
            <w:vAlign w:val="center"/>
            <w:hideMark/>
          </w:tcPr>
          <w:p w14:paraId="7022A9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63</w:t>
            </w:r>
          </w:p>
        </w:tc>
        <w:tc>
          <w:tcPr>
            <w:tcW w:w="388" w:type="pct"/>
            <w:tcBorders>
              <w:top w:val="nil"/>
              <w:left w:val="nil"/>
              <w:bottom w:val="single" w:sz="4" w:space="0" w:color="auto"/>
              <w:right w:val="single" w:sz="4" w:space="0" w:color="auto"/>
            </w:tcBorders>
            <w:shd w:val="clear" w:color="000000" w:fill="E2EFDA"/>
            <w:noWrap/>
            <w:vAlign w:val="center"/>
            <w:hideMark/>
          </w:tcPr>
          <w:p w14:paraId="7CD75C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000000" w:fill="E2EFDA"/>
            <w:noWrap/>
            <w:vAlign w:val="center"/>
            <w:hideMark/>
          </w:tcPr>
          <w:p w14:paraId="6CF82F5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000000" w:fill="E2EFDA"/>
            <w:vAlign w:val="center"/>
            <w:hideMark/>
          </w:tcPr>
          <w:p w14:paraId="083D2C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2DE867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7D88F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9F658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AAEC7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1 023,37</w:t>
            </w:r>
          </w:p>
        </w:tc>
      </w:tr>
      <w:tr w:rsidR="00981FCE" w:rsidRPr="00981FCE" w14:paraId="50C1057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2536C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3/44 (ТК-15/30)</w:t>
            </w:r>
          </w:p>
        </w:tc>
        <w:tc>
          <w:tcPr>
            <w:tcW w:w="841" w:type="pct"/>
            <w:tcBorders>
              <w:top w:val="nil"/>
              <w:left w:val="nil"/>
              <w:bottom w:val="single" w:sz="4" w:space="0" w:color="auto"/>
              <w:right w:val="single" w:sz="4" w:space="0" w:color="auto"/>
            </w:tcBorders>
            <w:shd w:val="clear" w:color="auto" w:fill="auto"/>
            <w:vAlign w:val="center"/>
            <w:hideMark/>
          </w:tcPr>
          <w:p w14:paraId="15675F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Новомирский пер., 1</w:t>
            </w:r>
          </w:p>
        </w:tc>
        <w:tc>
          <w:tcPr>
            <w:tcW w:w="388" w:type="pct"/>
            <w:tcBorders>
              <w:top w:val="nil"/>
              <w:left w:val="nil"/>
              <w:bottom w:val="single" w:sz="4" w:space="0" w:color="auto"/>
              <w:right w:val="single" w:sz="4" w:space="0" w:color="auto"/>
            </w:tcBorders>
            <w:shd w:val="clear" w:color="auto" w:fill="auto"/>
            <w:noWrap/>
            <w:vAlign w:val="center"/>
            <w:hideMark/>
          </w:tcPr>
          <w:p w14:paraId="39C344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30,7</w:t>
            </w:r>
          </w:p>
        </w:tc>
        <w:tc>
          <w:tcPr>
            <w:tcW w:w="388" w:type="pct"/>
            <w:tcBorders>
              <w:top w:val="nil"/>
              <w:left w:val="nil"/>
              <w:bottom w:val="single" w:sz="4" w:space="0" w:color="auto"/>
              <w:right w:val="single" w:sz="4" w:space="0" w:color="auto"/>
            </w:tcBorders>
            <w:shd w:val="clear" w:color="auto" w:fill="auto"/>
            <w:noWrap/>
            <w:vAlign w:val="center"/>
            <w:hideMark/>
          </w:tcPr>
          <w:p w14:paraId="13245C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74EEBA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0585C9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78875E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C4790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0832C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356B7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677,052</w:t>
            </w:r>
          </w:p>
        </w:tc>
      </w:tr>
      <w:tr w:rsidR="00981FCE" w:rsidRPr="00981FCE" w14:paraId="3986A63B"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7FC74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3/44 (ТК-15/30)</w:t>
            </w:r>
          </w:p>
        </w:tc>
        <w:tc>
          <w:tcPr>
            <w:tcW w:w="841" w:type="pct"/>
            <w:tcBorders>
              <w:top w:val="nil"/>
              <w:left w:val="nil"/>
              <w:bottom w:val="single" w:sz="4" w:space="0" w:color="auto"/>
              <w:right w:val="single" w:sz="4" w:space="0" w:color="auto"/>
            </w:tcBorders>
            <w:shd w:val="clear" w:color="000000" w:fill="E2EFDA"/>
            <w:vAlign w:val="center"/>
            <w:hideMark/>
          </w:tcPr>
          <w:p w14:paraId="4B021E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Найдышева ул., 2А</w:t>
            </w:r>
          </w:p>
        </w:tc>
        <w:tc>
          <w:tcPr>
            <w:tcW w:w="388" w:type="pct"/>
            <w:tcBorders>
              <w:top w:val="nil"/>
              <w:left w:val="nil"/>
              <w:bottom w:val="single" w:sz="4" w:space="0" w:color="auto"/>
              <w:right w:val="single" w:sz="4" w:space="0" w:color="auto"/>
            </w:tcBorders>
            <w:shd w:val="clear" w:color="000000" w:fill="E2EFDA"/>
            <w:noWrap/>
            <w:vAlign w:val="center"/>
            <w:hideMark/>
          </w:tcPr>
          <w:p w14:paraId="2B6704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96,71</w:t>
            </w:r>
          </w:p>
        </w:tc>
        <w:tc>
          <w:tcPr>
            <w:tcW w:w="388" w:type="pct"/>
            <w:tcBorders>
              <w:top w:val="nil"/>
              <w:left w:val="nil"/>
              <w:bottom w:val="single" w:sz="4" w:space="0" w:color="auto"/>
              <w:right w:val="single" w:sz="4" w:space="0" w:color="auto"/>
            </w:tcBorders>
            <w:shd w:val="clear" w:color="000000" w:fill="E2EFDA"/>
            <w:noWrap/>
            <w:vAlign w:val="center"/>
            <w:hideMark/>
          </w:tcPr>
          <w:p w14:paraId="2A2F80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7B6403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46EA3AD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2E0A1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E95F4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9CC09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384D2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2 132,83</w:t>
            </w:r>
          </w:p>
        </w:tc>
      </w:tr>
      <w:tr w:rsidR="00981FCE" w:rsidRPr="00981FCE" w14:paraId="4337AC1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DA3EF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3/42--2 (ТК-15/28)</w:t>
            </w:r>
          </w:p>
        </w:tc>
        <w:tc>
          <w:tcPr>
            <w:tcW w:w="841" w:type="pct"/>
            <w:tcBorders>
              <w:top w:val="nil"/>
              <w:left w:val="nil"/>
              <w:bottom w:val="single" w:sz="4" w:space="0" w:color="auto"/>
              <w:right w:val="single" w:sz="4" w:space="0" w:color="auto"/>
            </w:tcBorders>
            <w:shd w:val="clear" w:color="auto" w:fill="auto"/>
            <w:vAlign w:val="center"/>
            <w:hideMark/>
          </w:tcPr>
          <w:p w14:paraId="152C2D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3/44 (ТК-15/30)</w:t>
            </w:r>
          </w:p>
        </w:tc>
        <w:tc>
          <w:tcPr>
            <w:tcW w:w="388" w:type="pct"/>
            <w:tcBorders>
              <w:top w:val="nil"/>
              <w:left w:val="nil"/>
              <w:bottom w:val="single" w:sz="4" w:space="0" w:color="auto"/>
              <w:right w:val="single" w:sz="4" w:space="0" w:color="auto"/>
            </w:tcBorders>
            <w:shd w:val="clear" w:color="auto" w:fill="auto"/>
            <w:noWrap/>
            <w:vAlign w:val="center"/>
            <w:hideMark/>
          </w:tcPr>
          <w:p w14:paraId="5ACC35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133,1</w:t>
            </w:r>
          </w:p>
        </w:tc>
        <w:tc>
          <w:tcPr>
            <w:tcW w:w="388" w:type="pct"/>
            <w:tcBorders>
              <w:top w:val="nil"/>
              <w:left w:val="nil"/>
              <w:bottom w:val="single" w:sz="4" w:space="0" w:color="auto"/>
              <w:right w:val="single" w:sz="4" w:space="0" w:color="auto"/>
            </w:tcBorders>
            <w:shd w:val="clear" w:color="auto" w:fill="auto"/>
            <w:noWrap/>
            <w:vAlign w:val="center"/>
            <w:hideMark/>
          </w:tcPr>
          <w:p w14:paraId="67374D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4FA376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4D0A61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224DCD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DC4CE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22483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DE347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2 935,81</w:t>
            </w:r>
          </w:p>
        </w:tc>
      </w:tr>
      <w:tr w:rsidR="00981FCE" w:rsidRPr="00981FCE" w14:paraId="32C80F96"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9D0B3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3/44 (ТК-15/30)</w:t>
            </w:r>
          </w:p>
        </w:tc>
        <w:tc>
          <w:tcPr>
            <w:tcW w:w="841" w:type="pct"/>
            <w:tcBorders>
              <w:top w:val="nil"/>
              <w:left w:val="nil"/>
              <w:bottom w:val="single" w:sz="4" w:space="0" w:color="auto"/>
              <w:right w:val="single" w:sz="4" w:space="0" w:color="auto"/>
            </w:tcBorders>
            <w:shd w:val="clear" w:color="000000" w:fill="E2EFDA"/>
            <w:vAlign w:val="center"/>
            <w:hideMark/>
          </w:tcPr>
          <w:p w14:paraId="668B15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Плещеевская ул., 18</w:t>
            </w:r>
          </w:p>
        </w:tc>
        <w:tc>
          <w:tcPr>
            <w:tcW w:w="388" w:type="pct"/>
            <w:tcBorders>
              <w:top w:val="nil"/>
              <w:left w:val="nil"/>
              <w:bottom w:val="single" w:sz="4" w:space="0" w:color="auto"/>
              <w:right w:val="single" w:sz="4" w:space="0" w:color="auto"/>
            </w:tcBorders>
            <w:shd w:val="clear" w:color="000000" w:fill="E2EFDA"/>
            <w:noWrap/>
            <w:vAlign w:val="center"/>
            <w:hideMark/>
          </w:tcPr>
          <w:p w14:paraId="00B355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67,87</w:t>
            </w:r>
          </w:p>
        </w:tc>
        <w:tc>
          <w:tcPr>
            <w:tcW w:w="388" w:type="pct"/>
            <w:tcBorders>
              <w:top w:val="nil"/>
              <w:left w:val="nil"/>
              <w:bottom w:val="single" w:sz="4" w:space="0" w:color="auto"/>
              <w:right w:val="single" w:sz="4" w:space="0" w:color="auto"/>
            </w:tcBorders>
            <w:shd w:val="clear" w:color="000000" w:fill="E2EFDA"/>
            <w:noWrap/>
            <w:vAlign w:val="center"/>
            <w:hideMark/>
          </w:tcPr>
          <w:p w14:paraId="7AE728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110485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7592AA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69607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49C9E7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777D90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BCEAC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1 496,79</w:t>
            </w:r>
          </w:p>
        </w:tc>
      </w:tr>
      <w:tr w:rsidR="00981FCE" w:rsidRPr="00981FCE" w14:paraId="7E94886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00AC2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У-15/32-5</w:t>
            </w:r>
          </w:p>
        </w:tc>
        <w:tc>
          <w:tcPr>
            <w:tcW w:w="841" w:type="pct"/>
            <w:tcBorders>
              <w:top w:val="nil"/>
              <w:left w:val="nil"/>
              <w:bottom w:val="single" w:sz="4" w:space="0" w:color="auto"/>
              <w:right w:val="single" w:sz="4" w:space="0" w:color="auto"/>
            </w:tcBorders>
            <w:shd w:val="clear" w:color="auto" w:fill="auto"/>
            <w:vAlign w:val="center"/>
            <w:hideMark/>
          </w:tcPr>
          <w:p w14:paraId="77D5E1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У-15/32-6</w:t>
            </w:r>
          </w:p>
        </w:tc>
        <w:tc>
          <w:tcPr>
            <w:tcW w:w="388" w:type="pct"/>
            <w:tcBorders>
              <w:top w:val="nil"/>
              <w:left w:val="nil"/>
              <w:bottom w:val="single" w:sz="4" w:space="0" w:color="auto"/>
              <w:right w:val="single" w:sz="4" w:space="0" w:color="auto"/>
            </w:tcBorders>
            <w:shd w:val="clear" w:color="auto" w:fill="auto"/>
            <w:noWrap/>
            <w:vAlign w:val="center"/>
            <w:hideMark/>
          </w:tcPr>
          <w:p w14:paraId="634556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70</w:t>
            </w:r>
          </w:p>
        </w:tc>
        <w:tc>
          <w:tcPr>
            <w:tcW w:w="388" w:type="pct"/>
            <w:tcBorders>
              <w:top w:val="nil"/>
              <w:left w:val="nil"/>
              <w:bottom w:val="single" w:sz="4" w:space="0" w:color="auto"/>
              <w:right w:val="single" w:sz="4" w:space="0" w:color="auto"/>
            </w:tcBorders>
            <w:shd w:val="clear" w:color="auto" w:fill="auto"/>
            <w:noWrap/>
            <w:vAlign w:val="center"/>
            <w:hideMark/>
          </w:tcPr>
          <w:p w14:paraId="76187B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244146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77349A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381AD5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88B5E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5C168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7D196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1 014,01</w:t>
            </w:r>
          </w:p>
        </w:tc>
      </w:tr>
      <w:tr w:rsidR="00981FCE" w:rsidRPr="00981FCE" w14:paraId="799F58A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340B5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У-15/32-4</w:t>
            </w:r>
          </w:p>
        </w:tc>
        <w:tc>
          <w:tcPr>
            <w:tcW w:w="841" w:type="pct"/>
            <w:tcBorders>
              <w:top w:val="nil"/>
              <w:left w:val="nil"/>
              <w:bottom w:val="single" w:sz="4" w:space="0" w:color="auto"/>
              <w:right w:val="single" w:sz="4" w:space="0" w:color="auto"/>
            </w:tcBorders>
            <w:shd w:val="clear" w:color="000000" w:fill="E2EFDA"/>
            <w:vAlign w:val="center"/>
            <w:hideMark/>
          </w:tcPr>
          <w:p w14:paraId="0485750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У-15/32-5</w:t>
            </w:r>
          </w:p>
        </w:tc>
        <w:tc>
          <w:tcPr>
            <w:tcW w:w="388" w:type="pct"/>
            <w:tcBorders>
              <w:top w:val="nil"/>
              <w:left w:val="nil"/>
              <w:bottom w:val="single" w:sz="4" w:space="0" w:color="auto"/>
              <w:right w:val="single" w:sz="4" w:space="0" w:color="auto"/>
            </w:tcBorders>
            <w:shd w:val="clear" w:color="000000" w:fill="E2EFDA"/>
            <w:noWrap/>
            <w:vAlign w:val="center"/>
            <w:hideMark/>
          </w:tcPr>
          <w:p w14:paraId="0EE656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w:t>
            </w:r>
          </w:p>
        </w:tc>
        <w:tc>
          <w:tcPr>
            <w:tcW w:w="388" w:type="pct"/>
            <w:tcBorders>
              <w:top w:val="nil"/>
              <w:left w:val="nil"/>
              <w:bottom w:val="single" w:sz="4" w:space="0" w:color="auto"/>
              <w:right w:val="single" w:sz="4" w:space="0" w:color="auto"/>
            </w:tcBorders>
            <w:shd w:val="clear" w:color="000000" w:fill="E2EFDA"/>
            <w:noWrap/>
            <w:vAlign w:val="center"/>
            <w:hideMark/>
          </w:tcPr>
          <w:p w14:paraId="3599A2E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620ADA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5574BEA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AC2B3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A7D92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E5E4E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302B3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296,851</w:t>
            </w:r>
          </w:p>
        </w:tc>
      </w:tr>
      <w:tr w:rsidR="00981FCE" w:rsidRPr="00981FCE" w14:paraId="4C16BAB5"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118B9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У-15/32-3</w:t>
            </w:r>
          </w:p>
        </w:tc>
        <w:tc>
          <w:tcPr>
            <w:tcW w:w="841" w:type="pct"/>
            <w:tcBorders>
              <w:top w:val="nil"/>
              <w:left w:val="nil"/>
              <w:bottom w:val="single" w:sz="4" w:space="0" w:color="auto"/>
              <w:right w:val="single" w:sz="4" w:space="0" w:color="auto"/>
            </w:tcBorders>
            <w:shd w:val="clear" w:color="auto" w:fill="auto"/>
            <w:vAlign w:val="center"/>
            <w:hideMark/>
          </w:tcPr>
          <w:p w14:paraId="5C995A0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У-15/32-4</w:t>
            </w:r>
          </w:p>
        </w:tc>
        <w:tc>
          <w:tcPr>
            <w:tcW w:w="388" w:type="pct"/>
            <w:tcBorders>
              <w:top w:val="nil"/>
              <w:left w:val="nil"/>
              <w:bottom w:val="single" w:sz="4" w:space="0" w:color="auto"/>
              <w:right w:val="single" w:sz="4" w:space="0" w:color="auto"/>
            </w:tcBorders>
            <w:shd w:val="clear" w:color="auto" w:fill="auto"/>
            <w:noWrap/>
            <w:vAlign w:val="center"/>
            <w:hideMark/>
          </w:tcPr>
          <w:p w14:paraId="022083F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54</w:t>
            </w:r>
          </w:p>
        </w:tc>
        <w:tc>
          <w:tcPr>
            <w:tcW w:w="388" w:type="pct"/>
            <w:tcBorders>
              <w:top w:val="nil"/>
              <w:left w:val="nil"/>
              <w:bottom w:val="single" w:sz="4" w:space="0" w:color="auto"/>
              <w:right w:val="single" w:sz="4" w:space="0" w:color="auto"/>
            </w:tcBorders>
            <w:shd w:val="clear" w:color="auto" w:fill="auto"/>
            <w:noWrap/>
            <w:vAlign w:val="center"/>
            <w:hideMark/>
          </w:tcPr>
          <w:p w14:paraId="347322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400604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41D6DA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6A769D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376AE0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AFE9D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4F3E7F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782,238</w:t>
            </w:r>
          </w:p>
        </w:tc>
      </w:tr>
      <w:tr w:rsidR="00981FCE" w:rsidRPr="00981FCE" w14:paraId="1A5EAD12"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F0592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У-15/32-2</w:t>
            </w:r>
          </w:p>
        </w:tc>
        <w:tc>
          <w:tcPr>
            <w:tcW w:w="841" w:type="pct"/>
            <w:tcBorders>
              <w:top w:val="nil"/>
              <w:left w:val="nil"/>
              <w:bottom w:val="single" w:sz="4" w:space="0" w:color="auto"/>
              <w:right w:val="single" w:sz="4" w:space="0" w:color="auto"/>
            </w:tcBorders>
            <w:shd w:val="clear" w:color="000000" w:fill="E2EFDA"/>
            <w:vAlign w:val="center"/>
            <w:hideMark/>
          </w:tcPr>
          <w:p w14:paraId="33DD0B7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У-15/32-3</w:t>
            </w:r>
          </w:p>
        </w:tc>
        <w:tc>
          <w:tcPr>
            <w:tcW w:w="388" w:type="pct"/>
            <w:tcBorders>
              <w:top w:val="nil"/>
              <w:left w:val="nil"/>
              <w:bottom w:val="single" w:sz="4" w:space="0" w:color="auto"/>
              <w:right w:val="single" w:sz="4" w:space="0" w:color="auto"/>
            </w:tcBorders>
            <w:shd w:val="clear" w:color="000000" w:fill="E2EFDA"/>
            <w:noWrap/>
            <w:vAlign w:val="center"/>
            <w:hideMark/>
          </w:tcPr>
          <w:p w14:paraId="420E14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w:t>
            </w:r>
          </w:p>
        </w:tc>
        <w:tc>
          <w:tcPr>
            <w:tcW w:w="388" w:type="pct"/>
            <w:tcBorders>
              <w:top w:val="nil"/>
              <w:left w:val="nil"/>
              <w:bottom w:val="single" w:sz="4" w:space="0" w:color="auto"/>
              <w:right w:val="single" w:sz="4" w:space="0" w:color="auto"/>
            </w:tcBorders>
            <w:shd w:val="clear" w:color="000000" w:fill="E2EFDA"/>
            <w:noWrap/>
            <w:vAlign w:val="center"/>
            <w:hideMark/>
          </w:tcPr>
          <w:p w14:paraId="313DC9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2A5631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47AAE7B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028938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55961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0FDFB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AAA82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86,915</w:t>
            </w:r>
          </w:p>
        </w:tc>
      </w:tr>
      <w:tr w:rsidR="00981FCE" w:rsidRPr="00981FCE" w14:paraId="4B1B735C"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D2243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У-15/32-1</w:t>
            </w:r>
          </w:p>
        </w:tc>
        <w:tc>
          <w:tcPr>
            <w:tcW w:w="841" w:type="pct"/>
            <w:tcBorders>
              <w:top w:val="nil"/>
              <w:left w:val="nil"/>
              <w:bottom w:val="single" w:sz="4" w:space="0" w:color="auto"/>
              <w:right w:val="single" w:sz="4" w:space="0" w:color="auto"/>
            </w:tcBorders>
            <w:shd w:val="clear" w:color="auto" w:fill="auto"/>
            <w:vAlign w:val="center"/>
            <w:hideMark/>
          </w:tcPr>
          <w:p w14:paraId="667946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У-15/32-2</w:t>
            </w:r>
          </w:p>
        </w:tc>
        <w:tc>
          <w:tcPr>
            <w:tcW w:w="388" w:type="pct"/>
            <w:tcBorders>
              <w:top w:val="nil"/>
              <w:left w:val="nil"/>
              <w:bottom w:val="single" w:sz="4" w:space="0" w:color="auto"/>
              <w:right w:val="single" w:sz="4" w:space="0" w:color="auto"/>
            </w:tcBorders>
            <w:shd w:val="clear" w:color="auto" w:fill="auto"/>
            <w:noWrap/>
            <w:vAlign w:val="center"/>
            <w:hideMark/>
          </w:tcPr>
          <w:p w14:paraId="55A124E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18,5</w:t>
            </w:r>
          </w:p>
        </w:tc>
        <w:tc>
          <w:tcPr>
            <w:tcW w:w="388" w:type="pct"/>
            <w:tcBorders>
              <w:top w:val="nil"/>
              <w:left w:val="nil"/>
              <w:bottom w:val="single" w:sz="4" w:space="0" w:color="auto"/>
              <w:right w:val="single" w:sz="4" w:space="0" w:color="auto"/>
            </w:tcBorders>
            <w:shd w:val="clear" w:color="auto" w:fill="auto"/>
            <w:noWrap/>
            <w:vAlign w:val="center"/>
            <w:hideMark/>
          </w:tcPr>
          <w:p w14:paraId="221122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065379A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4B6DDE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50FC78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09F68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E760A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18234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267,989</w:t>
            </w:r>
          </w:p>
        </w:tc>
      </w:tr>
      <w:tr w:rsidR="00981FCE" w:rsidRPr="00981FCE" w14:paraId="7819EBFA"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72570C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3//43(ТК-15/29)</w:t>
            </w:r>
          </w:p>
        </w:tc>
        <w:tc>
          <w:tcPr>
            <w:tcW w:w="841" w:type="pct"/>
            <w:tcBorders>
              <w:top w:val="nil"/>
              <w:left w:val="nil"/>
              <w:bottom w:val="single" w:sz="4" w:space="0" w:color="auto"/>
              <w:right w:val="single" w:sz="4" w:space="0" w:color="auto"/>
            </w:tcBorders>
            <w:shd w:val="clear" w:color="000000" w:fill="E2EFDA"/>
            <w:vAlign w:val="center"/>
            <w:hideMark/>
          </w:tcPr>
          <w:p w14:paraId="726472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Плещеевская ул., 18</w:t>
            </w:r>
          </w:p>
        </w:tc>
        <w:tc>
          <w:tcPr>
            <w:tcW w:w="388" w:type="pct"/>
            <w:tcBorders>
              <w:top w:val="nil"/>
              <w:left w:val="nil"/>
              <w:bottom w:val="single" w:sz="4" w:space="0" w:color="auto"/>
              <w:right w:val="single" w:sz="4" w:space="0" w:color="auto"/>
            </w:tcBorders>
            <w:shd w:val="clear" w:color="000000" w:fill="E2EFDA"/>
            <w:noWrap/>
            <w:vAlign w:val="center"/>
            <w:hideMark/>
          </w:tcPr>
          <w:p w14:paraId="12936F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18</w:t>
            </w:r>
          </w:p>
        </w:tc>
        <w:tc>
          <w:tcPr>
            <w:tcW w:w="388" w:type="pct"/>
            <w:tcBorders>
              <w:top w:val="nil"/>
              <w:left w:val="nil"/>
              <w:bottom w:val="single" w:sz="4" w:space="0" w:color="auto"/>
              <w:right w:val="single" w:sz="4" w:space="0" w:color="auto"/>
            </w:tcBorders>
            <w:shd w:val="clear" w:color="000000" w:fill="E2EFDA"/>
            <w:noWrap/>
            <w:vAlign w:val="center"/>
            <w:hideMark/>
          </w:tcPr>
          <w:p w14:paraId="3D17C8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54737F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6DE5FF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B9A4D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9A770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798FBC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2FFBD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396,969</w:t>
            </w:r>
          </w:p>
        </w:tc>
      </w:tr>
      <w:tr w:rsidR="00981FCE" w:rsidRPr="00981FCE" w14:paraId="3445E6DA"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57EBB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3//43(ТК-15/29)</w:t>
            </w:r>
          </w:p>
        </w:tc>
        <w:tc>
          <w:tcPr>
            <w:tcW w:w="841" w:type="pct"/>
            <w:tcBorders>
              <w:top w:val="nil"/>
              <w:left w:val="nil"/>
              <w:bottom w:val="single" w:sz="4" w:space="0" w:color="auto"/>
              <w:right w:val="single" w:sz="4" w:space="0" w:color="auto"/>
            </w:tcBorders>
            <w:shd w:val="clear" w:color="auto" w:fill="auto"/>
            <w:vAlign w:val="center"/>
            <w:hideMark/>
          </w:tcPr>
          <w:p w14:paraId="39F1A3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3//44(ТК-15/30)</w:t>
            </w:r>
          </w:p>
        </w:tc>
        <w:tc>
          <w:tcPr>
            <w:tcW w:w="388" w:type="pct"/>
            <w:tcBorders>
              <w:top w:val="nil"/>
              <w:left w:val="nil"/>
              <w:bottom w:val="single" w:sz="4" w:space="0" w:color="auto"/>
              <w:right w:val="single" w:sz="4" w:space="0" w:color="auto"/>
            </w:tcBorders>
            <w:shd w:val="clear" w:color="auto" w:fill="auto"/>
            <w:noWrap/>
            <w:vAlign w:val="center"/>
            <w:hideMark/>
          </w:tcPr>
          <w:p w14:paraId="06184B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42</w:t>
            </w:r>
          </w:p>
        </w:tc>
        <w:tc>
          <w:tcPr>
            <w:tcW w:w="388" w:type="pct"/>
            <w:tcBorders>
              <w:top w:val="nil"/>
              <w:left w:val="nil"/>
              <w:bottom w:val="single" w:sz="4" w:space="0" w:color="auto"/>
              <w:right w:val="single" w:sz="4" w:space="0" w:color="auto"/>
            </w:tcBorders>
            <w:shd w:val="clear" w:color="auto" w:fill="auto"/>
            <w:noWrap/>
            <w:vAlign w:val="center"/>
            <w:hideMark/>
          </w:tcPr>
          <w:p w14:paraId="6D263C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388" w:type="pct"/>
            <w:tcBorders>
              <w:top w:val="nil"/>
              <w:left w:val="nil"/>
              <w:bottom w:val="single" w:sz="4" w:space="0" w:color="auto"/>
              <w:right w:val="single" w:sz="4" w:space="0" w:color="auto"/>
            </w:tcBorders>
            <w:shd w:val="clear" w:color="auto" w:fill="auto"/>
            <w:noWrap/>
            <w:vAlign w:val="center"/>
            <w:hideMark/>
          </w:tcPr>
          <w:p w14:paraId="6EE1A1E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689" w:type="pct"/>
            <w:tcBorders>
              <w:top w:val="nil"/>
              <w:left w:val="nil"/>
              <w:bottom w:val="single" w:sz="4" w:space="0" w:color="auto"/>
              <w:right w:val="single" w:sz="4" w:space="0" w:color="auto"/>
            </w:tcBorders>
            <w:shd w:val="clear" w:color="auto" w:fill="auto"/>
            <w:vAlign w:val="center"/>
            <w:hideMark/>
          </w:tcPr>
          <w:p w14:paraId="610D58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5816DB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FED70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3148C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65274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1 190,49</w:t>
            </w:r>
          </w:p>
        </w:tc>
      </w:tr>
      <w:tr w:rsidR="00981FCE" w:rsidRPr="00981FCE" w14:paraId="2357685D"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8B60A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3//44(ТК-15/30)</w:t>
            </w:r>
          </w:p>
        </w:tc>
        <w:tc>
          <w:tcPr>
            <w:tcW w:w="841" w:type="pct"/>
            <w:tcBorders>
              <w:top w:val="nil"/>
              <w:left w:val="nil"/>
              <w:bottom w:val="single" w:sz="4" w:space="0" w:color="auto"/>
              <w:right w:val="single" w:sz="4" w:space="0" w:color="auto"/>
            </w:tcBorders>
            <w:shd w:val="clear" w:color="000000" w:fill="E2EFDA"/>
            <w:vAlign w:val="center"/>
            <w:hideMark/>
          </w:tcPr>
          <w:p w14:paraId="7AB7A0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Плещеевская ул., 20</w:t>
            </w:r>
          </w:p>
        </w:tc>
        <w:tc>
          <w:tcPr>
            <w:tcW w:w="388" w:type="pct"/>
            <w:tcBorders>
              <w:top w:val="nil"/>
              <w:left w:val="nil"/>
              <w:bottom w:val="single" w:sz="4" w:space="0" w:color="auto"/>
              <w:right w:val="single" w:sz="4" w:space="0" w:color="auto"/>
            </w:tcBorders>
            <w:shd w:val="clear" w:color="000000" w:fill="E2EFDA"/>
            <w:noWrap/>
            <w:vAlign w:val="center"/>
            <w:hideMark/>
          </w:tcPr>
          <w:p w14:paraId="71A628C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42</w:t>
            </w:r>
          </w:p>
        </w:tc>
        <w:tc>
          <w:tcPr>
            <w:tcW w:w="388" w:type="pct"/>
            <w:tcBorders>
              <w:top w:val="nil"/>
              <w:left w:val="nil"/>
              <w:bottom w:val="single" w:sz="4" w:space="0" w:color="auto"/>
              <w:right w:val="single" w:sz="4" w:space="0" w:color="auto"/>
            </w:tcBorders>
            <w:shd w:val="clear" w:color="000000" w:fill="E2EFDA"/>
            <w:noWrap/>
            <w:vAlign w:val="center"/>
            <w:hideMark/>
          </w:tcPr>
          <w:p w14:paraId="0E770B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388" w:type="pct"/>
            <w:tcBorders>
              <w:top w:val="nil"/>
              <w:left w:val="nil"/>
              <w:bottom w:val="single" w:sz="4" w:space="0" w:color="auto"/>
              <w:right w:val="single" w:sz="4" w:space="0" w:color="auto"/>
            </w:tcBorders>
            <w:shd w:val="clear" w:color="000000" w:fill="E2EFDA"/>
            <w:noWrap/>
            <w:vAlign w:val="center"/>
            <w:hideMark/>
          </w:tcPr>
          <w:p w14:paraId="07F094F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689" w:type="pct"/>
            <w:tcBorders>
              <w:top w:val="nil"/>
              <w:left w:val="nil"/>
              <w:bottom w:val="single" w:sz="4" w:space="0" w:color="auto"/>
              <w:right w:val="single" w:sz="4" w:space="0" w:color="auto"/>
            </w:tcBorders>
            <w:shd w:val="clear" w:color="000000" w:fill="E2EFDA"/>
            <w:vAlign w:val="center"/>
            <w:hideMark/>
          </w:tcPr>
          <w:p w14:paraId="338FC95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2E2C8B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DDED6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8D5CF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D77AD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563,89</w:t>
            </w:r>
          </w:p>
        </w:tc>
      </w:tr>
      <w:tr w:rsidR="00981FCE" w:rsidRPr="00981FCE" w14:paraId="201E1496"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B4B6B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3//44(ТК-15/30)</w:t>
            </w:r>
          </w:p>
        </w:tc>
        <w:tc>
          <w:tcPr>
            <w:tcW w:w="841" w:type="pct"/>
            <w:tcBorders>
              <w:top w:val="nil"/>
              <w:left w:val="nil"/>
              <w:bottom w:val="single" w:sz="4" w:space="0" w:color="auto"/>
              <w:right w:val="single" w:sz="4" w:space="0" w:color="auto"/>
            </w:tcBorders>
            <w:shd w:val="clear" w:color="auto" w:fill="auto"/>
            <w:vAlign w:val="center"/>
            <w:hideMark/>
          </w:tcPr>
          <w:p w14:paraId="476A3A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Новомирский пер., 1</w:t>
            </w:r>
          </w:p>
        </w:tc>
        <w:tc>
          <w:tcPr>
            <w:tcW w:w="388" w:type="pct"/>
            <w:tcBorders>
              <w:top w:val="nil"/>
              <w:left w:val="nil"/>
              <w:bottom w:val="single" w:sz="4" w:space="0" w:color="auto"/>
              <w:right w:val="single" w:sz="4" w:space="0" w:color="auto"/>
            </w:tcBorders>
            <w:shd w:val="clear" w:color="auto" w:fill="auto"/>
            <w:noWrap/>
            <w:vAlign w:val="center"/>
            <w:hideMark/>
          </w:tcPr>
          <w:p w14:paraId="5152E3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17</w:t>
            </w:r>
          </w:p>
        </w:tc>
        <w:tc>
          <w:tcPr>
            <w:tcW w:w="388" w:type="pct"/>
            <w:tcBorders>
              <w:top w:val="nil"/>
              <w:left w:val="nil"/>
              <w:bottom w:val="single" w:sz="4" w:space="0" w:color="auto"/>
              <w:right w:val="single" w:sz="4" w:space="0" w:color="auto"/>
            </w:tcBorders>
            <w:shd w:val="clear" w:color="auto" w:fill="auto"/>
            <w:noWrap/>
            <w:vAlign w:val="center"/>
            <w:hideMark/>
          </w:tcPr>
          <w:p w14:paraId="73E2AC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59FF06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27AF22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04BD81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50B4A4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D2E29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EF1DF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374,915</w:t>
            </w:r>
          </w:p>
        </w:tc>
      </w:tr>
      <w:tr w:rsidR="00981FCE" w:rsidRPr="00981FCE" w14:paraId="706A6AB3"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D088F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3//45(ТК-15/31)</w:t>
            </w:r>
          </w:p>
        </w:tc>
        <w:tc>
          <w:tcPr>
            <w:tcW w:w="841" w:type="pct"/>
            <w:tcBorders>
              <w:top w:val="nil"/>
              <w:left w:val="nil"/>
              <w:bottom w:val="single" w:sz="4" w:space="0" w:color="auto"/>
              <w:right w:val="single" w:sz="4" w:space="0" w:color="auto"/>
            </w:tcBorders>
            <w:shd w:val="clear" w:color="000000" w:fill="E2EFDA"/>
            <w:vAlign w:val="center"/>
            <w:hideMark/>
          </w:tcPr>
          <w:p w14:paraId="0C6FD6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Плещеевская ул., 22</w:t>
            </w:r>
          </w:p>
        </w:tc>
        <w:tc>
          <w:tcPr>
            <w:tcW w:w="388" w:type="pct"/>
            <w:tcBorders>
              <w:top w:val="nil"/>
              <w:left w:val="nil"/>
              <w:bottom w:val="single" w:sz="4" w:space="0" w:color="auto"/>
              <w:right w:val="single" w:sz="4" w:space="0" w:color="auto"/>
            </w:tcBorders>
            <w:shd w:val="clear" w:color="000000" w:fill="E2EFDA"/>
            <w:noWrap/>
            <w:vAlign w:val="center"/>
            <w:hideMark/>
          </w:tcPr>
          <w:p w14:paraId="397445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w:t>
            </w:r>
          </w:p>
        </w:tc>
        <w:tc>
          <w:tcPr>
            <w:tcW w:w="388" w:type="pct"/>
            <w:tcBorders>
              <w:top w:val="nil"/>
              <w:left w:val="nil"/>
              <w:bottom w:val="single" w:sz="4" w:space="0" w:color="auto"/>
              <w:right w:val="single" w:sz="4" w:space="0" w:color="auto"/>
            </w:tcBorders>
            <w:shd w:val="clear" w:color="000000" w:fill="E2EFDA"/>
            <w:noWrap/>
            <w:vAlign w:val="center"/>
            <w:hideMark/>
          </w:tcPr>
          <w:p w14:paraId="3CA404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7B5DEA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5D060A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BDDE62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AD398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28865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5BAF5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242,592</w:t>
            </w:r>
          </w:p>
        </w:tc>
      </w:tr>
      <w:tr w:rsidR="00981FCE" w:rsidRPr="00981FCE" w14:paraId="19F2390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D8C3E6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3//44(ТК-15/30)</w:t>
            </w:r>
          </w:p>
        </w:tc>
        <w:tc>
          <w:tcPr>
            <w:tcW w:w="841" w:type="pct"/>
            <w:tcBorders>
              <w:top w:val="nil"/>
              <w:left w:val="nil"/>
              <w:bottom w:val="single" w:sz="4" w:space="0" w:color="auto"/>
              <w:right w:val="single" w:sz="4" w:space="0" w:color="auto"/>
            </w:tcBorders>
            <w:shd w:val="clear" w:color="auto" w:fill="auto"/>
            <w:vAlign w:val="center"/>
            <w:hideMark/>
          </w:tcPr>
          <w:p w14:paraId="4841D1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3/44--1</w:t>
            </w:r>
          </w:p>
        </w:tc>
        <w:tc>
          <w:tcPr>
            <w:tcW w:w="388" w:type="pct"/>
            <w:tcBorders>
              <w:top w:val="nil"/>
              <w:left w:val="nil"/>
              <w:bottom w:val="single" w:sz="4" w:space="0" w:color="auto"/>
              <w:right w:val="single" w:sz="4" w:space="0" w:color="auto"/>
            </w:tcBorders>
            <w:shd w:val="clear" w:color="auto" w:fill="auto"/>
            <w:noWrap/>
            <w:vAlign w:val="center"/>
            <w:hideMark/>
          </w:tcPr>
          <w:p w14:paraId="20169E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59</w:t>
            </w:r>
          </w:p>
        </w:tc>
        <w:tc>
          <w:tcPr>
            <w:tcW w:w="388" w:type="pct"/>
            <w:tcBorders>
              <w:top w:val="nil"/>
              <w:left w:val="nil"/>
              <w:bottom w:val="single" w:sz="4" w:space="0" w:color="auto"/>
              <w:right w:val="single" w:sz="4" w:space="0" w:color="auto"/>
            </w:tcBorders>
            <w:shd w:val="clear" w:color="auto" w:fill="auto"/>
            <w:noWrap/>
            <w:vAlign w:val="center"/>
            <w:hideMark/>
          </w:tcPr>
          <w:p w14:paraId="1EC343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4408A9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1B6428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6C81E1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DBCDB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12AB8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EE608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792,131</w:t>
            </w:r>
          </w:p>
        </w:tc>
      </w:tr>
      <w:tr w:rsidR="00981FCE" w:rsidRPr="00981FCE" w14:paraId="534E943C"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C81B6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3/44--1</w:t>
            </w:r>
          </w:p>
        </w:tc>
        <w:tc>
          <w:tcPr>
            <w:tcW w:w="841" w:type="pct"/>
            <w:tcBorders>
              <w:top w:val="nil"/>
              <w:left w:val="nil"/>
              <w:bottom w:val="single" w:sz="4" w:space="0" w:color="auto"/>
              <w:right w:val="single" w:sz="4" w:space="0" w:color="auto"/>
            </w:tcBorders>
            <w:shd w:val="clear" w:color="000000" w:fill="E2EFDA"/>
            <w:vAlign w:val="center"/>
            <w:hideMark/>
          </w:tcPr>
          <w:p w14:paraId="173C7B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Новомирский пер., 3</w:t>
            </w:r>
          </w:p>
        </w:tc>
        <w:tc>
          <w:tcPr>
            <w:tcW w:w="388" w:type="pct"/>
            <w:tcBorders>
              <w:top w:val="nil"/>
              <w:left w:val="nil"/>
              <w:bottom w:val="single" w:sz="4" w:space="0" w:color="auto"/>
              <w:right w:val="single" w:sz="4" w:space="0" w:color="auto"/>
            </w:tcBorders>
            <w:shd w:val="clear" w:color="000000" w:fill="E2EFDA"/>
            <w:noWrap/>
            <w:vAlign w:val="center"/>
            <w:hideMark/>
          </w:tcPr>
          <w:p w14:paraId="065F6B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000000" w:fill="E2EFDA"/>
            <w:noWrap/>
            <w:vAlign w:val="center"/>
            <w:hideMark/>
          </w:tcPr>
          <w:p w14:paraId="159DF8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685432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012521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0894140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3D07B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01BDC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7F093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14,486</w:t>
            </w:r>
          </w:p>
        </w:tc>
      </w:tr>
      <w:tr w:rsidR="00981FCE" w:rsidRPr="00981FCE" w14:paraId="37219E5C"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89997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3//44(ТК-15/30)</w:t>
            </w:r>
          </w:p>
        </w:tc>
        <w:tc>
          <w:tcPr>
            <w:tcW w:w="841" w:type="pct"/>
            <w:tcBorders>
              <w:top w:val="nil"/>
              <w:left w:val="nil"/>
              <w:bottom w:val="single" w:sz="4" w:space="0" w:color="auto"/>
              <w:right w:val="single" w:sz="4" w:space="0" w:color="auto"/>
            </w:tcBorders>
            <w:shd w:val="clear" w:color="auto" w:fill="auto"/>
            <w:vAlign w:val="center"/>
            <w:hideMark/>
          </w:tcPr>
          <w:p w14:paraId="074DD5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auto" w:fill="auto"/>
            <w:noWrap/>
            <w:vAlign w:val="center"/>
            <w:hideMark/>
          </w:tcPr>
          <w:p w14:paraId="500019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44</w:t>
            </w:r>
          </w:p>
        </w:tc>
        <w:tc>
          <w:tcPr>
            <w:tcW w:w="388" w:type="pct"/>
            <w:tcBorders>
              <w:top w:val="nil"/>
              <w:left w:val="nil"/>
              <w:bottom w:val="single" w:sz="4" w:space="0" w:color="auto"/>
              <w:right w:val="single" w:sz="4" w:space="0" w:color="auto"/>
            </w:tcBorders>
            <w:shd w:val="clear" w:color="auto" w:fill="auto"/>
            <w:noWrap/>
            <w:vAlign w:val="center"/>
            <w:hideMark/>
          </w:tcPr>
          <w:p w14:paraId="2ED372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00CA28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667B96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2E4322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0841C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74DE9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31210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590,742</w:t>
            </w:r>
          </w:p>
        </w:tc>
      </w:tr>
      <w:tr w:rsidR="00981FCE" w:rsidRPr="00981FCE" w14:paraId="551EEA16"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FC505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000000" w:fill="E2EFDA"/>
            <w:vAlign w:val="center"/>
            <w:hideMark/>
          </w:tcPr>
          <w:p w14:paraId="6482A6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3//45(ТК-15/31)</w:t>
            </w:r>
          </w:p>
        </w:tc>
        <w:tc>
          <w:tcPr>
            <w:tcW w:w="388" w:type="pct"/>
            <w:tcBorders>
              <w:top w:val="nil"/>
              <w:left w:val="nil"/>
              <w:bottom w:val="single" w:sz="4" w:space="0" w:color="auto"/>
              <w:right w:val="single" w:sz="4" w:space="0" w:color="auto"/>
            </w:tcBorders>
            <w:shd w:val="clear" w:color="000000" w:fill="E2EFDA"/>
            <w:noWrap/>
            <w:vAlign w:val="center"/>
            <w:hideMark/>
          </w:tcPr>
          <w:p w14:paraId="034216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000000" w:fill="E2EFDA"/>
            <w:noWrap/>
            <w:vAlign w:val="center"/>
            <w:hideMark/>
          </w:tcPr>
          <w:p w14:paraId="195DF8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4525CF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568953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D47D1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734E0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29DCE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B12A3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220,538</w:t>
            </w:r>
          </w:p>
        </w:tc>
      </w:tr>
      <w:tr w:rsidR="00981FCE" w:rsidRPr="00981FCE" w14:paraId="685F3CFC"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E0722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ТК-15/18</w:t>
            </w:r>
          </w:p>
        </w:tc>
        <w:tc>
          <w:tcPr>
            <w:tcW w:w="841" w:type="pct"/>
            <w:tcBorders>
              <w:top w:val="nil"/>
              <w:left w:val="nil"/>
              <w:bottom w:val="single" w:sz="4" w:space="0" w:color="auto"/>
              <w:right w:val="single" w:sz="4" w:space="0" w:color="auto"/>
            </w:tcBorders>
            <w:shd w:val="clear" w:color="auto" w:fill="auto"/>
            <w:vAlign w:val="center"/>
            <w:hideMark/>
          </w:tcPr>
          <w:p w14:paraId="12C6B1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auto" w:fill="auto"/>
            <w:noWrap/>
            <w:vAlign w:val="center"/>
            <w:hideMark/>
          </w:tcPr>
          <w:p w14:paraId="6B851F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w:t>
            </w:r>
          </w:p>
        </w:tc>
        <w:tc>
          <w:tcPr>
            <w:tcW w:w="388" w:type="pct"/>
            <w:tcBorders>
              <w:top w:val="nil"/>
              <w:left w:val="nil"/>
              <w:bottom w:val="single" w:sz="4" w:space="0" w:color="auto"/>
              <w:right w:val="single" w:sz="4" w:space="0" w:color="auto"/>
            </w:tcBorders>
            <w:shd w:val="clear" w:color="auto" w:fill="auto"/>
            <w:noWrap/>
            <w:vAlign w:val="center"/>
            <w:hideMark/>
          </w:tcPr>
          <w:p w14:paraId="6D207C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1257A2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4711B5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0D6F24E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BE6EE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55AB2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37DB3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101,401</w:t>
            </w:r>
          </w:p>
        </w:tc>
      </w:tr>
      <w:tr w:rsidR="00981FCE" w:rsidRPr="00981FCE" w14:paraId="27E8202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8B371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000000" w:fill="E2EFDA"/>
            <w:vAlign w:val="center"/>
            <w:hideMark/>
          </w:tcPr>
          <w:p w14:paraId="07267D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ТК-15/22</w:t>
            </w:r>
          </w:p>
        </w:tc>
        <w:tc>
          <w:tcPr>
            <w:tcW w:w="388" w:type="pct"/>
            <w:tcBorders>
              <w:top w:val="nil"/>
              <w:left w:val="nil"/>
              <w:bottom w:val="single" w:sz="4" w:space="0" w:color="auto"/>
              <w:right w:val="single" w:sz="4" w:space="0" w:color="auto"/>
            </w:tcBorders>
            <w:shd w:val="clear" w:color="000000" w:fill="E2EFDA"/>
            <w:noWrap/>
            <w:vAlign w:val="center"/>
            <w:hideMark/>
          </w:tcPr>
          <w:p w14:paraId="6AB88A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w:t>
            </w:r>
          </w:p>
        </w:tc>
        <w:tc>
          <w:tcPr>
            <w:tcW w:w="388" w:type="pct"/>
            <w:tcBorders>
              <w:top w:val="nil"/>
              <w:left w:val="nil"/>
              <w:bottom w:val="single" w:sz="4" w:space="0" w:color="auto"/>
              <w:right w:val="single" w:sz="4" w:space="0" w:color="auto"/>
            </w:tcBorders>
            <w:shd w:val="clear" w:color="000000" w:fill="E2EFDA"/>
            <w:noWrap/>
            <w:vAlign w:val="center"/>
            <w:hideMark/>
          </w:tcPr>
          <w:p w14:paraId="449859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23B415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4EAD04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EA554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7A860C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194E8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8ADA03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1 079,46</w:t>
            </w:r>
          </w:p>
        </w:tc>
      </w:tr>
      <w:tr w:rsidR="00981FCE" w:rsidRPr="00981FCE" w14:paraId="5736FA7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F25ED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У-3/24-12-7</w:t>
            </w:r>
          </w:p>
        </w:tc>
        <w:tc>
          <w:tcPr>
            <w:tcW w:w="841" w:type="pct"/>
            <w:tcBorders>
              <w:top w:val="nil"/>
              <w:left w:val="nil"/>
              <w:bottom w:val="single" w:sz="4" w:space="0" w:color="auto"/>
              <w:right w:val="single" w:sz="4" w:space="0" w:color="auto"/>
            </w:tcBorders>
            <w:shd w:val="clear" w:color="auto" w:fill="auto"/>
            <w:vAlign w:val="center"/>
            <w:hideMark/>
          </w:tcPr>
          <w:p w14:paraId="3D21B5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Гаражи</w:t>
            </w:r>
          </w:p>
        </w:tc>
        <w:tc>
          <w:tcPr>
            <w:tcW w:w="388" w:type="pct"/>
            <w:tcBorders>
              <w:top w:val="nil"/>
              <w:left w:val="nil"/>
              <w:bottom w:val="single" w:sz="4" w:space="0" w:color="auto"/>
              <w:right w:val="single" w:sz="4" w:space="0" w:color="auto"/>
            </w:tcBorders>
            <w:shd w:val="clear" w:color="auto" w:fill="auto"/>
            <w:noWrap/>
            <w:vAlign w:val="center"/>
            <w:hideMark/>
          </w:tcPr>
          <w:p w14:paraId="513562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w:t>
            </w:r>
          </w:p>
        </w:tc>
        <w:tc>
          <w:tcPr>
            <w:tcW w:w="388" w:type="pct"/>
            <w:tcBorders>
              <w:top w:val="nil"/>
              <w:left w:val="nil"/>
              <w:bottom w:val="single" w:sz="4" w:space="0" w:color="auto"/>
              <w:right w:val="single" w:sz="4" w:space="0" w:color="auto"/>
            </w:tcBorders>
            <w:shd w:val="clear" w:color="auto" w:fill="auto"/>
            <w:noWrap/>
            <w:vAlign w:val="center"/>
            <w:hideMark/>
          </w:tcPr>
          <w:p w14:paraId="081586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388" w:type="pct"/>
            <w:tcBorders>
              <w:top w:val="nil"/>
              <w:left w:val="nil"/>
              <w:bottom w:val="single" w:sz="4" w:space="0" w:color="auto"/>
              <w:right w:val="single" w:sz="4" w:space="0" w:color="auto"/>
            </w:tcBorders>
            <w:shd w:val="clear" w:color="auto" w:fill="auto"/>
            <w:noWrap/>
            <w:vAlign w:val="center"/>
            <w:hideMark/>
          </w:tcPr>
          <w:p w14:paraId="3CD743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689" w:type="pct"/>
            <w:tcBorders>
              <w:top w:val="nil"/>
              <w:left w:val="nil"/>
              <w:bottom w:val="single" w:sz="4" w:space="0" w:color="auto"/>
              <w:right w:val="single" w:sz="4" w:space="0" w:color="auto"/>
            </w:tcBorders>
            <w:shd w:val="clear" w:color="auto" w:fill="auto"/>
            <w:vAlign w:val="center"/>
            <w:hideMark/>
          </w:tcPr>
          <w:p w14:paraId="2957EA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2CDD1B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98567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DDBDF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72CA8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882,153</w:t>
            </w:r>
          </w:p>
        </w:tc>
      </w:tr>
      <w:tr w:rsidR="00981FCE" w:rsidRPr="00981FCE" w14:paraId="6E7C4A1C"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332C2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У-3/24-12-7</w:t>
            </w:r>
          </w:p>
        </w:tc>
        <w:tc>
          <w:tcPr>
            <w:tcW w:w="841" w:type="pct"/>
            <w:tcBorders>
              <w:top w:val="nil"/>
              <w:left w:val="nil"/>
              <w:bottom w:val="single" w:sz="4" w:space="0" w:color="auto"/>
              <w:right w:val="single" w:sz="4" w:space="0" w:color="auto"/>
            </w:tcBorders>
            <w:shd w:val="clear" w:color="000000" w:fill="E2EFDA"/>
            <w:vAlign w:val="center"/>
            <w:hideMark/>
          </w:tcPr>
          <w:p w14:paraId="7D5AAA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Советская ул., 5</w:t>
            </w:r>
          </w:p>
        </w:tc>
        <w:tc>
          <w:tcPr>
            <w:tcW w:w="388" w:type="pct"/>
            <w:tcBorders>
              <w:top w:val="nil"/>
              <w:left w:val="nil"/>
              <w:bottom w:val="single" w:sz="4" w:space="0" w:color="auto"/>
              <w:right w:val="single" w:sz="4" w:space="0" w:color="auto"/>
            </w:tcBorders>
            <w:shd w:val="clear" w:color="000000" w:fill="E2EFDA"/>
            <w:noWrap/>
            <w:vAlign w:val="center"/>
            <w:hideMark/>
          </w:tcPr>
          <w:p w14:paraId="1A40E4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000000" w:fill="E2EFDA"/>
            <w:noWrap/>
            <w:vAlign w:val="center"/>
            <w:hideMark/>
          </w:tcPr>
          <w:p w14:paraId="46838C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3FC265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1FB5D2F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D6BB9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8A542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6FC46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7212B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220,538</w:t>
            </w:r>
          </w:p>
        </w:tc>
      </w:tr>
      <w:tr w:rsidR="00981FCE" w:rsidRPr="00981FCE" w14:paraId="7111C245"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13418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ТК-Н7</w:t>
            </w:r>
          </w:p>
        </w:tc>
        <w:tc>
          <w:tcPr>
            <w:tcW w:w="841" w:type="pct"/>
            <w:tcBorders>
              <w:top w:val="nil"/>
              <w:left w:val="nil"/>
              <w:bottom w:val="single" w:sz="4" w:space="0" w:color="auto"/>
              <w:right w:val="single" w:sz="4" w:space="0" w:color="auto"/>
            </w:tcBorders>
            <w:shd w:val="clear" w:color="auto" w:fill="auto"/>
            <w:vAlign w:val="center"/>
            <w:hideMark/>
          </w:tcPr>
          <w:p w14:paraId="369F716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ТК-Н9</w:t>
            </w:r>
          </w:p>
        </w:tc>
        <w:tc>
          <w:tcPr>
            <w:tcW w:w="388" w:type="pct"/>
            <w:tcBorders>
              <w:top w:val="nil"/>
              <w:left w:val="nil"/>
              <w:bottom w:val="single" w:sz="4" w:space="0" w:color="auto"/>
              <w:right w:val="single" w:sz="4" w:space="0" w:color="auto"/>
            </w:tcBorders>
            <w:shd w:val="clear" w:color="auto" w:fill="auto"/>
            <w:noWrap/>
            <w:vAlign w:val="center"/>
            <w:hideMark/>
          </w:tcPr>
          <w:p w14:paraId="1DCD76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w:t>
            </w:r>
          </w:p>
        </w:tc>
        <w:tc>
          <w:tcPr>
            <w:tcW w:w="388" w:type="pct"/>
            <w:tcBorders>
              <w:top w:val="nil"/>
              <w:left w:val="nil"/>
              <w:bottom w:val="single" w:sz="4" w:space="0" w:color="auto"/>
              <w:right w:val="single" w:sz="4" w:space="0" w:color="auto"/>
            </w:tcBorders>
            <w:shd w:val="clear" w:color="auto" w:fill="auto"/>
            <w:noWrap/>
            <w:vAlign w:val="center"/>
            <w:hideMark/>
          </w:tcPr>
          <w:p w14:paraId="6E3496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388" w:type="pct"/>
            <w:tcBorders>
              <w:top w:val="nil"/>
              <w:left w:val="nil"/>
              <w:bottom w:val="single" w:sz="4" w:space="0" w:color="auto"/>
              <w:right w:val="single" w:sz="4" w:space="0" w:color="auto"/>
            </w:tcBorders>
            <w:shd w:val="clear" w:color="auto" w:fill="auto"/>
            <w:noWrap/>
            <w:vAlign w:val="center"/>
            <w:hideMark/>
          </w:tcPr>
          <w:p w14:paraId="7286FD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689" w:type="pct"/>
            <w:tcBorders>
              <w:top w:val="nil"/>
              <w:left w:val="nil"/>
              <w:bottom w:val="single" w:sz="4" w:space="0" w:color="auto"/>
              <w:right w:val="single" w:sz="4" w:space="0" w:color="auto"/>
            </w:tcBorders>
            <w:shd w:val="clear" w:color="auto" w:fill="auto"/>
            <w:vAlign w:val="center"/>
            <w:hideMark/>
          </w:tcPr>
          <w:p w14:paraId="3FC8CC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154751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C04EC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404F0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C83384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1 260,67</w:t>
            </w:r>
          </w:p>
        </w:tc>
      </w:tr>
      <w:tr w:rsidR="00981FCE" w:rsidRPr="00981FCE" w14:paraId="7C2CD8AA"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156B4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ТК-Н9</w:t>
            </w:r>
          </w:p>
        </w:tc>
        <w:tc>
          <w:tcPr>
            <w:tcW w:w="841" w:type="pct"/>
            <w:tcBorders>
              <w:top w:val="nil"/>
              <w:left w:val="nil"/>
              <w:bottom w:val="single" w:sz="4" w:space="0" w:color="auto"/>
              <w:right w:val="single" w:sz="4" w:space="0" w:color="auto"/>
            </w:tcBorders>
            <w:shd w:val="clear" w:color="000000" w:fill="E2EFDA"/>
            <w:vAlign w:val="center"/>
            <w:hideMark/>
          </w:tcPr>
          <w:p w14:paraId="0662C6F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ВДПО</w:t>
            </w:r>
          </w:p>
        </w:tc>
        <w:tc>
          <w:tcPr>
            <w:tcW w:w="388" w:type="pct"/>
            <w:tcBorders>
              <w:top w:val="nil"/>
              <w:left w:val="nil"/>
              <w:bottom w:val="single" w:sz="4" w:space="0" w:color="auto"/>
              <w:right w:val="single" w:sz="4" w:space="0" w:color="auto"/>
            </w:tcBorders>
            <w:shd w:val="clear" w:color="000000" w:fill="E2EFDA"/>
            <w:noWrap/>
            <w:vAlign w:val="center"/>
            <w:hideMark/>
          </w:tcPr>
          <w:p w14:paraId="16777E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000000" w:fill="E2EFDA"/>
            <w:noWrap/>
            <w:vAlign w:val="center"/>
            <w:hideMark/>
          </w:tcPr>
          <w:p w14:paraId="013B96C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66148B0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3D25E4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1C79B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1AB80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B7373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7358B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110,269</w:t>
            </w:r>
          </w:p>
        </w:tc>
      </w:tr>
      <w:tr w:rsidR="00981FCE" w:rsidRPr="00981FCE" w14:paraId="729C8EA4"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F80E2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ТК-Н9</w:t>
            </w:r>
          </w:p>
        </w:tc>
        <w:tc>
          <w:tcPr>
            <w:tcW w:w="841" w:type="pct"/>
            <w:tcBorders>
              <w:top w:val="nil"/>
              <w:left w:val="nil"/>
              <w:bottom w:val="single" w:sz="4" w:space="0" w:color="auto"/>
              <w:right w:val="single" w:sz="4" w:space="0" w:color="auto"/>
            </w:tcBorders>
            <w:shd w:val="clear" w:color="auto" w:fill="auto"/>
            <w:vAlign w:val="center"/>
            <w:hideMark/>
          </w:tcPr>
          <w:p w14:paraId="6E81F6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auto" w:fill="auto"/>
            <w:noWrap/>
            <w:vAlign w:val="center"/>
            <w:hideMark/>
          </w:tcPr>
          <w:p w14:paraId="0AE2192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388" w:type="pct"/>
            <w:tcBorders>
              <w:top w:val="nil"/>
              <w:left w:val="nil"/>
              <w:bottom w:val="single" w:sz="4" w:space="0" w:color="auto"/>
              <w:right w:val="single" w:sz="4" w:space="0" w:color="auto"/>
            </w:tcBorders>
            <w:shd w:val="clear" w:color="auto" w:fill="auto"/>
            <w:noWrap/>
            <w:vAlign w:val="center"/>
            <w:hideMark/>
          </w:tcPr>
          <w:p w14:paraId="1EECBFC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388" w:type="pct"/>
            <w:tcBorders>
              <w:top w:val="nil"/>
              <w:left w:val="nil"/>
              <w:bottom w:val="single" w:sz="4" w:space="0" w:color="auto"/>
              <w:right w:val="single" w:sz="4" w:space="0" w:color="auto"/>
            </w:tcBorders>
            <w:shd w:val="clear" w:color="auto" w:fill="auto"/>
            <w:noWrap/>
            <w:vAlign w:val="center"/>
            <w:hideMark/>
          </w:tcPr>
          <w:p w14:paraId="7B85BC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689" w:type="pct"/>
            <w:tcBorders>
              <w:top w:val="nil"/>
              <w:left w:val="nil"/>
              <w:bottom w:val="single" w:sz="4" w:space="0" w:color="auto"/>
              <w:right w:val="single" w:sz="4" w:space="0" w:color="auto"/>
            </w:tcBorders>
            <w:shd w:val="clear" w:color="auto" w:fill="auto"/>
            <w:vAlign w:val="center"/>
            <w:hideMark/>
          </w:tcPr>
          <w:p w14:paraId="548B8C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0897CF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30F86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59EC5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6FD68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1 186,51</w:t>
            </w:r>
          </w:p>
        </w:tc>
      </w:tr>
      <w:tr w:rsidR="00981FCE" w:rsidRPr="00981FCE" w14:paraId="0117C459"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B19107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000000" w:fill="E2EFDA"/>
            <w:vAlign w:val="center"/>
            <w:hideMark/>
          </w:tcPr>
          <w:p w14:paraId="0B991B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ТК-Н10</w:t>
            </w:r>
          </w:p>
        </w:tc>
        <w:tc>
          <w:tcPr>
            <w:tcW w:w="388" w:type="pct"/>
            <w:tcBorders>
              <w:top w:val="nil"/>
              <w:left w:val="nil"/>
              <w:bottom w:val="single" w:sz="4" w:space="0" w:color="auto"/>
              <w:right w:val="single" w:sz="4" w:space="0" w:color="auto"/>
            </w:tcBorders>
            <w:shd w:val="clear" w:color="000000" w:fill="E2EFDA"/>
            <w:noWrap/>
            <w:vAlign w:val="center"/>
            <w:hideMark/>
          </w:tcPr>
          <w:p w14:paraId="0BB213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65</w:t>
            </w:r>
          </w:p>
        </w:tc>
        <w:tc>
          <w:tcPr>
            <w:tcW w:w="388" w:type="pct"/>
            <w:tcBorders>
              <w:top w:val="nil"/>
              <w:left w:val="nil"/>
              <w:bottom w:val="single" w:sz="4" w:space="0" w:color="auto"/>
              <w:right w:val="single" w:sz="4" w:space="0" w:color="auto"/>
            </w:tcBorders>
            <w:shd w:val="clear" w:color="000000" w:fill="E2EFDA"/>
            <w:noWrap/>
            <w:vAlign w:val="center"/>
            <w:hideMark/>
          </w:tcPr>
          <w:p w14:paraId="49AEB1B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000000" w:fill="E2EFDA"/>
            <w:noWrap/>
            <w:vAlign w:val="center"/>
            <w:hideMark/>
          </w:tcPr>
          <w:p w14:paraId="4DE542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000000" w:fill="E2EFDA"/>
            <w:vAlign w:val="center"/>
            <w:hideMark/>
          </w:tcPr>
          <w:p w14:paraId="6F2F54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05C402D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BAE05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E26B0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D4D7F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2 031,29</w:t>
            </w:r>
          </w:p>
        </w:tc>
      </w:tr>
      <w:tr w:rsidR="00981FCE" w:rsidRPr="00981FCE" w14:paraId="379913C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7D434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ТК-Н10</w:t>
            </w:r>
          </w:p>
        </w:tc>
        <w:tc>
          <w:tcPr>
            <w:tcW w:w="841" w:type="pct"/>
            <w:tcBorders>
              <w:top w:val="nil"/>
              <w:left w:val="nil"/>
              <w:bottom w:val="single" w:sz="4" w:space="0" w:color="auto"/>
              <w:right w:val="single" w:sz="4" w:space="0" w:color="auto"/>
            </w:tcBorders>
            <w:shd w:val="clear" w:color="auto" w:fill="auto"/>
            <w:vAlign w:val="center"/>
            <w:hideMark/>
          </w:tcPr>
          <w:p w14:paraId="72F82F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Красная пл., 1</w:t>
            </w:r>
          </w:p>
        </w:tc>
        <w:tc>
          <w:tcPr>
            <w:tcW w:w="388" w:type="pct"/>
            <w:tcBorders>
              <w:top w:val="nil"/>
              <w:left w:val="nil"/>
              <w:bottom w:val="single" w:sz="4" w:space="0" w:color="auto"/>
              <w:right w:val="single" w:sz="4" w:space="0" w:color="auto"/>
            </w:tcBorders>
            <w:shd w:val="clear" w:color="auto" w:fill="auto"/>
            <w:noWrap/>
            <w:vAlign w:val="center"/>
            <w:hideMark/>
          </w:tcPr>
          <w:p w14:paraId="3643E6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w:t>
            </w:r>
          </w:p>
        </w:tc>
        <w:tc>
          <w:tcPr>
            <w:tcW w:w="388" w:type="pct"/>
            <w:tcBorders>
              <w:top w:val="nil"/>
              <w:left w:val="nil"/>
              <w:bottom w:val="single" w:sz="4" w:space="0" w:color="auto"/>
              <w:right w:val="single" w:sz="4" w:space="0" w:color="auto"/>
            </w:tcBorders>
            <w:shd w:val="clear" w:color="auto" w:fill="auto"/>
            <w:noWrap/>
            <w:vAlign w:val="center"/>
            <w:hideMark/>
          </w:tcPr>
          <w:p w14:paraId="65E07C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700D30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44FEDE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0098BA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E27CE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82571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F71B0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485,184</w:t>
            </w:r>
          </w:p>
        </w:tc>
      </w:tr>
      <w:tr w:rsidR="00981FCE" w:rsidRPr="00981FCE" w14:paraId="34AB12A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6976D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ТК-Н10</w:t>
            </w:r>
          </w:p>
        </w:tc>
        <w:tc>
          <w:tcPr>
            <w:tcW w:w="841" w:type="pct"/>
            <w:tcBorders>
              <w:top w:val="nil"/>
              <w:left w:val="nil"/>
              <w:bottom w:val="single" w:sz="4" w:space="0" w:color="auto"/>
              <w:right w:val="single" w:sz="4" w:space="0" w:color="auto"/>
            </w:tcBorders>
            <w:shd w:val="clear" w:color="000000" w:fill="E2EFDA"/>
            <w:vAlign w:val="center"/>
            <w:hideMark/>
          </w:tcPr>
          <w:p w14:paraId="7A58CB7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ТК-Н11</w:t>
            </w:r>
          </w:p>
        </w:tc>
        <w:tc>
          <w:tcPr>
            <w:tcW w:w="388" w:type="pct"/>
            <w:tcBorders>
              <w:top w:val="nil"/>
              <w:left w:val="nil"/>
              <w:bottom w:val="single" w:sz="4" w:space="0" w:color="auto"/>
              <w:right w:val="single" w:sz="4" w:space="0" w:color="auto"/>
            </w:tcBorders>
            <w:shd w:val="clear" w:color="000000" w:fill="E2EFDA"/>
            <w:noWrap/>
            <w:vAlign w:val="center"/>
            <w:hideMark/>
          </w:tcPr>
          <w:p w14:paraId="3B8260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388" w:type="pct"/>
            <w:tcBorders>
              <w:top w:val="nil"/>
              <w:left w:val="nil"/>
              <w:bottom w:val="single" w:sz="4" w:space="0" w:color="auto"/>
              <w:right w:val="single" w:sz="4" w:space="0" w:color="auto"/>
            </w:tcBorders>
            <w:shd w:val="clear" w:color="000000" w:fill="E2EFDA"/>
            <w:noWrap/>
            <w:vAlign w:val="center"/>
            <w:hideMark/>
          </w:tcPr>
          <w:p w14:paraId="13C5D1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000000" w:fill="E2EFDA"/>
            <w:noWrap/>
            <w:vAlign w:val="center"/>
            <w:hideMark/>
          </w:tcPr>
          <w:p w14:paraId="26FB82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000000" w:fill="E2EFDA"/>
            <w:vAlign w:val="center"/>
            <w:hideMark/>
          </w:tcPr>
          <w:p w14:paraId="19C417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2CFF9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FB365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0510F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0C946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1 031,27</w:t>
            </w:r>
          </w:p>
        </w:tc>
      </w:tr>
      <w:tr w:rsidR="00981FCE" w:rsidRPr="00981FCE" w14:paraId="5EF183A4"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1F77CA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ТК-Н11</w:t>
            </w:r>
          </w:p>
        </w:tc>
        <w:tc>
          <w:tcPr>
            <w:tcW w:w="841" w:type="pct"/>
            <w:tcBorders>
              <w:top w:val="nil"/>
              <w:left w:val="nil"/>
              <w:bottom w:val="single" w:sz="4" w:space="0" w:color="auto"/>
              <w:right w:val="single" w:sz="4" w:space="0" w:color="auto"/>
            </w:tcBorders>
            <w:shd w:val="clear" w:color="auto" w:fill="auto"/>
            <w:vAlign w:val="center"/>
            <w:hideMark/>
          </w:tcPr>
          <w:p w14:paraId="2E756F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ТК-Н12</w:t>
            </w:r>
          </w:p>
        </w:tc>
        <w:tc>
          <w:tcPr>
            <w:tcW w:w="388" w:type="pct"/>
            <w:tcBorders>
              <w:top w:val="nil"/>
              <w:left w:val="nil"/>
              <w:bottom w:val="single" w:sz="4" w:space="0" w:color="auto"/>
              <w:right w:val="single" w:sz="4" w:space="0" w:color="auto"/>
            </w:tcBorders>
            <w:shd w:val="clear" w:color="auto" w:fill="auto"/>
            <w:noWrap/>
            <w:vAlign w:val="center"/>
            <w:hideMark/>
          </w:tcPr>
          <w:p w14:paraId="6A4740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55</w:t>
            </w:r>
          </w:p>
        </w:tc>
        <w:tc>
          <w:tcPr>
            <w:tcW w:w="388" w:type="pct"/>
            <w:tcBorders>
              <w:top w:val="nil"/>
              <w:left w:val="nil"/>
              <w:bottom w:val="single" w:sz="4" w:space="0" w:color="auto"/>
              <w:right w:val="single" w:sz="4" w:space="0" w:color="auto"/>
            </w:tcBorders>
            <w:shd w:val="clear" w:color="auto" w:fill="auto"/>
            <w:noWrap/>
            <w:vAlign w:val="center"/>
            <w:hideMark/>
          </w:tcPr>
          <w:p w14:paraId="4A81B1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auto" w:fill="auto"/>
            <w:noWrap/>
            <w:vAlign w:val="center"/>
            <w:hideMark/>
          </w:tcPr>
          <w:p w14:paraId="6C7828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auto" w:fill="auto"/>
            <w:vAlign w:val="center"/>
            <w:hideMark/>
          </w:tcPr>
          <w:p w14:paraId="58A846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4AADB4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4EB7F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985AB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807D13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1 718,79</w:t>
            </w:r>
          </w:p>
        </w:tc>
      </w:tr>
      <w:tr w:rsidR="00981FCE" w:rsidRPr="00981FCE" w14:paraId="08568156"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2541C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ТК-Н57</w:t>
            </w:r>
          </w:p>
        </w:tc>
        <w:tc>
          <w:tcPr>
            <w:tcW w:w="841" w:type="pct"/>
            <w:tcBorders>
              <w:top w:val="nil"/>
              <w:left w:val="nil"/>
              <w:bottom w:val="single" w:sz="4" w:space="0" w:color="auto"/>
              <w:right w:val="single" w:sz="4" w:space="0" w:color="auto"/>
            </w:tcBorders>
            <w:shd w:val="clear" w:color="000000" w:fill="E2EFDA"/>
            <w:vAlign w:val="center"/>
            <w:hideMark/>
          </w:tcPr>
          <w:p w14:paraId="1FE924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ТК-Н58</w:t>
            </w:r>
          </w:p>
        </w:tc>
        <w:tc>
          <w:tcPr>
            <w:tcW w:w="388" w:type="pct"/>
            <w:tcBorders>
              <w:top w:val="nil"/>
              <w:left w:val="nil"/>
              <w:bottom w:val="single" w:sz="4" w:space="0" w:color="auto"/>
              <w:right w:val="single" w:sz="4" w:space="0" w:color="auto"/>
            </w:tcBorders>
            <w:shd w:val="clear" w:color="000000" w:fill="E2EFDA"/>
            <w:noWrap/>
            <w:vAlign w:val="center"/>
            <w:hideMark/>
          </w:tcPr>
          <w:p w14:paraId="4E1BB0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47</w:t>
            </w:r>
          </w:p>
        </w:tc>
        <w:tc>
          <w:tcPr>
            <w:tcW w:w="388" w:type="pct"/>
            <w:tcBorders>
              <w:top w:val="nil"/>
              <w:left w:val="nil"/>
              <w:bottom w:val="single" w:sz="4" w:space="0" w:color="auto"/>
              <w:right w:val="single" w:sz="4" w:space="0" w:color="auto"/>
            </w:tcBorders>
            <w:shd w:val="clear" w:color="000000" w:fill="E2EFDA"/>
            <w:noWrap/>
            <w:vAlign w:val="center"/>
            <w:hideMark/>
          </w:tcPr>
          <w:p w14:paraId="17426B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6A33BB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5DBAF9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90D48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D93A3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3FEC1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F5A5A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1 036,53</w:t>
            </w:r>
          </w:p>
        </w:tc>
      </w:tr>
      <w:tr w:rsidR="00981FCE" w:rsidRPr="00981FCE" w14:paraId="10A0B827"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9AC80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ТК-Н58</w:t>
            </w:r>
          </w:p>
        </w:tc>
        <w:tc>
          <w:tcPr>
            <w:tcW w:w="841" w:type="pct"/>
            <w:tcBorders>
              <w:top w:val="nil"/>
              <w:left w:val="nil"/>
              <w:bottom w:val="single" w:sz="4" w:space="0" w:color="auto"/>
              <w:right w:val="single" w:sz="4" w:space="0" w:color="auto"/>
            </w:tcBorders>
            <w:shd w:val="clear" w:color="auto" w:fill="auto"/>
            <w:vAlign w:val="center"/>
            <w:hideMark/>
          </w:tcPr>
          <w:p w14:paraId="69D734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Советская ул., 21</w:t>
            </w:r>
          </w:p>
        </w:tc>
        <w:tc>
          <w:tcPr>
            <w:tcW w:w="388" w:type="pct"/>
            <w:tcBorders>
              <w:top w:val="nil"/>
              <w:left w:val="nil"/>
              <w:bottom w:val="single" w:sz="4" w:space="0" w:color="auto"/>
              <w:right w:val="single" w:sz="4" w:space="0" w:color="auto"/>
            </w:tcBorders>
            <w:shd w:val="clear" w:color="auto" w:fill="auto"/>
            <w:noWrap/>
            <w:vAlign w:val="center"/>
            <w:hideMark/>
          </w:tcPr>
          <w:p w14:paraId="0014A3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w:t>
            </w:r>
          </w:p>
        </w:tc>
        <w:tc>
          <w:tcPr>
            <w:tcW w:w="388" w:type="pct"/>
            <w:tcBorders>
              <w:top w:val="nil"/>
              <w:left w:val="nil"/>
              <w:bottom w:val="single" w:sz="4" w:space="0" w:color="auto"/>
              <w:right w:val="single" w:sz="4" w:space="0" w:color="auto"/>
            </w:tcBorders>
            <w:shd w:val="clear" w:color="auto" w:fill="auto"/>
            <w:noWrap/>
            <w:vAlign w:val="center"/>
            <w:hideMark/>
          </w:tcPr>
          <w:p w14:paraId="32C8F1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61E773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074250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162330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EF834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2F1A6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B99A6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66,161</w:t>
            </w:r>
          </w:p>
        </w:tc>
      </w:tr>
      <w:tr w:rsidR="00981FCE" w:rsidRPr="00981FCE" w14:paraId="4EC6FB1A"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0C574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ТК-Н58</w:t>
            </w:r>
          </w:p>
        </w:tc>
        <w:tc>
          <w:tcPr>
            <w:tcW w:w="841" w:type="pct"/>
            <w:tcBorders>
              <w:top w:val="nil"/>
              <w:left w:val="nil"/>
              <w:bottom w:val="single" w:sz="4" w:space="0" w:color="auto"/>
              <w:right w:val="single" w:sz="4" w:space="0" w:color="auto"/>
            </w:tcBorders>
            <w:shd w:val="clear" w:color="000000" w:fill="E2EFDA"/>
            <w:vAlign w:val="center"/>
            <w:hideMark/>
          </w:tcPr>
          <w:p w14:paraId="320206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Советская ул., 21А</w:t>
            </w:r>
          </w:p>
        </w:tc>
        <w:tc>
          <w:tcPr>
            <w:tcW w:w="388" w:type="pct"/>
            <w:tcBorders>
              <w:top w:val="nil"/>
              <w:left w:val="nil"/>
              <w:bottom w:val="single" w:sz="4" w:space="0" w:color="auto"/>
              <w:right w:val="single" w:sz="4" w:space="0" w:color="auto"/>
            </w:tcBorders>
            <w:shd w:val="clear" w:color="000000" w:fill="E2EFDA"/>
            <w:noWrap/>
            <w:vAlign w:val="center"/>
            <w:hideMark/>
          </w:tcPr>
          <w:p w14:paraId="12B830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w:t>
            </w:r>
          </w:p>
        </w:tc>
        <w:tc>
          <w:tcPr>
            <w:tcW w:w="388" w:type="pct"/>
            <w:tcBorders>
              <w:top w:val="nil"/>
              <w:left w:val="nil"/>
              <w:bottom w:val="single" w:sz="4" w:space="0" w:color="auto"/>
              <w:right w:val="single" w:sz="4" w:space="0" w:color="auto"/>
            </w:tcBorders>
            <w:shd w:val="clear" w:color="000000" w:fill="E2EFDA"/>
            <w:noWrap/>
            <w:vAlign w:val="center"/>
            <w:hideMark/>
          </w:tcPr>
          <w:p w14:paraId="3F28BDB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190385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37201B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5C9DC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C1821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4C232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929AC6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242,592</w:t>
            </w:r>
          </w:p>
        </w:tc>
      </w:tr>
      <w:tr w:rsidR="00981FCE" w:rsidRPr="00981FCE" w14:paraId="798025A3"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29BE3A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ТК-Н56</w:t>
            </w:r>
          </w:p>
        </w:tc>
        <w:tc>
          <w:tcPr>
            <w:tcW w:w="841" w:type="pct"/>
            <w:tcBorders>
              <w:top w:val="nil"/>
              <w:left w:val="nil"/>
              <w:bottom w:val="single" w:sz="4" w:space="0" w:color="auto"/>
              <w:right w:val="single" w:sz="4" w:space="0" w:color="auto"/>
            </w:tcBorders>
            <w:shd w:val="clear" w:color="auto" w:fill="auto"/>
            <w:vAlign w:val="center"/>
            <w:hideMark/>
          </w:tcPr>
          <w:p w14:paraId="71790A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ТК-Н57</w:t>
            </w:r>
          </w:p>
        </w:tc>
        <w:tc>
          <w:tcPr>
            <w:tcW w:w="388" w:type="pct"/>
            <w:tcBorders>
              <w:top w:val="nil"/>
              <w:left w:val="nil"/>
              <w:bottom w:val="single" w:sz="4" w:space="0" w:color="auto"/>
              <w:right w:val="single" w:sz="4" w:space="0" w:color="auto"/>
            </w:tcBorders>
            <w:shd w:val="clear" w:color="auto" w:fill="auto"/>
            <w:noWrap/>
            <w:vAlign w:val="center"/>
            <w:hideMark/>
          </w:tcPr>
          <w:p w14:paraId="4B96CC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41</w:t>
            </w:r>
          </w:p>
        </w:tc>
        <w:tc>
          <w:tcPr>
            <w:tcW w:w="388" w:type="pct"/>
            <w:tcBorders>
              <w:top w:val="nil"/>
              <w:left w:val="nil"/>
              <w:bottom w:val="single" w:sz="4" w:space="0" w:color="auto"/>
              <w:right w:val="single" w:sz="4" w:space="0" w:color="auto"/>
            </w:tcBorders>
            <w:shd w:val="clear" w:color="auto" w:fill="auto"/>
            <w:noWrap/>
            <w:vAlign w:val="center"/>
            <w:hideMark/>
          </w:tcPr>
          <w:p w14:paraId="73386E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56ECA0C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4EE077E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146517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53F00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D01A4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30B09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904,207</w:t>
            </w:r>
          </w:p>
        </w:tc>
      </w:tr>
      <w:tr w:rsidR="00981FCE" w:rsidRPr="00981FCE" w14:paraId="75B167A1"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430E9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ТК-Н12</w:t>
            </w:r>
          </w:p>
        </w:tc>
        <w:tc>
          <w:tcPr>
            <w:tcW w:w="841" w:type="pct"/>
            <w:tcBorders>
              <w:top w:val="nil"/>
              <w:left w:val="nil"/>
              <w:bottom w:val="single" w:sz="4" w:space="0" w:color="auto"/>
              <w:right w:val="single" w:sz="4" w:space="0" w:color="auto"/>
            </w:tcBorders>
            <w:shd w:val="clear" w:color="000000" w:fill="E2EFDA"/>
            <w:vAlign w:val="center"/>
            <w:hideMark/>
          </w:tcPr>
          <w:p w14:paraId="238C2C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ТК-Н15</w:t>
            </w:r>
          </w:p>
        </w:tc>
        <w:tc>
          <w:tcPr>
            <w:tcW w:w="388" w:type="pct"/>
            <w:tcBorders>
              <w:top w:val="nil"/>
              <w:left w:val="nil"/>
              <w:bottom w:val="single" w:sz="4" w:space="0" w:color="auto"/>
              <w:right w:val="single" w:sz="4" w:space="0" w:color="auto"/>
            </w:tcBorders>
            <w:shd w:val="clear" w:color="000000" w:fill="E2EFDA"/>
            <w:noWrap/>
            <w:vAlign w:val="center"/>
            <w:hideMark/>
          </w:tcPr>
          <w:p w14:paraId="539BC0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94</w:t>
            </w:r>
          </w:p>
        </w:tc>
        <w:tc>
          <w:tcPr>
            <w:tcW w:w="388" w:type="pct"/>
            <w:tcBorders>
              <w:top w:val="nil"/>
              <w:left w:val="nil"/>
              <w:bottom w:val="single" w:sz="4" w:space="0" w:color="auto"/>
              <w:right w:val="single" w:sz="4" w:space="0" w:color="auto"/>
            </w:tcBorders>
            <w:shd w:val="clear" w:color="000000" w:fill="E2EFDA"/>
            <w:noWrap/>
            <w:vAlign w:val="center"/>
            <w:hideMark/>
          </w:tcPr>
          <w:p w14:paraId="1944D4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388" w:type="pct"/>
            <w:tcBorders>
              <w:top w:val="nil"/>
              <w:left w:val="nil"/>
              <w:bottom w:val="single" w:sz="4" w:space="0" w:color="auto"/>
              <w:right w:val="single" w:sz="4" w:space="0" w:color="auto"/>
            </w:tcBorders>
            <w:shd w:val="clear" w:color="000000" w:fill="E2EFDA"/>
            <w:noWrap/>
            <w:vAlign w:val="center"/>
            <w:hideMark/>
          </w:tcPr>
          <w:p w14:paraId="00A4D0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689" w:type="pct"/>
            <w:tcBorders>
              <w:top w:val="nil"/>
              <w:left w:val="nil"/>
              <w:bottom w:val="single" w:sz="4" w:space="0" w:color="auto"/>
              <w:right w:val="single" w:sz="4" w:space="0" w:color="auto"/>
            </w:tcBorders>
            <w:shd w:val="clear" w:color="000000" w:fill="E2EFDA"/>
            <w:vAlign w:val="center"/>
            <w:hideMark/>
          </w:tcPr>
          <w:p w14:paraId="4DCF89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DC88B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19842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94DA3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28EA7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3 485,37</w:t>
            </w:r>
          </w:p>
        </w:tc>
      </w:tr>
      <w:tr w:rsidR="00981FCE" w:rsidRPr="00981FCE" w14:paraId="6AA5426E"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1E181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ТК-Н15</w:t>
            </w:r>
          </w:p>
        </w:tc>
        <w:tc>
          <w:tcPr>
            <w:tcW w:w="841" w:type="pct"/>
            <w:tcBorders>
              <w:top w:val="nil"/>
              <w:left w:val="nil"/>
              <w:bottom w:val="single" w:sz="4" w:space="0" w:color="auto"/>
              <w:right w:val="single" w:sz="4" w:space="0" w:color="auto"/>
            </w:tcBorders>
            <w:shd w:val="clear" w:color="auto" w:fill="auto"/>
            <w:vAlign w:val="center"/>
            <w:hideMark/>
          </w:tcPr>
          <w:p w14:paraId="332C28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ТК-Н16</w:t>
            </w:r>
          </w:p>
        </w:tc>
        <w:tc>
          <w:tcPr>
            <w:tcW w:w="388" w:type="pct"/>
            <w:tcBorders>
              <w:top w:val="nil"/>
              <w:left w:val="nil"/>
              <w:bottom w:val="single" w:sz="4" w:space="0" w:color="auto"/>
              <w:right w:val="single" w:sz="4" w:space="0" w:color="auto"/>
            </w:tcBorders>
            <w:shd w:val="clear" w:color="auto" w:fill="auto"/>
            <w:noWrap/>
            <w:vAlign w:val="center"/>
            <w:hideMark/>
          </w:tcPr>
          <w:p w14:paraId="4029B2C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w:t>
            </w:r>
          </w:p>
        </w:tc>
        <w:tc>
          <w:tcPr>
            <w:tcW w:w="388" w:type="pct"/>
            <w:tcBorders>
              <w:top w:val="nil"/>
              <w:left w:val="nil"/>
              <w:bottom w:val="single" w:sz="4" w:space="0" w:color="auto"/>
              <w:right w:val="single" w:sz="4" w:space="0" w:color="auto"/>
            </w:tcBorders>
            <w:shd w:val="clear" w:color="auto" w:fill="auto"/>
            <w:noWrap/>
            <w:vAlign w:val="center"/>
            <w:hideMark/>
          </w:tcPr>
          <w:p w14:paraId="1ABD6B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6FE3C8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108F0A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5A852A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1B0AA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18C2D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9B89E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809,593</w:t>
            </w:r>
          </w:p>
        </w:tc>
      </w:tr>
      <w:tr w:rsidR="00981FCE" w:rsidRPr="00981FCE" w14:paraId="0C2BD229"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0F25D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ТК-Н16</w:t>
            </w:r>
          </w:p>
        </w:tc>
        <w:tc>
          <w:tcPr>
            <w:tcW w:w="841" w:type="pct"/>
            <w:tcBorders>
              <w:top w:val="nil"/>
              <w:left w:val="nil"/>
              <w:bottom w:val="single" w:sz="4" w:space="0" w:color="auto"/>
              <w:right w:val="single" w:sz="4" w:space="0" w:color="auto"/>
            </w:tcBorders>
            <w:shd w:val="clear" w:color="000000" w:fill="E2EFDA"/>
            <w:vAlign w:val="center"/>
            <w:hideMark/>
          </w:tcPr>
          <w:p w14:paraId="4CE906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ТК-Н17</w:t>
            </w:r>
          </w:p>
        </w:tc>
        <w:tc>
          <w:tcPr>
            <w:tcW w:w="388" w:type="pct"/>
            <w:tcBorders>
              <w:top w:val="nil"/>
              <w:left w:val="nil"/>
              <w:bottom w:val="single" w:sz="4" w:space="0" w:color="auto"/>
              <w:right w:val="single" w:sz="4" w:space="0" w:color="auto"/>
            </w:tcBorders>
            <w:shd w:val="clear" w:color="000000" w:fill="E2EFDA"/>
            <w:noWrap/>
            <w:vAlign w:val="center"/>
            <w:hideMark/>
          </w:tcPr>
          <w:p w14:paraId="22A1C4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14</w:t>
            </w:r>
          </w:p>
        </w:tc>
        <w:tc>
          <w:tcPr>
            <w:tcW w:w="388" w:type="pct"/>
            <w:tcBorders>
              <w:top w:val="nil"/>
              <w:left w:val="nil"/>
              <w:bottom w:val="single" w:sz="4" w:space="0" w:color="auto"/>
              <w:right w:val="single" w:sz="4" w:space="0" w:color="auto"/>
            </w:tcBorders>
            <w:shd w:val="clear" w:color="000000" w:fill="E2EFDA"/>
            <w:noWrap/>
            <w:vAlign w:val="center"/>
            <w:hideMark/>
          </w:tcPr>
          <w:p w14:paraId="32FB66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7197D8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6954A4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F2D3E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5CA6B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18A38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EAA73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377,81</w:t>
            </w:r>
          </w:p>
        </w:tc>
      </w:tr>
      <w:tr w:rsidR="00981FCE" w:rsidRPr="00981FCE" w14:paraId="109659BC"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82A1F7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ТК-Н17</w:t>
            </w:r>
          </w:p>
        </w:tc>
        <w:tc>
          <w:tcPr>
            <w:tcW w:w="841" w:type="pct"/>
            <w:tcBorders>
              <w:top w:val="nil"/>
              <w:left w:val="nil"/>
              <w:bottom w:val="single" w:sz="4" w:space="0" w:color="auto"/>
              <w:right w:val="single" w:sz="4" w:space="0" w:color="auto"/>
            </w:tcBorders>
            <w:shd w:val="clear" w:color="auto" w:fill="auto"/>
            <w:vAlign w:val="center"/>
            <w:hideMark/>
          </w:tcPr>
          <w:p w14:paraId="53054D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Худ. салон</w:t>
            </w:r>
          </w:p>
        </w:tc>
        <w:tc>
          <w:tcPr>
            <w:tcW w:w="388" w:type="pct"/>
            <w:tcBorders>
              <w:top w:val="nil"/>
              <w:left w:val="nil"/>
              <w:bottom w:val="single" w:sz="4" w:space="0" w:color="auto"/>
              <w:right w:val="single" w:sz="4" w:space="0" w:color="auto"/>
            </w:tcBorders>
            <w:shd w:val="clear" w:color="auto" w:fill="auto"/>
            <w:noWrap/>
            <w:vAlign w:val="center"/>
            <w:hideMark/>
          </w:tcPr>
          <w:p w14:paraId="0D708AB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w:t>
            </w:r>
          </w:p>
        </w:tc>
        <w:tc>
          <w:tcPr>
            <w:tcW w:w="388" w:type="pct"/>
            <w:tcBorders>
              <w:top w:val="nil"/>
              <w:left w:val="nil"/>
              <w:bottom w:val="single" w:sz="4" w:space="0" w:color="auto"/>
              <w:right w:val="single" w:sz="4" w:space="0" w:color="auto"/>
            </w:tcBorders>
            <w:shd w:val="clear" w:color="auto" w:fill="auto"/>
            <w:noWrap/>
            <w:vAlign w:val="center"/>
            <w:hideMark/>
          </w:tcPr>
          <w:p w14:paraId="3186E7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388" w:type="pct"/>
            <w:tcBorders>
              <w:top w:val="nil"/>
              <w:left w:val="nil"/>
              <w:bottom w:val="single" w:sz="4" w:space="0" w:color="auto"/>
              <w:right w:val="single" w:sz="4" w:space="0" w:color="auto"/>
            </w:tcBorders>
            <w:shd w:val="clear" w:color="auto" w:fill="auto"/>
            <w:noWrap/>
            <w:vAlign w:val="center"/>
            <w:hideMark/>
          </w:tcPr>
          <w:p w14:paraId="1F6DC7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689" w:type="pct"/>
            <w:tcBorders>
              <w:top w:val="nil"/>
              <w:left w:val="nil"/>
              <w:bottom w:val="single" w:sz="4" w:space="0" w:color="auto"/>
              <w:right w:val="single" w:sz="4" w:space="0" w:color="auto"/>
            </w:tcBorders>
            <w:shd w:val="clear" w:color="auto" w:fill="auto"/>
            <w:vAlign w:val="center"/>
            <w:hideMark/>
          </w:tcPr>
          <w:p w14:paraId="519959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030F4D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D1CF8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B6A88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0F275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198,484</w:t>
            </w:r>
          </w:p>
        </w:tc>
      </w:tr>
      <w:tr w:rsidR="00981FCE" w:rsidRPr="00981FCE" w14:paraId="52B6B442"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2FD2B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ТК-Н17</w:t>
            </w:r>
          </w:p>
        </w:tc>
        <w:tc>
          <w:tcPr>
            <w:tcW w:w="841" w:type="pct"/>
            <w:tcBorders>
              <w:top w:val="nil"/>
              <w:left w:val="nil"/>
              <w:bottom w:val="single" w:sz="4" w:space="0" w:color="auto"/>
              <w:right w:val="single" w:sz="4" w:space="0" w:color="auto"/>
            </w:tcBorders>
            <w:shd w:val="clear" w:color="000000" w:fill="E2EFDA"/>
            <w:vAlign w:val="center"/>
            <w:hideMark/>
          </w:tcPr>
          <w:p w14:paraId="7568B2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Туалет</w:t>
            </w:r>
          </w:p>
        </w:tc>
        <w:tc>
          <w:tcPr>
            <w:tcW w:w="388" w:type="pct"/>
            <w:tcBorders>
              <w:top w:val="nil"/>
              <w:left w:val="nil"/>
              <w:bottom w:val="single" w:sz="4" w:space="0" w:color="auto"/>
              <w:right w:val="single" w:sz="4" w:space="0" w:color="auto"/>
            </w:tcBorders>
            <w:shd w:val="clear" w:color="000000" w:fill="E2EFDA"/>
            <w:noWrap/>
            <w:vAlign w:val="center"/>
            <w:hideMark/>
          </w:tcPr>
          <w:p w14:paraId="4C9164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000000" w:fill="E2EFDA"/>
            <w:noWrap/>
            <w:vAlign w:val="center"/>
            <w:hideMark/>
          </w:tcPr>
          <w:p w14:paraId="00CB39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388" w:type="pct"/>
            <w:tcBorders>
              <w:top w:val="nil"/>
              <w:left w:val="nil"/>
              <w:bottom w:val="single" w:sz="4" w:space="0" w:color="auto"/>
              <w:right w:val="single" w:sz="4" w:space="0" w:color="auto"/>
            </w:tcBorders>
            <w:shd w:val="clear" w:color="000000" w:fill="E2EFDA"/>
            <w:noWrap/>
            <w:vAlign w:val="center"/>
            <w:hideMark/>
          </w:tcPr>
          <w:p w14:paraId="0F5D904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689" w:type="pct"/>
            <w:tcBorders>
              <w:top w:val="nil"/>
              <w:left w:val="nil"/>
              <w:bottom w:val="single" w:sz="4" w:space="0" w:color="auto"/>
              <w:right w:val="single" w:sz="4" w:space="0" w:color="auto"/>
            </w:tcBorders>
            <w:shd w:val="clear" w:color="000000" w:fill="E2EFDA"/>
            <w:vAlign w:val="center"/>
            <w:hideMark/>
          </w:tcPr>
          <w:p w14:paraId="1373A8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70ED7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F62DF2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F1814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9D31AC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110,269</w:t>
            </w:r>
          </w:p>
        </w:tc>
      </w:tr>
      <w:tr w:rsidR="00981FCE" w:rsidRPr="00981FCE" w14:paraId="57AE0341"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62E26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ТК-Н16</w:t>
            </w:r>
          </w:p>
        </w:tc>
        <w:tc>
          <w:tcPr>
            <w:tcW w:w="841" w:type="pct"/>
            <w:tcBorders>
              <w:top w:val="nil"/>
              <w:left w:val="nil"/>
              <w:bottom w:val="single" w:sz="4" w:space="0" w:color="auto"/>
              <w:right w:val="single" w:sz="4" w:space="0" w:color="auto"/>
            </w:tcBorders>
            <w:shd w:val="clear" w:color="auto" w:fill="auto"/>
            <w:vAlign w:val="center"/>
            <w:hideMark/>
          </w:tcPr>
          <w:p w14:paraId="7391D8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Магазин "Переславна"</w:t>
            </w:r>
          </w:p>
        </w:tc>
        <w:tc>
          <w:tcPr>
            <w:tcW w:w="388" w:type="pct"/>
            <w:tcBorders>
              <w:top w:val="nil"/>
              <w:left w:val="nil"/>
              <w:bottom w:val="single" w:sz="4" w:space="0" w:color="auto"/>
              <w:right w:val="single" w:sz="4" w:space="0" w:color="auto"/>
            </w:tcBorders>
            <w:shd w:val="clear" w:color="auto" w:fill="auto"/>
            <w:noWrap/>
            <w:vAlign w:val="center"/>
            <w:hideMark/>
          </w:tcPr>
          <w:p w14:paraId="3D1AB3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auto" w:fill="auto"/>
            <w:noWrap/>
            <w:vAlign w:val="center"/>
            <w:hideMark/>
          </w:tcPr>
          <w:p w14:paraId="446EDA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388" w:type="pct"/>
            <w:tcBorders>
              <w:top w:val="nil"/>
              <w:left w:val="nil"/>
              <w:bottom w:val="single" w:sz="4" w:space="0" w:color="auto"/>
              <w:right w:val="single" w:sz="4" w:space="0" w:color="auto"/>
            </w:tcBorders>
            <w:shd w:val="clear" w:color="auto" w:fill="auto"/>
            <w:noWrap/>
            <w:vAlign w:val="center"/>
            <w:hideMark/>
          </w:tcPr>
          <w:p w14:paraId="6BB367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689" w:type="pct"/>
            <w:tcBorders>
              <w:top w:val="nil"/>
              <w:left w:val="nil"/>
              <w:bottom w:val="single" w:sz="4" w:space="0" w:color="auto"/>
              <w:right w:val="single" w:sz="4" w:space="0" w:color="auto"/>
            </w:tcBorders>
            <w:shd w:val="clear" w:color="auto" w:fill="auto"/>
            <w:vAlign w:val="center"/>
            <w:hideMark/>
          </w:tcPr>
          <w:p w14:paraId="5C9869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5E0900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A56BE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CDF4C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D7FB7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110,269</w:t>
            </w:r>
          </w:p>
        </w:tc>
      </w:tr>
      <w:tr w:rsidR="00981FCE" w:rsidRPr="00981FCE" w14:paraId="61886C9D"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9BFC9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ТК-Н17</w:t>
            </w:r>
          </w:p>
        </w:tc>
        <w:tc>
          <w:tcPr>
            <w:tcW w:w="841" w:type="pct"/>
            <w:tcBorders>
              <w:top w:val="nil"/>
              <w:left w:val="nil"/>
              <w:bottom w:val="single" w:sz="4" w:space="0" w:color="auto"/>
              <w:right w:val="single" w:sz="4" w:space="0" w:color="auto"/>
            </w:tcBorders>
            <w:shd w:val="clear" w:color="000000" w:fill="E2EFDA"/>
            <w:vAlign w:val="center"/>
            <w:hideMark/>
          </w:tcPr>
          <w:p w14:paraId="5D997B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Церковь Александра Невского</w:t>
            </w:r>
          </w:p>
        </w:tc>
        <w:tc>
          <w:tcPr>
            <w:tcW w:w="388" w:type="pct"/>
            <w:tcBorders>
              <w:top w:val="nil"/>
              <w:left w:val="nil"/>
              <w:bottom w:val="single" w:sz="4" w:space="0" w:color="auto"/>
              <w:right w:val="single" w:sz="4" w:space="0" w:color="auto"/>
            </w:tcBorders>
            <w:shd w:val="clear" w:color="000000" w:fill="E2EFDA"/>
            <w:noWrap/>
            <w:vAlign w:val="center"/>
            <w:hideMark/>
          </w:tcPr>
          <w:p w14:paraId="64243E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w:t>
            </w:r>
          </w:p>
        </w:tc>
        <w:tc>
          <w:tcPr>
            <w:tcW w:w="388" w:type="pct"/>
            <w:tcBorders>
              <w:top w:val="nil"/>
              <w:left w:val="nil"/>
              <w:bottom w:val="single" w:sz="4" w:space="0" w:color="auto"/>
              <w:right w:val="single" w:sz="4" w:space="0" w:color="auto"/>
            </w:tcBorders>
            <w:shd w:val="clear" w:color="000000" w:fill="E2EFDA"/>
            <w:noWrap/>
            <w:vAlign w:val="center"/>
            <w:hideMark/>
          </w:tcPr>
          <w:p w14:paraId="5D8A6C7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226F95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2DC736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E9208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36B1B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F06B7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FA755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419,023</w:t>
            </w:r>
          </w:p>
        </w:tc>
      </w:tr>
      <w:tr w:rsidR="00981FCE" w:rsidRPr="00981FCE" w14:paraId="24B415C8"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9BB9D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ТК-Н17</w:t>
            </w:r>
          </w:p>
        </w:tc>
        <w:tc>
          <w:tcPr>
            <w:tcW w:w="841" w:type="pct"/>
            <w:tcBorders>
              <w:top w:val="nil"/>
              <w:left w:val="nil"/>
              <w:bottom w:val="single" w:sz="4" w:space="0" w:color="auto"/>
              <w:right w:val="single" w:sz="4" w:space="0" w:color="auto"/>
            </w:tcBorders>
            <w:shd w:val="clear" w:color="auto" w:fill="auto"/>
            <w:vAlign w:val="center"/>
            <w:hideMark/>
          </w:tcPr>
          <w:p w14:paraId="3D9DAD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ТК-Н18</w:t>
            </w:r>
          </w:p>
        </w:tc>
        <w:tc>
          <w:tcPr>
            <w:tcW w:w="388" w:type="pct"/>
            <w:tcBorders>
              <w:top w:val="nil"/>
              <w:left w:val="nil"/>
              <w:bottom w:val="single" w:sz="4" w:space="0" w:color="auto"/>
              <w:right w:val="single" w:sz="4" w:space="0" w:color="auto"/>
            </w:tcBorders>
            <w:shd w:val="clear" w:color="auto" w:fill="auto"/>
            <w:noWrap/>
            <w:vAlign w:val="center"/>
            <w:hideMark/>
          </w:tcPr>
          <w:p w14:paraId="651AA5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47</w:t>
            </w:r>
          </w:p>
        </w:tc>
        <w:tc>
          <w:tcPr>
            <w:tcW w:w="388" w:type="pct"/>
            <w:tcBorders>
              <w:top w:val="nil"/>
              <w:left w:val="nil"/>
              <w:bottom w:val="single" w:sz="4" w:space="0" w:color="auto"/>
              <w:right w:val="single" w:sz="4" w:space="0" w:color="auto"/>
            </w:tcBorders>
            <w:shd w:val="clear" w:color="auto" w:fill="auto"/>
            <w:noWrap/>
            <w:vAlign w:val="center"/>
            <w:hideMark/>
          </w:tcPr>
          <w:p w14:paraId="4A4DBE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2386C2A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03E590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18DF9B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56999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F434D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3F0B7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1 036,53</w:t>
            </w:r>
          </w:p>
        </w:tc>
      </w:tr>
      <w:tr w:rsidR="00981FCE" w:rsidRPr="00981FCE" w14:paraId="72BC590D"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BB45E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ТК-Н18</w:t>
            </w:r>
          </w:p>
        </w:tc>
        <w:tc>
          <w:tcPr>
            <w:tcW w:w="841" w:type="pct"/>
            <w:tcBorders>
              <w:top w:val="nil"/>
              <w:left w:val="nil"/>
              <w:bottom w:val="single" w:sz="4" w:space="0" w:color="auto"/>
              <w:right w:val="single" w:sz="4" w:space="0" w:color="auto"/>
            </w:tcBorders>
            <w:shd w:val="clear" w:color="000000" w:fill="E2EFDA"/>
            <w:vAlign w:val="center"/>
            <w:hideMark/>
          </w:tcPr>
          <w:p w14:paraId="418F45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Советская ул., 12</w:t>
            </w:r>
          </w:p>
        </w:tc>
        <w:tc>
          <w:tcPr>
            <w:tcW w:w="388" w:type="pct"/>
            <w:tcBorders>
              <w:top w:val="nil"/>
              <w:left w:val="nil"/>
              <w:bottom w:val="single" w:sz="4" w:space="0" w:color="auto"/>
              <w:right w:val="single" w:sz="4" w:space="0" w:color="auto"/>
            </w:tcBorders>
            <w:shd w:val="clear" w:color="000000" w:fill="E2EFDA"/>
            <w:noWrap/>
            <w:vAlign w:val="center"/>
            <w:hideMark/>
          </w:tcPr>
          <w:p w14:paraId="306B85A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w:t>
            </w:r>
          </w:p>
        </w:tc>
        <w:tc>
          <w:tcPr>
            <w:tcW w:w="388" w:type="pct"/>
            <w:tcBorders>
              <w:top w:val="nil"/>
              <w:left w:val="nil"/>
              <w:bottom w:val="single" w:sz="4" w:space="0" w:color="auto"/>
              <w:right w:val="single" w:sz="4" w:space="0" w:color="auto"/>
            </w:tcBorders>
            <w:shd w:val="clear" w:color="000000" w:fill="E2EFDA"/>
            <w:noWrap/>
            <w:vAlign w:val="center"/>
            <w:hideMark/>
          </w:tcPr>
          <w:p w14:paraId="27F2BB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260FC5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461BEC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83F53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07E01A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D12A0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EAC4A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44,108</w:t>
            </w:r>
          </w:p>
        </w:tc>
      </w:tr>
      <w:tr w:rsidR="00981FCE" w:rsidRPr="00981FCE" w14:paraId="797FBE5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EB135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ТК-Н15</w:t>
            </w:r>
          </w:p>
        </w:tc>
        <w:tc>
          <w:tcPr>
            <w:tcW w:w="841" w:type="pct"/>
            <w:tcBorders>
              <w:top w:val="nil"/>
              <w:left w:val="nil"/>
              <w:bottom w:val="single" w:sz="4" w:space="0" w:color="auto"/>
              <w:right w:val="single" w:sz="4" w:space="0" w:color="auto"/>
            </w:tcBorders>
            <w:shd w:val="clear" w:color="auto" w:fill="auto"/>
            <w:vAlign w:val="center"/>
            <w:hideMark/>
          </w:tcPr>
          <w:p w14:paraId="2F5E00A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ТК-Н19</w:t>
            </w:r>
          </w:p>
        </w:tc>
        <w:tc>
          <w:tcPr>
            <w:tcW w:w="388" w:type="pct"/>
            <w:tcBorders>
              <w:top w:val="nil"/>
              <w:left w:val="nil"/>
              <w:bottom w:val="single" w:sz="4" w:space="0" w:color="auto"/>
              <w:right w:val="single" w:sz="4" w:space="0" w:color="auto"/>
            </w:tcBorders>
            <w:shd w:val="clear" w:color="auto" w:fill="auto"/>
            <w:noWrap/>
            <w:vAlign w:val="center"/>
            <w:hideMark/>
          </w:tcPr>
          <w:p w14:paraId="444C1D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w:t>
            </w:r>
          </w:p>
        </w:tc>
        <w:tc>
          <w:tcPr>
            <w:tcW w:w="388" w:type="pct"/>
            <w:tcBorders>
              <w:top w:val="nil"/>
              <w:left w:val="nil"/>
              <w:bottom w:val="single" w:sz="4" w:space="0" w:color="auto"/>
              <w:right w:val="single" w:sz="4" w:space="0" w:color="auto"/>
            </w:tcBorders>
            <w:shd w:val="clear" w:color="auto" w:fill="auto"/>
            <w:noWrap/>
            <w:vAlign w:val="center"/>
            <w:hideMark/>
          </w:tcPr>
          <w:p w14:paraId="371D23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388" w:type="pct"/>
            <w:tcBorders>
              <w:top w:val="nil"/>
              <w:left w:val="nil"/>
              <w:bottom w:val="single" w:sz="4" w:space="0" w:color="auto"/>
              <w:right w:val="single" w:sz="4" w:space="0" w:color="auto"/>
            </w:tcBorders>
            <w:shd w:val="clear" w:color="auto" w:fill="auto"/>
            <w:noWrap/>
            <w:vAlign w:val="center"/>
            <w:hideMark/>
          </w:tcPr>
          <w:p w14:paraId="73DDBD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689" w:type="pct"/>
            <w:tcBorders>
              <w:top w:val="nil"/>
              <w:left w:val="nil"/>
              <w:bottom w:val="single" w:sz="4" w:space="0" w:color="auto"/>
              <w:right w:val="single" w:sz="4" w:space="0" w:color="auto"/>
            </w:tcBorders>
            <w:shd w:val="clear" w:color="auto" w:fill="auto"/>
            <w:vAlign w:val="center"/>
            <w:hideMark/>
          </w:tcPr>
          <w:p w14:paraId="1CC023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122A3B6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934AB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4AF3D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1C4E4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296,627</w:t>
            </w:r>
          </w:p>
        </w:tc>
      </w:tr>
      <w:tr w:rsidR="00981FCE" w:rsidRPr="00981FCE" w14:paraId="265C2837"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4B541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ТК-Н19</w:t>
            </w:r>
          </w:p>
        </w:tc>
        <w:tc>
          <w:tcPr>
            <w:tcW w:w="841" w:type="pct"/>
            <w:tcBorders>
              <w:top w:val="nil"/>
              <w:left w:val="nil"/>
              <w:bottom w:val="single" w:sz="4" w:space="0" w:color="auto"/>
              <w:right w:val="single" w:sz="4" w:space="0" w:color="auto"/>
            </w:tcBorders>
            <w:shd w:val="clear" w:color="000000" w:fill="E2EFDA"/>
            <w:vAlign w:val="center"/>
            <w:hideMark/>
          </w:tcPr>
          <w:p w14:paraId="289465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ТК-Н20</w:t>
            </w:r>
          </w:p>
        </w:tc>
        <w:tc>
          <w:tcPr>
            <w:tcW w:w="388" w:type="pct"/>
            <w:tcBorders>
              <w:top w:val="nil"/>
              <w:left w:val="nil"/>
              <w:bottom w:val="single" w:sz="4" w:space="0" w:color="auto"/>
              <w:right w:val="single" w:sz="4" w:space="0" w:color="auto"/>
            </w:tcBorders>
            <w:shd w:val="clear" w:color="000000" w:fill="E2EFDA"/>
            <w:noWrap/>
            <w:vAlign w:val="center"/>
            <w:hideMark/>
          </w:tcPr>
          <w:p w14:paraId="6006BD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w:t>
            </w:r>
          </w:p>
        </w:tc>
        <w:tc>
          <w:tcPr>
            <w:tcW w:w="388" w:type="pct"/>
            <w:tcBorders>
              <w:top w:val="nil"/>
              <w:left w:val="nil"/>
              <w:bottom w:val="single" w:sz="4" w:space="0" w:color="auto"/>
              <w:right w:val="single" w:sz="4" w:space="0" w:color="auto"/>
            </w:tcBorders>
            <w:shd w:val="clear" w:color="000000" w:fill="E2EFDA"/>
            <w:noWrap/>
            <w:vAlign w:val="center"/>
            <w:hideMark/>
          </w:tcPr>
          <w:p w14:paraId="7D8DE9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388" w:type="pct"/>
            <w:tcBorders>
              <w:top w:val="nil"/>
              <w:left w:val="nil"/>
              <w:bottom w:val="single" w:sz="4" w:space="0" w:color="auto"/>
              <w:right w:val="single" w:sz="4" w:space="0" w:color="auto"/>
            </w:tcBorders>
            <w:shd w:val="clear" w:color="000000" w:fill="E2EFDA"/>
            <w:noWrap/>
            <w:vAlign w:val="center"/>
            <w:hideMark/>
          </w:tcPr>
          <w:p w14:paraId="485491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689" w:type="pct"/>
            <w:tcBorders>
              <w:top w:val="nil"/>
              <w:left w:val="nil"/>
              <w:bottom w:val="single" w:sz="4" w:space="0" w:color="auto"/>
              <w:right w:val="single" w:sz="4" w:space="0" w:color="auto"/>
            </w:tcBorders>
            <w:shd w:val="clear" w:color="000000" w:fill="E2EFDA"/>
            <w:vAlign w:val="center"/>
            <w:hideMark/>
          </w:tcPr>
          <w:p w14:paraId="6F6B2C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D9298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BF310E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6DBF9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000B6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741,568</w:t>
            </w:r>
          </w:p>
        </w:tc>
      </w:tr>
      <w:tr w:rsidR="00981FCE" w:rsidRPr="00981FCE" w14:paraId="38326611"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87F88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ТК-Н20</w:t>
            </w:r>
          </w:p>
        </w:tc>
        <w:tc>
          <w:tcPr>
            <w:tcW w:w="841" w:type="pct"/>
            <w:tcBorders>
              <w:top w:val="nil"/>
              <w:left w:val="nil"/>
              <w:bottom w:val="single" w:sz="4" w:space="0" w:color="auto"/>
              <w:right w:val="single" w:sz="4" w:space="0" w:color="auto"/>
            </w:tcBorders>
            <w:shd w:val="clear" w:color="auto" w:fill="auto"/>
            <w:vAlign w:val="center"/>
            <w:hideMark/>
          </w:tcPr>
          <w:p w14:paraId="0FA7F5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Садовая ул., 8</w:t>
            </w:r>
          </w:p>
        </w:tc>
        <w:tc>
          <w:tcPr>
            <w:tcW w:w="388" w:type="pct"/>
            <w:tcBorders>
              <w:top w:val="nil"/>
              <w:left w:val="nil"/>
              <w:bottom w:val="single" w:sz="4" w:space="0" w:color="auto"/>
              <w:right w:val="single" w:sz="4" w:space="0" w:color="auto"/>
            </w:tcBorders>
            <w:shd w:val="clear" w:color="auto" w:fill="auto"/>
            <w:noWrap/>
            <w:vAlign w:val="center"/>
            <w:hideMark/>
          </w:tcPr>
          <w:p w14:paraId="3970D8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w:t>
            </w:r>
          </w:p>
        </w:tc>
        <w:tc>
          <w:tcPr>
            <w:tcW w:w="388" w:type="pct"/>
            <w:tcBorders>
              <w:top w:val="nil"/>
              <w:left w:val="nil"/>
              <w:bottom w:val="single" w:sz="4" w:space="0" w:color="auto"/>
              <w:right w:val="single" w:sz="4" w:space="0" w:color="auto"/>
            </w:tcBorders>
            <w:shd w:val="clear" w:color="auto" w:fill="auto"/>
            <w:noWrap/>
            <w:vAlign w:val="center"/>
            <w:hideMark/>
          </w:tcPr>
          <w:p w14:paraId="39344B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264E7A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2BC81D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371D93D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4BEB1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2AB32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CB072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154,377</w:t>
            </w:r>
          </w:p>
        </w:tc>
      </w:tr>
      <w:tr w:rsidR="00981FCE" w:rsidRPr="00981FCE" w14:paraId="0177E0EF"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0826A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ТК-Н20</w:t>
            </w:r>
          </w:p>
        </w:tc>
        <w:tc>
          <w:tcPr>
            <w:tcW w:w="841" w:type="pct"/>
            <w:tcBorders>
              <w:top w:val="nil"/>
              <w:left w:val="nil"/>
              <w:bottom w:val="single" w:sz="4" w:space="0" w:color="auto"/>
              <w:right w:val="single" w:sz="4" w:space="0" w:color="auto"/>
            </w:tcBorders>
            <w:shd w:val="clear" w:color="000000" w:fill="E2EFDA"/>
            <w:vAlign w:val="center"/>
            <w:hideMark/>
          </w:tcPr>
          <w:p w14:paraId="2636BF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ТК-Н21</w:t>
            </w:r>
          </w:p>
        </w:tc>
        <w:tc>
          <w:tcPr>
            <w:tcW w:w="388" w:type="pct"/>
            <w:tcBorders>
              <w:top w:val="nil"/>
              <w:left w:val="nil"/>
              <w:bottom w:val="single" w:sz="4" w:space="0" w:color="auto"/>
              <w:right w:val="single" w:sz="4" w:space="0" w:color="auto"/>
            </w:tcBorders>
            <w:shd w:val="clear" w:color="000000" w:fill="E2EFDA"/>
            <w:noWrap/>
            <w:vAlign w:val="center"/>
            <w:hideMark/>
          </w:tcPr>
          <w:p w14:paraId="1D693C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54</w:t>
            </w:r>
          </w:p>
        </w:tc>
        <w:tc>
          <w:tcPr>
            <w:tcW w:w="388" w:type="pct"/>
            <w:tcBorders>
              <w:top w:val="nil"/>
              <w:left w:val="nil"/>
              <w:bottom w:val="single" w:sz="4" w:space="0" w:color="auto"/>
              <w:right w:val="single" w:sz="4" w:space="0" w:color="auto"/>
            </w:tcBorders>
            <w:shd w:val="clear" w:color="000000" w:fill="E2EFDA"/>
            <w:noWrap/>
            <w:vAlign w:val="center"/>
            <w:hideMark/>
          </w:tcPr>
          <w:p w14:paraId="693441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388" w:type="pct"/>
            <w:tcBorders>
              <w:top w:val="nil"/>
              <w:left w:val="nil"/>
              <w:bottom w:val="single" w:sz="4" w:space="0" w:color="auto"/>
              <w:right w:val="single" w:sz="4" w:space="0" w:color="auto"/>
            </w:tcBorders>
            <w:shd w:val="clear" w:color="000000" w:fill="E2EFDA"/>
            <w:noWrap/>
            <w:vAlign w:val="center"/>
            <w:hideMark/>
          </w:tcPr>
          <w:p w14:paraId="14AF57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689" w:type="pct"/>
            <w:tcBorders>
              <w:top w:val="nil"/>
              <w:left w:val="nil"/>
              <w:bottom w:val="single" w:sz="4" w:space="0" w:color="auto"/>
              <w:right w:val="single" w:sz="4" w:space="0" w:color="auto"/>
            </w:tcBorders>
            <w:shd w:val="clear" w:color="000000" w:fill="E2EFDA"/>
            <w:vAlign w:val="center"/>
            <w:hideMark/>
          </w:tcPr>
          <w:p w14:paraId="25BD13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1B36F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BD8B8D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43845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DBE1D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2 002,23</w:t>
            </w:r>
          </w:p>
        </w:tc>
      </w:tr>
      <w:tr w:rsidR="00981FCE" w:rsidRPr="00981FCE" w14:paraId="190223DF"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EFCD3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ТК-Н21</w:t>
            </w:r>
          </w:p>
        </w:tc>
        <w:tc>
          <w:tcPr>
            <w:tcW w:w="841" w:type="pct"/>
            <w:tcBorders>
              <w:top w:val="nil"/>
              <w:left w:val="nil"/>
              <w:bottom w:val="single" w:sz="4" w:space="0" w:color="auto"/>
              <w:right w:val="single" w:sz="4" w:space="0" w:color="auto"/>
            </w:tcBorders>
            <w:shd w:val="clear" w:color="auto" w:fill="auto"/>
            <w:vAlign w:val="center"/>
            <w:hideMark/>
          </w:tcPr>
          <w:p w14:paraId="745C8B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Садовая ул., 10</w:t>
            </w:r>
          </w:p>
        </w:tc>
        <w:tc>
          <w:tcPr>
            <w:tcW w:w="388" w:type="pct"/>
            <w:tcBorders>
              <w:top w:val="nil"/>
              <w:left w:val="nil"/>
              <w:bottom w:val="single" w:sz="4" w:space="0" w:color="auto"/>
              <w:right w:val="single" w:sz="4" w:space="0" w:color="auto"/>
            </w:tcBorders>
            <w:shd w:val="clear" w:color="auto" w:fill="auto"/>
            <w:noWrap/>
            <w:vAlign w:val="center"/>
            <w:hideMark/>
          </w:tcPr>
          <w:p w14:paraId="1D6D85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w:t>
            </w:r>
          </w:p>
        </w:tc>
        <w:tc>
          <w:tcPr>
            <w:tcW w:w="388" w:type="pct"/>
            <w:tcBorders>
              <w:top w:val="nil"/>
              <w:left w:val="nil"/>
              <w:bottom w:val="single" w:sz="4" w:space="0" w:color="auto"/>
              <w:right w:val="single" w:sz="4" w:space="0" w:color="auto"/>
            </w:tcBorders>
            <w:shd w:val="clear" w:color="auto" w:fill="auto"/>
            <w:noWrap/>
            <w:vAlign w:val="center"/>
            <w:hideMark/>
          </w:tcPr>
          <w:p w14:paraId="0DAF39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388" w:type="pct"/>
            <w:tcBorders>
              <w:top w:val="nil"/>
              <w:left w:val="nil"/>
              <w:bottom w:val="single" w:sz="4" w:space="0" w:color="auto"/>
              <w:right w:val="single" w:sz="4" w:space="0" w:color="auto"/>
            </w:tcBorders>
            <w:shd w:val="clear" w:color="auto" w:fill="auto"/>
            <w:noWrap/>
            <w:vAlign w:val="center"/>
            <w:hideMark/>
          </w:tcPr>
          <w:p w14:paraId="162CD9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689" w:type="pct"/>
            <w:tcBorders>
              <w:top w:val="nil"/>
              <w:left w:val="nil"/>
              <w:bottom w:val="single" w:sz="4" w:space="0" w:color="auto"/>
              <w:right w:val="single" w:sz="4" w:space="0" w:color="auto"/>
            </w:tcBorders>
            <w:shd w:val="clear" w:color="auto" w:fill="auto"/>
            <w:vAlign w:val="center"/>
            <w:hideMark/>
          </w:tcPr>
          <w:p w14:paraId="51938B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246721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36E80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1427B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E8D2C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419,023</w:t>
            </w:r>
          </w:p>
        </w:tc>
      </w:tr>
      <w:tr w:rsidR="00981FCE" w:rsidRPr="00981FCE" w14:paraId="6900909F"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226E1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ТК-Н21</w:t>
            </w:r>
          </w:p>
        </w:tc>
        <w:tc>
          <w:tcPr>
            <w:tcW w:w="841" w:type="pct"/>
            <w:tcBorders>
              <w:top w:val="nil"/>
              <w:left w:val="nil"/>
              <w:bottom w:val="single" w:sz="4" w:space="0" w:color="auto"/>
              <w:right w:val="single" w:sz="4" w:space="0" w:color="auto"/>
            </w:tcBorders>
            <w:shd w:val="clear" w:color="000000" w:fill="E2EFDA"/>
            <w:vAlign w:val="center"/>
            <w:hideMark/>
          </w:tcPr>
          <w:p w14:paraId="289F19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ТК-Н22</w:t>
            </w:r>
          </w:p>
        </w:tc>
        <w:tc>
          <w:tcPr>
            <w:tcW w:w="388" w:type="pct"/>
            <w:tcBorders>
              <w:top w:val="nil"/>
              <w:left w:val="nil"/>
              <w:bottom w:val="single" w:sz="4" w:space="0" w:color="auto"/>
              <w:right w:val="single" w:sz="4" w:space="0" w:color="auto"/>
            </w:tcBorders>
            <w:shd w:val="clear" w:color="000000" w:fill="E2EFDA"/>
            <w:noWrap/>
            <w:vAlign w:val="center"/>
            <w:hideMark/>
          </w:tcPr>
          <w:p w14:paraId="7AA7CFB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55</w:t>
            </w:r>
          </w:p>
        </w:tc>
        <w:tc>
          <w:tcPr>
            <w:tcW w:w="388" w:type="pct"/>
            <w:tcBorders>
              <w:top w:val="nil"/>
              <w:left w:val="nil"/>
              <w:bottom w:val="single" w:sz="4" w:space="0" w:color="auto"/>
              <w:right w:val="single" w:sz="4" w:space="0" w:color="auto"/>
            </w:tcBorders>
            <w:shd w:val="clear" w:color="000000" w:fill="E2EFDA"/>
            <w:noWrap/>
            <w:vAlign w:val="center"/>
            <w:hideMark/>
          </w:tcPr>
          <w:p w14:paraId="12D9A6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388" w:type="pct"/>
            <w:tcBorders>
              <w:top w:val="nil"/>
              <w:left w:val="nil"/>
              <w:bottom w:val="single" w:sz="4" w:space="0" w:color="auto"/>
              <w:right w:val="single" w:sz="4" w:space="0" w:color="auto"/>
            </w:tcBorders>
            <w:shd w:val="clear" w:color="000000" w:fill="E2EFDA"/>
            <w:noWrap/>
            <w:vAlign w:val="center"/>
            <w:hideMark/>
          </w:tcPr>
          <w:p w14:paraId="42C549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689" w:type="pct"/>
            <w:tcBorders>
              <w:top w:val="nil"/>
              <w:left w:val="nil"/>
              <w:bottom w:val="single" w:sz="4" w:space="0" w:color="auto"/>
              <w:right w:val="single" w:sz="4" w:space="0" w:color="auto"/>
            </w:tcBorders>
            <w:shd w:val="clear" w:color="000000" w:fill="E2EFDA"/>
            <w:vAlign w:val="center"/>
            <w:hideMark/>
          </w:tcPr>
          <w:p w14:paraId="259E8D4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E9DA1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05C93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AA667B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CE6B0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2 039,31</w:t>
            </w:r>
          </w:p>
        </w:tc>
      </w:tr>
      <w:tr w:rsidR="00981FCE" w:rsidRPr="00981FCE" w14:paraId="0FD6A523"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5B9167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ТК-Н22</w:t>
            </w:r>
          </w:p>
        </w:tc>
        <w:tc>
          <w:tcPr>
            <w:tcW w:w="841" w:type="pct"/>
            <w:tcBorders>
              <w:top w:val="nil"/>
              <w:left w:val="nil"/>
              <w:bottom w:val="single" w:sz="4" w:space="0" w:color="auto"/>
              <w:right w:val="single" w:sz="4" w:space="0" w:color="auto"/>
            </w:tcBorders>
            <w:shd w:val="clear" w:color="auto" w:fill="auto"/>
            <w:vAlign w:val="center"/>
            <w:hideMark/>
          </w:tcPr>
          <w:p w14:paraId="38A023A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ТК-Н23</w:t>
            </w:r>
          </w:p>
        </w:tc>
        <w:tc>
          <w:tcPr>
            <w:tcW w:w="388" w:type="pct"/>
            <w:tcBorders>
              <w:top w:val="nil"/>
              <w:left w:val="nil"/>
              <w:bottom w:val="single" w:sz="4" w:space="0" w:color="auto"/>
              <w:right w:val="single" w:sz="4" w:space="0" w:color="auto"/>
            </w:tcBorders>
            <w:shd w:val="clear" w:color="auto" w:fill="auto"/>
            <w:noWrap/>
            <w:vAlign w:val="center"/>
            <w:hideMark/>
          </w:tcPr>
          <w:p w14:paraId="7285B0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47</w:t>
            </w:r>
          </w:p>
        </w:tc>
        <w:tc>
          <w:tcPr>
            <w:tcW w:w="388" w:type="pct"/>
            <w:tcBorders>
              <w:top w:val="nil"/>
              <w:left w:val="nil"/>
              <w:bottom w:val="single" w:sz="4" w:space="0" w:color="auto"/>
              <w:right w:val="single" w:sz="4" w:space="0" w:color="auto"/>
            </w:tcBorders>
            <w:shd w:val="clear" w:color="auto" w:fill="auto"/>
            <w:noWrap/>
            <w:vAlign w:val="center"/>
            <w:hideMark/>
          </w:tcPr>
          <w:p w14:paraId="0DD082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388" w:type="pct"/>
            <w:tcBorders>
              <w:top w:val="nil"/>
              <w:left w:val="nil"/>
              <w:bottom w:val="single" w:sz="4" w:space="0" w:color="auto"/>
              <w:right w:val="single" w:sz="4" w:space="0" w:color="auto"/>
            </w:tcBorders>
            <w:shd w:val="clear" w:color="auto" w:fill="auto"/>
            <w:noWrap/>
            <w:vAlign w:val="center"/>
            <w:hideMark/>
          </w:tcPr>
          <w:p w14:paraId="133B9D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689" w:type="pct"/>
            <w:tcBorders>
              <w:top w:val="nil"/>
              <w:left w:val="nil"/>
              <w:bottom w:val="single" w:sz="4" w:space="0" w:color="auto"/>
              <w:right w:val="single" w:sz="4" w:space="0" w:color="auto"/>
            </w:tcBorders>
            <w:shd w:val="clear" w:color="auto" w:fill="auto"/>
            <w:vAlign w:val="center"/>
            <w:hideMark/>
          </w:tcPr>
          <w:p w14:paraId="712699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70DC1F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7B3C3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663171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27A10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1 742,68</w:t>
            </w:r>
          </w:p>
        </w:tc>
      </w:tr>
      <w:tr w:rsidR="00981FCE" w:rsidRPr="00981FCE" w14:paraId="1B28C421"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889E5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ТК-Н23</w:t>
            </w:r>
          </w:p>
        </w:tc>
        <w:tc>
          <w:tcPr>
            <w:tcW w:w="841" w:type="pct"/>
            <w:tcBorders>
              <w:top w:val="nil"/>
              <w:left w:val="nil"/>
              <w:bottom w:val="single" w:sz="4" w:space="0" w:color="auto"/>
              <w:right w:val="single" w:sz="4" w:space="0" w:color="auto"/>
            </w:tcBorders>
            <w:shd w:val="clear" w:color="000000" w:fill="E2EFDA"/>
            <w:vAlign w:val="center"/>
            <w:hideMark/>
          </w:tcPr>
          <w:p w14:paraId="1D36BC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ТК-Н24</w:t>
            </w:r>
          </w:p>
        </w:tc>
        <w:tc>
          <w:tcPr>
            <w:tcW w:w="388" w:type="pct"/>
            <w:tcBorders>
              <w:top w:val="nil"/>
              <w:left w:val="nil"/>
              <w:bottom w:val="single" w:sz="4" w:space="0" w:color="auto"/>
              <w:right w:val="single" w:sz="4" w:space="0" w:color="auto"/>
            </w:tcBorders>
            <w:shd w:val="clear" w:color="000000" w:fill="E2EFDA"/>
            <w:noWrap/>
            <w:vAlign w:val="center"/>
            <w:hideMark/>
          </w:tcPr>
          <w:p w14:paraId="57E8ED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55</w:t>
            </w:r>
          </w:p>
        </w:tc>
        <w:tc>
          <w:tcPr>
            <w:tcW w:w="388" w:type="pct"/>
            <w:tcBorders>
              <w:top w:val="nil"/>
              <w:left w:val="nil"/>
              <w:bottom w:val="single" w:sz="4" w:space="0" w:color="auto"/>
              <w:right w:val="single" w:sz="4" w:space="0" w:color="auto"/>
            </w:tcBorders>
            <w:shd w:val="clear" w:color="000000" w:fill="E2EFDA"/>
            <w:noWrap/>
            <w:vAlign w:val="center"/>
            <w:hideMark/>
          </w:tcPr>
          <w:p w14:paraId="1DFDA9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388" w:type="pct"/>
            <w:tcBorders>
              <w:top w:val="nil"/>
              <w:left w:val="nil"/>
              <w:bottom w:val="single" w:sz="4" w:space="0" w:color="auto"/>
              <w:right w:val="single" w:sz="4" w:space="0" w:color="auto"/>
            </w:tcBorders>
            <w:shd w:val="clear" w:color="000000" w:fill="E2EFDA"/>
            <w:noWrap/>
            <w:vAlign w:val="center"/>
            <w:hideMark/>
          </w:tcPr>
          <w:p w14:paraId="276995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689" w:type="pct"/>
            <w:tcBorders>
              <w:top w:val="nil"/>
              <w:left w:val="nil"/>
              <w:bottom w:val="single" w:sz="4" w:space="0" w:color="auto"/>
              <w:right w:val="single" w:sz="4" w:space="0" w:color="auto"/>
            </w:tcBorders>
            <w:shd w:val="clear" w:color="000000" w:fill="E2EFDA"/>
            <w:vAlign w:val="center"/>
            <w:hideMark/>
          </w:tcPr>
          <w:p w14:paraId="188B5F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5DA4C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2C1E0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2BCD1F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0D01E5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2 039,31</w:t>
            </w:r>
          </w:p>
        </w:tc>
      </w:tr>
      <w:tr w:rsidR="00981FCE" w:rsidRPr="00981FCE" w14:paraId="6AF33C35"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5F8D5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ТК-Н27</w:t>
            </w:r>
          </w:p>
        </w:tc>
        <w:tc>
          <w:tcPr>
            <w:tcW w:w="841" w:type="pct"/>
            <w:tcBorders>
              <w:top w:val="nil"/>
              <w:left w:val="nil"/>
              <w:bottom w:val="single" w:sz="4" w:space="0" w:color="auto"/>
              <w:right w:val="single" w:sz="4" w:space="0" w:color="auto"/>
            </w:tcBorders>
            <w:shd w:val="clear" w:color="auto" w:fill="auto"/>
            <w:vAlign w:val="center"/>
            <w:hideMark/>
          </w:tcPr>
          <w:p w14:paraId="361A83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Тайницкий пер., 3</w:t>
            </w:r>
          </w:p>
        </w:tc>
        <w:tc>
          <w:tcPr>
            <w:tcW w:w="388" w:type="pct"/>
            <w:tcBorders>
              <w:top w:val="nil"/>
              <w:left w:val="nil"/>
              <w:bottom w:val="single" w:sz="4" w:space="0" w:color="auto"/>
              <w:right w:val="single" w:sz="4" w:space="0" w:color="auto"/>
            </w:tcBorders>
            <w:shd w:val="clear" w:color="auto" w:fill="auto"/>
            <w:noWrap/>
            <w:vAlign w:val="center"/>
            <w:hideMark/>
          </w:tcPr>
          <w:p w14:paraId="3225FC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15</w:t>
            </w:r>
          </w:p>
        </w:tc>
        <w:tc>
          <w:tcPr>
            <w:tcW w:w="388" w:type="pct"/>
            <w:tcBorders>
              <w:top w:val="nil"/>
              <w:left w:val="nil"/>
              <w:bottom w:val="single" w:sz="4" w:space="0" w:color="auto"/>
              <w:right w:val="single" w:sz="4" w:space="0" w:color="auto"/>
            </w:tcBorders>
            <w:shd w:val="clear" w:color="auto" w:fill="auto"/>
            <w:noWrap/>
            <w:vAlign w:val="center"/>
            <w:hideMark/>
          </w:tcPr>
          <w:p w14:paraId="7651E7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3F2D9D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53F409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541CCC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FCE53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960FB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8A848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330,807</w:t>
            </w:r>
          </w:p>
        </w:tc>
      </w:tr>
      <w:tr w:rsidR="00981FCE" w:rsidRPr="00981FCE" w14:paraId="590A68CD"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0599D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ТК-Н27</w:t>
            </w:r>
          </w:p>
        </w:tc>
        <w:tc>
          <w:tcPr>
            <w:tcW w:w="841" w:type="pct"/>
            <w:tcBorders>
              <w:top w:val="nil"/>
              <w:left w:val="nil"/>
              <w:bottom w:val="single" w:sz="4" w:space="0" w:color="auto"/>
              <w:right w:val="single" w:sz="4" w:space="0" w:color="auto"/>
            </w:tcBorders>
            <w:shd w:val="clear" w:color="000000" w:fill="E2EFDA"/>
            <w:vAlign w:val="center"/>
            <w:hideMark/>
          </w:tcPr>
          <w:p w14:paraId="58EC3B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Тайницкий пер., 2</w:t>
            </w:r>
          </w:p>
        </w:tc>
        <w:tc>
          <w:tcPr>
            <w:tcW w:w="388" w:type="pct"/>
            <w:tcBorders>
              <w:top w:val="nil"/>
              <w:left w:val="nil"/>
              <w:bottom w:val="single" w:sz="4" w:space="0" w:color="auto"/>
              <w:right w:val="single" w:sz="4" w:space="0" w:color="auto"/>
            </w:tcBorders>
            <w:shd w:val="clear" w:color="000000" w:fill="E2EFDA"/>
            <w:noWrap/>
            <w:vAlign w:val="center"/>
            <w:hideMark/>
          </w:tcPr>
          <w:p w14:paraId="79A4DD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w:t>
            </w:r>
          </w:p>
        </w:tc>
        <w:tc>
          <w:tcPr>
            <w:tcW w:w="388" w:type="pct"/>
            <w:tcBorders>
              <w:top w:val="nil"/>
              <w:left w:val="nil"/>
              <w:bottom w:val="single" w:sz="4" w:space="0" w:color="auto"/>
              <w:right w:val="single" w:sz="4" w:space="0" w:color="auto"/>
            </w:tcBorders>
            <w:shd w:val="clear" w:color="000000" w:fill="E2EFDA"/>
            <w:noWrap/>
            <w:vAlign w:val="center"/>
            <w:hideMark/>
          </w:tcPr>
          <w:p w14:paraId="44DF692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388" w:type="pct"/>
            <w:tcBorders>
              <w:top w:val="nil"/>
              <w:left w:val="nil"/>
              <w:bottom w:val="single" w:sz="4" w:space="0" w:color="auto"/>
              <w:right w:val="single" w:sz="4" w:space="0" w:color="auto"/>
            </w:tcBorders>
            <w:shd w:val="clear" w:color="000000" w:fill="E2EFDA"/>
            <w:noWrap/>
            <w:vAlign w:val="center"/>
            <w:hideMark/>
          </w:tcPr>
          <w:p w14:paraId="49D2EF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689" w:type="pct"/>
            <w:tcBorders>
              <w:top w:val="nil"/>
              <w:left w:val="nil"/>
              <w:bottom w:val="single" w:sz="4" w:space="0" w:color="auto"/>
              <w:right w:val="single" w:sz="4" w:space="0" w:color="auto"/>
            </w:tcBorders>
            <w:shd w:val="clear" w:color="000000" w:fill="E2EFDA"/>
            <w:vAlign w:val="center"/>
            <w:hideMark/>
          </w:tcPr>
          <w:p w14:paraId="3C2B15F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BF702B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E3114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BEF5E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90E6A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198,484</w:t>
            </w:r>
          </w:p>
        </w:tc>
      </w:tr>
      <w:tr w:rsidR="00981FCE" w:rsidRPr="00981FCE" w14:paraId="423ACF0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F6361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ТК-Н34</w:t>
            </w:r>
          </w:p>
        </w:tc>
        <w:tc>
          <w:tcPr>
            <w:tcW w:w="841" w:type="pct"/>
            <w:tcBorders>
              <w:top w:val="nil"/>
              <w:left w:val="nil"/>
              <w:bottom w:val="single" w:sz="4" w:space="0" w:color="auto"/>
              <w:right w:val="single" w:sz="4" w:space="0" w:color="auto"/>
            </w:tcBorders>
            <w:shd w:val="clear" w:color="auto" w:fill="auto"/>
            <w:vAlign w:val="center"/>
            <w:hideMark/>
          </w:tcPr>
          <w:p w14:paraId="229214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Проездная ул., 3</w:t>
            </w:r>
          </w:p>
        </w:tc>
        <w:tc>
          <w:tcPr>
            <w:tcW w:w="388" w:type="pct"/>
            <w:tcBorders>
              <w:top w:val="nil"/>
              <w:left w:val="nil"/>
              <w:bottom w:val="single" w:sz="4" w:space="0" w:color="auto"/>
              <w:right w:val="single" w:sz="4" w:space="0" w:color="auto"/>
            </w:tcBorders>
            <w:shd w:val="clear" w:color="auto" w:fill="auto"/>
            <w:noWrap/>
            <w:vAlign w:val="center"/>
            <w:hideMark/>
          </w:tcPr>
          <w:p w14:paraId="593B29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w:t>
            </w:r>
          </w:p>
        </w:tc>
        <w:tc>
          <w:tcPr>
            <w:tcW w:w="388" w:type="pct"/>
            <w:tcBorders>
              <w:top w:val="nil"/>
              <w:left w:val="nil"/>
              <w:bottom w:val="single" w:sz="4" w:space="0" w:color="auto"/>
              <w:right w:val="single" w:sz="4" w:space="0" w:color="auto"/>
            </w:tcBorders>
            <w:shd w:val="clear" w:color="auto" w:fill="auto"/>
            <w:noWrap/>
            <w:vAlign w:val="center"/>
            <w:hideMark/>
          </w:tcPr>
          <w:p w14:paraId="4DBFE1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553A32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34AF69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4878FF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4EE00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9A480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6E249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198,484</w:t>
            </w:r>
          </w:p>
        </w:tc>
      </w:tr>
      <w:tr w:rsidR="00981FCE" w:rsidRPr="00981FCE" w14:paraId="746B6E54"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52445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ТК-Н35</w:t>
            </w:r>
          </w:p>
        </w:tc>
        <w:tc>
          <w:tcPr>
            <w:tcW w:w="841" w:type="pct"/>
            <w:tcBorders>
              <w:top w:val="nil"/>
              <w:left w:val="nil"/>
              <w:bottom w:val="single" w:sz="4" w:space="0" w:color="auto"/>
              <w:right w:val="single" w:sz="4" w:space="0" w:color="auto"/>
            </w:tcBorders>
            <w:shd w:val="clear" w:color="000000" w:fill="E2EFDA"/>
            <w:vAlign w:val="center"/>
            <w:hideMark/>
          </w:tcPr>
          <w:p w14:paraId="3B81E4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Красноармейский пер., 3</w:t>
            </w:r>
          </w:p>
        </w:tc>
        <w:tc>
          <w:tcPr>
            <w:tcW w:w="388" w:type="pct"/>
            <w:tcBorders>
              <w:top w:val="nil"/>
              <w:left w:val="nil"/>
              <w:bottom w:val="single" w:sz="4" w:space="0" w:color="auto"/>
              <w:right w:val="single" w:sz="4" w:space="0" w:color="auto"/>
            </w:tcBorders>
            <w:shd w:val="clear" w:color="000000" w:fill="E2EFDA"/>
            <w:noWrap/>
            <w:vAlign w:val="center"/>
            <w:hideMark/>
          </w:tcPr>
          <w:p w14:paraId="0123D4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2,5</w:t>
            </w:r>
          </w:p>
        </w:tc>
        <w:tc>
          <w:tcPr>
            <w:tcW w:w="388" w:type="pct"/>
            <w:tcBorders>
              <w:top w:val="nil"/>
              <w:left w:val="nil"/>
              <w:bottom w:val="single" w:sz="4" w:space="0" w:color="auto"/>
              <w:right w:val="single" w:sz="4" w:space="0" w:color="auto"/>
            </w:tcBorders>
            <w:shd w:val="clear" w:color="000000" w:fill="E2EFDA"/>
            <w:noWrap/>
            <w:vAlign w:val="center"/>
            <w:hideMark/>
          </w:tcPr>
          <w:p w14:paraId="56965C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6166C8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3F1694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03AF9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18C80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6271C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57A6B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55,135</w:t>
            </w:r>
          </w:p>
        </w:tc>
      </w:tr>
      <w:tr w:rsidR="00981FCE" w:rsidRPr="00981FCE" w14:paraId="626209CF"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8747B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ТК-Н35-1</w:t>
            </w:r>
          </w:p>
        </w:tc>
        <w:tc>
          <w:tcPr>
            <w:tcW w:w="841" w:type="pct"/>
            <w:tcBorders>
              <w:top w:val="nil"/>
              <w:left w:val="nil"/>
              <w:bottom w:val="single" w:sz="4" w:space="0" w:color="auto"/>
              <w:right w:val="single" w:sz="4" w:space="0" w:color="auto"/>
            </w:tcBorders>
            <w:shd w:val="clear" w:color="auto" w:fill="auto"/>
            <w:vAlign w:val="center"/>
            <w:hideMark/>
          </w:tcPr>
          <w:p w14:paraId="07A0DF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ТК-Н36</w:t>
            </w:r>
          </w:p>
        </w:tc>
        <w:tc>
          <w:tcPr>
            <w:tcW w:w="388" w:type="pct"/>
            <w:tcBorders>
              <w:top w:val="nil"/>
              <w:left w:val="nil"/>
              <w:bottom w:val="single" w:sz="4" w:space="0" w:color="auto"/>
              <w:right w:val="single" w:sz="4" w:space="0" w:color="auto"/>
            </w:tcBorders>
            <w:shd w:val="clear" w:color="auto" w:fill="auto"/>
            <w:noWrap/>
            <w:vAlign w:val="center"/>
            <w:hideMark/>
          </w:tcPr>
          <w:p w14:paraId="419C23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w:t>
            </w:r>
          </w:p>
        </w:tc>
        <w:tc>
          <w:tcPr>
            <w:tcW w:w="388" w:type="pct"/>
            <w:tcBorders>
              <w:top w:val="nil"/>
              <w:left w:val="nil"/>
              <w:bottom w:val="single" w:sz="4" w:space="0" w:color="auto"/>
              <w:right w:val="single" w:sz="4" w:space="0" w:color="auto"/>
            </w:tcBorders>
            <w:shd w:val="clear" w:color="auto" w:fill="auto"/>
            <w:noWrap/>
            <w:vAlign w:val="center"/>
            <w:hideMark/>
          </w:tcPr>
          <w:p w14:paraId="1DF835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561EFE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7E0484C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0E6764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F8DD6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F7C18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6C583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1 102,69</w:t>
            </w:r>
          </w:p>
        </w:tc>
      </w:tr>
      <w:tr w:rsidR="00981FCE" w:rsidRPr="00981FCE" w14:paraId="023064DC"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61F42A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ТК-Н29</w:t>
            </w:r>
          </w:p>
        </w:tc>
        <w:tc>
          <w:tcPr>
            <w:tcW w:w="841" w:type="pct"/>
            <w:tcBorders>
              <w:top w:val="nil"/>
              <w:left w:val="nil"/>
              <w:bottom w:val="single" w:sz="4" w:space="0" w:color="auto"/>
              <w:right w:val="single" w:sz="4" w:space="0" w:color="auto"/>
            </w:tcBorders>
            <w:shd w:val="clear" w:color="000000" w:fill="E2EFDA"/>
            <w:vAlign w:val="center"/>
            <w:hideMark/>
          </w:tcPr>
          <w:p w14:paraId="584E10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ТК-Н29-1</w:t>
            </w:r>
          </w:p>
        </w:tc>
        <w:tc>
          <w:tcPr>
            <w:tcW w:w="388" w:type="pct"/>
            <w:tcBorders>
              <w:top w:val="nil"/>
              <w:left w:val="nil"/>
              <w:bottom w:val="single" w:sz="4" w:space="0" w:color="auto"/>
              <w:right w:val="single" w:sz="4" w:space="0" w:color="auto"/>
            </w:tcBorders>
            <w:shd w:val="clear" w:color="000000" w:fill="E2EFDA"/>
            <w:noWrap/>
            <w:vAlign w:val="center"/>
            <w:hideMark/>
          </w:tcPr>
          <w:p w14:paraId="45D868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w:t>
            </w:r>
          </w:p>
        </w:tc>
        <w:tc>
          <w:tcPr>
            <w:tcW w:w="388" w:type="pct"/>
            <w:tcBorders>
              <w:top w:val="nil"/>
              <w:left w:val="nil"/>
              <w:bottom w:val="single" w:sz="4" w:space="0" w:color="auto"/>
              <w:right w:val="single" w:sz="4" w:space="0" w:color="auto"/>
            </w:tcBorders>
            <w:shd w:val="clear" w:color="000000" w:fill="E2EFDA"/>
            <w:noWrap/>
            <w:vAlign w:val="center"/>
            <w:hideMark/>
          </w:tcPr>
          <w:p w14:paraId="1A1AE2B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1478D6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7AD48E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77EAC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1A87D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7F3C1C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D5D5F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971,511</w:t>
            </w:r>
          </w:p>
        </w:tc>
      </w:tr>
      <w:tr w:rsidR="00981FCE" w:rsidRPr="00981FCE" w14:paraId="093B750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59A00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ТК-Н29-1</w:t>
            </w:r>
          </w:p>
        </w:tc>
        <w:tc>
          <w:tcPr>
            <w:tcW w:w="841" w:type="pct"/>
            <w:tcBorders>
              <w:top w:val="nil"/>
              <w:left w:val="nil"/>
              <w:bottom w:val="single" w:sz="4" w:space="0" w:color="auto"/>
              <w:right w:val="single" w:sz="4" w:space="0" w:color="auto"/>
            </w:tcBorders>
            <w:shd w:val="clear" w:color="auto" w:fill="auto"/>
            <w:vAlign w:val="center"/>
            <w:hideMark/>
          </w:tcPr>
          <w:p w14:paraId="500A3C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ТК-Н30</w:t>
            </w:r>
          </w:p>
        </w:tc>
        <w:tc>
          <w:tcPr>
            <w:tcW w:w="388" w:type="pct"/>
            <w:tcBorders>
              <w:top w:val="nil"/>
              <w:left w:val="nil"/>
              <w:bottom w:val="single" w:sz="4" w:space="0" w:color="auto"/>
              <w:right w:val="single" w:sz="4" w:space="0" w:color="auto"/>
            </w:tcBorders>
            <w:shd w:val="clear" w:color="auto" w:fill="auto"/>
            <w:noWrap/>
            <w:vAlign w:val="center"/>
            <w:hideMark/>
          </w:tcPr>
          <w:p w14:paraId="33B36F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18</w:t>
            </w:r>
          </w:p>
        </w:tc>
        <w:tc>
          <w:tcPr>
            <w:tcW w:w="388" w:type="pct"/>
            <w:tcBorders>
              <w:top w:val="nil"/>
              <w:left w:val="nil"/>
              <w:bottom w:val="single" w:sz="4" w:space="0" w:color="auto"/>
              <w:right w:val="single" w:sz="4" w:space="0" w:color="auto"/>
            </w:tcBorders>
            <w:shd w:val="clear" w:color="auto" w:fill="auto"/>
            <w:noWrap/>
            <w:vAlign w:val="center"/>
            <w:hideMark/>
          </w:tcPr>
          <w:p w14:paraId="05CF23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768AEF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4B1F9F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173921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5C3D20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45C12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B3CDE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396,969</w:t>
            </w:r>
          </w:p>
        </w:tc>
      </w:tr>
      <w:tr w:rsidR="00981FCE" w:rsidRPr="00981FCE" w14:paraId="39FA9E1D"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90637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ТК-Н30</w:t>
            </w:r>
          </w:p>
        </w:tc>
        <w:tc>
          <w:tcPr>
            <w:tcW w:w="841" w:type="pct"/>
            <w:tcBorders>
              <w:top w:val="nil"/>
              <w:left w:val="nil"/>
              <w:bottom w:val="single" w:sz="4" w:space="0" w:color="auto"/>
              <w:right w:val="single" w:sz="4" w:space="0" w:color="auto"/>
            </w:tcBorders>
            <w:shd w:val="clear" w:color="000000" w:fill="E2EFDA"/>
            <w:vAlign w:val="center"/>
            <w:hideMark/>
          </w:tcPr>
          <w:p w14:paraId="0E95E4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Красноармейский пер., 4</w:t>
            </w:r>
          </w:p>
        </w:tc>
        <w:tc>
          <w:tcPr>
            <w:tcW w:w="388" w:type="pct"/>
            <w:tcBorders>
              <w:top w:val="nil"/>
              <w:left w:val="nil"/>
              <w:bottom w:val="single" w:sz="4" w:space="0" w:color="auto"/>
              <w:right w:val="single" w:sz="4" w:space="0" w:color="auto"/>
            </w:tcBorders>
            <w:shd w:val="clear" w:color="000000" w:fill="E2EFDA"/>
            <w:noWrap/>
            <w:vAlign w:val="center"/>
            <w:hideMark/>
          </w:tcPr>
          <w:p w14:paraId="277064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w:t>
            </w:r>
          </w:p>
        </w:tc>
        <w:tc>
          <w:tcPr>
            <w:tcW w:w="388" w:type="pct"/>
            <w:tcBorders>
              <w:top w:val="nil"/>
              <w:left w:val="nil"/>
              <w:bottom w:val="single" w:sz="4" w:space="0" w:color="auto"/>
              <w:right w:val="single" w:sz="4" w:space="0" w:color="auto"/>
            </w:tcBorders>
            <w:shd w:val="clear" w:color="000000" w:fill="E2EFDA"/>
            <w:noWrap/>
            <w:vAlign w:val="center"/>
            <w:hideMark/>
          </w:tcPr>
          <w:p w14:paraId="1DD614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38D9C0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14C975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0FAF2E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E9269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1E9D4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29645A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485,184</w:t>
            </w:r>
          </w:p>
        </w:tc>
      </w:tr>
      <w:tr w:rsidR="00981FCE" w:rsidRPr="00981FCE" w14:paraId="4AAB7705"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E9089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ТК-Н30</w:t>
            </w:r>
          </w:p>
        </w:tc>
        <w:tc>
          <w:tcPr>
            <w:tcW w:w="841" w:type="pct"/>
            <w:tcBorders>
              <w:top w:val="nil"/>
              <w:left w:val="nil"/>
              <w:bottom w:val="single" w:sz="4" w:space="0" w:color="auto"/>
              <w:right w:val="single" w:sz="4" w:space="0" w:color="auto"/>
            </w:tcBorders>
            <w:shd w:val="clear" w:color="auto" w:fill="auto"/>
            <w:vAlign w:val="center"/>
            <w:hideMark/>
          </w:tcPr>
          <w:p w14:paraId="6A04C5A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Красноармейский пер., 6</w:t>
            </w:r>
          </w:p>
        </w:tc>
        <w:tc>
          <w:tcPr>
            <w:tcW w:w="388" w:type="pct"/>
            <w:tcBorders>
              <w:top w:val="nil"/>
              <w:left w:val="nil"/>
              <w:bottom w:val="single" w:sz="4" w:space="0" w:color="auto"/>
              <w:right w:val="single" w:sz="4" w:space="0" w:color="auto"/>
            </w:tcBorders>
            <w:shd w:val="clear" w:color="auto" w:fill="auto"/>
            <w:noWrap/>
            <w:vAlign w:val="center"/>
            <w:hideMark/>
          </w:tcPr>
          <w:p w14:paraId="541ED17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w:t>
            </w:r>
          </w:p>
        </w:tc>
        <w:tc>
          <w:tcPr>
            <w:tcW w:w="388" w:type="pct"/>
            <w:tcBorders>
              <w:top w:val="nil"/>
              <w:left w:val="nil"/>
              <w:bottom w:val="single" w:sz="4" w:space="0" w:color="auto"/>
              <w:right w:val="single" w:sz="4" w:space="0" w:color="auto"/>
            </w:tcBorders>
            <w:shd w:val="clear" w:color="auto" w:fill="auto"/>
            <w:noWrap/>
            <w:vAlign w:val="center"/>
            <w:hideMark/>
          </w:tcPr>
          <w:p w14:paraId="3D566E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37CC1F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2CE0D2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47E64B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8F142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A8574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CC0C7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154,377</w:t>
            </w:r>
          </w:p>
        </w:tc>
      </w:tr>
      <w:tr w:rsidR="00981FCE" w:rsidRPr="00981FCE" w14:paraId="7F6F4727"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F01D9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ТК-Н29-1</w:t>
            </w:r>
          </w:p>
        </w:tc>
        <w:tc>
          <w:tcPr>
            <w:tcW w:w="841" w:type="pct"/>
            <w:tcBorders>
              <w:top w:val="nil"/>
              <w:left w:val="nil"/>
              <w:bottom w:val="single" w:sz="4" w:space="0" w:color="auto"/>
              <w:right w:val="single" w:sz="4" w:space="0" w:color="auto"/>
            </w:tcBorders>
            <w:shd w:val="clear" w:color="000000" w:fill="E2EFDA"/>
            <w:vAlign w:val="center"/>
            <w:hideMark/>
          </w:tcPr>
          <w:p w14:paraId="75089A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ТК-Н30-1</w:t>
            </w:r>
          </w:p>
        </w:tc>
        <w:tc>
          <w:tcPr>
            <w:tcW w:w="388" w:type="pct"/>
            <w:tcBorders>
              <w:top w:val="nil"/>
              <w:left w:val="nil"/>
              <w:bottom w:val="single" w:sz="4" w:space="0" w:color="auto"/>
              <w:right w:val="single" w:sz="4" w:space="0" w:color="auto"/>
            </w:tcBorders>
            <w:shd w:val="clear" w:color="000000" w:fill="E2EFDA"/>
            <w:noWrap/>
            <w:vAlign w:val="center"/>
            <w:hideMark/>
          </w:tcPr>
          <w:p w14:paraId="660A437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78</w:t>
            </w:r>
          </w:p>
        </w:tc>
        <w:tc>
          <w:tcPr>
            <w:tcW w:w="388" w:type="pct"/>
            <w:tcBorders>
              <w:top w:val="nil"/>
              <w:left w:val="nil"/>
              <w:bottom w:val="single" w:sz="4" w:space="0" w:color="auto"/>
              <w:right w:val="single" w:sz="4" w:space="0" w:color="auto"/>
            </w:tcBorders>
            <w:shd w:val="clear" w:color="000000" w:fill="E2EFDA"/>
            <w:noWrap/>
            <w:vAlign w:val="center"/>
            <w:hideMark/>
          </w:tcPr>
          <w:p w14:paraId="32CAA0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227AE1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5F2CB7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17F97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6D0B9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05766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4056E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2 104,94</w:t>
            </w:r>
          </w:p>
        </w:tc>
      </w:tr>
      <w:tr w:rsidR="00981FCE" w:rsidRPr="00981FCE" w14:paraId="3F24C67A"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B098F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ТК-Н30-1</w:t>
            </w:r>
          </w:p>
        </w:tc>
        <w:tc>
          <w:tcPr>
            <w:tcW w:w="841" w:type="pct"/>
            <w:tcBorders>
              <w:top w:val="nil"/>
              <w:left w:val="nil"/>
              <w:bottom w:val="single" w:sz="4" w:space="0" w:color="auto"/>
              <w:right w:val="single" w:sz="4" w:space="0" w:color="auto"/>
            </w:tcBorders>
            <w:shd w:val="clear" w:color="auto" w:fill="auto"/>
            <w:vAlign w:val="center"/>
            <w:hideMark/>
          </w:tcPr>
          <w:p w14:paraId="68E1E6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ТК-Н31</w:t>
            </w:r>
          </w:p>
        </w:tc>
        <w:tc>
          <w:tcPr>
            <w:tcW w:w="388" w:type="pct"/>
            <w:tcBorders>
              <w:top w:val="nil"/>
              <w:left w:val="nil"/>
              <w:bottom w:val="single" w:sz="4" w:space="0" w:color="auto"/>
              <w:right w:val="single" w:sz="4" w:space="0" w:color="auto"/>
            </w:tcBorders>
            <w:shd w:val="clear" w:color="auto" w:fill="auto"/>
            <w:noWrap/>
            <w:vAlign w:val="center"/>
            <w:hideMark/>
          </w:tcPr>
          <w:p w14:paraId="3D6349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18</w:t>
            </w:r>
          </w:p>
        </w:tc>
        <w:tc>
          <w:tcPr>
            <w:tcW w:w="388" w:type="pct"/>
            <w:tcBorders>
              <w:top w:val="nil"/>
              <w:left w:val="nil"/>
              <w:bottom w:val="single" w:sz="4" w:space="0" w:color="auto"/>
              <w:right w:val="single" w:sz="4" w:space="0" w:color="auto"/>
            </w:tcBorders>
            <w:shd w:val="clear" w:color="auto" w:fill="auto"/>
            <w:noWrap/>
            <w:vAlign w:val="center"/>
            <w:hideMark/>
          </w:tcPr>
          <w:p w14:paraId="251479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1D85E6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34E52BD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56D01E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93448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5C4B4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65969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396,969</w:t>
            </w:r>
          </w:p>
        </w:tc>
      </w:tr>
      <w:tr w:rsidR="00981FCE" w:rsidRPr="00981FCE" w14:paraId="55B37D13"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0DF1C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ТК-Н31</w:t>
            </w:r>
          </w:p>
        </w:tc>
        <w:tc>
          <w:tcPr>
            <w:tcW w:w="841" w:type="pct"/>
            <w:tcBorders>
              <w:top w:val="nil"/>
              <w:left w:val="nil"/>
              <w:bottom w:val="single" w:sz="4" w:space="0" w:color="auto"/>
              <w:right w:val="single" w:sz="4" w:space="0" w:color="auto"/>
            </w:tcBorders>
            <w:shd w:val="clear" w:color="000000" w:fill="E2EFDA"/>
            <w:vAlign w:val="center"/>
            <w:hideMark/>
          </w:tcPr>
          <w:p w14:paraId="0A44D2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Хоз.блок</w:t>
            </w:r>
          </w:p>
        </w:tc>
        <w:tc>
          <w:tcPr>
            <w:tcW w:w="388" w:type="pct"/>
            <w:tcBorders>
              <w:top w:val="nil"/>
              <w:left w:val="nil"/>
              <w:bottom w:val="single" w:sz="4" w:space="0" w:color="auto"/>
              <w:right w:val="single" w:sz="4" w:space="0" w:color="auto"/>
            </w:tcBorders>
            <w:shd w:val="clear" w:color="000000" w:fill="E2EFDA"/>
            <w:noWrap/>
            <w:vAlign w:val="center"/>
            <w:hideMark/>
          </w:tcPr>
          <w:p w14:paraId="0D3946A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000000" w:fill="E2EFDA"/>
            <w:noWrap/>
            <w:vAlign w:val="center"/>
            <w:hideMark/>
          </w:tcPr>
          <w:p w14:paraId="695970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272FFE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775613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C2DEB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8C37C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E9815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B8FC63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220,538</w:t>
            </w:r>
          </w:p>
        </w:tc>
      </w:tr>
      <w:tr w:rsidR="00981FCE" w:rsidRPr="00981FCE" w14:paraId="7D72DEB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1D227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ТК-Н30-1</w:t>
            </w:r>
          </w:p>
        </w:tc>
        <w:tc>
          <w:tcPr>
            <w:tcW w:w="841" w:type="pct"/>
            <w:tcBorders>
              <w:top w:val="nil"/>
              <w:left w:val="nil"/>
              <w:bottom w:val="single" w:sz="4" w:space="0" w:color="auto"/>
              <w:right w:val="single" w:sz="4" w:space="0" w:color="auto"/>
            </w:tcBorders>
            <w:shd w:val="clear" w:color="auto" w:fill="auto"/>
            <w:vAlign w:val="center"/>
            <w:hideMark/>
          </w:tcPr>
          <w:p w14:paraId="563406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ТК-Н32</w:t>
            </w:r>
          </w:p>
        </w:tc>
        <w:tc>
          <w:tcPr>
            <w:tcW w:w="388" w:type="pct"/>
            <w:tcBorders>
              <w:top w:val="nil"/>
              <w:left w:val="nil"/>
              <w:bottom w:val="single" w:sz="4" w:space="0" w:color="auto"/>
              <w:right w:val="single" w:sz="4" w:space="0" w:color="auto"/>
            </w:tcBorders>
            <w:shd w:val="clear" w:color="auto" w:fill="auto"/>
            <w:noWrap/>
            <w:vAlign w:val="center"/>
            <w:hideMark/>
          </w:tcPr>
          <w:p w14:paraId="24D87A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388" w:type="pct"/>
            <w:tcBorders>
              <w:top w:val="nil"/>
              <w:left w:val="nil"/>
              <w:bottom w:val="single" w:sz="4" w:space="0" w:color="auto"/>
              <w:right w:val="single" w:sz="4" w:space="0" w:color="auto"/>
            </w:tcBorders>
            <w:shd w:val="clear" w:color="auto" w:fill="auto"/>
            <w:noWrap/>
            <w:vAlign w:val="center"/>
            <w:hideMark/>
          </w:tcPr>
          <w:p w14:paraId="1FDDD5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1C4646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4F1AE5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55EA35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50AC2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8CCF82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A5A18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890,552</w:t>
            </w:r>
          </w:p>
        </w:tc>
      </w:tr>
      <w:tr w:rsidR="00981FCE" w:rsidRPr="00981FCE" w14:paraId="6C739FB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AD658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ТК-Н32</w:t>
            </w:r>
          </w:p>
        </w:tc>
        <w:tc>
          <w:tcPr>
            <w:tcW w:w="841" w:type="pct"/>
            <w:tcBorders>
              <w:top w:val="nil"/>
              <w:left w:val="nil"/>
              <w:bottom w:val="single" w:sz="4" w:space="0" w:color="auto"/>
              <w:right w:val="single" w:sz="4" w:space="0" w:color="auto"/>
            </w:tcBorders>
            <w:shd w:val="clear" w:color="000000" w:fill="E2EFDA"/>
            <w:vAlign w:val="center"/>
            <w:hideMark/>
          </w:tcPr>
          <w:p w14:paraId="4BFC37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Красноармейский пер., 6А</w:t>
            </w:r>
          </w:p>
        </w:tc>
        <w:tc>
          <w:tcPr>
            <w:tcW w:w="388" w:type="pct"/>
            <w:tcBorders>
              <w:top w:val="nil"/>
              <w:left w:val="nil"/>
              <w:bottom w:val="single" w:sz="4" w:space="0" w:color="auto"/>
              <w:right w:val="single" w:sz="4" w:space="0" w:color="auto"/>
            </w:tcBorders>
            <w:shd w:val="clear" w:color="000000" w:fill="E2EFDA"/>
            <w:noWrap/>
            <w:vAlign w:val="center"/>
            <w:hideMark/>
          </w:tcPr>
          <w:p w14:paraId="25E60D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w:t>
            </w:r>
          </w:p>
        </w:tc>
        <w:tc>
          <w:tcPr>
            <w:tcW w:w="388" w:type="pct"/>
            <w:tcBorders>
              <w:top w:val="nil"/>
              <w:left w:val="nil"/>
              <w:bottom w:val="single" w:sz="4" w:space="0" w:color="auto"/>
              <w:right w:val="single" w:sz="4" w:space="0" w:color="auto"/>
            </w:tcBorders>
            <w:shd w:val="clear" w:color="000000" w:fill="E2EFDA"/>
            <w:noWrap/>
            <w:vAlign w:val="center"/>
            <w:hideMark/>
          </w:tcPr>
          <w:p w14:paraId="05A5E7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48BF546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6F15BD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0034A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95117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6FDE1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4CD8B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88,215</w:t>
            </w:r>
          </w:p>
        </w:tc>
      </w:tr>
      <w:tr w:rsidR="00981FCE" w:rsidRPr="00981FCE" w14:paraId="17E5E053"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AC341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ТК-Н38</w:t>
            </w:r>
          </w:p>
        </w:tc>
        <w:tc>
          <w:tcPr>
            <w:tcW w:w="841" w:type="pct"/>
            <w:tcBorders>
              <w:top w:val="nil"/>
              <w:left w:val="nil"/>
              <w:bottom w:val="single" w:sz="4" w:space="0" w:color="auto"/>
              <w:right w:val="single" w:sz="4" w:space="0" w:color="auto"/>
            </w:tcBorders>
            <w:shd w:val="clear" w:color="auto" w:fill="auto"/>
            <w:vAlign w:val="center"/>
            <w:hideMark/>
          </w:tcPr>
          <w:p w14:paraId="1FA400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ТК-Н38а</w:t>
            </w:r>
          </w:p>
        </w:tc>
        <w:tc>
          <w:tcPr>
            <w:tcW w:w="388" w:type="pct"/>
            <w:tcBorders>
              <w:top w:val="nil"/>
              <w:left w:val="nil"/>
              <w:bottom w:val="single" w:sz="4" w:space="0" w:color="auto"/>
              <w:right w:val="single" w:sz="4" w:space="0" w:color="auto"/>
            </w:tcBorders>
            <w:shd w:val="clear" w:color="auto" w:fill="auto"/>
            <w:noWrap/>
            <w:vAlign w:val="center"/>
            <w:hideMark/>
          </w:tcPr>
          <w:p w14:paraId="71AD06C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w:t>
            </w:r>
          </w:p>
        </w:tc>
        <w:tc>
          <w:tcPr>
            <w:tcW w:w="388" w:type="pct"/>
            <w:tcBorders>
              <w:top w:val="nil"/>
              <w:left w:val="nil"/>
              <w:bottom w:val="single" w:sz="4" w:space="0" w:color="auto"/>
              <w:right w:val="single" w:sz="4" w:space="0" w:color="auto"/>
            </w:tcBorders>
            <w:shd w:val="clear" w:color="auto" w:fill="auto"/>
            <w:noWrap/>
            <w:vAlign w:val="center"/>
            <w:hideMark/>
          </w:tcPr>
          <w:p w14:paraId="15E9FA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4C4D237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4655F7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B06B0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ABFDE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DBF2F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A7BBB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176,431</w:t>
            </w:r>
          </w:p>
        </w:tc>
      </w:tr>
      <w:tr w:rsidR="00981FCE" w:rsidRPr="00981FCE" w14:paraId="4301B149"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8DB86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ТК-Н38а</w:t>
            </w:r>
          </w:p>
        </w:tc>
        <w:tc>
          <w:tcPr>
            <w:tcW w:w="841" w:type="pct"/>
            <w:tcBorders>
              <w:top w:val="nil"/>
              <w:left w:val="nil"/>
              <w:bottom w:val="single" w:sz="4" w:space="0" w:color="auto"/>
              <w:right w:val="single" w:sz="4" w:space="0" w:color="auto"/>
            </w:tcBorders>
            <w:shd w:val="clear" w:color="000000" w:fill="E2EFDA"/>
            <w:vAlign w:val="center"/>
            <w:hideMark/>
          </w:tcPr>
          <w:p w14:paraId="48C2C43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Проездная ул., 2Б</w:t>
            </w:r>
          </w:p>
        </w:tc>
        <w:tc>
          <w:tcPr>
            <w:tcW w:w="388" w:type="pct"/>
            <w:tcBorders>
              <w:top w:val="nil"/>
              <w:left w:val="nil"/>
              <w:bottom w:val="single" w:sz="4" w:space="0" w:color="auto"/>
              <w:right w:val="single" w:sz="4" w:space="0" w:color="auto"/>
            </w:tcBorders>
            <w:shd w:val="clear" w:color="000000" w:fill="E2EFDA"/>
            <w:noWrap/>
            <w:vAlign w:val="center"/>
            <w:hideMark/>
          </w:tcPr>
          <w:p w14:paraId="72EF7B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w:t>
            </w:r>
          </w:p>
        </w:tc>
        <w:tc>
          <w:tcPr>
            <w:tcW w:w="388" w:type="pct"/>
            <w:tcBorders>
              <w:top w:val="nil"/>
              <w:left w:val="nil"/>
              <w:bottom w:val="single" w:sz="4" w:space="0" w:color="auto"/>
              <w:right w:val="single" w:sz="4" w:space="0" w:color="auto"/>
            </w:tcBorders>
            <w:shd w:val="clear" w:color="000000" w:fill="E2EFDA"/>
            <w:noWrap/>
            <w:vAlign w:val="center"/>
            <w:hideMark/>
          </w:tcPr>
          <w:p w14:paraId="68537D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660084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3CE0BB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47C0C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5FCF4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42D2FB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48D12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132,323</w:t>
            </w:r>
          </w:p>
        </w:tc>
      </w:tr>
      <w:tr w:rsidR="00981FCE" w:rsidRPr="00981FCE" w14:paraId="242F412B"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2FB12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ТК-Н40</w:t>
            </w:r>
          </w:p>
        </w:tc>
        <w:tc>
          <w:tcPr>
            <w:tcW w:w="841" w:type="pct"/>
            <w:tcBorders>
              <w:top w:val="nil"/>
              <w:left w:val="nil"/>
              <w:bottom w:val="single" w:sz="4" w:space="0" w:color="auto"/>
              <w:right w:val="single" w:sz="4" w:space="0" w:color="auto"/>
            </w:tcBorders>
            <w:shd w:val="clear" w:color="auto" w:fill="auto"/>
            <w:vAlign w:val="center"/>
            <w:hideMark/>
          </w:tcPr>
          <w:p w14:paraId="64FE3E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Проездная ул., 2А</w:t>
            </w:r>
          </w:p>
        </w:tc>
        <w:tc>
          <w:tcPr>
            <w:tcW w:w="388" w:type="pct"/>
            <w:tcBorders>
              <w:top w:val="nil"/>
              <w:left w:val="nil"/>
              <w:bottom w:val="single" w:sz="4" w:space="0" w:color="auto"/>
              <w:right w:val="single" w:sz="4" w:space="0" w:color="auto"/>
            </w:tcBorders>
            <w:shd w:val="clear" w:color="auto" w:fill="auto"/>
            <w:noWrap/>
            <w:vAlign w:val="center"/>
            <w:hideMark/>
          </w:tcPr>
          <w:p w14:paraId="08B583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w:t>
            </w:r>
          </w:p>
        </w:tc>
        <w:tc>
          <w:tcPr>
            <w:tcW w:w="388" w:type="pct"/>
            <w:tcBorders>
              <w:top w:val="nil"/>
              <w:left w:val="nil"/>
              <w:bottom w:val="single" w:sz="4" w:space="0" w:color="auto"/>
              <w:right w:val="single" w:sz="4" w:space="0" w:color="auto"/>
            </w:tcBorders>
            <w:shd w:val="clear" w:color="auto" w:fill="auto"/>
            <w:noWrap/>
            <w:vAlign w:val="center"/>
            <w:hideMark/>
          </w:tcPr>
          <w:p w14:paraId="367BE3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49C0DE7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0722E5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0C586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4B3E7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4B2D6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BE0A5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176,431</w:t>
            </w:r>
          </w:p>
        </w:tc>
      </w:tr>
      <w:tr w:rsidR="00981FCE" w:rsidRPr="00981FCE" w14:paraId="14B57609"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3E3D0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ТК-Н41</w:t>
            </w:r>
          </w:p>
        </w:tc>
        <w:tc>
          <w:tcPr>
            <w:tcW w:w="841" w:type="pct"/>
            <w:tcBorders>
              <w:top w:val="nil"/>
              <w:left w:val="nil"/>
              <w:bottom w:val="single" w:sz="4" w:space="0" w:color="auto"/>
              <w:right w:val="single" w:sz="4" w:space="0" w:color="auto"/>
            </w:tcBorders>
            <w:shd w:val="clear" w:color="000000" w:fill="E2EFDA"/>
            <w:vAlign w:val="center"/>
            <w:hideMark/>
          </w:tcPr>
          <w:p w14:paraId="15CD71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Проездная ул., 2А</w:t>
            </w:r>
          </w:p>
        </w:tc>
        <w:tc>
          <w:tcPr>
            <w:tcW w:w="388" w:type="pct"/>
            <w:tcBorders>
              <w:top w:val="nil"/>
              <w:left w:val="nil"/>
              <w:bottom w:val="single" w:sz="4" w:space="0" w:color="auto"/>
              <w:right w:val="single" w:sz="4" w:space="0" w:color="auto"/>
            </w:tcBorders>
            <w:shd w:val="clear" w:color="000000" w:fill="E2EFDA"/>
            <w:noWrap/>
            <w:vAlign w:val="center"/>
            <w:hideMark/>
          </w:tcPr>
          <w:p w14:paraId="05847A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w:t>
            </w:r>
          </w:p>
        </w:tc>
        <w:tc>
          <w:tcPr>
            <w:tcW w:w="388" w:type="pct"/>
            <w:tcBorders>
              <w:top w:val="nil"/>
              <w:left w:val="nil"/>
              <w:bottom w:val="single" w:sz="4" w:space="0" w:color="auto"/>
              <w:right w:val="single" w:sz="4" w:space="0" w:color="auto"/>
            </w:tcBorders>
            <w:shd w:val="clear" w:color="000000" w:fill="E2EFDA"/>
            <w:noWrap/>
            <w:vAlign w:val="center"/>
            <w:hideMark/>
          </w:tcPr>
          <w:p w14:paraId="464BF5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388" w:type="pct"/>
            <w:tcBorders>
              <w:top w:val="nil"/>
              <w:left w:val="nil"/>
              <w:bottom w:val="single" w:sz="4" w:space="0" w:color="auto"/>
              <w:right w:val="single" w:sz="4" w:space="0" w:color="auto"/>
            </w:tcBorders>
            <w:shd w:val="clear" w:color="000000" w:fill="E2EFDA"/>
            <w:noWrap/>
            <w:vAlign w:val="center"/>
            <w:hideMark/>
          </w:tcPr>
          <w:p w14:paraId="6B22B8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689" w:type="pct"/>
            <w:tcBorders>
              <w:top w:val="nil"/>
              <w:left w:val="nil"/>
              <w:bottom w:val="single" w:sz="4" w:space="0" w:color="auto"/>
              <w:right w:val="single" w:sz="4" w:space="0" w:color="auto"/>
            </w:tcBorders>
            <w:shd w:val="clear" w:color="000000" w:fill="E2EFDA"/>
            <w:vAlign w:val="center"/>
            <w:hideMark/>
          </w:tcPr>
          <w:p w14:paraId="2E0A3B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9A56B1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A0AF5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16AB2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54720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44,108</w:t>
            </w:r>
          </w:p>
        </w:tc>
      </w:tr>
      <w:tr w:rsidR="00981FCE" w:rsidRPr="00981FCE" w14:paraId="662FA401"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07DF3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ТК-Н43</w:t>
            </w:r>
          </w:p>
        </w:tc>
        <w:tc>
          <w:tcPr>
            <w:tcW w:w="841" w:type="pct"/>
            <w:tcBorders>
              <w:top w:val="nil"/>
              <w:left w:val="nil"/>
              <w:bottom w:val="single" w:sz="4" w:space="0" w:color="auto"/>
              <w:right w:val="single" w:sz="4" w:space="0" w:color="auto"/>
            </w:tcBorders>
            <w:shd w:val="clear" w:color="auto" w:fill="auto"/>
            <w:vAlign w:val="center"/>
            <w:hideMark/>
          </w:tcPr>
          <w:p w14:paraId="4B0503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Советская ул., 14</w:t>
            </w:r>
          </w:p>
        </w:tc>
        <w:tc>
          <w:tcPr>
            <w:tcW w:w="388" w:type="pct"/>
            <w:tcBorders>
              <w:top w:val="nil"/>
              <w:left w:val="nil"/>
              <w:bottom w:val="single" w:sz="4" w:space="0" w:color="auto"/>
              <w:right w:val="single" w:sz="4" w:space="0" w:color="auto"/>
            </w:tcBorders>
            <w:shd w:val="clear" w:color="auto" w:fill="auto"/>
            <w:noWrap/>
            <w:vAlign w:val="center"/>
            <w:hideMark/>
          </w:tcPr>
          <w:p w14:paraId="1A56C0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w:t>
            </w:r>
          </w:p>
        </w:tc>
        <w:tc>
          <w:tcPr>
            <w:tcW w:w="388" w:type="pct"/>
            <w:tcBorders>
              <w:top w:val="nil"/>
              <w:left w:val="nil"/>
              <w:bottom w:val="single" w:sz="4" w:space="0" w:color="auto"/>
              <w:right w:val="single" w:sz="4" w:space="0" w:color="auto"/>
            </w:tcBorders>
            <w:shd w:val="clear" w:color="auto" w:fill="auto"/>
            <w:noWrap/>
            <w:vAlign w:val="center"/>
            <w:hideMark/>
          </w:tcPr>
          <w:p w14:paraId="0D1F92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0F3B48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7046B1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30D77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6BD75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D55F7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60B9A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66,161</w:t>
            </w:r>
          </w:p>
        </w:tc>
      </w:tr>
      <w:tr w:rsidR="00981FCE" w:rsidRPr="00981FCE" w14:paraId="73DBBB6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CB3AFD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ТК-Н45</w:t>
            </w:r>
          </w:p>
        </w:tc>
        <w:tc>
          <w:tcPr>
            <w:tcW w:w="841" w:type="pct"/>
            <w:tcBorders>
              <w:top w:val="nil"/>
              <w:left w:val="nil"/>
              <w:bottom w:val="single" w:sz="4" w:space="0" w:color="auto"/>
              <w:right w:val="single" w:sz="4" w:space="0" w:color="auto"/>
            </w:tcBorders>
            <w:shd w:val="clear" w:color="000000" w:fill="E2EFDA"/>
            <w:vAlign w:val="center"/>
            <w:hideMark/>
          </w:tcPr>
          <w:p w14:paraId="246E10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Проездная ул., 1</w:t>
            </w:r>
          </w:p>
        </w:tc>
        <w:tc>
          <w:tcPr>
            <w:tcW w:w="388" w:type="pct"/>
            <w:tcBorders>
              <w:top w:val="nil"/>
              <w:left w:val="nil"/>
              <w:bottom w:val="single" w:sz="4" w:space="0" w:color="auto"/>
              <w:right w:val="single" w:sz="4" w:space="0" w:color="auto"/>
            </w:tcBorders>
            <w:shd w:val="clear" w:color="000000" w:fill="E2EFDA"/>
            <w:noWrap/>
            <w:vAlign w:val="center"/>
            <w:hideMark/>
          </w:tcPr>
          <w:p w14:paraId="2D88EF5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w:t>
            </w:r>
          </w:p>
        </w:tc>
        <w:tc>
          <w:tcPr>
            <w:tcW w:w="388" w:type="pct"/>
            <w:tcBorders>
              <w:top w:val="nil"/>
              <w:left w:val="nil"/>
              <w:bottom w:val="single" w:sz="4" w:space="0" w:color="auto"/>
              <w:right w:val="single" w:sz="4" w:space="0" w:color="auto"/>
            </w:tcBorders>
            <w:shd w:val="clear" w:color="000000" w:fill="E2EFDA"/>
            <w:noWrap/>
            <w:vAlign w:val="center"/>
            <w:hideMark/>
          </w:tcPr>
          <w:p w14:paraId="79535B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0DE7A8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0B30C9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9B3BA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EFFA24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00214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ADA4D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286,7</w:t>
            </w:r>
          </w:p>
        </w:tc>
      </w:tr>
      <w:tr w:rsidR="00981FCE" w:rsidRPr="00981FCE" w14:paraId="2BEEBF47"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FB250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ТК-Н45а</w:t>
            </w:r>
          </w:p>
        </w:tc>
        <w:tc>
          <w:tcPr>
            <w:tcW w:w="841" w:type="pct"/>
            <w:tcBorders>
              <w:top w:val="nil"/>
              <w:left w:val="nil"/>
              <w:bottom w:val="single" w:sz="4" w:space="0" w:color="auto"/>
              <w:right w:val="single" w:sz="4" w:space="0" w:color="auto"/>
            </w:tcBorders>
            <w:shd w:val="clear" w:color="auto" w:fill="auto"/>
            <w:vAlign w:val="center"/>
            <w:hideMark/>
          </w:tcPr>
          <w:p w14:paraId="06D7E9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ТК-Н45-1</w:t>
            </w:r>
          </w:p>
        </w:tc>
        <w:tc>
          <w:tcPr>
            <w:tcW w:w="388" w:type="pct"/>
            <w:tcBorders>
              <w:top w:val="nil"/>
              <w:left w:val="nil"/>
              <w:bottom w:val="single" w:sz="4" w:space="0" w:color="auto"/>
              <w:right w:val="single" w:sz="4" w:space="0" w:color="auto"/>
            </w:tcBorders>
            <w:shd w:val="clear" w:color="auto" w:fill="auto"/>
            <w:noWrap/>
            <w:vAlign w:val="center"/>
            <w:hideMark/>
          </w:tcPr>
          <w:p w14:paraId="241CCC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35</w:t>
            </w:r>
          </w:p>
        </w:tc>
        <w:tc>
          <w:tcPr>
            <w:tcW w:w="388" w:type="pct"/>
            <w:tcBorders>
              <w:top w:val="nil"/>
              <w:left w:val="nil"/>
              <w:bottom w:val="single" w:sz="4" w:space="0" w:color="auto"/>
              <w:right w:val="single" w:sz="4" w:space="0" w:color="auto"/>
            </w:tcBorders>
            <w:shd w:val="clear" w:color="auto" w:fill="auto"/>
            <w:noWrap/>
            <w:vAlign w:val="center"/>
            <w:hideMark/>
          </w:tcPr>
          <w:p w14:paraId="7FF0E6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57C18F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379961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1230EB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9D816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1EBB9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B489E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771,884</w:t>
            </w:r>
          </w:p>
        </w:tc>
      </w:tr>
      <w:tr w:rsidR="00981FCE" w:rsidRPr="00981FCE" w14:paraId="62F5BA96"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12CDAA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ТК-Н45-1</w:t>
            </w:r>
          </w:p>
        </w:tc>
        <w:tc>
          <w:tcPr>
            <w:tcW w:w="841" w:type="pct"/>
            <w:tcBorders>
              <w:top w:val="nil"/>
              <w:left w:val="nil"/>
              <w:bottom w:val="single" w:sz="4" w:space="0" w:color="auto"/>
              <w:right w:val="single" w:sz="4" w:space="0" w:color="auto"/>
            </w:tcBorders>
            <w:shd w:val="clear" w:color="000000" w:fill="E2EFDA"/>
            <w:vAlign w:val="center"/>
            <w:hideMark/>
          </w:tcPr>
          <w:p w14:paraId="30CC82D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гараж банка</w:t>
            </w:r>
          </w:p>
        </w:tc>
        <w:tc>
          <w:tcPr>
            <w:tcW w:w="388" w:type="pct"/>
            <w:tcBorders>
              <w:top w:val="nil"/>
              <w:left w:val="nil"/>
              <w:bottom w:val="single" w:sz="4" w:space="0" w:color="auto"/>
              <w:right w:val="single" w:sz="4" w:space="0" w:color="auto"/>
            </w:tcBorders>
            <w:shd w:val="clear" w:color="000000" w:fill="E2EFDA"/>
            <w:noWrap/>
            <w:vAlign w:val="center"/>
            <w:hideMark/>
          </w:tcPr>
          <w:p w14:paraId="30C56E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000000" w:fill="E2EFDA"/>
            <w:noWrap/>
            <w:vAlign w:val="center"/>
            <w:hideMark/>
          </w:tcPr>
          <w:p w14:paraId="21392A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388" w:type="pct"/>
            <w:tcBorders>
              <w:top w:val="nil"/>
              <w:left w:val="nil"/>
              <w:bottom w:val="single" w:sz="4" w:space="0" w:color="auto"/>
              <w:right w:val="single" w:sz="4" w:space="0" w:color="auto"/>
            </w:tcBorders>
            <w:shd w:val="clear" w:color="000000" w:fill="E2EFDA"/>
            <w:noWrap/>
            <w:vAlign w:val="center"/>
            <w:hideMark/>
          </w:tcPr>
          <w:p w14:paraId="290ECF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689" w:type="pct"/>
            <w:tcBorders>
              <w:top w:val="nil"/>
              <w:left w:val="nil"/>
              <w:bottom w:val="single" w:sz="4" w:space="0" w:color="auto"/>
              <w:right w:val="single" w:sz="4" w:space="0" w:color="auto"/>
            </w:tcBorders>
            <w:shd w:val="clear" w:color="000000" w:fill="E2EFDA"/>
            <w:vAlign w:val="center"/>
            <w:hideMark/>
          </w:tcPr>
          <w:p w14:paraId="383E78A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FA8A2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37BB2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B6978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842BA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22,054</w:t>
            </w:r>
          </w:p>
        </w:tc>
      </w:tr>
      <w:tr w:rsidR="00981FCE" w:rsidRPr="00981FCE" w14:paraId="3CEE4A17"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803FD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ТК-Н45-1</w:t>
            </w:r>
          </w:p>
        </w:tc>
        <w:tc>
          <w:tcPr>
            <w:tcW w:w="841" w:type="pct"/>
            <w:tcBorders>
              <w:top w:val="nil"/>
              <w:left w:val="nil"/>
              <w:bottom w:val="single" w:sz="4" w:space="0" w:color="auto"/>
              <w:right w:val="single" w:sz="4" w:space="0" w:color="auto"/>
            </w:tcBorders>
            <w:shd w:val="clear" w:color="auto" w:fill="auto"/>
            <w:vAlign w:val="center"/>
            <w:hideMark/>
          </w:tcPr>
          <w:p w14:paraId="1C0F15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Проездная ул., 1А</w:t>
            </w:r>
          </w:p>
        </w:tc>
        <w:tc>
          <w:tcPr>
            <w:tcW w:w="388" w:type="pct"/>
            <w:tcBorders>
              <w:top w:val="nil"/>
              <w:left w:val="nil"/>
              <w:bottom w:val="single" w:sz="4" w:space="0" w:color="auto"/>
              <w:right w:val="single" w:sz="4" w:space="0" w:color="auto"/>
            </w:tcBorders>
            <w:shd w:val="clear" w:color="auto" w:fill="auto"/>
            <w:noWrap/>
            <w:vAlign w:val="center"/>
            <w:hideMark/>
          </w:tcPr>
          <w:p w14:paraId="09B37B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35</w:t>
            </w:r>
          </w:p>
        </w:tc>
        <w:tc>
          <w:tcPr>
            <w:tcW w:w="388" w:type="pct"/>
            <w:tcBorders>
              <w:top w:val="nil"/>
              <w:left w:val="nil"/>
              <w:bottom w:val="single" w:sz="4" w:space="0" w:color="auto"/>
              <w:right w:val="single" w:sz="4" w:space="0" w:color="auto"/>
            </w:tcBorders>
            <w:shd w:val="clear" w:color="auto" w:fill="auto"/>
            <w:noWrap/>
            <w:vAlign w:val="center"/>
            <w:hideMark/>
          </w:tcPr>
          <w:p w14:paraId="459510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02AE75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79EDCE5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331205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56410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ACCAC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90DAE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771,884</w:t>
            </w:r>
          </w:p>
        </w:tc>
      </w:tr>
      <w:tr w:rsidR="00981FCE" w:rsidRPr="00981FCE" w14:paraId="45475E8A"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C9D19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ТК-Н29</w:t>
            </w:r>
          </w:p>
        </w:tc>
        <w:tc>
          <w:tcPr>
            <w:tcW w:w="841" w:type="pct"/>
            <w:tcBorders>
              <w:top w:val="nil"/>
              <w:left w:val="nil"/>
              <w:bottom w:val="single" w:sz="4" w:space="0" w:color="auto"/>
              <w:right w:val="single" w:sz="4" w:space="0" w:color="auto"/>
            </w:tcBorders>
            <w:shd w:val="clear" w:color="000000" w:fill="E2EFDA"/>
            <w:vAlign w:val="center"/>
            <w:hideMark/>
          </w:tcPr>
          <w:p w14:paraId="51E009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Красноармейский пер., 5</w:t>
            </w:r>
          </w:p>
        </w:tc>
        <w:tc>
          <w:tcPr>
            <w:tcW w:w="388" w:type="pct"/>
            <w:tcBorders>
              <w:top w:val="nil"/>
              <w:left w:val="nil"/>
              <w:bottom w:val="single" w:sz="4" w:space="0" w:color="auto"/>
              <w:right w:val="single" w:sz="4" w:space="0" w:color="auto"/>
            </w:tcBorders>
            <w:shd w:val="clear" w:color="000000" w:fill="E2EFDA"/>
            <w:noWrap/>
            <w:vAlign w:val="center"/>
            <w:hideMark/>
          </w:tcPr>
          <w:p w14:paraId="1AE954A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28,5</w:t>
            </w:r>
          </w:p>
        </w:tc>
        <w:tc>
          <w:tcPr>
            <w:tcW w:w="388" w:type="pct"/>
            <w:tcBorders>
              <w:top w:val="nil"/>
              <w:left w:val="nil"/>
              <w:bottom w:val="single" w:sz="4" w:space="0" w:color="auto"/>
              <w:right w:val="single" w:sz="4" w:space="0" w:color="auto"/>
            </w:tcBorders>
            <w:shd w:val="clear" w:color="000000" w:fill="E2EFDA"/>
            <w:noWrap/>
            <w:vAlign w:val="center"/>
            <w:hideMark/>
          </w:tcPr>
          <w:p w14:paraId="0460CA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388" w:type="pct"/>
            <w:tcBorders>
              <w:top w:val="nil"/>
              <w:left w:val="nil"/>
              <w:bottom w:val="single" w:sz="4" w:space="0" w:color="auto"/>
              <w:right w:val="single" w:sz="4" w:space="0" w:color="auto"/>
            </w:tcBorders>
            <w:shd w:val="clear" w:color="000000" w:fill="E2EFDA"/>
            <w:noWrap/>
            <w:vAlign w:val="center"/>
            <w:hideMark/>
          </w:tcPr>
          <w:p w14:paraId="10326B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689" w:type="pct"/>
            <w:tcBorders>
              <w:top w:val="nil"/>
              <w:left w:val="nil"/>
              <w:bottom w:val="single" w:sz="4" w:space="0" w:color="auto"/>
              <w:right w:val="single" w:sz="4" w:space="0" w:color="auto"/>
            </w:tcBorders>
            <w:shd w:val="clear" w:color="000000" w:fill="E2EFDA"/>
            <w:vAlign w:val="center"/>
            <w:hideMark/>
          </w:tcPr>
          <w:p w14:paraId="795586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111C0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100F0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C0850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5F28E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628,534</w:t>
            </w:r>
          </w:p>
        </w:tc>
      </w:tr>
      <w:tr w:rsidR="00981FCE" w:rsidRPr="00981FCE" w14:paraId="0340E9E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E02A1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3//16(ТК-7М)</w:t>
            </w:r>
          </w:p>
        </w:tc>
        <w:tc>
          <w:tcPr>
            <w:tcW w:w="841" w:type="pct"/>
            <w:tcBorders>
              <w:top w:val="nil"/>
              <w:left w:val="nil"/>
              <w:bottom w:val="single" w:sz="4" w:space="0" w:color="auto"/>
              <w:right w:val="single" w:sz="4" w:space="0" w:color="auto"/>
            </w:tcBorders>
            <w:shd w:val="clear" w:color="auto" w:fill="auto"/>
            <w:vAlign w:val="center"/>
            <w:hideMark/>
          </w:tcPr>
          <w:p w14:paraId="260B9F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3//17(ТК-8М)-1</w:t>
            </w:r>
          </w:p>
        </w:tc>
        <w:tc>
          <w:tcPr>
            <w:tcW w:w="388" w:type="pct"/>
            <w:tcBorders>
              <w:top w:val="nil"/>
              <w:left w:val="nil"/>
              <w:bottom w:val="single" w:sz="4" w:space="0" w:color="auto"/>
              <w:right w:val="single" w:sz="4" w:space="0" w:color="auto"/>
            </w:tcBorders>
            <w:shd w:val="clear" w:color="auto" w:fill="auto"/>
            <w:noWrap/>
            <w:vAlign w:val="center"/>
            <w:hideMark/>
          </w:tcPr>
          <w:p w14:paraId="270306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100</w:t>
            </w:r>
          </w:p>
        </w:tc>
        <w:tc>
          <w:tcPr>
            <w:tcW w:w="388" w:type="pct"/>
            <w:tcBorders>
              <w:top w:val="nil"/>
              <w:left w:val="nil"/>
              <w:bottom w:val="single" w:sz="4" w:space="0" w:color="auto"/>
              <w:right w:val="single" w:sz="4" w:space="0" w:color="auto"/>
            </w:tcBorders>
            <w:shd w:val="clear" w:color="auto" w:fill="auto"/>
            <w:noWrap/>
            <w:vAlign w:val="center"/>
            <w:hideMark/>
          </w:tcPr>
          <w:p w14:paraId="3A2B15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0.517</w:t>
            </w:r>
          </w:p>
        </w:tc>
        <w:tc>
          <w:tcPr>
            <w:tcW w:w="388" w:type="pct"/>
            <w:tcBorders>
              <w:top w:val="nil"/>
              <w:left w:val="nil"/>
              <w:bottom w:val="single" w:sz="4" w:space="0" w:color="auto"/>
              <w:right w:val="single" w:sz="4" w:space="0" w:color="auto"/>
            </w:tcBorders>
            <w:shd w:val="clear" w:color="auto" w:fill="auto"/>
            <w:noWrap/>
            <w:vAlign w:val="center"/>
            <w:hideMark/>
          </w:tcPr>
          <w:p w14:paraId="21F2A7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0.517</w:t>
            </w:r>
          </w:p>
        </w:tc>
        <w:tc>
          <w:tcPr>
            <w:tcW w:w="689" w:type="pct"/>
            <w:tcBorders>
              <w:top w:val="nil"/>
              <w:left w:val="nil"/>
              <w:bottom w:val="single" w:sz="4" w:space="0" w:color="auto"/>
              <w:right w:val="single" w:sz="4" w:space="0" w:color="auto"/>
            </w:tcBorders>
            <w:shd w:val="clear" w:color="auto" w:fill="auto"/>
            <w:vAlign w:val="center"/>
            <w:hideMark/>
          </w:tcPr>
          <w:p w14:paraId="750B59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4F7DFE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F8EBF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261E9C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15349B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8 843,32</w:t>
            </w:r>
          </w:p>
        </w:tc>
      </w:tr>
      <w:tr w:rsidR="00981FCE" w:rsidRPr="00981FCE" w14:paraId="628A519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C5ACB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3//17(ТК-8М)-1</w:t>
            </w:r>
          </w:p>
        </w:tc>
        <w:tc>
          <w:tcPr>
            <w:tcW w:w="841" w:type="pct"/>
            <w:tcBorders>
              <w:top w:val="nil"/>
              <w:left w:val="nil"/>
              <w:bottom w:val="single" w:sz="4" w:space="0" w:color="auto"/>
              <w:right w:val="single" w:sz="4" w:space="0" w:color="auto"/>
            </w:tcBorders>
            <w:shd w:val="clear" w:color="000000" w:fill="E2EFDA"/>
            <w:vAlign w:val="center"/>
            <w:hideMark/>
          </w:tcPr>
          <w:p w14:paraId="7248E2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3//17(ТК-8М)</w:t>
            </w:r>
          </w:p>
        </w:tc>
        <w:tc>
          <w:tcPr>
            <w:tcW w:w="388" w:type="pct"/>
            <w:tcBorders>
              <w:top w:val="nil"/>
              <w:left w:val="nil"/>
              <w:bottom w:val="single" w:sz="4" w:space="0" w:color="auto"/>
              <w:right w:val="single" w:sz="4" w:space="0" w:color="auto"/>
            </w:tcBorders>
            <w:shd w:val="clear" w:color="000000" w:fill="E2EFDA"/>
            <w:noWrap/>
            <w:vAlign w:val="center"/>
            <w:hideMark/>
          </w:tcPr>
          <w:p w14:paraId="7114B2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23</w:t>
            </w:r>
          </w:p>
        </w:tc>
        <w:tc>
          <w:tcPr>
            <w:tcW w:w="388" w:type="pct"/>
            <w:tcBorders>
              <w:top w:val="nil"/>
              <w:left w:val="nil"/>
              <w:bottom w:val="single" w:sz="4" w:space="0" w:color="auto"/>
              <w:right w:val="single" w:sz="4" w:space="0" w:color="auto"/>
            </w:tcBorders>
            <w:shd w:val="clear" w:color="000000" w:fill="E2EFDA"/>
            <w:noWrap/>
            <w:vAlign w:val="center"/>
            <w:hideMark/>
          </w:tcPr>
          <w:p w14:paraId="421E8D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0.517</w:t>
            </w:r>
          </w:p>
        </w:tc>
        <w:tc>
          <w:tcPr>
            <w:tcW w:w="388" w:type="pct"/>
            <w:tcBorders>
              <w:top w:val="nil"/>
              <w:left w:val="nil"/>
              <w:bottom w:val="single" w:sz="4" w:space="0" w:color="auto"/>
              <w:right w:val="single" w:sz="4" w:space="0" w:color="auto"/>
            </w:tcBorders>
            <w:shd w:val="clear" w:color="000000" w:fill="E2EFDA"/>
            <w:noWrap/>
            <w:vAlign w:val="center"/>
            <w:hideMark/>
          </w:tcPr>
          <w:p w14:paraId="291F5B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0.517</w:t>
            </w:r>
          </w:p>
        </w:tc>
        <w:tc>
          <w:tcPr>
            <w:tcW w:w="689" w:type="pct"/>
            <w:tcBorders>
              <w:top w:val="nil"/>
              <w:left w:val="nil"/>
              <w:bottom w:val="single" w:sz="4" w:space="0" w:color="auto"/>
              <w:right w:val="single" w:sz="4" w:space="0" w:color="auto"/>
            </w:tcBorders>
            <w:shd w:val="clear" w:color="000000" w:fill="E2EFDA"/>
            <w:vAlign w:val="center"/>
            <w:hideMark/>
          </w:tcPr>
          <w:p w14:paraId="32FF5A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0936B7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333FA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C1BBC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F0875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2 033,96</w:t>
            </w:r>
          </w:p>
        </w:tc>
      </w:tr>
      <w:tr w:rsidR="00981FCE" w:rsidRPr="00981FCE" w14:paraId="193E34A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F67DB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3//17(ТК-8М)</w:t>
            </w:r>
          </w:p>
        </w:tc>
        <w:tc>
          <w:tcPr>
            <w:tcW w:w="841" w:type="pct"/>
            <w:tcBorders>
              <w:top w:val="nil"/>
              <w:left w:val="nil"/>
              <w:bottom w:val="single" w:sz="4" w:space="0" w:color="auto"/>
              <w:right w:val="single" w:sz="4" w:space="0" w:color="auto"/>
            </w:tcBorders>
            <w:shd w:val="clear" w:color="auto" w:fill="auto"/>
            <w:vAlign w:val="center"/>
            <w:hideMark/>
          </w:tcPr>
          <w:p w14:paraId="7E6357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3//18(ТК-9М)</w:t>
            </w:r>
          </w:p>
        </w:tc>
        <w:tc>
          <w:tcPr>
            <w:tcW w:w="388" w:type="pct"/>
            <w:tcBorders>
              <w:top w:val="nil"/>
              <w:left w:val="nil"/>
              <w:bottom w:val="single" w:sz="4" w:space="0" w:color="auto"/>
              <w:right w:val="single" w:sz="4" w:space="0" w:color="auto"/>
            </w:tcBorders>
            <w:shd w:val="clear" w:color="auto" w:fill="auto"/>
            <w:noWrap/>
            <w:vAlign w:val="center"/>
            <w:hideMark/>
          </w:tcPr>
          <w:p w14:paraId="44314EC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164</w:t>
            </w:r>
          </w:p>
        </w:tc>
        <w:tc>
          <w:tcPr>
            <w:tcW w:w="388" w:type="pct"/>
            <w:tcBorders>
              <w:top w:val="nil"/>
              <w:left w:val="nil"/>
              <w:bottom w:val="single" w:sz="4" w:space="0" w:color="auto"/>
              <w:right w:val="single" w:sz="4" w:space="0" w:color="auto"/>
            </w:tcBorders>
            <w:shd w:val="clear" w:color="auto" w:fill="auto"/>
            <w:noWrap/>
            <w:vAlign w:val="center"/>
            <w:hideMark/>
          </w:tcPr>
          <w:p w14:paraId="32A90C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0.517</w:t>
            </w:r>
          </w:p>
        </w:tc>
        <w:tc>
          <w:tcPr>
            <w:tcW w:w="388" w:type="pct"/>
            <w:tcBorders>
              <w:top w:val="nil"/>
              <w:left w:val="nil"/>
              <w:bottom w:val="single" w:sz="4" w:space="0" w:color="auto"/>
              <w:right w:val="single" w:sz="4" w:space="0" w:color="auto"/>
            </w:tcBorders>
            <w:shd w:val="clear" w:color="auto" w:fill="auto"/>
            <w:noWrap/>
            <w:vAlign w:val="center"/>
            <w:hideMark/>
          </w:tcPr>
          <w:p w14:paraId="1A5A17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0.517</w:t>
            </w:r>
          </w:p>
        </w:tc>
        <w:tc>
          <w:tcPr>
            <w:tcW w:w="689" w:type="pct"/>
            <w:tcBorders>
              <w:top w:val="nil"/>
              <w:left w:val="nil"/>
              <w:bottom w:val="single" w:sz="4" w:space="0" w:color="auto"/>
              <w:right w:val="single" w:sz="4" w:space="0" w:color="auto"/>
            </w:tcBorders>
            <w:shd w:val="clear" w:color="auto" w:fill="auto"/>
            <w:vAlign w:val="center"/>
            <w:hideMark/>
          </w:tcPr>
          <w:p w14:paraId="0D530A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45C887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90B055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6D8CB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60783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14 503,05</w:t>
            </w:r>
          </w:p>
        </w:tc>
      </w:tr>
      <w:tr w:rsidR="00981FCE" w:rsidRPr="00981FCE" w14:paraId="444AB54F"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27780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3//18(ТК-9М)</w:t>
            </w:r>
          </w:p>
        </w:tc>
        <w:tc>
          <w:tcPr>
            <w:tcW w:w="841" w:type="pct"/>
            <w:tcBorders>
              <w:top w:val="nil"/>
              <w:left w:val="nil"/>
              <w:bottom w:val="single" w:sz="4" w:space="0" w:color="auto"/>
              <w:right w:val="single" w:sz="4" w:space="0" w:color="auto"/>
            </w:tcBorders>
            <w:shd w:val="clear" w:color="000000" w:fill="E2EFDA"/>
            <w:vAlign w:val="center"/>
            <w:hideMark/>
          </w:tcPr>
          <w:p w14:paraId="3D86BC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3//19(ТК-8)</w:t>
            </w:r>
          </w:p>
        </w:tc>
        <w:tc>
          <w:tcPr>
            <w:tcW w:w="388" w:type="pct"/>
            <w:tcBorders>
              <w:top w:val="nil"/>
              <w:left w:val="nil"/>
              <w:bottom w:val="single" w:sz="4" w:space="0" w:color="auto"/>
              <w:right w:val="single" w:sz="4" w:space="0" w:color="auto"/>
            </w:tcBorders>
            <w:shd w:val="clear" w:color="000000" w:fill="E2EFDA"/>
            <w:noWrap/>
            <w:vAlign w:val="center"/>
            <w:hideMark/>
          </w:tcPr>
          <w:p w14:paraId="74FC36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65</w:t>
            </w:r>
          </w:p>
        </w:tc>
        <w:tc>
          <w:tcPr>
            <w:tcW w:w="388" w:type="pct"/>
            <w:tcBorders>
              <w:top w:val="nil"/>
              <w:left w:val="nil"/>
              <w:bottom w:val="single" w:sz="4" w:space="0" w:color="auto"/>
              <w:right w:val="single" w:sz="4" w:space="0" w:color="auto"/>
            </w:tcBorders>
            <w:shd w:val="clear" w:color="000000" w:fill="E2EFDA"/>
            <w:noWrap/>
            <w:vAlign w:val="center"/>
            <w:hideMark/>
          </w:tcPr>
          <w:p w14:paraId="0ACC75A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0.517</w:t>
            </w:r>
          </w:p>
        </w:tc>
        <w:tc>
          <w:tcPr>
            <w:tcW w:w="388" w:type="pct"/>
            <w:tcBorders>
              <w:top w:val="nil"/>
              <w:left w:val="nil"/>
              <w:bottom w:val="single" w:sz="4" w:space="0" w:color="auto"/>
              <w:right w:val="single" w:sz="4" w:space="0" w:color="auto"/>
            </w:tcBorders>
            <w:shd w:val="clear" w:color="000000" w:fill="E2EFDA"/>
            <w:noWrap/>
            <w:vAlign w:val="center"/>
            <w:hideMark/>
          </w:tcPr>
          <w:p w14:paraId="60CB74A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0.517</w:t>
            </w:r>
          </w:p>
        </w:tc>
        <w:tc>
          <w:tcPr>
            <w:tcW w:w="689" w:type="pct"/>
            <w:tcBorders>
              <w:top w:val="nil"/>
              <w:left w:val="nil"/>
              <w:bottom w:val="single" w:sz="4" w:space="0" w:color="auto"/>
              <w:right w:val="single" w:sz="4" w:space="0" w:color="auto"/>
            </w:tcBorders>
            <w:shd w:val="clear" w:color="000000" w:fill="E2EFDA"/>
            <w:vAlign w:val="center"/>
            <w:hideMark/>
          </w:tcPr>
          <w:p w14:paraId="7846AF0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AB4F4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B131B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71D4A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9C5CC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5 748,16</w:t>
            </w:r>
          </w:p>
        </w:tc>
      </w:tr>
      <w:tr w:rsidR="00981FCE" w:rsidRPr="00981FCE" w14:paraId="0FDF6A9B"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11A80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3//19(ТК-8)</w:t>
            </w:r>
          </w:p>
        </w:tc>
        <w:tc>
          <w:tcPr>
            <w:tcW w:w="841" w:type="pct"/>
            <w:tcBorders>
              <w:top w:val="nil"/>
              <w:left w:val="nil"/>
              <w:bottom w:val="single" w:sz="4" w:space="0" w:color="auto"/>
              <w:right w:val="single" w:sz="4" w:space="0" w:color="auto"/>
            </w:tcBorders>
            <w:shd w:val="clear" w:color="auto" w:fill="auto"/>
            <w:vAlign w:val="center"/>
            <w:hideMark/>
          </w:tcPr>
          <w:p w14:paraId="70B033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3//20(ТК-9)</w:t>
            </w:r>
          </w:p>
        </w:tc>
        <w:tc>
          <w:tcPr>
            <w:tcW w:w="388" w:type="pct"/>
            <w:tcBorders>
              <w:top w:val="nil"/>
              <w:left w:val="nil"/>
              <w:bottom w:val="single" w:sz="4" w:space="0" w:color="auto"/>
              <w:right w:val="single" w:sz="4" w:space="0" w:color="auto"/>
            </w:tcBorders>
            <w:shd w:val="clear" w:color="auto" w:fill="auto"/>
            <w:noWrap/>
            <w:vAlign w:val="center"/>
            <w:hideMark/>
          </w:tcPr>
          <w:p w14:paraId="32BCD3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174</w:t>
            </w:r>
          </w:p>
        </w:tc>
        <w:tc>
          <w:tcPr>
            <w:tcW w:w="388" w:type="pct"/>
            <w:tcBorders>
              <w:top w:val="nil"/>
              <w:left w:val="nil"/>
              <w:bottom w:val="single" w:sz="4" w:space="0" w:color="auto"/>
              <w:right w:val="single" w:sz="4" w:space="0" w:color="auto"/>
            </w:tcBorders>
            <w:shd w:val="clear" w:color="auto" w:fill="auto"/>
            <w:noWrap/>
            <w:vAlign w:val="center"/>
            <w:hideMark/>
          </w:tcPr>
          <w:p w14:paraId="10F8164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0.517</w:t>
            </w:r>
          </w:p>
        </w:tc>
        <w:tc>
          <w:tcPr>
            <w:tcW w:w="388" w:type="pct"/>
            <w:tcBorders>
              <w:top w:val="nil"/>
              <w:left w:val="nil"/>
              <w:bottom w:val="single" w:sz="4" w:space="0" w:color="auto"/>
              <w:right w:val="single" w:sz="4" w:space="0" w:color="auto"/>
            </w:tcBorders>
            <w:shd w:val="clear" w:color="auto" w:fill="auto"/>
            <w:noWrap/>
            <w:vAlign w:val="center"/>
            <w:hideMark/>
          </w:tcPr>
          <w:p w14:paraId="187A47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0.517</w:t>
            </w:r>
          </w:p>
        </w:tc>
        <w:tc>
          <w:tcPr>
            <w:tcW w:w="689" w:type="pct"/>
            <w:tcBorders>
              <w:top w:val="nil"/>
              <w:left w:val="nil"/>
              <w:bottom w:val="single" w:sz="4" w:space="0" w:color="auto"/>
              <w:right w:val="single" w:sz="4" w:space="0" w:color="auto"/>
            </w:tcBorders>
            <w:shd w:val="clear" w:color="auto" w:fill="auto"/>
            <w:vAlign w:val="center"/>
            <w:hideMark/>
          </w:tcPr>
          <w:p w14:paraId="26253A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7D486C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E6885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AC343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003E11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15 387,38</w:t>
            </w:r>
          </w:p>
        </w:tc>
      </w:tr>
      <w:tr w:rsidR="00981FCE" w:rsidRPr="00981FCE" w14:paraId="545D856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9096C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ТК-9/7</w:t>
            </w:r>
          </w:p>
        </w:tc>
        <w:tc>
          <w:tcPr>
            <w:tcW w:w="841" w:type="pct"/>
            <w:tcBorders>
              <w:top w:val="nil"/>
              <w:left w:val="nil"/>
              <w:bottom w:val="single" w:sz="4" w:space="0" w:color="auto"/>
              <w:right w:val="single" w:sz="4" w:space="0" w:color="auto"/>
            </w:tcBorders>
            <w:shd w:val="clear" w:color="000000" w:fill="E2EFDA"/>
            <w:vAlign w:val="center"/>
            <w:hideMark/>
          </w:tcPr>
          <w:p w14:paraId="499C68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Заводская ул., 16</w:t>
            </w:r>
          </w:p>
        </w:tc>
        <w:tc>
          <w:tcPr>
            <w:tcW w:w="388" w:type="pct"/>
            <w:tcBorders>
              <w:top w:val="nil"/>
              <w:left w:val="nil"/>
              <w:bottom w:val="single" w:sz="4" w:space="0" w:color="auto"/>
              <w:right w:val="single" w:sz="4" w:space="0" w:color="auto"/>
            </w:tcBorders>
            <w:shd w:val="clear" w:color="000000" w:fill="E2EFDA"/>
            <w:noWrap/>
            <w:vAlign w:val="center"/>
            <w:hideMark/>
          </w:tcPr>
          <w:p w14:paraId="1074C1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000000" w:fill="E2EFDA"/>
            <w:noWrap/>
            <w:vAlign w:val="center"/>
            <w:hideMark/>
          </w:tcPr>
          <w:p w14:paraId="6A239A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72DFF2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146D56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1AC7C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1358D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E92460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C94D2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110,269</w:t>
            </w:r>
          </w:p>
        </w:tc>
      </w:tr>
      <w:tr w:rsidR="00981FCE" w:rsidRPr="00981FCE" w14:paraId="315E5EFC"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2D353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ТК-9/7</w:t>
            </w:r>
          </w:p>
        </w:tc>
        <w:tc>
          <w:tcPr>
            <w:tcW w:w="841" w:type="pct"/>
            <w:tcBorders>
              <w:top w:val="nil"/>
              <w:left w:val="nil"/>
              <w:bottom w:val="single" w:sz="4" w:space="0" w:color="auto"/>
              <w:right w:val="single" w:sz="4" w:space="0" w:color="auto"/>
            </w:tcBorders>
            <w:shd w:val="clear" w:color="auto" w:fill="auto"/>
            <w:vAlign w:val="center"/>
            <w:hideMark/>
          </w:tcPr>
          <w:p w14:paraId="202F82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Заводская ул., 14</w:t>
            </w:r>
          </w:p>
        </w:tc>
        <w:tc>
          <w:tcPr>
            <w:tcW w:w="388" w:type="pct"/>
            <w:tcBorders>
              <w:top w:val="nil"/>
              <w:left w:val="nil"/>
              <w:bottom w:val="single" w:sz="4" w:space="0" w:color="auto"/>
              <w:right w:val="single" w:sz="4" w:space="0" w:color="auto"/>
            </w:tcBorders>
            <w:shd w:val="clear" w:color="auto" w:fill="auto"/>
            <w:noWrap/>
            <w:vAlign w:val="center"/>
            <w:hideMark/>
          </w:tcPr>
          <w:p w14:paraId="599FAE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61</w:t>
            </w:r>
          </w:p>
        </w:tc>
        <w:tc>
          <w:tcPr>
            <w:tcW w:w="388" w:type="pct"/>
            <w:tcBorders>
              <w:top w:val="nil"/>
              <w:left w:val="nil"/>
              <w:bottom w:val="single" w:sz="4" w:space="0" w:color="auto"/>
              <w:right w:val="single" w:sz="4" w:space="0" w:color="auto"/>
            </w:tcBorders>
            <w:shd w:val="clear" w:color="auto" w:fill="auto"/>
            <w:noWrap/>
            <w:vAlign w:val="center"/>
            <w:hideMark/>
          </w:tcPr>
          <w:p w14:paraId="5DEC1E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46691A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491CBB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E59E6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9E984A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E92657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14B50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1 345,28</w:t>
            </w:r>
          </w:p>
        </w:tc>
      </w:tr>
      <w:tr w:rsidR="00981FCE" w:rsidRPr="00981FCE" w14:paraId="1D50376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C6EA5A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ТК-9/9</w:t>
            </w:r>
          </w:p>
        </w:tc>
        <w:tc>
          <w:tcPr>
            <w:tcW w:w="841" w:type="pct"/>
            <w:tcBorders>
              <w:top w:val="nil"/>
              <w:left w:val="nil"/>
              <w:bottom w:val="single" w:sz="4" w:space="0" w:color="auto"/>
              <w:right w:val="single" w:sz="4" w:space="0" w:color="auto"/>
            </w:tcBorders>
            <w:shd w:val="clear" w:color="000000" w:fill="E2EFDA"/>
            <w:vAlign w:val="center"/>
            <w:hideMark/>
          </w:tcPr>
          <w:p w14:paraId="0BD551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ТК-9/9-1</w:t>
            </w:r>
          </w:p>
        </w:tc>
        <w:tc>
          <w:tcPr>
            <w:tcW w:w="388" w:type="pct"/>
            <w:tcBorders>
              <w:top w:val="nil"/>
              <w:left w:val="nil"/>
              <w:bottom w:val="single" w:sz="4" w:space="0" w:color="auto"/>
              <w:right w:val="single" w:sz="4" w:space="0" w:color="auto"/>
            </w:tcBorders>
            <w:shd w:val="clear" w:color="000000" w:fill="E2EFDA"/>
            <w:noWrap/>
            <w:vAlign w:val="center"/>
            <w:hideMark/>
          </w:tcPr>
          <w:p w14:paraId="11B6D6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13,5</w:t>
            </w:r>
          </w:p>
        </w:tc>
        <w:tc>
          <w:tcPr>
            <w:tcW w:w="388" w:type="pct"/>
            <w:tcBorders>
              <w:top w:val="nil"/>
              <w:left w:val="nil"/>
              <w:bottom w:val="single" w:sz="4" w:space="0" w:color="auto"/>
              <w:right w:val="single" w:sz="4" w:space="0" w:color="auto"/>
            </w:tcBorders>
            <w:shd w:val="clear" w:color="000000" w:fill="E2EFDA"/>
            <w:noWrap/>
            <w:vAlign w:val="center"/>
            <w:hideMark/>
          </w:tcPr>
          <w:p w14:paraId="2E3D04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75D0AA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6117C9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8A58F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28576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53039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627BB7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297,727</w:t>
            </w:r>
          </w:p>
        </w:tc>
      </w:tr>
      <w:tr w:rsidR="00981FCE" w:rsidRPr="00981FCE" w14:paraId="722A4915"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96921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ТК-9/9-1</w:t>
            </w:r>
          </w:p>
        </w:tc>
        <w:tc>
          <w:tcPr>
            <w:tcW w:w="841" w:type="pct"/>
            <w:tcBorders>
              <w:top w:val="nil"/>
              <w:left w:val="nil"/>
              <w:bottom w:val="single" w:sz="4" w:space="0" w:color="auto"/>
              <w:right w:val="single" w:sz="4" w:space="0" w:color="auto"/>
            </w:tcBorders>
            <w:shd w:val="clear" w:color="auto" w:fill="auto"/>
            <w:vAlign w:val="center"/>
            <w:hideMark/>
          </w:tcPr>
          <w:p w14:paraId="413B3F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Заводская ул., 15</w:t>
            </w:r>
          </w:p>
        </w:tc>
        <w:tc>
          <w:tcPr>
            <w:tcW w:w="388" w:type="pct"/>
            <w:tcBorders>
              <w:top w:val="nil"/>
              <w:left w:val="nil"/>
              <w:bottom w:val="single" w:sz="4" w:space="0" w:color="auto"/>
              <w:right w:val="single" w:sz="4" w:space="0" w:color="auto"/>
            </w:tcBorders>
            <w:shd w:val="clear" w:color="auto" w:fill="auto"/>
            <w:noWrap/>
            <w:vAlign w:val="center"/>
            <w:hideMark/>
          </w:tcPr>
          <w:p w14:paraId="18F860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w:t>
            </w:r>
          </w:p>
        </w:tc>
        <w:tc>
          <w:tcPr>
            <w:tcW w:w="388" w:type="pct"/>
            <w:tcBorders>
              <w:top w:val="nil"/>
              <w:left w:val="nil"/>
              <w:bottom w:val="single" w:sz="4" w:space="0" w:color="auto"/>
              <w:right w:val="single" w:sz="4" w:space="0" w:color="auto"/>
            </w:tcBorders>
            <w:shd w:val="clear" w:color="auto" w:fill="auto"/>
            <w:noWrap/>
            <w:vAlign w:val="center"/>
            <w:hideMark/>
          </w:tcPr>
          <w:p w14:paraId="0BA6DE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1BAD3E4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6039D4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2587BB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332F41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4CB68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A6790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44,108</w:t>
            </w:r>
          </w:p>
        </w:tc>
      </w:tr>
      <w:tr w:rsidR="00981FCE" w:rsidRPr="00981FCE" w14:paraId="58452196"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B4291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ТК-9/9-1</w:t>
            </w:r>
          </w:p>
        </w:tc>
        <w:tc>
          <w:tcPr>
            <w:tcW w:w="841" w:type="pct"/>
            <w:tcBorders>
              <w:top w:val="nil"/>
              <w:left w:val="nil"/>
              <w:bottom w:val="single" w:sz="4" w:space="0" w:color="auto"/>
              <w:right w:val="single" w:sz="4" w:space="0" w:color="auto"/>
            </w:tcBorders>
            <w:shd w:val="clear" w:color="000000" w:fill="E2EFDA"/>
            <w:vAlign w:val="center"/>
            <w:hideMark/>
          </w:tcPr>
          <w:p w14:paraId="23CF2B1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ТК-9/9-2</w:t>
            </w:r>
          </w:p>
        </w:tc>
        <w:tc>
          <w:tcPr>
            <w:tcW w:w="388" w:type="pct"/>
            <w:tcBorders>
              <w:top w:val="nil"/>
              <w:left w:val="nil"/>
              <w:bottom w:val="single" w:sz="4" w:space="0" w:color="auto"/>
              <w:right w:val="single" w:sz="4" w:space="0" w:color="auto"/>
            </w:tcBorders>
            <w:shd w:val="clear" w:color="000000" w:fill="E2EFDA"/>
            <w:noWrap/>
            <w:vAlign w:val="center"/>
            <w:hideMark/>
          </w:tcPr>
          <w:p w14:paraId="5DB52C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52,5</w:t>
            </w:r>
          </w:p>
        </w:tc>
        <w:tc>
          <w:tcPr>
            <w:tcW w:w="388" w:type="pct"/>
            <w:tcBorders>
              <w:top w:val="nil"/>
              <w:left w:val="nil"/>
              <w:bottom w:val="single" w:sz="4" w:space="0" w:color="auto"/>
              <w:right w:val="single" w:sz="4" w:space="0" w:color="auto"/>
            </w:tcBorders>
            <w:shd w:val="clear" w:color="000000" w:fill="E2EFDA"/>
            <w:noWrap/>
            <w:vAlign w:val="center"/>
            <w:hideMark/>
          </w:tcPr>
          <w:p w14:paraId="0A6BDE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674BC0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601E83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0DA2D5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AE3022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1D766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F728A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1 157,83</w:t>
            </w:r>
          </w:p>
        </w:tc>
      </w:tr>
      <w:tr w:rsidR="00981FCE" w:rsidRPr="00981FCE" w14:paraId="3B4F1899"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F265C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ТК-9/9-2</w:t>
            </w:r>
          </w:p>
        </w:tc>
        <w:tc>
          <w:tcPr>
            <w:tcW w:w="841" w:type="pct"/>
            <w:tcBorders>
              <w:top w:val="nil"/>
              <w:left w:val="nil"/>
              <w:bottom w:val="single" w:sz="4" w:space="0" w:color="auto"/>
              <w:right w:val="single" w:sz="4" w:space="0" w:color="auto"/>
            </w:tcBorders>
            <w:shd w:val="clear" w:color="auto" w:fill="auto"/>
            <w:vAlign w:val="center"/>
            <w:hideMark/>
          </w:tcPr>
          <w:p w14:paraId="2DAEA8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Заводская ул., 11</w:t>
            </w:r>
          </w:p>
        </w:tc>
        <w:tc>
          <w:tcPr>
            <w:tcW w:w="388" w:type="pct"/>
            <w:tcBorders>
              <w:top w:val="nil"/>
              <w:left w:val="nil"/>
              <w:bottom w:val="single" w:sz="4" w:space="0" w:color="auto"/>
              <w:right w:val="single" w:sz="4" w:space="0" w:color="auto"/>
            </w:tcBorders>
            <w:shd w:val="clear" w:color="auto" w:fill="auto"/>
            <w:noWrap/>
            <w:vAlign w:val="center"/>
            <w:hideMark/>
          </w:tcPr>
          <w:p w14:paraId="20898D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w:t>
            </w:r>
          </w:p>
        </w:tc>
        <w:tc>
          <w:tcPr>
            <w:tcW w:w="388" w:type="pct"/>
            <w:tcBorders>
              <w:top w:val="nil"/>
              <w:left w:val="nil"/>
              <w:bottom w:val="single" w:sz="4" w:space="0" w:color="auto"/>
              <w:right w:val="single" w:sz="4" w:space="0" w:color="auto"/>
            </w:tcBorders>
            <w:shd w:val="clear" w:color="auto" w:fill="auto"/>
            <w:noWrap/>
            <w:vAlign w:val="center"/>
            <w:hideMark/>
          </w:tcPr>
          <w:p w14:paraId="580BF7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5E30BB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0EA7D5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57A4A01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19EB3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04BB1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2E020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44,108</w:t>
            </w:r>
          </w:p>
        </w:tc>
      </w:tr>
      <w:tr w:rsidR="00981FCE" w:rsidRPr="00981FCE" w14:paraId="52C1E04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46F73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3//19(ТК-8)</w:t>
            </w:r>
          </w:p>
        </w:tc>
        <w:tc>
          <w:tcPr>
            <w:tcW w:w="841" w:type="pct"/>
            <w:tcBorders>
              <w:top w:val="nil"/>
              <w:left w:val="nil"/>
              <w:bottom w:val="single" w:sz="4" w:space="0" w:color="auto"/>
              <w:right w:val="single" w:sz="4" w:space="0" w:color="auto"/>
            </w:tcBorders>
            <w:shd w:val="clear" w:color="000000" w:fill="E2EFDA"/>
            <w:vAlign w:val="center"/>
            <w:hideMark/>
          </w:tcPr>
          <w:p w14:paraId="22C057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3/19--1 (УТ-1)</w:t>
            </w:r>
          </w:p>
        </w:tc>
        <w:tc>
          <w:tcPr>
            <w:tcW w:w="388" w:type="pct"/>
            <w:tcBorders>
              <w:top w:val="nil"/>
              <w:left w:val="nil"/>
              <w:bottom w:val="single" w:sz="4" w:space="0" w:color="auto"/>
              <w:right w:val="single" w:sz="4" w:space="0" w:color="auto"/>
            </w:tcBorders>
            <w:shd w:val="clear" w:color="000000" w:fill="E2EFDA"/>
            <w:noWrap/>
            <w:vAlign w:val="center"/>
            <w:hideMark/>
          </w:tcPr>
          <w:p w14:paraId="47F10B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214</w:t>
            </w:r>
          </w:p>
        </w:tc>
        <w:tc>
          <w:tcPr>
            <w:tcW w:w="388" w:type="pct"/>
            <w:tcBorders>
              <w:top w:val="nil"/>
              <w:left w:val="nil"/>
              <w:bottom w:val="single" w:sz="4" w:space="0" w:color="auto"/>
              <w:right w:val="single" w:sz="4" w:space="0" w:color="auto"/>
            </w:tcBorders>
            <w:shd w:val="clear" w:color="000000" w:fill="E2EFDA"/>
            <w:noWrap/>
            <w:vAlign w:val="center"/>
            <w:hideMark/>
          </w:tcPr>
          <w:p w14:paraId="054F29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388" w:type="pct"/>
            <w:tcBorders>
              <w:top w:val="nil"/>
              <w:left w:val="nil"/>
              <w:bottom w:val="single" w:sz="4" w:space="0" w:color="auto"/>
              <w:right w:val="single" w:sz="4" w:space="0" w:color="auto"/>
            </w:tcBorders>
            <w:shd w:val="clear" w:color="000000" w:fill="E2EFDA"/>
            <w:noWrap/>
            <w:vAlign w:val="center"/>
            <w:hideMark/>
          </w:tcPr>
          <w:p w14:paraId="48FF12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689" w:type="pct"/>
            <w:tcBorders>
              <w:top w:val="nil"/>
              <w:left w:val="nil"/>
              <w:bottom w:val="single" w:sz="4" w:space="0" w:color="auto"/>
              <w:right w:val="single" w:sz="4" w:space="0" w:color="auto"/>
            </w:tcBorders>
            <w:shd w:val="clear" w:color="000000" w:fill="E2EFDA"/>
            <w:vAlign w:val="center"/>
            <w:hideMark/>
          </w:tcPr>
          <w:p w14:paraId="7C723F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5F3622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5099C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CB3B0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47E77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8 979,37</w:t>
            </w:r>
          </w:p>
        </w:tc>
      </w:tr>
      <w:tr w:rsidR="00981FCE" w:rsidRPr="00981FCE" w14:paraId="5643DC15"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2C588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3//20(ТК-9)</w:t>
            </w:r>
          </w:p>
        </w:tc>
        <w:tc>
          <w:tcPr>
            <w:tcW w:w="841" w:type="pct"/>
            <w:tcBorders>
              <w:top w:val="nil"/>
              <w:left w:val="nil"/>
              <w:bottom w:val="single" w:sz="4" w:space="0" w:color="auto"/>
              <w:right w:val="single" w:sz="4" w:space="0" w:color="auto"/>
            </w:tcBorders>
            <w:shd w:val="clear" w:color="auto" w:fill="auto"/>
            <w:vAlign w:val="center"/>
            <w:hideMark/>
          </w:tcPr>
          <w:p w14:paraId="1F0A54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3/20--1</w:t>
            </w:r>
          </w:p>
        </w:tc>
        <w:tc>
          <w:tcPr>
            <w:tcW w:w="388" w:type="pct"/>
            <w:tcBorders>
              <w:top w:val="nil"/>
              <w:left w:val="nil"/>
              <w:bottom w:val="single" w:sz="4" w:space="0" w:color="auto"/>
              <w:right w:val="single" w:sz="4" w:space="0" w:color="auto"/>
            </w:tcBorders>
            <w:shd w:val="clear" w:color="auto" w:fill="auto"/>
            <w:noWrap/>
            <w:vAlign w:val="center"/>
            <w:hideMark/>
          </w:tcPr>
          <w:p w14:paraId="6A6509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100</w:t>
            </w:r>
          </w:p>
        </w:tc>
        <w:tc>
          <w:tcPr>
            <w:tcW w:w="388" w:type="pct"/>
            <w:tcBorders>
              <w:top w:val="nil"/>
              <w:left w:val="nil"/>
              <w:bottom w:val="single" w:sz="4" w:space="0" w:color="auto"/>
              <w:right w:val="single" w:sz="4" w:space="0" w:color="auto"/>
            </w:tcBorders>
            <w:shd w:val="clear" w:color="auto" w:fill="auto"/>
            <w:noWrap/>
            <w:vAlign w:val="center"/>
            <w:hideMark/>
          </w:tcPr>
          <w:p w14:paraId="413128A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15F29E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17B9BD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4BB1348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8383D2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0902B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5EAA8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2 205,38</w:t>
            </w:r>
          </w:p>
        </w:tc>
      </w:tr>
      <w:tr w:rsidR="00981FCE" w:rsidRPr="00981FCE" w14:paraId="0F9425C9"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45F01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3/20--1</w:t>
            </w:r>
          </w:p>
        </w:tc>
        <w:tc>
          <w:tcPr>
            <w:tcW w:w="841" w:type="pct"/>
            <w:tcBorders>
              <w:top w:val="nil"/>
              <w:left w:val="nil"/>
              <w:bottom w:val="single" w:sz="4" w:space="0" w:color="auto"/>
              <w:right w:val="single" w:sz="4" w:space="0" w:color="auto"/>
            </w:tcBorders>
            <w:shd w:val="clear" w:color="000000" w:fill="E2EFDA"/>
            <w:vAlign w:val="center"/>
            <w:hideMark/>
          </w:tcPr>
          <w:p w14:paraId="4BD7A5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Кошкина ул., 67</w:t>
            </w:r>
          </w:p>
        </w:tc>
        <w:tc>
          <w:tcPr>
            <w:tcW w:w="388" w:type="pct"/>
            <w:tcBorders>
              <w:top w:val="nil"/>
              <w:left w:val="nil"/>
              <w:bottom w:val="single" w:sz="4" w:space="0" w:color="auto"/>
              <w:right w:val="single" w:sz="4" w:space="0" w:color="auto"/>
            </w:tcBorders>
            <w:shd w:val="clear" w:color="000000" w:fill="E2EFDA"/>
            <w:noWrap/>
            <w:vAlign w:val="center"/>
            <w:hideMark/>
          </w:tcPr>
          <w:p w14:paraId="2AF8B36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w:t>
            </w:r>
          </w:p>
        </w:tc>
        <w:tc>
          <w:tcPr>
            <w:tcW w:w="388" w:type="pct"/>
            <w:tcBorders>
              <w:top w:val="nil"/>
              <w:left w:val="nil"/>
              <w:bottom w:val="single" w:sz="4" w:space="0" w:color="auto"/>
              <w:right w:val="single" w:sz="4" w:space="0" w:color="auto"/>
            </w:tcBorders>
            <w:shd w:val="clear" w:color="000000" w:fill="E2EFDA"/>
            <w:noWrap/>
            <w:vAlign w:val="center"/>
            <w:hideMark/>
          </w:tcPr>
          <w:p w14:paraId="220741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0B6B5F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312838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6EFDF5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FB27E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DA280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E2940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57,944</w:t>
            </w:r>
          </w:p>
        </w:tc>
      </w:tr>
      <w:tr w:rsidR="00981FCE" w:rsidRPr="00981FCE" w14:paraId="1643EC41"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17A4D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ТК-9/1</w:t>
            </w:r>
          </w:p>
        </w:tc>
        <w:tc>
          <w:tcPr>
            <w:tcW w:w="841" w:type="pct"/>
            <w:tcBorders>
              <w:top w:val="nil"/>
              <w:left w:val="nil"/>
              <w:bottom w:val="single" w:sz="4" w:space="0" w:color="auto"/>
              <w:right w:val="single" w:sz="4" w:space="0" w:color="auto"/>
            </w:tcBorders>
            <w:shd w:val="clear" w:color="auto" w:fill="auto"/>
            <w:vAlign w:val="center"/>
            <w:hideMark/>
          </w:tcPr>
          <w:p w14:paraId="0C08DE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Склад</w:t>
            </w:r>
          </w:p>
        </w:tc>
        <w:tc>
          <w:tcPr>
            <w:tcW w:w="388" w:type="pct"/>
            <w:tcBorders>
              <w:top w:val="nil"/>
              <w:left w:val="nil"/>
              <w:bottom w:val="single" w:sz="4" w:space="0" w:color="auto"/>
              <w:right w:val="single" w:sz="4" w:space="0" w:color="auto"/>
            </w:tcBorders>
            <w:shd w:val="clear" w:color="auto" w:fill="auto"/>
            <w:noWrap/>
            <w:vAlign w:val="center"/>
            <w:hideMark/>
          </w:tcPr>
          <w:p w14:paraId="4B5E63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48,5</w:t>
            </w:r>
          </w:p>
        </w:tc>
        <w:tc>
          <w:tcPr>
            <w:tcW w:w="388" w:type="pct"/>
            <w:tcBorders>
              <w:top w:val="nil"/>
              <w:left w:val="nil"/>
              <w:bottom w:val="single" w:sz="4" w:space="0" w:color="auto"/>
              <w:right w:val="single" w:sz="4" w:space="0" w:color="auto"/>
            </w:tcBorders>
            <w:shd w:val="clear" w:color="auto" w:fill="auto"/>
            <w:noWrap/>
            <w:vAlign w:val="center"/>
            <w:hideMark/>
          </w:tcPr>
          <w:p w14:paraId="7F1C01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388" w:type="pct"/>
            <w:tcBorders>
              <w:top w:val="nil"/>
              <w:left w:val="nil"/>
              <w:bottom w:val="single" w:sz="4" w:space="0" w:color="auto"/>
              <w:right w:val="single" w:sz="4" w:space="0" w:color="auto"/>
            </w:tcBorders>
            <w:shd w:val="clear" w:color="auto" w:fill="auto"/>
            <w:noWrap/>
            <w:vAlign w:val="center"/>
            <w:hideMark/>
          </w:tcPr>
          <w:p w14:paraId="70619B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689" w:type="pct"/>
            <w:tcBorders>
              <w:top w:val="nil"/>
              <w:left w:val="nil"/>
              <w:bottom w:val="single" w:sz="4" w:space="0" w:color="auto"/>
              <w:right w:val="single" w:sz="4" w:space="0" w:color="auto"/>
            </w:tcBorders>
            <w:shd w:val="clear" w:color="auto" w:fill="auto"/>
            <w:vAlign w:val="center"/>
            <w:hideMark/>
          </w:tcPr>
          <w:p w14:paraId="6B8FC6B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05C844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F0869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0B2D95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8497C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1 069,61</w:t>
            </w:r>
          </w:p>
        </w:tc>
      </w:tr>
      <w:tr w:rsidR="00981FCE" w:rsidRPr="00981FCE" w14:paraId="553FF2E6"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6CB41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3/20--1</w:t>
            </w:r>
          </w:p>
        </w:tc>
        <w:tc>
          <w:tcPr>
            <w:tcW w:w="841" w:type="pct"/>
            <w:tcBorders>
              <w:top w:val="nil"/>
              <w:left w:val="nil"/>
              <w:bottom w:val="single" w:sz="4" w:space="0" w:color="auto"/>
              <w:right w:val="single" w:sz="4" w:space="0" w:color="auto"/>
            </w:tcBorders>
            <w:shd w:val="clear" w:color="000000" w:fill="E2EFDA"/>
            <w:vAlign w:val="center"/>
            <w:hideMark/>
          </w:tcPr>
          <w:p w14:paraId="7EACB9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ГЭ (д/с «Колокольчик»)</w:t>
            </w:r>
          </w:p>
        </w:tc>
        <w:tc>
          <w:tcPr>
            <w:tcW w:w="388" w:type="pct"/>
            <w:tcBorders>
              <w:top w:val="nil"/>
              <w:left w:val="nil"/>
              <w:bottom w:val="single" w:sz="4" w:space="0" w:color="auto"/>
              <w:right w:val="single" w:sz="4" w:space="0" w:color="auto"/>
            </w:tcBorders>
            <w:shd w:val="clear" w:color="000000" w:fill="E2EFDA"/>
            <w:noWrap/>
            <w:vAlign w:val="center"/>
            <w:hideMark/>
          </w:tcPr>
          <w:p w14:paraId="4344EC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w:t>
            </w:r>
          </w:p>
        </w:tc>
        <w:tc>
          <w:tcPr>
            <w:tcW w:w="388" w:type="pct"/>
            <w:tcBorders>
              <w:top w:val="nil"/>
              <w:left w:val="nil"/>
              <w:bottom w:val="single" w:sz="4" w:space="0" w:color="auto"/>
              <w:right w:val="single" w:sz="4" w:space="0" w:color="auto"/>
            </w:tcBorders>
            <w:shd w:val="clear" w:color="000000" w:fill="E2EFDA"/>
            <w:noWrap/>
            <w:vAlign w:val="center"/>
            <w:hideMark/>
          </w:tcPr>
          <w:p w14:paraId="46332D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34651F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2686A92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17151A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FAB99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52456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E1ACD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53,704</w:t>
            </w:r>
          </w:p>
        </w:tc>
      </w:tr>
      <w:tr w:rsidR="00981FCE" w:rsidRPr="00981FCE" w14:paraId="5492F2BE"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15650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ГЭ (д/с «Колокольчик»)</w:t>
            </w:r>
          </w:p>
        </w:tc>
        <w:tc>
          <w:tcPr>
            <w:tcW w:w="841" w:type="pct"/>
            <w:tcBorders>
              <w:top w:val="nil"/>
              <w:left w:val="nil"/>
              <w:bottom w:val="single" w:sz="4" w:space="0" w:color="auto"/>
              <w:right w:val="single" w:sz="4" w:space="0" w:color="auto"/>
            </w:tcBorders>
            <w:shd w:val="clear" w:color="auto" w:fill="auto"/>
            <w:vAlign w:val="center"/>
            <w:hideMark/>
          </w:tcPr>
          <w:p w14:paraId="3761BE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ТК-9/1</w:t>
            </w:r>
          </w:p>
        </w:tc>
        <w:tc>
          <w:tcPr>
            <w:tcW w:w="388" w:type="pct"/>
            <w:tcBorders>
              <w:top w:val="nil"/>
              <w:left w:val="nil"/>
              <w:bottom w:val="single" w:sz="4" w:space="0" w:color="auto"/>
              <w:right w:val="single" w:sz="4" w:space="0" w:color="auto"/>
            </w:tcBorders>
            <w:shd w:val="clear" w:color="auto" w:fill="auto"/>
            <w:noWrap/>
            <w:vAlign w:val="center"/>
            <w:hideMark/>
          </w:tcPr>
          <w:p w14:paraId="3BDB39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18</w:t>
            </w:r>
          </w:p>
        </w:tc>
        <w:tc>
          <w:tcPr>
            <w:tcW w:w="388" w:type="pct"/>
            <w:tcBorders>
              <w:top w:val="nil"/>
              <w:left w:val="nil"/>
              <w:bottom w:val="single" w:sz="4" w:space="0" w:color="auto"/>
              <w:right w:val="single" w:sz="4" w:space="0" w:color="auto"/>
            </w:tcBorders>
            <w:shd w:val="clear" w:color="auto" w:fill="auto"/>
            <w:noWrap/>
            <w:vAlign w:val="center"/>
            <w:hideMark/>
          </w:tcPr>
          <w:p w14:paraId="642B46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6B2F5B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12E756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4FFF11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740CD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C1C19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D03C4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396,969</w:t>
            </w:r>
          </w:p>
        </w:tc>
      </w:tr>
      <w:tr w:rsidR="00981FCE" w:rsidRPr="00981FCE" w14:paraId="1F7DD5BA"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47753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ТК-9/1</w:t>
            </w:r>
          </w:p>
        </w:tc>
        <w:tc>
          <w:tcPr>
            <w:tcW w:w="841" w:type="pct"/>
            <w:tcBorders>
              <w:top w:val="nil"/>
              <w:left w:val="nil"/>
              <w:bottom w:val="single" w:sz="4" w:space="0" w:color="auto"/>
              <w:right w:val="single" w:sz="4" w:space="0" w:color="auto"/>
            </w:tcBorders>
            <w:shd w:val="clear" w:color="000000" w:fill="E2EFDA"/>
            <w:vAlign w:val="center"/>
            <w:hideMark/>
          </w:tcPr>
          <w:p w14:paraId="10D934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Кошкина ул., 65</w:t>
            </w:r>
          </w:p>
        </w:tc>
        <w:tc>
          <w:tcPr>
            <w:tcW w:w="388" w:type="pct"/>
            <w:tcBorders>
              <w:top w:val="nil"/>
              <w:left w:val="nil"/>
              <w:bottom w:val="single" w:sz="4" w:space="0" w:color="auto"/>
              <w:right w:val="single" w:sz="4" w:space="0" w:color="auto"/>
            </w:tcBorders>
            <w:shd w:val="clear" w:color="000000" w:fill="E2EFDA"/>
            <w:noWrap/>
            <w:vAlign w:val="center"/>
            <w:hideMark/>
          </w:tcPr>
          <w:p w14:paraId="77B67B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58</w:t>
            </w:r>
          </w:p>
        </w:tc>
        <w:tc>
          <w:tcPr>
            <w:tcW w:w="388" w:type="pct"/>
            <w:tcBorders>
              <w:top w:val="nil"/>
              <w:left w:val="nil"/>
              <w:bottom w:val="single" w:sz="4" w:space="0" w:color="auto"/>
              <w:right w:val="single" w:sz="4" w:space="0" w:color="auto"/>
            </w:tcBorders>
            <w:shd w:val="clear" w:color="000000" w:fill="E2EFDA"/>
            <w:noWrap/>
            <w:vAlign w:val="center"/>
            <w:hideMark/>
          </w:tcPr>
          <w:p w14:paraId="2EB942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142C30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7E4CB5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FE563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E190E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242CE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7FC27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1 279,12</w:t>
            </w:r>
          </w:p>
        </w:tc>
      </w:tr>
      <w:tr w:rsidR="00981FCE" w:rsidRPr="00981FCE" w14:paraId="315D1C8A"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97CFF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3//20(ТК-9)</w:t>
            </w:r>
          </w:p>
        </w:tc>
        <w:tc>
          <w:tcPr>
            <w:tcW w:w="841" w:type="pct"/>
            <w:tcBorders>
              <w:top w:val="nil"/>
              <w:left w:val="nil"/>
              <w:bottom w:val="single" w:sz="4" w:space="0" w:color="auto"/>
              <w:right w:val="single" w:sz="4" w:space="0" w:color="auto"/>
            </w:tcBorders>
            <w:shd w:val="clear" w:color="auto" w:fill="auto"/>
            <w:vAlign w:val="center"/>
            <w:hideMark/>
          </w:tcPr>
          <w:p w14:paraId="0B54AE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Новая ул., 7В</w:t>
            </w:r>
          </w:p>
        </w:tc>
        <w:tc>
          <w:tcPr>
            <w:tcW w:w="388" w:type="pct"/>
            <w:tcBorders>
              <w:top w:val="nil"/>
              <w:left w:val="nil"/>
              <w:bottom w:val="single" w:sz="4" w:space="0" w:color="auto"/>
              <w:right w:val="single" w:sz="4" w:space="0" w:color="auto"/>
            </w:tcBorders>
            <w:shd w:val="clear" w:color="auto" w:fill="auto"/>
            <w:noWrap/>
            <w:vAlign w:val="center"/>
            <w:hideMark/>
          </w:tcPr>
          <w:p w14:paraId="4AC63E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w:t>
            </w:r>
          </w:p>
        </w:tc>
        <w:tc>
          <w:tcPr>
            <w:tcW w:w="388" w:type="pct"/>
            <w:tcBorders>
              <w:top w:val="nil"/>
              <w:left w:val="nil"/>
              <w:bottom w:val="single" w:sz="4" w:space="0" w:color="auto"/>
              <w:right w:val="single" w:sz="4" w:space="0" w:color="auto"/>
            </w:tcBorders>
            <w:shd w:val="clear" w:color="auto" w:fill="auto"/>
            <w:noWrap/>
            <w:vAlign w:val="center"/>
            <w:hideMark/>
          </w:tcPr>
          <w:p w14:paraId="3249BD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388" w:type="pct"/>
            <w:tcBorders>
              <w:top w:val="nil"/>
              <w:left w:val="nil"/>
              <w:bottom w:val="single" w:sz="4" w:space="0" w:color="auto"/>
              <w:right w:val="single" w:sz="4" w:space="0" w:color="auto"/>
            </w:tcBorders>
            <w:shd w:val="clear" w:color="auto" w:fill="auto"/>
            <w:noWrap/>
            <w:vAlign w:val="center"/>
            <w:hideMark/>
          </w:tcPr>
          <w:p w14:paraId="5204E3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689" w:type="pct"/>
            <w:tcBorders>
              <w:top w:val="nil"/>
              <w:left w:val="nil"/>
              <w:bottom w:val="single" w:sz="4" w:space="0" w:color="auto"/>
              <w:right w:val="single" w:sz="4" w:space="0" w:color="auto"/>
            </w:tcBorders>
            <w:shd w:val="clear" w:color="auto" w:fill="auto"/>
            <w:vAlign w:val="center"/>
            <w:hideMark/>
          </w:tcPr>
          <w:p w14:paraId="208962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518BB4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78FDF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56B3A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D9ED4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1 102,69</w:t>
            </w:r>
          </w:p>
        </w:tc>
      </w:tr>
      <w:tr w:rsidR="00981FCE" w:rsidRPr="00981FCE" w14:paraId="15C2B3ED"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C1CA9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3/31-5-2(ТК-14/11)</w:t>
            </w:r>
          </w:p>
        </w:tc>
        <w:tc>
          <w:tcPr>
            <w:tcW w:w="841" w:type="pct"/>
            <w:tcBorders>
              <w:top w:val="nil"/>
              <w:left w:val="nil"/>
              <w:bottom w:val="single" w:sz="4" w:space="0" w:color="auto"/>
              <w:right w:val="single" w:sz="4" w:space="0" w:color="auto"/>
            </w:tcBorders>
            <w:shd w:val="clear" w:color="000000" w:fill="E2EFDA"/>
            <w:vAlign w:val="center"/>
            <w:hideMark/>
          </w:tcPr>
          <w:p w14:paraId="52AFFA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Ростовская ул., 7</w:t>
            </w:r>
          </w:p>
        </w:tc>
        <w:tc>
          <w:tcPr>
            <w:tcW w:w="388" w:type="pct"/>
            <w:tcBorders>
              <w:top w:val="nil"/>
              <w:left w:val="nil"/>
              <w:bottom w:val="single" w:sz="4" w:space="0" w:color="auto"/>
              <w:right w:val="single" w:sz="4" w:space="0" w:color="auto"/>
            </w:tcBorders>
            <w:shd w:val="clear" w:color="000000" w:fill="E2EFDA"/>
            <w:noWrap/>
            <w:vAlign w:val="center"/>
            <w:hideMark/>
          </w:tcPr>
          <w:p w14:paraId="442843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w:t>
            </w:r>
          </w:p>
        </w:tc>
        <w:tc>
          <w:tcPr>
            <w:tcW w:w="388" w:type="pct"/>
            <w:tcBorders>
              <w:top w:val="nil"/>
              <w:left w:val="nil"/>
              <w:bottom w:val="single" w:sz="4" w:space="0" w:color="auto"/>
              <w:right w:val="single" w:sz="4" w:space="0" w:color="auto"/>
            </w:tcBorders>
            <w:shd w:val="clear" w:color="000000" w:fill="E2EFDA"/>
            <w:noWrap/>
            <w:vAlign w:val="center"/>
            <w:hideMark/>
          </w:tcPr>
          <w:p w14:paraId="57A04C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388" w:type="pct"/>
            <w:tcBorders>
              <w:top w:val="nil"/>
              <w:left w:val="nil"/>
              <w:bottom w:val="single" w:sz="4" w:space="0" w:color="auto"/>
              <w:right w:val="single" w:sz="4" w:space="0" w:color="auto"/>
            </w:tcBorders>
            <w:shd w:val="clear" w:color="000000" w:fill="E2EFDA"/>
            <w:noWrap/>
            <w:vAlign w:val="center"/>
            <w:hideMark/>
          </w:tcPr>
          <w:p w14:paraId="3B9BB0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689" w:type="pct"/>
            <w:tcBorders>
              <w:top w:val="nil"/>
              <w:left w:val="nil"/>
              <w:bottom w:val="single" w:sz="4" w:space="0" w:color="auto"/>
              <w:right w:val="single" w:sz="4" w:space="0" w:color="auto"/>
            </w:tcBorders>
            <w:shd w:val="clear" w:color="000000" w:fill="E2EFDA"/>
            <w:vAlign w:val="center"/>
            <w:hideMark/>
          </w:tcPr>
          <w:p w14:paraId="5ED069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C5B56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72044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BE2C3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569C54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882,153</w:t>
            </w:r>
          </w:p>
        </w:tc>
      </w:tr>
      <w:tr w:rsidR="00981FCE" w:rsidRPr="00981FCE" w14:paraId="2ABFCAF6"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97D51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3/24--22</w:t>
            </w:r>
          </w:p>
        </w:tc>
        <w:tc>
          <w:tcPr>
            <w:tcW w:w="841" w:type="pct"/>
            <w:tcBorders>
              <w:top w:val="nil"/>
              <w:left w:val="nil"/>
              <w:bottom w:val="single" w:sz="4" w:space="0" w:color="auto"/>
              <w:right w:val="single" w:sz="4" w:space="0" w:color="auto"/>
            </w:tcBorders>
            <w:shd w:val="clear" w:color="auto" w:fill="auto"/>
            <w:vAlign w:val="center"/>
            <w:hideMark/>
          </w:tcPr>
          <w:p w14:paraId="07A21E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Свободы ул., 7-7А</w:t>
            </w:r>
          </w:p>
        </w:tc>
        <w:tc>
          <w:tcPr>
            <w:tcW w:w="388" w:type="pct"/>
            <w:tcBorders>
              <w:top w:val="nil"/>
              <w:left w:val="nil"/>
              <w:bottom w:val="single" w:sz="4" w:space="0" w:color="auto"/>
              <w:right w:val="single" w:sz="4" w:space="0" w:color="auto"/>
            </w:tcBorders>
            <w:shd w:val="clear" w:color="auto" w:fill="auto"/>
            <w:noWrap/>
            <w:vAlign w:val="center"/>
            <w:hideMark/>
          </w:tcPr>
          <w:p w14:paraId="718734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w:t>
            </w:r>
          </w:p>
        </w:tc>
        <w:tc>
          <w:tcPr>
            <w:tcW w:w="388" w:type="pct"/>
            <w:tcBorders>
              <w:top w:val="nil"/>
              <w:left w:val="nil"/>
              <w:bottom w:val="single" w:sz="4" w:space="0" w:color="auto"/>
              <w:right w:val="single" w:sz="4" w:space="0" w:color="auto"/>
            </w:tcBorders>
            <w:shd w:val="clear" w:color="auto" w:fill="auto"/>
            <w:noWrap/>
            <w:vAlign w:val="center"/>
            <w:hideMark/>
          </w:tcPr>
          <w:p w14:paraId="6AE54E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388" w:type="pct"/>
            <w:tcBorders>
              <w:top w:val="nil"/>
              <w:left w:val="nil"/>
              <w:bottom w:val="single" w:sz="4" w:space="0" w:color="auto"/>
              <w:right w:val="single" w:sz="4" w:space="0" w:color="auto"/>
            </w:tcBorders>
            <w:shd w:val="clear" w:color="auto" w:fill="auto"/>
            <w:noWrap/>
            <w:vAlign w:val="center"/>
            <w:hideMark/>
          </w:tcPr>
          <w:p w14:paraId="7A1304A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689" w:type="pct"/>
            <w:tcBorders>
              <w:top w:val="nil"/>
              <w:left w:val="nil"/>
              <w:bottom w:val="single" w:sz="4" w:space="0" w:color="auto"/>
              <w:right w:val="single" w:sz="4" w:space="0" w:color="auto"/>
            </w:tcBorders>
            <w:shd w:val="clear" w:color="auto" w:fill="auto"/>
            <w:vAlign w:val="center"/>
            <w:hideMark/>
          </w:tcPr>
          <w:p w14:paraId="46A6CAB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07BCC4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FDA78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B453B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A1B77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661,615</w:t>
            </w:r>
          </w:p>
        </w:tc>
      </w:tr>
      <w:tr w:rsidR="00981FCE" w:rsidRPr="00981FCE" w14:paraId="185DED4A"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ADA09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3/24--13</w:t>
            </w:r>
          </w:p>
        </w:tc>
        <w:tc>
          <w:tcPr>
            <w:tcW w:w="841" w:type="pct"/>
            <w:tcBorders>
              <w:top w:val="nil"/>
              <w:left w:val="nil"/>
              <w:bottom w:val="single" w:sz="4" w:space="0" w:color="auto"/>
              <w:right w:val="single" w:sz="4" w:space="0" w:color="auto"/>
            </w:tcBorders>
            <w:shd w:val="clear" w:color="000000" w:fill="E2EFDA"/>
            <w:vAlign w:val="center"/>
            <w:hideMark/>
          </w:tcPr>
          <w:p w14:paraId="39AA33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3/24--13-2</w:t>
            </w:r>
          </w:p>
        </w:tc>
        <w:tc>
          <w:tcPr>
            <w:tcW w:w="388" w:type="pct"/>
            <w:tcBorders>
              <w:top w:val="nil"/>
              <w:left w:val="nil"/>
              <w:bottom w:val="single" w:sz="4" w:space="0" w:color="auto"/>
              <w:right w:val="single" w:sz="4" w:space="0" w:color="auto"/>
            </w:tcBorders>
            <w:shd w:val="clear" w:color="000000" w:fill="E2EFDA"/>
            <w:noWrap/>
            <w:vAlign w:val="center"/>
            <w:hideMark/>
          </w:tcPr>
          <w:p w14:paraId="51769B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000000" w:fill="E2EFDA"/>
            <w:noWrap/>
            <w:vAlign w:val="center"/>
            <w:hideMark/>
          </w:tcPr>
          <w:p w14:paraId="4E3657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388" w:type="pct"/>
            <w:tcBorders>
              <w:top w:val="nil"/>
              <w:left w:val="nil"/>
              <w:bottom w:val="single" w:sz="4" w:space="0" w:color="auto"/>
              <w:right w:val="single" w:sz="4" w:space="0" w:color="auto"/>
            </w:tcBorders>
            <w:shd w:val="clear" w:color="000000" w:fill="E2EFDA"/>
            <w:noWrap/>
            <w:vAlign w:val="center"/>
            <w:hideMark/>
          </w:tcPr>
          <w:p w14:paraId="15B68A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689" w:type="pct"/>
            <w:tcBorders>
              <w:top w:val="nil"/>
              <w:left w:val="nil"/>
              <w:bottom w:val="single" w:sz="4" w:space="0" w:color="auto"/>
              <w:right w:val="single" w:sz="4" w:space="0" w:color="auto"/>
            </w:tcBorders>
            <w:shd w:val="clear" w:color="000000" w:fill="E2EFDA"/>
            <w:vAlign w:val="center"/>
            <w:hideMark/>
          </w:tcPr>
          <w:p w14:paraId="16EB54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5D1DED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03FBF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8B1D53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94D5F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27,828</w:t>
            </w:r>
          </w:p>
        </w:tc>
      </w:tr>
      <w:tr w:rsidR="00981FCE" w:rsidRPr="00981FCE" w14:paraId="64DF1A3B"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664E2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3/24--13-2</w:t>
            </w:r>
          </w:p>
        </w:tc>
        <w:tc>
          <w:tcPr>
            <w:tcW w:w="841" w:type="pct"/>
            <w:tcBorders>
              <w:top w:val="nil"/>
              <w:left w:val="nil"/>
              <w:bottom w:val="single" w:sz="4" w:space="0" w:color="auto"/>
              <w:right w:val="single" w:sz="4" w:space="0" w:color="auto"/>
            </w:tcBorders>
            <w:shd w:val="clear" w:color="auto" w:fill="auto"/>
            <w:vAlign w:val="center"/>
            <w:hideMark/>
          </w:tcPr>
          <w:p w14:paraId="474DB3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3/24--13-1</w:t>
            </w:r>
          </w:p>
        </w:tc>
        <w:tc>
          <w:tcPr>
            <w:tcW w:w="388" w:type="pct"/>
            <w:tcBorders>
              <w:top w:val="nil"/>
              <w:left w:val="nil"/>
              <w:bottom w:val="single" w:sz="4" w:space="0" w:color="auto"/>
              <w:right w:val="single" w:sz="4" w:space="0" w:color="auto"/>
            </w:tcBorders>
            <w:shd w:val="clear" w:color="auto" w:fill="auto"/>
            <w:noWrap/>
            <w:vAlign w:val="center"/>
            <w:hideMark/>
          </w:tcPr>
          <w:p w14:paraId="0AF69B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w:t>
            </w:r>
          </w:p>
        </w:tc>
        <w:tc>
          <w:tcPr>
            <w:tcW w:w="388" w:type="pct"/>
            <w:tcBorders>
              <w:top w:val="nil"/>
              <w:left w:val="nil"/>
              <w:bottom w:val="single" w:sz="4" w:space="0" w:color="auto"/>
              <w:right w:val="single" w:sz="4" w:space="0" w:color="auto"/>
            </w:tcBorders>
            <w:shd w:val="clear" w:color="auto" w:fill="auto"/>
            <w:noWrap/>
            <w:vAlign w:val="center"/>
            <w:hideMark/>
          </w:tcPr>
          <w:p w14:paraId="31B979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388" w:type="pct"/>
            <w:tcBorders>
              <w:top w:val="nil"/>
              <w:left w:val="nil"/>
              <w:bottom w:val="single" w:sz="4" w:space="0" w:color="auto"/>
              <w:right w:val="single" w:sz="4" w:space="0" w:color="auto"/>
            </w:tcBorders>
            <w:shd w:val="clear" w:color="auto" w:fill="auto"/>
            <w:noWrap/>
            <w:vAlign w:val="center"/>
            <w:hideMark/>
          </w:tcPr>
          <w:p w14:paraId="3381010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689" w:type="pct"/>
            <w:tcBorders>
              <w:top w:val="nil"/>
              <w:left w:val="nil"/>
              <w:bottom w:val="single" w:sz="4" w:space="0" w:color="auto"/>
              <w:right w:val="single" w:sz="4" w:space="0" w:color="auto"/>
            </w:tcBorders>
            <w:shd w:val="clear" w:color="auto" w:fill="auto"/>
            <w:vAlign w:val="center"/>
            <w:hideMark/>
          </w:tcPr>
          <w:p w14:paraId="77109B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53263A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C946F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597B5E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82A96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839,193</w:t>
            </w:r>
          </w:p>
        </w:tc>
      </w:tr>
      <w:tr w:rsidR="00981FCE" w:rsidRPr="00981FCE" w14:paraId="50ED310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DFE36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3/24-14-3</w:t>
            </w:r>
          </w:p>
        </w:tc>
        <w:tc>
          <w:tcPr>
            <w:tcW w:w="841" w:type="pct"/>
            <w:tcBorders>
              <w:top w:val="nil"/>
              <w:left w:val="nil"/>
              <w:bottom w:val="single" w:sz="4" w:space="0" w:color="auto"/>
              <w:right w:val="single" w:sz="4" w:space="0" w:color="auto"/>
            </w:tcBorders>
            <w:shd w:val="clear" w:color="000000" w:fill="E2EFDA"/>
            <w:vAlign w:val="center"/>
            <w:hideMark/>
          </w:tcPr>
          <w:p w14:paraId="7C76254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Валовое кольцо ул., 45</w:t>
            </w:r>
          </w:p>
        </w:tc>
        <w:tc>
          <w:tcPr>
            <w:tcW w:w="388" w:type="pct"/>
            <w:tcBorders>
              <w:top w:val="nil"/>
              <w:left w:val="nil"/>
              <w:bottom w:val="single" w:sz="4" w:space="0" w:color="auto"/>
              <w:right w:val="single" w:sz="4" w:space="0" w:color="auto"/>
            </w:tcBorders>
            <w:shd w:val="clear" w:color="000000" w:fill="E2EFDA"/>
            <w:noWrap/>
            <w:vAlign w:val="center"/>
            <w:hideMark/>
          </w:tcPr>
          <w:p w14:paraId="5B7FFD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000000" w:fill="E2EFDA"/>
            <w:noWrap/>
            <w:vAlign w:val="center"/>
            <w:hideMark/>
          </w:tcPr>
          <w:p w14:paraId="581C2F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4C58D4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06DAD0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138E51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5DA15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A8A470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5D2BEC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134,26</w:t>
            </w:r>
          </w:p>
        </w:tc>
      </w:tr>
      <w:tr w:rsidR="00981FCE" w:rsidRPr="00981FCE" w14:paraId="5E9B3AD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67ED2D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3/24-14-3</w:t>
            </w:r>
          </w:p>
        </w:tc>
        <w:tc>
          <w:tcPr>
            <w:tcW w:w="841" w:type="pct"/>
            <w:tcBorders>
              <w:top w:val="nil"/>
              <w:left w:val="nil"/>
              <w:bottom w:val="single" w:sz="4" w:space="0" w:color="auto"/>
              <w:right w:val="single" w:sz="4" w:space="0" w:color="auto"/>
            </w:tcBorders>
            <w:shd w:val="clear" w:color="auto" w:fill="auto"/>
            <w:vAlign w:val="center"/>
            <w:hideMark/>
          </w:tcPr>
          <w:p w14:paraId="3A6BD1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3/24-14-4(ТК-39/3)</w:t>
            </w:r>
          </w:p>
        </w:tc>
        <w:tc>
          <w:tcPr>
            <w:tcW w:w="388" w:type="pct"/>
            <w:tcBorders>
              <w:top w:val="nil"/>
              <w:left w:val="nil"/>
              <w:bottom w:val="single" w:sz="4" w:space="0" w:color="auto"/>
              <w:right w:val="single" w:sz="4" w:space="0" w:color="auto"/>
            </w:tcBorders>
            <w:shd w:val="clear" w:color="auto" w:fill="auto"/>
            <w:noWrap/>
            <w:vAlign w:val="center"/>
            <w:hideMark/>
          </w:tcPr>
          <w:p w14:paraId="556278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w:t>
            </w:r>
          </w:p>
        </w:tc>
        <w:tc>
          <w:tcPr>
            <w:tcW w:w="388" w:type="pct"/>
            <w:tcBorders>
              <w:top w:val="nil"/>
              <w:left w:val="nil"/>
              <w:bottom w:val="single" w:sz="4" w:space="0" w:color="auto"/>
              <w:right w:val="single" w:sz="4" w:space="0" w:color="auto"/>
            </w:tcBorders>
            <w:shd w:val="clear" w:color="auto" w:fill="auto"/>
            <w:noWrap/>
            <w:vAlign w:val="center"/>
            <w:hideMark/>
          </w:tcPr>
          <w:p w14:paraId="3DC4E1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auto" w:fill="auto"/>
            <w:noWrap/>
            <w:vAlign w:val="center"/>
            <w:hideMark/>
          </w:tcPr>
          <w:p w14:paraId="451286A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auto" w:fill="auto"/>
            <w:vAlign w:val="center"/>
            <w:hideMark/>
          </w:tcPr>
          <w:p w14:paraId="72C5C3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27E76D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467D6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E9228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815FD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487,317</w:t>
            </w:r>
          </w:p>
        </w:tc>
      </w:tr>
      <w:tr w:rsidR="00981FCE" w:rsidRPr="00981FCE" w14:paraId="1B36AC6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42C27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3/24-14-4(ТК-39/3)</w:t>
            </w:r>
          </w:p>
        </w:tc>
        <w:tc>
          <w:tcPr>
            <w:tcW w:w="841" w:type="pct"/>
            <w:tcBorders>
              <w:top w:val="nil"/>
              <w:left w:val="nil"/>
              <w:bottom w:val="single" w:sz="4" w:space="0" w:color="auto"/>
              <w:right w:val="single" w:sz="4" w:space="0" w:color="auto"/>
            </w:tcBorders>
            <w:shd w:val="clear" w:color="000000" w:fill="E2EFDA"/>
            <w:vAlign w:val="center"/>
            <w:hideMark/>
          </w:tcPr>
          <w:p w14:paraId="2CE640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3/24-14-5</w:t>
            </w:r>
          </w:p>
        </w:tc>
        <w:tc>
          <w:tcPr>
            <w:tcW w:w="388" w:type="pct"/>
            <w:tcBorders>
              <w:top w:val="nil"/>
              <w:left w:val="nil"/>
              <w:bottom w:val="single" w:sz="4" w:space="0" w:color="auto"/>
              <w:right w:val="single" w:sz="4" w:space="0" w:color="auto"/>
            </w:tcBorders>
            <w:shd w:val="clear" w:color="000000" w:fill="E2EFDA"/>
            <w:noWrap/>
            <w:vAlign w:val="center"/>
            <w:hideMark/>
          </w:tcPr>
          <w:p w14:paraId="1855D4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w:t>
            </w:r>
          </w:p>
        </w:tc>
        <w:tc>
          <w:tcPr>
            <w:tcW w:w="388" w:type="pct"/>
            <w:tcBorders>
              <w:top w:val="nil"/>
              <w:left w:val="nil"/>
              <w:bottom w:val="single" w:sz="4" w:space="0" w:color="auto"/>
              <w:right w:val="single" w:sz="4" w:space="0" w:color="auto"/>
            </w:tcBorders>
            <w:shd w:val="clear" w:color="000000" w:fill="E2EFDA"/>
            <w:noWrap/>
            <w:vAlign w:val="center"/>
            <w:hideMark/>
          </w:tcPr>
          <w:p w14:paraId="2FD0F3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7E0E86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0E4225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1AADA1B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222BB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987E5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D85A5C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434,577</w:t>
            </w:r>
          </w:p>
        </w:tc>
      </w:tr>
      <w:tr w:rsidR="00981FCE" w:rsidRPr="00981FCE" w14:paraId="04E58FEF"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B7F9E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3/24-14-5</w:t>
            </w:r>
          </w:p>
        </w:tc>
        <w:tc>
          <w:tcPr>
            <w:tcW w:w="841" w:type="pct"/>
            <w:tcBorders>
              <w:top w:val="nil"/>
              <w:left w:val="nil"/>
              <w:bottom w:val="single" w:sz="4" w:space="0" w:color="auto"/>
              <w:right w:val="single" w:sz="4" w:space="0" w:color="auto"/>
            </w:tcBorders>
            <w:shd w:val="clear" w:color="auto" w:fill="auto"/>
            <w:vAlign w:val="center"/>
            <w:hideMark/>
          </w:tcPr>
          <w:p w14:paraId="09FE62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3/24-14-51</w:t>
            </w:r>
          </w:p>
        </w:tc>
        <w:tc>
          <w:tcPr>
            <w:tcW w:w="388" w:type="pct"/>
            <w:tcBorders>
              <w:top w:val="nil"/>
              <w:left w:val="nil"/>
              <w:bottom w:val="single" w:sz="4" w:space="0" w:color="auto"/>
              <w:right w:val="single" w:sz="4" w:space="0" w:color="auto"/>
            </w:tcBorders>
            <w:shd w:val="clear" w:color="auto" w:fill="auto"/>
            <w:noWrap/>
            <w:vAlign w:val="center"/>
            <w:hideMark/>
          </w:tcPr>
          <w:p w14:paraId="7F1FFB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18</w:t>
            </w:r>
          </w:p>
        </w:tc>
        <w:tc>
          <w:tcPr>
            <w:tcW w:w="388" w:type="pct"/>
            <w:tcBorders>
              <w:top w:val="nil"/>
              <w:left w:val="nil"/>
              <w:bottom w:val="single" w:sz="4" w:space="0" w:color="auto"/>
              <w:right w:val="single" w:sz="4" w:space="0" w:color="auto"/>
            </w:tcBorders>
            <w:shd w:val="clear" w:color="auto" w:fill="auto"/>
            <w:noWrap/>
            <w:vAlign w:val="center"/>
            <w:hideMark/>
          </w:tcPr>
          <w:p w14:paraId="08F7B9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22897E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0FD50F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7BC336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B1713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F467E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E74E0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241,667</w:t>
            </w:r>
          </w:p>
        </w:tc>
      </w:tr>
      <w:tr w:rsidR="00981FCE" w:rsidRPr="00981FCE" w14:paraId="73BB740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5CF81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3/24-14-51</w:t>
            </w:r>
          </w:p>
        </w:tc>
        <w:tc>
          <w:tcPr>
            <w:tcW w:w="841" w:type="pct"/>
            <w:tcBorders>
              <w:top w:val="nil"/>
              <w:left w:val="nil"/>
              <w:bottom w:val="single" w:sz="4" w:space="0" w:color="auto"/>
              <w:right w:val="single" w:sz="4" w:space="0" w:color="auto"/>
            </w:tcBorders>
            <w:shd w:val="clear" w:color="000000" w:fill="E2EFDA"/>
            <w:vAlign w:val="center"/>
            <w:hideMark/>
          </w:tcPr>
          <w:p w14:paraId="349EE5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Малая Протечная ул., 16</w:t>
            </w:r>
          </w:p>
        </w:tc>
        <w:tc>
          <w:tcPr>
            <w:tcW w:w="388" w:type="pct"/>
            <w:tcBorders>
              <w:top w:val="nil"/>
              <w:left w:val="nil"/>
              <w:bottom w:val="single" w:sz="4" w:space="0" w:color="auto"/>
              <w:right w:val="single" w:sz="4" w:space="0" w:color="auto"/>
            </w:tcBorders>
            <w:shd w:val="clear" w:color="000000" w:fill="E2EFDA"/>
            <w:noWrap/>
            <w:vAlign w:val="center"/>
            <w:hideMark/>
          </w:tcPr>
          <w:p w14:paraId="4ED514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16</w:t>
            </w:r>
          </w:p>
        </w:tc>
        <w:tc>
          <w:tcPr>
            <w:tcW w:w="388" w:type="pct"/>
            <w:tcBorders>
              <w:top w:val="nil"/>
              <w:left w:val="nil"/>
              <w:bottom w:val="single" w:sz="4" w:space="0" w:color="auto"/>
              <w:right w:val="single" w:sz="4" w:space="0" w:color="auto"/>
            </w:tcBorders>
            <w:shd w:val="clear" w:color="000000" w:fill="E2EFDA"/>
            <w:noWrap/>
            <w:vAlign w:val="center"/>
            <w:hideMark/>
          </w:tcPr>
          <w:p w14:paraId="5F8E42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6FAAFD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0DCD060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0D6DEA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CD0D36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24AE7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E9135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214,815</w:t>
            </w:r>
          </w:p>
        </w:tc>
      </w:tr>
      <w:tr w:rsidR="00981FCE" w:rsidRPr="00981FCE" w14:paraId="31222C34"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95F5B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3/24-14-51</w:t>
            </w:r>
          </w:p>
        </w:tc>
        <w:tc>
          <w:tcPr>
            <w:tcW w:w="841" w:type="pct"/>
            <w:tcBorders>
              <w:top w:val="nil"/>
              <w:left w:val="nil"/>
              <w:bottom w:val="single" w:sz="4" w:space="0" w:color="auto"/>
              <w:right w:val="single" w:sz="4" w:space="0" w:color="auto"/>
            </w:tcBorders>
            <w:shd w:val="clear" w:color="auto" w:fill="auto"/>
            <w:vAlign w:val="center"/>
            <w:hideMark/>
          </w:tcPr>
          <w:p w14:paraId="5A38D7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Малая Протечная ул., 14</w:t>
            </w:r>
          </w:p>
        </w:tc>
        <w:tc>
          <w:tcPr>
            <w:tcW w:w="388" w:type="pct"/>
            <w:tcBorders>
              <w:top w:val="nil"/>
              <w:left w:val="nil"/>
              <w:bottom w:val="single" w:sz="4" w:space="0" w:color="auto"/>
              <w:right w:val="single" w:sz="4" w:space="0" w:color="auto"/>
            </w:tcBorders>
            <w:shd w:val="clear" w:color="auto" w:fill="auto"/>
            <w:noWrap/>
            <w:vAlign w:val="center"/>
            <w:hideMark/>
          </w:tcPr>
          <w:p w14:paraId="51C0D3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23,5</w:t>
            </w:r>
          </w:p>
        </w:tc>
        <w:tc>
          <w:tcPr>
            <w:tcW w:w="388" w:type="pct"/>
            <w:tcBorders>
              <w:top w:val="nil"/>
              <w:left w:val="nil"/>
              <w:bottom w:val="single" w:sz="4" w:space="0" w:color="auto"/>
              <w:right w:val="single" w:sz="4" w:space="0" w:color="auto"/>
            </w:tcBorders>
            <w:shd w:val="clear" w:color="auto" w:fill="auto"/>
            <w:noWrap/>
            <w:vAlign w:val="center"/>
            <w:hideMark/>
          </w:tcPr>
          <w:p w14:paraId="6D8E03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7C36D8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5F1F6E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53DFCC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BB6BD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C8BCD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A4F59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315,51</w:t>
            </w:r>
          </w:p>
        </w:tc>
      </w:tr>
      <w:tr w:rsidR="00981FCE" w:rsidRPr="00981FCE" w14:paraId="04032603"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7068E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3/24-14-5</w:t>
            </w:r>
          </w:p>
        </w:tc>
        <w:tc>
          <w:tcPr>
            <w:tcW w:w="841" w:type="pct"/>
            <w:tcBorders>
              <w:top w:val="nil"/>
              <w:left w:val="nil"/>
              <w:bottom w:val="single" w:sz="4" w:space="0" w:color="auto"/>
              <w:right w:val="single" w:sz="4" w:space="0" w:color="auto"/>
            </w:tcBorders>
            <w:shd w:val="clear" w:color="000000" w:fill="E2EFDA"/>
            <w:vAlign w:val="center"/>
            <w:hideMark/>
          </w:tcPr>
          <w:p w14:paraId="218537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3/24-14-6</w:t>
            </w:r>
          </w:p>
        </w:tc>
        <w:tc>
          <w:tcPr>
            <w:tcW w:w="388" w:type="pct"/>
            <w:tcBorders>
              <w:top w:val="nil"/>
              <w:left w:val="nil"/>
              <w:bottom w:val="single" w:sz="4" w:space="0" w:color="auto"/>
              <w:right w:val="single" w:sz="4" w:space="0" w:color="auto"/>
            </w:tcBorders>
            <w:shd w:val="clear" w:color="000000" w:fill="E2EFDA"/>
            <w:noWrap/>
            <w:vAlign w:val="center"/>
            <w:hideMark/>
          </w:tcPr>
          <w:p w14:paraId="0EBACF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67</w:t>
            </w:r>
          </w:p>
        </w:tc>
        <w:tc>
          <w:tcPr>
            <w:tcW w:w="388" w:type="pct"/>
            <w:tcBorders>
              <w:top w:val="nil"/>
              <w:left w:val="nil"/>
              <w:bottom w:val="single" w:sz="4" w:space="0" w:color="auto"/>
              <w:right w:val="single" w:sz="4" w:space="0" w:color="auto"/>
            </w:tcBorders>
            <w:shd w:val="clear" w:color="000000" w:fill="E2EFDA"/>
            <w:noWrap/>
            <w:vAlign w:val="center"/>
            <w:hideMark/>
          </w:tcPr>
          <w:p w14:paraId="2FC774C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11D749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0B2B02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0C08C40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755DF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47B1E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248F59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970,555</w:t>
            </w:r>
          </w:p>
        </w:tc>
      </w:tr>
      <w:tr w:rsidR="00981FCE" w:rsidRPr="00981FCE" w14:paraId="6007B766"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7D5E7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3/24-14-6</w:t>
            </w:r>
          </w:p>
        </w:tc>
        <w:tc>
          <w:tcPr>
            <w:tcW w:w="841" w:type="pct"/>
            <w:tcBorders>
              <w:top w:val="nil"/>
              <w:left w:val="nil"/>
              <w:bottom w:val="single" w:sz="4" w:space="0" w:color="auto"/>
              <w:right w:val="single" w:sz="4" w:space="0" w:color="auto"/>
            </w:tcBorders>
            <w:shd w:val="clear" w:color="auto" w:fill="auto"/>
            <w:vAlign w:val="center"/>
            <w:hideMark/>
          </w:tcPr>
          <w:p w14:paraId="341A471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Малая Протечная ул., 27</w:t>
            </w:r>
          </w:p>
        </w:tc>
        <w:tc>
          <w:tcPr>
            <w:tcW w:w="388" w:type="pct"/>
            <w:tcBorders>
              <w:top w:val="nil"/>
              <w:left w:val="nil"/>
              <w:bottom w:val="single" w:sz="4" w:space="0" w:color="auto"/>
              <w:right w:val="single" w:sz="4" w:space="0" w:color="auto"/>
            </w:tcBorders>
            <w:shd w:val="clear" w:color="auto" w:fill="auto"/>
            <w:noWrap/>
            <w:vAlign w:val="center"/>
            <w:hideMark/>
          </w:tcPr>
          <w:p w14:paraId="6F26D2F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w:t>
            </w:r>
          </w:p>
        </w:tc>
        <w:tc>
          <w:tcPr>
            <w:tcW w:w="388" w:type="pct"/>
            <w:tcBorders>
              <w:top w:val="nil"/>
              <w:left w:val="nil"/>
              <w:bottom w:val="single" w:sz="4" w:space="0" w:color="auto"/>
              <w:right w:val="single" w:sz="4" w:space="0" w:color="auto"/>
            </w:tcBorders>
            <w:shd w:val="clear" w:color="auto" w:fill="auto"/>
            <w:noWrap/>
            <w:vAlign w:val="center"/>
            <w:hideMark/>
          </w:tcPr>
          <w:p w14:paraId="3F7826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7F733F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0349DB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437E9F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BB4D9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40BD9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5B65C8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683,669</w:t>
            </w:r>
          </w:p>
        </w:tc>
      </w:tr>
      <w:tr w:rsidR="00981FCE" w:rsidRPr="00981FCE" w14:paraId="3008B3E2"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313AB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3/24-14-6</w:t>
            </w:r>
          </w:p>
        </w:tc>
        <w:tc>
          <w:tcPr>
            <w:tcW w:w="841" w:type="pct"/>
            <w:tcBorders>
              <w:top w:val="nil"/>
              <w:left w:val="nil"/>
              <w:bottom w:val="single" w:sz="4" w:space="0" w:color="auto"/>
              <w:right w:val="single" w:sz="4" w:space="0" w:color="auto"/>
            </w:tcBorders>
            <w:shd w:val="clear" w:color="000000" w:fill="E2EFDA"/>
            <w:vAlign w:val="center"/>
            <w:hideMark/>
          </w:tcPr>
          <w:p w14:paraId="44A854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3/24-14-7</w:t>
            </w:r>
          </w:p>
        </w:tc>
        <w:tc>
          <w:tcPr>
            <w:tcW w:w="388" w:type="pct"/>
            <w:tcBorders>
              <w:top w:val="nil"/>
              <w:left w:val="nil"/>
              <w:bottom w:val="single" w:sz="4" w:space="0" w:color="auto"/>
              <w:right w:val="single" w:sz="4" w:space="0" w:color="auto"/>
            </w:tcBorders>
            <w:shd w:val="clear" w:color="000000" w:fill="E2EFDA"/>
            <w:noWrap/>
            <w:vAlign w:val="center"/>
            <w:hideMark/>
          </w:tcPr>
          <w:p w14:paraId="08B7DEC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32,5</w:t>
            </w:r>
          </w:p>
        </w:tc>
        <w:tc>
          <w:tcPr>
            <w:tcW w:w="388" w:type="pct"/>
            <w:tcBorders>
              <w:top w:val="nil"/>
              <w:left w:val="nil"/>
              <w:bottom w:val="single" w:sz="4" w:space="0" w:color="auto"/>
              <w:right w:val="single" w:sz="4" w:space="0" w:color="auto"/>
            </w:tcBorders>
            <w:shd w:val="clear" w:color="000000" w:fill="E2EFDA"/>
            <w:noWrap/>
            <w:vAlign w:val="center"/>
            <w:hideMark/>
          </w:tcPr>
          <w:p w14:paraId="10EA3DF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055876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2DD2DEF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0DC11F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4EABC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C42A8A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44CC4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470,792</w:t>
            </w:r>
          </w:p>
        </w:tc>
      </w:tr>
      <w:tr w:rsidR="00981FCE" w:rsidRPr="00981FCE" w14:paraId="36DF16D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8E9A4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3/24-14-7</w:t>
            </w:r>
          </w:p>
        </w:tc>
        <w:tc>
          <w:tcPr>
            <w:tcW w:w="841" w:type="pct"/>
            <w:tcBorders>
              <w:top w:val="nil"/>
              <w:left w:val="nil"/>
              <w:bottom w:val="single" w:sz="4" w:space="0" w:color="auto"/>
              <w:right w:val="single" w:sz="4" w:space="0" w:color="auto"/>
            </w:tcBorders>
            <w:shd w:val="clear" w:color="auto" w:fill="auto"/>
            <w:vAlign w:val="center"/>
            <w:hideMark/>
          </w:tcPr>
          <w:p w14:paraId="164CC3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ГЭ (Б. Протечная 12,12а)</w:t>
            </w:r>
          </w:p>
        </w:tc>
        <w:tc>
          <w:tcPr>
            <w:tcW w:w="388" w:type="pct"/>
            <w:tcBorders>
              <w:top w:val="nil"/>
              <w:left w:val="nil"/>
              <w:bottom w:val="single" w:sz="4" w:space="0" w:color="auto"/>
              <w:right w:val="single" w:sz="4" w:space="0" w:color="auto"/>
            </w:tcBorders>
            <w:shd w:val="clear" w:color="auto" w:fill="auto"/>
            <w:noWrap/>
            <w:vAlign w:val="center"/>
            <w:hideMark/>
          </w:tcPr>
          <w:p w14:paraId="19F0BA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3,5</w:t>
            </w:r>
          </w:p>
        </w:tc>
        <w:tc>
          <w:tcPr>
            <w:tcW w:w="388" w:type="pct"/>
            <w:tcBorders>
              <w:top w:val="nil"/>
              <w:left w:val="nil"/>
              <w:bottom w:val="single" w:sz="4" w:space="0" w:color="auto"/>
              <w:right w:val="single" w:sz="4" w:space="0" w:color="auto"/>
            </w:tcBorders>
            <w:shd w:val="clear" w:color="auto" w:fill="auto"/>
            <w:noWrap/>
            <w:vAlign w:val="center"/>
            <w:hideMark/>
          </w:tcPr>
          <w:p w14:paraId="432165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734FD1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582D68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610F86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BAFF0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7AA26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582D2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46,991</w:t>
            </w:r>
          </w:p>
        </w:tc>
      </w:tr>
      <w:tr w:rsidR="00981FCE" w:rsidRPr="00981FCE" w14:paraId="62609ABC"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77CDB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ГЭ (Б. Протечная 12,12а)</w:t>
            </w:r>
          </w:p>
        </w:tc>
        <w:tc>
          <w:tcPr>
            <w:tcW w:w="841" w:type="pct"/>
            <w:tcBorders>
              <w:top w:val="nil"/>
              <w:left w:val="nil"/>
              <w:bottom w:val="single" w:sz="4" w:space="0" w:color="auto"/>
              <w:right w:val="single" w:sz="4" w:space="0" w:color="auto"/>
            </w:tcBorders>
            <w:shd w:val="clear" w:color="000000" w:fill="E2EFDA"/>
            <w:vAlign w:val="center"/>
            <w:hideMark/>
          </w:tcPr>
          <w:p w14:paraId="7C0CE8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000000" w:fill="E2EFDA"/>
            <w:noWrap/>
            <w:vAlign w:val="center"/>
            <w:hideMark/>
          </w:tcPr>
          <w:p w14:paraId="1642A6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3,5</w:t>
            </w:r>
          </w:p>
        </w:tc>
        <w:tc>
          <w:tcPr>
            <w:tcW w:w="388" w:type="pct"/>
            <w:tcBorders>
              <w:top w:val="nil"/>
              <w:left w:val="nil"/>
              <w:bottom w:val="single" w:sz="4" w:space="0" w:color="auto"/>
              <w:right w:val="single" w:sz="4" w:space="0" w:color="auto"/>
            </w:tcBorders>
            <w:shd w:val="clear" w:color="000000" w:fill="E2EFDA"/>
            <w:noWrap/>
            <w:vAlign w:val="center"/>
            <w:hideMark/>
          </w:tcPr>
          <w:p w14:paraId="15F163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687C8B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0D0241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A8EAB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E56AA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DD0A4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838B4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77,188</w:t>
            </w:r>
          </w:p>
        </w:tc>
      </w:tr>
      <w:tr w:rsidR="00981FCE" w:rsidRPr="00981FCE" w14:paraId="027CE2B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F1CFEB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auto" w:fill="auto"/>
            <w:vAlign w:val="center"/>
            <w:hideMark/>
          </w:tcPr>
          <w:p w14:paraId="06651D0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Малая Протечная ул., 12</w:t>
            </w:r>
          </w:p>
        </w:tc>
        <w:tc>
          <w:tcPr>
            <w:tcW w:w="388" w:type="pct"/>
            <w:tcBorders>
              <w:top w:val="nil"/>
              <w:left w:val="nil"/>
              <w:bottom w:val="single" w:sz="4" w:space="0" w:color="auto"/>
              <w:right w:val="single" w:sz="4" w:space="0" w:color="auto"/>
            </w:tcBorders>
            <w:shd w:val="clear" w:color="auto" w:fill="auto"/>
            <w:noWrap/>
            <w:vAlign w:val="center"/>
            <w:hideMark/>
          </w:tcPr>
          <w:p w14:paraId="70169DB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16</w:t>
            </w:r>
          </w:p>
        </w:tc>
        <w:tc>
          <w:tcPr>
            <w:tcW w:w="388" w:type="pct"/>
            <w:tcBorders>
              <w:top w:val="nil"/>
              <w:left w:val="nil"/>
              <w:bottom w:val="single" w:sz="4" w:space="0" w:color="auto"/>
              <w:right w:val="single" w:sz="4" w:space="0" w:color="auto"/>
            </w:tcBorders>
            <w:shd w:val="clear" w:color="auto" w:fill="auto"/>
            <w:noWrap/>
            <w:vAlign w:val="center"/>
            <w:hideMark/>
          </w:tcPr>
          <w:p w14:paraId="2EADFE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388" w:type="pct"/>
            <w:tcBorders>
              <w:top w:val="nil"/>
              <w:left w:val="nil"/>
              <w:bottom w:val="single" w:sz="4" w:space="0" w:color="auto"/>
              <w:right w:val="single" w:sz="4" w:space="0" w:color="auto"/>
            </w:tcBorders>
            <w:shd w:val="clear" w:color="auto" w:fill="auto"/>
            <w:noWrap/>
            <w:vAlign w:val="center"/>
            <w:hideMark/>
          </w:tcPr>
          <w:p w14:paraId="63FB00B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689" w:type="pct"/>
            <w:tcBorders>
              <w:top w:val="nil"/>
              <w:left w:val="nil"/>
              <w:bottom w:val="single" w:sz="4" w:space="0" w:color="auto"/>
              <w:right w:val="single" w:sz="4" w:space="0" w:color="auto"/>
            </w:tcBorders>
            <w:shd w:val="clear" w:color="auto" w:fill="auto"/>
            <w:vAlign w:val="center"/>
            <w:hideMark/>
          </w:tcPr>
          <w:p w14:paraId="2F5861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C94C1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1C6C6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1BA58A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4E78F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352,861</w:t>
            </w:r>
          </w:p>
        </w:tc>
      </w:tr>
      <w:tr w:rsidR="00981FCE" w:rsidRPr="00981FCE" w14:paraId="014F30D1"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C130D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000000" w:fill="E2EFDA"/>
            <w:vAlign w:val="center"/>
            <w:hideMark/>
          </w:tcPr>
          <w:p w14:paraId="51F330D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Малая Протечная ул., 12А</w:t>
            </w:r>
          </w:p>
        </w:tc>
        <w:tc>
          <w:tcPr>
            <w:tcW w:w="388" w:type="pct"/>
            <w:tcBorders>
              <w:top w:val="nil"/>
              <w:left w:val="nil"/>
              <w:bottom w:val="single" w:sz="4" w:space="0" w:color="auto"/>
              <w:right w:val="single" w:sz="4" w:space="0" w:color="auto"/>
            </w:tcBorders>
            <w:shd w:val="clear" w:color="000000" w:fill="E2EFDA"/>
            <w:noWrap/>
            <w:vAlign w:val="center"/>
            <w:hideMark/>
          </w:tcPr>
          <w:p w14:paraId="79A5E3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53</w:t>
            </w:r>
          </w:p>
        </w:tc>
        <w:tc>
          <w:tcPr>
            <w:tcW w:w="388" w:type="pct"/>
            <w:tcBorders>
              <w:top w:val="nil"/>
              <w:left w:val="nil"/>
              <w:bottom w:val="single" w:sz="4" w:space="0" w:color="auto"/>
              <w:right w:val="single" w:sz="4" w:space="0" w:color="auto"/>
            </w:tcBorders>
            <w:shd w:val="clear" w:color="000000" w:fill="E2EFDA"/>
            <w:noWrap/>
            <w:vAlign w:val="center"/>
            <w:hideMark/>
          </w:tcPr>
          <w:p w14:paraId="6C20AD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3CB391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4FF10C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D78A2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7ED9E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1EB01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FAFAB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1 168,85</w:t>
            </w:r>
          </w:p>
        </w:tc>
      </w:tr>
      <w:tr w:rsidR="00981FCE" w:rsidRPr="00981FCE" w14:paraId="09B2B025"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61074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3/24-14-7</w:t>
            </w:r>
          </w:p>
        </w:tc>
        <w:tc>
          <w:tcPr>
            <w:tcW w:w="841" w:type="pct"/>
            <w:tcBorders>
              <w:top w:val="nil"/>
              <w:left w:val="nil"/>
              <w:bottom w:val="single" w:sz="4" w:space="0" w:color="auto"/>
              <w:right w:val="single" w:sz="4" w:space="0" w:color="auto"/>
            </w:tcBorders>
            <w:shd w:val="clear" w:color="auto" w:fill="auto"/>
            <w:vAlign w:val="center"/>
            <w:hideMark/>
          </w:tcPr>
          <w:p w14:paraId="504C83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3/24-14-8 (ТК-39/5)</w:t>
            </w:r>
          </w:p>
        </w:tc>
        <w:tc>
          <w:tcPr>
            <w:tcW w:w="388" w:type="pct"/>
            <w:tcBorders>
              <w:top w:val="nil"/>
              <w:left w:val="nil"/>
              <w:bottom w:val="single" w:sz="4" w:space="0" w:color="auto"/>
              <w:right w:val="single" w:sz="4" w:space="0" w:color="auto"/>
            </w:tcBorders>
            <w:shd w:val="clear" w:color="auto" w:fill="auto"/>
            <w:noWrap/>
            <w:vAlign w:val="center"/>
            <w:hideMark/>
          </w:tcPr>
          <w:p w14:paraId="226D06B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76</w:t>
            </w:r>
          </w:p>
        </w:tc>
        <w:tc>
          <w:tcPr>
            <w:tcW w:w="388" w:type="pct"/>
            <w:tcBorders>
              <w:top w:val="nil"/>
              <w:left w:val="nil"/>
              <w:bottom w:val="single" w:sz="4" w:space="0" w:color="auto"/>
              <w:right w:val="single" w:sz="4" w:space="0" w:color="auto"/>
            </w:tcBorders>
            <w:shd w:val="clear" w:color="auto" w:fill="auto"/>
            <w:noWrap/>
            <w:vAlign w:val="center"/>
            <w:hideMark/>
          </w:tcPr>
          <w:p w14:paraId="4BA867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16AA1A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16D68F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405364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A471F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594C8A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7E2FA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1 020,37</w:t>
            </w:r>
          </w:p>
        </w:tc>
      </w:tr>
      <w:tr w:rsidR="00981FCE" w:rsidRPr="00981FCE" w14:paraId="59D27086"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71C226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3/24-14-8 (ТК-39/5)</w:t>
            </w:r>
          </w:p>
        </w:tc>
        <w:tc>
          <w:tcPr>
            <w:tcW w:w="841" w:type="pct"/>
            <w:tcBorders>
              <w:top w:val="nil"/>
              <w:left w:val="nil"/>
              <w:bottom w:val="single" w:sz="4" w:space="0" w:color="auto"/>
              <w:right w:val="single" w:sz="4" w:space="0" w:color="auto"/>
            </w:tcBorders>
            <w:shd w:val="clear" w:color="000000" w:fill="E2EFDA"/>
            <w:vAlign w:val="center"/>
            <w:hideMark/>
          </w:tcPr>
          <w:p w14:paraId="7D60B4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ГЭ (Б. Протечная 21-25)</w:t>
            </w:r>
          </w:p>
        </w:tc>
        <w:tc>
          <w:tcPr>
            <w:tcW w:w="388" w:type="pct"/>
            <w:tcBorders>
              <w:top w:val="nil"/>
              <w:left w:val="nil"/>
              <w:bottom w:val="single" w:sz="4" w:space="0" w:color="auto"/>
              <w:right w:val="single" w:sz="4" w:space="0" w:color="auto"/>
            </w:tcBorders>
            <w:shd w:val="clear" w:color="000000" w:fill="E2EFDA"/>
            <w:noWrap/>
            <w:vAlign w:val="center"/>
            <w:hideMark/>
          </w:tcPr>
          <w:p w14:paraId="01FECE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000000" w:fill="E2EFDA"/>
            <w:noWrap/>
            <w:vAlign w:val="center"/>
            <w:hideMark/>
          </w:tcPr>
          <w:p w14:paraId="274A6C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6D306A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75793D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474B4C1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EB368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3C739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D05928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134,26</w:t>
            </w:r>
          </w:p>
        </w:tc>
      </w:tr>
      <w:tr w:rsidR="00981FCE" w:rsidRPr="00981FCE" w14:paraId="0834D255"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933A2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ГЭ (Б. Протечная 21-25)</w:t>
            </w:r>
          </w:p>
        </w:tc>
        <w:tc>
          <w:tcPr>
            <w:tcW w:w="841" w:type="pct"/>
            <w:tcBorders>
              <w:top w:val="nil"/>
              <w:left w:val="nil"/>
              <w:bottom w:val="single" w:sz="4" w:space="0" w:color="auto"/>
              <w:right w:val="single" w:sz="4" w:space="0" w:color="auto"/>
            </w:tcBorders>
            <w:shd w:val="clear" w:color="auto" w:fill="auto"/>
            <w:vAlign w:val="center"/>
            <w:hideMark/>
          </w:tcPr>
          <w:p w14:paraId="4CF61E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узел ввода</w:t>
            </w:r>
          </w:p>
        </w:tc>
        <w:tc>
          <w:tcPr>
            <w:tcW w:w="388" w:type="pct"/>
            <w:tcBorders>
              <w:top w:val="nil"/>
              <w:left w:val="nil"/>
              <w:bottom w:val="single" w:sz="4" w:space="0" w:color="auto"/>
              <w:right w:val="single" w:sz="4" w:space="0" w:color="auto"/>
            </w:tcBorders>
            <w:shd w:val="clear" w:color="auto" w:fill="auto"/>
            <w:noWrap/>
            <w:vAlign w:val="center"/>
            <w:hideMark/>
          </w:tcPr>
          <w:p w14:paraId="19065E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w:t>
            </w:r>
          </w:p>
        </w:tc>
        <w:tc>
          <w:tcPr>
            <w:tcW w:w="388" w:type="pct"/>
            <w:tcBorders>
              <w:top w:val="nil"/>
              <w:left w:val="nil"/>
              <w:bottom w:val="single" w:sz="4" w:space="0" w:color="auto"/>
              <w:right w:val="single" w:sz="4" w:space="0" w:color="auto"/>
            </w:tcBorders>
            <w:shd w:val="clear" w:color="auto" w:fill="auto"/>
            <w:noWrap/>
            <w:vAlign w:val="center"/>
            <w:hideMark/>
          </w:tcPr>
          <w:p w14:paraId="245D874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331C2C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5AECA54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438E4A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4D192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6FA73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11CC8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176,431</w:t>
            </w:r>
          </w:p>
        </w:tc>
      </w:tr>
      <w:tr w:rsidR="00981FCE" w:rsidRPr="00981FCE" w14:paraId="25EDE6D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D75AE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узел ввода</w:t>
            </w:r>
          </w:p>
        </w:tc>
        <w:tc>
          <w:tcPr>
            <w:tcW w:w="841" w:type="pct"/>
            <w:tcBorders>
              <w:top w:val="nil"/>
              <w:left w:val="nil"/>
              <w:bottom w:val="single" w:sz="4" w:space="0" w:color="auto"/>
              <w:right w:val="single" w:sz="4" w:space="0" w:color="auto"/>
            </w:tcBorders>
            <w:shd w:val="clear" w:color="000000" w:fill="E2EFDA"/>
            <w:vAlign w:val="center"/>
            <w:hideMark/>
          </w:tcPr>
          <w:p w14:paraId="56AC3B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000000" w:fill="E2EFDA"/>
            <w:noWrap/>
            <w:vAlign w:val="center"/>
            <w:hideMark/>
          </w:tcPr>
          <w:p w14:paraId="2875750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w:t>
            </w:r>
          </w:p>
        </w:tc>
        <w:tc>
          <w:tcPr>
            <w:tcW w:w="388" w:type="pct"/>
            <w:tcBorders>
              <w:top w:val="nil"/>
              <w:left w:val="nil"/>
              <w:bottom w:val="single" w:sz="4" w:space="0" w:color="auto"/>
              <w:right w:val="single" w:sz="4" w:space="0" w:color="auto"/>
            </w:tcBorders>
            <w:shd w:val="clear" w:color="000000" w:fill="E2EFDA"/>
            <w:noWrap/>
            <w:vAlign w:val="center"/>
            <w:hideMark/>
          </w:tcPr>
          <w:p w14:paraId="3D1666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1F6B077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680A8B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79729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D250E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19CFA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E3D6F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882,153</w:t>
            </w:r>
          </w:p>
        </w:tc>
      </w:tr>
      <w:tr w:rsidR="00981FCE" w:rsidRPr="00981FCE" w14:paraId="1291B994"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2BDA5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auto" w:fill="auto"/>
            <w:vAlign w:val="center"/>
            <w:hideMark/>
          </w:tcPr>
          <w:p w14:paraId="308E0E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Малая Протечная ул., 25</w:t>
            </w:r>
          </w:p>
        </w:tc>
        <w:tc>
          <w:tcPr>
            <w:tcW w:w="388" w:type="pct"/>
            <w:tcBorders>
              <w:top w:val="nil"/>
              <w:left w:val="nil"/>
              <w:bottom w:val="single" w:sz="4" w:space="0" w:color="auto"/>
              <w:right w:val="single" w:sz="4" w:space="0" w:color="auto"/>
            </w:tcBorders>
            <w:shd w:val="clear" w:color="auto" w:fill="auto"/>
            <w:noWrap/>
            <w:vAlign w:val="center"/>
            <w:hideMark/>
          </w:tcPr>
          <w:p w14:paraId="54CF0F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32,5</w:t>
            </w:r>
          </w:p>
        </w:tc>
        <w:tc>
          <w:tcPr>
            <w:tcW w:w="388" w:type="pct"/>
            <w:tcBorders>
              <w:top w:val="nil"/>
              <w:left w:val="nil"/>
              <w:bottom w:val="single" w:sz="4" w:space="0" w:color="auto"/>
              <w:right w:val="single" w:sz="4" w:space="0" w:color="auto"/>
            </w:tcBorders>
            <w:shd w:val="clear" w:color="auto" w:fill="auto"/>
            <w:noWrap/>
            <w:vAlign w:val="center"/>
            <w:hideMark/>
          </w:tcPr>
          <w:p w14:paraId="268CDB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04BFE0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500322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2358D2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1A0AA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BB08FD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F8B6A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716,749</w:t>
            </w:r>
          </w:p>
        </w:tc>
      </w:tr>
      <w:tr w:rsidR="00981FCE" w:rsidRPr="00981FCE" w14:paraId="26D8436A"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B890E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000000" w:fill="E2EFDA"/>
            <w:vAlign w:val="center"/>
            <w:hideMark/>
          </w:tcPr>
          <w:p w14:paraId="53EDC8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000000" w:fill="E2EFDA"/>
            <w:noWrap/>
            <w:vAlign w:val="center"/>
            <w:hideMark/>
          </w:tcPr>
          <w:p w14:paraId="6429B3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35</w:t>
            </w:r>
          </w:p>
        </w:tc>
        <w:tc>
          <w:tcPr>
            <w:tcW w:w="388" w:type="pct"/>
            <w:tcBorders>
              <w:top w:val="nil"/>
              <w:left w:val="nil"/>
              <w:bottom w:val="single" w:sz="4" w:space="0" w:color="auto"/>
              <w:right w:val="single" w:sz="4" w:space="0" w:color="auto"/>
            </w:tcBorders>
            <w:shd w:val="clear" w:color="000000" w:fill="E2EFDA"/>
            <w:noWrap/>
            <w:vAlign w:val="center"/>
            <w:hideMark/>
          </w:tcPr>
          <w:p w14:paraId="2ED9D4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75BD1FF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7380E7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3499A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9CB84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FAAAD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1C5A8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771,884</w:t>
            </w:r>
          </w:p>
        </w:tc>
      </w:tr>
      <w:tr w:rsidR="00981FCE" w:rsidRPr="00981FCE" w14:paraId="0DE6C47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19EEE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auto" w:fill="auto"/>
            <w:vAlign w:val="center"/>
            <w:hideMark/>
          </w:tcPr>
          <w:p w14:paraId="59272F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Малая Протечная ул., 23</w:t>
            </w:r>
          </w:p>
        </w:tc>
        <w:tc>
          <w:tcPr>
            <w:tcW w:w="388" w:type="pct"/>
            <w:tcBorders>
              <w:top w:val="nil"/>
              <w:left w:val="nil"/>
              <w:bottom w:val="single" w:sz="4" w:space="0" w:color="auto"/>
              <w:right w:val="single" w:sz="4" w:space="0" w:color="auto"/>
            </w:tcBorders>
            <w:shd w:val="clear" w:color="auto" w:fill="auto"/>
            <w:noWrap/>
            <w:vAlign w:val="center"/>
            <w:hideMark/>
          </w:tcPr>
          <w:p w14:paraId="4F43B2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w:t>
            </w:r>
          </w:p>
        </w:tc>
        <w:tc>
          <w:tcPr>
            <w:tcW w:w="388" w:type="pct"/>
            <w:tcBorders>
              <w:top w:val="nil"/>
              <w:left w:val="nil"/>
              <w:bottom w:val="single" w:sz="4" w:space="0" w:color="auto"/>
              <w:right w:val="single" w:sz="4" w:space="0" w:color="auto"/>
            </w:tcBorders>
            <w:shd w:val="clear" w:color="auto" w:fill="auto"/>
            <w:noWrap/>
            <w:vAlign w:val="center"/>
            <w:hideMark/>
          </w:tcPr>
          <w:p w14:paraId="73320F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629B79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0198DB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031AF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D25DDC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0B9BC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0920C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661,615</w:t>
            </w:r>
          </w:p>
        </w:tc>
      </w:tr>
      <w:tr w:rsidR="00981FCE" w:rsidRPr="00981FCE" w14:paraId="5A250964"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90B07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000000" w:fill="E2EFDA"/>
            <w:vAlign w:val="center"/>
            <w:hideMark/>
          </w:tcPr>
          <w:p w14:paraId="671B76E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Малая Протечная ул., 21</w:t>
            </w:r>
          </w:p>
        </w:tc>
        <w:tc>
          <w:tcPr>
            <w:tcW w:w="388" w:type="pct"/>
            <w:tcBorders>
              <w:top w:val="nil"/>
              <w:left w:val="nil"/>
              <w:bottom w:val="single" w:sz="4" w:space="0" w:color="auto"/>
              <w:right w:val="single" w:sz="4" w:space="0" w:color="auto"/>
            </w:tcBorders>
            <w:shd w:val="clear" w:color="000000" w:fill="E2EFDA"/>
            <w:noWrap/>
            <w:vAlign w:val="center"/>
            <w:hideMark/>
          </w:tcPr>
          <w:p w14:paraId="23ADB1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77,5</w:t>
            </w:r>
          </w:p>
        </w:tc>
        <w:tc>
          <w:tcPr>
            <w:tcW w:w="388" w:type="pct"/>
            <w:tcBorders>
              <w:top w:val="nil"/>
              <w:left w:val="nil"/>
              <w:bottom w:val="single" w:sz="4" w:space="0" w:color="auto"/>
              <w:right w:val="single" w:sz="4" w:space="0" w:color="auto"/>
            </w:tcBorders>
            <w:shd w:val="clear" w:color="000000" w:fill="E2EFDA"/>
            <w:noWrap/>
            <w:vAlign w:val="center"/>
            <w:hideMark/>
          </w:tcPr>
          <w:p w14:paraId="596CE7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41FEEB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6B8B0F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0D90F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23525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BF524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67A3A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1 709,17</w:t>
            </w:r>
          </w:p>
        </w:tc>
      </w:tr>
      <w:tr w:rsidR="00981FCE" w:rsidRPr="00981FCE" w14:paraId="6E24D365"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9E616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3/24--13-2</w:t>
            </w:r>
          </w:p>
        </w:tc>
        <w:tc>
          <w:tcPr>
            <w:tcW w:w="841" w:type="pct"/>
            <w:tcBorders>
              <w:top w:val="nil"/>
              <w:left w:val="nil"/>
              <w:bottom w:val="single" w:sz="4" w:space="0" w:color="auto"/>
              <w:right w:val="single" w:sz="4" w:space="0" w:color="auto"/>
            </w:tcBorders>
            <w:shd w:val="clear" w:color="auto" w:fill="auto"/>
            <w:vAlign w:val="center"/>
            <w:hideMark/>
          </w:tcPr>
          <w:p w14:paraId="6B0659C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ТК-39/1</w:t>
            </w:r>
          </w:p>
        </w:tc>
        <w:tc>
          <w:tcPr>
            <w:tcW w:w="388" w:type="pct"/>
            <w:tcBorders>
              <w:top w:val="nil"/>
              <w:left w:val="nil"/>
              <w:bottom w:val="single" w:sz="4" w:space="0" w:color="auto"/>
              <w:right w:val="single" w:sz="4" w:space="0" w:color="auto"/>
            </w:tcBorders>
            <w:shd w:val="clear" w:color="auto" w:fill="auto"/>
            <w:noWrap/>
            <w:vAlign w:val="center"/>
            <w:hideMark/>
          </w:tcPr>
          <w:p w14:paraId="6DAFA2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53,5</w:t>
            </w:r>
          </w:p>
        </w:tc>
        <w:tc>
          <w:tcPr>
            <w:tcW w:w="388" w:type="pct"/>
            <w:tcBorders>
              <w:top w:val="nil"/>
              <w:left w:val="nil"/>
              <w:bottom w:val="single" w:sz="4" w:space="0" w:color="auto"/>
              <w:right w:val="single" w:sz="4" w:space="0" w:color="auto"/>
            </w:tcBorders>
            <w:shd w:val="clear" w:color="auto" w:fill="auto"/>
            <w:noWrap/>
            <w:vAlign w:val="center"/>
            <w:hideMark/>
          </w:tcPr>
          <w:p w14:paraId="060C2F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1C90DE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7CAED0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5994D0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D12A7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F9F0C5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3A93A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774,996</w:t>
            </w:r>
          </w:p>
        </w:tc>
      </w:tr>
      <w:tr w:rsidR="00981FCE" w:rsidRPr="00981FCE" w14:paraId="1076A61C"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5CEBF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ТК-39/1</w:t>
            </w:r>
          </w:p>
        </w:tc>
        <w:tc>
          <w:tcPr>
            <w:tcW w:w="841" w:type="pct"/>
            <w:tcBorders>
              <w:top w:val="nil"/>
              <w:left w:val="nil"/>
              <w:bottom w:val="single" w:sz="4" w:space="0" w:color="auto"/>
              <w:right w:val="single" w:sz="4" w:space="0" w:color="auto"/>
            </w:tcBorders>
            <w:shd w:val="clear" w:color="000000" w:fill="E2EFDA"/>
            <w:vAlign w:val="center"/>
            <w:hideMark/>
          </w:tcPr>
          <w:p w14:paraId="378BFA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ТК-39/1-1</w:t>
            </w:r>
          </w:p>
        </w:tc>
        <w:tc>
          <w:tcPr>
            <w:tcW w:w="388" w:type="pct"/>
            <w:tcBorders>
              <w:top w:val="nil"/>
              <w:left w:val="nil"/>
              <w:bottom w:val="single" w:sz="4" w:space="0" w:color="auto"/>
              <w:right w:val="single" w:sz="4" w:space="0" w:color="auto"/>
            </w:tcBorders>
            <w:shd w:val="clear" w:color="000000" w:fill="E2EFDA"/>
            <w:noWrap/>
            <w:vAlign w:val="center"/>
            <w:hideMark/>
          </w:tcPr>
          <w:p w14:paraId="100E46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w:t>
            </w:r>
          </w:p>
        </w:tc>
        <w:tc>
          <w:tcPr>
            <w:tcW w:w="388" w:type="pct"/>
            <w:tcBorders>
              <w:top w:val="nil"/>
              <w:left w:val="nil"/>
              <w:bottom w:val="single" w:sz="4" w:space="0" w:color="auto"/>
              <w:right w:val="single" w:sz="4" w:space="0" w:color="auto"/>
            </w:tcBorders>
            <w:shd w:val="clear" w:color="000000" w:fill="E2EFDA"/>
            <w:noWrap/>
            <w:vAlign w:val="center"/>
            <w:hideMark/>
          </w:tcPr>
          <w:p w14:paraId="0EA302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1E971F7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269EC4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33EB7C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C173D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2962B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5FF5B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159,345</w:t>
            </w:r>
          </w:p>
        </w:tc>
      </w:tr>
      <w:tr w:rsidR="00981FCE" w:rsidRPr="00981FCE" w14:paraId="6B1F7F1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2CF422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ТК-39/1-1</w:t>
            </w:r>
          </w:p>
        </w:tc>
        <w:tc>
          <w:tcPr>
            <w:tcW w:w="841" w:type="pct"/>
            <w:tcBorders>
              <w:top w:val="nil"/>
              <w:left w:val="nil"/>
              <w:bottom w:val="single" w:sz="4" w:space="0" w:color="auto"/>
              <w:right w:val="single" w:sz="4" w:space="0" w:color="auto"/>
            </w:tcBorders>
            <w:shd w:val="clear" w:color="auto" w:fill="auto"/>
            <w:vAlign w:val="center"/>
            <w:hideMark/>
          </w:tcPr>
          <w:p w14:paraId="542ADF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auto" w:fill="auto"/>
            <w:noWrap/>
            <w:vAlign w:val="center"/>
            <w:hideMark/>
          </w:tcPr>
          <w:p w14:paraId="0BDBE7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w:t>
            </w:r>
          </w:p>
        </w:tc>
        <w:tc>
          <w:tcPr>
            <w:tcW w:w="388" w:type="pct"/>
            <w:tcBorders>
              <w:top w:val="nil"/>
              <w:left w:val="nil"/>
              <w:bottom w:val="single" w:sz="4" w:space="0" w:color="auto"/>
              <w:right w:val="single" w:sz="4" w:space="0" w:color="auto"/>
            </w:tcBorders>
            <w:shd w:val="clear" w:color="auto" w:fill="auto"/>
            <w:noWrap/>
            <w:vAlign w:val="center"/>
            <w:hideMark/>
          </w:tcPr>
          <w:p w14:paraId="0E39B52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56E878C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2F6F61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5EFD91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0C0AF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B0A74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B2810F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174,537</w:t>
            </w:r>
          </w:p>
        </w:tc>
      </w:tr>
      <w:tr w:rsidR="00981FCE" w:rsidRPr="00981FCE" w14:paraId="14B75EB4"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25C5B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000000" w:fill="E2EFDA"/>
            <w:vAlign w:val="center"/>
            <w:hideMark/>
          </w:tcPr>
          <w:p w14:paraId="1C3E2A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Большая Протечная ул., 35</w:t>
            </w:r>
          </w:p>
        </w:tc>
        <w:tc>
          <w:tcPr>
            <w:tcW w:w="388" w:type="pct"/>
            <w:tcBorders>
              <w:top w:val="nil"/>
              <w:left w:val="nil"/>
              <w:bottom w:val="single" w:sz="4" w:space="0" w:color="auto"/>
              <w:right w:val="single" w:sz="4" w:space="0" w:color="auto"/>
            </w:tcBorders>
            <w:shd w:val="clear" w:color="000000" w:fill="E2EFDA"/>
            <w:noWrap/>
            <w:vAlign w:val="center"/>
            <w:hideMark/>
          </w:tcPr>
          <w:p w14:paraId="17EF31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000000" w:fill="E2EFDA"/>
            <w:noWrap/>
            <w:vAlign w:val="center"/>
            <w:hideMark/>
          </w:tcPr>
          <w:p w14:paraId="4E49FB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388" w:type="pct"/>
            <w:tcBorders>
              <w:top w:val="nil"/>
              <w:left w:val="nil"/>
              <w:bottom w:val="single" w:sz="4" w:space="0" w:color="auto"/>
              <w:right w:val="single" w:sz="4" w:space="0" w:color="auto"/>
            </w:tcBorders>
            <w:shd w:val="clear" w:color="000000" w:fill="E2EFDA"/>
            <w:noWrap/>
            <w:vAlign w:val="center"/>
            <w:hideMark/>
          </w:tcPr>
          <w:p w14:paraId="075173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689" w:type="pct"/>
            <w:tcBorders>
              <w:top w:val="nil"/>
              <w:left w:val="nil"/>
              <w:bottom w:val="single" w:sz="4" w:space="0" w:color="auto"/>
              <w:right w:val="single" w:sz="4" w:space="0" w:color="auto"/>
            </w:tcBorders>
            <w:shd w:val="clear" w:color="000000" w:fill="E2EFDA"/>
            <w:vAlign w:val="center"/>
            <w:hideMark/>
          </w:tcPr>
          <w:p w14:paraId="5ACBEA7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5BEF31D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25912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E36E8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B714D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67,13</w:t>
            </w:r>
          </w:p>
        </w:tc>
      </w:tr>
      <w:tr w:rsidR="00981FCE" w:rsidRPr="00981FCE" w14:paraId="7D54566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9B8D7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auto" w:fill="auto"/>
            <w:vAlign w:val="center"/>
            <w:hideMark/>
          </w:tcPr>
          <w:p w14:paraId="232238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Большая Протечная ул., 19</w:t>
            </w:r>
          </w:p>
        </w:tc>
        <w:tc>
          <w:tcPr>
            <w:tcW w:w="388" w:type="pct"/>
            <w:tcBorders>
              <w:top w:val="nil"/>
              <w:left w:val="nil"/>
              <w:bottom w:val="single" w:sz="4" w:space="0" w:color="auto"/>
              <w:right w:val="single" w:sz="4" w:space="0" w:color="auto"/>
            </w:tcBorders>
            <w:shd w:val="clear" w:color="auto" w:fill="auto"/>
            <w:noWrap/>
            <w:vAlign w:val="center"/>
            <w:hideMark/>
          </w:tcPr>
          <w:p w14:paraId="72EF96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48</w:t>
            </w:r>
          </w:p>
        </w:tc>
        <w:tc>
          <w:tcPr>
            <w:tcW w:w="388" w:type="pct"/>
            <w:tcBorders>
              <w:top w:val="nil"/>
              <w:left w:val="nil"/>
              <w:bottom w:val="single" w:sz="4" w:space="0" w:color="auto"/>
              <w:right w:val="single" w:sz="4" w:space="0" w:color="auto"/>
            </w:tcBorders>
            <w:shd w:val="clear" w:color="auto" w:fill="auto"/>
            <w:noWrap/>
            <w:vAlign w:val="center"/>
            <w:hideMark/>
          </w:tcPr>
          <w:p w14:paraId="6C7EA5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519FBC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77FDFA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657212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43C36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4FD04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992BC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644,446</w:t>
            </w:r>
          </w:p>
        </w:tc>
      </w:tr>
      <w:tr w:rsidR="00981FCE" w:rsidRPr="00981FCE" w14:paraId="0A734401"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7828F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ТК-39/1-1</w:t>
            </w:r>
          </w:p>
        </w:tc>
        <w:tc>
          <w:tcPr>
            <w:tcW w:w="841" w:type="pct"/>
            <w:tcBorders>
              <w:top w:val="nil"/>
              <w:left w:val="nil"/>
              <w:bottom w:val="single" w:sz="4" w:space="0" w:color="auto"/>
              <w:right w:val="single" w:sz="4" w:space="0" w:color="auto"/>
            </w:tcBorders>
            <w:shd w:val="clear" w:color="000000" w:fill="E2EFDA"/>
            <w:vAlign w:val="center"/>
            <w:hideMark/>
          </w:tcPr>
          <w:p w14:paraId="56C6CC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ТК-39/2</w:t>
            </w:r>
          </w:p>
        </w:tc>
        <w:tc>
          <w:tcPr>
            <w:tcW w:w="388" w:type="pct"/>
            <w:tcBorders>
              <w:top w:val="nil"/>
              <w:left w:val="nil"/>
              <w:bottom w:val="single" w:sz="4" w:space="0" w:color="auto"/>
              <w:right w:val="single" w:sz="4" w:space="0" w:color="auto"/>
            </w:tcBorders>
            <w:shd w:val="clear" w:color="000000" w:fill="E2EFDA"/>
            <w:noWrap/>
            <w:vAlign w:val="center"/>
            <w:hideMark/>
          </w:tcPr>
          <w:p w14:paraId="239995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388" w:type="pct"/>
            <w:tcBorders>
              <w:top w:val="nil"/>
              <w:left w:val="nil"/>
              <w:bottom w:val="single" w:sz="4" w:space="0" w:color="auto"/>
              <w:right w:val="single" w:sz="4" w:space="0" w:color="auto"/>
            </w:tcBorders>
            <w:shd w:val="clear" w:color="000000" w:fill="E2EFDA"/>
            <w:noWrap/>
            <w:vAlign w:val="center"/>
            <w:hideMark/>
          </w:tcPr>
          <w:p w14:paraId="560061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67A328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794E59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4DCC9E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DF8D3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DCDBF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92EFB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443,056</w:t>
            </w:r>
          </w:p>
        </w:tc>
      </w:tr>
      <w:tr w:rsidR="00981FCE" w:rsidRPr="00981FCE" w14:paraId="4D6BE63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304A0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ТК-39/2</w:t>
            </w:r>
          </w:p>
        </w:tc>
        <w:tc>
          <w:tcPr>
            <w:tcW w:w="841" w:type="pct"/>
            <w:tcBorders>
              <w:top w:val="nil"/>
              <w:left w:val="nil"/>
              <w:bottom w:val="single" w:sz="4" w:space="0" w:color="auto"/>
              <w:right w:val="single" w:sz="4" w:space="0" w:color="auto"/>
            </w:tcBorders>
            <w:shd w:val="clear" w:color="auto" w:fill="auto"/>
            <w:vAlign w:val="center"/>
            <w:hideMark/>
          </w:tcPr>
          <w:p w14:paraId="638B22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Грачковский пер., 1</w:t>
            </w:r>
          </w:p>
        </w:tc>
        <w:tc>
          <w:tcPr>
            <w:tcW w:w="388" w:type="pct"/>
            <w:tcBorders>
              <w:top w:val="nil"/>
              <w:left w:val="nil"/>
              <w:bottom w:val="single" w:sz="4" w:space="0" w:color="auto"/>
              <w:right w:val="single" w:sz="4" w:space="0" w:color="auto"/>
            </w:tcBorders>
            <w:shd w:val="clear" w:color="auto" w:fill="auto"/>
            <w:noWrap/>
            <w:vAlign w:val="center"/>
            <w:hideMark/>
          </w:tcPr>
          <w:p w14:paraId="6BBF3A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w:t>
            </w:r>
          </w:p>
        </w:tc>
        <w:tc>
          <w:tcPr>
            <w:tcW w:w="388" w:type="pct"/>
            <w:tcBorders>
              <w:top w:val="nil"/>
              <w:left w:val="nil"/>
              <w:bottom w:val="single" w:sz="4" w:space="0" w:color="auto"/>
              <w:right w:val="single" w:sz="4" w:space="0" w:color="auto"/>
            </w:tcBorders>
            <w:shd w:val="clear" w:color="auto" w:fill="auto"/>
            <w:noWrap/>
            <w:vAlign w:val="center"/>
            <w:hideMark/>
          </w:tcPr>
          <w:p w14:paraId="2236C2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29C0B81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6163D6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4E1B50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8F3447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79612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34306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26,852</w:t>
            </w:r>
          </w:p>
        </w:tc>
      </w:tr>
      <w:tr w:rsidR="00981FCE" w:rsidRPr="00981FCE" w14:paraId="4ECD2774"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F6C9F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узел ввода</w:t>
            </w:r>
          </w:p>
        </w:tc>
        <w:tc>
          <w:tcPr>
            <w:tcW w:w="841" w:type="pct"/>
            <w:tcBorders>
              <w:top w:val="nil"/>
              <w:left w:val="nil"/>
              <w:bottom w:val="single" w:sz="4" w:space="0" w:color="auto"/>
              <w:right w:val="single" w:sz="4" w:space="0" w:color="auto"/>
            </w:tcBorders>
            <w:shd w:val="clear" w:color="000000" w:fill="E2EFDA"/>
            <w:vAlign w:val="center"/>
            <w:hideMark/>
          </w:tcPr>
          <w:p w14:paraId="4537ABA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Малая Протечная ул., 25А</w:t>
            </w:r>
          </w:p>
        </w:tc>
        <w:tc>
          <w:tcPr>
            <w:tcW w:w="388" w:type="pct"/>
            <w:tcBorders>
              <w:top w:val="nil"/>
              <w:left w:val="nil"/>
              <w:bottom w:val="single" w:sz="4" w:space="0" w:color="auto"/>
              <w:right w:val="single" w:sz="4" w:space="0" w:color="auto"/>
            </w:tcBorders>
            <w:shd w:val="clear" w:color="000000" w:fill="E2EFDA"/>
            <w:noWrap/>
            <w:vAlign w:val="center"/>
            <w:hideMark/>
          </w:tcPr>
          <w:p w14:paraId="03C142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000000" w:fill="E2EFDA"/>
            <w:noWrap/>
            <w:vAlign w:val="center"/>
            <w:hideMark/>
          </w:tcPr>
          <w:p w14:paraId="28125C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6383DCB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54B84D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D7E1C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A26502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ADEE5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40DC1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22,054</w:t>
            </w:r>
          </w:p>
        </w:tc>
      </w:tr>
      <w:tr w:rsidR="00981FCE" w:rsidRPr="00981FCE" w14:paraId="298FD439"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F6F59C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3/24--13</w:t>
            </w:r>
          </w:p>
        </w:tc>
        <w:tc>
          <w:tcPr>
            <w:tcW w:w="841" w:type="pct"/>
            <w:tcBorders>
              <w:top w:val="nil"/>
              <w:left w:val="nil"/>
              <w:bottom w:val="single" w:sz="4" w:space="0" w:color="auto"/>
              <w:right w:val="single" w:sz="4" w:space="0" w:color="auto"/>
            </w:tcBorders>
            <w:shd w:val="clear" w:color="auto" w:fill="auto"/>
            <w:vAlign w:val="center"/>
            <w:hideMark/>
          </w:tcPr>
          <w:p w14:paraId="5DD493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ПНС_Комитетская ул. (обр.)</w:t>
            </w:r>
          </w:p>
        </w:tc>
        <w:tc>
          <w:tcPr>
            <w:tcW w:w="388" w:type="pct"/>
            <w:tcBorders>
              <w:top w:val="nil"/>
              <w:left w:val="nil"/>
              <w:bottom w:val="single" w:sz="4" w:space="0" w:color="auto"/>
              <w:right w:val="single" w:sz="4" w:space="0" w:color="auto"/>
            </w:tcBorders>
            <w:shd w:val="clear" w:color="auto" w:fill="auto"/>
            <w:noWrap/>
            <w:vAlign w:val="center"/>
            <w:hideMark/>
          </w:tcPr>
          <w:p w14:paraId="3F2FEA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auto" w:fill="auto"/>
            <w:noWrap/>
            <w:vAlign w:val="center"/>
            <w:hideMark/>
          </w:tcPr>
          <w:p w14:paraId="2C3832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auto" w:fill="auto"/>
            <w:noWrap/>
            <w:vAlign w:val="center"/>
            <w:hideMark/>
          </w:tcPr>
          <w:p w14:paraId="03024D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auto" w:fill="auto"/>
            <w:vAlign w:val="center"/>
            <w:hideMark/>
          </w:tcPr>
          <w:p w14:paraId="0A6A9FD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3782EB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49449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7D570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23C2C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31,251</w:t>
            </w:r>
          </w:p>
        </w:tc>
      </w:tr>
      <w:tr w:rsidR="00981FCE" w:rsidRPr="00981FCE" w14:paraId="3F6E34D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DCD4C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ТК-3/4</w:t>
            </w:r>
          </w:p>
        </w:tc>
        <w:tc>
          <w:tcPr>
            <w:tcW w:w="841" w:type="pct"/>
            <w:tcBorders>
              <w:top w:val="nil"/>
              <w:left w:val="nil"/>
              <w:bottom w:val="single" w:sz="4" w:space="0" w:color="auto"/>
              <w:right w:val="single" w:sz="4" w:space="0" w:color="auto"/>
            </w:tcBorders>
            <w:shd w:val="clear" w:color="000000" w:fill="E2EFDA"/>
            <w:vAlign w:val="center"/>
            <w:hideMark/>
          </w:tcPr>
          <w:p w14:paraId="17EC45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28</w:t>
            </w:r>
          </w:p>
        </w:tc>
        <w:tc>
          <w:tcPr>
            <w:tcW w:w="388" w:type="pct"/>
            <w:tcBorders>
              <w:top w:val="nil"/>
              <w:left w:val="nil"/>
              <w:bottom w:val="single" w:sz="4" w:space="0" w:color="auto"/>
              <w:right w:val="single" w:sz="4" w:space="0" w:color="auto"/>
            </w:tcBorders>
            <w:shd w:val="clear" w:color="000000" w:fill="E2EFDA"/>
            <w:noWrap/>
            <w:vAlign w:val="center"/>
            <w:hideMark/>
          </w:tcPr>
          <w:p w14:paraId="5E39D05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w:t>
            </w:r>
          </w:p>
        </w:tc>
        <w:tc>
          <w:tcPr>
            <w:tcW w:w="388" w:type="pct"/>
            <w:tcBorders>
              <w:top w:val="nil"/>
              <w:left w:val="nil"/>
              <w:bottom w:val="single" w:sz="4" w:space="0" w:color="auto"/>
              <w:right w:val="single" w:sz="4" w:space="0" w:color="auto"/>
            </w:tcBorders>
            <w:shd w:val="clear" w:color="000000" w:fill="E2EFDA"/>
            <w:noWrap/>
            <w:vAlign w:val="center"/>
            <w:hideMark/>
          </w:tcPr>
          <w:p w14:paraId="6AFA99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2AD74CC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20A93E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7C5A31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40EB00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282D9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0DED3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419,023</w:t>
            </w:r>
          </w:p>
        </w:tc>
      </w:tr>
      <w:tr w:rsidR="00981FCE" w:rsidRPr="00981FCE" w14:paraId="70AB1053"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1ED9F2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ТК-3/3</w:t>
            </w:r>
          </w:p>
        </w:tc>
        <w:tc>
          <w:tcPr>
            <w:tcW w:w="841" w:type="pct"/>
            <w:tcBorders>
              <w:top w:val="nil"/>
              <w:left w:val="nil"/>
              <w:bottom w:val="single" w:sz="4" w:space="0" w:color="auto"/>
              <w:right w:val="single" w:sz="4" w:space="0" w:color="auto"/>
            </w:tcBorders>
            <w:shd w:val="clear" w:color="auto" w:fill="auto"/>
            <w:vAlign w:val="center"/>
            <w:hideMark/>
          </w:tcPr>
          <w:p w14:paraId="14006C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У-3/3</w:t>
            </w:r>
          </w:p>
        </w:tc>
        <w:tc>
          <w:tcPr>
            <w:tcW w:w="388" w:type="pct"/>
            <w:tcBorders>
              <w:top w:val="nil"/>
              <w:left w:val="nil"/>
              <w:bottom w:val="single" w:sz="4" w:space="0" w:color="auto"/>
              <w:right w:val="single" w:sz="4" w:space="0" w:color="auto"/>
            </w:tcBorders>
            <w:shd w:val="clear" w:color="auto" w:fill="auto"/>
            <w:noWrap/>
            <w:vAlign w:val="center"/>
            <w:hideMark/>
          </w:tcPr>
          <w:p w14:paraId="6F4954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w:t>
            </w:r>
          </w:p>
        </w:tc>
        <w:tc>
          <w:tcPr>
            <w:tcW w:w="388" w:type="pct"/>
            <w:tcBorders>
              <w:top w:val="nil"/>
              <w:left w:val="nil"/>
              <w:bottom w:val="single" w:sz="4" w:space="0" w:color="auto"/>
              <w:right w:val="single" w:sz="4" w:space="0" w:color="auto"/>
            </w:tcBorders>
            <w:shd w:val="clear" w:color="auto" w:fill="auto"/>
            <w:noWrap/>
            <w:vAlign w:val="center"/>
            <w:hideMark/>
          </w:tcPr>
          <w:p w14:paraId="6B3B65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60B2BA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43A394C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758EF2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7E7D3A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3B08B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6EA96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419,023</w:t>
            </w:r>
          </w:p>
        </w:tc>
      </w:tr>
      <w:tr w:rsidR="00981FCE" w:rsidRPr="00981FCE" w14:paraId="0DC05F39"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D9E31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У-3/3</w:t>
            </w:r>
          </w:p>
        </w:tc>
        <w:tc>
          <w:tcPr>
            <w:tcW w:w="841" w:type="pct"/>
            <w:tcBorders>
              <w:top w:val="nil"/>
              <w:left w:val="nil"/>
              <w:bottom w:val="single" w:sz="4" w:space="0" w:color="auto"/>
              <w:right w:val="single" w:sz="4" w:space="0" w:color="auto"/>
            </w:tcBorders>
            <w:shd w:val="clear" w:color="000000" w:fill="E2EFDA"/>
            <w:vAlign w:val="center"/>
            <w:hideMark/>
          </w:tcPr>
          <w:p w14:paraId="68D02EF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У3/3-1</w:t>
            </w:r>
          </w:p>
        </w:tc>
        <w:tc>
          <w:tcPr>
            <w:tcW w:w="388" w:type="pct"/>
            <w:tcBorders>
              <w:top w:val="nil"/>
              <w:left w:val="nil"/>
              <w:bottom w:val="single" w:sz="4" w:space="0" w:color="auto"/>
              <w:right w:val="single" w:sz="4" w:space="0" w:color="auto"/>
            </w:tcBorders>
            <w:shd w:val="clear" w:color="000000" w:fill="E2EFDA"/>
            <w:noWrap/>
            <w:vAlign w:val="center"/>
            <w:hideMark/>
          </w:tcPr>
          <w:p w14:paraId="15A74B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000000" w:fill="E2EFDA"/>
            <w:noWrap/>
            <w:vAlign w:val="center"/>
            <w:hideMark/>
          </w:tcPr>
          <w:p w14:paraId="4E0BDC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380717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032F9F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5504B9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13FAD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2EBA3D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4F9C9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134,26</w:t>
            </w:r>
          </w:p>
        </w:tc>
      </w:tr>
      <w:tr w:rsidR="00981FCE" w:rsidRPr="00981FCE" w14:paraId="2C5BD3A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811D0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У3/3-1</w:t>
            </w:r>
          </w:p>
        </w:tc>
        <w:tc>
          <w:tcPr>
            <w:tcW w:w="841" w:type="pct"/>
            <w:tcBorders>
              <w:top w:val="nil"/>
              <w:left w:val="nil"/>
              <w:bottom w:val="single" w:sz="4" w:space="0" w:color="auto"/>
              <w:right w:val="single" w:sz="4" w:space="0" w:color="auto"/>
            </w:tcBorders>
            <w:shd w:val="clear" w:color="auto" w:fill="auto"/>
            <w:vAlign w:val="center"/>
            <w:hideMark/>
          </w:tcPr>
          <w:p w14:paraId="4E7FFE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У3/3-2</w:t>
            </w:r>
          </w:p>
        </w:tc>
        <w:tc>
          <w:tcPr>
            <w:tcW w:w="388" w:type="pct"/>
            <w:tcBorders>
              <w:top w:val="nil"/>
              <w:left w:val="nil"/>
              <w:bottom w:val="single" w:sz="4" w:space="0" w:color="auto"/>
              <w:right w:val="single" w:sz="4" w:space="0" w:color="auto"/>
            </w:tcBorders>
            <w:shd w:val="clear" w:color="auto" w:fill="auto"/>
            <w:noWrap/>
            <w:vAlign w:val="center"/>
            <w:hideMark/>
          </w:tcPr>
          <w:p w14:paraId="1F658D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auto" w:fill="auto"/>
            <w:noWrap/>
            <w:vAlign w:val="center"/>
            <w:hideMark/>
          </w:tcPr>
          <w:p w14:paraId="15E493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7CFB14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474C6B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59B775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E323A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7F025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2C937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134,26</w:t>
            </w:r>
          </w:p>
        </w:tc>
      </w:tr>
      <w:tr w:rsidR="00981FCE" w:rsidRPr="00981FCE" w14:paraId="41D3E00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9D279C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У3/3-2</w:t>
            </w:r>
          </w:p>
        </w:tc>
        <w:tc>
          <w:tcPr>
            <w:tcW w:w="841" w:type="pct"/>
            <w:tcBorders>
              <w:top w:val="nil"/>
              <w:left w:val="nil"/>
              <w:bottom w:val="single" w:sz="4" w:space="0" w:color="auto"/>
              <w:right w:val="single" w:sz="4" w:space="0" w:color="auto"/>
            </w:tcBorders>
            <w:shd w:val="clear" w:color="000000" w:fill="E2EFDA"/>
            <w:vAlign w:val="center"/>
            <w:hideMark/>
          </w:tcPr>
          <w:p w14:paraId="7A9629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ТК-3/4</w:t>
            </w:r>
          </w:p>
        </w:tc>
        <w:tc>
          <w:tcPr>
            <w:tcW w:w="388" w:type="pct"/>
            <w:tcBorders>
              <w:top w:val="nil"/>
              <w:left w:val="nil"/>
              <w:bottom w:val="single" w:sz="4" w:space="0" w:color="auto"/>
              <w:right w:val="single" w:sz="4" w:space="0" w:color="auto"/>
            </w:tcBorders>
            <w:shd w:val="clear" w:color="000000" w:fill="E2EFDA"/>
            <w:noWrap/>
            <w:vAlign w:val="center"/>
            <w:hideMark/>
          </w:tcPr>
          <w:p w14:paraId="6DC1D5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17</w:t>
            </w:r>
          </w:p>
        </w:tc>
        <w:tc>
          <w:tcPr>
            <w:tcW w:w="388" w:type="pct"/>
            <w:tcBorders>
              <w:top w:val="nil"/>
              <w:left w:val="nil"/>
              <w:bottom w:val="single" w:sz="4" w:space="0" w:color="auto"/>
              <w:right w:val="single" w:sz="4" w:space="0" w:color="auto"/>
            </w:tcBorders>
            <w:shd w:val="clear" w:color="000000" w:fill="E2EFDA"/>
            <w:noWrap/>
            <w:vAlign w:val="center"/>
            <w:hideMark/>
          </w:tcPr>
          <w:p w14:paraId="402A97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3CF97D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4A4C4A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BE371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F98D5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5423F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98802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374,915</w:t>
            </w:r>
          </w:p>
        </w:tc>
      </w:tr>
      <w:tr w:rsidR="00981FCE" w:rsidRPr="00981FCE" w14:paraId="5E8E8A9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8475B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ТК-3/2</w:t>
            </w:r>
          </w:p>
        </w:tc>
        <w:tc>
          <w:tcPr>
            <w:tcW w:w="841" w:type="pct"/>
            <w:tcBorders>
              <w:top w:val="nil"/>
              <w:left w:val="nil"/>
              <w:bottom w:val="single" w:sz="4" w:space="0" w:color="auto"/>
              <w:right w:val="single" w:sz="4" w:space="0" w:color="auto"/>
            </w:tcBorders>
            <w:shd w:val="clear" w:color="auto" w:fill="auto"/>
            <w:vAlign w:val="center"/>
            <w:hideMark/>
          </w:tcPr>
          <w:p w14:paraId="649B306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ТК-3/3</w:t>
            </w:r>
          </w:p>
        </w:tc>
        <w:tc>
          <w:tcPr>
            <w:tcW w:w="388" w:type="pct"/>
            <w:tcBorders>
              <w:top w:val="nil"/>
              <w:left w:val="nil"/>
              <w:bottom w:val="single" w:sz="4" w:space="0" w:color="auto"/>
              <w:right w:val="single" w:sz="4" w:space="0" w:color="auto"/>
            </w:tcBorders>
            <w:shd w:val="clear" w:color="auto" w:fill="auto"/>
            <w:noWrap/>
            <w:vAlign w:val="center"/>
            <w:hideMark/>
          </w:tcPr>
          <w:p w14:paraId="309BDB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27</w:t>
            </w:r>
          </w:p>
        </w:tc>
        <w:tc>
          <w:tcPr>
            <w:tcW w:w="388" w:type="pct"/>
            <w:tcBorders>
              <w:top w:val="nil"/>
              <w:left w:val="nil"/>
              <w:bottom w:val="single" w:sz="4" w:space="0" w:color="auto"/>
              <w:right w:val="single" w:sz="4" w:space="0" w:color="auto"/>
            </w:tcBorders>
            <w:shd w:val="clear" w:color="auto" w:fill="auto"/>
            <w:noWrap/>
            <w:vAlign w:val="center"/>
            <w:hideMark/>
          </w:tcPr>
          <w:p w14:paraId="662E2A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1416E3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4D3530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0C91DB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290C2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68675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F5943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728,634</w:t>
            </w:r>
          </w:p>
        </w:tc>
      </w:tr>
      <w:tr w:rsidR="00981FCE" w:rsidRPr="00981FCE" w14:paraId="506D0D1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D66EF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ТК-3/3</w:t>
            </w:r>
          </w:p>
        </w:tc>
        <w:tc>
          <w:tcPr>
            <w:tcW w:w="841" w:type="pct"/>
            <w:tcBorders>
              <w:top w:val="nil"/>
              <w:left w:val="nil"/>
              <w:bottom w:val="single" w:sz="4" w:space="0" w:color="auto"/>
              <w:right w:val="single" w:sz="4" w:space="0" w:color="auto"/>
            </w:tcBorders>
            <w:shd w:val="clear" w:color="000000" w:fill="E2EFDA"/>
            <w:vAlign w:val="center"/>
            <w:hideMark/>
          </w:tcPr>
          <w:p w14:paraId="110BB4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25</w:t>
            </w:r>
          </w:p>
        </w:tc>
        <w:tc>
          <w:tcPr>
            <w:tcW w:w="388" w:type="pct"/>
            <w:tcBorders>
              <w:top w:val="nil"/>
              <w:left w:val="nil"/>
              <w:bottom w:val="single" w:sz="4" w:space="0" w:color="auto"/>
              <w:right w:val="single" w:sz="4" w:space="0" w:color="auto"/>
            </w:tcBorders>
            <w:shd w:val="clear" w:color="000000" w:fill="E2EFDA"/>
            <w:noWrap/>
            <w:vAlign w:val="center"/>
            <w:hideMark/>
          </w:tcPr>
          <w:p w14:paraId="091FBC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84</w:t>
            </w:r>
          </w:p>
        </w:tc>
        <w:tc>
          <w:tcPr>
            <w:tcW w:w="388" w:type="pct"/>
            <w:tcBorders>
              <w:top w:val="nil"/>
              <w:left w:val="nil"/>
              <w:bottom w:val="single" w:sz="4" w:space="0" w:color="auto"/>
              <w:right w:val="single" w:sz="4" w:space="0" w:color="auto"/>
            </w:tcBorders>
            <w:shd w:val="clear" w:color="000000" w:fill="E2EFDA"/>
            <w:noWrap/>
            <w:vAlign w:val="center"/>
            <w:hideMark/>
          </w:tcPr>
          <w:p w14:paraId="219D974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35C201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6EC9CCA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EBC514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987A0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32760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8AEAE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1 852,52</w:t>
            </w:r>
          </w:p>
        </w:tc>
      </w:tr>
      <w:tr w:rsidR="00981FCE" w:rsidRPr="00981FCE" w14:paraId="78017A66"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29BAE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ТК-3/3</w:t>
            </w:r>
          </w:p>
        </w:tc>
        <w:tc>
          <w:tcPr>
            <w:tcW w:w="841" w:type="pct"/>
            <w:tcBorders>
              <w:top w:val="nil"/>
              <w:left w:val="nil"/>
              <w:bottom w:val="single" w:sz="4" w:space="0" w:color="auto"/>
              <w:right w:val="single" w:sz="4" w:space="0" w:color="auto"/>
            </w:tcBorders>
            <w:shd w:val="clear" w:color="auto" w:fill="auto"/>
            <w:vAlign w:val="center"/>
            <w:hideMark/>
          </w:tcPr>
          <w:p w14:paraId="2990B5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24</w:t>
            </w:r>
          </w:p>
        </w:tc>
        <w:tc>
          <w:tcPr>
            <w:tcW w:w="388" w:type="pct"/>
            <w:tcBorders>
              <w:top w:val="nil"/>
              <w:left w:val="nil"/>
              <w:bottom w:val="single" w:sz="4" w:space="0" w:color="auto"/>
              <w:right w:val="single" w:sz="4" w:space="0" w:color="auto"/>
            </w:tcBorders>
            <w:shd w:val="clear" w:color="auto" w:fill="auto"/>
            <w:noWrap/>
            <w:vAlign w:val="center"/>
            <w:hideMark/>
          </w:tcPr>
          <w:p w14:paraId="2F9C09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27</w:t>
            </w:r>
          </w:p>
        </w:tc>
        <w:tc>
          <w:tcPr>
            <w:tcW w:w="388" w:type="pct"/>
            <w:tcBorders>
              <w:top w:val="nil"/>
              <w:left w:val="nil"/>
              <w:bottom w:val="single" w:sz="4" w:space="0" w:color="auto"/>
              <w:right w:val="single" w:sz="4" w:space="0" w:color="auto"/>
            </w:tcBorders>
            <w:shd w:val="clear" w:color="auto" w:fill="auto"/>
            <w:noWrap/>
            <w:vAlign w:val="center"/>
            <w:hideMark/>
          </w:tcPr>
          <w:p w14:paraId="101592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26B4F9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07DD64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5365A6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DAF27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3865E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4D2D9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595,453</w:t>
            </w:r>
          </w:p>
        </w:tc>
      </w:tr>
      <w:tr w:rsidR="00981FCE" w:rsidRPr="00981FCE" w14:paraId="2EC1A0E1"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BC1A3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У3/3-1</w:t>
            </w:r>
          </w:p>
        </w:tc>
        <w:tc>
          <w:tcPr>
            <w:tcW w:w="841" w:type="pct"/>
            <w:tcBorders>
              <w:top w:val="nil"/>
              <w:left w:val="nil"/>
              <w:bottom w:val="single" w:sz="4" w:space="0" w:color="auto"/>
              <w:right w:val="single" w:sz="4" w:space="0" w:color="auto"/>
            </w:tcBorders>
            <w:shd w:val="clear" w:color="000000" w:fill="E2EFDA"/>
            <w:vAlign w:val="center"/>
            <w:hideMark/>
          </w:tcPr>
          <w:p w14:paraId="7EB5B5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26</w:t>
            </w:r>
          </w:p>
        </w:tc>
        <w:tc>
          <w:tcPr>
            <w:tcW w:w="388" w:type="pct"/>
            <w:tcBorders>
              <w:top w:val="nil"/>
              <w:left w:val="nil"/>
              <w:bottom w:val="single" w:sz="4" w:space="0" w:color="auto"/>
              <w:right w:val="single" w:sz="4" w:space="0" w:color="auto"/>
            </w:tcBorders>
            <w:shd w:val="clear" w:color="000000" w:fill="E2EFDA"/>
            <w:noWrap/>
            <w:vAlign w:val="center"/>
            <w:hideMark/>
          </w:tcPr>
          <w:p w14:paraId="1C13352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w:t>
            </w:r>
          </w:p>
        </w:tc>
        <w:tc>
          <w:tcPr>
            <w:tcW w:w="388" w:type="pct"/>
            <w:tcBorders>
              <w:top w:val="nil"/>
              <w:left w:val="nil"/>
              <w:bottom w:val="single" w:sz="4" w:space="0" w:color="auto"/>
              <w:right w:val="single" w:sz="4" w:space="0" w:color="auto"/>
            </w:tcBorders>
            <w:shd w:val="clear" w:color="000000" w:fill="E2EFDA"/>
            <w:noWrap/>
            <w:vAlign w:val="center"/>
            <w:hideMark/>
          </w:tcPr>
          <w:p w14:paraId="27EBD4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1D511F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4C3685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62BBCDC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9D223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DA81D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58EB4F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40,278</w:t>
            </w:r>
          </w:p>
        </w:tc>
      </w:tr>
      <w:tr w:rsidR="00981FCE" w:rsidRPr="00981FCE" w14:paraId="64CB1F13"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545AB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ТК-1/7</w:t>
            </w:r>
          </w:p>
        </w:tc>
        <w:tc>
          <w:tcPr>
            <w:tcW w:w="841" w:type="pct"/>
            <w:tcBorders>
              <w:top w:val="nil"/>
              <w:left w:val="nil"/>
              <w:bottom w:val="single" w:sz="4" w:space="0" w:color="auto"/>
              <w:right w:val="single" w:sz="4" w:space="0" w:color="auto"/>
            </w:tcBorders>
            <w:shd w:val="clear" w:color="auto" w:fill="auto"/>
            <w:vAlign w:val="center"/>
            <w:hideMark/>
          </w:tcPr>
          <w:p w14:paraId="6CC5F7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 лет Комсомола ул., 21</w:t>
            </w:r>
          </w:p>
        </w:tc>
        <w:tc>
          <w:tcPr>
            <w:tcW w:w="388" w:type="pct"/>
            <w:tcBorders>
              <w:top w:val="nil"/>
              <w:left w:val="nil"/>
              <w:bottom w:val="single" w:sz="4" w:space="0" w:color="auto"/>
              <w:right w:val="single" w:sz="4" w:space="0" w:color="auto"/>
            </w:tcBorders>
            <w:shd w:val="clear" w:color="auto" w:fill="auto"/>
            <w:noWrap/>
            <w:vAlign w:val="center"/>
            <w:hideMark/>
          </w:tcPr>
          <w:p w14:paraId="01B215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55,55</w:t>
            </w:r>
          </w:p>
        </w:tc>
        <w:tc>
          <w:tcPr>
            <w:tcW w:w="388" w:type="pct"/>
            <w:tcBorders>
              <w:top w:val="nil"/>
              <w:left w:val="nil"/>
              <w:bottom w:val="single" w:sz="4" w:space="0" w:color="auto"/>
              <w:right w:val="single" w:sz="4" w:space="0" w:color="auto"/>
            </w:tcBorders>
            <w:shd w:val="clear" w:color="auto" w:fill="auto"/>
            <w:noWrap/>
            <w:vAlign w:val="center"/>
            <w:hideMark/>
          </w:tcPr>
          <w:p w14:paraId="27EAB2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71C5522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39EDEA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775C4A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2AB0FC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2D434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01DF0B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1 225,09</w:t>
            </w:r>
          </w:p>
        </w:tc>
      </w:tr>
      <w:tr w:rsidR="00981FCE" w:rsidRPr="00981FCE" w14:paraId="6369E73F"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F7409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ТК-1/7</w:t>
            </w:r>
          </w:p>
        </w:tc>
        <w:tc>
          <w:tcPr>
            <w:tcW w:w="841" w:type="pct"/>
            <w:tcBorders>
              <w:top w:val="nil"/>
              <w:left w:val="nil"/>
              <w:bottom w:val="single" w:sz="4" w:space="0" w:color="auto"/>
              <w:right w:val="single" w:sz="4" w:space="0" w:color="auto"/>
            </w:tcBorders>
            <w:shd w:val="clear" w:color="000000" w:fill="E2EFDA"/>
            <w:vAlign w:val="center"/>
            <w:hideMark/>
          </w:tcPr>
          <w:p w14:paraId="01A120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У-1/7-3</w:t>
            </w:r>
          </w:p>
        </w:tc>
        <w:tc>
          <w:tcPr>
            <w:tcW w:w="388" w:type="pct"/>
            <w:tcBorders>
              <w:top w:val="nil"/>
              <w:left w:val="nil"/>
              <w:bottom w:val="single" w:sz="4" w:space="0" w:color="auto"/>
              <w:right w:val="single" w:sz="4" w:space="0" w:color="auto"/>
            </w:tcBorders>
            <w:shd w:val="clear" w:color="000000" w:fill="E2EFDA"/>
            <w:noWrap/>
            <w:vAlign w:val="center"/>
            <w:hideMark/>
          </w:tcPr>
          <w:p w14:paraId="1D65DA6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86,32</w:t>
            </w:r>
          </w:p>
        </w:tc>
        <w:tc>
          <w:tcPr>
            <w:tcW w:w="388" w:type="pct"/>
            <w:tcBorders>
              <w:top w:val="nil"/>
              <w:left w:val="nil"/>
              <w:bottom w:val="single" w:sz="4" w:space="0" w:color="auto"/>
              <w:right w:val="single" w:sz="4" w:space="0" w:color="auto"/>
            </w:tcBorders>
            <w:shd w:val="clear" w:color="000000" w:fill="E2EFDA"/>
            <w:noWrap/>
            <w:vAlign w:val="center"/>
            <w:hideMark/>
          </w:tcPr>
          <w:p w14:paraId="67777A7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6DA28B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0FC8C2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3DD7B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02D073D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1F8FF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18788A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1 903,69</w:t>
            </w:r>
          </w:p>
        </w:tc>
      </w:tr>
      <w:tr w:rsidR="00981FCE" w:rsidRPr="00981FCE" w14:paraId="6B845DC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0D949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У-1/7-3</w:t>
            </w:r>
          </w:p>
        </w:tc>
        <w:tc>
          <w:tcPr>
            <w:tcW w:w="841" w:type="pct"/>
            <w:tcBorders>
              <w:top w:val="nil"/>
              <w:left w:val="nil"/>
              <w:bottom w:val="single" w:sz="4" w:space="0" w:color="auto"/>
              <w:right w:val="single" w:sz="4" w:space="0" w:color="auto"/>
            </w:tcBorders>
            <w:shd w:val="clear" w:color="auto" w:fill="auto"/>
            <w:vAlign w:val="center"/>
            <w:hideMark/>
          </w:tcPr>
          <w:p w14:paraId="5AEB8F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16</w:t>
            </w:r>
          </w:p>
        </w:tc>
        <w:tc>
          <w:tcPr>
            <w:tcW w:w="388" w:type="pct"/>
            <w:tcBorders>
              <w:top w:val="nil"/>
              <w:left w:val="nil"/>
              <w:bottom w:val="single" w:sz="4" w:space="0" w:color="auto"/>
              <w:right w:val="single" w:sz="4" w:space="0" w:color="auto"/>
            </w:tcBorders>
            <w:shd w:val="clear" w:color="auto" w:fill="auto"/>
            <w:noWrap/>
            <w:vAlign w:val="center"/>
            <w:hideMark/>
          </w:tcPr>
          <w:p w14:paraId="19FA14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6,06</w:t>
            </w:r>
          </w:p>
        </w:tc>
        <w:tc>
          <w:tcPr>
            <w:tcW w:w="388" w:type="pct"/>
            <w:tcBorders>
              <w:top w:val="nil"/>
              <w:left w:val="nil"/>
              <w:bottom w:val="single" w:sz="4" w:space="0" w:color="auto"/>
              <w:right w:val="single" w:sz="4" w:space="0" w:color="auto"/>
            </w:tcBorders>
            <w:shd w:val="clear" w:color="auto" w:fill="auto"/>
            <w:noWrap/>
            <w:vAlign w:val="center"/>
            <w:hideMark/>
          </w:tcPr>
          <w:p w14:paraId="29FDEE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0DA6C9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5294CF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31E210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489FA9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02B44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06F476F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133,646</w:t>
            </w:r>
          </w:p>
        </w:tc>
      </w:tr>
      <w:tr w:rsidR="00981FCE" w:rsidRPr="00981FCE" w14:paraId="49DE9D9D"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00DC3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У-1/7-3</w:t>
            </w:r>
          </w:p>
        </w:tc>
        <w:tc>
          <w:tcPr>
            <w:tcW w:w="841" w:type="pct"/>
            <w:tcBorders>
              <w:top w:val="nil"/>
              <w:left w:val="nil"/>
              <w:bottom w:val="single" w:sz="4" w:space="0" w:color="auto"/>
              <w:right w:val="single" w:sz="4" w:space="0" w:color="auto"/>
            </w:tcBorders>
            <w:shd w:val="clear" w:color="000000" w:fill="E2EFDA"/>
            <w:vAlign w:val="center"/>
            <w:hideMark/>
          </w:tcPr>
          <w:p w14:paraId="3B16BD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У-1/7-6</w:t>
            </w:r>
          </w:p>
        </w:tc>
        <w:tc>
          <w:tcPr>
            <w:tcW w:w="388" w:type="pct"/>
            <w:tcBorders>
              <w:top w:val="nil"/>
              <w:left w:val="nil"/>
              <w:bottom w:val="single" w:sz="4" w:space="0" w:color="auto"/>
              <w:right w:val="single" w:sz="4" w:space="0" w:color="auto"/>
            </w:tcBorders>
            <w:shd w:val="clear" w:color="000000" w:fill="E2EFDA"/>
            <w:noWrap/>
            <w:vAlign w:val="center"/>
            <w:hideMark/>
          </w:tcPr>
          <w:p w14:paraId="727277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71,56</w:t>
            </w:r>
          </w:p>
        </w:tc>
        <w:tc>
          <w:tcPr>
            <w:tcW w:w="388" w:type="pct"/>
            <w:tcBorders>
              <w:top w:val="nil"/>
              <w:left w:val="nil"/>
              <w:bottom w:val="single" w:sz="4" w:space="0" w:color="auto"/>
              <w:right w:val="single" w:sz="4" w:space="0" w:color="auto"/>
            </w:tcBorders>
            <w:shd w:val="clear" w:color="000000" w:fill="E2EFDA"/>
            <w:noWrap/>
            <w:vAlign w:val="center"/>
            <w:hideMark/>
          </w:tcPr>
          <w:p w14:paraId="2C58B8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62B23C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6AD2C6B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31EDA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41ABE0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9E1A8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6116FC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1 578,17</w:t>
            </w:r>
          </w:p>
        </w:tc>
      </w:tr>
      <w:tr w:rsidR="00981FCE" w:rsidRPr="00981FCE" w14:paraId="74A613EE"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C517C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У-1/7-6</w:t>
            </w:r>
          </w:p>
        </w:tc>
        <w:tc>
          <w:tcPr>
            <w:tcW w:w="841" w:type="pct"/>
            <w:tcBorders>
              <w:top w:val="nil"/>
              <w:left w:val="nil"/>
              <w:bottom w:val="single" w:sz="4" w:space="0" w:color="auto"/>
              <w:right w:val="single" w:sz="4" w:space="0" w:color="auto"/>
            </w:tcBorders>
            <w:shd w:val="clear" w:color="auto" w:fill="auto"/>
            <w:vAlign w:val="center"/>
            <w:hideMark/>
          </w:tcPr>
          <w:p w14:paraId="5D2EC7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14</w:t>
            </w:r>
          </w:p>
        </w:tc>
        <w:tc>
          <w:tcPr>
            <w:tcW w:w="388" w:type="pct"/>
            <w:tcBorders>
              <w:top w:val="nil"/>
              <w:left w:val="nil"/>
              <w:bottom w:val="single" w:sz="4" w:space="0" w:color="auto"/>
              <w:right w:val="single" w:sz="4" w:space="0" w:color="auto"/>
            </w:tcBorders>
            <w:shd w:val="clear" w:color="auto" w:fill="auto"/>
            <w:noWrap/>
            <w:vAlign w:val="center"/>
            <w:hideMark/>
          </w:tcPr>
          <w:p w14:paraId="66A1B42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4,33</w:t>
            </w:r>
          </w:p>
        </w:tc>
        <w:tc>
          <w:tcPr>
            <w:tcW w:w="388" w:type="pct"/>
            <w:tcBorders>
              <w:top w:val="nil"/>
              <w:left w:val="nil"/>
              <w:bottom w:val="single" w:sz="4" w:space="0" w:color="auto"/>
              <w:right w:val="single" w:sz="4" w:space="0" w:color="auto"/>
            </w:tcBorders>
            <w:shd w:val="clear" w:color="auto" w:fill="auto"/>
            <w:noWrap/>
            <w:vAlign w:val="center"/>
            <w:hideMark/>
          </w:tcPr>
          <w:p w14:paraId="648970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07A020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2517E8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214F1D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732E25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C5735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48A4C8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95,493</w:t>
            </w:r>
          </w:p>
        </w:tc>
      </w:tr>
      <w:tr w:rsidR="00981FCE" w:rsidRPr="00981FCE" w14:paraId="36EB786A"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25794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У-1/7-6</w:t>
            </w:r>
          </w:p>
        </w:tc>
        <w:tc>
          <w:tcPr>
            <w:tcW w:w="841" w:type="pct"/>
            <w:tcBorders>
              <w:top w:val="nil"/>
              <w:left w:val="nil"/>
              <w:bottom w:val="single" w:sz="4" w:space="0" w:color="auto"/>
              <w:right w:val="single" w:sz="4" w:space="0" w:color="auto"/>
            </w:tcBorders>
            <w:shd w:val="clear" w:color="000000" w:fill="E2EFDA"/>
            <w:vAlign w:val="center"/>
            <w:hideMark/>
          </w:tcPr>
          <w:p w14:paraId="14E373D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12</w:t>
            </w:r>
          </w:p>
        </w:tc>
        <w:tc>
          <w:tcPr>
            <w:tcW w:w="388" w:type="pct"/>
            <w:tcBorders>
              <w:top w:val="nil"/>
              <w:left w:val="nil"/>
              <w:bottom w:val="single" w:sz="4" w:space="0" w:color="auto"/>
              <w:right w:val="single" w:sz="4" w:space="0" w:color="auto"/>
            </w:tcBorders>
            <w:shd w:val="clear" w:color="000000" w:fill="E2EFDA"/>
            <w:noWrap/>
            <w:vAlign w:val="center"/>
            <w:hideMark/>
          </w:tcPr>
          <w:p w14:paraId="74E031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126,4</w:t>
            </w:r>
          </w:p>
        </w:tc>
        <w:tc>
          <w:tcPr>
            <w:tcW w:w="388" w:type="pct"/>
            <w:tcBorders>
              <w:top w:val="nil"/>
              <w:left w:val="nil"/>
              <w:bottom w:val="single" w:sz="4" w:space="0" w:color="auto"/>
              <w:right w:val="single" w:sz="4" w:space="0" w:color="auto"/>
            </w:tcBorders>
            <w:shd w:val="clear" w:color="000000" w:fill="E2EFDA"/>
            <w:noWrap/>
            <w:vAlign w:val="center"/>
            <w:hideMark/>
          </w:tcPr>
          <w:p w14:paraId="57CF951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51983A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57F7C7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7A414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4CA7F7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2DFA5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38D74E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2 788,49</w:t>
            </w:r>
          </w:p>
        </w:tc>
      </w:tr>
      <w:tr w:rsidR="00981FCE" w:rsidRPr="00981FCE" w14:paraId="351944AC"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27754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ТК-1/4</w:t>
            </w:r>
          </w:p>
        </w:tc>
        <w:tc>
          <w:tcPr>
            <w:tcW w:w="841" w:type="pct"/>
            <w:tcBorders>
              <w:top w:val="nil"/>
              <w:left w:val="nil"/>
              <w:bottom w:val="single" w:sz="4" w:space="0" w:color="auto"/>
              <w:right w:val="single" w:sz="4" w:space="0" w:color="auto"/>
            </w:tcBorders>
            <w:shd w:val="clear" w:color="auto" w:fill="auto"/>
            <w:vAlign w:val="center"/>
            <w:hideMark/>
          </w:tcPr>
          <w:p w14:paraId="36E8CC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w:t>
            </w:r>
          </w:p>
        </w:tc>
        <w:tc>
          <w:tcPr>
            <w:tcW w:w="388" w:type="pct"/>
            <w:tcBorders>
              <w:top w:val="nil"/>
              <w:left w:val="nil"/>
              <w:bottom w:val="single" w:sz="4" w:space="0" w:color="auto"/>
              <w:right w:val="single" w:sz="4" w:space="0" w:color="auto"/>
            </w:tcBorders>
            <w:shd w:val="clear" w:color="auto" w:fill="auto"/>
            <w:noWrap/>
            <w:vAlign w:val="center"/>
            <w:hideMark/>
          </w:tcPr>
          <w:p w14:paraId="1BEC11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46,35</w:t>
            </w:r>
          </w:p>
        </w:tc>
        <w:tc>
          <w:tcPr>
            <w:tcW w:w="388" w:type="pct"/>
            <w:tcBorders>
              <w:top w:val="nil"/>
              <w:left w:val="nil"/>
              <w:bottom w:val="single" w:sz="4" w:space="0" w:color="auto"/>
              <w:right w:val="single" w:sz="4" w:space="0" w:color="auto"/>
            </w:tcBorders>
            <w:shd w:val="clear" w:color="auto" w:fill="auto"/>
            <w:noWrap/>
            <w:vAlign w:val="center"/>
            <w:hideMark/>
          </w:tcPr>
          <w:p w14:paraId="4A7630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33219B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2B4F20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15AF03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761429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E783ED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6610FF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1 022,20</w:t>
            </w:r>
          </w:p>
        </w:tc>
      </w:tr>
      <w:tr w:rsidR="00981FCE" w:rsidRPr="00981FCE" w14:paraId="391FCD5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56C5B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w:t>
            </w:r>
          </w:p>
        </w:tc>
        <w:tc>
          <w:tcPr>
            <w:tcW w:w="841" w:type="pct"/>
            <w:tcBorders>
              <w:top w:val="nil"/>
              <w:left w:val="nil"/>
              <w:bottom w:val="single" w:sz="4" w:space="0" w:color="auto"/>
              <w:right w:val="single" w:sz="4" w:space="0" w:color="auto"/>
            </w:tcBorders>
            <w:shd w:val="clear" w:color="000000" w:fill="E2EFDA"/>
            <w:vAlign w:val="center"/>
            <w:hideMark/>
          </w:tcPr>
          <w:p w14:paraId="490299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 лет Комсомола ул., 25</w:t>
            </w:r>
          </w:p>
        </w:tc>
        <w:tc>
          <w:tcPr>
            <w:tcW w:w="388" w:type="pct"/>
            <w:tcBorders>
              <w:top w:val="nil"/>
              <w:left w:val="nil"/>
              <w:bottom w:val="single" w:sz="4" w:space="0" w:color="auto"/>
              <w:right w:val="single" w:sz="4" w:space="0" w:color="auto"/>
            </w:tcBorders>
            <w:shd w:val="clear" w:color="000000" w:fill="E2EFDA"/>
            <w:noWrap/>
            <w:vAlign w:val="center"/>
            <w:hideMark/>
          </w:tcPr>
          <w:p w14:paraId="03BF28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25,29</w:t>
            </w:r>
          </w:p>
        </w:tc>
        <w:tc>
          <w:tcPr>
            <w:tcW w:w="388" w:type="pct"/>
            <w:tcBorders>
              <w:top w:val="nil"/>
              <w:left w:val="nil"/>
              <w:bottom w:val="single" w:sz="4" w:space="0" w:color="auto"/>
              <w:right w:val="single" w:sz="4" w:space="0" w:color="auto"/>
            </w:tcBorders>
            <w:shd w:val="clear" w:color="000000" w:fill="E2EFDA"/>
            <w:noWrap/>
            <w:vAlign w:val="center"/>
            <w:hideMark/>
          </w:tcPr>
          <w:p w14:paraId="577F1C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428426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62BC53C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DE683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3F493A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75FE7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353123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557,741</w:t>
            </w:r>
          </w:p>
        </w:tc>
      </w:tr>
      <w:tr w:rsidR="00981FCE" w:rsidRPr="00981FCE" w14:paraId="39373468"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4165C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w:t>
            </w:r>
          </w:p>
        </w:tc>
        <w:tc>
          <w:tcPr>
            <w:tcW w:w="841" w:type="pct"/>
            <w:tcBorders>
              <w:top w:val="nil"/>
              <w:left w:val="nil"/>
              <w:bottom w:val="single" w:sz="4" w:space="0" w:color="auto"/>
              <w:right w:val="single" w:sz="4" w:space="0" w:color="auto"/>
            </w:tcBorders>
            <w:shd w:val="clear" w:color="auto" w:fill="auto"/>
            <w:vAlign w:val="center"/>
            <w:hideMark/>
          </w:tcPr>
          <w:p w14:paraId="38E0B9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У-1/5-1</w:t>
            </w:r>
          </w:p>
        </w:tc>
        <w:tc>
          <w:tcPr>
            <w:tcW w:w="388" w:type="pct"/>
            <w:tcBorders>
              <w:top w:val="nil"/>
              <w:left w:val="nil"/>
              <w:bottom w:val="single" w:sz="4" w:space="0" w:color="auto"/>
              <w:right w:val="single" w:sz="4" w:space="0" w:color="auto"/>
            </w:tcBorders>
            <w:shd w:val="clear" w:color="auto" w:fill="auto"/>
            <w:noWrap/>
            <w:vAlign w:val="center"/>
            <w:hideMark/>
          </w:tcPr>
          <w:p w14:paraId="2036DD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21,19</w:t>
            </w:r>
          </w:p>
        </w:tc>
        <w:tc>
          <w:tcPr>
            <w:tcW w:w="388" w:type="pct"/>
            <w:tcBorders>
              <w:top w:val="nil"/>
              <w:left w:val="nil"/>
              <w:bottom w:val="single" w:sz="4" w:space="0" w:color="auto"/>
              <w:right w:val="single" w:sz="4" w:space="0" w:color="auto"/>
            </w:tcBorders>
            <w:shd w:val="clear" w:color="auto" w:fill="auto"/>
            <w:noWrap/>
            <w:vAlign w:val="center"/>
            <w:hideMark/>
          </w:tcPr>
          <w:p w14:paraId="73C8FE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00CFA2E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38A8C8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3E14BE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3CE0946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EA9FC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2A41CB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467,321</w:t>
            </w:r>
          </w:p>
        </w:tc>
      </w:tr>
      <w:tr w:rsidR="00981FCE" w:rsidRPr="00981FCE" w14:paraId="0A869CD2"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5E240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У-1/5-1</w:t>
            </w:r>
          </w:p>
        </w:tc>
        <w:tc>
          <w:tcPr>
            <w:tcW w:w="841" w:type="pct"/>
            <w:tcBorders>
              <w:top w:val="nil"/>
              <w:left w:val="nil"/>
              <w:bottom w:val="single" w:sz="4" w:space="0" w:color="auto"/>
              <w:right w:val="single" w:sz="4" w:space="0" w:color="auto"/>
            </w:tcBorders>
            <w:shd w:val="clear" w:color="000000" w:fill="E2EFDA"/>
            <w:vAlign w:val="center"/>
            <w:hideMark/>
          </w:tcPr>
          <w:p w14:paraId="23C08E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 лет Комсомола ул., 23</w:t>
            </w:r>
          </w:p>
        </w:tc>
        <w:tc>
          <w:tcPr>
            <w:tcW w:w="388" w:type="pct"/>
            <w:tcBorders>
              <w:top w:val="nil"/>
              <w:left w:val="nil"/>
              <w:bottom w:val="single" w:sz="4" w:space="0" w:color="auto"/>
              <w:right w:val="single" w:sz="4" w:space="0" w:color="auto"/>
            </w:tcBorders>
            <w:shd w:val="clear" w:color="000000" w:fill="E2EFDA"/>
            <w:noWrap/>
            <w:vAlign w:val="center"/>
            <w:hideMark/>
          </w:tcPr>
          <w:p w14:paraId="2D1BA2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5,69</w:t>
            </w:r>
          </w:p>
        </w:tc>
        <w:tc>
          <w:tcPr>
            <w:tcW w:w="388" w:type="pct"/>
            <w:tcBorders>
              <w:top w:val="nil"/>
              <w:left w:val="nil"/>
              <w:bottom w:val="single" w:sz="4" w:space="0" w:color="auto"/>
              <w:right w:val="single" w:sz="4" w:space="0" w:color="auto"/>
            </w:tcBorders>
            <w:shd w:val="clear" w:color="000000" w:fill="E2EFDA"/>
            <w:noWrap/>
            <w:vAlign w:val="center"/>
            <w:hideMark/>
          </w:tcPr>
          <w:p w14:paraId="182C50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7723F9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3A1BEC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C517A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3CD6AD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2C6A41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699169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125,486</w:t>
            </w:r>
          </w:p>
        </w:tc>
      </w:tr>
      <w:tr w:rsidR="00981FCE" w:rsidRPr="00981FCE" w14:paraId="59D4B005"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93AE1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У-1/5-1</w:t>
            </w:r>
          </w:p>
        </w:tc>
        <w:tc>
          <w:tcPr>
            <w:tcW w:w="841" w:type="pct"/>
            <w:tcBorders>
              <w:top w:val="nil"/>
              <w:left w:val="nil"/>
              <w:bottom w:val="single" w:sz="4" w:space="0" w:color="auto"/>
              <w:right w:val="single" w:sz="4" w:space="0" w:color="auto"/>
            </w:tcBorders>
            <w:shd w:val="clear" w:color="auto" w:fill="auto"/>
            <w:vAlign w:val="center"/>
            <w:hideMark/>
          </w:tcPr>
          <w:p w14:paraId="12E71B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20</w:t>
            </w:r>
          </w:p>
        </w:tc>
        <w:tc>
          <w:tcPr>
            <w:tcW w:w="388" w:type="pct"/>
            <w:tcBorders>
              <w:top w:val="nil"/>
              <w:left w:val="nil"/>
              <w:bottom w:val="single" w:sz="4" w:space="0" w:color="auto"/>
              <w:right w:val="single" w:sz="4" w:space="0" w:color="auto"/>
            </w:tcBorders>
            <w:shd w:val="clear" w:color="auto" w:fill="auto"/>
            <w:noWrap/>
            <w:vAlign w:val="center"/>
            <w:hideMark/>
          </w:tcPr>
          <w:p w14:paraId="470B05A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70,19</w:t>
            </w:r>
          </w:p>
        </w:tc>
        <w:tc>
          <w:tcPr>
            <w:tcW w:w="388" w:type="pct"/>
            <w:tcBorders>
              <w:top w:val="nil"/>
              <w:left w:val="nil"/>
              <w:bottom w:val="single" w:sz="4" w:space="0" w:color="auto"/>
              <w:right w:val="single" w:sz="4" w:space="0" w:color="auto"/>
            </w:tcBorders>
            <w:shd w:val="clear" w:color="auto" w:fill="auto"/>
            <w:noWrap/>
            <w:vAlign w:val="center"/>
            <w:hideMark/>
          </w:tcPr>
          <w:p w14:paraId="0CE4FC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47BAD8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66095C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102A2E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3D3F7F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80DA2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4E2418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1 547,96</w:t>
            </w:r>
          </w:p>
        </w:tc>
      </w:tr>
      <w:tr w:rsidR="00981FCE" w:rsidRPr="00981FCE" w14:paraId="5CF9DAF7"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F71889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ТК-1/4</w:t>
            </w:r>
          </w:p>
        </w:tc>
        <w:tc>
          <w:tcPr>
            <w:tcW w:w="841" w:type="pct"/>
            <w:tcBorders>
              <w:top w:val="nil"/>
              <w:left w:val="nil"/>
              <w:bottom w:val="single" w:sz="4" w:space="0" w:color="auto"/>
              <w:right w:val="single" w:sz="4" w:space="0" w:color="auto"/>
            </w:tcBorders>
            <w:shd w:val="clear" w:color="000000" w:fill="E2EFDA"/>
            <w:vAlign w:val="center"/>
            <w:hideMark/>
          </w:tcPr>
          <w:p w14:paraId="519285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ТК-1/6</w:t>
            </w:r>
          </w:p>
        </w:tc>
        <w:tc>
          <w:tcPr>
            <w:tcW w:w="388" w:type="pct"/>
            <w:tcBorders>
              <w:top w:val="nil"/>
              <w:left w:val="nil"/>
              <w:bottom w:val="single" w:sz="4" w:space="0" w:color="auto"/>
              <w:right w:val="single" w:sz="4" w:space="0" w:color="auto"/>
            </w:tcBorders>
            <w:shd w:val="clear" w:color="000000" w:fill="E2EFDA"/>
            <w:noWrap/>
            <w:vAlign w:val="center"/>
            <w:hideMark/>
          </w:tcPr>
          <w:p w14:paraId="7D18DF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57,01</w:t>
            </w:r>
          </w:p>
        </w:tc>
        <w:tc>
          <w:tcPr>
            <w:tcW w:w="388" w:type="pct"/>
            <w:tcBorders>
              <w:top w:val="nil"/>
              <w:left w:val="nil"/>
              <w:bottom w:val="single" w:sz="4" w:space="0" w:color="auto"/>
              <w:right w:val="single" w:sz="4" w:space="0" w:color="auto"/>
            </w:tcBorders>
            <w:shd w:val="clear" w:color="000000" w:fill="E2EFDA"/>
            <w:noWrap/>
            <w:vAlign w:val="center"/>
            <w:hideMark/>
          </w:tcPr>
          <w:p w14:paraId="3E3BC9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169C81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0D2DDC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3744B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0F787B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C2D34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0D49A2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1 257,29</w:t>
            </w:r>
          </w:p>
        </w:tc>
      </w:tr>
      <w:tr w:rsidR="00981FCE" w:rsidRPr="00981FCE" w14:paraId="590E3476"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85218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ТК-1/6</w:t>
            </w:r>
          </w:p>
        </w:tc>
        <w:tc>
          <w:tcPr>
            <w:tcW w:w="841" w:type="pct"/>
            <w:tcBorders>
              <w:top w:val="nil"/>
              <w:left w:val="nil"/>
              <w:bottom w:val="single" w:sz="4" w:space="0" w:color="auto"/>
              <w:right w:val="single" w:sz="4" w:space="0" w:color="auto"/>
            </w:tcBorders>
            <w:shd w:val="clear" w:color="auto" w:fill="auto"/>
            <w:vAlign w:val="center"/>
            <w:hideMark/>
          </w:tcPr>
          <w:p w14:paraId="0070F71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 лет Комсомола ул., 27</w:t>
            </w:r>
          </w:p>
        </w:tc>
        <w:tc>
          <w:tcPr>
            <w:tcW w:w="388" w:type="pct"/>
            <w:tcBorders>
              <w:top w:val="nil"/>
              <w:left w:val="nil"/>
              <w:bottom w:val="single" w:sz="4" w:space="0" w:color="auto"/>
              <w:right w:val="single" w:sz="4" w:space="0" w:color="auto"/>
            </w:tcBorders>
            <w:shd w:val="clear" w:color="auto" w:fill="auto"/>
            <w:noWrap/>
            <w:vAlign w:val="center"/>
            <w:hideMark/>
          </w:tcPr>
          <w:p w14:paraId="08C44E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41,03</w:t>
            </w:r>
          </w:p>
        </w:tc>
        <w:tc>
          <w:tcPr>
            <w:tcW w:w="388" w:type="pct"/>
            <w:tcBorders>
              <w:top w:val="nil"/>
              <w:left w:val="nil"/>
              <w:bottom w:val="single" w:sz="4" w:space="0" w:color="auto"/>
              <w:right w:val="single" w:sz="4" w:space="0" w:color="auto"/>
            </w:tcBorders>
            <w:shd w:val="clear" w:color="auto" w:fill="auto"/>
            <w:noWrap/>
            <w:vAlign w:val="center"/>
            <w:hideMark/>
          </w:tcPr>
          <w:p w14:paraId="6DF9E0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261C48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2628AC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015DA4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0076CF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90589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148BFA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904,868</w:t>
            </w:r>
          </w:p>
        </w:tc>
      </w:tr>
      <w:tr w:rsidR="00981FCE" w:rsidRPr="00981FCE" w14:paraId="4114DD0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0FF80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ТК-3/3</w:t>
            </w:r>
          </w:p>
        </w:tc>
        <w:tc>
          <w:tcPr>
            <w:tcW w:w="841" w:type="pct"/>
            <w:tcBorders>
              <w:top w:val="nil"/>
              <w:left w:val="nil"/>
              <w:bottom w:val="single" w:sz="4" w:space="0" w:color="auto"/>
              <w:right w:val="single" w:sz="4" w:space="0" w:color="auto"/>
            </w:tcBorders>
            <w:shd w:val="clear" w:color="000000" w:fill="E2EFDA"/>
            <w:vAlign w:val="center"/>
            <w:hideMark/>
          </w:tcPr>
          <w:p w14:paraId="34F3EB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24</w:t>
            </w:r>
          </w:p>
        </w:tc>
        <w:tc>
          <w:tcPr>
            <w:tcW w:w="388" w:type="pct"/>
            <w:tcBorders>
              <w:top w:val="nil"/>
              <w:left w:val="nil"/>
              <w:bottom w:val="single" w:sz="4" w:space="0" w:color="auto"/>
              <w:right w:val="single" w:sz="4" w:space="0" w:color="auto"/>
            </w:tcBorders>
            <w:shd w:val="clear" w:color="000000" w:fill="E2EFDA"/>
            <w:noWrap/>
            <w:vAlign w:val="center"/>
            <w:hideMark/>
          </w:tcPr>
          <w:p w14:paraId="0C9125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33,62</w:t>
            </w:r>
          </w:p>
        </w:tc>
        <w:tc>
          <w:tcPr>
            <w:tcW w:w="388" w:type="pct"/>
            <w:tcBorders>
              <w:top w:val="nil"/>
              <w:left w:val="nil"/>
              <w:bottom w:val="single" w:sz="4" w:space="0" w:color="auto"/>
              <w:right w:val="single" w:sz="4" w:space="0" w:color="auto"/>
            </w:tcBorders>
            <w:shd w:val="clear" w:color="000000" w:fill="E2EFDA"/>
            <w:noWrap/>
            <w:vAlign w:val="center"/>
            <w:hideMark/>
          </w:tcPr>
          <w:p w14:paraId="3745C8D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0B37D2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7789C6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B9B9ED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C29F4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0837A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EFF3E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741,45</w:t>
            </w:r>
          </w:p>
        </w:tc>
      </w:tr>
      <w:tr w:rsidR="00981FCE" w:rsidRPr="00981FCE" w14:paraId="41A341D9"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86F14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ТК-3/3</w:t>
            </w:r>
          </w:p>
        </w:tc>
        <w:tc>
          <w:tcPr>
            <w:tcW w:w="841" w:type="pct"/>
            <w:tcBorders>
              <w:top w:val="nil"/>
              <w:left w:val="nil"/>
              <w:bottom w:val="single" w:sz="4" w:space="0" w:color="auto"/>
              <w:right w:val="single" w:sz="4" w:space="0" w:color="auto"/>
            </w:tcBorders>
            <w:shd w:val="clear" w:color="auto" w:fill="auto"/>
            <w:vAlign w:val="center"/>
            <w:hideMark/>
          </w:tcPr>
          <w:p w14:paraId="38735C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У-3/3-1</w:t>
            </w:r>
          </w:p>
        </w:tc>
        <w:tc>
          <w:tcPr>
            <w:tcW w:w="388" w:type="pct"/>
            <w:tcBorders>
              <w:top w:val="nil"/>
              <w:left w:val="nil"/>
              <w:bottom w:val="single" w:sz="4" w:space="0" w:color="auto"/>
              <w:right w:val="single" w:sz="4" w:space="0" w:color="auto"/>
            </w:tcBorders>
            <w:shd w:val="clear" w:color="auto" w:fill="auto"/>
            <w:noWrap/>
            <w:vAlign w:val="center"/>
            <w:hideMark/>
          </w:tcPr>
          <w:p w14:paraId="3CAFA1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36,39</w:t>
            </w:r>
          </w:p>
        </w:tc>
        <w:tc>
          <w:tcPr>
            <w:tcW w:w="388" w:type="pct"/>
            <w:tcBorders>
              <w:top w:val="nil"/>
              <w:left w:val="nil"/>
              <w:bottom w:val="single" w:sz="4" w:space="0" w:color="auto"/>
              <w:right w:val="single" w:sz="4" w:space="0" w:color="auto"/>
            </w:tcBorders>
            <w:shd w:val="clear" w:color="auto" w:fill="auto"/>
            <w:noWrap/>
            <w:vAlign w:val="center"/>
            <w:hideMark/>
          </w:tcPr>
          <w:p w14:paraId="38D60B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067391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1AAB2E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3433C1B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09C5DB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9C4A2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79170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802,539</w:t>
            </w:r>
          </w:p>
        </w:tc>
      </w:tr>
      <w:tr w:rsidR="00981FCE" w:rsidRPr="00981FCE" w14:paraId="5A1C2A36"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F21F5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У-3/3-1</w:t>
            </w:r>
          </w:p>
        </w:tc>
        <w:tc>
          <w:tcPr>
            <w:tcW w:w="841" w:type="pct"/>
            <w:tcBorders>
              <w:top w:val="nil"/>
              <w:left w:val="nil"/>
              <w:bottom w:val="single" w:sz="4" w:space="0" w:color="auto"/>
              <w:right w:val="single" w:sz="4" w:space="0" w:color="auto"/>
            </w:tcBorders>
            <w:shd w:val="clear" w:color="000000" w:fill="E2EFDA"/>
            <w:vAlign w:val="center"/>
            <w:hideMark/>
          </w:tcPr>
          <w:p w14:paraId="44E091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28</w:t>
            </w:r>
          </w:p>
        </w:tc>
        <w:tc>
          <w:tcPr>
            <w:tcW w:w="388" w:type="pct"/>
            <w:tcBorders>
              <w:top w:val="nil"/>
              <w:left w:val="nil"/>
              <w:bottom w:val="single" w:sz="4" w:space="0" w:color="auto"/>
              <w:right w:val="single" w:sz="4" w:space="0" w:color="auto"/>
            </w:tcBorders>
            <w:shd w:val="clear" w:color="000000" w:fill="E2EFDA"/>
            <w:noWrap/>
            <w:vAlign w:val="center"/>
            <w:hideMark/>
          </w:tcPr>
          <w:p w14:paraId="7630DF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54,64</w:t>
            </w:r>
          </w:p>
        </w:tc>
        <w:tc>
          <w:tcPr>
            <w:tcW w:w="388" w:type="pct"/>
            <w:tcBorders>
              <w:top w:val="nil"/>
              <w:left w:val="nil"/>
              <w:bottom w:val="single" w:sz="4" w:space="0" w:color="auto"/>
              <w:right w:val="single" w:sz="4" w:space="0" w:color="auto"/>
            </w:tcBorders>
            <w:shd w:val="clear" w:color="000000" w:fill="E2EFDA"/>
            <w:noWrap/>
            <w:vAlign w:val="center"/>
            <w:hideMark/>
          </w:tcPr>
          <w:p w14:paraId="4BF916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2DD35B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2069A0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0F36A3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E35D6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282D6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05C90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1 205,02</w:t>
            </w:r>
          </w:p>
        </w:tc>
      </w:tr>
      <w:tr w:rsidR="00981FCE" w:rsidRPr="00981FCE" w14:paraId="32C0D98C"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58C4A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У-3/3-1</w:t>
            </w:r>
          </w:p>
        </w:tc>
        <w:tc>
          <w:tcPr>
            <w:tcW w:w="841" w:type="pct"/>
            <w:tcBorders>
              <w:top w:val="nil"/>
              <w:left w:val="nil"/>
              <w:bottom w:val="single" w:sz="4" w:space="0" w:color="auto"/>
              <w:right w:val="single" w:sz="4" w:space="0" w:color="auto"/>
            </w:tcBorders>
            <w:shd w:val="clear" w:color="auto" w:fill="auto"/>
            <w:vAlign w:val="center"/>
            <w:hideMark/>
          </w:tcPr>
          <w:p w14:paraId="720B99B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26</w:t>
            </w:r>
          </w:p>
        </w:tc>
        <w:tc>
          <w:tcPr>
            <w:tcW w:w="388" w:type="pct"/>
            <w:tcBorders>
              <w:top w:val="nil"/>
              <w:left w:val="nil"/>
              <w:bottom w:val="single" w:sz="4" w:space="0" w:color="auto"/>
              <w:right w:val="single" w:sz="4" w:space="0" w:color="auto"/>
            </w:tcBorders>
            <w:shd w:val="clear" w:color="auto" w:fill="auto"/>
            <w:noWrap/>
            <w:vAlign w:val="center"/>
            <w:hideMark/>
          </w:tcPr>
          <w:p w14:paraId="42157D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7,7</w:t>
            </w:r>
          </w:p>
        </w:tc>
        <w:tc>
          <w:tcPr>
            <w:tcW w:w="388" w:type="pct"/>
            <w:tcBorders>
              <w:top w:val="nil"/>
              <w:left w:val="nil"/>
              <w:bottom w:val="single" w:sz="4" w:space="0" w:color="auto"/>
              <w:right w:val="single" w:sz="4" w:space="0" w:color="auto"/>
            </w:tcBorders>
            <w:shd w:val="clear" w:color="auto" w:fill="auto"/>
            <w:noWrap/>
            <w:vAlign w:val="center"/>
            <w:hideMark/>
          </w:tcPr>
          <w:p w14:paraId="4D7832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1744BB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42DA0E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426DAE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4C035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CC927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BF00A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169,814</w:t>
            </w:r>
          </w:p>
        </w:tc>
      </w:tr>
      <w:tr w:rsidR="00981FCE" w:rsidRPr="00981FCE" w14:paraId="0A4ED01F"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B668F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ТК-3/1</w:t>
            </w:r>
          </w:p>
        </w:tc>
        <w:tc>
          <w:tcPr>
            <w:tcW w:w="841" w:type="pct"/>
            <w:tcBorders>
              <w:top w:val="nil"/>
              <w:left w:val="nil"/>
              <w:bottom w:val="single" w:sz="4" w:space="0" w:color="auto"/>
              <w:right w:val="single" w:sz="4" w:space="0" w:color="auto"/>
            </w:tcBorders>
            <w:shd w:val="clear" w:color="000000" w:fill="E2EFDA"/>
            <w:vAlign w:val="center"/>
            <w:hideMark/>
          </w:tcPr>
          <w:p w14:paraId="18A0B6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У-3/1-1</w:t>
            </w:r>
          </w:p>
        </w:tc>
        <w:tc>
          <w:tcPr>
            <w:tcW w:w="388" w:type="pct"/>
            <w:tcBorders>
              <w:top w:val="nil"/>
              <w:left w:val="nil"/>
              <w:bottom w:val="single" w:sz="4" w:space="0" w:color="auto"/>
              <w:right w:val="single" w:sz="4" w:space="0" w:color="auto"/>
            </w:tcBorders>
            <w:shd w:val="clear" w:color="000000" w:fill="E2EFDA"/>
            <w:noWrap/>
            <w:vAlign w:val="center"/>
            <w:hideMark/>
          </w:tcPr>
          <w:p w14:paraId="688DFF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32,67</w:t>
            </w:r>
          </w:p>
        </w:tc>
        <w:tc>
          <w:tcPr>
            <w:tcW w:w="388" w:type="pct"/>
            <w:tcBorders>
              <w:top w:val="nil"/>
              <w:left w:val="nil"/>
              <w:bottom w:val="single" w:sz="4" w:space="0" w:color="auto"/>
              <w:right w:val="single" w:sz="4" w:space="0" w:color="auto"/>
            </w:tcBorders>
            <w:shd w:val="clear" w:color="000000" w:fill="E2EFDA"/>
            <w:noWrap/>
            <w:vAlign w:val="center"/>
            <w:hideMark/>
          </w:tcPr>
          <w:p w14:paraId="2A8E5D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32A71A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4FAD90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084D4F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2EB44D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6BD24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12883A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881,647</w:t>
            </w:r>
          </w:p>
        </w:tc>
      </w:tr>
      <w:tr w:rsidR="00981FCE" w:rsidRPr="00981FCE" w14:paraId="1867C0A4"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C92E8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У-3/1-1</w:t>
            </w:r>
          </w:p>
        </w:tc>
        <w:tc>
          <w:tcPr>
            <w:tcW w:w="841" w:type="pct"/>
            <w:tcBorders>
              <w:top w:val="nil"/>
              <w:left w:val="nil"/>
              <w:bottom w:val="single" w:sz="4" w:space="0" w:color="auto"/>
              <w:right w:val="single" w:sz="4" w:space="0" w:color="auto"/>
            </w:tcBorders>
            <w:shd w:val="clear" w:color="auto" w:fill="auto"/>
            <w:vAlign w:val="center"/>
            <w:hideMark/>
          </w:tcPr>
          <w:p w14:paraId="7AFA57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40</w:t>
            </w:r>
          </w:p>
        </w:tc>
        <w:tc>
          <w:tcPr>
            <w:tcW w:w="388" w:type="pct"/>
            <w:tcBorders>
              <w:top w:val="nil"/>
              <w:left w:val="nil"/>
              <w:bottom w:val="single" w:sz="4" w:space="0" w:color="auto"/>
              <w:right w:val="single" w:sz="4" w:space="0" w:color="auto"/>
            </w:tcBorders>
            <w:shd w:val="clear" w:color="auto" w:fill="auto"/>
            <w:noWrap/>
            <w:vAlign w:val="center"/>
            <w:hideMark/>
          </w:tcPr>
          <w:p w14:paraId="710378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39,33</w:t>
            </w:r>
          </w:p>
        </w:tc>
        <w:tc>
          <w:tcPr>
            <w:tcW w:w="388" w:type="pct"/>
            <w:tcBorders>
              <w:top w:val="nil"/>
              <w:left w:val="nil"/>
              <w:bottom w:val="single" w:sz="4" w:space="0" w:color="auto"/>
              <w:right w:val="single" w:sz="4" w:space="0" w:color="auto"/>
            </w:tcBorders>
            <w:shd w:val="clear" w:color="auto" w:fill="auto"/>
            <w:noWrap/>
            <w:vAlign w:val="center"/>
            <w:hideMark/>
          </w:tcPr>
          <w:p w14:paraId="2D2B3D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6EECBA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0ABBB2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5DC8C3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9F2F8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9277D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B020A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867,377</w:t>
            </w:r>
          </w:p>
        </w:tc>
      </w:tr>
      <w:tr w:rsidR="00981FCE" w:rsidRPr="00981FCE" w14:paraId="4BBC715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F560C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У-3/1-1</w:t>
            </w:r>
          </w:p>
        </w:tc>
        <w:tc>
          <w:tcPr>
            <w:tcW w:w="841" w:type="pct"/>
            <w:tcBorders>
              <w:top w:val="nil"/>
              <w:left w:val="nil"/>
              <w:bottom w:val="single" w:sz="4" w:space="0" w:color="auto"/>
              <w:right w:val="single" w:sz="4" w:space="0" w:color="auto"/>
            </w:tcBorders>
            <w:shd w:val="clear" w:color="000000" w:fill="E2EFDA"/>
            <w:vAlign w:val="center"/>
            <w:hideMark/>
          </w:tcPr>
          <w:p w14:paraId="0339AB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ТК-3/3</w:t>
            </w:r>
          </w:p>
        </w:tc>
        <w:tc>
          <w:tcPr>
            <w:tcW w:w="388" w:type="pct"/>
            <w:tcBorders>
              <w:top w:val="nil"/>
              <w:left w:val="nil"/>
              <w:bottom w:val="single" w:sz="4" w:space="0" w:color="auto"/>
              <w:right w:val="single" w:sz="4" w:space="0" w:color="auto"/>
            </w:tcBorders>
            <w:shd w:val="clear" w:color="000000" w:fill="E2EFDA"/>
            <w:noWrap/>
            <w:vAlign w:val="center"/>
            <w:hideMark/>
          </w:tcPr>
          <w:p w14:paraId="567BB0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255,8</w:t>
            </w:r>
          </w:p>
        </w:tc>
        <w:tc>
          <w:tcPr>
            <w:tcW w:w="388" w:type="pct"/>
            <w:tcBorders>
              <w:top w:val="nil"/>
              <w:left w:val="nil"/>
              <w:bottom w:val="single" w:sz="4" w:space="0" w:color="auto"/>
              <w:right w:val="single" w:sz="4" w:space="0" w:color="auto"/>
            </w:tcBorders>
            <w:shd w:val="clear" w:color="000000" w:fill="E2EFDA"/>
            <w:noWrap/>
            <w:vAlign w:val="center"/>
            <w:hideMark/>
          </w:tcPr>
          <w:p w14:paraId="6228BE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502868E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394D9F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1FEA1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076F1C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E274E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5077FB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5 640,93</w:t>
            </w:r>
          </w:p>
        </w:tc>
      </w:tr>
      <w:tr w:rsidR="00981FCE" w:rsidRPr="00981FCE" w14:paraId="531BCE25"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755F8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У-3/7</w:t>
            </w:r>
          </w:p>
        </w:tc>
        <w:tc>
          <w:tcPr>
            <w:tcW w:w="841" w:type="pct"/>
            <w:tcBorders>
              <w:top w:val="nil"/>
              <w:left w:val="nil"/>
              <w:bottom w:val="single" w:sz="4" w:space="0" w:color="auto"/>
              <w:right w:val="single" w:sz="4" w:space="0" w:color="auto"/>
            </w:tcBorders>
            <w:shd w:val="clear" w:color="auto" w:fill="auto"/>
            <w:vAlign w:val="center"/>
            <w:hideMark/>
          </w:tcPr>
          <w:p w14:paraId="58336E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34</w:t>
            </w:r>
          </w:p>
        </w:tc>
        <w:tc>
          <w:tcPr>
            <w:tcW w:w="388" w:type="pct"/>
            <w:tcBorders>
              <w:top w:val="nil"/>
              <w:left w:val="nil"/>
              <w:bottom w:val="single" w:sz="4" w:space="0" w:color="auto"/>
              <w:right w:val="single" w:sz="4" w:space="0" w:color="auto"/>
            </w:tcBorders>
            <w:shd w:val="clear" w:color="auto" w:fill="auto"/>
            <w:noWrap/>
            <w:vAlign w:val="center"/>
            <w:hideMark/>
          </w:tcPr>
          <w:p w14:paraId="483464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13,72</w:t>
            </w:r>
          </w:p>
        </w:tc>
        <w:tc>
          <w:tcPr>
            <w:tcW w:w="388" w:type="pct"/>
            <w:tcBorders>
              <w:top w:val="nil"/>
              <w:left w:val="nil"/>
              <w:bottom w:val="single" w:sz="4" w:space="0" w:color="auto"/>
              <w:right w:val="single" w:sz="4" w:space="0" w:color="auto"/>
            </w:tcBorders>
            <w:shd w:val="clear" w:color="auto" w:fill="auto"/>
            <w:noWrap/>
            <w:vAlign w:val="center"/>
            <w:hideMark/>
          </w:tcPr>
          <w:p w14:paraId="1D09F8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22A1B0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2FF211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749884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A1280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2DA2D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7026C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302,578</w:t>
            </w:r>
          </w:p>
        </w:tc>
      </w:tr>
      <w:tr w:rsidR="00981FCE" w:rsidRPr="00981FCE" w14:paraId="65D36AC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CC050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У-3/7</w:t>
            </w:r>
          </w:p>
        </w:tc>
        <w:tc>
          <w:tcPr>
            <w:tcW w:w="841" w:type="pct"/>
            <w:tcBorders>
              <w:top w:val="nil"/>
              <w:left w:val="nil"/>
              <w:bottom w:val="single" w:sz="4" w:space="0" w:color="auto"/>
              <w:right w:val="single" w:sz="4" w:space="0" w:color="auto"/>
            </w:tcBorders>
            <w:shd w:val="clear" w:color="000000" w:fill="E2EFDA"/>
            <w:vAlign w:val="center"/>
            <w:hideMark/>
          </w:tcPr>
          <w:p w14:paraId="28CB47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У-3/8</w:t>
            </w:r>
          </w:p>
        </w:tc>
        <w:tc>
          <w:tcPr>
            <w:tcW w:w="388" w:type="pct"/>
            <w:tcBorders>
              <w:top w:val="nil"/>
              <w:left w:val="nil"/>
              <w:bottom w:val="single" w:sz="4" w:space="0" w:color="auto"/>
              <w:right w:val="single" w:sz="4" w:space="0" w:color="auto"/>
            </w:tcBorders>
            <w:shd w:val="clear" w:color="000000" w:fill="E2EFDA"/>
            <w:noWrap/>
            <w:vAlign w:val="center"/>
            <w:hideMark/>
          </w:tcPr>
          <w:p w14:paraId="196FD4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47,28</w:t>
            </w:r>
          </w:p>
        </w:tc>
        <w:tc>
          <w:tcPr>
            <w:tcW w:w="388" w:type="pct"/>
            <w:tcBorders>
              <w:top w:val="nil"/>
              <w:left w:val="nil"/>
              <w:bottom w:val="single" w:sz="4" w:space="0" w:color="auto"/>
              <w:right w:val="single" w:sz="4" w:space="0" w:color="auto"/>
            </w:tcBorders>
            <w:shd w:val="clear" w:color="000000" w:fill="E2EFDA"/>
            <w:noWrap/>
            <w:vAlign w:val="center"/>
            <w:hideMark/>
          </w:tcPr>
          <w:p w14:paraId="722C4C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286E1F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23BE6C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B42F4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2A30A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3E283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3CACA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1 042,71</w:t>
            </w:r>
          </w:p>
        </w:tc>
      </w:tr>
      <w:tr w:rsidR="00981FCE" w:rsidRPr="00981FCE" w14:paraId="2489511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AB406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У-3/8</w:t>
            </w:r>
          </w:p>
        </w:tc>
        <w:tc>
          <w:tcPr>
            <w:tcW w:w="841" w:type="pct"/>
            <w:tcBorders>
              <w:top w:val="nil"/>
              <w:left w:val="nil"/>
              <w:bottom w:val="single" w:sz="4" w:space="0" w:color="auto"/>
              <w:right w:val="single" w:sz="4" w:space="0" w:color="auto"/>
            </w:tcBorders>
            <w:shd w:val="clear" w:color="auto" w:fill="auto"/>
            <w:vAlign w:val="center"/>
            <w:hideMark/>
          </w:tcPr>
          <w:p w14:paraId="676164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32</w:t>
            </w:r>
          </w:p>
        </w:tc>
        <w:tc>
          <w:tcPr>
            <w:tcW w:w="388" w:type="pct"/>
            <w:tcBorders>
              <w:top w:val="nil"/>
              <w:left w:val="nil"/>
              <w:bottom w:val="single" w:sz="4" w:space="0" w:color="auto"/>
              <w:right w:val="single" w:sz="4" w:space="0" w:color="auto"/>
            </w:tcBorders>
            <w:shd w:val="clear" w:color="auto" w:fill="auto"/>
            <w:noWrap/>
            <w:vAlign w:val="center"/>
            <w:hideMark/>
          </w:tcPr>
          <w:p w14:paraId="1E65D1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10,87</w:t>
            </w:r>
          </w:p>
        </w:tc>
        <w:tc>
          <w:tcPr>
            <w:tcW w:w="388" w:type="pct"/>
            <w:tcBorders>
              <w:top w:val="nil"/>
              <w:left w:val="nil"/>
              <w:bottom w:val="single" w:sz="4" w:space="0" w:color="auto"/>
              <w:right w:val="single" w:sz="4" w:space="0" w:color="auto"/>
            </w:tcBorders>
            <w:shd w:val="clear" w:color="auto" w:fill="auto"/>
            <w:noWrap/>
            <w:vAlign w:val="center"/>
            <w:hideMark/>
          </w:tcPr>
          <w:p w14:paraId="4331C6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678AE9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573D38A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62B386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C2D9E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D366B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BCD78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239,725</w:t>
            </w:r>
          </w:p>
        </w:tc>
      </w:tr>
      <w:tr w:rsidR="00981FCE" w:rsidRPr="00981FCE" w14:paraId="4A7731AD"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2F980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У-3/8</w:t>
            </w:r>
          </w:p>
        </w:tc>
        <w:tc>
          <w:tcPr>
            <w:tcW w:w="841" w:type="pct"/>
            <w:tcBorders>
              <w:top w:val="nil"/>
              <w:left w:val="nil"/>
              <w:bottom w:val="single" w:sz="4" w:space="0" w:color="auto"/>
              <w:right w:val="single" w:sz="4" w:space="0" w:color="auto"/>
            </w:tcBorders>
            <w:shd w:val="clear" w:color="000000" w:fill="E2EFDA"/>
            <w:vAlign w:val="center"/>
            <w:hideMark/>
          </w:tcPr>
          <w:p w14:paraId="78C0CC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30</w:t>
            </w:r>
          </w:p>
        </w:tc>
        <w:tc>
          <w:tcPr>
            <w:tcW w:w="388" w:type="pct"/>
            <w:tcBorders>
              <w:top w:val="nil"/>
              <w:left w:val="nil"/>
              <w:bottom w:val="single" w:sz="4" w:space="0" w:color="auto"/>
              <w:right w:val="single" w:sz="4" w:space="0" w:color="auto"/>
            </w:tcBorders>
            <w:shd w:val="clear" w:color="000000" w:fill="E2EFDA"/>
            <w:noWrap/>
            <w:vAlign w:val="center"/>
            <w:hideMark/>
          </w:tcPr>
          <w:p w14:paraId="1783BA6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52,07</w:t>
            </w:r>
          </w:p>
        </w:tc>
        <w:tc>
          <w:tcPr>
            <w:tcW w:w="388" w:type="pct"/>
            <w:tcBorders>
              <w:top w:val="nil"/>
              <w:left w:val="nil"/>
              <w:bottom w:val="single" w:sz="4" w:space="0" w:color="auto"/>
              <w:right w:val="single" w:sz="4" w:space="0" w:color="auto"/>
            </w:tcBorders>
            <w:shd w:val="clear" w:color="000000" w:fill="E2EFDA"/>
            <w:noWrap/>
            <w:vAlign w:val="center"/>
            <w:hideMark/>
          </w:tcPr>
          <w:p w14:paraId="3392F4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27C398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15C510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41798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84EE7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60245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02946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1 148,34</w:t>
            </w:r>
          </w:p>
        </w:tc>
      </w:tr>
      <w:tr w:rsidR="00981FCE" w:rsidRPr="00981FCE" w14:paraId="354027BE"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9B98C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У-3/1-1</w:t>
            </w:r>
          </w:p>
        </w:tc>
        <w:tc>
          <w:tcPr>
            <w:tcW w:w="841" w:type="pct"/>
            <w:tcBorders>
              <w:top w:val="nil"/>
              <w:left w:val="nil"/>
              <w:bottom w:val="single" w:sz="4" w:space="0" w:color="auto"/>
              <w:right w:val="single" w:sz="4" w:space="0" w:color="auto"/>
            </w:tcBorders>
            <w:shd w:val="clear" w:color="auto" w:fill="auto"/>
            <w:vAlign w:val="center"/>
            <w:hideMark/>
          </w:tcPr>
          <w:p w14:paraId="3E4433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У-3/1-2</w:t>
            </w:r>
          </w:p>
        </w:tc>
        <w:tc>
          <w:tcPr>
            <w:tcW w:w="388" w:type="pct"/>
            <w:tcBorders>
              <w:top w:val="nil"/>
              <w:left w:val="nil"/>
              <w:bottom w:val="single" w:sz="4" w:space="0" w:color="auto"/>
              <w:right w:val="single" w:sz="4" w:space="0" w:color="auto"/>
            </w:tcBorders>
            <w:shd w:val="clear" w:color="auto" w:fill="auto"/>
            <w:noWrap/>
            <w:vAlign w:val="center"/>
            <w:hideMark/>
          </w:tcPr>
          <w:p w14:paraId="5988FC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17,42</w:t>
            </w:r>
          </w:p>
        </w:tc>
        <w:tc>
          <w:tcPr>
            <w:tcW w:w="388" w:type="pct"/>
            <w:tcBorders>
              <w:top w:val="nil"/>
              <w:left w:val="nil"/>
              <w:bottom w:val="single" w:sz="4" w:space="0" w:color="auto"/>
              <w:right w:val="single" w:sz="4" w:space="0" w:color="auto"/>
            </w:tcBorders>
            <w:shd w:val="clear" w:color="auto" w:fill="auto"/>
            <w:noWrap/>
            <w:vAlign w:val="center"/>
            <w:hideMark/>
          </w:tcPr>
          <w:p w14:paraId="773EB4C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3BA9B7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78EE53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69FB72E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E7396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357238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0FA16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470,104</w:t>
            </w:r>
          </w:p>
        </w:tc>
      </w:tr>
      <w:tr w:rsidR="00981FCE" w:rsidRPr="00981FCE" w14:paraId="7DF9A751"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9417BE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У-3/1-2</w:t>
            </w:r>
          </w:p>
        </w:tc>
        <w:tc>
          <w:tcPr>
            <w:tcW w:w="841" w:type="pct"/>
            <w:tcBorders>
              <w:top w:val="nil"/>
              <w:left w:val="nil"/>
              <w:bottom w:val="single" w:sz="4" w:space="0" w:color="auto"/>
              <w:right w:val="single" w:sz="4" w:space="0" w:color="auto"/>
            </w:tcBorders>
            <w:shd w:val="clear" w:color="000000" w:fill="E2EFDA"/>
            <w:vAlign w:val="center"/>
            <w:hideMark/>
          </w:tcPr>
          <w:p w14:paraId="603B9C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42</w:t>
            </w:r>
          </w:p>
        </w:tc>
        <w:tc>
          <w:tcPr>
            <w:tcW w:w="388" w:type="pct"/>
            <w:tcBorders>
              <w:top w:val="nil"/>
              <w:left w:val="nil"/>
              <w:bottom w:val="single" w:sz="4" w:space="0" w:color="auto"/>
              <w:right w:val="single" w:sz="4" w:space="0" w:color="auto"/>
            </w:tcBorders>
            <w:shd w:val="clear" w:color="000000" w:fill="E2EFDA"/>
            <w:noWrap/>
            <w:vAlign w:val="center"/>
            <w:hideMark/>
          </w:tcPr>
          <w:p w14:paraId="69E8C7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4,52</w:t>
            </w:r>
          </w:p>
        </w:tc>
        <w:tc>
          <w:tcPr>
            <w:tcW w:w="388" w:type="pct"/>
            <w:tcBorders>
              <w:top w:val="nil"/>
              <w:left w:val="nil"/>
              <w:bottom w:val="single" w:sz="4" w:space="0" w:color="auto"/>
              <w:right w:val="single" w:sz="4" w:space="0" w:color="auto"/>
            </w:tcBorders>
            <w:shd w:val="clear" w:color="000000" w:fill="E2EFDA"/>
            <w:noWrap/>
            <w:vAlign w:val="center"/>
            <w:hideMark/>
          </w:tcPr>
          <w:p w14:paraId="223033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2E3A1B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063EFB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9315E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60F23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DD30D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4C03D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99,683</w:t>
            </w:r>
          </w:p>
        </w:tc>
      </w:tr>
      <w:tr w:rsidR="00981FCE" w:rsidRPr="00981FCE" w14:paraId="1353E00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D94D9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У-3/1-2</w:t>
            </w:r>
          </w:p>
        </w:tc>
        <w:tc>
          <w:tcPr>
            <w:tcW w:w="841" w:type="pct"/>
            <w:tcBorders>
              <w:top w:val="nil"/>
              <w:left w:val="nil"/>
              <w:bottom w:val="single" w:sz="4" w:space="0" w:color="auto"/>
              <w:right w:val="single" w:sz="4" w:space="0" w:color="auto"/>
            </w:tcBorders>
            <w:shd w:val="clear" w:color="auto" w:fill="auto"/>
            <w:vAlign w:val="center"/>
            <w:hideMark/>
          </w:tcPr>
          <w:p w14:paraId="025756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У-3/1-3</w:t>
            </w:r>
          </w:p>
        </w:tc>
        <w:tc>
          <w:tcPr>
            <w:tcW w:w="388" w:type="pct"/>
            <w:tcBorders>
              <w:top w:val="nil"/>
              <w:left w:val="nil"/>
              <w:bottom w:val="single" w:sz="4" w:space="0" w:color="auto"/>
              <w:right w:val="single" w:sz="4" w:space="0" w:color="auto"/>
            </w:tcBorders>
            <w:shd w:val="clear" w:color="auto" w:fill="auto"/>
            <w:noWrap/>
            <w:vAlign w:val="center"/>
            <w:hideMark/>
          </w:tcPr>
          <w:p w14:paraId="6B97E4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80,01</w:t>
            </w:r>
          </w:p>
        </w:tc>
        <w:tc>
          <w:tcPr>
            <w:tcW w:w="388" w:type="pct"/>
            <w:tcBorders>
              <w:top w:val="nil"/>
              <w:left w:val="nil"/>
              <w:bottom w:val="single" w:sz="4" w:space="0" w:color="auto"/>
              <w:right w:val="single" w:sz="4" w:space="0" w:color="auto"/>
            </w:tcBorders>
            <w:shd w:val="clear" w:color="auto" w:fill="auto"/>
            <w:noWrap/>
            <w:vAlign w:val="center"/>
            <w:hideMark/>
          </w:tcPr>
          <w:p w14:paraId="3D354C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40C7D8C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4DD5272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054C1E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44BF5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1198D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C4BCF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2 159,18</w:t>
            </w:r>
          </w:p>
        </w:tc>
      </w:tr>
      <w:tr w:rsidR="00981FCE" w:rsidRPr="00981FCE" w14:paraId="14514FA4"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3C710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У-3/1-3</w:t>
            </w:r>
          </w:p>
        </w:tc>
        <w:tc>
          <w:tcPr>
            <w:tcW w:w="841" w:type="pct"/>
            <w:tcBorders>
              <w:top w:val="nil"/>
              <w:left w:val="nil"/>
              <w:bottom w:val="single" w:sz="4" w:space="0" w:color="auto"/>
              <w:right w:val="single" w:sz="4" w:space="0" w:color="auto"/>
            </w:tcBorders>
            <w:shd w:val="clear" w:color="000000" w:fill="E2EFDA"/>
            <w:vAlign w:val="center"/>
            <w:hideMark/>
          </w:tcPr>
          <w:p w14:paraId="56E391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44</w:t>
            </w:r>
          </w:p>
        </w:tc>
        <w:tc>
          <w:tcPr>
            <w:tcW w:w="388" w:type="pct"/>
            <w:tcBorders>
              <w:top w:val="nil"/>
              <w:left w:val="nil"/>
              <w:bottom w:val="single" w:sz="4" w:space="0" w:color="auto"/>
              <w:right w:val="single" w:sz="4" w:space="0" w:color="auto"/>
            </w:tcBorders>
            <w:shd w:val="clear" w:color="000000" w:fill="E2EFDA"/>
            <w:noWrap/>
            <w:vAlign w:val="center"/>
            <w:hideMark/>
          </w:tcPr>
          <w:p w14:paraId="7354A2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5,13</w:t>
            </w:r>
          </w:p>
        </w:tc>
        <w:tc>
          <w:tcPr>
            <w:tcW w:w="388" w:type="pct"/>
            <w:tcBorders>
              <w:top w:val="nil"/>
              <w:left w:val="nil"/>
              <w:bottom w:val="single" w:sz="4" w:space="0" w:color="auto"/>
              <w:right w:val="single" w:sz="4" w:space="0" w:color="auto"/>
            </w:tcBorders>
            <w:shd w:val="clear" w:color="000000" w:fill="E2EFDA"/>
            <w:noWrap/>
            <w:vAlign w:val="center"/>
            <w:hideMark/>
          </w:tcPr>
          <w:p w14:paraId="10DE4F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3BA808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3859C8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77729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17EB1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46CF5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30EA8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113,136</w:t>
            </w:r>
          </w:p>
        </w:tc>
      </w:tr>
      <w:tr w:rsidR="00981FCE" w:rsidRPr="00981FCE" w14:paraId="6A10AB26"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E690F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У-3/1-3</w:t>
            </w:r>
          </w:p>
        </w:tc>
        <w:tc>
          <w:tcPr>
            <w:tcW w:w="841" w:type="pct"/>
            <w:tcBorders>
              <w:top w:val="nil"/>
              <w:left w:val="nil"/>
              <w:bottom w:val="single" w:sz="4" w:space="0" w:color="auto"/>
              <w:right w:val="single" w:sz="4" w:space="0" w:color="auto"/>
            </w:tcBorders>
            <w:shd w:val="clear" w:color="auto" w:fill="auto"/>
            <w:vAlign w:val="center"/>
            <w:hideMark/>
          </w:tcPr>
          <w:p w14:paraId="6F83D7C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У-3/5-1</w:t>
            </w:r>
          </w:p>
        </w:tc>
        <w:tc>
          <w:tcPr>
            <w:tcW w:w="388" w:type="pct"/>
            <w:tcBorders>
              <w:top w:val="nil"/>
              <w:left w:val="nil"/>
              <w:bottom w:val="single" w:sz="4" w:space="0" w:color="auto"/>
              <w:right w:val="single" w:sz="4" w:space="0" w:color="auto"/>
            </w:tcBorders>
            <w:shd w:val="clear" w:color="auto" w:fill="auto"/>
            <w:noWrap/>
            <w:vAlign w:val="center"/>
            <w:hideMark/>
          </w:tcPr>
          <w:p w14:paraId="2FF984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95,97</w:t>
            </w:r>
          </w:p>
        </w:tc>
        <w:tc>
          <w:tcPr>
            <w:tcW w:w="388" w:type="pct"/>
            <w:tcBorders>
              <w:top w:val="nil"/>
              <w:left w:val="nil"/>
              <w:bottom w:val="single" w:sz="4" w:space="0" w:color="auto"/>
              <w:right w:val="single" w:sz="4" w:space="0" w:color="auto"/>
            </w:tcBorders>
            <w:shd w:val="clear" w:color="auto" w:fill="auto"/>
            <w:noWrap/>
            <w:vAlign w:val="center"/>
            <w:hideMark/>
          </w:tcPr>
          <w:p w14:paraId="1260A7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211791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2036E51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74FFCF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4DB09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218D4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D98CD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2 116,51</w:t>
            </w:r>
          </w:p>
        </w:tc>
      </w:tr>
      <w:tr w:rsidR="00981FCE" w:rsidRPr="00981FCE" w14:paraId="2AC5DE8F"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C82B0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У-3/5-1</w:t>
            </w:r>
          </w:p>
        </w:tc>
        <w:tc>
          <w:tcPr>
            <w:tcW w:w="841" w:type="pct"/>
            <w:tcBorders>
              <w:top w:val="nil"/>
              <w:left w:val="nil"/>
              <w:bottom w:val="single" w:sz="4" w:space="0" w:color="auto"/>
              <w:right w:val="single" w:sz="4" w:space="0" w:color="auto"/>
            </w:tcBorders>
            <w:shd w:val="clear" w:color="000000" w:fill="E2EFDA"/>
            <w:vAlign w:val="center"/>
            <w:hideMark/>
          </w:tcPr>
          <w:p w14:paraId="5CAE04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46</w:t>
            </w:r>
          </w:p>
        </w:tc>
        <w:tc>
          <w:tcPr>
            <w:tcW w:w="388" w:type="pct"/>
            <w:tcBorders>
              <w:top w:val="nil"/>
              <w:left w:val="nil"/>
              <w:bottom w:val="single" w:sz="4" w:space="0" w:color="auto"/>
              <w:right w:val="single" w:sz="4" w:space="0" w:color="auto"/>
            </w:tcBorders>
            <w:shd w:val="clear" w:color="000000" w:fill="E2EFDA"/>
            <w:noWrap/>
            <w:vAlign w:val="center"/>
            <w:hideMark/>
          </w:tcPr>
          <w:p w14:paraId="1ADDF5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15,41</w:t>
            </w:r>
          </w:p>
        </w:tc>
        <w:tc>
          <w:tcPr>
            <w:tcW w:w="388" w:type="pct"/>
            <w:tcBorders>
              <w:top w:val="nil"/>
              <w:left w:val="nil"/>
              <w:bottom w:val="single" w:sz="4" w:space="0" w:color="auto"/>
              <w:right w:val="single" w:sz="4" w:space="0" w:color="auto"/>
            </w:tcBorders>
            <w:shd w:val="clear" w:color="000000" w:fill="E2EFDA"/>
            <w:noWrap/>
            <w:vAlign w:val="center"/>
            <w:hideMark/>
          </w:tcPr>
          <w:p w14:paraId="5019A7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034843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065A72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6F44D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5592B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8DCD7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B44D5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339,849</w:t>
            </w:r>
          </w:p>
        </w:tc>
      </w:tr>
      <w:tr w:rsidR="00981FCE" w:rsidRPr="00981FCE" w14:paraId="2C3B9A23"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3F7DA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У-3/5-1</w:t>
            </w:r>
          </w:p>
        </w:tc>
        <w:tc>
          <w:tcPr>
            <w:tcW w:w="841" w:type="pct"/>
            <w:tcBorders>
              <w:top w:val="nil"/>
              <w:left w:val="nil"/>
              <w:bottom w:val="single" w:sz="4" w:space="0" w:color="auto"/>
              <w:right w:val="single" w:sz="4" w:space="0" w:color="auto"/>
            </w:tcBorders>
            <w:shd w:val="clear" w:color="auto" w:fill="auto"/>
            <w:vAlign w:val="center"/>
            <w:hideMark/>
          </w:tcPr>
          <w:p w14:paraId="5692F0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У-3/6-1</w:t>
            </w:r>
          </w:p>
        </w:tc>
        <w:tc>
          <w:tcPr>
            <w:tcW w:w="388" w:type="pct"/>
            <w:tcBorders>
              <w:top w:val="nil"/>
              <w:left w:val="nil"/>
              <w:bottom w:val="single" w:sz="4" w:space="0" w:color="auto"/>
              <w:right w:val="single" w:sz="4" w:space="0" w:color="auto"/>
            </w:tcBorders>
            <w:shd w:val="clear" w:color="auto" w:fill="auto"/>
            <w:noWrap/>
            <w:vAlign w:val="center"/>
            <w:hideMark/>
          </w:tcPr>
          <w:p w14:paraId="5E2BBC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54,59</w:t>
            </w:r>
          </w:p>
        </w:tc>
        <w:tc>
          <w:tcPr>
            <w:tcW w:w="388" w:type="pct"/>
            <w:tcBorders>
              <w:top w:val="nil"/>
              <w:left w:val="nil"/>
              <w:bottom w:val="single" w:sz="4" w:space="0" w:color="auto"/>
              <w:right w:val="single" w:sz="4" w:space="0" w:color="auto"/>
            </w:tcBorders>
            <w:shd w:val="clear" w:color="auto" w:fill="auto"/>
            <w:noWrap/>
            <w:vAlign w:val="center"/>
            <w:hideMark/>
          </w:tcPr>
          <w:p w14:paraId="4EDD6D3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1FB4DE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78BF51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5EAD79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02A1F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B04A5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C524C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1 203,92</w:t>
            </w:r>
          </w:p>
        </w:tc>
      </w:tr>
      <w:tr w:rsidR="00981FCE" w:rsidRPr="00981FCE" w14:paraId="491CC317"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594F2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У-3/6-1</w:t>
            </w:r>
          </w:p>
        </w:tc>
        <w:tc>
          <w:tcPr>
            <w:tcW w:w="841" w:type="pct"/>
            <w:tcBorders>
              <w:top w:val="nil"/>
              <w:left w:val="nil"/>
              <w:bottom w:val="single" w:sz="4" w:space="0" w:color="auto"/>
              <w:right w:val="single" w:sz="4" w:space="0" w:color="auto"/>
            </w:tcBorders>
            <w:shd w:val="clear" w:color="000000" w:fill="E2EFDA"/>
            <w:vAlign w:val="center"/>
            <w:hideMark/>
          </w:tcPr>
          <w:p w14:paraId="3E1F652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48</w:t>
            </w:r>
          </w:p>
        </w:tc>
        <w:tc>
          <w:tcPr>
            <w:tcW w:w="388" w:type="pct"/>
            <w:tcBorders>
              <w:top w:val="nil"/>
              <w:left w:val="nil"/>
              <w:bottom w:val="single" w:sz="4" w:space="0" w:color="auto"/>
              <w:right w:val="single" w:sz="4" w:space="0" w:color="auto"/>
            </w:tcBorders>
            <w:shd w:val="clear" w:color="000000" w:fill="E2EFDA"/>
            <w:noWrap/>
            <w:vAlign w:val="center"/>
            <w:hideMark/>
          </w:tcPr>
          <w:p w14:paraId="5578A7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10,65</w:t>
            </w:r>
          </w:p>
        </w:tc>
        <w:tc>
          <w:tcPr>
            <w:tcW w:w="388" w:type="pct"/>
            <w:tcBorders>
              <w:top w:val="nil"/>
              <w:left w:val="nil"/>
              <w:bottom w:val="single" w:sz="4" w:space="0" w:color="auto"/>
              <w:right w:val="single" w:sz="4" w:space="0" w:color="auto"/>
            </w:tcBorders>
            <w:shd w:val="clear" w:color="000000" w:fill="E2EFDA"/>
            <w:noWrap/>
            <w:vAlign w:val="center"/>
            <w:hideMark/>
          </w:tcPr>
          <w:p w14:paraId="10C9DE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2B707B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152E54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D773E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29501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97961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09401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234,873</w:t>
            </w:r>
          </w:p>
        </w:tc>
      </w:tr>
      <w:tr w:rsidR="00981FCE" w:rsidRPr="00981FCE" w14:paraId="7520224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F7519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У-3/6-1</w:t>
            </w:r>
          </w:p>
        </w:tc>
        <w:tc>
          <w:tcPr>
            <w:tcW w:w="841" w:type="pct"/>
            <w:tcBorders>
              <w:top w:val="nil"/>
              <w:left w:val="nil"/>
              <w:bottom w:val="single" w:sz="4" w:space="0" w:color="auto"/>
              <w:right w:val="single" w:sz="4" w:space="0" w:color="auto"/>
            </w:tcBorders>
            <w:shd w:val="clear" w:color="auto" w:fill="auto"/>
            <w:vAlign w:val="center"/>
            <w:hideMark/>
          </w:tcPr>
          <w:p w14:paraId="7A5003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У-3/6-2</w:t>
            </w:r>
          </w:p>
        </w:tc>
        <w:tc>
          <w:tcPr>
            <w:tcW w:w="388" w:type="pct"/>
            <w:tcBorders>
              <w:top w:val="nil"/>
              <w:left w:val="nil"/>
              <w:bottom w:val="single" w:sz="4" w:space="0" w:color="auto"/>
              <w:right w:val="single" w:sz="4" w:space="0" w:color="auto"/>
            </w:tcBorders>
            <w:shd w:val="clear" w:color="auto" w:fill="auto"/>
            <w:noWrap/>
            <w:vAlign w:val="center"/>
            <w:hideMark/>
          </w:tcPr>
          <w:p w14:paraId="6AAD0E1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48,35</w:t>
            </w:r>
          </w:p>
        </w:tc>
        <w:tc>
          <w:tcPr>
            <w:tcW w:w="388" w:type="pct"/>
            <w:tcBorders>
              <w:top w:val="nil"/>
              <w:left w:val="nil"/>
              <w:bottom w:val="single" w:sz="4" w:space="0" w:color="auto"/>
              <w:right w:val="single" w:sz="4" w:space="0" w:color="auto"/>
            </w:tcBorders>
            <w:shd w:val="clear" w:color="auto" w:fill="auto"/>
            <w:noWrap/>
            <w:vAlign w:val="center"/>
            <w:hideMark/>
          </w:tcPr>
          <w:p w14:paraId="0C02F9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692C64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671C1B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3C4F10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02BFCE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29184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38D77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1 066,30</w:t>
            </w:r>
          </w:p>
        </w:tc>
      </w:tr>
      <w:tr w:rsidR="00981FCE" w:rsidRPr="00981FCE" w14:paraId="57E4743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CCED5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У-3/6-2</w:t>
            </w:r>
          </w:p>
        </w:tc>
        <w:tc>
          <w:tcPr>
            <w:tcW w:w="841" w:type="pct"/>
            <w:tcBorders>
              <w:top w:val="nil"/>
              <w:left w:val="nil"/>
              <w:bottom w:val="single" w:sz="4" w:space="0" w:color="auto"/>
              <w:right w:val="single" w:sz="4" w:space="0" w:color="auto"/>
            </w:tcBorders>
            <w:shd w:val="clear" w:color="000000" w:fill="E2EFDA"/>
            <w:vAlign w:val="center"/>
            <w:hideMark/>
          </w:tcPr>
          <w:p w14:paraId="55DBD1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50</w:t>
            </w:r>
          </w:p>
        </w:tc>
        <w:tc>
          <w:tcPr>
            <w:tcW w:w="388" w:type="pct"/>
            <w:tcBorders>
              <w:top w:val="nil"/>
              <w:left w:val="nil"/>
              <w:bottom w:val="single" w:sz="4" w:space="0" w:color="auto"/>
              <w:right w:val="single" w:sz="4" w:space="0" w:color="auto"/>
            </w:tcBorders>
            <w:shd w:val="clear" w:color="000000" w:fill="E2EFDA"/>
            <w:noWrap/>
            <w:vAlign w:val="center"/>
            <w:hideMark/>
          </w:tcPr>
          <w:p w14:paraId="6CF9A8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4,37</w:t>
            </w:r>
          </w:p>
        </w:tc>
        <w:tc>
          <w:tcPr>
            <w:tcW w:w="388" w:type="pct"/>
            <w:tcBorders>
              <w:top w:val="nil"/>
              <w:left w:val="nil"/>
              <w:bottom w:val="single" w:sz="4" w:space="0" w:color="auto"/>
              <w:right w:val="single" w:sz="4" w:space="0" w:color="auto"/>
            </w:tcBorders>
            <w:shd w:val="clear" w:color="000000" w:fill="E2EFDA"/>
            <w:noWrap/>
            <w:vAlign w:val="center"/>
            <w:hideMark/>
          </w:tcPr>
          <w:p w14:paraId="40AFF6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399809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18A0BB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9430D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C755D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D804F1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E66C6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96,375</w:t>
            </w:r>
          </w:p>
        </w:tc>
      </w:tr>
      <w:tr w:rsidR="00981FCE" w:rsidRPr="00981FCE" w14:paraId="23660B66"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24B5D7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У-3/5-1</w:t>
            </w:r>
          </w:p>
        </w:tc>
        <w:tc>
          <w:tcPr>
            <w:tcW w:w="841" w:type="pct"/>
            <w:tcBorders>
              <w:top w:val="nil"/>
              <w:left w:val="nil"/>
              <w:bottom w:val="single" w:sz="4" w:space="0" w:color="auto"/>
              <w:right w:val="single" w:sz="4" w:space="0" w:color="auto"/>
            </w:tcBorders>
            <w:shd w:val="clear" w:color="auto" w:fill="auto"/>
            <w:vAlign w:val="center"/>
            <w:hideMark/>
          </w:tcPr>
          <w:p w14:paraId="504D5E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52</w:t>
            </w:r>
          </w:p>
        </w:tc>
        <w:tc>
          <w:tcPr>
            <w:tcW w:w="388" w:type="pct"/>
            <w:tcBorders>
              <w:top w:val="nil"/>
              <w:left w:val="nil"/>
              <w:bottom w:val="single" w:sz="4" w:space="0" w:color="auto"/>
              <w:right w:val="single" w:sz="4" w:space="0" w:color="auto"/>
            </w:tcBorders>
            <w:shd w:val="clear" w:color="auto" w:fill="auto"/>
            <w:noWrap/>
            <w:vAlign w:val="center"/>
            <w:hideMark/>
          </w:tcPr>
          <w:p w14:paraId="433E47B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89,15</w:t>
            </w:r>
          </w:p>
        </w:tc>
        <w:tc>
          <w:tcPr>
            <w:tcW w:w="388" w:type="pct"/>
            <w:tcBorders>
              <w:top w:val="nil"/>
              <w:left w:val="nil"/>
              <w:bottom w:val="single" w:sz="4" w:space="0" w:color="auto"/>
              <w:right w:val="single" w:sz="4" w:space="0" w:color="auto"/>
            </w:tcBorders>
            <w:shd w:val="clear" w:color="auto" w:fill="auto"/>
            <w:noWrap/>
            <w:vAlign w:val="center"/>
            <w:hideMark/>
          </w:tcPr>
          <w:p w14:paraId="475301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5671C9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665437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47E65C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B76710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9DA5E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97688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1 966,10</w:t>
            </w:r>
          </w:p>
        </w:tc>
      </w:tr>
      <w:tr w:rsidR="00981FCE" w:rsidRPr="00981FCE" w14:paraId="5594F347"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CD004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У-4/1-2</w:t>
            </w:r>
          </w:p>
        </w:tc>
        <w:tc>
          <w:tcPr>
            <w:tcW w:w="841" w:type="pct"/>
            <w:tcBorders>
              <w:top w:val="nil"/>
              <w:left w:val="nil"/>
              <w:bottom w:val="single" w:sz="4" w:space="0" w:color="auto"/>
              <w:right w:val="single" w:sz="4" w:space="0" w:color="auto"/>
            </w:tcBorders>
            <w:shd w:val="clear" w:color="000000" w:fill="E2EFDA"/>
            <w:vAlign w:val="center"/>
            <w:hideMark/>
          </w:tcPr>
          <w:p w14:paraId="734A52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39</w:t>
            </w:r>
          </w:p>
        </w:tc>
        <w:tc>
          <w:tcPr>
            <w:tcW w:w="388" w:type="pct"/>
            <w:tcBorders>
              <w:top w:val="nil"/>
              <w:left w:val="nil"/>
              <w:bottom w:val="single" w:sz="4" w:space="0" w:color="auto"/>
              <w:right w:val="single" w:sz="4" w:space="0" w:color="auto"/>
            </w:tcBorders>
            <w:shd w:val="clear" w:color="000000" w:fill="E2EFDA"/>
            <w:noWrap/>
            <w:vAlign w:val="center"/>
            <w:hideMark/>
          </w:tcPr>
          <w:p w14:paraId="054E15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7,26</w:t>
            </w:r>
          </w:p>
        </w:tc>
        <w:tc>
          <w:tcPr>
            <w:tcW w:w="388" w:type="pct"/>
            <w:tcBorders>
              <w:top w:val="nil"/>
              <w:left w:val="nil"/>
              <w:bottom w:val="single" w:sz="4" w:space="0" w:color="auto"/>
              <w:right w:val="single" w:sz="4" w:space="0" w:color="auto"/>
            </w:tcBorders>
            <w:shd w:val="clear" w:color="000000" w:fill="E2EFDA"/>
            <w:noWrap/>
            <w:vAlign w:val="center"/>
            <w:hideMark/>
          </w:tcPr>
          <w:p w14:paraId="1F9CFD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64BC34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234578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B2F7B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798AD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74CAF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3F97F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160,111</w:t>
            </w:r>
          </w:p>
        </w:tc>
      </w:tr>
      <w:tr w:rsidR="00981FCE" w:rsidRPr="00981FCE" w14:paraId="462827F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E45C9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У-4/1-2</w:t>
            </w:r>
          </w:p>
        </w:tc>
        <w:tc>
          <w:tcPr>
            <w:tcW w:w="841" w:type="pct"/>
            <w:tcBorders>
              <w:top w:val="nil"/>
              <w:left w:val="nil"/>
              <w:bottom w:val="single" w:sz="4" w:space="0" w:color="auto"/>
              <w:right w:val="single" w:sz="4" w:space="0" w:color="auto"/>
            </w:tcBorders>
            <w:shd w:val="clear" w:color="auto" w:fill="auto"/>
            <w:vAlign w:val="center"/>
            <w:hideMark/>
          </w:tcPr>
          <w:p w14:paraId="665E83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41</w:t>
            </w:r>
          </w:p>
        </w:tc>
        <w:tc>
          <w:tcPr>
            <w:tcW w:w="388" w:type="pct"/>
            <w:tcBorders>
              <w:top w:val="nil"/>
              <w:left w:val="nil"/>
              <w:bottom w:val="single" w:sz="4" w:space="0" w:color="auto"/>
              <w:right w:val="single" w:sz="4" w:space="0" w:color="auto"/>
            </w:tcBorders>
            <w:shd w:val="clear" w:color="auto" w:fill="auto"/>
            <w:noWrap/>
            <w:vAlign w:val="center"/>
            <w:hideMark/>
          </w:tcPr>
          <w:p w14:paraId="52E67E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122,5</w:t>
            </w:r>
          </w:p>
        </w:tc>
        <w:tc>
          <w:tcPr>
            <w:tcW w:w="388" w:type="pct"/>
            <w:tcBorders>
              <w:top w:val="nil"/>
              <w:left w:val="nil"/>
              <w:bottom w:val="single" w:sz="4" w:space="0" w:color="auto"/>
              <w:right w:val="single" w:sz="4" w:space="0" w:color="auto"/>
            </w:tcBorders>
            <w:shd w:val="clear" w:color="auto" w:fill="auto"/>
            <w:noWrap/>
            <w:vAlign w:val="center"/>
            <w:hideMark/>
          </w:tcPr>
          <w:p w14:paraId="6F8C90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7EA1E8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246C428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684046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4E9DF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B1FAE4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96C98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2 702,26</w:t>
            </w:r>
          </w:p>
        </w:tc>
      </w:tr>
      <w:tr w:rsidR="00981FCE" w:rsidRPr="00981FCE" w14:paraId="09716B9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D92E4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У-4/1-2</w:t>
            </w:r>
          </w:p>
        </w:tc>
        <w:tc>
          <w:tcPr>
            <w:tcW w:w="841" w:type="pct"/>
            <w:tcBorders>
              <w:top w:val="nil"/>
              <w:left w:val="nil"/>
              <w:bottom w:val="single" w:sz="4" w:space="0" w:color="auto"/>
              <w:right w:val="single" w:sz="4" w:space="0" w:color="auto"/>
            </w:tcBorders>
            <w:shd w:val="clear" w:color="000000" w:fill="E2EFDA"/>
            <w:vAlign w:val="center"/>
            <w:hideMark/>
          </w:tcPr>
          <w:p w14:paraId="5742FF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43</w:t>
            </w:r>
          </w:p>
        </w:tc>
        <w:tc>
          <w:tcPr>
            <w:tcW w:w="388" w:type="pct"/>
            <w:tcBorders>
              <w:top w:val="nil"/>
              <w:left w:val="nil"/>
              <w:bottom w:val="single" w:sz="4" w:space="0" w:color="auto"/>
              <w:right w:val="single" w:sz="4" w:space="0" w:color="auto"/>
            </w:tcBorders>
            <w:shd w:val="clear" w:color="000000" w:fill="E2EFDA"/>
            <w:noWrap/>
            <w:vAlign w:val="center"/>
            <w:hideMark/>
          </w:tcPr>
          <w:p w14:paraId="40609B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137,2</w:t>
            </w:r>
          </w:p>
        </w:tc>
        <w:tc>
          <w:tcPr>
            <w:tcW w:w="388" w:type="pct"/>
            <w:tcBorders>
              <w:top w:val="nil"/>
              <w:left w:val="nil"/>
              <w:bottom w:val="single" w:sz="4" w:space="0" w:color="auto"/>
              <w:right w:val="single" w:sz="4" w:space="0" w:color="auto"/>
            </w:tcBorders>
            <w:shd w:val="clear" w:color="000000" w:fill="E2EFDA"/>
            <w:noWrap/>
            <w:vAlign w:val="center"/>
            <w:hideMark/>
          </w:tcPr>
          <w:p w14:paraId="553118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57802B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6B189D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A5102E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0E96B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5C64D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3A484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3 024,90</w:t>
            </w:r>
          </w:p>
        </w:tc>
      </w:tr>
      <w:tr w:rsidR="00981FCE" w:rsidRPr="00981FCE" w14:paraId="301CE77C"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F3A53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Узел ЦТП-4_гвс</w:t>
            </w:r>
          </w:p>
        </w:tc>
        <w:tc>
          <w:tcPr>
            <w:tcW w:w="841" w:type="pct"/>
            <w:tcBorders>
              <w:top w:val="nil"/>
              <w:left w:val="nil"/>
              <w:bottom w:val="single" w:sz="4" w:space="0" w:color="auto"/>
              <w:right w:val="single" w:sz="4" w:space="0" w:color="auto"/>
            </w:tcBorders>
            <w:shd w:val="clear" w:color="auto" w:fill="auto"/>
            <w:vAlign w:val="center"/>
            <w:hideMark/>
          </w:tcPr>
          <w:p w14:paraId="5BA823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У-11М/1-4</w:t>
            </w:r>
          </w:p>
        </w:tc>
        <w:tc>
          <w:tcPr>
            <w:tcW w:w="388" w:type="pct"/>
            <w:tcBorders>
              <w:top w:val="nil"/>
              <w:left w:val="nil"/>
              <w:bottom w:val="single" w:sz="4" w:space="0" w:color="auto"/>
              <w:right w:val="single" w:sz="4" w:space="0" w:color="auto"/>
            </w:tcBorders>
            <w:shd w:val="clear" w:color="auto" w:fill="auto"/>
            <w:noWrap/>
            <w:vAlign w:val="center"/>
            <w:hideMark/>
          </w:tcPr>
          <w:p w14:paraId="5C7646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w:t>
            </w:r>
          </w:p>
        </w:tc>
        <w:tc>
          <w:tcPr>
            <w:tcW w:w="388" w:type="pct"/>
            <w:tcBorders>
              <w:top w:val="nil"/>
              <w:left w:val="nil"/>
              <w:bottom w:val="single" w:sz="4" w:space="0" w:color="auto"/>
              <w:right w:val="single" w:sz="4" w:space="0" w:color="auto"/>
            </w:tcBorders>
            <w:shd w:val="clear" w:color="auto" w:fill="auto"/>
            <w:noWrap/>
            <w:vAlign w:val="center"/>
            <w:hideMark/>
          </w:tcPr>
          <w:p w14:paraId="408A30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auto" w:fill="auto"/>
            <w:noWrap/>
            <w:vAlign w:val="center"/>
            <w:hideMark/>
          </w:tcPr>
          <w:p w14:paraId="1073AD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auto" w:fill="auto"/>
            <w:vAlign w:val="center"/>
            <w:hideMark/>
          </w:tcPr>
          <w:p w14:paraId="40E696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692F6D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B97DE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C3EEA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4C762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62,501</w:t>
            </w:r>
          </w:p>
        </w:tc>
      </w:tr>
      <w:tr w:rsidR="00981FCE" w:rsidRPr="00981FCE" w14:paraId="5687F7BB"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FE94A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У-11М/1-4</w:t>
            </w:r>
          </w:p>
        </w:tc>
        <w:tc>
          <w:tcPr>
            <w:tcW w:w="841" w:type="pct"/>
            <w:tcBorders>
              <w:top w:val="nil"/>
              <w:left w:val="nil"/>
              <w:bottom w:val="single" w:sz="4" w:space="0" w:color="auto"/>
              <w:right w:val="single" w:sz="4" w:space="0" w:color="auto"/>
            </w:tcBorders>
            <w:shd w:val="clear" w:color="000000" w:fill="E2EFDA"/>
            <w:vAlign w:val="center"/>
            <w:hideMark/>
          </w:tcPr>
          <w:p w14:paraId="13D166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У-4/1-2</w:t>
            </w:r>
          </w:p>
        </w:tc>
        <w:tc>
          <w:tcPr>
            <w:tcW w:w="388" w:type="pct"/>
            <w:tcBorders>
              <w:top w:val="nil"/>
              <w:left w:val="nil"/>
              <w:bottom w:val="single" w:sz="4" w:space="0" w:color="auto"/>
              <w:right w:val="single" w:sz="4" w:space="0" w:color="auto"/>
            </w:tcBorders>
            <w:shd w:val="clear" w:color="000000" w:fill="E2EFDA"/>
            <w:noWrap/>
            <w:vAlign w:val="center"/>
            <w:hideMark/>
          </w:tcPr>
          <w:p w14:paraId="634943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35,09</w:t>
            </w:r>
          </w:p>
        </w:tc>
        <w:tc>
          <w:tcPr>
            <w:tcW w:w="388" w:type="pct"/>
            <w:tcBorders>
              <w:top w:val="nil"/>
              <w:left w:val="nil"/>
              <w:bottom w:val="single" w:sz="4" w:space="0" w:color="auto"/>
              <w:right w:val="single" w:sz="4" w:space="0" w:color="auto"/>
            </w:tcBorders>
            <w:shd w:val="clear" w:color="000000" w:fill="E2EFDA"/>
            <w:noWrap/>
            <w:vAlign w:val="center"/>
            <w:hideMark/>
          </w:tcPr>
          <w:p w14:paraId="0CC0DAA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5D9131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263440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DA35F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F856D1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CB738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BFD11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946,954</w:t>
            </w:r>
          </w:p>
        </w:tc>
      </w:tr>
      <w:tr w:rsidR="00981FCE" w:rsidRPr="00981FCE" w14:paraId="1802D13B"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937B6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У-11М/1-4</w:t>
            </w:r>
          </w:p>
        </w:tc>
        <w:tc>
          <w:tcPr>
            <w:tcW w:w="841" w:type="pct"/>
            <w:tcBorders>
              <w:top w:val="nil"/>
              <w:left w:val="nil"/>
              <w:bottom w:val="single" w:sz="4" w:space="0" w:color="auto"/>
              <w:right w:val="single" w:sz="4" w:space="0" w:color="auto"/>
            </w:tcBorders>
            <w:shd w:val="clear" w:color="auto" w:fill="auto"/>
            <w:vAlign w:val="center"/>
            <w:hideMark/>
          </w:tcPr>
          <w:p w14:paraId="29699F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ТК-4/5</w:t>
            </w:r>
          </w:p>
        </w:tc>
        <w:tc>
          <w:tcPr>
            <w:tcW w:w="388" w:type="pct"/>
            <w:tcBorders>
              <w:top w:val="nil"/>
              <w:left w:val="nil"/>
              <w:bottom w:val="single" w:sz="4" w:space="0" w:color="auto"/>
              <w:right w:val="single" w:sz="4" w:space="0" w:color="auto"/>
            </w:tcBorders>
            <w:shd w:val="clear" w:color="auto" w:fill="auto"/>
            <w:noWrap/>
            <w:vAlign w:val="center"/>
            <w:hideMark/>
          </w:tcPr>
          <w:p w14:paraId="541389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73,27</w:t>
            </w:r>
          </w:p>
        </w:tc>
        <w:tc>
          <w:tcPr>
            <w:tcW w:w="388" w:type="pct"/>
            <w:tcBorders>
              <w:top w:val="nil"/>
              <w:left w:val="nil"/>
              <w:bottom w:val="single" w:sz="4" w:space="0" w:color="auto"/>
              <w:right w:val="single" w:sz="4" w:space="0" w:color="auto"/>
            </w:tcBorders>
            <w:shd w:val="clear" w:color="auto" w:fill="auto"/>
            <w:noWrap/>
            <w:vAlign w:val="center"/>
            <w:hideMark/>
          </w:tcPr>
          <w:p w14:paraId="0C90CD1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2A1920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211322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761BFF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B19ED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CCAFD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27044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1 977,30</w:t>
            </w:r>
          </w:p>
        </w:tc>
      </w:tr>
      <w:tr w:rsidR="00981FCE" w:rsidRPr="00981FCE" w14:paraId="71FF7319"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F218F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ТК-4/5</w:t>
            </w:r>
          </w:p>
        </w:tc>
        <w:tc>
          <w:tcPr>
            <w:tcW w:w="841" w:type="pct"/>
            <w:tcBorders>
              <w:top w:val="nil"/>
              <w:left w:val="nil"/>
              <w:bottom w:val="single" w:sz="4" w:space="0" w:color="auto"/>
              <w:right w:val="single" w:sz="4" w:space="0" w:color="auto"/>
            </w:tcBorders>
            <w:shd w:val="clear" w:color="000000" w:fill="E2EFDA"/>
            <w:vAlign w:val="center"/>
            <w:hideMark/>
          </w:tcPr>
          <w:p w14:paraId="058B6E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ТК-4/5-1</w:t>
            </w:r>
          </w:p>
        </w:tc>
        <w:tc>
          <w:tcPr>
            <w:tcW w:w="388" w:type="pct"/>
            <w:tcBorders>
              <w:top w:val="nil"/>
              <w:left w:val="nil"/>
              <w:bottom w:val="single" w:sz="4" w:space="0" w:color="auto"/>
              <w:right w:val="single" w:sz="4" w:space="0" w:color="auto"/>
            </w:tcBorders>
            <w:shd w:val="clear" w:color="000000" w:fill="E2EFDA"/>
            <w:noWrap/>
            <w:vAlign w:val="center"/>
            <w:hideMark/>
          </w:tcPr>
          <w:p w14:paraId="511E03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75,72</w:t>
            </w:r>
          </w:p>
        </w:tc>
        <w:tc>
          <w:tcPr>
            <w:tcW w:w="388" w:type="pct"/>
            <w:tcBorders>
              <w:top w:val="nil"/>
              <w:left w:val="nil"/>
              <w:bottom w:val="single" w:sz="4" w:space="0" w:color="auto"/>
              <w:right w:val="single" w:sz="4" w:space="0" w:color="auto"/>
            </w:tcBorders>
            <w:shd w:val="clear" w:color="000000" w:fill="E2EFDA"/>
            <w:noWrap/>
            <w:vAlign w:val="center"/>
            <w:hideMark/>
          </w:tcPr>
          <w:p w14:paraId="07744B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136EF4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229967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21A7E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D79B1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09388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6E2B3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1 669,92</w:t>
            </w:r>
          </w:p>
        </w:tc>
      </w:tr>
      <w:tr w:rsidR="00981FCE" w:rsidRPr="00981FCE" w14:paraId="7F1C74EA"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FEF6C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ТК-4/5-1</w:t>
            </w:r>
          </w:p>
        </w:tc>
        <w:tc>
          <w:tcPr>
            <w:tcW w:w="841" w:type="pct"/>
            <w:tcBorders>
              <w:top w:val="nil"/>
              <w:left w:val="nil"/>
              <w:bottom w:val="single" w:sz="4" w:space="0" w:color="auto"/>
              <w:right w:val="single" w:sz="4" w:space="0" w:color="auto"/>
            </w:tcBorders>
            <w:shd w:val="clear" w:color="auto" w:fill="auto"/>
            <w:vAlign w:val="center"/>
            <w:hideMark/>
          </w:tcPr>
          <w:p w14:paraId="4F171D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56Б</w:t>
            </w:r>
          </w:p>
        </w:tc>
        <w:tc>
          <w:tcPr>
            <w:tcW w:w="388" w:type="pct"/>
            <w:tcBorders>
              <w:top w:val="nil"/>
              <w:left w:val="nil"/>
              <w:bottom w:val="single" w:sz="4" w:space="0" w:color="auto"/>
              <w:right w:val="single" w:sz="4" w:space="0" w:color="auto"/>
            </w:tcBorders>
            <w:shd w:val="clear" w:color="auto" w:fill="auto"/>
            <w:noWrap/>
            <w:vAlign w:val="center"/>
            <w:hideMark/>
          </w:tcPr>
          <w:p w14:paraId="44CACF2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8,46</w:t>
            </w:r>
          </w:p>
        </w:tc>
        <w:tc>
          <w:tcPr>
            <w:tcW w:w="388" w:type="pct"/>
            <w:tcBorders>
              <w:top w:val="nil"/>
              <w:left w:val="nil"/>
              <w:bottom w:val="single" w:sz="4" w:space="0" w:color="auto"/>
              <w:right w:val="single" w:sz="4" w:space="0" w:color="auto"/>
            </w:tcBorders>
            <w:shd w:val="clear" w:color="auto" w:fill="auto"/>
            <w:noWrap/>
            <w:vAlign w:val="center"/>
            <w:hideMark/>
          </w:tcPr>
          <w:p w14:paraId="337B26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167644F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524116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261159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2B2AA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B38DBC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F53DB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186,575</w:t>
            </w:r>
          </w:p>
        </w:tc>
      </w:tr>
      <w:tr w:rsidR="00981FCE" w:rsidRPr="00981FCE" w14:paraId="380F27E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1BE2A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ТК-4/5-1</w:t>
            </w:r>
          </w:p>
        </w:tc>
        <w:tc>
          <w:tcPr>
            <w:tcW w:w="841" w:type="pct"/>
            <w:tcBorders>
              <w:top w:val="nil"/>
              <w:left w:val="nil"/>
              <w:bottom w:val="single" w:sz="4" w:space="0" w:color="auto"/>
              <w:right w:val="single" w:sz="4" w:space="0" w:color="auto"/>
            </w:tcBorders>
            <w:shd w:val="clear" w:color="000000" w:fill="E2EFDA"/>
            <w:vAlign w:val="center"/>
            <w:hideMark/>
          </w:tcPr>
          <w:p w14:paraId="776E3C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ТК-4/5-2</w:t>
            </w:r>
          </w:p>
        </w:tc>
        <w:tc>
          <w:tcPr>
            <w:tcW w:w="388" w:type="pct"/>
            <w:tcBorders>
              <w:top w:val="nil"/>
              <w:left w:val="nil"/>
              <w:bottom w:val="single" w:sz="4" w:space="0" w:color="auto"/>
              <w:right w:val="single" w:sz="4" w:space="0" w:color="auto"/>
            </w:tcBorders>
            <w:shd w:val="clear" w:color="000000" w:fill="E2EFDA"/>
            <w:noWrap/>
            <w:vAlign w:val="center"/>
            <w:hideMark/>
          </w:tcPr>
          <w:p w14:paraId="5B2681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44,59</w:t>
            </w:r>
          </w:p>
        </w:tc>
        <w:tc>
          <w:tcPr>
            <w:tcW w:w="388" w:type="pct"/>
            <w:tcBorders>
              <w:top w:val="nil"/>
              <w:left w:val="nil"/>
              <w:bottom w:val="single" w:sz="4" w:space="0" w:color="auto"/>
              <w:right w:val="single" w:sz="4" w:space="0" w:color="auto"/>
            </w:tcBorders>
            <w:shd w:val="clear" w:color="000000" w:fill="E2EFDA"/>
            <w:noWrap/>
            <w:vAlign w:val="center"/>
            <w:hideMark/>
          </w:tcPr>
          <w:p w14:paraId="6F51D9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320EFD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040D7B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43AC5A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DBCCD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F2CB49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11970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983,38</w:t>
            </w:r>
          </w:p>
        </w:tc>
      </w:tr>
      <w:tr w:rsidR="00981FCE" w:rsidRPr="00981FCE" w14:paraId="216BB3EC"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87A3B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ТК-4/5-2</w:t>
            </w:r>
          </w:p>
        </w:tc>
        <w:tc>
          <w:tcPr>
            <w:tcW w:w="841" w:type="pct"/>
            <w:tcBorders>
              <w:top w:val="nil"/>
              <w:left w:val="nil"/>
              <w:bottom w:val="single" w:sz="4" w:space="0" w:color="auto"/>
              <w:right w:val="single" w:sz="4" w:space="0" w:color="auto"/>
            </w:tcBorders>
            <w:shd w:val="clear" w:color="auto" w:fill="auto"/>
            <w:vAlign w:val="center"/>
            <w:hideMark/>
          </w:tcPr>
          <w:p w14:paraId="443E30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56А</w:t>
            </w:r>
          </w:p>
        </w:tc>
        <w:tc>
          <w:tcPr>
            <w:tcW w:w="388" w:type="pct"/>
            <w:tcBorders>
              <w:top w:val="nil"/>
              <w:left w:val="nil"/>
              <w:bottom w:val="single" w:sz="4" w:space="0" w:color="auto"/>
              <w:right w:val="single" w:sz="4" w:space="0" w:color="auto"/>
            </w:tcBorders>
            <w:shd w:val="clear" w:color="auto" w:fill="auto"/>
            <w:noWrap/>
            <w:vAlign w:val="center"/>
            <w:hideMark/>
          </w:tcPr>
          <w:p w14:paraId="20E5EC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9,26</w:t>
            </w:r>
          </w:p>
        </w:tc>
        <w:tc>
          <w:tcPr>
            <w:tcW w:w="388" w:type="pct"/>
            <w:tcBorders>
              <w:top w:val="nil"/>
              <w:left w:val="nil"/>
              <w:bottom w:val="single" w:sz="4" w:space="0" w:color="auto"/>
              <w:right w:val="single" w:sz="4" w:space="0" w:color="auto"/>
            </w:tcBorders>
            <w:shd w:val="clear" w:color="auto" w:fill="auto"/>
            <w:noWrap/>
            <w:vAlign w:val="center"/>
            <w:hideMark/>
          </w:tcPr>
          <w:p w14:paraId="2FA701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34E495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4039E9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08CF37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099E1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A7043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FE724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204,218</w:t>
            </w:r>
          </w:p>
        </w:tc>
      </w:tr>
      <w:tr w:rsidR="00981FCE" w:rsidRPr="00981FCE" w14:paraId="332CD66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BE222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ТК-4/5</w:t>
            </w:r>
          </w:p>
        </w:tc>
        <w:tc>
          <w:tcPr>
            <w:tcW w:w="841" w:type="pct"/>
            <w:tcBorders>
              <w:top w:val="nil"/>
              <w:left w:val="nil"/>
              <w:bottom w:val="single" w:sz="4" w:space="0" w:color="auto"/>
              <w:right w:val="single" w:sz="4" w:space="0" w:color="auto"/>
            </w:tcBorders>
            <w:shd w:val="clear" w:color="000000" w:fill="E2EFDA"/>
            <w:vAlign w:val="center"/>
            <w:hideMark/>
          </w:tcPr>
          <w:p w14:paraId="6D62AEC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Кооперативная ул., 58</w:t>
            </w:r>
          </w:p>
        </w:tc>
        <w:tc>
          <w:tcPr>
            <w:tcW w:w="388" w:type="pct"/>
            <w:tcBorders>
              <w:top w:val="nil"/>
              <w:left w:val="nil"/>
              <w:bottom w:val="single" w:sz="4" w:space="0" w:color="auto"/>
              <w:right w:val="single" w:sz="4" w:space="0" w:color="auto"/>
            </w:tcBorders>
            <w:shd w:val="clear" w:color="000000" w:fill="E2EFDA"/>
            <w:noWrap/>
            <w:vAlign w:val="center"/>
            <w:hideMark/>
          </w:tcPr>
          <w:p w14:paraId="7DD893A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76,88</w:t>
            </w:r>
          </w:p>
        </w:tc>
        <w:tc>
          <w:tcPr>
            <w:tcW w:w="388" w:type="pct"/>
            <w:tcBorders>
              <w:top w:val="nil"/>
              <w:left w:val="nil"/>
              <w:bottom w:val="single" w:sz="4" w:space="0" w:color="auto"/>
              <w:right w:val="single" w:sz="4" w:space="0" w:color="auto"/>
            </w:tcBorders>
            <w:shd w:val="clear" w:color="000000" w:fill="E2EFDA"/>
            <w:noWrap/>
            <w:vAlign w:val="center"/>
            <w:hideMark/>
          </w:tcPr>
          <w:p w14:paraId="78A4B1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61401A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734A46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0381E5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94926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646D2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6115D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1 695,50</w:t>
            </w:r>
          </w:p>
        </w:tc>
      </w:tr>
      <w:tr w:rsidR="00981FCE" w:rsidRPr="00981FCE" w14:paraId="1E59A114"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A2A1D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ТК-4/5-2</w:t>
            </w:r>
          </w:p>
        </w:tc>
        <w:tc>
          <w:tcPr>
            <w:tcW w:w="841" w:type="pct"/>
            <w:tcBorders>
              <w:top w:val="nil"/>
              <w:left w:val="nil"/>
              <w:bottom w:val="single" w:sz="4" w:space="0" w:color="auto"/>
              <w:right w:val="single" w:sz="4" w:space="0" w:color="auto"/>
            </w:tcBorders>
            <w:shd w:val="clear" w:color="auto" w:fill="auto"/>
            <w:vAlign w:val="center"/>
            <w:hideMark/>
          </w:tcPr>
          <w:p w14:paraId="1CAF7A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ТК-4/5-2а</w:t>
            </w:r>
          </w:p>
        </w:tc>
        <w:tc>
          <w:tcPr>
            <w:tcW w:w="388" w:type="pct"/>
            <w:tcBorders>
              <w:top w:val="nil"/>
              <w:left w:val="nil"/>
              <w:bottom w:val="single" w:sz="4" w:space="0" w:color="auto"/>
              <w:right w:val="single" w:sz="4" w:space="0" w:color="auto"/>
            </w:tcBorders>
            <w:shd w:val="clear" w:color="auto" w:fill="auto"/>
            <w:noWrap/>
            <w:vAlign w:val="center"/>
            <w:hideMark/>
          </w:tcPr>
          <w:p w14:paraId="13052BA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52,26</w:t>
            </w:r>
          </w:p>
        </w:tc>
        <w:tc>
          <w:tcPr>
            <w:tcW w:w="388" w:type="pct"/>
            <w:tcBorders>
              <w:top w:val="nil"/>
              <w:left w:val="nil"/>
              <w:bottom w:val="single" w:sz="4" w:space="0" w:color="auto"/>
              <w:right w:val="single" w:sz="4" w:space="0" w:color="auto"/>
            </w:tcBorders>
            <w:shd w:val="clear" w:color="auto" w:fill="auto"/>
            <w:noWrap/>
            <w:vAlign w:val="center"/>
            <w:hideMark/>
          </w:tcPr>
          <w:p w14:paraId="4868BB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74E648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417FB8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5BDD4B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393EE2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D2471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A26676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1 152,53</w:t>
            </w:r>
          </w:p>
        </w:tc>
      </w:tr>
      <w:tr w:rsidR="00981FCE" w:rsidRPr="00981FCE" w14:paraId="4C3E3B77"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F853A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ТК-4/5-2а</w:t>
            </w:r>
          </w:p>
        </w:tc>
        <w:tc>
          <w:tcPr>
            <w:tcW w:w="841" w:type="pct"/>
            <w:tcBorders>
              <w:top w:val="nil"/>
              <w:left w:val="nil"/>
              <w:bottom w:val="single" w:sz="4" w:space="0" w:color="auto"/>
              <w:right w:val="single" w:sz="4" w:space="0" w:color="auto"/>
            </w:tcBorders>
            <w:shd w:val="clear" w:color="000000" w:fill="E2EFDA"/>
            <w:vAlign w:val="center"/>
            <w:hideMark/>
          </w:tcPr>
          <w:p w14:paraId="652BEAA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56</w:t>
            </w:r>
          </w:p>
        </w:tc>
        <w:tc>
          <w:tcPr>
            <w:tcW w:w="388" w:type="pct"/>
            <w:tcBorders>
              <w:top w:val="nil"/>
              <w:left w:val="nil"/>
              <w:bottom w:val="single" w:sz="4" w:space="0" w:color="auto"/>
              <w:right w:val="single" w:sz="4" w:space="0" w:color="auto"/>
            </w:tcBorders>
            <w:shd w:val="clear" w:color="000000" w:fill="E2EFDA"/>
            <w:noWrap/>
            <w:vAlign w:val="center"/>
            <w:hideMark/>
          </w:tcPr>
          <w:p w14:paraId="60D71D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8,48</w:t>
            </w:r>
          </w:p>
        </w:tc>
        <w:tc>
          <w:tcPr>
            <w:tcW w:w="388" w:type="pct"/>
            <w:tcBorders>
              <w:top w:val="nil"/>
              <w:left w:val="nil"/>
              <w:bottom w:val="single" w:sz="4" w:space="0" w:color="auto"/>
              <w:right w:val="single" w:sz="4" w:space="0" w:color="auto"/>
            </w:tcBorders>
            <w:shd w:val="clear" w:color="000000" w:fill="E2EFDA"/>
            <w:noWrap/>
            <w:vAlign w:val="center"/>
            <w:hideMark/>
          </w:tcPr>
          <w:p w14:paraId="378287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25A7CF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31E16B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FE03F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8FF48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490CF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26F8B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187,016</w:t>
            </w:r>
          </w:p>
        </w:tc>
      </w:tr>
      <w:tr w:rsidR="00981FCE" w:rsidRPr="00981FCE" w14:paraId="4D8EB037"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A7C31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auto" w:fill="auto"/>
            <w:vAlign w:val="center"/>
            <w:hideMark/>
          </w:tcPr>
          <w:p w14:paraId="599427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Лакомка</w:t>
            </w:r>
          </w:p>
        </w:tc>
        <w:tc>
          <w:tcPr>
            <w:tcW w:w="388" w:type="pct"/>
            <w:tcBorders>
              <w:top w:val="nil"/>
              <w:left w:val="nil"/>
              <w:bottom w:val="single" w:sz="4" w:space="0" w:color="auto"/>
              <w:right w:val="single" w:sz="4" w:space="0" w:color="auto"/>
            </w:tcBorders>
            <w:shd w:val="clear" w:color="auto" w:fill="auto"/>
            <w:noWrap/>
            <w:vAlign w:val="center"/>
            <w:hideMark/>
          </w:tcPr>
          <w:p w14:paraId="23CD10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w:t>
            </w:r>
          </w:p>
        </w:tc>
        <w:tc>
          <w:tcPr>
            <w:tcW w:w="388" w:type="pct"/>
            <w:tcBorders>
              <w:top w:val="nil"/>
              <w:left w:val="nil"/>
              <w:bottom w:val="single" w:sz="4" w:space="0" w:color="auto"/>
              <w:right w:val="single" w:sz="4" w:space="0" w:color="auto"/>
            </w:tcBorders>
            <w:shd w:val="clear" w:color="auto" w:fill="auto"/>
            <w:noWrap/>
            <w:vAlign w:val="center"/>
            <w:hideMark/>
          </w:tcPr>
          <w:p w14:paraId="0CECE7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388" w:type="pct"/>
            <w:tcBorders>
              <w:top w:val="nil"/>
              <w:left w:val="nil"/>
              <w:bottom w:val="single" w:sz="4" w:space="0" w:color="auto"/>
              <w:right w:val="single" w:sz="4" w:space="0" w:color="auto"/>
            </w:tcBorders>
            <w:shd w:val="clear" w:color="auto" w:fill="auto"/>
            <w:noWrap/>
            <w:vAlign w:val="center"/>
            <w:hideMark/>
          </w:tcPr>
          <w:p w14:paraId="77810A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689" w:type="pct"/>
            <w:tcBorders>
              <w:top w:val="nil"/>
              <w:left w:val="nil"/>
              <w:bottom w:val="single" w:sz="4" w:space="0" w:color="auto"/>
              <w:right w:val="single" w:sz="4" w:space="0" w:color="auto"/>
            </w:tcBorders>
            <w:shd w:val="clear" w:color="auto" w:fill="auto"/>
            <w:vAlign w:val="center"/>
            <w:hideMark/>
          </w:tcPr>
          <w:p w14:paraId="2C7045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A3581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1A3136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82B28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AACAD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661,615</w:t>
            </w:r>
          </w:p>
        </w:tc>
      </w:tr>
      <w:tr w:rsidR="00981FCE" w:rsidRPr="00981FCE" w14:paraId="0804765C"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60B12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000000" w:fill="E2EFDA"/>
            <w:vAlign w:val="center"/>
            <w:hideMark/>
          </w:tcPr>
          <w:p w14:paraId="21BEC3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43</w:t>
            </w:r>
          </w:p>
        </w:tc>
        <w:tc>
          <w:tcPr>
            <w:tcW w:w="388" w:type="pct"/>
            <w:tcBorders>
              <w:top w:val="nil"/>
              <w:left w:val="nil"/>
              <w:bottom w:val="single" w:sz="4" w:space="0" w:color="auto"/>
              <w:right w:val="single" w:sz="4" w:space="0" w:color="auto"/>
            </w:tcBorders>
            <w:shd w:val="clear" w:color="000000" w:fill="E2EFDA"/>
            <w:noWrap/>
            <w:vAlign w:val="center"/>
            <w:hideMark/>
          </w:tcPr>
          <w:p w14:paraId="2E59FC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w:t>
            </w:r>
          </w:p>
        </w:tc>
        <w:tc>
          <w:tcPr>
            <w:tcW w:w="388" w:type="pct"/>
            <w:tcBorders>
              <w:top w:val="nil"/>
              <w:left w:val="nil"/>
              <w:bottom w:val="single" w:sz="4" w:space="0" w:color="auto"/>
              <w:right w:val="single" w:sz="4" w:space="0" w:color="auto"/>
            </w:tcBorders>
            <w:shd w:val="clear" w:color="000000" w:fill="E2EFDA"/>
            <w:noWrap/>
            <w:vAlign w:val="center"/>
            <w:hideMark/>
          </w:tcPr>
          <w:p w14:paraId="4D26CE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64BA6D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5EF8961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01A32F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C6202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71974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68FDC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80,556</w:t>
            </w:r>
          </w:p>
        </w:tc>
      </w:tr>
      <w:tr w:rsidR="00981FCE" w:rsidRPr="00981FCE" w14:paraId="77145819"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E3D540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У4/1-4</w:t>
            </w:r>
          </w:p>
        </w:tc>
        <w:tc>
          <w:tcPr>
            <w:tcW w:w="841" w:type="pct"/>
            <w:tcBorders>
              <w:top w:val="nil"/>
              <w:left w:val="nil"/>
              <w:bottom w:val="single" w:sz="4" w:space="0" w:color="auto"/>
              <w:right w:val="single" w:sz="4" w:space="0" w:color="auto"/>
            </w:tcBorders>
            <w:shd w:val="clear" w:color="auto" w:fill="auto"/>
            <w:vAlign w:val="center"/>
            <w:hideMark/>
          </w:tcPr>
          <w:p w14:paraId="01CC87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Строителей ул., 39</w:t>
            </w:r>
          </w:p>
        </w:tc>
        <w:tc>
          <w:tcPr>
            <w:tcW w:w="388" w:type="pct"/>
            <w:tcBorders>
              <w:top w:val="nil"/>
              <w:left w:val="nil"/>
              <w:bottom w:val="single" w:sz="4" w:space="0" w:color="auto"/>
              <w:right w:val="single" w:sz="4" w:space="0" w:color="auto"/>
            </w:tcBorders>
            <w:shd w:val="clear" w:color="auto" w:fill="auto"/>
            <w:noWrap/>
            <w:vAlign w:val="center"/>
            <w:hideMark/>
          </w:tcPr>
          <w:p w14:paraId="1E68AB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auto" w:fill="auto"/>
            <w:noWrap/>
            <w:vAlign w:val="center"/>
            <w:hideMark/>
          </w:tcPr>
          <w:p w14:paraId="3088DF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0DF0BF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67F070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0E25B6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7E7A5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CC8AF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A1307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72,429</w:t>
            </w:r>
          </w:p>
        </w:tc>
      </w:tr>
      <w:tr w:rsidR="00981FCE" w:rsidRPr="00981FCE" w14:paraId="2553D2B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284AE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ТК-4/1</w:t>
            </w:r>
          </w:p>
        </w:tc>
        <w:tc>
          <w:tcPr>
            <w:tcW w:w="841" w:type="pct"/>
            <w:tcBorders>
              <w:top w:val="nil"/>
              <w:left w:val="nil"/>
              <w:bottom w:val="single" w:sz="4" w:space="0" w:color="auto"/>
              <w:right w:val="single" w:sz="4" w:space="0" w:color="auto"/>
            </w:tcBorders>
            <w:shd w:val="clear" w:color="000000" w:fill="E2EFDA"/>
            <w:vAlign w:val="center"/>
            <w:hideMark/>
          </w:tcPr>
          <w:p w14:paraId="172DAC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ТК-4/1-1</w:t>
            </w:r>
          </w:p>
        </w:tc>
        <w:tc>
          <w:tcPr>
            <w:tcW w:w="388" w:type="pct"/>
            <w:tcBorders>
              <w:top w:val="nil"/>
              <w:left w:val="nil"/>
              <w:bottom w:val="single" w:sz="4" w:space="0" w:color="auto"/>
              <w:right w:val="single" w:sz="4" w:space="0" w:color="auto"/>
            </w:tcBorders>
            <w:shd w:val="clear" w:color="000000" w:fill="E2EFDA"/>
            <w:noWrap/>
            <w:vAlign w:val="center"/>
            <w:hideMark/>
          </w:tcPr>
          <w:p w14:paraId="4E2EC8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21</w:t>
            </w:r>
          </w:p>
        </w:tc>
        <w:tc>
          <w:tcPr>
            <w:tcW w:w="388" w:type="pct"/>
            <w:tcBorders>
              <w:top w:val="nil"/>
              <w:left w:val="nil"/>
              <w:bottom w:val="single" w:sz="4" w:space="0" w:color="auto"/>
              <w:right w:val="single" w:sz="4" w:space="0" w:color="auto"/>
            </w:tcBorders>
            <w:shd w:val="clear" w:color="000000" w:fill="E2EFDA"/>
            <w:noWrap/>
            <w:vAlign w:val="center"/>
            <w:hideMark/>
          </w:tcPr>
          <w:p w14:paraId="73D8D0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000000" w:fill="E2EFDA"/>
            <w:noWrap/>
            <w:vAlign w:val="center"/>
            <w:hideMark/>
          </w:tcPr>
          <w:p w14:paraId="5FCB90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000000" w:fill="E2EFDA"/>
            <w:vAlign w:val="center"/>
            <w:hideMark/>
          </w:tcPr>
          <w:p w14:paraId="1F8131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A4EEC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0D80F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BCD66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1E550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656,264</w:t>
            </w:r>
          </w:p>
        </w:tc>
      </w:tr>
      <w:tr w:rsidR="00981FCE" w:rsidRPr="00981FCE" w14:paraId="0CFB073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BC670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ТК-4/1-1</w:t>
            </w:r>
          </w:p>
        </w:tc>
        <w:tc>
          <w:tcPr>
            <w:tcW w:w="841" w:type="pct"/>
            <w:tcBorders>
              <w:top w:val="nil"/>
              <w:left w:val="nil"/>
              <w:bottom w:val="single" w:sz="4" w:space="0" w:color="auto"/>
              <w:right w:val="single" w:sz="4" w:space="0" w:color="auto"/>
            </w:tcBorders>
            <w:shd w:val="clear" w:color="auto" w:fill="auto"/>
            <w:vAlign w:val="center"/>
            <w:hideMark/>
          </w:tcPr>
          <w:p w14:paraId="26D1BC7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У4/1-1</w:t>
            </w:r>
          </w:p>
        </w:tc>
        <w:tc>
          <w:tcPr>
            <w:tcW w:w="388" w:type="pct"/>
            <w:tcBorders>
              <w:top w:val="nil"/>
              <w:left w:val="nil"/>
              <w:bottom w:val="single" w:sz="4" w:space="0" w:color="auto"/>
              <w:right w:val="single" w:sz="4" w:space="0" w:color="auto"/>
            </w:tcBorders>
            <w:shd w:val="clear" w:color="auto" w:fill="auto"/>
            <w:noWrap/>
            <w:vAlign w:val="center"/>
            <w:hideMark/>
          </w:tcPr>
          <w:p w14:paraId="5737CD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12</w:t>
            </w:r>
          </w:p>
        </w:tc>
        <w:tc>
          <w:tcPr>
            <w:tcW w:w="388" w:type="pct"/>
            <w:tcBorders>
              <w:top w:val="nil"/>
              <w:left w:val="nil"/>
              <w:bottom w:val="single" w:sz="4" w:space="0" w:color="auto"/>
              <w:right w:val="single" w:sz="4" w:space="0" w:color="auto"/>
            </w:tcBorders>
            <w:shd w:val="clear" w:color="auto" w:fill="auto"/>
            <w:noWrap/>
            <w:vAlign w:val="center"/>
            <w:hideMark/>
          </w:tcPr>
          <w:p w14:paraId="12D121F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auto" w:fill="auto"/>
            <w:noWrap/>
            <w:vAlign w:val="center"/>
            <w:hideMark/>
          </w:tcPr>
          <w:p w14:paraId="7C1110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auto" w:fill="auto"/>
            <w:vAlign w:val="center"/>
            <w:hideMark/>
          </w:tcPr>
          <w:p w14:paraId="35B667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31AC2E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58A52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68C78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60445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375,008</w:t>
            </w:r>
          </w:p>
        </w:tc>
      </w:tr>
      <w:tr w:rsidR="00981FCE" w:rsidRPr="00981FCE" w14:paraId="0DC5E45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55171D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ТК-4/1-1</w:t>
            </w:r>
          </w:p>
        </w:tc>
        <w:tc>
          <w:tcPr>
            <w:tcW w:w="841" w:type="pct"/>
            <w:tcBorders>
              <w:top w:val="nil"/>
              <w:left w:val="nil"/>
              <w:bottom w:val="single" w:sz="4" w:space="0" w:color="auto"/>
              <w:right w:val="single" w:sz="4" w:space="0" w:color="auto"/>
            </w:tcBorders>
            <w:shd w:val="clear" w:color="000000" w:fill="E2EFDA"/>
            <w:vAlign w:val="center"/>
            <w:hideMark/>
          </w:tcPr>
          <w:p w14:paraId="70895EA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Торговые ряды 3</w:t>
            </w:r>
          </w:p>
        </w:tc>
        <w:tc>
          <w:tcPr>
            <w:tcW w:w="388" w:type="pct"/>
            <w:tcBorders>
              <w:top w:val="nil"/>
              <w:left w:val="nil"/>
              <w:bottom w:val="single" w:sz="4" w:space="0" w:color="auto"/>
              <w:right w:val="single" w:sz="4" w:space="0" w:color="auto"/>
            </w:tcBorders>
            <w:shd w:val="clear" w:color="000000" w:fill="E2EFDA"/>
            <w:noWrap/>
            <w:vAlign w:val="center"/>
            <w:hideMark/>
          </w:tcPr>
          <w:p w14:paraId="61004D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w:t>
            </w:r>
          </w:p>
        </w:tc>
        <w:tc>
          <w:tcPr>
            <w:tcW w:w="388" w:type="pct"/>
            <w:tcBorders>
              <w:top w:val="nil"/>
              <w:left w:val="nil"/>
              <w:bottom w:val="single" w:sz="4" w:space="0" w:color="auto"/>
              <w:right w:val="single" w:sz="4" w:space="0" w:color="auto"/>
            </w:tcBorders>
            <w:shd w:val="clear" w:color="000000" w:fill="E2EFDA"/>
            <w:noWrap/>
            <w:vAlign w:val="center"/>
            <w:hideMark/>
          </w:tcPr>
          <w:p w14:paraId="63B019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0.021</w:t>
            </w:r>
          </w:p>
        </w:tc>
        <w:tc>
          <w:tcPr>
            <w:tcW w:w="388" w:type="pct"/>
            <w:tcBorders>
              <w:top w:val="nil"/>
              <w:left w:val="nil"/>
              <w:bottom w:val="single" w:sz="4" w:space="0" w:color="auto"/>
              <w:right w:val="single" w:sz="4" w:space="0" w:color="auto"/>
            </w:tcBorders>
            <w:shd w:val="clear" w:color="000000" w:fill="E2EFDA"/>
            <w:noWrap/>
            <w:vAlign w:val="center"/>
            <w:hideMark/>
          </w:tcPr>
          <w:p w14:paraId="75E032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0.021</w:t>
            </w:r>
          </w:p>
        </w:tc>
        <w:tc>
          <w:tcPr>
            <w:tcW w:w="689" w:type="pct"/>
            <w:tcBorders>
              <w:top w:val="nil"/>
              <w:left w:val="nil"/>
              <w:bottom w:val="single" w:sz="4" w:space="0" w:color="auto"/>
              <w:right w:val="single" w:sz="4" w:space="0" w:color="auto"/>
            </w:tcBorders>
            <w:shd w:val="clear" w:color="000000" w:fill="E2EFDA"/>
            <w:vAlign w:val="center"/>
            <w:hideMark/>
          </w:tcPr>
          <w:p w14:paraId="350507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D0D79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8FE91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90EF7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E44BA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441,076</w:t>
            </w:r>
          </w:p>
        </w:tc>
      </w:tr>
      <w:tr w:rsidR="00981FCE" w:rsidRPr="00981FCE" w14:paraId="2E32C756"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BD47C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ТК-4/1</w:t>
            </w:r>
          </w:p>
        </w:tc>
        <w:tc>
          <w:tcPr>
            <w:tcW w:w="841" w:type="pct"/>
            <w:tcBorders>
              <w:top w:val="nil"/>
              <w:left w:val="nil"/>
              <w:bottom w:val="single" w:sz="4" w:space="0" w:color="auto"/>
              <w:right w:val="single" w:sz="4" w:space="0" w:color="auto"/>
            </w:tcBorders>
            <w:shd w:val="clear" w:color="auto" w:fill="auto"/>
            <w:vAlign w:val="center"/>
            <w:hideMark/>
          </w:tcPr>
          <w:p w14:paraId="21AE622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Магазин 1</w:t>
            </w:r>
          </w:p>
        </w:tc>
        <w:tc>
          <w:tcPr>
            <w:tcW w:w="388" w:type="pct"/>
            <w:tcBorders>
              <w:top w:val="nil"/>
              <w:left w:val="nil"/>
              <w:bottom w:val="single" w:sz="4" w:space="0" w:color="auto"/>
              <w:right w:val="single" w:sz="4" w:space="0" w:color="auto"/>
            </w:tcBorders>
            <w:shd w:val="clear" w:color="auto" w:fill="auto"/>
            <w:noWrap/>
            <w:vAlign w:val="center"/>
            <w:hideMark/>
          </w:tcPr>
          <w:p w14:paraId="39F895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w:t>
            </w:r>
          </w:p>
        </w:tc>
        <w:tc>
          <w:tcPr>
            <w:tcW w:w="388" w:type="pct"/>
            <w:tcBorders>
              <w:top w:val="nil"/>
              <w:left w:val="nil"/>
              <w:bottom w:val="single" w:sz="4" w:space="0" w:color="auto"/>
              <w:right w:val="single" w:sz="4" w:space="0" w:color="auto"/>
            </w:tcBorders>
            <w:shd w:val="clear" w:color="auto" w:fill="auto"/>
            <w:noWrap/>
            <w:vAlign w:val="center"/>
            <w:hideMark/>
          </w:tcPr>
          <w:p w14:paraId="1089BB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388" w:type="pct"/>
            <w:tcBorders>
              <w:top w:val="nil"/>
              <w:left w:val="nil"/>
              <w:bottom w:val="single" w:sz="4" w:space="0" w:color="auto"/>
              <w:right w:val="single" w:sz="4" w:space="0" w:color="auto"/>
            </w:tcBorders>
            <w:shd w:val="clear" w:color="auto" w:fill="auto"/>
            <w:noWrap/>
            <w:vAlign w:val="center"/>
            <w:hideMark/>
          </w:tcPr>
          <w:p w14:paraId="0EF1114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689" w:type="pct"/>
            <w:tcBorders>
              <w:top w:val="nil"/>
              <w:left w:val="nil"/>
              <w:bottom w:val="single" w:sz="4" w:space="0" w:color="auto"/>
              <w:right w:val="single" w:sz="4" w:space="0" w:color="auto"/>
            </w:tcBorders>
            <w:shd w:val="clear" w:color="auto" w:fill="auto"/>
            <w:vAlign w:val="center"/>
            <w:hideMark/>
          </w:tcPr>
          <w:p w14:paraId="51314E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B979F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2DFEB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34DAB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5CABF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154,377</w:t>
            </w:r>
          </w:p>
        </w:tc>
      </w:tr>
      <w:tr w:rsidR="00981FCE" w:rsidRPr="00981FCE" w14:paraId="0AA0E8B3"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D1603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ТК-17М</w:t>
            </w:r>
          </w:p>
        </w:tc>
        <w:tc>
          <w:tcPr>
            <w:tcW w:w="841" w:type="pct"/>
            <w:tcBorders>
              <w:top w:val="nil"/>
              <w:left w:val="nil"/>
              <w:bottom w:val="single" w:sz="4" w:space="0" w:color="auto"/>
              <w:right w:val="single" w:sz="4" w:space="0" w:color="auto"/>
            </w:tcBorders>
            <w:shd w:val="clear" w:color="000000" w:fill="E2EFDA"/>
            <w:vAlign w:val="center"/>
            <w:hideMark/>
          </w:tcPr>
          <w:p w14:paraId="00A2C6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ТК-17М/1</w:t>
            </w:r>
          </w:p>
        </w:tc>
        <w:tc>
          <w:tcPr>
            <w:tcW w:w="388" w:type="pct"/>
            <w:tcBorders>
              <w:top w:val="nil"/>
              <w:left w:val="nil"/>
              <w:bottom w:val="single" w:sz="4" w:space="0" w:color="auto"/>
              <w:right w:val="single" w:sz="4" w:space="0" w:color="auto"/>
            </w:tcBorders>
            <w:shd w:val="clear" w:color="000000" w:fill="E2EFDA"/>
            <w:noWrap/>
            <w:vAlign w:val="center"/>
            <w:hideMark/>
          </w:tcPr>
          <w:p w14:paraId="7FA2A6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191</w:t>
            </w:r>
          </w:p>
        </w:tc>
        <w:tc>
          <w:tcPr>
            <w:tcW w:w="388" w:type="pct"/>
            <w:tcBorders>
              <w:top w:val="nil"/>
              <w:left w:val="nil"/>
              <w:bottom w:val="single" w:sz="4" w:space="0" w:color="auto"/>
              <w:right w:val="single" w:sz="4" w:space="0" w:color="auto"/>
            </w:tcBorders>
            <w:shd w:val="clear" w:color="000000" w:fill="E2EFDA"/>
            <w:noWrap/>
            <w:vAlign w:val="center"/>
            <w:hideMark/>
          </w:tcPr>
          <w:p w14:paraId="1DD870B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0.259</w:t>
            </w:r>
          </w:p>
        </w:tc>
        <w:tc>
          <w:tcPr>
            <w:tcW w:w="388" w:type="pct"/>
            <w:tcBorders>
              <w:top w:val="nil"/>
              <w:left w:val="nil"/>
              <w:bottom w:val="single" w:sz="4" w:space="0" w:color="auto"/>
              <w:right w:val="single" w:sz="4" w:space="0" w:color="auto"/>
            </w:tcBorders>
            <w:shd w:val="clear" w:color="000000" w:fill="E2EFDA"/>
            <w:noWrap/>
            <w:vAlign w:val="center"/>
            <w:hideMark/>
          </w:tcPr>
          <w:p w14:paraId="13698AF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0.259</w:t>
            </w:r>
          </w:p>
        </w:tc>
        <w:tc>
          <w:tcPr>
            <w:tcW w:w="689" w:type="pct"/>
            <w:tcBorders>
              <w:top w:val="nil"/>
              <w:left w:val="nil"/>
              <w:bottom w:val="single" w:sz="4" w:space="0" w:color="auto"/>
              <w:right w:val="single" w:sz="4" w:space="0" w:color="auto"/>
            </w:tcBorders>
            <w:shd w:val="clear" w:color="000000" w:fill="E2EFDA"/>
            <w:vAlign w:val="center"/>
            <w:hideMark/>
          </w:tcPr>
          <w:p w14:paraId="530578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3FB24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4ADAD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5E581B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0AEBD4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7 853,55</w:t>
            </w:r>
          </w:p>
        </w:tc>
      </w:tr>
      <w:tr w:rsidR="00981FCE" w:rsidRPr="00981FCE" w14:paraId="567142A5"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A0BD7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ТК-3/10</w:t>
            </w:r>
          </w:p>
        </w:tc>
        <w:tc>
          <w:tcPr>
            <w:tcW w:w="841" w:type="pct"/>
            <w:tcBorders>
              <w:top w:val="nil"/>
              <w:left w:val="nil"/>
              <w:bottom w:val="single" w:sz="4" w:space="0" w:color="auto"/>
              <w:right w:val="single" w:sz="4" w:space="0" w:color="auto"/>
            </w:tcBorders>
            <w:shd w:val="clear" w:color="auto" w:fill="auto"/>
            <w:vAlign w:val="center"/>
            <w:hideMark/>
          </w:tcPr>
          <w:p w14:paraId="1359CCE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38</w:t>
            </w:r>
          </w:p>
        </w:tc>
        <w:tc>
          <w:tcPr>
            <w:tcW w:w="388" w:type="pct"/>
            <w:tcBorders>
              <w:top w:val="nil"/>
              <w:left w:val="nil"/>
              <w:bottom w:val="single" w:sz="4" w:space="0" w:color="auto"/>
              <w:right w:val="single" w:sz="4" w:space="0" w:color="auto"/>
            </w:tcBorders>
            <w:shd w:val="clear" w:color="auto" w:fill="auto"/>
            <w:noWrap/>
            <w:vAlign w:val="center"/>
            <w:hideMark/>
          </w:tcPr>
          <w:p w14:paraId="7715F9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w:t>
            </w:r>
          </w:p>
        </w:tc>
        <w:tc>
          <w:tcPr>
            <w:tcW w:w="388" w:type="pct"/>
            <w:tcBorders>
              <w:top w:val="nil"/>
              <w:left w:val="nil"/>
              <w:bottom w:val="single" w:sz="4" w:space="0" w:color="auto"/>
              <w:right w:val="single" w:sz="4" w:space="0" w:color="auto"/>
            </w:tcBorders>
            <w:shd w:val="clear" w:color="auto" w:fill="auto"/>
            <w:noWrap/>
            <w:vAlign w:val="center"/>
            <w:hideMark/>
          </w:tcPr>
          <w:p w14:paraId="2121F4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2EB398B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3AF75DF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3EDD3F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8D6F8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A16F0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D13AA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573,399</w:t>
            </w:r>
          </w:p>
        </w:tc>
      </w:tr>
      <w:tr w:rsidR="00981FCE" w:rsidRPr="00981FCE" w14:paraId="0999D0B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2168B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ТК-3/10</w:t>
            </w:r>
          </w:p>
        </w:tc>
        <w:tc>
          <w:tcPr>
            <w:tcW w:w="841" w:type="pct"/>
            <w:tcBorders>
              <w:top w:val="nil"/>
              <w:left w:val="nil"/>
              <w:bottom w:val="single" w:sz="4" w:space="0" w:color="auto"/>
              <w:right w:val="single" w:sz="4" w:space="0" w:color="auto"/>
            </w:tcBorders>
            <w:shd w:val="clear" w:color="000000" w:fill="E2EFDA"/>
            <w:vAlign w:val="center"/>
            <w:hideMark/>
          </w:tcPr>
          <w:p w14:paraId="45EB27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xml:space="preserve"> Хоз.блок д/с №4</w:t>
            </w:r>
          </w:p>
        </w:tc>
        <w:tc>
          <w:tcPr>
            <w:tcW w:w="388" w:type="pct"/>
            <w:tcBorders>
              <w:top w:val="nil"/>
              <w:left w:val="nil"/>
              <w:bottom w:val="single" w:sz="4" w:space="0" w:color="auto"/>
              <w:right w:val="single" w:sz="4" w:space="0" w:color="auto"/>
            </w:tcBorders>
            <w:shd w:val="clear" w:color="000000" w:fill="E2EFDA"/>
            <w:noWrap/>
            <w:vAlign w:val="center"/>
            <w:hideMark/>
          </w:tcPr>
          <w:p w14:paraId="695AE0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18</w:t>
            </w:r>
          </w:p>
        </w:tc>
        <w:tc>
          <w:tcPr>
            <w:tcW w:w="388" w:type="pct"/>
            <w:tcBorders>
              <w:top w:val="nil"/>
              <w:left w:val="nil"/>
              <w:bottom w:val="single" w:sz="4" w:space="0" w:color="auto"/>
              <w:right w:val="single" w:sz="4" w:space="0" w:color="auto"/>
            </w:tcBorders>
            <w:shd w:val="clear" w:color="000000" w:fill="E2EFDA"/>
            <w:noWrap/>
            <w:vAlign w:val="center"/>
            <w:hideMark/>
          </w:tcPr>
          <w:p w14:paraId="5E63E9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3A0DC3C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3D1D774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E749B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A853C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4690F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D92F3A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396,969</w:t>
            </w:r>
          </w:p>
        </w:tc>
      </w:tr>
      <w:tr w:rsidR="00981FCE" w:rsidRPr="00981FCE" w14:paraId="49020F2F"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CE9CDB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xml:space="preserve">ЦТП-3 </w:t>
            </w:r>
          </w:p>
        </w:tc>
        <w:tc>
          <w:tcPr>
            <w:tcW w:w="841" w:type="pct"/>
            <w:tcBorders>
              <w:top w:val="nil"/>
              <w:left w:val="nil"/>
              <w:bottom w:val="single" w:sz="4" w:space="0" w:color="auto"/>
              <w:right w:val="single" w:sz="4" w:space="0" w:color="auto"/>
            </w:tcBorders>
            <w:shd w:val="clear" w:color="auto" w:fill="auto"/>
            <w:vAlign w:val="center"/>
            <w:hideMark/>
          </w:tcPr>
          <w:p w14:paraId="60866E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ТК-3/1</w:t>
            </w:r>
          </w:p>
        </w:tc>
        <w:tc>
          <w:tcPr>
            <w:tcW w:w="388" w:type="pct"/>
            <w:tcBorders>
              <w:top w:val="nil"/>
              <w:left w:val="nil"/>
              <w:bottom w:val="single" w:sz="4" w:space="0" w:color="auto"/>
              <w:right w:val="single" w:sz="4" w:space="0" w:color="auto"/>
            </w:tcBorders>
            <w:shd w:val="clear" w:color="auto" w:fill="auto"/>
            <w:noWrap/>
            <w:vAlign w:val="center"/>
            <w:hideMark/>
          </w:tcPr>
          <w:p w14:paraId="204730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1,5</w:t>
            </w:r>
          </w:p>
        </w:tc>
        <w:tc>
          <w:tcPr>
            <w:tcW w:w="388" w:type="pct"/>
            <w:tcBorders>
              <w:top w:val="nil"/>
              <w:left w:val="nil"/>
              <w:bottom w:val="single" w:sz="4" w:space="0" w:color="auto"/>
              <w:right w:val="single" w:sz="4" w:space="0" w:color="auto"/>
            </w:tcBorders>
            <w:shd w:val="clear" w:color="auto" w:fill="auto"/>
            <w:noWrap/>
            <w:vAlign w:val="center"/>
            <w:hideMark/>
          </w:tcPr>
          <w:p w14:paraId="6611F8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auto" w:fill="auto"/>
            <w:noWrap/>
            <w:vAlign w:val="center"/>
            <w:hideMark/>
          </w:tcPr>
          <w:p w14:paraId="5A8032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auto" w:fill="auto"/>
            <w:vAlign w:val="center"/>
            <w:hideMark/>
          </w:tcPr>
          <w:p w14:paraId="030D93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3AF314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A5D80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00CDD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8978C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24,366</w:t>
            </w:r>
          </w:p>
        </w:tc>
      </w:tr>
      <w:tr w:rsidR="00981FCE" w:rsidRPr="00981FCE" w14:paraId="4C87D54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F0D4F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ТК-3/1</w:t>
            </w:r>
          </w:p>
        </w:tc>
        <w:tc>
          <w:tcPr>
            <w:tcW w:w="841" w:type="pct"/>
            <w:tcBorders>
              <w:top w:val="nil"/>
              <w:left w:val="nil"/>
              <w:bottom w:val="single" w:sz="4" w:space="0" w:color="auto"/>
              <w:right w:val="single" w:sz="4" w:space="0" w:color="auto"/>
            </w:tcBorders>
            <w:shd w:val="clear" w:color="000000" w:fill="E2EFDA"/>
            <w:vAlign w:val="center"/>
            <w:hideMark/>
          </w:tcPr>
          <w:p w14:paraId="6C9F4C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ТК-3/10</w:t>
            </w:r>
          </w:p>
        </w:tc>
        <w:tc>
          <w:tcPr>
            <w:tcW w:w="388" w:type="pct"/>
            <w:tcBorders>
              <w:top w:val="nil"/>
              <w:left w:val="nil"/>
              <w:bottom w:val="single" w:sz="4" w:space="0" w:color="auto"/>
              <w:right w:val="single" w:sz="4" w:space="0" w:color="auto"/>
            </w:tcBorders>
            <w:shd w:val="clear" w:color="000000" w:fill="E2EFDA"/>
            <w:noWrap/>
            <w:vAlign w:val="center"/>
            <w:hideMark/>
          </w:tcPr>
          <w:p w14:paraId="365786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73</w:t>
            </w:r>
          </w:p>
        </w:tc>
        <w:tc>
          <w:tcPr>
            <w:tcW w:w="388" w:type="pct"/>
            <w:tcBorders>
              <w:top w:val="nil"/>
              <w:left w:val="nil"/>
              <w:bottom w:val="single" w:sz="4" w:space="0" w:color="auto"/>
              <w:right w:val="single" w:sz="4" w:space="0" w:color="auto"/>
            </w:tcBorders>
            <w:shd w:val="clear" w:color="000000" w:fill="E2EFDA"/>
            <w:noWrap/>
            <w:vAlign w:val="center"/>
            <w:hideMark/>
          </w:tcPr>
          <w:p w14:paraId="56CFCB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7CB7D5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3375C3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7DC7C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0939BE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9D13F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B7402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1 609,93</w:t>
            </w:r>
          </w:p>
        </w:tc>
      </w:tr>
      <w:tr w:rsidR="00981FCE" w:rsidRPr="00981FCE" w14:paraId="729F25D7"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20CDD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У3/6-2</w:t>
            </w:r>
          </w:p>
        </w:tc>
        <w:tc>
          <w:tcPr>
            <w:tcW w:w="841" w:type="pct"/>
            <w:tcBorders>
              <w:top w:val="nil"/>
              <w:left w:val="nil"/>
              <w:bottom w:val="single" w:sz="4" w:space="0" w:color="auto"/>
              <w:right w:val="single" w:sz="4" w:space="0" w:color="auto"/>
            </w:tcBorders>
            <w:shd w:val="clear" w:color="auto" w:fill="auto"/>
            <w:vAlign w:val="center"/>
            <w:hideMark/>
          </w:tcPr>
          <w:p w14:paraId="1293BAA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50</w:t>
            </w:r>
          </w:p>
        </w:tc>
        <w:tc>
          <w:tcPr>
            <w:tcW w:w="388" w:type="pct"/>
            <w:tcBorders>
              <w:top w:val="nil"/>
              <w:left w:val="nil"/>
              <w:bottom w:val="single" w:sz="4" w:space="0" w:color="auto"/>
              <w:right w:val="single" w:sz="4" w:space="0" w:color="auto"/>
            </w:tcBorders>
            <w:shd w:val="clear" w:color="auto" w:fill="auto"/>
            <w:noWrap/>
            <w:vAlign w:val="center"/>
            <w:hideMark/>
          </w:tcPr>
          <w:p w14:paraId="486B87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w:t>
            </w:r>
          </w:p>
        </w:tc>
        <w:tc>
          <w:tcPr>
            <w:tcW w:w="388" w:type="pct"/>
            <w:tcBorders>
              <w:top w:val="nil"/>
              <w:left w:val="nil"/>
              <w:bottom w:val="single" w:sz="4" w:space="0" w:color="auto"/>
              <w:right w:val="single" w:sz="4" w:space="0" w:color="auto"/>
            </w:tcBorders>
            <w:shd w:val="clear" w:color="auto" w:fill="auto"/>
            <w:noWrap/>
            <w:vAlign w:val="center"/>
            <w:hideMark/>
          </w:tcPr>
          <w:p w14:paraId="603B4C7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5DF145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0C108C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71E1D3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F81D4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2CBF2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52B21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40,278</w:t>
            </w:r>
          </w:p>
        </w:tc>
      </w:tr>
      <w:tr w:rsidR="00981FCE" w:rsidRPr="00981FCE" w14:paraId="016EFAC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E7BA5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У3/6-1</w:t>
            </w:r>
          </w:p>
        </w:tc>
        <w:tc>
          <w:tcPr>
            <w:tcW w:w="841" w:type="pct"/>
            <w:tcBorders>
              <w:top w:val="nil"/>
              <w:left w:val="nil"/>
              <w:bottom w:val="single" w:sz="4" w:space="0" w:color="auto"/>
              <w:right w:val="single" w:sz="4" w:space="0" w:color="auto"/>
            </w:tcBorders>
            <w:shd w:val="clear" w:color="000000" w:fill="E2EFDA"/>
            <w:vAlign w:val="center"/>
            <w:hideMark/>
          </w:tcPr>
          <w:p w14:paraId="488B53E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48</w:t>
            </w:r>
          </w:p>
        </w:tc>
        <w:tc>
          <w:tcPr>
            <w:tcW w:w="388" w:type="pct"/>
            <w:tcBorders>
              <w:top w:val="nil"/>
              <w:left w:val="nil"/>
              <w:bottom w:val="single" w:sz="4" w:space="0" w:color="auto"/>
              <w:right w:val="single" w:sz="4" w:space="0" w:color="auto"/>
            </w:tcBorders>
            <w:shd w:val="clear" w:color="000000" w:fill="E2EFDA"/>
            <w:noWrap/>
            <w:vAlign w:val="center"/>
            <w:hideMark/>
          </w:tcPr>
          <w:p w14:paraId="241F00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w:t>
            </w:r>
          </w:p>
        </w:tc>
        <w:tc>
          <w:tcPr>
            <w:tcW w:w="388" w:type="pct"/>
            <w:tcBorders>
              <w:top w:val="nil"/>
              <w:left w:val="nil"/>
              <w:bottom w:val="single" w:sz="4" w:space="0" w:color="auto"/>
              <w:right w:val="single" w:sz="4" w:space="0" w:color="auto"/>
            </w:tcBorders>
            <w:shd w:val="clear" w:color="000000" w:fill="E2EFDA"/>
            <w:noWrap/>
            <w:vAlign w:val="center"/>
            <w:hideMark/>
          </w:tcPr>
          <w:p w14:paraId="545901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75AA90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2B877D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07DA7C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3DC4B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5531C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0672E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40,278</w:t>
            </w:r>
          </w:p>
        </w:tc>
      </w:tr>
      <w:tr w:rsidR="00981FCE" w:rsidRPr="00981FCE" w14:paraId="7706F7BB"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99772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УЗ/5-1</w:t>
            </w:r>
          </w:p>
        </w:tc>
        <w:tc>
          <w:tcPr>
            <w:tcW w:w="841" w:type="pct"/>
            <w:tcBorders>
              <w:top w:val="nil"/>
              <w:left w:val="nil"/>
              <w:bottom w:val="single" w:sz="4" w:space="0" w:color="auto"/>
              <w:right w:val="single" w:sz="4" w:space="0" w:color="auto"/>
            </w:tcBorders>
            <w:shd w:val="clear" w:color="auto" w:fill="auto"/>
            <w:vAlign w:val="center"/>
            <w:hideMark/>
          </w:tcPr>
          <w:p w14:paraId="621CA3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46</w:t>
            </w:r>
          </w:p>
        </w:tc>
        <w:tc>
          <w:tcPr>
            <w:tcW w:w="388" w:type="pct"/>
            <w:tcBorders>
              <w:top w:val="nil"/>
              <w:left w:val="nil"/>
              <w:bottom w:val="single" w:sz="4" w:space="0" w:color="auto"/>
              <w:right w:val="single" w:sz="4" w:space="0" w:color="auto"/>
            </w:tcBorders>
            <w:shd w:val="clear" w:color="auto" w:fill="auto"/>
            <w:noWrap/>
            <w:vAlign w:val="center"/>
            <w:hideMark/>
          </w:tcPr>
          <w:p w14:paraId="7FBB45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w:t>
            </w:r>
          </w:p>
        </w:tc>
        <w:tc>
          <w:tcPr>
            <w:tcW w:w="388" w:type="pct"/>
            <w:tcBorders>
              <w:top w:val="nil"/>
              <w:left w:val="nil"/>
              <w:bottom w:val="single" w:sz="4" w:space="0" w:color="auto"/>
              <w:right w:val="single" w:sz="4" w:space="0" w:color="auto"/>
            </w:tcBorders>
            <w:shd w:val="clear" w:color="auto" w:fill="auto"/>
            <w:noWrap/>
            <w:vAlign w:val="center"/>
            <w:hideMark/>
          </w:tcPr>
          <w:p w14:paraId="4E692F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3459FC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7B261D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00519D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60BB7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A8532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2EDC7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26,852</w:t>
            </w:r>
          </w:p>
        </w:tc>
      </w:tr>
      <w:tr w:rsidR="00981FCE" w:rsidRPr="00981FCE" w14:paraId="71F78711"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15AA7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УЗ/1-4</w:t>
            </w:r>
          </w:p>
        </w:tc>
        <w:tc>
          <w:tcPr>
            <w:tcW w:w="841" w:type="pct"/>
            <w:tcBorders>
              <w:top w:val="nil"/>
              <w:left w:val="nil"/>
              <w:bottom w:val="single" w:sz="4" w:space="0" w:color="auto"/>
              <w:right w:val="single" w:sz="4" w:space="0" w:color="auto"/>
            </w:tcBorders>
            <w:shd w:val="clear" w:color="000000" w:fill="E2EFDA"/>
            <w:vAlign w:val="center"/>
            <w:hideMark/>
          </w:tcPr>
          <w:p w14:paraId="6DE4B01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УЗ/5-1</w:t>
            </w:r>
          </w:p>
        </w:tc>
        <w:tc>
          <w:tcPr>
            <w:tcW w:w="388" w:type="pct"/>
            <w:tcBorders>
              <w:top w:val="nil"/>
              <w:left w:val="nil"/>
              <w:bottom w:val="single" w:sz="4" w:space="0" w:color="auto"/>
              <w:right w:val="single" w:sz="4" w:space="0" w:color="auto"/>
            </w:tcBorders>
            <w:shd w:val="clear" w:color="000000" w:fill="E2EFDA"/>
            <w:noWrap/>
            <w:vAlign w:val="center"/>
            <w:hideMark/>
          </w:tcPr>
          <w:p w14:paraId="7944B19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43</w:t>
            </w:r>
          </w:p>
        </w:tc>
        <w:tc>
          <w:tcPr>
            <w:tcW w:w="388" w:type="pct"/>
            <w:tcBorders>
              <w:top w:val="nil"/>
              <w:left w:val="nil"/>
              <w:bottom w:val="single" w:sz="4" w:space="0" w:color="auto"/>
              <w:right w:val="single" w:sz="4" w:space="0" w:color="auto"/>
            </w:tcBorders>
            <w:shd w:val="clear" w:color="000000" w:fill="E2EFDA"/>
            <w:noWrap/>
            <w:vAlign w:val="center"/>
            <w:hideMark/>
          </w:tcPr>
          <w:p w14:paraId="5B5E71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388" w:type="pct"/>
            <w:tcBorders>
              <w:top w:val="nil"/>
              <w:left w:val="nil"/>
              <w:bottom w:val="single" w:sz="4" w:space="0" w:color="auto"/>
              <w:right w:val="single" w:sz="4" w:space="0" w:color="auto"/>
            </w:tcBorders>
            <w:shd w:val="clear" w:color="000000" w:fill="E2EFDA"/>
            <w:noWrap/>
            <w:vAlign w:val="center"/>
            <w:hideMark/>
          </w:tcPr>
          <w:p w14:paraId="512EA4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689" w:type="pct"/>
            <w:tcBorders>
              <w:top w:val="nil"/>
              <w:left w:val="nil"/>
              <w:bottom w:val="single" w:sz="4" w:space="0" w:color="auto"/>
              <w:right w:val="single" w:sz="4" w:space="0" w:color="auto"/>
            </w:tcBorders>
            <w:shd w:val="clear" w:color="000000" w:fill="E2EFDA"/>
            <w:vAlign w:val="center"/>
            <w:hideMark/>
          </w:tcPr>
          <w:p w14:paraId="056E19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BE6E7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439F0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DD118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99FC9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1 218,83</w:t>
            </w:r>
          </w:p>
        </w:tc>
      </w:tr>
      <w:tr w:rsidR="00981FCE" w:rsidRPr="00981FCE" w14:paraId="64CA6606"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0057E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УЗ/1-4</w:t>
            </w:r>
          </w:p>
        </w:tc>
        <w:tc>
          <w:tcPr>
            <w:tcW w:w="841" w:type="pct"/>
            <w:tcBorders>
              <w:top w:val="nil"/>
              <w:left w:val="nil"/>
              <w:bottom w:val="single" w:sz="4" w:space="0" w:color="auto"/>
              <w:right w:val="single" w:sz="4" w:space="0" w:color="auto"/>
            </w:tcBorders>
            <w:shd w:val="clear" w:color="auto" w:fill="auto"/>
            <w:vAlign w:val="center"/>
            <w:hideMark/>
          </w:tcPr>
          <w:p w14:paraId="2DD5C0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44</w:t>
            </w:r>
          </w:p>
        </w:tc>
        <w:tc>
          <w:tcPr>
            <w:tcW w:w="388" w:type="pct"/>
            <w:tcBorders>
              <w:top w:val="nil"/>
              <w:left w:val="nil"/>
              <w:bottom w:val="single" w:sz="4" w:space="0" w:color="auto"/>
              <w:right w:val="single" w:sz="4" w:space="0" w:color="auto"/>
            </w:tcBorders>
            <w:shd w:val="clear" w:color="auto" w:fill="auto"/>
            <w:noWrap/>
            <w:vAlign w:val="center"/>
            <w:hideMark/>
          </w:tcPr>
          <w:p w14:paraId="7C4F1B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auto" w:fill="auto"/>
            <w:noWrap/>
            <w:vAlign w:val="center"/>
            <w:hideMark/>
          </w:tcPr>
          <w:p w14:paraId="01D445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477674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266CB3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3334AE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716BA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DF685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55EE6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67,13</w:t>
            </w:r>
          </w:p>
        </w:tc>
      </w:tr>
      <w:tr w:rsidR="00981FCE" w:rsidRPr="00981FCE" w14:paraId="2D2C4D4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3B8DC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УЗ/1-2</w:t>
            </w:r>
          </w:p>
        </w:tc>
        <w:tc>
          <w:tcPr>
            <w:tcW w:w="841" w:type="pct"/>
            <w:tcBorders>
              <w:top w:val="nil"/>
              <w:left w:val="nil"/>
              <w:bottom w:val="single" w:sz="4" w:space="0" w:color="auto"/>
              <w:right w:val="single" w:sz="4" w:space="0" w:color="auto"/>
            </w:tcBorders>
            <w:shd w:val="clear" w:color="000000" w:fill="E2EFDA"/>
            <w:vAlign w:val="center"/>
            <w:hideMark/>
          </w:tcPr>
          <w:p w14:paraId="25F20E6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42</w:t>
            </w:r>
          </w:p>
        </w:tc>
        <w:tc>
          <w:tcPr>
            <w:tcW w:w="388" w:type="pct"/>
            <w:tcBorders>
              <w:top w:val="nil"/>
              <w:left w:val="nil"/>
              <w:bottom w:val="single" w:sz="4" w:space="0" w:color="auto"/>
              <w:right w:val="single" w:sz="4" w:space="0" w:color="auto"/>
            </w:tcBorders>
            <w:shd w:val="clear" w:color="000000" w:fill="E2EFDA"/>
            <w:noWrap/>
            <w:vAlign w:val="center"/>
            <w:hideMark/>
          </w:tcPr>
          <w:p w14:paraId="521F3E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000000" w:fill="E2EFDA"/>
            <w:noWrap/>
            <w:vAlign w:val="center"/>
            <w:hideMark/>
          </w:tcPr>
          <w:p w14:paraId="13B0F1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061BB9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70A30F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3A95D4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10DA9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43E92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F7C43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67,13</w:t>
            </w:r>
          </w:p>
        </w:tc>
      </w:tr>
      <w:tr w:rsidR="00981FCE" w:rsidRPr="00981FCE" w14:paraId="48BF848B"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79D9F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ТК-11М/1-3</w:t>
            </w:r>
          </w:p>
        </w:tc>
        <w:tc>
          <w:tcPr>
            <w:tcW w:w="841" w:type="pct"/>
            <w:tcBorders>
              <w:top w:val="nil"/>
              <w:left w:val="nil"/>
              <w:bottom w:val="single" w:sz="4" w:space="0" w:color="auto"/>
              <w:right w:val="single" w:sz="4" w:space="0" w:color="auto"/>
            </w:tcBorders>
            <w:shd w:val="clear" w:color="auto" w:fill="auto"/>
            <w:vAlign w:val="center"/>
            <w:hideMark/>
          </w:tcPr>
          <w:p w14:paraId="150FAF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ТК-4/1</w:t>
            </w:r>
          </w:p>
        </w:tc>
        <w:tc>
          <w:tcPr>
            <w:tcW w:w="388" w:type="pct"/>
            <w:tcBorders>
              <w:top w:val="nil"/>
              <w:left w:val="nil"/>
              <w:bottom w:val="single" w:sz="4" w:space="0" w:color="auto"/>
              <w:right w:val="single" w:sz="4" w:space="0" w:color="auto"/>
            </w:tcBorders>
            <w:shd w:val="clear" w:color="auto" w:fill="auto"/>
            <w:noWrap/>
            <w:vAlign w:val="center"/>
            <w:hideMark/>
          </w:tcPr>
          <w:p w14:paraId="15BE9F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auto" w:fill="auto"/>
            <w:noWrap/>
            <w:vAlign w:val="center"/>
            <w:hideMark/>
          </w:tcPr>
          <w:p w14:paraId="4D020C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auto" w:fill="auto"/>
            <w:noWrap/>
            <w:vAlign w:val="center"/>
            <w:hideMark/>
          </w:tcPr>
          <w:p w14:paraId="62ADBAA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auto" w:fill="auto"/>
            <w:vAlign w:val="center"/>
            <w:hideMark/>
          </w:tcPr>
          <w:p w14:paraId="3DDE05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097F93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E43C43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8CC90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AD858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16,244</w:t>
            </w:r>
          </w:p>
        </w:tc>
      </w:tr>
      <w:tr w:rsidR="00981FCE" w:rsidRPr="00981FCE" w14:paraId="0E8C1CFB"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64C9F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ТК-11М/1-3</w:t>
            </w:r>
          </w:p>
        </w:tc>
        <w:tc>
          <w:tcPr>
            <w:tcW w:w="841" w:type="pct"/>
            <w:tcBorders>
              <w:top w:val="nil"/>
              <w:left w:val="nil"/>
              <w:bottom w:val="single" w:sz="4" w:space="0" w:color="auto"/>
              <w:right w:val="single" w:sz="4" w:space="0" w:color="auto"/>
            </w:tcBorders>
            <w:shd w:val="clear" w:color="000000" w:fill="E2EFDA"/>
            <w:vAlign w:val="center"/>
            <w:hideMark/>
          </w:tcPr>
          <w:p w14:paraId="749AD3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Новая камера 3</w:t>
            </w:r>
          </w:p>
        </w:tc>
        <w:tc>
          <w:tcPr>
            <w:tcW w:w="388" w:type="pct"/>
            <w:tcBorders>
              <w:top w:val="nil"/>
              <w:left w:val="nil"/>
              <w:bottom w:val="single" w:sz="4" w:space="0" w:color="auto"/>
              <w:right w:val="single" w:sz="4" w:space="0" w:color="auto"/>
            </w:tcBorders>
            <w:shd w:val="clear" w:color="000000" w:fill="E2EFDA"/>
            <w:noWrap/>
            <w:vAlign w:val="center"/>
            <w:hideMark/>
          </w:tcPr>
          <w:p w14:paraId="72A970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38</w:t>
            </w:r>
          </w:p>
        </w:tc>
        <w:tc>
          <w:tcPr>
            <w:tcW w:w="388" w:type="pct"/>
            <w:tcBorders>
              <w:top w:val="nil"/>
              <w:left w:val="nil"/>
              <w:bottom w:val="single" w:sz="4" w:space="0" w:color="auto"/>
              <w:right w:val="single" w:sz="4" w:space="0" w:color="auto"/>
            </w:tcBorders>
            <w:shd w:val="clear" w:color="000000" w:fill="E2EFDA"/>
            <w:noWrap/>
            <w:vAlign w:val="center"/>
            <w:hideMark/>
          </w:tcPr>
          <w:p w14:paraId="693EF0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388" w:type="pct"/>
            <w:tcBorders>
              <w:top w:val="nil"/>
              <w:left w:val="nil"/>
              <w:bottom w:val="single" w:sz="4" w:space="0" w:color="auto"/>
              <w:right w:val="single" w:sz="4" w:space="0" w:color="auto"/>
            </w:tcBorders>
            <w:shd w:val="clear" w:color="000000" w:fill="E2EFDA"/>
            <w:noWrap/>
            <w:vAlign w:val="center"/>
            <w:hideMark/>
          </w:tcPr>
          <w:p w14:paraId="2E9BB6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689" w:type="pct"/>
            <w:tcBorders>
              <w:top w:val="nil"/>
              <w:left w:val="nil"/>
              <w:bottom w:val="single" w:sz="4" w:space="0" w:color="auto"/>
              <w:right w:val="single" w:sz="4" w:space="0" w:color="auto"/>
            </w:tcBorders>
            <w:shd w:val="clear" w:color="000000" w:fill="E2EFDA"/>
            <w:vAlign w:val="center"/>
            <w:hideMark/>
          </w:tcPr>
          <w:p w14:paraId="26ADCD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4B3F7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72A38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9CC01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26883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1 408,98</w:t>
            </w:r>
          </w:p>
        </w:tc>
      </w:tr>
      <w:tr w:rsidR="00981FCE" w:rsidRPr="00981FCE" w14:paraId="26DB6A43"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04091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ТК-4/5</w:t>
            </w:r>
          </w:p>
        </w:tc>
        <w:tc>
          <w:tcPr>
            <w:tcW w:w="841" w:type="pct"/>
            <w:tcBorders>
              <w:top w:val="nil"/>
              <w:left w:val="nil"/>
              <w:bottom w:val="single" w:sz="4" w:space="0" w:color="auto"/>
              <w:right w:val="single" w:sz="4" w:space="0" w:color="auto"/>
            </w:tcBorders>
            <w:shd w:val="clear" w:color="auto" w:fill="auto"/>
            <w:vAlign w:val="center"/>
            <w:hideMark/>
          </w:tcPr>
          <w:p w14:paraId="3822EC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ТК-4/5-1</w:t>
            </w:r>
          </w:p>
        </w:tc>
        <w:tc>
          <w:tcPr>
            <w:tcW w:w="388" w:type="pct"/>
            <w:tcBorders>
              <w:top w:val="nil"/>
              <w:left w:val="nil"/>
              <w:bottom w:val="single" w:sz="4" w:space="0" w:color="auto"/>
              <w:right w:val="single" w:sz="4" w:space="0" w:color="auto"/>
            </w:tcBorders>
            <w:shd w:val="clear" w:color="auto" w:fill="auto"/>
            <w:noWrap/>
            <w:vAlign w:val="center"/>
            <w:hideMark/>
          </w:tcPr>
          <w:p w14:paraId="2EE06D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66</w:t>
            </w:r>
          </w:p>
        </w:tc>
        <w:tc>
          <w:tcPr>
            <w:tcW w:w="388" w:type="pct"/>
            <w:tcBorders>
              <w:top w:val="nil"/>
              <w:left w:val="nil"/>
              <w:bottom w:val="single" w:sz="4" w:space="0" w:color="auto"/>
              <w:right w:val="single" w:sz="4" w:space="0" w:color="auto"/>
            </w:tcBorders>
            <w:shd w:val="clear" w:color="auto" w:fill="auto"/>
            <w:noWrap/>
            <w:vAlign w:val="center"/>
            <w:hideMark/>
          </w:tcPr>
          <w:p w14:paraId="72E2BB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7F4E7A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00B8EA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50FC70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F6A3D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9C775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3EA19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1 455,55</w:t>
            </w:r>
          </w:p>
        </w:tc>
      </w:tr>
      <w:tr w:rsidR="00981FCE" w:rsidRPr="00981FCE" w14:paraId="19556993"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A885AA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ТК-4/5-1</w:t>
            </w:r>
          </w:p>
        </w:tc>
        <w:tc>
          <w:tcPr>
            <w:tcW w:w="841" w:type="pct"/>
            <w:tcBorders>
              <w:top w:val="nil"/>
              <w:left w:val="nil"/>
              <w:bottom w:val="single" w:sz="4" w:space="0" w:color="auto"/>
              <w:right w:val="single" w:sz="4" w:space="0" w:color="auto"/>
            </w:tcBorders>
            <w:shd w:val="clear" w:color="000000" w:fill="E2EFDA"/>
            <w:vAlign w:val="center"/>
            <w:hideMark/>
          </w:tcPr>
          <w:p w14:paraId="6C0A184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ТК-4/5-2</w:t>
            </w:r>
          </w:p>
        </w:tc>
        <w:tc>
          <w:tcPr>
            <w:tcW w:w="388" w:type="pct"/>
            <w:tcBorders>
              <w:top w:val="nil"/>
              <w:left w:val="nil"/>
              <w:bottom w:val="single" w:sz="4" w:space="0" w:color="auto"/>
              <w:right w:val="single" w:sz="4" w:space="0" w:color="auto"/>
            </w:tcBorders>
            <w:shd w:val="clear" w:color="000000" w:fill="E2EFDA"/>
            <w:noWrap/>
            <w:vAlign w:val="center"/>
            <w:hideMark/>
          </w:tcPr>
          <w:p w14:paraId="5A5309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w:t>
            </w:r>
          </w:p>
        </w:tc>
        <w:tc>
          <w:tcPr>
            <w:tcW w:w="388" w:type="pct"/>
            <w:tcBorders>
              <w:top w:val="nil"/>
              <w:left w:val="nil"/>
              <w:bottom w:val="single" w:sz="4" w:space="0" w:color="auto"/>
              <w:right w:val="single" w:sz="4" w:space="0" w:color="auto"/>
            </w:tcBorders>
            <w:shd w:val="clear" w:color="000000" w:fill="E2EFDA"/>
            <w:noWrap/>
            <w:vAlign w:val="center"/>
            <w:hideMark/>
          </w:tcPr>
          <w:p w14:paraId="3EACEB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0ACD8D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0AB27F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CE11B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2DB92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C8BDD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CBC27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683,669</w:t>
            </w:r>
          </w:p>
        </w:tc>
      </w:tr>
      <w:tr w:rsidR="00981FCE" w:rsidRPr="00981FCE" w14:paraId="7CDDD4A8"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CBFED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ТК-4/5-1</w:t>
            </w:r>
          </w:p>
        </w:tc>
        <w:tc>
          <w:tcPr>
            <w:tcW w:w="841" w:type="pct"/>
            <w:tcBorders>
              <w:top w:val="nil"/>
              <w:left w:val="nil"/>
              <w:bottom w:val="single" w:sz="4" w:space="0" w:color="auto"/>
              <w:right w:val="single" w:sz="4" w:space="0" w:color="auto"/>
            </w:tcBorders>
            <w:shd w:val="clear" w:color="auto" w:fill="auto"/>
            <w:vAlign w:val="center"/>
            <w:hideMark/>
          </w:tcPr>
          <w:p w14:paraId="69F955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56Б</w:t>
            </w:r>
          </w:p>
        </w:tc>
        <w:tc>
          <w:tcPr>
            <w:tcW w:w="388" w:type="pct"/>
            <w:tcBorders>
              <w:top w:val="nil"/>
              <w:left w:val="nil"/>
              <w:bottom w:val="single" w:sz="4" w:space="0" w:color="auto"/>
              <w:right w:val="single" w:sz="4" w:space="0" w:color="auto"/>
            </w:tcBorders>
            <w:shd w:val="clear" w:color="auto" w:fill="auto"/>
            <w:noWrap/>
            <w:vAlign w:val="center"/>
            <w:hideMark/>
          </w:tcPr>
          <w:p w14:paraId="1D52A8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auto" w:fill="auto"/>
            <w:noWrap/>
            <w:vAlign w:val="center"/>
            <w:hideMark/>
          </w:tcPr>
          <w:p w14:paraId="070DB6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3428EE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215606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7C5567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380CC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F250B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B350A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67,13</w:t>
            </w:r>
          </w:p>
        </w:tc>
      </w:tr>
      <w:tr w:rsidR="00981FCE" w:rsidRPr="00981FCE" w14:paraId="1D065DD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53421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ТК-4/5-2</w:t>
            </w:r>
          </w:p>
        </w:tc>
        <w:tc>
          <w:tcPr>
            <w:tcW w:w="841" w:type="pct"/>
            <w:tcBorders>
              <w:top w:val="nil"/>
              <w:left w:val="nil"/>
              <w:bottom w:val="single" w:sz="4" w:space="0" w:color="auto"/>
              <w:right w:val="single" w:sz="4" w:space="0" w:color="auto"/>
            </w:tcBorders>
            <w:shd w:val="clear" w:color="000000" w:fill="E2EFDA"/>
            <w:vAlign w:val="center"/>
            <w:hideMark/>
          </w:tcPr>
          <w:p w14:paraId="1C0177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56А</w:t>
            </w:r>
          </w:p>
        </w:tc>
        <w:tc>
          <w:tcPr>
            <w:tcW w:w="388" w:type="pct"/>
            <w:tcBorders>
              <w:top w:val="nil"/>
              <w:left w:val="nil"/>
              <w:bottom w:val="single" w:sz="4" w:space="0" w:color="auto"/>
              <w:right w:val="single" w:sz="4" w:space="0" w:color="auto"/>
            </w:tcBorders>
            <w:shd w:val="clear" w:color="000000" w:fill="E2EFDA"/>
            <w:noWrap/>
            <w:vAlign w:val="center"/>
            <w:hideMark/>
          </w:tcPr>
          <w:p w14:paraId="7F462B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000000" w:fill="E2EFDA"/>
            <w:noWrap/>
            <w:vAlign w:val="center"/>
            <w:hideMark/>
          </w:tcPr>
          <w:p w14:paraId="41FAF1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531EA6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59F77A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0612A4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42DA5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633F51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24E9D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67,13</w:t>
            </w:r>
          </w:p>
        </w:tc>
      </w:tr>
      <w:tr w:rsidR="00981FCE" w:rsidRPr="00981FCE" w14:paraId="5E7FF6B1"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849BB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ТК-4/5</w:t>
            </w:r>
          </w:p>
        </w:tc>
        <w:tc>
          <w:tcPr>
            <w:tcW w:w="841" w:type="pct"/>
            <w:tcBorders>
              <w:top w:val="nil"/>
              <w:left w:val="nil"/>
              <w:bottom w:val="single" w:sz="4" w:space="0" w:color="auto"/>
              <w:right w:val="single" w:sz="4" w:space="0" w:color="auto"/>
            </w:tcBorders>
            <w:shd w:val="clear" w:color="auto" w:fill="auto"/>
            <w:vAlign w:val="center"/>
            <w:hideMark/>
          </w:tcPr>
          <w:p w14:paraId="5FAEAE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У4/5-1</w:t>
            </w:r>
          </w:p>
        </w:tc>
        <w:tc>
          <w:tcPr>
            <w:tcW w:w="388" w:type="pct"/>
            <w:tcBorders>
              <w:top w:val="nil"/>
              <w:left w:val="nil"/>
              <w:bottom w:val="single" w:sz="4" w:space="0" w:color="auto"/>
              <w:right w:val="single" w:sz="4" w:space="0" w:color="auto"/>
            </w:tcBorders>
            <w:shd w:val="clear" w:color="auto" w:fill="auto"/>
            <w:noWrap/>
            <w:vAlign w:val="center"/>
            <w:hideMark/>
          </w:tcPr>
          <w:p w14:paraId="4B6B4C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56</w:t>
            </w:r>
          </w:p>
        </w:tc>
        <w:tc>
          <w:tcPr>
            <w:tcW w:w="388" w:type="pct"/>
            <w:tcBorders>
              <w:top w:val="nil"/>
              <w:left w:val="nil"/>
              <w:bottom w:val="single" w:sz="4" w:space="0" w:color="auto"/>
              <w:right w:val="single" w:sz="4" w:space="0" w:color="auto"/>
            </w:tcBorders>
            <w:shd w:val="clear" w:color="auto" w:fill="auto"/>
            <w:noWrap/>
            <w:vAlign w:val="center"/>
            <w:hideMark/>
          </w:tcPr>
          <w:p w14:paraId="6E6215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388" w:type="pct"/>
            <w:tcBorders>
              <w:top w:val="nil"/>
              <w:left w:val="nil"/>
              <w:bottom w:val="single" w:sz="4" w:space="0" w:color="auto"/>
              <w:right w:val="single" w:sz="4" w:space="0" w:color="auto"/>
            </w:tcBorders>
            <w:shd w:val="clear" w:color="auto" w:fill="auto"/>
            <w:noWrap/>
            <w:vAlign w:val="center"/>
            <w:hideMark/>
          </w:tcPr>
          <w:p w14:paraId="43D246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689" w:type="pct"/>
            <w:tcBorders>
              <w:top w:val="nil"/>
              <w:left w:val="nil"/>
              <w:bottom w:val="single" w:sz="4" w:space="0" w:color="auto"/>
              <w:right w:val="single" w:sz="4" w:space="0" w:color="auto"/>
            </w:tcBorders>
            <w:shd w:val="clear" w:color="auto" w:fill="auto"/>
            <w:vAlign w:val="center"/>
            <w:hideMark/>
          </w:tcPr>
          <w:p w14:paraId="74E45B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778B95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0FA32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9749B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978E8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1 587,31</w:t>
            </w:r>
          </w:p>
        </w:tc>
      </w:tr>
      <w:tr w:rsidR="00981FCE" w:rsidRPr="00981FCE" w14:paraId="4C02E50F"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E27DE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У4/5-1</w:t>
            </w:r>
          </w:p>
        </w:tc>
        <w:tc>
          <w:tcPr>
            <w:tcW w:w="841" w:type="pct"/>
            <w:tcBorders>
              <w:top w:val="nil"/>
              <w:left w:val="nil"/>
              <w:bottom w:val="single" w:sz="4" w:space="0" w:color="auto"/>
              <w:right w:val="single" w:sz="4" w:space="0" w:color="auto"/>
            </w:tcBorders>
            <w:shd w:val="clear" w:color="000000" w:fill="E2EFDA"/>
            <w:vAlign w:val="center"/>
            <w:hideMark/>
          </w:tcPr>
          <w:p w14:paraId="0A92E4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Кооперативная ул., 58</w:t>
            </w:r>
          </w:p>
        </w:tc>
        <w:tc>
          <w:tcPr>
            <w:tcW w:w="388" w:type="pct"/>
            <w:tcBorders>
              <w:top w:val="nil"/>
              <w:left w:val="nil"/>
              <w:bottom w:val="single" w:sz="4" w:space="0" w:color="auto"/>
              <w:right w:val="single" w:sz="4" w:space="0" w:color="auto"/>
            </w:tcBorders>
            <w:shd w:val="clear" w:color="000000" w:fill="E2EFDA"/>
            <w:noWrap/>
            <w:vAlign w:val="center"/>
            <w:hideMark/>
          </w:tcPr>
          <w:p w14:paraId="405E85D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000000" w:fill="E2EFDA"/>
            <w:noWrap/>
            <w:vAlign w:val="center"/>
            <w:hideMark/>
          </w:tcPr>
          <w:p w14:paraId="054299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6719B6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6084E7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659FB4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AC9A0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43127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CCC13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67,13</w:t>
            </w:r>
          </w:p>
        </w:tc>
      </w:tr>
      <w:tr w:rsidR="00981FCE" w:rsidRPr="00981FCE" w14:paraId="7B05A8DE"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61A51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У4/1-1</w:t>
            </w:r>
          </w:p>
        </w:tc>
        <w:tc>
          <w:tcPr>
            <w:tcW w:w="841" w:type="pct"/>
            <w:tcBorders>
              <w:top w:val="nil"/>
              <w:left w:val="nil"/>
              <w:bottom w:val="single" w:sz="4" w:space="0" w:color="auto"/>
              <w:right w:val="single" w:sz="4" w:space="0" w:color="auto"/>
            </w:tcBorders>
            <w:shd w:val="clear" w:color="auto" w:fill="auto"/>
            <w:vAlign w:val="center"/>
            <w:hideMark/>
          </w:tcPr>
          <w:p w14:paraId="5AB1DE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ТК-4/2</w:t>
            </w:r>
          </w:p>
        </w:tc>
        <w:tc>
          <w:tcPr>
            <w:tcW w:w="388" w:type="pct"/>
            <w:tcBorders>
              <w:top w:val="nil"/>
              <w:left w:val="nil"/>
              <w:bottom w:val="single" w:sz="4" w:space="0" w:color="auto"/>
              <w:right w:val="single" w:sz="4" w:space="0" w:color="auto"/>
            </w:tcBorders>
            <w:shd w:val="clear" w:color="auto" w:fill="auto"/>
            <w:noWrap/>
            <w:vAlign w:val="center"/>
            <w:hideMark/>
          </w:tcPr>
          <w:p w14:paraId="74A8CE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w:t>
            </w:r>
          </w:p>
        </w:tc>
        <w:tc>
          <w:tcPr>
            <w:tcW w:w="388" w:type="pct"/>
            <w:tcBorders>
              <w:top w:val="nil"/>
              <w:left w:val="nil"/>
              <w:bottom w:val="single" w:sz="4" w:space="0" w:color="auto"/>
              <w:right w:val="single" w:sz="4" w:space="0" w:color="auto"/>
            </w:tcBorders>
            <w:shd w:val="clear" w:color="auto" w:fill="auto"/>
            <w:noWrap/>
            <w:vAlign w:val="center"/>
            <w:hideMark/>
          </w:tcPr>
          <w:p w14:paraId="0B0A42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239EA7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1882C7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C2C22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42297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E160B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EB5AE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971,511</w:t>
            </w:r>
          </w:p>
        </w:tc>
      </w:tr>
      <w:tr w:rsidR="00981FCE" w:rsidRPr="00981FCE" w14:paraId="7F45824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32C51D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ТК-11М/2</w:t>
            </w:r>
          </w:p>
        </w:tc>
        <w:tc>
          <w:tcPr>
            <w:tcW w:w="841" w:type="pct"/>
            <w:tcBorders>
              <w:top w:val="nil"/>
              <w:left w:val="nil"/>
              <w:bottom w:val="single" w:sz="4" w:space="0" w:color="auto"/>
              <w:right w:val="single" w:sz="4" w:space="0" w:color="auto"/>
            </w:tcBorders>
            <w:shd w:val="clear" w:color="000000" w:fill="E2EFDA"/>
            <w:vAlign w:val="center"/>
            <w:hideMark/>
          </w:tcPr>
          <w:p w14:paraId="764DB0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Магазин 2</w:t>
            </w:r>
          </w:p>
        </w:tc>
        <w:tc>
          <w:tcPr>
            <w:tcW w:w="388" w:type="pct"/>
            <w:tcBorders>
              <w:top w:val="nil"/>
              <w:left w:val="nil"/>
              <w:bottom w:val="single" w:sz="4" w:space="0" w:color="auto"/>
              <w:right w:val="single" w:sz="4" w:space="0" w:color="auto"/>
            </w:tcBorders>
            <w:shd w:val="clear" w:color="000000" w:fill="E2EFDA"/>
            <w:noWrap/>
            <w:vAlign w:val="center"/>
            <w:hideMark/>
          </w:tcPr>
          <w:p w14:paraId="1D734C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w:t>
            </w:r>
          </w:p>
        </w:tc>
        <w:tc>
          <w:tcPr>
            <w:tcW w:w="388" w:type="pct"/>
            <w:tcBorders>
              <w:top w:val="nil"/>
              <w:left w:val="nil"/>
              <w:bottom w:val="single" w:sz="4" w:space="0" w:color="auto"/>
              <w:right w:val="single" w:sz="4" w:space="0" w:color="auto"/>
            </w:tcBorders>
            <w:shd w:val="clear" w:color="000000" w:fill="E2EFDA"/>
            <w:noWrap/>
            <w:vAlign w:val="center"/>
            <w:hideMark/>
          </w:tcPr>
          <w:p w14:paraId="6B48DD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388" w:type="pct"/>
            <w:tcBorders>
              <w:top w:val="nil"/>
              <w:left w:val="nil"/>
              <w:bottom w:val="single" w:sz="4" w:space="0" w:color="auto"/>
              <w:right w:val="single" w:sz="4" w:space="0" w:color="auto"/>
            </w:tcBorders>
            <w:shd w:val="clear" w:color="000000" w:fill="E2EFDA"/>
            <w:noWrap/>
            <w:vAlign w:val="center"/>
            <w:hideMark/>
          </w:tcPr>
          <w:p w14:paraId="656180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689" w:type="pct"/>
            <w:tcBorders>
              <w:top w:val="nil"/>
              <w:left w:val="nil"/>
              <w:bottom w:val="single" w:sz="4" w:space="0" w:color="auto"/>
              <w:right w:val="single" w:sz="4" w:space="0" w:color="auto"/>
            </w:tcBorders>
            <w:shd w:val="clear" w:color="000000" w:fill="E2EFDA"/>
            <w:vAlign w:val="center"/>
            <w:hideMark/>
          </w:tcPr>
          <w:p w14:paraId="688D38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0CB2D9D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45C05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95DAE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9EAC9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66,161</w:t>
            </w:r>
          </w:p>
        </w:tc>
      </w:tr>
      <w:tr w:rsidR="00981FCE" w:rsidRPr="00981FCE" w14:paraId="70F6F3F6"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8A383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ТК-11М/2</w:t>
            </w:r>
          </w:p>
        </w:tc>
        <w:tc>
          <w:tcPr>
            <w:tcW w:w="841" w:type="pct"/>
            <w:tcBorders>
              <w:top w:val="nil"/>
              <w:left w:val="nil"/>
              <w:bottom w:val="single" w:sz="4" w:space="0" w:color="auto"/>
              <w:right w:val="single" w:sz="4" w:space="0" w:color="auto"/>
            </w:tcBorders>
            <w:shd w:val="clear" w:color="auto" w:fill="auto"/>
            <w:vAlign w:val="center"/>
            <w:hideMark/>
          </w:tcPr>
          <w:p w14:paraId="23E6AE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Магазин 3</w:t>
            </w:r>
          </w:p>
        </w:tc>
        <w:tc>
          <w:tcPr>
            <w:tcW w:w="388" w:type="pct"/>
            <w:tcBorders>
              <w:top w:val="nil"/>
              <w:left w:val="nil"/>
              <w:bottom w:val="single" w:sz="4" w:space="0" w:color="auto"/>
              <w:right w:val="single" w:sz="4" w:space="0" w:color="auto"/>
            </w:tcBorders>
            <w:shd w:val="clear" w:color="auto" w:fill="auto"/>
            <w:noWrap/>
            <w:vAlign w:val="center"/>
            <w:hideMark/>
          </w:tcPr>
          <w:p w14:paraId="63BCD5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w:t>
            </w:r>
          </w:p>
        </w:tc>
        <w:tc>
          <w:tcPr>
            <w:tcW w:w="388" w:type="pct"/>
            <w:tcBorders>
              <w:top w:val="nil"/>
              <w:left w:val="nil"/>
              <w:bottom w:val="single" w:sz="4" w:space="0" w:color="auto"/>
              <w:right w:val="single" w:sz="4" w:space="0" w:color="auto"/>
            </w:tcBorders>
            <w:shd w:val="clear" w:color="auto" w:fill="auto"/>
            <w:noWrap/>
            <w:vAlign w:val="center"/>
            <w:hideMark/>
          </w:tcPr>
          <w:p w14:paraId="5E5EDD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388" w:type="pct"/>
            <w:tcBorders>
              <w:top w:val="nil"/>
              <w:left w:val="nil"/>
              <w:bottom w:val="single" w:sz="4" w:space="0" w:color="auto"/>
              <w:right w:val="single" w:sz="4" w:space="0" w:color="auto"/>
            </w:tcBorders>
            <w:shd w:val="clear" w:color="auto" w:fill="auto"/>
            <w:noWrap/>
            <w:vAlign w:val="center"/>
            <w:hideMark/>
          </w:tcPr>
          <w:p w14:paraId="785D23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689" w:type="pct"/>
            <w:tcBorders>
              <w:top w:val="nil"/>
              <w:left w:val="nil"/>
              <w:bottom w:val="single" w:sz="4" w:space="0" w:color="auto"/>
              <w:right w:val="single" w:sz="4" w:space="0" w:color="auto"/>
            </w:tcBorders>
            <w:shd w:val="clear" w:color="auto" w:fill="auto"/>
            <w:vAlign w:val="center"/>
            <w:hideMark/>
          </w:tcPr>
          <w:p w14:paraId="28194D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DACED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E24AB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FDBE2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17BAF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66,161</w:t>
            </w:r>
          </w:p>
        </w:tc>
      </w:tr>
      <w:tr w:rsidR="00981FCE" w:rsidRPr="00981FCE" w14:paraId="6856C884"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CFA22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У3/8</w:t>
            </w:r>
          </w:p>
        </w:tc>
        <w:tc>
          <w:tcPr>
            <w:tcW w:w="841" w:type="pct"/>
            <w:tcBorders>
              <w:top w:val="nil"/>
              <w:left w:val="nil"/>
              <w:bottom w:val="single" w:sz="4" w:space="0" w:color="auto"/>
              <w:right w:val="single" w:sz="4" w:space="0" w:color="auto"/>
            </w:tcBorders>
            <w:shd w:val="clear" w:color="000000" w:fill="E2EFDA"/>
            <w:vAlign w:val="center"/>
            <w:hideMark/>
          </w:tcPr>
          <w:p w14:paraId="3311EA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Новая камера 2</w:t>
            </w:r>
          </w:p>
        </w:tc>
        <w:tc>
          <w:tcPr>
            <w:tcW w:w="388" w:type="pct"/>
            <w:tcBorders>
              <w:top w:val="nil"/>
              <w:left w:val="nil"/>
              <w:bottom w:val="single" w:sz="4" w:space="0" w:color="auto"/>
              <w:right w:val="single" w:sz="4" w:space="0" w:color="auto"/>
            </w:tcBorders>
            <w:shd w:val="clear" w:color="000000" w:fill="E2EFDA"/>
            <w:noWrap/>
            <w:vAlign w:val="center"/>
            <w:hideMark/>
          </w:tcPr>
          <w:p w14:paraId="514E75F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w:t>
            </w:r>
          </w:p>
        </w:tc>
        <w:tc>
          <w:tcPr>
            <w:tcW w:w="388" w:type="pct"/>
            <w:tcBorders>
              <w:top w:val="nil"/>
              <w:left w:val="nil"/>
              <w:bottom w:val="single" w:sz="4" w:space="0" w:color="auto"/>
              <w:right w:val="single" w:sz="4" w:space="0" w:color="auto"/>
            </w:tcBorders>
            <w:shd w:val="clear" w:color="000000" w:fill="E2EFDA"/>
            <w:noWrap/>
            <w:vAlign w:val="center"/>
            <w:hideMark/>
          </w:tcPr>
          <w:p w14:paraId="4A1101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096680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3C4C2E3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196FC7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85FD8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005DD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C01B3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793,938</w:t>
            </w:r>
          </w:p>
        </w:tc>
      </w:tr>
      <w:tr w:rsidR="00981FCE" w:rsidRPr="00981FCE" w14:paraId="2F3A86DF"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45761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У3/9</w:t>
            </w:r>
          </w:p>
        </w:tc>
        <w:tc>
          <w:tcPr>
            <w:tcW w:w="841" w:type="pct"/>
            <w:tcBorders>
              <w:top w:val="nil"/>
              <w:left w:val="nil"/>
              <w:bottom w:val="single" w:sz="4" w:space="0" w:color="auto"/>
              <w:right w:val="single" w:sz="4" w:space="0" w:color="auto"/>
            </w:tcBorders>
            <w:shd w:val="clear" w:color="auto" w:fill="auto"/>
            <w:vAlign w:val="center"/>
            <w:hideMark/>
          </w:tcPr>
          <w:p w14:paraId="074319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32</w:t>
            </w:r>
          </w:p>
        </w:tc>
        <w:tc>
          <w:tcPr>
            <w:tcW w:w="388" w:type="pct"/>
            <w:tcBorders>
              <w:top w:val="nil"/>
              <w:left w:val="nil"/>
              <w:bottom w:val="single" w:sz="4" w:space="0" w:color="auto"/>
              <w:right w:val="single" w:sz="4" w:space="0" w:color="auto"/>
            </w:tcBorders>
            <w:shd w:val="clear" w:color="auto" w:fill="auto"/>
            <w:noWrap/>
            <w:vAlign w:val="center"/>
            <w:hideMark/>
          </w:tcPr>
          <w:p w14:paraId="343811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w:t>
            </w:r>
          </w:p>
        </w:tc>
        <w:tc>
          <w:tcPr>
            <w:tcW w:w="388" w:type="pct"/>
            <w:tcBorders>
              <w:top w:val="nil"/>
              <w:left w:val="nil"/>
              <w:bottom w:val="single" w:sz="4" w:space="0" w:color="auto"/>
              <w:right w:val="single" w:sz="4" w:space="0" w:color="auto"/>
            </w:tcBorders>
            <w:shd w:val="clear" w:color="auto" w:fill="auto"/>
            <w:noWrap/>
            <w:vAlign w:val="center"/>
            <w:hideMark/>
          </w:tcPr>
          <w:p w14:paraId="660C44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7FB213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6D90F0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6C625E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4BE13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B01D0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FB935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40,278</w:t>
            </w:r>
          </w:p>
        </w:tc>
      </w:tr>
      <w:tr w:rsidR="00981FCE" w:rsidRPr="00981FCE" w14:paraId="05E579AB"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354EC6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У3/8</w:t>
            </w:r>
          </w:p>
        </w:tc>
        <w:tc>
          <w:tcPr>
            <w:tcW w:w="841" w:type="pct"/>
            <w:tcBorders>
              <w:top w:val="nil"/>
              <w:left w:val="nil"/>
              <w:bottom w:val="single" w:sz="4" w:space="0" w:color="auto"/>
              <w:right w:val="single" w:sz="4" w:space="0" w:color="auto"/>
            </w:tcBorders>
            <w:shd w:val="clear" w:color="000000" w:fill="E2EFDA"/>
            <w:vAlign w:val="center"/>
            <w:hideMark/>
          </w:tcPr>
          <w:p w14:paraId="1BFE31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34</w:t>
            </w:r>
          </w:p>
        </w:tc>
        <w:tc>
          <w:tcPr>
            <w:tcW w:w="388" w:type="pct"/>
            <w:tcBorders>
              <w:top w:val="nil"/>
              <w:left w:val="nil"/>
              <w:bottom w:val="single" w:sz="4" w:space="0" w:color="auto"/>
              <w:right w:val="single" w:sz="4" w:space="0" w:color="auto"/>
            </w:tcBorders>
            <w:shd w:val="clear" w:color="000000" w:fill="E2EFDA"/>
            <w:noWrap/>
            <w:vAlign w:val="center"/>
            <w:hideMark/>
          </w:tcPr>
          <w:p w14:paraId="01D099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w:t>
            </w:r>
          </w:p>
        </w:tc>
        <w:tc>
          <w:tcPr>
            <w:tcW w:w="388" w:type="pct"/>
            <w:tcBorders>
              <w:top w:val="nil"/>
              <w:left w:val="nil"/>
              <w:bottom w:val="single" w:sz="4" w:space="0" w:color="auto"/>
              <w:right w:val="single" w:sz="4" w:space="0" w:color="auto"/>
            </w:tcBorders>
            <w:shd w:val="clear" w:color="000000" w:fill="E2EFDA"/>
            <w:noWrap/>
            <w:vAlign w:val="center"/>
            <w:hideMark/>
          </w:tcPr>
          <w:p w14:paraId="3A9B58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749BEE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1D2A7D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022BCA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50924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ABED5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60055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40,278</w:t>
            </w:r>
          </w:p>
        </w:tc>
      </w:tr>
      <w:tr w:rsidR="00981FCE" w:rsidRPr="00981FCE" w14:paraId="50B8AEE4"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F7958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ТК-1/8-1</w:t>
            </w:r>
          </w:p>
        </w:tc>
        <w:tc>
          <w:tcPr>
            <w:tcW w:w="841" w:type="pct"/>
            <w:tcBorders>
              <w:top w:val="nil"/>
              <w:left w:val="nil"/>
              <w:bottom w:val="single" w:sz="4" w:space="0" w:color="auto"/>
              <w:right w:val="single" w:sz="4" w:space="0" w:color="auto"/>
            </w:tcBorders>
            <w:shd w:val="clear" w:color="auto" w:fill="auto"/>
            <w:vAlign w:val="center"/>
            <w:hideMark/>
          </w:tcPr>
          <w:p w14:paraId="7D444B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Маяковского ул., 17</w:t>
            </w:r>
          </w:p>
        </w:tc>
        <w:tc>
          <w:tcPr>
            <w:tcW w:w="388" w:type="pct"/>
            <w:tcBorders>
              <w:top w:val="nil"/>
              <w:left w:val="nil"/>
              <w:bottom w:val="single" w:sz="4" w:space="0" w:color="auto"/>
              <w:right w:val="single" w:sz="4" w:space="0" w:color="auto"/>
            </w:tcBorders>
            <w:shd w:val="clear" w:color="auto" w:fill="auto"/>
            <w:noWrap/>
            <w:vAlign w:val="center"/>
            <w:hideMark/>
          </w:tcPr>
          <w:p w14:paraId="401E32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51</w:t>
            </w:r>
          </w:p>
        </w:tc>
        <w:tc>
          <w:tcPr>
            <w:tcW w:w="388" w:type="pct"/>
            <w:tcBorders>
              <w:top w:val="nil"/>
              <w:left w:val="nil"/>
              <w:bottom w:val="single" w:sz="4" w:space="0" w:color="auto"/>
              <w:right w:val="single" w:sz="4" w:space="0" w:color="auto"/>
            </w:tcBorders>
            <w:shd w:val="clear" w:color="auto" w:fill="auto"/>
            <w:noWrap/>
            <w:vAlign w:val="center"/>
            <w:hideMark/>
          </w:tcPr>
          <w:p w14:paraId="619099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03635C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15E858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0D9FE0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496664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81814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4EDEB4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1 124,75</w:t>
            </w:r>
          </w:p>
        </w:tc>
      </w:tr>
      <w:tr w:rsidR="00981FCE" w:rsidRPr="00981FCE" w14:paraId="2D766644"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81A39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ТК-1/8</w:t>
            </w:r>
          </w:p>
        </w:tc>
        <w:tc>
          <w:tcPr>
            <w:tcW w:w="841" w:type="pct"/>
            <w:tcBorders>
              <w:top w:val="nil"/>
              <w:left w:val="nil"/>
              <w:bottom w:val="single" w:sz="4" w:space="0" w:color="auto"/>
              <w:right w:val="single" w:sz="4" w:space="0" w:color="auto"/>
            </w:tcBorders>
            <w:shd w:val="clear" w:color="000000" w:fill="E2EFDA"/>
            <w:vAlign w:val="center"/>
            <w:hideMark/>
          </w:tcPr>
          <w:p w14:paraId="0118A5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У1/8-2</w:t>
            </w:r>
          </w:p>
        </w:tc>
        <w:tc>
          <w:tcPr>
            <w:tcW w:w="388" w:type="pct"/>
            <w:tcBorders>
              <w:top w:val="nil"/>
              <w:left w:val="nil"/>
              <w:bottom w:val="single" w:sz="4" w:space="0" w:color="auto"/>
              <w:right w:val="single" w:sz="4" w:space="0" w:color="auto"/>
            </w:tcBorders>
            <w:shd w:val="clear" w:color="000000" w:fill="E2EFDA"/>
            <w:noWrap/>
            <w:vAlign w:val="center"/>
            <w:hideMark/>
          </w:tcPr>
          <w:p w14:paraId="29A4D3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25</w:t>
            </w:r>
          </w:p>
        </w:tc>
        <w:tc>
          <w:tcPr>
            <w:tcW w:w="388" w:type="pct"/>
            <w:tcBorders>
              <w:top w:val="nil"/>
              <w:left w:val="nil"/>
              <w:bottom w:val="single" w:sz="4" w:space="0" w:color="auto"/>
              <w:right w:val="single" w:sz="4" w:space="0" w:color="auto"/>
            </w:tcBorders>
            <w:shd w:val="clear" w:color="000000" w:fill="E2EFDA"/>
            <w:noWrap/>
            <w:vAlign w:val="center"/>
            <w:hideMark/>
          </w:tcPr>
          <w:p w14:paraId="3365A5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5D8ABF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2EE2A4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7BC6E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22EACD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4E607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27BA34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674,661</w:t>
            </w:r>
          </w:p>
        </w:tc>
      </w:tr>
      <w:tr w:rsidR="00981FCE" w:rsidRPr="00981FCE" w14:paraId="6711535C"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23DF9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У1/8-2</w:t>
            </w:r>
          </w:p>
        </w:tc>
        <w:tc>
          <w:tcPr>
            <w:tcW w:w="841" w:type="pct"/>
            <w:tcBorders>
              <w:top w:val="nil"/>
              <w:left w:val="nil"/>
              <w:bottom w:val="single" w:sz="4" w:space="0" w:color="auto"/>
              <w:right w:val="single" w:sz="4" w:space="0" w:color="auto"/>
            </w:tcBorders>
            <w:shd w:val="clear" w:color="auto" w:fill="auto"/>
            <w:vAlign w:val="center"/>
            <w:hideMark/>
          </w:tcPr>
          <w:p w14:paraId="0EA5D3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 лет Комсомола ул., 5</w:t>
            </w:r>
          </w:p>
        </w:tc>
        <w:tc>
          <w:tcPr>
            <w:tcW w:w="388" w:type="pct"/>
            <w:tcBorders>
              <w:top w:val="nil"/>
              <w:left w:val="nil"/>
              <w:bottom w:val="single" w:sz="4" w:space="0" w:color="auto"/>
              <w:right w:val="single" w:sz="4" w:space="0" w:color="auto"/>
            </w:tcBorders>
            <w:shd w:val="clear" w:color="auto" w:fill="auto"/>
            <w:noWrap/>
            <w:vAlign w:val="center"/>
            <w:hideMark/>
          </w:tcPr>
          <w:p w14:paraId="0AA3D9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w:t>
            </w:r>
          </w:p>
        </w:tc>
        <w:tc>
          <w:tcPr>
            <w:tcW w:w="388" w:type="pct"/>
            <w:tcBorders>
              <w:top w:val="nil"/>
              <w:left w:val="nil"/>
              <w:bottom w:val="single" w:sz="4" w:space="0" w:color="auto"/>
              <w:right w:val="single" w:sz="4" w:space="0" w:color="auto"/>
            </w:tcBorders>
            <w:shd w:val="clear" w:color="auto" w:fill="auto"/>
            <w:noWrap/>
            <w:vAlign w:val="center"/>
            <w:hideMark/>
          </w:tcPr>
          <w:p w14:paraId="4AE8DB2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622D57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00919A0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6CCF9E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740023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4587E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11F109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28,972</w:t>
            </w:r>
          </w:p>
        </w:tc>
      </w:tr>
      <w:tr w:rsidR="00981FCE" w:rsidRPr="00981FCE" w14:paraId="16BCEF27"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EB7ED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У1/8-5</w:t>
            </w:r>
          </w:p>
        </w:tc>
        <w:tc>
          <w:tcPr>
            <w:tcW w:w="841" w:type="pct"/>
            <w:tcBorders>
              <w:top w:val="nil"/>
              <w:left w:val="nil"/>
              <w:bottom w:val="single" w:sz="4" w:space="0" w:color="auto"/>
              <w:right w:val="single" w:sz="4" w:space="0" w:color="auto"/>
            </w:tcBorders>
            <w:shd w:val="clear" w:color="000000" w:fill="E2EFDA"/>
            <w:vAlign w:val="center"/>
            <w:hideMark/>
          </w:tcPr>
          <w:p w14:paraId="111E41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 лет Комсомола ул., 9</w:t>
            </w:r>
          </w:p>
        </w:tc>
        <w:tc>
          <w:tcPr>
            <w:tcW w:w="388" w:type="pct"/>
            <w:tcBorders>
              <w:top w:val="nil"/>
              <w:left w:val="nil"/>
              <w:bottom w:val="single" w:sz="4" w:space="0" w:color="auto"/>
              <w:right w:val="single" w:sz="4" w:space="0" w:color="auto"/>
            </w:tcBorders>
            <w:shd w:val="clear" w:color="000000" w:fill="E2EFDA"/>
            <w:noWrap/>
            <w:vAlign w:val="center"/>
            <w:hideMark/>
          </w:tcPr>
          <w:p w14:paraId="50B93B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w:t>
            </w:r>
          </w:p>
        </w:tc>
        <w:tc>
          <w:tcPr>
            <w:tcW w:w="388" w:type="pct"/>
            <w:tcBorders>
              <w:top w:val="nil"/>
              <w:left w:val="nil"/>
              <w:bottom w:val="single" w:sz="4" w:space="0" w:color="auto"/>
              <w:right w:val="single" w:sz="4" w:space="0" w:color="auto"/>
            </w:tcBorders>
            <w:shd w:val="clear" w:color="000000" w:fill="E2EFDA"/>
            <w:noWrap/>
            <w:vAlign w:val="center"/>
            <w:hideMark/>
          </w:tcPr>
          <w:p w14:paraId="6D1CC6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03ECCB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2E543F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7106E14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2FFC55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E6EB5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7841FE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26,852</w:t>
            </w:r>
          </w:p>
        </w:tc>
      </w:tr>
      <w:tr w:rsidR="00981FCE" w:rsidRPr="00981FCE" w14:paraId="603BB135"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92F73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У1/8-6-1</w:t>
            </w:r>
          </w:p>
        </w:tc>
        <w:tc>
          <w:tcPr>
            <w:tcW w:w="841" w:type="pct"/>
            <w:tcBorders>
              <w:top w:val="nil"/>
              <w:left w:val="nil"/>
              <w:bottom w:val="single" w:sz="4" w:space="0" w:color="auto"/>
              <w:right w:val="single" w:sz="4" w:space="0" w:color="auto"/>
            </w:tcBorders>
            <w:shd w:val="clear" w:color="auto" w:fill="auto"/>
            <w:vAlign w:val="center"/>
            <w:hideMark/>
          </w:tcPr>
          <w:p w14:paraId="5C680D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 лет Комсомола ул., 7</w:t>
            </w:r>
          </w:p>
        </w:tc>
        <w:tc>
          <w:tcPr>
            <w:tcW w:w="388" w:type="pct"/>
            <w:tcBorders>
              <w:top w:val="nil"/>
              <w:left w:val="nil"/>
              <w:bottom w:val="single" w:sz="4" w:space="0" w:color="auto"/>
              <w:right w:val="single" w:sz="4" w:space="0" w:color="auto"/>
            </w:tcBorders>
            <w:shd w:val="clear" w:color="auto" w:fill="auto"/>
            <w:noWrap/>
            <w:vAlign w:val="center"/>
            <w:hideMark/>
          </w:tcPr>
          <w:p w14:paraId="1EEAD74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14</w:t>
            </w:r>
          </w:p>
        </w:tc>
        <w:tc>
          <w:tcPr>
            <w:tcW w:w="388" w:type="pct"/>
            <w:tcBorders>
              <w:top w:val="nil"/>
              <w:left w:val="nil"/>
              <w:bottom w:val="single" w:sz="4" w:space="0" w:color="auto"/>
              <w:right w:val="single" w:sz="4" w:space="0" w:color="auto"/>
            </w:tcBorders>
            <w:shd w:val="clear" w:color="auto" w:fill="auto"/>
            <w:noWrap/>
            <w:vAlign w:val="center"/>
            <w:hideMark/>
          </w:tcPr>
          <w:p w14:paraId="325074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539D283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4F1DE1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487180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456E4A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33542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1D40F6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202,803</w:t>
            </w:r>
          </w:p>
        </w:tc>
      </w:tr>
      <w:tr w:rsidR="00981FCE" w:rsidRPr="00981FCE" w14:paraId="78A6A6F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D0A1B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У1/8-6-1</w:t>
            </w:r>
          </w:p>
        </w:tc>
        <w:tc>
          <w:tcPr>
            <w:tcW w:w="841" w:type="pct"/>
            <w:tcBorders>
              <w:top w:val="nil"/>
              <w:left w:val="nil"/>
              <w:bottom w:val="single" w:sz="4" w:space="0" w:color="auto"/>
              <w:right w:val="single" w:sz="4" w:space="0" w:color="auto"/>
            </w:tcBorders>
            <w:shd w:val="clear" w:color="000000" w:fill="E2EFDA"/>
            <w:vAlign w:val="center"/>
            <w:hideMark/>
          </w:tcPr>
          <w:p w14:paraId="37D7FC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 лет Комсомола ул., 1</w:t>
            </w:r>
          </w:p>
        </w:tc>
        <w:tc>
          <w:tcPr>
            <w:tcW w:w="388" w:type="pct"/>
            <w:tcBorders>
              <w:top w:val="nil"/>
              <w:left w:val="nil"/>
              <w:bottom w:val="single" w:sz="4" w:space="0" w:color="auto"/>
              <w:right w:val="single" w:sz="4" w:space="0" w:color="auto"/>
            </w:tcBorders>
            <w:shd w:val="clear" w:color="000000" w:fill="E2EFDA"/>
            <w:noWrap/>
            <w:vAlign w:val="center"/>
            <w:hideMark/>
          </w:tcPr>
          <w:p w14:paraId="73ED74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87</w:t>
            </w:r>
          </w:p>
        </w:tc>
        <w:tc>
          <w:tcPr>
            <w:tcW w:w="388" w:type="pct"/>
            <w:tcBorders>
              <w:top w:val="nil"/>
              <w:left w:val="nil"/>
              <w:bottom w:val="single" w:sz="4" w:space="0" w:color="auto"/>
              <w:right w:val="single" w:sz="4" w:space="0" w:color="auto"/>
            </w:tcBorders>
            <w:shd w:val="clear" w:color="000000" w:fill="E2EFDA"/>
            <w:noWrap/>
            <w:vAlign w:val="center"/>
            <w:hideMark/>
          </w:tcPr>
          <w:p w14:paraId="7798ADD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375345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109AC1A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1C04352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6878F5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37AE6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1CF185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1 168,06</w:t>
            </w:r>
          </w:p>
        </w:tc>
      </w:tr>
      <w:tr w:rsidR="00981FCE" w:rsidRPr="00981FCE" w14:paraId="701865B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C614D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ТК-1/8</w:t>
            </w:r>
          </w:p>
        </w:tc>
        <w:tc>
          <w:tcPr>
            <w:tcW w:w="841" w:type="pct"/>
            <w:tcBorders>
              <w:top w:val="nil"/>
              <w:left w:val="nil"/>
              <w:bottom w:val="single" w:sz="4" w:space="0" w:color="auto"/>
              <w:right w:val="single" w:sz="4" w:space="0" w:color="auto"/>
            </w:tcBorders>
            <w:shd w:val="clear" w:color="auto" w:fill="auto"/>
            <w:vAlign w:val="center"/>
            <w:hideMark/>
          </w:tcPr>
          <w:p w14:paraId="2BF41CC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У1/8-7</w:t>
            </w:r>
          </w:p>
        </w:tc>
        <w:tc>
          <w:tcPr>
            <w:tcW w:w="388" w:type="pct"/>
            <w:tcBorders>
              <w:top w:val="nil"/>
              <w:left w:val="nil"/>
              <w:bottom w:val="single" w:sz="4" w:space="0" w:color="auto"/>
              <w:right w:val="single" w:sz="4" w:space="0" w:color="auto"/>
            </w:tcBorders>
            <w:shd w:val="clear" w:color="auto" w:fill="auto"/>
            <w:noWrap/>
            <w:vAlign w:val="center"/>
            <w:hideMark/>
          </w:tcPr>
          <w:p w14:paraId="4F00D8C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76</w:t>
            </w:r>
          </w:p>
        </w:tc>
        <w:tc>
          <w:tcPr>
            <w:tcW w:w="388" w:type="pct"/>
            <w:tcBorders>
              <w:top w:val="nil"/>
              <w:left w:val="nil"/>
              <w:bottom w:val="single" w:sz="4" w:space="0" w:color="auto"/>
              <w:right w:val="single" w:sz="4" w:space="0" w:color="auto"/>
            </w:tcBorders>
            <w:shd w:val="clear" w:color="auto" w:fill="auto"/>
            <w:noWrap/>
            <w:vAlign w:val="center"/>
            <w:hideMark/>
          </w:tcPr>
          <w:p w14:paraId="6E8A40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48E712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63C0D6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77E7C2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111E32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E8125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4B86091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2 050,97</w:t>
            </w:r>
          </w:p>
        </w:tc>
      </w:tr>
      <w:tr w:rsidR="00981FCE" w:rsidRPr="00981FCE" w14:paraId="77265366"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3020E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У1/8-7</w:t>
            </w:r>
          </w:p>
        </w:tc>
        <w:tc>
          <w:tcPr>
            <w:tcW w:w="841" w:type="pct"/>
            <w:tcBorders>
              <w:top w:val="nil"/>
              <w:left w:val="nil"/>
              <w:bottom w:val="single" w:sz="4" w:space="0" w:color="auto"/>
              <w:right w:val="single" w:sz="4" w:space="0" w:color="auto"/>
            </w:tcBorders>
            <w:shd w:val="clear" w:color="000000" w:fill="E2EFDA"/>
            <w:vAlign w:val="center"/>
            <w:hideMark/>
          </w:tcPr>
          <w:p w14:paraId="30E289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Маяковского ул., 19</w:t>
            </w:r>
          </w:p>
        </w:tc>
        <w:tc>
          <w:tcPr>
            <w:tcW w:w="388" w:type="pct"/>
            <w:tcBorders>
              <w:top w:val="nil"/>
              <w:left w:val="nil"/>
              <w:bottom w:val="single" w:sz="4" w:space="0" w:color="auto"/>
              <w:right w:val="single" w:sz="4" w:space="0" w:color="auto"/>
            </w:tcBorders>
            <w:shd w:val="clear" w:color="000000" w:fill="E2EFDA"/>
            <w:noWrap/>
            <w:vAlign w:val="center"/>
            <w:hideMark/>
          </w:tcPr>
          <w:p w14:paraId="7DB660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w:t>
            </w:r>
          </w:p>
        </w:tc>
        <w:tc>
          <w:tcPr>
            <w:tcW w:w="388" w:type="pct"/>
            <w:tcBorders>
              <w:top w:val="nil"/>
              <w:left w:val="nil"/>
              <w:bottom w:val="single" w:sz="4" w:space="0" w:color="auto"/>
              <w:right w:val="single" w:sz="4" w:space="0" w:color="auto"/>
            </w:tcBorders>
            <w:shd w:val="clear" w:color="000000" w:fill="E2EFDA"/>
            <w:noWrap/>
            <w:vAlign w:val="center"/>
            <w:hideMark/>
          </w:tcPr>
          <w:p w14:paraId="589E8CA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5586556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1D874AD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6A4F5F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020B63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9E6E71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7A3C52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26,852</w:t>
            </w:r>
          </w:p>
        </w:tc>
      </w:tr>
      <w:tr w:rsidR="00981FCE" w:rsidRPr="00981FCE" w14:paraId="4727ADE3"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45A68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w:t>
            </w:r>
          </w:p>
        </w:tc>
        <w:tc>
          <w:tcPr>
            <w:tcW w:w="841" w:type="pct"/>
            <w:tcBorders>
              <w:top w:val="nil"/>
              <w:left w:val="nil"/>
              <w:bottom w:val="single" w:sz="4" w:space="0" w:color="auto"/>
              <w:right w:val="single" w:sz="4" w:space="0" w:color="auto"/>
            </w:tcBorders>
            <w:shd w:val="clear" w:color="auto" w:fill="auto"/>
            <w:vAlign w:val="center"/>
            <w:hideMark/>
          </w:tcPr>
          <w:p w14:paraId="6B60B3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 лет Комсомола ул., 11</w:t>
            </w:r>
          </w:p>
        </w:tc>
        <w:tc>
          <w:tcPr>
            <w:tcW w:w="388" w:type="pct"/>
            <w:tcBorders>
              <w:top w:val="nil"/>
              <w:left w:val="nil"/>
              <w:bottom w:val="single" w:sz="4" w:space="0" w:color="auto"/>
              <w:right w:val="single" w:sz="4" w:space="0" w:color="auto"/>
            </w:tcBorders>
            <w:shd w:val="clear" w:color="auto" w:fill="auto"/>
            <w:noWrap/>
            <w:vAlign w:val="center"/>
            <w:hideMark/>
          </w:tcPr>
          <w:p w14:paraId="77D072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81</w:t>
            </w:r>
          </w:p>
        </w:tc>
        <w:tc>
          <w:tcPr>
            <w:tcW w:w="388" w:type="pct"/>
            <w:tcBorders>
              <w:top w:val="nil"/>
              <w:left w:val="nil"/>
              <w:bottom w:val="single" w:sz="4" w:space="0" w:color="auto"/>
              <w:right w:val="single" w:sz="4" w:space="0" w:color="auto"/>
            </w:tcBorders>
            <w:shd w:val="clear" w:color="auto" w:fill="auto"/>
            <w:noWrap/>
            <w:vAlign w:val="center"/>
            <w:hideMark/>
          </w:tcPr>
          <w:p w14:paraId="12B831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3F47A5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3AAE5D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4E3CBB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0AE337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9CE6B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0F04D33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1 786,36</w:t>
            </w:r>
          </w:p>
        </w:tc>
      </w:tr>
      <w:tr w:rsidR="00981FCE" w:rsidRPr="00981FCE" w14:paraId="18F7341A"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846AD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ЦТП-2</w:t>
            </w:r>
          </w:p>
        </w:tc>
        <w:tc>
          <w:tcPr>
            <w:tcW w:w="841" w:type="pct"/>
            <w:tcBorders>
              <w:top w:val="nil"/>
              <w:left w:val="nil"/>
              <w:bottom w:val="single" w:sz="4" w:space="0" w:color="auto"/>
              <w:right w:val="single" w:sz="4" w:space="0" w:color="auto"/>
            </w:tcBorders>
            <w:shd w:val="clear" w:color="000000" w:fill="E2EFDA"/>
            <w:vAlign w:val="center"/>
            <w:hideMark/>
          </w:tcPr>
          <w:p w14:paraId="2A6EEE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УЗ-ЦТП-2</w:t>
            </w:r>
          </w:p>
        </w:tc>
        <w:tc>
          <w:tcPr>
            <w:tcW w:w="388" w:type="pct"/>
            <w:tcBorders>
              <w:top w:val="nil"/>
              <w:left w:val="nil"/>
              <w:bottom w:val="single" w:sz="4" w:space="0" w:color="auto"/>
              <w:right w:val="single" w:sz="4" w:space="0" w:color="auto"/>
            </w:tcBorders>
            <w:shd w:val="clear" w:color="000000" w:fill="E2EFDA"/>
            <w:noWrap/>
            <w:vAlign w:val="center"/>
            <w:hideMark/>
          </w:tcPr>
          <w:p w14:paraId="7CBF37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000000" w:fill="E2EFDA"/>
            <w:noWrap/>
            <w:vAlign w:val="center"/>
            <w:hideMark/>
          </w:tcPr>
          <w:p w14:paraId="4ECF74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0.259</w:t>
            </w:r>
          </w:p>
        </w:tc>
        <w:tc>
          <w:tcPr>
            <w:tcW w:w="388" w:type="pct"/>
            <w:tcBorders>
              <w:top w:val="nil"/>
              <w:left w:val="nil"/>
              <w:bottom w:val="single" w:sz="4" w:space="0" w:color="auto"/>
              <w:right w:val="single" w:sz="4" w:space="0" w:color="auto"/>
            </w:tcBorders>
            <w:shd w:val="clear" w:color="000000" w:fill="E2EFDA"/>
            <w:noWrap/>
            <w:vAlign w:val="center"/>
            <w:hideMark/>
          </w:tcPr>
          <w:p w14:paraId="07BEC4A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0.259</w:t>
            </w:r>
          </w:p>
        </w:tc>
        <w:tc>
          <w:tcPr>
            <w:tcW w:w="689" w:type="pct"/>
            <w:tcBorders>
              <w:top w:val="nil"/>
              <w:left w:val="nil"/>
              <w:bottom w:val="single" w:sz="4" w:space="0" w:color="auto"/>
              <w:right w:val="single" w:sz="4" w:space="0" w:color="auto"/>
            </w:tcBorders>
            <w:shd w:val="clear" w:color="000000" w:fill="E2EFDA"/>
            <w:vAlign w:val="center"/>
            <w:hideMark/>
          </w:tcPr>
          <w:p w14:paraId="3C8A87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98563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D5668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6EF85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DD394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41,118</w:t>
            </w:r>
          </w:p>
        </w:tc>
      </w:tr>
      <w:tr w:rsidR="00981FCE" w:rsidRPr="00981FCE" w14:paraId="537F0A64"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E96907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УЗ-ЦТП-2</w:t>
            </w:r>
          </w:p>
        </w:tc>
        <w:tc>
          <w:tcPr>
            <w:tcW w:w="841" w:type="pct"/>
            <w:tcBorders>
              <w:top w:val="nil"/>
              <w:left w:val="nil"/>
              <w:bottom w:val="single" w:sz="4" w:space="0" w:color="auto"/>
              <w:right w:val="single" w:sz="4" w:space="0" w:color="auto"/>
            </w:tcBorders>
            <w:shd w:val="clear" w:color="auto" w:fill="auto"/>
            <w:vAlign w:val="center"/>
            <w:hideMark/>
          </w:tcPr>
          <w:p w14:paraId="513179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Кооперативная ул., 56А</w:t>
            </w:r>
          </w:p>
        </w:tc>
        <w:tc>
          <w:tcPr>
            <w:tcW w:w="388" w:type="pct"/>
            <w:tcBorders>
              <w:top w:val="nil"/>
              <w:left w:val="nil"/>
              <w:bottom w:val="single" w:sz="4" w:space="0" w:color="auto"/>
              <w:right w:val="single" w:sz="4" w:space="0" w:color="auto"/>
            </w:tcBorders>
            <w:shd w:val="clear" w:color="auto" w:fill="auto"/>
            <w:noWrap/>
            <w:vAlign w:val="center"/>
            <w:hideMark/>
          </w:tcPr>
          <w:p w14:paraId="7214D3A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38</w:t>
            </w:r>
          </w:p>
        </w:tc>
        <w:tc>
          <w:tcPr>
            <w:tcW w:w="388" w:type="pct"/>
            <w:tcBorders>
              <w:top w:val="nil"/>
              <w:left w:val="nil"/>
              <w:bottom w:val="single" w:sz="4" w:space="0" w:color="auto"/>
              <w:right w:val="single" w:sz="4" w:space="0" w:color="auto"/>
            </w:tcBorders>
            <w:shd w:val="clear" w:color="auto" w:fill="auto"/>
            <w:noWrap/>
            <w:vAlign w:val="center"/>
            <w:hideMark/>
          </w:tcPr>
          <w:p w14:paraId="2407D1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5AEED2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171801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0F0F4D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91CDD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37995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A672E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838,045</w:t>
            </w:r>
          </w:p>
        </w:tc>
      </w:tr>
      <w:tr w:rsidR="00981FCE" w:rsidRPr="00981FCE" w14:paraId="7B1E6C3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BBE7A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УЗ-ЦТП-2</w:t>
            </w:r>
          </w:p>
        </w:tc>
        <w:tc>
          <w:tcPr>
            <w:tcW w:w="841" w:type="pct"/>
            <w:tcBorders>
              <w:top w:val="nil"/>
              <w:left w:val="nil"/>
              <w:bottom w:val="single" w:sz="4" w:space="0" w:color="auto"/>
              <w:right w:val="single" w:sz="4" w:space="0" w:color="auto"/>
            </w:tcBorders>
            <w:shd w:val="clear" w:color="000000" w:fill="E2EFDA"/>
            <w:vAlign w:val="center"/>
            <w:hideMark/>
          </w:tcPr>
          <w:p w14:paraId="656277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Тир</w:t>
            </w:r>
          </w:p>
        </w:tc>
        <w:tc>
          <w:tcPr>
            <w:tcW w:w="388" w:type="pct"/>
            <w:tcBorders>
              <w:top w:val="nil"/>
              <w:left w:val="nil"/>
              <w:bottom w:val="single" w:sz="4" w:space="0" w:color="auto"/>
              <w:right w:val="single" w:sz="4" w:space="0" w:color="auto"/>
            </w:tcBorders>
            <w:shd w:val="clear" w:color="000000" w:fill="E2EFDA"/>
            <w:noWrap/>
            <w:vAlign w:val="center"/>
            <w:hideMark/>
          </w:tcPr>
          <w:p w14:paraId="0D9AD0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94</w:t>
            </w:r>
          </w:p>
        </w:tc>
        <w:tc>
          <w:tcPr>
            <w:tcW w:w="388" w:type="pct"/>
            <w:tcBorders>
              <w:top w:val="nil"/>
              <w:left w:val="nil"/>
              <w:bottom w:val="single" w:sz="4" w:space="0" w:color="auto"/>
              <w:right w:val="single" w:sz="4" w:space="0" w:color="auto"/>
            </w:tcBorders>
            <w:shd w:val="clear" w:color="000000" w:fill="E2EFDA"/>
            <w:noWrap/>
            <w:vAlign w:val="center"/>
            <w:hideMark/>
          </w:tcPr>
          <w:p w14:paraId="0744A1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6F046D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17F3D7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0096F8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ACF6A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23E45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A0C76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2 073,06</w:t>
            </w:r>
          </w:p>
        </w:tc>
      </w:tr>
      <w:tr w:rsidR="00981FCE" w:rsidRPr="00981FCE" w14:paraId="537885DF"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92A92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УЗ-ЦТП-2</w:t>
            </w:r>
          </w:p>
        </w:tc>
        <w:tc>
          <w:tcPr>
            <w:tcW w:w="841" w:type="pct"/>
            <w:tcBorders>
              <w:top w:val="nil"/>
              <w:left w:val="nil"/>
              <w:bottom w:val="single" w:sz="4" w:space="0" w:color="auto"/>
              <w:right w:val="single" w:sz="4" w:space="0" w:color="auto"/>
            </w:tcBorders>
            <w:shd w:val="clear" w:color="auto" w:fill="auto"/>
            <w:vAlign w:val="center"/>
            <w:hideMark/>
          </w:tcPr>
          <w:p w14:paraId="513BC5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ТК-2/0</w:t>
            </w:r>
          </w:p>
        </w:tc>
        <w:tc>
          <w:tcPr>
            <w:tcW w:w="388" w:type="pct"/>
            <w:tcBorders>
              <w:top w:val="nil"/>
              <w:left w:val="nil"/>
              <w:bottom w:val="single" w:sz="4" w:space="0" w:color="auto"/>
              <w:right w:val="single" w:sz="4" w:space="0" w:color="auto"/>
            </w:tcBorders>
            <w:shd w:val="clear" w:color="auto" w:fill="auto"/>
            <w:noWrap/>
            <w:vAlign w:val="center"/>
            <w:hideMark/>
          </w:tcPr>
          <w:p w14:paraId="7D083F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auto" w:fill="auto"/>
            <w:noWrap/>
            <w:vAlign w:val="center"/>
            <w:hideMark/>
          </w:tcPr>
          <w:p w14:paraId="4076A1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388" w:type="pct"/>
            <w:tcBorders>
              <w:top w:val="nil"/>
              <w:left w:val="nil"/>
              <w:bottom w:val="single" w:sz="4" w:space="0" w:color="auto"/>
              <w:right w:val="single" w:sz="4" w:space="0" w:color="auto"/>
            </w:tcBorders>
            <w:shd w:val="clear" w:color="auto" w:fill="auto"/>
            <w:noWrap/>
            <w:vAlign w:val="center"/>
            <w:hideMark/>
          </w:tcPr>
          <w:p w14:paraId="22262D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689" w:type="pct"/>
            <w:tcBorders>
              <w:top w:val="nil"/>
              <w:left w:val="nil"/>
              <w:bottom w:val="single" w:sz="4" w:space="0" w:color="auto"/>
              <w:right w:val="single" w:sz="4" w:space="0" w:color="auto"/>
            </w:tcBorders>
            <w:shd w:val="clear" w:color="auto" w:fill="auto"/>
            <w:vAlign w:val="center"/>
            <w:hideMark/>
          </w:tcPr>
          <w:p w14:paraId="2D9F75A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597085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CB945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AB9D3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5E73F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199,263</w:t>
            </w:r>
          </w:p>
        </w:tc>
      </w:tr>
      <w:tr w:rsidR="00981FCE" w:rsidRPr="00981FCE" w14:paraId="7CD2438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1B496F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ТК-2/0</w:t>
            </w:r>
          </w:p>
        </w:tc>
        <w:tc>
          <w:tcPr>
            <w:tcW w:w="841" w:type="pct"/>
            <w:tcBorders>
              <w:top w:val="nil"/>
              <w:left w:val="nil"/>
              <w:bottom w:val="single" w:sz="4" w:space="0" w:color="auto"/>
              <w:right w:val="single" w:sz="4" w:space="0" w:color="auto"/>
            </w:tcBorders>
            <w:shd w:val="clear" w:color="000000" w:fill="E2EFDA"/>
            <w:vAlign w:val="center"/>
            <w:hideMark/>
          </w:tcPr>
          <w:p w14:paraId="1810BB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ТК-2/1</w:t>
            </w:r>
          </w:p>
        </w:tc>
        <w:tc>
          <w:tcPr>
            <w:tcW w:w="388" w:type="pct"/>
            <w:tcBorders>
              <w:top w:val="nil"/>
              <w:left w:val="nil"/>
              <w:bottom w:val="single" w:sz="4" w:space="0" w:color="auto"/>
              <w:right w:val="single" w:sz="4" w:space="0" w:color="auto"/>
            </w:tcBorders>
            <w:shd w:val="clear" w:color="000000" w:fill="E2EFDA"/>
            <w:noWrap/>
            <w:vAlign w:val="center"/>
            <w:hideMark/>
          </w:tcPr>
          <w:p w14:paraId="55065B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60</w:t>
            </w:r>
          </w:p>
        </w:tc>
        <w:tc>
          <w:tcPr>
            <w:tcW w:w="388" w:type="pct"/>
            <w:tcBorders>
              <w:top w:val="nil"/>
              <w:left w:val="nil"/>
              <w:bottom w:val="single" w:sz="4" w:space="0" w:color="auto"/>
              <w:right w:val="single" w:sz="4" w:space="0" w:color="auto"/>
            </w:tcBorders>
            <w:shd w:val="clear" w:color="000000" w:fill="E2EFDA"/>
            <w:noWrap/>
            <w:vAlign w:val="center"/>
            <w:hideMark/>
          </w:tcPr>
          <w:p w14:paraId="6FED2B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388" w:type="pct"/>
            <w:tcBorders>
              <w:top w:val="nil"/>
              <w:left w:val="nil"/>
              <w:bottom w:val="single" w:sz="4" w:space="0" w:color="auto"/>
              <w:right w:val="single" w:sz="4" w:space="0" w:color="auto"/>
            </w:tcBorders>
            <w:shd w:val="clear" w:color="000000" w:fill="E2EFDA"/>
            <w:noWrap/>
            <w:vAlign w:val="center"/>
            <w:hideMark/>
          </w:tcPr>
          <w:p w14:paraId="78B9FA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689" w:type="pct"/>
            <w:tcBorders>
              <w:top w:val="nil"/>
              <w:left w:val="nil"/>
              <w:bottom w:val="single" w:sz="4" w:space="0" w:color="auto"/>
              <w:right w:val="single" w:sz="4" w:space="0" w:color="auto"/>
            </w:tcBorders>
            <w:shd w:val="clear" w:color="000000" w:fill="E2EFDA"/>
            <w:vAlign w:val="center"/>
            <w:hideMark/>
          </w:tcPr>
          <w:p w14:paraId="11C0B3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8B5CC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17993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02773C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491EA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2 224,70</w:t>
            </w:r>
          </w:p>
        </w:tc>
      </w:tr>
      <w:tr w:rsidR="00981FCE" w:rsidRPr="00981FCE" w14:paraId="5F4C14AB"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97550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ТК-2/1</w:t>
            </w:r>
          </w:p>
        </w:tc>
        <w:tc>
          <w:tcPr>
            <w:tcW w:w="841" w:type="pct"/>
            <w:tcBorders>
              <w:top w:val="nil"/>
              <w:left w:val="nil"/>
              <w:bottom w:val="single" w:sz="4" w:space="0" w:color="auto"/>
              <w:right w:val="single" w:sz="4" w:space="0" w:color="auto"/>
            </w:tcBorders>
            <w:shd w:val="clear" w:color="auto" w:fill="auto"/>
            <w:vAlign w:val="center"/>
            <w:hideMark/>
          </w:tcPr>
          <w:p w14:paraId="14AADD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ТК-2/6</w:t>
            </w:r>
          </w:p>
        </w:tc>
        <w:tc>
          <w:tcPr>
            <w:tcW w:w="388" w:type="pct"/>
            <w:tcBorders>
              <w:top w:val="nil"/>
              <w:left w:val="nil"/>
              <w:bottom w:val="single" w:sz="4" w:space="0" w:color="auto"/>
              <w:right w:val="single" w:sz="4" w:space="0" w:color="auto"/>
            </w:tcBorders>
            <w:shd w:val="clear" w:color="auto" w:fill="auto"/>
            <w:noWrap/>
            <w:vAlign w:val="center"/>
            <w:hideMark/>
          </w:tcPr>
          <w:p w14:paraId="7A0488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47</w:t>
            </w:r>
          </w:p>
        </w:tc>
        <w:tc>
          <w:tcPr>
            <w:tcW w:w="388" w:type="pct"/>
            <w:tcBorders>
              <w:top w:val="nil"/>
              <w:left w:val="nil"/>
              <w:bottom w:val="single" w:sz="4" w:space="0" w:color="auto"/>
              <w:right w:val="single" w:sz="4" w:space="0" w:color="auto"/>
            </w:tcBorders>
            <w:shd w:val="clear" w:color="auto" w:fill="auto"/>
            <w:noWrap/>
            <w:vAlign w:val="center"/>
            <w:hideMark/>
          </w:tcPr>
          <w:p w14:paraId="1AF6A1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02A23C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24F702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332C29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037D3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8AEEA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955E5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1 036,53</w:t>
            </w:r>
          </w:p>
        </w:tc>
      </w:tr>
      <w:tr w:rsidR="00981FCE" w:rsidRPr="00981FCE" w14:paraId="67064A13"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4C1CA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ТК-2/6</w:t>
            </w:r>
          </w:p>
        </w:tc>
        <w:tc>
          <w:tcPr>
            <w:tcW w:w="841" w:type="pct"/>
            <w:tcBorders>
              <w:top w:val="nil"/>
              <w:left w:val="nil"/>
              <w:bottom w:val="single" w:sz="4" w:space="0" w:color="auto"/>
              <w:right w:val="single" w:sz="4" w:space="0" w:color="auto"/>
            </w:tcBorders>
            <w:shd w:val="clear" w:color="000000" w:fill="E2EFDA"/>
            <w:vAlign w:val="center"/>
            <w:hideMark/>
          </w:tcPr>
          <w:p w14:paraId="198A02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 лет Комсомола ул., 6</w:t>
            </w:r>
          </w:p>
        </w:tc>
        <w:tc>
          <w:tcPr>
            <w:tcW w:w="388" w:type="pct"/>
            <w:tcBorders>
              <w:top w:val="nil"/>
              <w:left w:val="nil"/>
              <w:bottom w:val="single" w:sz="4" w:space="0" w:color="auto"/>
              <w:right w:val="single" w:sz="4" w:space="0" w:color="auto"/>
            </w:tcBorders>
            <w:shd w:val="clear" w:color="000000" w:fill="E2EFDA"/>
            <w:noWrap/>
            <w:vAlign w:val="center"/>
            <w:hideMark/>
          </w:tcPr>
          <w:p w14:paraId="5E7DA2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w:t>
            </w:r>
          </w:p>
        </w:tc>
        <w:tc>
          <w:tcPr>
            <w:tcW w:w="388" w:type="pct"/>
            <w:tcBorders>
              <w:top w:val="nil"/>
              <w:left w:val="nil"/>
              <w:bottom w:val="single" w:sz="4" w:space="0" w:color="auto"/>
              <w:right w:val="single" w:sz="4" w:space="0" w:color="auto"/>
            </w:tcBorders>
            <w:shd w:val="clear" w:color="000000" w:fill="E2EFDA"/>
            <w:noWrap/>
            <w:vAlign w:val="center"/>
            <w:hideMark/>
          </w:tcPr>
          <w:p w14:paraId="14CD63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267D63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3355E7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01AC0F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0DC81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66165C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18A05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419,023</w:t>
            </w:r>
          </w:p>
        </w:tc>
      </w:tr>
      <w:tr w:rsidR="00981FCE" w:rsidRPr="00981FCE" w14:paraId="08B9D2B8"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754A6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ТК-2/6</w:t>
            </w:r>
          </w:p>
        </w:tc>
        <w:tc>
          <w:tcPr>
            <w:tcW w:w="841" w:type="pct"/>
            <w:tcBorders>
              <w:top w:val="nil"/>
              <w:left w:val="nil"/>
              <w:bottom w:val="single" w:sz="4" w:space="0" w:color="auto"/>
              <w:right w:val="single" w:sz="4" w:space="0" w:color="auto"/>
            </w:tcBorders>
            <w:shd w:val="clear" w:color="auto" w:fill="auto"/>
            <w:vAlign w:val="center"/>
            <w:hideMark/>
          </w:tcPr>
          <w:p w14:paraId="057BB0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Хоз. блок Детского сада</w:t>
            </w:r>
          </w:p>
        </w:tc>
        <w:tc>
          <w:tcPr>
            <w:tcW w:w="388" w:type="pct"/>
            <w:tcBorders>
              <w:top w:val="nil"/>
              <w:left w:val="nil"/>
              <w:bottom w:val="single" w:sz="4" w:space="0" w:color="auto"/>
              <w:right w:val="single" w:sz="4" w:space="0" w:color="auto"/>
            </w:tcBorders>
            <w:shd w:val="clear" w:color="auto" w:fill="auto"/>
            <w:noWrap/>
            <w:vAlign w:val="center"/>
            <w:hideMark/>
          </w:tcPr>
          <w:p w14:paraId="752C66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w:t>
            </w:r>
          </w:p>
        </w:tc>
        <w:tc>
          <w:tcPr>
            <w:tcW w:w="388" w:type="pct"/>
            <w:tcBorders>
              <w:top w:val="nil"/>
              <w:left w:val="nil"/>
              <w:bottom w:val="single" w:sz="4" w:space="0" w:color="auto"/>
              <w:right w:val="single" w:sz="4" w:space="0" w:color="auto"/>
            </w:tcBorders>
            <w:shd w:val="clear" w:color="auto" w:fill="auto"/>
            <w:noWrap/>
            <w:vAlign w:val="center"/>
            <w:hideMark/>
          </w:tcPr>
          <w:p w14:paraId="4363E2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388" w:type="pct"/>
            <w:tcBorders>
              <w:top w:val="nil"/>
              <w:left w:val="nil"/>
              <w:bottom w:val="single" w:sz="4" w:space="0" w:color="auto"/>
              <w:right w:val="single" w:sz="4" w:space="0" w:color="auto"/>
            </w:tcBorders>
            <w:shd w:val="clear" w:color="auto" w:fill="auto"/>
            <w:noWrap/>
            <w:vAlign w:val="center"/>
            <w:hideMark/>
          </w:tcPr>
          <w:p w14:paraId="69FF0C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689" w:type="pct"/>
            <w:tcBorders>
              <w:top w:val="nil"/>
              <w:left w:val="nil"/>
              <w:bottom w:val="single" w:sz="4" w:space="0" w:color="auto"/>
              <w:right w:val="single" w:sz="4" w:space="0" w:color="auto"/>
            </w:tcBorders>
            <w:shd w:val="clear" w:color="auto" w:fill="auto"/>
            <w:vAlign w:val="center"/>
            <w:hideMark/>
          </w:tcPr>
          <w:p w14:paraId="788818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182A66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DB3B3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1F93B3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1619C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154,377</w:t>
            </w:r>
          </w:p>
        </w:tc>
      </w:tr>
      <w:tr w:rsidR="00981FCE" w:rsidRPr="00981FCE" w14:paraId="7AB316D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BD592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ТК-2/1</w:t>
            </w:r>
          </w:p>
        </w:tc>
        <w:tc>
          <w:tcPr>
            <w:tcW w:w="841" w:type="pct"/>
            <w:tcBorders>
              <w:top w:val="nil"/>
              <w:left w:val="nil"/>
              <w:bottom w:val="single" w:sz="4" w:space="0" w:color="auto"/>
              <w:right w:val="single" w:sz="4" w:space="0" w:color="auto"/>
            </w:tcBorders>
            <w:shd w:val="clear" w:color="000000" w:fill="E2EFDA"/>
            <w:vAlign w:val="center"/>
            <w:hideMark/>
          </w:tcPr>
          <w:p w14:paraId="2B59281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ТК-2/2</w:t>
            </w:r>
          </w:p>
        </w:tc>
        <w:tc>
          <w:tcPr>
            <w:tcW w:w="388" w:type="pct"/>
            <w:tcBorders>
              <w:top w:val="nil"/>
              <w:left w:val="nil"/>
              <w:bottom w:val="single" w:sz="4" w:space="0" w:color="auto"/>
              <w:right w:val="single" w:sz="4" w:space="0" w:color="auto"/>
            </w:tcBorders>
            <w:shd w:val="clear" w:color="000000" w:fill="E2EFDA"/>
            <w:noWrap/>
            <w:vAlign w:val="center"/>
            <w:hideMark/>
          </w:tcPr>
          <w:p w14:paraId="166428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85</w:t>
            </w:r>
          </w:p>
        </w:tc>
        <w:tc>
          <w:tcPr>
            <w:tcW w:w="388" w:type="pct"/>
            <w:tcBorders>
              <w:top w:val="nil"/>
              <w:left w:val="nil"/>
              <w:bottom w:val="single" w:sz="4" w:space="0" w:color="auto"/>
              <w:right w:val="single" w:sz="4" w:space="0" w:color="auto"/>
            </w:tcBorders>
            <w:shd w:val="clear" w:color="000000" w:fill="E2EFDA"/>
            <w:noWrap/>
            <w:vAlign w:val="center"/>
            <w:hideMark/>
          </w:tcPr>
          <w:p w14:paraId="1B6F427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000000" w:fill="E2EFDA"/>
            <w:noWrap/>
            <w:vAlign w:val="center"/>
            <w:hideMark/>
          </w:tcPr>
          <w:p w14:paraId="1655FF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000000" w:fill="E2EFDA"/>
            <w:vAlign w:val="center"/>
            <w:hideMark/>
          </w:tcPr>
          <w:p w14:paraId="7C2D94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BA644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495E2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513EE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8B88A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2 656,31</w:t>
            </w:r>
          </w:p>
        </w:tc>
      </w:tr>
      <w:tr w:rsidR="00981FCE" w:rsidRPr="00981FCE" w14:paraId="6728852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3814EC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ТК-2/2</w:t>
            </w:r>
          </w:p>
        </w:tc>
        <w:tc>
          <w:tcPr>
            <w:tcW w:w="841" w:type="pct"/>
            <w:tcBorders>
              <w:top w:val="nil"/>
              <w:left w:val="nil"/>
              <w:bottom w:val="single" w:sz="4" w:space="0" w:color="auto"/>
              <w:right w:val="single" w:sz="4" w:space="0" w:color="auto"/>
            </w:tcBorders>
            <w:shd w:val="clear" w:color="auto" w:fill="auto"/>
            <w:vAlign w:val="center"/>
            <w:hideMark/>
          </w:tcPr>
          <w:p w14:paraId="52B7827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 лет Комсомола ул., 12</w:t>
            </w:r>
          </w:p>
        </w:tc>
        <w:tc>
          <w:tcPr>
            <w:tcW w:w="388" w:type="pct"/>
            <w:tcBorders>
              <w:top w:val="nil"/>
              <w:left w:val="nil"/>
              <w:bottom w:val="single" w:sz="4" w:space="0" w:color="auto"/>
              <w:right w:val="single" w:sz="4" w:space="0" w:color="auto"/>
            </w:tcBorders>
            <w:shd w:val="clear" w:color="auto" w:fill="auto"/>
            <w:noWrap/>
            <w:vAlign w:val="center"/>
            <w:hideMark/>
          </w:tcPr>
          <w:p w14:paraId="651480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29</w:t>
            </w:r>
          </w:p>
        </w:tc>
        <w:tc>
          <w:tcPr>
            <w:tcW w:w="388" w:type="pct"/>
            <w:tcBorders>
              <w:top w:val="nil"/>
              <w:left w:val="nil"/>
              <w:bottom w:val="single" w:sz="4" w:space="0" w:color="auto"/>
              <w:right w:val="single" w:sz="4" w:space="0" w:color="auto"/>
            </w:tcBorders>
            <w:shd w:val="clear" w:color="auto" w:fill="auto"/>
            <w:noWrap/>
            <w:vAlign w:val="center"/>
            <w:hideMark/>
          </w:tcPr>
          <w:p w14:paraId="5E8E7D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1B7FFC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18102D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3FB58D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311D6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E59D3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70934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639,561</w:t>
            </w:r>
          </w:p>
        </w:tc>
      </w:tr>
      <w:tr w:rsidR="00981FCE" w:rsidRPr="00981FCE" w14:paraId="59BB2F1A"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889FE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ТК-2/2</w:t>
            </w:r>
          </w:p>
        </w:tc>
        <w:tc>
          <w:tcPr>
            <w:tcW w:w="841" w:type="pct"/>
            <w:tcBorders>
              <w:top w:val="nil"/>
              <w:left w:val="nil"/>
              <w:bottom w:val="single" w:sz="4" w:space="0" w:color="auto"/>
              <w:right w:val="single" w:sz="4" w:space="0" w:color="auto"/>
            </w:tcBorders>
            <w:shd w:val="clear" w:color="000000" w:fill="E2EFDA"/>
            <w:vAlign w:val="center"/>
            <w:hideMark/>
          </w:tcPr>
          <w:p w14:paraId="00EE43A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Новая камера</w:t>
            </w:r>
          </w:p>
        </w:tc>
        <w:tc>
          <w:tcPr>
            <w:tcW w:w="388" w:type="pct"/>
            <w:tcBorders>
              <w:top w:val="nil"/>
              <w:left w:val="nil"/>
              <w:bottom w:val="single" w:sz="4" w:space="0" w:color="auto"/>
              <w:right w:val="single" w:sz="4" w:space="0" w:color="auto"/>
            </w:tcBorders>
            <w:shd w:val="clear" w:color="000000" w:fill="E2EFDA"/>
            <w:noWrap/>
            <w:vAlign w:val="center"/>
            <w:hideMark/>
          </w:tcPr>
          <w:p w14:paraId="4FA5B8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45</w:t>
            </w:r>
          </w:p>
        </w:tc>
        <w:tc>
          <w:tcPr>
            <w:tcW w:w="388" w:type="pct"/>
            <w:tcBorders>
              <w:top w:val="nil"/>
              <w:left w:val="nil"/>
              <w:bottom w:val="single" w:sz="4" w:space="0" w:color="auto"/>
              <w:right w:val="single" w:sz="4" w:space="0" w:color="auto"/>
            </w:tcBorders>
            <w:shd w:val="clear" w:color="000000" w:fill="E2EFDA"/>
            <w:noWrap/>
            <w:vAlign w:val="center"/>
            <w:hideMark/>
          </w:tcPr>
          <w:p w14:paraId="23ACA2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000000" w:fill="E2EFDA"/>
            <w:noWrap/>
            <w:vAlign w:val="center"/>
            <w:hideMark/>
          </w:tcPr>
          <w:p w14:paraId="30EB486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000000" w:fill="E2EFDA"/>
            <w:vAlign w:val="center"/>
            <w:hideMark/>
          </w:tcPr>
          <w:p w14:paraId="4D4596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01A2C2C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C1689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7ACC6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A36F7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1 406,28</w:t>
            </w:r>
          </w:p>
        </w:tc>
      </w:tr>
      <w:tr w:rsidR="00981FCE" w:rsidRPr="00981FCE" w14:paraId="421FD058"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D0ACD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УЗ-ТК-2/2</w:t>
            </w:r>
          </w:p>
        </w:tc>
        <w:tc>
          <w:tcPr>
            <w:tcW w:w="841" w:type="pct"/>
            <w:tcBorders>
              <w:top w:val="nil"/>
              <w:left w:val="nil"/>
              <w:bottom w:val="single" w:sz="4" w:space="0" w:color="auto"/>
              <w:right w:val="single" w:sz="4" w:space="0" w:color="auto"/>
            </w:tcBorders>
            <w:shd w:val="clear" w:color="auto" w:fill="auto"/>
            <w:vAlign w:val="center"/>
            <w:hideMark/>
          </w:tcPr>
          <w:p w14:paraId="227174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ТК-2/5</w:t>
            </w:r>
          </w:p>
        </w:tc>
        <w:tc>
          <w:tcPr>
            <w:tcW w:w="388" w:type="pct"/>
            <w:tcBorders>
              <w:top w:val="nil"/>
              <w:left w:val="nil"/>
              <w:bottom w:val="single" w:sz="4" w:space="0" w:color="auto"/>
              <w:right w:val="single" w:sz="4" w:space="0" w:color="auto"/>
            </w:tcBorders>
            <w:shd w:val="clear" w:color="auto" w:fill="auto"/>
            <w:noWrap/>
            <w:vAlign w:val="center"/>
            <w:hideMark/>
          </w:tcPr>
          <w:p w14:paraId="759CD6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25</w:t>
            </w:r>
          </w:p>
        </w:tc>
        <w:tc>
          <w:tcPr>
            <w:tcW w:w="388" w:type="pct"/>
            <w:tcBorders>
              <w:top w:val="nil"/>
              <w:left w:val="nil"/>
              <w:bottom w:val="single" w:sz="4" w:space="0" w:color="auto"/>
              <w:right w:val="single" w:sz="4" w:space="0" w:color="auto"/>
            </w:tcBorders>
            <w:shd w:val="clear" w:color="auto" w:fill="auto"/>
            <w:noWrap/>
            <w:vAlign w:val="center"/>
            <w:hideMark/>
          </w:tcPr>
          <w:p w14:paraId="1CE141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auto" w:fill="auto"/>
            <w:noWrap/>
            <w:vAlign w:val="center"/>
            <w:hideMark/>
          </w:tcPr>
          <w:p w14:paraId="089367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auto" w:fill="auto"/>
            <w:vAlign w:val="center"/>
            <w:hideMark/>
          </w:tcPr>
          <w:p w14:paraId="19FACB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456942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21C95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DADE6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37B09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406,098</w:t>
            </w:r>
          </w:p>
        </w:tc>
      </w:tr>
      <w:tr w:rsidR="00981FCE" w:rsidRPr="00981FCE" w14:paraId="6710487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9889A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ТК-2/5</w:t>
            </w:r>
          </w:p>
        </w:tc>
        <w:tc>
          <w:tcPr>
            <w:tcW w:w="841" w:type="pct"/>
            <w:tcBorders>
              <w:top w:val="nil"/>
              <w:left w:val="nil"/>
              <w:bottom w:val="single" w:sz="4" w:space="0" w:color="auto"/>
              <w:right w:val="single" w:sz="4" w:space="0" w:color="auto"/>
            </w:tcBorders>
            <w:shd w:val="clear" w:color="000000" w:fill="E2EFDA"/>
            <w:vAlign w:val="center"/>
            <w:hideMark/>
          </w:tcPr>
          <w:p w14:paraId="68A9AA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 лет Комсомола ул., 16</w:t>
            </w:r>
          </w:p>
        </w:tc>
        <w:tc>
          <w:tcPr>
            <w:tcW w:w="388" w:type="pct"/>
            <w:tcBorders>
              <w:top w:val="nil"/>
              <w:left w:val="nil"/>
              <w:bottom w:val="single" w:sz="4" w:space="0" w:color="auto"/>
              <w:right w:val="single" w:sz="4" w:space="0" w:color="auto"/>
            </w:tcBorders>
            <w:shd w:val="clear" w:color="000000" w:fill="E2EFDA"/>
            <w:noWrap/>
            <w:vAlign w:val="center"/>
            <w:hideMark/>
          </w:tcPr>
          <w:p w14:paraId="4FEDEDD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w:t>
            </w:r>
          </w:p>
        </w:tc>
        <w:tc>
          <w:tcPr>
            <w:tcW w:w="388" w:type="pct"/>
            <w:tcBorders>
              <w:top w:val="nil"/>
              <w:left w:val="nil"/>
              <w:bottom w:val="single" w:sz="4" w:space="0" w:color="auto"/>
              <w:right w:val="single" w:sz="4" w:space="0" w:color="auto"/>
            </w:tcBorders>
            <w:shd w:val="clear" w:color="000000" w:fill="E2EFDA"/>
            <w:noWrap/>
            <w:vAlign w:val="center"/>
            <w:hideMark/>
          </w:tcPr>
          <w:p w14:paraId="75CB57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14E7F0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211006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7ED29F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13D8B3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11209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BF23C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147,685</w:t>
            </w:r>
          </w:p>
        </w:tc>
      </w:tr>
      <w:tr w:rsidR="00981FCE" w:rsidRPr="00981FCE" w14:paraId="43C9D796"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6B9E7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ТК-2/5</w:t>
            </w:r>
          </w:p>
        </w:tc>
        <w:tc>
          <w:tcPr>
            <w:tcW w:w="841" w:type="pct"/>
            <w:tcBorders>
              <w:top w:val="nil"/>
              <w:left w:val="nil"/>
              <w:bottom w:val="single" w:sz="4" w:space="0" w:color="auto"/>
              <w:right w:val="single" w:sz="4" w:space="0" w:color="auto"/>
            </w:tcBorders>
            <w:shd w:val="clear" w:color="auto" w:fill="auto"/>
            <w:vAlign w:val="center"/>
            <w:hideMark/>
          </w:tcPr>
          <w:p w14:paraId="550488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УЗ-ТК-2/5</w:t>
            </w:r>
          </w:p>
        </w:tc>
        <w:tc>
          <w:tcPr>
            <w:tcW w:w="388" w:type="pct"/>
            <w:tcBorders>
              <w:top w:val="nil"/>
              <w:left w:val="nil"/>
              <w:bottom w:val="single" w:sz="4" w:space="0" w:color="auto"/>
              <w:right w:val="single" w:sz="4" w:space="0" w:color="auto"/>
            </w:tcBorders>
            <w:shd w:val="clear" w:color="auto" w:fill="auto"/>
            <w:noWrap/>
            <w:vAlign w:val="center"/>
            <w:hideMark/>
          </w:tcPr>
          <w:p w14:paraId="29EA29C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w:t>
            </w:r>
          </w:p>
        </w:tc>
        <w:tc>
          <w:tcPr>
            <w:tcW w:w="388" w:type="pct"/>
            <w:tcBorders>
              <w:top w:val="nil"/>
              <w:left w:val="nil"/>
              <w:bottom w:val="single" w:sz="4" w:space="0" w:color="auto"/>
              <w:right w:val="single" w:sz="4" w:space="0" w:color="auto"/>
            </w:tcBorders>
            <w:shd w:val="clear" w:color="auto" w:fill="auto"/>
            <w:noWrap/>
            <w:vAlign w:val="center"/>
            <w:hideMark/>
          </w:tcPr>
          <w:p w14:paraId="175281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533C18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437C21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0C2E5B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97A79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AA072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85303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671,298</w:t>
            </w:r>
          </w:p>
        </w:tc>
      </w:tr>
      <w:tr w:rsidR="00981FCE" w:rsidRPr="00981FCE" w14:paraId="50707BC6"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1607C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УЗ-ТК-2/5</w:t>
            </w:r>
          </w:p>
        </w:tc>
        <w:tc>
          <w:tcPr>
            <w:tcW w:w="841" w:type="pct"/>
            <w:tcBorders>
              <w:top w:val="nil"/>
              <w:left w:val="nil"/>
              <w:bottom w:val="single" w:sz="4" w:space="0" w:color="auto"/>
              <w:right w:val="single" w:sz="4" w:space="0" w:color="auto"/>
            </w:tcBorders>
            <w:shd w:val="clear" w:color="000000" w:fill="E2EFDA"/>
            <w:vAlign w:val="center"/>
            <w:hideMark/>
          </w:tcPr>
          <w:p w14:paraId="5D92EA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УЗ-ТК-2/5-1</w:t>
            </w:r>
          </w:p>
        </w:tc>
        <w:tc>
          <w:tcPr>
            <w:tcW w:w="388" w:type="pct"/>
            <w:tcBorders>
              <w:top w:val="nil"/>
              <w:left w:val="nil"/>
              <w:bottom w:val="single" w:sz="4" w:space="0" w:color="auto"/>
              <w:right w:val="single" w:sz="4" w:space="0" w:color="auto"/>
            </w:tcBorders>
            <w:shd w:val="clear" w:color="000000" w:fill="E2EFDA"/>
            <w:noWrap/>
            <w:vAlign w:val="center"/>
            <w:hideMark/>
          </w:tcPr>
          <w:p w14:paraId="684B1A7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w:t>
            </w:r>
          </w:p>
        </w:tc>
        <w:tc>
          <w:tcPr>
            <w:tcW w:w="388" w:type="pct"/>
            <w:tcBorders>
              <w:top w:val="nil"/>
              <w:left w:val="nil"/>
              <w:bottom w:val="single" w:sz="4" w:space="0" w:color="auto"/>
              <w:right w:val="single" w:sz="4" w:space="0" w:color="auto"/>
            </w:tcBorders>
            <w:shd w:val="clear" w:color="000000" w:fill="E2EFDA"/>
            <w:noWrap/>
            <w:vAlign w:val="center"/>
            <w:hideMark/>
          </w:tcPr>
          <w:p w14:paraId="2443A3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51ED9F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24132F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0F0B52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06BBF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0AE97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4F6F0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441,076</w:t>
            </w:r>
          </w:p>
        </w:tc>
      </w:tr>
      <w:tr w:rsidR="00981FCE" w:rsidRPr="00981FCE" w14:paraId="44FAB9AA"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6494B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УЗ-ТК-2/5-1</w:t>
            </w:r>
          </w:p>
        </w:tc>
        <w:tc>
          <w:tcPr>
            <w:tcW w:w="841" w:type="pct"/>
            <w:tcBorders>
              <w:top w:val="nil"/>
              <w:left w:val="nil"/>
              <w:bottom w:val="single" w:sz="4" w:space="0" w:color="auto"/>
              <w:right w:val="single" w:sz="4" w:space="0" w:color="auto"/>
            </w:tcBorders>
            <w:shd w:val="clear" w:color="auto" w:fill="auto"/>
            <w:vAlign w:val="center"/>
            <w:hideMark/>
          </w:tcPr>
          <w:p w14:paraId="44E6F3C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 лет Комсомола ул., 18</w:t>
            </w:r>
          </w:p>
        </w:tc>
        <w:tc>
          <w:tcPr>
            <w:tcW w:w="388" w:type="pct"/>
            <w:tcBorders>
              <w:top w:val="nil"/>
              <w:left w:val="nil"/>
              <w:bottom w:val="single" w:sz="4" w:space="0" w:color="auto"/>
              <w:right w:val="single" w:sz="4" w:space="0" w:color="auto"/>
            </w:tcBorders>
            <w:shd w:val="clear" w:color="auto" w:fill="auto"/>
            <w:noWrap/>
            <w:vAlign w:val="center"/>
            <w:hideMark/>
          </w:tcPr>
          <w:p w14:paraId="6B23953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w:t>
            </w:r>
          </w:p>
        </w:tc>
        <w:tc>
          <w:tcPr>
            <w:tcW w:w="388" w:type="pct"/>
            <w:tcBorders>
              <w:top w:val="nil"/>
              <w:left w:val="nil"/>
              <w:bottom w:val="single" w:sz="4" w:space="0" w:color="auto"/>
              <w:right w:val="single" w:sz="4" w:space="0" w:color="auto"/>
            </w:tcBorders>
            <w:shd w:val="clear" w:color="auto" w:fill="auto"/>
            <w:noWrap/>
            <w:vAlign w:val="center"/>
            <w:hideMark/>
          </w:tcPr>
          <w:p w14:paraId="4F1FB9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0F143E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16A111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3C3198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5B3A2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766CC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DADF0C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80,556</w:t>
            </w:r>
          </w:p>
        </w:tc>
      </w:tr>
      <w:tr w:rsidR="00981FCE" w:rsidRPr="00981FCE" w14:paraId="1816F241"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1B191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УЗ-ТК-2/5-1</w:t>
            </w:r>
          </w:p>
        </w:tc>
        <w:tc>
          <w:tcPr>
            <w:tcW w:w="841" w:type="pct"/>
            <w:tcBorders>
              <w:top w:val="nil"/>
              <w:left w:val="nil"/>
              <w:bottom w:val="single" w:sz="4" w:space="0" w:color="auto"/>
              <w:right w:val="single" w:sz="4" w:space="0" w:color="auto"/>
            </w:tcBorders>
            <w:shd w:val="clear" w:color="000000" w:fill="E2EFDA"/>
            <w:vAlign w:val="center"/>
            <w:hideMark/>
          </w:tcPr>
          <w:p w14:paraId="742B17B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 лет Комсомола ул., 20</w:t>
            </w:r>
          </w:p>
        </w:tc>
        <w:tc>
          <w:tcPr>
            <w:tcW w:w="388" w:type="pct"/>
            <w:tcBorders>
              <w:top w:val="nil"/>
              <w:left w:val="nil"/>
              <w:bottom w:val="single" w:sz="4" w:space="0" w:color="auto"/>
              <w:right w:val="single" w:sz="4" w:space="0" w:color="auto"/>
            </w:tcBorders>
            <w:shd w:val="clear" w:color="000000" w:fill="E2EFDA"/>
            <w:noWrap/>
            <w:vAlign w:val="center"/>
            <w:hideMark/>
          </w:tcPr>
          <w:p w14:paraId="343A64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54</w:t>
            </w:r>
          </w:p>
        </w:tc>
        <w:tc>
          <w:tcPr>
            <w:tcW w:w="388" w:type="pct"/>
            <w:tcBorders>
              <w:top w:val="nil"/>
              <w:left w:val="nil"/>
              <w:bottom w:val="single" w:sz="4" w:space="0" w:color="auto"/>
              <w:right w:val="single" w:sz="4" w:space="0" w:color="auto"/>
            </w:tcBorders>
            <w:shd w:val="clear" w:color="000000" w:fill="E2EFDA"/>
            <w:noWrap/>
            <w:vAlign w:val="center"/>
            <w:hideMark/>
          </w:tcPr>
          <w:p w14:paraId="3F3D06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234236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3E3B8D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0DA911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A217F1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215BF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75878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1 190,91</w:t>
            </w:r>
          </w:p>
        </w:tc>
      </w:tr>
      <w:tr w:rsidR="00981FCE" w:rsidRPr="00981FCE" w14:paraId="67736495"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35860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ТК-2/2</w:t>
            </w:r>
          </w:p>
        </w:tc>
        <w:tc>
          <w:tcPr>
            <w:tcW w:w="841" w:type="pct"/>
            <w:tcBorders>
              <w:top w:val="nil"/>
              <w:left w:val="nil"/>
              <w:bottom w:val="single" w:sz="4" w:space="0" w:color="auto"/>
              <w:right w:val="single" w:sz="4" w:space="0" w:color="auto"/>
            </w:tcBorders>
            <w:shd w:val="clear" w:color="auto" w:fill="auto"/>
            <w:vAlign w:val="center"/>
            <w:hideMark/>
          </w:tcPr>
          <w:p w14:paraId="307A49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ТК-2/2-1</w:t>
            </w:r>
          </w:p>
        </w:tc>
        <w:tc>
          <w:tcPr>
            <w:tcW w:w="388" w:type="pct"/>
            <w:tcBorders>
              <w:top w:val="nil"/>
              <w:left w:val="nil"/>
              <w:bottom w:val="single" w:sz="4" w:space="0" w:color="auto"/>
              <w:right w:val="single" w:sz="4" w:space="0" w:color="auto"/>
            </w:tcBorders>
            <w:shd w:val="clear" w:color="auto" w:fill="auto"/>
            <w:noWrap/>
            <w:vAlign w:val="center"/>
            <w:hideMark/>
          </w:tcPr>
          <w:p w14:paraId="5E6AD5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17</w:t>
            </w:r>
          </w:p>
        </w:tc>
        <w:tc>
          <w:tcPr>
            <w:tcW w:w="388" w:type="pct"/>
            <w:tcBorders>
              <w:top w:val="nil"/>
              <w:left w:val="nil"/>
              <w:bottom w:val="single" w:sz="4" w:space="0" w:color="auto"/>
              <w:right w:val="single" w:sz="4" w:space="0" w:color="auto"/>
            </w:tcBorders>
            <w:shd w:val="clear" w:color="auto" w:fill="auto"/>
            <w:noWrap/>
            <w:vAlign w:val="center"/>
            <w:hideMark/>
          </w:tcPr>
          <w:p w14:paraId="437C89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1BB980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3671FE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4E3FA8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B3461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39717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666F9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374,915</w:t>
            </w:r>
          </w:p>
        </w:tc>
      </w:tr>
      <w:tr w:rsidR="00981FCE" w:rsidRPr="00981FCE" w14:paraId="65798257"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0E68B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ТК-2/2-1</w:t>
            </w:r>
          </w:p>
        </w:tc>
        <w:tc>
          <w:tcPr>
            <w:tcW w:w="841" w:type="pct"/>
            <w:tcBorders>
              <w:top w:val="nil"/>
              <w:left w:val="nil"/>
              <w:bottom w:val="single" w:sz="4" w:space="0" w:color="auto"/>
              <w:right w:val="single" w:sz="4" w:space="0" w:color="auto"/>
            </w:tcBorders>
            <w:shd w:val="clear" w:color="000000" w:fill="E2EFDA"/>
            <w:vAlign w:val="center"/>
            <w:hideMark/>
          </w:tcPr>
          <w:p w14:paraId="3784C8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 лет Комсомола ул., 10</w:t>
            </w:r>
          </w:p>
        </w:tc>
        <w:tc>
          <w:tcPr>
            <w:tcW w:w="388" w:type="pct"/>
            <w:tcBorders>
              <w:top w:val="nil"/>
              <w:left w:val="nil"/>
              <w:bottom w:val="single" w:sz="4" w:space="0" w:color="auto"/>
              <w:right w:val="single" w:sz="4" w:space="0" w:color="auto"/>
            </w:tcBorders>
            <w:shd w:val="clear" w:color="000000" w:fill="E2EFDA"/>
            <w:noWrap/>
            <w:vAlign w:val="center"/>
            <w:hideMark/>
          </w:tcPr>
          <w:p w14:paraId="7C01A2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w:t>
            </w:r>
          </w:p>
        </w:tc>
        <w:tc>
          <w:tcPr>
            <w:tcW w:w="388" w:type="pct"/>
            <w:tcBorders>
              <w:top w:val="nil"/>
              <w:left w:val="nil"/>
              <w:bottom w:val="single" w:sz="4" w:space="0" w:color="auto"/>
              <w:right w:val="single" w:sz="4" w:space="0" w:color="auto"/>
            </w:tcBorders>
            <w:shd w:val="clear" w:color="000000" w:fill="E2EFDA"/>
            <w:noWrap/>
            <w:vAlign w:val="center"/>
            <w:hideMark/>
          </w:tcPr>
          <w:p w14:paraId="65C79F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363AE1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0BE5DB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0C274D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ACAD4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256A7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16547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80,556</w:t>
            </w:r>
          </w:p>
        </w:tc>
      </w:tr>
      <w:tr w:rsidR="00981FCE" w:rsidRPr="00981FCE" w14:paraId="2987E02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18A2C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ТК-2/2-1</w:t>
            </w:r>
          </w:p>
        </w:tc>
        <w:tc>
          <w:tcPr>
            <w:tcW w:w="841" w:type="pct"/>
            <w:tcBorders>
              <w:top w:val="nil"/>
              <w:left w:val="nil"/>
              <w:bottom w:val="single" w:sz="4" w:space="0" w:color="auto"/>
              <w:right w:val="single" w:sz="4" w:space="0" w:color="auto"/>
            </w:tcBorders>
            <w:shd w:val="clear" w:color="auto" w:fill="auto"/>
            <w:vAlign w:val="center"/>
            <w:hideMark/>
          </w:tcPr>
          <w:p w14:paraId="2CE5B5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 лет Комсомола ул., 12А</w:t>
            </w:r>
          </w:p>
        </w:tc>
        <w:tc>
          <w:tcPr>
            <w:tcW w:w="388" w:type="pct"/>
            <w:tcBorders>
              <w:top w:val="nil"/>
              <w:left w:val="nil"/>
              <w:bottom w:val="single" w:sz="4" w:space="0" w:color="auto"/>
              <w:right w:val="single" w:sz="4" w:space="0" w:color="auto"/>
            </w:tcBorders>
            <w:shd w:val="clear" w:color="auto" w:fill="auto"/>
            <w:noWrap/>
            <w:vAlign w:val="center"/>
            <w:hideMark/>
          </w:tcPr>
          <w:p w14:paraId="0373A0F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w:t>
            </w:r>
          </w:p>
        </w:tc>
        <w:tc>
          <w:tcPr>
            <w:tcW w:w="388" w:type="pct"/>
            <w:tcBorders>
              <w:top w:val="nil"/>
              <w:left w:val="nil"/>
              <w:bottom w:val="single" w:sz="4" w:space="0" w:color="auto"/>
              <w:right w:val="single" w:sz="4" w:space="0" w:color="auto"/>
            </w:tcBorders>
            <w:shd w:val="clear" w:color="auto" w:fill="auto"/>
            <w:noWrap/>
            <w:vAlign w:val="center"/>
            <w:hideMark/>
          </w:tcPr>
          <w:p w14:paraId="05F323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5BB4E9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467101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78567F3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95AD2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C39D0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10D627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402,779</w:t>
            </w:r>
          </w:p>
        </w:tc>
      </w:tr>
      <w:tr w:rsidR="00981FCE" w:rsidRPr="00981FCE" w14:paraId="0F34F9F2"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CAE04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ТК-2/1</w:t>
            </w:r>
          </w:p>
        </w:tc>
        <w:tc>
          <w:tcPr>
            <w:tcW w:w="841" w:type="pct"/>
            <w:tcBorders>
              <w:top w:val="nil"/>
              <w:left w:val="nil"/>
              <w:bottom w:val="single" w:sz="4" w:space="0" w:color="auto"/>
              <w:right w:val="single" w:sz="4" w:space="0" w:color="auto"/>
            </w:tcBorders>
            <w:shd w:val="clear" w:color="000000" w:fill="E2EFDA"/>
            <w:vAlign w:val="center"/>
            <w:hideMark/>
          </w:tcPr>
          <w:p w14:paraId="1AF1F9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ТК-2/7</w:t>
            </w:r>
          </w:p>
        </w:tc>
        <w:tc>
          <w:tcPr>
            <w:tcW w:w="388" w:type="pct"/>
            <w:tcBorders>
              <w:top w:val="nil"/>
              <w:left w:val="nil"/>
              <w:bottom w:val="single" w:sz="4" w:space="0" w:color="auto"/>
              <w:right w:val="single" w:sz="4" w:space="0" w:color="auto"/>
            </w:tcBorders>
            <w:shd w:val="clear" w:color="000000" w:fill="E2EFDA"/>
            <w:noWrap/>
            <w:vAlign w:val="center"/>
            <w:hideMark/>
          </w:tcPr>
          <w:p w14:paraId="4FFBBB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71</w:t>
            </w:r>
          </w:p>
        </w:tc>
        <w:tc>
          <w:tcPr>
            <w:tcW w:w="388" w:type="pct"/>
            <w:tcBorders>
              <w:top w:val="nil"/>
              <w:left w:val="nil"/>
              <w:bottom w:val="single" w:sz="4" w:space="0" w:color="auto"/>
              <w:right w:val="single" w:sz="4" w:space="0" w:color="auto"/>
            </w:tcBorders>
            <w:shd w:val="clear" w:color="000000" w:fill="E2EFDA"/>
            <w:noWrap/>
            <w:vAlign w:val="center"/>
            <w:hideMark/>
          </w:tcPr>
          <w:p w14:paraId="07598C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000000" w:fill="E2EFDA"/>
            <w:noWrap/>
            <w:vAlign w:val="center"/>
            <w:hideMark/>
          </w:tcPr>
          <w:p w14:paraId="116F8D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000000" w:fill="E2EFDA"/>
            <w:vAlign w:val="center"/>
            <w:hideMark/>
          </w:tcPr>
          <w:p w14:paraId="7F9145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031C3F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DAA3E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71FB6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6AB93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2 218,80</w:t>
            </w:r>
          </w:p>
        </w:tc>
      </w:tr>
      <w:tr w:rsidR="00981FCE" w:rsidRPr="00981FCE" w14:paraId="1654723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E6570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ТК-2/7</w:t>
            </w:r>
          </w:p>
        </w:tc>
        <w:tc>
          <w:tcPr>
            <w:tcW w:w="841" w:type="pct"/>
            <w:tcBorders>
              <w:top w:val="nil"/>
              <w:left w:val="nil"/>
              <w:bottom w:val="single" w:sz="4" w:space="0" w:color="auto"/>
              <w:right w:val="single" w:sz="4" w:space="0" w:color="auto"/>
            </w:tcBorders>
            <w:shd w:val="clear" w:color="auto" w:fill="auto"/>
            <w:vAlign w:val="center"/>
            <w:hideMark/>
          </w:tcPr>
          <w:p w14:paraId="149743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У2/8-2</w:t>
            </w:r>
          </w:p>
        </w:tc>
        <w:tc>
          <w:tcPr>
            <w:tcW w:w="388" w:type="pct"/>
            <w:tcBorders>
              <w:top w:val="nil"/>
              <w:left w:val="nil"/>
              <w:bottom w:val="single" w:sz="4" w:space="0" w:color="auto"/>
              <w:right w:val="single" w:sz="4" w:space="0" w:color="auto"/>
            </w:tcBorders>
            <w:shd w:val="clear" w:color="auto" w:fill="auto"/>
            <w:noWrap/>
            <w:vAlign w:val="center"/>
            <w:hideMark/>
          </w:tcPr>
          <w:p w14:paraId="09F2D1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w:t>
            </w:r>
          </w:p>
        </w:tc>
        <w:tc>
          <w:tcPr>
            <w:tcW w:w="388" w:type="pct"/>
            <w:tcBorders>
              <w:top w:val="nil"/>
              <w:left w:val="nil"/>
              <w:bottom w:val="single" w:sz="4" w:space="0" w:color="auto"/>
              <w:right w:val="single" w:sz="4" w:space="0" w:color="auto"/>
            </w:tcBorders>
            <w:shd w:val="clear" w:color="auto" w:fill="auto"/>
            <w:noWrap/>
            <w:vAlign w:val="center"/>
            <w:hideMark/>
          </w:tcPr>
          <w:p w14:paraId="435B64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auto" w:fill="auto"/>
            <w:noWrap/>
            <w:vAlign w:val="center"/>
            <w:hideMark/>
          </w:tcPr>
          <w:p w14:paraId="242B76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auto" w:fill="auto"/>
            <w:vAlign w:val="center"/>
            <w:hideMark/>
          </w:tcPr>
          <w:p w14:paraId="3264DA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22066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003677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DA4C8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5A8C3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593,763</w:t>
            </w:r>
          </w:p>
        </w:tc>
      </w:tr>
      <w:tr w:rsidR="00981FCE" w:rsidRPr="00981FCE" w14:paraId="2900E9B9"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0AD50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У2/8-2</w:t>
            </w:r>
          </w:p>
        </w:tc>
        <w:tc>
          <w:tcPr>
            <w:tcW w:w="841" w:type="pct"/>
            <w:tcBorders>
              <w:top w:val="nil"/>
              <w:left w:val="nil"/>
              <w:bottom w:val="single" w:sz="4" w:space="0" w:color="auto"/>
              <w:right w:val="single" w:sz="4" w:space="0" w:color="auto"/>
            </w:tcBorders>
            <w:shd w:val="clear" w:color="000000" w:fill="E2EFDA"/>
            <w:vAlign w:val="center"/>
            <w:hideMark/>
          </w:tcPr>
          <w:p w14:paraId="5406D5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 лет Комсомола ул., 4</w:t>
            </w:r>
          </w:p>
        </w:tc>
        <w:tc>
          <w:tcPr>
            <w:tcW w:w="388" w:type="pct"/>
            <w:tcBorders>
              <w:top w:val="nil"/>
              <w:left w:val="nil"/>
              <w:bottom w:val="single" w:sz="4" w:space="0" w:color="auto"/>
              <w:right w:val="single" w:sz="4" w:space="0" w:color="auto"/>
            </w:tcBorders>
            <w:shd w:val="clear" w:color="000000" w:fill="E2EFDA"/>
            <w:noWrap/>
            <w:vAlign w:val="center"/>
            <w:hideMark/>
          </w:tcPr>
          <w:p w14:paraId="252D6F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w:t>
            </w:r>
          </w:p>
        </w:tc>
        <w:tc>
          <w:tcPr>
            <w:tcW w:w="388" w:type="pct"/>
            <w:tcBorders>
              <w:top w:val="nil"/>
              <w:left w:val="nil"/>
              <w:bottom w:val="single" w:sz="4" w:space="0" w:color="auto"/>
              <w:right w:val="single" w:sz="4" w:space="0" w:color="auto"/>
            </w:tcBorders>
            <w:shd w:val="clear" w:color="000000" w:fill="E2EFDA"/>
            <w:noWrap/>
            <w:vAlign w:val="center"/>
            <w:hideMark/>
          </w:tcPr>
          <w:p w14:paraId="5B210BA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1DC898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3396EA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3FA021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D2919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CC512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F555D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80,556</w:t>
            </w:r>
          </w:p>
        </w:tc>
      </w:tr>
      <w:tr w:rsidR="00981FCE" w:rsidRPr="00981FCE" w14:paraId="206A539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31320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У2/8-2</w:t>
            </w:r>
          </w:p>
        </w:tc>
        <w:tc>
          <w:tcPr>
            <w:tcW w:w="841" w:type="pct"/>
            <w:tcBorders>
              <w:top w:val="nil"/>
              <w:left w:val="nil"/>
              <w:bottom w:val="single" w:sz="4" w:space="0" w:color="auto"/>
              <w:right w:val="single" w:sz="4" w:space="0" w:color="auto"/>
            </w:tcBorders>
            <w:shd w:val="clear" w:color="auto" w:fill="auto"/>
            <w:vAlign w:val="center"/>
            <w:hideMark/>
          </w:tcPr>
          <w:p w14:paraId="2FD35EA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У2/8-4</w:t>
            </w:r>
          </w:p>
        </w:tc>
        <w:tc>
          <w:tcPr>
            <w:tcW w:w="388" w:type="pct"/>
            <w:tcBorders>
              <w:top w:val="nil"/>
              <w:left w:val="nil"/>
              <w:bottom w:val="single" w:sz="4" w:space="0" w:color="auto"/>
              <w:right w:val="single" w:sz="4" w:space="0" w:color="auto"/>
            </w:tcBorders>
            <w:shd w:val="clear" w:color="auto" w:fill="auto"/>
            <w:noWrap/>
            <w:vAlign w:val="center"/>
            <w:hideMark/>
          </w:tcPr>
          <w:p w14:paraId="5AE288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112</w:t>
            </w:r>
          </w:p>
        </w:tc>
        <w:tc>
          <w:tcPr>
            <w:tcW w:w="388" w:type="pct"/>
            <w:tcBorders>
              <w:top w:val="nil"/>
              <w:left w:val="nil"/>
              <w:bottom w:val="single" w:sz="4" w:space="0" w:color="auto"/>
              <w:right w:val="single" w:sz="4" w:space="0" w:color="auto"/>
            </w:tcBorders>
            <w:shd w:val="clear" w:color="auto" w:fill="auto"/>
            <w:noWrap/>
            <w:vAlign w:val="center"/>
            <w:hideMark/>
          </w:tcPr>
          <w:p w14:paraId="3FA054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auto" w:fill="auto"/>
            <w:noWrap/>
            <w:vAlign w:val="center"/>
            <w:hideMark/>
          </w:tcPr>
          <w:p w14:paraId="04C9BAA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auto" w:fill="auto"/>
            <w:vAlign w:val="center"/>
            <w:hideMark/>
          </w:tcPr>
          <w:p w14:paraId="4A0997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6D0590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99560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2A547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9B8C4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1 819,32</w:t>
            </w:r>
          </w:p>
        </w:tc>
      </w:tr>
      <w:tr w:rsidR="00981FCE" w:rsidRPr="00981FCE" w14:paraId="6D4CD112"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A1673D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У2/8-4</w:t>
            </w:r>
          </w:p>
        </w:tc>
        <w:tc>
          <w:tcPr>
            <w:tcW w:w="841" w:type="pct"/>
            <w:tcBorders>
              <w:top w:val="nil"/>
              <w:left w:val="nil"/>
              <w:bottom w:val="single" w:sz="4" w:space="0" w:color="auto"/>
              <w:right w:val="single" w:sz="4" w:space="0" w:color="auto"/>
            </w:tcBorders>
            <w:shd w:val="clear" w:color="000000" w:fill="E2EFDA"/>
            <w:vAlign w:val="center"/>
            <w:hideMark/>
          </w:tcPr>
          <w:p w14:paraId="3A67F0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 лет Комсомола ул., 2</w:t>
            </w:r>
          </w:p>
        </w:tc>
        <w:tc>
          <w:tcPr>
            <w:tcW w:w="388" w:type="pct"/>
            <w:tcBorders>
              <w:top w:val="nil"/>
              <w:left w:val="nil"/>
              <w:bottom w:val="single" w:sz="4" w:space="0" w:color="auto"/>
              <w:right w:val="single" w:sz="4" w:space="0" w:color="auto"/>
            </w:tcBorders>
            <w:shd w:val="clear" w:color="000000" w:fill="E2EFDA"/>
            <w:noWrap/>
            <w:vAlign w:val="center"/>
            <w:hideMark/>
          </w:tcPr>
          <w:p w14:paraId="40852A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w:t>
            </w:r>
          </w:p>
        </w:tc>
        <w:tc>
          <w:tcPr>
            <w:tcW w:w="388" w:type="pct"/>
            <w:tcBorders>
              <w:top w:val="nil"/>
              <w:left w:val="nil"/>
              <w:bottom w:val="single" w:sz="4" w:space="0" w:color="auto"/>
              <w:right w:val="single" w:sz="4" w:space="0" w:color="auto"/>
            </w:tcBorders>
            <w:shd w:val="clear" w:color="000000" w:fill="E2EFDA"/>
            <w:noWrap/>
            <w:vAlign w:val="center"/>
            <w:hideMark/>
          </w:tcPr>
          <w:p w14:paraId="4FCD3C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0FA3BD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179877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4F27E3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85E18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CD78C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42D6A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80,556</w:t>
            </w:r>
          </w:p>
        </w:tc>
      </w:tr>
      <w:tr w:rsidR="00981FCE" w:rsidRPr="00981FCE" w14:paraId="6ADAFA84"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6FD87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У2/8-4</w:t>
            </w:r>
          </w:p>
        </w:tc>
        <w:tc>
          <w:tcPr>
            <w:tcW w:w="841" w:type="pct"/>
            <w:tcBorders>
              <w:top w:val="nil"/>
              <w:left w:val="nil"/>
              <w:bottom w:val="single" w:sz="4" w:space="0" w:color="auto"/>
              <w:right w:val="single" w:sz="4" w:space="0" w:color="auto"/>
            </w:tcBorders>
            <w:shd w:val="clear" w:color="auto" w:fill="auto"/>
            <w:vAlign w:val="center"/>
            <w:hideMark/>
          </w:tcPr>
          <w:p w14:paraId="373178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ТК-2/10</w:t>
            </w:r>
          </w:p>
        </w:tc>
        <w:tc>
          <w:tcPr>
            <w:tcW w:w="388" w:type="pct"/>
            <w:tcBorders>
              <w:top w:val="nil"/>
              <w:left w:val="nil"/>
              <w:bottom w:val="single" w:sz="4" w:space="0" w:color="auto"/>
              <w:right w:val="single" w:sz="4" w:space="0" w:color="auto"/>
            </w:tcBorders>
            <w:shd w:val="clear" w:color="auto" w:fill="auto"/>
            <w:noWrap/>
            <w:vAlign w:val="center"/>
            <w:hideMark/>
          </w:tcPr>
          <w:p w14:paraId="7FE69F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16</w:t>
            </w:r>
          </w:p>
        </w:tc>
        <w:tc>
          <w:tcPr>
            <w:tcW w:w="388" w:type="pct"/>
            <w:tcBorders>
              <w:top w:val="nil"/>
              <w:left w:val="nil"/>
              <w:bottom w:val="single" w:sz="4" w:space="0" w:color="auto"/>
              <w:right w:val="single" w:sz="4" w:space="0" w:color="auto"/>
            </w:tcBorders>
            <w:shd w:val="clear" w:color="auto" w:fill="auto"/>
            <w:noWrap/>
            <w:vAlign w:val="center"/>
            <w:hideMark/>
          </w:tcPr>
          <w:p w14:paraId="4D6ED1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388" w:type="pct"/>
            <w:tcBorders>
              <w:top w:val="nil"/>
              <w:left w:val="nil"/>
              <w:bottom w:val="single" w:sz="4" w:space="0" w:color="auto"/>
              <w:right w:val="single" w:sz="4" w:space="0" w:color="auto"/>
            </w:tcBorders>
            <w:shd w:val="clear" w:color="auto" w:fill="auto"/>
            <w:noWrap/>
            <w:vAlign w:val="center"/>
            <w:hideMark/>
          </w:tcPr>
          <w:p w14:paraId="2F5FDB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689" w:type="pct"/>
            <w:tcBorders>
              <w:top w:val="nil"/>
              <w:left w:val="nil"/>
              <w:bottom w:val="single" w:sz="4" w:space="0" w:color="auto"/>
              <w:right w:val="single" w:sz="4" w:space="0" w:color="auto"/>
            </w:tcBorders>
            <w:shd w:val="clear" w:color="auto" w:fill="auto"/>
            <w:vAlign w:val="center"/>
            <w:hideMark/>
          </w:tcPr>
          <w:p w14:paraId="0B6DD8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1004FB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A3611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752D5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FE5B8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453,518</w:t>
            </w:r>
          </w:p>
        </w:tc>
      </w:tr>
      <w:tr w:rsidR="00981FCE" w:rsidRPr="00981FCE" w14:paraId="5D7556B7"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DC996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ТК-2/10</w:t>
            </w:r>
          </w:p>
        </w:tc>
        <w:tc>
          <w:tcPr>
            <w:tcW w:w="841" w:type="pct"/>
            <w:tcBorders>
              <w:top w:val="nil"/>
              <w:left w:val="nil"/>
              <w:bottom w:val="single" w:sz="4" w:space="0" w:color="auto"/>
              <w:right w:val="single" w:sz="4" w:space="0" w:color="auto"/>
            </w:tcBorders>
            <w:shd w:val="clear" w:color="000000" w:fill="E2EFDA"/>
            <w:vAlign w:val="center"/>
            <w:hideMark/>
          </w:tcPr>
          <w:p w14:paraId="69AA68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ТК-2/11</w:t>
            </w:r>
          </w:p>
        </w:tc>
        <w:tc>
          <w:tcPr>
            <w:tcW w:w="388" w:type="pct"/>
            <w:tcBorders>
              <w:top w:val="nil"/>
              <w:left w:val="nil"/>
              <w:bottom w:val="single" w:sz="4" w:space="0" w:color="auto"/>
              <w:right w:val="single" w:sz="4" w:space="0" w:color="auto"/>
            </w:tcBorders>
            <w:shd w:val="clear" w:color="000000" w:fill="E2EFDA"/>
            <w:noWrap/>
            <w:vAlign w:val="center"/>
            <w:hideMark/>
          </w:tcPr>
          <w:p w14:paraId="496B41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37</w:t>
            </w:r>
          </w:p>
        </w:tc>
        <w:tc>
          <w:tcPr>
            <w:tcW w:w="388" w:type="pct"/>
            <w:tcBorders>
              <w:top w:val="nil"/>
              <w:left w:val="nil"/>
              <w:bottom w:val="single" w:sz="4" w:space="0" w:color="auto"/>
              <w:right w:val="single" w:sz="4" w:space="0" w:color="auto"/>
            </w:tcBorders>
            <w:shd w:val="clear" w:color="000000" w:fill="E2EFDA"/>
            <w:noWrap/>
            <w:vAlign w:val="center"/>
            <w:hideMark/>
          </w:tcPr>
          <w:p w14:paraId="32AA18E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428A70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53F948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D532C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ADA88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CAE2C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0F4E1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998,498</w:t>
            </w:r>
          </w:p>
        </w:tc>
      </w:tr>
      <w:tr w:rsidR="00981FCE" w:rsidRPr="00981FCE" w14:paraId="05A2FFA4"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98C86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ТК-2/11</w:t>
            </w:r>
          </w:p>
        </w:tc>
        <w:tc>
          <w:tcPr>
            <w:tcW w:w="841" w:type="pct"/>
            <w:tcBorders>
              <w:top w:val="nil"/>
              <w:left w:val="nil"/>
              <w:bottom w:val="single" w:sz="4" w:space="0" w:color="auto"/>
              <w:right w:val="single" w:sz="4" w:space="0" w:color="auto"/>
            </w:tcBorders>
            <w:shd w:val="clear" w:color="auto" w:fill="auto"/>
            <w:vAlign w:val="center"/>
            <w:hideMark/>
          </w:tcPr>
          <w:p w14:paraId="1F0AABF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ТК-2/12</w:t>
            </w:r>
          </w:p>
        </w:tc>
        <w:tc>
          <w:tcPr>
            <w:tcW w:w="388" w:type="pct"/>
            <w:tcBorders>
              <w:top w:val="nil"/>
              <w:left w:val="nil"/>
              <w:bottom w:val="single" w:sz="4" w:space="0" w:color="auto"/>
              <w:right w:val="single" w:sz="4" w:space="0" w:color="auto"/>
            </w:tcBorders>
            <w:shd w:val="clear" w:color="auto" w:fill="auto"/>
            <w:noWrap/>
            <w:vAlign w:val="center"/>
            <w:hideMark/>
          </w:tcPr>
          <w:p w14:paraId="777426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67</w:t>
            </w:r>
          </w:p>
        </w:tc>
        <w:tc>
          <w:tcPr>
            <w:tcW w:w="388" w:type="pct"/>
            <w:tcBorders>
              <w:top w:val="nil"/>
              <w:left w:val="nil"/>
              <w:bottom w:val="single" w:sz="4" w:space="0" w:color="auto"/>
              <w:right w:val="single" w:sz="4" w:space="0" w:color="auto"/>
            </w:tcBorders>
            <w:shd w:val="clear" w:color="auto" w:fill="auto"/>
            <w:noWrap/>
            <w:vAlign w:val="center"/>
            <w:hideMark/>
          </w:tcPr>
          <w:p w14:paraId="3DF136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69C674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7D700B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4E79AFC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D59D6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A7508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6D648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1 808,09</w:t>
            </w:r>
          </w:p>
        </w:tc>
      </w:tr>
      <w:tr w:rsidR="00981FCE" w:rsidRPr="00981FCE" w14:paraId="70790C97"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935E0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ТК-6/2-1</w:t>
            </w:r>
          </w:p>
        </w:tc>
        <w:tc>
          <w:tcPr>
            <w:tcW w:w="841" w:type="pct"/>
            <w:tcBorders>
              <w:top w:val="nil"/>
              <w:left w:val="nil"/>
              <w:bottom w:val="single" w:sz="4" w:space="0" w:color="auto"/>
              <w:right w:val="single" w:sz="4" w:space="0" w:color="auto"/>
            </w:tcBorders>
            <w:shd w:val="clear" w:color="000000" w:fill="E2EFDA"/>
            <w:vAlign w:val="center"/>
            <w:hideMark/>
          </w:tcPr>
          <w:p w14:paraId="02F6BD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6Б</w:t>
            </w:r>
          </w:p>
        </w:tc>
        <w:tc>
          <w:tcPr>
            <w:tcW w:w="388" w:type="pct"/>
            <w:tcBorders>
              <w:top w:val="nil"/>
              <w:left w:val="nil"/>
              <w:bottom w:val="single" w:sz="4" w:space="0" w:color="auto"/>
              <w:right w:val="single" w:sz="4" w:space="0" w:color="auto"/>
            </w:tcBorders>
            <w:shd w:val="clear" w:color="000000" w:fill="E2EFDA"/>
            <w:noWrap/>
            <w:vAlign w:val="center"/>
            <w:hideMark/>
          </w:tcPr>
          <w:p w14:paraId="4EBF89A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26,51</w:t>
            </w:r>
          </w:p>
        </w:tc>
        <w:tc>
          <w:tcPr>
            <w:tcW w:w="388" w:type="pct"/>
            <w:tcBorders>
              <w:top w:val="nil"/>
              <w:left w:val="nil"/>
              <w:bottom w:val="single" w:sz="4" w:space="0" w:color="auto"/>
              <w:right w:val="single" w:sz="4" w:space="0" w:color="auto"/>
            </w:tcBorders>
            <w:shd w:val="clear" w:color="000000" w:fill="E2EFDA"/>
            <w:noWrap/>
            <w:vAlign w:val="center"/>
            <w:hideMark/>
          </w:tcPr>
          <w:p w14:paraId="251044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7C1A1CA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10C976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BC2AC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1666A4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ABC5CD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2743D6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584,647</w:t>
            </w:r>
          </w:p>
        </w:tc>
      </w:tr>
      <w:tr w:rsidR="00981FCE" w:rsidRPr="00981FCE" w14:paraId="22993207"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EE4ED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ТК-6/2-1</w:t>
            </w:r>
          </w:p>
        </w:tc>
        <w:tc>
          <w:tcPr>
            <w:tcW w:w="841" w:type="pct"/>
            <w:tcBorders>
              <w:top w:val="nil"/>
              <w:left w:val="nil"/>
              <w:bottom w:val="single" w:sz="4" w:space="0" w:color="auto"/>
              <w:right w:val="single" w:sz="4" w:space="0" w:color="auto"/>
            </w:tcBorders>
            <w:shd w:val="clear" w:color="auto" w:fill="auto"/>
            <w:vAlign w:val="center"/>
            <w:hideMark/>
          </w:tcPr>
          <w:p w14:paraId="5F7FB4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6А</w:t>
            </w:r>
          </w:p>
        </w:tc>
        <w:tc>
          <w:tcPr>
            <w:tcW w:w="388" w:type="pct"/>
            <w:tcBorders>
              <w:top w:val="nil"/>
              <w:left w:val="nil"/>
              <w:bottom w:val="single" w:sz="4" w:space="0" w:color="auto"/>
              <w:right w:val="single" w:sz="4" w:space="0" w:color="auto"/>
            </w:tcBorders>
            <w:shd w:val="clear" w:color="auto" w:fill="auto"/>
            <w:noWrap/>
            <w:vAlign w:val="center"/>
            <w:hideMark/>
          </w:tcPr>
          <w:p w14:paraId="414744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52,71</w:t>
            </w:r>
          </w:p>
        </w:tc>
        <w:tc>
          <w:tcPr>
            <w:tcW w:w="388" w:type="pct"/>
            <w:tcBorders>
              <w:top w:val="nil"/>
              <w:left w:val="nil"/>
              <w:bottom w:val="single" w:sz="4" w:space="0" w:color="auto"/>
              <w:right w:val="single" w:sz="4" w:space="0" w:color="auto"/>
            </w:tcBorders>
            <w:shd w:val="clear" w:color="auto" w:fill="auto"/>
            <w:noWrap/>
            <w:vAlign w:val="center"/>
            <w:hideMark/>
          </w:tcPr>
          <w:p w14:paraId="662A5E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028A84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170DAB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02666C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2E52F1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F0C20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4F4B9B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1 162,46</w:t>
            </w:r>
          </w:p>
        </w:tc>
      </w:tr>
      <w:tr w:rsidR="00981FCE" w:rsidRPr="00981FCE" w14:paraId="4C9ECAFC"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A20F6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ТК-6/1</w:t>
            </w:r>
          </w:p>
        </w:tc>
        <w:tc>
          <w:tcPr>
            <w:tcW w:w="841" w:type="pct"/>
            <w:tcBorders>
              <w:top w:val="nil"/>
              <w:left w:val="nil"/>
              <w:bottom w:val="single" w:sz="4" w:space="0" w:color="auto"/>
              <w:right w:val="single" w:sz="4" w:space="0" w:color="auto"/>
            </w:tcBorders>
            <w:shd w:val="clear" w:color="000000" w:fill="E2EFDA"/>
            <w:vAlign w:val="center"/>
            <w:hideMark/>
          </w:tcPr>
          <w:p w14:paraId="0DA45D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ТК-6/2</w:t>
            </w:r>
          </w:p>
        </w:tc>
        <w:tc>
          <w:tcPr>
            <w:tcW w:w="388" w:type="pct"/>
            <w:tcBorders>
              <w:top w:val="nil"/>
              <w:left w:val="nil"/>
              <w:bottom w:val="single" w:sz="4" w:space="0" w:color="auto"/>
              <w:right w:val="single" w:sz="4" w:space="0" w:color="auto"/>
            </w:tcBorders>
            <w:shd w:val="clear" w:color="000000" w:fill="E2EFDA"/>
            <w:noWrap/>
            <w:vAlign w:val="center"/>
            <w:hideMark/>
          </w:tcPr>
          <w:p w14:paraId="75A8E3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50,45</w:t>
            </w:r>
          </w:p>
        </w:tc>
        <w:tc>
          <w:tcPr>
            <w:tcW w:w="388" w:type="pct"/>
            <w:tcBorders>
              <w:top w:val="nil"/>
              <w:left w:val="nil"/>
              <w:bottom w:val="single" w:sz="4" w:space="0" w:color="auto"/>
              <w:right w:val="single" w:sz="4" w:space="0" w:color="auto"/>
            </w:tcBorders>
            <w:shd w:val="clear" w:color="000000" w:fill="E2EFDA"/>
            <w:noWrap/>
            <w:vAlign w:val="center"/>
            <w:hideMark/>
          </w:tcPr>
          <w:p w14:paraId="6B25A7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1EA98D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699B52C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06C316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0546CC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83004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353BA7B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1 361,47</w:t>
            </w:r>
          </w:p>
        </w:tc>
      </w:tr>
      <w:tr w:rsidR="00981FCE" w:rsidRPr="00981FCE" w14:paraId="46059213"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2DE10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ТК-6/2</w:t>
            </w:r>
          </w:p>
        </w:tc>
        <w:tc>
          <w:tcPr>
            <w:tcW w:w="841" w:type="pct"/>
            <w:tcBorders>
              <w:top w:val="nil"/>
              <w:left w:val="nil"/>
              <w:bottom w:val="single" w:sz="4" w:space="0" w:color="auto"/>
              <w:right w:val="single" w:sz="4" w:space="0" w:color="auto"/>
            </w:tcBorders>
            <w:shd w:val="clear" w:color="auto" w:fill="auto"/>
            <w:vAlign w:val="center"/>
            <w:hideMark/>
          </w:tcPr>
          <w:p w14:paraId="1C362C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У-6/3-1</w:t>
            </w:r>
          </w:p>
        </w:tc>
        <w:tc>
          <w:tcPr>
            <w:tcW w:w="388" w:type="pct"/>
            <w:tcBorders>
              <w:top w:val="nil"/>
              <w:left w:val="nil"/>
              <w:bottom w:val="single" w:sz="4" w:space="0" w:color="auto"/>
              <w:right w:val="single" w:sz="4" w:space="0" w:color="auto"/>
            </w:tcBorders>
            <w:shd w:val="clear" w:color="auto" w:fill="auto"/>
            <w:noWrap/>
            <w:vAlign w:val="center"/>
            <w:hideMark/>
          </w:tcPr>
          <w:p w14:paraId="655B1F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137,7</w:t>
            </w:r>
          </w:p>
        </w:tc>
        <w:tc>
          <w:tcPr>
            <w:tcW w:w="388" w:type="pct"/>
            <w:tcBorders>
              <w:top w:val="nil"/>
              <w:left w:val="nil"/>
              <w:bottom w:val="single" w:sz="4" w:space="0" w:color="auto"/>
              <w:right w:val="single" w:sz="4" w:space="0" w:color="auto"/>
            </w:tcBorders>
            <w:shd w:val="clear" w:color="auto" w:fill="auto"/>
            <w:noWrap/>
            <w:vAlign w:val="center"/>
            <w:hideMark/>
          </w:tcPr>
          <w:p w14:paraId="73CA56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346849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1FD5B6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64C87A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7A197D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EFA07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18FD3C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3 716,03</w:t>
            </w:r>
          </w:p>
        </w:tc>
      </w:tr>
      <w:tr w:rsidR="00981FCE" w:rsidRPr="00981FCE" w14:paraId="4AF0175A"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EC1AB8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ТК-6/2</w:t>
            </w:r>
          </w:p>
        </w:tc>
        <w:tc>
          <w:tcPr>
            <w:tcW w:w="841" w:type="pct"/>
            <w:tcBorders>
              <w:top w:val="nil"/>
              <w:left w:val="nil"/>
              <w:bottom w:val="single" w:sz="4" w:space="0" w:color="auto"/>
              <w:right w:val="single" w:sz="4" w:space="0" w:color="auto"/>
            </w:tcBorders>
            <w:shd w:val="clear" w:color="000000" w:fill="E2EFDA"/>
            <w:vAlign w:val="center"/>
            <w:hideMark/>
          </w:tcPr>
          <w:p w14:paraId="46DD74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ТК-6/2-1</w:t>
            </w:r>
          </w:p>
        </w:tc>
        <w:tc>
          <w:tcPr>
            <w:tcW w:w="388" w:type="pct"/>
            <w:tcBorders>
              <w:top w:val="nil"/>
              <w:left w:val="nil"/>
              <w:bottom w:val="single" w:sz="4" w:space="0" w:color="auto"/>
              <w:right w:val="single" w:sz="4" w:space="0" w:color="auto"/>
            </w:tcBorders>
            <w:shd w:val="clear" w:color="000000" w:fill="E2EFDA"/>
            <w:noWrap/>
            <w:vAlign w:val="center"/>
            <w:hideMark/>
          </w:tcPr>
          <w:p w14:paraId="38C8E1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23,87</w:t>
            </w:r>
          </w:p>
        </w:tc>
        <w:tc>
          <w:tcPr>
            <w:tcW w:w="388" w:type="pct"/>
            <w:tcBorders>
              <w:top w:val="nil"/>
              <w:left w:val="nil"/>
              <w:bottom w:val="single" w:sz="4" w:space="0" w:color="auto"/>
              <w:right w:val="single" w:sz="4" w:space="0" w:color="auto"/>
            </w:tcBorders>
            <w:shd w:val="clear" w:color="000000" w:fill="E2EFDA"/>
            <w:noWrap/>
            <w:vAlign w:val="center"/>
            <w:hideMark/>
          </w:tcPr>
          <w:p w14:paraId="0D744C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41AE58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58971C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82A33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45FDEE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9BA52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3BF898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526,425</w:t>
            </w:r>
          </w:p>
        </w:tc>
      </w:tr>
      <w:tr w:rsidR="00981FCE" w:rsidRPr="00981FCE" w14:paraId="059D457E"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7BCC5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У-6/3-1</w:t>
            </w:r>
          </w:p>
        </w:tc>
        <w:tc>
          <w:tcPr>
            <w:tcW w:w="841" w:type="pct"/>
            <w:tcBorders>
              <w:top w:val="nil"/>
              <w:left w:val="nil"/>
              <w:bottom w:val="single" w:sz="4" w:space="0" w:color="auto"/>
              <w:right w:val="single" w:sz="4" w:space="0" w:color="auto"/>
            </w:tcBorders>
            <w:shd w:val="clear" w:color="auto" w:fill="auto"/>
            <w:vAlign w:val="center"/>
            <w:hideMark/>
          </w:tcPr>
          <w:p w14:paraId="1FFEA3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У-6/3-5</w:t>
            </w:r>
          </w:p>
        </w:tc>
        <w:tc>
          <w:tcPr>
            <w:tcW w:w="388" w:type="pct"/>
            <w:tcBorders>
              <w:top w:val="nil"/>
              <w:left w:val="nil"/>
              <w:bottom w:val="single" w:sz="4" w:space="0" w:color="auto"/>
              <w:right w:val="single" w:sz="4" w:space="0" w:color="auto"/>
            </w:tcBorders>
            <w:shd w:val="clear" w:color="auto" w:fill="auto"/>
            <w:noWrap/>
            <w:vAlign w:val="center"/>
            <w:hideMark/>
          </w:tcPr>
          <w:p w14:paraId="06CF2EE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42,53</w:t>
            </w:r>
          </w:p>
        </w:tc>
        <w:tc>
          <w:tcPr>
            <w:tcW w:w="388" w:type="pct"/>
            <w:tcBorders>
              <w:top w:val="nil"/>
              <w:left w:val="nil"/>
              <w:bottom w:val="single" w:sz="4" w:space="0" w:color="auto"/>
              <w:right w:val="single" w:sz="4" w:space="0" w:color="auto"/>
            </w:tcBorders>
            <w:shd w:val="clear" w:color="auto" w:fill="auto"/>
            <w:noWrap/>
            <w:vAlign w:val="center"/>
            <w:hideMark/>
          </w:tcPr>
          <w:p w14:paraId="554682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0CF9C5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651810A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6744EFD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5AB255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68F06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380A7E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1 147,73</w:t>
            </w:r>
          </w:p>
        </w:tc>
      </w:tr>
      <w:tr w:rsidR="00981FCE" w:rsidRPr="00981FCE" w14:paraId="0977CFDA"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D7FB8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У-6/3-5</w:t>
            </w:r>
          </w:p>
        </w:tc>
        <w:tc>
          <w:tcPr>
            <w:tcW w:w="841" w:type="pct"/>
            <w:tcBorders>
              <w:top w:val="nil"/>
              <w:left w:val="nil"/>
              <w:bottom w:val="single" w:sz="4" w:space="0" w:color="auto"/>
              <w:right w:val="single" w:sz="4" w:space="0" w:color="auto"/>
            </w:tcBorders>
            <w:shd w:val="clear" w:color="000000" w:fill="E2EFDA"/>
            <w:vAlign w:val="center"/>
            <w:hideMark/>
          </w:tcPr>
          <w:p w14:paraId="27D9F7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6</w:t>
            </w:r>
          </w:p>
        </w:tc>
        <w:tc>
          <w:tcPr>
            <w:tcW w:w="388" w:type="pct"/>
            <w:tcBorders>
              <w:top w:val="nil"/>
              <w:left w:val="nil"/>
              <w:bottom w:val="single" w:sz="4" w:space="0" w:color="auto"/>
              <w:right w:val="single" w:sz="4" w:space="0" w:color="auto"/>
            </w:tcBorders>
            <w:shd w:val="clear" w:color="000000" w:fill="E2EFDA"/>
            <w:noWrap/>
            <w:vAlign w:val="center"/>
            <w:hideMark/>
          </w:tcPr>
          <w:p w14:paraId="6FEEAC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4,95</w:t>
            </w:r>
          </w:p>
        </w:tc>
        <w:tc>
          <w:tcPr>
            <w:tcW w:w="388" w:type="pct"/>
            <w:tcBorders>
              <w:top w:val="nil"/>
              <w:left w:val="nil"/>
              <w:bottom w:val="single" w:sz="4" w:space="0" w:color="auto"/>
              <w:right w:val="single" w:sz="4" w:space="0" w:color="auto"/>
            </w:tcBorders>
            <w:shd w:val="clear" w:color="000000" w:fill="E2EFDA"/>
            <w:noWrap/>
            <w:vAlign w:val="center"/>
            <w:hideMark/>
          </w:tcPr>
          <w:p w14:paraId="32591C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1FA350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574FF6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1A7D5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0EB5F2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516AE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021F65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109,166</w:t>
            </w:r>
          </w:p>
        </w:tc>
      </w:tr>
      <w:tr w:rsidR="00981FCE" w:rsidRPr="00981FCE" w14:paraId="0FB8B40E"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46D93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У-6/3-5</w:t>
            </w:r>
          </w:p>
        </w:tc>
        <w:tc>
          <w:tcPr>
            <w:tcW w:w="841" w:type="pct"/>
            <w:tcBorders>
              <w:top w:val="nil"/>
              <w:left w:val="nil"/>
              <w:bottom w:val="single" w:sz="4" w:space="0" w:color="auto"/>
              <w:right w:val="single" w:sz="4" w:space="0" w:color="auto"/>
            </w:tcBorders>
            <w:shd w:val="clear" w:color="auto" w:fill="auto"/>
            <w:vAlign w:val="center"/>
            <w:hideMark/>
          </w:tcPr>
          <w:p w14:paraId="0ABC792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У-6/3-6</w:t>
            </w:r>
          </w:p>
        </w:tc>
        <w:tc>
          <w:tcPr>
            <w:tcW w:w="388" w:type="pct"/>
            <w:tcBorders>
              <w:top w:val="nil"/>
              <w:left w:val="nil"/>
              <w:bottom w:val="single" w:sz="4" w:space="0" w:color="auto"/>
              <w:right w:val="single" w:sz="4" w:space="0" w:color="auto"/>
            </w:tcBorders>
            <w:shd w:val="clear" w:color="auto" w:fill="auto"/>
            <w:noWrap/>
            <w:vAlign w:val="center"/>
            <w:hideMark/>
          </w:tcPr>
          <w:p w14:paraId="7B8188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26,08</w:t>
            </w:r>
          </w:p>
        </w:tc>
        <w:tc>
          <w:tcPr>
            <w:tcW w:w="388" w:type="pct"/>
            <w:tcBorders>
              <w:top w:val="nil"/>
              <w:left w:val="nil"/>
              <w:bottom w:val="single" w:sz="4" w:space="0" w:color="auto"/>
              <w:right w:val="single" w:sz="4" w:space="0" w:color="auto"/>
            </w:tcBorders>
            <w:shd w:val="clear" w:color="auto" w:fill="auto"/>
            <w:noWrap/>
            <w:vAlign w:val="center"/>
            <w:hideMark/>
          </w:tcPr>
          <w:p w14:paraId="3365C3D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621806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4EB571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21C13C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0D3BDC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C85776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374290C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575,164</w:t>
            </w:r>
          </w:p>
        </w:tc>
      </w:tr>
      <w:tr w:rsidR="00981FCE" w:rsidRPr="00981FCE" w14:paraId="5333972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BE032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У-6/3-6</w:t>
            </w:r>
          </w:p>
        </w:tc>
        <w:tc>
          <w:tcPr>
            <w:tcW w:w="841" w:type="pct"/>
            <w:tcBorders>
              <w:top w:val="nil"/>
              <w:left w:val="nil"/>
              <w:bottom w:val="single" w:sz="4" w:space="0" w:color="auto"/>
              <w:right w:val="single" w:sz="4" w:space="0" w:color="auto"/>
            </w:tcBorders>
            <w:shd w:val="clear" w:color="000000" w:fill="E2EFDA"/>
            <w:vAlign w:val="center"/>
            <w:hideMark/>
          </w:tcPr>
          <w:p w14:paraId="22FBB2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8</w:t>
            </w:r>
          </w:p>
        </w:tc>
        <w:tc>
          <w:tcPr>
            <w:tcW w:w="388" w:type="pct"/>
            <w:tcBorders>
              <w:top w:val="nil"/>
              <w:left w:val="nil"/>
              <w:bottom w:val="single" w:sz="4" w:space="0" w:color="auto"/>
              <w:right w:val="single" w:sz="4" w:space="0" w:color="auto"/>
            </w:tcBorders>
            <w:shd w:val="clear" w:color="000000" w:fill="E2EFDA"/>
            <w:noWrap/>
            <w:vAlign w:val="center"/>
            <w:hideMark/>
          </w:tcPr>
          <w:p w14:paraId="2D0555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70,38</w:t>
            </w:r>
          </w:p>
        </w:tc>
        <w:tc>
          <w:tcPr>
            <w:tcW w:w="388" w:type="pct"/>
            <w:tcBorders>
              <w:top w:val="nil"/>
              <w:left w:val="nil"/>
              <w:bottom w:val="single" w:sz="4" w:space="0" w:color="auto"/>
              <w:right w:val="single" w:sz="4" w:space="0" w:color="auto"/>
            </w:tcBorders>
            <w:shd w:val="clear" w:color="000000" w:fill="E2EFDA"/>
            <w:noWrap/>
            <w:vAlign w:val="center"/>
            <w:hideMark/>
          </w:tcPr>
          <w:p w14:paraId="40A283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359AEC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136F32F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C038A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1ED87C4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2253F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1A1282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1 552,15</w:t>
            </w:r>
          </w:p>
        </w:tc>
      </w:tr>
      <w:tr w:rsidR="00981FCE" w:rsidRPr="00981FCE" w14:paraId="50C58773"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D3998F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У-6/3-6</w:t>
            </w:r>
          </w:p>
        </w:tc>
        <w:tc>
          <w:tcPr>
            <w:tcW w:w="841" w:type="pct"/>
            <w:tcBorders>
              <w:top w:val="nil"/>
              <w:left w:val="nil"/>
              <w:bottom w:val="single" w:sz="4" w:space="0" w:color="auto"/>
              <w:right w:val="single" w:sz="4" w:space="0" w:color="auto"/>
            </w:tcBorders>
            <w:shd w:val="clear" w:color="auto" w:fill="auto"/>
            <w:vAlign w:val="center"/>
            <w:hideMark/>
          </w:tcPr>
          <w:p w14:paraId="25AE1C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2</w:t>
            </w:r>
          </w:p>
        </w:tc>
        <w:tc>
          <w:tcPr>
            <w:tcW w:w="388" w:type="pct"/>
            <w:tcBorders>
              <w:top w:val="nil"/>
              <w:left w:val="nil"/>
              <w:bottom w:val="single" w:sz="4" w:space="0" w:color="auto"/>
              <w:right w:val="single" w:sz="4" w:space="0" w:color="auto"/>
            </w:tcBorders>
            <w:shd w:val="clear" w:color="auto" w:fill="auto"/>
            <w:noWrap/>
            <w:vAlign w:val="center"/>
            <w:hideMark/>
          </w:tcPr>
          <w:p w14:paraId="238C87A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98,94</w:t>
            </w:r>
          </w:p>
        </w:tc>
        <w:tc>
          <w:tcPr>
            <w:tcW w:w="388" w:type="pct"/>
            <w:tcBorders>
              <w:top w:val="nil"/>
              <w:left w:val="nil"/>
              <w:bottom w:val="single" w:sz="4" w:space="0" w:color="auto"/>
              <w:right w:val="single" w:sz="4" w:space="0" w:color="auto"/>
            </w:tcBorders>
            <w:shd w:val="clear" w:color="auto" w:fill="auto"/>
            <w:noWrap/>
            <w:vAlign w:val="center"/>
            <w:hideMark/>
          </w:tcPr>
          <w:p w14:paraId="613C081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570F946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0BBD0D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6EC68DB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523894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FB63F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6DA7932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2 182,01</w:t>
            </w:r>
          </w:p>
        </w:tc>
      </w:tr>
      <w:tr w:rsidR="00981FCE" w:rsidRPr="00981FCE" w14:paraId="0598854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4EA34D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У-6/3-1</w:t>
            </w:r>
          </w:p>
        </w:tc>
        <w:tc>
          <w:tcPr>
            <w:tcW w:w="841" w:type="pct"/>
            <w:tcBorders>
              <w:top w:val="nil"/>
              <w:left w:val="nil"/>
              <w:bottom w:val="single" w:sz="4" w:space="0" w:color="auto"/>
              <w:right w:val="single" w:sz="4" w:space="0" w:color="auto"/>
            </w:tcBorders>
            <w:shd w:val="clear" w:color="000000" w:fill="E2EFDA"/>
            <w:vAlign w:val="center"/>
            <w:hideMark/>
          </w:tcPr>
          <w:p w14:paraId="67FA3C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У-6/3-2</w:t>
            </w:r>
          </w:p>
        </w:tc>
        <w:tc>
          <w:tcPr>
            <w:tcW w:w="388" w:type="pct"/>
            <w:tcBorders>
              <w:top w:val="nil"/>
              <w:left w:val="nil"/>
              <w:bottom w:val="single" w:sz="4" w:space="0" w:color="auto"/>
              <w:right w:val="single" w:sz="4" w:space="0" w:color="auto"/>
            </w:tcBorders>
            <w:shd w:val="clear" w:color="000000" w:fill="E2EFDA"/>
            <w:noWrap/>
            <w:vAlign w:val="center"/>
            <w:hideMark/>
          </w:tcPr>
          <w:p w14:paraId="05E27D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45,65</w:t>
            </w:r>
          </w:p>
        </w:tc>
        <w:tc>
          <w:tcPr>
            <w:tcW w:w="388" w:type="pct"/>
            <w:tcBorders>
              <w:top w:val="nil"/>
              <w:left w:val="nil"/>
              <w:bottom w:val="single" w:sz="4" w:space="0" w:color="auto"/>
              <w:right w:val="single" w:sz="4" w:space="0" w:color="auto"/>
            </w:tcBorders>
            <w:shd w:val="clear" w:color="000000" w:fill="E2EFDA"/>
            <w:noWrap/>
            <w:vAlign w:val="center"/>
            <w:hideMark/>
          </w:tcPr>
          <w:p w14:paraId="5CF1E5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46FBA7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3F4EC0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B29416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08BDFD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BB6F5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34E9BA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1 006,76</w:t>
            </w:r>
          </w:p>
        </w:tc>
      </w:tr>
      <w:tr w:rsidR="00981FCE" w:rsidRPr="00981FCE" w14:paraId="7B6BFA5C"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73EA7D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У-6/3-2</w:t>
            </w:r>
          </w:p>
        </w:tc>
        <w:tc>
          <w:tcPr>
            <w:tcW w:w="841" w:type="pct"/>
            <w:tcBorders>
              <w:top w:val="nil"/>
              <w:left w:val="nil"/>
              <w:bottom w:val="single" w:sz="4" w:space="0" w:color="auto"/>
              <w:right w:val="single" w:sz="4" w:space="0" w:color="auto"/>
            </w:tcBorders>
            <w:shd w:val="clear" w:color="auto" w:fill="auto"/>
            <w:vAlign w:val="center"/>
            <w:hideMark/>
          </w:tcPr>
          <w:p w14:paraId="49BA17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Урицкого ул., 78</w:t>
            </w:r>
          </w:p>
        </w:tc>
        <w:tc>
          <w:tcPr>
            <w:tcW w:w="388" w:type="pct"/>
            <w:tcBorders>
              <w:top w:val="nil"/>
              <w:left w:val="nil"/>
              <w:bottom w:val="single" w:sz="4" w:space="0" w:color="auto"/>
              <w:right w:val="single" w:sz="4" w:space="0" w:color="auto"/>
            </w:tcBorders>
            <w:shd w:val="clear" w:color="auto" w:fill="auto"/>
            <w:noWrap/>
            <w:vAlign w:val="center"/>
            <w:hideMark/>
          </w:tcPr>
          <w:p w14:paraId="032885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80,43</w:t>
            </w:r>
          </w:p>
        </w:tc>
        <w:tc>
          <w:tcPr>
            <w:tcW w:w="388" w:type="pct"/>
            <w:tcBorders>
              <w:top w:val="nil"/>
              <w:left w:val="nil"/>
              <w:bottom w:val="single" w:sz="4" w:space="0" w:color="auto"/>
              <w:right w:val="single" w:sz="4" w:space="0" w:color="auto"/>
            </w:tcBorders>
            <w:shd w:val="clear" w:color="auto" w:fill="auto"/>
            <w:noWrap/>
            <w:vAlign w:val="center"/>
            <w:hideMark/>
          </w:tcPr>
          <w:p w14:paraId="448710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0C9411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2776F9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1A584E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48BA53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F16DE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1B6136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1 773,79</w:t>
            </w:r>
          </w:p>
        </w:tc>
      </w:tr>
      <w:tr w:rsidR="00981FCE" w:rsidRPr="00981FCE" w14:paraId="2E9BB9AD"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870A0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У-6/3-2</w:t>
            </w:r>
          </w:p>
        </w:tc>
        <w:tc>
          <w:tcPr>
            <w:tcW w:w="841" w:type="pct"/>
            <w:tcBorders>
              <w:top w:val="nil"/>
              <w:left w:val="nil"/>
              <w:bottom w:val="single" w:sz="4" w:space="0" w:color="auto"/>
              <w:right w:val="single" w:sz="4" w:space="0" w:color="auto"/>
            </w:tcBorders>
            <w:shd w:val="clear" w:color="000000" w:fill="E2EFDA"/>
            <w:vAlign w:val="center"/>
            <w:hideMark/>
          </w:tcPr>
          <w:p w14:paraId="13DB31C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4</w:t>
            </w:r>
          </w:p>
        </w:tc>
        <w:tc>
          <w:tcPr>
            <w:tcW w:w="388" w:type="pct"/>
            <w:tcBorders>
              <w:top w:val="nil"/>
              <w:left w:val="nil"/>
              <w:bottom w:val="single" w:sz="4" w:space="0" w:color="auto"/>
              <w:right w:val="single" w:sz="4" w:space="0" w:color="auto"/>
            </w:tcBorders>
            <w:shd w:val="clear" w:color="000000" w:fill="E2EFDA"/>
            <w:noWrap/>
            <w:vAlign w:val="center"/>
            <w:hideMark/>
          </w:tcPr>
          <w:p w14:paraId="5B10FB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5,32</w:t>
            </w:r>
          </w:p>
        </w:tc>
        <w:tc>
          <w:tcPr>
            <w:tcW w:w="388" w:type="pct"/>
            <w:tcBorders>
              <w:top w:val="nil"/>
              <w:left w:val="nil"/>
              <w:bottom w:val="single" w:sz="4" w:space="0" w:color="auto"/>
              <w:right w:val="single" w:sz="4" w:space="0" w:color="auto"/>
            </w:tcBorders>
            <w:shd w:val="clear" w:color="000000" w:fill="E2EFDA"/>
            <w:noWrap/>
            <w:vAlign w:val="center"/>
            <w:hideMark/>
          </w:tcPr>
          <w:p w14:paraId="358F37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525B81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1B9015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0192E3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7B1C0A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DC379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4F208B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117,326</w:t>
            </w:r>
          </w:p>
        </w:tc>
      </w:tr>
      <w:tr w:rsidR="00981FCE" w:rsidRPr="00981FCE" w14:paraId="315A2538"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72EFA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ЦТП №1</w:t>
            </w:r>
          </w:p>
        </w:tc>
        <w:tc>
          <w:tcPr>
            <w:tcW w:w="841" w:type="pct"/>
            <w:tcBorders>
              <w:top w:val="nil"/>
              <w:left w:val="nil"/>
              <w:bottom w:val="single" w:sz="4" w:space="0" w:color="auto"/>
              <w:right w:val="single" w:sz="4" w:space="0" w:color="auto"/>
            </w:tcBorders>
            <w:shd w:val="clear" w:color="auto" w:fill="auto"/>
            <w:vAlign w:val="center"/>
            <w:hideMark/>
          </w:tcPr>
          <w:p w14:paraId="504982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ТК-1/8</w:t>
            </w:r>
          </w:p>
        </w:tc>
        <w:tc>
          <w:tcPr>
            <w:tcW w:w="388" w:type="pct"/>
            <w:tcBorders>
              <w:top w:val="nil"/>
              <w:left w:val="nil"/>
              <w:bottom w:val="single" w:sz="4" w:space="0" w:color="auto"/>
              <w:right w:val="single" w:sz="4" w:space="0" w:color="auto"/>
            </w:tcBorders>
            <w:shd w:val="clear" w:color="auto" w:fill="auto"/>
            <w:noWrap/>
            <w:vAlign w:val="center"/>
            <w:hideMark/>
          </w:tcPr>
          <w:p w14:paraId="2F2C11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123,3</w:t>
            </w:r>
          </w:p>
        </w:tc>
        <w:tc>
          <w:tcPr>
            <w:tcW w:w="388" w:type="pct"/>
            <w:tcBorders>
              <w:top w:val="nil"/>
              <w:left w:val="nil"/>
              <w:bottom w:val="single" w:sz="4" w:space="0" w:color="auto"/>
              <w:right w:val="single" w:sz="4" w:space="0" w:color="auto"/>
            </w:tcBorders>
            <w:shd w:val="clear" w:color="auto" w:fill="auto"/>
            <w:noWrap/>
            <w:vAlign w:val="center"/>
            <w:hideMark/>
          </w:tcPr>
          <w:p w14:paraId="48B852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auto" w:fill="auto"/>
            <w:noWrap/>
            <w:vAlign w:val="center"/>
            <w:hideMark/>
          </w:tcPr>
          <w:p w14:paraId="62454C1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auto" w:fill="auto"/>
            <w:vAlign w:val="center"/>
            <w:hideMark/>
          </w:tcPr>
          <w:p w14:paraId="1785C5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01F7D9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1C6BA7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8F84B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18773C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3 852,58</w:t>
            </w:r>
          </w:p>
        </w:tc>
      </w:tr>
      <w:tr w:rsidR="00981FCE" w:rsidRPr="00981FCE" w14:paraId="04F9DD16"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A5299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ТК-1/8</w:t>
            </w:r>
          </w:p>
        </w:tc>
        <w:tc>
          <w:tcPr>
            <w:tcW w:w="841" w:type="pct"/>
            <w:tcBorders>
              <w:top w:val="nil"/>
              <w:left w:val="nil"/>
              <w:bottom w:val="single" w:sz="4" w:space="0" w:color="auto"/>
              <w:right w:val="single" w:sz="4" w:space="0" w:color="auto"/>
            </w:tcBorders>
            <w:shd w:val="clear" w:color="000000" w:fill="E2EFDA"/>
            <w:vAlign w:val="center"/>
            <w:hideMark/>
          </w:tcPr>
          <w:p w14:paraId="7DE434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У-1/8-2</w:t>
            </w:r>
          </w:p>
        </w:tc>
        <w:tc>
          <w:tcPr>
            <w:tcW w:w="388" w:type="pct"/>
            <w:tcBorders>
              <w:top w:val="nil"/>
              <w:left w:val="nil"/>
              <w:bottom w:val="single" w:sz="4" w:space="0" w:color="auto"/>
              <w:right w:val="single" w:sz="4" w:space="0" w:color="auto"/>
            </w:tcBorders>
            <w:shd w:val="clear" w:color="000000" w:fill="E2EFDA"/>
            <w:noWrap/>
            <w:vAlign w:val="center"/>
            <w:hideMark/>
          </w:tcPr>
          <w:p w14:paraId="36C2E8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32,53</w:t>
            </w:r>
          </w:p>
        </w:tc>
        <w:tc>
          <w:tcPr>
            <w:tcW w:w="388" w:type="pct"/>
            <w:tcBorders>
              <w:top w:val="nil"/>
              <w:left w:val="nil"/>
              <w:bottom w:val="single" w:sz="4" w:space="0" w:color="auto"/>
              <w:right w:val="single" w:sz="4" w:space="0" w:color="auto"/>
            </w:tcBorders>
            <w:shd w:val="clear" w:color="000000" w:fill="E2EFDA"/>
            <w:noWrap/>
            <w:vAlign w:val="center"/>
            <w:hideMark/>
          </w:tcPr>
          <w:p w14:paraId="6E6F15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36A178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6BA82B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D9327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01615E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F6424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0FE2A5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877,868</w:t>
            </w:r>
          </w:p>
        </w:tc>
      </w:tr>
      <w:tr w:rsidR="00981FCE" w:rsidRPr="00981FCE" w14:paraId="2B0D045B"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0A355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У-1/8-2</w:t>
            </w:r>
          </w:p>
        </w:tc>
        <w:tc>
          <w:tcPr>
            <w:tcW w:w="841" w:type="pct"/>
            <w:tcBorders>
              <w:top w:val="nil"/>
              <w:left w:val="nil"/>
              <w:bottom w:val="single" w:sz="4" w:space="0" w:color="auto"/>
              <w:right w:val="single" w:sz="4" w:space="0" w:color="auto"/>
            </w:tcBorders>
            <w:shd w:val="clear" w:color="auto" w:fill="auto"/>
            <w:vAlign w:val="center"/>
            <w:hideMark/>
          </w:tcPr>
          <w:p w14:paraId="1523EE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 лет Комсомола ул., 5</w:t>
            </w:r>
          </w:p>
        </w:tc>
        <w:tc>
          <w:tcPr>
            <w:tcW w:w="388" w:type="pct"/>
            <w:tcBorders>
              <w:top w:val="nil"/>
              <w:left w:val="nil"/>
              <w:bottom w:val="single" w:sz="4" w:space="0" w:color="auto"/>
              <w:right w:val="single" w:sz="4" w:space="0" w:color="auto"/>
            </w:tcBorders>
            <w:shd w:val="clear" w:color="auto" w:fill="auto"/>
            <w:noWrap/>
            <w:vAlign w:val="center"/>
            <w:hideMark/>
          </w:tcPr>
          <w:p w14:paraId="1E704A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5,71</w:t>
            </w:r>
          </w:p>
        </w:tc>
        <w:tc>
          <w:tcPr>
            <w:tcW w:w="388" w:type="pct"/>
            <w:tcBorders>
              <w:top w:val="nil"/>
              <w:left w:val="nil"/>
              <w:bottom w:val="single" w:sz="4" w:space="0" w:color="auto"/>
              <w:right w:val="single" w:sz="4" w:space="0" w:color="auto"/>
            </w:tcBorders>
            <w:shd w:val="clear" w:color="auto" w:fill="auto"/>
            <w:noWrap/>
            <w:vAlign w:val="center"/>
            <w:hideMark/>
          </w:tcPr>
          <w:p w14:paraId="54E5AD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0A4AFF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7A3A94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344D6E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19A10A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20CD6B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51970E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125,927</w:t>
            </w:r>
          </w:p>
        </w:tc>
      </w:tr>
      <w:tr w:rsidR="00981FCE" w:rsidRPr="00981FCE" w14:paraId="2CA4720C"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D6CE3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У-1/8-2</w:t>
            </w:r>
          </w:p>
        </w:tc>
        <w:tc>
          <w:tcPr>
            <w:tcW w:w="841" w:type="pct"/>
            <w:tcBorders>
              <w:top w:val="nil"/>
              <w:left w:val="nil"/>
              <w:bottom w:val="single" w:sz="4" w:space="0" w:color="auto"/>
              <w:right w:val="single" w:sz="4" w:space="0" w:color="auto"/>
            </w:tcBorders>
            <w:shd w:val="clear" w:color="000000" w:fill="E2EFDA"/>
            <w:vAlign w:val="center"/>
            <w:hideMark/>
          </w:tcPr>
          <w:p w14:paraId="455191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У-1/8-5</w:t>
            </w:r>
          </w:p>
        </w:tc>
        <w:tc>
          <w:tcPr>
            <w:tcW w:w="388" w:type="pct"/>
            <w:tcBorders>
              <w:top w:val="nil"/>
              <w:left w:val="nil"/>
              <w:bottom w:val="single" w:sz="4" w:space="0" w:color="auto"/>
              <w:right w:val="single" w:sz="4" w:space="0" w:color="auto"/>
            </w:tcBorders>
            <w:shd w:val="clear" w:color="000000" w:fill="E2EFDA"/>
            <w:noWrap/>
            <w:vAlign w:val="center"/>
            <w:hideMark/>
          </w:tcPr>
          <w:p w14:paraId="653563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97,86</w:t>
            </w:r>
          </w:p>
        </w:tc>
        <w:tc>
          <w:tcPr>
            <w:tcW w:w="388" w:type="pct"/>
            <w:tcBorders>
              <w:top w:val="nil"/>
              <w:left w:val="nil"/>
              <w:bottom w:val="single" w:sz="4" w:space="0" w:color="auto"/>
              <w:right w:val="single" w:sz="4" w:space="0" w:color="auto"/>
            </w:tcBorders>
            <w:shd w:val="clear" w:color="000000" w:fill="E2EFDA"/>
            <w:noWrap/>
            <w:vAlign w:val="center"/>
            <w:hideMark/>
          </w:tcPr>
          <w:p w14:paraId="4C39FA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6756B8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04F3CB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7C552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07F2A0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2012A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01BF8D8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2 640,89</w:t>
            </w:r>
          </w:p>
        </w:tc>
      </w:tr>
      <w:tr w:rsidR="00981FCE" w:rsidRPr="00981FCE" w14:paraId="0CE095DC"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BB7FB3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У-1/8-5</w:t>
            </w:r>
          </w:p>
        </w:tc>
        <w:tc>
          <w:tcPr>
            <w:tcW w:w="841" w:type="pct"/>
            <w:tcBorders>
              <w:top w:val="nil"/>
              <w:left w:val="nil"/>
              <w:bottom w:val="single" w:sz="4" w:space="0" w:color="auto"/>
              <w:right w:val="single" w:sz="4" w:space="0" w:color="auto"/>
            </w:tcBorders>
            <w:shd w:val="clear" w:color="auto" w:fill="auto"/>
            <w:vAlign w:val="center"/>
            <w:hideMark/>
          </w:tcPr>
          <w:p w14:paraId="1C2D3C6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 лет Комсомола ул., 9</w:t>
            </w:r>
          </w:p>
        </w:tc>
        <w:tc>
          <w:tcPr>
            <w:tcW w:w="388" w:type="pct"/>
            <w:tcBorders>
              <w:top w:val="nil"/>
              <w:left w:val="nil"/>
              <w:bottom w:val="single" w:sz="4" w:space="0" w:color="auto"/>
              <w:right w:val="single" w:sz="4" w:space="0" w:color="auto"/>
            </w:tcBorders>
            <w:shd w:val="clear" w:color="auto" w:fill="auto"/>
            <w:noWrap/>
            <w:vAlign w:val="center"/>
            <w:hideMark/>
          </w:tcPr>
          <w:p w14:paraId="0E7329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8,26</w:t>
            </w:r>
          </w:p>
        </w:tc>
        <w:tc>
          <w:tcPr>
            <w:tcW w:w="388" w:type="pct"/>
            <w:tcBorders>
              <w:top w:val="nil"/>
              <w:left w:val="nil"/>
              <w:bottom w:val="single" w:sz="4" w:space="0" w:color="auto"/>
              <w:right w:val="single" w:sz="4" w:space="0" w:color="auto"/>
            </w:tcBorders>
            <w:shd w:val="clear" w:color="auto" w:fill="auto"/>
            <w:noWrap/>
            <w:vAlign w:val="center"/>
            <w:hideMark/>
          </w:tcPr>
          <w:p w14:paraId="731CB2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2F0A21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32B4AD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588149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72E5A7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F4B36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337790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182,165</w:t>
            </w:r>
          </w:p>
        </w:tc>
      </w:tr>
      <w:tr w:rsidR="00981FCE" w:rsidRPr="00981FCE" w14:paraId="2382CBC2"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EE1CC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У-1/8-5</w:t>
            </w:r>
          </w:p>
        </w:tc>
        <w:tc>
          <w:tcPr>
            <w:tcW w:w="841" w:type="pct"/>
            <w:tcBorders>
              <w:top w:val="nil"/>
              <w:left w:val="nil"/>
              <w:bottom w:val="single" w:sz="4" w:space="0" w:color="auto"/>
              <w:right w:val="single" w:sz="4" w:space="0" w:color="auto"/>
            </w:tcBorders>
            <w:shd w:val="clear" w:color="000000" w:fill="E2EFDA"/>
            <w:vAlign w:val="center"/>
            <w:hideMark/>
          </w:tcPr>
          <w:p w14:paraId="577F55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У-1/8-6</w:t>
            </w:r>
          </w:p>
        </w:tc>
        <w:tc>
          <w:tcPr>
            <w:tcW w:w="388" w:type="pct"/>
            <w:tcBorders>
              <w:top w:val="nil"/>
              <w:left w:val="nil"/>
              <w:bottom w:val="single" w:sz="4" w:space="0" w:color="auto"/>
              <w:right w:val="single" w:sz="4" w:space="0" w:color="auto"/>
            </w:tcBorders>
            <w:shd w:val="clear" w:color="000000" w:fill="E2EFDA"/>
            <w:noWrap/>
            <w:vAlign w:val="center"/>
            <w:hideMark/>
          </w:tcPr>
          <w:p w14:paraId="4B0C3C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97,13</w:t>
            </w:r>
          </w:p>
        </w:tc>
        <w:tc>
          <w:tcPr>
            <w:tcW w:w="388" w:type="pct"/>
            <w:tcBorders>
              <w:top w:val="nil"/>
              <w:left w:val="nil"/>
              <w:bottom w:val="single" w:sz="4" w:space="0" w:color="auto"/>
              <w:right w:val="single" w:sz="4" w:space="0" w:color="auto"/>
            </w:tcBorders>
            <w:shd w:val="clear" w:color="000000" w:fill="E2EFDA"/>
            <w:noWrap/>
            <w:vAlign w:val="center"/>
            <w:hideMark/>
          </w:tcPr>
          <w:p w14:paraId="2F6E1B0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2E0F1B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14A0EB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C821F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26F726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282A9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19A329A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2 621,19</w:t>
            </w:r>
          </w:p>
        </w:tc>
      </w:tr>
      <w:tr w:rsidR="00981FCE" w:rsidRPr="00981FCE" w14:paraId="048C8D61"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BCF99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У-1/8-6</w:t>
            </w:r>
          </w:p>
        </w:tc>
        <w:tc>
          <w:tcPr>
            <w:tcW w:w="841" w:type="pct"/>
            <w:tcBorders>
              <w:top w:val="nil"/>
              <w:left w:val="nil"/>
              <w:bottom w:val="single" w:sz="4" w:space="0" w:color="auto"/>
              <w:right w:val="single" w:sz="4" w:space="0" w:color="auto"/>
            </w:tcBorders>
            <w:shd w:val="clear" w:color="auto" w:fill="auto"/>
            <w:vAlign w:val="center"/>
            <w:hideMark/>
          </w:tcPr>
          <w:p w14:paraId="163753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 лет Комсомола ул., 1</w:t>
            </w:r>
          </w:p>
        </w:tc>
        <w:tc>
          <w:tcPr>
            <w:tcW w:w="388" w:type="pct"/>
            <w:tcBorders>
              <w:top w:val="nil"/>
              <w:left w:val="nil"/>
              <w:bottom w:val="single" w:sz="4" w:space="0" w:color="auto"/>
              <w:right w:val="single" w:sz="4" w:space="0" w:color="auto"/>
            </w:tcBorders>
            <w:shd w:val="clear" w:color="auto" w:fill="auto"/>
            <w:noWrap/>
            <w:vAlign w:val="center"/>
            <w:hideMark/>
          </w:tcPr>
          <w:p w14:paraId="63822C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70,22</w:t>
            </w:r>
          </w:p>
        </w:tc>
        <w:tc>
          <w:tcPr>
            <w:tcW w:w="388" w:type="pct"/>
            <w:tcBorders>
              <w:top w:val="nil"/>
              <w:left w:val="nil"/>
              <w:bottom w:val="single" w:sz="4" w:space="0" w:color="auto"/>
              <w:right w:val="single" w:sz="4" w:space="0" w:color="auto"/>
            </w:tcBorders>
            <w:shd w:val="clear" w:color="auto" w:fill="auto"/>
            <w:noWrap/>
            <w:vAlign w:val="center"/>
            <w:hideMark/>
          </w:tcPr>
          <w:p w14:paraId="14013B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0E486CC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0B825E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237985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07FBB2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DFB45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0B9C41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1 548,62</w:t>
            </w:r>
          </w:p>
        </w:tc>
      </w:tr>
      <w:tr w:rsidR="00981FCE" w:rsidRPr="00981FCE" w14:paraId="15D82DB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F1888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У-1/8-6</w:t>
            </w:r>
          </w:p>
        </w:tc>
        <w:tc>
          <w:tcPr>
            <w:tcW w:w="841" w:type="pct"/>
            <w:tcBorders>
              <w:top w:val="nil"/>
              <w:left w:val="nil"/>
              <w:bottom w:val="single" w:sz="4" w:space="0" w:color="auto"/>
              <w:right w:val="single" w:sz="4" w:space="0" w:color="auto"/>
            </w:tcBorders>
            <w:shd w:val="clear" w:color="000000" w:fill="E2EFDA"/>
            <w:vAlign w:val="center"/>
            <w:hideMark/>
          </w:tcPr>
          <w:p w14:paraId="0B28FF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 лет Комсомола ул., 7</w:t>
            </w:r>
          </w:p>
        </w:tc>
        <w:tc>
          <w:tcPr>
            <w:tcW w:w="388" w:type="pct"/>
            <w:tcBorders>
              <w:top w:val="nil"/>
              <w:left w:val="nil"/>
              <w:bottom w:val="single" w:sz="4" w:space="0" w:color="auto"/>
              <w:right w:val="single" w:sz="4" w:space="0" w:color="auto"/>
            </w:tcBorders>
            <w:shd w:val="clear" w:color="000000" w:fill="E2EFDA"/>
            <w:noWrap/>
            <w:vAlign w:val="center"/>
            <w:hideMark/>
          </w:tcPr>
          <w:p w14:paraId="3EDD6BC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7,46</w:t>
            </w:r>
          </w:p>
        </w:tc>
        <w:tc>
          <w:tcPr>
            <w:tcW w:w="388" w:type="pct"/>
            <w:tcBorders>
              <w:top w:val="nil"/>
              <w:left w:val="nil"/>
              <w:bottom w:val="single" w:sz="4" w:space="0" w:color="auto"/>
              <w:right w:val="single" w:sz="4" w:space="0" w:color="auto"/>
            </w:tcBorders>
            <w:shd w:val="clear" w:color="000000" w:fill="E2EFDA"/>
            <w:noWrap/>
            <w:vAlign w:val="center"/>
            <w:hideMark/>
          </w:tcPr>
          <w:p w14:paraId="4F7C41D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6CF727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60B35B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BCA1D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73C8AC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48C8AD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4EB877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164,522</w:t>
            </w:r>
          </w:p>
        </w:tc>
      </w:tr>
      <w:tr w:rsidR="00981FCE" w:rsidRPr="00981FCE" w14:paraId="169EA3E5"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15E9B3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ТК-1/8</w:t>
            </w:r>
          </w:p>
        </w:tc>
        <w:tc>
          <w:tcPr>
            <w:tcW w:w="841" w:type="pct"/>
            <w:tcBorders>
              <w:top w:val="nil"/>
              <w:left w:val="nil"/>
              <w:bottom w:val="single" w:sz="4" w:space="0" w:color="auto"/>
              <w:right w:val="single" w:sz="4" w:space="0" w:color="auto"/>
            </w:tcBorders>
            <w:shd w:val="clear" w:color="auto" w:fill="auto"/>
            <w:vAlign w:val="center"/>
            <w:hideMark/>
          </w:tcPr>
          <w:p w14:paraId="4574C5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У-1/8-1</w:t>
            </w:r>
          </w:p>
        </w:tc>
        <w:tc>
          <w:tcPr>
            <w:tcW w:w="388" w:type="pct"/>
            <w:tcBorders>
              <w:top w:val="nil"/>
              <w:left w:val="nil"/>
              <w:bottom w:val="single" w:sz="4" w:space="0" w:color="auto"/>
              <w:right w:val="single" w:sz="4" w:space="0" w:color="auto"/>
            </w:tcBorders>
            <w:shd w:val="clear" w:color="auto" w:fill="auto"/>
            <w:noWrap/>
            <w:vAlign w:val="center"/>
            <w:hideMark/>
          </w:tcPr>
          <w:p w14:paraId="2BCC6E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23,01</w:t>
            </w:r>
          </w:p>
        </w:tc>
        <w:tc>
          <w:tcPr>
            <w:tcW w:w="388" w:type="pct"/>
            <w:tcBorders>
              <w:top w:val="nil"/>
              <w:left w:val="nil"/>
              <w:bottom w:val="single" w:sz="4" w:space="0" w:color="auto"/>
              <w:right w:val="single" w:sz="4" w:space="0" w:color="auto"/>
            </w:tcBorders>
            <w:shd w:val="clear" w:color="auto" w:fill="auto"/>
            <w:noWrap/>
            <w:vAlign w:val="center"/>
            <w:hideMark/>
          </w:tcPr>
          <w:p w14:paraId="5CAF2D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476019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4CB94C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7BA7EE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747F665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686C8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0BBAC1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507,458</w:t>
            </w:r>
          </w:p>
        </w:tc>
      </w:tr>
      <w:tr w:rsidR="00981FCE" w:rsidRPr="00981FCE" w14:paraId="7FA2AEC6"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F0251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У-1/8-1</w:t>
            </w:r>
          </w:p>
        </w:tc>
        <w:tc>
          <w:tcPr>
            <w:tcW w:w="841" w:type="pct"/>
            <w:tcBorders>
              <w:top w:val="nil"/>
              <w:left w:val="nil"/>
              <w:bottom w:val="single" w:sz="4" w:space="0" w:color="auto"/>
              <w:right w:val="single" w:sz="4" w:space="0" w:color="auto"/>
            </w:tcBorders>
            <w:shd w:val="clear" w:color="000000" w:fill="E2EFDA"/>
            <w:vAlign w:val="center"/>
            <w:hideMark/>
          </w:tcPr>
          <w:p w14:paraId="770ABA8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 лет Комсомола ул., 3</w:t>
            </w:r>
          </w:p>
        </w:tc>
        <w:tc>
          <w:tcPr>
            <w:tcW w:w="388" w:type="pct"/>
            <w:tcBorders>
              <w:top w:val="nil"/>
              <w:left w:val="nil"/>
              <w:bottom w:val="single" w:sz="4" w:space="0" w:color="auto"/>
              <w:right w:val="single" w:sz="4" w:space="0" w:color="auto"/>
            </w:tcBorders>
            <w:shd w:val="clear" w:color="000000" w:fill="E2EFDA"/>
            <w:noWrap/>
            <w:vAlign w:val="center"/>
            <w:hideMark/>
          </w:tcPr>
          <w:p w14:paraId="71A214C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5,5</w:t>
            </w:r>
          </w:p>
        </w:tc>
        <w:tc>
          <w:tcPr>
            <w:tcW w:w="388" w:type="pct"/>
            <w:tcBorders>
              <w:top w:val="nil"/>
              <w:left w:val="nil"/>
              <w:bottom w:val="single" w:sz="4" w:space="0" w:color="auto"/>
              <w:right w:val="single" w:sz="4" w:space="0" w:color="auto"/>
            </w:tcBorders>
            <w:shd w:val="clear" w:color="000000" w:fill="E2EFDA"/>
            <w:noWrap/>
            <w:vAlign w:val="center"/>
            <w:hideMark/>
          </w:tcPr>
          <w:p w14:paraId="7203BA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1404B77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13FF6C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8F093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505C5A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1FAB19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097C46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121,296</w:t>
            </w:r>
          </w:p>
        </w:tc>
      </w:tr>
      <w:tr w:rsidR="00981FCE" w:rsidRPr="00981FCE" w14:paraId="43014249"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F17E3D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У-1/8-1</w:t>
            </w:r>
          </w:p>
        </w:tc>
        <w:tc>
          <w:tcPr>
            <w:tcW w:w="841" w:type="pct"/>
            <w:tcBorders>
              <w:top w:val="nil"/>
              <w:left w:val="nil"/>
              <w:bottom w:val="single" w:sz="4" w:space="0" w:color="auto"/>
              <w:right w:val="single" w:sz="4" w:space="0" w:color="auto"/>
            </w:tcBorders>
            <w:shd w:val="clear" w:color="auto" w:fill="auto"/>
            <w:vAlign w:val="center"/>
            <w:hideMark/>
          </w:tcPr>
          <w:p w14:paraId="728CC52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Маяковского ул., 17</w:t>
            </w:r>
          </w:p>
        </w:tc>
        <w:tc>
          <w:tcPr>
            <w:tcW w:w="388" w:type="pct"/>
            <w:tcBorders>
              <w:top w:val="nil"/>
              <w:left w:val="nil"/>
              <w:bottom w:val="single" w:sz="4" w:space="0" w:color="auto"/>
              <w:right w:val="single" w:sz="4" w:space="0" w:color="auto"/>
            </w:tcBorders>
            <w:shd w:val="clear" w:color="auto" w:fill="auto"/>
            <w:noWrap/>
            <w:vAlign w:val="center"/>
            <w:hideMark/>
          </w:tcPr>
          <w:p w14:paraId="1D7595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55,35</w:t>
            </w:r>
          </w:p>
        </w:tc>
        <w:tc>
          <w:tcPr>
            <w:tcW w:w="388" w:type="pct"/>
            <w:tcBorders>
              <w:top w:val="nil"/>
              <w:left w:val="nil"/>
              <w:bottom w:val="single" w:sz="4" w:space="0" w:color="auto"/>
              <w:right w:val="single" w:sz="4" w:space="0" w:color="auto"/>
            </w:tcBorders>
            <w:shd w:val="clear" w:color="auto" w:fill="auto"/>
            <w:noWrap/>
            <w:vAlign w:val="center"/>
            <w:hideMark/>
          </w:tcPr>
          <w:p w14:paraId="42F94D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71109B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251AB2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0C4736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22FB12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5081D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73529A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1 220,68</w:t>
            </w:r>
          </w:p>
        </w:tc>
      </w:tr>
      <w:tr w:rsidR="00981FCE" w:rsidRPr="00981FCE" w14:paraId="080DAE83"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258C3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ЦТП №1</w:t>
            </w:r>
          </w:p>
        </w:tc>
        <w:tc>
          <w:tcPr>
            <w:tcW w:w="841" w:type="pct"/>
            <w:tcBorders>
              <w:top w:val="nil"/>
              <w:left w:val="nil"/>
              <w:bottom w:val="single" w:sz="4" w:space="0" w:color="auto"/>
              <w:right w:val="single" w:sz="4" w:space="0" w:color="auto"/>
            </w:tcBorders>
            <w:shd w:val="clear" w:color="000000" w:fill="E2EFDA"/>
            <w:vAlign w:val="center"/>
            <w:hideMark/>
          </w:tcPr>
          <w:p w14:paraId="425510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ТК-1/9</w:t>
            </w:r>
          </w:p>
        </w:tc>
        <w:tc>
          <w:tcPr>
            <w:tcW w:w="388" w:type="pct"/>
            <w:tcBorders>
              <w:top w:val="nil"/>
              <w:left w:val="nil"/>
              <w:bottom w:val="single" w:sz="4" w:space="0" w:color="auto"/>
              <w:right w:val="single" w:sz="4" w:space="0" w:color="auto"/>
            </w:tcBorders>
            <w:shd w:val="clear" w:color="000000" w:fill="E2EFDA"/>
            <w:noWrap/>
            <w:vAlign w:val="center"/>
            <w:hideMark/>
          </w:tcPr>
          <w:p w14:paraId="5462823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21,5</w:t>
            </w:r>
          </w:p>
        </w:tc>
        <w:tc>
          <w:tcPr>
            <w:tcW w:w="388" w:type="pct"/>
            <w:tcBorders>
              <w:top w:val="nil"/>
              <w:left w:val="nil"/>
              <w:bottom w:val="single" w:sz="4" w:space="0" w:color="auto"/>
              <w:right w:val="single" w:sz="4" w:space="0" w:color="auto"/>
            </w:tcBorders>
            <w:shd w:val="clear" w:color="000000" w:fill="E2EFDA"/>
            <w:noWrap/>
            <w:vAlign w:val="center"/>
            <w:hideMark/>
          </w:tcPr>
          <w:p w14:paraId="6229CF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790538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5846B11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B0573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0B33EB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1E6E8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726AD8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474,157</w:t>
            </w:r>
          </w:p>
        </w:tc>
      </w:tr>
      <w:tr w:rsidR="00981FCE" w:rsidRPr="00981FCE" w14:paraId="6860539A"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FEC9B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ТК-1/9</w:t>
            </w:r>
          </w:p>
        </w:tc>
        <w:tc>
          <w:tcPr>
            <w:tcW w:w="841" w:type="pct"/>
            <w:tcBorders>
              <w:top w:val="nil"/>
              <w:left w:val="nil"/>
              <w:bottom w:val="single" w:sz="4" w:space="0" w:color="auto"/>
              <w:right w:val="single" w:sz="4" w:space="0" w:color="auto"/>
            </w:tcBorders>
            <w:shd w:val="clear" w:color="auto" w:fill="auto"/>
            <w:vAlign w:val="center"/>
            <w:hideMark/>
          </w:tcPr>
          <w:p w14:paraId="031840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18</w:t>
            </w:r>
          </w:p>
        </w:tc>
        <w:tc>
          <w:tcPr>
            <w:tcW w:w="388" w:type="pct"/>
            <w:tcBorders>
              <w:top w:val="nil"/>
              <w:left w:val="nil"/>
              <w:bottom w:val="single" w:sz="4" w:space="0" w:color="auto"/>
              <w:right w:val="single" w:sz="4" w:space="0" w:color="auto"/>
            </w:tcBorders>
            <w:shd w:val="clear" w:color="auto" w:fill="auto"/>
            <w:noWrap/>
            <w:vAlign w:val="center"/>
            <w:hideMark/>
          </w:tcPr>
          <w:p w14:paraId="546B4A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192,3</w:t>
            </w:r>
          </w:p>
        </w:tc>
        <w:tc>
          <w:tcPr>
            <w:tcW w:w="388" w:type="pct"/>
            <w:tcBorders>
              <w:top w:val="nil"/>
              <w:left w:val="nil"/>
              <w:bottom w:val="single" w:sz="4" w:space="0" w:color="auto"/>
              <w:right w:val="single" w:sz="4" w:space="0" w:color="auto"/>
            </w:tcBorders>
            <w:shd w:val="clear" w:color="auto" w:fill="auto"/>
            <w:noWrap/>
            <w:vAlign w:val="center"/>
            <w:hideMark/>
          </w:tcPr>
          <w:p w14:paraId="330927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013EDA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635B277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3B058B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5EBEA9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37D20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024692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4 241,17</w:t>
            </w:r>
          </w:p>
        </w:tc>
      </w:tr>
      <w:tr w:rsidR="00981FCE" w:rsidRPr="00981FCE" w14:paraId="65BFBB79"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27418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ТК-1/2</w:t>
            </w:r>
          </w:p>
        </w:tc>
        <w:tc>
          <w:tcPr>
            <w:tcW w:w="841" w:type="pct"/>
            <w:tcBorders>
              <w:top w:val="nil"/>
              <w:left w:val="nil"/>
              <w:bottom w:val="single" w:sz="4" w:space="0" w:color="auto"/>
              <w:right w:val="single" w:sz="4" w:space="0" w:color="auto"/>
            </w:tcBorders>
            <w:shd w:val="clear" w:color="000000" w:fill="E2EFDA"/>
            <w:vAlign w:val="center"/>
            <w:hideMark/>
          </w:tcPr>
          <w:p w14:paraId="4ADB25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w:t>
            </w:r>
          </w:p>
        </w:tc>
        <w:tc>
          <w:tcPr>
            <w:tcW w:w="388" w:type="pct"/>
            <w:tcBorders>
              <w:top w:val="nil"/>
              <w:left w:val="nil"/>
              <w:bottom w:val="single" w:sz="4" w:space="0" w:color="auto"/>
              <w:right w:val="single" w:sz="4" w:space="0" w:color="auto"/>
            </w:tcBorders>
            <w:shd w:val="clear" w:color="000000" w:fill="E2EFDA"/>
            <w:noWrap/>
            <w:vAlign w:val="center"/>
            <w:hideMark/>
          </w:tcPr>
          <w:p w14:paraId="543500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95,24</w:t>
            </w:r>
          </w:p>
        </w:tc>
        <w:tc>
          <w:tcPr>
            <w:tcW w:w="388" w:type="pct"/>
            <w:tcBorders>
              <w:top w:val="nil"/>
              <w:left w:val="nil"/>
              <w:bottom w:val="single" w:sz="4" w:space="0" w:color="auto"/>
              <w:right w:val="single" w:sz="4" w:space="0" w:color="auto"/>
            </w:tcBorders>
            <w:shd w:val="clear" w:color="000000" w:fill="E2EFDA"/>
            <w:noWrap/>
            <w:vAlign w:val="center"/>
            <w:hideMark/>
          </w:tcPr>
          <w:p w14:paraId="106601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34638D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6A29E3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41463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7D4271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90ACA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2E008A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2 570,19</w:t>
            </w:r>
          </w:p>
        </w:tc>
      </w:tr>
      <w:tr w:rsidR="00981FCE" w:rsidRPr="00981FCE" w14:paraId="0DB9615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78806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w:t>
            </w:r>
          </w:p>
        </w:tc>
        <w:tc>
          <w:tcPr>
            <w:tcW w:w="841" w:type="pct"/>
            <w:tcBorders>
              <w:top w:val="nil"/>
              <w:left w:val="nil"/>
              <w:bottom w:val="single" w:sz="4" w:space="0" w:color="auto"/>
              <w:right w:val="single" w:sz="4" w:space="0" w:color="auto"/>
            </w:tcBorders>
            <w:shd w:val="clear" w:color="auto" w:fill="auto"/>
            <w:vAlign w:val="center"/>
            <w:hideMark/>
          </w:tcPr>
          <w:p w14:paraId="0871D5C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ТК-1/7</w:t>
            </w:r>
          </w:p>
        </w:tc>
        <w:tc>
          <w:tcPr>
            <w:tcW w:w="388" w:type="pct"/>
            <w:tcBorders>
              <w:top w:val="nil"/>
              <w:left w:val="nil"/>
              <w:bottom w:val="single" w:sz="4" w:space="0" w:color="auto"/>
              <w:right w:val="single" w:sz="4" w:space="0" w:color="auto"/>
            </w:tcBorders>
            <w:shd w:val="clear" w:color="auto" w:fill="auto"/>
            <w:noWrap/>
            <w:vAlign w:val="center"/>
            <w:hideMark/>
          </w:tcPr>
          <w:p w14:paraId="1223F8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52,43</w:t>
            </w:r>
          </w:p>
        </w:tc>
        <w:tc>
          <w:tcPr>
            <w:tcW w:w="388" w:type="pct"/>
            <w:tcBorders>
              <w:top w:val="nil"/>
              <w:left w:val="nil"/>
              <w:bottom w:val="single" w:sz="4" w:space="0" w:color="auto"/>
              <w:right w:val="single" w:sz="4" w:space="0" w:color="auto"/>
            </w:tcBorders>
            <w:shd w:val="clear" w:color="auto" w:fill="auto"/>
            <w:noWrap/>
            <w:vAlign w:val="center"/>
            <w:hideMark/>
          </w:tcPr>
          <w:p w14:paraId="09006C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705B31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75791A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41ED2F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4345DE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A77DF7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13C528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1 156,28</w:t>
            </w:r>
          </w:p>
        </w:tc>
      </w:tr>
      <w:tr w:rsidR="00981FCE" w:rsidRPr="00981FCE" w14:paraId="06FEF8CB"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BD8D9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w:t>
            </w:r>
          </w:p>
        </w:tc>
        <w:tc>
          <w:tcPr>
            <w:tcW w:w="841" w:type="pct"/>
            <w:tcBorders>
              <w:top w:val="nil"/>
              <w:left w:val="nil"/>
              <w:bottom w:val="single" w:sz="4" w:space="0" w:color="auto"/>
              <w:right w:val="single" w:sz="4" w:space="0" w:color="auto"/>
            </w:tcBorders>
            <w:shd w:val="clear" w:color="000000" w:fill="E2EFDA"/>
            <w:vAlign w:val="center"/>
            <w:hideMark/>
          </w:tcPr>
          <w:p w14:paraId="692907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ТК-1/4</w:t>
            </w:r>
          </w:p>
        </w:tc>
        <w:tc>
          <w:tcPr>
            <w:tcW w:w="388" w:type="pct"/>
            <w:tcBorders>
              <w:top w:val="nil"/>
              <w:left w:val="nil"/>
              <w:bottom w:val="single" w:sz="4" w:space="0" w:color="auto"/>
              <w:right w:val="single" w:sz="4" w:space="0" w:color="auto"/>
            </w:tcBorders>
            <w:shd w:val="clear" w:color="000000" w:fill="E2EFDA"/>
            <w:noWrap/>
            <w:vAlign w:val="center"/>
            <w:hideMark/>
          </w:tcPr>
          <w:p w14:paraId="660385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88,31</w:t>
            </w:r>
          </w:p>
        </w:tc>
        <w:tc>
          <w:tcPr>
            <w:tcW w:w="388" w:type="pct"/>
            <w:tcBorders>
              <w:top w:val="nil"/>
              <w:left w:val="nil"/>
              <w:bottom w:val="single" w:sz="4" w:space="0" w:color="auto"/>
              <w:right w:val="single" w:sz="4" w:space="0" w:color="auto"/>
            </w:tcBorders>
            <w:shd w:val="clear" w:color="000000" w:fill="E2EFDA"/>
            <w:noWrap/>
            <w:vAlign w:val="center"/>
            <w:hideMark/>
          </w:tcPr>
          <w:p w14:paraId="303403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567600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08044D1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80DD18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352B28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3BE23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4075EC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2 383,17</w:t>
            </w:r>
          </w:p>
        </w:tc>
      </w:tr>
      <w:tr w:rsidR="00981FCE" w:rsidRPr="00981FCE" w14:paraId="335158C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E9B34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ТК-1/6</w:t>
            </w:r>
          </w:p>
        </w:tc>
        <w:tc>
          <w:tcPr>
            <w:tcW w:w="841" w:type="pct"/>
            <w:tcBorders>
              <w:top w:val="nil"/>
              <w:left w:val="nil"/>
              <w:bottom w:val="single" w:sz="4" w:space="0" w:color="auto"/>
              <w:right w:val="single" w:sz="4" w:space="0" w:color="auto"/>
            </w:tcBorders>
            <w:shd w:val="clear" w:color="auto" w:fill="auto"/>
            <w:vAlign w:val="center"/>
            <w:hideMark/>
          </w:tcPr>
          <w:p w14:paraId="23437B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 лет Комсомола ул., 19</w:t>
            </w:r>
          </w:p>
        </w:tc>
        <w:tc>
          <w:tcPr>
            <w:tcW w:w="388" w:type="pct"/>
            <w:tcBorders>
              <w:top w:val="nil"/>
              <w:left w:val="nil"/>
              <w:bottom w:val="single" w:sz="4" w:space="0" w:color="auto"/>
              <w:right w:val="single" w:sz="4" w:space="0" w:color="auto"/>
            </w:tcBorders>
            <w:shd w:val="clear" w:color="auto" w:fill="auto"/>
            <w:noWrap/>
            <w:vAlign w:val="center"/>
            <w:hideMark/>
          </w:tcPr>
          <w:p w14:paraId="6EEB57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80,27</w:t>
            </w:r>
          </w:p>
        </w:tc>
        <w:tc>
          <w:tcPr>
            <w:tcW w:w="388" w:type="pct"/>
            <w:tcBorders>
              <w:top w:val="nil"/>
              <w:left w:val="nil"/>
              <w:bottom w:val="single" w:sz="4" w:space="0" w:color="auto"/>
              <w:right w:val="single" w:sz="4" w:space="0" w:color="auto"/>
            </w:tcBorders>
            <w:shd w:val="clear" w:color="auto" w:fill="auto"/>
            <w:noWrap/>
            <w:vAlign w:val="center"/>
            <w:hideMark/>
          </w:tcPr>
          <w:p w14:paraId="558160E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5F6EF9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3F77A1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6B6ACF1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7B9744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52CB8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4F9F74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1 770,26</w:t>
            </w:r>
          </w:p>
        </w:tc>
      </w:tr>
      <w:tr w:rsidR="00981FCE" w:rsidRPr="00981FCE" w14:paraId="2E90DBEA"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2C6D4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ТК-2/1</w:t>
            </w:r>
          </w:p>
        </w:tc>
        <w:tc>
          <w:tcPr>
            <w:tcW w:w="841" w:type="pct"/>
            <w:tcBorders>
              <w:top w:val="nil"/>
              <w:left w:val="nil"/>
              <w:bottom w:val="single" w:sz="4" w:space="0" w:color="auto"/>
              <w:right w:val="single" w:sz="4" w:space="0" w:color="auto"/>
            </w:tcBorders>
            <w:shd w:val="clear" w:color="000000" w:fill="E2EFDA"/>
            <w:vAlign w:val="center"/>
            <w:hideMark/>
          </w:tcPr>
          <w:p w14:paraId="30CD84A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ТК-2/7</w:t>
            </w:r>
          </w:p>
        </w:tc>
        <w:tc>
          <w:tcPr>
            <w:tcW w:w="388" w:type="pct"/>
            <w:tcBorders>
              <w:top w:val="nil"/>
              <w:left w:val="nil"/>
              <w:bottom w:val="single" w:sz="4" w:space="0" w:color="auto"/>
              <w:right w:val="single" w:sz="4" w:space="0" w:color="auto"/>
            </w:tcBorders>
            <w:shd w:val="clear" w:color="000000" w:fill="E2EFDA"/>
            <w:noWrap/>
            <w:vAlign w:val="center"/>
            <w:hideMark/>
          </w:tcPr>
          <w:p w14:paraId="576682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69,11</w:t>
            </w:r>
          </w:p>
        </w:tc>
        <w:tc>
          <w:tcPr>
            <w:tcW w:w="388" w:type="pct"/>
            <w:tcBorders>
              <w:top w:val="nil"/>
              <w:left w:val="nil"/>
              <w:bottom w:val="single" w:sz="4" w:space="0" w:color="auto"/>
              <w:right w:val="single" w:sz="4" w:space="0" w:color="auto"/>
            </w:tcBorders>
            <w:shd w:val="clear" w:color="000000" w:fill="E2EFDA"/>
            <w:noWrap/>
            <w:vAlign w:val="center"/>
            <w:hideMark/>
          </w:tcPr>
          <w:p w14:paraId="12B33D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015E1A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122124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C9243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22B11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95BBC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F5E452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1 865,03</w:t>
            </w:r>
          </w:p>
        </w:tc>
      </w:tr>
      <w:tr w:rsidR="00981FCE" w:rsidRPr="00981FCE" w14:paraId="10BFD001"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65170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ТК-2/7</w:t>
            </w:r>
          </w:p>
        </w:tc>
        <w:tc>
          <w:tcPr>
            <w:tcW w:w="841" w:type="pct"/>
            <w:tcBorders>
              <w:top w:val="nil"/>
              <w:left w:val="nil"/>
              <w:bottom w:val="single" w:sz="4" w:space="0" w:color="auto"/>
              <w:right w:val="single" w:sz="4" w:space="0" w:color="auto"/>
            </w:tcBorders>
            <w:shd w:val="clear" w:color="auto" w:fill="auto"/>
            <w:vAlign w:val="center"/>
            <w:hideMark/>
          </w:tcPr>
          <w:p w14:paraId="7D57DB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У-2/8-2</w:t>
            </w:r>
          </w:p>
        </w:tc>
        <w:tc>
          <w:tcPr>
            <w:tcW w:w="388" w:type="pct"/>
            <w:tcBorders>
              <w:top w:val="nil"/>
              <w:left w:val="nil"/>
              <w:bottom w:val="single" w:sz="4" w:space="0" w:color="auto"/>
              <w:right w:val="single" w:sz="4" w:space="0" w:color="auto"/>
            </w:tcBorders>
            <w:shd w:val="clear" w:color="auto" w:fill="auto"/>
            <w:noWrap/>
            <w:vAlign w:val="center"/>
            <w:hideMark/>
          </w:tcPr>
          <w:p w14:paraId="2E8E22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w:t>
            </w:r>
          </w:p>
        </w:tc>
        <w:tc>
          <w:tcPr>
            <w:tcW w:w="388" w:type="pct"/>
            <w:tcBorders>
              <w:top w:val="nil"/>
              <w:left w:val="nil"/>
              <w:bottom w:val="single" w:sz="4" w:space="0" w:color="auto"/>
              <w:right w:val="single" w:sz="4" w:space="0" w:color="auto"/>
            </w:tcBorders>
            <w:shd w:val="clear" w:color="auto" w:fill="auto"/>
            <w:noWrap/>
            <w:vAlign w:val="center"/>
            <w:hideMark/>
          </w:tcPr>
          <w:p w14:paraId="1DDA4B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5A99A5F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538120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1BC47B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BC2381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4EF71D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0F060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882,153</w:t>
            </w:r>
          </w:p>
        </w:tc>
      </w:tr>
      <w:tr w:rsidR="00981FCE" w:rsidRPr="00981FCE" w14:paraId="3BB1790A"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99B7D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У-2/8-2</w:t>
            </w:r>
          </w:p>
        </w:tc>
        <w:tc>
          <w:tcPr>
            <w:tcW w:w="841" w:type="pct"/>
            <w:tcBorders>
              <w:top w:val="nil"/>
              <w:left w:val="nil"/>
              <w:bottom w:val="single" w:sz="4" w:space="0" w:color="auto"/>
              <w:right w:val="single" w:sz="4" w:space="0" w:color="auto"/>
            </w:tcBorders>
            <w:shd w:val="clear" w:color="000000" w:fill="E2EFDA"/>
            <w:vAlign w:val="center"/>
            <w:hideMark/>
          </w:tcPr>
          <w:p w14:paraId="4D1DCD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 лет Комсомола ул., 4</w:t>
            </w:r>
          </w:p>
        </w:tc>
        <w:tc>
          <w:tcPr>
            <w:tcW w:w="388" w:type="pct"/>
            <w:tcBorders>
              <w:top w:val="nil"/>
              <w:left w:val="nil"/>
              <w:bottom w:val="single" w:sz="4" w:space="0" w:color="auto"/>
              <w:right w:val="single" w:sz="4" w:space="0" w:color="auto"/>
            </w:tcBorders>
            <w:shd w:val="clear" w:color="000000" w:fill="E2EFDA"/>
            <w:noWrap/>
            <w:vAlign w:val="center"/>
            <w:hideMark/>
          </w:tcPr>
          <w:p w14:paraId="0B5E197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5,62</w:t>
            </w:r>
          </w:p>
        </w:tc>
        <w:tc>
          <w:tcPr>
            <w:tcW w:w="388" w:type="pct"/>
            <w:tcBorders>
              <w:top w:val="nil"/>
              <w:left w:val="nil"/>
              <w:bottom w:val="single" w:sz="4" w:space="0" w:color="auto"/>
              <w:right w:val="single" w:sz="4" w:space="0" w:color="auto"/>
            </w:tcBorders>
            <w:shd w:val="clear" w:color="000000" w:fill="E2EFDA"/>
            <w:noWrap/>
            <w:vAlign w:val="center"/>
            <w:hideMark/>
          </w:tcPr>
          <w:p w14:paraId="340419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1C4445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022842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D9BB6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9A57B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C746B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94C35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123,942</w:t>
            </w:r>
          </w:p>
        </w:tc>
      </w:tr>
      <w:tr w:rsidR="00981FCE" w:rsidRPr="00981FCE" w14:paraId="4F1A7AD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27D46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У-2/8-2</w:t>
            </w:r>
          </w:p>
        </w:tc>
        <w:tc>
          <w:tcPr>
            <w:tcW w:w="841" w:type="pct"/>
            <w:tcBorders>
              <w:top w:val="nil"/>
              <w:left w:val="nil"/>
              <w:bottom w:val="single" w:sz="4" w:space="0" w:color="auto"/>
              <w:right w:val="single" w:sz="4" w:space="0" w:color="auto"/>
            </w:tcBorders>
            <w:shd w:val="clear" w:color="auto" w:fill="auto"/>
            <w:vAlign w:val="center"/>
            <w:hideMark/>
          </w:tcPr>
          <w:p w14:paraId="3B0797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У-2/8-4</w:t>
            </w:r>
          </w:p>
        </w:tc>
        <w:tc>
          <w:tcPr>
            <w:tcW w:w="388" w:type="pct"/>
            <w:tcBorders>
              <w:top w:val="nil"/>
              <w:left w:val="nil"/>
              <w:bottom w:val="single" w:sz="4" w:space="0" w:color="auto"/>
              <w:right w:val="single" w:sz="4" w:space="0" w:color="auto"/>
            </w:tcBorders>
            <w:shd w:val="clear" w:color="auto" w:fill="auto"/>
            <w:noWrap/>
            <w:vAlign w:val="center"/>
            <w:hideMark/>
          </w:tcPr>
          <w:p w14:paraId="2D45A6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125,8</w:t>
            </w:r>
          </w:p>
        </w:tc>
        <w:tc>
          <w:tcPr>
            <w:tcW w:w="388" w:type="pct"/>
            <w:tcBorders>
              <w:top w:val="nil"/>
              <w:left w:val="nil"/>
              <w:bottom w:val="single" w:sz="4" w:space="0" w:color="auto"/>
              <w:right w:val="single" w:sz="4" w:space="0" w:color="auto"/>
            </w:tcBorders>
            <w:shd w:val="clear" w:color="auto" w:fill="auto"/>
            <w:noWrap/>
            <w:vAlign w:val="center"/>
            <w:hideMark/>
          </w:tcPr>
          <w:p w14:paraId="641016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583AE1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65E4C2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141771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2715A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1A90F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DD5D3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2 775,25</w:t>
            </w:r>
          </w:p>
        </w:tc>
      </w:tr>
      <w:tr w:rsidR="00981FCE" w:rsidRPr="00981FCE" w14:paraId="2299ED71"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5E66A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У-2/8-4</w:t>
            </w:r>
          </w:p>
        </w:tc>
        <w:tc>
          <w:tcPr>
            <w:tcW w:w="841" w:type="pct"/>
            <w:tcBorders>
              <w:top w:val="nil"/>
              <w:left w:val="nil"/>
              <w:bottom w:val="single" w:sz="4" w:space="0" w:color="auto"/>
              <w:right w:val="single" w:sz="4" w:space="0" w:color="auto"/>
            </w:tcBorders>
            <w:shd w:val="clear" w:color="000000" w:fill="E2EFDA"/>
            <w:vAlign w:val="center"/>
            <w:hideMark/>
          </w:tcPr>
          <w:p w14:paraId="33855B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 лет Комсомола ул., 2</w:t>
            </w:r>
          </w:p>
        </w:tc>
        <w:tc>
          <w:tcPr>
            <w:tcW w:w="388" w:type="pct"/>
            <w:tcBorders>
              <w:top w:val="nil"/>
              <w:left w:val="nil"/>
              <w:bottom w:val="single" w:sz="4" w:space="0" w:color="auto"/>
              <w:right w:val="single" w:sz="4" w:space="0" w:color="auto"/>
            </w:tcBorders>
            <w:shd w:val="clear" w:color="000000" w:fill="E2EFDA"/>
            <w:noWrap/>
            <w:vAlign w:val="center"/>
            <w:hideMark/>
          </w:tcPr>
          <w:p w14:paraId="1E190A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6,54</w:t>
            </w:r>
          </w:p>
        </w:tc>
        <w:tc>
          <w:tcPr>
            <w:tcW w:w="388" w:type="pct"/>
            <w:tcBorders>
              <w:top w:val="nil"/>
              <w:left w:val="nil"/>
              <w:bottom w:val="single" w:sz="4" w:space="0" w:color="auto"/>
              <w:right w:val="single" w:sz="4" w:space="0" w:color="auto"/>
            </w:tcBorders>
            <w:shd w:val="clear" w:color="000000" w:fill="E2EFDA"/>
            <w:noWrap/>
            <w:vAlign w:val="center"/>
            <w:hideMark/>
          </w:tcPr>
          <w:p w14:paraId="41AD0B8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269F446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47101C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030A8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5ACAD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C8AF37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9AAA5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144,232</w:t>
            </w:r>
          </w:p>
        </w:tc>
      </w:tr>
      <w:tr w:rsidR="00981FCE" w:rsidRPr="00981FCE" w14:paraId="2F79184C"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636D8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У-2/8-4</w:t>
            </w:r>
          </w:p>
        </w:tc>
        <w:tc>
          <w:tcPr>
            <w:tcW w:w="841" w:type="pct"/>
            <w:tcBorders>
              <w:top w:val="nil"/>
              <w:left w:val="nil"/>
              <w:bottom w:val="single" w:sz="4" w:space="0" w:color="auto"/>
              <w:right w:val="single" w:sz="4" w:space="0" w:color="auto"/>
            </w:tcBorders>
            <w:shd w:val="clear" w:color="auto" w:fill="auto"/>
            <w:vAlign w:val="center"/>
            <w:hideMark/>
          </w:tcPr>
          <w:p w14:paraId="012049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ТК-2/10</w:t>
            </w:r>
          </w:p>
        </w:tc>
        <w:tc>
          <w:tcPr>
            <w:tcW w:w="388" w:type="pct"/>
            <w:tcBorders>
              <w:top w:val="nil"/>
              <w:left w:val="nil"/>
              <w:bottom w:val="single" w:sz="4" w:space="0" w:color="auto"/>
              <w:right w:val="single" w:sz="4" w:space="0" w:color="auto"/>
            </w:tcBorders>
            <w:shd w:val="clear" w:color="auto" w:fill="auto"/>
            <w:noWrap/>
            <w:vAlign w:val="center"/>
            <w:hideMark/>
          </w:tcPr>
          <w:p w14:paraId="4EB1F2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39,66</w:t>
            </w:r>
          </w:p>
        </w:tc>
        <w:tc>
          <w:tcPr>
            <w:tcW w:w="388" w:type="pct"/>
            <w:tcBorders>
              <w:top w:val="nil"/>
              <w:left w:val="nil"/>
              <w:bottom w:val="single" w:sz="4" w:space="0" w:color="auto"/>
              <w:right w:val="single" w:sz="4" w:space="0" w:color="auto"/>
            </w:tcBorders>
            <w:shd w:val="clear" w:color="auto" w:fill="auto"/>
            <w:noWrap/>
            <w:vAlign w:val="center"/>
            <w:hideMark/>
          </w:tcPr>
          <w:p w14:paraId="1BAEEB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209D2F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4935E8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34348DA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F2A3D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28C9D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77CF2B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874,655</w:t>
            </w:r>
          </w:p>
        </w:tc>
      </w:tr>
      <w:tr w:rsidR="00981FCE" w:rsidRPr="00981FCE" w14:paraId="2104338B"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3A5FB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ТК-2/10</w:t>
            </w:r>
          </w:p>
        </w:tc>
        <w:tc>
          <w:tcPr>
            <w:tcW w:w="841" w:type="pct"/>
            <w:tcBorders>
              <w:top w:val="nil"/>
              <w:left w:val="nil"/>
              <w:bottom w:val="single" w:sz="4" w:space="0" w:color="auto"/>
              <w:right w:val="single" w:sz="4" w:space="0" w:color="auto"/>
            </w:tcBorders>
            <w:shd w:val="clear" w:color="000000" w:fill="E2EFDA"/>
            <w:vAlign w:val="center"/>
            <w:hideMark/>
          </w:tcPr>
          <w:p w14:paraId="219DA4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Кооперативная ул., 64</w:t>
            </w:r>
          </w:p>
        </w:tc>
        <w:tc>
          <w:tcPr>
            <w:tcW w:w="388" w:type="pct"/>
            <w:tcBorders>
              <w:top w:val="nil"/>
              <w:left w:val="nil"/>
              <w:bottom w:val="single" w:sz="4" w:space="0" w:color="auto"/>
              <w:right w:val="single" w:sz="4" w:space="0" w:color="auto"/>
            </w:tcBorders>
            <w:shd w:val="clear" w:color="000000" w:fill="E2EFDA"/>
            <w:noWrap/>
            <w:vAlign w:val="center"/>
            <w:hideMark/>
          </w:tcPr>
          <w:p w14:paraId="37C630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46,27</w:t>
            </w:r>
          </w:p>
        </w:tc>
        <w:tc>
          <w:tcPr>
            <w:tcW w:w="388" w:type="pct"/>
            <w:tcBorders>
              <w:top w:val="nil"/>
              <w:left w:val="nil"/>
              <w:bottom w:val="single" w:sz="4" w:space="0" w:color="auto"/>
              <w:right w:val="single" w:sz="4" w:space="0" w:color="auto"/>
            </w:tcBorders>
            <w:shd w:val="clear" w:color="000000" w:fill="E2EFDA"/>
            <w:noWrap/>
            <w:vAlign w:val="center"/>
            <w:hideMark/>
          </w:tcPr>
          <w:p w14:paraId="49515E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51920F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6B603E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648BC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F6376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5B57C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E795D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1 020,43</w:t>
            </w:r>
          </w:p>
        </w:tc>
      </w:tr>
      <w:tr w:rsidR="00981FCE" w:rsidRPr="00981FCE" w14:paraId="1561A3C3"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93A18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ТК-2/10</w:t>
            </w:r>
          </w:p>
        </w:tc>
        <w:tc>
          <w:tcPr>
            <w:tcW w:w="841" w:type="pct"/>
            <w:tcBorders>
              <w:top w:val="nil"/>
              <w:left w:val="nil"/>
              <w:bottom w:val="single" w:sz="4" w:space="0" w:color="auto"/>
              <w:right w:val="single" w:sz="4" w:space="0" w:color="auto"/>
            </w:tcBorders>
            <w:shd w:val="clear" w:color="auto" w:fill="auto"/>
            <w:vAlign w:val="center"/>
            <w:hideMark/>
          </w:tcPr>
          <w:p w14:paraId="04D007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ТК-2/11</w:t>
            </w:r>
          </w:p>
        </w:tc>
        <w:tc>
          <w:tcPr>
            <w:tcW w:w="388" w:type="pct"/>
            <w:tcBorders>
              <w:top w:val="nil"/>
              <w:left w:val="nil"/>
              <w:bottom w:val="single" w:sz="4" w:space="0" w:color="auto"/>
              <w:right w:val="single" w:sz="4" w:space="0" w:color="auto"/>
            </w:tcBorders>
            <w:shd w:val="clear" w:color="auto" w:fill="auto"/>
            <w:noWrap/>
            <w:vAlign w:val="center"/>
            <w:hideMark/>
          </w:tcPr>
          <w:p w14:paraId="3BBA7F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24,3</w:t>
            </w:r>
          </w:p>
        </w:tc>
        <w:tc>
          <w:tcPr>
            <w:tcW w:w="388" w:type="pct"/>
            <w:tcBorders>
              <w:top w:val="nil"/>
              <w:left w:val="nil"/>
              <w:bottom w:val="single" w:sz="4" w:space="0" w:color="auto"/>
              <w:right w:val="single" w:sz="4" w:space="0" w:color="auto"/>
            </w:tcBorders>
            <w:shd w:val="clear" w:color="auto" w:fill="auto"/>
            <w:noWrap/>
            <w:vAlign w:val="center"/>
            <w:hideMark/>
          </w:tcPr>
          <w:p w14:paraId="7CB178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3F6D3D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5CE0647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277AA2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6B861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A9112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A9085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535,908</w:t>
            </w:r>
          </w:p>
        </w:tc>
      </w:tr>
      <w:tr w:rsidR="00981FCE" w:rsidRPr="00981FCE" w14:paraId="4C1D2CB9"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DD422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ТК-2/11</w:t>
            </w:r>
          </w:p>
        </w:tc>
        <w:tc>
          <w:tcPr>
            <w:tcW w:w="841" w:type="pct"/>
            <w:tcBorders>
              <w:top w:val="nil"/>
              <w:left w:val="nil"/>
              <w:bottom w:val="single" w:sz="4" w:space="0" w:color="auto"/>
              <w:right w:val="single" w:sz="4" w:space="0" w:color="auto"/>
            </w:tcBorders>
            <w:shd w:val="clear" w:color="000000" w:fill="E2EFDA"/>
            <w:vAlign w:val="center"/>
            <w:hideMark/>
          </w:tcPr>
          <w:p w14:paraId="2E392D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ТК-2/12</w:t>
            </w:r>
          </w:p>
        </w:tc>
        <w:tc>
          <w:tcPr>
            <w:tcW w:w="388" w:type="pct"/>
            <w:tcBorders>
              <w:top w:val="nil"/>
              <w:left w:val="nil"/>
              <w:bottom w:val="single" w:sz="4" w:space="0" w:color="auto"/>
              <w:right w:val="single" w:sz="4" w:space="0" w:color="auto"/>
            </w:tcBorders>
            <w:shd w:val="clear" w:color="000000" w:fill="E2EFDA"/>
            <w:noWrap/>
            <w:vAlign w:val="center"/>
            <w:hideMark/>
          </w:tcPr>
          <w:p w14:paraId="62991D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63,23</w:t>
            </w:r>
          </w:p>
        </w:tc>
        <w:tc>
          <w:tcPr>
            <w:tcW w:w="388" w:type="pct"/>
            <w:tcBorders>
              <w:top w:val="nil"/>
              <w:left w:val="nil"/>
              <w:bottom w:val="single" w:sz="4" w:space="0" w:color="auto"/>
              <w:right w:val="single" w:sz="4" w:space="0" w:color="auto"/>
            </w:tcBorders>
            <w:shd w:val="clear" w:color="000000" w:fill="E2EFDA"/>
            <w:noWrap/>
            <w:vAlign w:val="center"/>
            <w:hideMark/>
          </w:tcPr>
          <w:p w14:paraId="271871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6FD0A2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31F300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258497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006B6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C9C60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631B5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1 394,46</w:t>
            </w:r>
          </w:p>
        </w:tc>
      </w:tr>
      <w:tr w:rsidR="00981FCE" w:rsidRPr="00981FCE" w14:paraId="2773F84F"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64997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ТК-2/12</w:t>
            </w:r>
          </w:p>
        </w:tc>
        <w:tc>
          <w:tcPr>
            <w:tcW w:w="841" w:type="pct"/>
            <w:tcBorders>
              <w:top w:val="nil"/>
              <w:left w:val="nil"/>
              <w:bottom w:val="single" w:sz="4" w:space="0" w:color="auto"/>
              <w:right w:val="single" w:sz="4" w:space="0" w:color="auto"/>
            </w:tcBorders>
            <w:shd w:val="clear" w:color="auto" w:fill="auto"/>
            <w:vAlign w:val="center"/>
            <w:hideMark/>
          </w:tcPr>
          <w:p w14:paraId="203523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Кооперативная ул., 62</w:t>
            </w:r>
          </w:p>
        </w:tc>
        <w:tc>
          <w:tcPr>
            <w:tcW w:w="388" w:type="pct"/>
            <w:tcBorders>
              <w:top w:val="nil"/>
              <w:left w:val="nil"/>
              <w:bottom w:val="single" w:sz="4" w:space="0" w:color="auto"/>
              <w:right w:val="single" w:sz="4" w:space="0" w:color="auto"/>
            </w:tcBorders>
            <w:shd w:val="clear" w:color="auto" w:fill="auto"/>
            <w:noWrap/>
            <w:vAlign w:val="center"/>
            <w:hideMark/>
          </w:tcPr>
          <w:p w14:paraId="3193FB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78,71</w:t>
            </w:r>
          </w:p>
        </w:tc>
        <w:tc>
          <w:tcPr>
            <w:tcW w:w="388" w:type="pct"/>
            <w:tcBorders>
              <w:top w:val="nil"/>
              <w:left w:val="nil"/>
              <w:bottom w:val="single" w:sz="4" w:space="0" w:color="auto"/>
              <w:right w:val="single" w:sz="4" w:space="0" w:color="auto"/>
            </w:tcBorders>
            <w:shd w:val="clear" w:color="auto" w:fill="auto"/>
            <w:noWrap/>
            <w:vAlign w:val="center"/>
            <w:hideMark/>
          </w:tcPr>
          <w:p w14:paraId="1527EC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37A9EF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0D682A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702410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2AAE4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0FFE7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45DA4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1 735,86</w:t>
            </w:r>
          </w:p>
        </w:tc>
      </w:tr>
      <w:tr w:rsidR="00981FCE" w:rsidRPr="00981FCE" w14:paraId="41906887"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709B1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ТК-2/12</w:t>
            </w:r>
          </w:p>
        </w:tc>
        <w:tc>
          <w:tcPr>
            <w:tcW w:w="841" w:type="pct"/>
            <w:tcBorders>
              <w:top w:val="nil"/>
              <w:left w:val="nil"/>
              <w:bottom w:val="single" w:sz="4" w:space="0" w:color="auto"/>
              <w:right w:val="single" w:sz="4" w:space="0" w:color="auto"/>
            </w:tcBorders>
            <w:shd w:val="clear" w:color="000000" w:fill="E2EFDA"/>
            <w:vAlign w:val="center"/>
            <w:hideMark/>
          </w:tcPr>
          <w:p w14:paraId="39E130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Кооперативная ул., 70</w:t>
            </w:r>
          </w:p>
        </w:tc>
        <w:tc>
          <w:tcPr>
            <w:tcW w:w="388" w:type="pct"/>
            <w:tcBorders>
              <w:top w:val="nil"/>
              <w:left w:val="nil"/>
              <w:bottom w:val="single" w:sz="4" w:space="0" w:color="auto"/>
              <w:right w:val="single" w:sz="4" w:space="0" w:color="auto"/>
            </w:tcBorders>
            <w:shd w:val="clear" w:color="000000" w:fill="E2EFDA"/>
            <w:noWrap/>
            <w:vAlign w:val="center"/>
            <w:hideMark/>
          </w:tcPr>
          <w:p w14:paraId="0EFC3F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44,09</w:t>
            </w:r>
          </w:p>
        </w:tc>
        <w:tc>
          <w:tcPr>
            <w:tcW w:w="388" w:type="pct"/>
            <w:tcBorders>
              <w:top w:val="nil"/>
              <w:left w:val="nil"/>
              <w:bottom w:val="single" w:sz="4" w:space="0" w:color="auto"/>
              <w:right w:val="single" w:sz="4" w:space="0" w:color="auto"/>
            </w:tcBorders>
            <w:shd w:val="clear" w:color="000000" w:fill="E2EFDA"/>
            <w:noWrap/>
            <w:vAlign w:val="center"/>
            <w:hideMark/>
          </w:tcPr>
          <w:p w14:paraId="7E1287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27DAE99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1440AC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0344D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19523A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18528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C5FC8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972,353</w:t>
            </w:r>
          </w:p>
        </w:tc>
      </w:tr>
      <w:tr w:rsidR="00981FCE" w:rsidRPr="00981FCE" w14:paraId="1B5BB416"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C06E3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ТК-2/11</w:t>
            </w:r>
          </w:p>
        </w:tc>
        <w:tc>
          <w:tcPr>
            <w:tcW w:w="841" w:type="pct"/>
            <w:tcBorders>
              <w:top w:val="nil"/>
              <w:left w:val="nil"/>
              <w:bottom w:val="single" w:sz="4" w:space="0" w:color="auto"/>
              <w:right w:val="single" w:sz="4" w:space="0" w:color="auto"/>
            </w:tcBorders>
            <w:shd w:val="clear" w:color="auto" w:fill="auto"/>
            <w:vAlign w:val="center"/>
            <w:hideMark/>
          </w:tcPr>
          <w:p w14:paraId="0F5750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Кооперативная ул., 72</w:t>
            </w:r>
          </w:p>
        </w:tc>
        <w:tc>
          <w:tcPr>
            <w:tcW w:w="388" w:type="pct"/>
            <w:tcBorders>
              <w:top w:val="nil"/>
              <w:left w:val="nil"/>
              <w:bottom w:val="single" w:sz="4" w:space="0" w:color="auto"/>
              <w:right w:val="single" w:sz="4" w:space="0" w:color="auto"/>
            </w:tcBorders>
            <w:shd w:val="clear" w:color="auto" w:fill="auto"/>
            <w:noWrap/>
            <w:vAlign w:val="center"/>
            <w:hideMark/>
          </w:tcPr>
          <w:p w14:paraId="23AA0E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37,03</w:t>
            </w:r>
          </w:p>
        </w:tc>
        <w:tc>
          <w:tcPr>
            <w:tcW w:w="388" w:type="pct"/>
            <w:tcBorders>
              <w:top w:val="nil"/>
              <w:left w:val="nil"/>
              <w:bottom w:val="single" w:sz="4" w:space="0" w:color="auto"/>
              <w:right w:val="single" w:sz="4" w:space="0" w:color="auto"/>
            </w:tcBorders>
            <w:shd w:val="clear" w:color="auto" w:fill="auto"/>
            <w:noWrap/>
            <w:vAlign w:val="center"/>
            <w:hideMark/>
          </w:tcPr>
          <w:p w14:paraId="4DFA4E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169948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117BEF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5AABC83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B2CD5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1F5285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51A41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816,653</w:t>
            </w:r>
          </w:p>
        </w:tc>
      </w:tr>
      <w:tr w:rsidR="00981FCE" w:rsidRPr="00981FCE" w14:paraId="1880781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8187C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ТК-2/7</w:t>
            </w:r>
          </w:p>
        </w:tc>
        <w:tc>
          <w:tcPr>
            <w:tcW w:w="841" w:type="pct"/>
            <w:tcBorders>
              <w:top w:val="nil"/>
              <w:left w:val="nil"/>
              <w:bottom w:val="single" w:sz="4" w:space="0" w:color="auto"/>
              <w:right w:val="single" w:sz="4" w:space="0" w:color="auto"/>
            </w:tcBorders>
            <w:shd w:val="clear" w:color="000000" w:fill="E2EFDA"/>
            <w:vAlign w:val="center"/>
            <w:hideMark/>
          </w:tcPr>
          <w:p w14:paraId="4E6FB8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У-2/8-1</w:t>
            </w:r>
          </w:p>
        </w:tc>
        <w:tc>
          <w:tcPr>
            <w:tcW w:w="388" w:type="pct"/>
            <w:tcBorders>
              <w:top w:val="nil"/>
              <w:left w:val="nil"/>
              <w:bottom w:val="single" w:sz="4" w:space="0" w:color="auto"/>
              <w:right w:val="single" w:sz="4" w:space="0" w:color="auto"/>
            </w:tcBorders>
            <w:shd w:val="clear" w:color="000000" w:fill="E2EFDA"/>
            <w:noWrap/>
            <w:vAlign w:val="center"/>
            <w:hideMark/>
          </w:tcPr>
          <w:p w14:paraId="2F16CF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55,38</w:t>
            </w:r>
          </w:p>
        </w:tc>
        <w:tc>
          <w:tcPr>
            <w:tcW w:w="388" w:type="pct"/>
            <w:tcBorders>
              <w:top w:val="nil"/>
              <w:left w:val="nil"/>
              <w:bottom w:val="single" w:sz="4" w:space="0" w:color="auto"/>
              <w:right w:val="single" w:sz="4" w:space="0" w:color="auto"/>
            </w:tcBorders>
            <w:shd w:val="clear" w:color="000000" w:fill="E2EFDA"/>
            <w:noWrap/>
            <w:vAlign w:val="center"/>
            <w:hideMark/>
          </w:tcPr>
          <w:p w14:paraId="1921E0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43BCA0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365DB8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485B2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825A7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79749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1DEB9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1 221,34</w:t>
            </w:r>
          </w:p>
        </w:tc>
      </w:tr>
      <w:tr w:rsidR="00981FCE" w:rsidRPr="00981FCE" w14:paraId="399D1DD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38CC4F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У-2/8-1</w:t>
            </w:r>
          </w:p>
        </w:tc>
        <w:tc>
          <w:tcPr>
            <w:tcW w:w="841" w:type="pct"/>
            <w:tcBorders>
              <w:top w:val="nil"/>
              <w:left w:val="nil"/>
              <w:bottom w:val="single" w:sz="4" w:space="0" w:color="auto"/>
              <w:right w:val="single" w:sz="4" w:space="0" w:color="auto"/>
            </w:tcBorders>
            <w:shd w:val="clear" w:color="auto" w:fill="auto"/>
            <w:vAlign w:val="center"/>
            <w:hideMark/>
          </w:tcPr>
          <w:p w14:paraId="1A6D9F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Кооперативная ул., 66</w:t>
            </w:r>
          </w:p>
        </w:tc>
        <w:tc>
          <w:tcPr>
            <w:tcW w:w="388" w:type="pct"/>
            <w:tcBorders>
              <w:top w:val="nil"/>
              <w:left w:val="nil"/>
              <w:bottom w:val="single" w:sz="4" w:space="0" w:color="auto"/>
              <w:right w:val="single" w:sz="4" w:space="0" w:color="auto"/>
            </w:tcBorders>
            <w:shd w:val="clear" w:color="auto" w:fill="auto"/>
            <w:noWrap/>
            <w:vAlign w:val="center"/>
            <w:hideMark/>
          </w:tcPr>
          <w:p w14:paraId="7A9A8A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62,1</w:t>
            </w:r>
          </w:p>
        </w:tc>
        <w:tc>
          <w:tcPr>
            <w:tcW w:w="388" w:type="pct"/>
            <w:tcBorders>
              <w:top w:val="nil"/>
              <w:left w:val="nil"/>
              <w:bottom w:val="single" w:sz="4" w:space="0" w:color="auto"/>
              <w:right w:val="single" w:sz="4" w:space="0" w:color="auto"/>
            </w:tcBorders>
            <w:shd w:val="clear" w:color="auto" w:fill="auto"/>
            <w:noWrap/>
            <w:vAlign w:val="center"/>
            <w:hideMark/>
          </w:tcPr>
          <w:p w14:paraId="15B1A0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5A7594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6BCEFE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7F0AC0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A87C4E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59949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49DED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1 369,54</w:t>
            </w:r>
          </w:p>
        </w:tc>
      </w:tr>
      <w:tr w:rsidR="00981FCE" w:rsidRPr="00981FCE" w14:paraId="1C39A38A"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B8F7B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У-2/8-1</w:t>
            </w:r>
          </w:p>
        </w:tc>
        <w:tc>
          <w:tcPr>
            <w:tcW w:w="841" w:type="pct"/>
            <w:tcBorders>
              <w:top w:val="nil"/>
              <w:left w:val="nil"/>
              <w:bottom w:val="single" w:sz="4" w:space="0" w:color="auto"/>
              <w:right w:val="single" w:sz="4" w:space="0" w:color="auto"/>
            </w:tcBorders>
            <w:shd w:val="clear" w:color="000000" w:fill="E2EFDA"/>
            <w:vAlign w:val="center"/>
            <w:hideMark/>
          </w:tcPr>
          <w:p w14:paraId="2A9323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Кооперативная ул., 68</w:t>
            </w:r>
          </w:p>
        </w:tc>
        <w:tc>
          <w:tcPr>
            <w:tcW w:w="388" w:type="pct"/>
            <w:tcBorders>
              <w:top w:val="nil"/>
              <w:left w:val="nil"/>
              <w:bottom w:val="single" w:sz="4" w:space="0" w:color="auto"/>
              <w:right w:val="single" w:sz="4" w:space="0" w:color="auto"/>
            </w:tcBorders>
            <w:shd w:val="clear" w:color="000000" w:fill="E2EFDA"/>
            <w:noWrap/>
            <w:vAlign w:val="center"/>
            <w:hideMark/>
          </w:tcPr>
          <w:p w14:paraId="69BB04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7,03</w:t>
            </w:r>
          </w:p>
        </w:tc>
        <w:tc>
          <w:tcPr>
            <w:tcW w:w="388" w:type="pct"/>
            <w:tcBorders>
              <w:top w:val="nil"/>
              <w:left w:val="nil"/>
              <w:bottom w:val="single" w:sz="4" w:space="0" w:color="auto"/>
              <w:right w:val="single" w:sz="4" w:space="0" w:color="auto"/>
            </w:tcBorders>
            <w:shd w:val="clear" w:color="000000" w:fill="E2EFDA"/>
            <w:noWrap/>
            <w:vAlign w:val="center"/>
            <w:hideMark/>
          </w:tcPr>
          <w:p w14:paraId="46AA23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08168D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6439F71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EC8D9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A5509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B5409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1FD44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155,038</w:t>
            </w:r>
          </w:p>
        </w:tc>
      </w:tr>
      <w:tr w:rsidR="00981FCE" w:rsidRPr="00981FCE" w14:paraId="4D0B2CE9"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A43B21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ТК-2/1</w:t>
            </w:r>
          </w:p>
        </w:tc>
        <w:tc>
          <w:tcPr>
            <w:tcW w:w="841" w:type="pct"/>
            <w:tcBorders>
              <w:top w:val="nil"/>
              <w:left w:val="nil"/>
              <w:bottom w:val="single" w:sz="4" w:space="0" w:color="auto"/>
              <w:right w:val="single" w:sz="4" w:space="0" w:color="auto"/>
            </w:tcBorders>
            <w:shd w:val="clear" w:color="auto" w:fill="auto"/>
            <w:vAlign w:val="center"/>
            <w:hideMark/>
          </w:tcPr>
          <w:p w14:paraId="4213BE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ТК-2/2</w:t>
            </w:r>
          </w:p>
        </w:tc>
        <w:tc>
          <w:tcPr>
            <w:tcW w:w="388" w:type="pct"/>
            <w:tcBorders>
              <w:top w:val="nil"/>
              <w:left w:val="nil"/>
              <w:bottom w:val="single" w:sz="4" w:space="0" w:color="auto"/>
              <w:right w:val="single" w:sz="4" w:space="0" w:color="auto"/>
            </w:tcBorders>
            <w:shd w:val="clear" w:color="auto" w:fill="auto"/>
            <w:noWrap/>
            <w:vAlign w:val="center"/>
            <w:hideMark/>
          </w:tcPr>
          <w:p w14:paraId="0A7B2E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96,05</w:t>
            </w:r>
          </w:p>
        </w:tc>
        <w:tc>
          <w:tcPr>
            <w:tcW w:w="388" w:type="pct"/>
            <w:tcBorders>
              <w:top w:val="nil"/>
              <w:left w:val="nil"/>
              <w:bottom w:val="single" w:sz="4" w:space="0" w:color="auto"/>
              <w:right w:val="single" w:sz="4" w:space="0" w:color="auto"/>
            </w:tcBorders>
            <w:shd w:val="clear" w:color="auto" w:fill="auto"/>
            <w:noWrap/>
            <w:vAlign w:val="center"/>
            <w:hideMark/>
          </w:tcPr>
          <w:p w14:paraId="32A79B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6308B3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5FDBA9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0906E4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86580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8EE91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35C0A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2 592,05</w:t>
            </w:r>
          </w:p>
        </w:tc>
      </w:tr>
      <w:tr w:rsidR="00981FCE" w:rsidRPr="00981FCE" w14:paraId="1ECF39D2"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0C6B5C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ТК-2/2</w:t>
            </w:r>
          </w:p>
        </w:tc>
        <w:tc>
          <w:tcPr>
            <w:tcW w:w="841" w:type="pct"/>
            <w:tcBorders>
              <w:top w:val="nil"/>
              <w:left w:val="nil"/>
              <w:bottom w:val="single" w:sz="4" w:space="0" w:color="auto"/>
              <w:right w:val="single" w:sz="4" w:space="0" w:color="auto"/>
            </w:tcBorders>
            <w:shd w:val="clear" w:color="000000" w:fill="E2EFDA"/>
            <w:vAlign w:val="center"/>
            <w:hideMark/>
          </w:tcPr>
          <w:p w14:paraId="2238193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 лет Комсомола ул., 12</w:t>
            </w:r>
          </w:p>
        </w:tc>
        <w:tc>
          <w:tcPr>
            <w:tcW w:w="388" w:type="pct"/>
            <w:tcBorders>
              <w:top w:val="nil"/>
              <w:left w:val="nil"/>
              <w:bottom w:val="single" w:sz="4" w:space="0" w:color="auto"/>
              <w:right w:val="single" w:sz="4" w:space="0" w:color="auto"/>
            </w:tcBorders>
            <w:shd w:val="clear" w:color="000000" w:fill="E2EFDA"/>
            <w:noWrap/>
            <w:vAlign w:val="center"/>
            <w:hideMark/>
          </w:tcPr>
          <w:p w14:paraId="5D2C13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41,56</w:t>
            </w:r>
          </w:p>
        </w:tc>
        <w:tc>
          <w:tcPr>
            <w:tcW w:w="388" w:type="pct"/>
            <w:tcBorders>
              <w:top w:val="nil"/>
              <w:left w:val="nil"/>
              <w:bottom w:val="single" w:sz="4" w:space="0" w:color="auto"/>
              <w:right w:val="single" w:sz="4" w:space="0" w:color="auto"/>
            </w:tcBorders>
            <w:shd w:val="clear" w:color="000000" w:fill="E2EFDA"/>
            <w:noWrap/>
            <w:vAlign w:val="center"/>
            <w:hideMark/>
          </w:tcPr>
          <w:p w14:paraId="7F0311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33B10A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29DFD82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0B753E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BE2A3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0AA15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800B9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916,557</w:t>
            </w:r>
          </w:p>
        </w:tc>
      </w:tr>
      <w:tr w:rsidR="00981FCE" w:rsidRPr="00981FCE" w14:paraId="5BF03786"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EE9EC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ТК-2/2</w:t>
            </w:r>
          </w:p>
        </w:tc>
        <w:tc>
          <w:tcPr>
            <w:tcW w:w="841" w:type="pct"/>
            <w:tcBorders>
              <w:top w:val="nil"/>
              <w:left w:val="nil"/>
              <w:bottom w:val="single" w:sz="4" w:space="0" w:color="auto"/>
              <w:right w:val="single" w:sz="4" w:space="0" w:color="auto"/>
            </w:tcBorders>
            <w:shd w:val="clear" w:color="auto" w:fill="auto"/>
            <w:vAlign w:val="center"/>
            <w:hideMark/>
          </w:tcPr>
          <w:p w14:paraId="3F323B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ТК-2/2-1</w:t>
            </w:r>
          </w:p>
        </w:tc>
        <w:tc>
          <w:tcPr>
            <w:tcW w:w="388" w:type="pct"/>
            <w:tcBorders>
              <w:top w:val="nil"/>
              <w:left w:val="nil"/>
              <w:bottom w:val="single" w:sz="4" w:space="0" w:color="auto"/>
              <w:right w:val="single" w:sz="4" w:space="0" w:color="auto"/>
            </w:tcBorders>
            <w:shd w:val="clear" w:color="auto" w:fill="auto"/>
            <w:noWrap/>
            <w:vAlign w:val="center"/>
            <w:hideMark/>
          </w:tcPr>
          <w:p w14:paraId="0531BD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22,33</w:t>
            </w:r>
          </w:p>
        </w:tc>
        <w:tc>
          <w:tcPr>
            <w:tcW w:w="388" w:type="pct"/>
            <w:tcBorders>
              <w:top w:val="nil"/>
              <w:left w:val="nil"/>
              <w:bottom w:val="single" w:sz="4" w:space="0" w:color="auto"/>
              <w:right w:val="single" w:sz="4" w:space="0" w:color="auto"/>
            </w:tcBorders>
            <w:shd w:val="clear" w:color="auto" w:fill="auto"/>
            <w:noWrap/>
            <w:vAlign w:val="center"/>
            <w:hideMark/>
          </w:tcPr>
          <w:p w14:paraId="602E80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72FBF4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46DF51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003ED4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56787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FB3EA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448E7C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492,462</w:t>
            </w:r>
          </w:p>
        </w:tc>
      </w:tr>
      <w:tr w:rsidR="00981FCE" w:rsidRPr="00981FCE" w14:paraId="5C4F802C"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98EEA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ТК-2/2-1</w:t>
            </w:r>
          </w:p>
        </w:tc>
        <w:tc>
          <w:tcPr>
            <w:tcW w:w="841" w:type="pct"/>
            <w:tcBorders>
              <w:top w:val="nil"/>
              <w:left w:val="nil"/>
              <w:bottom w:val="single" w:sz="4" w:space="0" w:color="auto"/>
              <w:right w:val="single" w:sz="4" w:space="0" w:color="auto"/>
            </w:tcBorders>
            <w:shd w:val="clear" w:color="000000" w:fill="E2EFDA"/>
            <w:vAlign w:val="center"/>
            <w:hideMark/>
          </w:tcPr>
          <w:p w14:paraId="6AB5841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 лет Комсомола ул., 8</w:t>
            </w:r>
          </w:p>
        </w:tc>
        <w:tc>
          <w:tcPr>
            <w:tcW w:w="388" w:type="pct"/>
            <w:tcBorders>
              <w:top w:val="nil"/>
              <w:left w:val="nil"/>
              <w:bottom w:val="single" w:sz="4" w:space="0" w:color="auto"/>
              <w:right w:val="single" w:sz="4" w:space="0" w:color="auto"/>
            </w:tcBorders>
            <w:shd w:val="clear" w:color="000000" w:fill="E2EFDA"/>
            <w:noWrap/>
            <w:vAlign w:val="center"/>
            <w:hideMark/>
          </w:tcPr>
          <w:p w14:paraId="5098FC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60,2</w:t>
            </w:r>
          </w:p>
        </w:tc>
        <w:tc>
          <w:tcPr>
            <w:tcW w:w="388" w:type="pct"/>
            <w:tcBorders>
              <w:top w:val="nil"/>
              <w:left w:val="nil"/>
              <w:bottom w:val="single" w:sz="4" w:space="0" w:color="auto"/>
              <w:right w:val="single" w:sz="4" w:space="0" w:color="auto"/>
            </w:tcBorders>
            <w:shd w:val="clear" w:color="000000" w:fill="E2EFDA"/>
            <w:noWrap/>
            <w:vAlign w:val="center"/>
            <w:hideMark/>
          </w:tcPr>
          <w:p w14:paraId="181CE4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277B5A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4259A5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042E27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9A71A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ABB21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806EA1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1 327,64</w:t>
            </w:r>
          </w:p>
        </w:tc>
      </w:tr>
      <w:tr w:rsidR="00981FCE" w:rsidRPr="00981FCE" w14:paraId="4B0DC246"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0F4EF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ТК-2/2-1</w:t>
            </w:r>
          </w:p>
        </w:tc>
        <w:tc>
          <w:tcPr>
            <w:tcW w:w="841" w:type="pct"/>
            <w:tcBorders>
              <w:top w:val="nil"/>
              <w:left w:val="nil"/>
              <w:bottom w:val="single" w:sz="4" w:space="0" w:color="auto"/>
              <w:right w:val="single" w:sz="4" w:space="0" w:color="auto"/>
            </w:tcBorders>
            <w:shd w:val="clear" w:color="auto" w:fill="auto"/>
            <w:vAlign w:val="center"/>
            <w:hideMark/>
          </w:tcPr>
          <w:p w14:paraId="7F97C13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 лет Комсомола ул., 10</w:t>
            </w:r>
          </w:p>
        </w:tc>
        <w:tc>
          <w:tcPr>
            <w:tcW w:w="388" w:type="pct"/>
            <w:tcBorders>
              <w:top w:val="nil"/>
              <w:left w:val="nil"/>
              <w:bottom w:val="single" w:sz="4" w:space="0" w:color="auto"/>
              <w:right w:val="single" w:sz="4" w:space="0" w:color="auto"/>
            </w:tcBorders>
            <w:shd w:val="clear" w:color="auto" w:fill="auto"/>
            <w:noWrap/>
            <w:vAlign w:val="center"/>
            <w:hideMark/>
          </w:tcPr>
          <w:p w14:paraId="7BDBC9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7,24</w:t>
            </w:r>
          </w:p>
        </w:tc>
        <w:tc>
          <w:tcPr>
            <w:tcW w:w="388" w:type="pct"/>
            <w:tcBorders>
              <w:top w:val="nil"/>
              <w:left w:val="nil"/>
              <w:bottom w:val="single" w:sz="4" w:space="0" w:color="auto"/>
              <w:right w:val="single" w:sz="4" w:space="0" w:color="auto"/>
            </w:tcBorders>
            <w:shd w:val="clear" w:color="auto" w:fill="auto"/>
            <w:noWrap/>
            <w:vAlign w:val="center"/>
            <w:hideMark/>
          </w:tcPr>
          <w:p w14:paraId="39DA66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0AA343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346E3B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03FD4B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73F04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7A00E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257BD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159,67</w:t>
            </w:r>
          </w:p>
        </w:tc>
      </w:tr>
      <w:tr w:rsidR="00981FCE" w:rsidRPr="00981FCE" w14:paraId="7C429AF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9E2CB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ТК-4/5</w:t>
            </w:r>
          </w:p>
        </w:tc>
        <w:tc>
          <w:tcPr>
            <w:tcW w:w="841" w:type="pct"/>
            <w:tcBorders>
              <w:top w:val="nil"/>
              <w:left w:val="nil"/>
              <w:bottom w:val="single" w:sz="4" w:space="0" w:color="auto"/>
              <w:right w:val="single" w:sz="4" w:space="0" w:color="auto"/>
            </w:tcBorders>
            <w:shd w:val="clear" w:color="000000" w:fill="E2EFDA"/>
            <w:vAlign w:val="center"/>
            <w:hideMark/>
          </w:tcPr>
          <w:p w14:paraId="3C9480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У-4/5-7</w:t>
            </w:r>
          </w:p>
        </w:tc>
        <w:tc>
          <w:tcPr>
            <w:tcW w:w="388" w:type="pct"/>
            <w:tcBorders>
              <w:top w:val="nil"/>
              <w:left w:val="nil"/>
              <w:bottom w:val="single" w:sz="4" w:space="0" w:color="auto"/>
              <w:right w:val="single" w:sz="4" w:space="0" w:color="auto"/>
            </w:tcBorders>
            <w:shd w:val="clear" w:color="000000" w:fill="E2EFDA"/>
            <w:noWrap/>
            <w:vAlign w:val="center"/>
            <w:hideMark/>
          </w:tcPr>
          <w:p w14:paraId="281178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232,3</w:t>
            </w:r>
          </w:p>
        </w:tc>
        <w:tc>
          <w:tcPr>
            <w:tcW w:w="388" w:type="pct"/>
            <w:tcBorders>
              <w:top w:val="nil"/>
              <w:left w:val="nil"/>
              <w:bottom w:val="single" w:sz="4" w:space="0" w:color="auto"/>
              <w:right w:val="single" w:sz="4" w:space="0" w:color="auto"/>
            </w:tcBorders>
            <w:shd w:val="clear" w:color="000000" w:fill="E2EFDA"/>
            <w:noWrap/>
            <w:vAlign w:val="center"/>
            <w:hideMark/>
          </w:tcPr>
          <w:p w14:paraId="413A39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71AE176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3EC4AC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A203B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18D72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A6781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FDF801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5 122,22</w:t>
            </w:r>
          </w:p>
        </w:tc>
      </w:tr>
      <w:tr w:rsidR="00981FCE" w:rsidRPr="00981FCE" w14:paraId="1DA43931"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24106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ТК-2/2</w:t>
            </w:r>
          </w:p>
        </w:tc>
        <w:tc>
          <w:tcPr>
            <w:tcW w:w="841" w:type="pct"/>
            <w:tcBorders>
              <w:top w:val="nil"/>
              <w:left w:val="nil"/>
              <w:bottom w:val="single" w:sz="4" w:space="0" w:color="auto"/>
              <w:right w:val="single" w:sz="4" w:space="0" w:color="auto"/>
            </w:tcBorders>
            <w:shd w:val="clear" w:color="auto" w:fill="auto"/>
            <w:vAlign w:val="center"/>
            <w:hideMark/>
          </w:tcPr>
          <w:p w14:paraId="33B26C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 лет Комсомола ул., 20</w:t>
            </w:r>
          </w:p>
        </w:tc>
        <w:tc>
          <w:tcPr>
            <w:tcW w:w="388" w:type="pct"/>
            <w:tcBorders>
              <w:top w:val="nil"/>
              <w:left w:val="nil"/>
              <w:bottom w:val="single" w:sz="4" w:space="0" w:color="auto"/>
              <w:right w:val="single" w:sz="4" w:space="0" w:color="auto"/>
            </w:tcBorders>
            <w:shd w:val="clear" w:color="auto" w:fill="auto"/>
            <w:noWrap/>
            <w:vAlign w:val="center"/>
            <w:hideMark/>
          </w:tcPr>
          <w:p w14:paraId="5EF9B7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219,9</w:t>
            </w:r>
          </w:p>
        </w:tc>
        <w:tc>
          <w:tcPr>
            <w:tcW w:w="388" w:type="pct"/>
            <w:tcBorders>
              <w:top w:val="nil"/>
              <w:left w:val="nil"/>
              <w:bottom w:val="single" w:sz="4" w:space="0" w:color="auto"/>
              <w:right w:val="single" w:sz="4" w:space="0" w:color="auto"/>
            </w:tcBorders>
            <w:shd w:val="clear" w:color="auto" w:fill="auto"/>
            <w:noWrap/>
            <w:vAlign w:val="center"/>
            <w:hideMark/>
          </w:tcPr>
          <w:p w14:paraId="2D12E7B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4950AD7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371BF2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462635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2CF62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8F693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674E5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4 850,30</w:t>
            </w:r>
          </w:p>
        </w:tc>
      </w:tr>
      <w:tr w:rsidR="00981FCE" w:rsidRPr="00981FCE" w14:paraId="6DC43AA9"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032CC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ТК-1/8</w:t>
            </w:r>
          </w:p>
        </w:tc>
        <w:tc>
          <w:tcPr>
            <w:tcW w:w="841" w:type="pct"/>
            <w:tcBorders>
              <w:top w:val="nil"/>
              <w:left w:val="nil"/>
              <w:bottom w:val="single" w:sz="4" w:space="0" w:color="auto"/>
              <w:right w:val="single" w:sz="4" w:space="0" w:color="auto"/>
            </w:tcBorders>
            <w:shd w:val="clear" w:color="000000" w:fill="E2EFDA"/>
            <w:vAlign w:val="center"/>
            <w:hideMark/>
          </w:tcPr>
          <w:p w14:paraId="77E45F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У-1/8-7</w:t>
            </w:r>
          </w:p>
        </w:tc>
        <w:tc>
          <w:tcPr>
            <w:tcW w:w="388" w:type="pct"/>
            <w:tcBorders>
              <w:top w:val="nil"/>
              <w:left w:val="nil"/>
              <w:bottom w:val="single" w:sz="4" w:space="0" w:color="auto"/>
              <w:right w:val="single" w:sz="4" w:space="0" w:color="auto"/>
            </w:tcBorders>
            <w:shd w:val="clear" w:color="000000" w:fill="E2EFDA"/>
            <w:noWrap/>
            <w:vAlign w:val="center"/>
            <w:hideMark/>
          </w:tcPr>
          <w:p w14:paraId="0F4399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90,63</w:t>
            </w:r>
          </w:p>
        </w:tc>
        <w:tc>
          <w:tcPr>
            <w:tcW w:w="388" w:type="pct"/>
            <w:tcBorders>
              <w:top w:val="nil"/>
              <w:left w:val="nil"/>
              <w:bottom w:val="single" w:sz="4" w:space="0" w:color="auto"/>
              <w:right w:val="single" w:sz="4" w:space="0" w:color="auto"/>
            </w:tcBorders>
            <w:shd w:val="clear" w:color="000000" w:fill="E2EFDA"/>
            <w:noWrap/>
            <w:vAlign w:val="center"/>
            <w:hideMark/>
          </w:tcPr>
          <w:p w14:paraId="2F6376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15CE60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2963E71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8A569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7CBAD4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683DE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2BFB96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2 445,78</w:t>
            </w:r>
          </w:p>
        </w:tc>
      </w:tr>
      <w:tr w:rsidR="00981FCE" w:rsidRPr="00981FCE" w14:paraId="1EBC362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C0B4D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У-1/8-7</w:t>
            </w:r>
          </w:p>
        </w:tc>
        <w:tc>
          <w:tcPr>
            <w:tcW w:w="841" w:type="pct"/>
            <w:tcBorders>
              <w:top w:val="nil"/>
              <w:left w:val="nil"/>
              <w:bottom w:val="single" w:sz="4" w:space="0" w:color="auto"/>
              <w:right w:val="single" w:sz="4" w:space="0" w:color="auto"/>
            </w:tcBorders>
            <w:shd w:val="clear" w:color="auto" w:fill="auto"/>
            <w:vAlign w:val="center"/>
            <w:hideMark/>
          </w:tcPr>
          <w:p w14:paraId="789C5A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Маяковского ул., 19</w:t>
            </w:r>
          </w:p>
        </w:tc>
        <w:tc>
          <w:tcPr>
            <w:tcW w:w="388" w:type="pct"/>
            <w:tcBorders>
              <w:top w:val="nil"/>
              <w:left w:val="nil"/>
              <w:bottom w:val="single" w:sz="4" w:space="0" w:color="auto"/>
              <w:right w:val="single" w:sz="4" w:space="0" w:color="auto"/>
            </w:tcBorders>
            <w:shd w:val="clear" w:color="auto" w:fill="auto"/>
            <w:noWrap/>
            <w:vAlign w:val="center"/>
            <w:hideMark/>
          </w:tcPr>
          <w:p w14:paraId="21484E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12,21</w:t>
            </w:r>
          </w:p>
        </w:tc>
        <w:tc>
          <w:tcPr>
            <w:tcW w:w="388" w:type="pct"/>
            <w:tcBorders>
              <w:top w:val="nil"/>
              <w:left w:val="nil"/>
              <w:bottom w:val="single" w:sz="4" w:space="0" w:color="auto"/>
              <w:right w:val="single" w:sz="4" w:space="0" w:color="auto"/>
            </w:tcBorders>
            <w:shd w:val="clear" w:color="auto" w:fill="auto"/>
            <w:noWrap/>
            <w:vAlign w:val="center"/>
            <w:hideMark/>
          </w:tcPr>
          <w:p w14:paraId="6DF907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059CDD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6DEB03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6BF894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3A65191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3812C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1D9CAD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269,277</w:t>
            </w:r>
          </w:p>
        </w:tc>
      </w:tr>
      <w:tr w:rsidR="00981FCE" w:rsidRPr="00981FCE" w14:paraId="56705B13"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57718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000000" w:fill="E2EFDA"/>
            <w:vAlign w:val="center"/>
            <w:hideMark/>
          </w:tcPr>
          <w:p w14:paraId="34EBB4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ТК-3/2</w:t>
            </w:r>
          </w:p>
        </w:tc>
        <w:tc>
          <w:tcPr>
            <w:tcW w:w="388" w:type="pct"/>
            <w:tcBorders>
              <w:top w:val="nil"/>
              <w:left w:val="nil"/>
              <w:bottom w:val="single" w:sz="4" w:space="0" w:color="auto"/>
              <w:right w:val="single" w:sz="4" w:space="0" w:color="auto"/>
            </w:tcBorders>
            <w:shd w:val="clear" w:color="000000" w:fill="E2EFDA"/>
            <w:noWrap/>
            <w:vAlign w:val="center"/>
            <w:hideMark/>
          </w:tcPr>
          <w:p w14:paraId="51807E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125</w:t>
            </w:r>
          </w:p>
        </w:tc>
        <w:tc>
          <w:tcPr>
            <w:tcW w:w="388" w:type="pct"/>
            <w:tcBorders>
              <w:top w:val="nil"/>
              <w:left w:val="nil"/>
              <w:bottom w:val="single" w:sz="4" w:space="0" w:color="auto"/>
              <w:right w:val="single" w:sz="4" w:space="0" w:color="auto"/>
            </w:tcBorders>
            <w:shd w:val="clear" w:color="000000" w:fill="E2EFDA"/>
            <w:noWrap/>
            <w:vAlign w:val="center"/>
            <w:hideMark/>
          </w:tcPr>
          <w:p w14:paraId="4975C9A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46C52F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15C217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216D5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101EB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1A22F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5FC98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2 756,73</w:t>
            </w:r>
          </w:p>
        </w:tc>
      </w:tr>
      <w:tr w:rsidR="00981FCE" w:rsidRPr="00981FCE" w14:paraId="395A63E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F62BA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У3/10</w:t>
            </w:r>
          </w:p>
        </w:tc>
        <w:tc>
          <w:tcPr>
            <w:tcW w:w="841" w:type="pct"/>
            <w:tcBorders>
              <w:top w:val="nil"/>
              <w:left w:val="nil"/>
              <w:bottom w:val="single" w:sz="4" w:space="0" w:color="auto"/>
              <w:right w:val="single" w:sz="4" w:space="0" w:color="auto"/>
            </w:tcBorders>
            <w:shd w:val="clear" w:color="auto" w:fill="auto"/>
            <w:vAlign w:val="center"/>
            <w:hideMark/>
          </w:tcPr>
          <w:p w14:paraId="79A133D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30</w:t>
            </w:r>
          </w:p>
        </w:tc>
        <w:tc>
          <w:tcPr>
            <w:tcW w:w="388" w:type="pct"/>
            <w:tcBorders>
              <w:top w:val="nil"/>
              <w:left w:val="nil"/>
              <w:bottom w:val="single" w:sz="4" w:space="0" w:color="auto"/>
              <w:right w:val="single" w:sz="4" w:space="0" w:color="auto"/>
            </w:tcBorders>
            <w:shd w:val="clear" w:color="auto" w:fill="auto"/>
            <w:noWrap/>
            <w:vAlign w:val="center"/>
            <w:hideMark/>
          </w:tcPr>
          <w:p w14:paraId="384F0F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w:t>
            </w:r>
          </w:p>
        </w:tc>
        <w:tc>
          <w:tcPr>
            <w:tcW w:w="388" w:type="pct"/>
            <w:tcBorders>
              <w:top w:val="nil"/>
              <w:left w:val="nil"/>
              <w:bottom w:val="single" w:sz="4" w:space="0" w:color="auto"/>
              <w:right w:val="single" w:sz="4" w:space="0" w:color="auto"/>
            </w:tcBorders>
            <w:shd w:val="clear" w:color="auto" w:fill="auto"/>
            <w:noWrap/>
            <w:vAlign w:val="center"/>
            <w:hideMark/>
          </w:tcPr>
          <w:p w14:paraId="4C0C01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039BB80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07EEB2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B4615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AB30C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1F6CE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46C49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836,579</w:t>
            </w:r>
          </w:p>
        </w:tc>
      </w:tr>
      <w:tr w:rsidR="00981FCE" w:rsidRPr="00981FCE" w14:paraId="1FBE6A23"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BB651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У-1/8</w:t>
            </w:r>
          </w:p>
        </w:tc>
        <w:tc>
          <w:tcPr>
            <w:tcW w:w="841" w:type="pct"/>
            <w:tcBorders>
              <w:top w:val="nil"/>
              <w:left w:val="nil"/>
              <w:bottom w:val="single" w:sz="4" w:space="0" w:color="auto"/>
              <w:right w:val="single" w:sz="4" w:space="0" w:color="auto"/>
            </w:tcBorders>
            <w:shd w:val="clear" w:color="000000" w:fill="E2EFDA"/>
            <w:vAlign w:val="center"/>
            <w:hideMark/>
          </w:tcPr>
          <w:p w14:paraId="7C7005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ТК-1/8</w:t>
            </w:r>
          </w:p>
        </w:tc>
        <w:tc>
          <w:tcPr>
            <w:tcW w:w="388" w:type="pct"/>
            <w:tcBorders>
              <w:top w:val="nil"/>
              <w:left w:val="nil"/>
              <w:bottom w:val="single" w:sz="4" w:space="0" w:color="auto"/>
              <w:right w:val="single" w:sz="4" w:space="0" w:color="auto"/>
            </w:tcBorders>
            <w:shd w:val="clear" w:color="000000" w:fill="E2EFDA"/>
            <w:noWrap/>
            <w:vAlign w:val="center"/>
            <w:hideMark/>
          </w:tcPr>
          <w:p w14:paraId="709D18E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138</w:t>
            </w:r>
          </w:p>
        </w:tc>
        <w:tc>
          <w:tcPr>
            <w:tcW w:w="388" w:type="pct"/>
            <w:tcBorders>
              <w:top w:val="nil"/>
              <w:left w:val="nil"/>
              <w:bottom w:val="single" w:sz="4" w:space="0" w:color="auto"/>
              <w:right w:val="single" w:sz="4" w:space="0" w:color="auto"/>
            </w:tcBorders>
            <w:shd w:val="clear" w:color="000000" w:fill="E2EFDA"/>
            <w:noWrap/>
            <w:vAlign w:val="center"/>
            <w:hideMark/>
          </w:tcPr>
          <w:p w14:paraId="55D0D2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000000" w:fill="E2EFDA"/>
            <w:noWrap/>
            <w:vAlign w:val="center"/>
            <w:hideMark/>
          </w:tcPr>
          <w:p w14:paraId="472A18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000000" w:fill="E2EFDA"/>
            <w:vAlign w:val="center"/>
            <w:hideMark/>
          </w:tcPr>
          <w:p w14:paraId="34EB961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CE968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31491B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CA75B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1B68D4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4 312,59</w:t>
            </w:r>
          </w:p>
        </w:tc>
      </w:tr>
      <w:tr w:rsidR="00981FCE" w:rsidRPr="00981FCE" w14:paraId="1A9F4FBB"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6FA7D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ТК-1/8</w:t>
            </w:r>
          </w:p>
        </w:tc>
        <w:tc>
          <w:tcPr>
            <w:tcW w:w="841" w:type="pct"/>
            <w:tcBorders>
              <w:top w:val="nil"/>
              <w:left w:val="nil"/>
              <w:bottom w:val="single" w:sz="4" w:space="0" w:color="auto"/>
              <w:right w:val="single" w:sz="4" w:space="0" w:color="auto"/>
            </w:tcBorders>
            <w:shd w:val="clear" w:color="auto" w:fill="auto"/>
            <w:vAlign w:val="center"/>
            <w:hideMark/>
          </w:tcPr>
          <w:p w14:paraId="32BB1C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ТК-1/8-1</w:t>
            </w:r>
          </w:p>
        </w:tc>
        <w:tc>
          <w:tcPr>
            <w:tcW w:w="388" w:type="pct"/>
            <w:tcBorders>
              <w:top w:val="nil"/>
              <w:left w:val="nil"/>
              <w:bottom w:val="single" w:sz="4" w:space="0" w:color="auto"/>
              <w:right w:val="single" w:sz="4" w:space="0" w:color="auto"/>
            </w:tcBorders>
            <w:shd w:val="clear" w:color="auto" w:fill="auto"/>
            <w:noWrap/>
            <w:vAlign w:val="center"/>
            <w:hideMark/>
          </w:tcPr>
          <w:p w14:paraId="4F4C50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16</w:t>
            </w:r>
          </w:p>
        </w:tc>
        <w:tc>
          <w:tcPr>
            <w:tcW w:w="388" w:type="pct"/>
            <w:tcBorders>
              <w:top w:val="nil"/>
              <w:left w:val="nil"/>
              <w:bottom w:val="single" w:sz="4" w:space="0" w:color="auto"/>
              <w:right w:val="single" w:sz="4" w:space="0" w:color="auto"/>
            </w:tcBorders>
            <w:shd w:val="clear" w:color="auto" w:fill="auto"/>
            <w:noWrap/>
            <w:vAlign w:val="center"/>
            <w:hideMark/>
          </w:tcPr>
          <w:p w14:paraId="3DAF32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053968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066339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279A04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5ABCF7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E6FFB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490331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352,861</w:t>
            </w:r>
          </w:p>
        </w:tc>
      </w:tr>
      <w:tr w:rsidR="00981FCE" w:rsidRPr="00981FCE" w14:paraId="29AEC18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CC26B5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ТК-1/8-1</w:t>
            </w:r>
          </w:p>
        </w:tc>
        <w:tc>
          <w:tcPr>
            <w:tcW w:w="841" w:type="pct"/>
            <w:tcBorders>
              <w:top w:val="nil"/>
              <w:left w:val="nil"/>
              <w:bottom w:val="single" w:sz="4" w:space="0" w:color="auto"/>
              <w:right w:val="single" w:sz="4" w:space="0" w:color="auto"/>
            </w:tcBorders>
            <w:shd w:val="clear" w:color="000000" w:fill="E2EFDA"/>
            <w:vAlign w:val="center"/>
            <w:hideMark/>
          </w:tcPr>
          <w:p w14:paraId="799D8B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 лет Комсомола ул., 3</w:t>
            </w:r>
          </w:p>
        </w:tc>
        <w:tc>
          <w:tcPr>
            <w:tcW w:w="388" w:type="pct"/>
            <w:tcBorders>
              <w:top w:val="nil"/>
              <w:left w:val="nil"/>
              <w:bottom w:val="single" w:sz="4" w:space="0" w:color="auto"/>
              <w:right w:val="single" w:sz="4" w:space="0" w:color="auto"/>
            </w:tcBorders>
            <w:shd w:val="clear" w:color="000000" w:fill="E2EFDA"/>
            <w:noWrap/>
            <w:vAlign w:val="center"/>
            <w:hideMark/>
          </w:tcPr>
          <w:p w14:paraId="2C0265D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w:t>
            </w:r>
          </w:p>
        </w:tc>
        <w:tc>
          <w:tcPr>
            <w:tcW w:w="388" w:type="pct"/>
            <w:tcBorders>
              <w:top w:val="nil"/>
              <w:left w:val="nil"/>
              <w:bottom w:val="single" w:sz="4" w:space="0" w:color="auto"/>
              <w:right w:val="single" w:sz="4" w:space="0" w:color="auto"/>
            </w:tcBorders>
            <w:shd w:val="clear" w:color="000000" w:fill="E2EFDA"/>
            <w:noWrap/>
            <w:vAlign w:val="center"/>
            <w:hideMark/>
          </w:tcPr>
          <w:p w14:paraId="7309FE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618428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26042F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09A17C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1329AF4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134DC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23FFDC2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26,852</w:t>
            </w:r>
          </w:p>
        </w:tc>
      </w:tr>
      <w:tr w:rsidR="00981FCE" w:rsidRPr="00981FCE" w14:paraId="3378652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0442D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ТК-1/2</w:t>
            </w:r>
          </w:p>
        </w:tc>
        <w:tc>
          <w:tcPr>
            <w:tcW w:w="841" w:type="pct"/>
            <w:tcBorders>
              <w:top w:val="nil"/>
              <w:left w:val="nil"/>
              <w:bottom w:val="single" w:sz="4" w:space="0" w:color="auto"/>
              <w:right w:val="single" w:sz="4" w:space="0" w:color="auto"/>
            </w:tcBorders>
            <w:shd w:val="clear" w:color="auto" w:fill="auto"/>
            <w:vAlign w:val="center"/>
            <w:hideMark/>
          </w:tcPr>
          <w:p w14:paraId="42868B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w:t>
            </w:r>
          </w:p>
        </w:tc>
        <w:tc>
          <w:tcPr>
            <w:tcW w:w="388" w:type="pct"/>
            <w:tcBorders>
              <w:top w:val="nil"/>
              <w:left w:val="nil"/>
              <w:bottom w:val="single" w:sz="4" w:space="0" w:color="auto"/>
              <w:right w:val="single" w:sz="4" w:space="0" w:color="auto"/>
            </w:tcBorders>
            <w:shd w:val="clear" w:color="auto" w:fill="auto"/>
            <w:noWrap/>
            <w:vAlign w:val="center"/>
            <w:hideMark/>
          </w:tcPr>
          <w:p w14:paraId="3E8FE69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90</w:t>
            </w:r>
          </w:p>
        </w:tc>
        <w:tc>
          <w:tcPr>
            <w:tcW w:w="388" w:type="pct"/>
            <w:tcBorders>
              <w:top w:val="nil"/>
              <w:left w:val="nil"/>
              <w:bottom w:val="single" w:sz="4" w:space="0" w:color="auto"/>
              <w:right w:val="single" w:sz="4" w:space="0" w:color="auto"/>
            </w:tcBorders>
            <w:shd w:val="clear" w:color="auto" w:fill="auto"/>
            <w:noWrap/>
            <w:vAlign w:val="center"/>
            <w:hideMark/>
          </w:tcPr>
          <w:p w14:paraId="318E8D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auto" w:fill="auto"/>
            <w:noWrap/>
            <w:vAlign w:val="center"/>
            <w:hideMark/>
          </w:tcPr>
          <w:p w14:paraId="44C7A1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auto" w:fill="auto"/>
            <w:vAlign w:val="center"/>
            <w:hideMark/>
          </w:tcPr>
          <w:p w14:paraId="3997AF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0B320D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1A3793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11089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5276D2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2 812,56</w:t>
            </w:r>
          </w:p>
        </w:tc>
      </w:tr>
      <w:tr w:rsidR="00981FCE" w:rsidRPr="00981FCE" w14:paraId="7B52927A"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CCC91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ТК-1/6</w:t>
            </w:r>
          </w:p>
        </w:tc>
        <w:tc>
          <w:tcPr>
            <w:tcW w:w="841" w:type="pct"/>
            <w:tcBorders>
              <w:top w:val="nil"/>
              <w:left w:val="nil"/>
              <w:bottom w:val="single" w:sz="4" w:space="0" w:color="auto"/>
              <w:right w:val="single" w:sz="4" w:space="0" w:color="auto"/>
            </w:tcBorders>
            <w:shd w:val="clear" w:color="000000" w:fill="E2EFDA"/>
            <w:vAlign w:val="center"/>
            <w:hideMark/>
          </w:tcPr>
          <w:p w14:paraId="3EE89FA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 лет Комсомола ул., 19</w:t>
            </w:r>
          </w:p>
        </w:tc>
        <w:tc>
          <w:tcPr>
            <w:tcW w:w="388" w:type="pct"/>
            <w:tcBorders>
              <w:top w:val="nil"/>
              <w:left w:val="nil"/>
              <w:bottom w:val="single" w:sz="4" w:space="0" w:color="auto"/>
              <w:right w:val="single" w:sz="4" w:space="0" w:color="auto"/>
            </w:tcBorders>
            <w:shd w:val="clear" w:color="000000" w:fill="E2EFDA"/>
            <w:noWrap/>
            <w:vAlign w:val="center"/>
            <w:hideMark/>
          </w:tcPr>
          <w:p w14:paraId="7D412B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70</w:t>
            </w:r>
          </w:p>
        </w:tc>
        <w:tc>
          <w:tcPr>
            <w:tcW w:w="388" w:type="pct"/>
            <w:tcBorders>
              <w:top w:val="nil"/>
              <w:left w:val="nil"/>
              <w:bottom w:val="single" w:sz="4" w:space="0" w:color="auto"/>
              <w:right w:val="single" w:sz="4" w:space="0" w:color="auto"/>
            </w:tcBorders>
            <w:shd w:val="clear" w:color="000000" w:fill="E2EFDA"/>
            <w:noWrap/>
            <w:vAlign w:val="center"/>
            <w:hideMark/>
          </w:tcPr>
          <w:p w14:paraId="483632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624380D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52B2E8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4994C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782035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6A440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6644E0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1 889,05</w:t>
            </w:r>
          </w:p>
        </w:tc>
      </w:tr>
      <w:tr w:rsidR="00981FCE" w:rsidRPr="00981FCE" w14:paraId="6D5BC788"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9CA45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w:t>
            </w:r>
          </w:p>
        </w:tc>
        <w:tc>
          <w:tcPr>
            <w:tcW w:w="841" w:type="pct"/>
            <w:tcBorders>
              <w:top w:val="nil"/>
              <w:left w:val="nil"/>
              <w:bottom w:val="single" w:sz="4" w:space="0" w:color="auto"/>
              <w:right w:val="single" w:sz="4" w:space="0" w:color="auto"/>
            </w:tcBorders>
            <w:shd w:val="clear" w:color="auto" w:fill="auto"/>
            <w:vAlign w:val="center"/>
            <w:hideMark/>
          </w:tcPr>
          <w:p w14:paraId="4FE406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ТК-1/7</w:t>
            </w:r>
          </w:p>
        </w:tc>
        <w:tc>
          <w:tcPr>
            <w:tcW w:w="388" w:type="pct"/>
            <w:tcBorders>
              <w:top w:val="nil"/>
              <w:left w:val="nil"/>
              <w:bottom w:val="single" w:sz="4" w:space="0" w:color="auto"/>
              <w:right w:val="single" w:sz="4" w:space="0" w:color="auto"/>
            </w:tcBorders>
            <w:shd w:val="clear" w:color="auto" w:fill="auto"/>
            <w:noWrap/>
            <w:vAlign w:val="center"/>
            <w:hideMark/>
          </w:tcPr>
          <w:p w14:paraId="79D6D4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47</w:t>
            </w:r>
          </w:p>
        </w:tc>
        <w:tc>
          <w:tcPr>
            <w:tcW w:w="388" w:type="pct"/>
            <w:tcBorders>
              <w:top w:val="nil"/>
              <w:left w:val="nil"/>
              <w:bottom w:val="single" w:sz="4" w:space="0" w:color="auto"/>
              <w:right w:val="single" w:sz="4" w:space="0" w:color="auto"/>
            </w:tcBorders>
            <w:shd w:val="clear" w:color="auto" w:fill="auto"/>
            <w:noWrap/>
            <w:vAlign w:val="center"/>
            <w:hideMark/>
          </w:tcPr>
          <w:p w14:paraId="41A4AF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65F2E3A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32140C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462509D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15F887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A7FA5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0DF78F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1 268,36</w:t>
            </w:r>
          </w:p>
        </w:tc>
      </w:tr>
      <w:tr w:rsidR="00981FCE" w:rsidRPr="00981FCE" w14:paraId="7E9DBE1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50298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ТК-1/7</w:t>
            </w:r>
          </w:p>
        </w:tc>
        <w:tc>
          <w:tcPr>
            <w:tcW w:w="841" w:type="pct"/>
            <w:tcBorders>
              <w:top w:val="nil"/>
              <w:left w:val="nil"/>
              <w:bottom w:val="single" w:sz="4" w:space="0" w:color="auto"/>
              <w:right w:val="single" w:sz="4" w:space="0" w:color="auto"/>
            </w:tcBorders>
            <w:shd w:val="clear" w:color="000000" w:fill="E2EFDA"/>
            <w:vAlign w:val="center"/>
            <w:hideMark/>
          </w:tcPr>
          <w:p w14:paraId="7F9F71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 лет Комсомола ул., 21А</w:t>
            </w:r>
          </w:p>
        </w:tc>
        <w:tc>
          <w:tcPr>
            <w:tcW w:w="388" w:type="pct"/>
            <w:tcBorders>
              <w:top w:val="nil"/>
              <w:left w:val="nil"/>
              <w:bottom w:val="single" w:sz="4" w:space="0" w:color="auto"/>
              <w:right w:val="single" w:sz="4" w:space="0" w:color="auto"/>
            </w:tcBorders>
            <w:shd w:val="clear" w:color="000000" w:fill="E2EFDA"/>
            <w:noWrap/>
            <w:vAlign w:val="center"/>
            <w:hideMark/>
          </w:tcPr>
          <w:p w14:paraId="22C9BA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11,8</w:t>
            </w:r>
          </w:p>
        </w:tc>
        <w:tc>
          <w:tcPr>
            <w:tcW w:w="388" w:type="pct"/>
            <w:tcBorders>
              <w:top w:val="nil"/>
              <w:left w:val="nil"/>
              <w:bottom w:val="single" w:sz="4" w:space="0" w:color="auto"/>
              <w:right w:val="single" w:sz="4" w:space="0" w:color="auto"/>
            </w:tcBorders>
            <w:shd w:val="clear" w:color="000000" w:fill="E2EFDA"/>
            <w:noWrap/>
            <w:vAlign w:val="center"/>
            <w:hideMark/>
          </w:tcPr>
          <w:p w14:paraId="3007E7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3A5599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01006C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084C67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762460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C95E3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4D3ED5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260,235</w:t>
            </w:r>
          </w:p>
        </w:tc>
      </w:tr>
      <w:tr w:rsidR="00981FCE" w:rsidRPr="00981FCE" w14:paraId="4EADFA84"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49177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ТК-2/12</w:t>
            </w:r>
          </w:p>
        </w:tc>
        <w:tc>
          <w:tcPr>
            <w:tcW w:w="841" w:type="pct"/>
            <w:tcBorders>
              <w:top w:val="nil"/>
              <w:left w:val="nil"/>
              <w:bottom w:val="single" w:sz="4" w:space="0" w:color="auto"/>
              <w:right w:val="single" w:sz="4" w:space="0" w:color="auto"/>
            </w:tcBorders>
            <w:shd w:val="clear" w:color="auto" w:fill="auto"/>
            <w:vAlign w:val="center"/>
            <w:hideMark/>
          </w:tcPr>
          <w:p w14:paraId="5BACF2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Кооперативная ул., 62</w:t>
            </w:r>
          </w:p>
        </w:tc>
        <w:tc>
          <w:tcPr>
            <w:tcW w:w="388" w:type="pct"/>
            <w:tcBorders>
              <w:top w:val="nil"/>
              <w:left w:val="nil"/>
              <w:bottom w:val="single" w:sz="4" w:space="0" w:color="auto"/>
              <w:right w:val="single" w:sz="4" w:space="0" w:color="auto"/>
            </w:tcBorders>
            <w:shd w:val="clear" w:color="auto" w:fill="auto"/>
            <w:noWrap/>
            <w:vAlign w:val="center"/>
            <w:hideMark/>
          </w:tcPr>
          <w:p w14:paraId="14EC40D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47</w:t>
            </w:r>
          </w:p>
        </w:tc>
        <w:tc>
          <w:tcPr>
            <w:tcW w:w="388" w:type="pct"/>
            <w:tcBorders>
              <w:top w:val="nil"/>
              <w:left w:val="nil"/>
              <w:bottom w:val="single" w:sz="4" w:space="0" w:color="auto"/>
              <w:right w:val="single" w:sz="4" w:space="0" w:color="auto"/>
            </w:tcBorders>
            <w:shd w:val="clear" w:color="auto" w:fill="auto"/>
            <w:noWrap/>
            <w:vAlign w:val="center"/>
            <w:hideMark/>
          </w:tcPr>
          <w:p w14:paraId="4680A7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50A72E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38BEED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0F97ACE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8D052A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B0001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A3AD9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1 036,53</w:t>
            </w:r>
          </w:p>
        </w:tc>
      </w:tr>
      <w:tr w:rsidR="00981FCE" w:rsidRPr="00981FCE" w14:paraId="5718D4E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3707A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ТК-2/11</w:t>
            </w:r>
          </w:p>
        </w:tc>
        <w:tc>
          <w:tcPr>
            <w:tcW w:w="841" w:type="pct"/>
            <w:tcBorders>
              <w:top w:val="nil"/>
              <w:left w:val="nil"/>
              <w:bottom w:val="single" w:sz="4" w:space="0" w:color="auto"/>
              <w:right w:val="single" w:sz="4" w:space="0" w:color="auto"/>
            </w:tcBorders>
            <w:shd w:val="clear" w:color="000000" w:fill="E2EFDA"/>
            <w:vAlign w:val="center"/>
            <w:hideMark/>
          </w:tcPr>
          <w:p w14:paraId="0D1C98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Кооперативная ул., 72</w:t>
            </w:r>
          </w:p>
        </w:tc>
        <w:tc>
          <w:tcPr>
            <w:tcW w:w="388" w:type="pct"/>
            <w:tcBorders>
              <w:top w:val="nil"/>
              <w:left w:val="nil"/>
              <w:bottom w:val="single" w:sz="4" w:space="0" w:color="auto"/>
              <w:right w:val="single" w:sz="4" w:space="0" w:color="auto"/>
            </w:tcBorders>
            <w:shd w:val="clear" w:color="000000" w:fill="E2EFDA"/>
            <w:noWrap/>
            <w:vAlign w:val="center"/>
            <w:hideMark/>
          </w:tcPr>
          <w:p w14:paraId="1D18FA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23</w:t>
            </w:r>
          </w:p>
        </w:tc>
        <w:tc>
          <w:tcPr>
            <w:tcW w:w="388" w:type="pct"/>
            <w:tcBorders>
              <w:top w:val="nil"/>
              <w:left w:val="nil"/>
              <w:bottom w:val="single" w:sz="4" w:space="0" w:color="auto"/>
              <w:right w:val="single" w:sz="4" w:space="0" w:color="auto"/>
            </w:tcBorders>
            <w:shd w:val="clear" w:color="000000" w:fill="E2EFDA"/>
            <w:noWrap/>
            <w:vAlign w:val="center"/>
            <w:hideMark/>
          </w:tcPr>
          <w:p w14:paraId="624799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6FC6130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1CD404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0CBA95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CFAA9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755F8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82E66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507,238</w:t>
            </w:r>
          </w:p>
        </w:tc>
      </w:tr>
      <w:tr w:rsidR="00981FCE" w:rsidRPr="00981FCE" w14:paraId="36FC8C2A"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EAC45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ТК-2/12</w:t>
            </w:r>
          </w:p>
        </w:tc>
        <w:tc>
          <w:tcPr>
            <w:tcW w:w="841" w:type="pct"/>
            <w:tcBorders>
              <w:top w:val="nil"/>
              <w:left w:val="nil"/>
              <w:bottom w:val="single" w:sz="4" w:space="0" w:color="auto"/>
              <w:right w:val="single" w:sz="4" w:space="0" w:color="auto"/>
            </w:tcBorders>
            <w:shd w:val="clear" w:color="auto" w:fill="auto"/>
            <w:vAlign w:val="center"/>
            <w:hideMark/>
          </w:tcPr>
          <w:p w14:paraId="61EDB1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Кооперативная ул., 70</w:t>
            </w:r>
          </w:p>
        </w:tc>
        <w:tc>
          <w:tcPr>
            <w:tcW w:w="388" w:type="pct"/>
            <w:tcBorders>
              <w:top w:val="nil"/>
              <w:left w:val="nil"/>
              <w:bottom w:val="single" w:sz="4" w:space="0" w:color="auto"/>
              <w:right w:val="single" w:sz="4" w:space="0" w:color="auto"/>
            </w:tcBorders>
            <w:shd w:val="clear" w:color="auto" w:fill="auto"/>
            <w:noWrap/>
            <w:vAlign w:val="center"/>
            <w:hideMark/>
          </w:tcPr>
          <w:p w14:paraId="76ADA5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w:t>
            </w:r>
          </w:p>
        </w:tc>
        <w:tc>
          <w:tcPr>
            <w:tcW w:w="388" w:type="pct"/>
            <w:tcBorders>
              <w:top w:val="nil"/>
              <w:left w:val="nil"/>
              <w:bottom w:val="single" w:sz="4" w:space="0" w:color="auto"/>
              <w:right w:val="single" w:sz="4" w:space="0" w:color="auto"/>
            </w:tcBorders>
            <w:shd w:val="clear" w:color="auto" w:fill="auto"/>
            <w:noWrap/>
            <w:vAlign w:val="center"/>
            <w:hideMark/>
          </w:tcPr>
          <w:p w14:paraId="7EB5C3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1E0DA05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0BCD01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52B981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1B1D6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E7C97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CBF6E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573,399</w:t>
            </w:r>
          </w:p>
        </w:tc>
      </w:tr>
      <w:tr w:rsidR="00981FCE" w:rsidRPr="00981FCE" w14:paraId="64D5CA83"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199FA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ТК-2/7</w:t>
            </w:r>
          </w:p>
        </w:tc>
        <w:tc>
          <w:tcPr>
            <w:tcW w:w="841" w:type="pct"/>
            <w:tcBorders>
              <w:top w:val="nil"/>
              <w:left w:val="nil"/>
              <w:bottom w:val="single" w:sz="4" w:space="0" w:color="auto"/>
              <w:right w:val="single" w:sz="4" w:space="0" w:color="auto"/>
            </w:tcBorders>
            <w:shd w:val="clear" w:color="000000" w:fill="E2EFDA"/>
            <w:vAlign w:val="center"/>
            <w:hideMark/>
          </w:tcPr>
          <w:p w14:paraId="5B1AB9E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У2/8-1</w:t>
            </w:r>
          </w:p>
        </w:tc>
        <w:tc>
          <w:tcPr>
            <w:tcW w:w="388" w:type="pct"/>
            <w:tcBorders>
              <w:top w:val="nil"/>
              <w:left w:val="nil"/>
              <w:bottom w:val="single" w:sz="4" w:space="0" w:color="auto"/>
              <w:right w:val="single" w:sz="4" w:space="0" w:color="auto"/>
            </w:tcBorders>
            <w:shd w:val="clear" w:color="000000" w:fill="E2EFDA"/>
            <w:noWrap/>
            <w:vAlign w:val="center"/>
            <w:hideMark/>
          </w:tcPr>
          <w:p w14:paraId="2B5AFC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69</w:t>
            </w:r>
          </w:p>
        </w:tc>
        <w:tc>
          <w:tcPr>
            <w:tcW w:w="388" w:type="pct"/>
            <w:tcBorders>
              <w:top w:val="nil"/>
              <w:left w:val="nil"/>
              <w:bottom w:val="single" w:sz="4" w:space="0" w:color="auto"/>
              <w:right w:val="single" w:sz="4" w:space="0" w:color="auto"/>
            </w:tcBorders>
            <w:shd w:val="clear" w:color="000000" w:fill="E2EFDA"/>
            <w:noWrap/>
            <w:vAlign w:val="center"/>
            <w:hideMark/>
          </w:tcPr>
          <w:p w14:paraId="5CA056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0E112E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442EC3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11FE5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FA77CA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7672C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C15A1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1 862,06</w:t>
            </w:r>
          </w:p>
        </w:tc>
      </w:tr>
      <w:tr w:rsidR="00981FCE" w:rsidRPr="00981FCE" w14:paraId="2B8104DC"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8C6EB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У2/8-1</w:t>
            </w:r>
          </w:p>
        </w:tc>
        <w:tc>
          <w:tcPr>
            <w:tcW w:w="841" w:type="pct"/>
            <w:tcBorders>
              <w:top w:val="nil"/>
              <w:left w:val="nil"/>
              <w:bottom w:val="single" w:sz="4" w:space="0" w:color="auto"/>
              <w:right w:val="single" w:sz="4" w:space="0" w:color="auto"/>
            </w:tcBorders>
            <w:shd w:val="clear" w:color="auto" w:fill="auto"/>
            <w:vAlign w:val="center"/>
            <w:hideMark/>
          </w:tcPr>
          <w:p w14:paraId="023A7E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Кооперативная ул., 68</w:t>
            </w:r>
          </w:p>
        </w:tc>
        <w:tc>
          <w:tcPr>
            <w:tcW w:w="388" w:type="pct"/>
            <w:tcBorders>
              <w:top w:val="nil"/>
              <w:left w:val="nil"/>
              <w:bottom w:val="single" w:sz="4" w:space="0" w:color="auto"/>
              <w:right w:val="single" w:sz="4" w:space="0" w:color="auto"/>
            </w:tcBorders>
            <w:shd w:val="clear" w:color="auto" w:fill="auto"/>
            <w:noWrap/>
            <w:vAlign w:val="center"/>
            <w:hideMark/>
          </w:tcPr>
          <w:p w14:paraId="1920BA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w:t>
            </w:r>
          </w:p>
        </w:tc>
        <w:tc>
          <w:tcPr>
            <w:tcW w:w="388" w:type="pct"/>
            <w:tcBorders>
              <w:top w:val="nil"/>
              <w:left w:val="nil"/>
              <w:bottom w:val="single" w:sz="4" w:space="0" w:color="auto"/>
              <w:right w:val="single" w:sz="4" w:space="0" w:color="auto"/>
            </w:tcBorders>
            <w:shd w:val="clear" w:color="auto" w:fill="auto"/>
            <w:noWrap/>
            <w:vAlign w:val="center"/>
            <w:hideMark/>
          </w:tcPr>
          <w:p w14:paraId="1796E3C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12AE0E2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3A62EB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7FEACF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E2A47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6FFC8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DAB30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80,556</w:t>
            </w:r>
          </w:p>
        </w:tc>
      </w:tr>
      <w:tr w:rsidR="00981FCE" w:rsidRPr="00981FCE" w14:paraId="6C99FF1D"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FA443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ТК-2/10</w:t>
            </w:r>
          </w:p>
        </w:tc>
        <w:tc>
          <w:tcPr>
            <w:tcW w:w="841" w:type="pct"/>
            <w:tcBorders>
              <w:top w:val="nil"/>
              <w:left w:val="nil"/>
              <w:bottom w:val="single" w:sz="4" w:space="0" w:color="auto"/>
              <w:right w:val="single" w:sz="4" w:space="0" w:color="auto"/>
            </w:tcBorders>
            <w:shd w:val="clear" w:color="000000" w:fill="E2EFDA"/>
            <w:vAlign w:val="center"/>
            <w:hideMark/>
          </w:tcPr>
          <w:p w14:paraId="2BADA0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У2/10-1</w:t>
            </w:r>
          </w:p>
        </w:tc>
        <w:tc>
          <w:tcPr>
            <w:tcW w:w="388" w:type="pct"/>
            <w:tcBorders>
              <w:top w:val="nil"/>
              <w:left w:val="nil"/>
              <w:bottom w:val="single" w:sz="4" w:space="0" w:color="auto"/>
              <w:right w:val="single" w:sz="4" w:space="0" w:color="auto"/>
            </w:tcBorders>
            <w:shd w:val="clear" w:color="000000" w:fill="E2EFDA"/>
            <w:noWrap/>
            <w:vAlign w:val="center"/>
            <w:hideMark/>
          </w:tcPr>
          <w:p w14:paraId="3EE665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000000" w:fill="E2EFDA"/>
            <w:noWrap/>
            <w:vAlign w:val="center"/>
            <w:hideMark/>
          </w:tcPr>
          <w:p w14:paraId="27E0A91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70C46E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3AD455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EF042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24281E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C7EAF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316CB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269,864</w:t>
            </w:r>
          </w:p>
        </w:tc>
      </w:tr>
      <w:tr w:rsidR="00981FCE" w:rsidRPr="00981FCE" w14:paraId="7A291BC3"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ADCE8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У2/10-1</w:t>
            </w:r>
          </w:p>
        </w:tc>
        <w:tc>
          <w:tcPr>
            <w:tcW w:w="841" w:type="pct"/>
            <w:tcBorders>
              <w:top w:val="nil"/>
              <w:left w:val="nil"/>
              <w:bottom w:val="single" w:sz="4" w:space="0" w:color="auto"/>
              <w:right w:val="single" w:sz="4" w:space="0" w:color="auto"/>
            </w:tcBorders>
            <w:shd w:val="clear" w:color="auto" w:fill="auto"/>
            <w:vAlign w:val="center"/>
            <w:hideMark/>
          </w:tcPr>
          <w:p w14:paraId="37C9D4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Кооперативная ул., 64</w:t>
            </w:r>
          </w:p>
        </w:tc>
        <w:tc>
          <w:tcPr>
            <w:tcW w:w="388" w:type="pct"/>
            <w:tcBorders>
              <w:top w:val="nil"/>
              <w:left w:val="nil"/>
              <w:bottom w:val="single" w:sz="4" w:space="0" w:color="auto"/>
              <w:right w:val="single" w:sz="4" w:space="0" w:color="auto"/>
            </w:tcBorders>
            <w:shd w:val="clear" w:color="auto" w:fill="auto"/>
            <w:noWrap/>
            <w:vAlign w:val="center"/>
            <w:hideMark/>
          </w:tcPr>
          <w:p w14:paraId="54F69BA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w:t>
            </w:r>
          </w:p>
        </w:tc>
        <w:tc>
          <w:tcPr>
            <w:tcW w:w="388" w:type="pct"/>
            <w:tcBorders>
              <w:top w:val="nil"/>
              <w:left w:val="nil"/>
              <w:bottom w:val="single" w:sz="4" w:space="0" w:color="auto"/>
              <w:right w:val="single" w:sz="4" w:space="0" w:color="auto"/>
            </w:tcBorders>
            <w:shd w:val="clear" w:color="auto" w:fill="auto"/>
            <w:noWrap/>
            <w:vAlign w:val="center"/>
            <w:hideMark/>
          </w:tcPr>
          <w:p w14:paraId="13BE89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0FB364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701C6E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0DC49D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ACA76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43CB0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752AFA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402,779</w:t>
            </w:r>
          </w:p>
        </w:tc>
      </w:tr>
      <w:tr w:rsidR="00981FCE" w:rsidRPr="00981FCE" w14:paraId="1A932119"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61B0B5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У1/8-5</w:t>
            </w:r>
          </w:p>
        </w:tc>
        <w:tc>
          <w:tcPr>
            <w:tcW w:w="841" w:type="pct"/>
            <w:tcBorders>
              <w:top w:val="nil"/>
              <w:left w:val="nil"/>
              <w:bottom w:val="single" w:sz="4" w:space="0" w:color="auto"/>
              <w:right w:val="single" w:sz="4" w:space="0" w:color="auto"/>
            </w:tcBorders>
            <w:shd w:val="clear" w:color="000000" w:fill="E2EFDA"/>
            <w:vAlign w:val="center"/>
            <w:hideMark/>
          </w:tcPr>
          <w:p w14:paraId="268EDA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У1/8-5-1</w:t>
            </w:r>
          </w:p>
        </w:tc>
        <w:tc>
          <w:tcPr>
            <w:tcW w:w="388" w:type="pct"/>
            <w:tcBorders>
              <w:top w:val="nil"/>
              <w:left w:val="nil"/>
              <w:bottom w:val="single" w:sz="4" w:space="0" w:color="auto"/>
              <w:right w:val="single" w:sz="4" w:space="0" w:color="auto"/>
            </w:tcBorders>
            <w:shd w:val="clear" w:color="000000" w:fill="E2EFDA"/>
            <w:noWrap/>
            <w:vAlign w:val="center"/>
            <w:hideMark/>
          </w:tcPr>
          <w:p w14:paraId="51500F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70</w:t>
            </w:r>
          </w:p>
        </w:tc>
        <w:tc>
          <w:tcPr>
            <w:tcW w:w="388" w:type="pct"/>
            <w:tcBorders>
              <w:top w:val="nil"/>
              <w:left w:val="nil"/>
              <w:bottom w:val="single" w:sz="4" w:space="0" w:color="auto"/>
              <w:right w:val="single" w:sz="4" w:space="0" w:color="auto"/>
            </w:tcBorders>
            <w:shd w:val="clear" w:color="000000" w:fill="E2EFDA"/>
            <w:noWrap/>
            <w:vAlign w:val="center"/>
            <w:hideMark/>
          </w:tcPr>
          <w:p w14:paraId="07722EA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4273A1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68F8D2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2CAE0B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2BE9B41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FAE47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1BF4D4C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1 014,01</w:t>
            </w:r>
          </w:p>
        </w:tc>
      </w:tr>
      <w:tr w:rsidR="00981FCE" w:rsidRPr="00981FCE" w14:paraId="60607856"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96970E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У1/8-2</w:t>
            </w:r>
          </w:p>
        </w:tc>
        <w:tc>
          <w:tcPr>
            <w:tcW w:w="841" w:type="pct"/>
            <w:tcBorders>
              <w:top w:val="nil"/>
              <w:left w:val="nil"/>
              <w:bottom w:val="single" w:sz="4" w:space="0" w:color="auto"/>
              <w:right w:val="single" w:sz="4" w:space="0" w:color="auto"/>
            </w:tcBorders>
            <w:shd w:val="clear" w:color="auto" w:fill="auto"/>
            <w:vAlign w:val="center"/>
            <w:hideMark/>
          </w:tcPr>
          <w:p w14:paraId="7D1D50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У1/8-3</w:t>
            </w:r>
          </w:p>
        </w:tc>
        <w:tc>
          <w:tcPr>
            <w:tcW w:w="388" w:type="pct"/>
            <w:tcBorders>
              <w:top w:val="nil"/>
              <w:left w:val="nil"/>
              <w:bottom w:val="single" w:sz="4" w:space="0" w:color="auto"/>
              <w:right w:val="single" w:sz="4" w:space="0" w:color="auto"/>
            </w:tcBorders>
            <w:shd w:val="clear" w:color="auto" w:fill="auto"/>
            <w:noWrap/>
            <w:vAlign w:val="center"/>
            <w:hideMark/>
          </w:tcPr>
          <w:p w14:paraId="689E292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w:t>
            </w:r>
          </w:p>
        </w:tc>
        <w:tc>
          <w:tcPr>
            <w:tcW w:w="388" w:type="pct"/>
            <w:tcBorders>
              <w:top w:val="nil"/>
              <w:left w:val="nil"/>
              <w:bottom w:val="single" w:sz="4" w:space="0" w:color="auto"/>
              <w:right w:val="single" w:sz="4" w:space="0" w:color="auto"/>
            </w:tcBorders>
            <w:shd w:val="clear" w:color="auto" w:fill="auto"/>
            <w:noWrap/>
            <w:vAlign w:val="center"/>
            <w:hideMark/>
          </w:tcPr>
          <w:p w14:paraId="169EC5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63FCEF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798E5E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65CFF0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753E75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82000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7EC4D65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724,295</w:t>
            </w:r>
          </w:p>
        </w:tc>
      </w:tr>
      <w:tr w:rsidR="00981FCE" w:rsidRPr="00981FCE" w14:paraId="73A58539"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FF5714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У1/8-5-1</w:t>
            </w:r>
          </w:p>
        </w:tc>
        <w:tc>
          <w:tcPr>
            <w:tcW w:w="841" w:type="pct"/>
            <w:tcBorders>
              <w:top w:val="nil"/>
              <w:left w:val="nil"/>
              <w:bottom w:val="single" w:sz="4" w:space="0" w:color="auto"/>
              <w:right w:val="single" w:sz="4" w:space="0" w:color="auto"/>
            </w:tcBorders>
            <w:shd w:val="clear" w:color="000000" w:fill="E2EFDA"/>
            <w:vAlign w:val="center"/>
            <w:hideMark/>
          </w:tcPr>
          <w:p w14:paraId="3606A7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У1/8-6</w:t>
            </w:r>
          </w:p>
        </w:tc>
        <w:tc>
          <w:tcPr>
            <w:tcW w:w="388" w:type="pct"/>
            <w:tcBorders>
              <w:top w:val="nil"/>
              <w:left w:val="nil"/>
              <w:bottom w:val="single" w:sz="4" w:space="0" w:color="auto"/>
              <w:right w:val="single" w:sz="4" w:space="0" w:color="auto"/>
            </w:tcBorders>
            <w:shd w:val="clear" w:color="000000" w:fill="E2EFDA"/>
            <w:noWrap/>
            <w:vAlign w:val="center"/>
            <w:hideMark/>
          </w:tcPr>
          <w:p w14:paraId="385B626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w:t>
            </w:r>
          </w:p>
        </w:tc>
        <w:tc>
          <w:tcPr>
            <w:tcW w:w="388" w:type="pct"/>
            <w:tcBorders>
              <w:top w:val="nil"/>
              <w:left w:val="nil"/>
              <w:bottom w:val="single" w:sz="4" w:space="0" w:color="auto"/>
              <w:right w:val="single" w:sz="4" w:space="0" w:color="auto"/>
            </w:tcBorders>
            <w:shd w:val="clear" w:color="000000" w:fill="E2EFDA"/>
            <w:noWrap/>
            <w:vAlign w:val="center"/>
            <w:hideMark/>
          </w:tcPr>
          <w:p w14:paraId="24DAD8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7AC35E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34080A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38E501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75A424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50702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690804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296,851</w:t>
            </w:r>
          </w:p>
        </w:tc>
      </w:tr>
      <w:tr w:rsidR="00981FCE" w:rsidRPr="00981FCE" w14:paraId="61CD05D5"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FF4D0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У1/8-6</w:t>
            </w:r>
          </w:p>
        </w:tc>
        <w:tc>
          <w:tcPr>
            <w:tcW w:w="841" w:type="pct"/>
            <w:tcBorders>
              <w:top w:val="nil"/>
              <w:left w:val="nil"/>
              <w:bottom w:val="single" w:sz="4" w:space="0" w:color="auto"/>
              <w:right w:val="single" w:sz="4" w:space="0" w:color="auto"/>
            </w:tcBorders>
            <w:shd w:val="clear" w:color="auto" w:fill="auto"/>
            <w:vAlign w:val="center"/>
            <w:hideMark/>
          </w:tcPr>
          <w:p w14:paraId="5DF05F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У1/8-6-1</w:t>
            </w:r>
          </w:p>
        </w:tc>
        <w:tc>
          <w:tcPr>
            <w:tcW w:w="388" w:type="pct"/>
            <w:tcBorders>
              <w:top w:val="nil"/>
              <w:left w:val="nil"/>
              <w:bottom w:val="single" w:sz="4" w:space="0" w:color="auto"/>
              <w:right w:val="single" w:sz="4" w:space="0" w:color="auto"/>
            </w:tcBorders>
            <w:shd w:val="clear" w:color="auto" w:fill="auto"/>
            <w:noWrap/>
            <w:vAlign w:val="center"/>
            <w:hideMark/>
          </w:tcPr>
          <w:p w14:paraId="697B3C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43</w:t>
            </w:r>
          </w:p>
        </w:tc>
        <w:tc>
          <w:tcPr>
            <w:tcW w:w="388" w:type="pct"/>
            <w:tcBorders>
              <w:top w:val="nil"/>
              <w:left w:val="nil"/>
              <w:bottom w:val="single" w:sz="4" w:space="0" w:color="auto"/>
              <w:right w:val="single" w:sz="4" w:space="0" w:color="auto"/>
            </w:tcBorders>
            <w:shd w:val="clear" w:color="auto" w:fill="auto"/>
            <w:noWrap/>
            <w:vAlign w:val="center"/>
            <w:hideMark/>
          </w:tcPr>
          <w:p w14:paraId="37C55A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292307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3FD1C5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6D8AFD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082932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F7DE5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0BE16A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622,894</w:t>
            </w:r>
          </w:p>
        </w:tc>
      </w:tr>
      <w:tr w:rsidR="00981FCE" w:rsidRPr="00981FCE" w14:paraId="33FBEDEF"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165B8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У1/7-1</w:t>
            </w:r>
          </w:p>
        </w:tc>
        <w:tc>
          <w:tcPr>
            <w:tcW w:w="841" w:type="pct"/>
            <w:tcBorders>
              <w:top w:val="nil"/>
              <w:left w:val="nil"/>
              <w:bottom w:val="single" w:sz="4" w:space="0" w:color="auto"/>
              <w:right w:val="single" w:sz="4" w:space="0" w:color="auto"/>
            </w:tcBorders>
            <w:shd w:val="clear" w:color="000000" w:fill="E2EFDA"/>
            <w:vAlign w:val="center"/>
            <w:hideMark/>
          </w:tcPr>
          <w:p w14:paraId="065119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18</w:t>
            </w:r>
          </w:p>
        </w:tc>
        <w:tc>
          <w:tcPr>
            <w:tcW w:w="388" w:type="pct"/>
            <w:tcBorders>
              <w:top w:val="nil"/>
              <w:left w:val="nil"/>
              <w:bottom w:val="single" w:sz="4" w:space="0" w:color="auto"/>
              <w:right w:val="single" w:sz="4" w:space="0" w:color="auto"/>
            </w:tcBorders>
            <w:shd w:val="clear" w:color="000000" w:fill="E2EFDA"/>
            <w:noWrap/>
            <w:vAlign w:val="center"/>
            <w:hideMark/>
          </w:tcPr>
          <w:p w14:paraId="705363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42</w:t>
            </w:r>
          </w:p>
        </w:tc>
        <w:tc>
          <w:tcPr>
            <w:tcW w:w="388" w:type="pct"/>
            <w:tcBorders>
              <w:top w:val="nil"/>
              <w:left w:val="nil"/>
              <w:bottom w:val="single" w:sz="4" w:space="0" w:color="auto"/>
              <w:right w:val="single" w:sz="4" w:space="0" w:color="auto"/>
            </w:tcBorders>
            <w:shd w:val="clear" w:color="000000" w:fill="E2EFDA"/>
            <w:noWrap/>
            <w:vAlign w:val="center"/>
            <w:hideMark/>
          </w:tcPr>
          <w:p w14:paraId="4A1E36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040FE5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70F3E5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57B923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748ABC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9720B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7737D5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563,89</w:t>
            </w:r>
          </w:p>
        </w:tc>
      </w:tr>
      <w:tr w:rsidR="00981FCE" w:rsidRPr="00981FCE" w14:paraId="3A4A47AE"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2E3B7F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см ТК</w:t>
            </w:r>
          </w:p>
        </w:tc>
        <w:tc>
          <w:tcPr>
            <w:tcW w:w="841" w:type="pct"/>
            <w:tcBorders>
              <w:top w:val="nil"/>
              <w:left w:val="nil"/>
              <w:bottom w:val="single" w:sz="4" w:space="0" w:color="auto"/>
              <w:right w:val="single" w:sz="4" w:space="0" w:color="auto"/>
            </w:tcBorders>
            <w:shd w:val="clear" w:color="auto" w:fill="auto"/>
            <w:vAlign w:val="center"/>
            <w:hideMark/>
          </w:tcPr>
          <w:p w14:paraId="5515B69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ТК-ЦТП</w:t>
            </w:r>
          </w:p>
        </w:tc>
        <w:tc>
          <w:tcPr>
            <w:tcW w:w="388" w:type="pct"/>
            <w:tcBorders>
              <w:top w:val="nil"/>
              <w:left w:val="nil"/>
              <w:bottom w:val="single" w:sz="4" w:space="0" w:color="auto"/>
              <w:right w:val="single" w:sz="4" w:space="0" w:color="auto"/>
            </w:tcBorders>
            <w:shd w:val="clear" w:color="auto" w:fill="auto"/>
            <w:noWrap/>
            <w:vAlign w:val="center"/>
            <w:hideMark/>
          </w:tcPr>
          <w:p w14:paraId="3D0B286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672</w:t>
            </w:r>
          </w:p>
        </w:tc>
        <w:tc>
          <w:tcPr>
            <w:tcW w:w="388" w:type="pct"/>
            <w:tcBorders>
              <w:top w:val="nil"/>
              <w:left w:val="nil"/>
              <w:bottom w:val="single" w:sz="4" w:space="0" w:color="auto"/>
              <w:right w:val="single" w:sz="4" w:space="0" w:color="auto"/>
            </w:tcBorders>
            <w:shd w:val="clear" w:color="auto" w:fill="auto"/>
            <w:noWrap/>
            <w:vAlign w:val="center"/>
            <w:hideMark/>
          </w:tcPr>
          <w:p w14:paraId="7019FE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0.408</w:t>
            </w:r>
          </w:p>
        </w:tc>
        <w:tc>
          <w:tcPr>
            <w:tcW w:w="388" w:type="pct"/>
            <w:tcBorders>
              <w:top w:val="nil"/>
              <w:left w:val="nil"/>
              <w:bottom w:val="single" w:sz="4" w:space="0" w:color="auto"/>
              <w:right w:val="single" w:sz="4" w:space="0" w:color="auto"/>
            </w:tcBorders>
            <w:shd w:val="clear" w:color="auto" w:fill="auto"/>
            <w:noWrap/>
            <w:vAlign w:val="center"/>
            <w:hideMark/>
          </w:tcPr>
          <w:p w14:paraId="303D34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0.408</w:t>
            </w:r>
          </w:p>
        </w:tc>
        <w:tc>
          <w:tcPr>
            <w:tcW w:w="689" w:type="pct"/>
            <w:tcBorders>
              <w:top w:val="nil"/>
              <w:left w:val="nil"/>
              <w:bottom w:val="single" w:sz="4" w:space="0" w:color="auto"/>
              <w:right w:val="single" w:sz="4" w:space="0" w:color="auto"/>
            </w:tcBorders>
            <w:shd w:val="clear" w:color="auto" w:fill="auto"/>
            <w:vAlign w:val="center"/>
            <w:hideMark/>
          </w:tcPr>
          <w:p w14:paraId="37242C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01BB0B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1975</w:t>
            </w:r>
          </w:p>
        </w:tc>
        <w:tc>
          <w:tcPr>
            <w:tcW w:w="347" w:type="pct"/>
            <w:tcBorders>
              <w:top w:val="nil"/>
              <w:left w:val="nil"/>
              <w:bottom w:val="single" w:sz="4" w:space="0" w:color="auto"/>
              <w:right w:val="single" w:sz="4" w:space="0" w:color="auto"/>
            </w:tcBorders>
            <w:shd w:val="clear" w:color="auto" w:fill="auto"/>
            <w:vAlign w:val="center"/>
            <w:hideMark/>
          </w:tcPr>
          <w:p w14:paraId="7FB9BA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32A8A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45</w:t>
            </w:r>
          </w:p>
        </w:tc>
        <w:tc>
          <w:tcPr>
            <w:tcW w:w="420" w:type="pct"/>
            <w:tcBorders>
              <w:top w:val="nil"/>
              <w:left w:val="nil"/>
              <w:bottom w:val="single" w:sz="4" w:space="0" w:color="auto"/>
              <w:right w:val="single" w:sz="4" w:space="0" w:color="auto"/>
            </w:tcBorders>
            <w:shd w:val="clear" w:color="auto" w:fill="auto"/>
            <w:noWrap/>
            <w:vAlign w:val="center"/>
            <w:hideMark/>
          </w:tcPr>
          <w:p w14:paraId="620022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51 353,17</w:t>
            </w:r>
          </w:p>
        </w:tc>
      </w:tr>
      <w:tr w:rsidR="00981FCE" w:rsidRPr="00981FCE" w14:paraId="18749CAB"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EACB1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ТК-ЦТП</w:t>
            </w:r>
          </w:p>
        </w:tc>
        <w:tc>
          <w:tcPr>
            <w:tcW w:w="841" w:type="pct"/>
            <w:tcBorders>
              <w:top w:val="nil"/>
              <w:left w:val="nil"/>
              <w:bottom w:val="single" w:sz="4" w:space="0" w:color="auto"/>
              <w:right w:val="single" w:sz="4" w:space="0" w:color="auto"/>
            </w:tcBorders>
            <w:shd w:val="clear" w:color="000000" w:fill="E2EFDA"/>
            <w:vAlign w:val="center"/>
            <w:hideMark/>
          </w:tcPr>
          <w:p w14:paraId="5231E7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ЦТП-1</w:t>
            </w:r>
          </w:p>
        </w:tc>
        <w:tc>
          <w:tcPr>
            <w:tcW w:w="388" w:type="pct"/>
            <w:tcBorders>
              <w:top w:val="nil"/>
              <w:left w:val="nil"/>
              <w:bottom w:val="single" w:sz="4" w:space="0" w:color="auto"/>
              <w:right w:val="single" w:sz="4" w:space="0" w:color="auto"/>
            </w:tcBorders>
            <w:shd w:val="clear" w:color="000000" w:fill="E2EFDA"/>
            <w:noWrap/>
            <w:vAlign w:val="center"/>
            <w:hideMark/>
          </w:tcPr>
          <w:p w14:paraId="5F77BD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000000" w:fill="E2EFDA"/>
            <w:noWrap/>
            <w:vAlign w:val="center"/>
            <w:hideMark/>
          </w:tcPr>
          <w:p w14:paraId="0F9C4B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0.408</w:t>
            </w:r>
          </w:p>
        </w:tc>
        <w:tc>
          <w:tcPr>
            <w:tcW w:w="388" w:type="pct"/>
            <w:tcBorders>
              <w:top w:val="nil"/>
              <w:left w:val="nil"/>
              <w:bottom w:val="single" w:sz="4" w:space="0" w:color="auto"/>
              <w:right w:val="single" w:sz="4" w:space="0" w:color="auto"/>
            </w:tcBorders>
            <w:shd w:val="clear" w:color="000000" w:fill="E2EFDA"/>
            <w:noWrap/>
            <w:vAlign w:val="center"/>
            <w:hideMark/>
          </w:tcPr>
          <w:p w14:paraId="79FED00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0.408</w:t>
            </w:r>
          </w:p>
        </w:tc>
        <w:tc>
          <w:tcPr>
            <w:tcW w:w="689" w:type="pct"/>
            <w:tcBorders>
              <w:top w:val="nil"/>
              <w:left w:val="nil"/>
              <w:bottom w:val="single" w:sz="4" w:space="0" w:color="auto"/>
              <w:right w:val="single" w:sz="4" w:space="0" w:color="auto"/>
            </w:tcBorders>
            <w:shd w:val="clear" w:color="000000" w:fill="E2EFDA"/>
            <w:vAlign w:val="center"/>
            <w:hideMark/>
          </w:tcPr>
          <w:p w14:paraId="3F8076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E5704D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1975</w:t>
            </w:r>
          </w:p>
        </w:tc>
        <w:tc>
          <w:tcPr>
            <w:tcW w:w="347" w:type="pct"/>
            <w:tcBorders>
              <w:top w:val="nil"/>
              <w:left w:val="nil"/>
              <w:bottom w:val="single" w:sz="4" w:space="0" w:color="auto"/>
              <w:right w:val="single" w:sz="4" w:space="0" w:color="auto"/>
            </w:tcBorders>
            <w:shd w:val="clear" w:color="000000" w:fill="E2EFDA"/>
            <w:vAlign w:val="center"/>
            <w:hideMark/>
          </w:tcPr>
          <w:p w14:paraId="2B61E5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5B8E1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45</w:t>
            </w:r>
          </w:p>
        </w:tc>
        <w:tc>
          <w:tcPr>
            <w:tcW w:w="420" w:type="pct"/>
            <w:tcBorders>
              <w:top w:val="nil"/>
              <w:left w:val="nil"/>
              <w:bottom w:val="single" w:sz="4" w:space="0" w:color="auto"/>
              <w:right w:val="single" w:sz="4" w:space="0" w:color="auto"/>
            </w:tcBorders>
            <w:shd w:val="clear" w:color="000000" w:fill="E2EFDA"/>
            <w:noWrap/>
            <w:vAlign w:val="center"/>
            <w:hideMark/>
          </w:tcPr>
          <w:p w14:paraId="00A36C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76,418</w:t>
            </w:r>
          </w:p>
        </w:tc>
      </w:tr>
      <w:tr w:rsidR="00981FCE" w:rsidRPr="00981FCE" w14:paraId="7C69217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CAB083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УЗ-1-ЦТП-1</w:t>
            </w:r>
          </w:p>
        </w:tc>
        <w:tc>
          <w:tcPr>
            <w:tcW w:w="841" w:type="pct"/>
            <w:tcBorders>
              <w:top w:val="nil"/>
              <w:left w:val="nil"/>
              <w:bottom w:val="single" w:sz="4" w:space="0" w:color="auto"/>
              <w:right w:val="single" w:sz="4" w:space="0" w:color="auto"/>
            </w:tcBorders>
            <w:shd w:val="clear" w:color="auto" w:fill="auto"/>
            <w:vAlign w:val="center"/>
            <w:hideMark/>
          </w:tcPr>
          <w:p w14:paraId="5866FE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ТК-1/9</w:t>
            </w:r>
          </w:p>
        </w:tc>
        <w:tc>
          <w:tcPr>
            <w:tcW w:w="388" w:type="pct"/>
            <w:tcBorders>
              <w:top w:val="nil"/>
              <w:left w:val="nil"/>
              <w:bottom w:val="single" w:sz="4" w:space="0" w:color="auto"/>
              <w:right w:val="single" w:sz="4" w:space="0" w:color="auto"/>
            </w:tcBorders>
            <w:shd w:val="clear" w:color="auto" w:fill="auto"/>
            <w:noWrap/>
            <w:vAlign w:val="center"/>
            <w:hideMark/>
          </w:tcPr>
          <w:p w14:paraId="024CFE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27</w:t>
            </w:r>
          </w:p>
        </w:tc>
        <w:tc>
          <w:tcPr>
            <w:tcW w:w="388" w:type="pct"/>
            <w:tcBorders>
              <w:top w:val="nil"/>
              <w:left w:val="nil"/>
              <w:bottom w:val="single" w:sz="4" w:space="0" w:color="auto"/>
              <w:right w:val="single" w:sz="4" w:space="0" w:color="auto"/>
            </w:tcBorders>
            <w:shd w:val="clear" w:color="auto" w:fill="auto"/>
            <w:noWrap/>
            <w:vAlign w:val="center"/>
            <w:hideMark/>
          </w:tcPr>
          <w:p w14:paraId="5ED0B7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388" w:type="pct"/>
            <w:tcBorders>
              <w:top w:val="nil"/>
              <w:left w:val="nil"/>
              <w:bottom w:val="single" w:sz="4" w:space="0" w:color="auto"/>
              <w:right w:val="single" w:sz="4" w:space="0" w:color="auto"/>
            </w:tcBorders>
            <w:shd w:val="clear" w:color="auto" w:fill="auto"/>
            <w:noWrap/>
            <w:vAlign w:val="center"/>
            <w:hideMark/>
          </w:tcPr>
          <w:p w14:paraId="080B95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689" w:type="pct"/>
            <w:tcBorders>
              <w:top w:val="nil"/>
              <w:left w:val="nil"/>
              <w:bottom w:val="single" w:sz="4" w:space="0" w:color="auto"/>
              <w:right w:val="single" w:sz="4" w:space="0" w:color="auto"/>
            </w:tcBorders>
            <w:shd w:val="clear" w:color="auto" w:fill="auto"/>
            <w:vAlign w:val="center"/>
            <w:hideMark/>
          </w:tcPr>
          <w:p w14:paraId="3F6462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0915A2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1DF75F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61F94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748DBB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1 001,12</w:t>
            </w:r>
          </w:p>
        </w:tc>
      </w:tr>
      <w:tr w:rsidR="00981FCE" w:rsidRPr="00981FCE" w14:paraId="5551C6DF"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8350B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ТК-1/9</w:t>
            </w:r>
          </w:p>
        </w:tc>
        <w:tc>
          <w:tcPr>
            <w:tcW w:w="841" w:type="pct"/>
            <w:tcBorders>
              <w:top w:val="nil"/>
              <w:left w:val="nil"/>
              <w:bottom w:val="single" w:sz="4" w:space="0" w:color="auto"/>
              <w:right w:val="single" w:sz="4" w:space="0" w:color="auto"/>
            </w:tcBorders>
            <w:shd w:val="clear" w:color="000000" w:fill="E2EFDA"/>
            <w:vAlign w:val="center"/>
            <w:hideMark/>
          </w:tcPr>
          <w:p w14:paraId="55F896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УЗ-1-ТК-1/9</w:t>
            </w:r>
          </w:p>
        </w:tc>
        <w:tc>
          <w:tcPr>
            <w:tcW w:w="388" w:type="pct"/>
            <w:tcBorders>
              <w:top w:val="nil"/>
              <w:left w:val="nil"/>
              <w:bottom w:val="single" w:sz="4" w:space="0" w:color="auto"/>
              <w:right w:val="single" w:sz="4" w:space="0" w:color="auto"/>
            </w:tcBorders>
            <w:shd w:val="clear" w:color="000000" w:fill="E2EFDA"/>
            <w:noWrap/>
            <w:vAlign w:val="center"/>
            <w:hideMark/>
          </w:tcPr>
          <w:p w14:paraId="3CA253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46</w:t>
            </w:r>
          </w:p>
        </w:tc>
        <w:tc>
          <w:tcPr>
            <w:tcW w:w="388" w:type="pct"/>
            <w:tcBorders>
              <w:top w:val="nil"/>
              <w:left w:val="nil"/>
              <w:bottom w:val="single" w:sz="4" w:space="0" w:color="auto"/>
              <w:right w:val="single" w:sz="4" w:space="0" w:color="auto"/>
            </w:tcBorders>
            <w:shd w:val="clear" w:color="000000" w:fill="E2EFDA"/>
            <w:noWrap/>
            <w:vAlign w:val="center"/>
            <w:hideMark/>
          </w:tcPr>
          <w:p w14:paraId="3A731E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6D5E42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543CEE0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0836D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0D018A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F1B1C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1E2D92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1 241,38</w:t>
            </w:r>
          </w:p>
        </w:tc>
      </w:tr>
      <w:tr w:rsidR="00981FCE" w:rsidRPr="00981FCE" w14:paraId="49110B9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D4736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УЗ-1-ТК-1/9</w:t>
            </w:r>
          </w:p>
        </w:tc>
        <w:tc>
          <w:tcPr>
            <w:tcW w:w="841" w:type="pct"/>
            <w:tcBorders>
              <w:top w:val="nil"/>
              <w:left w:val="nil"/>
              <w:bottom w:val="single" w:sz="4" w:space="0" w:color="auto"/>
              <w:right w:val="single" w:sz="4" w:space="0" w:color="auto"/>
            </w:tcBorders>
            <w:shd w:val="clear" w:color="auto" w:fill="auto"/>
            <w:vAlign w:val="center"/>
            <w:hideMark/>
          </w:tcPr>
          <w:p w14:paraId="6FFDC0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Маяковского ул., 15</w:t>
            </w:r>
          </w:p>
        </w:tc>
        <w:tc>
          <w:tcPr>
            <w:tcW w:w="388" w:type="pct"/>
            <w:tcBorders>
              <w:top w:val="nil"/>
              <w:left w:val="nil"/>
              <w:bottom w:val="single" w:sz="4" w:space="0" w:color="auto"/>
              <w:right w:val="single" w:sz="4" w:space="0" w:color="auto"/>
            </w:tcBorders>
            <w:shd w:val="clear" w:color="auto" w:fill="auto"/>
            <w:noWrap/>
            <w:vAlign w:val="center"/>
            <w:hideMark/>
          </w:tcPr>
          <w:p w14:paraId="74D9DC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w:t>
            </w:r>
          </w:p>
        </w:tc>
        <w:tc>
          <w:tcPr>
            <w:tcW w:w="388" w:type="pct"/>
            <w:tcBorders>
              <w:top w:val="nil"/>
              <w:left w:val="nil"/>
              <w:bottom w:val="single" w:sz="4" w:space="0" w:color="auto"/>
              <w:right w:val="single" w:sz="4" w:space="0" w:color="auto"/>
            </w:tcBorders>
            <w:shd w:val="clear" w:color="auto" w:fill="auto"/>
            <w:noWrap/>
            <w:vAlign w:val="center"/>
            <w:hideMark/>
          </w:tcPr>
          <w:p w14:paraId="64FC43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3CB213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169349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2B6FD0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7BA5AE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E32B7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1AB266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537,038</w:t>
            </w:r>
          </w:p>
        </w:tc>
      </w:tr>
      <w:tr w:rsidR="00981FCE" w:rsidRPr="00981FCE" w14:paraId="50CEDF4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DF57F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УЗ-ЦТП-1</w:t>
            </w:r>
          </w:p>
        </w:tc>
        <w:tc>
          <w:tcPr>
            <w:tcW w:w="841" w:type="pct"/>
            <w:tcBorders>
              <w:top w:val="nil"/>
              <w:left w:val="nil"/>
              <w:bottom w:val="single" w:sz="4" w:space="0" w:color="auto"/>
              <w:right w:val="single" w:sz="4" w:space="0" w:color="auto"/>
            </w:tcBorders>
            <w:shd w:val="clear" w:color="000000" w:fill="E2EFDA"/>
            <w:vAlign w:val="center"/>
            <w:hideMark/>
          </w:tcPr>
          <w:p w14:paraId="3E2C63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УЗ-1-ЦТП-1</w:t>
            </w:r>
          </w:p>
        </w:tc>
        <w:tc>
          <w:tcPr>
            <w:tcW w:w="388" w:type="pct"/>
            <w:tcBorders>
              <w:top w:val="nil"/>
              <w:left w:val="nil"/>
              <w:bottom w:val="single" w:sz="4" w:space="0" w:color="auto"/>
              <w:right w:val="single" w:sz="4" w:space="0" w:color="auto"/>
            </w:tcBorders>
            <w:shd w:val="clear" w:color="000000" w:fill="E2EFDA"/>
            <w:noWrap/>
            <w:vAlign w:val="center"/>
            <w:hideMark/>
          </w:tcPr>
          <w:p w14:paraId="47DFCC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w:t>
            </w:r>
          </w:p>
        </w:tc>
        <w:tc>
          <w:tcPr>
            <w:tcW w:w="388" w:type="pct"/>
            <w:tcBorders>
              <w:top w:val="nil"/>
              <w:left w:val="nil"/>
              <w:bottom w:val="single" w:sz="4" w:space="0" w:color="auto"/>
              <w:right w:val="single" w:sz="4" w:space="0" w:color="auto"/>
            </w:tcBorders>
            <w:shd w:val="clear" w:color="000000" w:fill="E2EFDA"/>
            <w:noWrap/>
            <w:vAlign w:val="center"/>
            <w:hideMark/>
          </w:tcPr>
          <w:p w14:paraId="6FB8E7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238C11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4F80F1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0B0E6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3D97BF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19D74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10881D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1 349,32</w:t>
            </w:r>
          </w:p>
        </w:tc>
      </w:tr>
      <w:tr w:rsidR="00981FCE" w:rsidRPr="00981FCE" w14:paraId="0577A629"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B577E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УЗ-ЦТП-1</w:t>
            </w:r>
          </w:p>
        </w:tc>
        <w:tc>
          <w:tcPr>
            <w:tcW w:w="841" w:type="pct"/>
            <w:tcBorders>
              <w:top w:val="nil"/>
              <w:left w:val="nil"/>
              <w:bottom w:val="single" w:sz="4" w:space="0" w:color="auto"/>
              <w:right w:val="single" w:sz="4" w:space="0" w:color="auto"/>
            </w:tcBorders>
            <w:shd w:val="clear" w:color="auto" w:fill="auto"/>
            <w:vAlign w:val="center"/>
            <w:hideMark/>
          </w:tcPr>
          <w:p w14:paraId="56A425C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У-1/8</w:t>
            </w:r>
          </w:p>
        </w:tc>
        <w:tc>
          <w:tcPr>
            <w:tcW w:w="388" w:type="pct"/>
            <w:tcBorders>
              <w:top w:val="nil"/>
              <w:left w:val="nil"/>
              <w:bottom w:val="single" w:sz="4" w:space="0" w:color="auto"/>
              <w:right w:val="single" w:sz="4" w:space="0" w:color="auto"/>
            </w:tcBorders>
            <w:shd w:val="clear" w:color="auto" w:fill="auto"/>
            <w:noWrap/>
            <w:vAlign w:val="center"/>
            <w:hideMark/>
          </w:tcPr>
          <w:p w14:paraId="7249A5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84</w:t>
            </w:r>
          </w:p>
        </w:tc>
        <w:tc>
          <w:tcPr>
            <w:tcW w:w="388" w:type="pct"/>
            <w:tcBorders>
              <w:top w:val="nil"/>
              <w:left w:val="nil"/>
              <w:bottom w:val="single" w:sz="4" w:space="0" w:color="auto"/>
              <w:right w:val="single" w:sz="4" w:space="0" w:color="auto"/>
            </w:tcBorders>
            <w:shd w:val="clear" w:color="auto" w:fill="auto"/>
            <w:noWrap/>
            <w:vAlign w:val="center"/>
            <w:hideMark/>
          </w:tcPr>
          <w:p w14:paraId="0E5B01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auto" w:fill="auto"/>
            <w:noWrap/>
            <w:vAlign w:val="center"/>
            <w:hideMark/>
          </w:tcPr>
          <w:p w14:paraId="545C89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auto" w:fill="auto"/>
            <w:vAlign w:val="center"/>
            <w:hideMark/>
          </w:tcPr>
          <w:p w14:paraId="7D0BB9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45CE65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1A2441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BE0E9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7E6F0D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1 364,49</w:t>
            </w:r>
          </w:p>
        </w:tc>
      </w:tr>
      <w:tr w:rsidR="00981FCE" w:rsidRPr="00981FCE" w14:paraId="1DC8E5B4"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A2E15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ТК-ЦТП</w:t>
            </w:r>
          </w:p>
        </w:tc>
        <w:tc>
          <w:tcPr>
            <w:tcW w:w="841" w:type="pct"/>
            <w:tcBorders>
              <w:top w:val="nil"/>
              <w:left w:val="nil"/>
              <w:bottom w:val="single" w:sz="4" w:space="0" w:color="auto"/>
              <w:right w:val="single" w:sz="4" w:space="0" w:color="auto"/>
            </w:tcBorders>
            <w:shd w:val="clear" w:color="000000" w:fill="E2EFDA"/>
            <w:vAlign w:val="center"/>
            <w:hideMark/>
          </w:tcPr>
          <w:p w14:paraId="350A78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000000" w:fill="E2EFDA"/>
            <w:noWrap/>
            <w:vAlign w:val="center"/>
            <w:hideMark/>
          </w:tcPr>
          <w:p w14:paraId="6DC2D0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151,5</w:t>
            </w:r>
          </w:p>
        </w:tc>
        <w:tc>
          <w:tcPr>
            <w:tcW w:w="388" w:type="pct"/>
            <w:tcBorders>
              <w:top w:val="nil"/>
              <w:left w:val="nil"/>
              <w:bottom w:val="single" w:sz="4" w:space="0" w:color="auto"/>
              <w:right w:val="single" w:sz="4" w:space="0" w:color="auto"/>
            </w:tcBorders>
            <w:shd w:val="clear" w:color="000000" w:fill="E2EFDA"/>
            <w:noWrap/>
            <w:vAlign w:val="center"/>
            <w:hideMark/>
          </w:tcPr>
          <w:p w14:paraId="65C646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388" w:type="pct"/>
            <w:tcBorders>
              <w:top w:val="nil"/>
              <w:left w:val="nil"/>
              <w:bottom w:val="single" w:sz="4" w:space="0" w:color="auto"/>
              <w:right w:val="single" w:sz="4" w:space="0" w:color="auto"/>
            </w:tcBorders>
            <w:shd w:val="clear" w:color="000000" w:fill="E2EFDA"/>
            <w:noWrap/>
            <w:vAlign w:val="center"/>
            <w:hideMark/>
          </w:tcPr>
          <w:p w14:paraId="0298C61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689" w:type="pct"/>
            <w:tcBorders>
              <w:top w:val="nil"/>
              <w:left w:val="nil"/>
              <w:bottom w:val="single" w:sz="4" w:space="0" w:color="auto"/>
              <w:right w:val="single" w:sz="4" w:space="0" w:color="auto"/>
            </w:tcBorders>
            <w:shd w:val="clear" w:color="000000" w:fill="E2EFDA"/>
            <w:vAlign w:val="center"/>
            <w:hideMark/>
          </w:tcPr>
          <w:p w14:paraId="39F3BF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5707D5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629820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1150A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1F51BC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4 215,88</w:t>
            </w:r>
          </w:p>
        </w:tc>
      </w:tr>
      <w:tr w:rsidR="00981FCE" w:rsidRPr="00981FCE" w14:paraId="6FFB4E8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F20EC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У4/5-4</w:t>
            </w:r>
          </w:p>
        </w:tc>
        <w:tc>
          <w:tcPr>
            <w:tcW w:w="841" w:type="pct"/>
            <w:tcBorders>
              <w:top w:val="nil"/>
              <w:left w:val="nil"/>
              <w:bottom w:val="single" w:sz="4" w:space="0" w:color="auto"/>
              <w:right w:val="single" w:sz="4" w:space="0" w:color="auto"/>
            </w:tcBorders>
            <w:shd w:val="clear" w:color="auto" w:fill="auto"/>
            <w:vAlign w:val="center"/>
            <w:hideMark/>
          </w:tcPr>
          <w:p w14:paraId="6D0D16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Кооперативная ул., 56</w:t>
            </w:r>
          </w:p>
        </w:tc>
        <w:tc>
          <w:tcPr>
            <w:tcW w:w="388" w:type="pct"/>
            <w:tcBorders>
              <w:top w:val="nil"/>
              <w:left w:val="nil"/>
              <w:bottom w:val="single" w:sz="4" w:space="0" w:color="auto"/>
              <w:right w:val="single" w:sz="4" w:space="0" w:color="auto"/>
            </w:tcBorders>
            <w:shd w:val="clear" w:color="auto" w:fill="auto"/>
            <w:noWrap/>
            <w:vAlign w:val="center"/>
            <w:hideMark/>
          </w:tcPr>
          <w:p w14:paraId="2A3108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54</w:t>
            </w:r>
          </w:p>
        </w:tc>
        <w:tc>
          <w:tcPr>
            <w:tcW w:w="388" w:type="pct"/>
            <w:tcBorders>
              <w:top w:val="nil"/>
              <w:left w:val="nil"/>
              <w:bottom w:val="single" w:sz="4" w:space="0" w:color="auto"/>
              <w:right w:val="single" w:sz="4" w:space="0" w:color="auto"/>
            </w:tcBorders>
            <w:shd w:val="clear" w:color="auto" w:fill="auto"/>
            <w:noWrap/>
            <w:vAlign w:val="center"/>
            <w:hideMark/>
          </w:tcPr>
          <w:p w14:paraId="361CEF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0F1FBA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4F3595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55C784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242F0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D1DDD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DC6000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725,001</w:t>
            </w:r>
          </w:p>
        </w:tc>
      </w:tr>
      <w:tr w:rsidR="00981FCE" w:rsidRPr="00981FCE" w14:paraId="343873E3"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6FF75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У4/5-4</w:t>
            </w:r>
          </w:p>
        </w:tc>
        <w:tc>
          <w:tcPr>
            <w:tcW w:w="841" w:type="pct"/>
            <w:tcBorders>
              <w:top w:val="nil"/>
              <w:left w:val="nil"/>
              <w:bottom w:val="single" w:sz="4" w:space="0" w:color="auto"/>
              <w:right w:val="single" w:sz="4" w:space="0" w:color="auto"/>
            </w:tcBorders>
            <w:shd w:val="clear" w:color="000000" w:fill="E2EFDA"/>
            <w:vAlign w:val="center"/>
            <w:hideMark/>
          </w:tcPr>
          <w:p w14:paraId="614859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Кооперативная ул., 56</w:t>
            </w:r>
          </w:p>
        </w:tc>
        <w:tc>
          <w:tcPr>
            <w:tcW w:w="388" w:type="pct"/>
            <w:tcBorders>
              <w:top w:val="nil"/>
              <w:left w:val="nil"/>
              <w:bottom w:val="single" w:sz="4" w:space="0" w:color="auto"/>
              <w:right w:val="single" w:sz="4" w:space="0" w:color="auto"/>
            </w:tcBorders>
            <w:shd w:val="clear" w:color="000000" w:fill="E2EFDA"/>
            <w:noWrap/>
            <w:vAlign w:val="center"/>
            <w:hideMark/>
          </w:tcPr>
          <w:p w14:paraId="2F9F206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w:t>
            </w:r>
          </w:p>
        </w:tc>
        <w:tc>
          <w:tcPr>
            <w:tcW w:w="388" w:type="pct"/>
            <w:tcBorders>
              <w:top w:val="nil"/>
              <w:left w:val="nil"/>
              <w:bottom w:val="single" w:sz="4" w:space="0" w:color="auto"/>
              <w:right w:val="single" w:sz="4" w:space="0" w:color="auto"/>
            </w:tcBorders>
            <w:shd w:val="clear" w:color="000000" w:fill="E2EFDA"/>
            <w:noWrap/>
            <w:vAlign w:val="center"/>
            <w:hideMark/>
          </w:tcPr>
          <w:p w14:paraId="06A9F3A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40F4C2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08D986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1BFA61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F70900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C51A7C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39EF56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40,278</w:t>
            </w:r>
          </w:p>
        </w:tc>
      </w:tr>
      <w:tr w:rsidR="00981FCE" w:rsidRPr="00981FCE" w14:paraId="178476CB"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4C2A9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У2/8-1</w:t>
            </w:r>
          </w:p>
        </w:tc>
        <w:tc>
          <w:tcPr>
            <w:tcW w:w="841" w:type="pct"/>
            <w:tcBorders>
              <w:top w:val="nil"/>
              <w:left w:val="nil"/>
              <w:bottom w:val="single" w:sz="4" w:space="0" w:color="auto"/>
              <w:right w:val="single" w:sz="4" w:space="0" w:color="auto"/>
            </w:tcBorders>
            <w:shd w:val="clear" w:color="auto" w:fill="auto"/>
            <w:vAlign w:val="center"/>
            <w:hideMark/>
          </w:tcPr>
          <w:p w14:paraId="6AF8EB3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ТК-2/9</w:t>
            </w:r>
          </w:p>
        </w:tc>
        <w:tc>
          <w:tcPr>
            <w:tcW w:w="388" w:type="pct"/>
            <w:tcBorders>
              <w:top w:val="nil"/>
              <w:left w:val="nil"/>
              <w:bottom w:val="single" w:sz="4" w:space="0" w:color="auto"/>
              <w:right w:val="single" w:sz="4" w:space="0" w:color="auto"/>
            </w:tcBorders>
            <w:shd w:val="clear" w:color="auto" w:fill="auto"/>
            <w:noWrap/>
            <w:vAlign w:val="center"/>
            <w:hideMark/>
          </w:tcPr>
          <w:p w14:paraId="6A65BE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w:t>
            </w:r>
          </w:p>
        </w:tc>
        <w:tc>
          <w:tcPr>
            <w:tcW w:w="388" w:type="pct"/>
            <w:tcBorders>
              <w:top w:val="nil"/>
              <w:left w:val="nil"/>
              <w:bottom w:val="single" w:sz="4" w:space="0" w:color="auto"/>
              <w:right w:val="single" w:sz="4" w:space="0" w:color="auto"/>
            </w:tcBorders>
            <w:shd w:val="clear" w:color="auto" w:fill="auto"/>
            <w:noWrap/>
            <w:vAlign w:val="center"/>
            <w:hideMark/>
          </w:tcPr>
          <w:p w14:paraId="5C51F2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4EC1D3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7CCEFE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2C1595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304B3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66229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EE162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441,076</w:t>
            </w:r>
          </w:p>
        </w:tc>
      </w:tr>
      <w:tr w:rsidR="00981FCE" w:rsidRPr="00981FCE" w14:paraId="135CBBE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FCE0F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ТК-2/9</w:t>
            </w:r>
          </w:p>
        </w:tc>
        <w:tc>
          <w:tcPr>
            <w:tcW w:w="841" w:type="pct"/>
            <w:tcBorders>
              <w:top w:val="nil"/>
              <w:left w:val="nil"/>
              <w:bottom w:val="single" w:sz="4" w:space="0" w:color="auto"/>
              <w:right w:val="single" w:sz="4" w:space="0" w:color="auto"/>
            </w:tcBorders>
            <w:shd w:val="clear" w:color="000000" w:fill="E2EFDA"/>
            <w:vAlign w:val="center"/>
            <w:hideMark/>
          </w:tcPr>
          <w:p w14:paraId="2F2D06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Кооперативная ул., 66</w:t>
            </w:r>
          </w:p>
        </w:tc>
        <w:tc>
          <w:tcPr>
            <w:tcW w:w="388" w:type="pct"/>
            <w:tcBorders>
              <w:top w:val="nil"/>
              <w:left w:val="nil"/>
              <w:bottom w:val="single" w:sz="4" w:space="0" w:color="auto"/>
              <w:right w:val="single" w:sz="4" w:space="0" w:color="auto"/>
            </w:tcBorders>
            <w:shd w:val="clear" w:color="000000" w:fill="E2EFDA"/>
            <w:noWrap/>
            <w:vAlign w:val="center"/>
            <w:hideMark/>
          </w:tcPr>
          <w:p w14:paraId="6D5423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16,4</w:t>
            </w:r>
          </w:p>
        </w:tc>
        <w:tc>
          <w:tcPr>
            <w:tcW w:w="388" w:type="pct"/>
            <w:tcBorders>
              <w:top w:val="nil"/>
              <w:left w:val="nil"/>
              <w:bottom w:val="single" w:sz="4" w:space="0" w:color="auto"/>
              <w:right w:val="single" w:sz="4" w:space="0" w:color="auto"/>
            </w:tcBorders>
            <w:shd w:val="clear" w:color="000000" w:fill="E2EFDA"/>
            <w:noWrap/>
            <w:vAlign w:val="center"/>
            <w:hideMark/>
          </w:tcPr>
          <w:p w14:paraId="4FDA36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016CB9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430B1B1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C1B61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188B03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3DD16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3A6DC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361,683</w:t>
            </w:r>
          </w:p>
        </w:tc>
      </w:tr>
      <w:tr w:rsidR="00981FCE" w:rsidRPr="00981FCE" w14:paraId="38529E09"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7A049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ТК-2/2-1</w:t>
            </w:r>
          </w:p>
        </w:tc>
        <w:tc>
          <w:tcPr>
            <w:tcW w:w="841" w:type="pct"/>
            <w:tcBorders>
              <w:top w:val="nil"/>
              <w:left w:val="nil"/>
              <w:bottom w:val="single" w:sz="4" w:space="0" w:color="auto"/>
              <w:right w:val="single" w:sz="4" w:space="0" w:color="auto"/>
            </w:tcBorders>
            <w:shd w:val="clear" w:color="auto" w:fill="auto"/>
            <w:vAlign w:val="center"/>
            <w:hideMark/>
          </w:tcPr>
          <w:p w14:paraId="0B2DDE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auto" w:fill="auto"/>
            <w:noWrap/>
            <w:vAlign w:val="center"/>
            <w:hideMark/>
          </w:tcPr>
          <w:p w14:paraId="79C255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15</w:t>
            </w:r>
          </w:p>
        </w:tc>
        <w:tc>
          <w:tcPr>
            <w:tcW w:w="388" w:type="pct"/>
            <w:tcBorders>
              <w:top w:val="nil"/>
              <w:left w:val="nil"/>
              <w:bottom w:val="single" w:sz="4" w:space="0" w:color="auto"/>
              <w:right w:val="single" w:sz="4" w:space="0" w:color="auto"/>
            </w:tcBorders>
            <w:shd w:val="clear" w:color="auto" w:fill="auto"/>
            <w:noWrap/>
            <w:vAlign w:val="center"/>
            <w:hideMark/>
          </w:tcPr>
          <w:p w14:paraId="2F58C9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7C2DA3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7DF752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143365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2BCFDF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76789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A2429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201,389</w:t>
            </w:r>
          </w:p>
        </w:tc>
      </w:tr>
      <w:tr w:rsidR="00981FCE" w:rsidRPr="00981FCE" w14:paraId="152FD842"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48598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000000" w:fill="E2EFDA"/>
            <w:vAlign w:val="center"/>
            <w:hideMark/>
          </w:tcPr>
          <w:p w14:paraId="242FFA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 лет Комсомола ул., 8</w:t>
            </w:r>
          </w:p>
        </w:tc>
        <w:tc>
          <w:tcPr>
            <w:tcW w:w="388" w:type="pct"/>
            <w:tcBorders>
              <w:top w:val="nil"/>
              <w:left w:val="nil"/>
              <w:bottom w:val="single" w:sz="4" w:space="0" w:color="auto"/>
              <w:right w:val="single" w:sz="4" w:space="0" w:color="auto"/>
            </w:tcBorders>
            <w:shd w:val="clear" w:color="000000" w:fill="E2EFDA"/>
            <w:noWrap/>
            <w:vAlign w:val="center"/>
            <w:hideMark/>
          </w:tcPr>
          <w:p w14:paraId="5FA0E3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388" w:type="pct"/>
            <w:tcBorders>
              <w:top w:val="nil"/>
              <w:left w:val="nil"/>
              <w:bottom w:val="single" w:sz="4" w:space="0" w:color="auto"/>
              <w:right w:val="single" w:sz="4" w:space="0" w:color="auto"/>
            </w:tcBorders>
            <w:shd w:val="clear" w:color="000000" w:fill="E2EFDA"/>
            <w:noWrap/>
            <w:vAlign w:val="center"/>
            <w:hideMark/>
          </w:tcPr>
          <w:p w14:paraId="3A33A6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6A9751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4A1E63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0AED7A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378F2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1FDCF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104EE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727,776</w:t>
            </w:r>
          </w:p>
        </w:tc>
      </w:tr>
      <w:tr w:rsidR="00981FCE" w:rsidRPr="00981FCE" w14:paraId="28D87143"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78809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У1/8-7</w:t>
            </w:r>
          </w:p>
        </w:tc>
        <w:tc>
          <w:tcPr>
            <w:tcW w:w="841" w:type="pct"/>
            <w:tcBorders>
              <w:top w:val="nil"/>
              <w:left w:val="nil"/>
              <w:bottom w:val="single" w:sz="4" w:space="0" w:color="auto"/>
              <w:right w:val="single" w:sz="4" w:space="0" w:color="auto"/>
            </w:tcBorders>
            <w:shd w:val="clear" w:color="auto" w:fill="auto"/>
            <w:vAlign w:val="center"/>
            <w:hideMark/>
          </w:tcPr>
          <w:p w14:paraId="68F0F06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У1/8-8</w:t>
            </w:r>
          </w:p>
        </w:tc>
        <w:tc>
          <w:tcPr>
            <w:tcW w:w="388" w:type="pct"/>
            <w:tcBorders>
              <w:top w:val="nil"/>
              <w:left w:val="nil"/>
              <w:bottom w:val="single" w:sz="4" w:space="0" w:color="auto"/>
              <w:right w:val="single" w:sz="4" w:space="0" w:color="auto"/>
            </w:tcBorders>
            <w:shd w:val="clear" w:color="auto" w:fill="auto"/>
            <w:noWrap/>
            <w:vAlign w:val="center"/>
            <w:hideMark/>
          </w:tcPr>
          <w:p w14:paraId="7E42B7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w:t>
            </w:r>
          </w:p>
        </w:tc>
        <w:tc>
          <w:tcPr>
            <w:tcW w:w="388" w:type="pct"/>
            <w:tcBorders>
              <w:top w:val="nil"/>
              <w:left w:val="nil"/>
              <w:bottom w:val="single" w:sz="4" w:space="0" w:color="auto"/>
              <w:right w:val="single" w:sz="4" w:space="0" w:color="auto"/>
            </w:tcBorders>
            <w:shd w:val="clear" w:color="auto" w:fill="auto"/>
            <w:noWrap/>
            <w:vAlign w:val="center"/>
            <w:hideMark/>
          </w:tcPr>
          <w:p w14:paraId="6074F9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02A2574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28F9DC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147C12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76EEF9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8D416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0B6B27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115,887</w:t>
            </w:r>
          </w:p>
        </w:tc>
      </w:tr>
      <w:tr w:rsidR="00981FCE" w:rsidRPr="00981FCE" w14:paraId="0463A0BB"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27DDD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Узел ЦТП-2_гвс</w:t>
            </w:r>
          </w:p>
        </w:tc>
        <w:tc>
          <w:tcPr>
            <w:tcW w:w="841" w:type="pct"/>
            <w:tcBorders>
              <w:top w:val="nil"/>
              <w:left w:val="nil"/>
              <w:bottom w:val="single" w:sz="4" w:space="0" w:color="auto"/>
              <w:right w:val="single" w:sz="4" w:space="0" w:color="auto"/>
            </w:tcBorders>
            <w:shd w:val="clear" w:color="000000" w:fill="E2EFDA"/>
            <w:vAlign w:val="center"/>
            <w:hideMark/>
          </w:tcPr>
          <w:p w14:paraId="01A925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ТК-2/1</w:t>
            </w:r>
          </w:p>
        </w:tc>
        <w:tc>
          <w:tcPr>
            <w:tcW w:w="388" w:type="pct"/>
            <w:tcBorders>
              <w:top w:val="nil"/>
              <w:left w:val="nil"/>
              <w:bottom w:val="single" w:sz="4" w:space="0" w:color="auto"/>
              <w:right w:val="single" w:sz="4" w:space="0" w:color="auto"/>
            </w:tcBorders>
            <w:shd w:val="clear" w:color="000000" w:fill="E2EFDA"/>
            <w:noWrap/>
            <w:vAlign w:val="center"/>
            <w:hideMark/>
          </w:tcPr>
          <w:p w14:paraId="510780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70</w:t>
            </w:r>
          </w:p>
        </w:tc>
        <w:tc>
          <w:tcPr>
            <w:tcW w:w="388" w:type="pct"/>
            <w:tcBorders>
              <w:top w:val="nil"/>
              <w:left w:val="nil"/>
              <w:bottom w:val="single" w:sz="4" w:space="0" w:color="auto"/>
              <w:right w:val="single" w:sz="4" w:space="0" w:color="auto"/>
            </w:tcBorders>
            <w:shd w:val="clear" w:color="000000" w:fill="E2EFDA"/>
            <w:noWrap/>
            <w:vAlign w:val="center"/>
            <w:hideMark/>
          </w:tcPr>
          <w:p w14:paraId="27DECC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000000" w:fill="E2EFDA"/>
            <w:noWrap/>
            <w:vAlign w:val="center"/>
            <w:hideMark/>
          </w:tcPr>
          <w:p w14:paraId="295358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000000" w:fill="E2EFDA"/>
            <w:vAlign w:val="center"/>
            <w:hideMark/>
          </w:tcPr>
          <w:p w14:paraId="7D6557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3D396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7431D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4C9CAC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C7520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2 187,55</w:t>
            </w:r>
          </w:p>
        </w:tc>
      </w:tr>
      <w:tr w:rsidR="00981FCE" w:rsidRPr="00981FCE" w14:paraId="722CE523"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D19D9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3/27--5(ТК-16/8)</w:t>
            </w:r>
          </w:p>
        </w:tc>
        <w:tc>
          <w:tcPr>
            <w:tcW w:w="841" w:type="pct"/>
            <w:tcBorders>
              <w:top w:val="nil"/>
              <w:left w:val="nil"/>
              <w:bottom w:val="single" w:sz="4" w:space="0" w:color="auto"/>
              <w:right w:val="single" w:sz="4" w:space="0" w:color="auto"/>
            </w:tcBorders>
            <w:shd w:val="clear" w:color="auto" w:fill="auto"/>
            <w:vAlign w:val="center"/>
            <w:hideMark/>
          </w:tcPr>
          <w:p w14:paraId="63AAE3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3/27--51</w:t>
            </w:r>
          </w:p>
        </w:tc>
        <w:tc>
          <w:tcPr>
            <w:tcW w:w="388" w:type="pct"/>
            <w:tcBorders>
              <w:top w:val="nil"/>
              <w:left w:val="nil"/>
              <w:bottom w:val="single" w:sz="4" w:space="0" w:color="auto"/>
              <w:right w:val="single" w:sz="4" w:space="0" w:color="auto"/>
            </w:tcBorders>
            <w:shd w:val="clear" w:color="auto" w:fill="auto"/>
            <w:noWrap/>
            <w:vAlign w:val="center"/>
            <w:hideMark/>
          </w:tcPr>
          <w:p w14:paraId="2DE01D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13,5</w:t>
            </w:r>
          </w:p>
        </w:tc>
        <w:tc>
          <w:tcPr>
            <w:tcW w:w="388" w:type="pct"/>
            <w:tcBorders>
              <w:top w:val="nil"/>
              <w:left w:val="nil"/>
              <w:bottom w:val="single" w:sz="4" w:space="0" w:color="auto"/>
              <w:right w:val="single" w:sz="4" w:space="0" w:color="auto"/>
            </w:tcBorders>
            <w:shd w:val="clear" w:color="auto" w:fill="auto"/>
            <w:noWrap/>
            <w:vAlign w:val="center"/>
            <w:hideMark/>
          </w:tcPr>
          <w:p w14:paraId="09E801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388" w:type="pct"/>
            <w:tcBorders>
              <w:top w:val="nil"/>
              <w:left w:val="nil"/>
              <w:bottom w:val="single" w:sz="4" w:space="0" w:color="auto"/>
              <w:right w:val="single" w:sz="4" w:space="0" w:color="auto"/>
            </w:tcBorders>
            <w:shd w:val="clear" w:color="auto" w:fill="auto"/>
            <w:noWrap/>
            <w:vAlign w:val="center"/>
            <w:hideMark/>
          </w:tcPr>
          <w:p w14:paraId="249182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689" w:type="pct"/>
            <w:tcBorders>
              <w:top w:val="nil"/>
              <w:left w:val="nil"/>
              <w:bottom w:val="single" w:sz="4" w:space="0" w:color="auto"/>
              <w:right w:val="single" w:sz="4" w:space="0" w:color="auto"/>
            </w:tcBorders>
            <w:shd w:val="clear" w:color="auto" w:fill="auto"/>
            <w:vAlign w:val="center"/>
            <w:hideMark/>
          </w:tcPr>
          <w:p w14:paraId="7D50EB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247A41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1343C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BF6E0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90D66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181,25</w:t>
            </w:r>
          </w:p>
        </w:tc>
      </w:tr>
      <w:tr w:rsidR="00981FCE" w:rsidRPr="00981FCE" w14:paraId="3D2E5486"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F5F71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3/27--51</w:t>
            </w:r>
          </w:p>
        </w:tc>
        <w:tc>
          <w:tcPr>
            <w:tcW w:w="841" w:type="pct"/>
            <w:tcBorders>
              <w:top w:val="nil"/>
              <w:left w:val="nil"/>
              <w:bottom w:val="single" w:sz="4" w:space="0" w:color="auto"/>
              <w:right w:val="single" w:sz="4" w:space="0" w:color="auto"/>
            </w:tcBorders>
            <w:shd w:val="clear" w:color="000000" w:fill="E2EFDA"/>
            <w:vAlign w:val="center"/>
            <w:hideMark/>
          </w:tcPr>
          <w:p w14:paraId="4B9D38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Ростовская ул., 36</w:t>
            </w:r>
          </w:p>
        </w:tc>
        <w:tc>
          <w:tcPr>
            <w:tcW w:w="388" w:type="pct"/>
            <w:tcBorders>
              <w:top w:val="nil"/>
              <w:left w:val="nil"/>
              <w:bottom w:val="single" w:sz="4" w:space="0" w:color="auto"/>
              <w:right w:val="single" w:sz="4" w:space="0" w:color="auto"/>
            </w:tcBorders>
            <w:shd w:val="clear" w:color="000000" w:fill="E2EFDA"/>
            <w:noWrap/>
            <w:vAlign w:val="center"/>
            <w:hideMark/>
          </w:tcPr>
          <w:p w14:paraId="699942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0,5</w:t>
            </w:r>
          </w:p>
        </w:tc>
        <w:tc>
          <w:tcPr>
            <w:tcW w:w="388" w:type="pct"/>
            <w:tcBorders>
              <w:top w:val="nil"/>
              <w:left w:val="nil"/>
              <w:bottom w:val="single" w:sz="4" w:space="0" w:color="auto"/>
              <w:right w:val="single" w:sz="4" w:space="0" w:color="auto"/>
            </w:tcBorders>
            <w:shd w:val="clear" w:color="000000" w:fill="E2EFDA"/>
            <w:noWrap/>
            <w:vAlign w:val="center"/>
            <w:hideMark/>
          </w:tcPr>
          <w:p w14:paraId="379ED8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388" w:type="pct"/>
            <w:tcBorders>
              <w:top w:val="nil"/>
              <w:left w:val="nil"/>
              <w:bottom w:val="single" w:sz="4" w:space="0" w:color="auto"/>
              <w:right w:val="single" w:sz="4" w:space="0" w:color="auto"/>
            </w:tcBorders>
            <w:shd w:val="clear" w:color="000000" w:fill="E2EFDA"/>
            <w:noWrap/>
            <w:vAlign w:val="center"/>
            <w:hideMark/>
          </w:tcPr>
          <w:p w14:paraId="63DB42C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689" w:type="pct"/>
            <w:tcBorders>
              <w:top w:val="nil"/>
              <w:left w:val="nil"/>
              <w:bottom w:val="single" w:sz="4" w:space="0" w:color="auto"/>
              <w:right w:val="single" w:sz="4" w:space="0" w:color="auto"/>
            </w:tcBorders>
            <w:shd w:val="clear" w:color="000000" w:fill="E2EFDA"/>
            <w:vAlign w:val="center"/>
            <w:hideMark/>
          </w:tcPr>
          <w:p w14:paraId="6D9DAE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5531AA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D55C3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E499F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9884E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6,713</w:t>
            </w:r>
          </w:p>
        </w:tc>
      </w:tr>
      <w:tr w:rsidR="00981FCE" w:rsidRPr="00981FCE" w14:paraId="5437F09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56D74C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3/27--51</w:t>
            </w:r>
          </w:p>
        </w:tc>
        <w:tc>
          <w:tcPr>
            <w:tcW w:w="841" w:type="pct"/>
            <w:tcBorders>
              <w:top w:val="nil"/>
              <w:left w:val="nil"/>
              <w:bottom w:val="single" w:sz="4" w:space="0" w:color="auto"/>
              <w:right w:val="single" w:sz="4" w:space="0" w:color="auto"/>
            </w:tcBorders>
            <w:shd w:val="clear" w:color="auto" w:fill="auto"/>
            <w:vAlign w:val="center"/>
            <w:hideMark/>
          </w:tcPr>
          <w:p w14:paraId="4325661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Ростовская ул., 36</w:t>
            </w:r>
          </w:p>
        </w:tc>
        <w:tc>
          <w:tcPr>
            <w:tcW w:w="388" w:type="pct"/>
            <w:tcBorders>
              <w:top w:val="nil"/>
              <w:left w:val="nil"/>
              <w:bottom w:val="single" w:sz="4" w:space="0" w:color="auto"/>
              <w:right w:val="single" w:sz="4" w:space="0" w:color="auto"/>
            </w:tcBorders>
            <w:shd w:val="clear" w:color="auto" w:fill="auto"/>
            <w:noWrap/>
            <w:vAlign w:val="center"/>
            <w:hideMark/>
          </w:tcPr>
          <w:p w14:paraId="0CCB11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0,5</w:t>
            </w:r>
          </w:p>
        </w:tc>
        <w:tc>
          <w:tcPr>
            <w:tcW w:w="388" w:type="pct"/>
            <w:tcBorders>
              <w:top w:val="nil"/>
              <w:left w:val="nil"/>
              <w:bottom w:val="single" w:sz="4" w:space="0" w:color="auto"/>
              <w:right w:val="single" w:sz="4" w:space="0" w:color="auto"/>
            </w:tcBorders>
            <w:shd w:val="clear" w:color="auto" w:fill="auto"/>
            <w:noWrap/>
            <w:vAlign w:val="center"/>
            <w:hideMark/>
          </w:tcPr>
          <w:p w14:paraId="6558C6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0.021</w:t>
            </w:r>
          </w:p>
        </w:tc>
        <w:tc>
          <w:tcPr>
            <w:tcW w:w="388" w:type="pct"/>
            <w:tcBorders>
              <w:top w:val="nil"/>
              <w:left w:val="nil"/>
              <w:bottom w:val="single" w:sz="4" w:space="0" w:color="auto"/>
              <w:right w:val="single" w:sz="4" w:space="0" w:color="auto"/>
            </w:tcBorders>
            <w:shd w:val="clear" w:color="auto" w:fill="auto"/>
            <w:noWrap/>
            <w:vAlign w:val="center"/>
            <w:hideMark/>
          </w:tcPr>
          <w:p w14:paraId="19BB8D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0.021</w:t>
            </w:r>
          </w:p>
        </w:tc>
        <w:tc>
          <w:tcPr>
            <w:tcW w:w="689" w:type="pct"/>
            <w:tcBorders>
              <w:top w:val="nil"/>
              <w:left w:val="nil"/>
              <w:bottom w:val="single" w:sz="4" w:space="0" w:color="auto"/>
              <w:right w:val="single" w:sz="4" w:space="0" w:color="auto"/>
            </w:tcBorders>
            <w:shd w:val="clear" w:color="auto" w:fill="auto"/>
            <w:vAlign w:val="center"/>
            <w:hideMark/>
          </w:tcPr>
          <w:p w14:paraId="4B2A7D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3816CB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D97E1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69FF00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0C72D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6,713</w:t>
            </w:r>
          </w:p>
        </w:tc>
      </w:tr>
      <w:tr w:rsidR="00981FCE" w:rsidRPr="00981FCE" w14:paraId="2E6072F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114F7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3/29--2</w:t>
            </w:r>
          </w:p>
        </w:tc>
        <w:tc>
          <w:tcPr>
            <w:tcW w:w="841" w:type="pct"/>
            <w:tcBorders>
              <w:top w:val="nil"/>
              <w:left w:val="nil"/>
              <w:bottom w:val="single" w:sz="4" w:space="0" w:color="auto"/>
              <w:right w:val="single" w:sz="4" w:space="0" w:color="auto"/>
            </w:tcBorders>
            <w:shd w:val="clear" w:color="000000" w:fill="E2EFDA"/>
            <w:vAlign w:val="center"/>
            <w:hideMark/>
          </w:tcPr>
          <w:p w14:paraId="1C5816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Озерная ул., 3</w:t>
            </w:r>
          </w:p>
        </w:tc>
        <w:tc>
          <w:tcPr>
            <w:tcW w:w="388" w:type="pct"/>
            <w:tcBorders>
              <w:top w:val="nil"/>
              <w:left w:val="nil"/>
              <w:bottom w:val="single" w:sz="4" w:space="0" w:color="auto"/>
              <w:right w:val="single" w:sz="4" w:space="0" w:color="auto"/>
            </w:tcBorders>
            <w:shd w:val="clear" w:color="000000" w:fill="E2EFDA"/>
            <w:noWrap/>
            <w:vAlign w:val="center"/>
            <w:hideMark/>
          </w:tcPr>
          <w:p w14:paraId="7A5D80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w:t>
            </w:r>
          </w:p>
        </w:tc>
        <w:tc>
          <w:tcPr>
            <w:tcW w:w="388" w:type="pct"/>
            <w:tcBorders>
              <w:top w:val="nil"/>
              <w:left w:val="nil"/>
              <w:bottom w:val="single" w:sz="4" w:space="0" w:color="auto"/>
              <w:right w:val="single" w:sz="4" w:space="0" w:color="auto"/>
            </w:tcBorders>
            <w:shd w:val="clear" w:color="000000" w:fill="E2EFDA"/>
            <w:noWrap/>
            <w:vAlign w:val="center"/>
            <w:hideMark/>
          </w:tcPr>
          <w:p w14:paraId="701FB6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0BAAF4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387E0B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567EB7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64800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34E56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F5441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40,278</w:t>
            </w:r>
          </w:p>
        </w:tc>
      </w:tr>
      <w:tr w:rsidR="00981FCE" w:rsidRPr="00981FCE" w14:paraId="068C7766"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526FD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3/29--2</w:t>
            </w:r>
          </w:p>
        </w:tc>
        <w:tc>
          <w:tcPr>
            <w:tcW w:w="841" w:type="pct"/>
            <w:tcBorders>
              <w:top w:val="nil"/>
              <w:left w:val="nil"/>
              <w:bottom w:val="single" w:sz="4" w:space="0" w:color="auto"/>
              <w:right w:val="single" w:sz="4" w:space="0" w:color="auto"/>
            </w:tcBorders>
            <w:shd w:val="clear" w:color="auto" w:fill="auto"/>
            <w:vAlign w:val="center"/>
            <w:hideMark/>
          </w:tcPr>
          <w:p w14:paraId="03C83E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3/29--3</w:t>
            </w:r>
          </w:p>
        </w:tc>
        <w:tc>
          <w:tcPr>
            <w:tcW w:w="388" w:type="pct"/>
            <w:tcBorders>
              <w:top w:val="nil"/>
              <w:left w:val="nil"/>
              <w:bottom w:val="single" w:sz="4" w:space="0" w:color="auto"/>
              <w:right w:val="single" w:sz="4" w:space="0" w:color="auto"/>
            </w:tcBorders>
            <w:shd w:val="clear" w:color="auto" w:fill="auto"/>
            <w:noWrap/>
            <w:vAlign w:val="center"/>
            <w:hideMark/>
          </w:tcPr>
          <w:p w14:paraId="340961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27</w:t>
            </w:r>
          </w:p>
        </w:tc>
        <w:tc>
          <w:tcPr>
            <w:tcW w:w="388" w:type="pct"/>
            <w:tcBorders>
              <w:top w:val="nil"/>
              <w:left w:val="nil"/>
              <w:bottom w:val="single" w:sz="4" w:space="0" w:color="auto"/>
              <w:right w:val="single" w:sz="4" w:space="0" w:color="auto"/>
            </w:tcBorders>
            <w:shd w:val="clear" w:color="auto" w:fill="auto"/>
            <w:noWrap/>
            <w:vAlign w:val="center"/>
            <w:hideMark/>
          </w:tcPr>
          <w:p w14:paraId="66E247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11ED3E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5574A6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77178B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D61AC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72FB4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C26C6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362,501</w:t>
            </w:r>
          </w:p>
        </w:tc>
      </w:tr>
      <w:tr w:rsidR="00981FCE" w:rsidRPr="00981FCE" w14:paraId="07F84FAF"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5CD44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3/29--3</w:t>
            </w:r>
          </w:p>
        </w:tc>
        <w:tc>
          <w:tcPr>
            <w:tcW w:w="841" w:type="pct"/>
            <w:tcBorders>
              <w:top w:val="nil"/>
              <w:left w:val="nil"/>
              <w:bottom w:val="single" w:sz="4" w:space="0" w:color="auto"/>
              <w:right w:val="single" w:sz="4" w:space="0" w:color="auto"/>
            </w:tcBorders>
            <w:shd w:val="clear" w:color="000000" w:fill="E2EFDA"/>
            <w:vAlign w:val="center"/>
            <w:hideMark/>
          </w:tcPr>
          <w:p w14:paraId="3EC977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Озерная ул., 3</w:t>
            </w:r>
          </w:p>
        </w:tc>
        <w:tc>
          <w:tcPr>
            <w:tcW w:w="388" w:type="pct"/>
            <w:tcBorders>
              <w:top w:val="nil"/>
              <w:left w:val="nil"/>
              <w:bottom w:val="single" w:sz="4" w:space="0" w:color="auto"/>
              <w:right w:val="single" w:sz="4" w:space="0" w:color="auto"/>
            </w:tcBorders>
            <w:shd w:val="clear" w:color="000000" w:fill="E2EFDA"/>
            <w:noWrap/>
            <w:vAlign w:val="center"/>
            <w:hideMark/>
          </w:tcPr>
          <w:p w14:paraId="52021DB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17</w:t>
            </w:r>
          </w:p>
        </w:tc>
        <w:tc>
          <w:tcPr>
            <w:tcW w:w="388" w:type="pct"/>
            <w:tcBorders>
              <w:top w:val="nil"/>
              <w:left w:val="nil"/>
              <w:bottom w:val="single" w:sz="4" w:space="0" w:color="auto"/>
              <w:right w:val="single" w:sz="4" w:space="0" w:color="auto"/>
            </w:tcBorders>
            <w:shd w:val="clear" w:color="000000" w:fill="E2EFDA"/>
            <w:noWrap/>
            <w:vAlign w:val="center"/>
            <w:hideMark/>
          </w:tcPr>
          <w:p w14:paraId="363BC4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2DE7E7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34AB74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30A9CF4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D808F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804BBF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8AC60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228,241</w:t>
            </w:r>
          </w:p>
        </w:tc>
      </w:tr>
      <w:tr w:rsidR="00981FCE" w:rsidRPr="00981FCE" w14:paraId="3B3217CF"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C15A6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3//6-3</w:t>
            </w:r>
          </w:p>
        </w:tc>
        <w:tc>
          <w:tcPr>
            <w:tcW w:w="841" w:type="pct"/>
            <w:tcBorders>
              <w:top w:val="nil"/>
              <w:left w:val="nil"/>
              <w:bottom w:val="single" w:sz="4" w:space="0" w:color="auto"/>
              <w:right w:val="single" w:sz="4" w:space="0" w:color="auto"/>
            </w:tcBorders>
            <w:shd w:val="clear" w:color="auto" w:fill="auto"/>
            <w:vAlign w:val="center"/>
            <w:hideMark/>
          </w:tcPr>
          <w:p w14:paraId="458FDA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auto" w:fill="auto"/>
            <w:noWrap/>
            <w:vAlign w:val="center"/>
            <w:hideMark/>
          </w:tcPr>
          <w:p w14:paraId="3AACE7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w:t>
            </w:r>
          </w:p>
        </w:tc>
        <w:tc>
          <w:tcPr>
            <w:tcW w:w="388" w:type="pct"/>
            <w:tcBorders>
              <w:top w:val="nil"/>
              <w:left w:val="nil"/>
              <w:bottom w:val="single" w:sz="4" w:space="0" w:color="auto"/>
              <w:right w:val="single" w:sz="4" w:space="0" w:color="auto"/>
            </w:tcBorders>
            <w:shd w:val="clear" w:color="auto" w:fill="auto"/>
            <w:noWrap/>
            <w:vAlign w:val="center"/>
            <w:hideMark/>
          </w:tcPr>
          <w:p w14:paraId="163394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53C481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34B595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353745D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4805B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B3C34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FB419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93,982</w:t>
            </w:r>
          </w:p>
        </w:tc>
      </w:tr>
      <w:tr w:rsidR="00981FCE" w:rsidRPr="00981FCE" w14:paraId="30891E9C"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BC845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000000" w:fill="E2EFDA"/>
            <w:vAlign w:val="center"/>
            <w:hideMark/>
          </w:tcPr>
          <w:p w14:paraId="1D1C4F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Магистральная ул., 14</w:t>
            </w:r>
          </w:p>
        </w:tc>
        <w:tc>
          <w:tcPr>
            <w:tcW w:w="388" w:type="pct"/>
            <w:tcBorders>
              <w:top w:val="nil"/>
              <w:left w:val="nil"/>
              <w:bottom w:val="single" w:sz="4" w:space="0" w:color="auto"/>
              <w:right w:val="single" w:sz="4" w:space="0" w:color="auto"/>
            </w:tcBorders>
            <w:shd w:val="clear" w:color="000000" w:fill="E2EFDA"/>
            <w:noWrap/>
            <w:vAlign w:val="center"/>
            <w:hideMark/>
          </w:tcPr>
          <w:p w14:paraId="622860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21</w:t>
            </w:r>
          </w:p>
        </w:tc>
        <w:tc>
          <w:tcPr>
            <w:tcW w:w="388" w:type="pct"/>
            <w:tcBorders>
              <w:top w:val="nil"/>
              <w:left w:val="nil"/>
              <w:bottom w:val="single" w:sz="4" w:space="0" w:color="auto"/>
              <w:right w:val="single" w:sz="4" w:space="0" w:color="auto"/>
            </w:tcBorders>
            <w:shd w:val="clear" w:color="000000" w:fill="E2EFDA"/>
            <w:noWrap/>
            <w:vAlign w:val="center"/>
            <w:hideMark/>
          </w:tcPr>
          <w:p w14:paraId="41FBCC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73E596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49DCC2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50CEAD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B9A72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F1EF9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260A4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463,13</w:t>
            </w:r>
          </w:p>
        </w:tc>
      </w:tr>
      <w:tr w:rsidR="00981FCE" w:rsidRPr="00981FCE" w14:paraId="10014693"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76822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3//6-3</w:t>
            </w:r>
          </w:p>
        </w:tc>
        <w:tc>
          <w:tcPr>
            <w:tcW w:w="841" w:type="pct"/>
            <w:tcBorders>
              <w:top w:val="nil"/>
              <w:left w:val="nil"/>
              <w:bottom w:val="single" w:sz="4" w:space="0" w:color="auto"/>
              <w:right w:val="single" w:sz="4" w:space="0" w:color="auto"/>
            </w:tcBorders>
            <w:shd w:val="clear" w:color="auto" w:fill="auto"/>
            <w:vAlign w:val="center"/>
            <w:hideMark/>
          </w:tcPr>
          <w:p w14:paraId="110D2F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3//6-4(ТК-3б)</w:t>
            </w:r>
          </w:p>
        </w:tc>
        <w:tc>
          <w:tcPr>
            <w:tcW w:w="388" w:type="pct"/>
            <w:tcBorders>
              <w:top w:val="nil"/>
              <w:left w:val="nil"/>
              <w:bottom w:val="single" w:sz="4" w:space="0" w:color="auto"/>
              <w:right w:val="single" w:sz="4" w:space="0" w:color="auto"/>
            </w:tcBorders>
            <w:shd w:val="clear" w:color="auto" w:fill="auto"/>
            <w:noWrap/>
            <w:vAlign w:val="center"/>
            <w:hideMark/>
          </w:tcPr>
          <w:p w14:paraId="41DA9D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128</w:t>
            </w:r>
          </w:p>
        </w:tc>
        <w:tc>
          <w:tcPr>
            <w:tcW w:w="388" w:type="pct"/>
            <w:tcBorders>
              <w:top w:val="nil"/>
              <w:left w:val="nil"/>
              <w:bottom w:val="single" w:sz="4" w:space="0" w:color="auto"/>
              <w:right w:val="single" w:sz="4" w:space="0" w:color="auto"/>
            </w:tcBorders>
            <w:shd w:val="clear" w:color="auto" w:fill="auto"/>
            <w:noWrap/>
            <w:vAlign w:val="center"/>
            <w:hideMark/>
          </w:tcPr>
          <w:p w14:paraId="7AD2EC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0.408</w:t>
            </w:r>
          </w:p>
        </w:tc>
        <w:tc>
          <w:tcPr>
            <w:tcW w:w="388" w:type="pct"/>
            <w:tcBorders>
              <w:top w:val="nil"/>
              <w:left w:val="nil"/>
              <w:bottom w:val="single" w:sz="4" w:space="0" w:color="auto"/>
              <w:right w:val="single" w:sz="4" w:space="0" w:color="auto"/>
            </w:tcBorders>
            <w:shd w:val="clear" w:color="auto" w:fill="auto"/>
            <w:noWrap/>
            <w:vAlign w:val="center"/>
            <w:hideMark/>
          </w:tcPr>
          <w:p w14:paraId="08C5A3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0.408</w:t>
            </w:r>
          </w:p>
        </w:tc>
        <w:tc>
          <w:tcPr>
            <w:tcW w:w="689" w:type="pct"/>
            <w:tcBorders>
              <w:top w:val="nil"/>
              <w:left w:val="nil"/>
              <w:bottom w:val="single" w:sz="4" w:space="0" w:color="auto"/>
              <w:right w:val="single" w:sz="4" w:space="0" w:color="auto"/>
            </w:tcBorders>
            <w:shd w:val="clear" w:color="auto" w:fill="auto"/>
            <w:vAlign w:val="center"/>
            <w:hideMark/>
          </w:tcPr>
          <w:p w14:paraId="210E5C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3F00A9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77609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65932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7046E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8 113,16</w:t>
            </w:r>
          </w:p>
        </w:tc>
      </w:tr>
      <w:tr w:rsidR="00981FCE" w:rsidRPr="00981FCE" w14:paraId="56AD6BF4"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BFD28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3//6-4(ТК-3б)</w:t>
            </w:r>
          </w:p>
        </w:tc>
        <w:tc>
          <w:tcPr>
            <w:tcW w:w="841" w:type="pct"/>
            <w:tcBorders>
              <w:top w:val="nil"/>
              <w:left w:val="nil"/>
              <w:bottom w:val="single" w:sz="4" w:space="0" w:color="auto"/>
              <w:right w:val="single" w:sz="4" w:space="0" w:color="auto"/>
            </w:tcBorders>
            <w:shd w:val="clear" w:color="000000" w:fill="E2EFDA"/>
            <w:vAlign w:val="center"/>
            <w:hideMark/>
          </w:tcPr>
          <w:p w14:paraId="5A04D22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3//6-5(ТК-4б)</w:t>
            </w:r>
          </w:p>
        </w:tc>
        <w:tc>
          <w:tcPr>
            <w:tcW w:w="388" w:type="pct"/>
            <w:tcBorders>
              <w:top w:val="nil"/>
              <w:left w:val="nil"/>
              <w:bottom w:val="single" w:sz="4" w:space="0" w:color="auto"/>
              <w:right w:val="single" w:sz="4" w:space="0" w:color="auto"/>
            </w:tcBorders>
            <w:shd w:val="clear" w:color="000000" w:fill="E2EFDA"/>
            <w:noWrap/>
            <w:vAlign w:val="center"/>
            <w:hideMark/>
          </w:tcPr>
          <w:p w14:paraId="060047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89</w:t>
            </w:r>
          </w:p>
        </w:tc>
        <w:tc>
          <w:tcPr>
            <w:tcW w:w="388" w:type="pct"/>
            <w:tcBorders>
              <w:top w:val="nil"/>
              <w:left w:val="nil"/>
              <w:bottom w:val="single" w:sz="4" w:space="0" w:color="auto"/>
              <w:right w:val="single" w:sz="4" w:space="0" w:color="auto"/>
            </w:tcBorders>
            <w:shd w:val="clear" w:color="000000" w:fill="E2EFDA"/>
            <w:noWrap/>
            <w:vAlign w:val="center"/>
            <w:hideMark/>
          </w:tcPr>
          <w:p w14:paraId="53B7EEC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0.408</w:t>
            </w:r>
          </w:p>
        </w:tc>
        <w:tc>
          <w:tcPr>
            <w:tcW w:w="388" w:type="pct"/>
            <w:tcBorders>
              <w:top w:val="nil"/>
              <w:left w:val="nil"/>
              <w:bottom w:val="single" w:sz="4" w:space="0" w:color="auto"/>
              <w:right w:val="single" w:sz="4" w:space="0" w:color="auto"/>
            </w:tcBorders>
            <w:shd w:val="clear" w:color="000000" w:fill="E2EFDA"/>
            <w:noWrap/>
            <w:vAlign w:val="center"/>
            <w:hideMark/>
          </w:tcPr>
          <w:p w14:paraId="525029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0.408</w:t>
            </w:r>
          </w:p>
        </w:tc>
        <w:tc>
          <w:tcPr>
            <w:tcW w:w="689" w:type="pct"/>
            <w:tcBorders>
              <w:top w:val="nil"/>
              <w:left w:val="nil"/>
              <w:bottom w:val="single" w:sz="4" w:space="0" w:color="auto"/>
              <w:right w:val="single" w:sz="4" w:space="0" w:color="auto"/>
            </w:tcBorders>
            <w:shd w:val="clear" w:color="000000" w:fill="E2EFDA"/>
            <w:vAlign w:val="center"/>
            <w:hideMark/>
          </w:tcPr>
          <w:p w14:paraId="684877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3F2B55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C73E9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5CAEF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54517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5 641,18</w:t>
            </w:r>
          </w:p>
        </w:tc>
      </w:tr>
      <w:tr w:rsidR="00981FCE" w:rsidRPr="00981FCE" w14:paraId="04955601"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61360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3//6-5(ТК-4б)</w:t>
            </w:r>
          </w:p>
        </w:tc>
        <w:tc>
          <w:tcPr>
            <w:tcW w:w="841" w:type="pct"/>
            <w:tcBorders>
              <w:top w:val="nil"/>
              <w:left w:val="nil"/>
              <w:bottom w:val="single" w:sz="4" w:space="0" w:color="auto"/>
              <w:right w:val="single" w:sz="4" w:space="0" w:color="auto"/>
            </w:tcBorders>
            <w:shd w:val="clear" w:color="auto" w:fill="auto"/>
            <w:vAlign w:val="center"/>
            <w:hideMark/>
          </w:tcPr>
          <w:p w14:paraId="40779D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3//6-6(ТК-5б)</w:t>
            </w:r>
          </w:p>
        </w:tc>
        <w:tc>
          <w:tcPr>
            <w:tcW w:w="388" w:type="pct"/>
            <w:tcBorders>
              <w:top w:val="nil"/>
              <w:left w:val="nil"/>
              <w:bottom w:val="single" w:sz="4" w:space="0" w:color="auto"/>
              <w:right w:val="single" w:sz="4" w:space="0" w:color="auto"/>
            </w:tcBorders>
            <w:shd w:val="clear" w:color="auto" w:fill="auto"/>
            <w:noWrap/>
            <w:vAlign w:val="center"/>
            <w:hideMark/>
          </w:tcPr>
          <w:p w14:paraId="47CF1B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141</w:t>
            </w:r>
          </w:p>
        </w:tc>
        <w:tc>
          <w:tcPr>
            <w:tcW w:w="388" w:type="pct"/>
            <w:tcBorders>
              <w:top w:val="nil"/>
              <w:left w:val="nil"/>
              <w:bottom w:val="single" w:sz="4" w:space="0" w:color="auto"/>
              <w:right w:val="single" w:sz="4" w:space="0" w:color="auto"/>
            </w:tcBorders>
            <w:shd w:val="clear" w:color="auto" w:fill="auto"/>
            <w:noWrap/>
            <w:vAlign w:val="center"/>
            <w:hideMark/>
          </w:tcPr>
          <w:p w14:paraId="6F5882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0.408</w:t>
            </w:r>
          </w:p>
        </w:tc>
        <w:tc>
          <w:tcPr>
            <w:tcW w:w="388" w:type="pct"/>
            <w:tcBorders>
              <w:top w:val="nil"/>
              <w:left w:val="nil"/>
              <w:bottom w:val="single" w:sz="4" w:space="0" w:color="auto"/>
              <w:right w:val="single" w:sz="4" w:space="0" w:color="auto"/>
            </w:tcBorders>
            <w:shd w:val="clear" w:color="auto" w:fill="auto"/>
            <w:noWrap/>
            <w:vAlign w:val="center"/>
            <w:hideMark/>
          </w:tcPr>
          <w:p w14:paraId="318A44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0.408</w:t>
            </w:r>
          </w:p>
        </w:tc>
        <w:tc>
          <w:tcPr>
            <w:tcW w:w="689" w:type="pct"/>
            <w:tcBorders>
              <w:top w:val="nil"/>
              <w:left w:val="nil"/>
              <w:bottom w:val="single" w:sz="4" w:space="0" w:color="auto"/>
              <w:right w:val="single" w:sz="4" w:space="0" w:color="auto"/>
            </w:tcBorders>
            <w:shd w:val="clear" w:color="auto" w:fill="auto"/>
            <w:vAlign w:val="center"/>
            <w:hideMark/>
          </w:tcPr>
          <w:p w14:paraId="2068DA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719D35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71353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B7323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B3829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8 937,16</w:t>
            </w:r>
          </w:p>
        </w:tc>
      </w:tr>
      <w:tr w:rsidR="00981FCE" w:rsidRPr="00981FCE" w14:paraId="229FD9F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0110E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3//6-6(ТК-5б)</w:t>
            </w:r>
          </w:p>
        </w:tc>
        <w:tc>
          <w:tcPr>
            <w:tcW w:w="841" w:type="pct"/>
            <w:tcBorders>
              <w:top w:val="nil"/>
              <w:left w:val="nil"/>
              <w:bottom w:val="single" w:sz="4" w:space="0" w:color="auto"/>
              <w:right w:val="single" w:sz="4" w:space="0" w:color="auto"/>
            </w:tcBorders>
            <w:shd w:val="clear" w:color="000000" w:fill="E2EFDA"/>
            <w:vAlign w:val="center"/>
            <w:hideMark/>
          </w:tcPr>
          <w:p w14:paraId="596514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3//6-7(ТК6б)</w:t>
            </w:r>
          </w:p>
        </w:tc>
        <w:tc>
          <w:tcPr>
            <w:tcW w:w="388" w:type="pct"/>
            <w:tcBorders>
              <w:top w:val="nil"/>
              <w:left w:val="nil"/>
              <w:bottom w:val="single" w:sz="4" w:space="0" w:color="auto"/>
              <w:right w:val="single" w:sz="4" w:space="0" w:color="auto"/>
            </w:tcBorders>
            <w:shd w:val="clear" w:color="000000" w:fill="E2EFDA"/>
            <w:noWrap/>
            <w:vAlign w:val="center"/>
            <w:hideMark/>
          </w:tcPr>
          <w:p w14:paraId="15E14B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71</w:t>
            </w:r>
          </w:p>
        </w:tc>
        <w:tc>
          <w:tcPr>
            <w:tcW w:w="388" w:type="pct"/>
            <w:tcBorders>
              <w:top w:val="nil"/>
              <w:left w:val="nil"/>
              <w:bottom w:val="single" w:sz="4" w:space="0" w:color="auto"/>
              <w:right w:val="single" w:sz="4" w:space="0" w:color="auto"/>
            </w:tcBorders>
            <w:shd w:val="clear" w:color="000000" w:fill="E2EFDA"/>
            <w:noWrap/>
            <w:vAlign w:val="center"/>
            <w:hideMark/>
          </w:tcPr>
          <w:p w14:paraId="7F1761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0.408</w:t>
            </w:r>
          </w:p>
        </w:tc>
        <w:tc>
          <w:tcPr>
            <w:tcW w:w="388" w:type="pct"/>
            <w:tcBorders>
              <w:top w:val="nil"/>
              <w:left w:val="nil"/>
              <w:bottom w:val="single" w:sz="4" w:space="0" w:color="auto"/>
              <w:right w:val="single" w:sz="4" w:space="0" w:color="auto"/>
            </w:tcBorders>
            <w:shd w:val="clear" w:color="000000" w:fill="E2EFDA"/>
            <w:noWrap/>
            <w:vAlign w:val="center"/>
            <w:hideMark/>
          </w:tcPr>
          <w:p w14:paraId="3EFD86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0.408</w:t>
            </w:r>
          </w:p>
        </w:tc>
        <w:tc>
          <w:tcPr>
            <w:tcW w:w="689" w:type="pct"/>
            <w:tcBorders>
              <w:top w:val="nil"/>
              <w:left w:val="nil"/>
              <w:bottom w:val="single" w:sz="4" w:space="0" w:color="auto"/>
              <w:right w:val="single" w:sz="4" w:space="0" w:color="auto"/>
            </w:tcBorders>
            <w:shd w:val="clear" w:color="000000" w:fill="E2EFDA"/>
            <w:vAlign w:val="center"/>
            <w:hideMark/>
          </w:tcPr>
          <w:p w14:paraId="1F3090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2511F0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C37B87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0AC06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2794D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4 500,27</w:t>
            </w:r>
          </w:p>
        </w:tc>
      </w:tr>
      <w:tr w:rsidR="00981FCE" w:rsidRPr="00981FCE" w14:paraId="7B2FC711"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97962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3/6-7-1(ТК-6б)</w:t>
            </w:r>
          </w:p>
        </w:tc>
        <w:tc>
          <w:tcPr>
            <w:tcW w:w="841" w:type="pct"/>
            <w:tcBorders>
              <w:top w:val="nil"/>
              <w:left w:val="nil"/>
              <w:bottom w:val="single" w:sz="4" w:space="0" w:color="auto"/>
              <w:right w:val="single" w:sz="4" w:space="0" w:color="auto"/>
            </w:tcBorders>
            <w:shd w:val="clear" w:color="auto" w:fill="auto"/>
            <w:vAlign w:val="center"/>
            <w:hideMark/>
          </w:tcPr>
          <w:p w14:paraId="70C0A7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3/6-7-2</w:t>
            </w:r>
          </w:p>
        </w:tc>
        <w:tc>
          <w:tcPr>
            <w:tcW w:w="388" w:type="pct"/>
            <w:tcBorders>
              <w:top w:val="nil"/>
              <w:left w:val="nil"/>
              <w:bottom w:val="single" w:sz="4" w:space="0" w:color="auto"/>
              <w:right w:val="single" w:sz="4" w:space="0" w:color="auto"/>
            </w:tcBorders>
            <w:shd w:val="clear" w:color="auto" w:fill="auto"/>
            <w:noWrap/>
            <w:vAlign w:val="center"/>
            <w:hideMark/>
          </w:tcPr>
          <w:p w14:paraId="29D6F4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55</w:t>
            </w:r>
          </w:p>
        </w:tc>
        <w:tc>
          <w:tcPr>
            <w:tcW w:w="388" w:type="pct"/>
            <w:tcBorders>
              <w:top w:val="nil"/>
              <w:left w:val="nil"/>
              <w:bottom w:val="single" w:sz="4" w:space="0" w:color="auto"/>
              <w:right w:val="single" w:sz="4" w:space="0" w:color="auto"/>
            </w:tcBorders>
            <w:shd w:val="clear" w:color="auto" w:fill="auto"/>
            <w:noWrap/>
            <w:vAlign w:val="center"/>
            <w:hideMark/>
          </w:tcPr>
          <w:p w14:paraId="366E8F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4A8688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264042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0A3743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522F5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91F097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6BB51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738,427</w:t>
            </w:r>
          </w:p>
        </w:tc>
      </w:tr>
      <w:tr w:rsidR="00981FCE" w:rsidRPr="00981FCE" w14:paraId="4DCE559B"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2F4DCC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3/6-7-2</w:t>
            </w:r>
          </w:p>
        </w:tc>
        <w:tc>
          <w:tcPr>
            <w:tcW w:w="841" w:type="pct"/>
            <w:tcBorders>
              <w:top w:val="nil"/>
              <w:left w:val="nil"/>
              <w:bottom w:val="single" w:sz="4" w:space="0" w:color="auto"/>
              <w:right w:val="single" w:sz="4" w:space="0" w:color="auto"/>
            </w:tcBorders>
            <w:shd w:val="clear" w:color="000000" w:fill="E2EFDA"/>
            <w:vAlign w:val="center"/>
            <w:hideMark/>
          </w:tcPr>
          <w:p w14:paraId="36C66C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3/6-7-2.1</w:t>
            </w:r>
          </w:p>
        </w:tc>
        <w:tc>
          <w:tcPr>
            <w:tcW w:w="388" w:type="pct"/>
            <w:tcBorders>
              <w:top w:val="nil"/>
              <w:left w:val="nil"/>
              <w:bottom w:val="single" w:sz="4" w:space="0" w:color="auto"/>
              <w:right w:val="single" w:sz="4" w:space="0" w:color="auto"/>
            </w:tcBorders>
            <w:shd w:val="clear" w:color="000000" w:fill="E2EFDA"/>
            <w:noWrap/>
            <w:vAlign w:val="center"/>
            <w:hideMark/>
          </w:tcPr>
          <w:p w14:paraId="7543ED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43</w:t>
            </w:r>
          </w:p>
        </w:tc>
        <w:tc>
          <w:tcPr>
            <w:tcW w:w="388" w:type="pct"/>
            <w:tcBorders>
              <w:top w:val="nil"/>
              <w:left w:val="nil"/>
              <w:bottom w:val="single" w:sz="4" w:space="0" w:color="auto"/>
              <w:right w:val="single" w:sz="4" w:space="0" w:color="auto"/>
            </w:tcBorders>
            <w:shd w:val="clear" w:color="000000" w:fill="E2EFDA"/>
            <w:noWrap/>
            <w:vAlign w:val="center"/>
            <w:hideMark/>
          </w:tcPr>
          <w:p w14:paraId="49EC10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388" w:type="pct"/>
            <w:tcBorders>
              <w:top w:val="nil"/>
              <w:left w:val="nil"/>
              <w:bottom w:val="single" w:sz="4" w:space="0" w:color="auto"/>
              <w:right w:val="single" w:sz="4" w:space="0" w:color="auto"/>
            </w:tcBorders>
            <w:shd w:val="clear" w:color="000000" w:fill="E2EFDA"/>
            <w:noWrap/>
            <w:vAlign w:val="center"/>
            <w:hideMark/>
          </w:tcPr>
          <w:p w14:paraId="004F78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689" w:type="pct"/>
            <w:tcBorders>
              <w:top w:val="nil"/>
              <w:left w:val="nil"/>
              <w:bottom w:val="single" w:sz="4" w:space="0" w:color="auto"/>
              <w:right w:val="single" w:sz="4" w:space="0" w:color="auto"/>
            </w:tcBorders>
            <w:shd w:val="clear" w:color="000000" w:fill="E2EFDA"/>
            <w:vAlign w:val="center"/>
            <w:hideMark/>
          </w:tcPr>
          <w:p w14:paraId="03D64E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4F89D9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6791BA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F272A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CA62B0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577,316</w:t>
            </w:r>
          </w:p>
        </w:tc>
      </w:tr>
      <w:tr w:rsidR="00981FCE" w:rsidRPr="00981FCE" w14:paraId="0A1E9D14"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FB70A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3/6-7-2</w:t>
            </w:r>
          </w:p>
        </w:tc>
        <w:tc>
          <w:tcPr>
            <w:tcW w:w="841" w:type="pct"/>
            <w:tcBorders>
              <w:top w:val="nil"/>
              <w:left w:val="nil"/>
              <w:bottom w:val="single" w:sz="4" w:space="0" w:color="auto"/>
              <w:right w:val="single" w:sz="4" w:space="0" w:color="auto"/>
            </w:tcBorders>
            <w:shd w:val="clear" w:color="auto" w:fill="auto"/>
            <w:vAlign w:val="center"/>
            <w:hideMark/>
          </w:tcPr>
          <w:p w14:paraId="2C291EF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auto" w:fill="auto"/>
            <w:noWrap/>
            <w:vAlign w:val="center"/>
            <w:hideMark/>
          </w:tcPr>
          <w:p w14:paraId="40960A0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w:t>
            </w:r>
          </w:p>
        </w:tc>
        <w:tc>
          <w:tcPr>
            <w:tcW w:w="388" w:type="pct"/>
            <w:tcBorders>
              <w:top w:val="nil"/>
              <w:left w:val="nil"/>
              <w:bottom w:val="single" w:sz="4" w:space="0" w:color="auto"/>
              <w:right w:val="single" w:sz="4" w:space="0" w:color="auto"/>
            </w:tcBorders>
            <w:shd w:val="clear" w:color="auto" w:fill="auto"/>
            <w:noWrap/>
            <w:vAlign w:val="center"/>
            <w:hideMark/>
          </w:tcPr>
          <w:p w14:paraId="570A90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4B48B5B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3F709C0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5E1F85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A5AE7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C6552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6223A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671,298</w:t>
            </w:r>
          </w:p>
        </w:tc>
      </w:tr>
      <w:tr w:rsidR="00981FCE" w:rsidRPr="00981FCE" w14:paraId="16E152B1"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37CBBB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000000" w:fill="E2EFDA"/>
            <w:vAlign w:val="center"/>
            <w:hideMark/>
          </w:tcPr>
          <w:p w14:paraId="733B39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Магистральная ул., 5</w:t>
            </w:r>
          </w:p>
        </w:tc>
        <w:tc>
          <w:tcPr>
            <w:tcW w:w="388" w:type="pct"/>
            <w:tcBorders>
              <w:top w:val="nil"/>
              <w:left w:val="nil"/>
              <w:bottom w:val="single" w:sz="4" w:space="0" w:color="auto"/>
              <w:right w:val="single" w:sz="4" w:space="0" w:color="auto"/>
            </w:tcBorders>
            <w:shd w:val="clear" w:color="000000" w:fill="E2EFDA"/>
            <w:noWrap/>
            <w:vAlign w:val="center"/>
            <w:hideMark/>
          </w:tcPr>
          <w:p w14:paraId="42213B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000000" w:fill="E2EFDA"/>
            <w:noWrap/>
            <w:vAlign w:val="center"/>
            <w:hideMark/>
          </w:tcPr>
          <w:p w14:paraId="0FE356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1F75E6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091FB5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208E0E0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4BC0D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D5969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A3D909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13,426</w:t>
            </w:r>
          </w:p>
        </w:tc>
      </w:tr>
      <w:tr w:rsidR="00981FCE" w:rsidRPr="00981FCE" w14:paraId="32FD7BEC"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D2E15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auto" w:fill="auto"/>
            <w:vAlign w:val="center"/>
            <w:hideMark/>
          </w:tcPr>
          <w:p w14:paraId="4BFFDC2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Гаражи</w:t>
            </w:r>
          </w:p>
        </w:tc>
        <w:tc>
          <w:tcPr>
            <w:tcW w:w="388" w:type="pct"/>
            <w:tcBorders>
              <w:top w:val="nil"/>
              <w:left w:val="nil"/>
              <w:bottom w:val="single" w:sz="4" w:space="0" w:color="auto"/>
              <w:right w:val="single" w:sz="4" w:space="0" w:color="auto"/>
            </w:tcBorders>
            <w:shd w:val="clear" w:color="auto" w:fill="auto"/>
            <w:noWrap/>
            <w:vAlign w:val="center"/>
            <w:hideMark/>
          </w:tcPr>
          <w:p w14:paraId="31AEE11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48</w:t>
            </w:r>
          </w:p>
        </w:tc>
        <w:tc>
          <w:tcPr>
            <w:tcW w:w="388" w:type="pct"/>
            <w:tcBorders>
              <w:top w:val="nil"/>
              <w:left w:val="nil"/>
              <w:bottom w:val="single" w:sz="4" w:space="0" w:color="auto"/>
              <w:right w:val="single" w:sz="4" w:space="0" w:color="auto"/>
            </w:tcBorders>
            <w:shd w:val="clear" w:color="auto" w:fill="auto"/>
            <w:noWrap/>
            <w:vAlign w:val="center"/>
            <w:hideMark/>
          </w:tcPr>
          <w:p w14:paraId="1CFE56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6452AEF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530FCB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2010BB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CF3A9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AB7B0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3F96D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1 058,58</w:t>
            </w:r>
          </w:p>
        </w:tc>
      </w:tr>
      <w:tr w:rsidR="00981FCE" w:rsidRPr="00981FCE" w14:paraId="4C8824E6"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187CD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3/6-7-5(ТК-6б/2)</w:t>
            </w:r>
          </w:p>
        </w:tc>
        <w:tc>
          <w:tcPr>
            <w:tcW w:w="841" w:type="pct"/>
            <w:tcBorders>
              <w:top w:val="nil"/>
              <w:left w:val="nil"/>
              <w:bottom w:val="single" w:sz="4" w:space="0" w:color="auto"/>
              <w:right w:val="single" w:sz="4" w:space="0" w:color="auto"/>
            </w:tcBorders>
            <w:shd w:val="clear" w:color="000000" w:fill="E2EFDA"/>
            <w:vAlign w:val="center"/>
            <w:hideMark/>
          </w:tcPr>
          <w:p w14:paraId="11E832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Магистральная ул., 3</w:t>
            </w:r>
          </w:p>
        </w:tc>
        <w:tc>
          <w:tcPr>
            <w:tcW w:w="388" w:type="pct"/>
            <w:tcBorders>
              <w:top w:val="nil"/>
              <w:left w:val="nil"/>
              <w:bottom w:val="single" w:sz="4" w:space="0" w:color="auto"/>
              <w:right w:val="single" w:sz="4" w:space="0" w:color="auto"/>
            </w:tcBorders>
            <w:shd w:val="clear" w:color="000000" w:fill="E2EFDA"/>
            <w:noWrap/>
            <w:vAlign w:val="center"/>
            <w:hideMark/>
          </w:tcPr>
          <w:p w14:paraId="13D85F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w:t>
            </w:r>
          </w:p>
        </w:tc>
        <w:tc>
          <w:tcPr>
            <w:tcW w:w="388" w:type="pct"/>
            <w:tcBorders>
              <w:top w:val="nil"/>
              <w:left w:val="nil"/>
              <w:bottom w:val="single" w:sz="4" w:space="0" w:color="auto"/>
              <w:right w:val="single" w:sz="4" w:space="0" w:color="auto"/>
            </w:tcBorders>
            <w:shd w:val="clear" w:color="000000" w:fill="E2EFDA"/>
            <w:noWrap/>
            <w:vAlign w:val="center"/>
            <w:hideMark/>
          </w:tcPr>
          <w:p w14:paraId="6EDC40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12B48B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3365576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51D6C8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7E658D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AEB849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84AE6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147,685</w:t>
            </w:r>
          </w:p>
        </w:tc>
      </w:tr>
      <w:tr w:rsidR="00981FCE" w:rsidRPr="00981FCE" w14:paraId="0F378416"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DFC59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3/6-7-5(ТК-6б/2)</w:t>
            </w:r>
          </w:p>
        </w:tc>
        <w:tc>
          <w:tcPr>
            <w:tcW w:w="841" w:type="pct"/>
            <w:tcBorders>
              <w:top w:val="nil"/>
              <w:left w:val="nil"/>
              <w:bottom w:val="single" w:sz="4" w:space="0" w:color="auto"/>
              <w:right w:val="single" w:sz="4" w:space="0" w:color="auto"/>
            </w:tcBorders>
            <w:shd w:val="clear" w:color="auto" w:fill="auto"/>
            <w:vAlign w:val="center"/>
            <w:hideMark/>
          </w:tcPr>
          <w:p w14:paraId="74F8FA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3/6-7-6(ТК-6б/3)</w:t>
            </w:r>
          </w:p>
        </w:tc>
        <w:tc>
          <w:tcPr>
            <w:tcW w:w="388" w:type="pct"/>
            <w:tcBorders>
              <w:top w:val="nil"/>
              <w:left w:val="nil"/>
              <w:bottom w:val="single" w:sz="4" w:space="0" w:color="auto"/>
              <w:right w:val="single" w:sz="4" w:space="0" w:color="auto"/>
            </w:tcBorders>
            <w:shd w:val="clear" w:color="auto" w:fill="auto"/>
            <w:noWrap/>
            <w:vAlign w:val="center"/>
            <w:hideMark/>
          </w:tcPr>
          <w:p w14:paraId="0EA7B7E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35</w:t>
            </w:r>
          </w:p>
        </w:tc>
        <w:tc>
          <w:tcPr>
            <w:tcW w:w="388" w:type="pct"/>
            <w:tcBorders>
              <w:top w:val="nil"/>
              <w:left w:val="nil"/>
              <w:bottom w:val="single" w:sz="4" w:space="0" w:color="auto"/>
              <w:right w:val="single" w:sz="4" w:space="0" w:color="auto"/>
            </w:tcBorders>
            <w:shd w:val="clear" w:color="auto" w:fill="auto"/>
            <w:noWrap/>
            <w:vAlign w:val="center"/>
            <w:hideMark/>
          </w:tcPr>
          <w:p w14:paraId="53465D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4D894F3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27B212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757EB6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92413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80D98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CA70A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507,006</w:t>
            </w:r>
          </w:p>
        </w:tc>
      </w:tr>
      <w:tr w:rsidR="00981FCE" w:rsidRPr="00981FCE" w14:paraId="05A5AF54"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FD2EA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3/6-7-6(ТК-6б/3)</w:t>
            </w:r>
          </w:p>
        </w:tc>
        <w:tc>
          <w:tcPr>
            <w:tcW w:w="841" w:type="pct"/>
            <w:tcBorders>
              <w:top w:val="nil"/>
              <w:left w:val="nil"/>
              <w:bottom w:val="single" w:sz="4" w:space="0" w:color="auto"/>
              <w:right w:val="single" w:sz="4" w:space="0" w:color="auto"/>
            </w:tcBorders>
            <w:shd w:val="clear" w:color="000000" w:fill="E2EFDA"/>
            <w:vAlign w:val="center"/>
            <w:hideMark/>
          </w:tcPr>
          <w:p w14:paraId="397D03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3/6-7-7</w:t>
            </w:r>
          </w:p>
        </w:tc>
        <w:tc>
          <w:tcPr>
            <w:tcW w:w="388" w:type="pct"/>
            <w:tcBorders>
              <w:top w:val="nil"/>
              <w:left w:val="nil"/>
              <w:bottom w:val="single" w:sz="4" w:space="0" w:color="auto"/>
              <w:right w:val="single" w:sz="4" w:space="0" w:color="auto"/>
            </w:tcBorders>
            <w:shd w:val="clear" w:color="000000" w:fill="E2EFDA"/>
            <w:noWrap/>
            <w:vAlign w:val="center"/>
            <w:hideMark/>
          </w:tcPr>
          <w:p w14:paraId="0C0215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w:t>
            </w:r>
          </w:p>
        </w:tc>
        <w:tc>
          <w:tcPr>
            <w:tcW w:w="388" w:type="pct"/>
            <w:tcBorders>
              <w:top w:val="nil"/>
              <w:left w:val="nil"/>
              <w:bottom w:val="single" w:sz="4" w:space="0" w:color="auto"/>
              <w:right w:val="single" w:sz="4" w:space="0" w:color="auto"/>
            </w:tcBorders>
            <w:shd w:val="clear" w:color="000000" w:fill="E2EFDA"/>
            <w:noWrap/>
            <w:vAlign w:val="center"/>
            <w:hideMark/>
          </w:tcPr>
          <w:p w14:paraId="46F074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11BE3E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4A7A61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53F0FC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F16CC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8AC50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5AA69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402,779</w:t>
            </w:r>
          </w:p>
        </w:tc>
      </w:tr>
      <w:tr w:rsidR="00981FCE" w:rsidRPr="00981FCE" w14:paraId="1E70C56B"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043DE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3/6-7-7</w:t>
            </w:r>
          </w:p>
        </w:tc>
        <w:tc>
          <w:tcPr>
            <w:tcW w:w="841" w:type="pct"/>
            <w:tcBorders>
              <w:top w:val="nil"/>
              <w:left w:val="nil"/>
              <w:bottom w:val="single" w:sz="4" w:space="0" w:color="auto"/>
              <w:right w:val="single" w:sz="4" w:space="0" w:color="auto"/>
            </w:tcBorders>
            <w:shd w:val="clear" w:color="auto" w:fill="auto"/>
            <w:vAlign w:val="center"/>
            <w:hideMark/>
          </w:tcPr>
          <w:p w14:paraId="06CC8A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Свободы ул., 107В</w:t>
            </w:r>
          </w:p>
        </w:tc>
        <w:tc>
          <w:tcPr>
            <w:tcW w:w="388" w:type="pct"/>
            <w:tcBorders>
              <w:top w:val="nil"/>
              <w:left w:val="nil"/>
              <w:bottom w:val="single" w:sz="4" w:space="0" w:color="auto"/>
              <w:right w:val="single" w:sz="4" w:space="0" w:color="auto"/>
            </w:tcBorders>
            <w:shd w:val="clear" w:color="auto" w:fill="auto"/>
            <w:noWrap/>
            <w:vAlign w:val="center"/>
            <w:hideMark/>
          </w:tcPr>
          <w:p w14:paraId="6FED57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auto" w:fill="auto"/>
            <w:noWrap/>
            <w:vAlign w:val="center"/>
            <w:hideMark/>
          </w:tcPr>
          <w:p w14:paraId="7F4121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00BBCB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3F869F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2AA334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22A56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D3232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9B777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134,26</w:t>
            </w:r>
          </w:p>
        </w:tc>
      </w:tr>
      <w:tr w:rsidR="00981FCE" w:rsidRPr="00981FCE" w14:paraId="7183C271"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75251C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3//6-8(ТК-7б)</w:t>
            </w:r>
          </w:p>
        </w:tc>
        <w:tc>
          <w:tcPr>
            <w:tcW w:w="841" w:type="pct"/>
            <w:tcBorders>
              <w:top w:val="nil"/>
              <w:left w:val="nil"/>
              <w:bottom w:val="single" w:sz="4" w:space="0" w:color="auto"/>
              <w:right w:val="single" w:sz="4" w:space="0" w:color="auto"/>
            </w:tcBorders>
            <w:shd w:val="clear" w:color="000000" w:fill="E2EFDA"/>
            <w:vAlign w:val="center"/>
            <w:hideMark/>
          </w:tcPr>
          <w:p w14:paraId="5C17B9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3//6-9(ТК-8б)</w:t>
            </w:r>
          </w:p>
        </w:tc>
        <w:tc>
          <w:tcPr>
            <w:tcW w:w="388" w:type="pct"/>
            <w:tcBorders>
              <w:top w:val="nil"/>
              <w:left w:val="nil"/>
              <w:bottom w:val="single" w:sz="4" w:space="0" w:color="auto"/>
              <w:right w:val="single" w:sz="4" w:space="0" w:color="auto"/>
            </w:tcBorders>
            <w:shd w:val="clear" w:color="000000" w:fill="E2EFDA"/>
            <w:noWrap/>
            <w:vAlign w:val="center"/>
            <w:hideMark/>
          </w:tcPr>
          <w:p w14:paraId="152F64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74</w:t>
            </w:r>
          </w:p>
        </w:tc>
        <w:tc>
          <w:tcPr>
            <w:tcW w:w="388" w:type="pct"/>
            <w:tcBorders>
              <w:top w:val="nil"/>
              <w:left w:val="nil"/>
              <w:bottom w:val="single" w:sz="4" w:space="0" w:color="auto"/>
              <w:right w:val="single" w:sz="4" w:space="0" w:color="auto"/>
            </w:tcBorders>
            <w:shd w:val="clear" w:color="000000" w:fill="E2EFDA"/>
            <w:noWrap/>
            <w:vAlign w:val="center"/>
            <w:hideMark/>
          </w:tcPr>
          <w:p w14:paraId="5627C2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0.408</w:t>
            </w:r>
          </w:p>
        </w:tc>
        <w:tc>
          <w:tcPr>
            <w:tcW w:w="388" w:type="pct"/>
            <w:tcBorders>
              <w:top w:val="nil"/>
              <w:left w:val="nil"/>
              <w:bottom w:val="single" w:sz="4" w:space="0" w:color="auto"/>
              <w:right w:val="single" w:sz="4" w:space="0" w:color="auto"/>
            </w:tcBorders>
            <w:shd w:val="clear" w:color="000000" w:fill="E2EFDA"/>
            <w:noWrap/>
            <w:vAlign w:val="center"/>
            <w:hideMark/>
          </w:tcPr>
          <w:p w14:paraId="4E55E6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0.408</w:t>
            </w:r>
          </w:p>
        </w:tc>
        <w:tc>
          <w:tcPr>
            <w:tcW w:w="689" w:type="pct"/>
            <w:tcBorders>
              <w:top w:val="nil"/>
              <w:left w:val="nil"/>
              <w:bottom w:val="single" w:sz="4" w:space="0" w:color="auto"/>
              <w:right w:val="single" w:sz="4" w:space="0" w:color="auto"/>
            </w:tcBorders>
            <w:shd w:val="clear" w:color="000000" w:fill="E2EFDA"/>
            <w:vAlign w:val="center"/>
            <w:hideMark/>
          </w:tcPr>
          <w:p w14:paraId="506A57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ABA2F0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3ABD7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26A77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97611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5 654,96</w:t>
            </w:r>
          </w:p>
        </w:tc>
      </w:tr>
      <w:tr w:rsidR="00981FCE" w:rsidRPr="00981FCE" w14:paraId="402CD511"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6C75D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auto" w:fill="auto"/>
            <w:vAlign w:val="center"/>
            <w:hideMark/>
          </w:tcPr>
          <w:p w14:paraId="096308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auto" w:fill="auto"/>
            <w:noWrap/>
            <w:vAlign w:val="center"/>
            <w:hideMark/>
          </w:tcPr>
          <w:p w14:paraId="37415A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w:t>
            </w:r>
          </w:p>
        </w:tc>
        <w:tc>
          <w:tcPr>
            <w:tcW w:w="388" w:type="pct"/>
            <w:tcBorders>
              <w:top w:val="nil"/>
              <w:left w:val="nil"/>
              <w:bottom w:val="single" w:sz="4" w:space="0" w:color="auto"/>
              <w:right w:val="single" w:sz="4" w:space="0" w:color="auto"/>
            </w:tcBorders>
            <w:shd w:val="clear" w:color="auto" w:fill="auto"/>
            <w:noWrap/>
            <w:vAlign w:val="center"/>
            <w:hideMark/>
          </w:tcPr>
          <w:p w14:paraId="613E3C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2BA525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798EB9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7380CA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EED98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C093E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9AD15D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147,685</w:t>
            </w:r>
          </w:p>
        </w:tc>
      </w:tr>
      <w:tr w:rsidR="00981FCE" w:rsidRPr="00981FCE" w14:paraId="40B4E1AF"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2F6CA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3//6-4(ТК-3б)</w:t>
            </w:r>
          </w:p>
        </w:tc>
        <w:tc>
          <w:tcPr>
            <w:tcW w:w="841" w:type="pct"/>
            <w:tcBorders>
              <w:top w:val="nil"/>
              <w:left w:val="nil"/>
              <w:bottom w:val="single" w:sz="4" w:space="0" w:color="auto"/>
              <w:right w:val="single" w:sz="4" w:space="0" w:color="auto"/>
            </w:tcBorders>
            <w:shd w:val="clear" w:color="000000" w:fill="E2EFDA"/>
            <w:vAlign w:val="center"/>
            <w:hideMark/>
          </w:tcPr>
          <w:p w14:paraId="20D04F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МУМ</w:t>
            </w:r>
          </w:p>
        </w:tc>
        <w:tc>
          <w:tcPr>
            <w:tcW w:w="388" w:type="pct"/>
            <w:tcBorders>
              <w:top w:val="nil"/>
              <w:left w:val="nil"/>
              <w:bottom w:val="single" w:sz="4" w:space="0" w:color="auto"/>
              <w:right w:val="single" w:sz="4" w:space="0" w:color="auto"/>
            </w:tcBorders>
            <w:shd w:val="clear" w:color="000000" w:fill="E2EFDA"/>
            <w:noWrap/>
            <w:vAlign w:val="center"/>
            <w:hideMark/>
          </w:tcPr>
          <w:p w14:paraId="7287DB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14</w:t>
            </w:r>
          </w:p>
        </w:tc>
        <w:tc>
          <w:tcPr>
            <w:tcW w:w="388" w:type="pct"/>
            <w:tcBorders>
              <w:top w:val="nil"/>
              <w:left w:val="nil"/>
              <w:bottom w:val="single" w:sz="4" w:space="0" w:color="auto"/>
              <w:right w:val="single" w:sz="4" w:space="0" w:color="auto"/>
            </w:tcBorders>
            <w:shd w:val="clear" w:color="000000" w:fill="E2EFDA"/>
            <w:noWrap/>
            <w:vAlign w:val="center"/>
            <w:hideMark/>
          </w:tcPr>
          <w:p w14:paraId="60FA39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7A6A4C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5B1357C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101C69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D0A3F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D3CC0C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EBC81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187,963</w:t>
            </w:r>
          </w:p>
        </w:tc>
      </w:tr>
      <w:tr w:rsidR="00981FCE" w:rsidRPr="00981FCE" w14:paraId="3AF9D96A"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642C8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3//6-7(ТК6б)</w:t>
            </w:r>
          </w:p>
        </w:tc>
        <w:tc>
          <w:tcPr>
            <w:tcW w:w="841" w:type="pct"/>
            <w:tcBorders>
              <w:top w:val="nil"/>
              <w:left w:val="nil"/>
              <w:bottom w:val="single" w:sz="4" w:space="0" w:color="auto"/>
              <w:right w:val="single" w:sz="4" w:space="0" w:color="auto"/>
            </w:tcBorders>
            <w:shd w:val="clear" w:color="auto" w:fill="auto"/>
            <w:vAlign w:val="center"/>
            <w:hideMark/>
          </w:tcPr>
          <w:p w14:paraId="7B1FF1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У-3//6-7</w:t>
            </w:r>
          </w:p>
        </w:tc>
        <w:tc>
          <w:tcPr>
            <w:tcW w:w="388" w:type="pct"/>
            <w:tcBorders>
              <w:top w:val="nil"/>
              <w:left w:val="nil"/>
              <w:bottom w:val="single" w:sz="4" w:space="0" w:color="auto"/>
              <w:right w:val="single" w:sz="4" w:space="0" w:color="auto"/>
            </w:tcBorders>
            <w:shd w:val="clear" w:color="auto" w:fill="auto"/>
            <w:noWrap/>
            <w:vAlign w:val="center"/>
            <w:hideMark/>
          </w:tcPr>
          <w:p w14:paraId="1376AB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15</w:t>
            </w:r>
          </w:p>
        </w:tc>
        <w:tc>
          <w:tcPr>
            <w:tcW w:w="388" w:type="pct"/>
            <w:tcBorders>
              <w:top w:val="nil"/>
              <w:left w:val="nil"/>
              <w:bottom w:val="single" w:sz="4" w:space="0" w:color="auto"/>
              <w:right w:val="single" w:sz="4" w:space="0" w:color="auto"/>
            </w:tcBorders>
            <w:shd w:val="clear" w:color="auto" w:fill="auto"/>
            <w:noWrap/>
            <w:vAlign w:val="center"/>
            <w:hideMark/>
          </w:tcPr>
          <w:p w14:paraId="4A9359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11CF6C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5D8B13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3B7EDA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C93DD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F97A0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6F7C9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201,389</w:t>
            </w:r>
          </w:p>
        </w:tc>
      </w:tr>
      <w:tr w:rsidR="00981FCE" w:rsidRPr="00981FCE" w14:paraId="3F0A2846"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E168D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У-3//6-7</w:t>
            </w:r>
          </w:p>
        </w:tc>
        <w:tc>
          <w:tcPr>
            <w:tcW w:w="841" w:type="pct"/>
            <w:tcBorders>
              <w:top w:val="nil"/>
              <w:left w:val="nil"/>
              <w:bottom w:val="single" w:sz="4" w:space="0" w:color="auto"/>
              <w:right w:val="single" w:sz="4" w:space="0" w:color="auto"/>
            </w:tcBorders>
            <w:shd w:val="clear" w:color="000000" w:fill="E2EFDA"/>
            <w:vAlign w:val="center"/>
            <w:hideMark/>
          </w:tcPr>
          <w:p w14:paraId="624E9A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3/6-7-1(ТК-6б)</w:t>
            </w:r>
          </w:p>
        </w:tc>
        <w:tc>
          <w:tcPr>
            <w:tcW w:w="388" w:type="pct"/>
            <w:tcBorders>
              <w:top w:val="nil"/>
              <w:left w:val="nil"/>
              <w:bottom w:val="single" w:sz="4" w:space="0" w:color="auto"/>
              <w:right w:val="single" w:sz="4" w:space="0" w:color="auto"/>
            </w:tcBorders>
            <w:shd w:val="clear" w:color="000000" w:fill="E2EFDA"/>
            <w:noWrap/>
            <w:vAlign w:val="center"/>
            <w:hideMark/>
          </w:tcPr>
          <w:p w14:paraId="7C9B59C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39</w:t>
            </w:r>
          </w:p>
        </w:tc>
        <w:tc>
          <w:tcPr>
            <w:tcW w:w="388" w:type="pct"/>
            <w:tcBorders>
              <w:top w:val="nil"/>
              <w:left w:val="nil"/>
              <w:bottom w:val="single" w:sz="4" w:space="0" w:color="auto"/>
              <w:right w:val="single" w:sz="4" w:space="0" w:color="auto"/>
            </w:tcBorders>
            <w:shd w:val="clear" w:color="000000" w:fill="E2EFDA"/>
            <w:noWrap/>
            <w:vAlign w:val="center"/>
            <w:hideMark/>
          </w:tcPr>
          <w:p w14:paraId="6ED031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43F514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2C219A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031B6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E3288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3ACF9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DF1C4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860,099</w:t>
            </w:r>
          </w:p>
        </w:tc>
      </w:tr>
      <w:tr w:rsidR="00981FCE" w:rsidRPr="00981FCE" w14:paraId="433DB94B"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3B7DD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3/6-7-2.1</w:t>
            </w:r>
          </w:p>
        </w:tc>
        <w:tc>
          <w:tcPr>
            <w:tcW w:w="841" w:type="pct"/>
            <w:tcBorders>
              <w:top w:val="nil"/>
              <w:left w:val="nil"/>
              <w:bottom w:val="single" w:sz="4" w:space="0" w:color="auto"/>
              <w:right w:val="single" w:sz="4" w:space="0" w:color="auto"/>
            </w:tcBorders>
            <w:shd w:val="clear" w:color="auto" w:fill="auto"/>
            <w:vAlign w:val="center"/>
            <w:hideMark/>
          </w:tcPr>
          <w:p w14:paraId="3FC3AE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Проходная ( Мед. склады)</w:t>
            </w:r>
          </w:p>
        </w:tc>
        <w:tc>
          <w:tcPr>
            <w:tcW w:w="388" w:type="pct"/>
            <w:tcBorders>
              <w:top w:val="nil"/>
              <w:left w:val="nil"/>
              <w:bottom w:val="single" w:sz="4" w:space="0" w:color="auto"/>
              <w:right w:val="single" w:sz="4" w:space="0" w:color="auto"/>
            </w:tcBorders>
            <w:shd w:val="clear" w:color="auto" w:fill="auto"/>
            <w:noWrap/>
            <w:vAlign w:val="center"/>
            <w:hideMark/>
          </w:tcPr>
          <w:p w14:paraId="510385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auto" w:fill="auto"/>
            <w:noWrap/>
            <w:vAlign w:val="center"/>
            <w:hideMark/>
          </w:tcPr>
          <w:p w14:paraId="0F1B3B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388" w:type="pct"/>
            <w:tcBorders>
              <w:top w:val="nil"/>
              <w:left w:val="nil"/>
              <w:bottom w:val="single" w:sz="4" w:space="0" w:color="auto"/>
              <w:right w:val="single" w:sz="4" w:space="0" w:color="auto"/>
            </w:tcBorders>
            <w:shd w:val="clear" w:color="auto" w:fill="auto"/>
            <w:noWrap/>
            <w:vAlign w:val="center"/>
            <w:hideMark/>
          </w:tcPr>
          <w:p w14:paraId="22D585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689" w:type="pct"/>
            <w:tcBorders>
              <w:top w:val="nil"/>
              <w:left w:val="nil"/>
              <w:bottom w:val="single" w:sz="4" w:space="0" w:color="auto"/>
              <w:right w:val="single" w:sz="4" w:space="0" w:color="auto"/>
            </w:tcBorders>
            <w:shd w:val="clear" w:color="auto" w:fill="auto"/>
            <w:vAlign w:val="center"/>
            <w:hideMark/>
          </w:tcPr>
          <w:p w14:paraId="747519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4B69E2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83246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BCE52B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548C1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13,426</w:t>
            </w:r>
          </w:p>
        </w:tc>
      </w:tr>
      <w:tr w:rsidR="00981FCE" w:rsidRPr="00981FCE" w14:paraId="33CF29FA"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1FA44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3/6-7-1(ТК-6б)</w:t>
            </w:r>
          </w:p>
        </w:tc>
        <w:tc>
          <w:tcPr>
            <w:tcW w:w="841" w:type="pct"/>
            <w:tcBorders>
              <w:top w:val="nil"/>
              <w:left w:val="nil"/>
              <w:bottom w:val="single" w:sz="4" w:space="0" w:color="auto"/>
              <w:right w:val="single" w:sz="4" w:space="0" w:color="auto"/>
            </w:tcBorders>
            <w:shd w:val="clear" w:color="000000" w:fill="E2EFDA"/>
            <w:vAlign w:val="center"/>
            <w:hideMark/>
          </w:tcPr>
          <w:p w14:paraId="6917E7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3/6-7-1.1</w:t>
            </w:r>
          </w:p>
        </w:tc>
        <w:tc>
          <w:tcPr>
            <w:tcW w:w="388" w:type="pct"/>
            <w:tcBorders>
              <w:top w:val="nil"/>
              <w:left w:val="nil"/>
              <w:bottom w:val="single" w:sz="4" w:space="0" w:color="auto"/>
              <w:right w:val="single" w:sz="4" w:space="0" w:color="auto"/>
            </w:tcBorders>
            <w:shd w:val="clear" w:color="000000" w:fill="E2EFDA"/>
            <w:noWrap/>
            <w:vAlign w:val="center"/>
            <w:hideMark/>
          </w:tcPr>
          <w:p w14:paraId="550F19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39</w:t>
            </w:r>
          </w:p>
        </w:tc>
        <w:tc>
          <w:tcPr>
            <w:tcW w:w="388" w:type="pct"/>
            <w:tcBorders>
              <w:top w:val="nil"/>
              <w:left w:val="nil"/>
              <w:bottom w:val="single" w:sz="4" w:space="0" w:color="auto"/>
              <w:right w:val="single" w:sz="4" w:space="0" w:color="auto"/>
            </w:tcBorders>
            <w:shd w:val="clear" w:color="000000" w:fill="E2EFDA"/>
            <w:noWrap/>
            <w:vAlign w:val="center"/>
            <w:hideMark/>
          </w:tcPr>
          <w:p w14:paraId="3F5702B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0810F0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0CF71C3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7F0186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88548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C32ED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8D08D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523,612</w:t>
            </w:r>
          </w:p>
        </w:tc>
      </w:tr>
      <w:tr w:rsidR="00981FCE" w:rsidRPr="00981FCE" w14:paraId="24FE760B"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D8A34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3/6-7-1.1</w:t>
            </w:r>
          </w:p>
        </w:tc>
        <w:tc>
          <w:tcPr>
            <w:tcW w:w="841" w:type="pct"/>
            <w:tcBorders>
              <w:top w:val="nil"/>
              <w:left w:val="nil"/>
              <w:bottom w:val="single" w:sz="4" w:space="0" w:color="auto"/>
              <w:right w:val="single" w:sz="4" w:space="0" w:color="auto"/>
            </w:tcBorders>
            <w:shd w:val="clear" w:color="auto" w:fill="auto"/>
            <w:vAlign w:val="center"/>
            <w:hideMark/>
          </w:tcPr>
          <w:p w14:paraId="2A05A8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3/6-7-5(ТК-6б/2)</w:t>
            </w:r>
          </w:p>
        </w:tc>
        <w:tc>
          <w:tcPr>
            <w:tcW w:w="388" w:type="pct"/>
            <w:tcBorders>
              <w:top w:val="nil"/>
              <w:left w:val="nil"/>
              <w:bottom w:val="single" w:sz="4" w:space="0" w:color="auto"/>
              <w:right w:val="single" w:sz="4" w:space="0" w:color="auto"/>
            </w:tcBorders>
            <w:shd w:val="clear" w:color="auto" w:fill="auto"/>
            <w:noWrap/>
            <w:vAlign w:val="center"/>
            <w:hideMark/>
          </w:tcPr>
          <w:p w14:paraId="361A01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68</w:t>
            </w:r>
          </w:p>
        </w:tc>
        <w:tc>
          <w:tcPr>
            <w:tcW w:w="388" w:type="pct"/>
            <w:tcBorders>
              <w:top w:val="nil"/>
              <w:left w:val="nil"/>
              <w:bottom w:val="single" w:sz="4" w:space="0" w:color="auto"/>
              <w:right w:val="single" w:sz="4" w:space="0" w:color="auto"/>
            </w:tcBorders>
            <w:shd w:val="clear" w:color="auto" w:fill="auto"/>
            <w:noWrap/>
            <w:vAlign w:val="center"/>
            <w:hideMark/>
          </w:tcPr>
          <w:p w14:paraId="1EB9AC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5411F8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50650A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4F4312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B3B92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775F3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3057FA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985,041</w:t>
            </w:r>
          </w:p>
        </w:tc>
      </w:tr>
      <w:tr w:rsidR="00981FCE" w:rsidRPr="00981FCE" w14:paraId="76A29FA4"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10358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3/6-7-6(ТК-6б/3)</w:t>
            </w:r>
          </w:p>
        </w:tc>
        <w:tc>
          <w:tcPr>
            <w:tcW w:w="841" w:type="pct"/>
            <w:tcBorders>
              <w:top w:val="nil"/>
              <w:left w:val="nil"/>
              <w:bottom w:val="single" w:sz="4" w:space="0" w:color="auto"/>
              <w:right w:val="single" w:sz="4" w:space="0" w:color="auto"/>
            </w:tcBorders>
            <w:shd w:val="clear" w:color="000000" w:fill="E2EFDA"/>
            <w:vAlign w:val="center"/>
            <w:hideMark/>
          </w:tcPr>
          <w:p w14:paraId="085656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У-3/6-7-6</w:t>
            </w:r>
          </w:p>
        </w:tc>
        <w:tc>
          <w:tcPr>
            <w:tcW w:w="388" w:type="pct"/>
            <w:tcBorders>
              <w:top w:val="nil"/>
              <w:left w:val="nil"/>
              <w:bottom w:val="single" w:sz="4" w:space="0" w:color="auto"/>
              <w:right w:val="single" w:sz="4" w:space="0" w:color="auto"/>
            </w:tcBorders>
            <w:shd w:val="clear" w:color="000000" w:fill="E2EFDA"/>
            <w:noWrap/>
            <w:vAlign w:val="center"/>
            <w:hideMark/>
          </w:tcPr>
          <w:p w14:paraId="733C5E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53</w:t>
            </w:r>
          </w:p>
        </w:tc>
        <w:tc>
          <w:tcPr>
            <w:tcW w:w="388" w:type="pct"/>
            <w:tcBorders>
              <w:top w:val="nil"/>
              <w:left w:val="nil"/>
              <w:bottom w:val="single" w:sz="4" w:space="0" w:color="auto"/>
              <w:right w:val="single" w:sz="4" w:space="0" w:color="auto"/>
            </w:tcBorders>
            <w:shd w:val="clear" w:color="000000" w:fill="E2EFDA"/>
            <w:noWrap/>
            <w:vAlign w:val="center"/>
            <w:hideMark/>
          </w:tcPr>
          <w:p w14:paraId="6DFB21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56343D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2D17BC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029E90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807A0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7B761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116E6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711,576</w:t>
            </w:r>
          </w:p>
        </w:tc>
      </w:tr>
      <w:tr w:rsidR="00981FCE" w:rsidRPr="00981FCE" w14:paraId="09F9BB6B"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7D3591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У-3/6-7-6</w:t>
            </w:r>
          </w:p>
        </w:tc>
        <w:tc>
          <w:tcPr>
            <w:tcW w:w="841" w:type="pct"/>
            <w:tcBorders>
              <w:top w:val="nil"/>
              <w:left w:val="nil"/>
              <w:bottom w:val="single" w:sz="4" w:space="0" w:color="auto"/>
              <w:right w:val="single" w:sz="4" w:space="0" w:color="auto"/>
            </w:tcBorders>
            <w:shd w:val="clear" w:color="auto" w:fill="auto"/>
            <w:vAlign w:val="center"/>
            <w:hideMark/>
          </w:tcPr>
          <w:p w14:paraId="620E24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Свободы ул., 107А</w:t>
            </w:r>
          </w:p>
        </w:tc>
        <w:tc>
          <w:tcPr>
            <w:tcW w:w="388" w:type="pct"/>
            <w:tcBorders>
              <w:top w:val="nil"/>
              <w:left w:val="nil"/>
              <w:bottom w:val="single" w:sz="4" w:space="0" w:color="auto"/>
              <w:right w:val="single" w:sz="4" w:space="0" w:color="auto"/>
            </w:tcBorders>
            <w:shd w:val="clear" w:color="auto" w:fill="auto"/>
            <w:noWrap/>
            <w:vAlign w:val="center"/>
            <w:hideMark/>
          </w:tcPr>
          <w:p w14:paraId="5399EA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15</w:t>
            </w:r>
          </w:p>
        </w:tc>
        <w:tc>
          <w:tcPr>
            <w:tcW w:w="388" w:type="pct"/>
            <w:tcBorders>
              <w:top w:val="nil"/>
              <w:left w:val="nil"/>
              <w:bottom w:val="single" w:sz="4" w:space="0" w:color="auto"/>
              <w:right w:val="single" w:sz="4" w:space="0" w:color="auto"/>
            </w:tcBorders>
            <w:shd w:val="clear" w:color="auto" w:fill="auto"/>
            <w:noWrap/>
            <w:vAlign w:val="center"/>
            <w:hideMark/>
          </w:tcPr>
          <w:p w14:paraId="52BCB7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2CDB54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7551F4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430CC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F1D74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81A05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952D6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330,807</w:t>
            </w:r>
          </w:p>
        </w:tc>
      </w:tr>
      <w:tr w:rsidR="00981FCE" w:rsidRPr="00981FCE" w14:paraId="156E96A3"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C97AF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3//6-7(ТК6б)</w:t>
            </w:r>
          </w:p>
        </w:tc>
        <w:tc>
          <w:tcPr>
            <w:tcW w:w="841" w:type="pct"/>
            <w:tcBorders>
              <w:top w:val="nil"/>
              <w:left w:val="nil"/>
              <w:bottom w:val="single" w:sz="4" w:space="0" w:color="auto"/>
              <w:right w:val="single" w:sz="4" w:space="0" w:color="auto"/>
            </w:tcBorders>
            <w:shd w:val="clear" w:color="000000" w:fill="E2EFDA"/>
            <w:vAlign w:val="center"/>
            <w:hideMark/>
          </w:tcPr>
          <w:p w14:paraId="7241BF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У-3//6-7</w:t>
            </w:r>
          </w:p>
        </w:tc>
        <w:tc>
          <w:tcPr>
            <w:tcW w:w="388" w:type="pct"/>
            <w:tcBorders>
              <w:top w:val="nil"/>
              <w:left w:val="nil"/>
              <w:bottom w:val="single" w:sz="4" w:space="0" w:color="auto"/>
              <w:right w:val="single" w:sz="4" w:space="0" w:color="auto"/>
            </w:tcBorders>
            <w:shd w:val="clear" w:color="000000" w:fill="E2EFDA"/>
            <w:noWrap/>
            <w:vAlign w:val="center"/>
            <w:hideMark/>
          </w:tcPr>
          <w:p w14:paraId="5F529C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16</w:t>
            </w:r>
          </w:p>
        </w:tc>
        <w:tc>
          <w:tcPr>
            <w:tcW w:w="388" w:type="pct"/>
            <w:tcBorders>
              <w:top w:val="nil"/>
              <w:left w:val="nil"/>
              <w:bottom w:val="single" w:sz="4" w:space="0" w:color="auto"/>
              <w:right w:val="single" w:sz="4" w:space="0" w:color="auto"/>
            </w:tcBorders>
            <w:shd w:val="clear" w:color="000000" w:fill="E2EFDA"/>
            <w:noWrap/>
            <w:vAlign w:val="center"/>
            <w:hideMark/>
          </w:tcPr>
          <w:p w14:paraId="7F3EE8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0.408</w:t>
            </w:r>
          </w:p>
        </w:tc>
        <w:tc>
          <w:tcPr>
            <w:tcW w:w="388" w:type="pct"/>
            <w:tcBorders>
              <w:top w:val="nil"/>
              <w:left w:val="nil"/>
              <w:bottom w:val="single" w:sz="4" w:space="0" w:color="auto"/>
              <w:right w:val="single" w:sz="4" w:space="0" w:color="auto"/>
            </w:tcBorders>
            <w:shd w:val="clear" w:color="000000" w:fill="E2EFDA"/>
            <w:noWrap/>
            <w:vAlign w:val="center"/>
            <w:hideMark/>
          </w:tcPr>
          <w:p w14:paraId="2B6D5B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0.408</w:t>
            </w:r>
          </w:p>
        </w:tc>
        <w:tc>
          <w:tcPr>
            <w:tcW w:w="689" w:type="pct"/>
            <w:tcBorders>
              <w:top w:val="nil"/>
              <w:left w:val="nil"/>
              <w:bottom w:val="single" w:sz="4" w:space="0" w:color="auto"/>
              <w:right w:val="single" w:sz="4" w:space="0" w:color="auto"/>
            </w:tcBorders>
            <w:shd w:val="clear" w:color="000000" w:fill="E2EFDA"/>
            <w:vAlign w:val="center"/>
            <w:hideMark/>
          </w:tcPr>
          <w:p w14:paraId="1D570A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2F416D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C0F11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91DBE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51583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1 014,15</w:t>
            </w:r>
          </w:p>
        </w:tc>
      </w:tr>
      <w:tr w:rsidR="00981FCE" w:rsidRPr="00981FCE" w14:paraId="42923E16"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E9597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У-3//6-7</w:t>
            </w:r>
          </w:p>
        </w:tc>
        <w:tc>
          <w:tcPr>
            <w:tcW w:w="841" w:type="pct"/>
            <w:tcBorders>
              <w:top w:val="nil"/>
              <w:left w:val="nil"/>
              <w:bottom w:val="single" w:sz="4" w:space="0" w:color="auto"/>
              <w:right w:val="single" w:sz="4" w:space="0" w:color="auto"/>
            </w:tcBorders>
            <w:shd w:val="clear" w:color="auto" w:fill="auto"/>
            <w:vAlign w:val="center"/>
            <w:hideMark/>
          </w:tcPr>
          <w:p w14:paraId="5BD08B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3//6-8(ТК-7б)</w:t>
            </w:r>
          </w:p>
        </w:tc>
        <w:tc>
          <w:tcPr>
            <w:tcW w:w="388" w:type="pct"/>
            <w:tcBorders>
              <w:top w:val="nil"/>
              <w:left w:val="nil"/>
              <w:bottom w:val="single" w:sz="4" w:space="0" w:color="auto"/>
              <w:right w:val="single" w:sz="4" w:space="0" w:color="auto"/>
            </w:tcBorders>
            <w:shd w:val="clear" w:color="auto" w:fill="auto"/>
            <w:noWrap/>
            <w:vAlign w:val="center"/>
            <w:hideMark/>
          </w:tcPr>
          <w:p w14:paraId="6A77A1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w:t>
            </w:r>
          </w:p>
        </w:tc>
        <w:tc>
          <w:tcPr>
            <w:tcW w:w="388" w:type="pct"/>
            <w:tcBorders>
              <w:top w:val="nil"/>
              <w:left w:val="nil"/>
              <w:bottom w:val="single" w:sz="4" w:space="0" w:color="auto"/>
              <w:right w:val="single" w:sz="4" w:space="0" w:color="auto"/>
            </w:tcBorders>
            <w:shd w:val="clear" w:color="auto" w:fill="auto"/>
            <w:noWrap/>
            <w:vAlign w:val="center"/>
            <w:hideMark/>
          </w:tcPr>
          <w:p w14:paraId="0A8EA86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0.408</w:t>
            </w:r>
          </w:p>
        </w:tc>
        <w:tc>
          <w:tcPr>
            <w:tcW w:w="388" w:type="pct"/>
            <w:tcBorders>
              <w:top w:val="nil"/>
              <w:left w:val="nil"/>
              <w:bottom w:val="single" w:sz="4" w:space="0" w:color="auto"/>
              <w:right w:val="single" w:sz="4" w:space="0" w:color="auto"/>
            </w:tcBorders>
            <w:shd w:val="clear" w:color="auto" w:fill="auto"/>
            <w:noWrap/>
            <w:vAlign w:val="center"/>
            <w:hideMark/>
          </w:tcPr>
          <w:p w14:paraId="1DDE44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0.408</w:t>
            </w:r>
          </w:p>
        </w:tc>
        <w:tc>
          <w:tcPr>
            <w:tcW w:w="689" w:type="pct"/>
            <w:tcBorders>
              <w:top w:val="nil"/>
              <w:left w:val="nil"/>
              <w:bottom w:val="single" w:sz="4" w:space="0" w:color="auto"/>
              <w:right w:val="single" w:sz="4" w:space="0" w:color="auto"/>
            </w:tcBorders>
            <w:shd w:val="clear" w:color="auto" w:fill="auto"/>
            <w:vAlign w:val="center"/>
            <w:hideMark/>
          </w:tcPr>
          <w:p w14:paraId="72F9326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5D0FC7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16FEA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D913A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773DA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2 598,23</w:t>
            </w:r>
          </w:p>
        </w:tc>
      </w:tr>
      <w:tr w:rsidR="00981FCE" w:rsidRPr="00981FCE" w14:paraId="4B6D8E96"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F64A6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3//6-9(ТК-8б)</w:t>
            </w:r>
          </w:p>
        </w:tc>
        <w:tc>
          <w:tcPr>
            <w:tcW w:w="841" w:type="pct"/>
            <w:tcBorders>
              <w:top w:val="nil"/>
              <w:left w:val="nil"/>
              <w:bottom w:val="single" w:sz="4" w:space="0" w:color="auto"/>
              <w:right w:val="single" w:sz="4" w:space="0" w:color="auto"/>
            </w:tcBorders>
            <w:shd w:val="clear" w:color="000000" w:fill="E2EFDA"/>
            <w:vAlign w:val="center"/>
            <w:hideMark/>
          </w:tcPr>
          <w:p w14:paraId="536044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000000" w:fill="E2EFDA"/>
            <w:noWrap/>
            <w:vAlign w:val="center"/>
            <w:hideMark/>
          </w:tcPr>
          <w:p w14:paraId="2F3901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000000" w:fill="E2EFDA"/>
            <w:noWrap/>
            <w:vAlign w:val="center"/>
            <w:hideMark/>
          </w:tcPr>
          <w:p w14:paraId="38FBE1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388" w:type="pct"/>
            <w:tcBorders>
              <w:top w:val="nil"/>
              <w:left w:val="nil"/>
              <w:bottom w:val="single" w:sz="4" w:space="0" w:color="auto"/>
              <w:right w:val="single" w:sz="4" w:space="0" w:color="auto"/>
            </w:tcBorders>
            <w:shd w:val="clear" w:color="000000" w:fill="E2EFDA"/>
            <w:noWrap/>
            <w:vAlign w:val="center"/>
            <w:hideMark/>
          </w:tcPr>
          <w:p w14:paraId="31F556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689" w:type="pct"/>
            <w:tcBorders>
              <w:top w:val="nil"/>
              <w:left w:val="nil"/>
              <w:bottom w:val="single" w:sz="4" w:space="0" w:color="auto"/>
              <w:right w:val="single" w:sz="4" w:space="0" w:color="auto"/>
            </w:tcBorders>
            <w:shd w:val="clear" w:color="000000" w:fill="E2EFDA"/>
            <w:vAlign w:val="center"/>
            <w:hideMark/>
          </w:tcPr>
          <w:p w14:paraId="2C0E42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3A206D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90501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028291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FBCDC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153,232</w:t>
            </w:r>
          </w:p>
        </w:tc>
      </w:tr>
      <w:tr w:rsidR="00981FCE" w:rsidRPr="00981FCE" w14:paraId="6A8F79F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503EC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auto" w:fill="auto"/>
            <w:vAlign w:val="center"/>
            <w:hideMark/>
          </w:tcPr>
          <w:p w14:paraId="428F2D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auto" w:fill="auto"/>
            <w:noWrap/>
            <w:vAlign w:val="center"/>
            <w:hideMark/>
          </w:tcPr>
          <w:p w14:paraId="09C075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w:t>
            </w:r>
          </w:p>
        </w:tc>
        <w:tc>
          <w:tcPr>
            <w:tcW w:w="388" w:type="pct"/>
            <w:tcBorders>
              <w:top w:val="nil"/>
              <w:left w:val="nil"/>
              <w:bottom w:val="single" w:sz="4" w:space="0" w:color="auto"/>
              <w:right w:val="single" w:sz="4" w:space="0" w:color="auto"/>
            </w:tcBorders>
            <w:shd w:val="clear" w:color="auto" w:fill="auto"/>
            <w:noWrap/>
            <w:vAlign w:val="center"/>
            <w:hideMark/>
          </w:tcPr>
          <w:p w14:paraId="376EAC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388" w:type="pct"/>
            <w:tcBorders>
              <w:top w:val="nil"/>
              <w:left w:val="nil"/>
              <w:bottom w:val="single" w:sz="4" w:space="0" w:color="auto"/>
              <w:right w:val="single" w:sz="4" w:space="0" w:color="auto"/>
            </w:tcBorders>
            <w:shd w:val="clear" w:color="auto" w:fill="auto"/>
            <w:noWrap/>
            <w:vAlign w:val="center"/>
            <w:hideMark/>
          </w:tcPr>
          <w:p w14:paraId="2BE588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689" w:type="pct"/>
            <w:tcBorders>
              <w:top w:val="nil"/>
              <w:left w:val="nil"/>
              <w:bottom w:val="single" w:sz="4" w:space="0" w:color="auto"/>
              <w:right w:val="single" w:sz="4" w:space="0" w:color="auto"/>
            </w:tcBorders>
            <w:shd w:val="clear" w:color="auto" w:fill="auto"/>
            <w:vAlign w:val="center"/>
            <w:hideMark/>
          </w:tcPr>
          <w:p w14:paraId="1FA160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0CF33E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AB9DE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79218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ABFC9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311,794</w:t>
            </w:r>
          </w:p>
        </w:tc>
      </w:tr>
      <w:tr w:rsidR="00981FCE" w:rsidRPr="00981FCE" w14:paraId="1431BB89"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D45E4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000000" w:fill="E2EFDA"/>
            <w:vAlign w:val="center"/>
            <w:hideMark/>
          </w:tcPr>
          <w:p w14:paraId="1D4B785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000000" w:fill="E2EFDA"/>
            <w:noWrap/>
            <w:vAlign w:val="center"/>
            <w:hideMark/>
          </w:tcPr>
          <w:p w14:paraId="735511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61</w:t>
            </w:r>
          </w:p>
        </w:tc>
        <w:tc>
          <w:tcPr>
            <w:tcW w:w="388" w:type="pct"/>
            <w:tcBorders>
              <w:top w:val="nil"/>
              <w:left w:val="nil"/>
              <w:bottom w:val="single" w:sz="4" w:space="0" w:color="auto"/>
              <w:right w:val="single" w:sz="4" w:space="0" w:color="auto"/>
            </w:tcBorders>
            <w:shd w:val="clear" w:color="000000" w:fill="E2EFDA"/>
            <w:noWrap/>
            <w:vAlign w:val="center"/>
            <w:hideMark/>
          </w:tcPr>
          <w:p w14:paraId="218E33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388" w:type="pct"/>
            <w:tcBorders>
              <w:top w:val="nil"/>
              <w:left w:val="nil"/>
              <w:bottom w:val="single" w:sz="4" w:space="0" w:color="auto"/>
              <w:right w:val="single" w:sz="4" w:space="0" w:color="auto"/>
            </w:tcBorders>
            <w:shd w:val="clear" w:color="000000" w:fill="E2EFDA"/>
            <w:noWrap/>
            <w:vAlign w:val="center"/>
            <w:hideMark/>
          </w:tcPr>
          <w:p w14:paraId="6749267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689" w:type="pct"/>
            <w:tcBorders>
              <w:top w:val="nil"/>
              <w:left w:val="nil"/>
              <w:bottom w:val="single" w:sz="4" w:space="0" w:color="auto"/>
              <w:right w:val="single" w:sz="4" w:space="0" w:color="auto"/>
            </w:tcBorders>
            <w:shd w:val="clear" w:color="000000" w:fill="E2EFDA"/>
            <w:vAlign w:val="center"/>
            <w:hideMark/>
          </w:tcPr>
          <w:p w14:paraId="7C551A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67F376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21FC3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798E3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F4925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934,715</w:t>
            </w:r>
          </w:p>
        </w:tc>
      </w:tr>
      <w:tr w:rsidR="00981FCE" w:rsidRPr="00981FCE" w14:paraId="6ED7C7F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2F424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3/6-7-7</w:t>
            </w:r>
          </w:p>
        </w:tc>
        <w:tc>
          <w:tcPr>
            <w:tcW w:w="841" w:type="pct"/>
            <w:tcBorders>
              <w:top w:val="nil"/>
              <w:left w:val="nil"/>
              <w:bottom w:val="single" w:sz="4" w:space="0" w:color="auto"/>
              <w:right w:val="single" w:sz="4" w:space="0" w:color="auto"/>
            </w:tcBorders>
            <w:shd w:val="clear" w:color="auto" w:fill="auto"/>
            <w:vAlign w:val="center"/>
            <w:hideMark/>
          </w:tcPr>
          <w:p w14:paraId="7B1CAF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Универсал торг, Проходная</w:t>
            </w:r>
          </w:p>
        </w:tc>
        <w:tc>
          <w:tcPr>
            <w:tcW w:w="388" w:type="pct"/>
            <w:tcBorders>
              <w:top w:val="nil"/>
              <w:left w:val="nil"/>
              <w:bottom w:val="single" w:sz="4" w:space="0" w:color="auto"/>
              <w:right w:val="single" w:sz="4" w:space="0" w:color="auto"/>
            </w:tcBorders>
            <w:shd w:val="clear" w:color="auto" w:fill="auto"/>
            <w:noWrap/>
            <w:vAlign w:val="center"/>
            <w:hideMark/>
          </w:tcPr>
          <w:p w14:paraId="1673BA3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91</w:t>
            </w:r>
          </w:p>
        </w:tc>
        <w:tc>
          <w:tcPr>
            <w:tcW w:w="388" w:type="pct"/>
            <w:tcBorders>
              <w:top w:val="nil"/>
              <w:left w:val="nil"/>
              <w:bottom w:val="single" w:sz="4" w:space="0" w:color="auto"/>
              <w:right w:val="single" w:sz="4" w:space="0" w:color="auto"/>
            </w:tcBorders>
            <w:shd w:val="clear" w:color="auto" w:fill="auto"/>
            <w:noWrap/>
            <w:vAlign w:val="center"/>
            <w:hideMark/>
          </w:tcPr>
          <w:p w14:paraId="70BAE66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4D2600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45E42A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5D2E4B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41832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F5968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41759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1 221,76</w:t>
            </w:r>
          </w:p>
        </w:tc>
      </w:tr>
      <w:tr w:rsidR="00981FCE" w:rsidRPr="00981FCE" w14:paraId="4CC90AC4"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72031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000000" w:fill="E2EFDA"/>
            <w:vAlign w:val="center"/>
            <w:hideMark/>
          </w:tcPr>
          <w:p w14:paraId="590732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СТО</w:t>
            </w:r>
          </w:p>
        </w:tc>
        <w:tc>
          <w:tcPr>
            <w:tcW w:w="388" w:type="pct"/>
            <w:tcBorders>
              <w:top w:val="nil"/>
              <w:left w:val="nil"/>
              <w:bottom w:val="single" w:sz="4" w:space="0" w:color="auto"/>
              <w:right w:val="single" w:sz="4" w:space="0" w:color="auto"/>
            </w:tcBorders>
            <w:shd w:val="clear" w:color="000000" w:fill="E2EFDA"/>
            <w:noWrap/>
            <w:vAlign w:val="center"/>
            <w:hideMark/>
          </w:tcPr>
          <w:p w14:paraId="042033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000000" w:fill="E2EFDA"/>
            <w:noWrap/>
            <w:vAlign w:val="center"/>
            <w:hideMark/>
          </w:tcPr>
          <w:p w14:paraId="62616C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4E7D38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34F327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6F3682A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93EC2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7A8D7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3631F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67,13</w:t>
            </w:r>
          </w:p>
        </w:tc>
      </w:tr>
      <w:tr w:rsidR="00981FCE" w:rsidRPr="00981FCE" w14:paraId="489AE741"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7AED9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3//6-9(ТК-8б)</w:t>
            </w:r>
          </w:p>
        </w:tc>
        <w:tc>
          <w:tcPr>
            <w:tcW w:w="841" w:type="pct"/>
            <w:tcBorders>
              <w:top w:val="nil"/>
              <w:left w:val="nil"/>
              <w:bottom w:val="single" w:sz="4" w:space="0" w:color="auto"/>
              <w:right w:val="single" w:sz="4" w:space="0" w:color="auto"/>
            </w:tcBorders>
            <w:shd w:val="clear" w:color="auto" w:fill="auto"/>
            <w:vAlign w:val="center"/>
            <w:hideMark/>
          </w:tcPr>
          <w:p w14:paraId="69DF69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3//6-10(ТК-9б)</w:t>
            </w:r>
          </w:p>
        </w:tc>
        <w:tc>
          <w:tcPr>
            <w:tcW w:w="388" w:type="pct"/>
            <w:tcBorders>
              <w:top w:val="nil"/>
              <w:left w:val="nil"/>
              <w:bottom w:val="single" w:sz="4" w:space="0" w:color="auto"/>
              <w:right w:val="single" w:sz="4" w:space="0" w:color="auto"/>
            </w:tcBorders>
            <w:shd w:val="clear" w:color="auto" w:fill="auto"/>
            <w:noWrap/>
            <w:vAlign w:val="center"/>
            <w:hideMark/>
          </w:tcPr>
          <w:p w14:paraId="3AD0CB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86</w:t>
            </w:r>
          </w:p>
        </w:tc>
        <w:tc>
          <w:tcPr>
            <w:tcW w:w="388" w:type="pct"/>
            <w:tcBorders>
              <w:top w:val="nil"/>
              <w:left w:val="nil"/>
              <w:bottom w:val="single" w:sz="4" w:space="0" w:color="auto"/>
              <w:right w:val="single" w:sz="4" w:space="0" w:color="auto"/>
            </w:tcBorders>
            <w:shd w:val="clear" w:color="auto" w:fill="auto"/>
            <w:noWrap/>
            <w:vAlign w:val="center"/>
            <w:hideMark/>
          </w:tcPr>
          <w:p w14:paraId="771F26F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388" w:type="pct"/>
            <w:tcBorders>
              <w:top w:val="nil"/>
              <w:left w:val="nil"/>
              <w:bottom w:val="single" w:sz="4" w:space="0" w:color="auto"/>
              <w:right w:val="single" w:sz="4" w:space="0" w:color="auto"/>
            </w:tcBorders>
            <w:shd w:val="clear" w:color="auto" w:fill="auto"/>
            <w:noWrap/>
            <w:vAlign w:val="center"/>
            <w:hideMark/>
          </w:tcPr>
          <w:p w14:paraId="012693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689" w:type="pct"/>
            <w:tcBorders>
              <w:top w:val="nil"/>
              <w:left w:val="nil"/>
              <w:bottom w:val="single" w:sz="4" w:space="0" w:color="auto"/>
              <w:right w:val="single" w:sz="4" w:space="0" w:color="auto"/>
            </w:tcBorders>
            <w:shd w:val="clear" w:color="auto" w:fill="auto"/>
            <w:vAlign w:val="center"/>
            <w:hideMark/>
          </w:tcPr>
          <w:p w14:paraId="3FFBDA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3C0C19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736C0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A798C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40BED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3 608,53</w:t>
            </w:r>
          </w:p>
        </w:tc>
      </w:tr>
      <w:tr w:rsidR="00981FCE" w:rsidRPr="00981FCE" w14:paraId="01DE2DF3"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9A68B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3//6-10(ТК-9б)</w:t>
            </w:r>
          </w:p>
        </w:tc>
        <w:tc>
          <w:tcPr>
            <w:tcW w:w="841" w:type="pct"/>
            <w:tcBorders>
              <w:top w:val="nil"/>
              <w:left w:val="nil"/>
              <w:bottom w:val="single" w:sz="4" w:space="0" w:color="auto"/>
              <w:right w:val="single" w:sz="4" w:space="0" w:color="auto"/>
            </w:tcBorders>
            <w:shd w:val="clear" w:color="000000" w:fill="E2EFDA"/>
            <w:vAlign w:val="center"/>
            <w:hideMark/>
          </w:tcPr>
          <w:p w14:paraId="053D7E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Свободы ул., 107</w:t>
            </w:r>
          </w:p>
        </w:tc>
        <w:tc>
          <w:tcPr>
            <w:tcW w:w="388" w:type="pct"/>
            <w:tcBorders>
              <w:top w:val="nil"/>
              <w:left w:val="nil"/>
              <w:bottom w:val="single" w:sz="4" w:space="0" w:color="auto"/>
              <w:right w:val="single" w:sz="4" w:space="0" w:color="auto"/>
            </w:tcBorders>
            <w:shd w:val="clear" w:color="000000" w:fill="E2EFDA"/>
            <w:noWrap/>
            <w:vAlign w:val="center"/>
            <w:hideMark/>
          </w:tcPr>
          <w:p w14:paraId="2327D7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w:t>
            </w:r>
          </w:p>
        </w:tc>
        <w:tc>
          <w:tcPr>
            <w:tcW w:w="388" w:type="pct"/>
            <w:tcBorders>
              <w:top w:val="nil"/>
              <w:left w:val="nil"/>
              <w:bottom w:val="single" w:sz="4" w:space="0" w:color="auto"/>
              <w:right w:val="single" w:sz="4" w:space="0" w:color="auto"/>
            </w:tcBorders>
            <w:shd w:val="clear" w:color="000000" w:fill="E2EFDA"/>
            <w:noWrap/>
            <w:vAlign w:val="center"/>
            <w:hideMark/>
          </w:tcPr>
          <w:p w14:paraId="4A708F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5B4C023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0DFD54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A9E2F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18A51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26C417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E18A0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419,023</w:t>
            </w:r>
          </w:p>
        </w:tc>
      </w:tr>
      <w:tr w:rsidR="00981FCE" w:rsidRPr="00981FCE" w14:paraId="7CB6BA56"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39563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3/6--10 (ТК-10б)</w:t>
            </w:r>
          </w:p>
        </w:tc>
        <w:tc>
          <w:tcPr>
            <w:tcW w:w="841" w:type="pct"/>
            <w:tcBorders>
              <w:top w:val="nil"/>
              <w:left w:val="nil"/>
              <w:bottom w:val="single" w:sz="4" w:space="0" w:color="auto"/>
              <w:right w:val="single" w:sz="4" w:space="0" w:color="auto"/>
            </w:tcBorders>
            <w:shd w:val="clear" w:color="auto" w:fill="auto"/>
            <w:vAlign w:val="center"/>
            <w:hideMark/>
          </w:tcPr>
          <w:p w14:paraId="55111D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Павильон</w:t>
            </w:r>
          </w:p>
        </w:tc>
        <w:tc>
          <w:tcPr>
            <w:tcW w:w="388" w:type="pct"/>
            <w:tcBorders>
              <w:top w:val="nil"/>
              <w:left w:val="nil"/>
              <w:bottom w:val="single" w:sz="4" w:space="0" w:color="auto"/>
              <w:right w:val="single" w:sz="4" w:space="0" w:color="auto"/>
            </w:tcBorders>
            <w:shd w:val="clear" w:color="auto" w:fill="auto"/>
            <w:noWrap/>
            <w:vAlign w:val="center"/>
            <w:hideMark/>
          </w:tcPr>
          <w:p w14:paraId="0C9D3C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23</w:t>
            </w:r>
          </w:p>
        </w:tc>
        <w:tc>
          <w:tcPr>
            <w:tcW w:w="388" w:type="pct"/>
            <w:tcBorders>
              <w:top w:val="nil"/>
              <w:left w:val="nil"/>
              <w:bottom w:val="single" w:sz="4" w:space="0" w:color="auto"/>
              <w:right w:val="single" w:sz="4" w:space="0" w:color="auto"/>
            </w:tcBorders>
            <w:shd w:val="clear" w:color="auto" w:fill="auto"/>
            <w:noWrap/>
            <w:vAlign w:val="center"/>
            <w:hideMark/>
          </w:tcPr>
          <w:p w14:paraId="072FA9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388" w:type="pct"/>
            <w:tcBorders>
              <w:top w:val="nil"/>
              <w:left w:val="nil"/>
              <w:bottom w:val="single" w:sz="4" w:space="0" w:color="auto"/>
              <w:right w:val="single" w:sz="4" w:space="0" w:color="auto"/>
            </w:tcBorders>
            <w:shd w:val="clear" w:color="auto" w:fill="auto"/>
            <w:noWrap/>
            <w:vAlign w:val="center"/>
            <w:hideMark/>
          </w:tcPr>
          <w:p w14:paraId="4A7901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689" w:type="pct"/>
            <w:tcBorders>
              <w:top w:val="nil"/>
              <w:left w:val="nil"/>
              <w:bottom w:val="single" w:sz="4" w:space="0" w:color="auto"/>
              <w:right w:val="single" w:sz="4" w:space="0" w:color="auto"/>
            </w:tcBorders>
            <w:shd w:val="clear" w:color="auto" w:fill="auto"/>
            <w:vAlign w:val="center"/>
            <w:hideMark/>
          </w:tcPr>
          <w:p w14:paraId="1F2D1F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21114F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01EC3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73C3D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D1369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965,072</w:t>
            </w:r>
          </w:p>
        </w:tc>
      </w:tr>
      <w:tr w:rsidR="00981FCE" w:rsidRPr="00981FCE" w14:paraId="0C98294F"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91771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3/31 (ТК-14/3)</w:t>
            </w:r>
          </w:p>
        </w:tc>
        <w:tc>
          <w:tcPr>
            <w:tcW w:w="841" w:type="pct"/>
            <w:tcBorders>
              <w:top w:val="nil"/>
              <w:left w:val="nil"/>
              <w:bottom w:val="single" w:sz="4" w:space="0" w:color="auto"/>
              <w:right w:val="single" w:sz="4" w:space="0" w:color="auto"/>
            </w:tcBorders>
            <w:shd w:val="clear" w:color="000000" w:fill="E2EFDA"/>
            <w:vAlign w:val="center"/>
            <w:hideMark/>
          </w:tcPr>
          <w:p w14:paraId="6357CF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3/32-3 (ТК-14/6)</w:t>
            </w:r>
          </w:p>
        </w:tc>
        <w:tc>
          <w:tcPr>
            <w:tcW w:w="388" w:type="pct"/>
            <w:tcBorders>
              <w:top w:val="nil"/>
              <w:left w:val="nil"/>
              <w:bottom w:val="single" w:sz="4" w:space="0" w:color="auto"/>
              <w:right w:val="single" w:sz="4" w:space="0" w:color="auto"/>
            </w:tcBorders>
            <w:shd w:val="clear" w:color="000000" w:fill="E2EFDA"/>
            <w:noWrap/>
            <w:vAlign w:val="center"/>
            <w:hideMark/>
          </w:tcPr>
          <w:p w14:paraId="3AC885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233</w:t>
            </w:r>
          </w:p>
        </w:tc>
        <w:tc>
          <w:tcPr>
            <w:tcW w:w="388" w:type="pct"/>
            <w:tcBorders>
              <w:top w:val="nil"/>
              <w:left w:val="nil"/>
              <w:bottom w:val="single" w:sz="4" w:space="0" w:color="auto"/>
              <w:right w:val="single" w:sz="4" w:space="0" w:color="auto"/>
            </w:tcBorders>
            <w:shd w:val="clear" w:color="000000" w:fill="E2EFDA"/>
            <w:noWrap/>
            <w:vAlign w:val="center"/>
            <w:hideMark/>
          </w:tcPr>
          <w:p w14:paraId="39C31A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0CEA6C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183DFC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CFBD7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47E234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61CDB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C0C3D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5 138,76</w:t>
            </w:r>
          </w:p>
        </w:tc>
      </w:tr>
      <w:tr w:rsidR="00981FCE" w:rsidRPr="00981FCE" w14:paraId="1A1C7743"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47584F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3//28(ТК-14/2)</w:t>
            </w:r>
          </w:p>
        </w:tc>
        <w:tc>
          <w:tcPr>
            <w:tcW w:w="841" w:type="pct"/>
            <w:tcBorders>
              <w:top w:val="nil"/>
              <w:left w:val="nil"/>
              <w:bottom w:val="single" w:sz="4" w:space="0" w:color="auto"/>
              <w:right w:val="single" w:sz="4" w:space="0" w:color="auto"/>
            </w:tcBorders>
            <w:shd w:val="clear" w:color="auto" w:fill="auto"/>
            <w:vAlign w:val="center"/>
            <w:hideMark/>
          </w:tcPr>
          <w:p w14:paraId="6B7B5D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3/282</w:t>
            </w:r>
          </w:p>
        </w:tc>
        <w:tc>
          <w:tcPr>
            <w:tcW w:w="388" w:type="pct"/>
            <w:tcBorders>
              <w:top w:val="nil"/>
              <w:left w:val="nil"/>
              <w:bottom w:val="single" w:sz="4" w:space="0" w:color="auto"/>
              <w:right w:val="single" w:sz="4" w:space="0" w:color="auto"/>
            </w:tcBorders>
            <w:shd w:val="clear" w:color="auto" w:fill="auto"/>
            <w:noWrap/>
            <w:vAlign w:val="center"/>
            <w:hideMark/>
          </w:tcPr>
          <w:p w14:paraId="76BA6E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388" w:type="pct"/>
            <w:tcBorders>
              <w:top w:val="nil"/>
              <w:left w:val="nil"/>
              <w:bottom w:val="single" w:sz="4" w:space="0" w:color="auto"/>
              <w:right w:val="single" w:sz="4" w:space="0" w:color="auto"/>
            </w:tcBorders>
            <w:shd w:val="clear" w:color="auto" w:fill="auto"/>
            <w:noWrap/>
            <w:vAlign w:val="center"/>
            <w:hideMark/>
          </w:tcPr>
          <w:p w14:paraId="6929BA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auto" w:fill="auto"/>
            <w:noWrap/>
            <w:vAlign w:val="center"/>
            <w:hideMark/>
          </w:tcPr>
          <w:p w14:paraId="00E3FD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auto" w:fill="auto"/>
            <w:vAlign w:val="center"/>
            <w:hideMark/>
          </w:tcPr>
          <w:p w14:paraId="458FDB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3ADD4A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67F1B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54A82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67C50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1 031,27</w:t>
            </w:r>
          </w:p>
        </w:tc>
      </w:tr>
      <w:tr w:rsidR="00981FCE" w:rsidRPr="00981FCE" w14:paraId="277466DD"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117FF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3/282</w:t>
            </w:r>
          </w:p>
        </w:tc>
        <w:tc>
          <w:tcPr>
            <w:tcW w:w="841" w:type="pct"/>
            <w:tcBorders>
              <w:top w:val="nil"/>
              <w:left w:val="nil"/>
              <w:bottom w:val="single" w:sz="4" w:space="0" w:color="auto"/>
              <w:right w:val="single" w:sz="4" w:space="0" w:color="auto"/>
            </w:tcBorders>
            <w:shd w:val="clear" w:color="000000" w:fill="E2EFDA"/>
            <w:vAlign w:val="center"/>
            <w:hideMark/>
          </w:tcPr>
          <w:p w14:paraId="20B9AF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Ростовская ул., 27</w:t>
            </w:r>
          </w:p>
        </w:tc>
        <w:tc>
          <w:tcPr>
            <w:tcW w:w="388" w:type="pct"/>
            <w:tcBorders>
              <w:top w:val="nil"/>
              <w:left w:val="nil"/>
              <w:bottom w:val="single" w:sz="4" w:space="0" w:color="auto"/>
              <w:right w:val="single" w:sz="4" w:space="0" w:color="auto"/>
            </w:tcBorders>
            <w:shd w:val="clear" w:color="000000" w:fill="E2EFDA"/>
            <w:noWrap/>
            <w:vAlign w:val="center"/>
            <w:hideMark/>
          </w:tcPr>
          <w:p w14:paraId="0E9643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104</w:t>
            </w:r>
          </w:p>
        </w:tc>
        <w:tc>
          <w:tcPr>
            <w:tcW w:w="388" w:type="pct"/>
            <w:tcBorders>
              <w:top w:val="nil"/>
              <w:left w:val="nil"/>
              <w:bottom w:val="single" w:sz="4" w:space="0" w:color="auto"/>
              <w:right w:val="single" w:sz="4" w:space="0" w:color="auto"/>
            </w:tcBorders>
            <w:shd w:val="clear" w:color="000000" w:fill="E2EFDA"/>
            <w:noWrap/>
            <w:vAlign w:val="center"/>
            <w:hideMark/>
          </w:tcPr>
          <w:p w14:paraId="35B832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766FEE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3F14D5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1D5E33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1D7FA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5A7010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2E006D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1 506,53</w:t>
            </w:r>
          </w:p>
        </w:tc>
      </w:tr>
      <w:tr w:rsidR="00981FCE" w:rsidRPr="00981FCE" w14:paraId="2C0791F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79AFB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3/27--1(ТК-16/5)</w:t>
            </w:r>
          </w:p>
        </w:tc>
        <w:tc>
          <w:tcPr>
            <w:tcW w:w="841" w:type="pct"/>
            <w:tcBorders>
              <w:top w:val="nil"/>
              <w:left w:val="nil"/>
              <w:bottom w:val="single" w:sz="4" w:space="0" w:color="auto"/>
              <w:right w:val="single" w:sz="4" w:space="0" w:color="auto"/>
            </w:tcBorders>
            <w:shd w:val="clear" w:color="auto" w:fill="auto"/>
            <w:vAlign w:val="center"/>
            <w:hideMark/>
          </w:tcPr>
          <w:p w14:paraId="4FB17D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У-3/27--4</w:t>
            </w:r>
          </w:p>
        </w:tc>
        <w:tc>
          <w:tcPr>
            <w:tcW w:w="388" w:type="pct"/>
            <w:tcBorders>
              <w:top w:val="nil"/>
              <w:left w:val="nil"/>
              <w:bottom w:val="single" w:sz="4" w:space="0" w:color="auto"/>
              <w:right w:val="single" w:sz="4" w:space="0" w:color="auto"/>
            </w:tcBorders>
            <w:shd w:val="clear" w:color="auto" w:fill="auto"/>
            <w:noWrap/>
            <w:vAlign w:val="center"/>
            <w:hideMark/>
          </w:tcPr>
          <w:p w14:paraId="6729A9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23</w:t>
            </w:r>
          </w:p>
        </w:tc>
        <w:tc>
          <w:tcPr>
            <w:tcW w:w="388" w:type="pct"/>
            <w:tcBorders>
              <w:top w:val="nil"/>
              <w:left w:val="nil"/>
              <w:bottom w:val="single" w:sz="4" w:space="0" w:color="auto"/>
              <w:right w:val="single" w:sz="4" w:space="0" w:color="auto"/>
            </w:tcBorders>
            <w:shd w:val="clear" w:color="auto" w:fill="auto"/>
            <w:noWrap/>
            <w:vAlign w:val="center"/>
            <w:hideMark/>
          </w:tcPr>
          <w:p w14:paraId="44552D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388" w:type="pct"/>
            <w:tcBorders>
              <w:top w:val="nil"/>
              <w:left w:val="nil"/>
              <w:bottom w:val="single" w:sz="4" w:space="0" w:color="auto"/>
              <w:right w:val="single" w:sz="4" w:space="0" w:color="auto"/>
            </w:tcBorders>
            <w:shd w:val="clear" w:color="auto" w:fill="auto"/>
            <w:noWrap/>
            <w:vAlign w:val="center"/>
            <w:hideMark/>
          </w:tcPr>
          <w:p w14:paraId="12C48F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689" w:type="pct"/>
            <w:tcBorders>
              <w:top w:val="nil"/>
              <w:left w:val="nil"/>
              <w:bottom w:val="single" w:sz="4" w:space="0" w:color="auto"/>
              <w:right w:val="single" w:sz="4" w:space="0" w:color="auto"/>
            </w:tcBorders>
            <w:shd w:val="clear" w:color="auto" w:fill="auto"/>
            <w:vAlign w:val="center"/>
            <w:hideMark/>
          </w:tcPr>
          <w:p w14:paraId="19CD46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7322CB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8E94F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9AA0D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BC693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507,238</w:t>
            </w:r>
          </w:p>
        </w:tc>
      </w:tr>
      <w:tr w:rsidR="00981FCE" w:rsidRPr="00981FCE" w14:paraId="57E23C12"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9785C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У-3/27--4</w:t>
            </w:r>
          </w:p>
        </w:tc>
        <w:tc>
          <w:tcPr>
            <w:tcW w:w="841" w:type="pct"/>
            <w:tcBorders>
              <w:top w:val="nil"/>
              <w:left w:val="nil"/>
              <w:bottom w:val="single" w:sz="4" w:space="0" w:color="auto"/>
              <w:right w:val="single" w:sz="4" w:space="0" w:color="auto"/>
            </w:tcBorders>
            <w:shd w:val="clear" w:color="000000" w:fill="E2EFDA"/>
            <w:vAlign w:val="center"/>
            <w:hideMark/>
          </w:tcPr>
          <w:p w14:paraId="597F4A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Красный пер., 16</w:t>
            </w:r>
          </w:p>
        </w:tc>
        <w:tc>
          <w:tcPr>
            <w:tcW w:w="388" w:type="pct"/>
            <w:tcBorders>
              <w:top w:val="nil"/>
              <w:left w:val="nil"/>
              <w:bottom w:val="single" w:sz="4" w:space="0" w:color="auto"/>
              <w:right w:val="single" w:sz="4" w:space="0" w:color="auto"/>
            </w:tcBorders>
            <w:shd w:val="clear" w:color="000000" w:fill="E2EFDA"/>
            <w:noWrap/>
            <w:vAlign w:val="center"/>
            <w:hideMark/>
          </w:tcPr>
          <w:p w14:paraId="0358BB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14,5</w:t>
            </w:r>
          </w:p>
        </w:tc>
        <w:tc>
          <w:tcPr>
            <w:tcW w:w="388" w:type="pct"/>
            <w:tcBorders>
              <w:top w:val="nil"/>
              <w:left w:val="nil"/>
              <w:bottom w:val="single" w:sz="4" w:space="0" w:color="auto"/>
              <w:right w:val="single" w:sz="4" w:space="0" w:color="auto"/>
            </w:tcBorders>
            <w:shd w:val="clear" w:color="000000" w:fill="E2EFDA"/>
            <w:noWrap/>
            <w:vAlign w:val="center"/>
            <w:hideMark/>
          </w:tcPr>
          <w:p w14:paraId="7E1488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388" w:type="pct"/>
            <w:tcBorders>
              <w:top w:val="nil"/>
              <w:left w:val="nil"/>
              <w:bottom w:val="single" w:sz="4" w:space="0" w:color="auto"/>
              <w:right w:val="single" w:sz="4" w:space="0" w:color="auto"/>
            </w:tcBorders>
            <w:shd w:val="clear" w:color="000000" w:fill="E2EFDA"/>
            <w:noWrap/>
            <w:vAlign w:val="center"/>
            <w:hideMark/>
          </w:tcPr>
          <w:p w14:paraId="74C19E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689" w:type="pct"/>
            <w:tcBorders>
              <w:top w:val="nil"/>
              <w:left w:val="nil"/>
              <w:bottom w:val="single" w:sz="4" w:space="0" w:color="auto"/>
              <w:right w:val="single" w:sz="4" w:space="0" w:color="auto"/>
            </w:tcBorders>
            <w:shd w:val="clear" w:color="000000" w:fill="E2EFDA"/>
            <w:vAlign w:val="center"/>
            <w:hideMark/>
          </w:tcPr>
          <w:p w14:paraId="42E8831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6CFAA1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6077E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89AD40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6C3FD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194,676</w:t>
            </w:r>
          </w:p>
        </w:tc>
      </w:tr>
      <w:tr w:rsidR="00981FCE" w:rsidRPr="00981FCE" w14:paraId="29D2A95B"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D276D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3/27--5(ТК-16/8)</w:t>
            </w:r>
          </w:p>
        </w:tc>
        <w:tc>
          <w:tcPr>
            <w:tcW w:w="841" w:type="pct"/>
            <w:tcBorders>
              <w:top w:val="nil"/>
              <w:left w:val="nil"/>
              <w:bottom w:val="single" w:sz="4" w:space="0" w:color="auto"/>
              <w:right w:val="single" w:sz="4" w:space="0" w:color="auto"/>
            </w:tcBorders>
            <w:shd w:val="clear" w:color="auto" w:fill="auto"/>
            <w:vAlign w:val="center"/>
            <w:hideMark/>
          </w:tcPr>
          <w:p w14:paraId="0CA0EE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Ростовская ул., 42</w:t>
            </w:r>
          </w:p>
        </w:tc>
        <w:tc>
          <w:tcPr>
            <w:tcW w:w="388" w:type="pct"/>
            <w:tcBorders>
              <w:top w:val="nil"/>
              <w:left w:val="nil"/>
              <w:bottom w:val="single" w:sz="4" w:space="0" w:color="auto"/>
              <w:right w:val="single" w:sz="4" w:space="0" w:color="auto"/>
            </w:tcBorders>
            <w:shd w:val="clear" w:color="auto" w:fill="auto"/>
            <w:noWrap/>
            <w:vAlign w:val="center"/>
            <w:hideMark/>
          </w:tcPr>
          <w:p w14:paraId="14E833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47</w:t>
            </w:r>
          </w:p>
        </w:tc>
        <w:tc>
          <w:tcPr>
            <w:tcW w:w="388" w:type="pct"/>
            <w:tcBorders>
              <w:top w:val="nil"/>
              <w:left w:val="nil"/>
              <w:bottom w:val="single" w:sz="4" w:space="0" w:color="auto"/>
              <w:right w:val="single" w:sz="4" w:space="0" w:color="auto"/>
            </w:tcBorders>
            <w:shd w:val="clear" w:color="auto" w:fill="auto"/>
            <w:noWrap/>
            <w:vAlign w:val="center"/>
            <w:hideMark/>
          </w:tcPr>
          <w:p w14:paraId="2B0116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63CFBA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3343B6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47BA25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B34D8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56954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4D8521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1 036,53</w:t>
            </w:r>
          </w:p>
        </w:tc>
      </w:tr>
      <w:tr w:rsidR="00981FCE" w:rsidRPr="00981FCE" w14:paraId="76EBB291"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1B7CF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3/29--1</w:t>
            </w:r>
          </w:p>
        </w:tc>
        <w:tc>
          <w:tcPr>
            <w:tcW w:w="841" w:type="pct"/>
            <w:tcBorders>
              <w:top w:val="nil"/>
              <w:left w:val="nil"/>
              <w:bottom w:val="single" w:sz="4" w:space="0" w:color="auto"/>
              <w:right w:val="single" w:sz="4" w:space="0" w:color="auto"/>
            </w:tcBorders>
            <w:shd w:val="clear" w:color="000000" w:fill="E2EFDA"/>
            <w:vAlign w:val="center"/>
            <w:hideMark/>
          </w:tcPr>
          <w:p w14:paraId="53B025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3/29--2</w:t>
            </w:r>
          </w:p>
        </w:tc>
        <w:tc>
          <w:tcPr>
            <w:tcW w:w="388" w:type="pct"/>
            <w:tcBorders>
              <w:top w:val="nil"/>
              <w:left w:val="nil"/>
              <w:bottom w:val="single" w:sz="4" w:space="0" w:color="auto"/>
              <w:right w:val="single" w:sz="4" w:space="0" w:color="auto"/>
            </w:tcBorders>
            <w:shd w:val="clear" w:color="000000" w:fill="E2EFDA"/>
            <w:noWrap/>
            <w:vAlign w:val="center"/>
            <w:hideMark/>
          </w:tcPr>
          <w:p w14:paraId="279272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77</w:t>
            </w:r>
          </w:p>
        </w:tc>
        <w:tc>
          <w:tcPr>
            <w:tcW w:w="388" w:type="pct"/>
            <w:tcBorders>
              <w:top w:val="nil"/>
              <w:left w:val="nil"/>
              <w:bottom w:val="single" w:sz="4" w:space="0" w:color="auto"/>
              <w:right w:val="single" w:sz="4" w:space="0" w:color="auto"/>
            </w:tcBorders>
            <w:shd w:val="clear" w:color="000000" w:fill="E2EFDA"/>
            <w:noWrap/>
            <w:vAlign w:val="center"/>
            <w:hideMark/>
          </w:tcPr>
          <w:p w14:paraId="384724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1C4D5C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5EF245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0F5CD2A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70991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52876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C5A7F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1 698,14</w:t>
            </w:r>
          </w:p>
        </w:tc>
      </w:tr>
      <w:tr w:rsidR="00981FCE" w:rsidRPr="00981FCE" w14:paraId="03113FCF"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B2E59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3/21--21</w:t>
            </w:r>
          </w:p>
        </w:tc>
        <w:tc>
          <w:tcPr>
            <w:tcW w:w="841" w:type="pct"/>
            <w:tcBorders>
              <w:top w:val="nil"/>
              <w:left w:val="nil"/>
              <w:bottom w:val="single" w:sz="4" w:space="0" w:color="auto"/>
              <w:right w:val="single" w:sz="4" w:space="0" w:color="auto"/>
            </w:tcBorders>
            <w:shd w:val="clear" w:color="auto" w:fill="auto"/>
            <w:vAlign w:val="center"/>
            <w:hideMark/>
          </w:tcPr>
          <w:p w14:paraId="4C26316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3//21--22 (ТК-10/2)</w:t>
            </w:r>
          </w:p>
        </w:tc>
        <w:tc>
          <w:tcPr>
            <w:tcW w:w="388" w:type="pct"/>
            <w:tcBorders>
              <w:top w:val="nil"/>
              <w:left w:val="nil"/>
              <w:bottom w:val="single" w:sz="4" w:space="0" w:color="auto"/>
              <w:right w:val="single" w:sz="4" w:space="0" w:color="auto"/>
            </w:tcBorders>
            <w:shd w:val="clear" w:color="auto" w:fill="auto"/>
            <w:noWrap/>
            <w:vAlign w:val="center"/>
            <w:hideMark/>
          </w:tcPr>
          <w:p w14:paraId="70420B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16,81</w:t>
            </w:r>
          </w:p>
        </w:tc>
        <w:tc>
          <w:tcPr>
            <w:tcW w:w="388" w:type="pct"/>
            <w:tcBorders>
              <w:top w:val="nil"/>
              <w:left w:val="nil"/>
              <w:bottom w:val="single" w:sz="4" w:space="0" w:color="auto"/>
              <w:right w:val="single" w:sz="4" w:space="0" w:color="auto"/>
            </w:tcBorders>
            <w:shd w:val="clear" w:color="auto" w:fill="auto"/>
            <w:noWrap/>
            <w:vAlign w:val="center"/>
            <w:hideMark/>
          </w:tcPr>
          <w:p w14:paraId="30B626A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56F5F2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34720C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1667C7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652ED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65D55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5A056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453,642</w:t>
            </w:r>
          </w:p>
        </w:tc>
      </w:tr>
      <w:tr w:rsidR="00981FCE" w:rsidRPr="00981FCE" w14:paraId="4119D47A"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7C9A5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3//21--22 (ТК-10/2)</w:t>
            </w:r>
          </w:p>
        </w:tc>
        <w:tc>
          <w:tcPr>
            <w:tcW w:w="841" w:type="pct"/>
            <w:tcBorders>
              <w:top w:val="nil"/>
              <w:left w:val="nil"/>
              <w:bottom w:val="single" w:sz="4" w:space="0" w:color="auto"/>
              <w:right w:val="single" w:sz="4" w:space="0" w:color="auto"/>
            </w:tcBorders>
            <w:shd w:val="clear" w:color="000000" w:fill="E2EFDA"/>
            <w:vAlign w:val="center"/>
            <w:hideMark/>
          </w:tcPr>
          <w:p w14:paraId="1DEFDBC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Полевая ул., 6</w:t>
            </w:r>
          </w:p>
        </w:tc>
        <w:tc>
          <w:tcPr>
            <w:tcW w:w="388" w:type="pct"/>
            <w:tcBorders>
              <w:top w:val="nil"/>
              <w:left w:val="nil"/>
              <w:bottom w:val="single" w:sz="4" w:space="0" w:color="auto"/>
              <w:right w:val="single" w:sz="4" w:space="0" w:color="auto"/>
            </w:tcBorders>
            <w:shd w:val="clear" w:color="000000" w:fill="E2EFDA"/>
            <w:noWrap/>
            <w:vAlign w:val="center"/>
            <w:hideMark/>
          </w:tcPr>
          <w:p w14:paraId="15D042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75,52</w:t>
            </w:r>
          </w:p>
        </w:tc>
        <w:tc>
          <w:tcPr>
            <w:tcW w:w="388" w:type="pct"/>
            <w:tcBorders>
              <w:top w:val="nil"/>
              <w:left w:val="nil"/>
              <w:bottom w:val="single" w:sz="4" w:space="0" w:color="auto"/>
              <w:right w:val="single" w:sz="4" w:space="0" w:color="auto"/>
            </w:tcBorders>
            <w:shd w:val="clear" w:color="000000" w:fill="E2EFDA"/>
            <w:noWrap/>
            <w:vAlign w:val="center"/>
            <w:hideMark/>
          </w:tcPr>
          <w:p w14:paraId="719CD20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28333F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51281C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0AE0C7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C5086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83A5E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23AB4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1 665,51</w:t>
            </w:r>
          </w:p>
        </w:tc>
      </w:tr>
      <w:tr w:rsidR="00981FCE" w:rsidRPr="00981FCE" w14:paraId="24F4CE71"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6F914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3//21--22 (ТК-10/2)</w:t>
            </w:r>
          </w:p>
        </w:tc>
        <w:tc>
          <w:tcPr>
            <w:tcW w:w="841" w:type="pct"/>
            <w:tcBorders>
              <w:top w:val="nil"/>
              <w:left w:val="nil"/>
              <w:bottom w:val="single" w:sz="4" w:space="0" w:color="auto"/>
              <w:right w:val="single" w:sz="4" w:space="0" w:color="auto"/>
            </w:tcBorders>
            <w:shd w:val="clear" w:color="auto" w:fill="auto"/>
            <w:vAlign w:val="center"/>
            <w:hideMark/>
          </w:tcPr>
          <w:p w14:paraId="6CA4A2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3//21--26 (ТК-10/3)</w:t>
            </w:r>
          </w:p>
        </w:tc>
        <w:tc>
          <w:tcPr>
            <w:tcW w:w="388" w:type="pct"/>
            <w:tcBorders>
              <w:top w:val="nil"/>
              <w:left w:val="nil"/>
              <w:bottom w:val="single" w:sz="4" w:space="0" w:color="auto"/>
              <w:right w:val="single" w:sz="4" w:space="0" w:color="auto"/>
            </w:tcBorders>
            <w:shd w:val="clear" w:color="auto" w:fill="auto"/>
            <w:noWrap/>
            <w:vAlign w:val="center"/>
            <w:hideMark/>
          </w:tcPr>
          <w:p w14:paraId="02F3A53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68,05</w:t>
            </w:r>
          </w:p>
        </w:tc>
        <w:tc>
          <w:tcPr>
            <w:tcW w:w="388" w:type="pct"/>
            <w:tcBorders>
              <w:top w:val="nil"/>
              <w:left w:val="nil"/>
              <w:bottom w:val="single" w:sz="4" w:space="0" w:color="auto"/>
              <w:right w:val="single" w:sz="4" w:space="0" w:color="auto"/>
            </w:tcBorders>
            <w:shd w:val="clear" w:color="auto" w:fill="auto"/>
            <w:noWrap/>
            <w:vAlign w:val="center"/>
            <w:hideMark/>
          </w:tcPr>
          <w:p w14:paraId="5815F3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5D3856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554EC9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4A9037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9A36D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DA357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E6E9F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1 836,43</w:t>
            </w:r>
          </w:p>
        </w:tc>
      </w:tr>
      <w:tr w:rsidR="00981FCE" w:rsidRPr="00981FCE" w14:paraId="0E61F31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EA098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3//21--26 (ТК-10/3)</w:t>
            </w:r>
          </w:p>
        </w:tc>
        <w:tc>
          <w:tcPr>
            <w:tcW w:w="841" w:type="pct"/>
            <w:tcBorders>
              <w:top w:val="nil"/>
              <w:left w:val="nil"/>
              <w:bottom w:val="single" w:sz="4" w:space="0" w:color="auto"/>
              <w:right w:val="single" w:sz="4" w:space="0" w:color="auto"/>
            </w:tcBorders>
            <w:shd w:val="clear" w:color="000000" w:fill="E2EFDA"/>
            <w:vAlign w:val="center"/>
            <w:hideMark/>
          </w:tcPr>
          <w:p w14:paraId="520AED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Полевая ул., 4</w:t>
            </w:r>
          </w:p>
        </w:tc>
        <w:tc>
          <w:tcPr>
            <w:tcW w:w="388" w:type="pct"/>
            <w:tcBorders>
              <w:top w:val="nil"/>
              <w:left w:val="nil"/>
              <w:bottom w:val="single" w:sz="4" w:space="0" w:color="auto"/>
              <w:right w:val="single" w:sz="4" w:space="0" w:color="auto"/>
            </w:tcBorders>
            <w:shd w:val="clear" w:color="000000" w:fill="E2EFDA"/>
            <w:noWrap/>
            <w:vAlign w:val="center"/>
            <w:hideMark/>
          </w:tcPr>
          <w:p w14:paraId="0840E3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43,5</w:t>
            </w:r>
          </w:p>
        </w:tc>
        <w:tc>
          <w:tcPr>
            <w:tcW w:w="388" w:type="pct"/>
            <w:tcBorders>
              <w:top w:val="nil"/>
              <w:left w:val="nil"/>
              <w:bottom w:val="single" w:sz="4" w:space="0" w:color="auto"/>
              <w:right w:val="single" w:sz="4" w:space="0" w:color="auto"/>
            </w:tcBorders>
            <w:shd w:val="clear" w:color="000000" w:fill="E2EFDA"/>
            <w:noWrap/>
            <w:vAlign w:val="center"/>
            <w:hideMark/>
          </w:tcPr>
          <w:p w14:paraId="3C5425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031D17D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0E2889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440BF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300EB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55A23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E012E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959,341</w:t>
            </w:r>
          </w:p>
        </w:tc>
      </w:tr>
      <w:tr w:rsidR="00981FCE" w:rsidRPr="00981FCE" w14:paraId="4723A37E"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EB786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3//21--26 (ТК-10/3)</w:t>
            </w:r>
          </w:p>
        </w:tc>
        <w:tc>
          <w:tcPr>
            <w:tcW w:w="841" w:type="pct"/>
            <w:tcBorders>
              <w:top w:val="nil"/>
              <w:left w:val="nil"/>
              <w:bottom w:val="single" w:sz="4" w:space="0" w:color="auto"/>
              <w:right w:val="single" w:sz="4" w:space="0" w:color="auto"/>
            </w:tcBorders>
            <w:shd w:val="clear" w:color="auto" w:fill="auto"/>
            <w:vAlign w:val="center"/>
            <w:hideMark/>
          </w:tcPr>
          <w:p w14:paraId="41A84D1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Трудовой пер., 14</w:t>
            </w:r>
          </w:p>
        </w:tc>
        <w:tc>
          <w:tcPr>
            <w:tcW w:w="388" w:type="pct"/>
            <w:tcBorders>
              <w:top w:val="nil"/>
              <w:left w:val="nil"/>
              <w:bottom w:val="single" w:sz="4" w:space="0" w:color="auto"/>
              <w:right w:val="single" w:sz="4" w:space="0" w:color="auto"/>
            </w:tcBorders>
            <w:shd w:val="clear" w:color="auto" w:fill="auto"/>
            <w:noWrap/>
            <w:vAlign w:val="center"/>
            <w:hideMark/>
          </w:tcPr>
          <w:p w14:paraId="70A1E3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29,22</w:t>
            </w:r>
          </w:p>
        </w:tc>
        <w:tc>
          <w:tcPr>
            <w:tcW w:w="388" w:type="pct"/>
            <w:tcBorders>
              <w:top w:val="nil"/>
              <w:left w:val="nil"/>
              <w:bottom w:val="single" w:sz="4" w:space="0" w:color="auto"/>
              <w:right w:val="single" w:sz="4" w:space="0" w:color="auto"/>
            </w:tcBorders>
            <w:shd w:val="clear" w:color="auto" w:fill="auto"/>
            <w:noWrap/>
            <w:vAlign w:val="center"/>
            <w:hideMark/>
          </w:tcPr>
          <w:p w14:paraId="0DB248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0B9BE5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76AEFE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3261ED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1E37FC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FAB01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E65EC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644,413</w:t>
            </w:r>
          </w:p>
        </w:tc>
      </w:tr>
      <w:tr w:rsidR="00981FCE" w:rsidRPr="00981FCE" w14:paraId="0F6357F3"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D43E4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3/21--21</w:t>
            </w:r>
          </w:p>
        </w:tc>
        <w:tc>
          <w:tcPr>
            <w:tcW w:w="841" w:type="pct"/>
            <w:tcBorders>
              <w:top w:val="nil"/>
              <w:left w:val="nil"/>
              <w:bottom w:val="single" w:sz="4" w:space="0" w:color="auto"/>
              <w:right w:val="single" w:sz="4" w:space="0" w:color="auto"/>
            </w:tcBorders>
            <w:shd w:val="clear" w:color="000000" w:fill="E2EFDA"/>
            <w:vAlign w:val="center"/>
            <w:hideMark/>
          </w:tcPr>
          <w:p w14:paraId="709D1B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3/21--2</w:t>
            </w:r>
          </w:p>
        </w:tc>
        <w:tc>
          <w:tcPr>
            <w:tcW w:w="388" w:type="pct"/>
            <w:tcBorders>
              <w:top w:val="nil"/>
              <w:left w:val="nil"/>
              <w:bottom w:val="single" w:sz="4" w:space="0" w:color="auto"/>
              <w:right w:val="single" w:sz="4" w:space="0" w:color="auto"/>
            </w:tcBorders>
            <w:shd w:val="clear" w:color="000000" w:fill="E2EFDA"/>
            <w:noWrap/>
            <w:vAlign w:val="center"/>
            <w:hideMark/>
          </w:tcPr>
          <w:p w14:paraId="562C5B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33,67</w:t>
            </w:r>
          </w:p>
        </w:tc>
        <w:tc>
          <w:tcPr>
            <w:tcW w:w="388" w:type="pct"/>
            <w:tcBorders>
              <w:top w:val="nil"/>
              <w:left w:val="nil"/>
              <w:bottom w:val="single" w:sz="4" w:space="0" w:color="auto"/>
              <w:right w:val="single" w:sz="4" w:space="0" w:color="auto"/>
            </w:tcBorders>
            <w:shd w:val="clear" w:color="000000" w:fill="E2EFDA"/>
            <w:noWrap/>
            <w:vAlign w:val="center"/>
            <w:hideMark/>
          </w:tcPr>
          <w:p w14:paraId="7ECF1A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000000" w:fill="E2EFDA"/>
            <w:noWrap/>
            <w:vAlign w:val="center"/>
            <w:hideMark/>
          </w:tcPr>
          <w:p w14:paraId="6A2D93A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000000" w:fill="E2EFDA"/>
            <w:vAlign w:val="center"/>
            <w:hideMark/>
          </w:tcPr>
          <w:p w14:paraId="71859E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E11BC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96CDB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021E6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F9983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1 052,21</w:t>
            </w:r>
          </w:p>
        </w:tc>
      </w:tr>
      <w:tr w:rsidR="00981FCE" w:rsidRPr="00981FCE" w14:paraId="2486745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131C9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3/21--2</w:t>
            </w:r>
          </w:p>
        </w:tc>
        <w:tc>
          <w:tcPr>
            <w:tcW w:w="841" w:type="pct"/>
            <w:tcBorders>
              <w:top w:val="nil"/>
              <w:left w:val="nil"/>
              <w:bottom w:val="single" w:sz="4" w:space="0" w:color="auto"/>
              <w:right w:val="single" w:sz="4" w:space="0" w:color="auto"/>
            </w:tcBorders>
            <w:shd w:val="clear" w:color="auto" w:fill="auto"/>
            <w:vAlign w:val="center"/>
            <w:hideMark/>
          </w:tcPr>
          <w:p w14:paraId="1E07B9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3/21--4</w:t>
            </w:r>
          </w:p>
        </w:tc>
        <w:tc>
          <w:tcPr>
            <w:tcW w:w="388" w:type="pct"/>
            <w:tcBorders>
              <w:top w:val="nil"/>
              <w:left w:val="nil"/>
              <w:bottom w:val="single" w:sz="4" w:space="0" w:color="auto"/>
              <w:right w:val="single" w:sz="4" w:space="0" w:color="auto"/>
            </w:tcBorders>
            <w:shd w:val="clear" w:color="auto" w:fill="auto"/>
            <w:noWrap/>
            <w:vAlign w:val="center"/>
            <w:hideMark/>
          </w:tcPr>
          <w:p w14:paraId="2953ED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79,01</w:t>
            </w:r>
          </w:p>
        </w:tc>
        <w:tc>
          <w:tcPr>
            <w:tcW w:w="388" w:type="pct"/>
            <w:tcBorders>
              <w:top w:val="nil"/>
              <w:left w:val="nil"/>
              <w:bottom w:val="single" w:sz="4" w:space="0" w:color="auto"/>
              <w:right w:val="single" w:sz="4" w:space="0" w:color="auto"/>
            </w:tcBorders>
            <w:shd w:val="clear" w:color="auto" w:fill="auto"/>
            <w:noWrap/>
            <w:vAlign w:val="center"/>
            <w:hideMark/>
          </w:tcPr>
          <w:p w14:paraId="13BD2C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auto" w:fill="auto"/>
            <w:noWrap/>
            <w:vAlign w:val="center"/>
            <w:hideMark/>
          </w:tcPr>
          <w:p w14:paraId="5B5C8F2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auto" w:fill="auto"/>
            <w:vAlign w:val="center"/>
            <w:hideMark/>
          </w:tcPr>
          <w:p w14:paraId="08EDC0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240E85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C1FD9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CDB14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BBE74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2 469,12</w:t>
            </w:r>
          </w:p>
        </w:tc>
      </w:tr>
      <w:tr w:rsidR="00981FCE" w:rsidRPr="00981FCE" w14:paraId="43FCC9AB"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52ACE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3/21--4</w:t>
            </w:r>
          </w:p>
        </w:tc>
        <w:tc>
          <w:tcPr>
            <w:tcW w:w="841" w:type="pct"/>
            <w:tcBorders>
              <w:top w:val="nil"/>
              <w:left w:val="nil"/>
              <w:bottom w:val="single" w:sz="4" w:space="0" w:color="auto"/>
              <w:right w:val="single" w:sz="4" w:space="0" w:color="auto"/>
            </w:tcBorders>
            <w:shd w:val="clear" w:color="000000" w:fill="E2EFDA"/>
            <w:vAlign w:val="center"/>
            <w:hideMark/>
          </w:tcPr>
          <w:p w14:paraId="6647BA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3/21--6</w:t>
            </w:r>
          </w:p>
        </w:tc>
        <w:tc>
          <w:tcPr>
            <w:tcW w:w="388" w:type="pct"/>
            <w:tcBorders>
              <w:top w:val="nil"/>
              <w:left w:val="nil"/>
              <w:bottom w:val="single" w:sz="4" w:space="0" w:color="auto"/>
              <w:right w:val="single" w:sz="4" w:space="0" w:color="auto"/>
            </w:tcBorders>
            <w:shd w:val="clear" w:color="000000" w:fill="E2EFDA"/>
            <w:noWrap/>
            <w:vAlign w:val="center"/>
            <w:hideMark/>
          </w:tcPr>
          <w:p w14:paraId="68BF6A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69,07</w:t>
            </w:r>
          </w:p>
        </w:tc>
        <w:tc>
          <w:tcPr>
            <w:tcW w:w="388" w:type="pct"/>
            <w:tcBorders>
              <w:top w:val="nil"/>
              <w:left w:val="nil"/>
              <w:bottom w:val="single" w:sz="4" w:space="0" w:color="auto"/>
              <w:right w:val="single" w:sz="4" w:space="0" w:color="auto"/>
            </w:tcBorders>
            <w:shd w:val="clear" w:color="000000" w:fill="E2EFDA"/>
            <w:noWrap/>
            <w:vAlign w:val="center"/>
            <w:hideMark/>
          </w:tcPr>
          <w:p w14:paraId="126B7B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40803A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126181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1BC3D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D8012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54A7B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5727B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1 863,95</w:t>
            </w:r>
          </w:p>
        </w:tc>
      </w:tr>
      <w:tr w:rsidR="00981FCE" w:rsidRPr="00981FCE" w14:paraId="7B6B8E74"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3D16F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3/21--6</w:t>
            </w:r>
          </w:p>
        </w:tc>
        <w:tc>
          <w:tcPr>
            <w:tcW w:w="841" w:type="pct"/>
            <w:tcBorders>
              <w:top w:val="nil"/>
              <w:left w:val="nil"/>
              <w:bottom w:val="single" w:sz="4" w:space="0" w:color="auto"/>
              <w:right w:val="single" w:sz="4" w:space="0" w:color="auto"/>
            </w:tcBorders>
            <w:shd w:val="clear" w:color="auto" w:fill="auto"/>
            <w:vAlign w:val="center"/>
            <w:hideMark/>
          </w:tcPr>
          <w:p w14:paraId="24AA8F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3/21--7</w:t>
            </w:r>
          </w:p>
        </w:tc>
        <w:tc>
          <w:tcPr>
            <w:tcW w:w="388" w:type="pct"/>
            <w:tcBorders>
              <w:top w:val="nil"/>
              <w:left w:val="nil"/>
              <w:bottom w:val="single" w:sz="4" w:space="0" w:color="auto"/>
              <w:right w:val="single" w:sz="4" w:space="0" w:color="auto"/>
            </w:tcBorders>
            <w:shd w:val="clear" w:color="auto" w:fill="auto"/>
            <w:noWrap/>
            <w:vAlign w:val="center"/>
            <w:hideMark/>
          </w:tcPr>
          <w:p w14:paraId="3E60D0C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50,4</w:t>
            </w:r>
          </w:p>
        </w:tc>
        <w:tc>
          <w:tcPr>
            <w:tcW w:w="388" w:type="pct"/>
            <w:tcBorders>
              <w:top w:val="nil"/>
              <w:left w:val="nil"/>
              <w:bottom w:val="single" w:sz="4" w:space="0" w:color="auto"/>
              <w:right w:val="single" w:sz="4" w:space="0" w:color="auto"/>
            </w:tcBorders>
            <w:shd w:val="clear" w:color="auto" w:fill="auto"/>
            <w:noWrap/>
            <w:vAlign w:val="center"/>
            <w:hideMark/>
          </w:tcPr>
          <w:p w14:paraId="2335BC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5F82F2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3DA8CA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0F622E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49101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9F677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F473F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1 111,51</w:t>
            </w:r>
          </w:p>
        </w:tc>
      </w:tr>
      <w:tr w:rsidR="00981FCE" w:rsidRPr="00981FCE" w14:paraId="52BD84C9"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844FCE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3/21--7</w:t>
            </w:r>
          </w:p>
        </w:tc>
        <w:tc>
          <w:tcPr>
            <w:tcW w:w="841" w:type="pct"/>
            <w:tcBorders>
              <w:top w:val="nil"/>
              <w:left w:val="nil"/>
              <w:bottom w:val="single" w:sz="4" w:space="0" w:color="auto"/>
              <w:right w:val="single" w:sz="4" w:space="0" w:color="auto"/>
            </w:tcBorders>
            <w:shd w:val="clear" w:color="000000" w:fill="E2EFDA"/>
            <w:vAlign w:val="center"/>
            <w:hideMark/>
          </w:tcPr>
          <w:p w14:paraId="39A771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3/21--8</w:t>
            </w:r>
          </w:p>
        </w:tc>
        <w:tc>
          <w:tcPr>
            <w:tcW w:w="388" w:type="pct"/>
            <w:tcBorders>
              <w:top w:val="nil"/>
              <w:left w:val="nil"/>
              <w:bottom w:val="single" w:sz="4" w:space="0" w:color="auto"/>
              <w:right w:val="single" w:sz="4" w:space="0" w:color="auto"/>
            </w:tcBorders>
            <w:shd w:val="clear" w:color="000000" w:fill="E2EFDA"/>
            <w:noWrap/>
            <w:vAlign w:val="center"/>
            <w:hideMark/>
          </w:tcPr>
          <w:p w14:paraId="67C3BD4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59,81</w:t>
            </w:r>
          </w:p>
        </w:tc>
        <w:tc>
          <w:tcPr>
            <w:tcW w:w="388" w:type="pct"/>
            <w:tcBorders>
              <w:top w:val="nil"/>
              <w:left w:val="nil"/>
              <w:bottom w:val="single" w:sz="4" w:space="0" w:color="auto"/>
              <w:right w:val="single" w:sz="4" w:space="0" w:color="auto"/>
            </w:tcBorders>
            <w:shd w:val="clear" w:color="000000" w:fill="E2EFDA"/>
            <w:noWrap/>
            <w:vAlign w:val="center"/>
            <w:hideMark/>
          </w:tcPr>
          <w:p w14:paraId="5B41F1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0BE1C8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6FC46FC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E0092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6F7E91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FB5B5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8F464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1 319,04</w:t>
            </w:r>
          </w:p>
        </w:tc>
      </w:tr>
      <w:tr w:rsidR="00981FCE" w:rsidRPr="00981FCE" w14:paraId="6010B341"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B9BEF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3/21--8</w:t>
            </w:r>
          </w:p>
        </w:tc>
        <w:tc>
          <w:tcPr>
            <w:tcW w:w="841" w:type="pct"/>
            <w:tcBorders>
              <w:top w:val="nil"/>
              <w:left w:val="nil"/>
              <w:bottom w:val="single" w:sz="4" w:space="0" w:color="auto"/>
              <w:right w:val="single" w:sz="4" w:space="0" w:color="auto"/>
            </w:tcBorders>
            <w:shd w:val="clear" w:color="auto" w:fill="auto"/>
            <w:vAlign w:val="center"/>
            <w:hideMark/>
          </w:tcPr>
          <w:p w14:paraId="3830C1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Трудовая ул., 3</w:t>
            </w:r>
          </w:p>
        </w:tc>
        <w:tc>
          <w:tcPr>
            <w:tcW w:w="388" w:type="pct"/>
            <w:tcBorders>
              <w:top w:val="nil"/>
              <w:left w:val="nil"/>
              <w:bottom w:val="single" w:sz="4" w:space="0" w:color="auto"/>
              <w:right w:val="single" w:sz="4" w:space="0" w:color="auto"/>
            </w:tcBorders>
            <w:shd w:val="clear" w:color="auto" w:fill="auto"/>
            <w:noWrap/>
            <w:vAlign w:val="center"/>
            <w:hideMark/>
          </w:tcPr>
          <w:p w14:paraId="41845A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11,51</w:t>
            </w:r>
          </w:p>
        </w:tc>
        <w:tc>
          <w:tcPr>
            <w:tcW w:w="388" w:type="pct"/>
            <w:tcBorders>
              <w:top w:val="nil"/>
              <w:left w:val="nil"/>
              <w:bottom w:val="single" w:sz="4" w:space="0" w:color="auto"/>
              <w:right w:val="single" w:sz="4" w:space="0" w:color="auto"/>
            </w:tcBorders>
            <w:shd w:val="clear" w:color="auto" w:fill="auto"/>
            <w:noWrap/>
            <w:vAlign w:val="center"/>
            <w:hideMark/>
          </w:tcPr>
          <w:p w14:paraId="0D8A21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07466F6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342BA3D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093A6E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1A8C3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25348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019925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253,84</w:t>
            </w:r>
          </w:p>
        </w:tc>
      </w:tr>
      <w:tr w:rsidR="00981FCE" w:rsidRPr="00981FCE" w14:paraId="5F68467D"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BB9AA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3/21--6</w:t>
            </w:r>
          </w:p>
        </w:tc>
        <w:tc>
          <w:tcPr>
            <w:tcW w:w="841" w:type="pct"/>
            <w:tcBorders>
              <w:top w:val="nil"/>
              <w:left w:val="nil"/>
              <w:bottom w:val="single" w:sz="4" w:space="0" w:color="auto"/>
              <w:right w:val="single" w:sz="4" w:space="0" w:color="auto"/>
            </w:tcBorders>
            <w:shd w:val="clear" w:color="000000" w:fill="E2EFDA"/>
            <w:vAlign w:val="center"/>
            <w:hideMark/>
          </w:tcPr>
          <w:p w14:paraId="1CD524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Лесной пер., 3</w:t>
            </w:r>
          </w:p>
        </w:tc>
        <w:tc>
          <w:tcPr>
            <w:tcW w:w="388" w:type="pct"/>
            <w:tcBorders>
              <w:top w:val="nil"/>
              <w:left w:val="nil"/>
              <w:bottom w:val="single" w:sz="4" w:space="0" w:color="auto"/>
              <w:right w:val="single" w:sz="4" w:space="0" w:color="auto"/>
            </w:tcBorders>
            <w:shd w:val="clear" w:color="000000" w:fill="E2EFDA"/>
            <w:noWrap/>
            <w:vAlign w:val="center"/>
            <w:hideMark/>
          </w:tcPr>
          <w:p w14:paraId="37EF06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7,67</w:t>
            </w:r>
          </w:p>
        </w:tc>
        <w:tc>
          <w:tcPr>
            <w:tcW w:w="388" w:type="pct"/>
            <w:tcBorders>
              <w:top w:val="nil"/>
              <w:left w:val="nil"/>
              <w:bottom w:val="single" w:sz="4" w:space="0" w:color="auto"/>
              <w:right w:val="single" w:sz="4" w:space="0" w:color="auto"/>
            </w:tcBorders>
            <w:shd w:val="clear" w:color="000000" w:fill="E2EFDA"/>
            <w:noWrap/>
            <w:vAlign w:val="center"/>
            <w:hideMark/>
          </w:tcPr>
          <w:p w14:paraId="67CDE4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60CEE2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7BD1C05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8CCF2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97156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C0B3C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61ADB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169,153</w:t>
            </w:r>
          </w:p>
        </w:tc>
      </w:tr>
      <w:tr w:rsidR="00981FCE" w:rsidRPr="00981FCE" w14:paraId="5035DB63"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E6520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3/21--4</w:t>
            </w:r>
          </w:p>
        </w:tc>
        <w:tc>
          <w:tcPr>
            <w:tcW w:w="841" w:type="pct"/>
            <w:tcBorders>
              <w:top w:val="nil"/>
              <w:left w:val="nil"/>
              <w:bottom w:val="single" w:sz="4" w:space="0" w:color="auto"/>
              <w:right w:val="single" w:sz="4" w:space="0" w:color="auto"/>
            </w:tcBorders>
            <w:shd w:val="clear" w:color="auto" w:fill="auto"/>
            <w:vAlign w:val="center"/>
            <w:hideMark/>
          </w:tcPr>
          <w:p w14:paraId="489E6D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Лесной пер., 5</w:t>
            </w:r>
          </w:p>
        </w:tc>
        <w:tc>
          <w:tcPr>
            <w:tcW w:w="388" w:type="pct"/>
            <w:tcBorders>
              <w:top w:val="nil"/>
              <w:left w:val="nil"/>
              <w:bottom w:val="single" w:sz="4" w:space="0" w:color="auto"/>
              <w:right w:val="single" w:sz="4" w:space="0" w:color="auto"/>
            </w:tcBorders>
            <w:shd w:val="clear" w:color="auto" w:fill="auto"/>
            <w:noWrap/>
            <w:vAlign w:val="center"/>
            <w:hideMark/>
          </w:tcPr>
          <w:p w14:paraId="00D6156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6,22</w:t>
            </w:r>
          </w:p>
        </w:tc>
        <w:tc>
          <w:tcPr>
            <w:tcW w:w="388" w:type="pct"/>
            <w:tcBorders>
              <w:top w:val="nil"/>
              <w:left w:val="nil"/>
              <w:bottom w:val="single" w:sz="4" w:space="0" w:color="auto"/>
              <w:right w:val="single" w:sz="4" w:space="0" w:color="auto"/>
            </w:tcBorders>
            <w:shd w:val="clear" w:color="auto" w:fill="auto"/>
            <w:noWrap/>
            <w:vAlign w:val="center"/>
            <w:hideMark/>
          </w:tcPr>
          <w:p w14:paraId="2FFECB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5CC3A7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58F333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04FF12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8653CB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ED816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2EB840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137,175</w:t>
            </w:r>
          </w:p>
        </w:tc>
      </w:tr>
      <w:tr w:rsidR="00981FCE" w:rsidRPr="00981FCE" w14:paraId="01B0C8A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D2E37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3//20(ТК-9)</w:t>
            </w:r>
          </w:p>
        </w:tc>
        <w:tc>
          <w:tcPr>
            <w:tcW w:w="841" w:type="pct"/>
            <w:tcBorders>
              <w:top w:val="nil"/>
              <w:left w:val="nil"/>
              <w:bottom w:val="single" w:sz="4" w:space="0" w:color="auto"/>
              <w:right w:val="single" w:sz="4" w:space="0" w:color="auto"/>
            </w:tcBorders>
            <w:shd w:val="clear" w:color="000000" w:fill="E2EFDA"/>
            <w:vAlign w:val="center"/>
            <w:hideMark/>
          </w:tcPr>
          <w:p w14:paraId="311E02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3//21(ТК-10)</w:t>
            </w:r>
          </w:p>
        </w:tc>
        <w:tc>
          <w:tcPr>
            <w:tcW w:w="388" w:type="pct"/>
            <w:tcBorders>
              <w:top w:val="nil"/>
              <w:left w:val="nil"/>
              <w:bottom w:val="single" w:sz="4" w:space="0" w:color="auto"/>
              <w:right w:val="single" w:sz="4" w:space="0" w:color="auto"/>
            </w:tcBorders>
            <w:shd w:val="clear" w:color="000000" w:fill="E2EFDA"/>
            <w:noWrap/>
            <w:vAlign w:val="center"/>
            <w:hideMark/>
          </w:tcPr>
          <w:p w14:paraId="675910E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335</w:t>
            </w:r>
          </w:p>
        </w:tc>
        <w:tc>
          <w:tcPr>
            <w:tcW w:w="388" w:type="pct"/>
            <w:tcBorders>
              <w:top w:val="nil"/>
              <w:left w:val="nil"/>
              <w:bottom w:val="single" w:sz="4" w:space="0" w:color="auto"/>
              <w:right w:val="single" w:sz="4" w:space="0" w:color="auto"/>
            </w:tcBorders>
            <w:shd w:val="clear" w:color="000000" w:fill="E2EFDA"/>
            <w:noWrap/>
            <w:vAlign w:val="center"/>
            <w:hideMark/>
          </w:tcPr>
          <w:p w14:paraId="5EE9F2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0.517</w:t>
            </w:r>
          </w:p>
        </w:tc>
        <w:tc>
          <w:tcPr>
            <w:tcW w:w="388" w:type="pct"/>
            <w:tcBorders>
              <w:top w:val="nil"/>
              <w:left w:val="nil"/>
              <w:bottom w:val="single" w:sz="4" w:space="0" w:color="auto"/>
              <w:right w:val="single" w:sz="4" w:space="0" w:color="auto"/>
            </w:tcBorders>
            <w:shd w:val="clear" w:color="000000" w:fill="E2EFDA"/>
            <w:noWrap/>
            <w:vAlign w:val="center"/>
            <w:hideMark/>
          </w:tcPr>
          <w:p w14:paraId="500B62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0.517</w:t>
            </w:r>
          </w:p>
        </w:tc>
        <w:tc>
          <w:tcPr>
            <w:tcW w:w="689" w:type="pct"/>
            <w:tcBorders>
              <w:top w:val="nil"/>
              <w:left w:val="nil"/>
              <w:bottom w:val="single" w:sz="4" w:space="0" w:color="auto"/>
              <w:right w:val="single" w:sz="4" w:space="0" w:color="auto"/>
            </w:tcBorders>
            <w:shd w:val="clear" w:color="000000" w:fill="E2EFDA"/>
            <w:vAlign w:val="center"/>
            <w:hideMark/>
          </w:tcPr>
          <w:p w14:paraId="5FC2D08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FC5FB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95B67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29FB2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3A23A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29 625,13</w:t>
            </w:r>
          </w:p>
        </w:tc>
      </w:tr>
      <w:tr w:rsidR="00981FCE" w:rsidRPr="00981FCE" w14:paraId="0E4D3C7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60D5F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3//21(ТК-10)</w:t>
            </w:r>
          </w:p>
        </w:tc>
        <w:tc>
          <w:tcPr>
            <w:tcW w:w="841" w:type="pct"/>
            <w:tcBorders>
              <w:top w:val="nil"/>
              <w:left w:val="nil"/>
              <w:bottom w:val="single" w:sz="4" w:space="0" w:color="auto"/>
              <w:right w:val="single" w:sz="4" w:space="0" w:color="auto"/>
            </w:tcBorders>
            <w:shd w:val="clear" w:color="auto" w:fill="auto"/>
            <w:vAlign w:val="center"/>
            <w:hideMark/>
          </w:tcPr>
          <w:p w14:paraId="7A09B6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3//22(ТК-12)</w:t>
            </w:r>
          </w:p>
        </w:tc>
        <w:tc>
          <w:tcPr>
            <w:tcW w:w="388" w:type="pct"/>
            <w:tcBorders>
              <w:top w:val="nil"/>
              <w:left w:val="nil"/>
              <w:bottom w:val="single" w:sz="4" w:space="0" w:color="auto"/>
              <w:right w:val="single" w:sz="4" w:space="0" w:color="auto"/>
            </w:tcBorders>
            <w:shd w:val="clear" w:color="auto" w:fill="auto"/>
            <w:noWrap/>
            <w:vAlign w:val="center"/>
            <w:hideMark/>
          </w:tcPr>
          <w:p w14:paraId="619A7D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249</w:t>
            </w:r>
          </w:p>
        </w:tc>
        <w:tc>
          <w:tcPr>
            <w:tcW w:w="388" w:type="pct"/>
            <w:tcBorders>
              <w:top w:val="nil"/>
              <w:left w:val="nil"/>
              <w:bottom w:val="single" w:sz="4" w:space="0" w:color="auto"/>
              <w:right w:val="single" w:sz="4" w:space="0" w:color="auto"/>
            </w:tcBorders>
            <w:shd w:val="clear" w:color="auto" w:fill="auto"/>
            <w:noWrap/>
            <w:vAlign w:val="center"/>
            <w:hideMark/>
          </w:tcPr>
          <w:p w14:paraId="7EDBA9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0.517</w:t>
            </w:r>
          </w:p>
        </w:tc>
        <w:tc>
          <w:tcPr>
            <w:tcW w:w="388" w:type="pct"/>
            <w:tcBorders>
              <w:top w:val="nil"/>
              <w:left w:val="nil"/>
              <w:bottom w:val="single" w:sz="4" w:space="0" w:color="auto"/>
              <w:right w:val="single" w:sz="4" w:space="0" w:color="auto"/>
            </w:tcBorders>
            <w:shd w:val="clear" w:color="auto" w:fill="auto"/>
            <w:noWrap/>
            <w:vAlign w:val="center"/>
            <w:hideMark/>
          </w:tcPr>
          <w:p w14:paraId="4C0E1CD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0.517</w:t>
            </w:r>
          </w:p>
        </w:tc>
        <w:tc>
          <w:tcPr>
            <w:tcW w:w="689" w:type="pct"/>
            <w:tcBorders>
              <w:top w:val="nil"/>
              <w:left w:val="nil"/>
              <w:bottom w:val="single" w:sz="4" w:space="0" w:color="auto"/>
              <w:right w:val="single" w:sz="4" w:space="0" w:color="auto"/>
            </w:tcBorders>
            <w:shd w:val="clear" w:color="auto" w:fill="auto"/>
            <w:vAlign w:val="center"/>
            <w:hideMark/>
          </w:tcPr>
          <w:p w14:paraId="5475A8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40DF05E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6F285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101E2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0699A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22 019,87</w:t>
            </w:r>
          </w:p>
        </w:tc>
      </w:tr>
      <w:tr w:rsidR="00981FCE" w:rsidRPr="00981FCE" w14:paraId="071B9DDB"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41491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3//21(ТК-10)</w:t>
            </w:r>
          </w:p>
        </w:tc>
        <w:tc>
          <w:tcPr>
            <w:tcW w:w="841" w:type="pct"/>
            <w:tcBorders>
              <w:top w:val="nil"/>
              <w:left w:val="nil"/>
              <w:bottom w:val="single" w:sz="4" w:space="0" w:color="auto"/>
              <w:right w:val="single" w:sz="4" w:space="0" w:color="auto"/>
            </w:tcBorders>
            <w:shd w:val="clear" w:color="000000" w:fill="E2EFDA"/>
            <w:vAlign w:val="center"/>
            <w:hideMark/>
          </w:tcPr>
          <w:p w14:paraId="641C86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3/21--1(ТК-10/1)</w:t>
            </w:r>
          </w:p>
        </w:tc>
        <w:tc>
          <w:tcPr>
            <w:tcW w:w="388" w:type="pct"/>
            <w:tcBorders>
              <w:top w:val="nil"/>
              <w:left w:val="nil"/>
              <w:bottom w:val="single" w:sz="4" w:space="0" w:color="auto"/>
              <w:right w:val="single" w:sz="4" w:space="0" w:color="auto"/>
            </w:tcBorders>
            <w:shd w:val="clear" w:color="000000" w:fill="E2EFDA"/>
            <w:noWrap/>
            <w:vAlign w:val="center"/>
            <w:hideMark/>
          </w:tcPr>
          <w:p w14:paraId="355EC0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388" w:type="pct"/>
            <w:tcBorders>
              <w:top w:val="nil"/>
              <w:left w:val="nil"/>
              <w:bottom w:val="single" w:sz="4" w:space="0" w:color="auto"/>
              <w:right w:val="single" w:sz="4" w:space="0" w:color="auto"/>
            </w:tcBorders>
            <w:shd w:val="clear" w:color="000000" w:fill="E2EFDA"/>
            <w:noWrap/>
            <w:vAlign w:val="center"/>
            <w:hideMark/>
          </w:tcPr>
          <w:p w14:paraId="0F1BDAB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388" w:type="pct"/>
            <w:tcBorders>
              <w:top w:val="nil"/>
              <w:left w:val="nil"/>
              <w:bottom w:val="single" w:sz="4" w:space="0" w:color="auto"/>
              <w:right w:val="single" w:sz="4" w:space="0" w:color="auto"/>
            </w:tcBorders>
            <w:shd w:val="clear" w:color="000000" w:fill="E2EFDA"/>
            <w:noWrap/>
            <w:vAlign w:val="center"/>
            <w:hideMark/>
          </w:tcPr>
          <w:p w14:paraId="3AA2E5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689" w:type="pct"/>
            <w:tcBorders>
              <w:top w:val="nil"/>
              <w:left w:val="nil"/>
              <w:bottom w:val="single" w:sz="4" w:space="0" w:color="auto"/>
              <w:right w:val="single" w:sz="4" w:space="0" w:color="auto"/>
            </w:tcBorders>
            <w:shd w:val="clear" w:color="000000" w:fill="E2EFDA"/>
            <w:vAlign w:val="center"/>
            <w:hideMark/>
          </w:tcPr>
          <w:p w14:paraId="165936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7884B6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2C1ADA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B2F7D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7E569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1 342,71</w:t>
            </w:r>
          </w:p>
        </w:tc>
      </w:tr>
      <w:tr w:rsidR="00981FCE" w:rsidRPr="00981FCE" w14:paraId="0EEAA00C"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98388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3/21--7</w:t>
            </w:r>
          </w:p>
        </w:tc>
        <w:tc>
          <w:tcPr>
            <w:tcW w:w="841" w:type="pct"/>
            <w:tcBorders>
              <w:top w:val="nil"/>
              <w:left w:val="nil"/>
              <w:bottom w:val="single" w:sz="4" w:space="0" w:color="auto"/>
              <w:right w:val="single" w:sz="4" w:space="0" w:color="auto"/>
            </w:tcBorders>
            <w:shd w:val="clear" w:color="auto" w:fill="auto"/>
            <w:vAlign w:val="center"/>
            <w:hideMark/>
          </w:tcPr>
          <w:p w14:paraId="5609AB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Лесной пер., 1</w:t>
            </w:r>
          </w:p>
        </w:tc>
        <w:tc>
          <w:tcPr>
            <w:tcW w:w="388" w:type="pct"/>
            <w:tcBorders>
              <w:top w:val="nil"/>
              <w:left w:val="nil"/>
              <w:bottom w:val="single" w:sz="4" w:space="0" w:color="auto"/>
              <w:right w:val="single" w:sz="4" w:space="0" w:color="auto"/>
            </w:tcBorders>
            <w:shd w:val="clear" w:color="auto" w:fill="auto"/>
            <w:noWrap/>
            <w:vAlign w:val="center"/>
            <w:hideMark/>
          </w:tcPr>
          <w:p w14:paraId="4BF809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w:t>
            </w:r>
          </w:p>
        </w:tc>
        <w:tc>
          <w:tcPr>
            <w:tcW w:w="388" w:type="pct"/>
            <w:tcBorders>
              <w:top w:val="nil"/>
              <w:left w:val="nil"/>
              <w:bottom w:val="single" w:sz="4" w:space="0" w:color="auto"/>
              <w:right w:val="single" w:sz="4" w:space="0" w:color="auto"/>
            </w:tcBorders>
            <w:shd w:val="clear" w:color="auto" w:fill="auto"/>
            <w:noWrap/>
            <w:vAlign w:val="center"/>
            <w:hideMark/>
          </w:tcPr>
          <w:p w14:paraId="059449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24DE6C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040469B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3858EA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6393E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D14C6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0FEED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66,161</w:t>
            </w:r>
          </w:p>
        </w:tc>
      </w:tr>
      <w:tr w:rsidR="00981FCE" w:rsidRPr="00981FCE" w14:paraId="29C28D6D"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A0A9D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3/22--1</w:t>
            </w:r>
          </w:p>
        </w:tc>
        <w:tc>
          <w:tcPr>
            <w:tcW w:w="841" w:type="pct"/>
            <w:tcBorders>
              <w:top w:val="nil"/>
              <w:left w:val="nil"/>
              <w:bottom w:val="single" w:sz="4" w:space="0" w:color="auto"/>
              <w:right w:val="single" w:sz="4" w:space="0" w:color="auto"/>
            </w:tcBorders>
            <w:shd w:val="clear" w:color="000000" w:fill="E2EFDA"/>
            <w:vAlign w:val="center"/>
            <w:hideMark/>
          </w:tcPr>
          <w:p w14:paraId="644C6A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3/21--10(ТК-10/7)</w:t>
            </w:r>
          </w:p>
        </w:tc>
        <w:tc>
          <w:tcPr>
            <w:tcW w:w="388" w:type="pct"/>
            <w:tcBorders>
              <w:top w:val="nil"/>
              <w:left w:val="nil"/>
              <w:bottom w:val="single" w:sz="4" w:space="0" w:color="auto"/>
              <w:right w:val="single" w:sz="4" w:space="0" w:color="auto"/>
            </w:tcBorders>
            <w:shd w:val="clear" w:color="000000" w:fill="E2EFDA"/>
            <w:noWrap/>
            <w:vAlign w:val="center"/>
            <w:hideMark/>
          </w:tcPr>
          <w:p w14:paraId="6296A1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w:t>
            </w:r>
          </w:p>
        </w:tc>
        <w:tc>
          <w:tcPr>
            <w:tcW w:w="388" w:type="pct"/>
            <w:tcBorders>
              <w:top w:val="nil"/>
              <w:left w:val="nil"/>
              <w:bottom w:val="single" w:sz="4" w:space="0" w:color="auto"/>
              <w:right w:val="single" w:sz="4" w:space="0" w:color="auto"/>
            </w:tcBorders>
            <w:shd w:val="clear" w:color="000000" w:fill="E2EFDA"/>
            <w:noWrap/>
            <w:vAlign w:val="center"/>
            <w:hideMark/>
          </w:tcPr>
          <w:p w14:paraId="47B224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1836A9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040B3E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E79FF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94C10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618EC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52579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593,701</w:t>
            </w:r>
          </w:p>
        </w:tc>
      </w:tr>
      <w:tr w:rsidR="00981FCE" w:rsidRPr="00981FCE" w14:paraId="641A4FB8"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7B867C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3/22--1</w:t>
            </w:r>
          </w:p>
        </w:tc>
        <w:tc>
          <w:tcPr>
            <w:tcW w:w="841" w:type="pct"/>
            <w:tcBorders>
              <w:top w:val="nil"/>
              <w:left w:val="nil"/>
              <w:bottom w:val="single" w:sz="4" w:space="0" w:color="auto"/>
              <w:right w:val="single" w:sz="4" w:space="0" w:color="auto"/>
            </w:tcBorders>
            <w:shd w:val="clear" w:color="auto" w:fill="auto"/>
            <w:vAlign w:val="center"/>
            <w:hideMark/>
          </w:tcPr>
          <w:p w14:paraId="687183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3/22--2</w:t>
            </w:r>
          </w:p>
        </w:tc>
        <w:tc>
          <w:tcPr>
            <w:tcW w:w="388" w:type="pct"/>
            <w:tcBorders>
              <w:top w:val="nil"/>
              <w:left w:val="nil"/>
              <w:bottom w:val="single" w:sz="4" w:space="0" w:color="auto"/>
              <w:right w:val="single" w:sz="4" w:space="0" w:color="auto"/>
            </w:tcBorders>
            <w:shd w:val="clear" w:color="auto" w:fill="auto"/>
            <w:noWrap/>
            <w:vAlign w:val="center"/>
            <w:hideMark/>
          </w:tcPr>
          <w:p w14:paraId="65CF83C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148</w:t>
            </w:r>
          </w:p>
        </w:tc>
        <w:tc>
          <w:tcPr>
            <w:tcW w:w="388" w:type="pct"/>
            <w:tcBorders>
              <w:top w:val="nil"/>
              <w:left w:val="nil"/>
              <w:bottom w:val="single" w:sz="4" w:space="0" w:color="auto"/>
              <w:right w:val="single" w:sz="4" w:space="0" w:color="auto"/>
            </w:tcBorders>
            <w:shd w:val="clear" w:color="auto" w:fill="auto"/>
            <w:noWrap/>
            <w:vAlign w:val="center"/>
            <w:hideMark/>
          </w:tcPr>
          <w:p w14:paraId="64FFF3F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4A3F0F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704E8A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102579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8BE3A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4CEDEA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F41A3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3 993,99</w:t>
            </w:r>
          </w:p>
        </w:tc>
      </w:tr>
      <w:tr w:rsidR="00981FCE" w:rsidRPr="00981FCE" w14:paraId="6E5A7D6D"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0711F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3/21--26-2(ТК-10/3)</w:t>
            </w:r>
          </w:p>
        </w:tc>
        <w:tc>
          <w:tcPr>
            <w:tcW w:w="841" w:type="pct"/>
            <w:tcBorders>
              <w:top w:val="nil"/>
              <w:left w:val="nil"/>
              <w:bottom w:val="single" w:sz="4" w:space="0" w:color="auto"/>
              <w:right w:val="single" w:sz="4" w:space="0" w:color="auto"/>
            </w:tcBorders>
            <w:shd w:val="clear" w:color="000000" w:fill="E2EFDA"/>
            <w:vAlign w:val="center"/>
            <w:hideMark/>
          </w:tcPr>
          <w:p w14:paraId="6ED94E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Полевая ул., 2</w:t>
            </w:r>
          </w:p>
        </w:tc>
        <w:tc>
          <w:tcPr>
            <w:tcW w:w="388" w:type="pct"/>
            <w:tcBorders>
              <w:top w:val="nil"/>
              <w:left w:val="nil"/>
              <w:bottom w:val="single" w:sz="4" w:space="0" w:color="auto"/>
              <w:right w:val="single" w:sz="4" w:space="0" w:color="auto"/>
            </w:tcBorders>
            <w:shd w:val="clear" w:color="000000" w:fill="E2EFDA"/>
            <w:noWrap/>
            <w:vAlign w:val="center"/>
            <w:hideMark/>
          </w:tcPr>
          <w:p w14:paraId="219BA0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000000" w:fill="E2EFDA"/>
            <w:noWrap/>
            <w:vAlign w:val="center"/>
            <w:hideMark/>
          </w:tcPr>
          <w:p w14:paraId="6A6092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15D175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1F9337E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DD4A0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11F9F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5289C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20755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22,054</w:t>
            </w:r>
          </w:p>
        </w:tc>
      </w:tr>
      <w:tr w:rsidR="00981FCE" w:rsidRPr="00981FCE" w14:paraId="19C72964"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08AAA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3/21--26-2(ТК-10/3)</w:t>
            </w:r>
          </w:p>
        </w:tc>
        <w:tc>
          <w:tcPr>
            <w:tcW w:w="841" w:type="pct"/>
            <w:tcBorders>
              <w:top w:val="nil"/>
              <w:left w:val="nil"/>
              <w:bottom w:val="single" w:sz="4" w:space="0" w:color="auto"/>
              <w:right w:val="single" w:sz="4" w:space="0" w:color="auto"/>
            </w:tcBorders>
            <w:shd w:val="clear" w:color="auto" w:fill="auto"/>
            <w:vAlign w:val="center"/>
            <w:hideMark/>
          </w:tcPr>
          <w:p w14:paraId="02C16A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Полевая ул., 2</w:t>
            </w:r>
          </w:p>
        </w:tc>
        <w:tc>
          <w:tcPr>
            <w:tcW w:w="388" w:type="pct"/>
            <w:tcBorders>
              <w:top w:val="nil"/>
              <w:left w:val="nil"/>
              <w:bottom w:val="single" w:sz="4" w:space="0" w:color="auto"/>
              <w:right w:val="single" w:sz="4" w:space="0" w:color="auto"/>
            </w:tcBorders>
            <w:shd w:val="clear" w:color="auto" w:fill="auto"/>
            <w:noWrap/>
            <w:vAlign w:val="center"/>
            <w:hideMark/>
          </w:tcPr>
          <w:p w14:paraId="510CC8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15</w:t>
            </w:r>
          </w:p>
        </w:tc>
        <w:tc>
          <w:tcPr>
            <w:tcW w:w="388" w:type="pct"/>
            <w:tcBorders>
              <w:top w:val="nil"/>
              <w:left w:val="nil"/>
              <w:bottom w:val="single" w:sz="4" w:space="0" w:color="auto"/>
              <w:right w:val="single" w:sz="4" w:space="0" w:color="auto"/>
            </w:tcBorders>
            <w:shd w:val="clear" w:color="auto" w:fill="auto"/>
            <w:noWrap/>
            <w:vAlign w:val="center"/>
            <w:hideMark/>
          </w:tcPr>
          <w:p w14:paraId="72713D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7D4CD6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07C46C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1595AC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9FF0A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84250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31438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330,807</w:t>
            </w:r>
          </w:p>
        </w:tc>
      </w:tr>
      <w:tr w:rsidR="00981FCE" w:rsidRPr="00981FCE" w14:paraId="5F5D641B"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88B93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3/21--27</w:t>
            </w:r>
          </w:p>
        </w:tc>
        <w:tc>
          <w:tcPr>
            <w:tcW w:w="841" w:type="pct"/>
            <w:tcBorders>
              <w:top w:val="nil"/>
              <w:left w:val="nil"/>
              <w:bottom w:val="single" w:sz="4" w:space="0" w:color="auto"/>
              <w:right w:val="single" w:sz="4" w:space="0" w:color="auto"/>
            </w:tcBorders>
            <w:shd w:val="clear" w:color="000000" w:fill="E2EFDA"/>
            <w:vAlign w:val="center"/>
            <w:hideMark/>
          </w:tcPr>
          <w:p w14:paraId="6DB8D5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Полевая ул., 4</w:t>
            </w:r>
          </w:p>
        </w:tc>
        <w:tc>
          <w:tcPr>
            <w:tcW w:w="388" w:type="pct"/>
            <w:tcBorders>
              <w:top w:val="nil"/>
              <w:left w:val="nil"/>
              <w:bottom w:val="single" w:sz="4" w:space="0" w:color="auto"/>
              <w:right w:val="single" w:sz="4" w:space="0" w:color="auto"/>
            </w:tcBorders>
            <w:shd w:val="clear" w:color="000000" w:fill="E2EFDA"/>
            <w:noWrap/>
            <w:vAlign w:val="center"/>
            <w:hideMark/>
          </w:tcPr>
          <w:p w14:paraId="66F3EB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388" w:type="pct"/>
            <w:tcBorders>
              <w:top w:val="nil"/>
              <w:left w:val="nil"/>
              <w:bottom w:val="single" w:sz="4" w:space="0" w:color="auto"/>
              <w:right w:val="single" w:sz="4" w:space="0" w:color="auto"/>
            </w:tcBorders>
            <w:shd w:val="clear" w:color="000000" w:fill="E2EFDA"/>
            <w:noWrap/>
            <w:vAlign w:val="center"/>
            <w:hideMark/>
          </w:tcPr>
          <w:p w14:paraId="36AAA1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4B042B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7A07F3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1E164F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8E434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5CDD0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3B2045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443,056</w:t>
            </w:r>
          </w:p>
        </w:tc>
      </w:tr>
      <w:tr w:rsidR="00981FCE" w:rsidRPr="00981FCE" w14:paraId="6AFA33BE"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CD64C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3/21--26(ТК-10/3)</w:t>
            </w:r>
          </w:p>
        </w:tc>
        <w:tc>
          <w:tcPr>
            <w:tcW w:w="841" w:type="pct"/>
            <w:tcBorders>
              <w:top w:val="nil"/>
              <w:left w:val="nil"/>
              <w:bottom w:val="single" w:sz="4" w:space="0" w:color="auto"/>
              <w:right w:val="single" w:sz="4" w:space="0" w:color="auto"/>
            </w:tcBorders>
            <w:shd w:val="clear" w:color="auto" w:fill="auto"/>
            <w:vAlign w:val="center"/>
            <w:hideMark/>
          </w:tcPr>
          <w:p w14:paraId="643746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3/21--26-1(ТК-10/3)</w:t>
            </w:r>
          </w:p>
        </w:tc>
        <w:tc>
          <w:tcPr>
            <w:tcW w:w="388" w:type="pct"/>
            <w:tcBorders>
              <w:top w:val="nil"/>
              <w:left w:val="nil"/>
              <w:bottom w:val="single" w:sz="4" w:space="0" w:color="auto"/>
              <w:right w:val="single" w:sz="4" w:space="0" w:color="auto"/>
            </w:tcBorders>
            <w:shd w:val="clear" w:color="auto" w:fill="auto"/>
            <w:noWrap/>
            <w:vAlign w:val="center"/>
            <w:hideMark/>
          </w:tcPr>
          <w:p w14:paraId="37A7F3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w:t>
            </w:r>
          </w:p>
        </w:tc>
        <w:tc>
          <w:tcPr>
            <w:tcW w:w="388" w:type="pct"/>
            <w:tcBorders>
              <w:top w:val="nil"/>
              <w:left w:val="nil"/>
              <w:bottom w:val="single" w:sz="4" w:space="0" w:color="auto"/>
              <w:right w:val="single" w:sz="4" w:space="0" w:color="auto"/>
            </w:tcBorders>
            <w:shd w:val="clear" w:color="auto" w:fill="auto"/>
            <w:noWrap/>
            <w:vAlign w:val="center"/>
            <w:hideMark/>
          </w:tcPr>
          <w:p w14:paraId="4125BE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5FFBCCB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59EA0C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02EDAFC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37CA6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01DB3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E8337A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255,093</w:t>
            </w:r>
          </w:p>
        </w:tc>
      </w:tr>
      <w:tr w:rsidR="00981FCE" w:rsidRPr="00981FCE" w14:paraId="40B4EA4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B9FDD7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3/21--26-1(ТК-10/3)</w:t>
            </w:r>
          </w:p>
        </w:tc>
        <w:tc>
          <w:tcPr>
            <w:tcW w:w="841" w:type="pct"/>
            <w:tcBorders>
              <w:top w:val="nil"/>
              <w:left w:val="nil"/>
              <w:bottom w:val="single" w:sz="4" w:space="0" w:color="auto"/>
              <w:right w:val="single" w:sz="4" w:space="0" w:color="auto"/>
            </w:tcBorders>
            <w:shd w:val="clear" w:color="000000" w:fill="E2EFDA"/>
            <w:vAlign w:val="center"/>
            <w:hideMark/>
          </w:tcPr>
          <w:p w14:paraId="5EFFBE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3/21--26-2(ТК-10/3)</w:t>
            </w:r>
          </w:p>
        </w:tc>
        <w:tc>
          <w:tcPr>
            <w:tcW w:w="388" w:type="pct"/>
            <w:tcBorders>
              <w:top w:val="nil"/>
              <w:left w:val="nil"/>
              <w:bottom w:val="single" w:sz="4" w:space="0" w:color="auto"/>
              <w:right w:val="single" w:sz="4" w:space="0" w:color="auto"/>
            </w:tcBorders>
            <w:shd w:val="clear" w:color="000000" w:fill="E2EFDA"/>
            <w:noWrap/>
            <w:vAlign w:val="center"/>
            <w:hideMark/>
          </w:tcPr>
          <w:p w14:paraId="14487F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w:t>
            </w:r>
          </w:p>
        </w:tc>
        <w:tc>
          <w:tcPr>
            <w:tcW w:w="388" w:type="pct"/>
            <w:tcBorders>
              <w:top w:val="nil"/>
              <w:left w:val="nil"/>
              <w:bottom w:val="single" w:sz="4" w:space="0" w:color="auto"/>
              <w:right w:val="single" w:sz="4" w:space="0" w:color="auto"/>
            </w:tcBorders>
            <w:shd w:val="clear" w:color="000000" w:fill="E2EFDA"/>
            <w:noWrap/>
            <w:vAlign w:val="center"/>
            <w:hideMark/>
          </w:tcPr>
          <w:p w14:paraId="3C3D98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2211C9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1F5A55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678E29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3CD6B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AB503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D592A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147,685</w:t>
            </w:r>
          </w:p>
        </w:tc>
      </w:tr>
      <w:tr w:rsidR="00981FCE" w:rsidRPr="00981FCE" w14:paraId="5CC445B1"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78B7F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3/22--2</w:t>
            </w:r>
          </w:p>
        </w:tc>
        <w:tc>
          <w:tcPr>
            <w:tcW w:w="841" w:type="pct"/>
            <w:tcBorders>
              <w:top w:val="nil"/>
              <w:left w:val="nil"/>
              <w:bottom w:val="single" w:sz="4" w:space="0" w:color="auto"/>
              <w:right w:val="single" w:sz="4" w:space="0" w:color="auto"/>
            </w:tcBorders>
            <w:shd w:val="clear" w:color="auto" w:fill="auto"/>
            <w:vAlign w:val="center"/>
            <w:hideMark/>
          </w:tcPr>
          <w:p w14:paraId="3DA835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ТК-ВПЧ25</w:t>
            </w:r>
          </w:p>
        </w:tc>
        <w:tc>
          <w:tcPr>
            <w:tcW w:w="388" w:type="pct"/>
            <w:tcBorders>
              <w:top w:val="nil"/>
              <w:left w:val="nil"/>
              <w:bottom w:val="single" w:sz="4" w:space="0" w:color="auto"/>
              <w:right w:val="single" w:sz="4" w:space="0" w:color="auto"/>
            </w:tcBorders>
            <w:shd w:val="clear" w:color="auto" w:fill="auto"/>
            <w:noWrap/>
            <w:vAlign w:val="center"/>
            <w:hideMark/>
          </w:tcPr>
          <w:p w14:paraId="791B8E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11,5</w:t>
            </w:r>
          </w:p>
        </w:tc>
        <w:tc>
          <w:tcPr>
            <w:tcW w:w="388" w:type="pct"/>
            <w:tcBorders>
              <w:top w:val="nil"/>
              <w:left w:val="nil"/>
              <w:bottom w:val="single" w:sz="4" w:space="0" w:color="auto"/>
              <w:right w:val="single" w:sz="4" w:space="0" w:color="auto"/>
            </w:tcBorders>
            <w:shd w:val="clear" w:color="auto" w:fill="auto"/>
            <w:noWrap/>
            <w:vAlign w:val="center"/>
            <w:hideMark/>
          </w:tcPr>
          <w:p w14:paraId="314174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37272C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74F187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70E862E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E27790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B5A1F0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B6495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253,619</w:t>
            </w:r>
          </w:p>
        </w:tc>
      </w:tr>
      <w:tr w:rsidR="00981FCE" w:rsidRPr="00981FCE" w14:paraId="349116AA"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0B276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ТК-ВПЧ25</w:t>
            </w:r>
          </w:p>
        </w:tc>
        <w:tc>
          <w:tcPr>
            <w:tcW w:w="841" w:type="pct"/>
            <w:tcBorders>
              <w:top w:val="nil"/>
              <w:left w:val="nil"/>
              <w:bottom w:val="single" w:sz="4" w:space="0" w:color="auto"/>
              <w:right w:val="single" w:sz="4" w:space="0" w:color="auto"/>
            </w:tcBorders>
            <w:shd w:val="clear" w:color="000000" w:fill="E2EFDA"/>
            <w:vAlign w:val="center"/>
            <w:hideMark/>
          </w:tcPr>
          <w:p w14:paraId="0985B9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Кузнечная ул., 32А</w:t>
            </w:r>
          </w:p>
        </w:tc>
        <w:tc>
          <w:tcPr>
            <w:tcW w:w="388" w:type="pct"/>
            <w:tcBorders>
              <w:top w:val="nil"/>
              <w:left w:val="nil"/>
              <w:bottom w:val="single" w:sz="4" w:space="0" w:color="auto"/>
              <w:right w:val="single" w:sz="4" w:space="0" w:color="auto"/>
            </w:tcBorders>
            <w:shd w:val="clear" w:color="000000" w:fill="E2EFDA"/>
            <w:noWrap/>
            <w:vAlign w:val="center"/>
            <w:hideMark/>
          </w:tcPr>
          <w:p w14:paraId="6A3A65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31,5</w:t>
            </w:r>
          </w:p>
        </w:tc>
        <w:tc>
          <w:tcPr>
            <w:tcW w:w="388" w:type="pct"/>
            <w:tcBorders>
              <w:top w:val="nil"/>
              <w:left w:val="nil"/>
              <w:bottom w:val="single" w:sz="4" w:space="0" w:color="auto"/>
              <w:right w:val="single" w:sz="4" w:space="0" w:color="auto"/>
            </w:tcBorders>
            <w:shd w:val="clear" w:color="000000" w:fill="E2EFDA"/>
            <w:noWrap/>
            <w:vAlign w:val="center"/>
            <w:hideMark/>
          </w:tcPr>
          <w:p w14:paraId="5D67207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5854EC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4D11A0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84C0F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8F16D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0FC05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F5901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694,695</w:t>
            </w:r>
          </w:p>
        </w:tc>
      </w:tr>
      <w:tr w:rsidR="00981FCE" w:rsidRPr="00981FCE" w14:paraId="3D3E08BE"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D1F56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3//26(ТК-16/2)</w:t>
            </w:r>
          </w:p>
        </w:tc>
        <w:tc>
          <w:tcPr>
            <w:tcW w:w="841" w:type="pct"/>
            <w:tcBorders>
              <w:top w:val="nil"/>
              <w:left w:val="nil"/>
              <w:bottom w:val="single" w:sz="4" w:space="0" w:color="auto"/>
              <w:right w:val="single" w:sz="4" w:space="0" w:color="auto"/>
            </w:tcBorders>
            <w:shd w:val="clear" w:color="auto" w:fill="auto"/>
            <w:vAlign w:val="center"/>
            <w:hideMark/>
          </w:tcPr>
          <w:p w14:paraId="764AC3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УТ-16/2</w:t>
            </w:r>
          </w:p>
        </w:tc>
        <w:tc>
          <w:tcPr>
            <w:tcW w:w="388" w:type="pct"/>
            <w:tcBorders>
              <w:top w:val="nil"/>
              <w:left w:val="nil"/>
              <w:bottom w:val="single" w:sz="4" w:space="0" w:color="auto"/>
              <w:right w:val="single" w:sz="4" w:space="0" w:color="auto"/>
            </w:tcBorders>
            <w:shd w:val="clear" w:color="auto" w:fill="auto"/>
            <w:noWrap/>
            <w:vAlign w:val="center"/>
            <w:hideMark/>
          </w:tcPr>
          <w:p w14:paraId="2D3E49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44</w:t>
            </w:r>
          </w:p>
        </w:tc>
        <w:tc>
          <w:tcPr>
            <w:tcW w:w="388" w:type="pct"/>
            <w:tcBorders>
              <w:top w:val="nil"/>
              <w:left w:val="nil"/>
              <w:bottom w:val="single" w:sz="4" w:space="0" w:color="auto"/>
              <w:right w:val="single" w:sz="4" w:space="0" w:color="auto"/>
            </w:tcBorders>
            <w:shd w:val="clear" w:color="auto" w:fill="auto"/>
            <w:noWrap/>
            <w:vAlign w:val="center"/>
            <w:hideMark/>
          </w:tcPr>
          <w:p w14:paraId="499D59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3472D9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35085E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1D199A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A4A57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11752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6B588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970,368</w:t>
            </w:r>
          </w:p>
        </w:tc>
      </w:tr>
      <w:tr w:rsidR="00981FCE" w:rsidRPr="00981FCE" w14:paraId="19859A72"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FE245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УТ-16/2</w:t>
            </w:r>
          </w:p>
        </w:tc>
        <w:tc>
          <w:tcPr>
            <w:tcW w:w="841" w:type="pct"/>
            <w:tcBorders>
              <w:top w:val="nil"/>
              <w:left w:val="nil"/>
              <w:bottom w:val="single" w:sz="4" w:space="0" w:color="auto"/>
              <w:right w:val="single" w:sz="4" w:space="0" w:color="auto"/>
            </w:tcBorders>
            <w:shd w:val="clear" w:color="000000" w:fill="E2EFDA"/>
            <w:vAlign w:val="center"/>
            <w:hideMark/>
          </w:tcPr>
          <w:p w14:paraId="76912F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Красный пер., 10</w:t>
            </w:r>
          </w:p>
        </w:tc>
        <w:tc>
          <w:tcPr>
            <w:tcW w:w="388" w:type="pct"/>
            <w:tcBorders>
              <w:top w:val="nil"/>
              <w:left w:val="nil"/>
              <w:bottom w:val="single" w:sz="4" w:space="0" w:color="auto"/>
              <w:right w:val="single" w:sz="4" w:space="0" w:color="auto"/>
            </w:tcBorders>
            <w:shd w:val="clear" w:color="000000" w:fill="E2EFDA"/>
            <w:noWrap/>
            <w:vAlign w:val="center"/>
            <w:hideMark/>
          </w:tcPr>
          <w:p w14:paraId="3ADBA9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000000" w:fill="E2EFDA"/>
            <w:noWrap/>
            <w:vAlign w:val="center"/>
            <w:hideMark/>
          </w:tcPr>
          <w:p w14:paraId="181086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4D0F9E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6B3C46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025E3D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47BF6F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2BEFB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3C78D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22,054</w:t>
            </w:r>
          </w:p>
        </w:tc>
      </w:tr>
      <w:tr w:rsidR="00981FCE" w:rsidRPr="00981FCE" w14:paraId="5EE2155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582D3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УТ-16/2</w:t>
            </w:r>
          </w:p>
        </w:tc>
        <w:tc>
          <w:tcPr>
            <w:tcW w:w="841" w:type="pct"/>
            <w:tcBorders>
              <w:top w:val="nil"/>
              <w:left w:val="nil"/>
              <w:bottom w:val="single" w:sz="4" w:space="0" w:color="auto"/>
              <w:right w:val="single" w:sz="4" w:space="0" w:color="auto"/>
            </w:tcBorders>
            <w:shd w:val="clear" w:color="auto" w:fill="auto"/>
            <w:vAlign w:val="center"/>
            <w:hideMark/>
          </w:tcPr>
          <w:p w14:paraId="76F764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Красный пер., 10А</w:t>
            </w:r>
          </w:p>
        </w:tc>
        <w:tc>
          <w:tcPr>
            <w:tcW w:w="388" w:type="pct"/>
            <w:tcBorders>
              <w:top w:val="nil"/>
              <w:left w:val="nil"/>
              <w:bottom w:val="single" w:sz="4" w:space="0" w:color="auto"/>
              <w:right w:val="single" w:sz="4" w:space="0" w:color="auto"/>
            </w:tcBorders>
            <w:shd w:val="clear" w:color="auto" w:fill="auto"/>
            <w:noWrap/>
            <w:vAlign w:val="center"/>
            <w:hideMark/>
          </w:tcPr>
          <w:p w14:paraId="0BC74A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90,5</w:t>
            </w:r>
          </w:p>
        </w:tc>
        <w:tc>
          <w:tcPr>
            <w:tcW w:w="388" w:type="pct"/>
            <w:tcBorders>
              <w:top w:val="nil"/>
              <w:left w:val="nil"/>
              <w:bottom w:val="single" w:sz="4" w:space="0" w:color="auto"/>
              <w:right w:val="single" w:sz="4" w:space="0" w:color="auto"/>
            </w:tcBorders>
            <w:shd w:val="clear" w:color="auto" w:fill="auto"/>
            <w:noWrap/>
            <w:vAlign w:val="center"/>
            <w:hideMark/>
          </w:tcPr>
          <w:p w14:paraId="776FC4A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15D76FB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04E68D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1BC70B6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E0C44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7A35E6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169B2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1 995,87</w:t>
            </w:r>
          </w:p>
        </w:tc>
      </w:tr>
      <w:tr w:rsidR="00981FCE" w:rsidRPr="00981FCE" w14:paraId="4D1F6C52"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25A78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3//29(ТК-14/1)</w:t>
            </w:r>
          </w:p>
        </w:tc>
        <w:tc>
          <w:tcPr>
            <w:tcW w:w="841" w:type="pct"/>
            <w:tcBorders>
              <w:top w:val="nil"/>
              <w:left w:val="nil"/>
              <w:bottom w:val="single" w:sz="4" w:space="0" w:color="auto"/>
              <w:right w:val="single" w:sz="4" w:space="0" w:color="auto"/>
            </w:tcBorders>
            <w:shd w:val="clear" w:color="000000" w:fill="E2EFDA"/>
            <w:vAlign w:val="center"/>
            <w:hideMark/>
          </w:tcPr>
          <w:p w14:paraId="03BBD6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3/29--1</w:t>
            </w:r>
          </w:p>
        </w:tc>
        <w:tc>
          <w:tcPr>
            <w:tcW w:w="388" w:type="pct"/>
            <w:tcBorders>
              <w:top w:val="nil"/>
              <w:left w:val="nil"/>
              <w:bottom w:val="single" w:sz="4" w:space="0" w:color="auto"/>
              <w:right w:val="single" w:sz="4" w:space="0" w:color="auto"/>
            </w:tcBorders>
            <w:shd w:val="clear" w:color="000000" w:fill="E2EFDA"/>
            <w:noWrap/>
            <w:vAlign w:val="center"/>
            <w:hideMark/>
          </w:tcPr>
          <w:p w14:paraId="58266E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45</w:t>
            </w:r>
          </w:p>
        </w:tc>
        <w:tc>
          <w:tcPr>
            <w:tcW w:w="388" w:type="pct"/>
            <w:tcBorders>
              <w:top w:val="nil"/>
              <w:left w:val="nil"/>
              <w:bottom w:val="single" w:sz="4" w:space="0" w:color="auto"/>
              <w:right w:val="single" w:sz="4" w:space="0" w:color="auto"/>
            </w:tcBorders>
            <w:shd w:val="clear" w:color="000000" w:fill="E2EFDA"/>
            <w:noWrap/>
            <w:vAlign w:val="center"/>
            <w:hideMark/>
          </w:tcPr>
          <w:p w14:paraId="557A65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538252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499EF3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1EBCD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E3835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D7380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3263D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992,422</w:t>
            </w:r>
          </w:p>
        </w:tc>
      </w:tr>
      <w:tr w:rsidR="00981FCE" w:rsidRPr="00981FCE" w14:paraId="79504267"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98B725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3/29--1</w:t>
            </w:r>
          </w:p>
        </w:tc>
        <w:tc>
          <w:tcPr>
            <w:tcW w:w="841" w:type="pct"/>
            <w:tcBorders>
              <w:top w:val="nil"/>
              <w:left w:val="nil"/>
              <w:bottom w:val="single" w:sz="4" w:space="0" w:color="auto"/>
              <w:right w:val="single" w:sz="4" w:space="0" w:color="auto"/>
            </w:tcBorders>
            <w:shd w:val="clear" w:color="auto" w:fill="auto"/>
            <w:vAlign w:val="center"/>
            <w:hideMark/>
          </w:tcPr>
          <w:p w14:paraId="05AF14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Кузнецова ул., 6</w:t>
            </w:r>
          </w:p>
        </w:tc>
        <w:tc>
          <w:tcPr>
            <w:tcW w:w="388" w:type="pct"/>
            <w:tcBorders>
              <w:top w:val="nil"/>
              <w:left w:val="nil"/>
              <w:bottom w:val="single" w:sz="4" w:space="0" w:color="auto"/>
              <w:right w:val="single" w:sz="4" w:space="0" w:color="auto"/>
            </w:tcBorders>
            <w:shd w:val="clear" w:color="auto" w:fill="auto"/>
            <w:noWrap/>
            <w:vAlign w:val="center"/>
            <w:hideMark/>
          </w:tcPr>
          <w:p w14:paraId="28BEE7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w:t>
            </w:r>
          </w:p>
        </w:tc>
        <w:tc>
          <w:tcPr>
            <w:tcW w:w="388" w:type="pct"/>
            <w:tcBorders>
              <w:top w:val="nil"/>
              <w:left w:val="nil"/>
              <w:bottom w:val="single" w:sz="4" w:space="0" w:color="auto"/>
              <w:right w:val="single" w:sz="4" w:space="0" w:color="auto"/>
            </w:tcBorders>
            <w:shd w:val="clear" w:color="auto" w:fill="auto"/>
            <w:noWrap/>
            <w:vAlign w:val="center"/>
            <w:hideMark/>
          </w:tcPr>
          <w:p w14:paraId="3ED534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14497A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61E90F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450AD5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BB093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0132A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A444D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154,377</w:t>
            </w:r>
          </w:p>
        </w:tc>
      </w:tr>
      <w:tr w:rsidR="00981FCE" w:rsidRPr="00981FCE" w14:paraId="2323149B"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71071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3/30 (ЦТП "Фрегат")_гвс</w:t>
            </w:r>
          </w:p>
        </w:tc>
        <w:tc>
          <w:tcPr>
            <w:tcW w:w="841" w:type="pct"/>
            <w:tcBorders>
              <w:top w:val="nil"/>
              <w:left w:val="nil"/>
              <w:bottom w:val="single" w:sz="4" w:space="0" w:color="auto"/>
              <w:right w:val="single" w:sz="4" w:space="0" w:color="auto"/>
            </w:tcBorders>
            <w:shd w:val="clear" w:color="000000" w:fill="E2EFDA"/>
            <w:vAlign w:val="center"/>
            <w:hideMark/>
          </w:tcPr>
          <w:p w14:paraId="6CEFDC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Ростовская ул., 23</w:t>
            </w:r>
          </w:p>
        </w:tc>
        <w:tc>
          <w:tcPr>
            <w:tcW w:w="388" w:type="pct"/>
            <w:tcBorders>
              <w:top w:val="nil"/>
              <w:left w:val="nil"/>
              <w:bottom w:val="single" w:sz="4" w:space="0" w:color="auto"/>
              <w:right w:val="single" w:sz="4" w:space="0" w:color="auto"/>
            </w:tcBorders>
            <w:shd w:val="clear" w:color="000000" w:fill="E2EFDA"/>
            <w:noWrap/>
            <w:vAlign w:val="center"/>
            <w:hideMark/>
          </w:tcPr>
          <w:p w14:paraId="48E087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65,55</w:t>
            </w:r>
          </w:p>
        </w:tc>
        <w:tc>
          <w:tcPr>
            <w:tcW w:w="388" w:type="pct"/>
            <w:tcBorders>
              <w:top w:val="nil"/>
              <w:left w:val="nil"/>
              <w:bottom w:val="single" w:sz="4" w:space="0" w:color="auto"/>
              <w:right w:val="single" w:sz="4" w:space="0" w:color="auto"/>
            </w:tcBorders>
            <w:shd w:val="clear" w:color="000000" w:fill="E2EFDA"/>
            <w:noWrap/>
            <w:vAlign w:val="center"/>
            <w:hideMark/>
          </w:tcPr>
          <w:p w14:paraId="68B41E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60F544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3C5606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B3E00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49811F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8F5DC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B1E43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1 445,63</w:t>
            </w:r>
          </w:p>
        </w:tc>
      </w:tr>
      <w:tr w:rsidR="00981FCE" w:rsidRPr="00981FCE" w14:paraId="527A253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3DA54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мар.29</w:t>
            </w:r>
          </w:p>
        </w:tc>
        <w:tc>
          <w:tcPr>
            <w:tcW w:w="841" w:type="pct"/>
            <w:tcBorders>
              <w:top w:val="nil"/>
              <w:left w:val="nil"/>
              <w:bottom w:val="single" w:sz="4" w:space="0" w:color="auto"/>
              <w:right w:val="single" w:sz="4" w:space="0" w:color="auto"/>
            </w:tcBorders>
            <w:shd w:val="clear" w:color="auto" w:fill="auto"/>
            <w:vAlign w:val="center"/>
            <w:hideMark/>
          </w:tcPr>
          <w:p w14:paraId="39D662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Кузнецова ул., 6</w:t>
            </w:r>
          </w:p>
        </w:tc>
        <w:tc>
          <w:tcPr>
            <w:tcW w:w="388" w:type="pct"/>
            <w:tcBorders>
              <w:top w:val="nil"/>
              <w:left w:val="nil"/>
              <w:bottom w:val="single" w:sz="4" w:space="0" w:color="auto"/>
              <w:right w:val="single" w:sz="4" w:space="0" w:color="auto"/>
            </w:tcBorders>
            <w:shd w:val="clear" w:color="auto" w:fill="auto"/>
            <w:noWrap/>
            <w:vAlign w:val="center"/>
            <w:hideMark/>
          </w:tcPr>
          <w:p w14:paraId="709110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18,26</w:t>
            </w:r>
          </w:p>
        </w:tc>
        <w:tc>
          <w:tcPr>
            <w:tcW w:w="388" w:type="pct"/>
            <w:tcBorders>
              <w:top w:val="nil"/>
              <w:left w:val="nil"/>
              <w:bottom w:val="single" w:sz="4" w:space="0" w:color="auto"/>
              <w:right w:val="single" w:sz="4" w:space="0" w:color="auto"/>
            </w:tcBorders>
            <w:shd w:val="clear" w:color="auto" w:fill="auto"/>
            <w:noWrap/>
            <w:vAlign w:val="center"/>
            <w:hideMark/>
          </w:tcPr>
          <w:p w14:paraId="083B69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6A3F4A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1919F8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1453A5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7FB4B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E9DBC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46143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402,703</w:t>
            </w:r>
          </w:p>
        </w:tc>
      </w:tr>
      <w:tr w:rsidR="00981FCE" w:rsidRPr="00981FCE" w14:paraId="23EC76C4"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2F377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мар.29</w:t>
            </w:r>
          </w:p>
        </w:tc>
        <w:tc>
          <w:tcPr>
            <w:tcW w:w="841" w:type="pct"/>
            <w:tcBorders>
              <w:top w:val="nil"/>
              <w:left w:val="nil"/>
              <w:bottom w:val="single" w:sz="4" w:space="0" w:color="auto"/>
              <w:right w:val="single" w:sz="4" w:space="0" w:color="auto"/>
            </w:tcBorders>
            <w:shd w:val="clear" w:color="000000" w:fill="E2EFDA"/>
            <w:vAlign w:val="center"/>
            <w:hideMark/>
          </w:tcPr>
          <w:p w14:paraId="413816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Озерная ул., 3</w:t>
            </w:r>
          </w:p>
        </w:tc>
        <w:tc>
          <w:tcPr>
            <w:tcW w:w="388" w:type="pct"/>
            <w:tcBorders>
              <w:top w:val="nil"/>
              <w:left w:val="nil"/>
              <w:bottom w:val="single" w:sz="4" w:space="0" w:color="auto"/>
              <w:right w:val="single" w:sz="4" w:space="0" w:color="auto"/>
            </w:tcBorders>
            <w:shd w:val="clear" w:color="000000" w:fill="E2EFDA"/>
            <w:noWrap/>
            <w:vAlign w:val="center"/>
            <w:hideMark/>
          </w:tcPr>
          <w:p w14:paraId="1FB807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75,99</w:t>
            </w:r>
          </w:p>
        </w:tc>
        <w:tc>
          <w:tcPr>
            <w:tcW w:w="388" w:type="pct"/>
            <w:tcBorders>
              <w:top w:val="nil"/>
              <w:left w:val="nil"/>
              <w:bottom w:val="single" w:sz="4" w:space="0" w:color="auto"/>
              <w:right w:val="single" w:sz="4" w:space="0" w:color="auto"/>
            </w:tcBorders>
            <w:shd w:val="clear" w:color="000000" w:fill="E2EFDA"/>
            <w:noWrap/>
            <w:vAlign w:val="center"/>
            <w:hideMark/>
          </w:tcPr>
          <w:p w14:paraId="72097D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711927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6CFAFD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3DFD0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C4E39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005B6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6436E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1 675,87</w:t>
            </w:r>
          </w:p>
        </w:tc>
      </w:tr>
      <w:tr w:rsidR="00981FCE" w:rsidRPr="00981FCE" w14:paraId="54ACDFDB"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19506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3/30 (ЦТП "Фрегат")_гвс</w:t>
            </w:r>
          </w:p>
        </w:tc>
        <w:tc>
          <w:tcPr>
            <w:tcW w:w="841" w:type="pct"/>
            <w:tcBorders>
              <w:top w:val="nil"/>
              <w:left w:val="nil"/>
              <w:bottom w:val="single" w:sz="4" w:space="0" w:color="auto"/>
              <w:right w:val="single" w:sz="4" w:space="0" w:color="auto"/>
            </w:tcBorders>
            <w:shd w:val="clear" w:color="auto" w:fill="auto"/>
            <w:vAlign w:val="center"/>
            <w:hideMark/>
          </w:tcPr>
          <w:p w14:paraId="0D23AF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мар.29</w:t>
            </w:r>
          </w:p>
        </w:tc>
        <w:tc>
          <w:tcPr>
            <w:tcW w:w="388" w:type="pct"/>
            <w:tcBorders>
              <w:top w:val="nil"/>
              <w:left w:val="nil"/>
              <w:bottom w:val="single" w:sz="4" w:space="0" w:color="auto"/>
              <w:right w:val="single" w:sz="4" w:space="0" w:color="auto"/>
            </w:tcBorders>
            <w:shd w:val="clear" w:color="auto" w:fill="auto"/>
            <w:noWrap/>
            <w:vAlign w:val="center"/>
            <w:hideMark/>
          </w:tcPr>
          <w:p w14:paraId="2D0BEF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63,34</w:t>
            </w:r>
          </w:p>
        </w:tc>
        <w:tc>
          <w:tcPr>
            <w:tcW w:w="388" w:type="pct"/>
            <w:tcBorders>
              <w:top w:val="nil"/>
              <w:left w:val="nil"/>
              <w:bottom w:val="single" w:sz="4" w:space="0" w:color="auto"/>
              <w:right w:val="single" w:sz="4" w:space="0" w:color="auto"/>
            </w:tcBorders>
            <w:shd w:val="clear" w:color="auto" w:fill="auto"/>
            <w:noWrap/>
            <w:vAlign w:val="center"/>
            <w:hideMark/>
          </w:tcPr>
          <w:p w14:paraId="3DFAB9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56B6C7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3D1A58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36D396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E2F81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F8343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9B6CB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1 396,89</w:t>
            </w:r>
          </w:p>
        </w:tc>
      </w:tr>
      <w:tr w:rsidR="00981FCE" w:rsidRPr="00981FCE" w14:paraId="5C39A4AC"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714AE6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3//23</w:t>
            </w:r>
          </w:p>
        </w:tc>
        <w:tc>
          <w:tcPr>
            <w:tcW w:w="841" w:type="pct"/>
            <w:tcBorders>
              <w:top w:val="nil"/>
              <w:left w:val="nil"/>
              <w:bottom w:val="single" w:sz="4" w:space="0" w:color="auto"/>
              <w:right w:val="single" w:sz="4" w:space="0" w:color="auto"/>
            </w:tcBorders>
            <w:shd w:val="clear" w:color="000000" w:fill="E2EFDA"/>
            <w:vAlign w:val="center"/>
            <w:hideMark/>
          </w:tcPr>
          <w:p w14:paraId="3F7350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3//24(ТК-16)</w:t>
            </w:r>
          </w:p>
        </w:tc>
        <w:tc>
          <w:tcPr>
            <w:tcW w:w="388" w:type="pct"/>
            <w:tcBorders>
              <w:top w:val="nil"/>
              <w:left w:val="nil"/>
              <w:bottom w:val="single" w:sz="4" w:space="0" w:color="auto"/>
              <w:right w:val="single" w:sz="4" w:space="0" w:color="auto"/>
            </w:tcBorders>
            <w:shd w:val="clear" w:color="000000" w:fill="E2EFDA"/>
            <w:noWrap/>
            <w:vAlign w:val="center"/>
            <w:hideMark/>
          </w:tcPr>
          <w:p w14:paraId="45ECC8F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68</w:t>
            </w:r>
          </w:p>
        </w:tc>
        <w:tc>
          <w:tcPr>
            <w:tcW w:w="388" w:type="pct"/>
            <w:tcBorders>
              <w:top w:val="nil"/>
              <w:left w:val="nil"/>
              <w:bottom w:val="single" w:sz="4" w:space="0" w:color="auto"/>
              <w:right w:val="single" w:sz="4" w:space="0" w:color="auto"/>
            </w:tcBorders>
            <w:shd w:val="clear" w:color="000000" w:fill="E2EFDA"/>
            <w:noWrap/>
            <w:vAlign w:val="center"/>
            <w:hideMark/>
          </w:tcPr>
          <w:p w14:paraId="27E653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0.517</w:t>
            </w:r>
          </w:p>
        </w:tc>
        <w:tc>
          <w:tcPr>
            <w:tcW w:w="388" w:type="pct"/>
            <w:tcBorders>
              <w:top w:val="nil"/>
              <w:left w:val="nil"/>
              <w:bottom w:val="single" w:sz="4" w:space="0" w:color="auto"/>
              <w:right w:val="single" w:sz="4" w:space="0" w:color="auto"/>
            </w:tcBorders>
            <w:shd w:val="clear" w:color="000000" w:fill="E2EFDA"/>
            <w:noWrap/>
            <w:vAlign w:val="center"/>
            <w:hideMark/>
          </w:tcPr>
          <w:p w14:paraId="4A21B9F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0.517</w:t>
            </w:r>
          </w:p>
        </w:tc>
        <w:tc>
          <w:tcPr>
            <w:tcW w:w="689" w:type="pct"/>
            <w:tcBorders>
              <w:top w:val="nil"/>
              <w:left w:val="nil"/>
              <w:bottom w:val="single" w:sz="4" w:space="0" w:color="auto"/>
              <w:right w:val="single" w:sz="4" w:space="0" w:color="auto"/>
            </w:tcBorders>
            <w:shd w:val="clear" w:color="000000" w:fill="E2EFDA"/>
            <w:vAlign w:val="center"/>
            <w:hideMark/>
          </w:tcPr>
          <w:p w14:paraId="0AE851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0D88F0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973F5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0A882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BA60C7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6 013,46</w:t>
            </w:r>
          </w:p>
        </w:tc>
      </w:tr>
      <w:tr w:rsidR="00981FCE" w:rsidRPr="00981FCE" w14:paraId="3505F07A"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A6F3A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3//24(ТК-16)</w:t>
            </w:r>
          </w:p>
        </w:tc>
        <w:tc>
          <w:tcPr>
            <w:tcW w:w="841" w:type="pct"/>
            <w:tcBorders>
              <w:top w:val="nil"/>
              <w:left w:val="nil"/>
              <w:bottom w:val="single" w:sz="4" w:space="0" w:color="auto"/>
              <w:right w:val="single" w:sz="4" w:space="0" w:color="auto"/>
            </w:tcBorders>
            <w:shd w:val="clear" w:color="auto" w:fill="auto"/>
            <w:vAlign w:val="center"/>
            <w:hideMark/>
          </w:tcPr>
          <w:p w14:paraId="08175BB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3/24--1(ТК-13/8)</w:t>
            </w:r>
          </w:p>
        </w:tc>
        <w:tc>
          <w:tcPr>
            <w:tcW w:w="388" w:type="pct"/>
            <w:tcBorders>
              <w:top w:val="nil"/>
              <w:left w:val="nil"/>
              <w:bottom w:val="single" w:sz="4" w:space="0" w:color="auto"/>
              <w:right w:val="single" w:sz="4" w:space="0" w:color="auto"/>
            </w:tcBorders>
            <w:shd w:val="clear" w:color="auto" w:fill="auto"/>
            <w:noWrap/>
            <w:vAlign w:val="center"/>
            <w:hideMark/>
          </w:tcPr>
          <w:p w14:paraId="03272C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auto" w:fill="auto"/>
            <w:noWrap/>
            <w:vAlign w:val="center"/>
            <w:hideMark/>
          </w:tcPr>
          <w:p w14:paraId="10E389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388" w:type="pct"/>
            <w:tcBorders>
              <w:top w:val="nil"/>
              <w:left w:val="nil"/>
              <w:bottom w:val="single" w:sz="4" w:space="0" w:color="auto"/>
              <w:right w:val="single" w:sz="4" w:space="0" w:color="auto"/>
            </w:tcBorders>
            <w:shd w:val="clear" w:color="auto" w:fill="auto"/>
            <w:noWrap/>
            <w:vAlign w:val="center"/>
            <w:hideMark/>
          </w:tcPr>
          <w:p w14:paraId="040D0A3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689" w:type="pct"/>
            <w:tcBorders>
              <w:top w:val="nil"/>
              <w:left w:val="nil"/>
              <w:bottom w:val="single" w:sz="4" w:space="0" w:color="auto"/>
              <w:right w:val="single" w:sz="4" w:space="0" w:color="auto"/>
            </w:tcBorders>
            <w:shd w:val="clear" w:color="auto" w:fill="auto"/>
            <w:vAlign w:val="center"/>
            <w:hideMark/>
          </w:tcPr>
          <w:p w14:paraId="034ED3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021698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7ECC1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0CDFE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99A06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419,597</w:t>
            </w:r>
          </w:p>
        </w:tc>
      </w:tr>
      <w:tr w:rsidR="00981FCE" w:rsidRPr="00981FCE" w14:paraId="4264068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FE747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3/24--1(ТК-13/8)</w:t>
            </w:r>
          </w:p>
        </w:tc>
        <w:tc>
          <w:tcPr>
            <w:tcW w:w="841" w:type="pct"/>
            <w:tcBorders>
              <w:top w:val="nil"/>
              <w:left w:val="nil"/>
              <w:bottom w:val="single" w:sz="4" w:space="0" w:color="auto"/>
              <w:right w:val="single" w:sz="4" w:space="0" w:color="auto"/>
            </w:tcBorders>
            <w:shd w:val="clear" w:color="000000" w:fill="E2EFDA"/>
            <w:vAlign w:val="center"/>
            <w:hideMark/>
          </w:tcPr>
          <w:p w14:paraId="26BDF2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3/24--2(ТК-13/6)</w:t>
            </w:r>
          </w:p>
        </w:tc>
        <w:tc>
          <w:tcPr>
            <w:tcW w:w="388" w:type="pct"/>
            <w:tcBorders>
              <w:top w:val="nil"/>
              <w:left w:val="nil"/>
              <w:bottom w:val="single" w:sz="4" w:space="0" w:color="auto"/>
              <w:right w:val="single" w:sz="4" w:space="0" w:color="auto"/>
            </w:tcBorders>
            <w:shd w:val="clear" w:color="000000" w:fill="E2EFDA"/>
            <w:noWrap/>
            <w:vAlign w:val="center"/>
            <w:hideMark/>
          </w:tcPr>
          <w:p w14:paraId="6004A9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100</w:t>
            </w:r>
          </w:p>
        </w:tc>
        <w:tc>
          <w:tcPr>
            <w:tcW w:w="388" w:type="pct"/>
            <w:tcBorders>
              <w:top w:val="nil"/>
              <w:left w:val="nil"/>
              <w:bottom w:val="single" w:sz="4" w:space="0" w:color="auto"/>
              <w:right w:val="single" w:sz="4" w:space="0" w:color="auto"/>
            </w:tcBorders>
            <w:shd w:val="clear" w:color="000000" w:fill="E2EFDA"/>
            <w:noWrap/>
            <w:vAlign w:val="center"/>
            <w:hideMark/>
          </w:tcPr>
          <w:p w14:paraId="2DD5F2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388" w:type="pct"/>
            <w:tcBorders>
              <w:top w:val="nil"/>
              <w:left w:val="nil"/>
              <w:bottom w:val="single" w:sz="4" w:space="0" w:color="auto"/>
              <w:right w:val="single" w:sz="4" w:space="0" w:color="auto"/>
            </w:tcBorders>
            <w:shd w:val="clear" w:color="000000" w:fill="E2EFDA"/>
            <w:noWrap/>
            <w:vAlign w:val="center"/>
            <w:hideMark/>
          </w:tcPr>
          <w:p w14:paraId="03C99F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689" w:type="pct"/>
            <w:tcBorders>
              <w:top w:val="nil"/>
              <w:left w:val="nil"/>
              <w:bottom w:val="single" w:sz="4" w:space="0" w:color="auto"/>
              <w:right w:val="single" w:sz="4" w:space="0" w:color="auto"/>
            </w:tcBorders>
            <w:shd w:val="clear" w:color="000000" w:fill="E2EFDA"/>
            <w:vAlign w:val="center"/>
            <w:hideMark/>
          </w:tcPr>
          <w:p w14:paraId="68FD52C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95D89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46107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9620D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1BC5D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4 195,97</w:t>
            </w:r>
          </w:p>
        </w:tc>
      </w:tr>
      <w:tr w:rsidR="00981FCE" w:rsidRPr="00981FCE" w14:paraId="7ADC6A93"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25C3D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3/24--2(ТК-13/6)</w:t>
            </w:r>
          </w:p>
        </w:tc>
        <w:tc>
          <w:tcPr>
            <w:tcW w:w="841" w:type="pct"/>
            <w:tcBorders>
              <w:top w:val="nil"/>
              <w:left w:val="nil"/>
              <w:bottom w:val="single" w:sz="4" w:space="0" w:color="auto"/>
              <w:right w:val="single" w:sz="4" w:space="0" w:color="auto"/>
            </w:tcBorders>
            <w:shd w:val="clear" w:color="auto" w:fill="auto"/>
            <w:vAlign w:val="center"/>
            <w:hideMark/>
          </w:tcPr>
          <w:p w14:paraId="77B3B9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3/24--3(ТК-13/5)</w:t>
            </w:r>
          </w:p>
        </w:tc>
        <w:tc>
          <w:tcPr>
            <w:tcW w:w="388" w:type="pct"/>
            <w:tcBorders>
              <w:top w:val="nil"/>
              <w:left w:val="nil"/>
              <w:bottom w:val="single" w:sz="4" w:space="0" w:color="auto"/>
              <w:right w:val="single" w:sz="4" w:space="0" w:color="auto"/>
            </w:tcBorders>
            <w:shd w:val="clear" w:color="auto" w:fill="auto"/>
            <w:noWrap/>
            <w:vAlign w:val="center"/>
            <w:hideMark/>
          </w:tcPr>
          <w:p w14:paraId="44CEF07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w:t>
            </w:r>
          </w:p>
        </w:tc>
        <w:tc>
          <w:tcPr>
            <w:tcW w:w="388" w:type="pct"/>
            <w:tcBorders>
              <w:top w:val="nil"/>
              <w:left w:val="nil"/>
              <w:bottom w:val="single" w:sz="4" w:space="0" w:color="auto"/>
              <w:right w:val="single" w:sz="4" w:space="0" w:color="auto"/>
            </w:tcBorders>
            <w:shd w:val="clear" w:color="auto" w:fill="auto"/>
            <w:noWrap/>
            <w:vAlign w:val="center"/>
            <w:hideMark/>
          </w:tcPr>
          <w:p w14:paraId="51EC60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388" w:type="pct"/>
            <w:tcBorders>
              <w:top w:val="nil"/>
              <w:left w:val="nil"/>
              <w:bottom w:val="single" w:sz="4" w:space="0" w:color="auto"/>
              <w:right w:val="single" w:sz="4" w:space="0" w:color="auto"/>
            </w:tcBorders>
            <w:shd w:val="clear" w:color="auto" w:fill="auto"/>
            <w:noWrap/>
            <w:vAlign w:val="center"/>
            <w:hideMark/>
          </w:tcPr>
          <w:p w14:paraId="7440A7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689" w:type="pct"/>
            <w:tcBorders>
              <w:top w:val="nil"/>
              <w:left w:val="nil"/>
              <w:bottom w:val="single" w:sz="4" w:space="0" w:color="auto"/>
              <w:right w:val="single" w:sz="4" w:space="0" w:color="auto"/>
            </w:tcBorders>
            <w:shd w:val="clear" w:color="auto" w:fill="auto"/>
            <w:vAlign w:val="center"/>
            <w:hideMark/>
          </w:tcPr>
          <w:p w14:paraId="6F6FBF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2D0205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19647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D5398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B1836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2 097,98</w:t>
            </w:r>
          </w:p>
        </w:tc>
      </w:tr>
      <w:tr w:rsidR="00981FCE" w:rsidRPr="00981FCE" w14:paraId="2CF567D6"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4F17B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3/24--3(ТК-13/5)</w:t>
            </w:r>
          </w:p>
        </w:tc>
        <w:tc>
          <w:tcPr>
            <w:tcW w:w="841" w:type="pct"/>
            <w:tcBorders>
              <w:top w:val="nil"/>
              <w:left w:val="nil"/>
              <w:bottom w:val="single" w:sz="4" w:space="0" w:color="auto"/>
              <w:right w:val="single" w:sz="4" w:space="0" w:color="auto"/>
            </w:tcBorders>
            <w:shd w:val="clear" w:color="000000" w:fill="E2EFDA"/>
            <w:vAlign w:val="center"/>
            <w:hideMark/>
          </w:tcPr>
          <w:p w14:paraId="6F22291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3/24--4(ТК-13/4)</w:t>
            </w:r>
          </w:p>
        </w:tc>
        <w:tc>
          <w:tcPr>
            <w:tcW w:w="388" w:type="pct"/>
            <w:tcBorders>
              <w:top w:val="nil"/>
              <w:left w:val="nil"/>
              <w:bottom w:val="single" w:sz="4" w:space="0" w:color="auto"/>
              <w:right w:val="single" w:sz="4" w:space="0" w:color="auto"/>
            </w:tcBorders>
            <w:shd w:val="clear" w:color="000000" w:fill="E2EFDA"/>
            <w:noWrap/>
            <w:vAlign w:val="center"/>
            <w:hideMark/>
          </w:tcPr>
          <w:p w14:paraId="0C8FF6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60</w:t>
            </w:r>
          </w:p>
        </w:tc>
        <w:tc>
          <w:tcPr>
            <w:tcW w:w="388" w:type="pct"/>
            <w:tcBorders>
              <w:top w:val="nil"/>
              <w:left w:val="nil"/>
              <w:bottom w:val="single" w:sz="4" w:space="0" w:color="auto"/>
              <w:right w:val="single" w:sz="4" w:space="0" w:color="auto"/>
            </w:tcBorders>
            <w:shd w:val="clear" w:color="000000" w:fill="E2EFDA"/>
            <w:noWrap/>
            <w:vAlign w:val="center"/>
            <w:hideMark/>
          </w:tcPr>
          <w:p w14:paraId="09FE07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0.259</w:t>
            </w:r>
          </w:p>
        </w:tc>
        <w:tc>
          <w:tcPr>
            <w:tcW w:w="388" w:type="pct"/>
            <w:tcBorders>
              <w:top w:val="nil"/>
              <w:left w:val="nil"/>
              <w:bottom w:val="single" w:sz="4" w:space="0" w:color="auto"/>
              <w:right w:val="single" w:sz="4" w:space="0" w:color="auto"/>
            </w:tcBorders>
            <w:shd w:val="clear" w:color="000000" w:fill="E2EFDA"/>
            <w:noWrap/>
            <w:vAlign w:val="center"/>
            <w:hideMark/>
          </w:tcPr>
          <w:p w14:paraId="717C22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0.259</w:t>
            </w:r>
          </w:p>
        </w:tc>
        <w:tc>
          <w:tcPr>
            <w:tcW w:w="689" w:type="pct"/>
            <w:tcBorders>
              <w:top w:val="nil"/>
              <w:left w:val="nil"/>
              <w:bottom w:val="single" w:sz="4" w:space="0" w:color="auto"/>
              <w:right w:val="single" w:sz="4" w:space="0" w:color="auto"/>
            </w:tcBorders>
            <w:shd w:val="clear" w:color="000000" w:fill="E2EFDA"/>
            <w:vAlign w:val="center"/>
            <w:hideMark/>
          </w:tcPr>
          <w:p w14:paraId="424722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DFE36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C7262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B423A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6C6A00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2 467,08</w:t>
            </w:r>
          </w:p>
        </w:tc>
      </w:tr>
      <w:tr w:rsidR="00981FCE" w:rsidRPr="00981FCE" w14:paraId="4C7CA7EE"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D9D40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3/24--4(ТК-13/4)</w:t>
            </w:r>
          </w:p>
        </w:tc>
        <w:tc>
          <w:tcPr>
            <w:tcW w:w="841" w:type="pct"/>
            <w:tcBorders>
              <w:top w:val="nil"/>
              <w:left w:val="nil"/>
              <w:bottom w:val="single" w:sz="4" w:space="0" w:color="auto"/>
              <w:right w:val="single" w:sz="4" w:space="0" w:color="auto"/>
            </w:tcBorders>
            <w:shd w:val="clear" w:color="auto" w:fill="auto"/>
            <w:vAlign w:val="center"/>
            <w:hideMark/>
          </w:tcPr>
          <w:p w14:paraId="74D0A9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3/24--5(ТК-13/2)</w:t>
            </w:r>
          </w:p>
        </w:tc>
        <w:tc>
          <w:tcPr>
            <w:tcW w:w="388" w:type="pct"/>
            <w:tcBorders>
              <w:top w:val="nil"/>
              <w:left w:val="nil"/>
              <w:bottom w:val="single" w:sz="4" w:space="0" w:color="auto"/>
              <w:right w:val="single" w:sz="4" w:space="0" w:color="auto"/>
            </w:tcBorders>
            <w:shd w:val="clear" w:color="auto" w:fill="auto"/>
            <w:noWrap/>
            <w:vAlign w:val="center"/>
            <w:hideMark/>
          </w:tcPr>
          <w:p w14:paraId="03F6FE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52</w:t>
            </w:r>
          </w:p>
        </w:tc>
        <w:tc>
          <w:tcPr>
            <w:tcW w:w="388" w:type="pct"/>
            <w:tcBorders>
              <w:top w:val="nil"/>
              <w:left w:val="nil"/>
              <w:bottom w:val="single" w:sz="4" w:space="0" w:color="auto"/>
              <w:right w:val="single" w:sz="4" w:space="0" w:color="auto"/>
            </w:tcBorders>
            <w:shd w:val="clear" w:color="auto" w:fill="auto"/>
            <w:noWrap/>
            <w:vAlign w:val="center"/>
            <w:hideMark/>
          </w:tcPr>
          <w:p w14:paraId="358CC9E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388" w:type="pct"/>
            <w:tcBorders>
              <w:top w:val="nil"/>
              <w:left w:val="nil"/>
              <w:bottom w:val="single" w:sz="4" w:space="0" w:color="auto"/>
              <w:right w:val="single" w:sz="4" w:space="0" w:color="auto"/>
            </w:tcBorders>
            <w:shd w:val="clear" w:color="auto" w:fill="auto"/>
            <w:noWrap/>
            <w:vAlign w:val="center"/>
            <w:hideMark/>
          </w:tcPr>
          <w:p w14:paraId="752ACF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689" w:type="pct"/>
            <w:tcBorders>
              <w:top w:val="nil"/>
              <w:left w:val="nil"/>
              <w:bottom w:val="single" w:sz="4" w:space="0" w:color="auto"/>
              <w:right w:val="single" w:sz="4" w:space="0" w:color="auto"/>
            </w:tcBorders>
            <w:shd w:val="clear" w:color="auto" w:fill="auto"/>
            <w:vAlign w:val="center"/>
            <w:hideMark/>
          </w:tcPr>
          <w:p w14:paraId="066F00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B85A0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060EB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13FEE7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CAB8E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2 181,90</w:t>
            </w:r>
          </w:p>
        </w:tc>
      </w:tr>
      <w:tr w:rsidR="00981FCE" w:rsidRPr="00981FCE" w14:paraId="70120D1C"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54333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3/24--5(ТК-13/2)</w:t>
            </w:r>
          </w:p>
        </w:tc>
        <w:tc>
          <w:tcPr>
            <w:tcW w:w="841" w:type="pct"/>
            <w:tcBorders>
              <w:top w:val="nil"/>
              <w:left w:val="nil"/>
              <w:bottom w:val="single" w:sz="4" w:space="0" w:color="auto"/>
              <w:right w:val="single" w:sz="4" w:space="0" w:color="auto"/>
            </w:tcBorders>
            <w:shd w:val="clear" w:color="000000" w:fill="E2EFDA"/>
            <w:vAlign w:val="center"/>
            <w:hideMark/>
          </w:tcPr>
          <w:p w14:paraId="5E12C7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3/24--6</w:t>
            </w:r>
          </w:p>
        </w:tc>
        <w:tc>
          <w:tcPr>
            <w:tcW w:w="388" w:type="pct"/>
            <w:tcBorders>
              <w:top w:val="nil"/>
              <w:left w:val="nil"/>
              <w:bottom w:val="single" w:sz="4" w:space="0" w:color="auto"/>
              <w:right w:val="single" w:sz="4" w:space="0" w:color="auto"/>
            </w:tcBorders>
            <w:shd w:val="clear" w:color="000000" w:fill="E2EFDA"/>
            <w:noWrap/>
            <w:vAlign w:val="center"/>
            <w:hideMark/>
          </w:tcPr>
          <w:p w14:paraId="118775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24</w:t>
            </w:r>
          </w:p>
        </w:tc>
        <w:tc>
          <w:tcPr>
            <w:tcW w:w="388" w:type="pct"/>
            <w:tcBorders>
              <w:top w:val="nil"/>
              <w:left w:val="nil"/>
              <w:bottom w:val="single" w:sz="4" w:space="0" w:color="auto"/>
              <w:right w:val="single" w:sz="4" w:space="0" w:color="auto"/>
            </w:tcBorders>
            <w:shd w:val="clear" w:color="000000" w:fill="E2EFDA"/>
            <w:noWrap/>
            <w:vAlign w:val="center"/>
            <w:hideMark/>
          </w:tcPr>
          <w:p w14:paraId="14B4EA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388" w:type="pct"/>
            <w:tcBorders>
              <w:top w:val="nil"/>
              <w:left w:val="nil"/>
              <w:bottom w:val="single" w:sz="4" w:space="0" w:color="auto"/>
              <w:right w:val="single" w:sz="4" w:space="0" w:color="auto"/>
            </w:tcBorders>
            <w:shd w:val="clear" w:color="000000" w:fill="E2EFDA"/>
            <w:noWrap/>
            <w:vAlign w:val="center"/>
            <w:hideMark/>
          </w:tcPr>
          <w:p w14:paraId="7BA27E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689" w:type="pct"/>
            <w:tcBorders>
              <w:top w:val="nil"/>
              <w:left w:val="nil"/>
              <w:bottom w:val="single" w:sz="4" w:space="0" w:color="auto"/>
              <w:right w:val="single" w:sz="4" w:space="0" w:color="auto"/>
            </w:tcBorders>
            <w:shd w:val="clear" w:color="000000" w:fill="E2EFDA"/>
            <w:vAlign w:val="center"/>
            <w:hideMark/>
          </w:tcPr>
          <w:p w14:paraId="23CD25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01DFF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9CD7E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B7B79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ADECA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1 007,03</w:t>
            </w:r>
          </w:p>
        </w:tc>
      </w:tr>
      <w:tr w:rsidR="00981FCE" w:rsidRPr="00981FCE" w14:paraId="4E6ACE33"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F8DE93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3/24--6</w:t>
            </w:r>
          </w:p>
        </w:tc>
        <w:tc>
          <w:tcPr>
            <w:tcW w:w="841" w:type="pct"/>
            <w:tcBorders>
              <w:top w:val="nil"/>
              <w:left w:val="nil"/>
              <w:bottom w:val="single" w:sz="4" w:space="0" w:color="auto"/>
              <w:right w:val="single" w:sz="4" w:space="0" w:color="auto"/>
            </w:tcBorders>
            <w:shd w:val="clear" w:color="auto" w:fill="auto"/>
            <w:vAlign w:val="center"/>
            <w:hideMark/>
          </w:tcPr>
          <w:p w14:paraId="0238377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ЦТП Баня</w:t>
            </w:r>
          </w:p>
        </w:tc>
        <w:tc>
          <w:tcPr>
            <w:tcW w:w="388" w:type="pct"/>
            <w:tcBorders>
              <w:top w:val="nil"/>
              <w:left w:val="nil"/>
              <w:bottom w:val="single" w:sz="4" w:space="0" w:color="auto"/>
              <w:right w:val="single" w:sz="4" w:space="0" w:color="auto"/>
            </w:tcBorders>
            <w:shd w:val="clear" w:color="auto" w:fill="auto"/>
            <w:noWrap/>
            <w:vAlign w:val="center"/>
            <w:hideMark/>
          </w:tcPr>
          <w:p w14:paraId="41B3FC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16,5</w:t>
            </w:r>
          </w:p>
        </w:tc>
        <w:tc>
          <w:tcPr>
            <w:tcW w:w="388" w:type="pct"/>
            <w:tcBorders>
              <w:top w:val="nil"/>
              <w:left w:val="nil"/>
              <w:bottom w:val="single" w:sz="4" w:space="0" w:color="auto"/>
              <w:right w:val="single" w:sz="4" w:space="0" w:color="auto"/>
            </w:tcBorders>
            <w:shd w:val="clear" w:color="auto" w:fill="auto"/>
            <w:noWrap/>
            <w:vAlign w:val="center"/>
            <w:hideMark/>
          </w:tcPr>
          <w:p w14:paraId="30E0724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388" w:type="pct"/>
            <w:tcBorders>
              <w:top w:val="nil"/>
              <w:left w:val="nil"/>
              <w:bottom w:val="single" w:sz="4" w:space="0" w:color="auto"/>
              <w:right w:val="single" w:sz="4" w:space="0" w:color="auto"/>
            </w:tcBorders>
            <w:shd w:val="clear" w:color="auto" w:fill="auto"/>
            <w:noWrap/>
            <w:vAlign w:val="center"/>
            <w:hideMark/>
          </w:tcPr>
          <w:p w14:paraId="2D8BD3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689" w:type="pct"/>
            <w:tcBorders>
              <w:top w:val="nil"/>
              <w:left w:val="nil"/>
              <w:bottom w:val="single" w:sz="4" w:space="0" w:color="auto"/>
              <w:right w:val="single" w:sz="4" w:space="0" w:color="auto"/>
            </w:tcBorders>
            <w:shd w:val="clear" w:color="auto" w:fill="auto"/>
            <w:vAlign w:val="center"/>
            <w:hideMark/>
          </w:tcPr>
          <w:p w14:paraId="68443F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1D5199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E8476F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AD523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DD0CD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692,335</w:t>
            </w:r>
          </w:p>
        </w:tc>
      </w:tr>
      <w:tr w:rsidR="00981FCE" w:rsidRPr="00981FCE" w14:paraId="683BDBAB"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275600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ЦТП Баня</w:t>
            </w:r>
          </w:p>
        </w:tc>
        <w:tc>
          <w:tcPr>
            <w:tcW w:w="841" w:type="pct"/>
            <w:tcBorders>
              <w:top w:val="nil"/>
              <w:left w:val="nil"/>
              <w:bottom w:val="single" w:sz="4" w:space="0" w:color="auto"/>
              <w:right w:val="single" w:sz="4" w:space="0" w:color="auto"/>
            </w:tcBorders>
            <w:shd w:val="clear" w:color="000000" w:fill="E2EFDA"/>
            <w:vAlign w:val="center"/>
            <w:hideMark/>
          </w:tcPr>
          <w:p w14:paraId="1BF2D7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3/24--8</w:t>
            </w:r>
          </w:p>
        </w:tc>
        <w:tc>
          <w:tcPr>
            <w:tcW w:w="388" w:type="pct"/>
            <w:tcBorders>
              <w:top w:val="nil"/>
              <w:left w:val="nil"/>
              <w:bottom w:val="single" w:sz="4" w:space="0" w:color="auto"/>
              <w:right w:val="single" w:sz="4" w:space="0" w:color="auto"/>
            </w:tcBorders>
            <w:shd w:val="clear" w:color="000000" w:fill="E2EFDA"/>
            <w:noWrap/>
            <w:vAlign w:val="center"/>
            <w:hideMark/>
          </w:tcPr>
          <w:p w14:paraId="4E47B7C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56</w:t>
            </w:r>
          </w:p>
        </w:tc>
        <w:tc>
          <w:tcPr>
            <w:tcW w:w="388" w:type="pct"/>
            <w:tcBorders>
              <w:top w:val="nil"/>
              <w:left w:val="nil"/>
              <w:bottom w:val="single" w:sz="4" w:space="0" w:color="auto"/>
              <w:right w:val="single" w:sz="4" w:space="0" w:color="auto"/>
            </w:tcBorders>
            <w:shd w:val="clear" w:color="000000" w:fill="E2EFDA"/>
            <w:noWrap/>
            <w:vAlign w:val="center"/>
            <w:hideMark/>
          </w:tcPr>
          <w:p w14:paraId="3061F0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0.259</w:t>
            </w:r>
          </w:p>
        </w:tc>
        <w:tc>
          <w:tcPr>
            <w:tcW w:w="388" w:type="pct"/>
            <w:tcBorders>
              <w:top w:val="nil"/>
              <w:left w:val="nil"/>
              <w:bottom w:val="single" w:sz="4" w:space="0" w:color="auto"/>
              <w:right w:val="single" w:sz="4" w:space="0" w:color="auto"/>
            </w:tcBorders>
            <w:shd w:val="clear" w:color="000000" w:fill="E2EFDA"/>
            <w:noWrap/>
            <w:vAlign w:val="center"/>
            <w:hideMark/>
          </w:tcPr>
          <w:p w14:paraId="386012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0.259</w:t>
            </w:r>
          </w:p>
        </w:tc>
        <w:tc>
          <w:tcPr>
            <w:tcW w:w="689" w:type="pct"/>
            <w:tcBorders>
              <w:top w:val="nil"/>
              <w:left w:val="nil"/>
              <w:bottom w:val="single" w:sz="4" w:space="0" w:color="auto"/>
              <w:right w:val="single" w:sz="4" w:space="0" w:color="auto"/>
            </w:tcBorders>
            <w:shd w:val="clear" w:color="000000" w:fill="E2EFDA"/>
            <w:vAlign w:val="center"/>
            <w:hideMark/>
          </w:tcPr>
          <w:p w14:paraId="58BD7D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78916C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DF300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E77AC7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0200A6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1 461,89</w:t>
            </w:r>
          </w:p>
        </w:tc>
      </w:tr>
      <w:tr w:rsidR="00981FCE" w:rsidRPr="00981FCE" w14:paraId="43CBF33C"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B672F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auto" w:fill="auto"/>
            <w:vAlign w:val="center"/>
            <w:hideMark/>
          </w:tcPr>
          <w:p w14:paraId="209802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Пролетарская ул., 4</w:t>
            </w:r>
          </w:p>
        </w:tc>
        <w:tc>
          <w:tcPr>
            <w:tcW w:w="388" w:type="pct"/>
            <w:tcBorders>
              <w:top w:val="nil"/>
              <w:left w:val="nil"/>
              <w:bottom w:val="single" w:sz="4" w:space="0" w:color="auto"/>
              <w:right w:val="single" w:sz="4" w:space="0" w:color="auto"/>
            </w:tcBorders>
            <w:shd w:val="clear" w:color="auto" w:fill="auto"/>
            <w:noWrap/>
            <w:vAlign w:val="center"/>
            <w:hideMark/>
          </w:tcPr>
          <w:p w14:paraId="02B120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16</w:t>
            </w:r>
          </w:p>
        </w:tc>
        <w:tc>
          <w:tcPr>
            <w:tcW w:w="388" w:type="pct"/>
            <w:tcBorders>
              <w:top w:val="nil"/>
              <w:left w:val="nil"/>
              <w:bottom w:val="single" w:sz="4" w:space="0" w:color="auto"/>
              <w:right w:val="single" w:sz="4" w:space="0" w:color="auto"/>
            </w:tcBorders>
            <w:shd w:val="clear" w:color="auto" w:fill="auto"/>
            <w:noWrap/>
            <w:vAlign w:val="center"/>
            <w:hideMark/>
          </w:tcPr>
          <w:p w14:paraId="60475B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388" w:type="pct"/>
            <w:tcBorders>
              <w:top w:val="nil"/>
              <w:left w:val="nil"/>
              <w:bottom w:val="single" w:sz="4" w:space="0" w:color="auto"/>
              <w:right w:val="single" w:sz="4" w:space="0" w:color="auto"/>
            </w:tcBorders>
            <w:shd w:val="clear" w:color="auto" w:fill="auto"/>
            <w:noWrap/>
            <w:vAlign w:val="center"/>
            <w:hideMark/>
          </w:tcPr>
          <w:p w14:paraId="2C9B03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689" w:type="pct"/>
            <w:tcBorders>
              <w:top w:val="nil"/>
              <w:left w:val="nil"/>
              <w:bottom w:val="single" w:sz="4" w:space="0" w:color="auto"/>
              <w:right w:val="single" w:sz="4" w:space="0" w:color="auto"/>
            </w:tcBorders>
            <w:shd w:val="clear" w:color="auto" w:fill="auto"/>
            <w:vAlign w:val="center"/>
            <w:hideMark/>
          </w:tcPr>
          <w:p w14:paraId="51E21F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ADBFE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4B1CD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41520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9927C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352,861</w:t>
            </w:r>
          </w:p>
        </w:tc>
      </w:tr>
      <w:tr w:rsidR="00981FCE" w:rsidRPr="00981FCE" w14:paraId="2D0FCDE1"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23F28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000000" w:fill="E2EFDA"/>
            <w:vAlign w:val="center"/>
            <w:hideMark/>
          </w:tcPr>
          <w:p w14:paraId="4BF9F4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000000" w:fill="E2EFDA"/>
            <w:noWrap/>
            <w:vAlign w:val="center"/>
            <w:hideMark/>
          </w:tcPr>
          <w:p w14:paraId="4F1A4D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w:t>
            </w:r>
          </w:p>
        </w:tc>
        <w:tc>
          <w:tcPr>
            <w:tcW w:w="388" w:type="pct"/>
            <w:tcBorders>
              <w:top w:val="nil"/>
              <w:left w:val="nil"/>
              <w:bottom w:val="single" w:sz="4" w:space="0" w:color="auto"/>
              <w:right w:val="single" w:sz="4" w:space="0" w:color="auto"/>
            </w:tcBorders>
            <w:shd w:val="clear" w:color="000000" w:fill="E2EFDA"/>
            <w:noWrap/>
            <w:vAlign w:val="center"/>
            <w:hideMark/>
          </w:tcPr>
          <w:p w14:paraId="3F25AD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238EE5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3C0DB9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758978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5DA67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6B399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3068B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80,556</w:t>
            </w:r>
          </w:p>
        </w:tc>
      </w:tr>
      <w:tr w:rsidR="00981FCE" w:rsidRPr="00981FCE" w14:paraId="7DFF5C4C"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259F7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auto" w:fill="auto"/>
            <w:vAlign w:val="center"/>
            <w:hideMark/>
          </w:tcPr>
          <w:p w14:paraId="608338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Пролетарская ул., 2</w:t>
            </w:r>
          </w:p>
        </w:tc>
        <w:tc>
          <w:tcPr>
            <w:tcW w:w="388" w:type="pct"/>
            <w:tcBorders>
              <w:top w:val="nil"/>
              <w:left w:val="nil"/>
              <w:bottom w:val="single" w:sz="4" w:space="0" w:color="auto"/>
              <w:right w:val="single" w:sz="4" w:space="0" w:color="auto"/>
            </w:tcBorders>
            <w:shd w:val="clear" w:color="auto" w:fill="auto"/>
            <w:noWrap/>
            <w:vAlign w:val="center"/>
            <w:hideMark/>
          </w:tcPr>
          <w:p w14:paraId="252AC4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8,5</w:t>
            </w:r>
          </w:p>
        </w:tc>
        <w:tc>
          <w:tcPr>
            <w:tcW w:w="388" w:type="pct"/>
            <w:tcBorders>
              <w:top w:val="nil"/>
              <w:left w:val="nil"/>
              <w:bottom w:val="single" w:sz="4" w:space="0" w:color="auto"/>
              <w:right w:val="single" w:sz="4" w:space="0" w:color="auto"/>
            </w:tcBorders>
            <w:shd w:val="clear" w:color="auto" w:fill="auto"/>
            <w:noWrap/>
            <w:vAlign w:val="center"/>
            <w:hideMark/>
          </w:tcPr>
          <w:p w14:paraId="74CD6A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0769822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75B31C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736706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26105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F156B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3D002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114,121</w:t>
            </w:r>
          </w:p>
        </w:tc>
      </w:tr>
      <w:tr w:rsidR="00981FCE" w:rsidRPr="00981FCE" w14:paraId="70AD9B2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884D7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000000" w:fill="E2EFDA"/>
            <w:vAlign w:val="center"/>
            <w:hideMark/>
          </w:tcPr>
          <w:p w14:paraId="2B58C2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Пролетарская ул., 5</w:t>
            </w:r>
          </w:p>
        </w:tc>
        <w:tc>
          <w:tcPr>
            <w:tcW w:w="388" w:type="pct"/>
            <w:tcBorders>
              <w:top w:val="nil"/>
              <w:left w:val="nil"/>
              <w:bottom w:val="single" w:sz="4" w:space="0" w:color="auto"/>
              <w:right w:val="single" w:sz="4" w:space="0" w:color="auto"/>
            </w:tcBorders>
            <w:shd w:val="clear" w:color="000000" w:fill="E2EFDA"/>
            <w:noWrap/>
            <w:vAlign w:val="center"/>
            <w:hideMark/>
          </w:tcPr>
          <w:p w14:paraId="072C49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23</w:t>
            </w:r>
          </w:p>
        </w:tc>
        <w:tc>
          <w:tcPr>
            <w:tcW w:w="388" w:type="pct"/>
            <w:tcBorders>
              <w:top w:val="nil"/>
              <w:left w:val="nil"/>
              <w:bottom w:val="single" w:sz="4" w:space="0" w:color="auto"/>
              <w:right w:val="single" w:sz="4" w:space="0" w:color="auto"/>
            </w:tcBorders>
            <w:shd w:val="clear" w:color="000000" w:fill="E2EFDA"/>
            <w:noWrap/>
            <w:vAlign w:val="center"/>
            <w:hideMark/>
          </w:tcPr>
          <w:p w14:paraId="490224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388" w:type="pct"/>
            <w:tcBorders>
              <w:top w:val="nil"/>
              <w:left w:val="nil"/>
              <w:bottom w:val="single" w:sz="4" w:space="0" w:color="auto"/>
              <w:right w:val="single" w:sz="4" w:space="0" w:color="auto"/>
            </w:tcBorders>
            <w:shd w:val="clear" w:color="000000" w:fill="E2EFDA"/>
            <w:noWrap/>
            <w:vAlign w:val="center"/>
            <w:hideMark/>
          </w:tcPr>
          <w:p w14:paraId="72314C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689" w:type="pct"/>
            <w:tcBorders>
              <w:top w:val="nil"/>
              <w:left w:val="nil"/>
              <w:bottom w:val="single" w:sz="4" w:space="0" w:color="auto"/>
              <w:right w:val="single" w:sz="4" w:space="0" w:color="auto"/>
            </w:tcBorders>
            <w:shd w:val="clear" w:color="000000" w:fill="E2EFDA"/>
            <w:vAlign w:val="center"/>
            <w:hideMark/>
          </w:tcPr>
          <w:p w14:paraId="684CBE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32D29F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6B010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B72C65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D2FDF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507,238</w:t>
            </w:r>
          </w:p>
        </w:tc>
      </w:tr>
      <w:tr w:rsidR="00981FCE" w:rsidRPr="00981FCE" w14:paraId="7C1F80C4"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F24FE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3/24-а2 (ТК-16/11)</w:t>
            </w:r>
          </w:p>
        </w:tc>
        <w:tc>
          <w:tcPr>
            <w:tcW w:w="841" w:type="pct"/>
            <w:tcBorders>
              <w:top w:val="nil"/>
              <w:left w:val="nil"/>
              <w:bottom w:val="single" w:sz="4" w:space="0" w:color="auto"/>
              <w:right w:val="single" w:sz="4" w:space="0" w:color="auto"/>
            </w:tcBorders>
            <w:shd w:val="clear" w:color="auto" w:fill="auto"/>
            <w:vAlign w:val="center"/>
            <w:hideMark/>
          </w:tcPr>
          <w:p w14:paraId="593BDA1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3/24-а3 (ТК-16/10)</w:t>
            </w:r>
          </w:p>
        </w:tc>
        <w:tc>
          <w:tcPr>
            <w:tcW w:w="388" w:type="pct"/>
            <w:tcBorders>
              <w:top w:val="nil"/>
              <w:left w:val="nil"/>
              <w:bottom w:val="single" w:sz="4" w:space="0" w:color="auto"/>
              <w:right w:val="single" w:sz="4" w:space="0" w:color="auto"/>
            </w:tcBorders>
            <w:shd w:val="clear" w:color="auto" w:fill="auto"/>
            <w:noWrap/>
            <w:vAlign w:val="center"/>
            <w:hideMark/>
          </w:tcPr>
          <w:p w14:paraId="682B48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44</w:t>
            </w:r>
          </w:p>
        </w:tc>
        <w:tc>
          <w:tcPr>
            <w:tcW w:w="388" w:type="pct"/>
            <w:tcBorders>
              <w:top w:val="nil"/>
              <w:left w:val="nil"/>
              <w:bottom w:val="single" w:sz="4" w:space="0" w:color="auto"/>
              <w:right w:val="single" w:sz="4" w:space="0" w:color="auto"/>
            </w:tcBorders>
            <w:shd w:val="clear" w:color="auto" w:fill="auto"/>
            <w:noWrap/>
            <w:vAlign w:val="center"/>
            <w:hideMark/>
          </w:tcPr>
          <w:p w14:paraId="5F91D8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auto" w:fill="auto"/>
            <w:noWrap/>
            <w:vAlign w:val="center"/>
            <w:hideMark/>
          </w:tcPr>
          <w:p w14:paraId="79229A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auto" w:fill="auto"/>
            <w:vAlign w:val="center"/>
            <w:hideMark/>
          </w:tcPr>
          <w:p w14:paraId="3F9196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4F4D71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91AD1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4DB46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B2D18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1 375,03</w:t>
            </w:r>
          </w:p>
        </w:tc>
      </w:tr>
      <w:tr w:rsidR="00981FCE" w:rsidRPr="00981FCE" w14:paraId="2037DA43"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F9BDF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3/24-а3 (ТК-16/10)</w:t>
            </w:r>
          </w:p>
        </w:tc>
        <w:tc>
          <w:tcPr>
            <w:tcW w:w="841" w:type="pct"/>
            <w:tcBorders>
              <w:top w:val="nil"/>
              <w:left w:val="nil"/>
              <w:bottom w:val="single" w:sz="4" w:space="0" w:color="auto"/>
              <w:right w:val="single" w:sz="4" w:space="0" w:color="auto"/>
            </w:tcBorders>
            <w:shd w:val="clear" w:color="000000" w:fill="E2EFDA"/>
            <w:vAlign w:val="center"/>
            <w:hideMark/>
          </w:tcPr>
          <w:p w14:paraId="79C80B3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Красный пер., 6</w:t>
            </w:r>
          </w:p>
        </w:tc>
        <w:tc>
          <w:tcPr>
            <w:tcW w:w="388" w:type="pct"/>
            <w:tcBorders>
              <w:top w:val="nil"/>
              <w:left w:val="nil"/>
              <w:bottom w:val="single" w:sz="4" w:space="0" w:color="auto"/>
              <w:right w:val="single" w:sz="4" w:space="0" w:color="auto"/>
            </w:tcBorders>
            <w:shd w:val="clear" w:color="000000" w:fill="E2EFDA"/>
            <w:noWrap/>
            <w:vAlign w:val="center"/>
            <w:hideMark/>
          </w:tcPr>
          <w:p w14:paraId="0A646B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w:t>
            </w:r>
          </w:p>
        </w:tc>
        <w:tc>
          <w:tcPr>
            <w:tcW w:w="388" w:type="pct"/>
            <w:tcBorders>
              <w:top w:val="nil"/>
              <w:left w:val="nil"/>
              <w:bottom w:val="single" w:sz="4" w:space="0" w:color="auto"/>
              <w:right w:val="single" w:sz="4" w:space="0" w:color="auto"/>
            </w:tcBorders>
            <w:shd w:val="clear" w:color="000000" w:fill="E2EFDA"/>
            <w:noWrap/>
            <w:vAlign w:val="center"/>
            <w:hideMark/>
          </w:tcPr>
          <w:p w14:paraId="49891B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388" w:type="pct"/>
            <w:tcBorders>
              <w:top w:val="nil"/>
              <w:left w:val="nil"/>
              <w:bottom w:val="single" w:sz="4" w:space="0" w:color="auto"/>
              <w:right w:val="single" w:sz="4" w:space="0" w:color="auto"/>
            </w:tcBorders>
            <w:shd w:val="clear" w:color="000000" w:fill="E2EFDA"/>
            <w:noWrap/>
            <w:vAlign w:val="center"/>
            <w:hideMark/>
          </w:tcPr>
          <w:p w14:paraId="2BF2B5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689" w:type="pct"/>
            <w:tcBorders>
              <w:top w:val="nil"/>
              <w:left w:val="nil"/>
              <w:bottom w:val="single" w:sz="4" w:space="0" w:color="auto"/>
              <w:right w:val="single" w:sz="4" w:space="0" w:color="auto"/>
            </w:tcBorders>
            <w:shd w:val="clear" w:color="000000" w:fill="E2EFDA"/>
            <w:vAlign w:val="center"/>
            <w:hideMark/>
          </w:tcPr>
          <w:p w14:paraId="19395C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895BED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3C767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3D567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CF077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242,592</w:t>
            </w:r>
          </w:p>
        </w:tc>
      </w:tr>
      <w:tr w:rsidR="00981FCE" w:rsidRPr="00981FCE" w14:paraId="6812BA6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9BCFC6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3/24-а3 (ТК-16/10)</w:t>
            </w:r>
          </w:p>
        </w:tc>
        <w:tc>
          <w:tcPr>
            <w:tcW w:w="841" w:type="pct"/>
            <w:tcBorders>
              <w:top w:val="nil"/>
              <w:left w:val="nil"/>
              <w:bottom w:val="single" w:sz="4" w:space="0" w:color="auto"/>
              <w:right w:val="single" w:sz="4" w:space="0" w:color="auto"/>
            </w:tcBorders>
            <w:shd w:val="clear" w:color="auto" w:fill="auto"/>
            <w:vAlign w:val="center"/>
            <w:hideMark/>
          </w:tcPr>
          <w:p w14:paraId="022BE0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3/24-а4 (ТК-16/9)</w:t>
            </w:r>
          </w:p>
        </w:tc>
        <w:tc>
          <w:tcPr>
            <w:tcW w:w="388" w:type="pct"/>
            <w:tcBorders>
              <w:top w:val="nil"/>
              <w:left w:val="nil"/>
              <w:bottom w:val="single" w:sz="4" w:space="0" w:color="auto"/>
              <w:right w:val="single" w:sz="4" w:space="0" w:color="auto"/>
            </w:tcBorders>
            <w:shd w:val="clear" w:color="auto" w:fill="auto"/>
            <w:noWrap/>
            <w:vAlign w:val="center"/>
            <w:hideMark/>
          </w:tcPr>
          <w:p w14:paraId="685EA2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388" w:type="pct"/>
            <w:tcBorders>
              <w:top w:val="nil"/>
              <w:left w:val="nil"/>
              <w:bottom w:val="single" w:sz="4" w:space="0" w:color="auto"/>
              <w:right w:val="single" w:sz="4" w:space="0" w:color="auto"/>
            </w:tcBorders>
            <w:shd w:val="clear" w:color="auto" w:fill="auto"/>
            <w:noWrap/>
            <w:vAlign w:val="center"/>
            <w:hideMark/>
          </w:tcPr>
          <w:p w14:paraId="1190D4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auto" w:fill="auto"/>
            <w:noWrap/>
            <w:vAlign w:val="center"/>
            <w:hideMark/>
          </w:tcPr>
          <w:p w14:paraId="7C3E9C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auto" w:fill="auto"/>
            <w:vAlign w:val="center"/>
            <w:hideMark/>
          </w:tcPr>
          <w:p w14:paraId="08FFD6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59C45A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CC1E1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4FE6D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FAB42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1 031,27</w:t>
            </w:r>
          </w:p>
        </w:tc>
      </w:tr>
      <w:tr w:rsidR="00981FCE" w:rsidRPr="00981FCE" w14:paraId="4254FDD7"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184EF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3/24-а4 (ТК-16/9)</w:t>
            </w:r>
          </w:p>
        </w:tc>
        <w:tc>
          <w:tcPr>
            <w:tcW w:w="841" w:type="pct"/>
            <w:tcBorders>
              <w:top w:val="nil"/>
              <w:left w:val="nil"/>
              <w:bottom w:val="single" w:sz="4" w:space="0" w:color="auto"/>
              <w:right w:val="single" w:sz="4" w:space="0" w:color="auto"/>
            </w:tcBorders>
            <w:shd w:val="clear" w:color="000000" w:fill="E2EFDA"/>
            <w:vAlign w:val="center"/>
            <w:hideMark/>
          </w:tcPr>
          <w:p w14:paraId="53DA9C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Красный пер., 4</w:t>
            </w:r>
          </w:p>
        </w:tc>
        <w:tc>
          <w:tcPr>
            <w:tcW w:w="388" w:type="pct"/>
            <w:tcBorders>
              <w:top w:val="nil"/>
              <w:left w:val="nil"/>
              <w:bottom w:val="single" w:sz="4" w:space="0" w:color="auto"/>
              <w:right w:val="single" w:sz="4" w:space="0" w:color="auto"/>
            </w:tcBorders>
            <w:shd w:val="clear" w:color="000000" w:fill="E2EFDA"/>
            <w:noWrap/>
            <w:vAlign w:val="center"/>
            <w:hideMark/>
          </w:tcPr>
          <w:p w14:paraId="04A07A1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w:t>
            </w:r>
          </w:p>
        </w:tc>
        <w:tc>
          <w:tcPr>
            <w:tcW w:w="388" w:type="pct"/>
            <w:tcBorders>
              <w:top w:val="nil"/>
              <w:left w:val="nil"/>
              <w:bottom w:val="single" w:sz="4" w:space="0" w:color="auto"/>
              <w:right w:val="single" w:sz="4" w:space="0" w:color="auto"/>
            </w:tcBorders>
            <w:shd w:val="clear" w:color="000000" w:fill="E2EFDA"/>
            <w:noWrap/>
            <w:vAlign w:val="center"/>
            <w:hideMark/>
          </w:tcPr>
          <w:p w14:paraId="1B7935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13F9D13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71DD25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C00AB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0B2C4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51AA1A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9B7FC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88,215</w:t>
            </w:r>
          </w:p>
        </w:tc>
      </w:tr>
      <w:tr w:rsidR="00981FCE" w:rsidRPr="00981FCE" w14:paraId="596059D9"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19AEB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3/24-а4 (ТК-16/9)</w:t>
            </w:r>
          </w:p>
        </w:tc>
        <w:tc>
          <w:tcPr>
            <w:tcW w:w="841" w:type="pct"/>
            <w:tcBorders>
              <w:top w:val="nil"/>
              <w:left w:val="nil"/>
              <w:bottom w:val="single" w:sz="4" w:space="0" w:color="auto"/>
              <w:right w:val="single" w:sz="4" w:space="0" w:color="auto"/>
            </w:tcBorders>
            <w:shd w:val="clear" w:color="auto" w:fill="auto"/>
            <w:vAlign w:val="center"/>
            <w:hideMark/>
          </w:tcPr>
          <w:p w14:paraId="3F5261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Красный пер., 1</w:t>
            </w:r>
          </w:p>
        </w:tc>
        <w:tc>
          <w:tcPr>
            <w:tcW w:w="388" w:type="pct"/>
            <w:tcBorders>
              <w:top w:val="nil"/>
              <w:left w:val="nil"/>
              <w:bottom w:val="single" w:sz="4" w:space="0" w:color="auto"/>
              <w:right w:val="single" w:sz="4" w:space="0" w:color="auto"/>
            </w:tcBorders>
            <w:shd w:val="clear" w:color="auto" w:fill="auto"/>
            <w:noWrap/>
            <w:vAlign w:val="center"/>
            <w:hideMark/>
          </w:tcPr>
          <w:p w14:paraId="568047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w:t>
            </w:r>
          </w:p>
        </w:tc>
        <w:tc>
          <w:tcPr>
            <w:tcW w:w="388" w:type="pct"/>
            <w:tcBorders>
              <w:top w:val="nil"/>
              <w:left w:val="nil"/>
              <w:bottom w:val="single" w:sz="4" w:space="0" w:color="auto"/>
              <w:right w:val="single" w:sz="4" w:space="0" w:color="auto"/>
            </w:tcBorders>
            <w:shd w:val="clear" w:color="auto" w:fill="auto"/>
            <w:noWrap/>
            <w:vAlign w:val="center"/>
            <w:hideMark/>
          </w:tcPr>
          <w:p w14:paraId="123399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6087C45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5384F1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2E1FCA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4A951D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EB68DA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C6568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154,377</w:t>
            </w:r>
          </w:p>
        </w:tc>
      </w:tr>
      <w:tr w:rsidR="00981FCE" w:rsidRPr="00981FCE" w14:paraId="3CA9255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063B3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3//24(ТК-16)</w:t>
            </w:r>
          </w:p>
        </w:tc>
        <w:tc>
          <w:tcPr>
            <w:tcW w:w="841" w:type="pct"/>
            <w:tcBorders>
              <w:top w:val="nil"/>
              <w:left w:val="nil"/>
              <w:bottom w:val="single" w:sz="4" w:space="0" w:color="auto"/>
              <w:right w:val="single" w:sz="4" w:space="0" w:color="auto"/>
            </w:tcBorders>
            <w:shd w:val="clear" w:color="000000" w:fill="E2EFDA"/>
            <w:vAlign w:val="center"/>
            <w:hideMark/>
          </w:tcPr>
          <w:p w14:paraId="6BD9A0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ТК-16/12</w:t>
            </w:r>
          </w:p>
        </w:tc>
        <w:tc>
          <w:tcPr>
            <w:tcW w:w="388" w:type="pct"/>
            <w:tcBorders>
              <w:top w:val="nil"/>
              <w:left w:val="nil"/>
              <w:bottom w:val="single" w:sz="4" w:space="0" w:color="auto"/>
              <w:right w:val="single" w:sz="4" w:space="0" w:color="auto"/>
            </w:tcBorders>
            <w:shd w:val="clear" w:color="000000" w:fill="E2EFDA"/>
            <w:noWrap/>
            <w:vAlign w:val="center"/>
            <w:hideMark/>
          </w:tcPr>
          <w:p w14:paraId="16E34B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65,5</w:t>
            </w:r>
          </w:p>
        </w:tc>
        <w:tc>
          <w:tcPr>
            <w:tcW w:w="388" w:type="pct"/>
            <w:tcBorders>
              <w:top w:val="nil"/>
              <w:left w:val="nil"/>
              <w:bottom w:val="single" w:sz="4" w:space="0" w:color="auto"/>
              <w:right w:val="single" w:sz="4" w:space="0" w:color="auto"/>
            </w:tcBorders>
            <w:shd w:val="clear" w:color="000000" w:fill="E2EFDA"/>
            <w:noWrap/>
            <w:vAlign w:val="center"/>
            <w:hideMark/>
          </w:tcPr>
          <w:p w14:paraId="28DF9C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388" w:type="pct"/>
            <w:tcBorders>
              <w:top w:val="nil"/>
              <w:left w:val="nil"/>
              <w:bottom w:val="single" w:sz="4" w:space="0" w:color="auto"/>
              <w:right w:val="single" w:sz="4" w:space="0" w:color="auto"/>
            </w:tcBorders>
            <w:shd w:val="clear" w:color="000000" w:fill="E2EFDA"/>
            <w:noWrap/>
            <w:vAlign w:val="center"/>
            <w:hideMark/>
          </w:tcPr>
          <w:p w14:paraId="258057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689" w:type="pct"/>
            <w:tcBorders>
              <w:top w:val="nil"/>
              <w:left w:val="nil"/>
              <w:bottom w:val="single" w:sz="4" w:space="0" w:color="auto"/>
              <w:right w:val="single" w:sz="4" w:space="0" w:color="auto"/>
            </w:tcBorders>
            <w:shd w:val="clear" w:color="000000" w:fill="E2EFDA"/>
            <w:vAlign w:val="center"/>
            <w:hideMark/>
          </w:tcPr>
          <w:p w14:paraId="4797ED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A8DA30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6B36E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CA2F8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3158C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2 428,63</w:t>
            </w:r>
          </w:p>
        </w:tc>
      </w:tr>
      <w:tr w:rsidR="00981FCE" w:rsidRPr="00981FCE" w14:paraId="043C8B33"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00A0A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ТК-16/12</w:t>
            </w:r>
          </w:p>
        </w:tc>
        <w:tc>
          <w:tcPr>
            <w:tcW w:w="841" w:type="pct"/>
            <w:tcBorders>
              <w:top w:val="nil"/>
              <w:left w:val="nil"/>
              <w:bottom w:val="single" w:sz="4" w:space="0" w:color="auto"/>
              <w:right w:val="single" w:sz="4" w:space="0" w:color="auto"/>
            </w:tcBorders>
            <w:shd w:val="clear" w:color="auto" w:fill="auto"/>
            <w:vAlign w:val="center"/>
            <w:hideMark/>
          </w:tcPr>
          <w:p w14:paraId="5C3B8A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ГЭ ИПС 2</w:t>
            </w:r>
          </w:p>
        </w:tc>
        <w:tc>
          <w:tcPr>
            <w:tcW w:w="388" w:type="pct"/>
            <w:tcBorders>
              <w:top w:val="nil"/>
              <w:left w:val="nil"/>
              <w:bottom w:val="single" w:sz="4" w:space="0" w:color="auto"/>
              <w:right w:val="single" w:sz="4" w:space="0" w:color="auto"/>
            </w:tcBorders>
            <w:shd w:val="clear" w:color="auto" w:fill="auto"/>
            <w:noWrap/>
            <w:vAlign w:val="center"/>
            <w:hideMark/>
          </w:tcPr>
          <w:p w14:paraId="734FEE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w:t>
            </w:r>
          </w:p>
        </w:tc>
        <w:tc>
          <w:tcPr>
            <w:tcW w:w="388" w:type="pct"/>
            <w:tcBorders>
              <w:top w:val="nil"/>
              <w:left w:val="nil"/>
              <w:bottom w:val="single" w:sz="4" w:space="0" w:color="auto"/>
              <w:right w:val="single" w:sz="4" w:space="0" w:color="auto"/>
            </w:tcBorders>
            <w:shd w:val="clear" w:color="auto" w:fill="auto"/>
            <w:noWrap/>
            <w:vAlign w:val="center"/>
            <w:hideMark/>
          </w:tcPr>
          <w:p w14:paraId="5C7E19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388" w:type="pct"/>
            <w:tcBorders>
              <w:top w:val="nil"/>
              <w:left w:val="nil"/>
              <w:bottom w:val="single" w:sz="4" w:space="0" w:color="auto"/>
              <w:right w:val="single" w:sz="4" w:space="0" w:color="auto"/>
            </w:tcBorders>
            <w:shd w:val="clear" w:color="auto" w:fill="auto"/>
            <w:noWrap/>
            <w:vAlign w:val="center"/>
            <w:hideMark/>
          </w:tcPr>
          <w:p w14:paraId="6C9D15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689" w:type="pct"/>
            <w:tcBorders>
              <w:top w:val="nil"/>
              <w:left w:val="nil"/>
              <w:bottom w:val="single" w:sz="4" w:space="0" w:color="auto"/>
              <w:right w:val="single" w:sz="4" w:space="0" w:color="auto"/>
            </w:tcBorders>
            <w:shd w:val="clear" w:color="auto" w:fill="auto"/>
            <w:vAlign w:val="center"/>
            <w:hideMark/>
          </w:tcPr>
          <w:p w14:paraId="615E3F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77C7F8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D9B4B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9B5F5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492F13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407,862</w:t>
            </w:r>
          </w:p>
        </w:tc>
      </w:tr>
      <w:tr w:rsidR="00981FCE" w:rsidRPr="00981FCE" w14:paraId="0ED4B071"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1B4CA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3/24-а4 (ТК-16/9)</w:t>
            </w:r>
          </w:p>
        </w:tc>
        <w:tc>
          <w:tcPr>
            <w:tcW w:w="841" w:type="pct"/>
            <w:tcBorders>
              <w:top w:val="nil"/>
              <w:left w:val="nil"/>
              <w:bottom w:val="single" w:sz="4" w:space="0" w:color="auto"/>
              <w:right w:val="single" w:sz="4" w:space="0" w:color="auto"/>
            </w:tcBorders>
            <w:shd w:val="clear" w:color="000000" w:fill="E2EFDA"/>
            <w:vAlign w:val="center"/>
            <w:hideMark/>
          </w:tcPr>
          <w:p w14:paraId="2FBD89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3/24-а5</w:t>
            </w:r>
          </w:p>
        </w:tc>
        <w:tc>
          <w:tcPr>
            <w:tcW w:w="388" w:type="pct"/>
            <w:tcBorders>
              <w:top w:val="nil"/>
              <w:left w:val="nil"/>
              <w:bottom w:val="single" w:sz="4" w:space="0" w:color="auto"/>
              <w:right w:val="single" w:sz="4" w:space="0" w:color="auto"/>
            </w:tcBorders>
            <w:shd w:val="clear" w:color="000000" w:fill="E2EFDA"/>
            <w:noWrap/>
            <w:vAlign w:val="center"/>
            <w:hideMark/>
          </w:tcPr>
          <w:p w14:paraId="15435E5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48</w:t>
            </w:r>
          </w:p>
        </w:tc>
        <w:tc>
          <w:tcPr>
            <w:tcW w:w="388" w:type="pct"/>
            <w:tcBorders>
              <w:top w:val="nil"/>
              <w:left w:val="nil"/>
              <w:bottom w:val="single" w:sz="4" w:space="0" w:color="auto"/>
              <w:right w:val="single" w:sz="4" w:space="0" w:color="auto"/>
            </w:tcBorders>
            <w:shd w:val="clear" w:color="000000" w:fill="E2EFDA"/>
            <w:noWrap/>
            <w:vAlign w:val="center"/>
            <w:hideMark/>
          </w:tcPr>
          <w:p w14:paraId="5487A3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72A961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670B0B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DD57D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2297D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CC0BE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959A3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1 295,35</w:t>
            </w:r>
          </w:p>
        </w:tc>
      </w:tr>
      <w:tr w:rsidR="00981FCE" w:rsidRPr="00981FCE" w14:paraId="10EBF41B"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08185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3/25--1</w:t>
            </w:r>
          </w:p>
        </w:tc>
        <w:tc>
          <w:tcPr>
            <w:tcW w:w="841" w:type="pct"/>
            <w:tcBorders>
              <w:top w:val="nil"/>
              <w:left w:val="nil"/>
              <w:bottom w:val="single" w:sz="4" w:space="0" w:color="auto"/>
              <w:right w:val="single" w:sz="4" w:space="0" w:color="auto"/>
            </w:tcBorders>
            <w:shd w:val="clear" w:color="auto" w:fill="auto"/>
            <w:vAlign w:val="center"/>
            <w:hideMark/>
          </w:tcPr>
          <w:p w14:paraId="53D9AD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Ростовская ул., 16</w:t>
            </w:r>
          </w:p>
        </w:tc>
        <w:tc>
          <w:tcPr>
            <w:tcW w:w="388" w:type="pct"/>
            <w:tcBorders>
              <w:top w:val="nil"/>
              <w:left w:val="nil"/>
              <w:bottom w:val="single" w:sz="4" w:space="0" w:color="auto"/>
              <w:right w:val="single" w:sz="4" w:space="0" w:color="auto"/>
            </w:tcBorders>
            <w:shd w:val="clear" w:color="auto" w:fill="auto"/>
            <w:noWrap/>
            <w:vAlign w:val="center"/>
            <w:hideMark/>
          </w:tcPr>
          <w:p w14:paraId="60F4CF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24</w:t>
            </w:r>
          </w:p>
        </w:tc>
        <w:tc>
          <w:tcPr>
            <w:tcW w:w="388" w:type="pct"/>
            <w:tcBorders>
              <w:top w:val="nil"/>
              <w:left w:val="nil"/>
              <w:bottom w:val="single" w:sz="4" w:space="0" w:color="auto"/>
              <w:right w:val="single" w:sz="4" w:space="0" w:color="auto"/>
            </w:tcBorders>
            <w:shd w:val="clear" w:color="auto" w:fill="auto"/>
            <w:noWrap/>
            <w:vAlign w:val="center"/>
            <w:hideMark/>
          </w:tcPr>
          <w:p w14:paraId="2ACB2BB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4F59D1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43C6B4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3913EB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C4345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BC73F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5E443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529,292</w:t>
            </w:r>
          </w:p>
        </w:tc>
      </w:tr>
      <w:tr w:rsidR="00981FCE" w:rsidRPr="00981FCE" w14:paraId="40260A13"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70068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УТ-16/2</w:t>
            </w:r>
          </w:p>
        </w:tc>
        <w:tc>
          <w:tcPr>
            <w:tcW w:w="841" w:type="pct"/>
            <w:tcBorders>
              <w:top w:val="nil"/>
              <w:left w:val="nil"/>
              <w:bottom w:val="single" w:sz="4" w:space="0" w:color="auto"/>
              <w:right w:val="single" w:sz="4" w:space="0" w:color="auto"/>
            </w:tcBorders>
            <w:shd w:val="clear" w:color="000000" w:fill="E2EFDA"/>
            <w:vAlign w:val="center"/>
            <w:hideMark/>
          </w:tcPr>
          <w:p w14:paraId="75BF8F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Красный пер., 8</w:t>
            </w:r>
          </w:p>
        </w:tc>
        <w:tc>
          <w:tcPr>
            <w:tcW w:w="388" w:type="pct"/>
            <w:tcBorders>
              <w:top w:val="nil"/>
              <w:left w:val="nil"/>
              <w:bottom w:val="single" w:sz="4" w:space="0" w:color="auto"/>
              <w:right w:val="single" w:sz="4" w:space="0" w:color="auto"/>
            </w:tcBorders>
            <w:shd w:val="clear" w:color="000000" w:fill="E2EFDA"/>
            <w:noWrap/>
            <w:vAlign w:val="center"/>
            <w:hideMark/>
          </w:tcPr>
          <w:p w14:paraId="50FA98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w:t>
            </w:r>
          </w:p>
        </w:tc>
        <w:tc>
          <w:tcPr>
            <w:tcW w:w="388" w:type="pct"/>
            <w:tcBorders>
              <w:top w:val="nil"/>
              <w:left w:val="nil"/>
              <w:bottom w:val="single" w:sz="4" w:space="0" w:color="auto"/>
              <w:right w:val="single" w:sz="4" w:space="0" w:color="auto"/>
            </w:tcBorders>
            <w:shd w:val="clear" w:color="000000" w:fill="E2EFDA"/>
            <w:noWrap/>
            <w:vAlign w:val="center"/>
            <w:hideMark/>
          </w:tcPr>
          <w:p w14:paraId="38AE12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388" w:type="pct"/>
            <w:tcBorders>
              <w:top w:val="nil"/>
              <w:left w:val="nil"/>
              <w:bottom w:val="single" w:sz="4" w:space="0" w:color="auto"/>
              <w:right w:val="single" w:sz="4" w:space="0" w:color="auto"/>
            </w:tcBorders>
            <w:shd w:val="clear" w:color="000000" w:fill="E2EFDA"/>
            <w:noWrap/>
            <w:vAlign w:val="center"/>
            <w:hideMark/>
          </w:tcPr>
          <w:p w14:paraId="091AE5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689" w:type="pct"/>
            <w:tcBorders>
              <w:top w:val="nil"/>
              <w:left w:val="nil"/>
              <w:bottom w:val="single" w:sz="4" w:space="0" w:color="auto"/>
              <w:right w:val="single" w:sz="4" w:space="0" w:color="auto"/>
            </w:tcBorders>
            <w:shd w:val="clear" w:color="000000" w:fill="E2EFDA"/>
            <w:vAlign w:val="center"/>
            <w:hideMark/>
          </w:tcPr>
          <w:p w14:paraId="67F563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BF876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5D5D7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7B9DA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FFBF6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441,076</w:t>
            </w:r>
          </w:p>
        </w:tc>
      </w:tr>
      <w:tr w:rsidR="00981FCE" w:rsidRPr="00981FCE" w14:paraId="11702185"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E5D43A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УТ-16/2</w:t>
            </w:r>
          </w:p>
        </w:tc>
        <w:tc>
          <w:tcPr>
            <w:tcW w:w="841" w:type="pct"/>
            <w:tcBorders>
              <w:top w:val="nil"/>
              <w:left w:val="nil"/>
              <w:bottom w:val="single" w:sz="4" w:space="0" w:color="auto"/>
              <w:right w:val="single" w:sz="4" w:space="0" w:color="auto"/>
            </w:tcBorders>
            <w:shd w:val="clear" w:color="auto" w:fill="auto"/>
            <w:vAlign w:val="center"/>
            <w:hideMark/>
          </w:tcPr>
          <w:p w14:paraId="2AF96C2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Гаражи</w:t>
            </w:r>
          </w:p>
        </w:tc>
        <w:tc>
          <w:tcPr>
            <w:tcW w:w="388" w:type="pct"/>
            <w:tcBorders>
              <w:top w:val="nil"/>
              <w:left w:val="nil"/>
              <w:bottom w:val="single" w:sz="4" w:space="0" w:color="auto"/>
              <w:right w:val="single" w:sz="4" w:space="0" w:color="auto"/>
            </w:tcBorders>
            <w:shd w:val="clear" w:color="auto" w:fill="auto"/>
            <w:noWrap/>
            <w:vAlign w:val="center"/>
            <w:hideMark/>
          </w:tcPr>
          <w:p w14:paraId="3DB80C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49</w:t>
            </w:r>
          </w:p>
        </w:tc>
        <w:tc>
          <w:tcPr>
            <w:tcW w:w="388" w:type="pct"/>
            <w:tcBorders>
              <w:top w:val="nil"/>
              <w:left w:val="nil"/>
              <w:bottom w:val="single" w:sz="4" w:space="0" w:color="auto"/>
              <w:right w:val="single" w:sz="4" w:space="0" w:color="auto"/>
            </w:tcBorders>
            <w:shd w:val="clear" w:color="auto" w:fill="auto"/>
            <w:noWrap/>
            <w:vAlign w:val="center"/>
            <w:hideMark/>
          </w:tcPr>
          <w:p w14:paraId="58D6E5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471F1FA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100F5A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38058B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7C8C0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B8EB6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CE969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657,872</w:t>
            </w:r>
          </w:p>
        </w:tc>
      </w:tr>
      <w:tr w:rsidR="00981FCE" w:rsidRPr="00981FCE" w14:paraId="6BF6156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5C2A0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3/31--4</w:t>
            </w:r>
          </w:p>
        </w:tc>
        <w:tc>
          <w:tcPr>
            <w:tcW w:w="841" w:type="pct"/>
            <w:tcBorders>
              <w:top w:val="nil"/>
              <w:left w:val="nil"/>
              <w:bottom w:val="single" w:sz="4" w:space="0" w:color="auto"/>
              <w:right w:val="single" w:sz="4" w:space="0" w:color="auto"/>
            </w:tcBorders>
            <w:shd w:val="clear" w:color="000000" w:fill="E2EFDA"/>
            <w:vAlign w:val="center"/>
            <w:hideMark/>
          </w:tcPr>
          <w:p w14:paraId="668940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3/31--41</w:t>
            </w:r>
          </w:p>
        </w:tc>
        <w:tc>
          <w:tcPr>
            <w:tcW w:w="388" w:type="pct"/>
            <w:tcBorders>
              <w:top w:val="nil"/>
              <w:left w:val="nil"/>
              <w:bottom w:val="single" w:sz="4" w:space="0" w:color="auto"/>
              <w:right w:val="single" w:sz="4" w:space="0" w:color="auto"/>
            </w:tcBorders>
            <w:shd w:val="clear" w:color="000000" w:fill="E2EFDA"/>
            <w:noWrap/>
            <w:vAlign w:val="center"/>
            <w:hideMark/>
          </w:tcPr>
          <w:p w14:paraId="3A8DF52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71</w:t>
            </w:r>
          </w:p>
        </w:tc>
        <w:tc>
          <w:tcPr>
            <w:tcW w:w="388" w:type="pct"/>
            <w:tcBorders>
              <w:top w:val="nil"/>
              <w:left w:val="nil"/>
              <w:bottom w:val="single" w:sz="4" w:space="0" w:color="auto"/>
              <w:right w:val="single" w:sz="4" w:space="0" w:color="auto"/>
            </w:tcBorders>
            <w:shd w:val="clear" w:color="000000" w:fill="E2EFDA"/>
            <w:noWrap/>
            <w:vAlign w:val="center"/>
            <w:hideMark/>
          </w:tcPr>
          <w:p w14:paraId="7303E1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76EB9B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47B702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52E07C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92162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0C302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44591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953,243</w:t>
            </w:r>
          </w:p>
        </w:tc>
      </w:tr>
      <w:tr w:rsidR="00981FCE" w:rsidRPr="00981FCE" w14:paraId="5C138D67"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A9FB3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3/31--41</w:t>
            </w:r>
          </w:p>
        </w:tc>
        <w:tc>
          <w:tcPr>
            <w:tcW w:w="841" w:type="pct"/>
            <w:tcBorders>
              <w:top w:val="nil"/>
              <w:left w:val="nil"/>
              <w:bottom w:val="single" w:sz="4" w:space="0" w:color="auto"/>
              <w:right w:val="single" w:sz="4" w:space="0" w:color="auto"/>
            </w:tcBorders>
            <w:shd w:val="clear" w:color="auto" w:fill="auto"/>
            <w:vAlign w:val="center"/>
            <w:hideMark/>
          </w:tcPr>
          <w:p w14:paraId="3BC6B5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Кузнецова ул., 7</w:t>
            </w:r>
          </w:p>
        </w:tc>
        <w:tc>
          <w:tcPr>
            <w:tcW w:w="388" w:type="pct"/>
            <w:tcBorders>
              <w:top w:val="nil"/>
              <w:left w:val="nil"/>
              <w:bottom w:val="single" w:sz="4" w:space="0" w:color="auto"/>
              <w:right w:val="single" w:sz="4" w:space="0" w:color="auto"/>
            </w:tcBorders>
            <w:shd w:val="clear" w:color="auto" w:fill="auto"/>
            <w:noWrap/>
            <w:vAlign w:val="center"/>
            <w:hideMark/>
          </w:tcPr>
          <w:p w14:paraId="513011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49</w:t>
            </w:r>
          </w:p>
        </w:tc>
        <w:tc>
          <w:tcPr>
            <w:tcW w:w="388" w:type="pct"/>
            <w:tcBorders>
              <w:top w:val="nil"/>
              <w:left w:val="nil"/>
              <w:bottom w:val="single" w:sz="4" w:space="0" w:color="auto"/>
              <w:right w:val="single" w:sz="4" w:space="0" w:color="auto"/>
            </w:tcBorders>
            <w:shd w:val="clear" w:color="auto" w:fill="auto"/>
            <w:noWrap/>
            <w:vAlign w:val="center"/>
            <w:hideMark/>
          </w:tcPr>
          <w:p w14:paraId="3C240F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4E79CE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31F27F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3F18DE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81D89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03F56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8E09D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657,872</w:t>
            </w:r>
          </w:p>
        </w:tc>
      </w:tr>
      <w:tr w:rsidR="00981FCE" w:rsidRPr="00981FCE" w14:paraId="69544412"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5249C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3/31--41</w:t>
            </w:r>
          </w:p>
        </w:tc>
        <w:tc>
          <w:tcPr>
            <w:tcW w:w="841" w:type="pct"/>
            <w:tcBorders>
              <w:top w:val="nil"/>
              <w:left w:val="nil"/>
              <w:bottom w:val="single" w:sz="4" w:space="0" w:color="auto"/>
              <w:right w:val="single" w:sz="4" w:space="0" w:color="auto"/>
            </w:tcBorders>
            <w:shd w:val="clear" w:color="000000" w:fill="E2EFDA"/>
            <w:vAlign w:val="center"/>
            <w:hideMark/>
          </w:tcPr>
          <w:p w14:paraId="1882C3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Зеленхоз (гараж)</w:t>
            </w:r>
          </w:p>
        </w:tc>
        <w:tc>
          <w:tcPr>
            <w:tcW w:w="388" w:type="pct"/>
            <w:tcBorders>
              <w:top w:val="nil"/>
              <w:left w:val="nil"/>
              <w:bottom w:val="single" w:sz="4" w:space="0" w:color="auto"/>
              <w:right w:val="single" w:sz="4" w:space="0" w:color="auto"/>
            </w:tcBorders>
            <w:shd w:val="clear" w:color="000000" w:fill="E2EFDA"/>
            <w:noWrap/>
            <w:vAlign w:val="center"/>
            <w:hideMark/>
          </w:tcPr>
          <w:p w14:paraId="6B85D7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0,5</w:t>
            </w:r>
          </w:p>
        </w:tc>
        <w:tc>
          <w:tcPr>
            <w:tcW w:w="388" w:type="pct"/>
            <w:tcBorders>
              <w:top w:val="nil"/>
              <w:left w:val="nil"/>
              <w:bottom w:val="single" w:sz="4" w:space="0" w:color="auto"/>
              <w:right w:val="single" w:sz="4" w:space="0" w:color="auto"/>
            </w:tcBorders>
            <w:shd w:val="clear" w:color="000000" w:fill="E2EFDA"/>
            <w:noWrap/>
            <w:vAlign w:val="center"/>
            <w:hideMark/>
          </w:tcPr>
          <w:p w14:paraId="089EDC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51796F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3AB54C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5834185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196BE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F1A59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0E5C21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6,713</w:t>
            </w:r>
          </w:p>
        </w:tc>
      </w:tr>
      <w:tr w:rsidR="00981FCE" w:rsidRPr="00981FCE" w14:paraId="63578AF5"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0C464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3/31-5-2(ТК-14/11)</w:t>
            </w:r>
          </w:p>
        </w:tc>
        <w:tc>
          <w:tcPr>
            <w:tcW w:w="841" w:type="pct"/>
            <w:tcBorders>
              <w:top w:val="nil"/>
              <w:left w:val="nil"/>
              <w:bottom w:val="single" w:sz="4" w:space="0" w:color="auto"/>
              <w:right w:val="single" w:sz="4" w:space="0" w:color="auto"/>
            </w:tcBorders>
            <w:shd w:val="clear" w:color="auto" w:fill="auto"/>
            <w:vAlign w:val="center"/>
            <w:hideMark/>
          </w:tcPr>
          <w:p w14:paraId="6952FC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Ростовская ул., 11</w:t>
            </w:r>
          </w:p>
        </w:tc>
        <w:tc>
          <w:tcPr>
            <w:tcW w:w="388" w:type="pct"/>
            <w:tcBorders>
              <w:top w:val="nil"/>
              <w:left w:val="nil"/>
              <w:bottom w:val="single" w:sz="4" w:space="0" w:color="auto"/>
              <w:right w:val="single" w:sz="4" w:space="0" w:color="auto"/>
            </w:tcBorders>
            <w:shd w:val="clear" w:color="auto" w:fill="auto"/>
            <w:noWrap/>
            <w:vAlign w:val="center"/>
            <w:hideMark/>
          </w:tcPr>
          <w:p w14:paraId="2FAB7F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w:t>
            </w:r>
          </w:p>
        </w:tc>
        <w:tc>
          <w:tcPr>
            <w:tcW w:w="388" w:type="pct"/>
            <w:tcBorders>
              <w:top w:val="nil"/>
              <w:left w:val="nil"/>
              <w:bottom w:val="single" w:sz="4" w:space="0" w:color="auto"/>
              <w:right w:val="single" w:sz="4" w:space="0" w:color="auto"/>
            </w:tcBorders>
            <w:shd w:val="clear" w:color="auto" w:fill="auto"/>
            <w:noWrap/>
            <w:vAlign w:val="center"/>
            <w:hideMark/>
          </w:tcPr>
          <w:p w14:paraId="613C97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6C8A3C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0E3106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09D7AC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1FD86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60E13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51575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176,431</w:t>
            </w:r>
          </w:p>
        </w:tc>
      </w:tr>
      <w:tr w:rsidR="00981FCE" w:rsidRPr="00981FCE" w14:paraId="342D9239"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07AB3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3/31-5-2(ТК-14/11)</w:t>
            </w:r>
          </w:p>
        </w:tc>
        <w:tc>
          <w:tcPr>
            <w:tcW w:w="841" w:type="pct"/>
            <w:tcBorders>
              <w:top w:val="nil"/>
              <w:left w:val="nil"/>
              <w:bottom w:val="single" w:sz="4" w:space="0" w:color="auto"/>
              <w:right w:val="single" w:sz="4" w:space="0" w:color="auto"/>
            </w:tcBorders>
            <w:shd w:val="clear" w:color="000000" w:fill="E2EFDA"/>
            <w:vAlign w:val="center"/>
            <w:hideMark/>
          </w:tcPr>
          <w:p w14:paraId="6E45B8F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3/31-5-21(ТК-14/12)</w:t>
            </w:r>
          </w:p>
        </w:tc>
        <w:tc>
          <w:tcPr>
            <w:tcW w:w="388" w:type="pct"/>
            <w:tcBorders>
              <w:top w:val="nil"/>
              <w:left w:val="nil"/>
              <w:bottom w:val="single" w:sz="4" w:space="0" w:color="auto"/>
              <w:right w:val="single" w:sz="4" w:space="0" w:color="auto"/>
            </w:tcBorders>
            <w:shd w:val="clear" w:color="000000" w:fill="E2EFDA"/>
            <w:noWrap/>
            <w:vAlign w:val="center"/>
            <w:hideMark/>
          </w:tcPr>
          <w:p w14:paraId="03D629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29</w:t>
            </w:r>
          </w:p>
        </w:tc>
        <w:tc>
          <w:tcPr>
            <w:tcW w:w="388" w:type="pct"/>
            <w:tcBorders>
              <w:top w:val="nil"/>
              <w:left w:val="nil"/>
              <w:bottom w:val="single" w:sz="4" w:space="0" w:color="auto"/>
              <w:right w:val="single" w:sz="4" w:space="0" w:color="auto"/>
            </w:tcBorders>
            <w:shd w:val="clear" w:color="000000" w:fill="E2EFDA"/>
            <w:noWrap/>
            <w:vAlign w:val="center"/>
            <w:hideMark/>
          </w:tcPr>
          <w:p w14:paraId="4A024BC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55228B1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293F54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DA961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60044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34418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66678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782,606</w:t>
            </w:r>
          </w:p>
        </w:tc>
      </w:tr>
      <w:tr w:rsidR="00981FCE" w:rsidRPr="00981FCE" w14:paraId="545528F5"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34F6C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3/31-5-21(ТК-14/12)</w:t>
            </w:r>
          </w:p>
        </w:tc>
        <w:tc>
          <w:tcPr>
            <w:tcW w:w="841" w:type="pct"/>
            <w:tcBorders>
              <w:top w:val="nil"/>
              <w:left w:val="nil"/>
              <w:bottom w:val="single" w:sz="4" w:space="0" w:color="auto"/>
              <w:right w:val="single" w:sz="4" w:space="0" w:color="auto"/>
            </w:tcBorders>
            <w:shd w:val="clear" w:color="auto" w:fill="auto"/>
            <w:vAlign w:val="center"/>
            <w:hideMark/>
          </w:tcPr>
          <w:p w14:paraId="28F7A6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Ростовская ул., 5</w:t>
            </w:r>
          </w:p>
        </w:tc>
        <w:tc>
          <w:tcPr>
            <w:tcW w:w="388" w:type="pct"/>
            <w:tcBorders>
              <w:top w:val="nil"/>
              <w:left w:val="nil"/>
              <w:bottom w:val="single" w:sz="4" w:space="0" w:color="auto"/>
              <w:right w:val="single" w:sz="4" w:space="0" w:color="auto"/>
            </w:tcBorders>
            <w:shd w:val="clear" w:color="auto" w:fill="auto"/>
            <w:noWrap/>
            <w:vAlign w:val="center"/>
            <w:hideMark/>
          </w:tcPr>
          <w:p w14:paraId="3FBCE22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28</w:t>
            </w:r>
          </w:p>
        </w:tc>
        <w:tc>
          <w:tcPr>
            <w:tcW w:w="388" w:type="pct"/>
            <w:tcBorders>
              <w:top w:val="nil"/>
              <w:left w:val="nil"/>
              <w:bottom w:val="single" w:sz="4" w:space="0" w:color="auto"/>
              <w:right w:val="single" w:sz="4" w:space="0" w:color="auto"/>
            </w:tcBorders>
            <w:shd w:val="clear" w:color="auto" w:fill="auto"/>
            <w:noWrap/>
            <w:vAlign w:val="center"/>
            <w:hideMark/>
          </w:tcPr>
          <w:p w14:paraId="4C3E0E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03ADCE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3DDA02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F9F4F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DAB82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7B196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2F38C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617,507</w:t>
            </w:r>
          </w:p>
        </w:tc>
      </w:tr>
      <w:tr w:rsidR="00981FCE" w:rsidRPr="00981FCE" w14:paraId="653179B3"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21128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3/31-5-21(ТК-14/12)</w:t>
            </w:r>
          </w:p>
        </w:tc>
        <w:tc>
          <w:tcPr>
            <w:tcW w:w="841" w:type="pct"/>
            <w:tcBorders>
              <w:top w:val="nil"/>
              <w:left w:val="nil"/>
              <w:bottom w:val="single" w:sz="4" w:space="0" w:color="auto"/>
              <w:right w:val="single" w:sz="4" w:space="0" w:color="auto"/>
            </w:tcBorders>
            <w:shd w:val="clear" w:color="000000" w:fill="E2EFDA"/>
            <w:vAlign w:val="center"/>
            <w:hideMark/>
          </w:tcPr>
          <w:p w14:paraId="475D03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ГЭ (Библиотека)</w:t>
            </w:r>
          </w:p>
        </w:tc>
        <w:tc>
          <w:tcPr>
            <w:tcW w:w="388" w:type="pct"/>
            <w:tcBorders>
              <w:top w:val="nil"/>
              <w:left w:val="nil"/>
              <w:bottom w:val="single" w:sz="4" w:space="0" w:color="auto"/>
              <w:right w:val="single" w:sz="4" w:space="0" w:color="auto"/>
            </w:tcBorders>
            <w:shd w:val="clear" w:color="000000" w:fill="E2EFDA"/>
            <w:noWrap/>
            <w:vAlign w:val="center"/>
            <w:hideMark/>
          </w:tcPr>
          <w:p w14:paraId="5655ED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000000" w:fill="E2EFDA"/>
            <w:noWrap/>
            <w:vAlign w:val="center"/>
            <w:hideMark/>
          </w:tcPr>
          <w:p w14:paraId="397BCFD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5DE18D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31030C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CF592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40E89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CAB02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78004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26,986</w:t>
            </w:r>
          </w:p>
        </w:tc>
      </w:tr>
      <w:tr w:rsidR="00981FCE" w:rsidRPr="00981FCE" w14:paraId="0B66554C"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616BA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ГЭ (Библиотека)</w:t>
            </w:r>
          </w:p>
        </w:tc>
        <w:tc>
          <w:tcPr>
            <w:tcW w:w="841" w:type="pct"/>
            <w:tcBorders>
              <w:top w:val="nil"/>
              <w:left w:val="nil"/>
              <w:bottom w:val="single" w:sz="4" w:space="0" w:color="auto"/>
              <w:right w:val="single" w:sz="4" w:space="0" w:color="auto"/>
            </w:tcBorders>
            <w:shd w:val="clear" w:color="auto" w:fill="auto"/>
            <w:vAlign w:val="center"/>
            <w:hideMark/>
          </w:tcPr>
          <w:p w14:paraId="210408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ТК-14/13</w:t>
            </w:r>
          </w:p>
        </w:tc>
        <w:tc>
          <w:tcPr>
            <w:tcW w:w="388" w:type="pct"/>
            <w:tcBorders>
              <w:top w:val="nil"/>
              <w:left w:val="nil"/>
              <w:bottom w:val="single" w:sz="4" w:space="0" w:color="auto"/>
              <w:right w:val="single" w:sz="4" w:space="0" w:color="auto"/>
            </w:tcBorders>
            <w:shd w:val="clear" w:color="auto" w:fill="auto"/>
            <w:noWrap/>
            <w:vAlign w:val="center"/>
            <w:hideMark/>
          </w:tcPr>
          <w:p w14:paraId="32C773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48</w:t>
            </w:r>
          </w:p>
        </w:tc>
        <w:tc>
          <w:tcPr>
            <w:tcW w:w="388" w:type="pct"/>
            <w:tcBorders>
              <w:top w:val="nil"/>
              <w:left w:val="nil"/>
              <w:bottom w:val="single" w:sz="4" w:space="0" w:color="auto"/>
              <w:right w:val="single" w:sz="4" w:space="0" w:color="auto"/>
            </w:tcBorders>
            <w:shd w:val="clear" w:color="auto" w:fill="auto"/>
            <w:noWrap/>
            <w:vAlign w:val="center"/>
            <w:hideMark/>
          </w:tcPr>
          <w:p w14:paraId="28B988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70A53E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0E4B59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7BB7AA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0066C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16B6A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0CEDFA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1 295,35</w:t>
            </w:r>
          </w:p>
        </w:tc>
      </w:tr>
      <w:tr w:rsidR="00981FCE" w:rsidRPr="00981FCE" w14:paraId="3723296D"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FE2F9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ТК-14/13</w:t>
            </w:r>
          </w:p>
        </w:tc>
        <w:tc>
          <w:tcPr>
            <w:tcW w:w="841" w:type="pct"/>
            <w:tcBorders>
              <w:top w:val="nil"/>
              <w:left w:val="nil"/>
              <w:bottom w:val="single" w:sz="4" w:space="0" w:color="auto"/>
              <w:right w:val="single" w:sz="4" w:space="0" w:color="auto"/>
            </w:tcBorders>
            <w:shd w:val="clear" w:color="000000" w:fill="E2EFDA"/>
            <w:vAlign w:val="center"/>
            <w:hideMark/>
          </w:tcPr>
          <w:p w14:paraId="7185137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ТК-14/14</w:t>
            </w:r>
          </w:p>
        </w:tc>
        <w:tc>
          <w:tcPr>
            <w:tcW w:w="388" w:type="pct"/>
            <w:tcBorders>
              <w:top w:val="nil"/>
              <w:left w:val="nil"/>
              <w:bottom w:val="single" w:sz="4" w:space="0" w:color="auto"/>
              <w:right w:val="single" w:sz="4" w:space="0" w:color="auto"/>
            </w:tcBorders>
            <w:shd w:val="clear" w:color="000000" w:fill="E2EFDA"/>
            <w:noWrap/>
            <w:vAlign w:val="center"/>
            <w:hideMark/>
          </w:tcPr>
          <w:p w14:paraId="19489C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55</w:t>
            </w:r>
          </w:p>
        </w:tc>
        <w:tc>
          <w:tcPr>
            <w:tcW w:w="388" w:type="pct"/>
            <w:tcBorders>
              <w:top w:val="nil"/>
              <w:left w:val="nil"/>
              <w:bottom w:val="single" w:sz="4" w:space="0" w:color="auto"/>
              <w:right w:val="single" w:sz="4" w:space="0" w:color="auto"/>
            </w:tcBorders>
            <w:shd w:val="clear" w:color="000000" w:fill="E2EFDA"/>
            <w:noWrap/>
            <w:vAlign w:val="center"/>
            <w:hideMark/>
          </w:tcPr>
          <w:p w14:paraId="11A377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472949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15FCF4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44B0C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E2EE7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8679F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A6D88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1 484,25</w:t>
            </w:r>
          </w:p>
        </w:tc>
      </w:tr>
      <w:tr w:rsidR="00981FCE" w:rsidRPr="00981FCE" w14:paraId="42909F79"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AF91C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ТК-14/14</w:t>
            </w:r>
          </w:p>
        </w:tc>
        <w:tc>
          <w:tcPr>
            <w:tcW w:w="841" w:type="pct"/>
            <w:tcBorders>
              <w:top w:val="nil"/>
              <w:left w:val="nil"/>
              <w:bottom w:val="single" w:sz="4" w:space="0" w:color="auto"/>
              <w:right w:val="single" w:sz="4" w:space="0" w:color="auto"/>
            </w:tcBorders>
            <w:shd w:val="clear" w:color="auto" w:fill="auto"/>
            <w:vAlign w:val="center"/>
            <w:hideMark/>
          </w:tcPr>
          <w:p w14:paraId="21D98F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Ростовская ул., 3</w:t>
            </w:r>
          </w:p>
        </w:tc>
        <w:tc>
          <w:tcPr>
            <w:tcW w:w="388" w:type="pct"/>
            <w:tcBorders>
              <w:top w:val="nil"/>
              <w:left w:val="nil"/>
              <w:bottom w:val="single" w:sz="4" w:space="0" w:color="auto"/>
              <w:right w:val="single" w:sz="4" w:space="0" w:color="auto"/>
            </w:tcBorders>
            <w:shd w:val="clear" w:color="auto" w:fill="auto"/>
            <w:noWrap/>
            <w:vAlign w:val="center"/>
            <w:hideMark/>
          </w:tcPr>
          <w:p w14:paraId="326770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13,5</w:t>
            </w:r>
          </w:p>
        </w:tc>
        <w:tc>
          <w:tcPr>
            <w:tcW w:w="388" w:type="pct"/>
            <w:tcBorders>
              <w:top w:val="nil"/>
              <w:left w:val="nil"/>
              <w:bottom w:val="single" w:sz="4" w:space="0" w:color="auto"/>
              <w:right w:val="single" w:sz="4" w:space="0" w:color="auto"/>
            </w:tcBorders>
            <w:shd w:val="clear" w:color="auto" w:fill="auto"/>
            <w:noWrap/>
            <w:vAlign w:val="center"/>
            <w:hideMark/>
          </w:tcPr>
          <w:p w14:paraId="454DD8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5686F63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129FEC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1C2E98C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2A86B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23D73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A90DD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297,727</w:t>
            </w:r>
          </w:p>
        </w:tc>
      </w:tr>
      <w:tr w:rsidR="00981FCE" w:rsidRPr="00981FCE" w14:paraId="122960BC"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142CD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ТК-14/14</w:t>
            </w:r>
          </w:p>
        </w:tc>
        <w:tc>
          <w:tcPr>
            <w:tcW w:w="841" w:type="pct"/>
            <w:tcBorders>
              <w:top w:val="nil"/>
              <w:left w:val="nil"/>
              <w:bottom w:val="single" w:sz="4" w:space="0" w:color="auto"/>
              <w:right w:val="single" w:sz="4" w:space="0" w:color="auto"/>
            </w:tcBorders>
            <w:shd w:val="clear" w:color="000000" w:fill="E2EFDA"/>
            <w:vAlign w:val="center"/>
            <w:hideMark/>
          </w:tcPr>
          <w:p w14:paraId="3ADA70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Ростовская ул., 1</w:t>
            </w:r>
          </w:p>
        </w:tc>
        <w:tc>
          <w:tcPr>
            <w:tcW w:w="388" w:type="pct"/>
            <w:tcBorders>
              <w:top w:val="nil"/>
              <w:left w:val="nil"/>
              <w:bottom w:val="single" w:sz="4" w:space="0" w:color="auto"/>
              <w:right w:val="single" w:sz="4" w:space="0" w:color="auto"/>
            </w:tcBorders>
            <w:shd w:val="clear" w:color="000000" w:fill="E2EFDA"/>
            <w:noWrap/>
            <w:vAlign w:val="center"/>
            <w:hideMark/>
          </w:tcPr>
          <w:p w14:paraId="690947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16</w:t>
            </w:r>
          </w:p>
        </w:tc>
        <w:tc>
          <w:tcPr>
            <w:tcW w:w="388" w:type="pct"/>
            <w:tcBorders>
              <w:top w:val="nil"/>
              <w:left w:val="nil"/>
              <w:bottom w:val="single" w:sz="4" w:space="0" w:color="auto"/>
              <w:right w:val="single" w:sz="4" w:space="0" w:color="auto"/>
            </w:tcBorders>
            <w:shd w:val="clear" w:color="000000" w:fill="E2EFDA"/>
            <w:noWrap/>
            <w:vAlign w:val="center"/>
            <w:hideMark/>
          </w:tcPr>
          <w:p w14:paraId="2400AD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491D91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0E6A6A4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37AC8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87A33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32384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49E90E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352,861</w:t>
            </w:r>
          </w:p>
        </w:tc>
      </w:tr>
      <w:tr w:rsidR="00981FCE" w:rsidRPr="00981FCE" w14:paraId="4EC02211"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870C0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ТК-14/14</w:t>
            </w:r>
          </w:p>
        </w:tc>
        <w:tc>
          <w:tcPr>
            <w:tcW w:w="841" w:type="pct"/>
            <w:tcBorders>
              <w:top w:val="nil"/>
              <w:left w:val="nil"/>
              <w:bottom w:val="single" w:sz="4" w:space="0" w:color="auto"/>
              <w:right w:val="single" w:sz="4" w:space="0" w:color="auto"/>
            </w:tcBorders>
            <w:shd w:val="clear" w:color="auto" w:fill="auto"/>
            <w:vAlign w:val="center"/>
            <w:hideMark/>
          </w:tcPr>
          <w:p w14:paraId="78A7DE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auto" w:fill="auto"/>
            <w:noWrap/>
            <w:vAlign w:val="center"/>
            <w:hideMark/>
          </w:tcPr>
          <w:p w14:paraId="5B10EB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16</w:t>
            </w:r>
          </w:p>
        </w:tc>
        <w:tc>
          <w:tcPr>
            <w:tcW w:w="388" w:type="pct"/>
            <w:tcBorders>
              <w:top w:val="nil"/>
              <w:left w:val="nil"/>
              <w:bottom w:val="single" w:sz="4" w:space="0" w:color="auto"/>
              <w:right w:val="single" w:sz="4" w:space="0" w:color="auto"/>
            </w:tcBorders>
            <w:shd w:val="clear" w:color="auto" w:fill="auto"/>
            <w:noWrap/>
            <w:vAlign w:val="center"/>
            <w:hideMark/>
          </w:tcPr>
          <w:p w14:paraId="332AAD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0759DF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1DD17F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091CF5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6F9A8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2CD0F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FDD10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352,861</w:t>
            </w:r>
          </w:p>
        </w:tc>
      </w:tr>
      <w:tr w:rsidR="00981FCE" w:rsidRPr="00981FCE" w14:paraId="7D69B8A1"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BE7D7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000000" w:fill="E2EFDA"/>
            <w:vAlign w:val="center"/>
            <w:hideMark/>
          </w:tcPr>
          <w:p w14:paraId="485042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Ростовская ул., 1А</w:t>
            </w:r>
          </w:p>
        </w:tc>
        <w:tc>
          <w:tcPr>
            <w:tcW w:w="388" w:type="pct"/>
            <w:tcBorders>
              <w:top w:val="nil"/>
              <w:left w:val="nil"/>
              <w:bottom w:val="single" w:sz="4" w:space="0" w:color="auto"/>
              <w:right w:val="single" w:sz="4" w:space="0" w:color="auto"/>
            </w:tcBorders>
            <w:shd w:val="clear" w:color="000000" w:fill="E2EFDA"/>
            <w:noWrap/>
            <w:vAlign w:val="center"/>
            <w:hideMark/>
          </w:tcPr>
          <w:p w14:paraId="4A00CD3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45</w:t>
            </w:r>
          </w:p>
        </w:tc>
        <w:tc>
          <w:tcPr>
            <w:tcW w:w="388" w:type="pct"/>
            <w:tcBorders>
              <w:top w:val="nil"/>
              <w:left w:val="nil"/>
              <w:bottom w:val="single" w:sz="4" w:space="0" w:color="auto"/>
              <w:right w:val="single" w:sz="4" w:space="0" w:color="auto"/>
            </w:tcBorders>
            <w:shd w:val="clear" w:color="000000" w:fill="E2EFDA"/>
            <w:noWrap/>
            <w:vAlign w:val="center"/>
            <w:hideMark/>
          </w:tcPr>
          <w:p w14:paraId="1BCEBC2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651535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79AAC4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752B9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BACF7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59A3A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8C3DF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992,422</w:t>
            </w:r>
          </w:p>
        </w:tc>
      </w:tr>
      <w:tr w:rsidR="00981FCE" w:rsidRPr="00981FCE" w14:paraId="2E4C0F09"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BDCFA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auto" w:fill="auto"/>
            <w:vAlign w:val="center"/>
            <w:hideMark/>
          </w:tcPr>
          <w:p w14:paraId="4776ED7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Народная пл., 11</w:t>
            </w:r>
          </w:p>
        </w:tc>
        <w:tc>
          <w:tcPr>
            <w:tcW w:w="388" w:type="pct"/>
            <w:tcBorders>
              <w:top w:val="nil"/>
              <w:left w:val="nil"/>
              <w:bottom w:val="single" w:sz="4" w:space="0" w:color="auto"/>
              <w:right w:val="single" w:sz="4" w:space="0" w:color="auto"/>
            </w:tcBorders>
            <w:shd w:val="clear" w:color="auto" w:fill="auto"/>
            <w:noWrap/>
            <w:vAlign w:val="center"/>
            <w:hideMark/>
          </w:tcPr>
          <w:p w14:paraId="3880A2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w:t>
            </w:r>
          </w:p>
        </w:tc>
        <w:tc>
          <w:tcPr>
            <w:tcW w:w="388" w:type="pct"/>
            <w:tcBorders>
              <w:top w:val="nil"/>
              <w:left w:val="nil"/>
              <w:bottom w:val="single" w:sz="4" w:space="0" w:color="auto"/>
              <w:right w:val="single" w:sz="4" w:space="0" w:color="auto"/>
            </w:tcBorders>
            <w:shd w:val="clear" w:color="auto" w:fill="auto"/>
            <w:noWrap/>
            <w:vAlign w:val="center"/>
            <w:hideMark/>
          </w:tcPr>
          <w:p w14:paraId="39E80D0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1647B1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577C3E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547167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D9D75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CB324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F90BA6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176,431</w:t>
            </w:r>
          </w:p>
        </w:tc>
      </w:tr>
      <w:tr w:rsidR="00981FCE" w:rsidRPr="00981FCE" w14:paraId="7DF6881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6E98B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ТК-14/13</w:t>
            </w:r>
          </w:p>
        </w:tc>
        <w:tc>
          <w:tcPr>
            <w:tcW w:w="841" w:type="pct"/>
            <w:tcBorders>
              <w:top w:val="nil"/>
              <w:left w:val="nil"/>
              <w:bottom w:val="single" w:sz="4" w:space="0" w:color="auto"/>
              <w:right w:val="single" w:sz="4" w:space="0" w:color="auto"/>
            </w:tcBorders>
            <w:shd w:val="clear" w:color="000000" w:fill="E2EFDA"/>
            <w:vAlign w:val="center"/>
            <w:hideMark/>
          </w:tcPr>
          <w:p w14:paraId="389140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Ростовская ул., 5</w:t>
            </w:r>
          </w:p>
        </w:tc>
        <w:tc>
          <w:tcPr>
            <w:tcW w:w="388" w:type="pct"/>
            <w:tcBorders>
              <w:top w:val="nil"/>
              <w:left w:val="nil"/>
              <w:bottom w:val="single" w:sz="4" w:space="0" w:color="auto"/>
              <w:right w:val="single" w:sz="4" w:space="0" w:color="auto"/>
            </w:tcBorders>
            <w:shd w:val="clear" w:color="000000" w:fill="E2EFDA"/>
            <w:noWrap/>
            <w:vAlign w:val="center"/>
            <w:hideMark/>
          </w:tcPr>
          <w:p w14:paraId="375690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1,5</w:t>
            </w:r>
          </w:p>
        </w:tc>
        <w:tc>
          <w:tcPr>
            <w:tcW w:w="388" w:type="pct"/>
            <w:tcBorders>
              <w:top w:val="nil"/>
              <w:left w:val="nil"/>
              <w:bottom w:val="single" w:sz="4" w:space="0" w:color="auto"/>
              <w:right w:val="single" w:sz="4" w:space="0" w:color="auto"/>
            </w:tcBorders>
            <w:shd w:val="clear" w:color="000000" w:fill="E2EFDA"/>
            <w:noWrap/>
            <w:vAlign w:val="center"/>
            <w:hideMark/>
          </w:tcPr>
          <w:p w14:paraId="0EDF31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237D01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0DADBC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D2249A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7719F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CF680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7A91E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33,081</w:t>
            </w:r>
          </w:p>
        </w:tc>
      </w:tr>
      <w:tr w:rsidR="00981FCE" w:rsidRPr="00981FCE" w14:paraId="58F2A60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5D0F1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3/31-5-3</w:t>
            </w:r>
          </w:p>
        </w:tc>
        <w:tc>
          <w:tcPr>
            <w:tcW w:w="841" w:type="pct"/>
            <w:tcBorders>
              <w:top w:val="nil"/>
              <w:left w:val="nil"/>
              <w:bottom w:val="single" w:sz="4" w:space="0" w:color="auto"/>
              <w:right w:val="single" w:sz="4" w:space="0" w:color="auto"/>
            </w:tcBorders>
            <w:shd w:val="clear" w:color="auto" w:fill="auto"/>
            <w:vAlign w:val="center"/>
            <w:hideMark/>
          </w:tcPr>
          <w:p w14:paraId="6BD9AFC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3/31-5-4</w:t>
            </w:r>
          </w:p>
        </w:tc>
        <w:tc>
          <w:tcPr>
            <w:tcW w:w="388" w:type="pct"/>
            <w:tcBorders>
              <w:top w:val="nil"/>
              <w:left w:val="nil"/>
              <w:bottom w:val="single" w:sz="4" w:space="0" w:color="auto"/>
              <w:right w:val="single" w:sz="4" w:space="0" w:color="auto"/>
            </w:tcBorders>
            <w:shd w:val="clear" w:color="auto" w:fill="auto"/>
            <w:noWrap/>
            <w:vAlign w:val="center"/>
            <w:hideMark/>
          </w:tcPr>
          <w:p w14:paraId="193918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27</w:t>
            </w:r>
          </w:p>
        </w:tc>
        <w:tc>
          <w:tcPr>
            <w:tcW w:w="388" w:type="pct"/>
            <w:tcBorders>
              <w:top w:val="nil"/>
              <w:left w:val="nil"/>
              <w:bottom w:val="single" w:sz="4" w:space="0" w:color="auto"/>
              <w:right w:val="single" w:sz="4" w:space="0" w:color="auto"/>
            </w:tcBorders>
            <w:shd w:val="clear" w:color="auto" w:fill="auto"/>
            <w:noWrap/>
            <w:vAlign w:val="center"/>
            <w:hideMark/>
          </w:tcPr>
          <w:p w14:paraId="3E6C8F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65D6A8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7718C8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0CD1BD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5565B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CF2C5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89A0D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595,453</w:t>
            </w:r>
          </w:p>
        </w:tc>
      </w:tr>
      <w:tr w:rsidR="00981FCE" w:rsidRPr="00981FCE" w14:paraId="662B861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FD918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3/31-5-4</w:t>
            </w:r>
          </w:p>
        </w:tc>
        <w:tc>
          <w:tcPr>
            <w:tcW w:w="841" w:type="pct"/>
            <w:tcBorders>
              <w:top w:val="nil"/>
              <w:left w:val="nil"/>
              <w:bottom w:val="single" w:sz="4" w:space="0" w:color="auto"/>
              <w:right w:val="single" w:sz="4" w:space="0" w:color="auto"/>
            </w:tcBorders>
            <w:shd w:val="clear" w:color="000000" w:fill="E2EFDA"/>
            <w:vAlign w:val="center"/>
            <w:hideMark/>
          </w:tcPr>
          <w:p w14:paraId="7697DB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Ростовская ул., 15</w:t>
            </w:r>
          </w:p>
        </w:tc>
        <w:tc>
          <w:tcPr>
            <w:tcW w:w="388" w:type="pct"/>
            <w:tcBorders>
              <w:top w:val="nil"/>
              <w:left w:val="nil"/>
              <w:bottom w:val="single" w:sz="4" w:space="0" w:color="auto"/>
              <w:right w:val="single" w:sz="4" w:space="0" w:color="auto"/>
            </w:tcBorders>
            <w:shd w:val="clear" w:color="000000" w:fill="E2EFDA"/>
            <w:noWrap/>
            <w:vAlign w:val="center"/>
            <w:hideMark/>
          </w:tcPr>
          <w:p w14:paraId="3ABCCA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w:t>
            </w:r>
          </w:p>
        </w:tc>
        <w:tc>
          <w:tcPr>
            <w:tcW w:w="388" w:type="pct"/>
            <w:tcBorders>
              <w:top w:val="nil"/>
              <w:left w:val="nil"/>
              <w:bottom w:val="single" w:sz="4" w:space="0" w:color="auto"/>
              <w:right w:val="single" w:sz="4" w:space="0" w:color="auto"/>
            </w:tcBorders>
            <w:shd w:val="clear" w:color="000000" w:fill="E2EFDA"/>
            <w:noWrap/>
            <w:vAlign w:val="center"/>
            <w:hideMark/>
          </w:tcPr>
          <w:p w14:paraId="77B97B5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21BE71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2204110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10D5B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873C6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C80D17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4F06A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44,108</w:t>
            </w:r>
          </w:p>
        </w:tc>
      </w:tr>
      <w:tr w:rsidR="00981FCE" w:rsidRPr="00981FCE" w14:paraId="5E4CAC0C"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EC3B9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3/31--5</w:t>
            </w:r>
          </w:p>
        </w:tc>
        <w:tc>
          <w:tcPr>
            <w:tcW w:w="841" w:type="pct"/>
            <w:tcBorders>
              <w:top w:val="nil"/>
              <w:left w:val="nil"/>
              <w:bottom w:val="single" w:sz="4" w:space="0" w:color="auto"/>
              <w:right w:val="single" w:sz="4" w:space="0" w:color="auto"/>
            </w:tcBorders>
            <w:shd w:val="clear" w:color="auto" w:fill="auto"/>
            <w:vAlign w:val="center"/>
            <w:hideMark/>
          </w:tcPr>
          <w:p w14:paraId="25B451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У-3/31-5-1</w:t>
            </w:r>
          </w:p>
        </w:tc>
        <w:tc>
          <w:tcPr>
            <w:tcW w:w="388" w:type="pct"/>
            <w:tcBorders>
              <w:top w:val="nil"/>
              <w:left w:val="nil"/>
              <w:bottom w:val="single" w:sz="4" w:space="0" w:color="auto"/>
              <w:right w:val="single" w:sz="4" w:space="0" w:color="auto"/>
            </w:tcBorders>
            <w:shd w:val="clear" w:color="auto" w:fill="auto"/>
            <w:noWrap/>
            <w:vAlign w:val="center"/>
            <w:hideMark/>
          </w:tcPr>
          <w:p w14:paraId="11A05A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38</w:t>
            </w:r>
          </w:p>
        </w:tc>
        <w:tc>
          <w:tcPr>
            <w:tcW w:w="388" w:type="pct"/>
            <w:tcBorders>
              <w:top w:val="nil"/>
              <w:left w:val="nil"/>
              <w:bottom w:val="single" w:sz="4" w:space="0" w:color="auto"/>
              <w:right w:val="single" w:sz="4" w:space="0" w:color="auto"/>
            </w:tcBorders>
            <w:shd w:val="clear" w:color="auto" w:fill="auto"/>
            <w:noWrap/>
            <w:vAlign w:val="center"/>
            <w:hideMark/>
          </w:tcPr>
          <w:p w14:paraId="4FB81FC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65A87F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0C2E03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5C5A11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670DD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2F988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9E8AD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510,186</w:t>
            </w:r>
          </w:p>
        </w:tc>
      </w:tr>
      <w:tr w:rsidR="00981FCE" w:rsidRPr="00981FCE" w14:paraId="4228EA86"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E7143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У-3/31-5-1</w:t>
            </w:r>
          </w:p>
        </w:tc>
        <w:tc>
          <w:tcPr>
            <w:tcW w:w="841" w:type="pct"/>
            <w:tcBorders>
              <w:top w:val="nil"/>
              <w:left w:val="nil"/>
              <w:bottom w:val="single" w:sz="4" w:space="0" w:color="auto"/>
              <w:right w:val="single" w:sz="4" w:space="0" w:color="auto"/>
            </w:tcBorders>
            <w:shd w:val="clear" w:color="000000" w:fill="E2EFDA"/>
            <w:vAlign w:val="center"/>
            <w:hideMark/>
          </w:tcPr>
          <w:p w14:paraId="1A27B7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3/31-5-2(ТК-14/11)</w:t>
            </w:r>
          </w:p>
        </w:tc>
        <w:tc>
          <w:tcPr>
            <w:tcW w:w="388" w:type="pct"/>
            <w:tcBorders>
              <w:top w:val="nil"/>
              <w:left w:val="nil"/>
              <w:bottom w:val="single" w:sz="4" w:space="0" w:color="auto"/>
              <w:right w:val="single" w:sz="4" w:space="0" w:color="auto"/>
            </w:tcBorders>
            <w:shd w:val="clear" w:color="000000" w:fill="E2EFDA"/>
            <w:noWrap/>
            <w:vAlign w:val="center"/>
            <w:hideMark/>
          </w:tcPr>
          <w:p w14:paraId="00B4A3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w:t>
            </w:r>
          </w:p>
        </w:tc>
        <w:tc>
          <w:tcPr>
            <w:tcW w:w="388" w:type="pct"/>
            <w:tcBorders>
              <w:top w:val="nil"/>
              <w:left w:val="nil"/>
              <w:bottom w:val="single" w:sz="4" w:space="0" w:color="auto"/>
              <w:right w:val="single" w:sz="4" w:space="0" w:color="auto"/>
            </w:tcBorders>
            <w:shd w:val="clear" w:color="000000" w:fill="E2EFDA"/>
            <w:noWrap/>
            <w:vAlign w:val="center"/>
            <w:hideMark/>
          </w:tcPr>
          <w:p w14:paraId="2D0147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252512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1A3CD9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B768F2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E5FC0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A5776D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878177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661,615</w:t>
            </w:r>
          </w:p>
        </w:tc>
      </w:tr>
      <w:tr w:rsidR="00981FCE" w:rsidRPr="00981FCE" w14:paraId="5B38572A"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6B9FC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3/31--6</w:t>
            </w:r>
          </w:p>
        </w:tc>
        <w:tc>
          <w:tcPr>
            <w:tcW w:w="841" w:type="pct"/>
            <w:tcBorders>
              <w:top w:val="nil"/>
              <w:left w:val="nil"/>
              <w:bottom w:val="single" w:sz="4" w:space="0" w:color="auto"/>
              <w:right w:val="single" w:sz="4" w:space="0" w:color="auto"/>
            </w:tcBorders>
            <w:shd w:val="clear" w:color="auto" w:fill="auto"/>
            <w:vAlign w:val="center"/>
            <w:hideMark/>
          </w:tcPr>
          <w:p w14:paraId="181E9B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Зеленхоз Теплица №1 (ввод 1)</w:t>
            </w:r>
          </w:p>
        </w:tc>
        <w:tc>
          <w:tcPr>
            <w:tcW w:w="388" w:type="pct"/>
            <w:tcBorders>
              <w:top w:val="nil"/>
              <w:left w:val="nil"/>
              <w:bottom w:val="single" w:sz="4" w:space="0" w:color="auto"/>
              <w:right w:val="single" w:sz="4" w:space="0" w:color="auto"/>
            </w:tcBorders>
            <w:shd w:val="clear" w:color="auto" w:fill="auto"/>
            <w:noWrap/>
            <w:vAlign w:val="center"/>
            <w:hideMark/>
          </w:tcPr>
          <w:p w14:paraId="692E98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2,5</w:t>
            </w:r>
          </w:p>
        </w:tc>
        <w:tc>
          <w:tcPr>
            <w:tcW w:w="388" w:type="pct"/>
            <w:tcBorders>
              <w:top w:val="nil"/>
              <w:left w:val="nil"/>
              <w:bottom w:val="single" w:sz="4" w:space="0" w:color="auto"/>
              <w:right w:val="single" w:sz="4" w:space="0" w:color="auto"/>
            </w:tcBorders>
            <w:shd w:val="clear" w:color="auto" w:fill="auto"/>
            <w:noWrap/>
            <w:vAlign w:val="center"/>
            <w:hideMark/>
          </w:tcPr>
          <w:p w14:paraId="3BA097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1ACF78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243DA2F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6BA22E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7D560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FF1AB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54BE2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33,565</w:t>
            </w:r>
          </w:p>
        </w:tc>
      </w:tr>
      <w:tr w:rsidR="00981FCE" w:rsidRPr="00981FCE" w14:paraId="3A12E8B4"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B74BB6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3/31--9(ТК-14/16-1)</w:t>
            </w:r>
          </w:p>
        </w:tc>
        <w:tc>
          <w:tcPr>
            <w:tcW w:w="841" w:type="pct"/>
            <w:tcBorders>
              <w:top w:val="nil"/>
              <w:left w:val="nil"/>
              <w:bottom w:val="single" w:sz="4" w:space="0" w:color="auto"/>
              <w:right w:val="single" w:sz="4" w:space="0" w:color="auto"/>
            </w:tcBorders>
            <w:shd w:val="clear" w:color="000000" w:fill="E2EFDA"/>
            <w:vAlign w:val="center"/>
            <w:hideMark/>
          </w:tcPr>
          <w:p w14:paraId="684538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УТ-17/16</w:t>
            </w:r>
          </w:p>
        </w:tc>
        <w:tc>
          <w:tcPr>
            <w:tcW w:w="388" w:type="pct"/>
            <w:tcBorders>
              <w:top w:val="nil"/>
              <w:left w:val="nil"/>
              <w:bottom w:val="single" w:sz="4" w:space="0" w:color="auto"/>
              <w:right w:val="single" w:sz="4" w:space="0" w:color="auto"/>
            </w:tcBorders>
            <w:shd w:val="clear" w:color="000000" w:fill="E2EFDA"/>
            <w:noWrap/>
            <w:vAlign w:val="center"/>
            <w:hideMark/>
          </w:tcPr>
          <w:p w14:paraId="42A4C6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15</w:t>
            </w:r>
          </w:p>
        </w:tc>
        <w:tc>
          <w:tcPr>
            <w:tcW w:w="388" w:type="pct"/>
            <w:tcBorders>
              <w:top w:val="nil"/>
              <w:left w:val="nil"/>
              <w:bottom w:val="single" w:sz="4" w:space="0" w:color="auto"/>
              <w:right w:val="single" w:sz="4" w:space="0" w:color="auto"/>
            </w:tcBorders>
            <w:shd w:val="clear" w:color="000000" w:fill="E2EFDA"/>
            <w:noWrap/>
            <w:vAlign w:val="center"/>
            <w:hideMark/>
          </w:tcPr>
          <w:p w14:paraId="465BC7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49FA31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1E57B1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252FD0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67018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5611E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9EAA6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217,288</w:t>
            </w:r>
          </w:p>
        </w:tc>
      </w:tr>
      <w:tr w:rsidR="00981FCE" w:rsidRPr="00981FCE" w14:paraId="65ABECD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2761F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УТ-17/16</w:t>
            </w:r>
          </w:p>
        </w:tc>
        <w:tc>
          <w:tcPr>
            <w:tcW w:w="841" w:type="pct"/>
            <w:tcBorders>
              <w:top w:val="nil"/>
              <w:left w:val="nil"/>
              <w:bottom w:val="single" w:sz="4" w:space="0" w:color="auto"/>
              <w:right w:val="single" w:sz="4" w:space="0" w:color="auto"/>
            </w:tcBorders>
            <w:shd w:val="clear" w:color="auto" w:fill="auto"/>
            <w:vAlign w:val="center"/>
            <w:hideMark/>
          </w:tcPr>
          <w:p w14:paraId="0894F1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Народная пл., 8</w:t>
            </w:r>
          </w:p>
        </w:tc>
        <w:tc>
          <w:tcPr>
            <w:tcW w:w="388" w:type="pct"/>
            <w:tcBorders>
              <w:top w:val="nil"/>
              <w:left w:val="nil"/>
              <w:bottom w:val="single" w:sz="4" w:space="0" w:color="auto"/>
              <w:right w:val="single" w:sz="4" w:space="0" w:color="auto"/>
            </w:tcBorders>
            <w:shd w:val="clear" w:color="auto" w:fill="auto"/>
            <w:noWrap/>
            <w:vAlign w:val="center"/>
            <w:hideMark/>
          </w:tcPr>
          <w:p w14:paraId="54FCFF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17</w:t>
            </w:r>
          </w:p>
        </w:tc>
        <w:tc>
          <w:tcPr>
            <w:tcW w:w="388" w:type="pct"/>
            <w:tcBorders>
              <w:top w:val="nil"/>
              <w:left w:val="nil"/>
              <w:bottom w:val="single" w:sz="4" w:space="0" w:color="auto"/>
              <w:right w:val="single" w:sz="4" w:space="0" w:color="auto"/>
            </w:tcBorders>
            <w:shd w:val="clear" w:color="auto" w:fill="auto"/>
            <w:noWrap/>
            <w:vAlign w:val="center"/>
            <w:hideMark/>
          </w:tcPr>
          <w:p w14:paraId="08E33D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10B3225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433931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0419E5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0884B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7C67D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4BCAF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458,769</w:t>
            </w:r>
          </w:p>
        </w:tc>
      </w:tr>
      <w:tr w:rsidR="00981FCE" w:rsidRPr="00981FCE" w14:paraId="13689042"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FA8E2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3/31-3-1</w:t>
            </w:r>
          </w:p>
        </w:tc>
        <w:tc>
          <w:tcPr>
            <w:tcW w:w="841" w:type="pct"/>
            <w:tcBorders>
              <w:top w:val="nil"/>
              <w:left w:val="nil"/>
              <w:bottom w:val="single" w:sz="4" w:space="0" w:color="auto"/>
              <w:right w:val="single" w:sz="4" w:space="0" w:color="auto"/>
            </w:tcBorders>
            <w:shd w:val="clear" w:color="000000" w:fill="E2EFDA"/>
            <w:vAlign w:val="center"/>
            <w:hideMark/>
          </w:tcPr>
          <w:p w14:paraId="5D06E4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Ростовская ул., 19</w:t>
            </w:r>
          </w:p>
        </w:tc>
        <w:tc>
          <w:tcPr>
            <w:tcW w:w="388" w:type="pct"/>
            <w:tcBorders>
              <w:top w:val="nil"/>
              <w:left w:val="nil"/>
              <w:bottom w:val="single" w:sz="4" w:space="0" w:color="auto"/>
              <w:right w:val="single" w:sz="4" w:space="0" w:color="auto"/>
            </w:tcBorders>
            <w:shd w:val="clear" w:color="000000" w:fill="E2EFDA"/>
            <w:noWrap/>
            <w:vAlign w:val="center"/>
            <w:hideMark/>
          </w:tcPr>
          <w:p w14:paraId="6C8945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388" w:type="pct"/>
            <w:tcBorders>
              <w:top w:val="nil"/>
              <w:left w:val="nil"/>
              <w:bottom w:val="single" w:sz="4" w:space="0" w:color="auto"/>
              <w:right w:val="single" w:sz="4" w:space="0" w:color="auto"/>
            </w:tcBorders>
            <w:shd w:val="clear" w:color="000000" w:fill="E2EFDA"/>
            <w:noWrap/>
            <w:vAlign w:val="center"/>
            <w:hideMark/>
          </w:tcPr>
          <w:p w14:paraId="6938F4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48FE7E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6635E9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D5533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8A004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DD0BF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C527B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705,722</w:t>
            </w:r>
          </w:p>
        </w:tc>
      </w:tr>
      <w:tr w:rsidR="00981FCE" w:rsidRPr="00981FCE" w14:paraId="0785B1D9"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D72FC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3/31--7</w:t>
            </w:r>
          </w:p>
        </w:tc>
        <w:tc>
          <w:tcPr>
            <w:tcW w:w="841" w:type="pct"/>
            <w:tcBorders>
              <w:top w:val="nil"/>
              <w:left w:val="nil"/>
              <w:bottom w:val="single" w:sz="4" w:space="0" w:color="auto"/>
              <w:right w:val="single" w:sz="4" w:space="0" w:color="auto"/>
            </w:tcBorders>
            <w:shd w:val="clear" w:color="auto" w:fill="auto"/>
            <w:vAlign w:val="center"/>
            <w:hideMark/>
          </w:tcPr>
          <w:p w14:paraId="2F3C9B4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Зеленхоз Теплица №2,3 (ввод 2)</w:t>
            </w:r>
          </w:p>
        </w:tc>
        <w:tc>
          <w:tcPr>
            <w:tcW w:w="388" w:type="pct"/>
            <w:tcBorders>
              <w:top w:val="nil"/>
              <w:left w:val="nil"/>
              <w:bottom w:val="single" w:sz="4" w:space="0" w:color="auto"/>
              <w:right w:val="single" w:sz="4" w:space="0" w:color="auto"/>
            </w:tcBorders>
            <w:shd w:val="clear" w:color="auto" w:fill="auto"/>
            <w:noWrap/>
            <w:vAlign w:val="center"/>
            <w:hideMark/>
          </w:tcPr>
          <w:p w14:paraId="431CAA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auto" w:fill="auto"/>
            <w:noWrap/>
            <w:vAlign w:val="center"/>
            <w:hideMark/>
          </w:tcPr>
          <w:p w14:paraId="3DD488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1D8A4A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5D674A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5EA84D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9A0B7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5B70E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ABEDF3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13,426</w:t>
            </w:r>
          </w:p>
        </w:tc>
      </w:tr>
      <w:tr w:rsidR="00981FCE" w:rsidRPr="00981FCE" w14:paraId="586DD934"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F04914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3/24--2(ТК-13/6)</w:t>
            </w:r>
          </w:p>
        </w:tc>
        <w:tc>
          <w:tcPr>
            <w:tcW w:w="841" w:type="pct"/>
            <w:tcBorders>
              <w:top w:val="nil"/>
              <w:left w:val="nil"/>
              <w:bottom w:val="single" w:sz="4" w:space="0" w:color="auto"/>
              <w:right w:val="single" w:sz="4" w:space="0" w:color="auto"/>
            </w:tcBorders>
            <w:shd w:val="clear" w:color="000000" w:fill="E2EFDA"/>
            <w:vAlign w:val="center"/>
            <w:hideMark/>
          </w:tcPr>
          <w:p w14:paraId="5D46E4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3/24--21(ТК-13/7)</w:t>
            </w:r>
          </w:p>
        </w:tc>
        <w:tc>
          <w:tcPr>
            <w:tcW w:w="388" w:type="pct"/>
            <w:tcBorders>
              <w:top w:val="nil"/>
              <w:left w:val="nil"/>
              <w:bottom w:val="single" w:sz="4" w:space="0" w:color="auto"/>
              <w:right w:val="single" w:sz="4" w:space="0" w:color="auto"/>
            </w:tcBorders>
            <w:shd w:val="clear" w:color="000000" w:fill="E2EFDA"/>
            <w:noWrap/>
            <w:vAlign w:val="center"/>
            <w:hideMark/>
          </w:tcPr>
          <w:p w14:paraId="03BFB9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16</w:t>
            </w:r>
          </w:p>
        </w:tc>
        <w:tc>
          <w:tcPr>
            <w:tcW w:w="388" w:type="pct"/>
            <w:tcBorders>
              <w:top w:val="nil"/>
              <w:left w:val="nil"/>
              <w:bottom w:val="single" w:sz="4" w:space="0" w:color="auto"/>
              <w:right w:val="single" w:sz="4" w:space="0" w:color="auto"/>
            </w:tcBorders>
            <w:shd w:val="clear" w:color="000000" w:fill="E2EFDA"/>
            <w:noWrap/>
            <w:vAlign w:val="center"/>
            <w:hideMark/>
          </w:tcPr>
          <w:p w14:paraId="6D38AE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328E88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210D344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29A35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104FB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73032F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F1FF7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352,861</w:t>
            </w:r>
          </w:p>
        </w:tc>
      </w:tr>
      <w:tr w:rsidR="00981FCE" w:rsidRPr="00981FCE" w14:paraId="0F20641B"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93277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3/24--21(ТК-13/7)</w:t>
            </w:r>
          </w:p>
        </w:tc>
        <w:tc>
          <w:tcPr>
            <w:tcW w:w="841" w:type="pct"/>
            <w:tcBorders>
              <w:top w:val="nil"/>
              <w:left w:val="nil"/>
              <w:bottom w:val="single" w:sz="4" w:space="0" w:color="auto"/>
              <w:right w:val="single" w:sz="4" w:space="0" w:color="auto"/>
            </w:tcBorders>
            <w:shd w:val="clear" w:color="auto" w:fill="auto"/>
            <w:vAlign w:val="center"/>
            <w:hideMark/>
          </w:tcPr>
          <w:p w14:paraId="702170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Кривоколенный пер., 5</w:t>
            </w:r>
          </w:p>
        </w:tc>
        <w:tc>
          <w:tcPr>
            <w:tcW w:w="388" w:type="pct"/>
            <w:tcBorders>
              <w:top w:val="nil"/>
              <w:left w:val="nil"/>
              <w:bottom w:val="single" w:sz="4" w:space="0" w:color="auto"/>
              <w:right w:val="single" w:sz="4" w:space="0" w:color="auto"/>
            </w:tcBorders>
            <w:shd w:val="clear" w:color="auto" w:fill="auto"/>
            <w:noWrap/>
            <w:vAlign w:val="center"/>
            <w:hideMark/>
          </w:tcPr>
          <w:p w14:paraId="4DE030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w:t>
            </w:r>
          </w:p>
        </w:tc>
        <w:tc>
          <w:tcPr>
            <w:tcW w:w="388" w:type="pct"/>
            <w:tcBorders>
              <w:top w:val="nil"/>
              <w:left w:val="nil"/>
              <w:bottom w:val="single" w:sz="4" w:space="0" w:color="auto"/>
              <w:right w:val="single" w:sz="4" w:space="0" w:color="auto"/>
            </w:tcBorders>
            <w:shd w:val="clear" w:color="auto" w:fill="auto"/>
            <w:noWrap/>
            <w:vAlign w:val="center"/>
            <w:hideMark/>
          </w:tcPr>
          <w:p w14:paraId="2CBF9E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4E2B87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770066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57617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E5E47F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1FC12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E6DA3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485,184</w:t>
            </w:r>
          </w:p>
        </w:tc>
      </w:tr>
      <w:tr w:rsidR="00981FCE" w:rsidRPr="00981FCE" w14:paraId="780EB796"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8AD10F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3/24--21(ТК-13/7)</w:t>
            </w:r>
          </w:p>
        </w:tc>
        <w:tc>
          <w:tcPr>
            <w:tcW w:w="841" w:type="pct"/>
            <w:tcBorders>
              <w:top w:val="nil"/>
              <w:left w:val="nil"/>
              <w:bottom w:val="single" w:sz="4" w:space="0" w:color="auto"/>
              <w:right w:val="single" w:sz="4" w:space="0" w:color="auto"/>
            </w:tcBorders>
            <w:shd w:val="clear" w:color="000000" w:fill="E2EFDA"/>
            <w:vAlign w:val="center"/>
            <w:hideMark/>
          </w:tcPr>
          <w:p w14:paraId="52708D3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3/24--22</w:t>
            </w:r>
          </w:p>
        </w:tc>
        <w:tc>
          <w:tcPr>
            <w:tcW w:w="388" w:type="pct"/>
            <w:tcBorders>
              <w:top w:val="nil"/>
              <w:left w:val="nil"/>
              <w:bottom w:val="single" w:sz="4" w:space="0" w:color="auto"/>
              <w:right w:val="single" w:sz="4" w:space="0" w:color="auto"/>
            </w:tcBorders>
            <w:shd w:val="clear" w:color="000000" w:fill="E2EFDA"/>
            <w:noWrap/>
            <w:vAlign w:val="center"/>
            <w:hideMark/>
          </w:tcPr>
          <w:p w14:paraId="42E5C3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7,5</w:t>
            </w:r>
          </w:p>
        </w:tc>
        <w:tc>
          <w:tcPr>
            <w:tcW w:w="388" w:type="pct"/>
            <w:tcBorders>
              <w:top w:val="nil"/>
              <w:left w:val="nil"/>
              <w:bottom w:val="single" w:sz="4" w:space="0" w:color="auto"/>
              <w:right w:val="single" w:sz="4" w:space="0" w:color="auto"/>
            </w:tcBorders>
            <w:shd w:val="clear" w:color="000000" w:fill="E2EFDA"/>
            <w:noWrap/>
            <w:vAlign w:val="center"/>
            <w:hideMark/>
          </w:tcPr>
          <w:p w14:paraId="038CED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508957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3FFC51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4DCEF5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7B058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34AA9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25954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100,695</w:t>
            </w:r>
          </w:p>
        </w:tc>
      </w:tr>
      <w:tr w:rsidR="00981FCE" w:rsidRPr="00981FCE" w14:paraId="14763083"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7A5DF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3/24--22</w:t>
            </w:r>
          </w:p>
        </w:tc>
        <w:tc>
          <w:tcPr>
            <w:tcW w:w="841" w:type="pct"/>
            <w:tcBorders>
              <w:top w:val="nil"/>
              <w:left w:val="nil"/>
              <w:bottom w:val="single" w:sz="4" w:space="0" w:color="auto"/>
              <w:right w:val="single" w:sz="4" w:space="0" w:color="auto"/>
            </w:tcBorders>
            <w:shd w:val="clear" w:color="auto" w:fill="auto"/>
            <w:vAlign w:val="center"/>
            <w:hideMark/>
          </w:tcPr>
          <w:p w14:paraId="616B66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Кривоколенный пер., 5А</w:t>
            </w:r>
          </w:p>
        </w:tc>
        <w:tc>
          <w:tcPr>
            <w:tcW w:w="388" w:type="pct"/>
            <w:tcBorders>
              <w:top w:val="nil"/>
              <w:left w:val="nil"/>
              <w:bottom w:val="single" w:sz="4" w:space="0" w:color="auto"/>
              <w:right w:val="single" w:sz="4" w:space="0" w:color="auto"/>
            </w:tcBorders>
            <w:shd w:val="clear" w:color="auto" w:fill="auto"/>
            <w:noWrap/>
            <w:vAlign w:val="center"/>
            <w:hideMark/>
          </w:tcPr>
          <w:p w14:paraId="7046D4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0,5</w:t>
            </w:r>
          </w:p>
        </w:tc>
        <w:tc>
          <w:tcPr>
            <w:tcW w:w="388" w:type="pct"/>
            <w:tcBorders>
              <w:top w:val="nil"/>
              <w:left w:val="nil"/>
              <w:bottom w:val="single" w:sz="4" w:space="0" w:color="auto"/>
              <w:right w:val="single" w:sz="4" w:space="0" w:color="auto"/>
            </w:tcBorders>
            <w:shd w:val="clear" w:color="auto" w:fill="auto"/>
            <w:noWrap/>
            <w:vAlign w:val="center"/>
            <w:hideMark/>
          </w:tcPr>
          <w:p w14:paraId="6853E4B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757AC1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016BEC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2454A4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E4814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E40C60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5F8CA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6,713</w:t>
            </w:r>
          </w:p>
        </w:tc>
      </w:tr>
      <w:tr w:rsidR="00981FCE" w:rsidRPr="00981FCE" w14:paraId="50EA2E34"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52FD6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3/24--22</w:t>
            </w:r>
          </w:p>
        </w:tc>
        <w:tc>
          <w:tcPr>
            <w:tcW w:w="841" w:type="pct"/>
            <w:tcBorders>
              <w:top w:val="nil"/>
              <w:left w:val="nil"/>
              <w:bottom w:val="single" w:sz="4" w:space="0" w:color="auto"/>
              <w:right w:val="single" w:sz="4" w:space="0" w:color="auto"/>
            </w:tcBorders>
            <w:shd w:val="clear" w:color="000000" w:fill="E2EFDA"/>
            <w:vAlign w:val="center"/>
            <w:hideMark/>
          </w:tcPr>
          <w:p w14:paraId="673471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Свободы ул., 5</w:t>
            </w:r>
          </w:p>
        </w:tc>
        <w:tc>
          <w:tcPr>
            <w:tcW w:w="388" w:type="pct"/>
            <w:tcBorders>
              <w:top w:val="nil"/>
              <w:left w:val="nil"/>
              <w:bottom w:val="single" w:sz="4" w:space="0" w:color="auto"/>
              <w:right w:val="single" w:sz="4" w:space="0" w:color="auto"/>
            </w:tcBorders>
            <w:shd w:val="clear" w:color="000000" w:fill="E2EFDA"/>
            <w:noWrap/>
            <w:vAlign w:val="center"/>
            <w:hideMark/>
          </w:tcPr>
          <w:p w14:paraId="61F2B9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16</w:t>
            </w:r>
          </w:p>
        </w:tc>
        <w:tc>
          <w:tcPr>
            <w:tcW w:w="388" w:type="pct"/>
            <w:tcBorders>
              <w:top w:val="nil"/>
              <w:left w:val="nil"/>
              <w:bottom w:val="single" w:sz="4" w:space="0" w:color="auto"/>
              <w:right w:val="single" w:sz="4" w:space="0" w:color="auto"/>
            </w:tcBorders>
            <w:shd w:val="clear" w:color="000000" w:fill="E2EFDA"/>
            <w:noWrap/>
            <w:vAlign w:val="center"/>
            <w:hideMark/>
          </w:tcPr>
          <w:p w14:paraId="37BF7AF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47DD01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0489358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1ED679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511EC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BA4D0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CD4F5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214,815</w:t>
            </w:r>
          </w:p>
        </w:tc>
      </w:tr>
      <w:tr w:rsidR="00981FCE" w:rsidRPr="00981FCE" w14:paraId="0AE7019F"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2FB5C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ТК-13/9</w:t>
            </w:r>
          </w:p>
        </w:tc>
        <w:tc>
          <w:tcPr>
            <w:tcW w:w="841" w:type="pct"/>
            <w:tcBorders>
              <w:top w:val="nil"/>
              <w:left w:val="nil"/>
              <w:bottom w:val="single" w:sz="4" w:space="0" w:color="auto"/>
              <w:right w:val="single" w:sz="4" w:space="0" w:color="auto"/>
            </w:tcBorders>
            <w:shd w:val="clear" w:color="auto" w:fill="auto"/>
            <w:vAlign w:val="center"/>
            <w:hideMark/>
          </w:tcPr>
          <w:p w14:paraId="402505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ТК-13/10</w:t>
            </w:r>
          </w:p>
        </w:tc>
        <w:tc>
          <w:tcPr>
            <w:tcW w:w="388" w:type="pct"/>
            <w:tcBorders>
              <w:top w:val="nil"/>
              <w:left w:val="nil"/>
              <w:bottom w:val="single" w:sz="4" w:space="0" w:color="auto"/>
              <w:right w:val="single" w:sz="4" w:space="0" w:color="auto"/>
            </w:tcBorders>
            <w:shd w:val="clear" w:color="auto" w:fill="auto"/>
            <w:noWrap/>
            <w:vAlign w:val="center"/>
            <w:hideMark/>
          </w:tcPr>
          <w:p w14:paraId="67636DA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w:t>
            </w:r>
          </w:p>
        </w:tc>
        <w:tc>
          <w:tcPr>
            <w:tcW w:w="388" w:type="pct"/>
            <w:tcBorders>
              <w:top w:val="nil"/>
              <w:left w:val="nil"/>
              <w:bottom w:val="single" w:sz="4" w:space="0" w:color="auto"/>
              <w:right w:val="single" w:sz="4" w:space="0" w:color="auto"/>
            </w:tcBorders>
            <w:shd w:val="clear" w:color="auto" w:fill="auto"/>
            <w:noWrap/>
            <w:vAlign w:val="center"/>
            <w:hideMark/>
          </w:tcPr>
          <w:p w14:paraId="6C71DE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67822C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07F999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0D85B8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E0BA7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0250E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8ACDE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132,323</w:t>
            </w:r>
          </w:p>
        </w:tc>
      </w:tr>
      <w:tr w:rsidR="00981FCE" w:rsidRPr="00981FCE" w14:paraId="77768FD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B35D4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ТК-13/10</w:t>
            </w:r>
          </w:p>
        </w:tc>
        <w:tc>
          <w:tcPr>
            <w:tcW w:w="841" w:type="pct"/>
            <w:tcBorders>
              <w:top w:val="nil"/>
              <w:left w:val="nil"/>
              <w:bottom w:val="single" w:sz="4" w:space="0" w:color="auto"/>
              <w:right w:val="single" w:sz="4" w:space="0" w:color="auto"/>
            </w:tcBorders>
            <w:shd w:val="clear" w:color="000000" w:fill="E2EFDA"/>
            <w:vAlign w:val="center"/>
            <w:hideMark/>
          </w:tcPr>
          <w:p w14:paraId="3B31A4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Ростовская ул., 4</w:t>
            </w:r>
          </w:p>
        </w:tc>
        <w:tc>
          <w:tcPr>
            <w:tcW w:w="388" w:type="pct"/>
            <w:tcBorders>
              <w:top w:val="nil"/>
              <w:left w:val="nil"/>
              <w:bottom w:val="single" w:sz="4" w:space="0" w:color="auto"/>
              <w:right w:val="single" w:sz="4" w:space="0" w:color="auto"/>
            </w:tcBorders>
            <w:shd w:val="clear" w:color="000000" w:fill="E2EFDA"/>
            <w:noWrap/>
            <w:vAlign w:val="center"/>
            <w:hideMark/>
          </w:tcPr>
          <w:p w14:paraId="7A7F94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12,5</w:t>
            </w:r>
          </w:p>
        </w:tc>
        <w:tc>
          <w:tcPr>
            <w:tcW w:w="388" w:type="pct"/>
            <w:tcBorders>
              <w:top w:val="nil"/>
              <w:left w:val="nil"/>
              <w:bottom w:val="single" w:sz="4" w:space="0" w:color="auto"/>
              <w:right w:val="single" w:sz="4" w:space="0" w:color="auto"/>
            </w:tcBorders>
            <w:shd w:val="clear" w:color="000000" w:fill="E2EFDA"/>
            <w:noWrap/>
            <w:vAlign w:val="center"/>
            <w:hideMark/>
          </w:tcPr>
          <w:p w14:paraId="0B68CF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4EDAE1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3E0EF6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F1316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A4633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2388B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E3FFA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275,673</w:t>
            </w:r>
          </w:p>
        </w:tc>
      </w:tr>
      <w:tr w:rsidR="00981FCE" w:rsidRPr="00981FCE" w14:paraId="21EA0166"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A793B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ТК-13/8</w:t>
            </w:r>
          </w:p>
        </w:tc>
        <w:tc>
          <w:tcPr>
            <w:tcW w:w="841" w:type="pct"/>
            <w:tcBorders>
              <w:top w:val="nil"/>
              <w:left w:val="nil"/>
              <w:bottom w:val="single" w:sz="4" w:space="0" w:color="auto"/>
              <w:right w:val="single" w:sz="4" w:space="0" w:color="auto"/>
            </w:tcBorders>
            <w:shd w:val="clear" w:color="auto" w:fill="auto"/>
            <w:vAlign w:val="center"/>
            <w:hideMark/>
          </w:tcPr>
          <w:p w14:paraId="37EC2B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ТК-13/9</w:t>
            </w:r>
          </w:p>
        </w:tc>
        <w:tc>
          <w:tcPr>
            <w:tcW w:w="388" w:type="pct"/>
            <w:tcBorders>
              <w:top w:val="nil"/>
              <w:left w:val="nil"/>
              <w:bottom w:val="single" w:sz="4" w:space="0" w:color="auto"/>
              <w:right w:val="single" w:sz="4" w:space="0" w:color="auto"/>
            </w:tcBorders>
            <w:shd w:val="clear" w:color="auto" w:fill="auto"/>
            <w:noWrap/>
            <w:vAlign w:val="center"/>
            <w:hideMark/>
          </w:tcPr>
          <w:p w14:paraId="7A4E19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w:t>
            </w:r>
          </w:p>
        </w:tc>
        <w:tc>
          <w:tcPr>
            <w:tcW w:w="388" w:type="pct"/>
            <w:tcBorders>
              <w:top w:val="nil"/>
              <w:left w:val="nil"/>
              <w:bottom w:val="single" w:sz="4" w:space="0" w:color="auto"/>
              <w:right w:val="single" w:sz="4" w:space="0" w:color="auto"/>
            </w:tcBorders>
            <w:shd w:val="clear" w:color="auto" w:fill="auto"/>
            <w:noWrap/>
            <w:vAlign w:val="center"/>
            <w:hideMark/>
          </w:tcPr>
          <w:p w14:paraId="2127E1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120F7B2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76F53C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391241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C5913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055F1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C227B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573,399</w:t>
            </w:r>
          </w:p>
        </w:tc>
      </w:tr>
      <w:tr w:rsidR="00981FCE" w:rsidRPr="00981FCE" w14:paraId="547F50B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9447C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ТК-13/8</w:t>
            </w:r>
          </w:p>
        </w:tc>
        <w:tc>
          <w:tcPr>
            <w:tcW w:w="841" w:type="pct"/>
            <w:tcBorders>
              <w:top w:val="nil"/>
              <w:left w:val="nil"/>
              <w:bottom w:val="single" w:sz="4" w:space="0" w:color="auto"/>
              <w:right w:val="single" w:sz="4" w:space="0" w:color="auto"/>
            </w:tcBorders>
            <w:shd w:val="clear" w:color="000000" w:fill="E2EFDA"/>
            <w:vAlign w:val="center"/>
            <w:hideMark/>
          </w:tcPr>
          <w:p w14:paraId="436CCB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Свободы ул., 1А</w:t>
            </w:r>
          </w:p>
        </w:tc>
        <w:tc>
          <w:tcPr>
            <w:tcW w:w="388" w:type="pct"/>
            <w:tcBorders>
              <w:top w:val="nil"/>
              <w:left w:val="nil"/>
              <w:bottom w:val="single" w:sz="4" w:space="0" w:color="auto"/>
              <w:right w:val="single" w:sz="4" w:space="0" w:color="auto"/>
            </w:tcBorders>
            <w:shd w:val="clear" w:color="000000" w:fill="E2EFDA"/>
            <w:noWrap/>
            <w:vAlign w:val="center"/>
            <w:hideMark/>
          </w:tcPr>
          <w:p w14:paraId="3FC9D5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000000" w:fill="E2EFDA"/>
            <w:noWrap/>
            <w:vAlign w:val="center"/>
            <w:hideMark/>
          </w:tcPr>
          <w:p w14:paraId="3D0FDA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388" w:type="pct"/>
            <w:tcBorders>
              <w:top w:val="nil"/>
              <w:left w:val="nil"/>
              <w:bottom w:val="single" w:sz="4" w:space="0" w:color="auto"/>
              <w:right w:val="single" w:sz="4" w:space="0" w:color="auto"/>
            </w:tcBorders>
            <w:shd w:val="clear" w:color="000000" w:fill="E2EFDA"/>
            <w:noWrap/>
            <w:vAlign w:val="center"/>
            <w:hideMark/>
          </w:tcPr>
          <w:p w14:paraId="2430D7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689" w:type="pct"/>
            <w:tcBorders>
              <w:top w:val="nil"/>
              <w:left w:val="nil"/>
              <w:bottom w:val="single" w:sz="4" w:space="0" w:color="auto"/>
              <w:right w:val="single" w:sz="4" w:space="0" w:color="auto"/>
            </w:tcBorders>
            <w:shd w:val="clear" w:color="000000" w:fill="E2EFDA"/>
            <w:vAlign w:val="center"/>
            <w:hideMark/>
          </w:tcPr>
          <w:p w14:paraId="00C508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1D58E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8D49D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FADF7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009D6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22,054</w:t>
            </w:r>
          </w:p>
        </w:tc>
      </w:tr>
      <w:tr w:rsidR="00981FCE" w:rsidRPr="00981FCE" w14:paraId="24A17DE1"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3481B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ТК-13/10</w:t>
            </w:r>
          </w:p>
        </w:tc>
        <w:tc>
          <w:tcPr>
            <w:tcW w:w="841" w:type="pct"/>
            <w:tcBorders>
              <w:top w:val="nil"/>
              <w:left w:val="nil"/>
              <w:bottom w:val="single" w:sz="4" w:space="0" w:color="auto"/>
              <w:right w:val="single" w:sz="4" w:space="0" w:color="auto"/>
            </w:tcBorders>
            <w:shd w:val="clear" w:color="auto" w:fill="auto"/>
            <w:vAlign w:val="center"/>
            <w:hideMark/>
          </w:tcPr>
          <w:p w14:paraId="70599E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Ростовская ул., 6</w:t>
            </w:r>
          </w:p>
        </w:tc>
        <w:tc>
          <w:tcPr>
            <w:tcW w:w="388" w:type="pct"/>
            <w:tcBorders>
              <w:top w:val="nil"/>
              <w:left w:val="nil"/>
              <w:bottom w:val="single" w:sz="4" w:space="0" w:color="auto"/>
              <w:right w:val="single" w:sz="4" w:space="0" w:color="auto"/>
            </w:tcBorders>
            <w:shd w:val="clear" w:color="auto" w:fill="auto"/>
            <w:noWrap/>
            <w:vAlign w:val="center"/>
            <w:hideMark/>
          </w:tcPr>
          <w:p w14:paraId="392AFC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23,5</w:t>
            </w:r>
          </w:p>
        </w:tc>
        <w:tc>
          <w:tcPr>
            <w:tcW w:w="388" w:type="pct"/>
            <w:tcBorders>
              <w:top w:val="nil"/>
              <w:left w:val="nil"/>
              <w:bottom w:val="single" w:sz="4" w:space="0" w:color="auto"/>
              <w:right w:val="single" w:sz="4" w:space="0" w:color="auto"/>
            </w:tcBorders>
            <w:shd w:val="clear" w:color="auto" w:fill="auto"/>
            <w:noWrap/>
            <w:vAlign w:val="center"/>
            <w:hideMark/>
          </w:tcPr>
          <w:p w14:paraId="4133AC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7670CB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603A46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36C0FDC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4D537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2D052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CE692F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518,265</w:t>
            </w:r>
          </w:p>
        </w:tc>
      </w:tr>
      <w:tr w:rsidR="00981FCE" w:rsidRPr="00981FCE" w14:paraId="0D27B3E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266DA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ТК-13/10</w:t>
            </w:r>
          </w:p>
        </w:tc>
        <w:tc>
          <w:tcPr>
            <w:tcW w:w="841" w:type="pct"/>
            <w:tcBorders>
              <w:top w:val="nil"/>
              <w:left w:val="nil"/>
              <w:bottom w:val="single" w:sz="4" w:space="0" w:color="auto"/>
              <w:right w:val="single" w:sz="4" w:space="0" w:color="auto"/>
            </w:tcBorders>
            <w:shd w:val="clear" w:color="000000" w:fill="E2EFDA"/>
            <w:vAlign w:val="center"/>
            <w:hideMark/>
          </w:tcPr>
          <w:p w14:paraId="1ED0E92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Ростовская ул., 4</w:t>
            </w:r>
          </w:p>
        </w:tc>
        <w:tc>
          <w:tcPr>
            <w:tcW w:w="388" w:type="pct"/>
            <w:tcBorders>
              <w:top w:val="nil"/>
              <w:left w:val="nil"/>
              <w:bottom w:val="single" w:sz="4" w:space="0" w:color="auto"/>
              <w:right w:val="single" w:sz="4" w:space="0" w:color="auto"/>
            </w:tcBorders>
            <w:shd w:val="clear" w:color="000000" w:fill="E2EFDA"/>
            <w:noWrap/>
            <w:vAlign w:val="center"/>
            <w:hideMark/>
          </w:tcPr>
          <w:p w14:paraId="4F8E483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2,5</w:t>
            </w:r>
          </w:p>
        </w:tc>
        <w:tc>
          <w:tcPr>
            <w:tcW w:w="388" w:type="pct"/>
            <w:tcBorders>
              <w:top w:val="nil"/>
              <w:left w:val="nil"/>
              <w:bottom w:val="single" w:sz="4" w:space="0" w:color="auto"/>
              <w:right w:val="single" w:sz="4" w:space="0" w:color="auto"/>
            </w:tcBorders>
            <w:shd w:val="clear" w:color="000000" w:fill="E2EFDA"/>
            <w:noWrap/>
            <w:vAlign w:val="center"/>
            <w:hideMark/>
          </w:tcPr>
          <w:p w14:paraId="2074B91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38EDD5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1723FB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A6E3E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25245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94858A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77D4E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55,135</w:t>
            </w:r>
          </w:p>
        </w:tc>
      </w:tr>
      <w:tr w:rsidR="00981FCE" w:rsidRPr="00981FCE" w14:paraId="7C7AF86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72D1F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3/24--4(ТК-13/4)</w:t>
            </w:r>
          </w:p>
        </w:tc>
        <w:tc>
          <w:tcPr>
            <w:tcW w:w="841" w:type="pct"/>
            <w:tcBorders>
              <w:top w:val="nil"/>
              <w:left w:val="nil"/>
              <w:bottom w:val="single" w:sz="4" w:space="0" w:color="auto"/>
              <w:right w:val="single" w:sz="4" w:space="0" w:color="auto"/>
            </w:tcBorders>
            <w:shd w:val="clear" w:color="auto" w:fill="auto"/>
            <w:vAlign w:val="center"/>
            <w:hideMark/>
          </w:tcPr>
          <w:p w14:paraId="290B0F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Свободы ул., 2</w:t>
            </w:r>
          </w:p>
        </w:tc>
        <w:tc>
          <w:tcPr>
            <w:tcW w:w="388" w:type="pct"/>
            <w:tcBorders>
              <w:top w:val="nil"/>
              <w:left w:val="nil"/>
              <w:bottom w:val="single" w:sz="4" w:space="0" w:color="auto"/>
              <w:right w:val="single" w:sz="4" w:space="0" w:color="auto"/>
            </w:tcBorders>
            <w:shd w:val="clear" w:color="auto" w:fill="auto"/>
            <w:noWrap/>
            <w:vAlign w:val="center"/>
            <w:hideMark/>
          </w:tcPr>
          <w:p w14:paraId="285BAC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2,5</w:t>
            </w:r>
          </w:p>
        </w:tc>
        <w:tc>
          <w:tcPr>
            <w:tcW w:w="388" w:type="pct"/>
            <w:tcBorders>
              <w:top w:val="nil"/>
              <w:left w:val="nil"/>
              <w:bottom w:val="single" w:sz="4" w:space="0" w:color="auto"/>
              <w:right w:val="single" w:sz="4" w:space="0" w:color="auto"/>
            </w:tcBorders>
            <w:shd w:val="clear" w:color="auto" w:fill="auto"/>
            <w:noWrap/>
            <w:vAlign w:val="center"/>
            <w:hideMark/>
          </w:tcPr>
          <w:p w14:paraId="6005E2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5CC5AF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26EAC4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1774C3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5882D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449FA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527A1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55,135</w:t>
            </w:r>
          </w:p>
        </w:tc>
      </w:tr>
      <w:tr w:rsidR="00981FCE" w:rsidRPr="00981FCE" w14:paraId="53471669"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49961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3/24--5(ТК-13/2)</w:t>
            </w:r>
          </w:p>
        </w:tc>
        <w:tc>
          <w:tcPr>
            <w:tcW w:w="841" w:type="pct"/>
            <w:tcBorders>
              <w:top w:val="nil"/>
              <w:left w:val="nil"/>
              <w:bottom w:val="single" w:sz="4" w:space="0" w:color="auto"/>
              <w:right w:val="single" w:sz="4" w:space="0" w:color="auto"/>
            </w:tcBorders>
            <w:shd w:val="clear" w:color="000000" w:fill="E2EFDA"/>
            <w:vAlign w:val="center"/>
            <w:hideMark/>
          </w:tcPr>
          <w:p w14:paraId="5B4A37E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3/24--51</w:t>
            </w:r>
          </w:p>
        </w:tc>
        <w:tc>
          <w:tcPr>
            <w:tcW w:w="388" w:type="pct"/>
            <w:tcBorders>
              <w:top w:val="nil"/>
              <w:left w:val="nil"/>
              <w:bottom w:val="single" w:sz="4" w:space="0" w:color="auto"/>
              <w:right w:val="single" w:sz="4" w:space="0" w:color="auto"/>
            </w:tcBorders>
            <w:shd w:val="clear" w:color="000000" w:fill="E2EFDA"/>
            <w:noWrap/>
            <w:vAlign w:val="center"/>
            <w:hideMark/>
          </w:tcPr>
          <w:p w14:paraId="494FCD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w:t>
            </w:r>
          </w:p>
        </w:tc>
        <w:tc>
          <w:tcPr>
            <w:tcW w:w="388" w:type="pct"/>
            <w:tcBorders>
              <w:top w:val="nil"/>
              <w:left w:val="nil"/>
              <w:bottom w:val="single" w:sz="4" w:space="0" w:color="auto"/>
              <w:right w:val="single" w:sz="4" w:space="0" w:color="auto"/>
            </w:tcBorders>
            <w:shd w:val="clear" w:color="000000" w:fill="E2EFDA"/>
            <w:noWrap/>
            <w:vAlign w:val="center"/>
            <w:hideMark/>
          </w:tcPr>
          <w:p w14:paraId="157FD2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63AA23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11162E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AF47B7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0311E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772D7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BC6C38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539,729</w:t>
            </w:r>
          </w:p>
        </w:tc>
      </w:tr>
      <w:tr w:rsidR="00981FCE" w:rsidRPr="00981FCE" w14:paraId="381DC53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9339F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3/24--51</w:t>
            </w:r>
          </w:p>
        </w:tc>
        <w:tc>
          <w:tcPr>
            <w:tcW w:w="841" w:type="pct"/>
            <w:tcBorders>
              <w:top w:val="nil"/>
              <w:left w:val="nil"/>
              <w:bottom w:val="single" w:sz="4" w:space="0" w:color="auto"/>
              <w:right w:val="single" w:sz="4" w:space="0" w:color="auto"/>
            </w:tcBorders>
            <w:shd w:val="clear" w:color="auto" w:fill="auto"/>
            <w:vAlign w:val="center"/>
            <w:hideMark/>
          </w:tcPr>
          <w:p w14:paraId="7C7028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3/24--52</w:t>
            </w:r>
          </w:p>
        </w:tc>
        <w:tc>
          <w:tcPr>
            <w:tcW w:w="388" w:type="pct"/>
            <w:tcBorders>
              <w:top w:val="nil"/>
              <w:left w:val="nil"/>
              <w:bottom w:val="single" w:sz="4" w:space="0" w:color="auto"/>
              <w:right w:val="single" w:sz="4" w:space="0" w:color="auto"/>
            </w:tcBorders>
            <w:shd w:val="clear" w:color="auto" w:fill="auto"/>
            <w:noWrap/>
            <w:vAlign w:val="center"/>
            <w:hideMark/>
          </w:tcPr>
          <w:p w14:paraId="75DAD5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21</w:t>
            </w:r>
          </w:p>
        </w:tc>
        <w:tc>
          <w:tcPr>
            <w:tcW w:w="388" w:type="pct"/>
            <w:tcBorders>
              <w:top w:val="nil"/>
              <w:left w:val="nil"/>
              <w:bottom w:val="single" w:sz="4" w:space="0" w:color="auto"/>
              <w:right w:val="single" w:sz="4" w:space="0" w:color="auto"/>
            </w:tcBorders>
            <w:shd w:val="clear" w:color="auto" w:fill="auto"/>
            <w:noWrap/>
            <w:vAlign w:val="center"/>
            <w:hideMark/>
          </w:tcPr>
          <w:p w14:paraId="6736FE0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388" w:type="pct"/>
            <w:tcBorders>
              <w:top w:val="nil"/>
              <w:left w:val="nil"/>
              <w:bottom w:val="single" w:sz="4" w:space="0" w:color="auto"/>
              <w:right w:val="single" w:sz="4" w:space="0" w:color="auto"/>
            </w:tcBorders>
            <w:shd w:val="clear" w:color="auto" w:fill="auto"/>
            <w:noWrap/>
            <w:vAlign w:val="center"/>
            <w:hideMark/>
          </w:tcPr>
          <w:p w14:paraId="43BB94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689" w:type="pct"/>
            <w:tcBorders>
              <w:top w:val="nil"/>
              <w:left w:val="nil"/>
              <w:bottom w:val="single" w:sz="4" w:space="0" w:color="auto"/>
              <w:right w:val="single" w:sz="4" w:space="0" w:color="auto"/>
            </w:tcBorders>
            <w:shd w:val="clear" w:color="auto" w:fill="auto"/>
            <w:vAlign w:val="center"/>
            <w:hideMark/>
          </w:tcPr>
          <w:p w14:paraId="0E4583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1BC08D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4F28F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86935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74409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281,945</w:t>
            </w:r>
          </w:p>
        </w:tc>
      </w:tr>
      <w:tr w:rsidR="00981FCE" w:rsidRPr="00981FCE" w14:paraId="2A60C1F7"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922E31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3/24--52</w:t>
            </w:r>
          </w:p>
        </w:tc>
        <w:tc>
          <w:tcPr>
            <w:tcW w:w="841" w:type="pct"/>
            <w:tcBorders>
              <w:top w:val="nil"/>
              <w:left w:val="nil"/>
              <w:bottom w:val="single" w:sz="4" w:space="0" w:color="auto"/>
              <w:right w:val="single" w:sz="4" w:space="0" w:color="auto"/>
            </w:tcBorders>
            <w:shd w:val="clear" w:color="000000" w:fill="E2EFDA"/>
            <w:vAlign w:val="center"/>
            <w:hideMark/>
          </w:tcPr>
          <w:p w14:paraId="7A6E874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Цветочный ларек</w:t>
            </w:r>
          </w:p>
        </w:tc>
        <w:tc>
          <w:tcPr>
            <w:tcW w:w="388" w:type="pct"/>
            <w:tcBorders>
              <w:top w:val="nil"/>
              <w:left w:val="nil"/>
              <w:bottom w:val="single" w:sz="4" w:space="0" w:color="auto"/>
              <w:right w:val="single" w:sz="4" w:space="0" w:color="auto"/>
            </w:tcBorders>
            <w:shd w:val="clear" w:color="000000" w:fill="E2EFDA"/>
            <w:noWrap/>
            <w:vAlign w:val="center"/>
            <w:hideMark/>
          </w:tcPr>
          <w:p w14:paraId="7D478E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w:t>
            </w:r>
          </w:p>
        </w:tc>
        <w:tc>
          <w:tcPr>
            <w:tcW w:w="388" w:type="pct"/>
            <w:tcBorders>
              <w:top w:val="nil"/>
              <w:left w:val="nil"/>
              <w:bottom w:val="single" w:sz="4" w:space="0" w:color="auto"/>
              <w:right w:val="single" w:sz="4" w:space="0" w:color="auto"/>
            </w:tcBorders>
            <w:shd w:val="clear" w:color="000000" w:fill="E2EFDA"/>
            <w:noWrap/>
            <w:vAlign w:val="center"/>
            <w:hideMark/>
          </w:tcPr>
          <w:p w14:paraId="3D2AD0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388" w:type="pct"/>
            <w:tcBorders>
              <w:top w:val="nil"/>
              <w:left w:val="nil"/>
              <w:bottom w:val="single" w:sz="4" w:space="0" w:color="auto"/>
              <w:right w:val="single" w:sz="4" w:space="0" w:color="auto"/>
            </w:tcBorders>
            <w:shd w:val="clear" w:color="000000" w:fill="E2EFDA"/>
            <w:noWrap/>
            <w:vAlign w:val="center"/>
            <w:hideMark/>
          </w:tcPr>
          <w:p w14:paraId="2E97392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689" w:type="pct"/>
            <w:tcBorders>
              <w:top w:val="nil"/>
              <w:left w:val="nil"/>
              <w:bottom w:val="single" w:sz="4" w:space="0" w:color="auto"/>
              <w:right w:val="single" w:sz="4" w:space="0" w:color="auto"/>
            </w:tcBorders>
            <w:shd w:val="clear" w:color="000000" w:fill="E2EFDA"/>
            <w:vAlign w:val="center"/>
            <w:hideMark/>
          </w:tcPr>
          <w:p w14:paraId="7A7974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208957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FEC3B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4B679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74FC5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120,834</w:t>
            </w:r>
          </w:p>
        </w:tc>
      </w:tr>
      <w:tr w:rsidR="00981FCE" w:rsidRPr="00981FCE" w14:paraId="388580F6"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CFDFB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3/24--54</w:t>
            </w:r>
          </w:p>
        </w:tc>
        <w:tc>
          <w:tcPr>
            <w:tcW w:w="841" w:type="pct"/>
            <w:tcBorders>
              <w:top w:val="nil"/>
              <w:left w:val="nil"/>
              <w:bottom w:val="single" w:sz="4" w:space="0" w:color="auto"/>
              <w:right w:val="single" w:sz="4" w:space="0" w:color="auto"/>
            </w:tcBorders>
            <w:shd w:val="clear" w:color="auto" w:fill="auto"/>
            <w:vAlign w:val="center"/>
            <w:hideMark/>
          </w:tcPr>
          <w:p w14:paraId="169F43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Свободы ул., 8</w:t>
            </w:r>
          </w:p>
        </w:tc>
        <w:tc>
          <w:tcPr>
            <w:tcW w:w="388" w:type="pct"/>
            <w:tcBorders>
              <w:top w:val="nil"/>
              <w:left w:val="nil"/>
              <w:bottom w:val="single" w:sz="4" w:space="0" w:color="auto"/>
              <w:right w:val="single" w:sz="4" w:space="0" w:color="auto"/>
            </w:tcBorders>
            <w:shd w:val="clear" w:color="auto" w:fill="auto"/>
            <w:noWrap/>
            <w:vAlign w:val="center"/>
            <w:hideMark/>
          </w:tcPr>
          <w:p w14:paraId="76EA36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auto" w:fill="auto"/>
            <w:noWrap/>
            <w:vAlign w:val="center"/>
            <w:hideMark/>
          </w:tcPr>
          <w:p w14:paraId="123652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490707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2DC082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4D6D75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B4E2B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0D532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E10E0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13,426</w:t>
            </w:r>
          </w:p>
        </w:tc>
      </w:tr>
      <w:tr w:rsidR="00981FCE" w:rsidRPr="00981FCE" w14:paraId="452B27AF"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4B13C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3/24--6</w:t>
            </w:r>
          </w:p>
        </w:tc>
        <w:tc>
          <w:tcPr>
            <w:tcW w:w="841" w:type="pct"/>
            <w:tcBorders>
              <w:top w:val="nil"/>
              <w:left w:val="nil"/>
              <w:bottom w:val="single" w:sz="4" w:space="0" w:color="auto"/>
              <w:right w:val="single" w:sz="4" w:space="0" w:color="auto"/>
            </w:tcBorders>
            <w:shd w:val="clear" w:color="000000" w:fill="E2EFDA"/>
            <w:vAlign w:val="center"/>
            <w:hideMark/>
          </w:tcPr>
          <w:p w14:paraId="4E78C43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3/24--61</w:t>
            </w:r>
          </w:p>
        </w:tc>
        <w:tc>
          <w:tcPr>
            <w:tcW w:w="388" w:type="pct"/>
            <w:tcBorders>
              <w:top w:val="nil"/>
              <w:left w:val="nil"/>
              <w:bottom w:val="single" w:sz="4" w:space="0" w:color="auto"/>
              <w:right w:val="single" w:sz="4" w:space="0" w:color="auto"/>
            </w:tcBorders>
            <w:shd w:val="clear" w:color="000000" w:fill="E2EFDA"/>
            <w:noWrap/>
            <w:vAlign w:val="center"/>
            <w:hideMark/>
          </w:tcPr>
          <w:p w14:paraId="0A0BB1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17</w:t>
            </w:r>
          </w:p>
        </w:tc>
        <w:tc>
          <w:tcPr>
            <w:tcW w:w="388" w:type="pct"/>
            <w:tcBorders>
              <w:top w:val="nil"/>
              <w:left w:val="nil"/>
              <w:bottom w:val="single" w:sz="4" w:space="0" w:color="auto"/>
              <w:right w:val="single" w:sz="4" w:space="0" w:color="auto"/>
            </w:tcBorders>
            <w:shd w:val="clear" w:color="000000" w:fill="E2EFDA"/>
            <w:noWrap/>
            <w:vAlign w:val="center"/>
            <w:hideMark/>
          </w:tcPr>
          <w:p w14:paraId="7D9893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616E60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627624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695A296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2F359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CBA212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B96D9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246,26</w:t>
            </w:r>
          </w:p>
        </w:tc>
      </w:tr>
      <w:tr w:rsidR="00981FCE" w:rsidRPr="00981FCE" w14:paraId="50547088"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39E35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3/24--61</w:t>
            </w:r>
          </w:p>
        </w:tc>
        <w:tc>
          <w:tcPr>
            <w:tcW w:w="841" w:type="pct"/>
            <w:tcBorders>
              <w:top w:val="nil"/>
              <w:left w:val="nil"/>
              <w:bottom w:val="single" w:sz="4" w:space="0" w:color="auto"/>
              <w:right w:val="single" w:sz="4" w:space="0" w:color="auto"/>
            </w:tcBorders>
            <w:shd w:val="clear" w:color="auto" w:fill="auto"/>
            <w:vAlign w:val="center"/>
            <w:hideMark/>
          </w:tcPr>
          <w:p w14:paraId="0768CA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3/24--61-1</w:t>
            </w:r>
          </w:p>
        </w:tc>
        <w:tc>
          <w:tcPr>
            <w:tcW w:w="388" w:type="pct"/>
            <w:tcBorders>
              <w:top w:val="nil"/>
              <w:left w:val="nil"/>
              <w:bottom w:val="single" w:sz="4" w:space="0" w:color="auto"/>
              <w:right w:val="single" w:sz="4" w:space="0" w:color="auto"/>
            </w:tcBorders>
            <w:shd w:val="clear" w:color="auto" w:fill="auto"/>
            <w:noWrap/>
            <w:vAlign w:val="center"/>
            <w:hideMark/>
          </w:tcPr>
          <w:p w14:paraId="5A2285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auto" w:fill="auto"/>
            <w:noWrap/>
            <w:vAlign w:val="center"/>
            <w:hideMark/>
          </w:tcPr>
          <w:p w14:paraId="796E6A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1BF997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51352C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00050D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CDCA9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86076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7A998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144,859</w:t>
            </w:r>
          </w:p>
        </w:tc>
      </w:tr>
      <w:tr w:rsidR="00981FCE" w:rsidRPr="00981FCE" w14:paraId="4E31FA04"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26DF9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3/24--61-1</w:t>
            </w:r>
          </w:p>
        </w:tc>
        <w:tc>
          <w:tcPr>
            <w:tcW w:w="841" w:type="pct"/>
            <w:tcBorders>
              <w:top w:val="nil"/>
              <w:left w:val="nil"/>
              <w:bottom w:val="single" w:sz="4" w:space="0" w:color="auto"/>
              <w:right w:val="single" w:sz="4" w:space="0" w:color="auto"/>
            </w:tcBorders>
            <w:shd w:val="clear" w:color="000000" w:fill="E2EFDA"/>
            <w:vAlign w:val="center"/>
            <w:hideMark/>
          </w:tcPr>
          <w:p w14:paraId="600029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3/24--61-2</w:t>
            </w:r>
          </w:p>
        </w:tc>
        <w:tc>
          <w:tcPr>
            <w:tcW w:w="388" w:type="pct"/>
            <w:tcBorders>
              <w:top w:val="nil"/>
              <w:left w:val="nil"/>
              <w:bottom w:val="single" w:sz="4" w:space="0" w:color="auto"/>
              <w:right w:val="single" w:sz="4" w:space="0" w:color="auto"/>
            </w:tcBorders>
            <w:shd w:val="clear" w:color="000000" w:fill="E2EFDA"/>
            <w:noWrap/>
            <w:vAlign w:val="center"/>
            <w:hideMark/>
          </w:tcPr>
          <w:p w14:paraId="01401D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27,5</w:t>
            </w:r>
          </w:p>
        </w:tc>
        <w:tc>
          <w:tcPr>
            <w:tcW w:w="388" w:type="pct"/>
            <w:tcBorders>
              <w:top w:val="nil"/>
              <w:left w:val="nil"/>
              <w:bottom w:val="single" w:sz="4" w:space="0" w:color="auto"/>
              <w:right w:val="single" w:sz="4" w:space="0" w:color="auto"/>
            </w:tcBorders>
            <w:shd w:val="clear" w:color="000000" w:fill="E2EFDA"/>
            <w:noWrap/>
            <w:vAlign w:val="center"/>
            <w:hideMark/>
          </w:tcPr>
          <w:p w14:paraId="13C7A1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6C9508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2C65ED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D4ECA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2BD09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91771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35E92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742,127</w:t>
            </w:r>
          </w:p>
        </w:tc>
      </w:tr>
      <w:tr w:rsidR="00981FCE" w:rsidRPr="00981FCE" w14:paraId="1A5DBE28"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E5152D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3/24--61-2</w:t>
            </w:r>
          </w:p>
        </w:tc>
        <w:tc>
          <w:tcPr>
            <w:tcW w:w="841" w:type="pct"/>
            <w:tcBorders>
              <w:top w:val="nil"/>
              <w:left w:val="nil"/>
              <w:bottom w:val="single" w:sz="4" w:space="0" w:color="auto"/>
              <w:right w:val="single" w:sz="4" w:space="0" w:color="auto"/>
            </w:tcBorders>
            <w:shd w:val="clear" w:color="auto" w:fill="auto"/>
            <w:vAlign w:val="center"/>
            <w:hideMark/>
          </w:tcPr>
          <w:p w14:paraId="40E468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3/24--61-3</w:t>
            </w:r>
          </w:p>
        </w:tc>
        <w:tc>
          <w:tcPr>
            <w:tcW w:w="388" w:type="pct"/>
            <w:tcBorders>
              <w:top w:val="nil"/>
              <w:left w:val="nil"/>
              <w:bottom w:val="single" w:sz="4" w:space="0" w:color="auto"/>
              <w:right w:val="single" w:sz="4" w:space="0" w:color="auto"/>
            </w:tcBorders>
            <w:shd w:val="clear" w:color="auto" w:fill="auto"/>
            <w:noWrap/>
            <w:vAlign w:val="center"/>
            <w:hideMark/>
          </w:tcPr>
          <w:p w14:paraId="158A32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w:t>
            </w:r>
          </w:p>
        </w:tc>
        <w:tc>
          <w:tcPr>
            <w:tcW w:w="388" w:type="pct"/>
            <w:tcBorders>
              <w:top w:val="nil"/>
              <w:left w:val="nil"/>
              <w:bottom w:val="single" w:sz="4" w:space="0" w:color="auto"/>
              <w:right w:val="single" w:sz="4" w:space="0" w:color="auto"/>
            </w:tcBorders>
            <w:shd w:val="clear" w:color="auto" w:fill="auto"/>
            <w:noWrap/>
            <w:vAlign w:val="center"/>
            <w:hideMark/>
          </w:tcPr>
          <w:p w14:paraId="71AEC2A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388" w:type="pct"/>
            <w:tcBorders>
              <w:top w:val="nil"/>
              <w:left w:val="nil"/>
              <w:bottom w:val="single" w:sz="4" w:space="0" w:color="auto"/>
              <w:right w:val="single" w:sz="4" w:space="0" w:color="auto"/>
            </w:tcBorders>
            <w:shd w:val="clear" w:color="auto" w:fill="auto"/>
            <w:noWrap/>
            <w:vAlign w:val="center"/>
            <w:hideMark/>
          </w:tcPr>
          <w:p w14:paraId="586DBD9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689" w:type="pct"/>
            <w:tcBorders>
              <w:top w:val="nil"/>
              <w:left w:val="nil"/>
              <w:bottom w:val="single" w:sz="4" w:space="0" w:color="auto"/>
              <w:right w:val="single" w:sz="4" w:space="0" w:color="auto"/>
            </w:tcBorders>
            <w:shd w:val="clear" w:color="auto" w:fill="auto"/>
            <w:vAlign w:val="center"/>
            <w:hideMark/>
          </w:tcPr>
          <w:p w14:paraId="050FCD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4A564FC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C3EF1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5C12A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E82C8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154,377</w:t>
            </w:r>
          </w:p>
        </w:tc>
      </w:tr>
      <w:tr w:rsidR="00981FCE" w:rsidRPr="00981FCE" w14:paraId="35701A83"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954D7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3/24--61-3</w:t>
            </w:r>
          </w:p>
        </w:tc>
        <w:tc>
          <w:tcPr>
            <w:tcW w:w="841" w:type="pct"/>
            <w:tcBorders>
              <w:top w:val="nil"/>
              <w:left w:val="nil"/>
              <w:bottom w:val="single" w:sz="4" w:space="0" w:color="auto"/>
              <w:right w:val="single" w:sz="4" w:space="0" w:color="auto"/>
            </w:tcBorders>
            <w:shd w:val="clear" w:color="000000" w:fill="E2EFDA"/>
            <w:vAlign w:val="center"/>
            <w:hideMark/>
          </w:tcPr>
          <w:p w14:paraId="66CA00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Кривоколенный пер., 3</w:t>
            </w:r>
          </w:p>
        </w:tc>
        <w:tc>
          <w:tcPr>
            <w:tcW w:w="388" w:type="pct"/>
            <w:tcBorders>
              <w:top w:val="nil"/>
              <w:left w:val="nil"/>
              <w:bottom w:val="single" w:sz="4" w:space="0" w:color="auto"/>
              <w:right w:val="single" w:sz="4" w:space="0" w:color="auto"/>
            </w:tcBorders>
            <w:shd w:val="clear" w:color="000000" w:fill="E2EFDA"/>
            <w:noWrap/>
            <w:vAlign w:val="center"/>
            <w:hideMark/>
          </w:tcPr>
          <w:p w14:paraId="6E8FBF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000000" w:fill="E2EFDA"/>
            <w:noWrap/>
            <w:vAlign w:val="center"/>
            <w:hideMark/>
          </w:tcPr>
          <w:p w14:paraId="1BA617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388" w:type="pct"/>
            <w:tcBorders>
              <w:top w:val="nil"/>
              <w:left w:val="nil"/>
              <w:bottom w:val="single" w:sz="4" w:space="0" w:color="auto"/>
              <w:right w:val="single" w:sz="4" w:space="0" w:color="auto"/>
            </w:tcBorders>
            <w:shd w:val="clear" w:color="000000" w:fill="E2EFDA"/>
            <w:noWrap/>
            <w:vAlign w:val="center"/>
            <w:hideMark/>
          </w:tcPr>
          <w:p w14:paraId="4DE3A13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689" w:type="pct"/>
            <w:tcBorders>
              <w:top w:val="nil"/>
              <w:left w:val="nil"/>
              <w:bottom w:val="single" w:sz="4" w:space="0" w:color="auto"/>
              <w:right w:val="single" w:sz="4" w:space="0" w:color="auto"/>
            </w:tcBorders>
            <w:shd w:val="clear" w:color="000000" w:fill="E2EFDA"/>
            <w:vAlign w:val="center"/>
            <w:hideMark/>
          </w:tcPr>
          <w:p w14:paraId="30ADB9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3C034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F9E2A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1C37C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39490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22,054</w:t>
            </w:r>
          </w:p>
        </w:tc>
      </w:tr>
      <w:tr w:rsidR="00981FCE" w:rsidRPr="00981FCE" w14:paraId="6CD88439"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8B5E3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3/24--61-3</w:t>
            </w:r>
          </w:p>
        </w:tc>
        <w:tc>
          <w:tcPr>
            <w:tcW w:w="841" w:type="pct"/>
            <w:tcBorders>
              <w:top w:val="nil"/>
              <w:left w:val="nil"/>
              <w:bottom w:val="single" w:sz="4" w:space="0" w:color="auto"/>
              <w:right w:val="single" w:sz="4" w:space="0" w:color="auto"/>
            </w:tcBorders>
            <w:shd w:val="clear" w:color="auto" w:fill="auto"/>
            <w:vAlign w:val="center"/>
            <w:hideMark/>
          </w:tcPr>
          <w:p w14:paraId="64F2772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Свободы ул., 10</w:t>
            </w:r>
          </w:p>
        </w:tc>
        <w:tc>
          <w:tcPr>
            <w:tcW w:w="388" w:type="pct"/>
            <w:tcBorders>
              <w:top w:val="nil"/>
              <w:left w:val="nil"/>
              <w:bottom w:val="single" w:sz="4" w:space="0" w:color="auto"/>
              <w:right w:val="single" w:sz="4" w:space="0" w:color="auto"/>
            </w:tcBorders>
            <w:shd w:val="clear" w:color="auto" w:fill="auto"/>
            <w:noWrap/>
            <w:vAlign w:val="center"/>
            <w:hideMark/>
          </w:tcPr>
          <w:p w14:paraId="44D33C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w:t>
            </w:r>
          </w:p>
        </w:tc>
        <w:tc>
          <w:tcPr>
            <w:tcW w:w="388" w:type="pct"/>
            <w:tcBorders>
              <w:top w:val="nil"/>
              <w:left w:val="nil"/>
              <w:bottom w:val="single" w:sz="4" w:space="0" w:color="auto"/>
              <w:right w:val="single" w:sz="4" w:space="0" w:color="auto"/>
            </w:tcBorders>
            <w:shd w:val="clear" w:color="auto" w:fill="auto"/>
            <w:noWrap/>
            <w:vAlign w:val="center"/>
            <w:hideMark/>
          </w:tcPr>
          <w:p w14:paraId="76BAB4C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388" w:type="pct"/>
            <w:tcBorders>
              <w:top w:val="nil"/>
              <w:left w:val="nil"/>
              <w:bottom w:val="single" w:sz="4" w:space="0" w:color="auto"/>
              <w:right w:val="single" w:sz="4" w:space="0" w:color="auto"/>
            </w:tcBorders>
            <w:shd w:val="clear" w:color="auto" w:fill="auto"/>
            <w:noWrap/>
            <w:vAlign w:val="center"/>
            <w:hideMark/>
          </w:tcPr>
          <w:p w14:paraId="73B6B8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689" w:type="pct"/>
            <w:tcBorders>
              <w:top w:val="nil"/>
              <w:left w:val="nil"/>
              <w:bottom w:val="single" w:sz="4" w:space="0" w:color="auto"/>
              <w:right w:val="single" w:sz="4" w:space="0" w:color="auto"/>
            </w:tcBorders>
            <w:shd w:val="clear" w:color="auto" w:fill="auto"/>
            <w:vAlign w:val="center"/>
            <w:hideMark/>
          </w:tcPr>
          <w:p w14:paraId="43C817E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E49642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0946D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927BA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4333D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485,184</w:t>
            </w:r>
          </w:p>
        </w:tc>
      </w:tr>
      <w:tr w:rsidR="00981FCE" w:rsidRPr="00981FCE" w14:paraId="3D3A3BD7"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955692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3/24--61-8</w:t>
            </w:r>
          </w:p>
        </w:tc>
        <w:tc>
          <w:tcPr>
            <w:tcW w:w="841" w:type="pct"/>
            <w:tcBorders>
              <w:top w:val="nil"/>
              <w:left w:val="nil"/>
              <w:bottom w:val="single" w:sz="4" w:space="0" w:color="auto"/>
              <w:right w:val="single" w:sz="4" w:space="0" w:color="auto"/>
            </w:tcBorders>
            <w:shd w:val="clear" w:color="000000" w:fill="E2EFDA"/>
            <w:vAlign w:val="center"/>
            <w:hideMark/>
          </w:tcPr>
          <w:p w14:paraId="6CB0E7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Свободы ул., 14</w:t>
            </w:r>
          </w:p>
        </w:tc>
        <w:tc>
          <w:tcPr>
            <w:tcW w:w="388" w:type="pct"/>
            <w:tcBorders>
              <w:top w:val="nil"/>
              <w:left w:val="nil"/>
              <w:bottom w:val="single" w:sz="4" w:space="0" w:color="auto"/>
              <w:right w:val="single" w:sz="4" w:space="0" w:color="auto"/>
            </w:tcBorders>
            <w:shd w:val="clear" w:color="000000" w:fill="E2EFDA"/>
            <w:noWrap/>
            <w:vAlign w:val="center"/>
            <w:hideMark/>
          </w:tcPr>
          <w:p w14:paraId="59BD22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w:t>
            </w:r>
          </w:p>
        </w:tc>
        <w:tc>
          <w:tcPr>
            <w:tcW w:w="388" w:type="pct"/>
            <w:tcBorders>
              <w:top w:val="nil"/>
              <w:left w:val="nil"/>
              <w:bottom w:val="single" w:sz="4" w:space="0" w:color="auto"/>
              <w:right w:val="single" w:sz="4" w:space="0" w:color="auto"/>
            </w:tcBorders>
            <w:shd w:val="clear" w:color="000000" w:fill="E2EFDA"/>
            <w:noWrap/>
            <w:vAlign w:val="center"/>
            <w:hideMark/>
          </w:tcPr>
          <w:p w14:paraId="47DD4D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388" w:type="pct"/>
            <w:tcBorders>
              <w:top w:val="nil"/>
              <w:left w:val="nil"/>
              <w:bottom w:val="single" w:sz="4" w:space="0" w:color="auto"/>
              <w:right w:val="single" w:sz="4" w:space="0" w:color="auto"/>
            </w:tcBorders>
            <w:shd w:val="clear" w:color="000000" w:fill="E2EFDA"/>
            <w:noWrap/>
            <w:vAlign w:val="center"/>
            <w:hideMark/>
          </w:tcPr>
          <w:p w14:paraId="0FE901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689" w:type="pct"/>
            <w:tcBorders>
              <w:top w:val="nil"/>
              <w:left w:val="nil"/>
              <w:bottom w:val="single" w:sz="4" w:space="0" w:color="auto"/>
              <w:right w:val="single" w:sz="4" w:space="0" w:color="auto"/>
            </w:tcBorders>
            <w:shd w:val="clear" w:color="000000" w:fill="E2EFDA"/>
            <w:vAlign w:val="center"/>
            <w:hideMark/>
          </w:tcPr>
          <w:p w14:paraId="78DC9B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423B53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8F059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7B888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D59E8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107,408</w:t>
            </w:r>
          </w:p>
        </w:tc>
      </w:tr>
      <w:tr w:rsidR="00981FCE" w:rsidRPr="00981FCE" w14:paraId="2F75911A"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E1674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3/24--61-8</w:t>
            </w:r>
          </w:p>
        </w:tc>
        <w:tc>
          <w:tcPr>
            <w:tcW w:w="841" w:type="pct"/>
            <w:tcBorders>
              <w:top w:val="nil"/>
              <w:left w:val="nil"/>
              <w:bottom w:val="single" w:sz="4" w:space="0" w:color="auto"/>
              <w:right w:val="single" w:sz="4" w:space="0" w:color="auto"/>
            </w:tcBorders>
            <w:shd w:val="clear" w:color="auto" w:fill="auto"/>
            <w:vAlign w:val="center"/>
            <w:hideMark/>
          </w:tcPr>
          <w:p w14:paraId="3E8BEA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3/24--61-9</w:t>
            </w:r>
          </w:p>
        </w:tc>
        <w:tc>
          <w:tcPr>
            <w:tcW w:w="388" w:type="pct"/>
            <w:tcBorders>
              <w:top w:val="nil"/>
              <w:left w:val="nil"/>
              <w:bottom w:val="single" w:sz="4" w:space="0" w:color="auto"/>
              <w:right w:val="single" w:sz="4" w:space="0" w:color="auto"/>
            </w:tcBorders>
            <w:shd w:val="clear" w:color="auto" w:fill="auto"/>
            <w:noWrap/>
            <w:vAlign w:val="center"/>
            <w:hideMark/>
          </w:tcPr>
          <w:p w14:paraId="18B172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w:t>
            </w:r>
          </w:p>
        </w:tc>
        <w:tc>
          <w:tcPr>
            <w:tcW w:w="388" w:type="pct"/>
            <w:tcBorders>
              <w:top w:val="nil"/>
              <w:left w:val="nil"/>
              <w:bottom w:val="single" w:sz="4" w:space="0" w:color="auto"/>
              <w:right w:val="single" w:sz="4" w:space="0" w:color="auto"/>
            </w:tcBorders>
            <w:shd w:val="clear" w:color="auto" w:fill="auto"/>
            <w:noWrap/>
            <w:vAlign w:val="center"/>
            <w:hideMark/>
          </w:tcPr>
          <w:p w14:paraId="6A860F7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340CA8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64A8B63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3762A6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EA801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E56A1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C7995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40,278</w:t>
            </w:r>
          </w:p>
        </w:tc>
      </w:tr>
      <w:tr w:rsidR="00981FCE" w:rsidRPr="00981FCE" w14:paraId="08F8A8C6"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C4C56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3/24--61-9</w:t>
            </w:r>
          </w:p>
        </w:tc>
        <w:tc>
          <w:tcPr>
            <w:tcW w:w="841" w:type="pct"/>
            <w:tcBorders>
              <w:top w:val="nil"/>
              <w:left w:val="nil"/>
              <w:bottom w:val="single" w:sz="4" w:space="0" w:color="auto"/>
              <w:right w:val="single" w:sz="4" w:space="0" w:color="auto"/>
            </w:tcBorders>
            <w:shd w:val="clear" w:color="000000" w:fill="E2EFDA"/>
            <w:vAlign w:val="center"/>
            <w:hideMark/>
          </w:tcPr>
          <w:p w14:paraId="27AFC30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Свободы ул., 12</w:t>
            </w:r>
          </w:p>
        </w:tc>
        <w:tc>
          <w:tcPr>
            <w:tcW w:w="388" w:type="pct"/>
            <w:tcBorders>
              <w:top w:val="nil"/>
              <w:left w:val="nil"/>
              <w:bottom w:val="single" w:sz="4" w:space="0" w:color="auto"/>
              <w:right w:val="single" w:sz="4" w:space="0" w:color="auto"/>
            </w:tcBorders>
            <w:shd w:val="clear" w:color="000000" w:fill="E2EFDA"/>
            <w:noWrap/>
            <w:vAlign w:val="center"/>
            <w:hideMark/>
          </w:tcPr>
          <w:p w14:paraId="1CDA94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2,5</w:t>
            </w:r>
          </w:p>
        </w:tc>
        <w:tc>
          <w:tcPr>
            <w:tcW w:w="388" w:type="pct"/>
            <w:tcBorders>
              <w:top w:val="nil"/>
              <w:left w:val="nil"/>
              <w:bottom w:val="single" w:sz="4" w:space="0" w:color="auto"/>
              <w:right w:val="single" w:sz="4" w:space="0" w:color="auto"/>
            </w:tcBorders>
            <w:shd w:val="clear" w:color="000000" w:fill="E2EFDA"/>
            <w:noWrap/>
            <w:vAlign w:val="center"/>
            <w:hideMark/>
          </w:tcPr>
          <w:p w14:paraId="087A17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4EDA51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286754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1F17FF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6AC13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26DA1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2EAE8F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33,565</w:t>
            </w:r>
          </w:p>
        </w:tc>
      </w:tr>
      <w:tr w:rsidR="00981FCE" w:rsidRPr="00981FCE" w14:paraId="1032CCA5"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66F61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3/24--61-9</w:t>
            </w:r>
          </w:p>
        </w:tc>
        <w:tc>
          <w:tcPr>
            <w:tcW w:w="841" w:type="pct"/>
            <w:tcBorders>
              <w:top w:val="nil"/>
              <w:left w:val="nil"/>
              <w:bottom w:val="single" w:sz="4" w:space="0" w:color="auto"/>
              <w:right w:val="single" w:sz="4" w:space="0" w:color="auto"/>
            </w:tcBorders>
            <w:shd w:val="clear" w:color="auto" w:fill="auto"/>
            <w:vAlign w:val="center"/>
            <w:hideMark/>
          </w:tcPr>
          <w:p w14:paraId="39F3340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3/24--61-10</w:t>
            </w:r>
          </w:p>
        </w:tc>
        <w:tc>
          <w:tcPr>
            <w:tcW w:w="388" w:type="pct"/>
            <w:tcBorders>
              <w:top w:val="nil"/>
              <w:left w:val="nil"/>
              <w:bottom w:val="single" w:sz="4" w:space="0" w:color="auto"/>
              <w:right w:val="single" w:sz="4" w:space="0" w:color="auto"/>
            </w:tcBorders>
            <w:shd w:val="clear" w:color="auto" w:fill="auto"/>
            <w:noWrap/>
            <w:vAlign w:val="center"/>
            <w:hideMark/>
          </w:tcPr>
          <w:p w14:paraId="4220B6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w:t>
            </w:r>
          </w:p>
        </w:tc>
        <w:tc>
          <w:tcPr>
            <w:tcW w:w="388" w:type="pct"/>
            <w:tcBorders>
              <w:top w:val="nil"/>
              <w:left w:val="nil"/>
              <w:bottom w:val="single" w:sz="4" w:space="0" w:color="auto"/>
              <w:right w:val="single" w:sz="4" w:space="0" w:color="auto"/>
            </w:tcBorders>
            <w:shd w:val="clear" w:color="auto" w:fill="auto"/>
            <w:noWrap/>
            <w:vAlign w:val="center"/>
            <w:hideMark/>
          </w:tcPr>
          <w:p w14:paraId="7C10EB3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301DD2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032F2F3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443437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250DB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303AA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EA2A2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40,278</w:t>
            </w:r>
          </w:p>
        </w:tc>
      </w:tr>
      <w:tr w:rsidR="00981FCE" w:rsidRPr="00981FCE" w14:paraId="053BE777"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7E184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3/24--61-10</w:t>
            </w:r>
          </w:p>
        </w:tc>
        <w:tc>
          <w:tcPr>
            <w:tcW w:w="841" w:type="pct"/>
            <w:tcBorders>
              <w:top w:val="nil"/>
              <w:left w:val="nil"/>
              <w:bottom w:val="single" w:sz="4" w:space="0" w:color="auto"/>
              <w:right w:val="single" w:sz="4" w:space="0" w:color="auto"/>
            </w:tcBorders>
            <w:shd w:val="clear" w:color="000000" w:fill="E2EFDA"/>
            <w:vAlign w:val="center"/>
            <w:hideMark/>
          </w:tcPr>
          <w:p w14:paraId="71AC87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Свободы ул., 14</w:t>
            </w:r>
          </w:p>
        </w:tc>
        <w:tc>
          <w:tcPr>
            <w:tcW w:w="388" w:type="pct"/>
            <w:tcBorders>
              <w:top w:val="nil"/>
              <w:left w:val="nil"/>
              <w:bottom w:val="single" w:sz="4" w:space="0" w:color="auto"/>
              <w:right w:val="single" w:sz="4" w:space="0" w:color="auto"/>
            </w:tcBorders>
            <w:shd w:val="clear" w:color="000000" w:fill="E2EFDA"/>
            <w:noWrap/>
            <w:vAlign w:val="center"/>
            <w:hideMark/>
          </w:tcPr>
          <w:p w14:paraId="02DE61C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2,5</w:t>
            </w:r>
          </w:p>
        </w:tc>
        <w:tc>
          <w:tcPr>
            <w:tcW w:w="388" w:type="pct"/>
            <w:tcBorders>
              <w:top w:val="nil"/>
              <w:left w:val="nil"/>
              <w:bottom w:val="single" w:sz="4" w:space="0" w:color="auto"/>
              <w:right w:val="single" w:sz="4" w:space="0" w:color="auto"/>
            </w:tcBorders>
            <w:shd w:val="clear" w:color="000000" w:fill="E2EFDA"/>
            <w:noWrap/>
            <w:vAlign w:val="center"/>
            <w:hideMark/>
          </w:tcPr>
          <w:p w14:paraId="2859C6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388" w:type="pct"/>
            <w:tcBorders>
              <w:top w:val="nil"/>
              <w:left w:val="nil"/>
              <w:bottom w:val="single" w:sz="4" w:space="0" w:color="auto"/>
              <w:right w:val="single" w:sz="4" w:space="0" w:color="auto"/>
            </w:tcBorders>
            <w:shd w:val="clear" w:color="000000" w:fill="E2EFDA"/>
            <w:noWrap/>
            <w:vAlign w:val="center"/>
            <w:hideMark/>
          </w:tcPr>
          <w:p w14:paraId="17104B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689" w:type="pct"/>
            <w:tcBorders>
              <w:top w:val="nil"/>
              <w:left w:val="nil"/>
              <w:bottom w:val="single" w:sz="4" w:space="0" w:color="auto"/>
              <w:right w:val="single" w:sz="4" w:space="0" w:color="auto"/>
            </w:tcBorders>
            <w:shd w:val="clear" w:color="000000" w:fill="E2EFDA"/>
            <w:vAlign w:val="center"/>
            <w:hideMark/>
          </w:tcPr>
          <w:p w14:paraId="672F34B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190732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42F953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07B9F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1A36A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33,565</w:t>
            </w:r>
          </w:p>
        </w:tc>
      </w:tr>
      <w:tr w:rsidR="00981FCE" w:rsidRPr="00981FCE" w14:paraId="65B2E4EC"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62B68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3/24--61-10</w:t>
            </w:r>
          </w:p>
        </w:tc>
        <w:tc>
          <w:tcPr>
            <w:tcW w:w="841" w:type="pct"/>
            <w:tcBorders>
              <w:top w:val="nil"/>
              <w:left w:val="nil"/>
              <w:bottom w:val="single" w:sz="4" w:space="0" w:color="auto"/>
              <w:right w:val="single" w:sz="4" w:space="0" w:color="auto"/>
            </w:tcBorders>
            <w:shd w:val="clear" w:color="auto" w:fill="auto"/>
            <w:vAlign w:val="center"/>
            <w:hideMark/>
          </w:tcPr>
          <w:p w14:paraId="2A61EB2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3/24--61-11</w:t>
            </w:r>
          </w:p>
        </w:tc>
        <w:tc>
          <w:tcPr>
            <w:tcW w:w="388" w:type="pct"/>
            <w:tcBorders>
              <w:top w:val="nil"/>
              <w:left w:val="nil"/>
              <w:bottom w:val="single" w:sz="4" w:space="0" w:color="auto"/>
              <w:right w:val="single" w:sz="4" w:space="0" w:color="auto"/>
            </w:tcBorders>
            <w:shd w:val="clear" w:color="auto" w:fill="auto"/>
            <w:noWrap/>
            <w:vAlign w:val="center"/>
            <w:hideMark/>
          </w:tcPr>
          <w:p w14:paraId="09880C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44</w:t>
            </w:r>
          </w:p>
        </w:tc>
        <w:tc>
          <w:tcPr>
            <w:tcW w:w="388" w:type="pct"/>
            <w:tcBorders>
              <w:top w:val="nil"/>
              <w:left w:val="nil"/>
              <w:bottom w:val="single" w:sz="4" w:space="0" w:color="auto"/>
              <w:right w:val="single" w:sz="4" w:space="0" w:color="auto"/>
            </w:tcBorders>
            <w:shd w:val="clear" w:color="auto" w:fill="auto"/>
            <w:noWrap/>
            <w:vAlign w:val="center"/>
            <w:hideMark/>
          </w:tcPr>
          <w:p w14:paraId="436178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0D619B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74A91A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165C8E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7D4946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14E18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C117B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970,368</w:t>
            </w:r>
          </w:p>
        </w:tc>
      </w:tr>
      <w:tr w:rsidR="00981FCE" w:rsidRPr="00981FCE" w14:paraId="3841F024"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B0530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3/24--61-11</w:t>
            </w:r>
          </w:p>
        </w:tc>
        <w:tc>
          <w:tcPr>
            <w:tcW w:w="841" w:type="pct"/>
            <w:tcBorders>
              <w:top w:val="nil"/>
              <w:left w:val="nil"/>
              <w:bottom w:val="single" w:sz="4" w:space="0" w:color="auto"/>
              <w:right w:val="single" w:sz="4" w:space="0" w:color="auto"/>
            </w:tcBorders>
            <w:shd w:val="clear" w:color="000000" w:fill="E2EFDA"/>
            <w:vAlign w:val="center"/>
            <w:hideMark/>
          </w:tcPr>
          <w:p w14:paraId="311A58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Кривоколенный пер., 6</w:t>
            </w:r>
          </w:p>
        </w:tc>
        <w:tc>
          <w:tcPr>
            <w:tcW w:w="388" w:type="pct"/>
            <w:tcBorders>
              <w:top w:val="nil"/>
              <w:left w:val="nil"/>
              <w:bottom w:val="single" w:sz="4" w:space="0" w:color="auto"/>
              <w:right w:val="single" w:sz="4" w:space="0" w:color="auto"/>
            </w:tcBorders>
            <w:shd w:val="clear" w:color="000000" w:fill="E2EFDA"/>
            <w:noWrap/>
            <w:vAlign w:val="center"/>
            <w:hideMark/>
          </w:tcPr>
          <w:p w14:paraId="5AC9D8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16</w:t>
            </w:r>
          </w:p>
        </w:tc>
        <w:tc>
          <w:tcPr>
            <w:tcW w:w="388" w:type="pct"/>
            <w:tcBorders>
              <w:top w:val="nil"/>
              <w:left w:val="nil"/>
              <w:bottom w:val="single" w:sz="4" w:space="0" w:color="auto"/>
              <w:right w:val="single" w:sz="4" w:space="0" w:color="auto"/>
            </w:tcBorders>
            <w:shd w:val="clear" w:color="000000" w:fill="E2EFDA"/>
            <w:noWrap/>
            <w:vAlign w:val="center"/>
            <w:hideMark/>
          </w:tcPr>
          <w:p w14:paraId="0C8BD0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6AD721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5A2DB04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5CF65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06D79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2E5EC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9BAA46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352,861</w:t>
            </w:r>
          </w:p>
        </w:tc>
      </w:tr>
      <w:tr w:rsidR="00981FCE" w:rsidRPr="00981FCE" w14:paraId="74969FD7"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4A65E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3/24--61-11</w:t>
            </w:r>
          </w:p>
        </w:tc>
        <w:tc>
          <w:tcPr>
            <w:tcW w:w="841" w:type="pct"/>
            <w:tcBorders>
              <w:top w:val="nil"/>
              <w:left w:val="nil"/>
              <w:bottom w:val="single" w:sz="4" w:space="0" w:color="auto"/>
              <w:right w:val="single" w:sz="4" w:space="0" w:color="auto"/>
            </w:tcBorders>
            <w:shd w:val="clear" w:color="auto" w:fill="auto"/>
            <w:vAlign w:val="center"/>
            <w:hideMark/>
          </w:tcPr>
          <w:p w14:paraId="0D733C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Свободы ул., 15</w:t>
            </w:r>
          </w:p>
        </w:tc>
        <w:tc>
          <w:tcPr>
            <w:tcW w:w="388" w:type="pct"/>
            <w:tcBorders>
              <w:top w:val="nil"/>
              <w:left w:val="nil"/>
              <w:bottom w:val="single" w:sz="4" w:space="0" w:color="auto"/>
              <w:right w:val="single" w:sz="4" w:space="0" w:color="auto"/>
            </w:tcBorders>
            <w:shd w:val="clear" w:color="auto" w:fill="auto"/>
            <w:noWrap/>
            <w:vAlign w:val="center"/>
            <w:hideMark/>
          </w:tcPr>
          <w:p w14:paraId="18D710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4,5</w:t>
            </w:r>
          </w:p>
        </w:tc>
        <w:tc>
          <w:tcPr>
            <w:tcW w:w="388" w:type="pct"/>
            <w:tcBorders>
              <w:top w:val="nil"/>
              <w:left w:val="nil"/>
              <w:bottom w:val="single" w:sz="4" w:space="0" w:color="auto"/>
              <w:right w:val="single" w:sz="4" w:space="0" w:color="auto"/>
            </w:tcBorders>
            <w:shd w:val="clear" w:color="auto" w:fill="auto"/>
            <w:noWrap/>
            <w:vAlign w:val="center"/>
            <w:hideMark/>
          </w:tcPr>
          <w:p w14:paraId="0DB380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3A581F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61BE6A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10CEA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78ACF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359D5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8684E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99,242</w:t>
            </w:r>
          </w:p>
        </w:tc>
      </w:tr>
      <w:tr w:rsidR="00981FCE" w:rsidRPr="00981FCE" w14:paraId="5F73ADCC"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17EE3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3/24--61-7</w:t>
            </w:r>
          </w:p>
        </w:tc>
        <w:tc>
          <w:tcPr>
            <w:tcW w:w="841" w:type="pct"/>
            <w:tcBorders>
              <w:top w:val="nil"/>
              <w:left w:val="nil"/>
              <w:bottom w:val="single" w:sz="4" w:space="0" w:color="auto"/>
              <w:right w:val="single" w:sz="4" w:space="0" w:color="auto"/>
            </w:tcBorders>
            <w:shd w:val="clear" w:color="000000" w:fill="E2EFDA"/>
            <w:vAlign w:val="center"/>
            <w:hideMark/>
          </w:tcPr>
          <w:p w14:paraId="0BFAFF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Кривоколенный пер., 4</w:t>
            </w:r>
          </w:p>
        </w:tc>
        <w:tc>
          <w:tcPr>
            <w:tcW w:w="388" w:type="pct"/>
            <w:tcBorders>
              <w:top w:val="nil"/>
              <w:left w:val="nil"/>
              <w:bottom w:val="single" w:sz="4" w:space="0" w:color="auto"/>
              <w:right w:val="single" w:sz="4" w:space="0" w:color="auto"/>
            </w:tcBorders>
            <w:shd w:val="clear" w:color="000000" w:fill="E2EFDA"/>
            <w:noWrap/>
            <w:vAlign w:val="center"/>
            <w:hideMark/>
          </w:tcPr>
          <w:p w14:paraId="373402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000000" w:fill="E2EFDA"/>
            <w:noWrap/>
            <w:vAlign w:val="center"/>
            <w:hideMark/>
          </w:tcPr>
          <w:p w14:paraId="615F86C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28C218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3929ED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890D5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7622C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C4015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176A3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110,269</w:t>
            </w:r>
          </w:p>
        </w:tc>
      </w:tr>
      <w:tr w:rsidR="00981FCE" w:rsidRPr="00981FCE" w14:paraId="28A50A59"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3DF50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3/24--61-6</w:t>
            </w:r>
          </w:p>
        </w:tc>
        <w:tc>
          <w:tcPr>
            <w:tcW w:w="841" w:type="pct"/>
            <w:tcBorders>
              <w:top w:val="nil"/>
              <w:left w:val="nil"/>
              <w:bottom w:val="single" w:sz="4" w:space="0" w:color="auto"/>
              <w:right w:val="single" w:sz="4" w:space="0" w:color="auto"/>
            </w:tcBorders>
            <w:shd w:val="clear" w:color="auto" w:fill="auto"/>
            <w:vAlign w:val="center"/>
            <w:hideMark/>
          </w:tcPr>
          <w:p w14:paraId="592B1B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3/24--61-7</w:t>
            </w:r>
          </w:p>
        </w:tc>
        <w:tc>
          <w:tcPr>
            <w:tcW w:w="388" w:type="pct"/>
            <w:tcBorders>
              <w:top w:val="nil"/>
              <w:left w:val="nil"/>
              <w:bottom w:val="single" w:sz="4" w:space="0" w:color="auto"/>
              <w:right w:val="single" w:sz="4" w:space="0" w:color="auto"/>
            </w:tcBorders>
            <w:shd w:val="clear" w:color="auto" w:fill="auto"/>
            <w:noWrap/>
            <w:vAlign w:val="center"/>
            <w:hideMark/>
          </w:tcPr>
          <w:p w14:paraId="65CB71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auto" w:fill="auto"/>
            <w:noWrap/>
            <w:vAlign w:val="center"/>
            <w:hideMark/>
          </w:tcPr>
          <w:p w14:paraId="48C9EC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057E4A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58F889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51B3CC6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9B48C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E72FD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C6C7A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67,13</w:t>
            </w:r>
          </w:p>
        </w:tc>
      </w:tr>
      <w:tr w:rsidR="00981FCE" w:rsidRPr="00981FCE" w14:paraId="5D13741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E8ABD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3/24--61-2</w:t>
            </w:r>
          </w:p>
        </w:tc>
        <w:tc>
          <w:tcPr>
            <w:tcW w:w="841" w:type="pct"/>
            <w:tcBorders>
              <w:top w:val="nil"/>
              <w:left w:val="nil"/>
              <w:bottom w:val="single" w:sz="4" w:space="0" w:color="auto"/>
              <w:right w:val="single" w:sz="4" w:space="0" w:color="auto"/>
            </w:tcBorders>
            <w:shd w:val="clear" w:color="000000" w:fill="E2EFDA"/>
            <w:vAlign w:val="center"/>
            <w:hideMark/>
          </w:tcPr>
          <w:p w14:paraId="0B9457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3/24--61-4</w:t>
            </w:r>
          </w:p>
        </w:tc>
        <w:tc>
          <w:tcPr>
            <w:tcW w:w="388" w:type="pct"/>
            <w:tcBorders>
              <w:top w:val="nil"/>
              <w:left w:val="nil"/>
              <w:bottom w:val="single" w:sz="4" w:space="0" w:color="auto"/>
              <w:right w:val="single" w:sz="4" w:space="0" w:color="auto"/>
            </w:tcBorders>
            <w:shd w:val="clear" w:color="000000" w:fill="E2EFDA"/>
            <w:noWrap/>
            <w:vAlign w:val="center"/>
            <w:hideMark/>
          </w:tcPr>
          <w:p w14:paraId="54E7E3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48</w:t>
            </w:r>
          </w:p>
        </w:tc>
        <w:tc>
          <w:tcPr>
            <w:tcW w:w="388" w:type="pct"/>
            <w:tcBorders>
              <w:top w:val="nil"/>
              <w:left w:val="nil"/>
              <w:bottom w:val="single" w:sz="4" w:space="0" w:color="auto"/>
              <w:right w:val="single" w:sz="4" w:space="0" w:color="auto"/>
            </w:tcBorders>
            <w:shd w:val="clear" w:color="000000" w:fill="E2EFDA"/>
            <w:noWrap/>
            <w:vAlign w:val="center"/>
            <w:hideMark/>
          </w:tcPr>
          <w:p w14:paraId="5F133E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005166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4DE0B5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0A223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7489E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7FA39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56C0B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1 295,35</w:t>
            </w:r>
          </w:p>
        </w:tc>
      </w:tr>
      <w:tr w:rsidR="00981FCE" w:rsidRPr="00981FCE" w14:paraId="09F21E2F"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E5A92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3/24--61-4</w:t>
            </w:r>
          </w:p>
        </w:tc>
        <w:tc>
          <w:tcPr>
            <w:tcW w:w="841" w:type="pct"/>
            <w:tcBorders>
              <w:top w:val="nil"/>
              <w:left w:val="nil"/>
              <w:bottom w:val="single" w:sz="4" w:space="0" w:color="auto"/>
              <w:right w:val="single" w:sz="4" w:space="0" w:color="auto"/>
            </w:tcBorders>
            <w:shd w:val="clear" w:color="auto" w:fill="auto"/>
            <w:vAlign w:val="center"/>
            <w:hideMark/>
          </w:tcPr>
          <w:p w14:paraId="03C5E9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3/24--61-6</w:t>
            </w:r>
          </w:p>
        </w:tc>
        <w:tc>
          <w:tcPr>
            <w:tcW w:w="388" w:type="pct"/>
            <w:tcBorders>
              <w:top w:val="nil"/>
              <w:left w:val="nil"/>
              <w:bottom w:val="single" w:sz="4" w:space="0" w:color="auto"/>
              <w:right w:val="single" w:sz="4" w:space="0" w:color="auto"/>
            </w:tcBorders>
            <w:shd w:val="clear" w:color="auto" w:fill="auto"/>
            <w:noWrap/>
            <w:vAlign w:val="center"/>
            <w:hideMark/>
          </w:tcPr>
          <w:p w14:paraId="5AABDFC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auto" w:fill="auto"/>
            <w:noWrap/>
            <w:vAlign w:val="center"/>
            <w:hideMark/>
          </w:tcPr>
          <w:p w14:paraId="0EB55F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5F1E0C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1ED5DB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0D46B4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C8A5A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2AE493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33CAE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72,429</w:t>
            </w:r>
          </w:p>
        </w:tc>
      </w:tr>
      <w:tr w:rsidR="00981FCE" w:rsidRPr="00981FCE" w14:paraId="70BACCAC"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87CA8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3/24--61-6</w:t>
            </w:r>
          </w:p>
        </w:tc>
        <w:tc>
          <w:tcPr>
            <w:tcW w:w="841" w:type="pct"/>
            <w:tcBorders>
              <w:top w:val="nil"/>
              <w:left w:val="nil"/>
              <w:bottom w:val="single" w:sz="4" w:space="0" w:color="auto"/>
              <w:right w:val="single" w:sz="4" w:space="0" w:color="auto"/>
            </w:tcBorders>
            <w:shd w:val="clear" w:color="000000" w:fill="E2EFDA"/>
            <w:vAlign w:val="center"/>
            <w:hideMark/>
          </w:tcPr>
          <w:p w14:paraId="51683F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Кривоколенный пер., 4Б</w:t>
            </w:r>
          </w:p>
        </w:tc>
        <w:tc>
          <w:tcPr>
            <w:tcW w:w="388" w:type="pct"/>
            <w:tcBorders>
              <w:top w:val="nil"/>
              <w:left w:val="nil"/>
              <w:bottom w:val="single" w:sz="4" w:space="0" w:color="auto"/>
              <w:right w:val="single" w:sz="4" w:space="0" w:color="auto"/>
            </w:tcBorders>
            <w:shd w:val="clear" w:color="000000" w:fill="E2EFDA"/>
            <w:noWrap/>
            <w:vAlign w:val="center"/>
            <w:hideMark/>
          </w:tcPr>
          <w:p w14:paraId="2754D6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000000" w:fill="E2EFDA"/>
            <w:noWrap/>
            <w:vAlign w:val="center"/>
            <w:hideMark/>
          </w:tcPr>
          <w:p w14:paraId="7CABC61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388" w:type="pct"/>
            <w:tcBorders>
              <w:top w:val="nil"/>
              <w:left w:val="nil"/>
              <w:bottom w:val="single" w:sz="4" w:space="0" w:color="auto"/>
              <w:right w:val="single" w:sz="4" w:space="0" w:color="auto"/>
            </w:tcBorders>
            <w:shd w:val="clear" w:color="000000" w:fill="E2EFDA"/>
            <w:noWrap/>
            <w:vAlign w:val="center"/>
            <w:hideMark/>
          </w:tcPr>
          <w:p w14:paraId="64DC2C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689" w:type="pct"/>
            <w:tcBorders>
              <w:top w:val="nil"/>
              <w:left w:val="nil"/>
              <w:bottom w:val="single" w:sz="4" w:space="0" w:color="auto"/>
              <w:right w:val="single" w:sz="4" w:space="0" w:color="auto"/>
            </w:tcBorders>
            <w:shd w:val="clear" w:color="000000" w:fill="E2EFDA"/>
            <w:vAlign w:val="center"/>
            <w:hideMark/>
          </w:tcPr>
          <w:p w14:paraId="6D9900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21A912D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E44C76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FA299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BEA90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13,426</w:t>
            </w:r>
          </w:p>
        </w:tc>
      </w:tr>
      <w:tr w:rsidR="00981FCE" w:rsidRPr="00981FCE" w14:paraId="3DA51AEC"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94AC33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3/24--61</w:t>
            </w:r>
          </w:p>
        </w:tc>
        <w:tc>
          <w:tcPr>
            <w:tcW w:w="841" w:type="pct"/>
            <w:tcBorders>
              <w:top w:val="nil"/>
              <w:left w:val="nil"/>
              <w:bottom w:val="single" w:sz="4" w:space="0" w:color="auto"/>
              <w:right w:val="single" w:sz="4" w:space="0" w:color="auto"/>
            </w:tcBorders>
            <w:shd w:val="clear" w:color="auto" w:fill="auto"/>
            <w:vAlign w:val="center"/>
            <w:hideMark/>
          </w:tcPr>
          <w:p w14:paraId="543002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Кривоколенный пер., 1</w:t>
            </w:r>
          </w:p>
        </w:tc>
        <w:tc>
          <w:tcPr>
            <w:tcW w:w="388" w:type="pct"/>
            <w:tcBorders>
              <w:top w:val="nil"/>
              <w:left w:val="nil"/>
              <w:bottom w:val="single" w:sz="4" w:space="0" w:color="auto"/>
              <w:right w:val="single" w:sz="4" w:space="0" w:color="auto"/>
            </w:tcBorders>
            <w:shd w:val="clear" w:color="auto" w:fill="auto"/>
            <w:noWrap/>
            <w:vAlign w:val="center"/>
            <w:hideMark/>
          </w:tcPr>
          <w:p w14:paraId="50C99ED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w:t>
            </w:r>
          </w:p>
        </w:tc>
        <w:tc>
          <w:tcPr>
            <w:tcW w:w="388" w:type="pct"/>
            <w:tcBorders>
              <w:top w:val="nil"/>
              <w:left w:val="nil"/>
              <w:bottom w:val="single" w:sz="4" w:space="0" w:color="auto"/>
              <w:right w:val="single" w:sz="4" w:space="0" w:color="auto"/>
            </w:tcBorders>
            <w:shd w:val="clear" w:color="auto" w:fill="auto"/>
            <w:noWrap/>
            <w:vAlign w:val="center"/>
            <w:hideMark/>
          </w:tcPr>
          <w:p w14:paraId="61DFFDC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388" w:type="pct"/>
            <w:tcBorders>
              <w:top w:val="nil"/>
              <w:left w:val="nil"/>
              <w:bottom w:val="single" w:sz="4" w:space="0" w:color="auto"/>
              <w:right w:val="single" w:sz="4" w:space="0" w:color="auto"/>
            </w:tcBorders>
            <w:shd w:val="clear" w:color="auto" w:fill="auto"/>
            <w:noWrap/>
            <w:vAlign w:val="center"/>
            <w:hideMark/>
          </w:tcPr>
          <w:p w14:paraId="691729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689" w:type="pct"/>
            <w:tcBorders>
              <w:top w:val="nil"/>
              <w:left w:val="nil"/>
              <w:bottom w:val="single" w:sz="4" w:space="0" w:color="auto"/>
              <w:right w:val="single" w:sz="4" w:space="0" w:color="auto"/>
            </w:tcBorders>
            <w:shd w:val="clear" w:color="auto" w:fill="auto"/>
            <w:vAlign w:val="center"/>
            <w:hideMark/>
          </w:tcPr>
          <w:p w14:paraId="38A4249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0C1D2D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66622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73E7E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398F2B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91,939</w:t>
            </w:r>
          </w:p>
        </w:tc>
      </w:tr>
      <w:tr w:rsidR="00981FCE" w:rsidRPr="00981FCE" w14:paraId="677770F6"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20696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3/24--61-4</w:t>
            </w:r>
          </w:p>
        </w:tc>
        <w:tc>
          <w:tcPr>
            <w:tcW w:w="841" w:type="pct"/>
            <w:tcBorders>
              <w:top w:val="nil"/>
              <w:left w:val="nil"/>
              <w:bottom w:val="single" w:sz="4" w:space="0" w:color="auto"/>
              <w:right w:val="single" w:sz="4" w:space="0" w:color="auto"/>
            </w:tcBorders>
            <w:shd w:val="clear" w:color="000000" w:fill="E2EFDA"/>
            <w:vAlign w:val="center"/>
            <w:hideMark/>
          </w:tcPr>
          <w:p w14:paraId="51CA1E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3/24--61-5</w:t>
            </w:r>
          </w:p>
        </w:tc>
        <w:tc>
          <w:tcPr>
            <w:tcW w:w="388" w:type="pct"/>
            <w:tcBorders>
              <w:top w:val="nil"/>
              <w:left w:val="nil"/>
              <w:bottom w:val="single" w:sz="4" w:space="0" w:color="auto"/>
              <w:right w:val="single" w:sz="4" w:space="0" w:color="auto"/>
            </w:tcBorders>
            <w:shd w:val="clear" w:color="000000" w:fill="E2EFDA"/>
            <w:noWrap/>
            <w:vAlign w:val="center"/>
            <w:hideMark/>
          </w:tcPr>
          <w:p w14:paraId="521128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000000" w:fill="E2EFDA"/>
            <w:noWrap/>
            <w:vAlign w:val="center"/>
            <w:hideMark/>
          </w:tcPr>
          <w:p w14:paraId="773AE6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388" w:type="pct"/>
            <w:tcBorders>
              <w:top w:val="nil"/>
              <w:left w:val="nil"/>
              <w:bottom w:val="single" w:sz="4" w:space="0" w:color="auto"/>
              <w:right w:val="single" w:sz="4" w:space="0" w:color="auto"/>
            </w:tcBorders>
            <w:shd w:val="clear" w:color="000000" w:fill="E2EFDA"/>
            <w:noWrap/>
            <w:vAlign w:val="center"/>
            <w:hideMark/>
          </w:tcPr>
          <w:p w14:paraId="29BBAD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689" w:type="pct"/>
            <w:tcBorders>
              <w:top w:val="nil"/>
              <w:left w:val="nil"/>
              <w:bottom w:val="single" w:sz="4" w:space="0" w:color="auto"/>
              <w:right w:val="single" w:sz="4" w:space="0" w:color="auto"/>
            </w:tcBorders>
            <w:shd w:val="clear" w:color="000000" w:fill="E2EFDA"/>
            <w:vAlign w:val="center"/>
            <w:hideMark/>
          </w:tcPr>
          <w:p w14:paraId="1FF380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5B8D8E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0A527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AE0AD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86CF8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13,426</w:t>
            </w:r>
          </w:p>
        </w:tc>
      </w:tr>
      <w:tr w:rsidR="00981FCE" w:rsidRPr="00981FCE" w14:paraId="1B88DA2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C3573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3/24--61-5</w:t>
            </w:r>
          </w:p>
        </w:tc>
        <w:tc>
          <w:tcPr>
            <w:tcW w:w="841" w:type="pct"/>
            <w:tcBorders>
              <w:top w:val="nil"/>
              <w:left w:val="nil"/>
              <w:bottom w:val="single" w:sz="4" w:space="0" w:color="auto"/>
              <w:right w:val="single" w:sz="4" w:space="0" w:color="auto"/>
            </w:tcBorders>
            <w:shd w:val="clear" w:color="auto" w:fill="auto"/>
            <w:vAlign w:val="center"/>
            <w:hideMark/>
          </w:tcPr>
          <w:p w14:paraId="59ADD7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Кривоколенный пер., 4Б</w:t>
            </w:r>
          </w:p>
        </w:tc>
        <w:tc>
          <w:tcPr>
            <w:tcW w:w="388" w:type="pct"/>
            <w:tcBorders>
              <w:top w:val="nil"/>
              <w:left w:val="nil"/>
              <w:bottom w:val="single" w:sz="4" w:space="0" w:color="auto"/>
              <w:right w:val="single" w:sz="4" w:space="0" w:color="auto"/>
            </w:tcBorders>
            <w:shd w:val="clear" w:color="auto" w:fill="auto"/>
            <w:noWrap/>
            <w:vAlign w:val="center"/>
            <w:hideMark/>
          </w:tcPr>
          <w:p w14:paraId="7D4207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w:t>
            </w:r>
          </w:p>
        </w:tc>
        <w:tc>
          <w:tcPr>
            <w:tcW w:w="388" w:type="pct"/>
            <w:tcBorders>
              <w:top w:val="nil"/>
              <w:left w:val="nil"/>
              <w:bottom w:val="single" w:sz="4" w:space="0" w:color="auto"/>
              <w:right w:val="single" w:sz="4" w:space="0" w:color="auto"/>
            </w:tcBorders>
            <w:shd w:val="clear" w:color="auto" w:fill="auto"/>
            <w:noWrap/>
            <w:vAlign w:val="center"/>
            <w:hideMark/>
          </w:tcPr>
          <w:p w14:paraId="6935EA1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388" w:type="pct"/>
            <w:tcBorders>
              <w:top w:val="nil"/>
              <w:left w:val="nil"/>
              <w:bottom w:val="single" w:sz="4" w:space="0" w:color="auto"/>
              <w:right w:val="single" w:sz="4" w:space="0" w:color="auto"/>
            </w:tcBorders>
            <w:shd w:val="clear" w:color="auto" w:fill="auto"/>
            <w:noWrap/>
            <w:vAlign w:val="center"/>
            <w:hideMark/>
          </w:tcPr>
          <w:p w14:paraId="5462E8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689" w:type="pct"/>
            <w:tcBorders>
              <w:top w:val="nil"/>
              <w:left w:val="nil"/>
              <w:bottom w:val="single" w:sz="4" w:space="0" w:color="auto"/>
              <w:right w:val="single" w:sz="4" w:space="0" w:color="auto"/>
            </w:tcBorders>
            <w:shd w:val="clear" w:color="auto" w:fill="auto"/>
            <w:vAlign w:val="center"/>
            <w:hideMark/>
          </w:tcPr>
          <w:p w14:paraId="718B9A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13C29A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BAC75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2178D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C88EA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441,076</w:t>
            </w:r>
          </w:p>
        </w:tc>
      </w:tr>
      <w:tr w:rsidR="00981FCE" w:rsidRPr="00981FCE" w14:paraId="7BC77D0B"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C250E2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ТК-Н8</w:t>
            </w:r>
          </w:p>
        </w:tc>
        <w:tc>
          <w:tcPr>
            <w:tcW w:w="841" w:type="pct"/>
            <w:tcBorders>
              <w:top w:val="nil"/>
              <w:left w:val="nil"/>
              <w:bottom w:val="single" w:sz="4" w:space="0" w:color="auto"/>
              <w:right w:val="single" w:sz="4" w:space="0" w:color="auto"/>
            </w:tcBorders>
            <w:shd w:val="clear" w:color="000000" w:fill="E2EFDA"/>
            <w:vAlign w:val="center"/>
            <w:hideMark/>
          </w:tcPr>
          <w:p w14:paraId="649D23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Советская ул., 2</w:t>
            </w:r>
          </w:p>
        </w:tc>
        <w:tc>
          <w:tcPr>
            <w:tcW w:w="388" w:type="pct"/>
            <w:tcBorders>
              <w:top w:val="nil"/>
              <w:left w:val="nil"/>
              <w:bottom w:val="single" w:sz="4" w:space="0" w:color="auto"/>
              <w:right w:val="single" w:sz="4" w:space="0" w:color="auto"/>
            </w:tcBorders>
            <w:shd w:val="clear" w:color="000000" w:fill="E2EFDA"/>
            <w:noWrap/>
            <w:vAlign w:val="center"/>
            <w:hideMark/>
          </w:tcPr>
          <w:p w14:paraId="7B6788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70,5</w:t>
            </w:r>
          </w:p>
        </w:tc>
        <w:tc>
          <w:tcPr>
            <w:tcW w:w="388" w:type="pct"/>
            <w:tcBorders>
              <w:top w:val="nil"/>
              <w:left w:val="nil"/>
              <w:bottom w:val="single" w:sz="4" w:space="0" w:color="auto"/>
              <w:right w:val="single" w:sz="4" w:space="0" w:color="auto"/>
            </w:tcBorders>
            <w:shd w:val="clear" w:color="000000" w:fill="E2EFDA"/>
            <w:noWrap/>
            <w:vAlign w:val="center"/>
            <w:hideMark/>
          </w:tcPr>
          <w:p w14:paraId="4DEC1C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761F3B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27355B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50887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3450D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B17793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E916B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1 554,80</w:t>
            </w:r>
          </w:p>
        </w:tc>
      </w:tr>
      <w:tr w:rsidR="00981FCE" w:rsidRPr="00981FCE" w14:paraId="7F619805"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F1507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УТ-35/11</w:t>
            </w:r>
          </w:p>
        </w:tc>
        <w:tc>
          <w:tcPr>
            <w:tcW w:w="841" w:type="pct"/>
            <w:tcBorders>
              <w:top w:val="nil"/>
              <w:left w:val="nil"/>
              <w:bottom w:val="single" w:sz="4" w:space="0" w:color="auto"/>
              <w:right w:val="single" w:sz="4" w:space="0" w:color="auto"/>
            </w:tcBorders>
            <w:shd w:val="clear" w:color="auto" w:fill="auto"/>
            <w:vAlign w:val="center"/>
            <w:hideMark/>
          </w:tcPr>
          <w:p w14:paraId="54D576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УТ-35/11.1</w:t>
            </w:r>
          </w:p>
        </w:tc>
        <w:tc>
          <w:tcPr>
            <w:tcW w:w="388" w:type="pct"/>
            <w:tcBorders>
              <w:top w:val="nil"/>
              <w:left w:val="nil"/>
              <w:bottom w:val="single" w:sz="4" w:space="0" w:color="auto"/>
              <w:right w:val="single" w:sz="4" w:space="0" w:color="auto"/>
            </w:tcBorders>
            <w:shd w:val="clear" w:color="auto" w:fill="auto"/>
            <w:noWrap/>
            <w:vAlign w:val="center"/>
            <w:hideMark/>
          </w:tcPr>
          <w:p w14:paraId="1C24A5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15</w:t>
            </w:r>
          </w:p>
        </w:tc>
        <w:tc>
          <w:tcPr>
            <w:tcW w:w="388" w:type="pct"/>
            <w:tcBorders>
              <w:top w:val="nil"/>
              <w:left w:val="nil"/>
              <w:bottom w:val="single" w:sz="4" w:space="0" w:color="auto"/>
              <w:right w:val="single" w:sz="4" w:space="0" w:color="auto"/>
            </w:tcBorders>
            <w:shd w:val="clear" w:color="auto" w:fill="auto"/>
            <w:noWrap/>
            <w:vAlign w:val="center"/>
            <w:hideMark/>
          </w:tcPr>
          <w:p w14:paraId="44F675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3DFB6B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715D2F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1F0527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3D05D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BA304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7EBE2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330,807</w:t>
            </w:r>
          </w:p>
        </w:tc>
      </w:tr>
      <w:tr w:rsidR="00981FCE" w:rsidRPr="00981FCE" w14:paraId="136B2C7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E11E2B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УТ-35/11.1</w:t>
            </w:r>
          </w:p>
        </w:tc>
        <w:tc>
          <w:tcPr>
            <w:tcW w:w="841" w:type="pct"/>
            <w:tcBorders>
              <w:top w:val="nil"/>
              <w:left w:val="nil"/>
              <w:bottom w:val="single" w:sz="4" w:space="0" w:color="auto"/>
              <w:right w:val="single" w:sz="4" w:space="0" w:color="auto"/>
            </w:tcBorders>
            <w:shd w:val="clear" w:color="000000" w:fill="E2EFDA"/>
            <w:vAlign w:val="center"/>
            <w:hideMark/>
          </w:tcPr>
          <w:p w14:paraId="6F344E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УТ-35/11.2</w:t>
            </w:r>
          </w:p>
        </w:tc>
        <w:tc>
          <w:tcPr>
            <w:tcW w:w="388" w:type="pct"/>
            <w:tcBorders>
              <w:top w:val="nil"/>
              <w:left w:val="nil"/>
              <w:bottom w:val="single" w:sz="4" w:space="0" w:color="auto"/>
              <w:right w:val="single" w:sz="4" w:space="0" w:color="auto"/>
            </w:tcBorders>
            <w:shd w:val="clear" w:color="000000" w:fill="E2EFDA"/>
            <w:noWrap/>
            <w:vAlign w:val="center"/>
            <w:hideMark/>
          </w:tcPr>
          <w:p w14:paraId="44AC60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000000" w:fill="E2EFDA"/>
            <w:noWrap/>
            <w:vAlign w:val="center"/>
            <w:hideMark/>
          </w:tcPr>
          <w:p w14:paraId="24076C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388" w:type="pct"/>
            <w:tcBorders>
              <w:top w:val="nil"/>
              <w:left w:val="nil"/>
              <w:bottom w:val="single" w:sz="4" w:space="0" w:color="auto"/>
              <w:right w:val="single" w:sz="4" w:space="0" w:color="auto"/>
            </w:tcBorders>
            <w:shd w:val="clear" w:color="000000" w:fill="E2EFDA"/>
            <w:noWrap/>
            <w:vAlign w:val="center"/>
            <w:hideMark/>
          </w:tcPr>
          <w:p w14:paraId="4BCCF0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689" w:type="pct"/>
            <w:tcBorders>
              <w:top w:val="nil"/>
              <w:left w:val="nil"/>
              <w:bottom w:val="single" w:sz="4" w:space="0" w:color="auto"/>
              <w:right w:val="single" w:sz="4" w:space="0" w:color="auto"/>
            </w:tcBorders>
            <w:shd w:val="clear" w:color="000000" w:fill="E2EFDA"/>
            <w:vAlign w:val="center"/>
            <w:hideMark/>
          </w:tcPr>
          <w:p w14:paraId="1043AF5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0FAB082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F65A9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A263B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7CDF6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134,26</w:t>
            </w:r>
          </w:p>
        </w:tc>
      </w:tr>
      <w:tr w:rsidR="00981FCE" w:rsidRPr="00981FCE" w14:paraId="57B7D373"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195A9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УТ-35/11.2</w:t>
            </w:r>
          </w:p>
        </w:tc>
        <w:tc>
          <w:tcPr>
            <w:tcW w:w="841" w:type="pct"/>
            <w:tcBorders>
              <w:top w:val="nil"/>
              <w:left w:val="nil"/>
              <w:bottom w:val="single" w:sz="4" w:space="0" w:color="auto"/>
              <w:right w:val="single" w:sz="4" w:space="0" w:color="auto"/>
            </w:tcBorders>
            <w:shd w:val="clear" w:color="auto" w:fill="auto"/>
            <w:vAlign w:val="center"/>
            <w:hideMark/>
          </w:tcPr>
          <w:p w14:paraId="359725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Свободы ул., 19</w:t>
            </w:r>
          </w:p>
        </w:tc>
        <w:tc>
          <w:tcPr>
            <w:tcW w:w="388" w:type="pct"/>
            <w:tcBorders>
              <w:top w:val="nil"/>
              <w:left w:val="nil"/>
              <w:bottom w:val="single" w:sz="4" w:space="0" w:color="auto"/>
              <w:right w:val="single" w:sz="4" w:space="0" w:color="auto"/>
            </w:tcBorders>
            <w:shd w:val="clear" w:color="auto" w:fill="auto"/>
            <w:noWrap/>
            <w:vAlign w:val="center"/>
            <w:hideMark/>
          </w:tcPr>
          <w:p w14:paraId="0291E23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47</w:t>
            </w:r>
          </w:p>
        </w:tc>
        <w:tc>
          <w:tcPr>
            <w:tcW w:w="388" w:type="pct"/>
            <w:tcBorders>
              <w:top w:val="nil"/>
              <w:left w:val="nil"/>
              <w:bottom w:val="single" w:sz="4" w:space="0" w:color="auto"/>
              <w:right w:val="single" w:sz="4" w:space="0" w:color="auto"/>
            </w:tcBorders>
            <w:shd w:val="clear" w:color="auto" w:fill="auto"/>
            <w:noWrap/>
            <w:vAlign w:val="center"/>
            <w:hideMark/>
          </w:tcPr>
          <w:p w14:paraId="319F5E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388" w:type="pct"/>
            <w:tcBorders>
              <w:top w:val="nil"/>
              <w:left w:val="nil"/>
              <w:bottom w:val="single" w:sz="4" w:space="0" w:color="auto"/>
              <w:right w:val="single" w:sz="4" w:space="0" w:color="auto"/>
            </w:tcBorders>
            <w:shd w:val="clear" w:color="auto" w:fill="auto"/>
            <w:noWrap/>
            <w:vAlign w:val="center"/>
            <w:hideMark/>
          </w:tcPr>
          <w:p w14:paraId="4A0863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689" w:type="pct"/>
            <w:tcBorders>
              <w:top w:val="nil"/>
              <w:left w:val="nil"/>
              <w:bottom w:val="single" w:sz="4" w:space="0" w:color="auto"/>
              <w:right w:val="single" w:sz="4" w:space="0" w:color="auto"/>
            </w:tcBorders>
            <w:shd w:val="clear" w:color="auto" w:fill="auto"/>
            <w:vAlign w:val="center"/>
            <w:hideMark/>
          </w:tcPr>
          <w:p w14:paraId="3ECB69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1C9CD23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7393D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A06C5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0C1D9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631,02</w:t>
            </w:r>
          </w:p>
        </w:tc>
      </w:tr>
      <w:tr w:rsidR="00981FCE" w:rsidRPr="00981FCE" w14:paraId="29FF7FED"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237B7F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УТ-35/11.1</w:t>
            </w:r>
          </w:p>
        </w:tc>
        <w:tc>
          <w:tcPr>
            <w:tcW w:w="841" w:type="pct"/>
            <w:tcBorders>
              <w:top w:val="nil"/>
              <w:left w:val="nil"/>
              <w:bottom w:val="single" w:sz="4" w:space="0" w:color="auto"/>
              <w:right w:val="single" w:sz="4" w:space="0" w:color="auto"/>
            </w:tcBorders>
            <w:shd w:val="clear" w:color="000000" w:fill="E2EFDA"/>
            <w:vAlign w:val="center"/>
            <w:hideMark/>
          </w:tcPr>
          <w:p w14:paraId="6E9993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Свободы ул., 21</w:t>
            </w:r>
          </w:p>
        </w:tc>
        <w:tc>
          <w:tcPr>
            <w:tcW w:w="388" w:type="pct"/>
            <w:tcBorders>
              <w:top w:val="nil"/>
              <w:left w:val="nil"/>
              <w:bottom w:val="single" w:sz="4" w:space="0" w:color="auto"/>
              <w:right w:val="single" w:sz="4" w:space="0" w:color="auto"/>
            </w:tcBorders>
            <w:shd w:val="clear" w:color="000000" w:fill="E2EFDA"/>
            <w:noWrap/>
            <w:vAlign w:val="center"/>
            <w:hideMark/>
          </w:tcPr>
          <w:p w14:paraId="14ACA5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w:t>
            </w:r>
          </w:p>
        </w:tc>
        <w:tc>
          <w:tcPr>
            <w:tcW w:w="388" w:type="pct"/>
            <w:tcBorders>
              <w:top w:val="nil"/>
              <w:left w:val="nil"/>
              <w:bottom w:val="single" w:sz="4" w:space="0" w:color="auto"/>
              <w:right w:val="single" w:sz="4" w:space="0" w:color="auto"/>
            </w:tcBorders>
            <w:shd w:val="clear" w:color="000000" w:fill="E2EFDA"/>
            <w:noWrap/>
            <w:vAlign w:val="center"/>
            <w:hideMark/>
          </w:tcPr>
          <w:p w14:paraId="3E5DEE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348794A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505FD0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06E09A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18C5E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1124F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67678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26,852</w:t>
            </w:r>
          </w:p>
        </w:tc>
      </w:tr>
      <w:tr w:rsidR="00981FCE" w:rsidRPr="00981FCE" w14:paraId="061056BC"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9DB78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3/24--1(ТК-13/8)</w:t>
            </w:r>
          </w:p>
        </w:tc>
        <w:tc>
          <w:tcPr>
            <w:tcW w:w="841" w:type="pct"/>
            <w:tcBorders>
              <w:top w:val="nil"/>
              <w:left w:val="nil"/>
              <w:bottom w:val="single" w:sz="4" w:space="0" w:color="auto"/>
              <w:right w:val="single" w:sz="4" w:space="0" w:color="auto"/>
            </w:tcBorders>
            <w:shd w:val="clear" w:color="auto" w:fill="auto"/>
            <w:vAlign w:val="center"/>
            <w:hideMark/>
          </w:tcPr>
          <w:p w14:paraId="039B18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Кошелевская ул., 6</w:t>
            </w:r>
          </w:p>
        </w:tc>
        <w:tc>
          <w:tcPr>
            <w:tcW w:w="388" w:type="pct"/>
            <w:tcBorders>
              <w:top w:val="nil"/>
              <w:left w:val="nil"/>
              <w:bottom w:val="single" w:sz="4" w:space="0" w:color="auto"/>
              <w:right w:val="single" w:sz="4" w:space="0" w:color="auto"/>
            </w:tcBorders>
            <w:shd w:val="clear" w:color="auto" w:fill="auto"/>
            <w:noWrap/>
            <w:vAlign w:val="center"/>
            <w:hideMark/>
          </w:tcPr>
          <w:p w14:paraId="6FF92A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3,5</w:t>
            </w:r>
          </w:p>
        </w:tc>
        <w:tc>
          <w:tcPr>
            <w:tcW w:w="388" w:type="pct"/>
            <w:tcBorders>
              <w:top w:val="nil"/>
              <w:left w:val="nil"/>
              <w:bottom w:val="single" w:sz="4" w:space="0" w:color="auto"/>
              <w:right w:val="single" w:sz="4" w:space="0" w:color="auto"/>
            </w:tcBorders>
            <w:shd w:val="clear" w:color="auto" w:fill="auto"/>
            <w:noWrap/>
            <w:vAlign w:val="center"/>
            <w:hideMark/>
          </w:tcPr>
          <w:p w14:paraId="44D5485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4545DD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24457B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18B1E1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B1ABC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BC11D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AA70F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77,188</w:t>
            </w:r>
          </w:p>
        </w:tc>
      </w:tr>
      <w:tr w:rsidR="00981FCE" w:rsidRPr="00981FCE" w14:paraId="066CD3C9"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BDC0E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3/24-а5</w:t>
            </w:r>
          </w:p>
        </w:tc>
        <w:tc>
          <w:tcPr>
            <w:tcW w:w="841" w:type="pct"/>
            <w:tcBorders>
              <w:top w:val="nil"/>
              <w:left w:val="nil"/>
              <w:bottom w:val="single" w:sz="4" w:space="0" w:color="auto"/>
              <w:right w:val="single" w:sz="4" w:space="0" w:color="auto"/>
            </w:tcBorders>
            <w:shd w:val="clear" w:color="000000" w:fill="E2EFDA"/>
            <w:vAlign w:val="center"/>
            <w:hideMark/>
          </w:tcPr>
          <w:p w14:paraId="041EE13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3/24-а55</w:t>
            </w:r>
          </w:p>
        </w:tc>
        <w:tc>
          <w:tcPr>
            <w:tcW w:w="388" w:type="pct"/>
            <w:tcBorders>
              <w:top w:val="nil"/>
              <w:left w:val="nil"/>
              <w:bottom w:val="single" w:sz="4" w:space="0" w:color="auto"/>
              <w:right w:val="single" w:sz="4" w:space="0" w:color="auto"/>
            </w:tcBorders>
            <w:shd w:val="clear" w:color="000000" w:fill="E2EFDA"/>
            <w:noWrap/>
            <w:vAlign w:val="center"/>
            <w:hideMark/>
          </w:tcPr>
          <w:p w14:paraId="2FB3E5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w:t>
            </w:r>
          </w:p>
        </w:tc>
        <w:tc>
          <w:tcPr>
            <w:tcW w:w="388" w:type="pct"/>
            <w:tcBorders>
              <w:top w:val="nil"/>
              <w:left w:val="nil"/>
              <w:bottom w:val="single" w:sz="4" w:space="0" w:color="auto"/>
              <w:right w:val="single" w:sz="4" w:space="0" w:color="auto"/>
            </w:tcBorders>
            <w:shd w:val="clear" w:color="000000" w:fill="E2EFDA"/>
            <w:noWrap/>
            <w:vAlign w:val="center"/>
            <w:hideMark/>
          </w:tcPr>
          <w:p w14:paraId="2385F6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6555F9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2E4B16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11AE30C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29192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5ADA3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169E4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268,519</w:t>
            </w:r>
          </w:p>
        </w:tc>
      </w:tr>
      <w:tr w:rsidR="00981FCE" w:rsidRPr="00981FCE" w14:paraId="714B38AA"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80583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3/24-а55</w:t>
            </w:r>
          </w:p>
        </w:tc>
        <w:tc>
          <w:tcPr>
            <w:tcW w:w="841" w:type="pct"/>
            <w:tcBorders>
              <w:top w:val="nil"/>
              <w:left w:val="nil"/>
              <w:bottom w:val="single" w:sz="4" w:space="0" w:color="auto"/>
              <w:right w:val="single" w:sz="4" w:space="0" w:color="auto"/>
            </w:tcBorders>
            <w:shd w:val="clear" w:color="auto" w:fill="auto"/>
            <w:vAlign w:val="center"/>
            <w:hideMark/>
          </w:tcPr>
          <w:p w14:paraId="2699BD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Ростовская ул., 20</w:t>
            </w:r>
          </w:p>
        </w:tc>
        <w:tc>
          <w:tcPr>
            <w:tcW w:w="388" w:type="pct"/>
            <w:tcBorders>
              <w:top w:val="nil"/>
              <w:left w:val="nil"/>
              <w:bottom w:val="single" w:sz="4" w:space="0" w:color="auto"/>
              <w:right w:val="single" w:sz="4" w:space="0" w:color="auto"/>
            </w:tcBorders>
            <w:shd w:val="clear" w:color="auto" w:fill="auto"/>
            <w:noWrap/>
            <w:vAlign w:val="center"/>
            <w:hideMark/>
          </w:tcPr>
          <w:p w14:paraId="72FCF5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auto" w:fill="auto"/>
            <w:noWrap/>
            <w:vAlign w:val="center"/>
            <w:hideMark/>
          </w:tcPr>
          <w:p w14:paraId="6D6B6E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4D8102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694C3E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2D170A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7FB9D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ACCBA0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B0887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13,426</w:t>
            </w:r>
          </w:p>
        </w:tc>
      </w:tr>
      <w:tr w:rsidR="00981FCE" w:rsidRPr="00981FCE" w14:paraId="26DE281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DC9D3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3/24-а55</w:t>
            </w:r>
          </w:p>
        </w:tc>
        <w:tc>
          <w:tcPr>
            <w:tcW w:w="841" w:type="pct"/>
            <w:tcBorders>
              <w:top w:val="nil"/>
              <w:left w:val="nil"/>
              <w:bottom w:val="single" w:sz="4" w:space="0" w:color="auto"/>
              <w:right w:val="single" w:sz="4" w:space="0" w:color="auto"/>
            </w:tcBorders>
            <w:shd w:val="clear" w:color="000000" w:fill="E2EFDA"/>
            <w:vAlign w:val="center"/>
            <w:hideMark/>
          </w:tcPr>
          <w:p w14:paraId="72B0DA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Ростовская ул., 20</w:t>
            </w:r>
          </w:p>
        </w:tc>
        <w:tc>
          <w:tcPr>
            <w:tcW w:w="388" w:type="pct"/>
            <w:tcBorders>
              <w:top w:val="nil"/>
              <w:left w:val="nil"/>
              <w:bottom w:val="single" w:sz="4" w:space="0" w:color="auto"/>
              <w:right w:val="single" w:sz="4" w:space="0" w:color="auto"/>
            </w:tcBorders>
            <w:shd w:val="clear" w:color="000000" w:fill="E2EFDA"/>
            <w:noWrap/>
            <w:vAlign w:val="center"/>
            <w:hideMark/>
          </w:tcPr>
          <w:p w14:paraId="05B3AF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w:t>
            </w:r>
          </w:p>
        </w:tc>
        <w:tc>
          <w:tcPr>
            <w:tcW w:w="388" w:type="pct"/>
            <w:tcBorders>
              <w:top w:val="nil"/>
              <w:left w:val="nil"/>
              <w:bottom w:val="single" w:sz="4" w:space="0" w:color="auto"/>
              <w:right w:val="single" w:sz="4" w:space="0" w:color="auto"/>
            </w:tcBorders>
            <w:shd w:val="clear" w:color="000000" w:fill="E2EFDA"/>
            <w:noWrap/>
            <w:vAlign w:val="center"/>
            <w:hideMark/>
          </w:tcPr>
          <w:p w14:paraId="595E32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0DB413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506337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096455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9409F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F44A1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6EC6B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26,852</w:t>
            </w:r>
          </w:p>
        </w:tc>
      </w:tr>
      <w:tr w:rsidR="00981FCE" w:rsidRPr="00981FCE" w14:paraId="18EBC1A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3B4EB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3/24-а5</w:t>
            </w:r>
          </w:p>
        </w:tc>
        <w:tc>
          <w:tcPr>
            <w:tcW w:w="841" w:type="pct"/>
            <w:tcBorders>
              <w:top w:val="nil"/>
              <w:left w:val="nil"/>
              <w:bottom w:val="single" w:sz="4" w:space="0" w:color="auto"/>
              <w:right w:val="single" w:sz="4" w:space="0" w:color="auto"/>
            </w:tcBorders>
            <w:shd w:val="clear" w:color="auto" w:fill="auto"/>
            <w:vAlign w:val="center"/>
            <w:hideMark/>
          </w:tcPr>
          <w:p w14:paraId="3EBB4B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Ростовская ул., 20</w:t>
            </w:r>
          </w:p>
        </w:tc>
        <w:tc>
          <w:tcPr>
            <w:tcW w:w="388" w:type="pct"/>
            <w:tcBorders>
              <w:top w:val="nil"/>
              <w:left w:val="nil"/>
              <w:bottom w:val="single" w:sz="4" w:space="0" w:color="auto"/>
              <w:right w:val="single" w:sz="4" w:space="0" w:color="auto"/>
            </w:tcBorders>
            <w:shd w:val="clear" w:color="auto" w:fill="auto"/>
            <w:noWrap/>
            <w:vAlign w:val="center"/>
            <w:hideMark/>
          </w:tcPr>
          <w:p w14:paraId="3250B6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2,5</w:t>
            </w:r>
          </w:p>
        </w:tc>
        <w:tc>
          <w:tcPr>
            <w:tcW w:w="388" w:type="pct"/>
            <w:tcBorders>
              <w:top w:val="nil"/>
              <w:left w:val="nil"/>
              <w:bottom w:val="single" w:sz="4" w:space="0" w:color="auto"/>
              <w:right w:val="single" w:sz="4" w:space="0" w:color="auto"/>
            </w:tcBorders>
            <w:shd w:val="clear" w:color="auto" w:fill="auto"/>
            <w:noWrap/>
            <w:vAlign w:val="center"/>
            <w:hideMark/>
          </w:tcPr>
          <w:p w14:paraId="5D67DF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74FB4D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67D067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4113D1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04EF6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051FC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45F59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33,565</w:t>
            </w:r>
          </w:p>
        </w:tc>
      </w:tr>
      <w:tr w:rsidR="00981FCE" w:rsidRPr="00981FCE" w14:paraId="1F9D38DA"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76FE1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3/24-а5</w:t>
            </w:r>
          </w:p>
        </w:tc>
        <w:tc>
          <w:tcPr>
            <w:tcW w:w="841" w:type="pct"/>
            <w:tcBorders>
              <w:top w:val="nil"/>
              <w:left w:val="nil"/>
              <w:bottom w:val="single" w:sz="4" w:space="0" w:color="auto"/>
              <w:right w:val="single" w:sz="4" w:space="0" w:color="auto"/>
            </w:tcBorders>
            <w:shd w:val="clear" w:color="000000" w:fill="E2EFDA"/>
            <w:vAlign w:val="center"/>
            <w:hideMark/>
          </w:tcPr>
          <w:p w14:paraId="0A1D80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3/24-а51</w:t>
            </w:r>
          </w:p>
        </w:tc>
        <w:tc>
          <w:tcPr>
            <w:tcW w:w="388" w:type="pct"/>
            <w:tcBorders>
              <w:top w:val="nil"/>
              <w:left w:val="nil"/>
              <w:bottom w:val="single" w:sz="4" w:space="0" w:color="auto"/>
              <w:right w:val="single" w:sz="4" w:space="0" w:color="auto"/>
            </w:tcBorders>
            <w:shd w:val="clear" w:color="000000" w:fill="E2EFDA"/>
            <w:noWrap/>
            <w:vAlign w:val="center"/>
            <w:hideMark/>
          </w:tcPr>
          <w:p w14:paraId="28DED2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w:t>
            </w:r>
          </w:p>
        </w:tc>
        <w:tc>
          <w:tcPr>
            <w:tcW w:w="388" w:type="pct"/>
            <w:tcBorders>
              <w:top w:val="nil"/>
              <w:left w:val="nil"/>
              <w:bottom w:val="single" w:sz="4" w:space="0" w:color="auto"/>
              <w:right w:val="single" w:sz="4" w:space="0" w:color="auto"/>
            </w:tcBorders>
            <w:shd w:val="clear" w:color="000000" w:fill="E2EFDA"/>
            <w:noWrap/>
            <w:vAlign w:val="center"/>
            <w:hideMark/>
          </w:tcPr>
          <w:p w14:paraId="074CCDA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2879E6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678C48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0BC2DF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E0FA3E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90F50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B8D1C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188,317</w:t>
            </w:r>
          </w:p>
        </w:tc>
      </w:tr>
      <w:tr w:rsidR="00981FCE" w:rsidRPr="00981FCE" w14:paraId="210F984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D9AC6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3/24-а51</w:t>
            </w:r>
          </w:p>
        </w:tc>
        <w:tc>
          <w:tcPr>
            <w:tcW w:w="841" w:type="pct"/>
            <w:tcBorders>
              <w:top w:val="nil"/>
              <w:left w:val="nil"/>
              <w:bottom w:val="single" w:sz="4" w:space="0" w:color="auto"/>
              <w:right w:val="single" w:sz="4" w:space="0" w:color="auto"/>
            </w:tcBorders>
            <w:shd w:val="clear" w:color="auto" w:fill="auto"/>
            <w:vAlign w:val="center"/>
            <w:hideMark/>
          </w:tcPr>
          <w:p w14:paraId="65B49B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Ростовская ул., 20</w:t>
            </w:r>
          </w:p>
        </w:tc>
        <w:tc>
          <w:tcPr>
            <w:tcW w:w="388" w:type="pct"/>
            <w:tcBorders>
              <w:top w:val="nil"/>
              <w:left w:val="nil"/>
              <w:bottom w:val="single" w:sz="4" w:space="0" w:color="auto"/>
              <w:right w:val="single" w:sz="4" w:space="0" w:color="auto"/>
            </w:tcBorders>
            <w:shd w:val="clear" w:color="auto" w:fill="auto"/>
            <w:noWrap/>
            <w:vAlign w:val="center"/>
            <w:hideMark/>
          </w:tcPr>
          <w:p w14:paraId="5CB4FF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w:t>
            </w:r>
          </w:p>
        </w:tc>
        <w:tc>
          <w:tcPr>
            <w:tcW w:w="388" w:type="pct"/>
            <w:tcBorders>
              <w:top w:val="nil"/>
              <w:left w:val="nil"/>
              <w:bottom w:val="single" w:sz="4" w:space="0" w:color="auto"/>
              <w:right w:val="single" w:sz="4" w:space="0" w:color="auto"/>
            </w:tcBorders>
            <w:shd w:val="clear" w:color="auto" w:fill="auto"/>
            <w:noWrap/>
            <w:vAlign w:val="center"/>
            <w:hideMark/>
          </w:tcPr>
          <w:p w14:paraId="26B416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65DE75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22545F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19D46DE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58943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DE8FCD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E3923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26,852</w:t>
            </w:r>
          </w:p>
        </w:tc>
      </w:tr>
      <w:tr w:rsidR="00981FCE" w:rsidRPr="00981FCE" w14:paraId="01187D91"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E50E9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3/24-а51</w:t>
            </w:r>
          </w:p>
        </w:tc>
        <w:tc>
          <w:tcPr>
            <w:tcW w:w="841" w:type="pct"/>
            <w:tcBorders>
              <w:top w:val="nil"/>
              <w:left w:val="nil"/>
              <w:bottom w:val="single" w:sz="4" w:space="0" w:color="auto"/>
              <w:right w:val="single" w:sz="4" w:space="0" w:color="auto"/>
            </w:tcBorders>
            <w:shd w:val="clear" w:color="000000" w:fill="E2EFDA"/>
            <w:vAlign w:val="center"/>
            <w:hideMark/>
          </w:tcPr>
          <w:p w14:paraId="31103A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3/24-а52</w:t>
            </w:r>
          </w:p>
        </w:tc>
        <w:tc>
          <w:tcPr>
            <w:tcW w:w="388" w:type="pct"/>
            <w:tcBorders>
              <w:top w:val="nil"/>
              <w:left w:val="nil"/>
              <w:bottom w:val="single" w:sz="4" w:space="0" w:color="auto"/>
              <w:right w:val="single" w:sz="4" w:space="0" w:color="auto"/>
            </w:tcBorders>
            <w:shd w:val="clear" w:color="000000" w:fill="E2EFDA"/>
            <w:noWrap/>
            <w:vAlign w:val="center"/>
            <w:hideMark/>
          </w:tcPr>
          <w:p w14:paraId="569A5D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w:t>
            </w:r>
          </w:p>
        </w:tc>
        <w:tc>
          <w:tcPr>
            <w:tcW w:w="388" w:type="pct"/>
            <w:tcBorders>
              <w:top w:val="nil"/>
              <w:left w:val="nil"/>
              <w:bottom w:val="single" w:sz="4" w:space="0" w:color="auto"/>
              <w:right w:val="single" w:sz="4" w:space="0" w:color="auto"/>
            </w:tcBorders>
            <w:shd w:val="clear" w:color="000000" w:fill="E2EFDA"/>
            <w:noWrap/>
            <w:vAlign w:val="center"/>
            <w:hideMark/>
          </w:tcPr>
          <w:p w14:paraId="7B016E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00F393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1B5FBB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42B04E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0B956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13EF3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71163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93,982</w:t>
            </w:r>
          </w:p>
        </w:tc>
      </w:tr>
      <w:tr w:rsidR="00981FCE" w:rsidRPr="00981FCE" w14:paraId="04CE8935"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395E0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3/24-а52</w:t>
            </w:r>
          </w:p>
        </w:tc>
        <w:tc>
          <w:tcPr>
            <w:tcW w:w="841" w:type="pct"/>
            <w:tcBorders>
              <w:top w:val="nil"/>
              <w:left w:val="nil"/>
              <w:bottom w:val="single" w:sz="4" w:space="0" w:color="auto"/>
              <w:right w:val="single" w:sz="4" w:space="0" w:color="auto"/>
            </w:tcBorders>
            <w:shd w:val="clear" w:color="auto" w:fill="auto"/>
            <w:vAlign w:val="center"/>
            <w:hideMark/>
          </w:tcPr>
          <w:p w14:paraId="47DE94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Ростовская ул., 20</w:t>
            </w:r>
          </w:p>
        </w:tc>
        <w:tc>
          <w:tcPr>
            <w:tcW w:w="388" w:type="pct"/>
            <w:tcBorders>
              <w:top w:val="nil"/>
              <w:left w:val="nil"/>
              <w:bottom w:val="single" w:sz="4" w:space="0" w:color="auto"/>
              <w:right w:val="single" w:sz="4" w:space="0" w:color="auto"/>
            </w:tcBorders>
            <w:shd w:val="clear" w:color="auto" w:fill="auto"/>
            <w:noWrap/>
            <w:vAlign w:val="center"/>
            <w:hideMark/>
          </w:tcPr>
          <w:p w14:paraId="40E6ACE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w:t>
            </w:r>
          </w:p>
        </w:tc>
        <w:tc>
          <w:tcPr>
            <w:tcW w:w="388" w:type="pct"/>
            <w:tcBorders>
              <w:top w:val="nil"/>
              <w:left w:val="nil"/>
              <w:bottom w:val="single" w:sz="4" w:space="0" w:color="auto"/>
              <w:right w:val="single" w:sz="4" w:space="0" w:color="auto"/>
            </w:tcBorders>
            <w:shd w:val="clear" w:color="auto" w:fill="auto"/>
            <w:noWrap/>
            <w:vAlign w:val="center"/>
            <w:hideMark/>
          </w:tcPr>
          <w:p w14:paraId="6C838D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0DDD3B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7B3D61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7CCA69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C4D1C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53EEE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A42EE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26,852</w:t>
            </w:r>
          </w:p>
        </w:tc>
      </w:tr>
      <w:tr w:rsidR="00981FCE" w:rsidRPr="00981FCE" w14:paraId="07C5F71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2726BF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3/24-а52</w:t>
            </w:r>
          </w:p>
        </w:tc>
        <w:tc>
          <w:tcPr>
            <w:tcW w:w="841" w:type="pct"/>
            <w:tcBorders>
              <w:top w:val="nil"/>
              <w:left w:val="nil"/>
              <w:bottom w:val="single" w:sz="4" w:space="0" w:color="auto"/>
              <w:right w:val="single" w:sz="4" w:space="0" w:color="auto"/>
            </w:tcBorders>
            <w:shd w:val="clear" w:color="000000" w:fill="E2EFDA"/>
            <w:vAlign w:val="center"/>
            <w:hideMark/>
          </w:tcPr>
          <w:p w14:paraId="7AA538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3/24-а53</w:t>
            </w:r>
          </w:p>
        </w:tc>
        <w:tc>
          <w:tcPr>
            <w:tcW w:w="388" w:type="pct"/>
            <w:tcBorders>
              <w:top w:val="nil"/>
              <w:left w:val="nil"/>
              <w:bottom w:val="single" w:sz="4" w:space="0" w:color="auto"/>
              <w:right w:val="single" w:sz="4" w:space="0" w:color="auto"/>
            </w:tcBorders>
            <w:shd w:val="clear" w:color="000000" w:fill="E2EFDA"/>
            <w:noWrap/>
            <w:vAlign w:val="center"/>
            <w:hideMark/>
          </w:tcPr>
          <w:p w14:paraId="2F7E08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w:t>
            </w:r>
          </w:p>
        </w:tc>
        <w:tc>
          <w:tcPr>
            <w:tcW w:w="388" w:type="pct"/>
            <w:tcBorders>
              <w:top w:val="nil"/>
              <w:left w:val="nil"/>
              <w:bottom w:val="single" w:sz="4" w:space="0" w:color="auto"/>
              <w:right w:val="single" w:sz="4" w:space="0" w:color="auto"/>
            </w:tcBorders>
            <w:shd w:val="clear" w:color="000000" w:fill="E2EFDA"/>
            <w:noWrap/>
            <w:vAlign w:val="center"/>
            <w:hideMark/>
          </w:tcPr>
          <w:p w14:paraId="1115E1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0F7292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3973FE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3200FE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B2C18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5BD353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6B062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93,982</w:t>
            </w:r>
          </w:p>
        </w:tc>
      </w:tr>
      <w:tr w:rsidR="00981FCE" w:rsidRPr="00981FCE" w14:paraId="2D2C0CC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0A5E7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3/24-а53</w:t>
            </w:r>
          </w:p>
        </w:tc>
        <w:tc>
          <w:tcPr>
            <w:tcW w:w="841" w:type="pct"/>
            <w:tcBorders>
              <w:top w:val="nil"/>
              <w:left w:val="nil"/>
              <w:bottom w:val="single" w:sz="4" w:space="0" w:color="auto"/>
              <w:right w:val="single" w:sz="4" w:space="0" w:color="auto"/>
            </w:tcBorders>
            <w:shd w:val="clear" w:color="auto" w:fill="auto"/>
            <w:vAlign w:val="center"/>
            <w:hideMark/>
          </w:tcPr>
          <w:p w14:paraId="07BB97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Ростовская ул., 20</w:t>
            </w:r>
          </w:p>
        </w:tc>
        <w:tc>
          <w:tcPr>
            <w:tcW w:w="388" w:type="pct"/>
            <w:tcBorders>
              <w:top w:val="nil"/>
              <w:left w:val="nil"/>
              <w:bottom w:val="single" w:sz="4" w:space="0" w:color="auto"/>
              <w:right w:val="single" w:sz="4" w:space="0" w:color="auto"/>
            </w:tcBorders>
            <w:shd w:val="clear" w:color="auto" w:fill="auto"/>
            <w:noWrap/>
            <w:vAlign w:val="center"/>
            <w:hideMark/>
          </w:tcPr>
          <w:p w14:paraId="42A131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w:t>
            </w:r>
          </w:p>
        </w:tc>
        <w:tc>
          <w:tcPr>
            <w:tcW w:w="388" w:type="pct"/>
            <w:tcBorders>
              <w:top w:val="nil"/>
              <w:left w:val="nil"/>
              <w:bottom w:val="single" w:sz="4" w:space="0" w:color="auto"/>
              <w:right w:val="single" w:sz="4" w:space="0" w:color="auto"/>
            </w:tcBorders>
            <w:shd w:val="clear" w:color="auto" w:fill="auto"/>
            <w:noWrap/>
            <w:vAlign w:val="center"/>
            <w:hideMark/>
          </w:tcPr>
          <w:p w14:paraId="3CEEAF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2BCE78C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2AFBDFC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1BC5AB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94549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233A0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1AB21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40,278</w:t>
            </w:r>
          </w:p>
        </w:tc>
      </w:tr>
      <w:tr w:rsidR="00981FCE" w:rsidRPr="00981FCE" w14:paraId="6E90A924"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DF240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3/24--52</w:t>
            </w:r>
          </w:p>
        </w:tc>
        <w:tc>
          <w:tcPr>
            <w:tcW w:w="841" w:type="pct"/>
            <w:tcBorders>
              <w:top w:val="nil"/>
              <w:left w:val="nil"/>
              <w:bottom w:val="single" w:sz="4" w:space="0" w:color="auto"/>
              <w:right w:val="single" w:sz="4" w:space="0" w:color="auto"/>
            </w:tcBorders>
            <w:shd w:val="clear" w:color="000000" w:fill="E2EFDA"/>
            <w:vAlign w:val="center"/>
            <w:hideMark/>
          </w:tcPr>
          <w:p w14:paraId="21AACA2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3/24--53</w:t>
            </w:r>
          </w:p>
        </w:tc>
        <w:tc>
          <w:tcPr>
            <w:tcW w:w="388" w:type="pct"/>
            <w:tcBorders>
              <w:top w:val="nil"/>
              <w:left w:val="nil"/>
              <w:bottom w:val="single" w:sz="4" w:space="0" w:color="auto"/>
              <w:right w:val="single" w:sz="4" w:space="0" w:color="auto"/>
            </w:tcBorders>
            <w:shd w:val="clear" w:color="000000" w:fill="E2EFDA"/>
            <w:noWrap/>
            <w:vAlign w:val="center"/>
            <w:hideMark/>
          </w:tcPr>
          <w:p w14:paraId="301A5A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w:t>
            </w:r>
          </w:p>
        </w:tc>
        <w:tc>
          <w:tcPr>
            <w:tcW w:w="388" w:type="pct"/>
            <w:tcBorders>
              <w:top w:val="nil"/>
              <w:left w:val="nil"/>
              <w:bottom w:val="single" w:sz="4" w:space="0" w:color="auto"/>
              <w:right w:val="single" w:sz="4" w:space="0" w:color="auto"/>
            </w:tcBorders>
            <w:shd w:val="clear" w:color="000000" w:fill="E2EFDA"/>
            <w:noWrap/>
            <w:vAlign w:val="center"/>
            <w:hideMark/>
          </w:tcPr>
          <w:p w14:paraId="7E0F48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2B64F7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5B79FE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7228D8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3FEB5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D898E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1239E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93,982</w:t>
            </w:r>
          </w:p>
        </w:tc>
      </w:tr>
      <w:tr w:rsidR="00981FCE" w:rsidRPr="00981FCE" w14:paraId="1ABED311"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EB5B5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3/24--53</w:t>
            </w:r>
          </w:p>
        </w:tc>
        <w:tc>
          <w:tcPr>
            <w:tcW w:w="841" w:type="pct"/>
            <w:tcBorders>
              <w:top w:val="nil"/>
              <w:left w:val="nil"/>
              <w:bottom w:val="single" w:sz="4" w:space="0" w:color="auto"/>
              <w:right w:val="single" w:sz="4" w:space="0" w:color="auto"/>
            </w:tcBorders>
            <w:shd w:val="clear" w:color="auto" w:fill="auto"/>
            <w:vAlign w:val="center"/>
            <w:hideMark/>
          </w:tcPr>
          <w:p w14:paraId="5C01C1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3/24--54</w:t>
            </w:r>
          </w:p>
        </w:tc>
        <w:tc>
          <w:tcPr>
            <w:tcW w:w="388" w:type="pct"/>
            <w:tcBorders>
              <w:top w:val="nil"/>
              <w:left w:val="nil"/>
              <w:bottom w:val="single" w:sz="4" w:space="0" w:color="auto"/>
              <w:right w:val="single" w:sz="4" w:space="0" w:color="auto"/>
            </w:tcBorders>
            <w:shd w:val="clear" w:color="auto" w:fill="auto"/>
            <w:noWrap/>
            <w:vAlign w:val="center"/>
            <w:hideMark/>
          </w:tcPr>
          <w:p w14:paraId="4A74B3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auto" w:fill="auto"/>
            <w:noWrap/>
            <w:vAlign w:val="center"/>
            <w:hideMark/>
          </w:tcPr>
          <w:p w14:paraId="7A147A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7EB102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67C063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5AAEE46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27C41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3F4D9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346B5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67,13</w:t>
            </w:r>
          </w:p>
        </w:tc>
      </w:tr>
      <w:tr w:rsidR="00981FCE" w:rsidRPr="00981FCE" w14:paraId="392124A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5B3F7F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3/24--61-7</w:t>
            </w:r>
          </w:p>
        </w:tc>
        <w:tc>
          <w:tcPr>
            <w:tcW w:w="841" w:type="pct"/>
            <w:tcBorders>
              <w:top w:val="nil"/>
              <w:left w:val="nil"/>
              <w:bottom w:val="single" w:sz="4" w:space="0" w:color="auto"/>
              <w:right w:val="single" w:sz="4" w:space="0" w:color="auto"/>
            </w:tcBorders>
            <w:shd w:val="clear" w:color="000000" w:fill="E2EFDA"/>
            <w:vAlign w:val="center"/>
            <w:hideMark/>
          </w:tcPr>
          <w:p w14:paraId="043C68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3/24--61-7</w:t>
            </w:r>
          </w:p>
        </w:tc>
        <w:tc>
          <w:tcPr>
            <w:tcW w:w="388" w:type="pct"/>
            <w:tcBorders>
              <w:top w:val="nil"/>
              <w:left w:val="nil"/>
              <w:bottom w:val="single" w:sz="4" w:space="0" w:color="auto"/>
              <w:right w:val="single" w:sz="4" w:space="0" w:color="auto"/>
            </w:tcBorders>
            <w:shd w:val="clear" w:color="000000" w:fill="E2EFDA"/>
            <w:noWrap/>
            <w:vAlign w:val="center"/>
            <w:hideMark/>
          </w:tcPr>
          <w:p w14:paraId="1C807DB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37</w:t>
            </w:r>
          </w:p>
        </w:tc>
        <w:tc>
          <w:tcPr>
            <w:tcW w:w="388" w:type="pct"/>
            <w:tcBorders>
              <w:top w:val="nil"/>
              <w:left w:val="nil"/>
              <w:bottom w:val="single" w:sz="4" w:space="0" w:color="auto"/>
              <w:right w:val="single" w:sz="4" w:space="0" w:color="auto"/>
            </w:tcBorders>
            <w:shd w:val="clear" w:color="000000" w:fill="E2EFDA"/>
            <w:noWrap/>
            <w:vAlign w:val="center"/>
            <w:hideMark/>
          </w:tcPr>
          <w:p w14:paraId="086493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158324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631380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7E48A2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384AB5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3AE16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8AE7D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496,76</w:t>
            </w:r>
          </w:p>
        </w:tc>
      </w:tr>
      <w:tr w:rsidR="00981FCE" w:rsidRPr="00981FCE" w14:paraId="65843F0E"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7878EF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3/24--61-7</w:t>
            </w:r>
          </w:p>
        </w:tc>
        <w:tc>
          <w:tcPr>
            <w:tcW w:w="841" w:type="pct"/>
            <w:tcBorders>
              <w:top w:val="nil"/>
              <w:left w:val="nil"/>
              <w:bottom w:val="single" w:sz="4" w:space="0" w:color="auto"/>
              <w:right w:val="single" w:sz="4" w:space="0" w:color="auto"/>
            </w:tcBorders>
            <w:shd w:val="clear" w:color="auto" w:fill="auto"/>
            <w:vAlign w:val="center"/>
            <w:hideMark/>
          </w:tcPr>
          <w:p w14:paraId="368500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3/24--61-8</w:t>
            </w:r>
          </w:p>
        </w:tc>
        <w:tc>
          <w:tcPr>
            <w:tcW w:w="388" w:type="pct"/>
            <w:tcBorders>
              <w:top w:val="nil"/>
              <w:left w:val="nil"/>
              <w:bottom w:val="single" w:sz="4" w:space="0" w:color="auto"/>
              <w:right w:val="single" w:sz="4" w:space="0" w:color="auto"/>
            </w:tcBorders>
            <w:shd w:val="clear" w:color="auto" w:fill="auto"/>
            <w:noWrap/>
            <w:vAlign w:val="center"/>
            <w:hideMark/>
          </w:tcPr>
          <w:p w14:paraId="2763071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w:t>
            </w:r>
          </w:p>
        </w:tc>
        <w:tc>
          <w:tcPr>
            <w:tcW w:w="388" w:type="pct"/>
            <w:tcBorders>
              <w:top w:val="nil"/>
              <w:left w:val="nil"/>
              <w:bottom w:val="single" w:sz="4" w:space="0" w:color="auto"/>
              <w:right w:val="single" w:sz="4" w:space="0" w:color="auto"/>
            </w:tcBorders>
            <w:shd w:val="clear" w:color="auto" w:fill="auto"/>
            <w:noWrap/>
            <w:vAlign w:val="center"/>
            <w:hideMark/>
          </w:tcPr>
          <w:p w14:paraId="1D140F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259F49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6AE0A7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477877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39313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C5CA9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9ED73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198,484</w:t>
            </w:r>
          </w:p>
        </w:tc>
      </w:tr>
      <w:tr w:rsidR="00981FCE" w:rsidRPr="00981FCE" w14:paraId="03D095C7"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D73E9A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3/24--61-7</w:t>
            </w:r>
          </w:p>
        </w:tc>
        <w:tc>
          <w:tcPr>
            <w:tcW w:w="841" w:type="pct"/>
            <w:tcBorders>
              <w:top w:val="nil"/>
              <w:left w:val="nil"/>
              <w:bottom w:val="single" w:sz="4" w:space="0" w:color="auto"/>
              <w:right w:val="single" w:sz="4" w:space="0" w:color="auto"/>
            </w:tcBorders>
            <w:shd w:val="clear" w:color="000000" w:fill="E2EFDA"/>
            <w:vAlign w:val="center"/>
            <w:hideMark/>
          </w:tcPr>
          <w:p w14:paraId="02D6B4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Рынок вв-3</w:t>
            </w:r>
          </w:p>
        </w:tc>
        <w:tc>
          <w:tcPr>
            <w:tcW w:w="388" w:type="pct"/>
            <w:tcBorders>
              <w:top w:val="nil"/>
              <w:left w:val="nil"/>
              <w:bottom w:val="single" w:sz="4" w:space="0" w:color="auto"/>
              <w:right w:val="single" w:sz="4" w:space="0" w:color="auto"/>
            </w:tcBorders>
            <w:shd w:val="clear" w:color="000000" w:fill="E2EFDA"/>
            <w:noWrap/>
            <w:vAlign w:val="center"/>
            <w:hideMark/>
          </w:tcPr>
          <w:p w14:paraId="01E146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w:t>
            </w:r>
          </w:p>
        </w:tc>
        <w:tc>
          <w:tcPr>
            <w:tcW w:w="388" w:type="pct"/>
            <w:tcBorders>
              <w:top w:val="nil"/>
              <w:left w:val="nil"/>
              <w:bottom w:val="single" w:sz="4" w:space="0" w:color="auto"/>
              <w:right w:val="single" w:sz="4" w:space="0" w:color="auto"/>
            </w:tcBorders>
            <w:shd w:val="clear" w:color="000000" w:fill="E2EFDA"/>
            <w:noWrap/>
            <w:vAlign w:val="center"/>
            <w:hideMark/>
          </w:tcPr>
          <w:p w14:paraId="3A4EF6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388" w:type="pct"/>
            <w:tcBorders>
              <w:top w:val="nil"/>
              <w:left w:val="nil"/>
              <w:bottom w:val="single" w:sz="4" w:space="0" w:color="auto"/>
              <w:right w:val="single" w:sz="4" w:space="0" w:color="auto"/>
            </w:tcBorders>
            <w:shd w:val="clear" w:color="000000" w:fill="E2EFDA"/>
            <w:noWrap/>
            <w:vAlign w:val="center"/>
            <w:hideMark/>
          </w:tcPr>
          <w:p w14:paraId="0255A9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689" w:type="pct"/>
            <w:tcBorders>
              <w:top w:val="nil"/>
              <w:left w:val="nil"/>
              <w:bottom w:val="single" w:sz="4" w:space="0" w:color="auto"/>
              <w:right w:val="single" w:sz="4" w:space="0" w:color="auto"/>
            </w:tcBorders>
            <w:shd w:val="clear" w:color="000000" w:fill="E2EFDA"/>
            <w:vAlign w:val="center"/>
            <w:hideMark/>
          </w:tcPr>
          <w:p w14:paraId="2B4A141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53F1F0D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3B1D00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785BD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0BF3E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53,704</w:t>
            </w:r>
          </w:p>
        </w:tc>
      </w:tr>
      <w:tr w:rsidR="00981FCE" w:rsidRPr="00981FCE" w14:paraId="325D0A6A"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40E96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ГЭ ИПС 2</w:t>
            </w:r>
          </w:p>
        </w:tc>
        <w:tc>
          <w:tcPr>
            <w:tcW w:w="841" w:type="pct"/>
            <w:tcBorders>
              <w:top w:val="nil"/>
              <w:left w:val="nil"/>
              <w:bottom w:val="single" w:sz="4" w:space="0" w:color="auto"/>
              <w:right w:val="single" w:sz="4" w:space="0" w:color="auto"/>
            </w:tcBorders>
            <w:shd w:val="clear" w:color="auto" w:fill="auto"/>
            <w:vAlign w:val="center"/>
            <w:hideMark/>
          </w:tcPr>
          <w:p w14:paraId="6EBF40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Узел ЦТП ИПС 2_от</w:t>
            </w:r>
          </w:p>
        </w:tc>
        <w:tc>
          <w:tcPr>
            <w:tcW w:w="388" w:type="pct"/>
            <w:tcBorders>
              <w:top w:val="nil"/>
              <w:left w:val="nil"/>
              <w:bottom w:val="single" w:sz="4" w:space="0" w:color="auto"/>
              <w:right w:val="single" w:sz="4" w:space="0" w:color="auto"/>
            </w:tcBorders>
            <w:shd w:val="clear" w:color="auto" w:fill="auto"/>
            <w:noWrap/>
            <w:vAlign w:val="center"/>
            <w:hideMark/>
          </w:tcPr>
          <w:p w14:paraId="3A203D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0,01</w:t>
            </w:r>
          </w:p>
        </w:tc>
        <w:tc>
          <w:tcPr>
            <w:tcW w:w="388" w:type="pct"/>
            <w:tcBorders>
              <w:top w:val="nil"/>
              <w:left w:val="nil"/>
              <w:bottom w:val="single" w:sz="4" w:space="0" w:color="auto"/>
              <w:right w:val="single" w:sz="4" w:space="0" w:color="auto"/>
            </w:tcBorders>
            <w:shd w:val="clear" w:color="auto" w:fill="auto"/>
            <w:noWrap/>
            <w:vAlign w:val="center"/>
            <w:hideMark/>
          </w:tcPr>
          <w:p w14:paraId="01F2BA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auto" w:fill="auto"/>
            <w:noWrap/>
            <w:vAlign w:val="center"/>
            <w:hideMark/>
          </w:tcPr>
          <w:p w14:paraId="57E111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auto" w:fill="auto"/>
            <w:vAlign w:val="center"/>
            <w:hideMark/>
          </w:tcPr>
          <w:p w14:paraId="707AA7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2C7956A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5FF48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D8A30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97B18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0,313</w:t>
            </w:r>
          </w:p>
        </w:tc>
      </w:tr>
      <w:tr w:rsidR="00981FCE" w:rsidRPr="00981FCE" w14:paraId="2470A2B3"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66557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Узел ЦТП ИПС 2_от</w:t>
            </w:r>
          </w:p>
        </w:tc>
        <w:tc>
          <w:tcPr>
            <w:tcW w:w="841" w:type="pct"/>
            <w:tcBorders>
              <w:top w:val="nil"/>
              <w:left w:val="nil"/>
              <w:bottom w:val="single" w:sz="4" w:space="0" w:color="auto"/>
              <w:right w:val="single" w:sz="4" w:space="0" w:color="auto"/>
            </w:tcBorders>
            <w:shd w:val="clear" w:color="000000" w:fill="E2EFDA"/>
            <w:vAlign w:val="center"/>
            <w:hideMark/>
          </w:tcPr>
          <w:p w14:paraId="68E739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3/24-а2 (ТК-16/11)</w:t>
            </w:r>
          </w:p>
        </w:tc>
        <w:tc>
          <w:tcPr>
            <w:tcW w:w="388" w:type="pct"/>
            <w:tcBorders>
              <w:top w:val="nil"/>
              <w:left w:val="nil"/>
              <w:bottom w:val="single" w:sz="4" w:space="0" w:color="auto"/>
              <w:right w:val="single" w:sz="4" w:space="0" w:color="auto"/>
            </w:tcBorders>
            <w:shd w:val="clear" w:color="000000" w:fill="E2EFDA"/>
            <w:noWrap/>
            <w:vAlign w:val="center"/>
            <w:hideMark/>
          </w:tcPr>
          <w:p w14:paraId="098C59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w:t>
            </w:r>
          </w:p>
        </w:tc>
        <w:tc>
          <w:tcPr>
            <w:tcW w:w="388" w:type="pct"/>
            <w:tcBorders>
              <w:top w:val="nil"/>
              <w:left w:val="nil"/>
              <w:bottom w:val="single" w:sz="4" w:space="0" w:color="auto"/>
              <w:right w:val="single" w:sz="4" w:space="0" w:color="auto"/>
            </w:tcBorders>
            <w:shd w:val="clear" w:color="000000" w:fill="E2EFDA"/>
            <w:noWrap/>
            <w:vAlign w:val="center"/>
            <w:hideMark/>
          </w:tcPr>
          <w:p w14:paraId="684959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000000" w:fill="E2EFDA"/>
            <w:noWrap/>
            <w:vAlign w:val="center"/>
            <w:hideMark/>
          </w:tcPr>
          <w:p w14:paraId="6102F3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000000" w:fill="E2EFDA"/>
            <w:vAlign w:val="center"/>
            <w:hideMark/>
          </w:tcPr>
          <w:p w14:paraId="493AEC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49141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38A9D6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7C51A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F85A0A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281,256</w:t>
            </w:r>
          </w:p>
        </w:tc>
      </w:tr>
      <w:tr w:rsidR="00981FCE" w:rsidRPr="00981FCE" w14:paraId="28FFE124"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01E6E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УЗ-ТК-1/10</w:t>
            </w:r>
          </w:p>
        </w:tc>
        <w:tc>
          <w:tcPr>
            <w:tcW w:w="841" w:type="pct"/>
            <w:tcBorders>
              <w:top w:val="nil"/>
              <w:left w:val="nil"/>
              <w:bottom w:val="single" w:sz="4" w:space="0" w:color="auto"/>
              <w:right w:val="single" w:sz="4" w:space="0" w:color="auto"/>
            </w:tcBorders>
            <w:shd w:val="clear" w:color="auto" w:fill="auto"/>
            <w:vAlign w:val="center"/>
            <w:hideMark/>
          </w:tcPr>
          <w:p w14:paraId="7A8E0D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auto" w:fill="auto"/>
            <w:noWrap/>
            <w:vAlign w:val="center"/>
            <w:hideMark/>
          </w:tcPr>
          <w:p w14:paraId="36B590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w:t>
            </w:r>
          </w:p>
        </w:tc>
        <w:tc>
          <w:tcPr>
            <w:tcW w:w="388" w:type="pct"/>
            <w:tcBorders>
              <w:top w:val="nil"/>
              <w:left w:val="nil"/>
              <w:bottom w:val="single" w:sz="4" w:space="0" w:color="auto"/>
              <w:right w:val="single" w:sz="4" w:space="0" w:color="auto"/>
            </w:tcBorders>
            <w:shd w:val="clear" w:color="auto" w:fill="auto"/>
            <w:noWrap/>
            <w:vAlign w:val="center"/>
            <w:hideMark/>
          </w:tcPr>
          <w:p w14:paraId="6E6CBC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5C95AE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7553F3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30B962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52F4BF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25921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00571C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579,436</w:t>
            </w:r>
          </w:p>
        </w:tc>
      </w:tr>
      <w:tr w:rsidR="00981FCE" w:rsidRPr="00981FCE" w14:paraId="6A27EA59"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B6CE3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000000" w:fill="E2EFDA"/>
            <w:vAlign w:val="center"/>
            <w:hideMark/>
          </w:tcPr>
          <w:p w14:paraId="1B65F0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пл., 10</w:t>
            </w:r>
          </w:p>
        </w:tc>
        <w:tc>
          <w:tcPr>
            <w:tcW w:w="388" w:type="pct"/>
            <w:tcBorders>
              <w:top w:val="nil"/>
              <w:left w:val="nil"/>
              <w:bottom w:val="single" w:sz="4" w:space="0" w:color="auto"/>
              <w:right w:val="single" w:sz="4" w:space="0" w:color="auto"/>
            </w:tcBorders>
            <w:shd w:val="clear" w:color="000000" w:fill="E2EFDA"/>
            <w:noWrap/>
            <w:vAlign w:val="center"/>
            <w:hideMark/>
          </w:tcPr>
          <w:p w14:paraId="30C1BA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w:t>
            </w:r>
          </w:p>
        </w:tc>
        <w:tc>
          <w:tcPr>
            <w:tcW w:w="388" w:type="pct"/>
            <w:tcBorders>
              <w:top w:val="nil"/>
              <w:left w:val="nil"/>
              <w:bottom w:val="single" w:sz="4" w:space="0" w:color="auto"/>
              <w:right w:val="single" w:sz="4" w:space="0" w:color="auto"/>
            </w:tcBorders>
            <w:shd w:val="clear" w:color="000000" w:fill="E2EFDA"/>
            <w:noWrap/>
            <w:vAlign w:val="center"/>
            <w:hideMark/>
          </w:tcPr>
          <w:p w14:paraId="130E683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2AC1ED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6CC93B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7EEE3C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14A425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831B6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2628112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268,519</w:t>
            </w:r>
          </w:p>
        </w:tc>
      </w:tr>
      <w:tr w:rsidR="00981FCE" w:rsidRPr="00981FCE" w14:paraId="773370A6"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85653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auto" w:fill="auto"/>
            <w:vAlign w:val="center"/>
            <w:hideMark/>
          </w:tcPr>
          <w:p w14:paraId="42DFF9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10</w:t>
            </w:r>
          </w:p>
        </w:tc>
        <w:tc>
          <w:tcPr>
            <w:tcW w:w="388" w:type="pct"/>
            <w:tcBorders>
              <w:top w:val="nil"/>
              <w:left w:val="nil"/>
              <w:bottom w:val="single" w:sz="4" w:space="0" w:color="auto"/>
              <w:right w:val="single" w:sz="4" w:space="0" w:color="auto"/>
            </w:tcBorders>
            <w:shd w:val="clear" w:color="auto" w:fill="auto"/>
            <w:noWrap/>
            <w:vAlign w:val="center"/>
            <w:hideMark/>
          </w:tcPr>
          <w:p w14:paraId="256CFA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25</w:t>
            </w:r>
          </w:p>
        </w:tc>
        <w:tc>
          <w:tcPr>
            <w:tcW w:w="388" w:type="pct"/>
            <w:tcBorders>
              <w:top w:val="nil"/>
              <w:left w:val="nil"/>
              <w:bottom w:val="single" w:sz="4" w:space="0" w:color="auto"/>
              <w:right w:val="single" w:sz="4" w:space="0" w:color="auto"/>
            </w:tcBorders>
            <w:shd w:val="clear" w:color="auto" w:fill="auto"/>
            <w:noWrap/>
            <w:vAlign w:val="center"/>
            <w:hideMark/>
          </w:tcPr>
          <w:p w14:paraId="60C3E1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55BE64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041096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0B6C34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511B83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78A48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7F1C2E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335,649</w:t>
            </w:r>
          </w:p>
        </w:tc>
      </w:tr>
      <w:tr w:rsidR="00981FCE" w:rsidRPr="00981FCE" w14:paraId="7878ED96"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B7599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000000" w:fill="E2EFDA"/>
            <w:vAlign w:val="center"/>
            <w:hideMark/>
          </w:tcPr>
          <w:p w14:paraId="399A0C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10</w:t>
            </w:r>
          </w:p>
        </w:tc>
        <w:tc>
          <w:tcPr>
            <w:tcW w:w="388" w:type="pct"/>
            <w:tcBorders>
              <w:top w:val="nil"/>
              <w:left w:val="nil"/>
              <w:bottom w:val="single" w:sz="4" w:space="0" w:color="auto"/>
              <w:right w:val="single" w:sz="4" w:space="0" w:color="auto"/>
            </w:tcBorders>
            <w:shd w:val="clear" w:color="000000" w:fill="E2EFDA"/>
            <w:noWrap/>
            <w:vAlign w:val="center"/>
            <w:hideMark/>
          </w:tcPr>
          <w:p w14:paraId="65EF27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000000" w:fill="E2EFDA"/>
            <w:noWrap/>
            <w:vAlign w:val="center"/>
            <w:hideMark/>
          </w:tcPr>
          <w:p w14:paraId="22C1E1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02E838C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21D775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61B51B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7BD9BF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B9BCA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52AE01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67,13</w:t>
            </w:r>
          </w:p>
        </w:tc>
      </w:tr>
      <w:tr w:rsidR="00981FCE" w:rsidRPr="00981FCE" w14:paraId="586D9FE1"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23F88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У1/7-3</w:t>
            </w:r>
          </w:p>
        </w:tc>
        <w:tc>
          <w:tcPr>
            <w:tcW w:w="841" w:type="pct"/>
            <w:tcBorders>
              <w:top w:val="nil"/>
              <w:left w:val="nil"/>
              <w:bottom w:val="single" w:sz="4" w:space="0" w:color="auto"/>
              <w:right w:val="single" w:sz="4" w:space="0" w:color="auto"/>
            </w:tcBorders>
            <w:shd w:val="clear" w:color="auto" w:fill="auto"/>
            <w:vAlign w:val="center"/>
            <w:hideMark/>
          </w:tcPr>
          <w:p w14:paraId="6A6598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14</w:t>
            </w:r>
          </w:p>
        </w:tc>
        <w:tc>
          <w:tcPr>
            <w:tcW w:w="388" w:type="pct"/>
            <w:tcBorders>
              <w:top w:val="nil"/>
              <w:left w:val="nil"/>
              <w:bottom w:val="single" w:sz="4" w:space="0" w:color="auto"/>
              <w:right w:val="single" w:sz="4" w:space="0" w:color="auto"/>
            </w:tcBorders>
            <w:shd w:val="clear" w:color="auto" w:fill="auto"/>
            <w:noWrap/>
            <w:vAlign w:val="center"/>
            <w:hideMark/>
          </w:tcPr>
          <w:p w14:paraId="56A20B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w:t>
            </w:r>
          </w:p>
        </w:tc>
        <w:tc>
          <w:tcPr>
            <w:tcW w:w="388" w:type="pct"/>
            <w:tcBorders>
              <w:top w:val="nil"/>
              <w:left w:val="nil"/>
              <w:bottom w:val="single" w:sz="4" w:space="0" w:color="auto"/>
              <w:right w:val="single" w:sz="4" w:space="0" w:color="auto"/>
            </w:tcBorders>
            <w:shd w:val="clear" w:color="auto" w:fill="auto"/>
            <w:noWrap/>
            <w:vAlign w:val="center"/>
            <w:hideMark/>
          </w:tcPr>
          <w:p w14:paraId="21A653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04E3C7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316726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5D3BC3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58C513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B94715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28CCEB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26,852</w:t>
            </w:r>
          </w:p>
        </w:tc>
      </w:tr>
      <w:tr w:rsidR="00981FCE" w:rsidRPr="00981FCE" w14:paraId="65F5F7B2"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09B5F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У1/7-5</w:t>
            </w:r>
          </w:p>
        </w:tc>
        <w:tc>
          <w:tcPr>
            <w:tcW w:w="841" w:type="pct"/>
            <w:tcBorders>
              <w:top w:val="nil"/>
              <w:left w:val="nil"/>
              <w:bottom w:val="single" w:sz="4" w:space="0" w:color="auto"/>
              <w:right w:val="single" w:sz="4" w:space="0" w:color="auto"/>
            </w:tcBorders>
            <w:shd w:val="clear" w:color="000000" w:fill="E2EFDA"/>
            <w:vAlign w:val="center"/>
            <w:hideMark/>
          </w:tcPr>
          <w:p w14:paraId="63B7B0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000000" w:fill="E2EFDA"/>
            <w:noWrap/>
            <w:vAlign w:val="center"/>
            <w:hideMark/>
          </w:tcPr>
          <w:p w14:paraId="18E944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w:t>
            </w:r>
          </w:p>
        </w:tc>
        <w:tc>
          <w:tcPr>
            <w:tcW w:w="388" w:type="pct"/>
            <w:tcBorders>
              <w:top w:val="nil"/>
              <w:left w:val="nil"/>
              <w:bottom w:val="single" w:sz="4" w:space="0" w:color="auto"/>
              <w:right w:val="single" w:sz="4" w:space="0" w:color="auto"/>
            </w:tcBorders>
            <w:shd w:val="clear" w:color="000000" w:fill="E2EFDA"/>
            <w:noWrap/>
            <w:vAlign w:val="center"/>
            <w:hideMark/>
          </w:tcPr>
          <w:p w14:paraId="47FC8C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3EA1E5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63DE6F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675F10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4517D3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E1877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4BBB27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268,519</w:t>
            </w:r>
          </w:p>
        </w:tc>
      </w:tr>
      <w:tr w:rsidR="00981FCE" w:rsidRPr="00981FCE" w14:paraId="6B008FEF"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82C456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auto" w:fill="auto"/>
            <w:vAlign w:val="center"/>
            <w:hideMark/>
          </w:tcPr>
          <w:p w14:paraId="456F3C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12</w:t>
            </w:r>
          </w:p>
        </w:tc>
        <w:tc>
          <w:tcPr>
            <w:tcW w:w="388" w:type="pct"/>
            <w:tcBorders>
              <w:top w:val="nil"/>
              <w:left w:val="nil"/>
              <w:bottom w:val="single" w:sz="4" w:space="0" w:color="auto"/>
              <w:right w:val="single" w:sz="4" w:space="0" w:color="auto"/>
            </w:tcBorders>
            <w:shd w:val="clear" w:color="auto" w:fill="auto"/>
            <w:noWrap/>
            <w:vAlign w:val="center"/>
            <w:hideMark/>
          </w:tcPr>
          <w:p w14:paraId="577CBA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41</w:t>
            </w:r>
          </w:p>
        </w:tc>
        <w:tc>
          <w:tcPr>
            <w:tcW w:w="388" w:type="pct"/>
            <w:tcBorders>
              <w:top w:val="nil"/>
              <w:left w:val="nil"/>
              <w:bottom w:val="single" w:sz="4" w:space="0" w:color="auto"/>
              <w:right w:val="single" w:sz="4" w:space="0" w:color="auto"/>
            </w:tcBorders>
            <w:shd w:val="clear" w:color="auto" w:fill="auto"/>
            <w:noWrap/>
            <w:vAlign w:val="center"/>
            <w:hideMark/>
          </w:tcPr>
          <w:p w14:paraId="670A95A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1C1C6F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09E2EC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619A45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76777B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0DC7C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058F71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550,464</w:t>
            </w:r>
          </w:p>
        </w:tc>
      </w:tr>
      <w:tr w:rsidR="00981FCE" w:rsidRPr="00981FCE" w14:paraId="6362AC8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F9EBC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000000" w:fill="E2EFDA"/>
            <w:vAlign w:val="center"/>
            <w:hideMark/>
          </w:tcPr>
          <w:p w14:paraId="57ADDF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12</w:t>
            </w:r>
          </w:p>
        </w:tc>
        <w:tc>
          <w:tcPr>
            <w:tcW w:w="388" w:type="pct"/>
            <w:tcBorders>
              <w:top w:val="nil"/>
              <w:left w:val="nil"/>
              <w:bottom w:val="single" w:sz="4" w:space="0" w:color="auto"/>
              <w:right w:val="single" w:sz="4" w:space="0" w:color="auto"/>
            </w:tcBorders>
            <w:shd w:val="clear" w:color="000000" w:fill="E2EFDA"/>
            <w:noWrap/>
            <w:vAlign w:val="center"/>
            <w:hideMark/>
          </w:tcPr>
          <w:p w14:paraId="446350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w:t>
            </w:r>
          </w:p>
        </w:tc>
        <w:tc>
          <w:tcPr>
            <w:tcW w:w="388" w:type="pct"/>
            <w:tcBorders>
              <w:top w:val="nil"/>
              <w:left w:val="nil"/>
              <w:bottom w:val="single" w:sz="4" w:space="0" w:color="auto"/>
              <w:right w:val="single" w:sz="4" w:space="0" w:color="auto"/>
            </w:tcBorders>
            <w:shd w:val="clear" w:color="000000" w:fill="E2EFDA"/>
            <w:noWrap/>
            <w:vAlign w:val="center"/>
            <w:hideMark/>
          </w:tcPr>
          <w:p w14:paraId="310FFC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4D67A9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1CF0C2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5B5E90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55CA44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BC512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625EA1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53,704</w:t>
            </w:r>
          </w:p>
        </w:tc>
      </w:tr>
      <w:tr w:rsidR="00981FCE" w:rsidRPr="00981FCE" w14:paraId="4B5C3BCE"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B82B00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ТК-6/7</w:t>
            </w:r>
          </w:p>
        </w:tc>
        <w:tc>
          <w:tcPr>
            <w:tcW w:w="841" w:type="pct"/>
            <w:tcBorders>
              <w:top w:val="nil"/>
              <w:left w:val="nil"/>
              <w:bottom w:val="single" w:sz="4" w:space="0" w:color="auto"/>
              <w:right w:val="single" w:sz="4" w:space="0" w:color="auto"/>
            </w:tcBorders>
            <w:shd w:val="clear" w:color="auto" w:fill="auto"/>
            <w:vAlign w:val="center"/>
            <w:hideMark/>
          </w:tcPr>
          <w:p w14:paraId="3FA710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ТК-6/8</w:t>
            </w:r>
          </w:p>
        </w:tc>
        <w:tc>
          <w:tcPr>
            <w:tcW w:w="388" w:type="pct"/>
            <w:tcBorders>
              <w:top w:val="nil"/>
              <w:left w:val="nil"/>
              <w:bottom w:val="single" w:sz="4" w:space="0" w:color="auto"/>
              <w:right w:val="single" w:sz="4" w:space="0" w:color="auto"/>
            </w:tcBorders>
            <w:shd w:val="clear" w:color="auto" w:fill="auto"/>
            <w:noWrap/>
            <w:vAlign w:val="center"/>
            <w:hideMark/>
          </w:tcPr>
          <w:p w14:paraId="0725355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30,35</w:t>
            </w:r>
          </w:p>
        </w:tc>
        <w:tc>
          <w:tcPr>
            <w:tcW w:w="388" w:type="pct"/>
            <w:tcBorders>
              <w:top w:val="nil"/>
              <w:left w:val="nil"/>
              <w:bottom w:val="single" w:sz="4" w:space="0" w:color="auto"/>
              <w:right w:val="single" w:sz="4" w:space="0" w:color="auto"/>
            </w:tcBorders>
            <w:shd w:val="clear" w:color="auto" w:fill="auto"/>
            <w:noWrap/>
            <w:vAlign w:val="center"/>
            <w:hideMark/>
          </w:tcPr>
          <w:p w14:paraId="397C29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6B3E53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510A8F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1D381E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0CF0FF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4742F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4853A1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669,334</w:t>
            </w:r>
          </w:p>
        </w:tc>
      </w:tr>
      <w:tr w:rsidR="00981FCE" w:rsidRPr="00981FCE" w14:paraId="2B686ECA"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C6F27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У-6/8-1</w:t>
            </w:r>
          </w:p>
        </w:tc>
        <w:tc>
          <w:tcPr>
            <w:tcW w:w="841" w:type="pct"/>
            <w:tcBorders>
              <w:top w:val="nil"/>
              <w:left w:val="nil"/>
              <w:bottom w:val="single" w:sz="4" w:space="0" w:color="auto"/>
              <w:right w:val="single" w:sz="4" w:space="0" w:color="auto"/>
            </w:tcBorders>
            <w:shd w:val="clear" w:color="000000" w:fill="E2EFDA"/>
            <w:vAlign w:val="center"/>
            <w:hideMark/>
          </w:tcPr>
          <w:p w14:paraId="3F4F09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Маяковского ул., 9</w:t>
            </w:r>
          </w:p>
        </w:tc>
        <w:tc>
          <w:tcPr>
            <w:tcW w:w="388" w:type="pct"/>
            <w:tcBorders>
              <w:top w:val="nil"/>
              <w:left w:val="nil"/>
              <w:bottom w:val="single" w:sz="4" w:space="0" w:color="auto"/>
              <w:right w:val="single" w:sz="4" w:space="0" w:color="auto"/>
            </w:tcBorders>
            <w:shd w:val="clear" w:color="000000" w:fill="E2EFDA"/>
            <w:noWrap/>
            <w:vAlign w:val="center"/>
            <w:hideMark/>
          </w:tcPr>
          <w:p w14:paraId="563202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4,72</w:t>
            </w:r>
          </w:p>
        </w:tc>
        <w:tc>
          <w:tcPr>
            <w:tcW w:w="388" w:type="pct"/>
            <w:tcBorders>
              <w:top w:val="nil"/>
              <w:left w:val="nil"/>
              <w:bottom w:val="single" w:sz="4" w:space="0" w:color="auto"/>
              <w:right w:val="single" w:sz="4" w:space="0" w:color="auto"/>
            </w:tcBorders>
            <w:shd w:val="clear" w:color="000000" w:fill="E2EFDA"/>
            <w:noWrap/>
            <w:vAlign w:val="center"/>
            <w:hideMark/>
          </w:tcPr>
          <w:p w14:paraId="57A2D9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1D8976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3D9679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0B6B7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0CBD24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F34CA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37469F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104,094</w:t>
            </w:r>
          </w:p>
        </w:tc>
      </w:tr>
      <w:tr w:rsidR="00981FCE" w:rsidRPr="00981FCE" w14:paraId="20DFE0C3"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06F05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У-6/8-1</w:t>
            </w:r>
          </w:p>
        </w:tc>
        <w:tc>
          <w:tcPr>
            <w:tcW w:w="841" w:type="pct"/>
            <w:tcBorders>
              <w:top w:val="nil"/>
              <w:left w:val="nil"/>
              <w:bottom w:val="single" w:sz="4" w:space="0" w:color="auto"/>
              <w:right w:val="single" w:sz="4" w:space="0" w:color="auto"/>
            </w:tcBorders>
            <w:shd w:val="clear" w:color="auto" w:fill="auto"/>
            <w:vAlign w:val="center"/>
            <w:hideMark/>
          </w:tcPr>
          <w:p w14:paraId="1E2119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У-6/8-2</w:t>
            </w:r>
          </w:p>
        </w:tc>
        <w:tc>
          <w:tcPr>
            <w:tcW w:w="388" w:type="pct"/>
            <w:tcBorders>
              <w:top w:val="nil"/>
              <w:left w:val="nil"/>
              <w:bottom w:val="single" w:sz="4" w:space="0" w:color="auto"/>
              <w:right w:val="single" w:sz="4" w:space="0" w:color="auto"/>
            </w:tcBorders>
            <w:shd w:val="clear" w:color="auto" w:fill="auto"/>
            <w:noWrap/>
            <w:vAlign w:val="center"/>
            <w:hideMark/>
          </w:tcPr>
          <w:p w14:paraId="76D4F3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54,38</w:t>
            </w:r>
          </w:p>
        </w:tc>
        <w:tc>
          <w:tcPr>
            <w:tcW w:w="388" w:type="pct"/>
            <w:tcBorders>
              <w:top w:val="nil"/>
              <w:left w:val="nil"/>
              <w:bottom w:val="single" w:sz="4" w:space="0" w:color="auto"/>
              <w:right w:val="single" w:sz="4" w:space="0" w:color="auto"/>
            </w:tcBorders>
            <w:shd w:val="clear" w:color="auto" w:fill="auto"/>
            <w:noWrap/>
            <w:vAlign w:val="center"/>
            <w:hideMark/>
          </w:tcPr>
          <w:p w14:paraId="628481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1078D9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073E02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710549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72DF9A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73E50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7CB402E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1 199,29</w:t>
            </w:r>
          </w:p>
        </w:tc>
      </w:tr>
      <w:tr w:rsidR="00981FCE" w:rsidRPr="00981FCE" w14:paraId="3B37095C"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7BE5D1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У-6/8-2</w:t>
            </w:r>
          </w:p>
        </w:tc>
        <w:tc>
          <w:tcPr>
            <w:tcW w:w="841" w:type="pct"/>
            <w:tcBorders>
              <w:top w:val="nil"/>
              <w:left w:val="nil"/>
              <w:bottom w:val="single" w:sz="4" w:space="0" w:color="auto"/>
              <w:right w:val="single" w:sz="4" w:space="0" w:color="auto"/>
            </w:tcBorders>
            <w:shd w:val="clear" w:color="000000" w:fill="E2EFDA"/>
            <w:vAlign w:val="center"/>
            <w:hideMark/>
          </w:tcPr>
          <w:p w14:paraId="6D0674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Маяковского ул., 11</w:t>
            </w:r>
          </w:p>
        </w:tc>
        <w:tc>
          <w:tcPr>
            <w:tcW w:w="388" w:type="pct"/>
            <w:tcBorders>
              <w:top w:val="nil"/>
              <w:left w:val="nil"/>
              <w:bottom w:val="single" w:sz="4" w:space="0" w:color="auto"/>
              <w:right w:val="single" w:sz="4" w:space="0" w:color="auto"/>
            </w:tcBorders>
            <w:shd w:val="clear" w:color="000000" w:fill="E2EFDA"/>
            <w:noWrap/>
            <w:vAlign w:val="center"/>
            <w:hideMark/>
          </w:tcPr>
          <w:p w14:paraId="2BA1ECF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4,9</w:t>
            </w:r>
          </w:p>
        </w:tc>
        <w:tc>
          <w:tcPr>
            <w:tcW w:w="388" w:type="pct"/>
            <w:tcBorders>
              <w:top w:val="nil"/>
              <w:left w:val="nil"/>
              <w:bottom w:val="single" w:sz="4" w:space="0" w:color="auto"/>
              <w:right w:val="single" w:sz="4" w:space="0" w:color="auto"/>
            </w:tcBorders>
            <w:shd w:val="clear" w:color="000000" w:fill="E2EFDA"/>
            <w:noWrap/>
            <w:vAlign w:val="center"/>
            <w:hideMark/>
          </w:tcPr>
          <w:p w14:paraId="7E0D2E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5AC486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40630C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2F3BE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4BF195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DF570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1BFC5A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108,064</w:t>
            </w:r>
          </w:p>
        </w:tc>
      </w:tr>
      <w:tr w:rsidR="00981FCE" w:rsidRPr="00981FCE" w14:paraId="2939180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96EDA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ТК-145/3</w:t>
            </w:r>
          </w:p>
        </w:tc>
        <w:tc>
          <w:tcPr>
            <w:tcW w:w="841" w:type="pct"/>
            <w:tcBorders>
              <w:top w:val="nil"/>
              <w:left w:val="nil"/>
              <w:bottom w:val="single" w:sz="4" w:space="0" w:color="auto"/>
              <w:right w:val="single" w:sz="4" w:space="0" w:color="auto"/>
            </w:tcBorders>
            <w:shd w:val="clear" w:color="auto" w:fill="auto"/>
            <w:vAlign w:val="center"/>
            <w:hideMark/>
          </w:tcPr>
          <w:p w14:paraId="3CD17B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Новая ул., 57</w:t>
            </w:r>
          </w:p>
        </w:tc>
        <w:tc>
          <w:tcPr>
            <w:tcW w:w="388" w:type="pct"/>
            <w:tcBorders>
              <w:top w:val="nil"/>
              <w:left w:val="nil"/>
              <w:bottom w:val="single" w:sz="4" w:space="0" w:color="auto"/>
              <w:right w:val="single" w:sz="4" w:space="0" w:color="auto"/>
            </w:tcBorders>
            <w:shd w:val="clear" w:color="auto" w:fill="auto"/>
            <w:noWrap/>
            <w:vAlign w:val="center"/>
            <w:hideMark/>
          </w:tcPr>
          <w:p w14:paraId="4B69BF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24</w:t>
            </w:r>
          </w:p>
        </w:tc>
        <w:tc>
          <w:tcPr>
            <w:tcW w:w="388" w:type="pct"/>
            <w:tcBorders>
              <w:top w:val="nil"/>
              <w:left w:val="nil"/>
              <w:bottom w:val="single" w:sz="4" w:space="0" w:color="auto"/>
              <w:right w:val="single" w:sz="4" w:space="0" w:color="auto"/>
            </w:tcBorders>
            <w:shd w:val="clear" w:color="auto" w:fill="auto"/>
            <w:noWrap/>
            <w:vAlign w:val="center"/>
            <w:hideMark/>
          </w:tcPr>
          <w:p w14:paraId="32F558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388" w:type="pct"/>
            <w:tcBorders>
              <w:top w:val="nil"/>
              <w:left w:val="nil"/>
              <w:bottom w:val="single" w:sz="4" w:space="0" w:color="auto"/>
              <w:right w:val="single" w:sz="4" w:space="0" w:color="auto"/>
            </w:tcBorders>
            <w:shd w:val="clear" w:color="auto" w:fill="auto"/>
            <w:noWrap/>
            <w:vAlign w:val="center"/>
            <w:hideMark/>
          </w:tcPr>
          <w:p w14:paraId="095D22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689" w:type="pct"/>
            <w:tcBorders>
              <w:top w:val="nil"/>
              <w:left w:val="nil"/>
              <w:bottom w:val="single" w:sz="4" w:space="0" w:color="auto"/>
              <w:right w:val="single" w:sz="4" w:space="0" w:color="auto"/>
            </w:tcBorders>
            <w:shd w:val="clear" w:color="auto" w:fill="auto"/>
            <w:vAlign w:val="center"/>
            <w:hideMark/>
          </w:tcPr>
          <w:p w14:paraId="5509A9A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EBF8B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54FAB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C7696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C8018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529,292</w:t>
            </w:r>
          </w:p>
        </w:tc>
      </w:tr>
      <w:tr w:rsidR="00981FCE" w:rsidRPr="00981FCE" w14:paraId="720FCA2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E5AC3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У-ЦТП-145</w:t>
            </w:r>
          </w:p>
        </w:tc>
        <w:tc>
          <w:tcPr>
            <w:tcW w:w="841" w:type="pct"/>
            <w:tcBorders>
              <w:top w:val="nil"/>
              <w:left w:val="nil"/>
              <w:bottom w:val="single" w:sz="4" w:space="0" w:color="auto"/>
              <w:right w:val="single" w:sz="4" w:space="0" w:color="auto"/>
            </w:tcBorders>
            <w:shd w:val="clear" w:color="000000" w:fill="E2EFDA"/>
            <w:vAlign w:val="center"/>
            <w:hideMark/>
          </w:tcPr>
          <w:p w14:paraId="4B1CC0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ТК-145/2</w:t>
            </w:r>
          </w:p>
        </w:tc>
        <w:tc>
          <w:tcPr>
            <w:tcW w:w="388" w:type="pct"/>
            <w:tcBorders>
              <w:top w:val="nil"/>
              <w:left w:val="nil"/>
              <w:bottom w:val="single" w:sz="4" w:space="0" w:color="auto"/>
              <w:right w:val="single" w:sz="4" w:space="0" w:color="auto"/>
            </w:tcBorders>
            <w:shd w:val="clear" w:color="000000" w:fill="E2EFDA"/>
            <w:noWrap/>
            <w:vAlign w:val="center"/>
            <w:hideMark/>
          </w:tcPr>
          <w:p w14:paraId="290882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31,5</w:t>
            </w:r>
          </w:p>
        </w:tc>
        <w:tc>
          <w:tcPr>
            <w:tcW w:w="388" w:type="pct"/>
            <w:tcBorders>
              <w:top w:val="nil"/>
              <w:left w:val="nil"/>
              <w:bottom w:val="single" w:sz="4" w:space="0" w:color="auto"/>
              <w:right w:val="single" w:sz="4" w:space="0" w:color="auto"/>
            </w:tcBorders>
            <w:shd w:val="clear" w:color="000000" w:fill="E2EFDA"/>
            <w:noWrap/>
            <w:vAlign w:val="center"/>
            <w:hideMark/>
          </w:tcPr>
          <w:p w14:paraId="4684A4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69A5B21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14ADB57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7171D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CD662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7916B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0D18C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850,072</w:t>
            </w:r>
          </w:p>
        </w:tc>
      </w:tr>
      <w:tr w:rsidR="00981FCE" w:rsidRPr="00981FCE" w14:paraId="0B238383"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2CA2D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ТК-145/2</w:t>
            </w:r>
          </w:p>
        </w:tc>
        <w:tc>
          <w:tcPr>
            <w:tcW w:w="841" w:type="pct"/>
            <w:tcBorders>
              <w:top w:val="nil"/>
              <w:left w:val="nil"/>
              <w:bottom w:val="single" w:sz="4" w:space="0" w:color="auto"/>
              <w:right w:val="single" w:sz="4" w:space="0" w:color="auto"/>
            </w:tcBorders>
            <w:shd w:val="clear" w:color="auto" w:fill="auto"/>
            <w:vAlign w:val="center"/>
            <w:hideMark/>
          </w:tcPr>
          <w:p w14:paraId="014730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ТК-145/2-3</w:t>
            </w:r>
          </w:p>
        </w:tc>
        <w:tc>
          <w:tcPr>
            <w:tcW w:w="388" w:type="pct"/>
            <w:tcBorders>
              <w:top w:val="nil"/>
              <w:left w:val="nil"/>
              <w:bottom w:val="single" w:sz="4" w:space="0" w:color="auto"/>
              <w:right w:val="single" w:sz="4" w:space="0" w:color="auto"/>
            </w:tcBorders>
            <w:shd w:val="clear" w:color="auto" w:fill="auto"/>
            <w:noWrap/>
            <w:vAlign w:val="center"/>
            <w:hideMark/>
          </w:tcPr>
          <w:p w14:paraId="230A18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16</w:t>
            </w:r>
          </w:p>
        </w:tc>
        <w:tc>
          <w:tcPr>
            <w:tcW w:w="388" w:type="pct"/>
            <w:tcBorders>
              <w:top w:val="nil"/>
              <w:left w:val="nil"/>
              <w:bottom w:val="single" w:sz="4" w:space="0" w:color="auto"/>
              <w:right w:val="single" w:sz="4" w:space="0" w:color="auto"/>
            </w:tcBorders>
            <w:shd w:val="clear" w:color="auto" w:fill="auto"/>
            <w:noWrap/>
            <w:vAlign w:val="center"/>
            <w:hideMark/>
          </w:tcPr>
          <w:p w14:paraId="55578A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1A5EB1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3DD59F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476592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EBEA4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2B153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7CE94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352,861</w:t>
            </w:r>
          </w:p>
        </w:tc>
      </w:tr>
      <w:tr w:rsidR="00981FCE" w:rsidRPr="00981FCE" w14:paraId="0E1443B2"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C78F4F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ТК-145/2-3</w:t>
            </w:r>
          </w:p>
        </w:tc>
        <w:tc>
          <w:tcPr>
            <w:tcW w:w="841" w:type="pct"/>
            <w:tcBorders>
              <w:top w:val="nil"/>
              <w:left w:val="nil"/>
              <w:bottom w:val="single" w:sz="4" w:space="0" w:color="auto"/>
              <w:right w:val="single" w:sz="4" w:space="0" w:color="auto"/>
            </w:tcBorders>
            <w:shd w:val="clear" w:color="000000" w:fill="E2EFDA"/>
            <w:vAlign w:val="center"/>
            <w:hideMark/>
          </w:tcPr>
          <w:p w14:paraId="775B2A7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Новая ул., 61</w:t>
            </w:r>
          </w:p>
        </w:tc>
        <w:tc>
          <w:tcPr>
            <w:tcW w:w="388" w:type="pct"/>
            <w:tcBorders>
              <w:top w:val="nil"/>
              <w:left w:val="nil"/>
              <w:bottom w:val="single" w:sz="4" w:space="0" w:color="auto"/>
              <w:right w:val="single" w:sz="4" w:space="0" w:color="auto"/>
            </w:tcBorders>
            <w:shd w:val="clear" w:color="000000" w:fill="E2EFDA"/>
            <w:noWrap/>
            <w:vAlign w:val="center"/>
            <w:hideMark/>
          </w:tcPr>
          <w:p w14:paraId="7F78AC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8,5</w:t>
            </w:r>
          </w:p>
        </w:tc>
        <w:tc>
          <w:tcPr>
            <w:tcW w:w="388" w:type="pct"/>
            <w:tcBorders>
              <w:top w:val="nil"/>
              <w:left w:val="nil"/>
              <w:bottom w:val="single" w:sz="4" w:space="0" w:color="auto"/>
              <w:right w:val="single" w:sz="4" w:space="0" w:color="auto"/>
            </w:tcBorders>
            <w:shd w:val="clear" w:color="000000" w:fill="E2EFDA"/>
            <w:noWrap/>
            <w:vAlign w:val="center"/>
            <w:hideMark/>
          </w:tcPr>
          <w:p w14:paraId="537648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7BB546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7457B0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31DC9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8D196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B7C1F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3CBD7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187,457</w:t>
            </w:r>
          </w:p>
        </w:tc>
      </w:tr>
      <w:tr w:rsidR="00981FCE" w:rsidRPr="00981FCE" w14:paraId="0143CF1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A75C8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ТК-145/2-3</w:t>
            </w:r>
          </w:p>
        </w:tc>
        <w:tc>
          <w:tcPr>
            <w:tcW w:w="841" w:type="pct"/>
            <w:tcBorders>
              <w:top w:val="nil"/>
              <w:left w:val="nil"/>
              <w:bottom w:val="single" w:sz="4" w:space="0" w:color="auto"/>
              <w:right w:val="single" w:sz="4" w:space="0" w:color="auto"/>
            </w:tcBorders>
            <w:shd w:val="clear" w:color="auto" w:fill="auto"/>
            <w:vAlign w:val="center"/>
            <w:hideMark/>
          </w:tcPr>
          <w:p w14:paraId="538674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Новая ул., 59</w:t>
            </w:r>
          </w:p>
        </w:tc>
        <w:tc>
          <w:tcPr>
            <w:tcW w:w="388" w:type="pct"/>
            <w:tcBorders>
              <w:top w:val="nil"/>
              <w:left w:val="nil"/>
              <w:bottom w:val="single" w:sz="4" w:space="0" w:color="auto"/>
              <w:right w:val="single" w:sz="4" w:space="0" w:color="auto"/>
            </w:tcBorders>
            <w:shd w:val="clear" w:color="auto" w:fill="auto"/>
            <w:noWrap/>
            <w:vAlign w:val="center"/>
            <w:hideMark/>
          </w:tcPr>
          <w:p w14:paraId="6835FD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w:t>
            </w:r>
          </w:p>
        </w:tc>
        <w:tc>
          <w:tcPr>
            <w:tcW w:w="388" w:type="pct"/>
            <w:tcBorders>
              <w:top w:val="nil"/>
              <w:left w:val="nil"/>
              <w:bottom w:val="single" w:sz="4" w:space="0" w:color="auto"/>
              <w:right w:val="single" w:sz="4" w:space="0" w:color="auto"/>
            </w:tcBorders>
            <w:shd w:val="clear" w:color="auto" w:fill="auto"/>
            <w:noWrap/>
            <w:vAlign w:val="center"/>
            <w:hideMark/>
          </w:tcPr>
          <w:p w14:paraId="7A4C6C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60FB991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2F2DBF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09100D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7E34B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5C34A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010D8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683,669</w:t>
            </w:r>
          </w:p>
        </w:tc>
      </w:tr>
      <w:tr w:rsidR="00981FCE" w:rsidRPr="00981FCE" w14:paraId="2A6490B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16B4F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ТК-145/2</w:t>
            </w:r>
          </w:p>
        </w:tc>
        <w:tc>
          <w:tcPr>
            <w:tcW w:w="841" w:type="pct"/>
            <w:tcBorders>
              <w:top w:val="nil"/>
              <w:left w:val="nil"/>
              <w:bottom w:val="single" w:sz="4" w:space="0" w:color="auto"/>
              <w:right w:val="single" w:sz="4" w:space="0" w:color="auto"/>
            </w:tcBorders>
            <w:shd w:val="clear" w:color="000000" w:fill="E2EFDA"/>
            <w:vAlign w:val="center"/>
            <w:hideMark/>
          </w:tcPr>
          <w:p w14:paraId="2CE19E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ТК-145/2-1</w:t>
            </w:r>
          </w:p>
        </w:tc>
        <w:tc>
          <w:tcPr>
            <w:tcW w:w="388" w:type="pct"/>
            <w:tcBorders>
              <w:top w:val="nil"/>
              <w:left w:val="nil"/>
              <w:bottom w:val="single" w:sz="4" w:space="0" w:color="auto"/>
              <w:right w:val="single" w:sz="4" w:space="0" w:color="auto"/>
            </w:tcBorders>
            <w:shd w:val="clear" w:color="000000" w:fill="E2EFDA"/>
            <w:noWrap/>
            <w:vAlign w:val="center"/>
            <w:hideMark/>
          </w:tcPr>
          <w:p w14:paraId="668991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w:t>
            </w:r>
          </w:p>
        </w:tc>
        <w:tc>
          <w:tcPr>
            <w:tcW w:w="388" w:type="pct"/>
            <w:tcBorders>
              <w:top w:val="nil"/>
              <w:left w:val="nil"/>
              <w:bottom w:val="single" w:sz="4" w:space="0" w:color="auto"/>
              <w:right w:val="single" w:sz="4" w:space="0" w:color="auto"/>
            </w:tcBorders>
            <w:shd w:val="clear" w:color="000000" w:fill="E2EFDA"/>
            <w:noWrap/>
            <w:vAlign w:val="center"/>
            <w:hideMark/>
          </w:tcPr>
          <w:p w14:paraId="46997E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099F65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430DBD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011F3A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6204B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FEE02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8F06BC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683,669</w:t>
            </w:r>
          </w:p>
        </w:tc>
      </w:tr>
      <w:tr w:rsidR="00981FCE" w:rsidRPr="00981FCE" w14:paraId="78E44C0C"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F1045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ТК-145/2-1</w:t>
            </w:r>
          </w:p>
        </w:tc>
        <w:tc>
          <w:tcPr>
            <w:tcW w:w="841" w:type="pct"/>
            <w:tcBorders>
              <w:top w:val="nil"/>
              <w:left w:val="nil"/>
              <w:bottom w:val="single" w:sz="4" w:space="0" w:color="auto"/>
              <w:right w:val="single" w:sz="4" w:space="0" w:color="auto"/>
            </w:tcBorders>
            <w:shd w:val="clear" w:color="auto" w:fill="auto"/>
            <w:vAlign w:val="center"/>
            <w:hideMark/>
          </w:tcPr>
          <w:p w14:paraId="5E48E4D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Новая ул., 63</w:t>
            </w:r>
          </w:p>
        </w:tc>
        <w:tc>
          <w:tcPr>
            <w:tcW w:w="388" w:type="pct"/>
            <w:tcBorders>
              <w:top w:val="nil"/>
              <w:left w:val="nil"/>
              <w:bottom w:val="single" w:sz="4" w:space="0" w:color="auto"/>
              <w:right w:val="single" w:sz="4" w:space="0" w:color="auto"/>
            </w:tcBorders>
            <w:shd w:val="clear" w:color="auto" w:fill="auto"/>
            <w:noWrap/>
            <w:vAlign w:val="center"/>
            <w:hideMark/>
          </w:tcPr>
          <w:p w14:paraId="2D8137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w:t>
            </w:r>
          </w:p>
        </w:tc>
        <w:tc>
          <w:tcPr>
            <w:tcW w:w="388" w:type="pct"/>
            <w:tcBorders>
              <w:top w:val="nil"/>
              <w:left w:val="nil"/>
              <w:bottom w:val="single" w:sz="4" w:space="0" w:color="auto"/>
              <w:right w:val="single" w:sz="4" w:space="0" w:color="auto"/>
            </w:tcBorders>
            <w:shd w:val="clear" w:color="auto" w:fill="auto"/>
            <w:noWrap/>
            <w:vAlign w:val="center"/>
            <w:hideMark/>
          </w:tcPr>
          <w:p w14:paraId="512C80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334F1D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7D3999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25CD2F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BADA51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FA3B3C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635CC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198,484</w:t>
            </w:r>
          </w:p>
        </w:tc>
      </w:tr>
      <w:tr w:rsidR="00981FCE" w:rsidRPr="00981FCE" w14:paraId="3775C4A1"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9466E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ТК-145/2-1</w:t>
            </w:r>
          </w:p>
        </w:tc>
        <w:tc>
          <w:tcPr>
            <w:tcW w:w="841" w:type="pct"/>
            <w:tcBorders>
              <w:top w:val="nil"/>
              <w:left w:val="nil"/>
              <w:bottom w:val="single" w:sz="4" w:space="0" w:color="auto"/>
              <w:right w:val="single" w:sz="4" w:space="0" w:color="auto"/>
            </w:tcBorders>
            <w:shd w:val="clear" w:color="000000" w:fill="E2EFDA"/>
            <w:vAlign w:val="center"/>
            <w:hideMark/>
          </w:tcPr>
          <w:p w14:paraId="4E0C23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ТК-145/2-2</w:t>
            </w:r>
          </w:p>
        </w:tc>
        <w:tc>
          <w:tcPr>
            <w:tcW w:w="388" w:type="pct"/>
            <w:tcBorders>
              <w:top w:val="nil"/>
              <w:left w:val="nil"/>
              <w:bottom w:val="single" w:sz="4" w:space="0" w:color="auto"/>
              <w:right w:val="single" w:sz="4" w:space="0" w:color="auto"/>
            </w:tcBorders>
            <w:shd w:val="clear" w:color="000000" w:fill="E2EFDA"/>
            <w:noWrap/>
            <w:vAlign w:val="center"/>
            <w:hideMark/>
          </w:tcPr>
          <w:p w14:paraId="42C2ED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17</w:t>
            </w:r>
          </w:p>
        </w:tc>
        <w:tc>
          <w:tcPr>
            <w:tcW w:w="388" w:type="pct"/>
            <w:tcBorders>
              <w:top w:val="nil"/>
              <w:left w:val="nil"/>
              <w:bottom w:val="single" w:sz="4" w:space="0" w:color="auto"/>
              <w:right w:val="single" w:sz="4" w:space="0" w:color="auto"/>
            </w:tcBorders>
            <w:shd w:val="clear" w:color="000000" w:fill="E2EFDA"/>
            <w:noWrap/>
            <w:vAlign w:val="center"/>
            <w:hideMark/>
          </w:tcPr>
          <w:p w14:paraId="4B0D40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567139F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50CA423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A5A8D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EF5FB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DB383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AD48EC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374,915</w:t>
            </w:r>
          </w:p>
        </w:tc>
      </w:tr>
      <w:tr w:rsidR="00981FCE" w:rsidRPr="00981FCE" w14:paraId="5D88A894"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C051CA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ТК-145/2-2</w:t>
            </w:r>
          </w:p>
        </w:tc>
        <w:tc>
          <w:tcPr>
            <w:tcW w:w="841" w:type="pct"/>
            <w:tcBorders>
              <w:top w:val="nil"/>
              <w:left w:val="nil"/>
              <w:bottom w:val="single" w:sz="4" w:space="0" w:color="auto"/>
              <w:right w:val="single" w:sz="4" w:space="0" w:color="auto"/>
            </w:tcBorders>
            <w:shd w:val="clear" w:color="auto" w:fill="auto"/>
            <w:vAlign w:val="center"/>
            <w:hideMark/>
          </w:tcPr>
          <w:p w14:paraId="2B28BC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Кошкина ул., 3</w:t>
            </w:r>
          </w:p>
        </w:tc>
        <w:tc>
          <w:tcPr>
            <w:tcW w:w="388" w:type="pct"/>
            <w:tcBorders>
              <w:top w:val="nil"/>
              <w:left w:val="nil"/>
              <w:bottom w:val="single" w:sz="4" w:space="0" w:color="auto"/>
              <w:right w:val="single" w:sz="4" w:space="0" w:color="auto"/>
            </w:tcBorders>
            <w:shd w:val="clear" w:color="auto" w:fill="auto"/>
            <w:noWrap/>
            <w:vAlign w:val="center"/>
            <w:hideMark/>
          </w:tcPr>
          <w:p w14:paraId="54DC52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17,5</w:t>
            </w:r>
          </w:p>
        </w:tc>
        <w:tc>
          <w:tcPr>
            <w:tcW w:w="388" w:type="pct"/>
            <w:tcBorders>
              <w:top w:val="nil"/>
              <w:left w:val="nil"/>
              <w:bottom w:val="single" w:sz="4" w:space="0" w:color="auto"/>
              <w:right w:val="single" w:sz="4" w:space="0" w:color="auto"/>
            </w:tcBorders>
            <w:shd w:val="clear" w:color="auto" w:fill="auto"/>
            <w:noWrap/>
            <w:vAlign w:val="center"/>
            <w:hideMark/>
          </w:tcPr>
          <w:p w14:paraId="235AD3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6E6C62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4EFFDAD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487BAA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B3B3C2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A80C2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8BBF3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385,942</w:t>
            </w:r>
          </w:p>
        </w:tc>
      </w:tr>
      <w:tr w:rsidR="00981FCE" w:rsidRPr="00981FCE" w14:paraId="5461FE7C"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EB810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ТК-1/9</w:t>
            </w:r>
          </w:p>
        </w:tc>
        <w:tc>
          <w:tcPr>
            <w:tcW w:w="841" w:type="pct"/>
            <w:tcBorders>
              <w:top w:val="nil"/>
              <w:left w:val="nil"/>
              <w:bottom w:val="single" w:sz="4" w:space="0" w:color="auto"/>
              <w:right w:val="single" w:sz="4" w:space="0" w:color="auto"/>
            </w:tcBorders>
            <w:shd w:val="clear" w:color="000000" w:fill="E2EFDA"/>
            <w:vAlign w:val="center"/>
            <w:hideMark/>
          </w:tcPr>
          <w:p w14:paraId="565DFD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УЗ-2-ТК-1/9</w:t>
            </w:r>
          </w:p>
        </w:tc>
        <w:tc>
          <w:tcPr>
            <w:tcW w:w="388" w:type="pct"/>
            <w:tcBorders>
              <w:top w:val="nil"/>
              <w:left w:val="nil"/>
              <w:bottom w:val="single" w:sz="4" w:space="0" w:color="auto"/>
              <w:right w:val="single" w:sz="4" w:space="0" w:color="auto"/>
            </w:tcBorders>
            <w:shd w:val="clear" w:color="000000" w:fill="E2EFDA"/>
            <w:noWrap/>
            <w:vAlign w:val="center"/>
            <w:hideMark/>
          </w:tcPr>
          <w:p w14:paraId="6ED033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131</w:t>
            </w:r>
          </w:p>
        </w:tc>
        <w:tc>
          <w:tcPr>
            <w:tcW w:w="388" w:type="pct"/>
            <w:tcBorders>
              <w:top w:val="nil"/>
              <w:left w:val="nil"/>
              <w:bottom w:val="single" w:sz="4" w:space="0" w:color="auto"/>
              <w:right w:val="single" w:sz="4" w:space="0" w:color="auto"/>
            </w:tcBorders>
            <w:shd w:val="clear" w:color="000000" w:fill="E2EFDA"/>
            <w:noWrap/>
            <w:vAlign w:val="center"/>
            <w:hideMark/>
          </w:tcPr>
          <w:p w14:paraId="444B64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1B4A81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145D5E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CFA80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1116653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33522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487891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3 535,22</w:t>
            </w:r>
          </w:p>
        </w:tc>
      </w:tr>
      <w:tr w:rsidR="00981FCE" w:rsidRPr="00981FCE" w14:paraId="41E4265B"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E6CB5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УЗ-2-ТК-1/9</w:t>
            </w:r>
          </w:p>
        </w:tc>
        <w:tc>
          <w:tcPr>
            <w:tcW w:w="841" w:type="pct"/>
            <w:tcBorders>
              <w:top w:val="nil"/>
              <w:left w:val="nil"/>
              <w:bottom w:val="single" w:sz="4" w:space="0" w:color="auto"/>
              <w:right w:val="single" w:sz="4" w:space="0" w:color="auto"/>
            </w:tcBorders>
            <w:shd w:val="clear" w:color="auto" w:fill="auto"/>
            <w:vAlign w:val="center"/>
            <w:hideMark/>
          </w:tcPr>
          <w:p w14:paraId="3B7E18F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Маяковского ул., 13</w:t>
            </w:r>
          </w:p>
        </w:tc>
        <w:tc>
          <w:tcPr>
            <w:tcW w:w="388" w:type="pct"/>
            <w:tcBorders>
              <w:top w:val="nil"/>
              <w:left w:val="nil"/>
              <w:bottom w:val="single" w:sz="4" w:space="0" w:color="auto"/>
              <w:right w:val="single" w:sz="4" w:space="0" w:color="auto"/>
            </w:tcBorders>
            <w:shd w:val="clear" w:color="auto" w:fill="auto"/>
            <w:noWrap/>
            <w:vAlign w:val="center"/>
            <w:hideMark/>
          </w:tcPr>
          <w:p w14:paraId="6F90E3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18</w:t>
            </w:r>
          </w:p>
        </w:tc>
        <w:tc>
          <w:tcPr>
            <w:tcW w:w="388" w:type="pct"/>
            <w:tcBorders>
              <w:top w:val="nil"/>
              <w:left w:val="nil"/>
              <w:bottom w:val="single" w:sz="4" w:space="0" w:color="auto"/>
              <w:right w:val="single" w:sz="4" w:space="0" w:color="auto"/>
            </w:tcBorders>
            <w:shd w:val="clear" w:color="auto" w:fill="auto"/>
            <w:noWrap/>
            <w:vAlign w:val="center"/>
            <w:hideMark/>
          </w:tcPr>
          <w:p w14:paraId="2465ED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7562E3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6DBB592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47594D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480675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ADADA9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79014C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396,969</w:t>
            </w:r>
          </w:p>
        </w:tc>
      </w:tr>
      <w:tr w:rsidR="00981FCE" w:rsidRPr="00981FCE" w14:paraId="7EC4174A"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8A041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000000" w:fill="E2EFDA"/>
            <w:vAlign w:val="center"/>
            <w:hideMark/>
          </w:tcPr>
          <w:p w14:paraId="66F63BC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000000" w:fill="E2EFDA"/>
            <w:noWrap/>
            <w:vAlign w:val="center"/>
            <w:hideMark/>
          </w:tcPr>
          <w:p w14:paraId="0F6037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447</w:t>
            </w:r>
          </w:p>
        </w:tc>
        <w:tc>
          <w:tcPr>
            <w:tcW w:w="388" w:type="pct"/>
            <w:tcBorders>
              <w:top w:val="nil"/>
              <w:left w:val="nil"/>
              <w:bottom w:val="single" w:sz="4" w:space="0" w:color="auto"/>
              <w:right w:val="single" w:sz="4" w:space="0" w:color="auto"/>
            </w:tcBorders>
            <w:shd w:val="clear" w:color="000000" w:fill="E2EFDA"/>
            <w:noWrap/>
            <w:vAlign w:val="center"/>
            <w:hideMark/>
          </w:tcPr>
          <w:p w14:paraId="793C48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0.259</w:t>
            </w:r>
          </w:p>
        </w:tc>
        <w:tc>
          <w:tcPr>
            <w:tcW w:w="388" w:type="pct"/>
            <w:tcBorders>
              <w:top w:val="nil"/>
              <w:left w:val="nil"/>
              <w:bottom w:val="single" w:sz="4" w:space="0" w:color="auto"/>
              <w:right w:val="single" w:sz="4" w:space="0" w:color="auto"/>
            </w:tcBorders>
            <w:shd w:val="clear" w:color="000000" w:fill="E2EFDA"/>
            <w:noWrap/>
            <w:vAlign w:val="center"/>
            <w:hideMark/>
          </w:tcPr>
          <w:p w14:paraId="18A84F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0.259</w:t>
            </w:r>
          </w:p>
        </w:tc>
        <w:tc>
          <w:tcPr>
            <w:tcW w:w="689" w:type="pct"/>
            <w:tcBorders>
              <w:top w:val="nil"/>
              <w:left w:val="nil"/>
              <w:bottom w:val="single" w:sz="4" w:space="0" w:color="auto"/>
              <w:right w:val="single" w:sz="4" w:space="0" w:color="auto"/>
            </w:tcBorders>
            <w:shd w:val="clear" w:color="000000" w:fill="E2EFDA"/>
            <w:vAlign w:val="center"/>
            <w:hideMark/>
          </w:tcPr>
          <w:p w14:paraId="0BF4BF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477604C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15A340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2DB59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23F811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11 669,04</w:t>
            </w:r>
          </w:p>
        </w:tc>
      </w:tr>
      <w:tr w:rsidR="00981FCE" w:rsidRPr="00981FCE" w14:paraId="06D47A55"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3BE70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auto" w:fill="auto"/>
            <w:vAlign w:val="center"/>
            <w:hideMark/>
          </w:tcPr>
          <w:p w14:paraId="7BE0CB1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ЦТП-6</w:t>
            </w:r>
          </w:p>
        </w:tc>
        <w:tc>
          <w:tcPr>
            <w:tcW w:w="388" w:type="pct"/>
            <w:tcBorders>
              <w:top w:val="nil"/>
              <w:left w:val="nil"/>
              <w:bottom w:val="single" w:sz="4" w:space="0" w:color="auto"/>
              <w:right w:val="single" w:sz="4" w:space="0" w:color="auto"/>
            </w:tcBorders>
            <w:shd w:val="clear" w:color="auto" w:fill="auto"/>
            <w:noWrap/>
            <w:vAlign w:val="center"/>
            <w:hideMark/>
          </w:tcPr>
          <w:p w14:paraId="79DC7C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17</w:t>
            </w:r>
          </w:p>
        </w:tc>
        <w:tc>
          <w:tcPr>
            <w:tcW w:w="388" w:type="pct"/>
            <w:tcBorders>
              <w:top w:val="nil"/>
              <w:left w:val="nil"/>
              <w:bottom w:val="single" w:sz="4" w:space="0" w:color="auto"/>
              <w:right w:val="single" w:sz="4" w:space="0" w:color="auto"/>
            </w:tcBorders>
            <w:shd w:val="clear" w:color="auto" w:fill="auto"/>
            <w:noWrap/>
            <w:vAlign w:val="center"/>
            <w:hideMark/>
          </w:tcPr>
          <w:p w14:paraId="1AAEEA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388" w:type="pct"/>
            <w:tcBorders>
              <w:top w:val="nil"/>
              <w:left w:val="nil"/>
              <w:bottom w:val="single" w:sz="4" w:space="0" w:color="auto"/>
              <w:right w:val="single" w:sz="4" w:space="0" w:color="auto"/>
            </w:tcBorders>
            <w:shd w:val="clear" w:color="auto" w:fill="auto"/>
            <w:noWrap/>
            <w:vAlign w:val="center"/>
            <w:hideMark/>
          </w:tcPr>
          <w:p w14:paraId="436CBD5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689" w:type="pct"/>
            <w:tcBorders>
              <w:top w:val="nil"/>
              <w:left w:val="nil"/>
              <w:bottom w:val="single" w:sz="4" w:space="0" w:color="auto"/>
              <w:right w:val="single" w:sz="4" w:space="0" w:color="auto"/>
            </w:tcBorders>
            <w:shd w:val="clear" w:color="auto" w:fill="auto"/>
            <w:vAlign w:val="center"/>
            <w:hideMark/>
          </w:tcPr>
          <w:p w14:paraId="3DA8A7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0A1D352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1D8DD3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4FA41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6FBB7D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338,748</w:t>
            </w:r>
          </w:p>
        </w:tc>
      </w:tr>
      <w:tr w:rsidR="00981FCE" w:rsidRPr="00981FCE" w14:paraId="374E8BB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065D6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ЦТП-6</w:t>
            </w:r>
          </w:p>
        </w:tc>
        <w:tc>
          <w:tcPr>
            <w:tcW w:w="841" w:type="pct"/>
            <w:tcBorders>
              <w:top w:val="nil"/>
              <w:left w:val="nil"/>
              <w:bottom w:val="single" w:sz="4" w:space="0" w:color="auto"/>
              <w:right w:val="single" w:sz="4" w:space="0" w:color="auto"/>
            </w:tcBorders>
            <w:shd w:val="clear" w:color="000000" w:fill="E2EFDA"/>
            <w:vAlign w:val="center"/>
            <w:hideMark/>
          </w:tcPr>
          <w:p w14:paraId="7DDA8C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ТК-6/1</w:t>
            </w:r>
          </w:p>
        </w:tc>
        <w:tc>
          <w:tcPr>
            <w:tcW w:w="388" w:type="pct"/>
            <w:tcBorders>
              <w:top w:val="nil"/>
              <w:left w:val="nil"/>
              <w:bottom w:val="single" w:sz="4" w:space="0" w:color="auto"/>
              <w:right w:val="single" w:sz="4" w:space="0" w:color="auto"/>
            </w:tcBorders>
            <w:shd w:val="clear" w:color="000000" w:fill="E2EFDA"/>
            <w:noWrap/>
            <w:vAlign w:val="center"/>
            <w:hideMark/>
          </w:tcPr>
          <w:p w14:paraId="44465C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000000" w:fill="E2EFDA"/>
            <w:noWrap/>
            <w:vAlign w:val="center"/>
            <w:hideMark/>
          </w:tcPr>
          <w:p w14:paraId="5A4D75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388" w:type="pct"/>
            <w:tcBorders>
              <w:top w:val="nil"/>
              <w:left w:val="nil"/>
              <w:bottom w:val="single" w:sz="4" w:space="0" w:color="auto"/>
              <w:right w:val="single" w:sz="4" w:space="0" w:color="auto"/>
            </w:tcBorders>
            <w:shd w:val="clear" w:color="000000" w:fill="E2EFDA"/>
            <w:noWrap/>
            <w:vAlign w:val="center"/>
            <w:hideMark/>
          </w:tcPr>
          <w:p w14:paraId="689D400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689" w:type="pct"/>
            <w:tcBorders>
              <w:top w:val="nil"/>
              <w:left w:val="nil"/>
              <w:bottom w:val="single" w:sz="4" w:space="0" w:color="auto"/>
              <w:right w:val="single" w:sz="4" w:space="0" w:color="auto"/>
            </w:tcBorders>
            <w:shd w:val="clear" w:color="000000" w:fill="E2EFDA"/>
            <w:vAlign w:val="center"/>
            <w:hideMark/>
          </w:tcPr>
          <w:p w14:paraId="73ADA64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67CFEC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2EADB8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996D0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09D479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19,926</w:t>
            </w:r>
          </w:p>
        </w:tc>
      </w:tr>
      <w:tr w:rsidR="00981FCE" w:rsidRPr="00981FCE" w14:paraId="102D71A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B52DF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ТК-6/1</w:t>
            </w:r>
          </w:p>
        </w:tc>
        <w:tc>
          <w:tcPr>
            <w:tcW w:w="841" w:type="pct"/>
            <w:tcBorders>
              <w:top w:val="nil"/>
              <w:left w:val="nil"/>
              <w:bottom w:val="single" w:sz="4" w:space="0" w:color="auto"/>
              <w:right w:val="single" w:sz="4" w:space="0" w:color="auto"/>
            </w:tcBorders>
            <w:shd w:val="clear" w:color="auto" w:fill="auto"/>
            <w:vAlign w:val="center"/>
            <w:hideMark/>
          </w:tcPr>
          <w:p w14:paraId="155C7E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см ТК</w:t>
            </w:r>
          </w:p>
        </w:tc>
        <w:tc>
          <w:tcPr>
            <w:tcW w:w="388" w:type="pct"/>
            <w:tcBorders>
              <w:top w:val="nil"/>
              <w:left w:val="nil"/>
              <w:bottom w:val="single" w:sz="4" w:space="0" w:color="auto"/>
              <w:right w:val="single" w:sz="4" w:space="0" w:color="auto"/>
            </w:tcBorders>
            <w:shd w:val="clear" w:color="auto" w:fill="auto"/>
            <w:noWrap/>
            <w:vAlign w:val="center"/>
            <w:hideMark/>
          </w:tcPr>
          <w:p w14:paraId="187E9D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57</w:t>
            </w:r>
          </w:p>
        </w:tc>
        <w:tc>
          <w:tcPr>
            <w:tcW w:w="388" w:type="pct"/>
            <w:tcBorders>
              <w:top w:val="nil"/>
              <w:left w:val="nil"/>
              <w:bottom w:val="single" w:sz="4" w:space="0" w:color="auto"/>
              <w:right w:val="single" w:sz="4" w:space="0" w:color="auto"/>
            </w:tcBorders>
            <w:shd w:val="clear" w:color="auto" w:fill="auto"/>
            <w:noWrap/>
            <w:vAlign w:val="center"/>
            <w:hideMark/>
          </w:tcPr>
          <w:p w14:paraId="4C776D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388" w:type="pct"/>
            <w:tcBorders>
              <w:top w:val="nil"/>
              <w:left w:val="nil"/>
              <w:bottom w:val="single" w:sz="4" w:space="0" w:color="auto"/>
              <w:right w:val="single" w:sz="4" w:space="0" w:color="auto"/>
            </w:tcBorders>
            <w:shd w:val="clear" w:color="auto" w:fill="auto"/>
            <w:noWrap/>
            <w:vAlign w:val="center"/>
            <w:hideMark/>
          </w:tcPr>
          <w:p w14:paraId="1CB386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689" w:type="pct"/>
            <w:tcBorders>
              <w:top w:val="nil"/>
              <w:left w:val="nil"/>
              <w:bottom w:val="single" w:sz="4" w:space="0" w:color="auto"/>
              <w:right w:val="single" w:sz="4" w:space="0" w:color="auto"/>
            </w:tcBorders>
            <w:shd w:val="clear" w:color="auto" w:fill="auto"/>
            <w:vAlign w:val="center"/>
            <w:hideMark/>
          </w:tcPr>
          <w:p w14:paraId="2E3CD8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F5D23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632C70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AD405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72F085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2 113,47</w:t>
            </w:r>
          </w:p>
        </w:tc>
      </w:tr>
      <w:tr w:rsidR="00981FCE" w:rsidRPr="00981FCE" w14:paraId="75C5E803"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A6D1D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см ТК</w:t>
            </w:r>
          </w:p>
        </w:tc>
        <w:tc>
          <w:tcPr>
            <w:tcW w:w="841" w:type="pct"/>
            <w:tcBorders>
              <w:top w:val="nil"/>
              <w:left w:val="nil"/>
              <w:bottom w:val="single" w:sz="4" w:space="0" w:color="auto"/>
              <w:right w:val="single" w:sz="4" w:space="0" w:color="auto"/>
            </w:tcBorders>
            <w:shd w:val="clear" w:color="000000" w:fill="E2EFDA"/>
            <w:vAlign w:val="center"/>
            <w:hideMark/>
          </w:tcPr>
          <w:p w14:paraId="07230C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см ТК</w:t>
            </w:r>
          </w:p>
        </w:tc>
        <w:tc>
          <w:tcPr>
            <w:tcW w:w="388" w:type="pct"/>
            <w:tcBorders>
              <w:top w:val="nil"/>
              <w:left w:val="nil"/>
              <w:bottom w:val="single" w:sz="4" w:space="0" w:color="auto"/>
              <w:right w:val="single" w:sz="4" w:space="0" w:color="auto"/>
            </w:tcBorders>
            <w:shd w:val="clear" w:color="000000" w:fill="E2EFDA"/>
            <w:noWrap/>
            <w:vAlign w:val="center"/>
            <w:hideMark/>
          </w:tcPr>
          <w:p w14:paraId="66953CC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35</w:t>
            </w:r>
          </w:p>
        </w:tc>
        <w:tc>
          <w:tcPr>
            <w:tcW w:w="388" w:type="pct"/>
            <w:tcBorders>
              <w:top w:val="nil"/>
              <w:left w:val="nil"/>
              <w:bottom w:val="single" w:sz="4" w:space="0" w:color="auto"/>
              <w:right w:val="single" w:sz="4" w:space="0" w:color="auto"/>
            </w:tcBorders>
            <w:shd w:val="clear" w:color="000000" w:fill="E2EFDA"/>
            <w:noWrap/>
            <w:vAlign w:val="center"/>
            <w:hideMark/>
          </w:tcPr>
          <w:p w14:paraId="064A9D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000000" w:fill="E2EFDA"/>
            <w:noWrap/>
            <w:vAlign w:val="center"/>
            <w:hideMark/>
          </w:tcPr>
          <w:p w14:paraId="778827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000000" w:fill="E2EFDA"/>
            <w:vAlign w:val="center"/>
            <w:hideMark/>
          </w:tcPr>
          <w:p w14:paraId="3D685B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78BAE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74A2B2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096573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429C00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1 093,77</w:t>
            </w:r>
          </w:p>
        </w:tc>
      </w:tr>
      <w:tr w:rsidR="00981FCE" w:rsidRPr="00981FCE" w14:paraId="2CAA75A8"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462B6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см ТК</w:t>
            </w:r>
          </w:p>
        </w:tc>
        <w:tc>
          <w:tcPr>
            <w:tcW w:w="841" w:type="pct"/>
            <w:tcBorders>
              <w:top w:val="nil"/>
              <w:left w:val="nil"/>
              <w:bottom w:val="single" w:sz="4" w:space="0" w:color="auto"/>
              <w:right w:val="single" w:sz="4" w:space="0" w:color="auto"/>
            </w:tcBorders>
            <w:shd w:val="clear" w:color="auto" w:fill="auto"/>
            <w:vAlign w:val="center"/>
            <w:hideMark/>
          </w:tcPr>
          <w:p w14:paraId="19F486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ТК-6/7</w:t>
            </w:r>
          </w:p>
        </w:tc>
        <w:tc>
          <w:tcPr>
            <w:tcW w:w="388" w:type="pct"/>
            <w:tcBorders>
              <w:top w:val="nil"/>
              <w:left w:val="nil"/>
              <w:bottom w:val="single" w:sz="4" w:space="0" w:color="auto"/>
              <w:right w:val="single" w:sz="4" w:space="0" w:color="auto"/>
            </w:tcBorders>
            <w:shd w:val="clear" w:color="auto" w:fill="auto"/>
            <w:noWrap/>
            <w:vAlign w:val="center"/>
            <w:hideMark/>
          </w:tcPr>
          <w:p w14:paraId="54E3B9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130</w:t>
            </w:r>
          </w:p>
        </w:tc>
        <w:tc>
          <w:tcPr>
            <w:tcW w:w="388" w:type="pct"/>
            <w:tcBorders>
              <w:top w:val="nil"/>
              <w:left w:val="nil"/>
              <w:bottom w:val="single" w:sz="4" w:space="0" w:color="auto"/>
              <w:right w:val="single" w:sz="4" w:space="0" w:color="auto"/>
            </w:tcBorders>
            <w:shd w:val="clear" w:color="auto" w:fill="auto"/>
            <w:noWrap/>
            <w:vAlign w:val="center"/>
            <w:hideMark/>
          </w:tcPr>
          <w:p w14:paraId="3F3F98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auto" w:fill="auto"/>
            <w:noWrap/>
            <w:vAlign w:val="center"/>
            <w:hideMark/>
          </w:tcPr>
          <w:p w14:paraId="05BD7F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auto" w:fill="auto"/>
            <w:vAlign w:val="center"/>
            <w:hideMark/>
          </w:tcPr>
          <w:p w14:paraId="51BF7F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3A7E7AF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214080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29F79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7AFBE5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4 062,59</w:t>
            </w:r>
          </w:p>
        </w:tc>
      </w:tr>
      <w:tr w:rsidR="00981FCE" w:rsidRPr="00981FCE" w14:paraId="57F19193"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27085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ТК-6/8</w:t>
            </w:r>
          </w:p>
        </w:tc>
        <w:tc>
          <w:tcPr>
            <w:tcW w:w="841" w:type="pct"/>
            <w:tcBorders>
              <w:top w:val="nil"/>
              <w:left w:val="nil"/>
              <w:bottom w:val="single" w:sz="4" w:space="0" w:color="auto"/>
              <w:right w:val="single" w:sz="4" w:space="0" w:color="auto"/>
            </w:tcBorders>
            <w:shd w:val="clear" w:color="000000" w:fill="E2EFDA"/>
            <w:vAlign w:val="center"/>
            <w:hideMark/>
          </w:tcPr>
          <w:p w14:paraId="51C8CB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Маяковского ул., 7</w:t>
            </w:r>
          </w:p>
        </w:tc>
        <w:tc>
          <w:tcPr>
            <w:tcW w:w="388" w:type="pct"/>
            <w:tcBorders>
              <w:top w:val="nil"/>
              <w:left w:val="nil"/>
              <w:bottom w:val="single" w:sz="4" w:space="0" w:color="auto"/>
              <w:right w:val="single" w:sz="4" w:space="0" w:color="auto"/>
            </w:tcBorders>
            <w:shd w:val="clear" w:color="000000" w:fill="E2EFDA"/>
            <w:noWrap/>
            <w:vAlign w:val="center"/>
            <w:hideMark/>
          </w:tcPr>
          <w:p w14:paraId="1F2C49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12</w:t>
            </w:r>
          </w:p>
        </w:tc>
        <w:tc>
          <w:tcPr>
            <w:tcW w:w="388" w:type="pct"/>
            <w:tcBorders>
              <w:top w:val="nil"/>
              <w:left w:val="nil"/>
              <w:bottom w:val="single" w:sz="4" w:space="0" w:color="auto"/>
              <w:right w:val="single" w:sz="4" w:space="0" w:color="auto"/>
            </w:tcBorders>
            <w:shd w:val="clear" w:color="000000" w:fill="E2EFDA"/>
            <w:noWrap/>
            <w:vAlign w:val="center"/>
            <w:hideMark/>
          </w:tcPr>
          <w:p w14:paraId="00FA55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1EA666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70B431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BCB843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599B76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C0F0B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28336D3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264,646</w:t>
            </w:r>
          </w:p>
        </w:tc>
      </w:tr>
      <w:tr w:rsidR="00981FCE" w:rsidRPr="00981FCE" w14:paraId="4022F62F"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96A8F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ТК-6/8</w:t>
            </w:r>
          </w:p>
        </w:tc>
        <w:tc>
          <w:tcPr>
            <w:tcW w:w="841" w:type="pct"/>
            <w:tcBorders>
              <w:top w:val="nil"/>
              <w:left w:val="nil"/>
              <w:bottom w:val="single" w:sz="4" w:space="0" w:color="auto"/>
              <w:right w:val="single" w:sz="4" w:space="0" w:color="auto"/>
            </w:tcBorders>
            <w:shd w:val="clear" w:color="auto" w:fill="auto"/>
            <w:vAlign w:val="center"/>
            <w:hideMark/>
          </w:tcPr>
          <w:p w14:paraId="381EEF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У6/8.1</w:t>
            </w:r>
          </w:p>
        </w:tc>
        <w:tc>
          <w:tcPr>
            <w:tcW w:w="388" w:type="pct"/>
            <w:tcBorders>
              <w:top w:val="nil"/>
              <w:left w:val="nil"/>
              <w:bottom w:val="single" w:sz="4" w:space="0" w:color="auto"/>
              <w:right w:val="single" w:sz="4" w:space="0" w:color="auto"/>
            </w:tcBorders>
            <w:shd w:val="clear" w:color="auto" w:fill="auto"/>
            <w:noWrap/>
            <w:vAlign w:val="center"/>
            <w:hideMark/>
          </w:tcPr>
          <w:p w14:paraId="15D11B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28</w:t>
            </w:r>
          </w:p>
        </w:tc>
        <w:tc>
          <w:tcPr>
            <w:tcW w:w="388" w:type="pct"/>
            <w:tcBorders>
              <w:top w:val="nil"/>
              <w:left w:val="nil"/>
              <w:bottom w:val="single" w:sz="4" w:space="0" w:color="auto"/>
              <w:right w:val="single" w:sz="4" w:space="0" w:color="auto"/>
            </w:tcBorders>
            <w:shd w:val="clear" w:color="auto" w:fill="auto"/>
            <w:noWrap/>
            <w:vAlign w:val="center"/>
            <w:hideMark/>
          </w:tcPr>
          <w:p w14:paraId="120B57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581FE3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5A64EC5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CCBCF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61EBD6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F9C49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19ADEB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755,62</w:t>
            </w:r>
          </w:p>
        </w:tc>
      </w:tr>
      <w:tr w:rsidR="00981FCE" w:rsidRPr="00981FCE" w14:paraId="6A61B71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84B39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У6/8.1</w:t>
            </w:r>
          </w:p>
        </w:tc>
        <w:tc>
          <w:tcPr>
            <w:tcW w:w="841" w:type="pct"/>
            <w:tcBorders>
              <w:top w:val="nil"/>
              <w:left w:val="nil"/>
              <w:bottom w:val="single" w:sz="4" w:space="0" w:color="auto"/>
              <w:right w:val="single" w:sz="4" w:space="0" w:color="auto"/>
            </w:tcBorders>
            <w:shd w:val="clear" w:color="000000" w:fill="E2EFDA"/>
            <w:vAlign w:val="center"/>
            <w:hideMark/>
          </w:tcPr>
          <w:p w14:paraId="18F14C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Маяковского ул., 9</w:t>
            </w:r>
          </w:p>
        </w:tc>
        <w:tc>
          <w:tcPr>
            <w:tcW w:w="388" w:type="pct"/>
            <w:tcBorders>
              <w:top w:val="nil"/>
              <w:left w:val="nil"/>
              <w:bottom w:val="single" w:sz="4" w:space="0" w:color="auto"/>
              <w:right w:val="single" w:sz="4" w:space="0" w:color="auto"/>
            </w:tcBorders>
            <w:shd w:val="clear" w:color="000000" w:fill="E2EFDA"/>
            <w:noWrap/>
            <w:vAlign w:val="center"/>
            <w:hideMark/>
          </w:tcPr>
          <w:p w14:paraId="7C13F8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000000" w:fill="E2EFDA"/>
            <w:noWrap/>
            <w:vAlign w:val="center"/>
            <w:hideMark/>
          </w:tcPr>
          <w:p w14:paraId="251FD1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50AA9B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3C197A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386AC7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73871B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12DB7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71F1F5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67,13</w:t>
            </w:r>
          </w:p>
        </w:tc>
      </w:tr>
      <w:tr w:rsidR="00981FCE" w:rsidRPr="00981FCE" w14:paraId="304532AC"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1B981F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У6/8.1</w:t>
            </w:r>
          </w:p>
        </w:tc>
        <w:tc>
          <w:tcPr>
            <w:tcW w:w="841" w:type="pct"/>
            <w:tcBorders>
              <w:top w:val="nil"/>
              <w:left w:val="nil"/>
              <w:bottom w:val="single" w:sz="4" w:space="0" w:color="auto"/>
              <w:right w:val="single" w:sz="4" w:space="0" w:color="auto"/>
            </w:tcBorders>
            <w:shd w:val="clear" w:color="auto" w:fill="auto"/>
            <w:vAlign w:val="center"/>
            <w:hideMark/>
          </w:tcPr>
          <w:p w14:paraId="04BB92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У6/8.2</w:t>
            </w:r>
          </w:p>
        </w:tc>
        <w:tc>
          <w:tcPr>
            <w:tcW w:w="388" w:type="pct"/>
            <w:tcBorders>
              <w:top w:val="nil"/>
              <w:left w:val="nil"/>
              <w:bottom w:val="single" w:sz="4" w:space="0" w:color="auto"/>
              <w:right w:val="single" w:sz="4" w:space="0" w:color="auto"/>
            </w:tcBorders>
            <w:shd w:val="clear" w:color="auto" w:fill="auto"/>
            <w:noWrap/>
            <w:vAlign w:val="center"/>
            <w:hideMark/>
          </w:tcPr>
          <w:p w14:paraId="2AE9AA2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38</w:t>
            </w:r>
          </w:p>
        </w:tc>
        <w:tc>
          <w:tcPr>
            <w:tcW w:w="388" w:type="pct"/>
            <w:tcBorders>
              <w:top w:val="nil"/>
              <w:left w:val="nil"/>
              <w:bottom w:val="single" w:sz="4" w:space="0" w:color="auto"/>
              <w:right w:val="single" w:sz="4" w:space="0" w:color="auto"/>
            </w:tcBorders>
            <w:shd w:val="clear" w:color="auto" w:fill="auto"/>
            <w:noWrap/>
            <w:vAlign w:val="center"/>
            <w:hideMark/>
          </w:tcPr>
          <w:p w14:paraId="6131B4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4ADBB3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698498B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1EE48D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4111CD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307CD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3D6A40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550,464</w:t>
            </w:r>
          </w:p>
        </w:tc>
      </w:tr>
      <w:tr w:rsidR="00981FCE" w:rsidRPr="00981FCE" w14:paraId="121666C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9B5B2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У6/8.2</w:t>
            </w:r>
          </w:p>
        </w:tc>
        <w:tc>
          <w:tcPr>
            <w:tcW w:w="841" w:type="pct"/>
            <w:tcBorders>
              <w:top w:val="nil"/>
              <w:left w:val="nil"/>
              <w:bottom w:val="single" w:sz="4" w:space="0" w:color="auto"/>
              <w:right w:val="single" w:sz="4" w:space="0" w:color="auto"/>
            </w:tcBorders>
            <w:shd w:val="clear" w:color="000000" w:fill="E2EFDA"/>
            <w:vAlign w:val="center"/>
            <w:hideMark/>
          </w:tcPr>
          <w:p w14:paraId="7A8AAD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У6/8.3</w:t>
            </w:r>
          </w:p>
        </w:tc>
        <w:tc>
          <w:tcPr>
            <w:tcW w:w="388" w:type="pct"/>
            <w:tcBorders>
              <w:top w:val="nil"/>
              <w:left w:val="nil"/>
              <w:bottom w:val="single" w:sz="4" w:space="0" w:color="auto"/>
              <w:right w:val="single" w:sz="4" w:space="0" w:color="auto"/>
            </w:tcBorders>
            <w:shd w:val="clear" w:color="000000" w:fill="E2EFDA"/>
            <w:noWrap/>
            <w:vAlign w:val="center"/>
            <w:hideMark/>
          </w:tcPr>
          <w:p w14:paraId="351EBB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000000" w:fill="E2EFDA"/>
            <w:noWrap/>
            <w:vAlign w:val="center"/>
            <w:hideMark/>
          </w:tcPr>
          <w:p w14:paraId="771C16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0B9F42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77C6AC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1BD929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750F6B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B9897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57E89E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144,859</w:t>
            </w:r>
          </w:p>
        </w:tc>
      </w:tr>
      <w:tr w:rsidR="00981FCE" w:rsidRPr="00981FCE" w14:paraId="4A1FB721"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072A4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У6/8.3</w:t>
            </w:r>
          </w:p>
        </w:tc>
        <w:tc>
          <w:tcPr>
            <w:tcW w:w="841" w:type="pct"/>
            <w:tcBorders>
              <w:top w:val="nil"/>
              <w:left w:val="nil"/>
              <w:bottom w:val="single" w:sz="4" w:space="0" w:color="auto"/>
              <w:right w:val="single" w:sz="4" w:space="0" w:color="auto"/>
            </w:tcBorders>
            <w:shd w:val="clear" w:color="auto" w:fill="auto"/>
            <w:vAlign w:val="center"/>
            <w:hideMark/>
          </w:tcPr>
          <w:p w14:paraId="491B07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Маяковского ул., 11</w:t>
            </w:r>
          </w:p>
        </w:tc>
        <w:tc>
          <w:tcPr>
            <w:tcW w:w="388" w:type="pct"/>
            <w:tcBorders>
              <w:top w:val="nil"/>
              <w:left w:val="nil"/>
              <w:bottom w:val="single" w:sz="4" w:space="0" w:color="auto"/>
              <w:right w:val="single" w:sz="4" w:space="0" w:color="auto"/>
            </w:tcBorders>
            <w:shd w:val="clear" w:color="auto" w:fill="auto"/>
            <w:noWrap/>
            <w:vAlign w:val="center"/>
            <w:hideMark/>
          </w:tcPr>
          <w:p w14:paraId="2D003B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w:t>
            </w:r>
          </w:p>
        </w:tc>
        <w:tc>
          <w:tcPr>
            <w:tcW w:w="388" w:type="pct"/>
            <w:tcBorders>
              <w:top w:val="nil"/>
              <w:left w:val="nil"/>
              <w:bottom w:val="single" w:sz="4" w:space="0" w:color="auto"/>
              <w:right w:val="single" w:sz="4" w:space="0" w:color="auto"/>
            </w:tcBorders>
            <w:shd w:val="clear" w:color="auto" w:fill="auto"/>
            <w:noWrap/>
            <w:vAlign w:val="center"/>
            <w:hideMark/>
          </w:tcPr>
          <w:p w14:paraId="7CFE23C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3CAF71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31A2C8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4CE9C7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3F954C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D94C2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2EF6B8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402,779</w:t>
            </w:r>
          </w:p>
        </w:tc>
      </w:tr>
      <w:tr w:rsidR="00981FCE" w:rsidRPr="00981FCE" w14:paraId="315A9806"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DC13E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ТК-6/7</w:t>
            </w:r>
          </w:p>
        </w:tc>
        <w:tc>
          <w:tcPr>
            <w:tcW w:w="841" w:type="pct"/>
            <w:tcBorders>
              <w:top w:val="nil"/>
              <w:left w:val="nil"/>
              <w:bottom w:val="single" w:sz="4" w:space="0" w:color="auto"/>
              <w:right w:val="single" w:sz="4" w:space="0" w:color="auto"/>
            </w:tcBorders>
            <w:shd w:val="clear" w:color="000000" w:fill="E2EFDA"/>
            <w:vAlign w:val="center"/>
            <w:hideMark/>
          </w:tcPr>
          <w:p w14:paraId="398AD2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ТК-6/9</w:t>
            </w:r>
          </w:p>
        </w:tc>
        <w:tc>
          <w:tcPr>
            <w:tcW w:w="388" w:type="pct"/>
            <w:tcBorders>
              <w:top w:val="nil"/>
              <w:left w:val="nil"/>
              <w:bottom w:val="single" w:sz="4" w:space="0" w:color="auto"/>
              <w:right w:val="single" w:sz="4" w:space="0" w:color="auto"/>
            </w:tcBorders>
            <w:shd w:val="clear" w:color="000000" w:fill="E2EFDA"/>
            <w:noWrap/>
            <w:vAlign w:val="center"/>
            <w:hideMark/>
          </w:tcPr>
          <w:p w14:paraId="1DCA2D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37</w:t>
            </w:r>
          </w:p>
        </w:tc>
        <w:tc>
          <w:tcPr>
            <w:tcW w:w="388" w:type="pct"/>
            <w:tcBorders>
              <w:top w:val="nil"/>
              <w:left w:val="nil"/>
              <w:bottom w:val="single" w:sz="4" w:space="0" w:color="auto"/>
              <w:right w:val="single" w:sz="4" w:space="0" w:color="auto"/>
            </w:tcBorders>
            <w:shd w:val="clear" w:color="000000" w:fill="E2EFDA"/>
            <w:noWrap/>
            <w:vAlign w:val="center"/>
            <w:hideMark/>
          </w:tcPr>
          <w:p w14:paraId="703AC7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388" w:type="pct"/>
            <w:tcBorders>
              <w:top w:val="nil"/>
              <w:left w:val="nil"/>
              <w:bottom w:val="single" w:sz="4" w:space="0" w:color="auto"/>
              <w:right w:val="single" w:sz="4" w:space="0" w:color="auto"/>
            </w:tcBorders>
            <w:shd w:val="clear" w:color="000000" w:fill="E2EFDA"/>
            <w:noWrap/>
            <w:vAlign w:val="center"/>
            <w:hideMark/>
          </w:tcPr>
          <w:p w14:paraId="1A01E3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689" w:type="pct"/>
            <w:tcBorders>
              <w:top w:val="nil"/>
              <w:left w:val="nil"/>
              <w:bottom w:val="single" w:sz="4" w:space="0" w:color="auto"/>
              <w:right w:val="single" w:sz="4" w:space="0" w:color="auto"/>
            </w:tcBorders>
            <w:shd w:val="clear" w:color="000000" w:fill="E2EFDA"/>
            <w:vAlign w:val="center"/>
            <w:hideMark/>
          </w:tcPr>
          <w:p w14:paraId="557577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67B81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1B3085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F70C2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13D6C5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1 048,76</w:t>
            </w:r>
          </w:p>
        </w:tc>
      </w:tr>
      <w:tr w:rsidR="00981FCE" w:rsidRPr="00981FCE" w14:paraId="292D79CA"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B86DB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ТК-6/9</w:t>
            </w:r>
          </w:p>
        </w:tc>
        <w:tc>
          <w:tcPr>
            <w:tcW w:w="841" w:type="pct"/>
            <w:tcBorders>
              <w:top w:val="nil"/>
              <w:left w:val="nil"/>
              <w:bottom w:val="single" w:sz="4" w:space="0" w:color="auto"/>
              <w:right w:val="single" w:sz="4" w:space="0" w:color="auto"/>
            </w:tcBorders>
            <w:shd w:val="clear" w:color="auto" w:fill="auto"/>
            <w:vAlign w:val="center"/>
            <w:hideMark/>
          </w:tcPr>
          <w:p w14:paraId="7F95DB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Маяковского ул., 5</w:t>
            </w:r>
          </w:p>
        </w:tc>
        <w:tc>
          <w:tcPr>
            <w:tcW w:w="388" w:type="pct"/>
            <w:tcBorders>
              <w:top w:val="nil"/>
              <w:left w:val="nil"/>
              <w:bottom w:val="single" w:sz="4" w:space="0" w:color="auto"/>
              <w:right w:val="single" w:sz="4" w:space="0" w:color="auto"/>
            </w:tcBorders>
            <w:shd w:val="clear" w:color="auto" w:fill="auto"/>
            <w:noWrap/>
            <w:vAlign w:val="center"/>
            <w:hideMark/>
          </w:tcPr>
          <w:p w14:paraId="330523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42</w:t>
            </w:r>
          </w:p>
        </w:tc>
        <w:tc>
          <w:tcPr>
            <w:tcW w:w="388" w:type="pct"/>
            <w:tcBorders>
              <w:top w:val="nil"/>
              <w:left w:val="nil"/>
              <w:bottom w:val="single" w:sz="4" w:space="0" w:color="auto"/>
              <w:right w:val="single" w:sz="4" w:space="0" w:color="auto"/>
            </w:tcBorders>
            <w:shd w:val="clear" w:color="auto" w:fill="auto"/>
            <w:noWrap/>
            <w:vAlign w:val="center"/>
            <w:hideMark/>
          </w:tcPr>
          <w:p w14:paraId="67406D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2DBB73B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0B53EB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2D8C14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71F60B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72508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32C0CA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1 133,43</w:t>
            </w:r>
          </w:p>
        </w:tc>
      </w:tr>
      <w:tr w:rsidR="00981FCE" w:rsidRPr="00981FCE" w14:paraId="64A66944"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0A613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ТК-6/9</w:t>
            </w:r>
          </w:p>
        </w:tc>
        <w:tc>
          <w:tcPr>
            <w:tcW w:w="841" w:type="pct"/>
            <w:tcBorders>
              <w:top w:val="nil"/>
              <w:left w:val="nil"/>
              <w:bottom w:val="single" w:sz="4" w:space="0" w:color="auto"/>
              <w:right w:val="single" w:sz="4" w:space="0" w:color="auto"/>
            </w:tcBorders>
            <w:shd w:val="clear" w:color="000000" w:fill="E2EFDA"/>
            <w:vAlign w:val="center"/>
            <w:hideMark/>
          </w:tcPr>
          <w:p w14:paraId="0E5161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ТК-6/10</w:t>
            </w:r>
          </w:p>
        </w:tc>
        <w:tc>
          <w:tcPr>
            <w:tcW w:w="388" w:type="pct"/>
            <w:tcBorders>
              <w:top w:val="nil"/>
              <w:left w:val="nil"/>
              <w:bottom w:val="single" w:sz="4" w:space="0" w:color="auto"/>
              <w:right w:val="single" w:sz="4" w:space="0" w:color="auto"/>
            </w:tcBorders>
            <w:shd w:val="clear" w:color="000000" w:fill="E2EFDA"/>
            <w:noWrap/>
            <w:vAlign w:val="center"/>
            <w:hideMark/>
          </w:tcPr>
          <w:p w14:paraId="630907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59</w:t>
            </w:r>
          </w:p>
        </w:tc>
        <w:tc>
          <w:tcPr>
            <w:tcW w:w="388" w:type="pct"/>
            <w:tcBorders>
              <w:top w:val="nil"/>
              <w:left w:val="nil"/>
              <w:bottom w:val="single" w:sz="4" w:space="0" w:color="auto"/>
              <w:right w:val="single" w:sz="4" w:space="0" w:color="auto"/>
            </w:tcBorders>
            <w:shd w:val="clear" w:color="000000" w:fill="E2EFDA"/>
            <w:noWrap/>
            <w:vAlign w:val="center"/>
            <w:hideMark/>
          </w:tcPr>
          <w:p w14:paraId="6C6947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388" w:type="pct"/>
            <w:tcBorders>
              <w:top w:val="nil"/>
              <w:left w:val="nil"/>
              <w:bottom w:val="single" w:sz="4" w:space="0" w:color="auto"/>
              <w:right w:val="single" w:sz="4" w:space="0" w:color="auto"/>
            </w:tcBorders>
            <w:shd w:val="clear" w:color="000000" w:fill="E2EFDA"/>
            <w:noWrap/>
            <w:vAlign w:val="center"/>
            <w:hideMark/>
          </w:tcPr>
          <w:p w14:paraId="1DE8B4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689" w:type="pct"/>
            <w:tcBorders>
              <w:top w:val="nil"/>
              <w:left w:val="nil"/>
              <w:bottom w:val="single" w:sz="4" w:space="0" w:color="auto"/>
              <w:right w:val="single" w:sz="4" w:space="0" w:color="auto"/>
            </w:tcBorders>
            <w:shd w:val="clear" w:color="000000" w:fill="E2EFDA"/>
            <w:vAlign w:val="center"/>
            <w:hideMark/>
          </w:tcPr>
          <w:p w14:paraId="034EF8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079CB0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2135C9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77D98A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185735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1 672,35</w:t>
            </w:r>
          </w:p>
        </w:tc>
      </w:tr>
      <w:tr w:rsidR="00981FCE" w:rsidRPr="00981FCE" w14:paraId="041335FB"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F21344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ТК-6/10</w:t>
            </w:r>
          </w:p>
        </w:tc>
        <w:tc>
          <w:tcPr>
            <w:tcW w:w="841" w:type="pct"/>
            <w:tcBorders>
              <w:top w:val="nil"/>
              <w:left w:val="nil"/>
              <w:bottom w:val="single" w:sz="4" w:space="0" w:color="auto"/>
              <w:right w:val="single" w:sz="4" w:space="0" w:color="auto"/>
            </w:tcBorders>
            <w:shd w:val="clear" w:color="auto" w:fill="auto"/>
            <w:vAlign w:val="center"/>
            <w:hideMark/>
          </w:tcPr>
          <w:p w14:paraId="17E040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Маяковского ул., 3</w:t>
            </w:r>
          </w:p>
        </w:tc>
        <w:tc>
          <w:tcPr>
            <w:tcW w:w="388" w:type="pct"/>
            <w:tcBorders>
              <w:top w:val="nil"/>
              <w:left w:val="nil"/>
              <w:bottom w:val="single" w:sz="4" w:space="0" w:color="auto"/>
              <w:right w:val="single" w:sz="4" w:space="0" w:color="auto"/>
            </w:tcBorders>
            <w:shd w:val="clear" w:color="auto" w:fill="auto"/>
            <w:noWrap/>
            <w:vAlign w:val="center"/>
            <w:hideMark/>
          </w:tcPr>
          <w:p w14:paraId="112A34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12</w:t>
            </w:r>
          </w:p>
        </w:tc>
        <w:tc>
          <w:tcPr>
            <w:tcW w:w="388" w:type="pct"/>
            <w:tcBorders>
              <w:top w:val="nil"/>
              <w:left w:val="nil"/>
              <w:bottom w:val="single" w:sz="4" w:space="0" w:color="auto"/>
              <w:right w:val="single" w:sz="4" w:space="0" w:color="auto"/>
            </w:tcBorders>
            <w:shd w:val="clear" w:color="auto" w:fill="auto"/>
            <w:noWrap/>
            <w:vAlign w:val="center"/>
            <w:hideMark/>
          </w:tcPr>
          <w:p w14:paraId="1B19DB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49F8A0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622710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0FC168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09C2BD8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EECC9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2CF9BE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323,837</w:t>
            </w:r>
          </w:p>
        </w:tc>
      </w:tr>
      <w:tr w:rsidR="00981FCE" w:rsidRPr="00981FCE" w14:paraId="55B23074"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00A8B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ТК-1/10</w:t>
            </w:r>
          </w:p>
        </w:tc>
        <w:tc>
          <w:tcPr>
            <w:tcW w:w="841" w:type="pct"/>
            <w:tcBorders>
              <w:top w:val="nil"/>
              <w:left w:val="nil"/>
              <w:bottom w:val="single" w:sz="4" w:space="0" w:color="auto"/>
              <w:right w:val="single" w:sz="4" w:space="0" w:color="auto"/>
            </w:tcBorders>
            <w:shd w:val="clear" w:color="000000" w:fill="E2EFDA"/>
            <w:vAlign w:val="center"/>
            <w:hideMark/>
          </w:tcPr>
          <w:p w14:paraId="5F99FC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10</w:t>
            </w:r>
          </w:p>
        </w:tc>
        <w:tc>
          <w:tcPr>
            <w:tcW w:w="388" w:type="pct"/>
            <w:tcBorders>
              <w:top w:val="nil"/>
              <w:left w:val="nil"/>
              <w:bottom w:val="single" w:sz="4" w:space="0" w:color="auto"/>
              <w:right w:val="single" w:sz="4" w:space="0" w:color="auto"/>
            </w:tcBorders>
            <w:shd w:val="clear" w:color="000000" w:fill="E2EFDA"/>
            <w:noWrap/>
            <w:vAlign w:val="center"/>
            <w:hideMark/>
          </w:tcPr>
          <w:p w14:paraId="317A2E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w:t>
            </w:r>
          </w:p>
        </w:tc>
        <w:tc>
          <w:tcPr>
            <w:tcW w:w="388" w:type="pct"/>
            <w:tcBorders>
              <w:top w:val="nil"/>
              <w:left w:val="nil"/>
              <w:bottom w:val="single" w:sz="4" w:space="0" w:color="auto"/>
              <w:right w:val="single" w:sz="4" w:space="0" w:color="auto"/>
            </w:tcBorders>
            <w:shd w:val="clear" w:color="000000" w:fill="E2EFDA"/>
            <w:noWrap/>
            <w:vAlign w:val="center"/>
            <w:hideMark/>
          </w:tcPr>
          <w:p w14:paraId="37569B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10927D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5EEC0F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1119C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3BB1D36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00802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3E4AC6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573,399</w:t>
            </w:r>
          </w:p>
        </w:tc>
      </w:tr>
      <w:tr w:rsidR="00981FCE" w:rsidRPr="00981FCE" w14:paraId="498862F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FF9AD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ТК-1/10</w:t>
            </w:r>
          </w:p>
        </w:tc>
        <w:tc>
          <w:tcPr>
            <w:tcW w:w="841" w:type="pct"/>
            <w:tcBorders>
              <w:top w:val="nil"/>
              <w:left w:val="nil"/>
              <w:bottom w:val="single" w:sz="4" w:space="0" w:color="auto"/>
              <w:right w:val="single" w:sz="4" w:space="0" w:color="auto"/>
            </w:tcBorders>
            <w:shd w:val="clear" w:color="auto" w:fill="auto"/>
            <w:vAlign w:val="center"/>
            <w:hideMark/>
          </w:tcPr>
          <w:p w14:paraId="1883EB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УЗ-ТК-1/10</w:t>
            </w:r>
          </w:p>
        </w:tc>
        <w:tc>
          <w:tcPr>
            <w:tcW w:w="388" w:type="pct"/>
            <w:tcBorders>
              <w:top w:val="nil"/>
              <w:left w:val="nil"/>
              <w:bottom w:val="single" w:sz="4" w:space="0" w:color="auto"/>
              <w:right w:val="single" w:sz="4" w:space="0" w:color="auto"/>
            </w:tcBorders>
            <w:shd w:val="clear" w:color="auto" w:fill="auto"/>
            <w:noWrap/>
            <w:vAlign w:val="center"/>
            <w:hideMark/>
          </w:tcPr>
          <w:p w14:paraId="17E093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53</w:t>
            </w:r>
          </w:p>
        </w:tc>
        <w:tc>
          <w:tcPr>
            <w:tcW w:w="388" w:type="pct"/>
            <w:tcBorders>
              <w:top w:val="nil"/>
              <w:left w:val="nil"/>
              <w:bottom w:val="single" w:sz="4" w:space="0" w:color="auto"/>
              <w:right w:val="single" w:sz="4" w:space="0" w:color="auto"/>
            </w:tcBorders>
            <w:shd w:val="clear" w:color="auto" w:fill="auto"/>
            <w:noWrap/>
            <w:vAlign w:val="center"/>
            <w:hideMark/>
          </w:tcPr>
          <w:p w14:paraId="1D8D43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388" w:type="pct"/>
            <w:tcBorders>
              <w:top w:val="nil"/>
              <w:left w:val="nil"/>
              <w:bottom w:val="single" w:sz="4" w:space="0" w:color="auto"/>
              <w:right w:val="single" w:sz="4" w:space="0" w:color="auto"/>
            </w:tcBorders>
            <w:shd w:val="clear" w:color="auto" w:fill="auto"/>
            <w:noWrap/>
            <w:vAlign w:val="center"/>
            <w:hideMark/>
          </w:tcPr>
          <w:p w14:paraId="4F6D5E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689" w:type="pct"/>
            <w:tcBorders>
              <w:top w:val="nil"/>
              <w:left w:val="nil"/>
              <w:bottom w:val="single" w:sz="4" w:space="0" w:color="auto"/>
              <w:right w:val="single" w:sz="4" w:space="0" w:color="auto"/>
            </w:tcBorders>
            <w:shd w:val="clear" w:color="auto" w:fill="auto"/>
            <w:vAlign w:val="center"/>
            <w:hideMark/>
          </w:tcPr>
          <w:p w14:paraId="31C9FD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2D0B870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2E46ED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20D8F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0D351C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1 502,28</w:t>
            </w:r>
          </w:p>
        </w:tc>
      </w:tr>
      <w:tr w:rsidR="00981FCE" w:rsidRPr="00981FCE" w14:paraId="634EA493"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04A6B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ТК-6/1</w:t>
            </w:r>
          </w:p>
        </w:tc>
        <w:tc>
          <w:tcPr>
            <w:tcW w:w="841" w:type="pct"/>
            <w:tcBorders>
              <w:top w:val="nil"/>
              <w:left w:val="nil"/>
              <w:bottom w:val="single" w:sz="4" w:space="0" w:color="auto"/>
              <w:right w:val="single" w:sz="4" w:space="0" w:color="auto"/>
            </w:tcBorders>
            <w:shd w:val="clear" w:color="000000" w:fill="E2EFDA"/>
            <w:vAlign w:val="center"/>
            <w:hideMark/>
          </w:tcPr>
          <w:p w14:paraId="11FDE9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ТК-6/2</w:t>
            </w:r>
          </w:p>
        </w:tc>
        <w:tc>
          <w:tcPr>
            <w:tcW w:w="388" w:type="pct"/>
            <w:tcBorders>
              <w:top w:val="nil"/>
              <w:left w:val="nil"/>
              <w:bottom w:val="single" w:sz="4" w:space="0" w:color="auto"/>
              <w:right w:val="single" w:sz="4" w:space="0" w:color="auto"/>
            </w:tcBorders>
            <w:shd w:val="clear" w:color="000000" w:fill="E2EFDA"/>
            <w:noWrap/>
            <w:vAlign w:val="center"/>
            <w:hideMark/>
          </w:tcPr>
          <w:p w14:paraId="54EAF30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66</w:t>
            </w:r>
          </w:p>
        </w:tc>
        <w:tc>
          <w:tcPr>
            <w:tcW w:w="388" w:type="pct"/>
            <w:tcBorders>
              <w:top w:val="nil"/>
              <w:left w:val="nil"/>
              <w:bottom w:val="single" w:sz="4" w:space="0" w:color="auto"/>
              <w:right w:val="single" w:sz="4" w:space="0" w:color="auto"/>
            </w:tcBorders>
            <w:shd w:val="clear" w:color="000000" w:fill="E2EFDA"/>
            <w:noWrap/>
            <w:vAlign w:val="center"/>
            <w:hideMark/>
          </w:tcPr>
          <w:p w14:paraId="547B24A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000000" w:fill="E2EFDA"/>
            <w:noWrap/>
            <w:vAlign w:val="center"/>
            <w:hideMark/>
          </w:tcPr>
          <w:p w14:paraId="1339AF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000000" w:fill="E2EFDA"/>
            <w:vAlign w:val="center"/>
            <w:hideMark/>
          </w:tcPr>
          <w:p w14:paraId="270E88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3848BA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3EEE07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C9E68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740AF4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2 062,54</w:t>
            </w:r>
          </w:p>
        </w:tc>
      </w:tr>
      <w:tr w:rsidR="00981FCE" w:rsidRPr="00981FCE" w14:paraId="523C7F04"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B0C8C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ТК-1/3</w:t>
            </w:r>
          </w:p>
        </w:tc>
        <w:tc>
          <w:tcPr>
            <w:tcW w:w="841" w:type="pct"/>
            <w:tcBorders>
              <w:top w:val="nil"/>
              <w:left w:val="nil"/>
              <w:bottom w:val="single" w:sz="4" w:space="0" w:color="auto"/>
              <w:right w:val="single" w:sz="4" w:space="0" w:color="auto"/>
            </w:tcBorders>
            <w:shd w:val="clear" w:color="auto" w:fill="auto"/>
            <w:vAlign w:val="center"/>
            <w:hideMark/>
          </w:tcPr>
          <w:p w14:paraId="0B6A35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ТК-1/4</w:t>
            </w:r>
          </w:p>
        </w:tc>
        <w:tc>
          <w:tcPr>
            <w:tcW w:w="388" w:type="pct"/>
            <w:tcBorders>
              <w:top w:val="nil"/>
              <w:left w:val="nil"/>
              <w:bottom w:val="single" w:sz="4" w:space="0" w:color="auto"/>
              <w:right w:val="single" w:sz="4" w:space="0" w:color="auto"/>
            </w:tcBorders>
            <w:shd w:val="clear" w:color="auto" w:fill="auto"/>
            <w:noWrap/>
            <w:vAlign w:val="center"/>
            <w:hideMark/>
          </w:tcPr>
          <w:p w14:paraId="0497F31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79</w:t>
            </w:r>
          </w:p>
        </w:tc>
        <w:tc>
          <w:tcPr>
            <w:tcW w:w="388" w:type="pct"/>
            <w:tcBorders>
              <w:top w:val="nil"/>
              <w:left w:val="nil"/>
              <w:bottom w:val="single" w:sz="4" w:space="0" w:color="auto"/>
              <w:right w:val="single" w:sz="4" w:space="0" w:color="auto"/>
            </w:tcBorders>
            <w:shd w:val="clear" w:color="auto" w:fill="auto"/>
            <w:noWrap/>
            <w:vAlign w:val="center"/>
            <w:hideMark/>
          </w:tcPr>
          <w:p w14:paraId="5455D3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7BAD67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465E00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1F508A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6FE09F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7657E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2BB4CD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2 131,93</w:t>
            </w:r>
          </w:p>
        </w:tc>
      </w:tr>
      <w:tr w:rsidR="00981FCE" w:rsidRPr="00981FCE" w14:paraId="6B9179F7"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5E19C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ТК-1/4</w:t>
            </w:r>
          </w:p>
        </w:tc>
        <w:tc>
          <w:tcPr>
            <w:tcW w:w="841" w:type="pct"/>
            <w:tcBorders>
              <w:top w:val="nil"/>
              <w:left w:val="nil"/>
              <w:bottom w:val="single" w:sz="4" w:space="0" w:color="auto"/>
              <w:right w:val="single" w:sz="4" w:space="0" w:color="auto"/>
            </w:tcBorders>
            <w:shd w:val="clear" w:color="000000" w:fill="E2EFDA"/>
            <w:vAlign w:val="center"/>
            <w:hideMark/>
          </w:tcPr>
          <w:p w14:paraId="6B3582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ТК-1/6</w:t>
            </w:r>
          </w:p>
        </w:tc>
        <w:tc>
          <w:tcPr>
            <w:tcW w:w="388" w:type="pct"/>
            <w:tcBorders>
              <w:top w:val="nil"/>
              <w:left w:val="nil"/>
              <w:bottom w:val="single" w:sz="4" w:space="0" w:color="auto"/>
              <w:right w:val="single" w:sz="4" w:space="0" w:color="auto"/>
            </w:tcBorders>
            <w:shd w:val="clear" w:color="000000" w:fill="E2EFDA"/>
            <w:noWrap/>
            <w:vAlign w:val="center"/>
            <w:hideMark/>
          </w:tcPr>
          <w:p w14:paraId="7EDF042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52</w:t>
            </w:r>
          </w:p>
        </w:tc>
        <w:tc>
          <w:tcPr>
            <w:tcW w:w="388" w:type="pct"/>
            <w:tcBorders>
              <w:top w:val="nil"/>
              <w:left w:val="nil"/>
              <w:bottom w:val="single" w:sz="4" w:space="0" w:color="auto"/>
              <w:right w:val="single" w:sz="4" w:space="0" w:color="auto"/>
            </w:tcBorders>
            <w:shd w:val="clear" w:color="000000" w:fill="E2EFDA"/>
            <w:noWrap/>
            <w:vAlign w:val="center"/>
            <w:hideMark/>
          </w:tcPr>
          <w:p w14:paraId="4CAF931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06AB302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7063FF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73F1A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5AF25D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F07DB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0B8AEC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1 403,29</w:t>
            </w:r>
          </w:p>
        </w:tc>
      </w:tr>
      <w:tr w:rsidR="00981FCE" w:rsidRPr="00981FCE" w14:paraId="75E2D6D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700D9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ТК-1/4</w:t>
            </w:r>
          </w:p>
        </w:tc>
        <w:tc>
          <w:tcPr>
            <w:tcW w:w="841" w:type="pct"/>
            <w:tcBorders>
              <w:top w:val="nil"/>
              <w:left w:val="nil"/>
              <w:bottom w:val="single" w:sz="4" w:space="0" w:color="auto"/>
              <w:right w:val="single" w:sz="4" w:space="0" w:color="auto"/>
            </w:tcBorders>
            <w:shd w:val="clear" w:color="auto" w:fill="auto"/>
            <w:vAlign w:val="center"/>
            <w:hideMark/>
          </w:tcPr>
          <w:p w14:paraId="06A930A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w:t>
            </w:r>
          </w:p>
        </w:tc>
        <w:tc>
          <w:tcPr>
            <w:tcW w:w="388" w:type="pct"/>
            <w:tcBorders>
              <w:top w:val="nil"/>
              <w:left w:val="nil"/>
              <w:bottom w:val="single" w:sz="4" w:space="0" w:color="auto"/>
              <w:right w:val="single" w:sz="4" w:space="0" w:color="auto"/>
            </w:tcBorders>
            <w:shd w:val="clear" w:color="auto" w:fill="auto"/>
            <w:noWrap/>
            <w:vAlign w:val="center"/>
            <w:hideMark/>
          </w:tcPr>
          <w:p w14:paraId="23BB6D1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w:t>
            </w:r>
          </w:p>
        </w:tc>
        <w:tc>
          <w:tcPr>
            <w:tcW w:w="388" w:type="pct"/>
            <w:tcBorders>
              <w:top w:val="nil"/>
              <w:left w:val="nil"/>
              <w:bottom w:val="single" w:sz="4" w:space="0" w:color="auto"/>
              <w:right w:val="single" w:sz="4" w:space="0" w:color="auto"/>
            </w:tcBorders>
            <w:shd w:val="clear" w:color="auto" w:fill="auto"/>
            <w:noWrap/>
            <w:vAlign w:val="center"/>
            <w:hideMark/>
          </w:tcPr>
          <w:p w14:paraId="685545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2A545A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012B86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7DDD09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23D2C0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7287BC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17215C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1 079,46</w:t>
            </w:r>
          </w:p>
        </w:tc>
      </w:tr>
      <w:tr w:rsidR="00981FCE" w:rsidRPr="00981FCE" w14:paraId="50B8B2FA"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A583C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w:t>
            </w:r>
          </w:p>
        </w:tc>
        <w:tc>
          <w:tcPr>
            <w:tcW w:w="841" w:type="pct"/>
            <w:tcBorders>
              <w:top w:val="nil"/>
              <w:left w:val="nil"/>
              <w:bottom w:val="single" w:sz="4" w:space="0" w:color="auto"/>
              <w:right w:val="single" w:sz="4" w:space="0" w:color="auto"/>
            </w:tcBorders>
            <w:shd w:val="clear" w:color="000000" w:fill="E2EFDA"/>
            <w:vAlign w:val="center"/>
            <w:hideMark/>
          </w:tcPr>
          <w:p w14:paraId="461DE6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 лет Комсомола ул., 25</w:t>
            </w:r>
          </w:p>
        </w:tc>
        <w:tc>
          <w:tcPr>
            <w:tcW w:w="388" w:type="pct"/>
            <w:tcBorders>
              <w:top w:val="nil"/>
              <w:left w:val="nil"/>
              <w:bottom w:val="single" w:sz="4" w:space="0" w:color="auto"/>
              <w:right w:val="single" w:sz="4" w:space="0" w:color="auto"/>
            </w:tcBorders>
            <w:shd w:val="clear" w:color="000000" w:fill="E2EFDA"/>
            <w:noWrap/>
            <w:vAlign w:val="center"/>
            <w:hideMark/>
          </w:tcPr>
          <w:p w14:paraId="042E70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17</w:t>
            </w:r>
          </w:p>
        </w:tc>
        <w:tc>
          <w:tcPr>
            <w:tcW w:w="388" w:type="pct"/>
            <w:tcBorders>
              <w:top w:val="nil"/>
              <w:left w:val="nil"/>
              <w:bottom w:val="single" w:sz="4" w:space="0" w:color="auto"/>
              <w:right w:val="single" w:sz="4" w:space="0" w:color="auto"/>
            </w:tcBorders>
            <w:shd w:val="clear" w:color="000000" w:fill="E2EFDA"/>
            <w:noWrap/>
            <w:vAlign w:val="center"/>
            <w:hideMark/>
          </w:tcPr>
          <w:p w14:paraId="049D90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2BC3F1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17184F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AB38D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753C18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D8B34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0072D7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374,915</w:t>
            </w:r>
          </w:p>
        </w:tc>
      </w:tr>
      <w:tr w:rsidR="00981FCE" w:rsidRPr="00981FCE" w14:paraId="1FF8FF7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8B6FC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w:t>
            </w:r>
          </w:p>
        </w:tc>
        <w:tc>
          <w:tcPr>
            <w:tcW w:w="841" w:type="pct"/>
            <w:tcBorders>
              <w:top w:val="nil"/>
              <w:left w:val="nil"/>
              <w:bottom w:val="single" w:sz="4" w:space="0" w:color="auto"/>
              <w:right w:val="single" w:sz="4" w:space="0" w:color="auto"/>
            </w:tcBorders>
            <w:shd w:val="clear" w:color="auto" w:fill="auto"/>
            <w:vAlign w:val="center"/>
            <w:hideMark/>
          </w:tcPr>
          <w:p w14:paraId="7F113E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УЗ-ТК-1/5</w:t>
            </w:r>
          </w:p>
        </w:tc>
        <w:tc>
          <w:tcPr>
            <w:tcW w:w="388" w:type="pct"/>
            <w:tcBorders>
              <w:top w:val="nil"/>
              <w:left w:val="nil"/>
              <w:bottom w:val="single" w:sz="4" w:space="0" w:color="auto"/>
              <w:right w:val="single" w:sz="4" w:space="0" w:color="auto"/>
            </w:tcBorders>
            <w:shd w:val="clear" w:color="auto" w:fill="auto"/>
            <w:noWrap/>
            <w:vAlign w:val="center"/>
            <w:hideMark/>
          </w:tcPr>
          <w:p w14:paraId="539D55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w:t>
            </w:r>
          </w:p>
        </w:tc>
        <w:tc>
          <w:tcPr>
            <w:tcW w:w="388" w:type="pct"/>
            <w:tcBorders>
              <w:top w:val="nil"/>
              <w:left w:val="nil"/>
              <w:bottom w:val="single" w:sz="4" w:space="0" w:color="auto"/>
              <w:right w:val="single" w:sz="4" w:space="0" w:color="auto"/>
            </w:tcBorders>
            <w:shd w:val="clear" w:color="auto" w:fill="auto"/>
            <w:noWrap/>
            <w:vAlign w:val="center"/>
            <w:hideMark/>
          </w:tcPr>
          <w:p w14:paraId="55E5D8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6DA61D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18D0AE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18B454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590CDF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DE5B1C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4FE1AE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485,184</w:t>
            </w:r>
          </w:p>
        </w:tc>
      </w:tr>
      <w:tr w:rsidR="00981FCE" w:rsidRPr="00981FCE" w14:paraId="64249CAB"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E6C85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УЗ-ТК-1/5</w:t>
            </w:r>
          </w:p>
        </w:tc>
        <w:tc>
          <w:tcPr>
            <w:tcW w:w="841" w:type="pct"/>
            <w:tcBorders>
              <w:top w:val="nil"/>
              <w:left w:val="nil"/>
              <w:bottom w:val="single" w:sz="4" w:space="0" w:color="auto"/>
              <w:right w:val="single" w:sz="4" w:space="0" w:color="auto"/>
            </w:tcBorders>
            <w:shd w:val="clear" w:color="000000" w:fill="E2EFDA"/>
            <w:vAlign w:val="center"/>
            <w:hideMark/>
          </w:tcPr>
          <w:p w14:paraId="143C8F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 лет Комсомола ул., 23</w:t>
            </w:r>
          </w:p>
        </w:tc>
        <w:tc>
          <w:tcPr>
            <w:tcW w:w="388" w:type="pct"/>
            <w:tcBorders>
              <w:top w:val="nil"/>
              <w:left w:val="nil"/>
              <w:bottom w:val="single" w:sz="4" w:space="0" w:color="auto"/>
              <w:right w:val="single" w:sz="4" w:space="0" w:color="auto"/>
            </w:tcBorders>
            <w:shd w:val="clear" w:color="000000" w:fill="E2EFDA"/>
            <w:noWrap/>
            <w:vAlign w:val="center"/>
            <w:hideMark/>
          </w:tcPr>
          <w:p w14:paraId="7269FC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w:t>
            </w:r>
          </w:p>
        </w:tc>
        <w:tc>
          <w:tcPr>
            <w:tcW w:w="388" w:type="pct"/>
            <w:tcBorders>
              <w:top w:val="nil"/>
              <w:left w:val="nil"/>
              <w:bottom w:val="single" w:sz="4" w:space="0" w:color="auto"/>
              <w:right w:val="single" w:sz="4" w:space="0" w:color="auto"/>
            </w:tcBorders>
            <w:shd w:val="clear" w:color="000000" w:fill="E2EFDA"/>
            <w:noWrap/>
            <w:vAlign w:val="center"/>
            <w:hideMark/>
          </w:tcPr>
          <w:p w14:paraId="66F70B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2E7CA3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7E903A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7E1E2F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670F56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27537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75F21B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93,982</w:t>
            </w:r>
          </w:p>
        </w:tc>
      </w:tr>
      <w:tr w:rsidR="00981FCE" w:rsidRPr="00981FCE" w14:paraId="0BADD84B"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B9B37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ТК-1/7</w:t>
            </w:r>
          </w:p>
        </w:tc>
        <w:tc>
          <w:tcPr>
            <w:tcW w:w="841" w:type="pct"/>
            <w:tcBorders>
              <w:top w:val="nil"/>
              <w:left w:val="nil"/>
              <w:bottom w:val="single" w:sz="4" w:space="0" w:color="auto"/>
              <w:right w:val="single" w:sz="4" w:space="0" w:color="auto"/>
            </w:tcBorders>
            <w:shd w:val="clear" w:color="auto" w:fill="auto"/>
            <w:vAlign w:val="center"/>
            <w:hideMark/>
          </w:tcPr>
          <w:p w14:paraId="3CB841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 лет Комсомола ул., 21</w:t>
            </w:r>
          </w:p>
        </w:tc>
        <w:tc>
          <w:tcPr>
            <w:tcW w:w="388" w:type="pct"/>
            <w:tcBorders>
              <w:top w:val="nil"/>
              <w:left w:val="nil"/>
              <w:bottom w:val="single" w:sz="4" w:space="0" w:color="auto"/>
              <w:right w:val="single" w:sz="4" w:space="0" w:color="auto"/>
            </w:tcBorders>
            <w:shd w:val="clear" w:color="auto" w:fill="auto"/>
            <w:noWrap/>
            <w:vAlign w:val="center"/>
            <w:hideMark/>
          </w:tcPr>
          <w:p w14:paraId="03AC6B0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41</w:t>
            </w:r>
          </w:p>
        </w:tc>
        <w:tc>
          <w:tcPr>
            <w:tcW w:w="388" w:type="pct"/>
            <w:tcBorders>
              <w:top w:val="nil"/>
              <w:left w:val="nil"/>
              <w:bottom w:val="single" w:sz="4" w:space="0" w:color="auto"/>
              <w:right w:val="single" w:sz="4" w:space="0" w:color="auto"/>
            </w:tcBorders>
            <w:shd w:val="clear" w:color="auto" w:fill="auto"/>
            <w:noWrap/>
            <w:vAlign w:val="center"/>
            <w:hideMark/>
          </w:tcPr>
          <w:p w14:paraId="0891B9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598C80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7E24F57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AEA42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37F3F85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58BB7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7C1D50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904,207</w:t>
            </w:r>
          </w:p>
        </w:tc>
      </w:tr>
      <w:tr w:rsidR="00981FCE" w:rsidRPr="00981FCE" w14:paraId="6B22D49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74F73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ТК-1/7</w:t>
            </w:r>
          </w:p>
        </w:tc>
        <w:tc>
          <w:tcPr>
            <w:tcW w:w="841" w:type="pct"/>
            <w:tcBorders>
              <w:top w:val="nil"/>
              <w:left w:val="nil"/>
              <w:bottom w:val="single" w:sz="4" w:space="0" w:color="auto"/>
              <w:right w:val="single" w:sz="4" w:space="0" w:color="auto"/>
            </w:tcBorders>
            <w:shd w:val="clear" w:color="000000" w:fill="E2EFDA"/>
            <w:vAlign w:val="center"/>
            <w:hideMark/>
          </w:tcPr>
          <w:p w14:paraId="2DFE01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У1/7-1</w:t>
            </w:r>
          </w:p>
        </w:tc>
        <w:tc>
          <w:tcPr>
            <w:tcW w:w="388" w:type="pct"/>
            <w:tcBorders>
              <w:top w:val="nil"/>
              <w:left w:val="nil"/>
              <w:bottom w:val="single" w:sz="4" w:space="0" w:color="auto"/>
              <w:right w:val="single" w:sz="4" w:space="0" w:color="auto"/>
            </w:tcBorders>
            <w:shd w:val="clear" w:color="000000" w:fill="E2EFDA"/>
            <w:noWrap/>
            <w:vAlign w:val="center"/>
            <w:hideMark/>
          </w:tcPr>
          <w:p w14:paraId="047A70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w:t>
            </w:r>
          </w:p>
        </w:tc>
        <w:tc>
          <w:tcPr>
            <w:tcW w:w="388" w:type="pct"/>
            <w:tcBorders>
              <w:top w:val="nil"/>
              <w:left w:val="nil"/>
              <w:bottom w:val="single" w:sz="4" w:space="0" w:color="auto"/>
              <w:right w:val="single" w:sz="4" w:space="0" w:color="auto"/>
            </w:tcBorders>
            <w:shd w:val="clear" w:color="000000" w:fill="E2EFDA"/>
            <w:noWrap/>
            <w:vAlign w:val="center"/>
            <w:hideMark/>
          </w:tcPr>
          <w:p w14:paraId="68290B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099F55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40A5D5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4F727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08B812F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8BC98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164188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836,579</w:t>
            </w:r>
          </w:p>
        </w:tc>
      </w:tr>
      <w:tr w:rsidR="00981FCE" w:rsidRPr="00981FCE" w14:paraId="1CA1EBEF"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24176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У1/7-2</w:t>
            </w:r>
          </w:p>
        </w:tc>
        <w:tc>
          <w:tcPr>
            <w:tcW w:w="841" w:type="pct"/>
            <w:tcBorders>
              <w:top w:val="nil"/>
              <w:left w:val="nil"/>
              <w:bottom w:val="single" w:sz="4" w:space="0" w:color="auto"/>
              <w:right w:val="single" w:sz="4" w:space="0" w:color="auto"/>
            </w:tcBorders>
            <w:shd w:val="clear" w:color="auto" w:fill="auto"/>
            <w:vAlign w:val="center"/>
            <w:hideMark/>
          </w:tcPr>
          <w:p w14:paraId="147A2B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16</w:t>
            </w:r>
          </w:p>
        </w:tc>
        <w:tc>
          <w:tcPr>
            <w:tcW w:w="388" w:type="pct"/>
            <w:tcBorders>
              <w:top w:val="nil"/>
              <w:left w:val="nil"/>
              <w:bottom w:val="single" w:sz="4" w:space="0" w:color="auto"/>
              <w:right w:val="single" w:sz="4" w:space="0" w:color="auto"/>
            </w:tcBorders>
            <w:shd w:val="clear" w:color="auto" w:fill="auto"/>
            <w:noWrap/>
            <w:vAlign w:val="center"/>
            <w:hideMark/>
          </w:tcPr>
          <w:p w14:paraId="2DF0C7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w:t>
            </w:r>
          </w:p>
        </w:tc>
        <w:tc>
          <w:tcPr>
            <w:tcW w:w="388" w:type="pct"/>
            <w:tcBorders>
              <w:top w:val="nil"/>
              <w:left w:val="nil"/>
              <w:bottom w:val="single" w:sz="4" w:space="0" w:color="auto"/>
              <w:right w:val="single" w:sz="4" w:space="0" w:color="auto"/>
            </w:tcBorders>
            <w:shd w:val="clear" w:color="auto" w:fill="auto"/>
            <w:noWrap/>
            <w:vAlign w:val="center"/>
            <w:hideMark/>
          </w:tcPr>
          <w:p w14:paraId="091C7E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253DD2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4FB56C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7E21AD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6D0DA2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F0F5E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4B9B37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174,537</w:t>
            </w:r>
          </w:p>
        </w:tc>
      </w:tr>
      <w:tr w:rsidR="00981FCE" w:rsidRPr="00981FCE" w14:paraId="05F2660B"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AE4F7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У1/7-3</w:t>
            </w:r>
          </w:p>
        </w:tc>
        <w:tc>
          <w:tcPr>
            <w:tcW w:w="841" w:type="pct"/>
            <w:tcBorders>
              <w:top w:val="nil"/>
              <w:left w:val="nil"/>
              <w:bottom w:val="single" w:sz="4" w:space="0" w:color="auto"/>
              <w:right w:val="single" w:sz="4" w:space="0" w:color="auto"/>
            </w:tcBorders>
            <w:shd w:val="clear" w:color="000000" w:fill="E2EFDA"/>
            <w:vAlign w:val="center"/>
            <w:hideMark/>
          </w:tcPr>
          <w:p w14:paraId="0CE7B08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14</w:t>
            </w:r>
          </w:p>
        </w:tc>
        <w:tc>
          <w:tcPr>
            <w:tcW w:w="388" w:type="pct"/>
            <w:tcBorders>
              <w:top w:val="nil"/>
              <w:left w:val="nil"/>
              <w:bottom w:val="single" w:sz="4" w:space="0" w:color="auto"/>
              <w:right w:val="single" w:sz="4" w:space="0" w:color="auto"/>
            </w:tcBorders>
            <w:shd w:val="clear" w:color="000000" w:fill="E2EFDA"/>
            <w:noWrap/>
            <w:vAlign w:val="center"/>
            <w:hideMark/>
          </w:tcPr>
          <w:p w14:paraId="2F6B10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000000" w:fill="E2EFDA"/>
            <w:noWrap/>
            <w:vAlign w:val="center"/>
            <w:hideMark/>
          </w:tcPr>
          <w:p w14:paraId="396389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3AA3F4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3EF9EE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1542F3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4485E9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058AA7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4490E6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13,426</w:t>
            </w:r>
          </w:p>
        </w:tc>
      </w:tr>
      <w:tr w:rsidR="00981FCE" w:rsidRPr="00981FCE" w14:paraId="2B44AE14"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F4170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ТК-1/6</w:t>
            </w:r>
          </w:p>
        </w:tc>
        <w:tc>
          <w:tcPr>
            <w:tcW w:w="841" w:type="pct"/>
            <w:tcBorders>
              <w:top w:val="nil"/>
              <w:left w:val="nil"/>
              <w:bottom w:val="single" w:sz="4" w:space="0" w:color="auto"/>
              <w:right w:val="single" w:sz="4" w:space="0" w:color="auto"/>
            </w:tcBorders>
            <w:shd w:val="clear" w:color="auto" w:fill="auto"/>
            <w:vAlign w:val="center"/>
            <w:hideMark/>
          </w:tcPr>
          <w:p w14:paraId="4C7BAF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УЗ-ТК-1/6</w:t>
            </w:r>
          </w:p>
        </w:tc>
        <w:tc>
          <w:tcPr>
            <w:tcW w:w="388" w:type="pct"/>
            <w:tcBorders>
              <w:top w:val="nil"/>
              <w:left w:val="nil"/>
              <w:bottom w:val="single" w:sz="4" w:space="0" w:color="auto"/>
              <w:right w:val="single" w:sz="4" w:space="0" w:color="auto"/>
            </w:tcBorders>
            <w:shd w:val="clear" w:color="auto" w:fill="auto"/>
            <w:noWrap/>
            <w:vAlign w:val="center"/>
            <w:hideMark/>
          </w:tcPr>
          <w:p w14:paraId="400885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12</w:t>
            </w:r>
          </w:p>
        </w:tc>
        <w:tc>
          <w:tcPr>
            <w:tcW w:w="388" w:type="pct"/>
            <w:tcBorders>
              <w:top w:val="nil"/>
              <w:left w:val="nil"/>
              <w:bottom w:val="single" w:sz="4" w:space="0" w:color="auto"/>
              <w:right w:val="single" w:sz="4" w:space="0" w:color="auto"/>
            </w:tcBorders>
            <w:shd w:val="clear" w:color="auto" w:fill="auto"/>
            <w:noWrap/>
            <w:vAlign w:val="center"/>
            <w:hideMark/>
          </w:tcPr>
          <w:p w14:paraId="21E670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207DE5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18E0301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BA145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24E609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800F5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47E8064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264,646</w:t>
            </w:r>
          </w:p>
        </w:tc>
      </w:tr>
      <w:tr w:rsidR="00981FCE" w:rsidRPr="00981FCE" w14:paraId="51A1080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4D6ED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УЗ-ТК-1/6</w:t>
            </w:r>
          </w:p>
        </w:tc>
        <w:tc>
          <w:tcPr>
            <w:tcW w:w="841" w:type="pct"/>
            <w:tcBorders>
              <w:top w:val="nil"/>
              <w:left w:val="nil"/>
              <w:bottom w:val="single" w:sz="4" w:space="0" w:color="auto"/>
              <w:right w:val="single" w:sz="4" w:space="0" w:color="auto"/>
            </w:tcBorders>
            <w:shd w:val="clear" w:color="000000" w:fill="E2EFDA"/>
            <w:vAlign w:val="center"/>
            <w:hideMark/>
          </w:tcPr>
          <w:p w14:paraId="44552B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У1/6-1</w:t>
            </w:r>
          </w:p>
        </w:tc>
        <w:tc>
          <w:tcPr>
            <w:tcW w:w="388" w:type="pct"/>
            <w:tcBorders>
              <w:top w:val="nil"/>
              <w:left w:val="nil"/>
              <w:bottom w:val="single" w:sz="4" w:space="0" w:color="auto"/>
              <w:right w:val="single" w:sz="4" w:space="0" w:color="auto"/>
            </w:tcBorders>
            <w:shd w:val="clear" w:color="000000" w:fill="E2EFDA"/>
            <w:noWrap/>
            <w:vAlign w:val="center"/>
            <w:hideMark/>
          </w:tcPr>
          <w:p w14:paraId="1261F79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w:t>
            </w:r>
          </w:p>
        </w:tc>
        <w:tc>
          <w:tcPr>
            <w:tcW w:w="388" w:type="pct"/>
            <w:tcBorders>
              <w:top w:val="nil"/>
              <w:left w:val="nil"/>
              <w:bottom w:val="single" w:sz="4" w:space="0" w:color="auto"/>
              <w:right w:val="single" w:sz="4" w:space="0" w:color="auto"/>
            </w:tcBorders>
            <w:shd w:val="clear" w:color="000000" w:fill="E2EFDA"/>
            <w:noWrap/>
            <w:vAlign w:val="center"/>
            <w:hideMark/>
          </w:tcPr>
          <w:p w14:paraId="5364B3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593E66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49F260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72686BE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2B00C1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70A6A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4593C9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402,779</w:t>
            </w:r>
          </w:p>
        </w:tc>
      </w:tr>
      <w:tr w:rsidR="00981FCE" w:rsidRPr="00981FCE" w14:paraId="7EF601E8"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9BD7E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У1/6-1</w:t>
            </w:r>
          </w:p>
        </w:tc>
        <w:tc>
          <w:tcPr>
            <w:tcW w:w="841" w:type="pct"/>
            <w:tcBorders>
              <w:top w:val="nil"/>
              <w:left w:val="nil"/>
              <w:bottom w:val="single" w:sz="4" w:space="0" w:color="auto"/>
              <w:right w:val="single" w:sz="4" w:space="0" w:color="auto"/>
            </w:tcBorders>
            <w:shd w:val="clear" w:color="auto" w:fill="auto"/>
            <w:vAlign w:val="center"/>
            <w:hideMark/>
          </w:tcPr>
          <w:p w14:paraId="65B3C0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 лет Комсомола ул., 27</w:t>
            </w:r>
          </w:p>
        </w:tc>
        <w:tc>
          <w:tcPr>
            <w:tcW w:w="388" w:type="pct"/>
            <w:tcBorders>
              <w:top w:val="nil"/>
              <w:left w:val="nil"/>
              <w:bottom w:val="single" w:sz="4" w:space="0" w:color="auto"/>
              <w:right w:val="single" w:sz="4" w:space="0" w:color="auto"/>
            </w:tcBorders>
            <w:shd w:val="clear" w:color="auto" w:fill="auto"/>
            <w:noWrap/>
            <w:vAlign w:val="center"/>
            <w:hideMark/>
          </w:tcPr>
          <w:p w14:paraId="3BF640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16</w:t>
            </w:r>
          </w:p>
        </w:tc>
        <w:tc>
          <w:tcPr>
            <w:tcW w:w="388" w:type="pct"/>
            <w:tcBorders>
              <w:top w:val="nil"/>
              <w:left w:val="nil"/>
              <w:bottom w:val="single" w:sz="4" w:space="0" w:color="auto"/>
              <w:right w:val="single" w:sz="4" w:space="0" w:color="auto"/>
            </w:tcBorders>
            <w:shd w:val="clear" w:color="auto" w:fill="auto"/>
            <w:noWrap/>
            <w:vAlign w:val="center"/>
            <w:hideMark/>
          </w:tcPr>
          <w:p w14:paraId="7103CBF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39B4F1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6DA02C2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34CBEB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0E1B50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8E5CC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32EB10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214,815</w:t>
            </w:r>
          </w:p>
        </w:tc>
      </w:tr>
      <w:tr w:rsidR="00981FCE" w:rsidRPr="00981FCE" w14:paraId="24C3B239"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EB413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У1/6-1</w:t>
            </w:r>
          </w:p>
        </w:tc>
        <w:tc>
          <w:tcPr>
            <w:tcW w:w="841" w:type="pct"/>
            <w:tcBorders>
              <w:top w:val="nil"/>
              <w:left w:val="nil"/>
              <w:bottom w:val="single" w:sz="4" w:space="0" w:color="auto"/>
              <w:right w:val="single" w:sz="4" w:space="0" w:color="auto"/>
            </w:tcBorders>
            <w:shd w:val="clear" w:color="000000" w:fill="E2EFDA"/>
            <w:vAlign w:val="center"/>
            <w:hideMark/>
          </w:tcPr>
          <w:p w14:paraId="1D6FFB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 лет Комсомола ул., 27</w:t>
            </w:r>
          </w:p>
        </w:tc>
        <w:tc>
          <w:tcPr>
            <w:tcW w:w="388" w:type="pct"/>
            <w:tcBorders>
              <w:top w:val="nil"/>
              <w:left w:val="nil"/>
              <w:bottom w:val="single" w:sz="4" w:space="0" w:color="auto"/>
              <w:right w:val="single" w:sz="4" w:space="0" w:color="auto"/>
            </w:tcBorders>
            <w:shd w:val="clear" w:color="000000" w:fill="E2EFDA"/>
            <w:noWrap/>
            <w:vAlign w:val="center"/>
            <w:hideMark/>
          </w:tcPr>
          <w:p w14:paraId="6BFFCE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w:t>
            </w:r>
          </w:p>
        </w:tc>
        <w:tc>
          <w:tcPr>
            <w:tcW w:w="388" w:type="pct"/>
            <w:tcBorders>
              <w:top w:val="nil"/>
              <w:left w:val="nil"/>
              <w:bottom w:val="single" w:sz="4" w:space="0" w:color="auto"/>
              <w:right w:val="single" w:sz="4" w:space="0" w:color="auto"/>
            </w:tcBorders>
            <w:shd w:val="clear" w:color="000000" w:fill="E2EFDA"/>
            <w:noWrap/>
            <w:vAlign w:val="center"/>
            <w:hideMark/>
          </w:tcPr>
          <w:p w14:paraId="4FACC8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32916AC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0FBAB0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08209E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6667AA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20F64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137FB1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80,556</w:t>
            </w:r>
          </w:p>
        </w:tc>
      </w:tr>
      <w:tr w:rsidR="00981FCE" w:rsidRPr="00981FCE" w14:paraId="5264CD01"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298F71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У1/7-1</w:t>
            </w:r>
          </w:p>
        </w:tc>
        <w:tc>
          <w:tcPr>
            <w:tcW w:w="841" w:type="pct"/>
            <w:tcBorders>
              <w:top w:val="nil"/>
              <w:left w:val="nil"/>
              <w:bottom w:val="single" w:sz="4" w:space="0" w:color="auto"/>
              <w:right w:val="single" w:sz="4" w:space="0" w:color="auto"/>
            </w:tcBorders>
            <w:shd w:val="clear" w:color="auto" w:fill="auto"/>
            <w:vAlign w:val="center"/>
            <w:hideMark/>
          </w:tcPr>
          <w:p w14:paraId="414C2B0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У1/7-2</w:t>
            </w:r>
          </w:p>
        </w:tc>
        <w:tc>
          <w:tcPr>
            <w:tcW w:w="388" w:type="pct"/>
            <w:tcBorders>
              <w:top w:val="nil"/>
              <w:left w:val="nil"/>
              <w:bottom w:val="single" w:sz="4" w:space="0" w:color="auto"/>
              <w:right w:val="single" w:sz="4" w:space="0" w:color="auto"/>
            </w:tcBorders>
            <w:shd w:val="clear" w:color="auto" w:fill="auto"/>
            <w:noWrap/>
            <w:vAlign w:val="center"/>
            <w:hideMark/>
          </w:tcPr>
          <w:p w14:paraId="221ADD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39</w:t>
            </w:r>
          </w:p>
        </w:tc>
        <w:tc>
          <w:tcPr>
            <w:tcW w:w="388" w:type="pct"/>
            <w:tcBorders>
              <w:top w:val="nil"/>
              <w:left w:val="nil"/>
              <w:bottom w:val="single" w:sz="4" w:space="0" w:color="auto"/>
              <w:right w:val="single" w:sz="4" w:space="0" w:color="auto"/>
            </w:tcBorders>
            <w:shd w:val="clear" w:color="auto" w:fill="auto"/>
            <w:noWrap/>
            <w:vAlign w:val="center"/>
            <w:hideMark/>
          </w:tcPr>
          <w:p w14:paraId="7B9DEB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746EA8C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544E6B6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5F7B51C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18FCB60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1DF0A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549425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564,95</w:t>
            </w:r>
          </w:p>
        </w:tc>
      </w:tr>
      <w:tr w:rsidR="00981FCE" w:rsidRPr="00981FCE" w14:paraId="727FE844"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0197C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У1/7-2</w:t>
            </w:r>
          </w:p>
        </w:tc>
        <w:tc>
          <w:tcPr>
            <w:tcW w:w="841" w:type="pct"/>
            <w:tcBorders>
              <w:top w:val="nil"/>
              <w:left w:val="nil"/>
              <w:bottom w:val="single" w:sz="4" w:space="0" w:color="auto"/>
              <w:right w:val="single" w:sz="4" w:space="0" w:color="auto"/>
            </w:tcBorders>
            <w:shd w:val="clear" w:color="000000" w:fill="E2EFDA"/>
            <w:vAlign w:val="center"/>
            <w:hideMark/>
          </w:tcPr>
          <w:p w14:paraId="6CC16C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У1/7-3</w:t>
            </w:r>
          </w:p>
        </w:tc>
        <w:tc>
          <w:tcPr>
            <w:tcW w:w="388" w:type="pct"/>
            <w:tcBorders>
              <w:top w:val="nil"/>
              <w:left w:val="nil"/>
              <w:bottom w:val="single" w:sz="4" w:space="0" w:color="auto"/>
              <w:right w:val="single" w:sz="4" w:space="0" w:color="auto"/>
            </w:tcBorders>
            <w:shd w:val="clear" w:color="000000" w:fill="E2EFDA"/>
            <w:noWrap/>
            <w:vAlign w:val="center"/>
            <w:hideMark/>
          </w:tcPr>
          <w:p w14:paraId="536310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69</w:t>
            </w:r>
          </w:p>
        </w:tc>
        <w:tc>
          <w:tcPr>
            <w:tcW w:w="388" w:type="pct"/>
            <w:tcBorders>
              <w:top w:val="nil"/>
              <w:left w:val="nil"/>
              <w:bottom w:val="single" w:sz="4" w:space="0" w:color="auto"/>
              <w:right w:val="single" w:sz="4" w:space="0" w:color="auto"/>
            </w:tcBorders>
            <w:shd w:val="clear" w:color="000000" w:fill="E2EFDA"/>
            <w:noWrap/>
            <w:vAlign w:val="center"/>
            <w:hideMark/>
          </w:tcPr>
          <w:p w14:paraId="1A721F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273794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1A482D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5DFA89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6F8BA8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BC8C2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3FDF3EF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999,527</w:t>
            </w:r>
          </w:p>
        </w:tc>
      </w:tr>
      <w:tr w:rsidR="00981FCE" w:rsidRPr="00981FCE" w14:paraId="063B06D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FFE64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У1/7-3</w:t>
            </w:r>
          </w:p>
        </w:tc>
        <w:tc>
          <w:tcPr>
            <w:tcW w:w="841" w:type="pct"/>
            <w:tcBorders>
              <w:top w:val="nil"/>
              <w:left w:val="nil"/>
              <w:bottom w:val="single" w:sz="4" w:space="0" w:color="auto"/>
              <w:right w:val="single" w:sz="4" w:space="0" w:color="auto"/>
            </w:tcBorders>
            <w:shd w:val="clear" w:color="auto" w:fill="auto"/>
            <w:vAlign w:val="center"/>
            <w:hideMark/>
          </w:tcPr>
          <w:p w14:paraId="4D6910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У1/7-4</w:t>
            </w:r>
          </w:p>
        </w:tc>
        <w:tc>
          <w:tcPr>
            <w:tcW w:w="388" w:type="pct"/>
            <w:tcBorders>
              <w:top w:val="nil"/>
              <w:left w:val="nil"/>
              <w:bottom w:val="single" w:sz="4" w:space="0" w:color="auto"/>
              <w:right w:val="single" w:sz="4" w:space="0" w:color="auto"/>
            </w:tcBorders>
            <w:shd w:val="clear" w:color="auto" w:fill="auto"/>
            <w:noWrap/>
            <w:vAlign w:val="center"/>
            <w:hideMark/>
          </w:tcPr>
          <w:p w14:paraId="52BBF4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75</w:t>
            </w:r>
          </w:p>
        </w:tc>
        <w:tc>
          <w:tcPr>
            <w:tcW w:w="388" w:type="pct"/>
            <w:tcBorders>
              <w:top w:val="nil"/>
              <w:left w:val="nil"/>
              <w:bottom w:val="single" w:sz="4" w:space="0" w:color="auto"/>
              <w:right w:val="single" w:sz="4" w:space="0" w:color="auto"/>
            </w:tcBorders>
            <w:shd w:val="clear" w:color="auto" w:fill="auto"/>
            <w:noWrap/>
            <w:vAlign w:val="center"/>
            <w:hideMark/>
          </w:tcPr>
          <w:p w14:paraId="0F9CAB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086386A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6D328A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46F4F0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3DAC0F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CD5DD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03AC5B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1 006,95</w:t>
            </w:r>
          </w:p>
        </w:tc>
      </w:tr>
      <w:tr w:rsidR="00981FCE" w:rsidRPr="00981FCE" w14:paraId="3C3EFFF1"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1811A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У1/7-4</w:t>
            </w:r>
          </w:p>
        </w:tc>
        <w:tc>
          <w:tcPr>
            <w:tcW w:w="841" w:type="pct"/>
            <w:tcBorders>
              <w:top w:val="nil"/>
              <w:left w:val="nil"/>
              <w:bottom w:val="single" w:sz="4" w:space="0" w:color="auto"/>
              <w:right w:val="single" w:sz="4" w:space="0" w:color="auto"/>
            </w:tcBorders>
            <w:shd w:val="clear" w:color="000000" w:fill="E2EFDA"/>
            <w:vAlign w:val="center"/>
            <w:hideMark/>
          </w:tcPr>
          <w:p w14:paraId="70D7F3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У1/7-5</w:t>
            </w:r>
          </w:p>
        </w:tc>
        <w:tc>
          <w:tcPr>
            <w:tcW w:w="388" w:type="pct"/>
            <w:tcBorders>
              <w:top w:val="nil"/>
              <w:left w:val="nil"/>
              <w:bottom w:val="single" w:sz="4" w:space="0" w:color="auto"/>
              <w:right w:val="single" w:sz="4" w:space="0" w:color="auto"/>
            </w:tcBorders>
            <w:shd w:val="clear" w:color="000000" w:fill="E2EFDA"/>
            <w:noWrap/>
            <w:vAlign w:val="center"/>
            <w:hideMark/>
          </w:tcPr>
          <w:p w14:paraId="27A6F8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388" w:type="pct"/>
            <w:tcBorders>
              <w:top w:val="nil"/>
              <w:left w:val="nil"/>
              <w:bottom w:val="single" w:sz="4" w:space="0" w:color="auto"/>
              <w:right w:val="single" w:sz="4" w:space="0" w:color="auto"/>
            </w:tcBorders>
            <w:shd w:val="clear" w:color="000000" w:fill="E2EFDA"/>
            <w:noWrap/>
            <w:vAlign w:val="center"/>
            <w:hideMark/>
          </w:tcPr>
          <w:p w14:paraId="4B9770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0BC5EA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42C8C8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BC7D9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2CF40F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9F2A7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5CFEF6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705,722</w:t>
            </w:r>
          </w:p>
        </w:tc>
      </w:tr>
      <w:tr w:rsidR="00981FCE" w:rsidRPr="00981FCE" w14:paraId="7908B8E3"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7EDA1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УЗ-8-ТК-6/3</w:t>
            </w:r>
          </w:p>
        </w:tc>
        <w:tc>
          <w:tcPr>
            <w:tcW w:w="841" w:type="pct"/>
            <w:tcBorders>
              <w:top w:val="nil"/>
              <w:left w:val="nil"/>
              <w:bottom w:val="single" w:sz="4" w:space="0" w:color="auto"/>
              <w:right w:val="single" w:sz="4" w:space="0" w:color="auto"/>
            </w:tcBorders>
            <w:shd w:val="clear" w:color="auto" w:fill="auto"/>
            <w:vAlign w:val="center"/>
            <w:hideMark/>
          </w:tcPr>
          <w:p w14:paraId="5256F3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УЗ-9-ТК-6/3</w:t>
            </w:r>
          </w:p>
        </w:tc>
        <w:tc>
          <w:tcPr>
            <w:tcW w:w="388" w:type="pct"/>
            <w:tcBorders>
              <w:top w:val="nil"/>
              <w:left w:val="nil"/>
              <w:bottom w:val="single" w:sz="4" w:space="0" w:color="auto"/>
              <w:right w:val="single" w:sz="4" w:space="0" w:color="auto"/>
            </w:tcBorders>
            <w:shd w:val="clear" w:color="auto" w:fill="auto"/>
            <w:noWrap/>
            <w:vAlign w:val="center"/>
            <w:hideMark/>
          </w:tcPr>
          <w:p w14:paraId="6CD57B1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27</w:t>
            </w:r>
          </w:p>
        </w:tc>
        <w:tc>
          <w:tcPr>
            <w:tcW w:w="388" w:type="pct"/>
            <w:tcBorders>
              <w:top w:val="nil"/>
              <w:left w:val="nil"/>
              <w:bottom w:val="single" w:sz="4" w:space="0" w:color="auto"/>
              <w:right w:val="single" w:sz="4" w:space="0" w:color="auto"/>
            </w:tcBorders>
            <w:shd w:val="clear" w:color="auto" w:fill="auto"/>
            <w:noWrap/>
            <w:vAlign w:val="center"/>
            <w:hideMark/>
          </w:tcPr>
          <w:p w14:paraId="54E0D2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4FFCAB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2B3FA4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4397BE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2F6CD2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CDF4D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1D9BB2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362,501</w:t>
            </w:r>
          </w:p>
        </w:tc>
      </w:tr>
      <w:tr w:rsidR="00981FCE" w:rsidRPr="00981FCE" w14:paraId="77862DC3"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EA9C53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УЗ-9-ТК-6/3</w:t>
            </w:r>
          </w:p>
        </w:tc>
        <w:tc>
          <w:tcPr>
            <w:tcW w:w="841" w:type="pct"/>
            <w:tcBorders>
              <w:top w:val="nil"/>
              <w:left w:val="nil"/>
              <w:bottom w:val="single" w:sz="4" w:space="0" w:color="auto"/>
              <w:right w:val="single" w:sz="4" w:space="0" w:color="auto"/>
            </w:tcBorders>
            <w:shd w:val="clear" w:color="000000" w:fill="E2EFDA"/>
            <w:vAlign w:val="center"/>
            <w:hideMark/>
          </w:tcPr>
          <w:p w14:paraId="31FFA6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8</w:t>
            </w:r>
          </w:p>
        </w:tc>
        <w:tc>
          <w:tcPr>
            <w:tcW w:w="388" w:type="pct"/>
            <w:tcBorders>
              <w:top w:val="nil"/>
              <w:left w:val="nil"/>
              <w:bottom w:val="single" w:sz="4" w:space="0" w:color="auto"/>
              <w:right w:val="single" w:sz="4" w:space="0" w:color="auto"/>
            </w:tcBorders>
            <w:shd w:val="clear" w:color="000000" w:fill="E2EFDA"/>
            <w:noWrap/>
            <w:vAlign w:val="center"/>
            <w:hideMark/>
          </w:tcPr>
          <w:p w14:paraId="37A0561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w:t>
            </w:r>
          </w:p>
        </w:tc>
        <w:tc>
          <w:tcPr>
            <w:tcW w:w="388" w:type="pct"/>
            <w:tcBorders>
              <w:top w:val="nil"/>
              <w:left w:val="nil"/>
              <w:bottom w:val="single" w:sz="4" w:space="0" w:color="auto"/>
              <w:right w:val="single" w:sz="4" w:space="0" w:color="auto"/>
            </w:tcBorders>
            <w:shd w:val="clear" w:color="000000" w:fill="E2EFDA"/>
            <w:noWrap/>
            <w:vAlign w:val="center"/>
            <w:hideMark/>
          </w:tcPr>
          <w:p w14:paraId="1D13E7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1F9B913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2E1EB4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6AF91A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71771F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20C37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29AD46E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40,278</w:t>
            </w:r>
          </w:p>
        </w:tc>
      </w:tr>
      <w:tr w:rsidR="00981FCE" w:rsidRPr="00981FCE" w14:paraId="62D10BEB"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1968F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УЗ-9-ТК-6/3</w:t>
            </w:r>
          </w:p>
        </w:tc>
        <w:tc>
          <w:tcPr>
            <w:tcW w:w="841" w:type="pct"/>
            <w:tcBorders>
              <w:top w:val="nil"/>
              <w:left w:val="nil"/>
              <w:bottom w:val="single" w:sz="4" w:space="0" w:color="auto"/>
              <w:right w:val="single" w:sz="4" w:space="0" w:color="auto"/>
            </w:tcBorders>
            <w:shd w:val="clear" w:color="auto" w:fill="auto"/>
            <w:vAlign w:val="center"/>
            <w:hideMark/>
          </w:tcPr>
          <w:p w14:paraId="381A25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8</w:t>
            </w:r>
          </w:p>
        </w:tc>
        <w:tc>
          <w:tcPr>
            <w:tcW w:w="388" w:type="pct"/>
            <w:tcBorders>
              <w:top w:val="nil"/>
              <w:left w:val="nil"/>
              <w:bottom w:val="single" w:sz="4" w:space="0" w:color="auto"/>
              <w:right w:val="single" w:sz="4" w:space="0" w:color="auto"/>
            </w:tcBorders>
            <w:shd w:val="clear" w:color="auto" w:fill="auto"/>
            <w:noWrap/>
            <w:vAlign w:val="center"/>
            <w:hideMark/>
          </w:tcPr>
          <w:p w14:paraId="5E2017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w:t>
            </w:r>
          </w:p>
        </w:tc>
        <w:tc>
          <w:tcPr>
            <w:tcW w:w="388" w:type="pct"/>
            <w:tcBorders>
              <w:top w:val="nil"/>
              <w:left w:val="nil"/>
              <w:bottom w:val="single" w:sz="4" w:space="0" w:color="auto"/>
              <w:right w:val="single" w:sz="4" w:space="0" w:color="auto"/>
            </w:tcBorders>
            <w:shd w:val="clear" w:color="auto" w:fill="auto"/>
            <w:noWrap/>
            <w:vAlign w:val="center"/>
            <w:hideMark/>
          </w:tcPr>
          <w:p w14:paraId="10324B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748A9B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0473A7D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63FAD4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28A4B9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276F7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38F67A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40,278</w:t>
            </w:r>
          </w:p>
        </w:tc>
      </w:tr>
      <w:tr w:rsidR="00981FCE" w:rsidRPr="00981FCE" w14:paraId="34A326CC"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8C318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УЗ-1-ТК-6/3</w:t>
            </w:r>
          </w:p>
        </w:tc>
        <w:tc>
          <w:tcPr>
            <w:tcW w:w="841" w:type="pct"/>
            <w:tcBorders>
              <w:top w:val="nil"/>
              <w:left w:val="nil"/>
              <w:bottom w:val="single" w:sz="4" w:space="0" w:color="auto"/>
              <w:right w:val="single" w:sz="4" w:space="0" w:color="auto"/>
            </w:tcBorders>
            <w:shd w:val="clear" w:color="000000" w:fill="E2EFDA"/>
            <w:vAlign w:val="center"/>
            <w:hideMark/>
          </w:tcPr>
          <w:p w14:paraId="3F854B7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УЗ-2-ТК-6/3</w:t>
            </w:r>
          </w:p>
        </w:tc>
        <w:tc>
          <w:tcPr>
            <w:tcW w:w="388" w:type="pct"/>
            <w:tcBorders>
              <w:top w:val="nil"/>
              <w:left w:val="nil"/>
              <w:bottom w:val="single" w:sz="4" w:space="0" w:color="auto"/>
              <w:right w:val="single" w:sz="4" w:space="0" w:color="auto"/>
            </w:tcBorders>
            <w:shd w:val="clear" w:color="000000" w:fill="E2EFDA"/>
            <w:noWrap/>
            <w:vAlign w:val="center"/>
            <w:hideMark/>
          </w:tcPr>
          <w:p w14:paraId="77AC67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16</w:t>
            </w:r>
          </w:p>
        </w:tc>
        <w:tc>
          <w:tcPr>
            <w:tcW w:w="388" w:type="pct"/>
            <w:tcBorders>
              <w:top w:val="nil"/>
              <w:left w:val="nil"/>
              <w:bottom w:val="single" w:sz="4" w:space="0" w:color="auto"/>
              <w:right w:val="single" w:sz="4" w:space="0" w:color="auto"/>
            </w:tcBorders>
            <w:shd w:val="clear" w:color="000000" w:fill="E2EFDA"/>
            <w:noWrap/>
            <w:vAlign w:val="center"/>
            <w:hideMark/>
          </w:tcPr>
          <w:p w14:paraId="2C0E42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3A14495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374E75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80C37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67CAC2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8A06A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6D1408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352,861</w:t>
            </w:r>
          </w:p>
        </w:tc>
      </w:tr>
      <w:tr w:rsidR="00981FCE" w:rsidRPr="00981FCE" w14:paraId="1BC30295"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214371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УЗ-2-ТК-6/3</w:t>
            </w:r>
          </w:p>
        </w:tc>
        <w:tc>
          <w:tcPr>
            <w:tcW w:w="841" w:type="pct"/>
            <w:tcBorders>
              <w:top w:val="nil"/>
              <w:left w:val="nil"/>
              <w:bottom w:val="single" w:sz="4" w:space="0" w:color="auto"/>
              <w:right w:val="single" w:sz="4" w:space="0" w:color="auto"/>
            </w:tcBorders>
            <w:shd w:val="clear" w:color="auto" w:fill="auto"/>
            <w:vAlign w:val="center"/>
            <w:hideMark/>
          </w:tcPr>
          <w:p w14:paraId="0C92B5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4</w:t>
            </w:r>
          </w:p>
        </w:tc>
        <w:tc>
          <w:tcPr>
            <w:tcW w:w="388" w:type="pct"/>
            <w:tcBorders>
              <w:top w:val="nil"/>
              <w:left w:val="nil"/>
              <w:bottom w:val="single" w:sz="4" w:space="0" w:color="auto"/>
              <w:right w:val="single" w:sz="4" w:space="0" w:color="auto"/>
            </w:tcBorders>
            <w:shd w:val="clear" w:color="auto" w:fill="auto"/>
            <w:noWrap/>
            <w:vAlign w:val="center"/>
            <w:hideMark/>
          </w:tcPr>
          <w:p w14:paraId="7357BB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auto" w:fill="auto"/>
            <w:noWrap/>
            <w:vAlign w:val="center"/>
            <w:hideMark/>
          </w:tcPr>
          <w:p w14:paraId="07CD4DA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6A286B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2BA5E0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15996EE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3A3FE0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F9AD0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314414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134,26</w:t>
            </w:r>
          </w:p>
        </w:tc>
      </w:tr>
      <w:tr w:rsidR="00981FCE" w:rsidRPr="00981FCE" w14:paraId="3BA5BD79"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346D4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УЗ-2-ТК-6/3</w:t>
            </w:r>
          </w:p>
        </w:tc>
        <w:tc>
          <w:tcPr>
            <w:tcW w:w="841" w:type="pct"/>
            <w:tcBorders>
              <w:top w:val="nil"/>
              <w:left w:val="nil"/>
              <w:bottom w:val="single" w:sz="4" w:space="0" w:color="auto"/>
              <w:right w:val="single" w:sz="4" w:space="0" w:color="auto"/>
            </w:tcBorders>
            <w:shd w:val="clear" w:color="000000" w:fill="E2EFDA"/>
            <w:vAlign w:val="center"/>
            <w:hideMark/>
          </w:tcPr>
          <w:p w14:paraId="6F49E8C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УЗ-3-ТК-6/3</w:t>
            </w:r>
          </w:p>
        </w:tc>
        <w:tc>
          <w:tcPr>
            <w:tcW w:w="388" w:type="pct"/>
            <w:tcBorders>
              <w:top w:val="nil"/>
              <w:left w:val="nil"/>
              <w:bottom w:val="single" w:sz="4" w:space="0" w:color="auto"/>
              <w:right w:val="single" w:sz="4" w:space="0" w:color="auto"/>
            </w:tcBorders>
            <w:shd w:val="clear" w:color="000000" w:fill="E2EFDA"/>
            <w:noWrap/>
            <w:vAlign w:val="center"/>
            <w:hideMark/>
          </w:tcPr>
          <w:p w14:paraId="0173FD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39</w:t>
            </w:r>
          </w:p>
        </w:tc>
        <w:tc>
          <w:tcPr>
            <w:tcW w:w="388" w:type="pct"/>
            <w:tcBorders>
              <w:top w:val="nil"/>
              <w:left w:val="nil"/>
              <w:bottom w:val="single" w:sz="4" w:space="0" w:color="auto"/>
              <w:right w:val="single" w:sz="4" w:space="0" w:color="auto"/>
            </w:tcBorders>
            <w:shd w:val="clear" w:color="000000" w:fill="E2EFDA"/>
            <w:noWrap/>
            <w:vAlign w:val="center"/>
            <w:hideMark/>
          </w:tcPr>
          <w:p w14:paraId="59CB1E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6054F5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3668F8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741033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2C930D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08C476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409BFF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523,612</w:t>
            </w:r>
          </w:p>
        </w:tc>
      </w:tr>
      <w:tr w:rsidR="00981FCE" w:rsidRPr="00981FCE" w14:paraId="13A66499"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0629AF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УЗ-1-ТК-6/3</w:t>
            </w:r>
          </w:p>
        </w:tc>
        <w:tc>
          <w:tcPr>
            <w:tcW w:w="841" w:type="pct"/>
            <w:tcBorders>
              <w:top w:val="nil"/>
              <w:left w:val="nil"/>
              <w:bottom w:val="single" w:sz="4" w:space="0" w:color="auto"/>
              <w:right w:val="single" w:sz="4" w:space="0" w:color="auto"/>
            </w:tcBorders>
            <w:shd w:val="clear" w:color="auto" w:fill="auto"/>
            <w:vAlign w:val="center"/>
            <w:hideMark/>
          </w:tcPr>
          <w:p w14:paraId="41E068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УЗ-5-ТК-6/3</w:t>
            </w:r>
          </w:p>
        </w:tc>
        <w:tc>
          <w:tcPr>
            <w:tcW w:w="388" w:type="pct"/>
            <w:tcBorders>
              <w:top w:val="nil"/>
              <w:left w:val="nil"/>
              <w:bottom w:val="single" w:sz="4" w:space="0" w:color="auto"/>
              <w:right w:val="single" w:sz="4" w:space="0" w:color="auto"/>
            </w:tcBorders>
            <w:shd w:val="clear" w:color="auto" w:fill="auto"/>
            <w:noWrap/>
            <w:vAlign w:val="center"/>
            <w:hideMark/>
          </w:tcPr>
          <w:p w14:paraId="591E5D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55</w:t>
            </w:r>
          </w:p>
        </w:tc>
        <w:tc>
          <w:tcPr>
            <w:tcW w:w="388" w:type="pct"/>
            <w:tcBorders>
              <w:top w:val="nil"/>
              <w:left w:val="nil"/>
              <w:bottom w:val="single" w:sz="4" w:space="0" w:color="auto"/>
              <w:right w:val="single" w:sz="4" w:space="0" w:color="auto"/>
            </w:tcBorders>
            <w:shd w:val="clear" w:color="auto" w:fill="auto"/>
            <w:noWrap/>
            <w:vAlign w:val="center"/>
            <w:hideMark/>
          </w:tcPr>
          <w:p w14:paraId="7CF0C9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388" w:type="pct"/>
            <w:tcBorders>
              <w:top w:val="nil"/>
              <w:left w:val="nil"/>
              <w:bottom w:val="single" w:sz="4" w:space="0" w:color="auto"/>
              <w:right w:val="single" w:sz="4" w:space="0" w:color="auto"/>
            </w:tcBorders>
            <w:shd w:val="clear" w:color="auto" w:fill="auto"/>
            <w:noWrap/>
            <w:vAlign w:val="center"/>
            <w:hideMark/>
          </w:tcPr>
          <w:p w14:paraId="3C5CB7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689" w:type="pct"/>
            <w:tcBorders>
              <w:top w:val="nil"/>
              <w:left w:val="nil"/>
              <w:bottom w:val="single" w:sz="4" w:space="0" w:color="auto"/>
              <w:right w:val="single" w:sz="4" w:space="0" w:color="auto"/>
            </w:tcBorders>
            <w:shd w:val="clear" w:color="auto" w:fill="auto"/>
            <w:vAlign w:val="center"/>
            <w:hideMark/>
          </w:tcPr>
          <w:p w14:paraId="4C0819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6DB88B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5BDD29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E82F1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106F29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842,776</w:t>
            </w:r>
          </w:p>
        </w:tc>
      </w:tr>
      <w:tr w:rsidR="00981FCE" w:rsidRPr="00981FCE" w14:paraId="6A31C2D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16DFC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УЗ-5-ТК-6/3</w:t>
            </w:r>
          </w:p>
        </w:tc>
        <w:tc>
          <w:tcPr>
            <w:tcW w:w="841" w:type="pct"/>
            <w:tcBorders>
              <w:top w:val="nil"/>
              <w:left w:val="nil"/>
              <w:bottom w:val="single" w:sz="4" w:space="0" w:color="auto"/>
              <w:right w:val="single" w:sz="4" w:space="0" w:color="auto"/>
            </w:tcBorders>
            <w:shd w:val="clear" w:color="000000" w:fill="E2EFDA"/>
            <w:vAlign w:val="center"/>
            <w:hideMark/>
          </w:tcPr>
          <w:p w14:paraId="237BA5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6</w:t>
            </w:r>
          </w:p>
        </w:tc>
        <w:tc>
          <w:tcPr>
            <w:tcW w:w="388" w:type="pct"/>
            <w:tcBorders>
              <w:top w:val="nil"/>
              <w:left w:val="nil"/>
              <w:bottom w:val="single" w:sz="4" w:space="0" w:color="auto"/>
              <w:right w:val="single" w:sz="4" w:space="0" w:color="auto"/>
            </w:tcBorders>
            <w:shd w:val="clear" w:color="000000" w:fill="E2EFDA"/>
            <w:noWrap/>
            <w:vAlign w:val="center"/>
            <w:hideMark/>
          </w:tcPr>
          <w:p w14:paraId="5981FB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w:t>
            </w:r>
          </w:p>
        </w:tc>
        <w:tc>
          <w:tcPr>
            <w:tcW w:w="388" w:type="pct"/>
            <w:tcBorders>
              <w:top w:val="nil"/>
              <w:left w:val="nil"/>
              <w:bottom w:val="single" w:sz="4" w:space="0" w:color="auto"/>
              <w:right w:val="single" w:sz="4" w:space="0" w:color="auto"/>
            </w:tcBorders>
            <w:shd w:val="clear" w:color="000000" w:fill="E2EFDA"/>
            <w:noWrap/>
            <w:vAlign w:val="center"/>
            <w:hideMark/>
          </w:tcPr>
          <w:p w14:paraId="6AA9A0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088C1C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022907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7B1E4D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548B0A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52F40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30B9FD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43,458</w:t>
            </w:r>
          </w:p>
        </w:tc>
      </w:tr>
      <w:tr w:rsidR="00981FCE" w:rsidRPr="00981FCE" w14:paraId="03EE14C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20DA8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УЗ-5-ТК-6/3</w:t>
            </w:r>
          </w:p>
        </w:tc>
        <w:tc>
          <w:tcPr>
            <w:tcW w:w="841" w:type="pct"/>
            <w:tcBorders>
              <w:top w:val="nil"/>
              <w:left w:val="nil"/>
              <w:bottom w:val="single" w:sz="4" w:space="0" w:color="auto"/>
              <w:right w:val="single" w:sz="4" w:space="0" w:color="auto"/>
            </w:tcBorders>
            <w:shd w:val="clear" w:color="auto" w:fill="auto"/>
            <w:vAlign w:val="center"/>
            <w:hideMark/>
          </w:tcPr>
          <w:p w14:paraId="3109C9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УЗ-6-ТК-6/3</w:t>
            </w:r>
          </w:p>
        </w:tc>
        <w:tc>
          <w:tcPr>
            <w:tcW w:w="388" w:type="pct"/>
            <w:tcBorders>
              <w:top w:val="nil"/>
              <w:left w:val="nil"/>
              <w:bottom w:val="single" w:sz="4" w:space="0" w:color="auto"/>
              <w:right w:val="single" w:sz="4" w:space="0" w:color="auto"/>
            </w:tcBorders>
            <w:shd w:val="clear" w:color="auto" w:fill="auto"/>
            <w:noWrap/>
            <w:vAlign w:val="center"/>
            <w:hideMark/>
          </w:tcPr>
          <w:p w14:paraId="5F7B7E8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w:t>
            </w:r>
          </w:p>
        </w:tc>
        <w:tc>
          <w:tcPr>
            <w:tcW w:w="388" w:type="pct"/>
            <w:tcBorders>
              <w:top w:val="nil"/>
              <w:left w:val="nil"/>
              <w:bottom w:val="single" w:sz="4" w:space="0" w:color="auto"/>
              <w:right w:val="single" w:sz="4" w:space="0" w:color="auto"/>
            </w:tcBorders>
            <w:shd w:val="clear" w:color="auto" w:fill="auto"/>
            <w:noWrap/>
            <w:vAlign w:val="center"/>
            <w:hideMark/>
          </w:tcPr>
          <w:p w14:paraId="1FB139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388" w:type="pct"/>
            <w:tcBorders>
              <w:top w:val="nil"/>
              <w:left w:val="nil"/>
              <w:bottom w:val="single" w:sz="4" w:space="0" w:color="auto"/>
              <w:right w:val="single" w:sz="4" w:space="0" w:color="auto"/>
            </w:tcBorders>
            <w:shd w:val="clear" w:color="auto" w:fill="auto"/>
            <w:noWrap/>
            <w:vAlign w:val="center"/>
            <w:hideMark/>
          </w:tcPr>
          <w:p w14:paraId="6CFCF81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689" w:type="pct"/>
            <w:tcBorders>
              <w:top w:val="nil"/>
              <w:left w:val="nil"/>
              <w:bottom w:val="single" w:sz="4" w:space="0" w:color="auto"/>
              <w:right w:val="single" w:sz="4" w:space="0" w:color="auto"/>
            </w:tcBorders>
            <w:shd w:val="clear" w:color="auto" w:fill="auto"/>
            <w:vAlign w:val="center"/>
            <w:hideMark/>
          </w:tcPr>
          <w:p w14:paraId="3FC61D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2E6ADDB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54C95C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C018B7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72500C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306,464</w:t>
            </w:r>
          </w:p>
        </w:tc>
      </w:tr>
      <w:tr w:rsidR="00981FCE" w:rsidRPr="00981FCE" w14:paraId="08261B49"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FA0A2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ТК-6/2</w:t>
            </w:r>
          </w:p>
        </w:tc>
        <w:tc>
          <w:tcPr>
            <w:tcW w:w="841" w:type="pct"/>
            <w:tcBorders>
              <w:top w:val="nil"/>
              <w:left w:val="nil"/>
              <w:bottom w:val="single" w:sz="4" w:space="0" w:color="auto"/>
              <w:right w:val="single" w:sz="4" w:space="0" w:color="auto"/>
            </w:tcBorders>
            <w:shd w:val="clear" w:color="000000" w:fill="E2EFDA"/>
            <w:vAlign w:val="center"/>
            <w:hideMark/>
          </w:tcPr>
          <w:p w14:paraId="308B25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ТК-6/3</w:t>
            </w:r>
          </w:p>
        </w:tc>
        <w:tc>
          <w:tcPr>
            <w:tcW w:w="388" w:type="pct"/>
            <w:tcBorders>
              <w:top w:val="nil"/>
              <w:left w:val="nil"/>
              <w:bottom w:val="single" w:sz="4" w:space="0" w:color="auto"/>
              <w:right w:val="single" w:sz="4" w:space="0" w:color="auto"/>
            </w:tcBorders>
            <w:shd w:val="clear" w:color="000000" w:fill="E2EFDA"/>
            <w:noWrap/>
            <w:vAlign w:val="center"/>
            <w:hideMark/>
          </w:tcPr>
          <w:p w14:paraId="653C79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71</w:t>
            </w:r>
          </w:p>
        </w:tc>
        <w:tc>
          <w:tcPr>
            <w:tcW w:w="388" w:type="pct"/>
            <w:tcBorders>
              <w:top w:val="nil"/>
              <w:left w:val="nil"/>
              <w:bottom w:val="single" w:sz="4" w:space="0" w:color="auto"/>
              <w:right w:val="single" w:sz="4" w:space="0" w:color="auto"/>
            </w:tcBorders>
            <w:shd w:val="clear" w:color="000000" w:fill="E2EFDA"/>
            <w:noWrap/>
            <w:vAlign w:val="center"/>
            <w:hideMark/>
          </w:tcPr>
          <w:p w14:paraId="5BFFBF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388" w:type="pct"/>
            <w:tcBorders>
              <w:top w:val="nil"/>
              <w:left w:val="nil"/>
              <w:bottom w:val="single" w:sz="4" w:space="0" w:color="auto"/>
              <w:right w:val="single" w:sz="4" w:space="0" w:color="auto"/>
            </w:tcBorders>
            <w:shd w:val="clear" w:color="000000" w:fill="E2EFDA"/>
            <w:noWrap/>
            <w:vAlign w:val="center"/>
            <w:hideMark/>
          </w:tcPr>
          <w:p w14:paraId="7D58F9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689" w:type="pct"/>
            <w:tcBorders>
              <w:top w:val="nil"/>
              <w:left w:val="nil"/>
              <w:bottom w:val="single" w:sz="4" w:space="0" w:color="auto"/>
              <w:right w:val="single" w:sz="4" w:space="0" w:color="auto"/>
            </w:tcBorders>
            <w:shd w:val="clear" w:color="000000" w:fill="E2EFDA"/>
            <w:vAlign w:val="center"/>
            <w:hideMark/>
          </w:tcPr>
          <w:p w14:paraId="5964C7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0A4B0B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7C045D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E71AC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79E959C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2 012,49</w:t>
            </w:r>
          </w:p>
        </w:tc>
      </w:tr>
      <w:tr w:rsidR="00981FCE" w:rsidRPr="00981FCE" w14:paraId="075105D8"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8F179E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ТК-6/3</w:t>
            </w:r>
          </w:p>
        </w:tc>
        <w:tc>
          <w:tcPr>
            <w:tcW w:w="841" w:type="pct"/>
            <w:tcBorders>
              <w:top w:val="nil"/>
              <w:left w:val="nil"/>
              <w:bottom w:val="single" w:sz="4" w:space="0" w:color="auto"/>
              <w:right w:val="single" w:sz="4" w:space="0" w:color="auto"/>
            </w:tcBorders>
            <w:shd w:val="clear" w:color="auto" w:fill="auto"/>
            <w:vAlign w:val="center"/>
            <w:hideMark/>
          </w:tcPr>
          <w:p w14:paraId="22DDE6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УЗ-1-ТК-6/3</w:t>
            </w:r>
          </w:p>
        </w:tc>
        <w:tc>
          <w:tcPr>
            <w:tcW w:w="388" w:type="pct"/>
            <w:tcBorders>
              <w:top w:val="nil"/>
              <w:left w:val="nil"/>
              <w:bottom w:val="single" w:sz="4" w:space="0" w:color="auto"/>
              <w:right w:val="single" w:sz="4" w:space="0" w:color="auto"/>
            </w:tcBorders>
            <w:shd w:val="clear" w:color="auto" w:fill="auto"/>
            <w:noWrap/>
            <w:vAlign w:val="center"/>
            <w:hideMark/>
          </w:tcPr>
          <w:p w14:paraId="35DD28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52</w:t>
            </w:r>
          </w:p>
        </w:tc>
        <w:tc>
          <w:tcPr>
            <w:tcW w:w="388" w:type="pct"/>
            <w:tcBorders>
              <w:top w:val="nil"/>
              <w:left w:val="nil"/>
              <w:bottom w:val="single" w:sz="4" w:space="0" w:color="auto"/>
              <w:right w:val="single" w:sz="4" w:space="0" w:color="auto"/>
            </w:tcBorders>
            <w:shd w:val="clear" w:color="auto" w:fill="auto"/>
            <w:noWrap/>
            <w:vAlign w:val="center"/>
            <w:hideMark/>
          </w:tcPr>
          <w:p w14:paraId="005585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388" w:type="pct"/>
            <w:tcBorders>
              <w:top w:val="nil"/>
              <w:left w:val="nil"/>
              <w:bottom w:val="single" w:sz="4" w:space="0" w:color="auto"/>
              <w:right w:val="single" w:sz="4" w:space="0" w:color="auto"/>
            </w:tcBorders>
            <w:shd w:val="clear" w:color="auto" w:fill="auto"/>
            <w:noWrap/>
            <w:vAlign w:val="center"/>
            <w:hideMark/>
          </w:tcPr>
          <w:p w14:paraId="6BE52F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689" w:type="pct"/>
            <w:tcBorders>
              <w:top w:val="nil"/>
              <w:left w:val="nil"/>
              <w:bottom w:val="single" w:sz="4" w:space="0" w:color="auto"/>
              <w:right w:val="single" w:sz="4" w:space="0" w:color="auto"/>
            </w:tcBorders>
            <w:shd w:val="clear" w:color="auto" w:fill="auto"/>
            <w:vAlign w:val="center"/>
            <w:hideMark/>
          </w:tcPr>
          <w:p w14:paraId="5268BA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16C68F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5A8559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8C43F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2BB985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1 473,93</w:t>
            </w:r>
          </w:p>
        </w:tc>
      </w:tr>
      <w:tr w:rsidR="00981FCE" w:rsidRPr="00981FCE" w14:paraId="5D83D54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A59D6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УЗ-3-ТК-6/3</w:t>
            </w:r>
          </w:p>
        </w:tc>
        <w:tc>
          <w:tcPr>
            <w:tcW w:w="841" w:type="pct"/>
            <w:tcBorders>
              <w:top w:val="nil"/>
              <w:left w:val="nil"/>
              <w:bottom w:val="single" w:sz="4" w:space="0" w:color="auto"/>
              <w:right w:val="single" w:sz="4" w:space="0" w:color="auto"/>
            </w:tcBorders>
            <w:shd w:val="clear" w:color="000000" w:fill="E2EFDA"/>
            <w:vAlign w:val="center"/>
            <w:hideMark/>
          </w:tcPr>
          <w:p w14:paraId="7384252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УЗ-4-ТК-6/3</w:t>
            </w:r>
          </w:p>
        </w:tc>
        <w:tc>
          <w:tcPr>
            <w:tcW w:w="388" w:type="pct"/>
            <w:tcBorders>
              <w:top w:val="nil"/>
              <w:left w:val="nil"/>
              <w:bottom w:val="single" w:sz="4" w:space="0" w:color="auto"/>
              <w:right w:val="single" w:sz="4" w:space="0" w:color="auto"/>
            </w:tcBorders>
            <w:shd w:val="clear" w:color="000000" w:fill="E2EFDA"/>
            <w:noWrap/>
            <w:vAlign w:val="center"/>
            <w:hideMark/>
          </w:tcPr>
          <w:p w14:paraId="2F9353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60</w:t>
            </w:r>
          </w:p>
        </w:tc>
        <w:tc>
          <w:tcPr>
            <w:tcW w:w="388" w:type="pct"/>
            <w:tcBorders>
              <w:top w:val="nil"/>
              <w:left w:val="nil"/>
              <w:bottom w:val="single" w:sz="4" w:space="0" w:color="auto"/>
              <w:right w:val="single" w:sz="4" w:space="0" w:color="auto"/>
            </w:tcBorders>
            <w:shd w:val="clear" w:color="000000" w:fill="E2EFDA"/>
            <w:noWrap/>
            <w:vAlign w:val="center"/>
            <w:hideMark/>
          </w:tcPr>
          <w:p w14:paraId="41E968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325F35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098FF57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2C818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016059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8634C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4471D1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1 323,23</w:t>
            </w:r>
          </w:p>
        </w:tc>
      </w:tr>
      <w:tr w:rsidR="00981FCE" w:rsidRPr="00981FCE" w14:paraId="73137107"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59992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УЗ-4-ТК-6/3</w:t>
            </w:r>
          </w:p>
        </w:tc>
        <w:tc>
          <w:tcPr>
            <w:tcW w:w="841" w:type="pct"/>
            <w:tcBorders>
              <w:top w:val="nil"/>
              <w:left w:val="nil"/>
              <w:bottom w:val="single" w:sz="4" w:space="0" w:color="auto"/>
              <w:right w:val="single" w:sz="4" w:space="0" w:color="auto"/>
            </w:tcBorders>
            <w:shd w:val="clear" w:color="auto" w:fill="auto"/>
            <w:vAlign w:val="center"/>
            <w:hideMark/>
          </w:tcPr>
          <w:p w14:paraId="0F90822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Урицкого ул., 78</w:t>
            </w:r>
          </w:p>
        </w:tc>
        <w:tc>
          <w:tcPr>
            <w:tcW w:w="388" w:type="pct"/>
            <w:tcBorders>
              <w:top w:val="nil"/>
              <w:left w:val="nil"/>
              <w:bottom w:val="single" w:sz="4" w:space="0" w:color="auto"/>
              <w:right w:val="single" w:sz="4" w:space="0" w:color="auto"/>
            </w:tcBorders>
            <w:shd w:val="clear" w:color="auto" w:fill="auto"/>
            <w:noWrap/>
            <w:vAlign w:val="center"/>
            <w:hideMark/>
          </w:tcPr>
          <w:p w14:paraId="35DEDF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w:t>
            </w:r>
          </w:p>
        </w:tc>
        <w:tc>
          <w:tcPr>
            <w:tcW w:w="388" w:type="pct"/>
            <w:tcBorders>
              <w:top w:val="nil"/>
              <w:left w:val="nil"/>
              <w:bottom w:val="single" w:sz="4" w:space="0" w:color="auto"/>
              <w:right w:val="single" w:sz="4" w:space="0" w:color="auto"/>
            </w:tcBorders>
            <w:shd w:val="clear" w:color="auto" w:fill="auto"/>
            <w:noWrap/>
            <w:vAlign w:val="center"/>
            <w:hideMark/>
          </w:tcPr>
          <w:p w14:paraId="422C36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352DD1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39C3FA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2E6348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31EDCA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A90AA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6ADB1D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107,408</w:t>
            </w:r>
          </w:p>
        </w:tc>
      </w:tr>
      <w:tr w:rsidR="00981FCE" w:rsidRPr="00981FCE" w14:paraId="7C74FE8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BE409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УЗ-4-ТК-6/3</w:t>
            </w:r>
          </w:p>
        </w:tc>
        <w:tc>
          <w:tcPr>
            <w:tcW w:w="841" w:type="pct"/>
            <w:tcBorders>
              <w:top w:val="nil"/>
              <w:left w:val="nil"/>
              <w:bottom w:val="single" w:sz="4" w:space="0" w:color="auto"/>
              <w:right w:val="single" w:sz="4" w:space="0" w:color="auto"/>
            </w:tcBorders>
            <w:shd w:val="clear" w:color="000000" w:fill="E2EFDA"/>
            <w:vAlign w:val="center"/>
            <w:hideMark/>
          </w:tcPr>
          <w:p w14:paraId="065B21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Урицкого ул., 78</w:t>
            </w:r>
          </w:p>
        </w:tc>
        <w:tc>
          <w:tcPr>
            <w:tcW w:w="388" w:type="pct"/>
            <w:tcBorders>
              <w:top w:val="nil"/>
              <w:left w:val="nil"/>
              <w:bottom w:val="single" w:sz="4" w:space="0" w:color="auto"/>
              <w:right w:val="single" w:sz="4" w:space="0" w:color="auto"/>
            </w:tcBorders>
            <w:shd w:val="clear" w:color="000000" w:fill="E2EFDA"/>
            <w:noWrap/>
            <w:vAlign w:val="center"/>
            <w:hideMark/>
          </w:tcPr>
          <w:p w14:paraId="7122F5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w:t>
            </w:r>
          </w:p>
        </w:tc>
        <w:tc>
          <w:tcPr>
            <w:tcW w:w="388" w:type="pct"/>
            <w:tcBorders>
              <w:top w:val="nil"/>
              <w:left w:val="nil"/>
              <w:bottom w:val="single" w:sz="4" w:space="0" w:color="auto"/>
              <w:right w:val="single" w:sz="4" w:space="0" w:color="auto"/>
            </w:tcBorders>
            <w:shd w:val="clear" w:color="000000" w:fill="E2EFDA"/>
            <w:noWrap/>
            <w:vAlign w:val="center"/>
            <w:hideMark/>
          </w:tcPr>
          <w:p w14:paraId="653FF3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616322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33365D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47BD47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437E17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76154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4BFB22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40,278</w:t>
            </w:r>
          </w:p>
        </w:tc>
      </w:tr>
      <w:tr w:rsidR="00981FCE" w:rsidRPr="00981FCE" w14:paraId="28782CDB"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F5477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УЗ-8-ТК-6/3</w:t>
            </w:r>
          </w:p>
        </w:tc>
        <w:tc>
          <w:tcPr>
            <w:tcW w:w="841" w:type="pct"/>
            <w:tcBorders>
              <w:top w:val="nil"/>
              <w:left w:val="nil"/>
              <w:bottom w:val="single" w:sz="4" w:space="0" w:color="auto"/>
              <w:right w:val="single" w:sz="4" w:space="0" w:color="auto"/>
            </w:tcBorders>
            <w:shd w:val="clear" w:color="auto" w:fill="auto"/>
            <w:vAlign w:val="center"/>
            <w:hideMark/>
          </w:tcPr>
          <w:p w14:paraId="567E0A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8</w:t>
            </w:r>
          </w:p>
        </w:tc>
        <w:tc>
          <w:tcPr>
            <w:tcW w:w="388" w:type="pct"/>
            <w:tcBorders>
              <w:top w:val="nil"/>
              <w:left w:val="nil"/>
              <w:bottom w:val="single" w:sz="4" w:space="0" w:color="auto"/>
              <w:right w:val="single" w:sz="4" w:space="0" w:color="auto"/>
            </w:tcBorders>
            <w:shd w:val="clear" w:color="auto" w:fill="auto"/>
            <w:noWrap/>
            <w:vAlign w:val="center"/>
            <w:hideMark/>
          </w:tcPr>
          <w:p w14:paraId="3C58F3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w:t>
            </w:r>
          </w:p>
        </w:tc>
        <w:tc>
          <w:tcPr>
            <w:tcW w:w="388" w:type="pct"/>
            <w:tcBorders>
              <w:top w:val="nil"/>
              <w:left w:val="nil"/>
              <w:bottom w:val="single" w:sz="4" w:space="0" w:color="auto"/>
              <w:right w:val="single" w:sz="4" w:space="0" w:color="auto"/>
            </w:tcBorders>
            <w:shd w:val="clear" w:color="auto" w:fill="auto"/>
            <w:noWrap/>
            <w:vAlign w:val="center"/>
            <w:hideMark/>
          </w:tcPr>
          <w:p w14:paraId="3B892EC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18D571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4F6E0F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4C5E79A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5F6E24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F7A65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359822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93,982</w:t>
            </w:r>
          </w:p>
        </w:tc>
      </w:tr>
      <w:tr w:rsidR="00981FCE" w:rsidRPr="00981FCE" w14:paraId="5C3CB799"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55DA2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УЗ-6-ТК-6/3</w:t>
            </w:r>
          </w:p>
        </w:tc>
        <w:tc>
          <w:tcPr>
            <w:tcW w:w="841" w:type="pct"/>
            <w:tcBorders>
              <w:top w:val="nil"/>
              <w:left w:val="nil"/>
              <w:bottom w:val="single" w:sz="4" w:space="0" w:color="auto"/>
              <w:right w:val="single" w:sz="4" w:space="0" w:color="auto"/>
            </w:tcBorders>
            <w:shd w:val="clear" w:color="000000" w:fill="E2EFDA"/>
            <w:vAlign w:val="center"/>
            <w:hideMark/>
          </w:tcPr>
          <w:p w14:paraId="14398D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УЗ-7-ТК-6/3</w:t>
            </w:r>
          </w:p>
        </w:tc>
        <w:tc>
          <w:tcPr>
            <w:tcW w:w="388" w:type="pct"/>
            <w:tcBorders>
              <w:top w:val="nil"/>
              <w:left w:val="nil"/>
              <w:bottom w:val="single" w:sz="4" w:space="0" w:color="auto"/>
              <w:right w:val="single" w:sz="4" w:space="0" w:color="auto"/>
            </w:tcBorders>
            <w:shd w:val="clear" w:color="000000" w:fill="E2EFDA"/>
            <w:noWrap/>
            <w:vAlign w:val="center"/>
            <w:hideMark/>
          </w:tcPr>
          <w:p w14:paraId="7EFFA4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35</w:t>
            </w:r>
          </w:p>
        </w:tc>
        <w:tc>
          <w:tcPr>
            <w:tcW w:w="388" w:type="pct"/>
            <w:tcBorders>
              <w:top w:val="nil"/>
              <w:left w:val="nil"/>
              <w:bottom w:val="single" w:sz="4" w:space="0" w:color="auto"/>
              <w:right w:val="single" w:sz="4" w:space="0" w:color="auto"/>
            </w:tcBorders>
            <w:shd w:val="clear" w:color="000000" w:fill="E2EFDA"/>
            <w:noWrap/>
            <w:vAlign w:val="center"/>
            <w:hideMark/>
          </w:tcPr>
          <w:p w14:paraId="305FC4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64EFDA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609461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77F8B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331421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66722D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5DB0A1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944,525</w:t>
            </w:r>
          </w:p>
        </w:tc>
      </w:tr>
      <w:tr w:rsidR="00981FCE" w:rsidRPr="00981FCE" w14:paraId="3C265264"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05C5F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УЗ-7-ТК-6/3</w:t>
            </w:r>
          </w:p>
        </w:tc>
        <w:tc>
          <w:tcPr>
            <w:tcW w:w="841" w:type="pct"/>
            <w:tcBorders>
              <w:top w:val="nil"/>
              <w:left w:val="nil"/>
              <w:bottom w:val="single" w:sz="4" w:space="0" w:color="auto"/>
              <w:right w:val="single" w:sz="4" w:space="0" w:color="auto"/>
            </w:tcBorders>
            <w:shd w:val="clear" w:color="auto" w:fill="auto"/>
            <w:vAlign w:val="center"/>
            <w:hideMark/>
          </w:tcPr>
          <w:p w14:paraId="12BFA9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УЗ-8-ТК-6/3</w:t>
            </w:r>
          </w:p>
        </w:tc>
        <w:tc>
          <w:tcPr>
            <w:tcW w:w="388" w:type="pct"/>
            <w:tcBorders>
              <w:top w:val="nil"/>
              <w:left w:val="nil"/>
              <w:bottom w:val="single" w:sz="4" w:space="0" w:color="auto"/>
              <w:right w:val="single" w:sz="4" w:space="0" w:color="auto"/>
            </w:tcBorders>
            <w:shd w:val="clear" w:color="auto" w:fill="auto"/>
            <w:noWrap/>
            <w:vAlign w:val="center"/>
            <w:hideMark/>
          </w:tcPr>
          <w:p w14:paraId="5DC7AF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27</w:t>
            </w:r>
          </w:p>
        </w:tc>
        <w:tc>
          <w:tcPr>
            <w:tcW w:w="388" w:type="pct"/>
            <w:tcBorders>
              <w:top w:val="nil"/>
              <w:left w:val="nil"/>
              <w:bottom w:val="single" w:sz="4" w:space="0" w:color="auto"/>
              <w:right w:val="single" w:sz="4" w:space="0" w:color="auto"/>
            </w:tcBorders>
            <w:shd w:val="clear" w:color="auto" w:fill="auto"/>
            <w:noWrap/>
            <w:vAlign w:val="center"/>
            <w:hideMark/>
          </w:tcPr>
          <w:p w14:paraId="50A785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45C3E1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06BF61F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771E40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5E9403A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F5D42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67D046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362,501</w:t>
            </w:r>
          </w:p>
        </w:tc>
      </w:tr>
      <w:tr w:rsidR="00981FCE" w:rsidRPr="00981FCE" w14:paraId="7BD4952C"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5338C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УЗ-6-ТК-6/3</w:t>
            </w:r>
          </w:p>
        </w:tc>
        <w:tc>
          <w:tcPr>
            <w:tcW w:w="841" w:type="pct"/>
            <w:tcBorders>
              <w:top w:val="nil"/>
              <w:left w:val="nil"/>
              <w:bottom w:val="single" w:sz="4" w:space="0" w:color="auto"/>
              <w:right w:val="single" w:sz="4" w:space="0" w:color="auto"/>
            </w:tcBorders>
            <w:shd w:val="clear" w:color="000000" w:fill="E2EFDA"/>
            <w:vAlign w:val="center"/>
            <w:hideMark/>
          </w:tcPr>
          <w:p w14:paraId="459AA5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УЗ-10-ТК-6/3</w:t>
            </w:r>
          </w:p>
        </w:tc>
        <w:tc>
          <w:tcPr>
            <w:tcW w:w="388" w:type="pct"/>
            <w:tcBorders>
              <w:top w:val="nil"/>
              <w:left w:val="nil"/>
              <w:bottom w:val="single" w:sz="4" w:space="0" w:color="auto"/>
              <w:right w:val="single" w:sz="4" w:space="0" w:color="auto"/>
            </w:tcBorders>
            <w:shd w:val="clear" w:color="000000" w:fill="E2EFDA"/>
            <w:noWrap/>
            <w:vAlign w:val="center"/>
            <w:hideMark/>
          </w:tcPr>
          <w:p w14:paraId="58CE70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w:t>
            </w:r>
          </w:p>
        </w:tc>
        <w:tc>
          <w:tcPr>
            <w:tcW w:w="388" w:type="pct"/>
            <w:tcBorders>
              <w:top w:val="nil"/>
              <w:left w:val="nil"/>
              <w:bottom w:val="single" w:sz="4" w:space="0" w:color="auto"/>
              <w:right w:val="single" w:sz="4" w:space="0" w:color="auto"/>
            </w:tcBorders>
            <w:shd w:val="clear" w:color="000000" w:fill="E2EFDA"/>
            <w:noWrap/>
            <w:vAlign w:val="center"/>
            <w:hideMark/>
          </w:tcPr>
          <w:p w14:paraId="02C2EE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0B4C6E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0E258E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1DCCA8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1E51B1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F1872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27E449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539,729</w:t>
            </w:r>
          </w:p>
        </w:tc>
      </w:tr>
      <w:tr w:rsidR="00981FCE" w:rsidRPr="00981FCE" w14:paraId="1A87C5FC"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56BC4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УЗ-12-ТК-6/3</w:t>
            </w:r>
          </w:p>
        </w:tc>
        <w:tc>
          <w:tcPr>
            <w:tcW w:w="841" w:type="pct"/>
            <w:tcBorders>
              <w:top w:val="nil"/>
              <w:left w:val="nil"/>
              <w:bottom w:val="single" w:sz="4" w:space="0" w:color="auto"/>
              <w:right w:val="single" w:sz="4" w:space="0" w:color="auto"/>
            </w:tcBorders>
            <w:shd w:val="clear" w:color="auto" w:fill="auto"/>
            <w:vAlign w:val="center"/>
            <w:hideMark/>
          </w:tcPr>
          <w:p w14:paraId="325B64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2А</w:t>
            </w:r>
          </w:p>
        </w:tc>
        <w:tc>
          <w:tcPr>
            <w:tcW w:w="388" w:type="pct"/>
            <w:tcBorders>
              <w:top w:val="nil"/>
              <w:left w:val="nil"/>
              <w:bottom w:val="single" w:sz="4" w:space="0" w:color="auto"/>
              <w:right w:val="single" w:sz="4" w:space="0" w:color="auto"/>
            </w:tcBorders>
            <w:shd w:val="clear" w:color="auto" w:fill="auto"/>
            <w:noWrap/>
            <w:vAlign w:val="center"/>
            <w:hideMark/>
          </w:tcPr>
          <w:p w14:paraId="77364F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25</w:t>
            </w:r>
          </w:p>
        </w:tc>
        <w:tc>
          <w:tcPr>
            <w:tcW w:w="388" w:type="pct"/>
            <w:tcBorders>
              <w:top w:val="nil"/>
              <w:left w:val="nil"/>
              <w:bottom w:val="single" w:sz="4" w:space="0" w:color="auto"/>
              <w:right w:val="single" w:sz="4" w:space="0" w:color="auto"/>
            </w:tcBorders>
            <w:shd w:val="clear" w:color="auto" w:fill="auto"/>
            <w:noWrap/>
            <w:vAlign w:val="center"/>
            <w:hideMark/>
          </w:tcPr>
          <w:p w14:paraId="7982C1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388" w:type="pct"/>
            <w:tcBorders>
              <w:top w:val="nil"/>
              <w:left w:val="nil"/>
              <w:bottom w:val="single" w:sz="4" w:space="0" w:color="auto"/>
              <w:right w:val="single" w:sz="4" w:space="0" w:color="auto"/>
            </w:tcBorders>
            <w:shd w:val="clear" w:color="auto" w:fill="auto"/>
            <w:noWrap/>
            <w:vAlign w:val="center"/>
            <w:hideMark/>
          </w:tcPr>
          <w:p w14:paraId="285350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689" w:type="pct"/>
            <w:tcBorders>
              <w:top w:val="nil"/>
              <w:left w:val="nil"/>
              <w:bottom w:val="single" w:sz="4" w:space="0" w:color="auto"/>
              <w:right w:val="single" w:sz="4" w:space="0" w:color="auto"/>
            </w:tcBorders>
            <w:shd w:val="clear" w:color="auto" w:fill="auto"/>
            <w:vAlign w:val="center"/>
            <w:hideMark/>
          </w:tcPr>
          <w:p w14:paraId="1F4491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249741C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59C2FB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82635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5CEA10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335,649</w:t>
            </w:r>
          </w:p>
        </w:tc>
      </w:tr>
      <w:tr w:rsidR="00981FCE" w:rsidRPr="00981FCE" w14:paraId="6B7E4D19"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5C312F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УЗ-12-ТК-6/3</w:t>
            </w:r>
          </w:p>
        </w:tc>
        <w:tc>
          <w:tcPr>
            <w:tcW w:w="841" w:type="pct"/>
            <w:tcBorders>
              <w:top w:val="nil"/>
              <w:left w:val="nil"/>
              <w:bottom w:val="single" w:sz="4" w:space="0" w:color="auto"/>
              <w:right w:val="single" w:sz="4" w:space="0" w:color="auto"/>
            </w:tcBorders>
            <w:shd w:val="clear" w:color="000000" w:fill="E2EFDA"/>
            <w:vAlign w:val="center"/>
            <w:hideMark/>
          </w:tcPr>
          <w:p w14:paraId="07BB4CF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2</w:t>
            </w:r>
          </w:p>
        </w:tc>
        <w:tc>
          <w:tcPr>
            <w:tcW w:w="388" w:type="pct"/>
            <w:tcBorders>
              <w:top w:val="nil"/>
              <w:left w:val="nil"/>
              <w:bottom w:val="single" w:sz="4" w:space="0" w:color="auto"/>
              <w:right w:val="single" w:sz="4" w:space="0" w:color="auto"/>
            </w:tcBorders>
            <w:shd w:val="clear" w:color="000000" w:fill="E2EFDA"/>
            <w:noWrap/>
            <w:vAlign w:val="center"/>
            <w:hideMark/>
          </w:tcPr>
          <w:p w14:paraId="3784AB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000000" w:fill="E2EFDA"/>
            <w:noWrap/>
            <w:vAlign w:val="center"/>
            <w:hideMark/>
          </w:tcPr>
          <w:p w14:paraId="77B8D1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084319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1134F2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375A27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18A0B8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8D53E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57DA44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13,426</w:t>
            </w:r>
          </w:p>
        </w:tc>
      </w:tr>
      <w:tr w:rsidR="00981FCE" w:rsidRPr="00981FCE" w14:paraId="438DECE9"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760AE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УЗ-11-ТК-6/3</w:t>
            </w:r>
          </w:p>
        </w:tc>
        <w:tc>
          <w:tcPr>
            <w:tcW w:w="841" w:type="pct"/>
            <w:tcBorders>
              <w:top w:val="nil"/>
              <w:left w:val="nil"/>
              <w:bottom w:val="single" w:sz="4" w:space="0" w:color="auto"/>
              <w:right w:val="single" w:sz="4" w:space="0" w:color="auto"/>
            </w:tcBorders>
            <w:shd w:val="clear" w:color="auto" w:fill="auto"/>
            <w:vAlign w:val="center"/>
            <w:hideMark/>
          </w:tcPr>
          <w:p w14:paraId="031AAA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УЗ-12-ТК-6/3</w:t>
            </w:r>
          </w:p>
        </w:tc>
        <w:tc>
          <w:tcPr>
            <w:tcW w:w="388" w:type="pct"/>
            <w:tcBorders>
              <w:top w:val="nil"/>
              <w:left w:val="nil"/>
              <w:bottom w:val="single" w:sz="4" w:space="0" w:color="auto"/>
              <w:right w:val="single" w:sz="4" w:space="0" w:color="auto"/>
            </w:tcBorders>
            <w:shd w:val="clear" w:color="auto" w:fill="auto"/>
            <w:noWrap/>
            <w:vAlign w:val="center"/>
            <w:hideMark/>
          </w:tcPr>
          <w:p w14:paraId="311811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w:t>
            </w:r>
          </w:p>
        </w:tc>
        <w:tc>
          <w:tcPr>
            <w:tcW w:w="388" w:type="pct"/>
            <w:tcBorders>
              <w:top w:val="nil"/>
              <w:left w:val="nil"/>
              <w:bottom w:val="single" w:sz="4" w:space="0" w:color="auto"/>
              <w:right w:val="single" w:sz="4" w:space="0" w:color="auto"/>
            </w:tcBorders>
            <w:shd w:val="clear" w:color="auto" w:fill="auto"/>
            <w:noWrap/>
            <w:vAlign w:val="center"/>
            <w:hideMark/>
          </w:tcPr>
          <w:p w14:paraId="03532C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28F0D9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3ACC08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406499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6E72C2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3AD4BD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6A43BB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255,093</w:t>
            </w:r>
          </w:p>
        </w:tc>
      </w:tr>
      <w:tr w:rsidR="00981FCE" w:rsidRPr="00981FCE" w14:paraId="6160E124"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6C670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УЗ-11-ТК-6/3</w:t>
            </w:r>
          </w:p>
        </w:tc>
        <w:tc>
          <w:tcPr>
            <w:tcW w:w="841" w:type="pct"/>
            <w:tcBorders>
              <w:top w:val="nil"/>
              <w:left w:val="nil"/>
              <w:bottom w:val="single" w:sz="4" w:space="0" w:color="auto"/>
              <w:right w:val="single" w:sz="4" w:space="0" w:color="auto"/>
            </w:tcBorders>
            <w:shd w:val="clear" w:color="000000" w:fill="E2EFDA"/>
            <w:vAlign w:val="center"/>
            <w:hideMark/>
          </w:tcPr>
          <w:p w14:paraId="75E041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2</w:t>
            </w:r>
          </w:p>
        </w:tc>
        <w:tc>
          <w:tcPr>
            <w:tcW w:w="388" w:type="pct"/>
            <w:tcBorders>
              <w:top w:val="nil"/>
              <w:left w:val="nil"/>
              <w:bottom w:val="single" w:sz="4" w:space="0" w:color="auto"/>
              <w:right w:val="single" w:sz="4" w:space="0" w:color="auto"/>
            </w:tcBorders>
            <w:shd w:val="clear" w:color="000000" w:fill="E2EFDA"/>
            <w:noWrap/>
            <w:vAlign w:val="center"/>
            <w:hideMark/>
          </w:tcPr>
          <w:p w14:paraId="374C1D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w:t>
            </w:r>
          </w:p>
        </w:tc>
        <w:tc>
          <w:tcPr>
            <w:tcW w:w="388" w:type="pct"/>
            <w:tcBorders>
              <w:top w:val="nil"/>
              <w:left w:val="nil"/>
              <w:bottom w:val="single" w:sz="4" w:space="0" w:color="auto"/>
              <w:right w:val="single" w:sz="4" w:space="0" w:color="auto"/>
            </w:tcBorders>
            <w:shd w:val="clear" w:color="000000" w:fill="E2EFDA"/>
            <w:noWrap/>
            <w:vAlign w:val="center"/>
            <w:hideMark/>
          </w:tcPr>
          <w:p w14:paraId="7E08D3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388" w:type="pct"/>
            <w:tcBorders>
              <w:top w:val="nil"/>
              <w:left w:val="nil"/>
              <w:bottom w:val="single" w:sz="4" w:space="0" w:color="auto"/>
              <w:right w:val="single" w:sz="4" w:space="0" w:color="auto"/>
            </w:tcBorders>
            <w:shd w:val="clear" w:color="000000" w:fill="E2EFDA"/>
            <w:noWrap/>
            <w:vAlign w:val="center"/>
            <w:hideMark/>
          </w:tcPr>
          <w:p w14:paraId="33A74C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689" w:type="pct"/>
            <w:tcBorders>
              <w:top w:val="nil"/>
              <w:left w:val="nil"/>
              <w:bottom w:val="single" w:sz="4" w:space="0" w:color="auto"/>
              <w:right w:val="single" w:sz="4" w:space="0" w:color="auto"/>
            </w:tcBorders>
            <w:shd w:val="clear" w:color="000000" w:fill="E2EFDA"/>
            <w:vAlign w:val="center"/>
            <w:hideMark/>
          </w:tcPr>
          <w:p w14:paraId="34277F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6A52C3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0430CC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F3094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65B164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107,408</w:t>
            </w:r>
          </w:p>
        </w:tc>
      </w:tr>
      <w:tr w:rsidR="00981FCE" w:rsidRPr="00981FCE" w14:paraId="2FB1B603"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CAA0A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УЗ-10-ТК-6/3</w:t>
            </w:r>
          </w:p>
        </w:tc>
        <w:tc>
          <w:tcPr>
            <w:tcW w:w="841" w:type="pct"/>
            <w:tcBorders>
              <w:top w:val="nil"/>
              <w:left w:val="nil"/>
              <w:bottom w:val="single" w:sz="4" w:space="0" w:color="auto"/>
              <w:right w:val="single" w:sz="4" w:space="0" w:color="auto"/>
            </w:tcBorders>
            <w:shd w:val="clear" w:color="auto" w:fill="auto"/>
            <w:vAlign w:val="center"/>
            <w:hideMark/>
          </w:tcPr>
          <w:p w14:paraId="026B5E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УЗ-10.1-ТК-6/3</w:t>
            </w:r>
          </w:p>
        </w:tc>
        <w:tc>
          <w:tcPr>
            <w:tcW w:w="388" w:type="pct"/>
            <w:tcBorders>
              <w:top w:val="nil"/>
              <w:left w:val="nil"/>
              <w:bottom w:val="single" w:sz="4" w:space="0" w:color="auto"/>
              <w:right w:val="single" w:sz="4" w:space="0" w:color="auto"/>
            </w:tcBorders>
            <w:shd w:val="clear" w:color="auto" w:fill="auto"/>
            <w:noWrap/>
            <w:vAlign w:val="center"/>
            <w:hideMark/>
          </w:tcPr>
          <w:p w14:paraId="6C12BD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w:t>
            </w:r>
          </w:p>
        </w:tc>
        <w:tc>
          <w:tcPr>
            <w:tcW w:w="388" w:type="pct"/>
            <w:tcBorders>
              <w:top w:val="nil"/>
              <w:left w:val="nil"/>
              <w:bottom w:val="single" w:sz="4" w:space="0" w:color="auto"/>
              <w:right w:val="single" w:sz="4" w:space="0" w:color="auto"/>
            </w:tcBorders>
            <w:shd w:val="clear" w:color="auto" w:fill="auto"/>
            <w:noWrap/>
            <w:vAlign w:val="center"/>
            <w:hideMark/>
          </w:tcPr>
          <w:p w14:paraId="2605C75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46BD30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6301D9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58F6971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070F99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C9054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481383B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268,519</w:t>
            </w:r>
          </w:p>
        </w:tc>
      </w:tr>
      <w:tr w:rsidR="00981FCE" w:rsidRPr="00981FCE" w14:paraId="17C127E6"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FA06E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УЗ-10.1-ТК-6/3</w:t>
            </w:r>
          </w:p>
        </w:tc>
        <w:tc>
          <w:tcPr>
            <w:tcW w:w="841" w:type="pct"/>
            <w:tcBorders>
              <w:top w:val="nil"/>
              <w:left w:val="nil"/>
              <w:bottom w:val="single" w:sz="4" w:space="0" w:color="auto"/>
              <w:right w:val="single" w:sz="4" w:space="0" w:color="auto"/>
            </w:tcBorders>
            <w:shd w:val="clear" w:color="000000" w:fill="E2EFDA"/>
            <w:vAlign w:val="center"/>
            <w:hideMark/>
          </w:tcPr>
          <w:p w14:paraId="58BA18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УЗ-11-ТК-6/3</w:t>
            </w:r>
          </w:p>
        </w:tc>
        <w:tc>
          <w:tcPr>
            <w:tcW w:w="388" w:type="pct"/>
            <w:tcBorders>
              <w:top w:val="nil"/>
              <w:left w:val="nil"/>
              <w:bottom w:val="single" w:sz="4" w:space="0" w:color="auto"/>
              <w:right w:val="single" w:sz="4" w:space="0" w:color="auto"/>
            </w:tcBorders>
            <w:shd w:val="clear" w:color="000000" w:fill="E2EFDA"/>
            <w:noWrap/>
            <w:vAlign w:val="center"/>
            <w:hideMark/>
          </w:tcPr>
          <w:p w14:paraId="7639A8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w:t>
            </w:r>
          </w:p>
        </w:tc>
        <w:tc>
          <w:tcPr>
            <w:tcW w:w="388" w:type="pct"/>
            <w:tcBorders>
              <w:top w:val="nil"/>
              <w:left w:val="nil"/>
              <w:bottom w:val="single" w:sz="4" w:space="0" w:color="auto"/>
              <w:right w:val="single" w:sz="4" w:space="0" w:color="auto"/>
            </w:tcBorders>
            <w:shd w:val="clear" w:color="000000" w:fill="E2EFDA"/>
            <w:noWrap/>
            <w:vAlign w:val="center"/>
            <w:hideMark/>
          </w:tcPr>
          <w:p w14:paraId="1D05FB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0998E7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49F2E3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061A8AA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434574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A93DB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756AA8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456,482</w:t>
            </w:r>
          </w:p>
        </w:tc>
      </w:tr>
      <w:tr w:rsidR="00981FCE" w:rsidRPr="00981FCE" w14:paraId="64ED6EE1"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8246C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УЗ-10.1-ТК-6/3</w:t>
            </w:r>
          </w:p>
        </w:tc>
        <w:tc>
          <w:tcPr>
            <w:tcW w:w="841" w:type="pct"/>
            <w:tcBorders>
              <w:top w:val="nil"/>
              <w:left w:val="nil"/>
              <w:bottom w:val="single" w:sz="4" w:space="0" w:color="auto"/>
              <w:right w:val="single" w:sz="4" w:space="0" w:color="auto"/>
            </w:tcBorders>
            <w:shd w:val="clear" w:color="auto" w:fill="auto"/>
            <w:vAlign w:val="center"/>
            <w:hideMark/>
          </w:tcPr>
          <w:p w14:paraId="58695B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Менделеева ул., 2</w:t>
            </w:r>
          </w:p>
        </w:tc>
        <w:tc>
          <w:tcPr>
            <w:tcW w:w="388" w:type="pct"/>
            <w:tcBorders>
              <w:top w:val="nil"/>
              <w:left w:val="nil"/>
              <w:bottom w:val="single" w:sz="4" w:space="0" w:color="auto"/>
              <w:right w:val="single" w:sz="4" w:space="0" w:color="auto"/>
            </w:tcBorders>
            <w:shd w:val="clear" w:color="auto" w:fill="auto"/>
            <w:noWrap/>
            <w:vAlign w:val="center"/>
            <w:hideMark/>
          </w:tcPr>
          <w:p w14:paraId="5CE8EC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w:t>
            </w:r>
          </w:p>
        </w:tc>
        <w:tc>
          <w:tcPr>
            <w:tcW w:w="388" w:type="pct"/>
            <w:tcBorders>
              <w:top w:val="nil"/>
              <w:left w:val="nil"/>
              <w:bottom w:val="single" w:sz="4" w:space="0" w:color="auto"/>
              <w:right w:val="single" w:sz="4" w:space="0" w:color="auto"/>
            </w:tcBorders>
            <w:shd w:val="clear" w:color="auto" w:fill="auto"/>
            <w:noWrap/>
            <w:vAlign w:val="center"/>
            <w:hideMark/>
          </w:tcPr>
          <w:p w14:paraId="6EB7C6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388" w:type="pct"/>
            <w:tcBorders>
              <w:top w:val="nil"/>
              <w:left w:val="nil"/>
              <w:bottom w:val="single" w:sz="4" w:space="0" w:color="auto"/>
              <w:right w:val="single" w:sz="4" w:space="0" w:color="auto"/>
            </w:tcBorders>
            <w:shd w:val="clear" w:color="auto" w:fill="auto"/>
            <w:noWrap/>
            <w:vAlign w:val="center"/>
            <w:hideMark/>
          </w:tcPr>
          <w:p w14:paraId="1B59D4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689" w:type="pct"/>
            <w:tcBorders>
              <w:top w:val="nil"/>
              <w:left w:val="nil"/>
              <w:bottom w:val="single" w:sz="4" w:space="0" w:color="auto"/>
              <w:right w:val="single" w:sz="4" w:space="0" w:color="auto"/>
            </w:tcBorders>
            <w:shd w:val="clear" w:color="auto" w:fill="auto"/>
            <w:vAlign w:val="center"/>
            <w:hideMark/>
          </w:tcPr>
          <w:p w14:paraId="604068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21EB7D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623C1C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72706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6F3525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107,408</w:t>
            </w:r>
          </w:p>
        </w:tc>
      </w:tr>
      <w:tr w:rsidR="00981FCE" w:rsidRPr="00981FCE" w14:paraId="684C4332"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3C388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У1/8-8</w:t>
            </w:r>
          </w:p>
        </w:tc>
        <w:tc>
          <w:tcPr>
            <w:tcW w:w="841" w:type="pct"/>
            <w:tcBorders>
              <w:top w:val="nil"/>
              <w:left w:val="nil"/>
              <w:bottom w:val="single" w:sz="4" w:space="0" w:color="auto"/>
              <w:right w:val="single" w:sz="4" w:space="0" w:color="auto"/>
            </w:tcBorders>
            <w:shd w:val="clear" w:color="000000" w:fill="E2EFDA"/>
            <w:vAlign w:val="center"/>
            <w:hideMark/>
          </w:tcPr>
          <w:p w14:paraId="7F5788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Маяковского ул., 19</w:t>
            </w:r>
          </w:p>
        </w:tc>
        <w:tc>
          <w:tcPr>
            <w:tcW w:w="388" w:type="pct"/>
            <w:tcBorders>
              <w:top w:val="nil"/>
              <w:left w:val="nil"/>
              <w:bottom w:val="single" w:sz="4" w:space="0" w:color="auto"/>
              <w:right w:val="single" w:sz="4" w:space="0" w:color="auto"/>
            </w:tcBorders>
            <w:shd w:val="clear" w:color="000000" w:fill="E2EFDA"/>
            <w:noWrap/>
            <w:vAlign w:val="center"/>
            <w:hideMark/>
          </w:tcPr>
          <w:p w14:paraId="5C2B3A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w:t>
            </w:r>
          </w:p>
        </w:tc>
        <w:tc>
          <w:tcPr>
            <w:tcW w:w="388" w:type="pct"/>
            <w:tcBorders>
              <w:top w:val="nil"/>
              <w:left w:val="nil"/>
              <w:bottom w:val="single" w:sz="4" w:space="0" w:color="auto"/>
              <w:right w:val="single" w:sz="4" w:space="0" w:color="auto"/>
            </w:tcBorders>
            <w:shd w:val="clear" w:color="000000" w:fill="E2EFDA"/>
            <w:noWrap/>
            <w:vAlign w:val="center"/>
            <w:hideMark/>
          </w:tcPr>
          <w:p w14:paraId="017A440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4A8F82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7E9AB5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103CE3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000000" w:fill="E2EFDA"/>
            <w:vAlign w:val="center"/>
            <w:hideMark/>
          </w:tcPr>
          <w:p w14:paraId="0AE5B7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9B51A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000000" w:fill="E2EFDA"/>
            <w:noWrap/>
            <w:vAlign w:val="center"/>
            <w:hideMark/>
          </w:tcPr>
          <w:p w14:paraId="23B816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537,038</w:t>
            </w:r>
          </w:p>
        </w:tc>
      </w:tr>
      <w:tr w:rsidR="00981FCE" w:rsidRPr="00981FCE" w14:paraId="05A98FE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0BAB1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У6/8.3</w:t>
            </w:r>
          </w:p>
        </w:tc>
        <w:tc>
          <w:tcPr>
            <w:tcW w:w="841" w:type="pct"/>
            <w:tcBorders>
              <w:top w:val="nil"/>
              <w:left w:val="nil"/>
              <w:bottom w:val="single" w:sz="4" w:space="0" w:color="auto"/>
              <w:right w:val="single" w:sz="4" w:space="0" w:color="auto"/>
            </w:tcBorders>
            <w:shd w:val="clear" w:color="auto" w:fill="auto"/>
            <w:vAlign w:val="center"/>
            <w:hideMark/>
          </w:tcPr>
          <w:p w14:paraId="253486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Маяковского ул., 11</w:t>
            </w:r>
          </w:p>
        </w:tc>
        <w:tc>
          <w:tcPr>
            <w:tcW w:w="388" w:type="pct"/>
            <w:tcBorders>
              <w:top w:val="nil"/>
              <w:left w:val="nil"/>
              <w:bottom w:val="single" w:sz="4" w:space="0" w:color="auto"/>
              <w:right w:val="single" w:sz="4" w:space="0" w:color="auto"/>
            </w:tcBorders>
            <w:shd w:val="clear" w:color="auto" w:fill="auto"/>
            <w:noWrap/>
            <w:vAlign w:val="center"/>
            <w:hideMark/>
          </w:tcPr>
          <w:p w14:paraId="6B27EE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auto" w:fill="auto"/>
            <w:noWrap/>
            <w:vAlign w:val="center"/>
            <w:hideMark/>
          </w:tcPr>
          <w:p w14:paraId="75E875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71E181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732B12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565ED4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1987</w:t>
            </w:r>
          </w:p>
        </w:tc>
        <w:tc>
          <w:tcPr>
            <w:tcW w:w="347" w:type="pct"/>
            <w:tcBorders>
              <w:top w:val="nil"/>
              <w:left w:val="nil"/>
              <w:bottom w:val="single" w:sz="4" w:space="0" w:color="auto"/>
              <w:right w:val="single" w:sz="4" w:space="0" w:color="auto"/>
            </w:tcBorders>
            <w:shd w:val="clear" w:color="auto" w:fill="auto"/>
            <w:vAlign w:val="center"/>
            <w:hideMark/>
          </w:tcPr>
          <w:p w14:paraId="0F00BE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AA6FF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420" w:type="pct"/>
            <w:tcBorders>
              <w:top w:val="nil"/>
              <w:left w:val="nil"/>
              <w:bottom w:val="single" w:sz="4" w:space="0" w:color="auto"/>
              <w:right w:val="single" w:sz="4" w:space="0" w:color="auto"/>
            </w:tcBorders>
            <w:shd w:val="clear" w:color="auto" w:fill="auto"/>
            <w:noWrap/>
            <w:vAlign w:val="center"/>
            <w:hideMark/>
          </w:tcPr>
          <w:p w14:paraId="63A680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67,13</w:t>
            </w:r>
          </w:p>
        </w:tc>
      </w:tr>
      <w:tr w:rsidR="00981FCE" w:rsidRPr="00981FCE" w14:paraId="21EE8494"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50326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3/24--13-1</w:t>
            </w:r>
          </w:p>
        </w:tc>
        <w:tc>
          <w:tcPr>
            <w:tcW w:w="841" w:type="pct"/>
            <w:tcBorders>
              <w:top w:val="nil"/>
              <w:left w:val="nil"/>
              <w:bottom w:val="single" w:sz="4" w:space="0" w:color="auto"/>
              <w:right w:val="single" w:sz="4" w:space="0" w:color="auto"/>
            </w:tcBorders>
            <w:shd w:val="clear" w:color="000000" w:fill="E2EFDA"/>
            <w:vAlign w:val="center"/>
            <w:hideMark/>
          </w:tcPr>
          <w:p w14:paraId="74D8A2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3/24--14</w:t>
            </w:r>
          </w:p>
        </w:tc>
        <w:tc>
          <w:tcPr>
            <w:tcW w:w="388" w:type="pct"/>
            <w:tcBorders>
              <w:top w:val="nil"/>
              <w:left w:val="nil"/>
              <w:bottom w:val="single" w:sz="4" w:space="0" w:color="auto"/>
              <w:right w:val="single" w:sz="4" w:space="0" w:color="auto"/>
            </w:tcBorders>
            <w:shd w:val="clear" w:color="000000" w:fill="E2EFDA"/>
            <w:noWrap/>
            <w:vAlign w:val="center"/>
            <w:hideMark/>
          </w:tcPr>
          <w:p w14:paraId="35EBAFD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204</w:t>
            </w:r>
          </w:p>
        </w:tc>
        <w:tc>
          <w:tcPr>
            <w:tcW w:w="388" w:type="pct"/>
            <w:tcBorders>
              <w:top w:val="nil"/>
              <w:left w:val="nil"/>
              <w:bottom w:val="single" w:sz="4" w:space="0" w:color="auto"/>
              <w:right w:val="single" w:sz="4" w:space="0" w:color="auto"/>
            </w:tcBorders>
            <w:shd w:val="clear" w:color="000000" w:fill="E2EFDA"/>
            <w:noWrap/>
            <w:vAlign w:val="center"/>
            <w:hideMark/>
          </w:tcPr>
          <w:p w14:paraId="2DC61C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388" w:type="pct"/>
            <w:tcBorders>
              <w:top w:val="nil"/>
              <w:left w:val="nil"/>
              <w:bottom w:val="single" w:sz="4" w:space="0" w:color="auto"/>
              <w:right w:val="single" w:sz="4" w:space="0" w:color="auto"/>
            </w:tcBorders>
            <w:shd w:val="clear" w:color="000000" w:fill="E2EFDA"/>
            <w:noWrap/>
            <w:vAlign w:val="center"/>
            <w:hideMark/>
          </w:tcPr>
          <w:p w14:paraId="243B9B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689" w:type="pct"/>
            <w:tcBorders>
              <w:top w:val="nil"/>
              <w:left w:val="nil"/>
              <w:bottom w:val="single" w:sz="4" w:space="0" w:color="auto"/>
              <w:right w:val="single" w:sz="4" w:space="0" w:color="auto"/>
            </w:tcBorders>
            <w:shd w:val="clear" w:color="000000" w:fill="E2EFDA"/>
            <w:vAlign w:val="center"/>
            <w:hideMark/>
          </w:tcPr>
          <w:p w14:paraId="1DC70E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7887E7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0CA58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DAFF9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31619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5 676,83</w:t>
            </w:r>
          </w:p>
        </w:tc>
      </w:tr>
      <w:tr w:rsidR="00981FCE" w:rsidRPr="00981FCE" w14:paraId="02D24AB5"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660DA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3/24--14</w:t>
            </w:r>
          </w:p>
        </w:tc>
        <w:tc>
          <w:tcPr>
            <w:tcW w:w="841" w:type="pct"/>
            <w:tcBorders>
              <w:top w:val="nil"/>
              <w:left w:val="nil"/>
              <w:bottom w:val="single" w:sz="4" w:space="0" w:color="auto"/>
              <w:right w:val="single" w:sz="4" w:space="0" w:color="auto"/>
            </w:tcBorders>
            <w:shd w:val="clear" w:color="auto" w:fill="auto"/>
            <w:vAlign w:val="center"/>
            <w:hideMark/>
          </w:tcPr>
          <w:p w14:paraId="5CAD940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3/24--15</w:t>
            </w:r>
          </w:p>
        </w:tc>
        <w:tc>
          <w:tcPr>
            <w:tcW w:w="388" w:type="pct"/>
            <w:tcBorders>
              <w:top w:val="nil"/>
              <w:left w:val="nil"/>
              <w:bottom w:val="single" w:sz="4" w:space="0" w:color="auto"/>
              <w:right w:val="single" w:sz="4" w:space="0" w:color="auto"/>
            </w:tcBorders>
            <w:shd w:val="clear" w:color="auto" w:fill="auto"/>
            <w:noWrap/>
            <w:vAlign w:val="center"/>
            <w:hideMark/>
          </w:tcPr>
          <w:p w14:paraId="0A141EC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42,5</w:t>
            </w:r>
          </w:p>
        </w:tc>
        <w:tc>
          <w:tcPr>
            <w:tcW w:w="388" w:type="pct"/>
            <w:tcBorders>
              <w:top w:val="nil"/>
              <w:left w:val="nil"/>
              <w:bottom w:val="single" w:sz="4" w:space="0" w:color="auto"/>
              <w:right w:val="single" w:sz="4" w:space="0" w:color="auto"/>
            </w:tcBorders>
            <w:shd w:val="clear" w:color="auto" w:fill="auto"/>
            <w:noWrap/>
            <w:vAlign w:val="center"/>
            <w:hideMark/>
          </w:tcPr>
          <w:p w14:paraId="40EE14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388" w:type="pct"/>
            <w:tcBorders>
              <w:top w:val="nil"/>
              <w:left w:val="nil"/>
              <w:bottom w:val="single" w:sz="4" w:space="0" w:color="auto"/>
              <w:right w:val="single" w:sz="4" w:space="0" w:color="auto"/>
            </w:tcBorders>
            <w:shd w:val="clear" w:color="auto" w:fill="auto"/>
            <w:noWrap/>
            <w:vAlign w:val="center"/>
            <w:hideMark/>
          </w:tcPr>
          <w:p w14:paraId="088A13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689" w:type="pct"/>
            <w:tcBorders>
              <w:top w:val="nil"/>
              <w:left w:val="nil"/>
              <w:bottom w:val="single" w:sz="4" w:space="0" w:color="auto"/>
              <w:right w:val="single" w:sz="4" w:space="0" w:color="auto"/>
            </w:tcBorders>
            <w:shd w:val="clear" w:color="auto" w:fill="auto"/>
            <w:vAlign w:val="center"/>
            <w:hideMark/>
          </w:tcPr>
          <w:p w14:paraId="341B75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1C8186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008C3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B2EEC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222F9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1 182,67</w:t>
            </w:r>
          </w:p>
        </w:tc>
      </w:tr>
      <w:tr w:rsidR="00981FCE" w:rsidRPr="00981FCE" w14:paraId="49B5444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888AC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3/24--16(ТК-Р1)</w:t>
            </w:r>
          </w:p>
        </w:tc>
        <w:tc>
          <w:tcPr>
            <w:tcW w:w="841" w:type="pct"/>
            <w:tcBorders>
              <w:top w:val="nil"/>
              <w:left w:val="nil"/>
              <w:bottom w:val="single" w:sz="4" w:space="0" w:color="auto"/>
              <w:right w:val="single" w:sz="4" w:space="0" w:color="auto"/>
            </w:tcBorders>
            <w:shd w:val="clear" w:color="000000" w:fill="E2EFDA"/>
            <w:vAlign w:val="center"/>
            <w:hideMark/>
          </w:tcPr>
          <w:p w14:paraId="0E5B78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3/24--17(ТК-Р2)</w:t>
            </w:r>
          </w:p>
        </w:tc>
        <w:tc>
          <w:tcPr>
            <w:tcW w:w="388" w:type="pct"/>
            <w:tcBorders>
              <w:top w:val="nil"/>
              <w:left w:val="nil"/>
              <w:bottom w:val="single" w:sz="4" w:space="0" w:color="auto"/>
              <w:right w:val="single" w:sz="4" w:space="0" w:color="auto"/>
            </w:tcBorders>
            <w:shd w:val="clear" w:color="000000" w:fill="E2EFDA"/>
            <w:noWrap/>
            <w:vAlign w:val="center"/>
            <w:hideMark/>
          </w:tcPr>
          <w:p w14:paraId="662E2A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66</w:t>
            </w:r>
          </w:p>
        </w:tc>
        <w:tc>
          <w:tcPr>
            <w:tcW w:w="388" w:type="pct"/>
            <w:tcBorders>
              <w:top w:val="nil"/>
              <w:left w:val="nil"/>
              <w:bottom w:val="single" w:sz="4" w:space="0" w:color="auto"/>
              <w:right w:val="single" w:sz="4" w:space="0" w:color="auto"/>
            </w:tcBorders>
            <w:shd w:val="clear" w:color="000000" w:fill="E2EFDA"/>
            <w:noWrap/>
            <w:vAlign w:val="center"/>
            <w:hideMark/>
          </w:tcPr>
          <w:p w14:paraId="141F3F5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000000" w:fill="E2EFDA"/>
            <w:noWrap/>
            <w:vAlign w:val="center"/>
            <w:hideMark/>
          </w:tcPr>
          <w:p w14:paraId="0DCDC3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000000" w:fill="E2EFDA"/>
            <w:vAlign w:val="center"/>
            <w:hideMark/>
          </w:tcPr>
          <w:p w14:paraId="29E3F9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29E1DF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95AD5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CAF6C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0E5C4A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1 072,10</w:t>
            </w:r>
          </w:p>
        </w:tc>
      </w:tr>
      <w:tr w:rsidR="00981FCE" w:rsidRPr="00981FCE" w14:paraId="418123A7"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A0958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3/24--17(ТК-Р2)</w:t>
            </w:r>
          </w:p>
        </w:tc>
        <w:tc>
          <w:tcPr>
            <w:tcW w:w="841" w:type="pct"/>
            <w:tcBorders>
              <w:top w:val="nil"/>
              <w:left w:val="nil"/>
              <w:bottom w:val="single" w:sz="4" w:space="0" w:color="auto"/>
              <w:right w:val="single" w:sz="4" w:space="0" w:color="auto"/>
            </w:tcBorders>
            <w:shd w:val="clear" w:color="auto" w:fill="auto"/>
            <w:vAlign w:val="center"/>
            <w:hideMark/>
          </w:tcPr>
          <w:p w14:paraId="638D22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3/24--18</w:t>
            </w:r>
          </w:p>
        </w:tc>
        <w:tc>
          <w:tcPr>
            <w:tcW w:w="388" w:type="pct"/>
            <w:tcBorders>
              <w:top w:val="nil"/>
              <w:left w:val="nil"/>
              <w:bottom w:val="single" w:sz="4" w:space="0" w:color="auto"/>
              <w:right w:val="single" w:sz="4" w:space="0" w:color="auto"/>
            </w:tcBorders>
            <w:shd w:val="clear" w:color="auto" w:fill="auto"/>
            <w:noWrap/>
            <w:vAlign w:val="center"/>
            <w:hideMark/>
          </w:tcPr>
          <w:p w14:paraId="387C8E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64</w:t>
            </w:r>
          </w:p>
        </w:tc>
        <w:tc>
          <w:tcPr>
            <w:tcW w:w="388" w:type="pct"/>
            <w:tcBorders>
              <w:top w:val="nil"/>
              <w:left w:val="nil"/>
              <w:bottom w:val="single" w:sz="4" w:space="0" w:color="auto"/>
              <w:right w:val="single" w:sz="4" w:space="0" w:color="auto"/>
            </w:tcBorders>
            <w:shd w:val="clear" w:color="auto" w:fill="auto"/>
            <w:noWrap/>
            <w:vAlign w:val="center"/>
            <w:hideMark/>
          </w:tcPr>
          <w:p w14:paraId="1D796C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auto" w:fill="auto"/>
            <w:noWrap/>
            <w:vAlign w:val="center"/>
            <w:hideMark/>
          </w:tcPr>
          <w:p w14:paraId="56401C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auto" w:fill="auto"/>
            <w:vAlign w:val="center"/>
            <w:hideMark/>
          </w:tcPr>
          <w:p w14:paraId="748CBB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5609D0C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19ACA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A47BA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CD84F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1 039,61</w:t>
            </w:r>
          </w:p>
        </w:tc>
      </w:tr>
      <w:tr w:rsidR="00981FCE" w:rsidRPr="00981FCE" w14:paraId="6158CE6D"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241A4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3/24--18</w:t>
            </w:r>
          </w:p>
        </w:tc>
        <w:tc>
          <w:tcPr>
            <w:tcW w:w="841" w:type="pct"/>
            <w:tcBorders>
              <w:top w:val="nil"/>
              <w:left w:val="nil"/>
              <w:bottom w:val="single" w:sz="4" w:space="0" w:color="auto"/>
              <w:right w:val="single" w:sz="4" w:space="0" w:color="auto"/>
            </w:tcBorders>
            <w:shd w:val="clear" w:color="000000" w:fill="E2EFDA"/>
            <w:vAlign w:val="center"/>
            <w:hideMark/>
          </w:tcPr>
          <w:p w14:paraId="7B6390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3/24--19</w:t>
            </w:r>
          </w:p>
        </w:tc>
        <w:tc>
          <w:tcPr>
            <w:tcW w:w="388" w:type="pct"/>
            <w:tcBorders>
              <w:top w:val="nil"/>
              <w:left w:val="nil"/>
              <w:bottom w:val="single" w:sz="4" w:space="0" w:color="auto"/>
              <w:right w:val="single" w:sz="4" w:space="0" w:color="auto"/>
            </w:tcBorders>
            <w:shd w:val="clear" w:color="000000" w:fill="E2EFDA"/>
            <w:noWrap/>
            <w:vAlign w:val="center"/>
            <w:hideMark/>
          </w:tcPr>
          <w:p w14:paraId="35AFF0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16</w:t>
            </w:r>
          </w:p>
        </w:tc>
        <w:tc>
          <w:tcPr>
            <w:tcW w:w="388" w:type="pct"/>
            <w:tcBorders>
              <w:top w:val="nil"/>
              <w:left w:val="nil"/>
              <w:bottom w:val="single" w:sz="4" w:space="0" w:color="auto"/>
              <w:right w:val="single" w:sz="4" w:space="0" w:color="auto"/>
            </w:tcBorders>
            <w:shd w:val="clear" w:color="000000" w:fill="E2EFDA"/>
            <w:noWrap/>
            <w:vAlign w:val="center"/>
            <w:hideMark/>
          </w:tcPr>
          <w:p w14:paraId="39A125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388" w:type="pct"/>
            <w:tcBorders>
              <w:top w:val="nil"/>
              <w:left w:val="nil"/>
              <w:bottom w:val="single" w:sz="4" w:space="0" w:color="auto"/>
              <w:right w:val="single" w:sz="4" w:space="0" w:color="auto"/>
            </w:tcBorders>
            <w:shd w:val="clear" w:color="000000" w:fill="E2EFDA"/>
            <w:noWrap/>
            <w:vAlign w:val="center"/>
            <w:hideMark/>
          </w:tcPr>
          <w:p w14:paraId="76309C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689" w:type="pct"/>
            <w:tcBorders>
              <w:top w:val="nil"/>
              <w:left w:val="nil"/>
              <w:bottom w:val="single" w:sz="4" w:space="0" w:color="auto"/>
              <w:right w:val="single" w:sz="4" w:space="0" w:color="auto"/>
            </w:tcBorders>
            <w:shd w:val="clear" w:color="000000" w:fill="E2EFDA"/>
            <w:vAlign w:val="center"/>
            <w:hideMark/>
          </w:tcPr>
          <w:p w14:paraId="41E2256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1BC1E0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7BC06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350FD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51D55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245,171</w:t>
            </w:r>
          </w:p>
        </w:tc>
      </w:tr>
      <w:tr w:rsidR="00981FCE" w:rsidRPr="00981FCE" w14:paraId="4B4FFA1E"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6F415D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3/24--19</w:t>
            </w:r>
          </w:p>
        </w:tc>
        <w:tc>
          <w:tcPr>
            <w:tcW w:w="841" w:type="pct"/>
            <w:tcBorders>
              <w:top w:val="nil"/>
              <w:left w:val="nil"/>
              <w:bottom w:val="single" w:sz="4" w:space="0" w:color="auto"/>
              <w:right w:val="single" w:sz="4" w:space="0" w:color="auto"/>
            </w:tcBorders>
            <w:shd w:val="clear" w:color="auto" w:fill="auto"/>
            <w:vAlign w:val="center"/>
            <w:hideMark/>
          </w:tcPr>
          <w:p w14:paraId="7CF6EF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3/24--20</w:t>
            </w:r>
          </w:p>
        </w:tc>
        <w:tc>
          <w:tcPr>
            <w:tcW w:w="388" w:type="pct"/>
            <w:tcBorders>
              <w:top w:val="nil"/>
              <w:left w:val="nil"/>
              <w:bottom w:val="single" w:sz="4" w:space="0" w:color="auto"/>
              <w:right w:val="single" w:sz="4" w:space="0" w:color="auto"/>
            </w:tcBorders>
            <w:shd w:val="clear" w:color="auto" w:fill="auto"/>
            <w:noWrap/>
            <w:vAlign w:val="center"/>
            <w:hideMark/>
          </w:tcPr>
          <w:p w14:paraId="283D17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39</w:t>
            </w:r>
          </w:p>
        </w:tc>
        <w:tc>
          <w:tcPr>
            <w:tcW w:w="388" w:type="pct"/>
            <w:tcBorders>
              <w:top w:val="nil"/>
              <w:left w:val="nil"/>
              <w:bottom w:val="single" w:sz="4" w:space="0" w:color="auto"/>
              <w:right w:val="single" w:sz="4" w:space="0" w:color="auto"/>
            </w:tcBorders>
            <w:shd w:val="clear" w:color="auto" w:fill="auto"/>
            <w:noWrap/>
            <w:vAlign w:val="center"/>
            <w:hideMark/>
          </w:tcPr>
          <w:p w14:paraId="4AC973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2D550C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32DE7A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1C02F20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80B1D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D8145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35768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564,95</w:t>
            </w:r>
          </w:p>
        </w:tc>
      </w:tr>
      <w:tr w:rsidR="00981FCE" w:rsidRPr="00981FCE" w14:paraId="050851C4"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63B3D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3/24--20</w:t>
            </w:r>
          </w:p>
        </w:tc>
        <w:tc>
          <w:tcPr>
            <w:tcW w:w="841" w:type="pct"/>
            <w:tcBorders>
              <w:top w:val="nil"/>
              <w:left w:val="nil"/>
              <w:bottom w:val="single" w:sz="4" w:space="0" w:color="auto"/>
              <w:right w:val="single" w:sz="4" w:space="0" w:color="auto"/>
            </w:tcBorders>
            <w:shd w:val="clear" w:color="000000" w:fill="E2EFDA"/>
            <w:vAlign w:val="center"/>
            <w:hideMark/>
          </w:tcPr>
          <w:p w14:paraId="39A0C6C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3/24--21</w:t>
            </w:r>
          </w:p>
        </w:tc>
        <w:tc>
          <w:tcPr>
            <w:tcW w:w="388" w:type="pct"/>
            <w:tcBorders>
              <w:top w:val="nil"/>
              <w:left w:val="nil"/>
              <w:bottom w:val="single" w:sz="4" w:space="0" w:color="auto"/>
              <w:right w:val="single" w:sz="4" w:space="0" w:color="auto"/>
            </w:tcBorders>
            <w:shd w:val="clear" w:color="000000" w:fill="E2EFDA"/>
            <w:noWrap/>
            <w:vAlign w:val="center"/>
            <w:hideMark/>
          </w:tcPr>
          <w:p w14:paraId="67F691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39</w:t>
            </w:r>
          </w:p>
        </w:tc>
        <w:tc>
          <w:tcPr>
            <w:tcW w:w="388" w:type="pct"/>
            <w:tcBorders>
              <w:top w:val="nil"/>
              <w:left w:val="nil"/>
              <w:bottom w:val="single" w:sz="4" w:space="0" w:color="auto"/>
              <w:right w:val="single" w:sz="4" w:space="0" w:color="auto"/>
            </w:tcBorders>
            <w:shd w:val="clear" w:color="000000" w:fill="E2EFDA"/>
            <w:noWrap/>
            <w:vAlign w:val="center"/>
            <w:hideMark/>
          </w:tcPr>
          <w:p w14:paraId="793C2A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388" w:type="pct"/>
            <w:tcBorders>
              <w:top w:val="nil"/>
              <w:left w:val="nil"/>
              <w:bottom w:val="single" w:sz="4" w:space="0" w:color="auto"/>
              <w:right w:val="single" w:sz="4" w:space="0" w:color="auto"/>
            </w:tcBorders>
            <w:shd w:val="clear" w:color="000000" w:fill="E2EFDA"/>
            <w:noWrap/>
            <w:vAlign w:val="center"/>
            <w:hideMark/>
          </w:tcPr>
          <w:p w14:paraId="144184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689" w:type="pct"/>
            <w:tcBorders>
              <w:top w:val="nil"/>
              <w:left w:val="nil"/>
              <w:bottom w:val="single" w:sz="4" w:space="0" w:color="auto"/>
              <w:right w:val="single" w:sz="4" w:space="0" w:color="auto"/>
            </w:tcBorders>
            <w:shd w:val="clear" w:color="000000" w:fill="E2EFDA"/>
            <w:vAlign w:val="center"/>
            <w:hideMark/>
          </w:tcPr>
          <w:p w14:paraId="307317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A4ECA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BB23D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FDC74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76126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1 105,45</w:t>
            </w:r>
          </w:p>
        </w:tc>
      </w:tr>
      <w:tr w:rsidR="00981FCE" w:rsidRPr="00981FCE" w14:paraId="65FED3D8"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B3579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3/24--21</w:t>
            </w:r>
          </w:p>
        </w:tc>
        <w:tc>
          <w:tcPr>
            <w:tcW w:w="841" w:type="pct"/>
            <w:tcBorders>
              <w:top w:val="nil"/>
              <w:left w:val="nil"/>
              <w:bottom w:val="single" w:sz="4" w:space="0" w:color="auto"/>
              <w:right w:val="single" w:sz="4" w:space="0" w:color="auto"/>
            </w:tcBorders>
            <w:shd w:val="clear" w:color="auto" w:fill="auto"/>
            <w:vAlign w:val="center"/>
            <w:hideMark/>
          </w:tcPr>
          <w:p w14:paraId="3D78D30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3/24--22(ТК-Р3)</w:t>
            </w:r>
          </w:p>
        </w:tc>
        <w:tc>
          <w:tcPr>
            <w:tcW w:w="388" w:type="pct"/>
            <w:tcBorders>
              <w:top w:val="nil"/>
              <w:left w:val="nil"/>
              <w:bottom w:val="single" w:sz="4" w:space="0" w:color="auto"/>
              <w:right w:val="single" w:sz="4" w:space="0" w:color="auto"/>
            </w:tcBorders>
            <w:shd w:val="clear" w:color="auto" w:fill="auto"/>
            <w:noWrap/>
            <w:vAlign w:val="center"/>
            <w:hideMark/>
          </w:tcPr>
          <w:p w14:paraId="5F43AFE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w:t>
            </w:r>
          </w:p>
        </w:tc>
        <w:tc>
          <w:tcPr>
            <w:tcW w:w="388" w:type="pct"/>
            <w:tcBorders>
              <w:top w:val="nil"/>
              <w:left w:val="nil"/>
              <w:bottom w:val="single" w:sz="4" w:space="0" w:color="auto"/>
              <w:right w:val="single" w:sz="4" w:space="0" w:color="auto"/>
            </w:tcBorders>
            <w:shd w:val="clear" w:color="auto" w:fill="auto"/>
            <w:noWrap/>
            <w:vAlign w:val="center"/>
            <w:hideMark/>
          </w:tcPr>
          <w:p w14:paraId="42BFB8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388" w:type="pct"/>
            <w:tcBorders>
              <w:top w:val="nil"/>
              <w:left w:val="nil"/>
              <w:bottom w:val="single" w:sz="4" w:space="0" w:color="auto"/>
              <w:right w:val="single" w:sz="4" w:space="0" w:color="auto"/>
            </w:tcBorders>
            <w:shd w:val="clear" w:color="auto" w:fill="auto"/>
            <w:noWrap/>
            <w:vAlign w:val="center"/>
            <w:hideMark/>
          </w:tcPr>
          <w:p w14:paraId="501834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689" w:type="pct"/>
            <w:tcBorders>
              <w:top w:val="nil"/>
              <w:left w:val="nil"/>
              <w:bottom w:val="single" w:sz="4" w:space="0" w:color="auto"/>
              <w:right w:val="single" w:sz="4" w:space="0" w:color="auto"/>
            </w:tcBorders>
            <w:shd w:val="clear" w:color="auto" w:fill="auto"/>
            <w:vAlign w:val="center"/>
            <w:hideMark/>
          </w:tcPr>
          <w:p w14:paraId="4B9077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003752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57641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4B3AE3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C305A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736,967</w:t>
            </w:r>
          </w:p>
        </w:tc>
      </w:tr>
      <w:tr w:rsidR="00981FCE" w:rsidRPr="00981FCE" w14:paraId="7AF59C17"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C11EB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3/24--22(ТК-Р3)</w:t>
            </w:r>
          </w:p>
        </w:tc>
        <w:tc>
          <w:tcPr>
            <w:tcW w:w="841" w:type="pct"/>
            <w:tcBorders>
              <w:top w:val="nil"/>
              <w:left w:val="nil"/>
              <w:bottom w:val="single" w:sz="4" w:space="0" w:color="auto"/>
              <w:right w:val="single" w:sz="4" w:space="0" w:color="auto"/>
            </w:tcBorders>
            <w:shd w:val="clear" w:color="000000" w:fill="E2EFDA"/>
            <w:vAlign w:val="center"/>
            <w:hideMark/>
          </w:tcPr>
          <w:p w14:paraId="567C96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3/24--23(ТК-Р4)</w:t>
            </w:r>
          </w:p>
        </w:tc>
        <w:tc>
          <w:tcPr>
            <w:tcW w:w="388" w:type="pct"/>
            <w:tcBorders>
              <w:top w:val="nil"/>
              <w:left w:val="nil"/>
              <w:bottom w:val="single" w:sz="4" w:space="0" w:color="auto"/>
              <w:right w:val="single" w:sz="4" w:space="0" w:color="auto"/>
            </w:tcBorders>
            <w:shd w:val="clear" w:color="000000" w:fill="E2EFDA"/>
            <w:noWrap/>
            <w:vAlign w:val="center"/>
            <w:hideMark/>
          </w:tcPr>
          <w:p w14:paraId="04AD63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12</w:t>
            </w:r>
          </w:p>
        </w:tc>
        <w:tc>
          <w:tcPr>
            <w:tcW w:w="388" w:type="pct"/>
            <w:tcBorders>
              <w:top w:val="nil"/>
              <w:left w:val="nil"/>
              <w:bottom w:val="single" w:sz="4" w:space="0" w:color="auto"/>
              <w:right w:val="single" w:sz="4" w:space="0" w:color="auto"/>
            </w:tcBorders>
            <w:shd w:val="clear" w:color="000000" w:fill="E2EFDA"/>
            <w:noWrap/>
            <w:vAlign w:val="center"/>
            <w:hideMark/>
          </w:tcPr>
          <w:p w14:paraId="0AD130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388" w:type="pct"/>
            <w:tcBorders>
              <w:top w:val="nil"/>
              <w:left w:val="nil"/>
              <w:bottom w:val="single" w:sz="4" w:space="0" w:color="auto"/>
              <w:right w:val="single" w:sz="4" w:space="0" w:color="auto"/>
            </w:tcBorders>
            <w:shd w:val="clear" w:color="000000" w:fill="E2EFDA"/>
            <w:noWrap/>
            <w:vAlign w:val="center"/>
            <w:hideMark/>
          </w:tcPr>
          <w:p w14:paraId="1637D6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689" w:type="pct"/>
            <w:tcBorders>
              <w:top w:val="nil"/>
              <w:left w:val="nil"/>
              <w:bottom w:val="single" w:sz="4" w:space="0" w:color="auto"/>
              <w:right w:val="single" w:sz="4" w:space="0" w:color="auto"/>
            </w:tcBorders>
            <w:shd w:val="clear" w:color="000000" w:fill="E2EFDA"/>
            <w:vAlign w:val="center"/>
            <w:hideMark/>
          </w:tcPr>
          <w:p w14:paraId="771A26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146CE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46979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D65DC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7D9D60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340,139</w:t>
            </w:r>
          </w:p>
        </w:tc>
      </w:tr>
      <w:tr w:rsidR="00981FCE" w:rsidRPr="00981FCE" w14:paraId="13A3F2C8"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B7229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3/24--23(ТК-Р4)</w:t>
            </w:r>
          </w:p>
        </w:tc>
        <w:tc>
          <w:tcPr>
            <w:tcW w:w="841" w:type="pct"/>
            <w:tcBorders>
              <w:top w:val="nil"/>
              <w:left w:val="nil"/>
              <w:bottom w:val="single" w:sz="4" w:space="0" w:color="auto"/>
              <w:right w:val="single" w:sz="4" w:space="0" w:color="auto"/>
            </w:tcBorders>
            <w:shd w:val="clear" w:color="auto" w:fill="auto"/>
            <w:vAlign w:val="center"/>
            <w:hideMark/>
          </w:tcPr>
          <w:p w14:paraId="25BA52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3/24--24(ТК-Р5)</w:t>
            </w:r>
          </w:p>
        </w:tc>
        <w:tc>
          <w:tcPr>
            <w:tcW w:w="388" w:type="pct"/>
            <w:tcBorders>
              <w:top w:val="nil"/>
              <w:left w:val="nil"/>
              <w:bottom w:val="single" w:sz="4" w:space="0" w:color="auto"/>
              <w:right w:val="single" w:sz="4" w:space="0" w:color="auto"/>
            </w:tcBorders>
            <w:shd w:val="clear" w:color="auto" w:fill="auto"/>
            <w:noWrap/>
            <w:vAlign w:val="center"/>
            <w:hideMark/>
          </w:tcPr>
          <w:p w14:paraId="77F409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388" w:type="pct"/>
            <w:tcBorders>
              <w:top w:val="nil"/>
              <w:left w:val="nil"/>
              <w:bottom w:val="single" w:sz="4" w:space="0" w:color="auto"/>
              <w:right w:val="single" w:sz="4" w:space="0" w:color="auto"/>
            </w:tcBorders>
            <w:shd w:val="clear" w:color="auto" w:fill="auto"/>
            <w:noWrap/>
            <w:vAlign w:val="center"/>
            <w:hideMark/>
          </w:tcPr>
          <w:p w14:paraId="6821F4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79B54C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3B342E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5BEC78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9D0F2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FFBA21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386C0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890,552</w:t>
            </w:r>
          </w:p>
        </w:tc>
      </w:tr>
      <w:tr w:rsidR="00981FCE" w:rsidRPr="00981FCE" w14:paraId="64DAE81F"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3A59C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3/24--24(ТК-Р5)</w:t>
            </w:r>
          </w:p>
        </w:tc>
        <w:tc>
          <w:tcPr>
            <w:tcW w:w="841" w:type="pct"/>
            <w:tcBorders>
              <w:top w:val="nil"/>
              <w:left w:val="nil"/>
              <w:bottom w:val="single" w:sz="4" w:space="0" w:color="auto"/>
              <w:right w:val="single" w:sz="4" w:space="0" w:color="auto"/>
            </w:tcBorders>
            <w:shd w:val="clear" w:color="000000" w:fill="E2EFDA"/>
            <w:vAlign w:val="center"/>
            <w:hideMark/>
          </w:tcPr>
          <w:p w14:paraId="536EDD2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3/24--25(ТК-Р6)</w:t>
            </w:r>
          </w:p>
        </w:tc>
        <w:tc>
          <w:tcPr>
            <w:tcW w:w="388" w:type="pct"/>
            <w:tcBorders>
              <w:top w:val="nil"/>
              <w:left w:val="nil"/>
              <w:bottom w:val="single" w:sz="4" w:space="0" w:color="auto"/>
              <w:right w:val="single" w:sz="4" w:space="0" w:color="auto"/>
            </w:tcBorders>
            <w:shd w:val="clear" w:color="000000" w:fill="E2EFDA"/>
            <w:noWrap/>
            <w:vAlign w:val="center"/>
            <w:hideMark/>
          </w:tcPr>
          <w:p w14:paraId="5F2746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42</w:t>
            </w:r>
          </w:p>
        </w:tc>
        <w:tc>
          <w:tcPr>
            <w:tcW w:w="388" w:type="pct"/>
            <w:tcBorders>
              <w:top w:val="nil"/>
              <w:left w:val="nil"/>
              <w:bottom w:val="single" w:sz="4" w:space="0" w:color="auto"/>
              <w:right w:val="single" w:sz="4" w:space="0" w:color="auto"/>
            </w:tcBorders>
            <w:shd w:val="clear" w:color="000000" w:fill="E2EFDA"/>
            <w:noWrap/>
            <w:vAlign w:val="center"/>
            <w:hideMark/>
          </w:tcPr>
          <w:p w14:paraId="00C40B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7BF239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1692DE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B736A1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5B965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483F9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61A2A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1 133,43</w:t>
            </w:r>
          </w:p>
        </w:tc>
      </w:tr>
      <w:tr w:rsidR="00981FCE" w:rsidRPr="00981FCE" w14:paraId="3610556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D07DA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3/24--25(ТК-Р6)</w:t>
            </w:r>
          </w:p>
        </w:tc>
        <w:tc>
          <w:tcPr>
            <w:tcW w:w="841" w:type="pct"/>
            <w:tcBorders>
              <w:top w:val="nil"/>
              <w:left w:val="nil"/>
              <w:bottom w:val="single" w:sz="4" w:space="0" w:color="auto"/>
              <w:right w:val="single" w:sz="4" w:space="0" w:color="auto"/>
            </w:tcBorders>
            <w:shd w:val="clear" w:color="auto" w:fill="auto"/>
            <w:vAlign w:val="center"/>
            <w:hideMark/>
          </w:tcPr>
          <w:p w14:paraId="715960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3/24--26(ТК-Р7)</w:t>
            </w:r>
          </w:p>
        </w:tc>
        <w:tc>
          <w:tcPr>
            <w:tcW w:w="388" w:type="pct"/>
            <w:tcBorders>
              <w:top w:val="nil"/>
              <w:left w:val="nil"/>
              <w:bottom w:val="single" w:sz="4" w:space="0" w:color="auto"/>
              <w:right w:val="single" w:sz="4" w:space="0" w:color="auto"/>
            </w:tcBorders>
            <w:shd w:val="clear" w:color="auto" w:fill="auto"/>
            <w:noWrap/>
            <w:vAlign w:val="center"/>
            <w:hideMark/>
          </w:tcPr>
          <w:p w14:paraId="0CD79D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35</w:t>
            </w:r>
          </w:p>
        </w:tc>
        <w:tc>
          <w:tcPr>
            <w:tcW w:w="388" w:type="pct"/>
            <w:tcBorders>
              <w:top w:val="nil"/>
              <w:left w:val="nil"/>
              <w:bottom w:val="single" w:sz="4" w:space="0" w:color="auto"/>
              <w:right w:val="single" w:sz="4" w:space="0" w:color="auto"/>
            </w:tcBorders>
            <w:shd w:val="clear" w:color="auto" w:fill="auto"/>
            <w:noWrap/>
            <w:vAlign w:val="center"/>
            <w:hideMark/>
          </w:tcPr>
          <w:p w14:paraId="46CFE3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3066EC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7794BD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203C12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B9100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4BC51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79D3B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944,525</w:t>
            </w:r>
          </w:p>
        </w:tc>
      </w:tr>
      <w:tr w:rsidR="00981FCE" w:rsidRPr="00981FCE" w14:paraId="0C032D34"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BAA13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3/24--26(ТК-Р7)</w:t>
            </w:r>
          </w:p>
        </w:tc>
        <w:tc>
          <w:tcPr>
            <w:tcW w:w="841" w:type="pct"/>
            <w:tcBorders>
              <w:top w:val="nil"/>
              <w:left w:val="nil"/>
              <w:bottom w:val="single" w:sz="4" w:space="0" w:color="auto"/>
              <w:right w:val="single" w:sz="4" w:space="0" w:color="auto"/>
            </w:tcBorders>
            <w:shd w:val="clear" w:color="000000" w:fill="E2EFDA"/>
            <w:vAlign w:val="center"/>
            <w:hideMark/>
          </w:tcPr>
          <w:p w14:paraId="36ACE5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3/24--27(ТК-Р8)</w:t>
            </w:r>
          </w:p>
        </w:tc>
        <w:tc>
          <w:tcPr>
            <w:tcW w:w="388" w:type="pct"/>
            <w:tcBorders>
              <w:top w:val="nil"/>
              <w:left w:val="nil"/>
              <w:bottom w:val="single" w:sz="4" w:space="0" w:color="auto"/>
              <w:right w:val="single" w:sz="4" w:space="0" w:color="auto"/>
            </w:tcBorders>
            <w:shd w:val="clear" w:color="000000" w:fill="E2EFDA"/>
            <w:noWrap/>
            <w:vAlign w:val="center"/>
            <w:hideMark/>
          </w:tcPr>
          <w:p w14:paraId="21F508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95</w:t>
            </w:r>
          </w:p>
        </w:tc>
        <w:tc>
          <w:tcPr>
            <w:tcW w:w="388" w:type="pct"/>
            <w:tcBorders>
              <w:top w:val="nil"/>
              <w:left w:val="nil"/>
              <w:bottom w:val="single" w:sz="4" w:space="0" w:color="auto"/>
              <w:right w:val="single" w:sz="4" w:space="0" w:color="auto"/>
            </w:tcBorders>
            <w:shd w:val="clear" w:color="000000" w:fill="E2EFDA"/>
            <w:noWrap/>
            <w:vAlign w:val="center"/>
            <w:hideMark/>
          </w:tcPr>
          <w:p w14:paraId="506255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676713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7860D5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5E4A8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02A67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5E0CB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BEA06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2 563,71</w:t>
            </w:r>
          </w:p>
        </w:tc>
      </w:tr>
      <w:tr w:rsidR="00981FCE" w:rsidRPr="00981FCE" w14:paraId="586B1BD6"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0E9CA7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3/24--27(ТК-Р8)</w:t>
            </w:r>
          </w:p>
        </w:tc>
        <w:tc>
          <w:tcPr>
            <w:tcW w:w="841" w:type="pct"/>
            <w:tcBorders>
              <w:top w:val="nil"/>
              <w:left w:val="nil"/>
              <w:bottom w:val="single" w:sz="4" w:space="0" w:color="auto"/>
              <w:right w:val="single" w:sz="4" w:space="0" w:color="auto"/>
            </w:tcBorders>
            <w:shd w:val="clear" w:color="auto" w:fill="auto"/>
            <w:vAlign w:val="center"/>
            <w:hideMark/>
          </w:tcPr>
          <w:p w14:paraId="540999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3/24--28(ТК-Р9)</w:t>
            </w:r>
          </w:p>
        </w:tc>
        <w:tc>
          <w:tcPr>
            <w:tcW w:w="388" w:type="pct"/>
            <w:tcBorders>
              <w:top w:val="nil"/>
              <w:left w:val="nil"/>
              <w:bottom w:val="single" w:sz="4" w:space="0" w:color="auto"/>
              <w:right w:val="single" w:sz="4" w:space="0" w:color="auto"/>
            </w:tcBorders>
            <w:shd w:val="clear" w:color="auto" w:fill="auto"/>
            <w:noWrap/>
            <w:vAlign w:val="center"/>
            <w:hideMark/>
          </w:tcPr>
          <w:p w14:paraId="0F41E6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64</w:t>
            </w:r>
          </w:p>
        </w:tc>
        <w:tc>
          <w:tcPr>
            <w:tcW w:w="388" w:type="pct"/>
            <w:tcBorders>
              <w:top w:val="nil"/>
              <w:left w:val="nil"/>
              <w:bottom w:val="single" w:sz="4" w:space="0" w:color="auto"/>
              <w:right w:val="single" w:sz="4" w:space="0" w:color="auto"/>
            </w:tcBorders>
            <w:shd w:val="clear" w:color="auto" w:fill="auto"/>
            <w:noWrap/>
            <w:vAlign w:val="center"/>
            <w:hideMark/>
          </w:tcPr>
          <w:p w14:paraId="6E39BD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382014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41C90B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58CEE4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41F9B0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B8BF1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2C91D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1 727,13</w:t>
            </w:r>
          </w:p>
        </w:tc>
      </w:tr>
      <w:tr w:rsidR="00981FCE" w:rsidRPr="00981FCE" w14:paraId="5D6B0912"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017C4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3/24--15</w:t>
            </w:r>
          </w:p>
        </w:tc>
        <w:tc>
          <w:tcPr>
            <w:tcW w:w="841" w:type="pct"/>
            <w:tcBorders>
              <w:top w:val="nil"/>
              <w:left w:val="nil"/>
              <w:bottom w:val="single" w:sz="4" w:space="0" w:color="auto"/>
              <w:right w:val="single" w:sz="4" w:space="0" w:color="auto"/>
            </w:tcBorders>
            <w:shd w:val="clear" w:color="000000" w:fill="E2EFDA"/>
            <w:vAlign w:val="center"/>
            <w:hideMark/>
          </w:tcPr>
          <w:p w14:paraId="4AD926B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ПНС_Большая Протечная ул. (обр.)</w:t>
            </w:r>
          </w:p>
        </w:tc>
        <w:tc>
          <w:tcPr>
            <w:tcW w:w="388" w:type="pct"/>
            <w:tcBorders>
              <w:top w:val="nil"/>
              <w:left w:val="nil"/>
              <w:bottom w:val="single" w:sz="4" w:space="0" w:color="auto"/>
              <w:right w:val="single" w:sz="4" w:space="0" w:color="auto"/>
            </w:tcBorders>
            <w:shd w:val="clear" w:color="000000" w:fill="E2EFDA"/>
            <w:noWrap/>
            <w:vAlign w:val="center"/>
            <w:hideMark/>
          </w:tcPr>
          <w:p w14:paraId="07AFA6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000000" w:fill="E2EFDA"/>
            <w:noWrap/>
            <w:vAlign w:val="center"/>
            <w:hideMark/>
          </w:tcPr>
          <w:p w14:paraId="7890A3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000000" w:fill="E2EFDA"/>
            <w:noWrap/>
            <w:vAlign w:val="center"/>
            <w:hideMark/>
          </w:tcPr>
          <w:p w14:paraId="5FD4A2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000000" w:fill="E2EFDA"/>
            <w:vAlign w:val="center"/>
            <w:hideMark/>
          </w:tcPr>
          <w:p w14:paraId="7B599C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37DC45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8520A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E6A61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22701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16,244</w:t>
            </w:r>
          </w:p>
        </w:tc>
      </w:tr>
      <w:tr w:rsidR="00981FCE" w:rsidRPr="00981FCE" w14:paraId="0BB2820F"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E47E6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ПНС_Большая Протечная ул. (обр.)</w:t>
            </w:r>
          </w:p>
        </w:tc>
        <w:tc>
          <w:tcPr>
            <w:tcW w:w="841" w:type="pct"/>
            <w:tcBorders>
              <w:top w:val="nil"/>
              <w:left w:val="nil"/>
              <w:bottom w:val="single" w:sz="4" w:space="0" w:color="auto"/>
              <w:right w:val="single" w:sz="4" w:space="0" w:color="auto"/>
            </w:tcBorders>
            <w:shd w:val="clear" w:color="auto" w:fill="auto"/>
            <w:vAlign w:val="center"/>
            <w:hideMark/>
          </w:tcPr>
          <w:p w14:paraId="5768A32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3/24--16(ТК-Р1)</w:t>
            </w:r>
          </w:p>
        </w:tc>
        <w:tc>
          <w:tcPr>
            <w:tcW w:w="388" w:type="pct"/>
            <w:tcBorders>
              <w:top w:val="nil"/>
              <w:left w:val="nil"/>
              <w:bottom w:val="single" w:sz="4" w:space="0" w:color="auto"/>
              <w:right w:val="single" w:sz="4" w:space="0" w:color="auto"/>
            </w:tcBorders>
            <w:shd w:val="clear" w:color="auto" w:fill="auto"/>
            <w:noWrap/>
            <w:vAlign w:val="center"/>
            <w:hideMark/>
          </w:tcPr>
          <w:p w14:paraId="644908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119</w:t>
            </w:r>
          </w:p>
        </w:tc>
        <w:tc>
          <w:tcPr>
            <w:tcW w:w="388" w:type="pct"/>
            <w:tcBorders>
              <w:top w:val="nil"/>
              <w:left w:val="nil"/>
              <w:bottom w:val="single" w:sz="4" w:space="0" w:color="auto"/>
              <w:right w:val="single" w:sz="4" w:space="0" w:color="auto"/>
            </w:tcBorders>
            <w:shd w:val="clear" w:color="auto" w:fill="auto"/>
            <w:noWrap/>
            <w:vAlign w:val="center"/>
            <w:hideMark/>
          </w:tcPr>
          <w:p w14:paraId="60C9D3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auto" w:fill="auto"/>
            <w:noWrap/>
            <w:vAlign w:val="center"/>
            <w:hideMark/>
          </w:tcPr>
          <w:p w14:paraId="39D006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auto" w:fill="auto"/>
            <w:vAlign w:val="center"/>
            <w:hideMark/>
          </w:tcPr>
          <w:p w14:paraId="7C94E1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76A125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F21A5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8D399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8ABA3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1 933,03</w:t>
            </w:r>
          </w:p>
        </w:tc>
      </w:tr>
      <w:tr w:rsidR="00981FCE" w:rsidRPr="00981FCE" w14:paraId="400100BA"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A342F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3/24--26(ТК-Р7)</w:t>
            </w:r>
          </w:p>
        </w:tc>
        <w:tc>
          <w:tcPr>
            <w:tcW w:w="841" w:type="pct"/>
            <w:tcBorders>
              <w:top w:val="nil"/>
              <w:left w:val="nil"/>
              <w:bottom w:val="single" w:sz="4" w:space="0" w:color="auto"/>
              <w:right w:val="single" w:sz="4" w:space="0" w:color="auto"/>
            </w:tcBorders>
            <w:shd w:val="clear" w:color="000000" w:fill="E2EFDA"/>
            <w:vAlign w:val="center"/>
            <w:hideMark/>
          </w:tcPr>
          <w:p w14:paraId="1F222C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Селитровская ул., 4</w:t>
            </w:r>
          </w:p>
        </w:tc>
        <w:tc>
          <w:tcPr>
            <w:tcW w:w="388" w:type="pct"/>
            <w:tcBorders>
              <w:top w:val="nil"/>
              <w:left w:val="nil"/>
              <w:bottom w:val="single" w:sz="4" w:space="0" w:color="auto"/>
              <w:right w:val="single" w:sz="4" w:space="0" w:color="auto"/>
            </w:tcBorders>
            <w:shd w:val="clear" w:color="000000" w:fill="E2EFDA"/>
            <w:noWrap/>
            <w:vAlign w:val="center"/>
            <w:hideMark/>
          </w:tcPr>
          <w:p w14:paraId="7D10C1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56</w:t>
            </w:r>
          </w:p>
        </w:tc>
        <w:tc>
          <w:tcPr>
            <w:tcW w:w="388" w:type="pct"/>
            <w:tcBorders>
              <w:top w:val="nil"/>
              <w:left w:val="nil"/>
              <w:bottom w:val="single" w:sz="4" w:space="0" w:color="auto"/>
              <w:right w:val="single" w:sz="4" w:space="0" w:color="auto"/>
            </w:tcBorders>
            <w:shd w:val="clear" w:color="000000" w:fill="E2EFDA"/>
            <w:noWrap/>
            <w:vAlign w:val="center"/>
            <w:hideMark/>
          </w:tcPr>
          <w:p w14:paraId="06DB1C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388" w:type="pct"/>
            <w:tcBorders>
              <w:top w:val="nil"/>
              <w:left w:val="nil"/>
              <w:bottom w:val="single" w:sz="4" w:space="0" w:color="auto"/>
              <w:right w:val="single" w:sz="4" w:space="0" w:color="auto"/>
            </w:tcBorders>
            <w:shd w:val="clear" w:color="000000" w:fill="E2EFDA"/>
            <w:noWrap/>
            <w:vAlign w:val="center"/>
            <w:hideMark/>
          </w:tcPr>
          <w:p w14:paraId="1EE2D5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689" w:type="pct"/>
            <w:tcBorders>
              <w:top w:val="nil"/>
              <w:left w:val="nil"/>
              <w:bottom w:val="single" w:sz="4" w:space="0" w:color="auto"/>
              <w:right w:val="single" w:sz="4" w:space="0" w:color="auto"/>
            </w:tcBorders>
            <w:shd w:val="clear" w:color="000000" w:fill="E2EFDA"/>
            <w:vAlign w:val="center"/>
            <w:hideMark/>
          </w:tcPr>
          <w:p w14:paraId="7F212F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37262B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E6401F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DAC82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E1468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751,853</w:t>
            </w:r>
          </w:p>
        </w:tc>
      </w:tr>
      <w:tr w:rsidR="00981FCE" w:rsidRPr="00981FCE" w14:paraId="7BA5E8C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185C2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3/24--25(ТК-Р6)</w:t>
            </w:r>
          </w:p>
        </w:tc>
        <w:tc>
          <w:tcPr>
            <w:tcW w:w="841" w:type="pct"/>
            <w:tcBorders>
              <w:top w:val="nil"/>
              <w:left w:val="nil"/>
              <w:bottom w:val="single" w:sz="4" w:space="0" w:color="auto"/>
              <w:right w:val="single" w:sz="4" w:space="0" w:color="auto"/>
            </w:tcBorders>
            <w:shd w:val="clear" w:color="auto" w:fill="auto"/>
            <w:vAlign w:val="center"/>
            <w:hideMark/>
          </w:tcPr>
          <w:p w14:paraId="038E12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Кардовского ул., 11</w:t>
            </w:r>
          </w:p>
        </w:tc>
        <w:tc>
          <w:tcPr>
            <w:tcW w:w="388" w:type="pct"/>
            <w:tcBorders>
              <w:top w:val="nil"/>
              <w:left w:val="nil"/>
              <w:bottom w:val="single" w:sz="4" w:space="0" w:color="auto"/>
              <w:right w:val="single" w:sz="4" w:space="0" w:color="auto"/>
            </w:tcBorders>
            <w:shd w:val="clear" w:color="auto" w:fill="auto"/>
            <w:noWrap/>
            <w:vAlign w:val="center"/>
            <w:hideMark/>
          </w:tcPr>
          <w:p w14:paraId="7C6E59A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w:t>
            </w:r>
          </w:p>
        </w:tc>
        <w:tc>
          <w:tcPr>
            <w:tcW w:w="388" w:type="pct"/>
            <w:tcBorders>
              <w:top w:val="nil"/>
              <w:left w:val="nil"/>
              <w:bottom w:val="single" w:sz="4" w:space="0" w:color="auto"/>
              <w:right w:val="single" w:sz="4" w:space="0" w:color="auto"/>
            </w:tcBorders>
            <w:shd w:val="clear" w:color="auto" w:fill="auto"/>
            <w:noWrap/>
            <w:vAlign w:val="center"/>
            <w:hideMark/>
          </w:tcPr>
          <w:p w14:paraId="307217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23FC23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1AF63F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740003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FA278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6F000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05C2F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176,431</w:t>
            </w:r>
          </w:p>
        </w:tc>
      </w:tr>
      <w:tr w:rsidR="00981FCE" w:rsidRPr="00981FCE" w14:paraId="4CF0A79C"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6DF5D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3/24--24(ТК-Р5)</w:t>
            </w:r>
          </w:p>
        </w:tc>
        <w:tc>
          <w:tcPr>
            <w:tcW w:w="841" w:type="pct"/>
            <w:tcBorders>
              <w:top w:val="nil"/>
              <w:left w:val="nil"/>
              <w:bottom w:val="single" w:sz="4" w:space="0" w:color="auto"/>
              <w:right w:val="single" w:sz="4" w:space="0" w:color="auto"/>
            </w:tcBorders>
            <w:shd w:val="clear" w:color="000000" w:fill="E2EFDA"/>
            <w:vAlign w:val="center"/>
            <w:hideMark/>
          </w:tcPr>
          <w:p w14:paraId="621C71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Кардовского ул., 5</w:t>
            </w:r>
          </w:p>
        </w:tc>
        <w:tc>
          <w:tcPr>
            <w:tcW w:w="388" w:type="pct"/>
            <w:tcBorders>
              <w:top w:val="nil"/>
              <w:left w:val="nil"/>
              <w:bottom w:val="single" w:sz="4" w:space="0" w:color="auto"/>
              <w:right w:val="single" w:sz="4" w:space="0" w:color="auto"/>
            </w:tcBorders>
            <w:shd w:val="clear" w:color="000000" w:fill="E2EFDA"/>
            <w:noWrap/>
            <w:vAlign w:val="center"/>
            <w:hideMark/>
          </w:tcPr>
          <w:p w14:paraId="783E2B0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w:t>
            </w:r>
          </w:p>
        </w:tc>
        <w:tc>
          <w:tcPr>
            <w:tcW w:w="388" w:type="pct"/>
            <w:tcBorders>
              <w:top w:val="nil"/>
              <w:left w:val="nil"/>
              <w:bottom w:val="single" w:sz="4" w:space="0" w:color="auto"/>
              <w:right w:val="single" w:sz="4" w:space="0" w:color="auto"/>
            </w:tcBorders>
            <w:shd w:val="clear" w:color="000000" w:fill="E2EFDA"/>
            <w:noWrap/>
            <w:vAlign w:val="center"/>
            <w:hideMark/>
          </w:tcPr>
          <w:p w14:paraId="0404C9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46ABD6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496247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A4F737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50D51B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B0540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398EE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66,161</w:t>
            </w:r>
          </w:p>
        </w:tc>
      </w:tr>
      <w:tr w:rsidR="00981FCE" w:rsidRPr="00981FCE" w14:paraId="139D76EF"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75AEB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3/24--24(ТК-Р5)</w:t>
            </w:r>
          </w:p>
        </w:tc>
        <w:tc>
          <w:tcPr>
            <w:tcW w:w="841" w:type="pct"/>
            <w:tcBorders>
              <w:top w:val="nil"/>
              <w:left w:val="nil"/>
              <w:bottom w:val="single" w:sz="4" w:space="0" w:color="auto"/>
              <w:right w:val="single" w:sz="4" w:space="0" w:color="auto"/>
            </w:tcBorders>
            <w:shd w:val="clear" w:color="auto" w:fill="auto"/>
            <w:vAlign w:val="center"/>
            <w:hideMark/>
          </w:tcPr>
          <w:p w14:paraId="060999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Кардовского ул., 7</w:t>
            </w:r>
          </w:p>
        </w:tc>
        <w:tc>
          <w:tcPr>
            <w:tcW w:w="388" w:type="pct"/>
            <w:tcBorders>
              <w:top w:val="nil"/>
              <w:left w:val="nil"/>
              <w:bottom w:val="single" w:sz="4" w:space="0" w:color="auto"/>
              <w:right w:val="single" w:sz="4" w:space="0" w:color="auto"/>
            </w:tcBorders>
            <w:shd w:val="clear" w:color="auto" w:fill="auto"/>
            <w:noWrap/>
            <w:vAlign w:val="center"/>
            <w:hideMark/>
          </w:tcPr>
          <w:p w14:paraId="39628E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80</w:t>
            </w:r>
          </w:p>
        </w:tc>
        <w:tc>
          <w:tcPr>
            <w:tcW w:w="388" w:type="pct"/>
            <w:tcBorders>
              <w:top w:val="nil"/>
              <w:left w:val="nil"/>
              <w:bottom w:val="single" w:sz="4" w:space="0" w:color="auto"/>
              <w:right w:val="single" w:sz="4" w:space="0" w:color="auto"/>
            </w:tcBorders>
            <w:shd w:val="clear" w:color="auto" w:fill="auto"/>
            <w:noWrap/>
            <w:vAlign w:val="center"/>
            <w:hideMark/>
          </w:tcPr>
          <w:p w14:paraId="15141F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388" w:type="pct"/>
            <w:tcBorders>
              <w:top w:val="nil"/>
              <w:left w:val="nil"/>
              <w:bottom w:val="single" w:sz="4" w:space="0" w:color="auto"/>
              <w:right w:val="single" w:sz="4" w:space="0" w:color="auto"/>
            </w:tcBorders>
            <w:shd w:val="clear" w:color="auto" w:fill="auto"/>
            <w:noWrap/>
            <w:vAlign w:val="center"/>
            <w:hideMark/>
          </w:tcPr>
          <w:p w14:paraId="4004B1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689" w:type="pct"/>
            <w:tcBorders>
              <w:top w:val="nil"/>
              <w:left w:val="nil"/>
              <w:bottom w:val="single" w:sz="4" w:space="0" w:color="auto"/>
              <w:right w:val="single" w:sz="4" w:space="0" w:color="auto"/>
            </w:tcBorders>
            <w:shd w:val="clear" w:color="auto" w:fill="auto"/>
            <w:vAlign w:val="center"/>
            <w:hideMark/>
          </w:tcPr>
          <w:p w14:paraId="0F0D8B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15B8EE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29E77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46E73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C5713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1 764,31</w:t>
            </w:r>
          </w:p>
        </w:tc>
      </w:tr>
      <w:tr w:rsidR="00981FCE" w:rsidRPr="00981FCE" w14:paraId="1BED68D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AE85B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3/24--23(ТК-Р4)</w:t>
            </w:r>
          </w:p>
        </w:tc>
        <w:tc>
          <w:tcPr>
            <w:tcW w:w="841" w:type="pct"/>
            <w:tcBorders>
              <w:top w:val="nil"/>
              <w:left w:val="nil"/>
              <w:bottom w:val="single" w:sz="4" w:space="0" w:color="auto"/>
              <w:right w:val="single" w:sz="4" w:space="0" w:color="auto"/>
            </w:tcBorders>
            <w:shd w:val="clear" w:color="000000" w:fill="E2EFDA"/>
            <w:vAlign w:val="center"/>
            <w:hideMark/>
          </w:tcPr>
          <w:p w14:paraId="5F0D41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Гаражи (у школы №3)</w:t>
            </w:r>
          </w:p>
        </w:tc>
        <w:tc>
          <w:tcPr>
            <w:tcW w:w="388" w:type="pct"/>
            <w:tcBorders>
              <w:top w:val="nil"/>
              <w:left w:val="nil"/>
              <w:bottom w:val="single" w:sz="4" w:space="0" w:color="auto"/>
              <w:right w:val="single" w:sz="4" w:space="0" w:color="auto"/>
            </w:tcBorders>
            <w:shd w:val="clear" w:color="000000" w:fill="E2EFDA"/>
            <w:noWrap/>
            <w:vAlign w:val="center"/>
            <w:hideMark/>
          </w:tcPr>
          <w:p w14:paraId="1A8E5A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000000" w:fill="E2EFDA"/>
            <w:noWrap/>
            <w:vAlign w:val="center"/>
            <w:hideMark/>
          </w:tcPr>
          <w:p w14:paraId="62261CD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0.021</w:t>
            </w:r>
          </w:p>
        </w:tc>
        <w:tc>
          <w:tcPr>
            <w:tcW w:w="388" w:type="pct"/>
            <w:tcBorders>
              <w:top w:val="nil"/>
              <w:left w:val="nil"/>
              <w:bottom w:val="single" w:sz="4" w:space="0" w:color="auto"/>
              <w:right w:val="single" w:sz="4" w:space="0" w:color="auto"/>
            </w:tcBorders>
            <w:shd w:val="clear" w:color="000000" w:fill="E2EFDA"/>
            <w:noWrap/>
            <w:vAlign w:val="center"/>
            <w:hideMark/>
          </w:tcPr>
          <w:p w14:paraId="6B2DD3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0.021</w:t>
            </w:r>
          </w:p>
        </w:tc>
        <w:tc>
          <w:tcPr>
            <w:tcW w:w="689" w:type="pct"/>
            <w:tcBorders>
              <w:top w:val="nil"/>
              <w:left w:val="nil"/>
              <w:bottom w:val="single" w:sz="4" w:space="0" w:color="auto"/>
              <w:right w:val="single" w:sz="4" w:space="0" w:color="auto"/>
            </w:tcBorders>
            <w:shd w:val="clear" w:color="000000" w:fill="E2EFDA"/>
            <w:vAlign w:val="center"/>
            <w:hideMark/>
          </w:tcPr>
          <w:p w14:paraId="5811FC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518A3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D5335A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C3DC5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8BD29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110,269</w:t>
            </w:r>
          </w:p>
        </w:tc>
      </w:tr>
      <w:tr w:rsidR="00981FCE" w:rsidRPr="00981FCE" w14:paraId="414D72F1"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DDCD8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3/24--23(ТК-Р4)</w:t>
            </w:r>
          </w:p>
        </w:tc>
        <w:tc>
          <w:tcPr>
            <w:tcW w:w="841" w:type="pct"/>
            <w:tcBorders>
              <w:top w:val="nil"/>
              <w:left w:val="nil"/>
              <w:bottom w:val="single" w:sz="4" w:space="0" w:color="auto"/>
              <w:right w:val="single" w:sz="4" w:space="0" w:color="auto"/>
            </w:tcBorders>
            <w:shd w:val="clear" w:color="auto" w:fill="auto"/>
            <w:vAlign w:val="center"/>
            <w:hideMark/>
          </w:tcPr>
          <w:p w14:paraId="1C7AD2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Селитровская ул., 2</w:t>
            </w:r>
          </w:p>
        </w:tc>
        <w:tc>
          <w:tcPr>
            <w:tcW w:w="388" w:type="pct"/>
            <w:tcBorders>
              <w:top w:val="nil"/>
              <w:left w:val="nil"/>
              <w:bottom w:val="single" w:sz="4" w:space="0" w:color="auto"/>
              <w:right w:val="single" w:sz="4" w:space="0" w:color="auto"/>
            </w:tcBorders>
            <w:shd w:val="clear" w:color="auto" w:fill="auto"/>
            <w:noWrap/>
            <w:vAlign w:val="center"/>
            <w:hideMark/>
          </w:tcPr>
          <w:p w14:paraId="2EE9EF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41</w:t>
            </w:r>
          </w:p>
        </w:tc>
        <w:tc>
          <w:tcPr>
            <w:tcW w:w="388" w:type="pct"/>
            <w:tcBorders>
              <w:top w:val="nil"/>
              <w:left w:val="nil"/>
              <w:bottom w:val="single" w:sz="4" w:space="0" w:color="auto"/>
              <w:right w:val="single" w:sz="4" w:space="0" w:color="auto"/>
            </w:tcBorders>
            <w:shd w:val="clear" w:color="auto" w:fill="auto"/>
            <w:noWrap/>
            <w:vAlign w:val="center"/>
            <w:hideMark/>
          </w:tcPr>
          <w:p w14:paraId="5FA48F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388" w:type="pct"/>
            <w:tcBorders>
              <w:top w:val="nil"/>
              <w:left w:val="nil"/>
              <w:bottom w:val="single" w:sz="4" w:space="0" w:color="auto"/>
              <w:right w:val="single" w:sz="4" w:space="0" w:color="auto"/>
            </w:tcBorders>
            <w:shd w:val="clear" w:color="auto" w:fill="auto"/>
            <w:noWrap/>
            <w:vAlign w:val="center"/>
            <w:hideMark/>
          </w:tcPr>
          <w:p w14:paraId="4716E9D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689" w:type="pct"/>
            <w:tcBorders>
              <w:top w:val="nil"/>
              <w:left w:val="nil"/>
              <w:bottom w:val="single" w:sz="4" w:space="0" w:color="auto"/>
              <w:right w:val="single" w:sz="4" w:space="0" w:color="auto"/>
            </w:tcBorders>
            <w:shd w:val="clear" w:color="auto" w:fill="auto"/>
            <w:vAlign w:val="center"/>
            <w:hideMark/>
          </w:tcPr>
          <w:p w14:paraId="551624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4D9115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200A8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E4C77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69C32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904,207</w:t>
            </w:r>
          </w:p>
        </w:tc>
      </w:tr>
      <w:tr w:rsidR="00981FCE" w:rsidRPr="00981FCE" w14:paraId="69B4CC69"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33F68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3/24--22(ТК-Р3)</w:t>
            </w:r>
          </w:p>
        </w:tc>
        <w:tc>
          <w:tcPr>
            <w:tcW w:w="841" w:type="pct"/>
            <w:tcBorders>
              <w:top w:val="nil"/>
              <w:left w:val="nil"/>
              <w:bottom w:val="single" w:sz="4" w:space="0" w:color="auto"/>
              <w:right w:val="single" w:sz="4" w:space="0" w:color="auto"/>
            </w:tcBorders>
            <w:shd w:val="clear" w:color="000000" w:fill="E2EFDA"/>
            <w:vAlign w:val="center"/>
            <w:hideMark/>
          </w:tcPr>
          <w:p w14:paraId="428D9F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Селитровская ул., 1А</w:t>
            </w:r>
          </w:p>
        </w:tc>
        <w:tc>
          <w:tcPr>
            <w:tcW w:w="388" w:type="pct"/>
            <w:tcBorders>
              <w:top w:val="nil"/>
              <w:left w:val="nil"/>
              <w:bottom w:val="single" w:sz="4" w:space="0" w:color="auto"/>
              <w:right w:val="single" w:sz="4" w:space="0" w:color="auto"/>
            </w:tcBorders>
            <w:shd w:val="clear" w:color="000000" w:fill="E2EFDA"/>
            <w:noWrap/>
            <w:vAlign w:val="center"/>
            <w:hideMark/>
          </w:tcPr>
          <w:p w14:paraId="4E227C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w:t>
            </w:r>
          </w:p>
        </w:tc>
        <w:tc>
          <w:tcPr>
            <w:tcW w:w="388" w:type="pct"/>
            <w:tcBorders>
              <w:top w:val="nil"/>
              <w:left w:val="nil"/>
              <w:bottom w:val="single" w:sz="4" w:space="0" w:color="auto"/>
              <w:right w:val="single" w:sz="4" w:space="0" w:color="auto"/>
            </w:tcBorders>
            <w:shd w:val="clear" w:color="000000" w:fill="E2EFDA"/>
            <w:noWrap/>
            <w:vAlign w:val="center"/>
            <w:hideMark/>
          </w:tcPr>
          <w:p w14:paraId="1C0CC5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30EE9B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4CE057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57919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1C37E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3DD13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351F1C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573,399</w:t>
            </w:r>
          </w:p>
        </w:tc>
      </w:tr>
      <w:tr w:rsidR="00981FCE" w:rsidRPr="00981FCE" w14:paraId="5D6682A5"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812BA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3/24--22(ТК-Р3)</w:t>
            </w:r>
          </w:p>
        </w:tc>
        <w:tc>
          <w:tcPr>
            <w:tcW w:w="841" w:type="pct"/>
            <w:tcBorders>
              <w:top w:val="nil"/>
              <w:left w:val="nil"/>
              <w:bottom w:val="single" w:sz="4" w:space="0" w:color="auto"/>
              <w:right w:val="single" w:sz="4" w:space="0" w:color="auto"/>
            </w:tcBorders>
            <w:shd w:val="clear" w:color="auto" w:fill="auto"/>
            <w:vAlign w:val="center"/>
            <w:hideMark/>
          </w:tcPr>
          <w:p w14:paraId="6190533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Селитровская ул., 1</w:t>
            </w:r>
          </w:p>
        </w:tc>
        <w:tc>
          <w:tcPr>
            <w:tcW w:w="388" w:type="pct"/>
            <w:tcBorders>
              <w:top w:val="nil"/>
              <w:left w:val="nil"/>
              <w:bottom w:val="single" w:sz="4" w:space="0" w:color="auto"/>
              <w:right w:val="single" w:sz="4" w:space="0" w:color="auto"/>
            </w:tcBorders>
            <w:shd w:val="clear" w:color="auto" w:fill="auto"/>
            <w:noWrap/>
            <w:vAlign w:val="center"/>
            <w:hideMark/>
          </w:tcPr>
          <w:p w14:paraId="78D553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52</w:t>
            </w:r>
          </w:p>
        </w:tc>
        <w:tc>
          <w:tcPr>
            <w:tcW w:w="388" w:type="pct"/>
            <w:tcBorders>
              <w:top w:val="nil"/>
              <w:left w:val="nil"/>
              <w:bottom w:val="single" w:sz="4" w:space="0" w:color="auto"/>
              <w:right w:val="single" w:sz="4" w:space="0" w:color="auto"/>
            </w:tcBorders>
            <w:shd w:val="clear" w:color="auto" w:fill="auto"/>
            <w:noWrap/>
            <w:vAlign w:val="center"/>
            <w:hideMark/>
          </w:tcPr>
          <w:p w14:paraId="2ADFED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6B9598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64FE1C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03963B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585A5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33A48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DF224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1 146,80</w:t>
            </w:r>
          </w:p>
        </w:tc>
      </w:tr>
      <w:tr w:rsidR="00981FCE" w:rsidRPr="00981FCE" w14:paraId="7492FE0D"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0AEDF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3/24--17(ТК-Р2)</w:t>
            </w:r>
          </w:p>
        </w:tc>
        <w:tc>
          <w:tcPr>
            <w:tcW w:w="841" w:type="pct"/>
            <w:tcBorders>
              <w:top w:val="nil"/>
              <w:left w:val="nil"/>
              <w:bottom w:val="single" w:sz="4" w:space="0" w:color="auto"/>
              <w:right w:val="single" w:sz="4" w:space="0" w:color="auto"/>
            </w:tcBorders>
            <w:shd w:val="clear" w:color="000000" w:fill="E2EFDA"/>
            <w:vAlign w:val="center"/>
            <w:hideMark/>
          </w:tcPr>
          <w:p w14:paraId="0FBCC4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Лабазная ул., 7</w:t>
            </w:r>
          </w:p>
        </w:tc>
        <w:tc>
          <w:tcPr>
            <w:tcW w:w="388" w:type="pct"/>
            <w:tcBorders>
              <w:top w:val="nil"/>
              <w:left w:val="nil"/>
              <w:bottom w:val="single" w:sz="4" w:space="0" w:color="auto"/>
              <w:right w:val="single" w:sz="4" w:space="0" w:color="auto"/>
            </w:tcBorders>
            <w:shd w:val="clear" w:color="000000" w:fill="E2EFDA"/>
            <w:noWrap/>
            <w:vAlign w:val="center"/>
            <w:hideMark/>
          </w:tcPr>
          <w:p w14:paraId="57DBFB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37</w:t>
            </w:r>
          </w:p>
        </w:tc>
        <w:tc>
          <w:tcPr>
            <w:tcW w:w="388" w:type="pct"/>
            <w:tcBorders>
              <w:top w:val="nil"/>
              <w:left w:val="nil"/>
              <w:bottom w:val="single" w:sz="4" w:space="0" w:color="auto"/>
              <w:right w:val="single" w:sz="4" w:space="0" w:color="auto"/>
            </w:tcBorders>
            <w:shd w:val="clear" w:color="000000" w:fill="E2EFDA"/>
            <w:noWrap/>
            <w:vAlign w:val="center"/>
            <w:hideMark/>
          </w:tcPr>
          <w:p w14:paraId="2D4120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388" w:type="pct"/>
            <w:tcBorders>
              <w:top w:val="nil"/>
              <w:left w:val="nil"/>
              <w:bottom w:val="single" w:sz="4" w:space="0" w:color="auto"/>
              <w:right w:val="single" w:sz="4" w:space="0" w:color="auto"/>
            </w:tcBorders>
            <w:shd w:val="clear" w:color="000000" w:fill="E2EFDA"/>
            <w:noWrap/>
            <w:vAlign w:val="center"/>
            <w:hideMark/>
          </w:tcPr>
          <w:p w14:paraId="367B7A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689" w:type="pct"/>
            <w:tcBorders>
              <w:top w:val="nil"/>
              <w:left w:val="nil"/>
              <w:bottom w:val="single" w:sz="4" w:space="0" w:color="auto"/>
              <w:right w:val="single" w:sz="4" w:space="0" w:color="auto"/>
            </w:tcBorders>
            <w:shd w:val="clear" w:color="000000" w:fill="E2EFDA"/>
            <w:vAlign w:val="center"/>
            <w:hideMark/>
          </w:tcPr>
          <w:p w14:paraId="3A1EC2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90C05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D2B83B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969E1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E0443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815,991</w:t>
            </w:r>
          </w:p>
        </w:tc>
      </w:tr>
      <w:tr w:rsidR="00981FCE" w:rsidRPr="00981FCE" w14:paraId="6CA93594"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62922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3/24--16(ТК-Р1)</w:t>
            </w:r>
          </w:p>
        </w:tc>
        <w:tc>
          <w:tcPr>
            <w:tcW w:w="841" w:type="pct"/>
            <w:tcBorders>
              <w:top w:val="nil"/>
              <w:left w:val="nil"/>
              <w:bottom w:val="single" w:sz="4" w:space="0" w:color="auto"/>
              <w:right w:val="single" w:sz="4" w:space="0" w:color="auto"/>
            </w:tcBorders>
            <w:shd w:val="clear" w:color="auto" w:fill="auto"/>
            <w:vAlign w:val="center"/>
            <w:hideMark/>
          </w:tcPr>
          <w:p w14:paraId="332114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Лабазная ул., 11</w:t>
            </w:r>
          </w:p>
        </w:tc>
        <w:tc>
          <w:tcPr>
            <w:tcW w:w="388" w:type="pct"/>
            <w:tcBorders>
              <w:top w:val="nil"/>
              <w:left w:val="nil"/>
              <w:bottom w:val="single" w:sz="4" w:space="0" w:color="auto"/>
              <w:right w:val="single" w:sz="4" w:space="0" w:color="auto"/>
            </w:tcBorders>
            <w:shd w:val="clear" w:color="auto" w:fill="auto"/>
            <w:noWrap/>
            <w:vAlign w:val="center"/>
            <w:hideMark/>
          </w:tcPr>
          <w:p w14:paraId="1717D4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w:t>
            </w:r>
          </w:p>
        </w:tc>
        <w:tc>
          <w:tcPr>
            <w:tcW w:w="388" w:type="pct"/>
            <w:tcBorders>
              <w:top w:val="nil"/>
              <w:left w:val="nil"/>
              <w:bottom w:val="single" w:sz="4" w:space="0" w:color="auto"/>
              <w:right w:val="single" w:sz="4" w:space="0" w:color="auto"/>
            </w:tcBorders>
            <w:shd w:val="clear" w:color="auto" w:fill="auto"/>
            <w:noWrap/>
            <w:vAlign w:val="center"/>
            <w:hideMark/>
          </w:tcPr>
          <w:p w14:paraId="083C8D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388" w:type="pct"/>
            <w:tcBorders>
              <w:top w:val="nil"/>
              <w:left w:val="nil"/>
              <w:bottom w:val="single" w:sz="4" w:space="0" w:color="auto"/>
              <w:right w:val="single" w:sz="4" w:space="0" w:color="auto"/>
            </w:tcBorders>
            <w:shd w:val="clear" w:color="auto" w:fill="auto"/>
            <w:noWrap/>
            <w:vAlign w:val="center"/>
            <w:hideMark/>
          </w:tcPr>
          <w:p w14:paraId="1614BF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689" w:type="pct"/>
            <w:tcBorders>
              <w:top w:val="nil"/>
              <w:left w:val="nil"/>
              <w:bottom w:val="single" w:sz="4" w:space="0" w:color="auto"/>
              <w:right w:val="single" w:sz="4" w:space="0" w:color="auto"/>
            </w:tcBorders>
            <w:shd w:val="clear" w:color="auto" w:fill="auto"/>
            <w:vAlign w:val="center"/>
            <w:hideMark/>
          </w:tcPr>
          <w:p w14:paraId="3500A9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7579BC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A3870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250B6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D7E98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683,669</w:t>
            </w:r>
          </w:p>
        </w:tc>
      </w:tr>
      <w:tr w:rsidR="00981FCE" w:rsidRPr="00981FCE" w14:paraId="55784BFB"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27955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3/24--14</w:t>
            </w:r>
          </w:p>
        </w:tc>
        <w:tc>
          <w:tcPr>
            <w:tcW w:w="841" w:type="pct"/>
            <w:tcBorders>
              <w:top w:val="nil"/>
              <w:left w:val="nil"/>
              <w:bottom w:val="single" w:sz="4" w:space="0" w:color="auto"/>
              <w:right w:val="single" w:sz="4" w:space="0" w:color="auto"/>
            </w:tcBorders>
            <w:shd w:val="clear" w:color="000000" w:fill="E2EFDA"/>
            <w:vAlign w:val="center"/>
            <w:hideMark/>
          </w:tcPr>
          <w:p w14:paraId="73C8FE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3/24-14-1</w:t>
            </w:r>
          </w:p>
        </w:tc>
        <w:tc>
          <w:tcPr>
            <w:tcW w:w="388" w:type="pct"/>
            <w:tcBorders>
              <w:top w:val="nil"/>
              <w:left w:val="nil"/>
              <w:bottom w:val="single" w:sz="4" w:space="0" w:color="auto"/>
              <w:right w:val="single" w:sz="4" w:space="0" w:color="auto"/>
            </w:tcBorders>
            <w:shd w:val="clear" w:color="000000" w:fill="E2EFDA"/>
            <w:noWrap/>
            <w:vAlign w:val="center"/>
            <w:hideMark/>
          </w:tcPr>
          <w:p w14:paraId="00C9E51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33,5</w:t>
            </w:r>
          </w:p>
        </w:tc>
        <w:tc>
          <w:tcPr>
            <w:tcW w:w="388" w:type="pct"/>
            <w:tcBorders>
              <w:top w:val="nil"/>
              <w:left w:val="nil"/>
              <w:bottom w:val="single" w:sz="4" w:space="0" w:color="auto"/>
              <w:right w:val="single" w:sz="4" w:space="0" w:color="auto"/>
            </w:tcBorders>
            <w:shd w:val="clear" w:color="000000" w:fill="E2EFDA"/>
            <w:noWrap/>
            <w:vAlign w:val="center"/>
            <w:hideMark/>
          </w:tcPr>
          <w:p w14:paraId="5C66B1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000000" w:fill="E2EFDA"/>
            <w:noWrap/>
            <w:vAlign w:val="center"/>
            <w:hideMark/>
          </w:tcPr>
          <w:p w14:paraId="6AA2DF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000000" w:fill="E2EFDA"/>
            <w:vAlign w:val="center"/>
            <w:hideMark/>
          </w:tcPr>
          <w:p w14:paraId="055F0A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2A3356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E7B17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3335E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4C004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544,171</w:t>
            </w:r>
          </w:p>
        </w:tc>
      </w:tr>
      <w:tr w:rsidR="00981FCE" w:rsidRPr="00981FCE" w14:paraId="34204CE3"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307B4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3/24-14-1</w:t>
            </w:r>
          </w:p>
        </w:tc>
        <w:tc>
          <w:tcPr>
            <w:tcW w:w="841" w:type="pct"/>
            <w:tcBorders>
              <w:top w:val="nil"/>
              <w:left w:val="nil"/>
              <w:bottom w:val="single" w:sz="4" w:space="0" w:color="auto"/>
              <w:right w:val="single" w:sz="4" w:space="0" w:color="auto"/>
            </w:tcBorders>
            <w:shd w:val="clear" w:color="auto" w:fill="auto"/>
            <w:vAlign w:val="center"/>
            <w:hideMark/>
          </w:tcPr>
          <w:p w14:paraId="59A838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Валовое кольцо ул., 41</w:t>
            </w:r>
          </w:p>
        </w:tc>
        <w:tc>
          <w:tcPr>
            <w:tcW w:w="388" w:type="pct"/>
            <w:tcBorders>
              <w:top w:val="nil"/>
              <w:left w:val="nil"/>
              <w:bottom w:val="single" w:sz="4" w:space="0" w:color="auto"/>
              <w:right w:val="single" w:sz="4" w:space="0" w:color="auto"/>
            </w:tcBorders>
            <w:shd w:val="clear" w:color="auto" w:fill="auto"/>
            <w:noWrap/>
            <w:vAlign w:val="center"/>
            <w:hideMark/>
          </w:tcPr>
          <w:p w14:paraId="258509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388" w:type="pct"/>
            <w:tcBorders>
              <w:top w:val="nil"/>
              <w:left w:val="nil"/>
              <w:bottom w:val="single" w:sz="4" w:space="0" w:color="auto"/>
              <w:right w:val="single" w:sz="4" w:space="0" w:color="auto"/>
            </w:tcBorders>
            <w:shd w:val="clear" w:color="auto" w:fill="auto"/>
            <w:noWrap/>
            <w:vAlign w:val="center"/>
            <w:hideMark/>
          </w:tcPr>
          <w:p w14:paraId="7BD09C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0D1ECF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7219E5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6937A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2BCD0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09E8C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D77B3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705,722</w:t>
            </w:r>
          </w:p>
        </w:tc>
      </w:tr>
      <w:tr w:rsidR="00981FCE" w:rsidRPr="00981FCE" w14:paraId="64DA79D2"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6326E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3/24-14-1</w:t>
            </w:r>
          </w:p>
        </w:tc>
        <w:tc>
          <w:tcPr>
            <w:tcW w:w="841" w:type="pct"/>
            <w:tcBorders>
              <w:top w:val="nil"/>
              <w:left w:val="nil"/>
              <w:bottom w:val="single" w:sz="4" w:space="0" w:color="auto"/>
              <w:right w:val="single" w:sz="4" w:space="0" w:color="auto"/>
            </w:tcBorders>
            <w:shd w:val="clear" w:color="000000" w:fill="E2EFDA"/>
            <w:vAlign w:val="center"/>
            <w:hideMark/>
          </w:tcPr>
          <w:p w14:paraId="67B3693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3/24-14-2</w:t>
            </w:r>
          </w:p>
        </w:tc>
        <w:tc>
          <w:tcPr>
            <w:tcW w:w="388" w:type="pct"/>
            <w:tcBorders>
              <w:top w:val="nil"/>
              <w:left w:val="nil"/>
              <w:bottom w:val="single" w:sz="4" w:space="0" w:color="auto"/>
              <w:right w:val="single" w:sz="4" w:space="0" w:color="auto"/>
            </w:tcBorders>
            <w:shd w:val="clear" w:color="000000" w:fill="E2EFDA"/>
            <w:noWrap/>
            <w:vAlign w:val="center"/>
            <w:hideMark/>
          </w:tcPr>
          <w:p w14:paraId="68D854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w:t>
            </w:r>
          </w:p>
        </w:tc>
        <w:tc>
          <w:tcPr>
            <w:tcW w:w="388" w:type="pct"/>
            <w:tcBorders>
              <w:top w:val="nil"/>
              <w:left w:val="nil"/>
              <w:bottom w:val="single" w:sz="4" w:space="0" w:color="auto"/>
              <w:right w:val="single" w:sz="4" w:space="0" w:color="auto"/>
            </w:tcBorders>
            <w:shd w:val="clear" w:color="000000" w:fill="E2EFDA"/>
            <w:noWrap/>
            <w:vAlign w:val="center"/>
            <w:hideMark/>
          </w:tcPr>
          <w:p w14:paraId="4E1D2DD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000000" w:fill="E2EFDA"/>
            <w:noWrap/>
            <w:vAlign w:val="center"/>
            <w:hideMark/>
          </w:tcPr>
          <w:p w14:paraId="507591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000000" w:fill="E2EFDA"/>
            <w:vAlign w:val="center"/>
            <w:hideMark/>
          </w:tcPr>
          <w:p w14:paraId="49699A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735B40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EC780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69648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E6D5E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146,195</w:t>
            </w:r>
          </w:p>
        </w:tc>
      </w:tr>
      <w:tr w:rsidR="00981FCE" w:rsidRPr="00981FCE" w14:paraId="210CFC63"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C8052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3/24-14-2</w:t>
            </w:r>
          </w:p>
        </w:tc>
        <w:tc>
          <w:tcPr>
            <w:tcW w:w="841" w:type="pct"/>
            <w:tcBorders>
              <w:top w:val="nil"/>
              <w:left w:val="nil"/>
              <w:bottom w:val="single" w:sz="4" w:space="0" w:color="auto"/>
              <w:right w:val="single" w:sz="4" w:space="0" w:color="auto"/>
            </w:tcBorders>
            <w:shd w:val="clear" w:color="auto" w:fill="auto"/>
            <w:vAlign w:val="center"/>
            <w:hideMark/>
          </w:tcPr>
          <w:p w14:paraId="51ED5AD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Валовое кольцо ул., 47</w:t>
            </w:r>
          </w:p>
        </w:tc>
        <w:tc>
          <w:tcPr>
            <w:tcW w:w="388" w:type="pct"/>
            <w:tcBorders>
              <w:top w:val="nil"/>
              <w:left w:val="nil"/>
              <w:bottom w:val="single" w:sz="4" w:space="0" w:color="auto"/>
              <w:right w:val="single" w:sz="4" w:space="0" w:color="auto"/>
            </w:tcBorders>
            <w:shd w:val="clear" w:color="auto" w:fill="auto"/>
            <w:noWrap/>
            <w:vAlign w:val="center"/>
            <w:hideMark/>
          </w:tcPr>
          <w:p w14:paraId="19C40C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17</w:t>
            </w:r>
          </w:p>
        </w:tc>
        <w:tc>
          <w:tcPr>
            <w:tcW w:w="388" w:type="pct"/>
            <w:tcBorders>
              <w:top w:val="nil"/>
              <w:left w:val="nil"/>
              <w:bottom w:val="single" w:sz="4" w:space="0" w:color="auto"/>
              <w:right w:val="single" w:sz="4" w:space="0" w:color="auto"/>
            </w:tcBorders>
            <w:shd w:val="clear" w:color="auto" w:fill="auto"/>
            <w:noWrap/>
            <w:vAlign w:val="center"/>
            <w:hideMark/>
          </w:tcPr>
          <w:p w14:paraId="110F56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146D5F1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42E607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0DB0A2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C478B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FB9AF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184DC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374,915</w:t>
            </w:r>
          </w:p>
        </w:tc>
      </w:tr>
      <w:tr w:rsidR="00981FCE" w:rsidRPr="00981FCE" w14:paraId="52948AFA"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A3B37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3/24-14-2</w:t>
            </w:r>
          </w:p>
        </w:tc>
        <w:tc>
          <w:tcPr>
            <w:tcW w:w="841" w:type="pct"/>
            <w:tcBorders>
              <w:top w:val="nil"/>
              <w:left w:val="nil"/>
              <w:bottom w:val="single" w:sz="4" w:space="0" w:color="auto"/>
              <w:right w:val="single" w:sz="4" w:space="0" w:color="auto"/>
            </w:tcBorders>
            <w:shd w:val="clear" w:color="000000" w:fill="E2EFDA"/>
            <w:vAlign w:val="center"/>
            <w:hideMark/>
          </w:tcPr>
          <w:p w14:paraId="1CCE46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3/24-14-3</w:t>
            </w:r>
          </w:p>
        </w:tc>
        <w:tc>
          <w:tcPr>
            <w:tcW w:w="388" w:type="pct"/>
            <w:tcBorders>
              <w:top w:val="nil"/>
              <w:left w:val="nil"/>
              <w:bottom w:val="single" w:sz="4" w:space="0" w:color="auto"/>
              <w:right w:val="single" w:sz="4" w:space="0" w:color="auto"/>
            </w:tcBorders>
            <w:shd w:val="clear" w:color="000000" w:fill="E2EFDA"/>
            <w:noWrap/>
            <w:vAlign w:val="center"/>
            <w:hideMark/>
          </w:tcPr>
          <w:p w14:paraId="308203D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w:t>
            </w:r>
          </w:p>
        </w:tc>
        <w:tc>
          <w:tcPr>
            <w:tcW w:w="388" w:type="pct"/>
            <w:tcBorders>
              <w:top w:val="nil"/>
              <w:left w:val="nil"/>
              <w:bottom w:val="single" w:sz="4" w:space="0" w:color="auto"/>
              <w:right w:val="single" w:sz="4" w:space="0" w:color="auto"/>
            </w:tcBorders>
            <w:shd w:val="clear" w:color="000000" w:fill="E2EFDA"/>
            <w:noWrap/>
            <w:vAlign w:val="center"/>
            <w:hideMark/>
          </w:tcPr>
          <w:p w14:paraId="06DA7B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000000" w:fill="E2EFDA"/>
            <w:noWrap/>
            <w:vAlign w:val="center"/>
            <w:hideMark/>
          </w:tcPr>
          <w:p w14:paraId="06B00FD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000000" w:fill="E2EFDA"/>
            <w:vAlign w:val="center"/>
            <w:hideMark/>
          </w:tcPr>
          <w:p w14:paraId="2B5CB50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1E9A76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6C326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7B006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6F651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308,634</w:t>
            </w:r>
          </w:p>
        </w:tc>
      </w:tr>
      <w:tr w:rsidR="00981FCE" w:rsidRPr="00981FCE" w14:paraId="0CE2FBC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7A487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ТК-Н55</w:t>
            </w:r>
          </w:p>
        </w:tc>
        <w:tc>
          <w:tcPr>
            <w:tcW w:w="841" w:type="pct"/>
            <w:tcBorders>
              <w:top w:val="nil"/>
              <w:left w:val="nil"/>
              <w:bottom w:val="single" w:sz="4" w:space="0" w:color="auto"/>
              <w:right w:val="single" w:sz="4" w:space="0" w:color="auto"/>
            </w:tcBorders>
            <w:shd w:val="clear" w:color="auto" w:fill="auto"/>
            <w:vAlign w:val="center"/>
            <w:hideMark/>
          </w:tcPr>
          <w:p w14:paraId="6DDD6B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Валовое кольцо ул., 6</w:t>
            </w:r>
          </w:p>
        </w:tc>
        <w:tc>
          <w:tcPr>
            <w:tcW w:w="388" w:type="pct"/>
            <w:tcBorders>
              <w:top w:val="nil"/>
              <w:left w:val="nil"/>
              <w:bottom w:val="single" w:sz="4" w:space="0" w:color="auto"/>
              <w:right w:val="single" w:sz="4" w:space="0" w:color="auto"/>
            </w:tcBorders>
            <w:shd w:val="clear" w:color="auto" w:fill="auto"/>
            <w:noWrap/>
            <w:vAlign w:val="center"/>
            <w:hideMark/>
          </w:tcPr>
          <w:p w14:paraId="6280DA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auto" w:fill="auto"/>
            <w:noWrap/>
            <w:vAlign w:val="center"/>
            <w:hideMark/>
          </w:tcPr>
          <w:p w14:paraId="0457B8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0.021</w:t>
            </w:r>
          </w:p>
        </w:tc>
        <w:tc>
          <w:tcPr>
            <w:tcW w:w="388" w:type="pct"/>
            <w:tcBorders>
              <w:top w:val="nil"/>
              <w:left w:val="nil"/>
              <w:bottom w:val="single" w:sz="4" w:space="0" w:color="auto"/>
              <w:right w:val="single" w:sz="4" w:space="0" w:color="auto"/>
            </w:tcBorders>
            <w:shd w:val="clear" w:color="auto" w:fill="auto"/>
            <w:noWrap/>
            <w:vAlign w:val="center"/>
            <w:hideMark/>
          </w:tcPr>
          <w:p w14:paraId="343F9DE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0.021</w:t>
            </w:r>
          </w:p>
        </w:tc>
        <w:tc>
          <w:tcPr>
            <w:tcW w:w="689" w:type="pct"/>
            <w:tcBorders>
              <w:top w:val="nil"/>
              <w:left w:val="nil"/>
              <w:bottom w:val="single" w:sz="4" w:space="0" w:color="auto"/>
              <w:right w:val="single" w:sz="4" w:space="0" w:color="auto"/>
            </w:tcBorders>
            <w:shd w:val="clear" w:color="auto" w:fill="auto"/>
            <w:vAlign w:val="center"/>
            <w:hideMark/>
          </w:tcPr>
          <w:p w14:paraId="0799B7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2F3104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6984E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C10E4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F1FAAA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220,538</w:t>
            </w:r>
          </w:p>
        </w:tc>
      </w:tr>
      <w:tr w:rsidR="00981FCE" w:rsidRPr="00981FCE" w14:paraId="21BD29EA"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AE0AC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ТК-Н60</w:t>
            </w:r>
          </w:p>
        </w:tc>
        <w:tc>
          <w:tcPr>
            <w:tcW w:w="841" w:type="pct"/>
            <w:tcBorders>
              <w:top w:val="nil"/>
              <w:left w:val="nil"/>
              <w:bottom w:val="single" w:sz="4" w:space="0" w:color="auto"/>
              <w:right w:val="single" w:sz="4" w:space="0" w:color="auto"/>
            </w:tcBorders>
            <w:shd w:val="clear" w:color="000000" w:fill="E2EFDA"/>
            <w:vAlign w:val="center"/>
            <w:hideMark/>
          </w:tcPr>
          <w:p w14:paraId="1854C2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ТК-Н60-1</w:t>
            </w:r>
          </w:p>
        </w:tc>
        <w:tc>
          <w:tcPr>
            <w:tcW w:w="388" w:type="pct"/>
            <w:tcBorders>
              <w:top w:val="nil"/>
              <w:left w:val="nil"/>
              <w:bottom w:val="single" w:sz="4" w:space="0" w:color="auto"/>
              <w:right w:val="single" w:sz="4" w:space="0" w:color="auto"/>
            </w:tcBorders>
            <w:shd w:val="clear" w:color="000000" w:fill="E2EFDA"/>
            <w:noWrap/>
            <w:vAlign w:val="center"/>
            <w:hideMark/>
          </w:tcPr>
          <w:p w14:paraId="06BF19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000000" w:fill="E2EFDA"/>
            <w:noWrap/>
            <w:vAlign w:val="center"/>
            <w:hideMark/>
          </w:tcPr>
          <w:p w14:paraId="6C4741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388" w:type="pct"/>
            <w:tcBorders>
              <w:top w:val="nil"/>
              <w:left w:val="nil"/>
              <w:bottom w:val="single" w:sz="4" w:space="0" w:color="auto"/>
              <w:right w:val="single" w:sz="4" w:space="0" w:color="auto"/>
            </w:tcBorders>
            <w:shd w:val="clear" w:color="000000" w:fill="E2EFDA"/>
            <w:noWrap/>
            <w:vAlign w:val="center"/>
            <w:hideMark/>
          </w:tcPr>
          <w:p w14:paraId="04A124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689" w:type="pct"/>
            <w:tcBorders>
              <w:top w:val="nil"/>
              <w:left w:val="nil"/>
              <w:bottom w:val="single" w:sz="4" w:space="0" w:color="auto"/>
              <w:right w:val="single" w:sz="4" w:space="0" w:color="auto"/>
            </w:tcBorders>
            <w:shd w:val="clear" w:color="000000" w:fill="E2EFDA"/>
            <w:vAlign w:val="center"/>
            <w:hideMark/>
          </w:tcPr>
          <w:p w14:paraId="35127E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19DFF5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55A2B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F3B78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78D45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220,538</w:t>
            </w:r>
          </w:p>
        </w:tc>
      </w:tr>
      <w:tr w:rsidR="00981FCE" w:rsidRPr="00981FCE" w14:paraId="3CB54C6E"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0FDC3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ТК-Н60-1</w:t>
            </w:r>
          </w:p>
        </w:tc>
        <w:tc>
          <w:tcPr>
            <w:tcW w:w="841" w:type="pct"/>
            <w:tcBorders>
              <w:top w:val="nil"/>
              <w:left w:val="nil"/>
              <w:bottom w:val="single" w:sz="4" w:space="0" w:color="auto"/>
              <w:right w:val="single" w:sz="4" w:space="0" w:color="auto"/>
            </w:tcBorders>
            <w:shd w:val="clear" w:color="auto" w:fill="auto"/>
            <w:vAlign w:val="center"/>
            <w:hideMark/>
          </w:tcPr>
          <w:p w14:paraId="52441E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Комитетская ул., 17</w:t>
            </w:r>
          </w:p>
        </w:tc>
        <w:tc>
          <w:tcPr>
            <w:tcW w:w="388" w:type="pct"/>
            <w:tcBorders>
              <w:top w:val="nil"/>
              <w:left w:val="nil"/>
              <w:bottom w:val="single" w:sz="4" w:space="0" w:color="auto"/>
              <w:right w:val="single" w:sz="4" w:space="0" w:color="auto"/>
            </w:tcBorders>
            <w:shd w:val="clear" w:color="auto" w:fill="auto"/>
            <w:noWrap/>
            <w:vAlign w:val="center"/>
            <w:hideMark/>
          </w:tcPr>
          <w:p w14:paraId="1A5B1D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8,5</w:t>
            </w:r>
          </w:p>
        </w:tc>
        <w:tc>
          <w:tcPr>
            <w:tcW w:w="388" w:type="pct"/>
            <w:tcBorders>
              <w:top w:val="nil"/>
              <w:left w:val="nil"/>
              <w:bottom w:val="single" w:sz="4" w:space="0" w:color="auto"/>
              <w:right w:val="single" w:sz="4" w:space="0" w:color="auto"/>
            </w:tcBorders>
            <w:shd w:val="clear" w:color="auto" w:fill="auto"/>
            <w:noWrap/>
            <w:vAlign w:val="center"/>
            <w:hideMark/>
          </w:tcPr>
          <w:p w14:paraId="348131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388" w:type="pct"/>
            <w:tcBorders>
              <w:top w:val="nil"/>
              <w:left w:val="nil"/>
              <w:bottom w:val="single" w:sz="4" w:space="0" w:color="auto"/>
              <w:right w:val="single" w:sz="4" w:space="0" w:color="auto"/>
            </w:tcBorders>
            <w:shd w:val="clear" w:color="auto" w:fill="auto"/>
            <w:noWrap/>
            <w:vAlign w:val="center"/>
            <w:hideMark/>
          </w:tcPr>
          <w:p w14:paraId="5B4E29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689" w:type="pct"/>
            <w:tcBorders>
              <w:top w:val="nil"/>
              <w:left w:val="nil"/>
              <w:bottom w:val="single" w:sz="4" w:space="0" w:color="auto"/>
              <w:right w:val="single" w:sz="4" w:space="0" w:color="auto"/>
            </w:tcBorders>
            <w:shd w:val="clear" w:color="auto" w:fill="auto"/>
            <w:vAlign w:val="center"/>
            <w:hideMark/>
          </w:tcPr>
          <w:p w14:paraId="608C80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093039D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A27EFA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920DD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CD905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114,121</w:t>
            </w:r>
          </w:p>
        </w:tc>
      </w:tr>
      <w:tr w:rsidR="00981FCE" w:rsidRPr="00981FCE" w14:paraId="5E15E8FD"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241E9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ТК-Н60-1</w:t>
            </w:r>
          </w:p>
        </w:tc>
        <w:tc>
          <w:tcPr>
            <w:tcW w:w="841" w:type="pct"/>
            <w:tcBorders>
              <w:top w:val="nil"/>
              <w:left w:val="nil"/>
              <w:bottom w:val="single" w:sz="4" w:space="0" w:color="auto"/>
              <w:right w:val="single" w:sz="4" w:space="0" w:color="auto"/>
            </w:tcBorders>
            <w:shd w:val="clear" w:color="000000" w:fill="E2EFDA"/>
            <w:vAlign w:val="center"/>
            <w:hideMark/>
          </w:tcPr>
          <w:p w14:paraId="05ACC53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ТК-Н60-2</w:t>
            </w:r>
          </w:p>
        </w:tc>
        <w:tc>
          <w:tcPr>
            <w:tcW w:w="388" w:type="pct"/>
            <w:tcBorders>
              <w:top w:val="nil"/>
              <w:left w:val="nil"/>
              <w:bottom w:val="single" w:sz="4" w:space="0" w:color="auto"/>
              <w:right w:val="single" w:sz="4" w:space="0" w:color="auto"/>
            </w:tcBorders>
            <w:shd w:val="clear" w:color="000000" w:fill="E2EFDA"/>
            <w:noWrap/>
            <w:vAlign w:val="center"/>
            <w:hideMark/>
          </w:tcPr>
          <w:p w14:paraId="5017A9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35,5</w:t>
            </w:r>
          </w:p>
        </w:tc>
        <w:tc>
          <w:tcPr>
            <w:tcW w:w="388" w:type="pct"/>
            <w:tcBorders>
              <w:top w:val="nil"/>
              <w:left w:val="nil"/>
              <w:bottom w:val="single" w:sz="4" w:space="0" w:color="auto"/>
              <w:right w:val="single" w:sz="4" w:space="0" w:color="auto"/>
            </w:tcBorders>
            <w:shd w:val="clear" w:color="000000" w:fill="E2EFDA"/>
            <w:noWrap/>
            <w:vAlign w:val="center"/>
            <w:hideMark/>
          </w:tcPr>
          <w:p w14:paraId="36D7F6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388" w:type="pct"/>
            <w:tcBorders>
              <w:top w:val="nil"/>
              <w:left w:val="nil"/>
              <w:bottom w:val="single" w:sz="4" w:space="0" w:color="auto"/>
              <w:right w:val="single" w:sz="4" w:space="0" w:color="auto"/>
            </w:tcBorders>
            <w:shd w:val="clear" w:color="000000" w:fill="E2EFDA"/>
            <w:noWrap/>
            <w:vAlign w:val="center"/>
            <w:hideMark/>
          </w:tcPr>
          <w:p w14:paraId="16187E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689" w:type="pct"/>
            <w:tcBorders>
              <w:top w:val="nil"/>
              <w:left w:val="nil"/>
              <w:bottom w:val="single" w:sz="4" w:space="0" w:color="auto"/>
              <w:right w:val="single" w:sz="4" w:space="0" w:color="auto"/>
            </w:tcBorders>
            <w:shd w:val="clear" w:color="000000" w:fill="E2EFDA"/>
            <w:vAlign w:val="center"/>
            <w:hideMark/>
          </w:tcPr>
          <w:p w14:paraId="44C6DE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1C6564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8CAA5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13FF6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DDC0E1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476,621</w:t>
            </w:r>
          </w:p>
        </w:tc>
      </w:tr>
      <w:tr w:rsidR="00981FCE" w:rsidRPr="00981FCE" w14:paraId="2484CC58"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998212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ТК-Н60-2</w:t>
            </w:r>
          </w:p>
        </w:tc>
        <w:tc>
          <w:tcPr>
            <w:tcW w:w="841" w:type="pct"/>
            <w:tcBorders>
              <w:top w:val="nil"/>
              <w:left w:val="nil"/>
              <w:bottom w:val="single" w:sz="4" w:space="0" w:color="auto"/>
              <w:right w:val="single" w:sz="4" w:space="0" w:color="auto"/>
            </w:tcBorders>
            <w:shd w:val="clear" w:color="auto" w:fill="auto"/>
            <w:vAlign w:val="center"/>
            <w:hideMark/>
          </w:tcPr>
          <w:p w14:paraId="2C3DB1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Валовое кольцо ул., 7</w:t>
            </w:r>
          </w:p>
        </w:tc>
        <w:tc>
          <w:tcPr>
            <w:tcW w:w="388" w:type="pct"/>
            <w:tcBorders>
              <w:top w:val="nil"/>
              <w:left w:val="nil"/>
              <w:bottom w:val="single" w:sz="4" w:space="0" w:color="auto"/>
              <w:right w:val="single" w:sz="4" w:space="0" w:color="auto"/>
            </w:tcBorders>
            <w:shd w:val="clear" w:color="auto" w:fill="auto"/>
            <w:noWrap/>
            <w:vAlign w:val="center"/>
            <w:hideMark/>
          </w:tcPr>
          <w:p w14:paraId="55CCD3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35</w:t>
            </w:r>
          </w:p>
        </w:tc>
        <w:tc>
          <w:tcPr>
            <w:tcW w:w="388" w:type="pct"/>
            <w:tcBorders>
              <w:top w:val="nil"/>
              <w:left w:val="nil"/>
              <w:bottom w:val="single" w:sz="4" w:space="0" w:color="auto"/>
              <w:right w:val="single" w:sz="4" w:space="0" w:color="auto"/>
            </w:tcBorders>
            <w:shd w:val="clear" w:color="auto" w:fill="auto"/>
            <w:noWrap/>
            <w:vAlign w:val="center"/>
            <w:hideMark/>
          </w:tcPr>
          <w:p w14:paraId="2DD5105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388" w:type="pct"/>
            <w:tcBorders>
              <w:top w:val="nil"/>
              <w:left w:val="nil"/>
              <w:bottom w:val="single" w:sz="4" w:space="0" w:color="auto"/>
              <w:right w:val="single" w:sz="4" w:space="0" w:color="auto"/>
            </w:tcBorders>
            <w:shd w:val="clear" w:color="auto" w:fill="auto"/>
            <w:noWrap/>
            <w:vAlign w:val="center"/>
            <w:hideMark/>
          </w:tcPr>
          <w:p w14:paraId="61E0C1F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689" w:type="pct"/>
            <w:tcBorders>
              <w:top w:val="nil"/>
              <w:left w:val="nil"/>
              <w:bottom w:val="single" w:sz="4" w:space="0" w:color="auto"/>
              <w:right w:val="single" w:sz="4" w:space="0" w:color="auto"/>
            </w:tcBorders>
            <w:shd w:val="clear" w:color="auto" w:fill="auto"/>
            <w:vAlign w:val="center"/>
            <w:hideMark/>
          </w:tcPr>
          <w:p w14:paraId="067E95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4126DA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A8C942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E1CE2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52481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469,908</w:t>
            </w:r>
          </w:p>
        </w:tc>
      </w:tr>
      <w:tr w:rsidR="00981FCE" w:rsidRPr="00981FCE" w14:paraId="6D76F42A"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5A01E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ТК-Н60-2</w:t>
            </w:r>
          </w:p>
        </w:tc>
        <w:tc>
          <w:tcPr>
            <w:tcW w:w="841" w:type="pct"/>
            <w:tcBorders>
              <w:top w:val="nil"/>
              <w:left w:val="nil"/>
              <w:bottom w:val="single" w:sz="4" w:space="0" w:color="auto"/>
              <w:right w:val="single" w:sz="4" w:space="0" w:color="auto"/>
            </w:tcBorders>
            <w:shd w:val="clear" w:color="000000" w:fill="E2EFDA"/>
            <w:vAlign w:val="center"/>
            <w:hideMark/>
          </w:tcPr>
          <w:p w14:paraId="3ACBF3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Валовое кольцо ул., 8</w:t>
            </w:r>
          </w:p>
        </w:tc>
        <w:tc>
          <w:tcPr>
            <w:tcW w:w="388" w:type="pct"/>
            <w:tcBorders>
              <w:top w:val="nil"/>
              <w:left w:val="nil"/>
              <w:bottom w:val="single" w:sz="4" w:space="0" w:color="auto"/>
              <w:right w:val="single" w:sz="4" w:space="0" w:color="auto"/>
            </w:tcBorders>
            <w:shd w:val="clear" w:color="000000" w:fill="E2EFDA"/>
            <w:noWrap/>
            <w:vAlign w:val="center"/>
            <w:hideMark/>
          </w:tcPr>
          <w:p w14:paraId="3D5897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w:t>
            </w:r>
          </w:p>
        </w:tc>
        <w:tc>
          <w:tcPr>
            <w:tcW w:w="388" w:type="pct"/>
            <w:tcBorders>
              <w:top w:val="nil"/>
              <w:left w:val="nil"/>
              <w:bottom w:val="single" w:sz="4" w:space="0" w:color="auto"/>
              <w:right w:val="single" w:sz="4" w:space="0" w:color="auto"/>
            </w:tcBorders>
            <w:shd w:val="clear" w:color="000000" w:fill="E2EFDA"/>
            <w:noWrap/>
            <w:vAlign w:val="center"/>
            <w:hideMark/>
          </w:tcPr>
          <w:p w14:paraId="0ABB8D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388" w:type="pct"/>
            <w:tcBorders>
              <w:top w:val="nil"/>
              <w:left w:val="nil"/>
              <w:bottom w:val="single" w:sz="4" w:space="0" w:color="auto"/>
              <w:right w:val="single" w:sz="4" w:space="0" w:color="auto"/>
            </w:tcBorders>
            <w:shd w:val="clear" w:color="000000" w:fill="E2EFDA"/>
            <w:noWrap/>
            <w:vAlign w:val="center"/>
            <w:hideMark/>
          </w:tcPr>
          <w:p w14:paraId="583B38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689" w:type="pct"/>
            <w:tcBorders>
              <w:top w:val="nil"/>
              <w:left w:val="nil"/>
              <w:bottom w:val="single" w:sz="4" w:space="0" w:color="auto"/>
              <w:right w:val="single" w:sz="4" w:space="0" w:color="auto"/>
            </w:tcBorders>
            <w:shd w:val="clear" w:color="000000" w:fill="E2EFDA"/>
            <w:vAlign w:val="center"/>
            <w:hideMark/>
          </w:tcPr>
          <w:p w14:paraId="72EEAB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49301B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58C56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3E0B8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F0F6A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268,519</w:t>
            </w:r>
          </w:p>
        </w:tc>
      </w:tr>
      <w:tr w:rsidR="00981FCE" w:rsidRPr="00981FCE" w14:paraId="6FEECC7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781ECC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ТК-Н36</w:t>
            </w:r>
          </w:p>
        </w:tc>
        <w:tc>
          <w:tcPr>
            <w:tcW w:w="841" w:type="pct"/>
            <w:tcBorders>
              <w:top w:val="nil"/>
              <w:left w:val="nil"/>
              <w:bottom w:val="single" w:sz="4" w:space="0" w:color="auto"/>
              <w:right w:val="single" w:sz="4" w:space="0" w:color="auto"/>
            </w:tcBorders>
            <w:shd w:val="clear" w:color="auto" w:fill="auto"/>
            <w:vAlign w:val="center"/>
            <w:hideMark/>
          </w:tcPr>
          <w:p w14:paraId="1E64D8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Советская ул., 26</w:t>
            </w:r>
          </w:p>
        </w:tc>
        <w:tc>
          <w:tcPr>
            <w:tcW w:w="388" w:type="pct"/>
            <w:tcBorders>
              <w:top w:val="nil"/>
              <w:left w:val="nil"/>
              <w:bottom w:val="single" w:sz="4" w:space="0" w:color="auto"/>
              <w:right w:val="single" w:sz="4" w:space="0" w:color="auto"/>
            </w:tcBorders>
            <w:shd w:val="clear" w:color="auto" w:fill="auto"/>
            <w:noWrap/>
            <w:vAlign w:val="center"/>
            <w:hideMark/>
          </w:tcPr>
          <w:p w14:paraId="1DC9AA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64,5</w:t>
            </w:r>
          </w:p>
        </w:tc>
        <w:tc>
          <w:tcPr>
            <w:tcW w:w="388" w:type="pct"/>
            <w:tcBorders>
              <w:top w:val="nil"/>
              <w:left w:val="nil"/>
              <w:bottom w:val="single" w:sz="4" w:space="0" w:color="auto"/>
              <w:right w:val="single" w:sz="4" w:space="0" w:color="auto"/>
            </w:tcBorders>
            <w:shd w:val="clear" w:color="auto" w:fill="auto"/>
            <w:noWrap/>
            <w:vAlign w:val="center"/>
            <w:hideMark/>
          </w:tcPr>
          <w:p w14:paraId="5C983B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572F4E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4CF4BB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3DC88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E5EAB0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0D349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4C475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1 422,47</w:t>
            </w:r>
          </w:p>
        </w:tc>
      </w:tr>
      <w:tr w:rsidR="00981FCE" w:rsidRPr="00981FCE" w14:paraId="2E2E7D84"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727BA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ТК-Н36</w:t>
            </w:r>
          </w:p>
        </w:tc>
        <w:tc>
          <w:tcPr>
            <w:tcW w:w="841" w:type="pct"/>
            <w:tcBorders>
              <w:top w:val="nil"/>
              <w:left w:val="nil"/>
              <w:bottom w:val="single" w:sz="4" w:space="0" w:color="auto"/>
              <w:right w:val="single" w:sz="4" w:space="0" w:color="auto"/>
            </w:tcBorders>
            <w:shd w:val="clear" w:color="000000" w:fill="E2EFDA"/>
            <w:vAlign w:val="center"/>
            <w:hideMark/>
          </w:tcPr>
          <w:p w14:paraId="0A3D65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Валовое кольцо ул., 18А</w:t>
            </w:r>
          </w:p>
        </w:tc>
        <w:tc>
          <w:tcPr>
            <w:tcW w:w="388" w:type="pct"/>
            <w:tcBorders>
              <w:top w:val="nil"/>
              <w:left w:val="nil"/>
              <w:bottom w:val="single" w:sz="4" w:space="0" w:color="auto"/>
              <w:right w:val="single" w:sz="4" w:space="0" w:color="auto"/>
            </w:tcBorders>
            <w:shd w:val="clear" w:color="000000" w:fill="E2EFDA"/>
            <w:noWrap/>
            <w:vAlign w:val="center"/>
            <w:hideMark/>
          </w:tcPr>
          <w:p w14:paraId="705F9DC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w:t>
            </w:r>
          </w:p>
        </w:tc>
        <w:tc>
          <w:tcPr>
            <w:tcW w:w="388" w:type="pct"/>
            <w:tcBorders>
              <w:top w:val="nil"/>
              <w:left w:val="nil"/>
              <w:bottom w:val="single" w:sz="4" w:space="0" w:color="auto"/>
              <w:right w:val="single" w:sz="4" w:space="0" w:color="auto"/>
            </w:tcBorders>
            <w:shd w:val="clear" w:color="000000" w:fill="E2EFDA"/>
            <w:noWrap/>
            <w:vAlign w:val="center"/>
            <w:hideMark/>
          </w:tcPr>
          <w:p w14:paraId="1F34D61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490672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1757BE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C2D98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C3B58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BAC73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1DEDF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198,484</w:t>
            </w:r>
          </w:p>
        </w:tc>
      </w:tr>
      <w:tr w:rsidR="00981FCE" w:rsidRPr="00981FCE" w14:paraId="63DA3584"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89202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ТК-Н32</w:t>
            </w:r>
          </w:p>
        </w:tc>
        <w:tc>
          <w:tcPr>
            <w:tcW w:w="841" w:type="pct"/>
            <w:tcBorders>
              <w:top w:val="nil"/>
              <w:left w:val="nil"/>
              <w:bottom w:val="single" w:sz="4" w:space="0" w:color="auto"/>
              <w:right w:val="single" w:sz="4" w:space="0" w:color="auto"/>
            </w:tcBorders>
            <w:shd w:val="clear" w:color="auto" w:fill="auto"/>
            <w:vAlign w:val="center"/>
            <w:hideMark/>
          </w:tcPr>
          <w:p w14:paraId="24814D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ТК-Н33</w:t>
            </w:r>
          </w:p>
        </w:tc>
        <w:tc>
          <w:tcPr>
            <w:tcW w:w="388" w:type="pct"/>
            <w:tcBorders>
              <w:top w:val="nil"/>
              <w:left w:val="nil"/>
              <w:bottom w:val="single" w:sz="4" w:space="0" w:color="auto"/>
              <w:right w:val="single" w:sz="4" w:space="0" w:color="auto"/>
            </w:tcBorders>
            <w:shd w:val="clear" w:color="auto" w:fill="auto"/>
            <w:noWrap/>
            <w:vAlign w:val="center"/>
            <w:hideMark/>
          </w:tcPr>
          <w:p w14:paraId="0F7DA2F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63</w:t>
            </w:r>
          </w:p>
        </w:tc>
        <w:tc>
          <w:tcPr>
            <w:tcW w:w="388" w:type="pct"/>
            <w:tcBorders>
              <w:top w:val="nil"/>
              <w:left w:val="nil"/>
              <w:bottom w:val="single" w:sz="4" w:space="0" w:color="auto"/>
              <w:right w:val="single" w:sz="4" w:space="0" w:color="auto"/>
            </w:tcBorders>
            <w:shd w:val="clear" w:color="auto" w:fill="auto"/>
            <w:noWrap/>
            <w:vAlign w:val="center"/>
            <w:hideMark/>
          </w:tcPr>
          <w:p w14:paraId="61E183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238CC6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6AB90F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58A5B5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8326E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1BDC9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8F0AA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1 389,39</w:t>
            </w:r>
          </w:p>
        </w:tc>
      </w:tr>
      <w:tr w:rsidR="00981FCE" w:rsidRPr="00981FCE" w14:paraId="48E5CCC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543E6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ТК-Н33</w:t>
            </w:r>
          </w:p>
        </w:tc>
        <w:tc>
          <w:tcPr>
            <w:tcW w:w="841" w:type="pct"/>
            <w:tcBorders>
              <w:top w:val="nil"/>
              <w:left w:val="nil"/>
              <w:bottom w:val="single" w:sz="4" w:space="0" w:color="auto"/>
              <w:right w:val="single" w:sz="4" w:space="0" w:color="auto"/>
            </w:tcBorders>
            <w:shd w:val="clear" w:color="000000" w:fill="E2EFDA"/>
            <w:vAlign w:val="center"/>
            <w:hideMark/>
          </w:tcPr>
          <w:p w14:paraId="58F2F0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Валовое кольцо ул., 26</w:t>
            </w:r>
          </w:p>
        </w:tc>
        <w:tc>
          <w:tcPr>
            <w:tcW w:w="388" w:type="pct"/>
            <w:tcBorders>
              <w:top w:val="nil"/>
              <w:left w:val="nil"/>
              <w:bottom w:val="single" w:sz="4" w:space="0" w:color="auto"/>
              <w:right w:val="single" w:sz="4" w:space="0" w:color="auto"/>
            </w:tcBorders>
            <w:shd w:val="clear" w:color="000000" w:fill="E2EFDA"/>
            <w:noWrap/>
            <w:vAlign w:val="center"/>
            <w:hideMark/>
          </w:tcPr>
          <w:p w14:paraId="7B0D95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39</w:t>
            </w:r>
          </w:p>
        </w:tc>
        <w:tc>
          <w:tcPr>
            <w:tcW w:w="388" w:type="pct"/>
            <w:tcBorders>
              <w:top w:val="nil"/>
              <w:left w:val="nil"/>
              <w:bottom w:val="single" w:sz="4" w:space="0" w:color="auto"/>
              <w:right w:val="single" w:sz="4" w:space="0" w:color="auto"/>
            </w:tcBorders>
            <w:shd w:val="clear" w:color="000000" w:fill="E2EFDA"/>
            <w:noWrap/>
            <w:vAlign w:val="center"/>
            <w:hideMark/>
          </w:tcPr>
          <w:p w14:paraId="53343B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15EB0B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751E33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2298CF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B6A30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3D02D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45C02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523,612</w:t>
            </w:r>
          </w:p>
        </w:tc>
      </w:tr>
      <w:tr w:rsidR="00981FCE" w:rsidRPr="00981FCE" w14:paraId="71E141AF"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2ED73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ТК-Н33</w:t>
            </w:r>
          </w:p>
        </w:tc>
        <w:tc>
          <w:tcPr>
            <w:tcW w:w="841" w:type="pct"/>
            <w:tcBorders>
              <w:top w:val="nil"/>
              <w:left w:val="nil"/>
              <w:bottom w:val="single" w:sz="4" w:space="0" w:color="auto"/>
              <w:right w:val="single" w:sz="4" w:space="0" w:color="auto"/>
            </w:tcBorders>
            <w:shd w:val="clear" w:color="auto" w:fill="auto"/>
            <w:vAlign w:val="center"/>
            <w:hideMark/>
          </w:tcPr>
          <w:p w14:paraId="5A67E4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auto" w:fill="auto"/>
            <w:noWrap/>
            <w:vAlign w:val="center"/>
            <w:hideMark/>
          </w:tcPr>
          <w:p w14:paraId="5EBCB9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55</w:t>
            </w:r>
          </w:p>
        </w:tc>
        <w:tc>
          <w:tcPr>
            <w:tcW w:w="388" w:type="pct"/>
            <w:tcBorders>
              <w:top w:val="nil"/>
              <w:left w:val="nil"/>
              <w:bottom w:val="single" w:sz="4" w:space="0" w:color="auto"/>
              <w:right w:val="single" w:sz="4" w:space="0" w:color="auto"/>
            </w:tcBorders>
            <w:shd w:val="clear" w:color="auto" w:fill="auto"/>
            <w:noWrap/>
            <w:vAlign w:val="center"/>
            <w:hideMark/>
          </w:tcPr>
          <w:p w14:paraId="09276E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388" w:type="pct"/>
            <w:tcBorders>
              <w:top w:val="nil"/>
              <w:left w:val="nil"/>
              <w:bottom w:val="single" w:sz="4" w:space="0" w:color="auto"/>
              <w:right w:val="single" w:sz="4" w:space="0" w:color="auto"/>
            </w:tcBorders>
            <w:shd w:val="clear" w:color="auto" w:fill="auto"/>
            <w:noWrap/>
            <w:vAlign w:val="center"/>
            <w:hideMark/>
          </w:tcPr>
          <w:p w14:paraId="48C05C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689" w:type="pct"/>
            <w:tcBorders>
              <w:top w:val="nil"/>
              <w:left w:val="nil"/>
              <w:bottom w:val="single" w:sz="4" w:space="0" w:color="auto"/>
              <w:right w:val="single" w:sz="4" w:space="0" w:color="auto"/>
            </w:tcBorders>
            <w:shd w:val="clear" w:color="auto" w:fill="auto"/>
            <w:vAlign w:val="center"/>
            <w:hideMark/>
          </w:tcPr>
          <w:p w14:paraId="1696D4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336604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BC417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CC263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85F7A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738,427</w:t>
            </w:r>
          </w:p>
        </w:tc>
      </w:tr>
      <w:tr w:rsidR="00981FCE" w:rsidRPr="00981FCE" w14:paraId="3C45DA7C"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9A1DA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000000" w:fill="E2EFDA"/>
            <w:vAlign w:val="center"/>
            <w:hideMark/>
          </w:tcPr>
          <w:p w14:paraId="01435B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Проездная ул., 21</w:t>
            </w:r>
          </w:p>
        </w:tc>
        <w:tc>
          <w:tcPr>
            <w:tcW w:w="388" w:type="pct"/>
            <w:tcBorders>
              <w:top w:val="nil"/>
              <w:left w:val="nil"/>
              <w:bottom w:val="single" w:sz="4" w:space="0" w:color="auto"/>
              <w:right w:val="single" w:sz="4" w:space="0" w:color="auto"/>
            </w:tcBorders>
            <w:shd w:val="clear" w:color="000000" w:fill="E2EFDA"/>
            <w:noWrap/>
            <w:vAlign w:val="center"/>
            <w:hideMark/>
          </w:tcPr>
          <w:p w14:paraId="1026D4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43</w:t>
            </w:r>
          </w:p>
        </w:tc>
        <w:tc>
          <w:tcPr>
            <w:tcW w:w="388" w:type="pct"/>
            <w:tcBorders>
              <w:top w:val="nil"/>
              <w:left w:val="nil"/>
              <w:bottom w:val="single" w:sz="4" w:space="0" w:color="auto"/>
              <w:right w:val="single" w:sz="4" w:space="0" w:color="auto"/>
            </w:tcBorders>
            <w:shd w:val="clear" w:color="000000" w:fill="E2EFDA"/>
            <w:noWrap/>
            <w:vAlign w:val="center"/>
            <w:hideMark/>
          </w:tcPr>
          <w:p w14:paraId="3CBC59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388" w:type="pct"/>
            <w:tcBorders>
              <w:top w:val="nil"/>
              <w:left w:val="nil"/>
              <w:bottom w:val="single" w:sz="4" w:space="0" w:color="auto"/>
              <w:right w:val="single" w:sz="4" w:space="0" w:color="auto"/>
            </w:tcBorders>
            <w:shd w:val="clear" w:color="000000" w:fill="E2EFDA"/>
            <w:noWrap/>
            <w:vAlign w:val="center"/>
            <w:hideMark/>
          </w:tcPr>
          <w:p w14:paraId="20B375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689" w:type="pct"/>
            <w:tcBorders>
              <w:top w:val="nil"/>
              <w:left w:val="nil"/>
              <w:bottom w:val="single" w:sz="4" w:space="0" w:color="auto"/>
              <w:right w:val="single" w:sz="4" w:space="0" w:color="auto"/>
            </w:tcBorders>
            <w:shd w:val="clear" w:color="000000" w:fill="E2EFDA"/>
            <w:vAlign w:val="center"/>
            <w:hideMark/>
          </w:tcPr>
          <w:p w14:paraId="1FB28E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0070A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92243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27F7D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00B4A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948,314</w:t>
            </w:r>
          </w:p>
        </w:tc>
      </w:tr>
      <w:tr w:rsidR="00981FCE" w:rsidRPr="00981FCE" w14:paraId="678000E9"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EDB9A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ТК-Н33</w:t>
            </w:r>
          </w:p>
        </w:tc>
        <w:tc>
          <w:tcPr>
            <w:tcW w:w="841" w:type="pct"/>
            <w:tcBorders>
              <w:top w:val="nil"/>
              <w:left w:val="nil"/>
              <w:bottom w:val="single" w:sz="4" w:space="0" w:color="auto"/>
              <w:right w:val="single" w:sz="4" w:space="0" w:color="auto"/>
            </w:tcBorders>
            <w:shd w:val="clear" w:color="auto" w:fill="auto"/>
            <w:vAlign w:val="center"/>
            <w:hideMark/>
          </w:tcPr>
          <w:p w14:paraId="29D4E0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auto" w:fill="auto"/>
            <w:noWrap/>
            <w:vAlign w:val="center"/>
            <w:hideMark/>
          </w:tcPr>
          <w:p w14:paraId="66AFC8B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w:t>
            </w:r>
          </w:p>
        </w:tc>
        <w:tc>
          <w:tcPr>
            <w:tcW w:w="388" w:type="pct"/>
            <w:tcBorders>
              <w:top w:val="nil"/>
              <w:left w:val="nil"/>
              <w:bottom w:val="single" w:sz="4" w:space="0" w:color="auto"/>
              <w:right w:val="single" w:sz="4" w:space="0" w:color="auto"/>
            </w:tcBorders>
            <w:shd w:val="clear" w:color="auto" w:fill="auto"/>
            <w:noWrap/>
            <w:vAlign w:val="center"/>
            <w:hideMark/>
          </w:tcPr>
          <w:p w14:paraId="00B4F8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399B86D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1E91F5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6085ED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CFBDC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53FDA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DAB80F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295,371</w:t>
            </w:r>
          </w:p>
        </w:tc>
      </w:tr>
      <w:tr w:rsidR="00981FCE" w:rsidRPr="00981FCE" w14:paraId="5010CE4F"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4AFE1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000000" w:fill="E2EFDA"/>
            <w:vAlign w:val="center"/>
            <w:hideMark/>
          </w:tcPr>
          <w:p w14:paraId="5A7868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Валовое кольцо ул., 27</w:t>
            </w:r>
          </w:p>
        </w:tc>
        <w:tc>
          <w:tcPr>
            <w:tcW w:w="388" w:type="pct"/>
            <w:tcBorders>
              <w:top w:val="nil"/>
              <w:left w:val="nil"/>
              <w:bottom w:val="single" w:sz="4" w:space="0" w:color="auto"/>
              <w:right w:val="single" w:sz="4" w:space="0" w:color="auto"/>
            </w:tcBorders>
            <w:shd w:val="clear" w:color="000000" w:fill="E2EFDA"/>
            <w:noWrap/>
            <w:vAlign w:val="center"/>
            <w:hideMark/>
          </w:tcPr>
          <w:p w14:paraId="583B83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w:t>
            </w:r>
          </w:p>
        </w:tc>
        <w:tc>
          <w:tcPr>
            <w:tcW w:w="388" w:type="pct"/>
            <w:tcBorders>
              <w:top w:val="nil"/>
              <w:left w:val="nil"/>
              <w:bottom w:val="single" w:sz="4" w:space="0" w:color="auto"/>
              <w:right w:val="single" w:sz="4" w:space="0" w:color="auto"/>
            </w:tcBorders>
            <w:shd w:val="clear" w:color="000000" w:fill="E2EFDA"/>
            <w:noWrap/>
            <w:vAlign w:val="center"/>
            <w:hideMark/>
          </w:tcPr>
          <w:p w14:paraId="7E2BC1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6FAB64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1D3E5F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CD714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247A3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14C91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172E6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661,615</w:t>
            </w:r>
          </w:p>
        </w:tc>
      </w:tr>
      <w:tr w:rsidR="00981FCE" w:rsidRPr="00981FCE" w14:paraId="2EF21F48"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FC794D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3/24--26(ТК-Р7)</w:t>
            </w:r>
          </w:p>
        </w:tc>
        <w:tc>
          <w:tcPr>
            <w:tcW w:w="841" w:type="pct"/>
            <w:tcBorders>
              <w:top w:val="nil"/>
              <w:left w:val="nil"/>
              <w:bottom w:val="single" w:sz="4" w:space="0" w:color="auto"/>
              <w:right w:val="single" w:sz="4" w:space="0" w:color="auto"/>
            </w:tcBorders>
            <w:shd w:val="clear" w:color="auto" w:fill="auto"/>
            <w:vAlign w:val="center"/>
            <w:hideMark/>
          </w:tcPr>
          <w:p w14:paraId="16A635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Кардовского ул., 11</w:t>
            </w:r>
          </w:p>
        </w:tc>
        <w:tc>
          <w:tcPr>
            <w:tcW w:w="388" w:type="pct"/>
            <w:tcBorders>
              <w:top w:val="nil"/>
              <w:left w:val="nil"/>
              <w:bottom w:val="single" w:sz="4" w:space="0" w:color="auto"/>
              <w:right w:val="single" w:sz="4" w:space="0" w:color="auto"/>
            </w:tcBorders>
            <w:shd w:val="clear" w:color="auto" w:fill="auto"/>
            <w:noWrap/>
            <w:vAlign w:val="center"/>
            <w:hideMark/>
          </w:tcPr>
          <w:p w14:paraId="015012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w:t>
            </w:r>
          </w:p>
        </w:tc>
        <w:tc>
          <w:tcPr>
            <w:tcW w:w="388" w:type="pct"/>
            <w:tcBorders>
              <w:top w:val="nil"/>
              <w:left w:val="nil"/>
              <w:bottom w:val="single" w:sz="4" w:space="0" w:color="auto"/>
              <w:right w:val="single" w:sz="4" w:space="0" w:color="auto"/>
            </w:tcBorders>
            <w:shd w:val="clear" w:color="auto" w:fill="auto"/>
            <w:noWrap/>
            <w:vAlign w:val="center"/>
            <w:hideMark/>
          </w:tcPr>
          <w:p w14:paraId="77DC83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619B5A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1FF8D1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278755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DE084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93C83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19A13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44,108</w:t>
            </w:r>
          </w:p>
        </w:tc>
      </w:tr>
      <w:tr w:rsidR="00981FCE" w:rsidRPr="00981FCE" w14:paraId="06076AC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9A6C6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3/24--15</w:t>
            </w:r>
          </w:p>
        </w:tc>
        <w:tc>
          <w:tcPr>
            <w:tcW w:w="841" w:type="pct"/>
            <w:tcBorders>
              <w:top w:val="nil"/>
              <w:left w:val="nil"/>
              <w:bottom w:val="single" w:sz="4" w:space="0" w:color="auto"/>
              <w:right w:val="single" w:sz="4" w:space="0" w:color="auto"/>
            </w:tcBorders>
            <w:shd w:val="clear" w:color="000000" w:fill="E2EFDA"/>
            <w:vAlign w:val="center"/>
            <w:hideMark/>
          </w:tcPr>
          <w:p w14:paraId="2E1BEE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3/24-15-1</w:t>
            </w:r>
          </w:p>
        </w:tc>
        <w:tc>
          <w:tcPr>
            <w:tcW w:w="388" w:type="pct"/>
            <w:tcBorders>
              <w:top w:val="nil"/>
              <w:left w:val="nil"/>
              <w:bottom w:val="single" w:sz="4" w:space="0" w:color="auto"/>
              <w:right w:val="single" w:sz="4" w:space="0" w:color="auto"/>
            </w:tcBorders>
            <w:shd w:val="clear" w:color="000000" w:fill="E2EFDA"/>
            <w:noWrap/>
            <w:vAlign w:val="center"/>
            <w:hideMark/>
          </w:tcPr>
          <w:p w14:paraId="009213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51</w:t>
            </w:r>
          </w:p>
        </w:tc>
        <w:tc>
          <w:tcPr>
            <w:tcW w:w="388" w:type="pct"/>
            <w:tcBorders>
              <w:top w:val="nil"/>
              <w:left w:val="nil"/>
              <w:bottom w:val="single" w:sz="4" w:space="0" w:color="auto"/>
              <w:right w:val="single" w:sz="4" w:space="0" w:color="auto"/>
            </w:tcBorders>
            <w:shd w:val="clear" w:color="000000" w:fill="E2EFDA"/>
            <w:noWrap/>
            <w:vAlign w:val="center"/>
            <w:hideMark/>
          </w:tcPr>
          <w:p w14:paraId="7F004EC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388" w:type="pct"/>
            <w:tcBorders>
              <w:top w:val="nil"/>
              <w:left w:val="nil"/>
              <w:bottom w:val="single" w:sz="4" w:space="0" w:color="auto"/>
              <w:right w:val="single" w:sz="4" w:space="0" w:color="auto"/>
            </w:tcBorders>
            <w:shd w:val="clear" w:color="000000" w:fill="E2EFDA"/>
            <w:noWrap/>
            <w:vAlign w:val="center"/>
            <w:hideMark/>
          </w:tcPr>
          <w:p w14:paraId="49DB37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689" w:type="pct"/>
            <w:tcBorders>
              <w:top w:val="nil"/>
              <w:left w:val="nil"/>
              <w:bottom w:val="single" w:sz="4" w:space="0" w:color="auto"/>
              <w:right w:val="single" w:sz="4" w:space="0" w:color="auto"/>
            </w:tcBorders>
            <w:shd w:val="clear" w:color="000000" w:fill="E2EFDA"/>
            <w:vAlign w:val="center"/>
            <w:hideMark/>
          </w:tcPr>
          <w:p w14:paraId="79DDF4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52EB70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D4208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95D83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3830F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1 016,24</w:t>
            </w:r>
          </w:p>
        </w:tc>
      </w:tr>
      <w:tr w:rsidR="00981FCE" w:rsidRPr="00981FCE" w14:paraId="0B2C64A5"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597AF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3/24-15-1</w:t>
            </w:r>
          </w:p>
        </w:tc>
        <w:tc>
          <w:tcPr>
            <w:tcW w:w="841" w:type="pct"/>
            <w:tcBorders>
              <w:top w:val="nil"/>
              <w:left w:val="nil"/>
              <w:bottom w:val="single" w:sz="4" w:space="0" w:color="auto"/>
              <w:right w:val="single" w:sz="4" w:space="0" w:color="auto"/>
            </w:tcBorders>
            <w:shd w:val="clear" w:color="auto" w:fill="auto"/>
            <w:vAlign w:val="center"/>
            <w:hideMark/>
          </w:tcPr>
          <w:p w14:paraId="072EFAD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Большая Протечная ул., 51</w:t>
            </w:r>
          </w:p>
        </w:tc>
        <w:tc>
          <w:tcPr>
            <w:tcW w:w="388" w:type="pct"/>
            <w:tcBorders>
              <w:top w:val="nil"/>
              <w:left w:val="nil"/>
              <w:bottom w:val="single" w:sz="4" w:space="0" w:color="auto"/>
              <w:right w:val="single" w:sz="4" w:space="0" w:color="auto"/>
            </w:tcBorders>
            <w:shd w:val="clear" w:color="auto" w:fill="auto"/>
            <w:noWrap/>
            <w:vAlign w:val="center"/>
            <w:hideMark/>
          </w:tcPr>
          <w:p w14:paraId="305A00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w:t>
            </w:r>
          </w:p>
        </w:tc>
        <w:tc>
          <w:tcPr>
            <w:tcW w:w="388" w:type="pct"/>
            <w:tcBorders>
              <w:top w:val="nil"/>
              <w:left w:val="nil"/>
              <w:bottom w:val="single" w:sz="4" w:space="0" w:color="auto"/>
              <w:right w:val="single" w:sz="4" w:space="0" w:color="auto"/>
            </w:tcBorders>
            <w:shd w:val="clear" w:color="auto" w:fill="auto"/>
            <w:noWrap/>
            <w:vAlign w:val="center"/>
            <w:hideMark/>
          </w:tcPr>
          <w:p w14:paraId="07D49B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388" w:type="pct"/>
            <w:tcBorders>
              <w:top w:val="nil"/>
              <w:left w:val="nil"/>
              <w:bottom w:val="single" w:sz="4" w:space="0" w:color="auto"/>
              <w:right w:val="single" w:sz="4" w:space="0" w:color="auto"/>
            </w:tcBorders>
            <w:shd w:val="clear" w:color="auto" w:fill="auto"/>
            <w:noWrap/>
            <w:vAlign w:val="center"/>
            <w:hideMark/>
          </w:tcPr>
          <w:p w14:paraId="025232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689" w:type="pct"/>
            <w:tcBorders>
              <w:top w:val="nil"/>
              <w:left w:val="nil"/>
              <w:bottom w:val="single" w:sz="4" w:space="0" w:color="auto"/>
              <w:right w:val="single" w:sz="4" w:space="0" w:color="auto"/>
            </w:tcBorders>
            <w:shd w:val="clear" w:color="auto" w:fill="auto"/>
            <w:vAlign w:val="center"/>
            <w:hideMark/>
          </w:tcPr>
          <w:p w14:paraId="26596C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4FAF24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D0DA1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EF21E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97C93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597,79</w:t>
            </w:r>
          </w:p>
        </w:tc>
      </w:tr>
      <w:tr w:rsidR="00981FCE" w:rsidRPr="00981FCE" w14:paraId="41B0D3A3"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11DB5B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3/24--21</w:t>
            </w:r>
          </w:p>
        </w:tc>
        <w:tc>
          <w:tcPr>
            <w:tcW w:w="841" w:type="pct"/>
            <w:tcBorders>
              <w:top w:val="nil"/>
              <w:left w:val="nil"/>
              <w:bottom w:val="single" w:sz="4" w:space="0" w:color="auto"/>
              <w:right w:val="single" w:sz="4" w:space="0" w:color="auto"/>
            </w:tcBorders>
            <w:shd w:val="clear" w:color="000000" w:fill="E2EFDA"/>
            <w:vAlign w:val="center"/>
            <w:hideMark/>
          </w:tcPr>
          <w:p w14:paraId="2BD18B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Лабазная ул., 1</w:t>
            </w:r>
          </w:p>
        </w:tc>
        <w:tc>
          <w:tcPr>
            <w:tcW w:w="388" w:type="pct"/>
            <w:tcBorders>
              <w:top w:val="nil"/>
              <w:left w:val="nil"/>
              <w:bottom w:val="single" w:sz="4" w:space="0" w:color="auto"/>
              <w:right w:val="single" w:sz="4" w:space="0" w:color="auto"/>
            </w:tcBorders>
            <w:shd w:val="clear" w:color="000000" w:fill="E2EFDA"/>
            <w:noWrap/>
            <w:vAlign w:val="center"/>
            <w:hideMark/>
          </w:tcPr>
          <w:p w14:paraId="20E9E1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25</w:t>
            </w:r>
          </w:p>
        </w:tc>
        <w:tc>
          <w:tcPr>
            <w:tcW w:w="388" w:type="pct"/>
            <w:tcBorders>
              <w:top w:val="nil"/>
              <w:left w:val="nil"/>
              <w:bottom w:val="single" w:sz="4" w:space="0" w:color="auto"/>
              <w:right w:val="single" w:sz="4" w:space="0" w:color="auto"/>
            </w:tcBorders>
            <w:shd w:val="clear" w:color="000000" w:fill="E2EFDA"/>
            <w:noWrap/>
            <w:vAlign w:val="center"/>
            <w:hideMark/>
          </w:tcPr>
          <w:p w14:paraId="478DBB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234E06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035BD3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4D3C3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B03B0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78AA8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D65B3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551,346</w:t>
            </w:r>
          </w:p>
        </w:tc>
      </w:tr>
      <w:tr w:rsidR="00981FCE" w:rsidRPr="00981FCE" w14:paraId="1772E3DE"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7B3E5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3/24--27(ТК-Р8)</w:t>
            </w:r>
          </w:p>
        </w:tc>
        <w:tc>
          <w:tcPr>
            <w:tcW w:w="841" w:type="pct"/>
            <w:tcBorders>
              <w:top w:val="nil"/>
              <w:left w:val="nil"/>
              <w:bottom w:val="single" w:sz="4" w:space="0" w:color="auto"/>
              <w:right w:val="single" w:sz="4" w:space="0" w:color="auto"/>
            </w:tcBorders>
            <w:shd w:val="clear" w:color="auto" w:fill="auto"/>
            <w:vAlign w:val="center"/>
            <w:hideMark/>
          </w:tcPr>
          <w:p w14:paraId="0B72EF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узел</w:t>
            </w:r>
          </w:p>
        </w:tc>
        <w:tc>
          <w:tcPr>
            <w:tcW w:w="388" w:type="pct"/>
            <w:tcBorders>
              <w:top w:val="nil"/>
              <w:left w:val="nil"/>
              <w:bottom w:val="single" w:sz="4" w:space="0" w:color="auto"/>
              <w:right w:val="single" w:sz="4" w:space="0" w:color="auto"/>
            </w:tcBorders>
            <w:shd w:val="clear" w:color="auto" w:fill="auto"/>
            <w:noWrap/>
            <w:vAlign w:val="center"/>
            <w:hideMark/>
          </w:tcPr>
          <w:p w14:paraId="5364D0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w:t>
            </w:r>
          </w:p>
        </w:tc>
        <w:tc>
          <w:tcPr>
            <w:tcW w:w="388" w:type="pct"/>
            <w:tcBorders>
              <w:top w:val="nil"/>
              <w:left w:val="nil"/>
              <w:bottom w:val="single" w:sz="4" w:space="0" w:color="auto"/>
              <w:right w:val="single" w:sz="4" w:space="0" w:color="auto"/>
            </w:tcBorders>
            <w:shd w:val="clear" w:color="auto" w:fill="auto"/>
            <w:noWrap/>
            <w:vAlign w:val="center"/>
            <w:hideMark/>
          </w:tcPr>
          <w:p w14:paraId="5DA17A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16DFB3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1EEF4E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5DAF95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40EAB7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1D52AA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9D33A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242,592</w:t>
            </w:r>
          </w:p>
        </w:tc>
      </w:tr>
      <w:tr w:rsidR="00981FCE" w:rsidRPr="00981FCE" w14:paraId="1330A28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D9C8C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3/32-3 (ТК-14/6)</w:t>
            </w:r>
          </w:p>
        </w:tc>
        <w:tc>
          <w:tcPr>
            <w:tcW w:w="841" w:type="pct"/>
            <w:tcBorders>
              <w:top w:val="nil"/>
              <w:left w:val="nil"/>
              <w:bottom w:val="single" w:sz="4" w:space="0" w:color="auto"/>
              <w:right w:val="single" w:sz="4" w:space="0" w:color="auto"/>
            </w:tcBorders>
            <w:shd w:val="clear" w:color="000000" w:fill="E2EFDA"/>
            <w:vAlign w:val="center"/>
            <w:hideMark/>
          </w:tcPr>
          <w:p w14:paraId="69C99D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Кузнецова ул., 10А</w:t>
            </w:r>
          </w:p>
        </w:tc>
        <w:tc>
          <w:tcPr>
            <w:tcW w:w="388" w:type="pct"/>
            <w:tcBorders>
              <w:top w:val="nil"/>
              <w:left w:val="nil"/>
              <w:bottom w:val="single" w:sz="4" w:space="0" w:color="auto"/>
              <w:right w:val="single" w:sz="4" w:space="0" w:color="auto"/>
            </w:tcBorders>
            <w:shd w:val="clear" w:color="000000" w:fill="E2EFDA"/>
            <w:noWrap/>
            <w:vAlign w:val="center"/>
            <w:hideMark/>
          </w:tcPr>
          <w:p w14:paraId="76AAFC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18,25</w:t>
            </w:r>
          </w:p>
        </w:tc>
        <w:tc>
          <w:tcPr>
            <w:tcW w:w="388" w:type="pct"/>
            <w:tcBorders>
              <w:top w:val="nil"/>
              <w:left w:val="nil"/>
              <w:bottom w:val="single" w:sz="4" w:space="0" w:color="auto"/>
              <w:right w:val="single" w:sz="4" w:space="0" w:color="auto"/>
            </w:tcBorders>
            <w:shd w:val="clear" w:color="000000" w:fill="E2EFDA"/>
            <w:noWrap/>
            <w:vAlign w:val="center"/>
            <w:hideMark/>
          </w:tcPr>
          <w:p w14:paraId="189386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6EAB87E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4589EBB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72548F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C6CF20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A8D45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8AEC1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402,482</w:t>
            </w:r>
          </w:p>
        </w:tc>
      </w:tr>
      <w:tr w:rsidR="00981FCE" w:rsidRPr="00981FCE" w14:paraId="34FFE48C"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BD805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3/32--5</w:t>
            </w:r>
          </w:p>
        </w:tc>
        <w:tc>
          <w:tcPr>
            <w:tcW w:w="841" w:type="pct"/>
            <w:tcBorders>
              <w:top w:val="nil"/>
              <w:left w:val="nil"/>
              <w:bottom w:val="single" w:sz="4" w:space="0" w:color="auto"/>
              <w:right w:val="single" w:sz="4" w:space="0" w:color="auto"/>
            </w:tcBorders>
            <w:shd w:val="clear" w:color="auto" w:fill="auto"/>
            <w:vAlign w:val="center"/>
            <w:hideMark/>
          </w:tcPr>
          <w:p w14:paraId="395B1E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Кузнецова ул., 16В</w:t>
            </w:r>
          </w:p>
        </w:tc>
        <w:tc>
          <w:tcPr>
            <w:tcW w:w="388" w:type="pct"/>
            <w:tcBorders>
              <w:top w:val="nil"/>
              <w:left w:val="nil"/>
              <w:bottom w:val="single" w:sz="4" w:space="0" w:color="auto"/>
              <w:right w:val="single" w:sz="4" w:space="0" w:color="auto"/>
            </w:tcBorders>
            <w:shd w:val="clear" w:color="auto" w:fill="auto"/>
            <w:noWrap/>
            <w:vAlign w:val="center"/>
            <w:hideMark/>
          </w:tcPr>
          <w:p w14:paraId="77B14B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31,12</w:t>
            </w:r>
          </w:p>
        </w:tc>
        <w:tc>
          <w:tcPr>
            <w:tcW w:w="388" w:type="pct"/>
            <w:tcBorders>
              <w:top w:val="nil"/>
              <w:left w:val="nil"/>
              <w:bottom w:val="single" w:sz="4" w:space="0" w:color="auto"/>
              <w:right w:val="single" w:sz="4" w:space="0" w:color="auto"/>
            </w:tcBorders>
            <w:shd w:val="clear" w:color="auto" w:fill="auto"/>
            <w:noWrap/>
            <w:vAlign w:val="center"/>
            <w:hideMark/>
          </w:tcPr>
          <w:p w14:paraId="679E63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425A2C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185A24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5540D5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3387FD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98D84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5276FF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686,315</w:t>
            </w:r>
          </w:p>
        </w:tc>
      </w:tr>
      <w:tr w:rsidR="00981FCE" w:rsidRPr="00981FCE" w14:paraId="6E600A87"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7EFAC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3/32-3 (ТК-14/6)</w:t>
            </w:r>
          </w:p>
        </w:tc>
        <w:tc>
          <w:tcPr>
            <w:tcW w:w="841" w:type="pct"/>
            <w:tcBorders>
              <w:top w:val="nil"/>
              <w:left w:val="nil"/>
              <w:bottom w:val="single" w:sz="4" w:space="0" w:color="auto"/>
              <w:right w:val="single" w:sz="4" w:space="0" w:color="auto"/>
            </w:tcBorders>
            <w:shd w:val="clear" w:color="000000" w:fill="E2EFDA"/>
            <w:vAlign w:val="center"/>
            <w:hideMark/>
          </w:tcPr>
          <w:p w14:paraId="20A906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3/32-4 (ТК-14/7)</w:t>
            </w:r>
          </w:p>
        </w:tc>
        <w:tc>
          <w:tcPr>
            <w:tcW w:w="388" w:type="pct"/>
            <w:tcBorders>
              <w:top w:val="nil"/>
              <w:left w:val="nil"/>
              <w:bottom w:val="single" w:sz="4" w:space="0" w:color="auto"/>
              <w:right w:val="single" w:sz="4" w:space="0" w:color="auto"/>
            </w:tcBorders>
            <w:shd w:val="clear" w:color="000000" w:fill="E2EFDA"/>
            <w:noWrap/>
            <w:vAlign w:val="center"/>
            <w:hideMark/>
          </w:tcPr>
          <w:p w14:paraId="0F79C5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64</w:t>
            </w:r>
          </w:p>
        </w:tc>
        <w:tc>
          <w:tcPr>
            <w:tcW w:w="388" w:type="pct"/>
            <w:tcBorders>
              <w:top w:val="nil"/>
              <w:left w:val="nil"/>
              <w:bottom w:val="single" w:sz="4" w:space="0" w:color="auto"/>
              <w:right w:val="single" w:sz="4" w:space="0" w:color="auto"/>
            </w:tcBorders>
            <w:shd w:val="clear" w:color="000000" w:fill="E2EFDA"/>
            <w:noWrap/>
            <w:vAlign w:val="center"/>
            <w:hideMark/>
          </w:tcPr>
          <w:p w14:paraId="4D9A78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3A02E9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1CC259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6F0B8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BE9A6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DAA49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8E1ED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1 411,45</w:t>
            </w:r>
          </w:p>
        </w:tc>
      </w:tr>
      <w:tr w:rsidR="00981FCE" w:rsidRPr="00981FCE" w14:paraId="248AE40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580D9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3/32-4 (ТК-14/7)</w:t>
            </w:r>
          </w:p>
        </w:tc>
        <w:tc>
          <w:tcPr>
            <w:tcW w:w="841" w:type="pct"/>
            <w:tcBorders>
              <w:top w:val="nil"/>
              <w:left w:val="nil"/>
              <w:bottom w:val="single" w:sz="4" w:space="0" w:color="auto"/>
              <w:right w:val="single" w:sz="4" w:space="0" w:color="auto"/>
            </w:tcBorders>
            <w:shd w:val="clear" w:color="auto" w:fill="auto"/>
            <w:vAlign w:val="center"/>
            <w:hideMark/>
          </w:tcPr>
          <w:p w14:paraId="6B24D21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3/32--5</w:t>
            </w:r>
          </w:p>
        </w:tc>
        <w:tc>
          <w:tcPr>
            <w:tcW w:w="388" w:type="pct"/>
            <w:tcBorders>
              <w:top w:val="nil"/>
              <w:left w:val="nil"/>
              <w:bottom w:val="single" w:sz="4" w:space="0" w:color="auto"/>
              <w:right w:val="single" w:sz="4" w:space="0" w:color="auto"/>
            </w:tcBorders>
            <w:shd w:val="clear" w:color="auto" w:fill="auto"/>
            <w:noWrap/>
            <w:vAlign w:val="center"/>
            <w:hideMark/>
          </w:tcPr>
          <w:p w14:paraId="7E9CF7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17,89</w:t>
            </w:r>
          </w:p>
        </w:tc>
        <w:tc>
          <w:tcPr>
            <w:tcW w:w="388" w:type="pct"/>
            <w:tcBorders>
              <w:top w:val="nil"/>
              <w:left w:val="nil"/>
              <w:bottom w:val="single" w:sz="4" w:space="0" w:color="auto"/>
              <w:right w:val="single" w:sz="4" w:space="0" w:color="auto"/>
            </w:tcBorders>
            <w:shd w:val="clear" w:color="auto" w:fill="auto"/>
            <w:noWrap/>
            <w:vAlign w:val="center"/>
            <w:hideMark/>
          </w:tcPr>
          <w:p w14:paraId="66D965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3D18D1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7C326C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357320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CA129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DB396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D9CD45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394,543</w:t>
            </w:r>
          </w:p>
        </w:tc>
      </w:tr>
      <w:tr w:rsidR="00981FCE" w:rsidRPr="00981FCE" w14:paraId="727BA902"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F5998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3/32-4 (ТК-14/7)</w:t>
            </w:r>
          </w:p>
        </w:tc>
        <w:tc>
          <w:tcPr>
            <w:tcW w:w="841" w:type="pct"/>
            <w:tcBorders>
              <w:top w:val="nil"/>
              <w:left w:val="nil"/>
              <w:bottom w:val="single" w:sz="4" w:space="0" w:color="auto"/>
              <w:right w:val="single" w:sz="4" w:space="0" w:color="auto"/>
            </w:tcBorders>
            <w:shd w:val="clear" w:color="000000" w:fill="E2EFDA"/>
            <w:vAlign w:val="center"/>
            <w:hideMark/>
          </w:tcPr>
          <w:p w14:paraId="2B2A68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Кузнецова ул., 16А</w:t>
            </w:r>
          </w:p>
        </w:tc>
        <w:tc>
          <w:tcPr>
            <w:tcW w:w="388" w:type="pct"/>
            <w:tcBorders>
              <w:top w:val="nil"/>
              <w:left w:val="nil"/>
              <w:bottom w:val="single" w:sz="4" w:space="0" w:color="auto"/>
              <w:right w:val="single" w:sz="4" w:space="0" w:color="auto"/>
            </w:tcBorders>
            <w:shd w:val="clear" w:color="000000" w:fill="E2EFDA"/>
            <w:noWrap/>
            <w:vAlign w:val="center"/>
            <w:hideMark/>
          </w:tcPr>
          <w:p w14:paraId="14F467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12,94</w:t>
            </w:r>
          </w:p>
        </w:tc>
        <w:tc>
          <w:tcPr>
            <w:tcW w:w="388" w:type="pct"/>
            <w:tcBorders>
              <w:top w:val="nil"/>
              <w:left w:val="nil"/>
              <w:bottom w:val="single" w:sz="4" w:space="0" w:color="auto"/>
              <w:right w:val="single" w:sz="4" w:space="0" w:color="auto"/>
            </w:tcBorders>
            <w:shd w:val="clear" w:color="000000" w:fill="E2EFDA"/>
            <w:noWrap/>
            <w:vAlign w:val="center"/>
            <w:hideMark/>
          </w:tcPr>
          <w:p w14:paraId="7F364DA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614E55B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153C0B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B93FC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74BE5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5A559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373F4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285,376</w:t>
            </w:r>
          </w:p>
        </w:tc>
      </w:tr>
      <w:tr w:rsidR="00981FCE" w:rsidRPr="00981FCE" w14:paraId="661C38C1"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D0FB59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3/32--5</w:t>
            </w:r>
          </w:p>
        </w:tc>
        <w:tc>
          <w:tcPr>
            <w:tcW w:w="841" w:type="pct"/>
            <w:tcBorders>
              <w:top w:val="nil"/>
              <w:left w:val="nil"/>
              <w:bottom w:val="single" w:sz="4" w:space="0" w:color="auto"/>
              <w:right w:val="single" w:sz="4" w:space="0" w:color="auto"/>
            </w:tcBorders>
            <w:shd w:val="clear" w:color="auto" w:fill="auto"/>
            <w:vAlign w:val="center"/>
            <w:hideMark/>
          </w:tcPr>
          <w:p w14:paraId="2EB6A2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Кузнецова ул., 16Б</w:t>
            </w:r>
          </w:p>
        </w:tc>
        <w:tc>
          <w:tcPr>
            <w:tcW w:w="388" w:type="pct"/>
            <w:tcBorders>
              <w:top w:val="nil"/>
              <w:left w:val="nil"/>
              <w:bottom w:val="single" w:sz="4" w:space="0" w:color="auto"/>
              <w:right w:val="single" w:sz="4" w:space="0" w:color="auto"/>
            </w:tcBorders>
            <w:shd w:val="clear" w:color="auto" w:fill="auto"/>
            <w:noWrap/>
            <w:vAlign w:val="center"/>
            <w:hideMark/>
          </w:tcPr>
          <w:p w14:paraId="2F903B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8,19</w:t>
            </w:r>
          </w:p>
        </w:tc>
        <w:tc>
          <w:tcPr>
            <w:tcW w:w="388" w:type="pct"/>
            <w:tcBorders>
              <w:top w:val="nil"/>
              <w:left w:val="nil"/>
              <w:bottom w:val="single" w:sz="4" w:space="0" w:color="auto"/>
              <w:right w:val="single" w:sz="4" w:space="0" w:color="auto"/>
            </w:tcBorders>
            <w:shd w:val="clear" w:color="auto" w:fill="auto"/>
            <w:noWrap/>
            <w:vAlign w:val="center"/>
            <w:hideMark/>
          </w:tcPr>
          <w:p w14:paraId="4B42FF2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64448D1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34E544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5A8B90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72251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A90773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339A92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180,621</w:t>
            </w:r>
          </w:p>
        </w:tc>
      </w:tr>
      <w:tr w:rsidR="00981FCE" w:rsidRPr="00981FCE" w14:paraId="6FFFEF7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3BA25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3/42--2 (ТК-15/28)</w:t>
            </w:r>
          </w:p>
        </w:tc>
        <w:tc>
          <w:tcPr>
            <w:tcW w:w="841" w:type="pct"/>
            <w:tcBorders>
              <w:top w:val="nil"/>
              <w:left w:val="nil"/>
              <w:bottom w:val="single" w:sz="4" w:space="0" w:color="auto"/>
              <w:right w:val="single" w:sz="4" w:space="0" w:color="auto"/>
            </w:tcBorders>
            <w:shd w:val="clear" w:color="000000" w:fill="E2EFDA"/>
            <w:vAlign w:val="center"/>
            <w:hideMark/>
          </w:tcPr>
          <w:p w14:paraId="77359E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3/42-1</w:t>
            </w:r>
          </w:p>
        </w:tc>
        <w:tc>
          <w:tcPr>
            <w:tcW w:w="388" w:type="pct"/>
            <w:tcBorders>
              <w:top w:val="nil"/>
              <w:left w:val="nil"/>
              <w:bottom w:val="single" w:sz="4" w:space="0" w:color="auto"/>
              <w:right w:val="single" w:sz="4" w:space="0" w:color="auto"/>
            </w:tcBorders>
            <w:shd w:val="clear" w:color="000000" w:fill="E2EFDA"/>
            <w:noWrap/>
            <w:vAlign w:val="center"/>
            <w:hideMark/>
          </w:tcPr>
          <w:p w14:paraId="5F13BE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27,38</w:t>
            </w:r>
          </w:p>
        </w:tc>
        <w:tc>
          <w:tcPr>
            <w:tcW w:w="388" w:type="pct"/>
            <w:tcBorders>
              <w:top w:val="nil"/>
              <w:left w:val="nil"/>
              <w:bottom w:val="single" w:sz="4" w:space="0" w:color="auto"/>
              <w:right w:val="single" w:sz="4" w:space="0" w:color="auto"/>
            </w:tcBorders>
            <w:shd w:val="clear" w:color="000000" w:fill="E2EFDA"/>
            <w:noWrap/>
            <w:vAlign w:val="center"/>
            <w:hideMark/>
          </w:tcPr>
          <w:p w14:paraId="138925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0F6940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53ECE6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25814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813F8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127B5F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B7CDB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603,834</w:t>
            </w:r>
          </w:p>
        </w:tc>
      </w:tr>
      <w:tr w:rsidR="00981FCE" w:rsidRPr="00981FCE" w14:paraId="6E4F344A"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8918A8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3/42-1</w:t>
            </w:r>
          </w:p>
        </w:tc>
        <w:tc>
          <w:tcPr>
            <w:tcW w:w="841" w:type="pct"/>
            <w:tcBorders>
              <w:top w:val="nil"/>
              <w:left w:val="nil"/>
              <w:bottom w:val="single" w:sz="4" w:space="0" w:color="auto"/>
              <w:right w:val="single" w:sz="4" w:space="0" w:color="auto"/>
            </w:tcBorders>
            <w:shd w:val="clear" w:color="auto" w:fill="auto"/>
            <w:vAlign w:val="center"/>
            <w:hideMark/>
          </w:tcPr>
          <w:p w14:paraId="127B69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Новомирский пер., 2А</w:t>
            </w:r>
          </w:p>
        </w:tc>
        <w:tc>
          <w:tcPr>
            <w:tcW w:w="388" w:type="pct"/>
            <w:tcBorders>
              <w:top w:val="nil"/>
              <w:left w:val="nil"/>
              <w:bottom w:val="single" w:sz="4" w:space="0" w:color="auto"/>
              <w:right w:val="single" w:sz="4" w:space="0" w:color="auto"/>
            </w:tcBorders>
            <w:shd w:val="clear" w:color="auto" w:fill="auto"/>
            <w:noWrap/>
            <w:vAlign w:val="center"/>
            <w:hideMark/>
          </w:tcPr>
          <w:p w14:paraId="238E30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42,82</w:t>
            </w:r>
          </w:p>
        </w:tc>
        <w:tc>
          <w:tcPr>
            <w:tcW w:w="388" w:type="pct"/>
            <w:tcBorders>
              <w:top w:val="nil"/>
              <w:left w:val="nil"/>
              <w:bottom w:val="single" w:sz="4" w:space="0" w:color="auto"/>
              <w:right w:val="single" w:sz="4" w:space="0" w:color="auto"/>
            </w:tcBorders>
            <w:shd w:val="clear" w:color="auto" w:fill="auto"/>
            <w:noWrap/>
            <w:vAlign w:val="center"/>
            <w:hideMark/>
          </w:tcPr>
          <w:p w14:paraId="20D921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44F672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3D90EC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7BC0A0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7DD5D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2499A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CC14A6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944,345</w:t>
            </w:r>
          </w:p>
        </w:tc>
      </w:tr>
      <w:tr w:rsidR="00981FCE" w:rsidRPr="00981FCE" w14:paraId="7CDC62EB"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F95FE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3/42-1</w:t>
            </w:r>
          </w:p>
        </w:tc>
        <w:tc>
          <w:tcPr>
            <w:tcW w:w="841" w:type="pct"/>
            <w:tcBorders>
              <w:top w:val="nil"/>
              <w:left w:val="nil"/>
              <w:bottom w:val="single" w:sz="4" w:space="0" w:color="auto"/>
              <w:right w:val="single" w:sz="4" w:space="0" w:color="auto"/>
            </w:tcBorders>
            <w:shd w:val="clear" w:color="000000" w:fill="E2EFDA"/>
            <w:vAlign w:val="center"/>
            <w:hideMark/>
          </w:tcPr>
          <w:p w14:paraId="6860E63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Новомирский пер., 2</w:t>
            </w:r>
          </w:p>
        </w:tc>
        <w:tc>
          <w:tcPr>
            <w:tcW w:w="388" w:type="pct"/>
            <w:tcBorders>
              <w:top w:val="nil"/>
              <w:left w:val="nil"/>
              <w:bottom w:val="single" w:sz="4" w:space="0" w:color="auto"/>
              <w:right w:val="single" w:sz="4" w:space="0" w:color="auto"/>
            </w:tcBorders>
            <w:shd w:val="clear" w:color="000000" w:fill="E2EFDA"/>
            <w:noWrap/>
            <w:vAlign w:val="center"/>
            <w:hideMark/>
          </w:tcPr>
          <w:p w14:paraId="686CC7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65,8</w:t>
            </w:r>
          </w:p>
        </w:tc>
        <w:tc>
          <w:tcPr>
            <w:tcW w:w="388" w:type="pct"/>
            <w:tcBorders>
              <w:top w:val="nil"/>
              <w:left w:val="nil"/>
              <w:bottom w:val="single" w:sz="4" w:space="0" w:color="auto"/>
              <w:right w:val="single" w:sz="4" w:space="0" w:color="auto"/>
            </w:tcBorders>
            <w:shd w:val="clear" w:color="000000" w:fill="E2EFDA"/>
            <w:noWrap/>
            <w:vAlign w:val="center"/>
            <w:hideMark/>
          </w:tcPr>
          <w:p w14:paraId="302A01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567617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0B7AE3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047812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D68C68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7941E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874332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1 451,14</w:t>
            </w:r>
          </w:p>
        </w:tc>
      </w:tr>
      <w:tr w:rsidR="00981FCE" w:rsidRPr="00981FCE" w14:paraId="298F68CA"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DCBD13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3/36 (ТК-15/11)</w:t>
            </w:r>
          </w:p>
        </w:tc>
        <w:tc>
          <w:tcPr>
            <w:tcW w:w="841" w:type="pct"/>
            <w:tcBorders>
              <w:top w:val="nil"/>
              <w:left w:val="nil"/>
              <w:bottom w:val="single" w:sz="4" w:space="0" w:color="auto"/>
              <w:right w:val="single" w:sz="4" w:space="0" w:color="auto"/>
            </w:tcBorders>
            <w:shd w:val="clear" w:color="auto" w:fill="auto"/>
            <w:vAlign w:val="center"/>
            <w:hideMark/>
          </w:tcPr>
          <w:p w14:paraId="7F2566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Первомайская ул., 9</w:t>
            </w:r>
          </w:p>
        </w:tc>
        <w:tc>
          <w:tcPr>
            <w:tcW w:w="388" w:type="pct"/>
            <w:tcBorders>
              <w:top w:val="nil"/>
              <w:left w:val="nil"/>
              <w:bottom w:val="single" w:sz="4" w:space="0" w:color="auto"/>
              <w:right w:val="single" w:sz="4" w:space="0" w:color="auto"/>
            </w:tcBorders>
            <w:shd w:val="clear" w:color="auto" w:fill="auto"/>
            <w:noWrap/>
            <w:vAlign w:val="center"/>
            <w:hideMark/>
          </w:tcPr>
          <w:p w14:paraId="58E84E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19,33</w:t>
            </w:r>
          </w:p>
        </w:tc>
        <w:tc>
          <w:tcPr>
            <w:tcW w:w="388" w:type="pct"/>
            <w:tcBorders>
              <w:top w:val="nil"/>
              <w:left w:val="nil"/>
              <w:bottom w:val="single" w:sz="4" w:space="0" w:color="auto"/>
              <w:right w:val="single" w:sz="4" w:space="0" w:color="auto"/>
            </w:tcBorders>
            <w:shd w:val="clear" w:color="auto" w:fill="auto"/>
            <w:noWrap/>
            <w:vAlign w:val="center"/>
            <w:hideMark/>
          </w:tcPr>
          <w:p w14:paraId="631B6E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2E66B80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35AE221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745E55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1F189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A43FC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D3F1ED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426,3</w:t>
            </w:r>
          </w:p>
        </w:tc>
      </w:tr>
      <w:tr w:rsidR="00981FCE" w:rsidRPr="00981FCE" w14:paraId="4204651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DB3CD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3/37 (ТК-15/10)</w:t>
            </w:r>
          </w:p>
        </w:tc>
        <w:tc>
          <w:tcPr>
            <w:tcW w:w="841" w:type="pct"/>
            <w:tcBorders>
              <w:top w:val="nil"/>
              <w:left w:val="nil"/>
              <w:bottom w:val="single" w:sz="4" w:space="0" w:color="auto"/>
              <w:right w:val="single" w:sz="4" w:space="0" w:color="auto"/>
            </w:tcBorders>
            <w:shd w:val="clear" w:color="000000" w:fill="E2EFDA"/>
            <w:vAlign w:val="center"/>
            <w:hideMark/>
          </w:tcPr>
          <w:p w14:paraId="75EEB3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3/36 (ТК-15/11)</w:t>
            </w:r>
          </w:p>
        </w:tc>
        <w:tc>
          <w:tcPr>
            <w:tcW w:w="388" w:type="pct"/>
            <w:tcBorders>
              <w:top w:val="nil"/>
              <w:left w:val="nil"/>
              <w:bottom w:val="single" w:sz="4" w:space="0" w:color="auto"/>
              <w:right w:val="single" w:sz="4" w:space="0" w:color="auto"/>
            </w:tcBorders>
            <w:shd w:val="clear" w:color="000000" w:fill="E2EFDA"/>
            <w:noWrap/>
            <w:vAlign w:val="center"/>
            <w:hideMark/>
          </w:tcPr>
          <w:p w14:paraId="61595E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48,44</w:t>
            </w:r>
          </w:p>
        </w:tc>
        <w:tc>
          <w:tcPr>
            <w:tcW w:w="388" w:type="pct"/>
            <w:tcBorders>
              <w:top w:val="nil"/>
              <w:left w:val="nil"/>
              <w:bottom w:val="single" w:sz="4" w:space="0" w:color="auto"/>
              <w:right w:val="single" w:sz="4" w:space="0" w:color="auto"/>
            </w:tcBorders>
            <w:shd w:val="clear" w:color="000000" w:fill="E2EFDA"/>
            <w:noWrap/>
            <w:vAlign w:val="center"/>
            <w:hideMark/>
          </w:tcPr>
          <w:p w14:paraId="3C8E63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3D8288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53B6F4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CC688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77B43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ED722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E53DA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1 068,29</w:t>
            </w:r>
          </w:p>
        </w:tc>
      </w:tr>
      <w:tr w:rsidR="00981FCE" w:rsidRPr="00981FCE" w14:paraId="0098C8AA"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DA5F2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3/37 (ТК-15/10)</w:t>
            </w:r>
          </w:p>
        </w:tc>
        <w:tc>
          <w:tcPr>
            <w:tcW w:w="841" w:type="pct"/>
            <w:tcBorders>
              <w:top w:val="nil"/>
              <w:left w:val="nil"/>
              <w:bottom w:val="single" w:sz="4" w:space="0" w:color="auto"/>
              <w:right w:val="single" w:sz="4" w:space="0" w:color="auto"/>
            </w:tcBorders>
            <w:shd w:val="clear" w:color="auto" w:fill="auto"/>
            <w:vAlign w:val="center"/>
            <w:hideMark/>
          </w:tcPr>
          <w:p w14:paraId="224785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Первомайская ул., 4</w:t>
            </w:r>
          </w:p>
        </w:tc>
        <w:tc>
          <w:tcPr>
            <w:tcW w:w="388" w:type="pct"/>
            <w:tcBorders>
              <w:top w:val="nil"/>
              <w:left w:val="nil"/>
              <w:bottom w:val="single" w:sz="4" w:space="0" w:color="auto"/>
              <w:right w:val="single" w:sz="4" w:space="0" w:color="auto"/>
            </w:tcBorders>
            <w:shd w:val="clear" w:color="auto" w:fill="auto"/>
            <w:noWrap/>
            <w:vAlign w:val="center"/>
            <w:hideMark/>
          </w:tcPr>
          <w:p w14:paraId="2CE310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27,67</w:t>
            </w:r>
          </w:p>
        </w:tc>
        <w:tc>
          <w:tcPr>
            <w:tcW w:w="388" w:type="pct"/>
            <w:tcBorders>
              <w:top w:val="nil"/>
              <w:left w:val="nil"/>
              <w:bottom w:val="single" w:sz="4" w:space="0" w:color="auto"/>
              <w:right w:val="single" w:sz="4" w:space="0" w:color="auto"/>
            </w:tcBorders>
            <w:shd w:val="clear" w:color="auto" w:fill="auto"/>
            <w:noWrap/>
            <w:vAlign w:val="center"/>
            <w:hideMark/>
          </w:tcPr>
          <w:p w14:paraId="1E08AA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4D91CB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6D359DB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3CF13BA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D89F6A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0C7D9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DE761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610,229</w:t>
            </w:r>
          </w:p>
        </w:tc>
      </w:tr>
      <w:tr w:rsidR="00981FCE" w:rsidRPr="00981FCE" w14:paraId="2DB39B21"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056CD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3/36 (ТК-15/11)</w:t>
            </w:r>
          </w:p>
        </w:tc>
        <w:tc>
          <w:tcPr>
            <w:tcW w:w="841" w:type="pct"/>
            <w:tcBorders>
              <w:top w:val="nil"/>
              <w:left w:val="nil"/>
              <w:bottom w:val="single" w:sz="4" w:space="0" w:color="auto"/>
              <w:right w:val="single" w:sz="4" w:space="0" w:color="auto"/>
            </w:tcBorders>
            <w:shd w:val="clear" w:color="000000" w:fill="E2EFDA"/>
            <w:vAlign w:val="center"/>
            <w:hideMark/>
          </w:tcPr>
          <w:p w14:paraId="1D1E4D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3/36 (ТК-15/11)</w:t>
            </w:r>
          </w:p>
        </w:tc>
        <w:tc>
          <w:tcPr>
            <w:tcW w:w="388" w:type="pct"/>
            <w:tcBorders>
              <w:top w:val="nil"/>
              <w:left w:val="nil"/>
              <w:bottom w:val="single" w:sz="4" w:space="0" w:color="auto"/>
              <w:right w:val="single" w:sz="4" w:space="0" w:color="auto"/>
            </w:tcBorders>
            <w:shd w:val="clear" w:color="000000" w:fill="E2EFDA"/>
            <w:noWrap/>
            <w:vAlign w:val="center"/>
            <w:hideMark/>
          </w:tcPr>
          <w:p w14:paraId="2E8EBE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45,33</w:t>
            </w:r>
          </w:p>
        </w:tc>
        <w:tc>
          <w:tcPr>
            <w:tcW w:w="388" w:type="pct"/>
            <w:tcBorders>
              <w:top w:val="nil"/>
              <w:left w:val="nil"/>
              <w:bottom w:val="single" w:sz="4" w:space="0" w:color="auto"/>
              <w:right w:val="single" w:sz="4" w:space="0" w:color="auto"/>
            </w:tcBorders>
            <w:shd w:val="clear" w:color="000000" w:fill="E2EFDA"/>
            <w:noWrap/>
            <w:vAlign w:val="center"/>
            <w:hideMark/>
          </w:tcPr>
          <w:p w14:paraId="352DF1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3E93AD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426230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BFC30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4D678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2C888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2331B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999,7</w:t>
            </w:r>
          </w:p>
        </w:tc>
      </w:tr>
      <w:tr w:rsidR="00981FCE" w:rsidRPr="00981FCE" w14:paraId="097238E4"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E5304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3/36 (ТК-15/11)</w:t>
            </w:r>
          </w:p>
        </w:tc>
        <w:tc>
          <w:tcPr>
            <w:tcW w:w="841" w:type="pct"/>
            <w:tcBorders>
              <w:top w:val="nil"/>
              <w:left w:val="nil"/>
              <w:bottom w:val="single" w:sz="4" w:space="0" w:color="auto"/>
              <w:right w:val="single" w:sz="4" w:space="0" w:color="auto"/>
            </w:tcBorders>
            <w:shd w:val="clear" w:color="auto" w:fill="auto"/>
            <w:vAlign w:val="center"/>
            <w:hideMark/>
          </w:tcPr>
          <w:p w14:paraId="31DAAF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Первомайская ул., 10</w:t>
            </w:r>
          </w:p>
        </w:tc>
        <w:tc>
          <w:tcPr>
            <w:tcW w:w="388" w:type="pct"/>
            <w:tcBorders>
              <w:top w:val="nil"/>
              <w:left w:val="nil"/>
              <w:bottom w:val="single" w:sz="4" w:space="0" w:color="auto"/>
              <w:right w:val="single" w:sz="4" w:space="0" w:color="auto"/>
            </w:tcBorders>
            <w:shd w:val="clear" w:color="auto" w:fill="auto"/>
            <w:noWrap/>
            <w:vAlign w:val="center"/>
            <w:hideMark/>
          </w:tcPr>
          <w:p w14:paraId="2D8B0A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24,71</w:t>
            </w:r>
          </w:p>
        </w:tc>
        <w:tc>
          <w:tcPr>
            <w:tcW w:w="388" w:type="pct"/>
            <w:tcBorders>
              <w:top w:val="nil"/>
              <w:left w:val="nil"/>
              <w:bottom w:val="single" w:sz="4" w:space="0" w:color="auto"/>
              <w:right w:val="single" w:sz="4" w:space="0" w:color="auto"/>
            </w:tcBorders>
            <w:shd w:val="clear" w:color="auto" w:fill="auto"/>
            <w:noWrap/>
            <w:vAlign w:val="center"/>
            <w:hideMark/>
          </w:tcPr>
          <w:p w14:paraId="4A1064E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388" w:type="pct"/>
            <w:tcBorders>
              <w:top w:val="nil"/>
              <w:left w:val="nil"/>
              <w:bottom w:val="single" w:sz="4" w:space="0" w:color="auto"/>
              <w:right w:val="single" w:sz="4" w:space="0" w:color="auto"/>
            </w:tcBorders>
            <w:shd w:val="clear" w:color="auto" w:fill="auto"/>
            <w:noWrap/>
            <w:vAlign w:val="center"/>
            <w:hideMark/>
          </w:tcPr>
          <w:p w14:paraId="71FC1F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689" w:type="pct"/>
            <w:tcBorders>
              <w:top w:val="nil"/>
              <w:left w:val="nil"/>
              <w:bottom w:val="single" w:sz="4" w:space="0" w:color="auto"/>
              <w:right w:val="single" w:sz="4" w:space="0" w:color="auto"/>
            </w:tcBorders>
            <w:shd w:val="clear" w:color="auto" w:fill="auto"/>
            <w:vAlign w:val="center"/>
            <w:hideMark/>
          </w:tcPr>
          <w:p w14:paraId="704113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0B8FB8C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3AFE7A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E57EC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E07B9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544,95</w:t>
            </w:r>
          </w:p>
        </w:tc>
      </w:tr>
      <w:tr w:rsidR="00981FCE" w:rsidRPr="00981FCE" w14:paraId="3E831076"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DFD41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3/36 (ТК-15/11)</w:t>
            </w:r>
          </w:p>
        </w:tc>
        <w:tc>
          <w:tcPr>
            <w:tcW w:w="841" w:type="pct"/>
            <w:tcBorders>
              <w:top w:val="nil"/>
              <w:left w:val="nil"/>
              <w:bottom w:val="single" w:sz="4" w:space="0" w:color="auto"/>
              <w:right w:val="single" w:sz="4" w:space="0" w:color="auto"/>
            </w:tcBorders>
            <w:shd w:val="clear" w:color="000000" w:fill="E2EFDA"/>
            <w:vAlign w:val="center"/>
            <w:hideMark/>
          </w:tcPr>
          <w:p w14:paraId="77D98B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Первомайская ул., 10А</w:t>
            </w:r>
          </w:p>
        </w:tc>
        <w:tc>
          <w:tcPr>
            <w:tcW w:w="388" w:type="pct"/>
            <w:tcBorders>
              <w:top w:val="nil"/>
              <w:left w:val="nil"/>
              <w:bottom w:val="single" w:sz="4" w:space="0" w:color="auto"/>
              <w:right w:val="single" w:sz="4" w:space="0" w:color="auto"/>
            </w:tcBorders>
            <w:shd w:val="clear" w:color="000000" w:fill="E2EFDA"/>
            <w:noWrap/>
            <w:vAlign w:val="center"/>
            <w:hideMark/>
          </w:tcPr>
          <w:p w14:paraId="6FD64D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107,8</w:t>
            </w:r>
          </w:p>
        </w:tc>
        <w:tc>
          <w:tcPr>
            <w:tcW w:w="388" w:type="pct"/>
            <w:tcBorders>
              <w:top w:val="nil"/>
              <w:left w:val="nil"/>
              <w:bottom w:val="single" w:sz="4" w:space="0" w:color="auto"/>
              <w:right w:val="single" w:sz="4" w:space="0" w:color="auto"/>
            </w:tcBorders>
            <w:shd w:val="clear" w:color="000000" w:fill="E2EFDA"/>
            <w:noWrap/>
            <w:vAlign w:val="center"/>
            <w:hideMark/>
          </w:tcPr>
          <w:p w14:paraId="0B5CDA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0439F7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3EDF32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3AC36C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0BEC1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1065E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C651F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2 377,18</w:t>
            </w:r>
          </w:p>
        </w:tc>
      </w:tr>
      <w:tr w:rsidR="00981FCE" w:rsidRPr="00981FCE" w14:paraId="7FA81C57"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51B4F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3/36 (ТК-15/11)</w:t>
            </w:r>
          </w:p>
        </w:tc>
        <w:tc>
          <w:tcPr>
            <w:tcW w:w="841" w:type="pct"/>
            <w:tcBorders>
              <w:top w:val="nil"/>
              <w:left w:val="nil"/>
              <w:bottom w:val="single" w:sz="4" w:space="0" w:color="auto"/>
              <w:right w:val="single" w:sz="4" w:space="0" w:color="auto"/>
            </w:tcBorders>
            <w:shd w:val="clear" w:color="auto" w:fill="auto"/>
            <w:vAlign w:val="center"/>
            <w:hideMark/>
          </w:tcPr>
          <w:p w14:paraId="43D0D8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3/35 (ТК-15/12)</w:t>
            </w:r>
          </w:p>
        </w:tc>
        <w:tc>
          <w:tcPr>
            <w:tcW w:w="388" w:type="pct"/>
            <w:tcBorders>
              <w:top w:val="nil"/>
              <w:left w:val="nil"/>
              <w:bottom w:val="single" w:sz="4" w:space="0" w:color="auto"/>
              <w:right w:val="single" w:sz="4" w:space="0" w:color="auto"/>
            </w:tcBorders>
            <w:shd w:val="clear" w:color="auto" w:fill="auto"/>
            <w:noWrap/>
            <w:vAlign w:val="center"/>
            <w:hideMark/>
          </w:tcPr>
          <w:p w14:paraId="3E1A9B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42,29</w:t>
            </w:r>
          </w:p>
        </w:tc>
        <w:tc>
          <w:tcPr>
            <w:tcW w:w="388" w:type="pct"/>
            <w:tcBorders>
              <w:top w:val="nil"/>
              <w:left w:val="nil"/>
              <w:bottom w:val="single" w:sz="4" w:space="0" w:color="auto"/>
              <w:right w:val="single" w:sz="4" w:space="0" w:color="auto"/>
            </w:tcBorders>
            <w:shd w:val="clear" w:color="auto" w:fill="auto"/>
            <w:noWrap/>
            <w:vAlign w:val="center"/>
            <w:hideMark/>
          </w:tcPr>
          <w:p w14:paraId="1DB917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60B470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054EE6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3EF56F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8C4ED6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5D474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27F10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932,656</w:t>
            </w:r>
          </w:p>
        </w:tc>
      </w:tr>
      <w:tr w:rsidR="00981FCE" w:rsidRPr="00981FCE" w14:paraId="1898962D"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F5437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3/35 (ТК-15/12)</w:t>
            </w:r>
          </w:p>
        </w:tc>
        <w:tc>
          <w:tcPr>
            <w:tcW w:w="841" w:type="pct"/>
            <w:tcBorders>
              <w:top w:val="nil"/>
              <w:left w:val="nil"/>
              <w:bottom w:val="single" w:sz="4" w:space="0" w:color="auto"/>
              <w:right w:val="single" w:sz="4" w:space="0" w:color="auto"/>
            </w:tcBorders>
            <w:shd w:val="clear" w:color="000000" w:fill="E2EFDA"/>
            <w:vAlign w:val="center"/>
            <w:hideMark/>
          </w:tcPr>
          <w:p w14:paraId="0CEBD4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Первомайская ул., 12</w:t>
            </w:r>
          </w:p>
        </w:tc>
        <w:tc>
          <w:tcPr>
            <w:tcW w:w="388" w:type="pct"/>
            <w:tcBorders>
              <w:top w:val="nil"/>
              <w:left w:val="nil"/>
              <w:bottom w:val="single" w:sz="4" w:space="0" w:color="auto"/>
              <w:right w:val="single" w:sz="4" w:space="0" w:color="auto"/>
            </w:tcBorders>
            <w:shd w:val="clear" w:color="000000" w:fill="E2EFDA"/>
            <w:noWrap/>
            <w:vAlign w:val="center"/>
            <w:hideMark/>
          </w:tcPr>
          <w:p w14:paraId="4E4740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37,51</w:t>
            </w:r>
          </w:p>
        </w:tc>
        <w:tc>
          <w:tcPr>
            <w:tcW w:w="388" w:type="pct"/>
            <w:tcBorders>
              <w:top w:val="nil"/>
              <w:left w:val="nil"/>
              <w:bottom w:val="single" w:sz="4" w:space="0" w:color="auto"/>
              <w:right w:val="single" w:sz="4" w:space="0" w:color="auto"/>
            </w:tcBorders>
            <w:shd w:val="clear" w:color="000000" w:fill="E2EFDA"/>
            <w:noWrap/>
            <w:vAlign w:val="center"/>
            <w:hideMark/>
          </w:tcPr>
          <w:p w14:paraId="1E826F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0D031F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4BD7BC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E7217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A060B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4F207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413D9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827,239</w:t>
            </w:r>
          </w:p>
        </w:tc>
      </w:tr>
      <w:tr w:rsidR="00981FCE" w:rsidRPr="00981FCE" w14:paraId="522BF5AE"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0C5EF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3/38 (ТК-15/19)</w:t>
            </w:r>
          </w:p>
        </w:tc>
        <w:tc>
          <w:tcPr>
            <w:tcW w:w="841" w:type="pct"/>
            <w:tcBorders>
              <w:top w:val="nil"/>
              <w:left w:val="nil"/>
              <w:bottom w:val="single" w:sz="4" w:space="0" w:color="auto"/>
              <w:right w:val="single" w:sz="4" w:space="0" w:color="auto"/>
            </w:tcBorders>
            <w:shd w:val="clear" w:color="auto" w:fill="auto"/>
            <w:vAlign w:val="center"/>
            <w:hideMark/>
          </w:tcPr>
          <w:p w14:paraId="346EA4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3/37 (ТК-15/10)</w:t>
            </w:r>
          </w:p>
        </w:tc>
        <w:tc>
          <w:tcPr>
            <w:tcW w:w="388" w:type="pct"/>
            <w:tcBorders>
              <w:top w:val="nil"/>
              <w:left w:val="nil"/>
              <w:bottom w:val="single" w:sz="4" w:space="0" w:color="auto"/>
              <w:right w:val="single" w:sz="4" w:space="0" w:color="auto"/>
            </w:tcBorders>
            <w:shd w:val="clear" w:color="auto" w:fill="auto"/>
            <w:noWrap/>
            <w:vAlign w:val="center"/>
            <w:hideMark/>
          </w:tcPr>
          <w:p w14:paraId="13B313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21,37</w:t>
            </w:r>
          </w:p>
        </w:tc>
        <w:tc>
          <w:tcPr>
            <w:tcW w:w="388" w:type="pct"/>
            <w:tcBorders>
              <w:top w:val="nil"/>
              <w:left w:val="nil"/>
              <w:bottom w:val="single" w:sz="4" w:space="0" w:color="auto"/>
              <w:right w:val="single" w:sz="4" w:space="0" w:color="auto"/>
            </w:tcBorders>
            <w:shd w:val="clear" w:color="auto" w:fill="auto"/>
            <w:noWrap/>
            <w:vAlign w:val="center"/>
            <w:hideMark/>
          </w:tcPr>
          <w:p w14:paraId="580950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7861BD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58BF0F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34BDA2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A0568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C842A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5553D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471,29</w:t>
            </w:r>
          </w:p>
        </w:tc>
      </w:tr>
      <w:tr w:rsidR="00981FCE" w:rsidRPr="00981FCE" w14:paraId="499DD6F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B7CFA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3/38-2</w:t>
            </w:r>
          </w:p>
        </w:tc>
        <w:tc>
          <w:tcPr>
            <w:tcW w:w="841" w:type="pct"/>
            <w:tcBorders>
              <w:top w:val="nil"/>
              <w:left w:val="nil"/>
              <w:bottom w:val="single" w:sz="4" w:space="0" w:color="auto"/>
              <w:right w:val="single" w:sz="4" w:space="0" w:color="auto"/>
            </w:tcBorders>
            <w:shd w:val="clear" w:color="000000" w:fill="E2EFDA"/>
            <w:vAlign w:val="center"/>
            <w:hideMark/>
          </w:tcPr>
          <w:p w14:paraId="0499C5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3/38 (ТК-15/19)</w:t>
            </w:r>
          </w:p>
        </w:tc>
        <w:tc>
          <w:tcPr>
            <w:tcW w:w="388" w:type="pct"/>
            <w:tcBorders>
              <w:top w:val="nil"/>
              <w:left w:val="nil"/>
              <w:bottom w:val="single" w:sz="4" w:space="0" w:color="auto"/>
              <w:right w:val="single" w:sz="4" w:space="0" w:color="auto"/>
            </w:tcBorders>
            <w:shd w:val="clear" w:color="000000" w:fill="E2EFDA"/>
            <w:noWrap/>
            <w:vAlign w:val="center"/>
            <w:hideMark/>
          </w:tcPr>
          <w:p w14:paraId="1A337A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63,92</w:t>
            </w:r>
          </w:p>
        </w:tc>
        <w:tc>
          <w:tcPr>
            <w:tcW w:w="388" w:type="pct"/>
            <w:tcBorders>
              <w:top w:val="nil"/>
              <w:left w:val="nil"/>
              <w:bottom w:val="single" w:sz="4" w:space="0" w:color="auto"/>
              <w:right w:val="single" w:sz="4" w:space="0" w:color="auto"/>
            </w:tcBorders>
            <w:shd w:val="clear" w:color="000000" w:fill="E2EFDA"/>
            <w:noWrap/>
            <w:vAlign w:val="center"/>
            <w:hideMark/>
          </w:tcPr>
          <w:p w14:paraId="43E8FAC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5BE96D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2514CC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A0908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78714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43783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0C827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1 409,68</w:t>
            </w:r>
          </w:p>
        </w:tc>
      </w:tr>
      <w:tr w:rsidR="00981FCE" w:rsidRPr="00981FCE" w14:paraId="0AD3DBB8"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74CB5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3/38-2</w:t>
            </w:r>
          </w:p>
        </w:tc>
        <w:tc>
          <w:tcPr>
            <w:tcW w:w="841" w:type="pct"/>
            <w:tcBorders>
              <w:top w:val="nil"/>
              <w:left w:val="nil"/>
              <w:bottom w:val="single" w:sz="4" w:space="0" w:color="auto"/>
              <w:right w:val="single" w:sz="4" w:space="0" w:color="auto"/>
            </w:tcBorders>
            <w:shd w:val="clear" w:color="auto" w:fill="auto"/>
            <w:vAlign w:val="center"/>
            <w:hideMark/>
          </w:tcPr>
          <w:p w14:paraId="64DB94F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Первомайская ул., 6</w:t>
            </w:r>
          </w:p>
        </w:tc>
        <w:tc>
          <w:tcPr>
            <w:tcW w:w="388" w:type="pct"/>
            <w:tcBorders>
              <w:top w:val="nil"/>
              <w:left w:val="nil"/>
              <w:bottom w:val="single" w:sz="4" w:space="0" w:color="auto"/>
              <w:right w:val="single" w:sz="4" w:space="0" w:color="auto"/>
            </w:tcBorders>
            <w:shd w:val="clear" w:color="auto" w:fill="auto"/>
            <w:noWrap/>
            <w:vAlign w:val="center"/>
            <w:hideMark/>
          </w:tcPr>
          <w:p w14:paraId="56EE9A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6,26</w:t>
            </w:r>
          </w:p>
        </w:tc>
        <w:tc>
          <w:tcPr>
            <w:tcW w:w="388" w:type="pct"/>
            <w:tcBorders>
              <w:top w:val="nil"/>
              <w:left w:val="nil"/>
              <w:bottom w:val="single" w:sz="4" w:space="0" w:color="auto"/>
              <w:right w:val="single" w:sz="4" w:space="0" w:color="auto"/>
            </w:tcBorders>
            <w:shd w:val="clear" w:color="auto" w:fill="auto"/>
            <w:noWrap/>
            <w:vAlign w:val="center"/>
            <w:hideMark/>
          </w:tcPr>
          <w:p w14:paraId="1AB0BB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091A24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4AF9A0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659A8E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56AB5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9CC614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0BD57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138,057</w:t>
            </w:r>
          </w:p>
        </w:tc>
      </w:tr>
      <w:tr w:rsidR="00981FCE" w:rsidRPr="00981FCE" w14:paraId="4C9E136A"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CA0D7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3/38-2</w:t>
            </w:r>
          </w:p>
        </w:tc>
        <w:tc>
          <w:tcPr>
            <w:tcW w:w="841" w:type="pct"/>
            <w:tcBorders>
              <w:top w:val="nil"/>
              <w:left w:val="nil"/>
              <w:bottom w:val="single" w:sz="4" w:space="0" w:color="auto"/>
              <w:right w:val="single" w:sz="4" w:space="0" w:color="auto"/>
            </w:tcBorders>
            <w:shd w:val="clear" w:color="000000" w:fill="E2EFDA"/>
            <w:vAlign w:val="center"/>
            <w:hideMark/>
          </w:tcPr>
          <w:p w14:paraId="416979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Первомайская ул., 8</w:t>
            </w:r>
          </w:p>
        </w:tc>
        <w:tc>
          <w:tcPr>
            <w:tcW w:w="388" w:type="pct"/>
            <w:tcBorders>
              <w:top w:val="nil"/>
              <w:left w:val="nil"/>
              <w:bottom w:val="single" w:sz="4" w:space="0" w:color="auto"/>
              <w:right w:val="single" w:sz="4" w:space="0" w:color="auto"/>
            </w:tcBorders>
            <w:shd w:val="clear" w:color="000000" w:fill="E2EFDA"/>
            <w:noWrap/>
            <w:vAlign w:val="center"/>
            <w:hideMark/>
          </w:tcPr>
          <w:p w14:paraId="066181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48,69</w:t>
            </w:r>
          </w:p>
        </w:tc>
        <w:tc>
          <w:tcPr>
            <w:tcW w:w="388" w:type="pct"/>
            <w:tcBorders>
              <w:top w:val="nil"/>
              <w:left w:val="nil"/>
              <w:bottom w:val="single" w:sz="4" w:space="0" w:color="auto"/>
              <w:right w:val="single" w:sz="4" w:space="0" w:color="auto"/>
            </w:tcBorders>
            <w:shd w:val="clear" w:color="000000" w:fill="E2EFDA"/>
            <w:noWrap/>
            <w:vAlign w:val="center"/>
            <w:hideMark/>
          </w:tcPr>
          <w:p w14:paraId="65BCBA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145779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7AD490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7A82F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A3AB7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99208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2561C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1 073,80</w:t>
            </w:r>
          </w:p>
        </w:tc>
      </w:tr>
      <w:tr w:rsidR="00981FCE" w:rsidRPr="00981FCE" w14:paraId="6600D639"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75BAE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3/33--8 (ТК-15/5)</w:t>
            </w:r>
          </w:p>
        </w:tc>
        <w:tc>
          <w:tcPr>
            <w:tcW w:w="841" w:type="pct"/>
            <w:tcBorders>
              <w:top w:val="nil"/>
              <w:left w:val="nil"/>
              <w:bottom w:val="single" w:sz="4" w:space="0" w:color="auto"/>
              <w:right w:val="single" w:sz="4" w:space="0" w:color="auto"/>
            </w:tcBorders>
            <w:shd w:val="clear" w:color="auto" w:fill="auto"/>
            <w:vAlign w:val="center"/>
            <w:hideMark/>
          </w:tcPr>
          <w:p w14:paraId="43344C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Плещеевская ул., 4</w:t>
            </w:r>
          </w:p>
        </w:tc>
        <w:tc>
          <w:tcPr>
            <w:tcW w:w="388" w:type="pct"/>
            <w:tcBorders>
              <w:top w:val="nil"/>
              <w:left w:val="nil"/>
              <w:bottom w:val="single" w:sz="4" w:space="0" w:color="auto"/>
              <w:right w:val="single" w:sz="4" w:space="0" w:color="auto"/>
            </w:tcBorders>
            <w:shd w:val="clear" w:color="auto" w:fill="auto"/>
            <w:noWrap/>
            <w:vAlign w:val="center"/>
            <w:hideMark/>
          </w:tcPr>
          <w:p w14:paraId="486313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14,58</w:t>
            </w:r>
          </w:p>
        </w:tc>
        <w:tc>
          <w:tcPr>
            <w:tcW w:w="388" w:type="pct"/>
            <w:tcBorders>
              <w:top w:val="nil"/>
              <w:left w:val="nil"/>
              <w:bottom w:val="single" w:sz="4" w:space="0" w:color="auto"/>
              <w:right w:val="single" w:sz="4" w:space="0" w:color="auto"/>
            </w:tcBorders>
            <w:shd w:val="clear" w:color="auto" w:fill="auto"/>
            <w:noWrap/>
            <w:vAlign w:val="center"/>
            <w:hideMark/>
          </w:tcPr>
          <w:p w14:paraId="1BDD11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0AF69E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322B2C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3D67622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22E4FA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5B1DA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30FF3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321,545</w:t>
            </w:r>
          </w:p>
        </w:tc>
      </w:tr>
      <w:tr w:rsidR="00981FCE" w:rsidRPr="00981FCE" w14:paraId="47A21927"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92737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3/33--8 (ТК-15/5)</w:t>
            </w:r>
          </w:p>
        </w:tc>
        <w:tc>
          <w:tcPr>
            <w:tcW w:w="841" w:type="pct"/>
            <w:tcBorders>
              <w:top w:val="nil"/>
              <w:left w:val="nil"/>
              <w:bottom w:val="single" w:sz="4" w:space="0" w:color="auto"/>
              <w:right w:val="single" w:sz="4" w:space="0" w:color="auto"/>
            </w:tcBorders>
            <w:shd w:val="clear" w:color="000000" w:fill="E2EFDA"/>
            <w:vAlign w:val="center"/>
            <w:hideMark/>
          </w:tcPr>
          <w:p w14:paraId="009861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Плещеевская ул., 2</w:t>
            </w:r>
          </w:p>
        </w:tc>
        <w:tc>
          <w:tcPr>
            <w:tcW w:w="388" w:type="pct"/>
            <w:tcBorders>
              <w:top w:val="nil"/>
              <w:left w:val="nil"/>
              <w:bottom w:val="single" w:sz="4" w:space="0" w:color="auto"/>
              <w:right w:val="single" w:sz="4" w:space="0" w:color="auto"/>
            </w:tcBorders>
            <w:shd w:val="clear" w:color="000000" w:fill="E2EFDA"/>
            <w:noWrap/>
            <w:vAlign w:val="center"/>
            <w:hideMark/>
          </w:tcPr>
          <w:p w14:paraId="70E7EBA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41,86</w:t>
            </w:r>
          </w:p>
        </w:tc>
        <w:tc>
          <w:tcPr>
            <w:tcW w:w="388" w:type="pct"/>
            <w:tcBorders>
              <w:top w:val="nil"/>
              <w:left w:val="nil"/>
              <w:bottom w:val="single" w:sz="4" w:space="0" w:color="auto"/>
              <w:right w:val="single" w:sz="4" w:space="0" w:color="auto"/>
            </w:tcBorders>
            <w:shd w:val="clear" w:color="000000" w:fill="E2EFDA"/>
            <w:noWrap/>
            <w:vAlign w:val="center"/>
            <w:hideMark/>
          </w:tcPr>
          <w:p w14:paraId="0C4792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30BDA6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76B3C8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A2F30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F7749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E4AB8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3A4E2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923,173</w:t>
            </w:r>
          </w:p>
        </w:tc>
      </w:tr>
      <w:tr w:rsidR="00981FCE" w:rsidRPr="00981FCE" w14:paraId="598F46DF"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0ABC7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3/41-9 (ТК-15/25)</w:t>
            </w:r>
          </w:p>
        </w:tc>
        <w:tc>
          <w:tcPr>
            <w:tcW w:w="841" w:type="pct"/>
            <w:tcBorders>
              <w:top w:val="nil"/>
              <w:left w:val="nil"/>
              <w:bottom w:val="single" w:sz="4" w:space="0" w:color="auto"/>
              <w:right w:val="single" w:sz="4" w:space="0" w:color="auto"/>
            </w:tcBorders>
            <w:shd w:val="clear" w:color="auto" w:fill="auto"/>
            <w:vAlign w:val="center"/>
            <w:hideMark/>
          </w:tcPr>
          <w:p w14:paraId="490FA8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Плещеевская ул., 1</w:t>
            </w:r>
          </w:p>
        </w:tc>
        <w:tc>
          <w:tcPr>
            <w:tcW w:w="388" w:type="pct"/>
            <w:tcBorders>
              <w:top w:val="nil"/>
              <w:left w:val="nil"/>
              <w:bottom w:val="single" w:sz="4" w:space="0" w:color="auto"/>
              <w:right w:val="single" w:sz="4" w:space="0" w:color="auto"/>
            </w:tcBorders>
            <w:shd w:val="clear" w:color="auto" w:fill="auto"/>
            <w:noWrap/>
            <w:vAlign w:val="center"/>
            <w:hideMark/>
          </w:tcPr>
          <w:p w14:paraId="78C4C2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85,86</w:t>
            </w:r>
          </w:p>
        </w:tc>
        <w:tc>
          <w:tcPr>
            <w:tcW w:w="388" w:type="pct"/>
            <w:tcBorders>
              <w:top w:val="nil"/>
              <w:left w:val="nil"/>
              <w:bottom w:val="single" w:sz="4" w:space="0" w:color="auto"/>
              <w:right w:val="single" w:sz="4" w:space="0" w:color="auto"/>
            </w:tcBorders>
            <w:shd w:val="clear" w:color="auto" w:fill="auto"/>
            <w:noWrap/>
            <w:vAlign w:val="center"/>
            <w:hideMark/>
          </w:tcPr>
          <w:p w14:paraId="2F718F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32A8A1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0A4FFB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395E6C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667CC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71DAE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8B101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1 893,54</w:t>
            </w:r>
          </w:p>
        </w:tc>
      </w:tr>
      <w:tr w:rsidR="00981FCE" w:rsidRPr="00981FCE" w14:paraId="18D9D7F1"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89EC8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3/41-6 (ТК-15/23)</w:t>
            </w:r>
          </w:p>
        </w:tc>
        <w:tc>
          <w:tcPr>
            <w:tcW w:w="841" w:type="pct"/>
            <w:tcBorders>
              <w:top w:val="nil"/>
              <w:left w:val="nil"/>
              <w:bottom w:val="single" w:sz="4" w:space="0" w:color="auto"/>
              <w:right w:val="single" w:sz="4" w:space="0" w:color="auto"/>
            </w:tcBorders>
            <w:shd w:val="clear" w:color="000000" w:fill="E2EFDA"/>
            <w:vAlign w:val="center"/>
            <w:hideMark/>
          </w:tcPr>
          <w:p w14:paraId="2E7641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Первомайская ул., 2Б</w:t>
            </w:r>
          </w:p>
        </w:tc>
        <w:tc>
          <w:tcPr>
            <w:tcW w:w="388" w:type="pct"/>
            <w:tcBorders>
              <w:top w:val="nil"/>
              <w:left w:val="nil"/>
              <w:bottom w:val="single" w:sz="4" w:space="0" w:color="auto"/>
              <w:right w:val="single" w:sz="4" w:space="0" w:color="auto"/>
            </w:tcBorders>
            <w:shd w:val="clear" w:color="000000" w:fill="E2EFDA"/>
            <w:noWrap/>
            <w:vAlign w:val="center"/>
            <w:hideMark/>
          </w:tcPr>
          <w:p w14:paraId="09CA38C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37,88</w:t>
            </w:r>
          </w:p>
        </w:tc>
        <w:tc>
          <w:tcPr>
            <w:tcW w:w="388" w:type="pct"/>
            <w:tcBorders>
              <w:top w:val="nil"/>
              <w:left w:val="nil"/>
              <w:bottom w:val="single" w:sz="4" w:space="0" w:color="auto"/>
              <w:right w:val="single" w:sz="4" w:space="0" w:color="auto"/>
            </w:tcBorders>
            <w:shd w:val="clear" w:color="000000" w:fill="E2EFDA"/>
            <w:noWrap/>
            <w:vAlign w:val="center"/>
            <w:hideMark/>
          </w:tcPr>
          <w:p w14:paraId="2DF0A3D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03CAA4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100A60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9144B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AA94F4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C53E9D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A3F48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835,399</w:t>
            </w:r>
          </w:p>
        </w:tc>
      </w:tr>
      <w:tr w:rsidR="00981FCE" w:rsidRPr="00981FCE" w14:paraId="3B879265"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83DF3B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3/41-6 (ТК-15/23)</w:t>
            </w:r>
          </w:p>
        </w:tc>
        <w:tc>
          <w:tcPr>
            <w:tcW w:w="841" w:type="pct"/>
            <w:tcBorders>
              <w:top w:val="nil"/>
              <w:left w:val="nil"/>
              <w:bottom w:val="single" w:sz="4" w:space="0" w:color="auto"/>
              <w:right w:val="single" w:sz="4" w:space="0" w:color="auto"/>
            </w:tcBorders>
            <w:shd w:val="clear" w:color="auto" w:fill="auto"/>
            <w:vAlign w:val="center"/>
            <w:hideMark/>
          </w:tcPr>
          <w:p w14:paraId="7BBCACE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3/41-9 (ТК-15/25)</w:t>
            </w:r>
          </w:p>
        </w:tc>
        <w:tc>
          <w:tcPr>
            <w:tcW w:w="388" w:type="pct"/>
            <w:tcBorders>
              <w:top w:val="nil"/>
              <w:left w:val="nil"/>
              <w:bottom w:val="single" w:sz="4" w:space="0" w:color="auto"/>
              <w:right w:val="single" w:sz="4" w:space="0" w:color="auto"/>
            </w:tcBorders>
            <w:shd w:val="clear" w:color="auto" w:fill="auto"/>
            <w:noWrap/>
            <w:vAlign w:val="center"/>
            <w:hideMark/>
          </w:tcPr>
          <w:p w14:paraId="1041A4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56,66</w:t>
            </w:r>
          </w:p>
        </w:tc>
        <w:tc>
          <w:tcPr>
            <w:tcW w:w="388" w:type="pct"/>
            <w:tcBorders>
              <w:top w:val="nil"/>
              <w:left w:val="nil"/>
              <w:bottom w:val="single" w:sz="4" w:space="0" w:color="auto"/>
              <w:right w:val="single" w:sz="4" w:space="0" w:color="auto"/>
            </w:tcBorders>
            <w:shd w:val="clear" w:color="auto" w:fill="auto"/>
            <w:noWrap/>
            <w:vAlign w:val="center"/>
            <w:hideMark/>
          </w:tcPr>
          <w:p w14:paraId="414474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7A38C2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6E7E40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7C8E3C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7B340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2B5DE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635082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1 249,57</w:t>
            </w:r>
          </w:p>
        </w:tc>
      </w:tr>
      <w:tr w:rsidR="00981FCE" w:rsidRPr="00981FCE" w14:paraId="1841DA63"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B0803A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3/41-5 (ТК-15/22)</w:t>
            </w:r>
          </w:p>
        </w:tc>
        <w:tc>
          <w:tcPr>
            <w:tcW w:w="841" w:type="pct"/>
            <w:tcBorders>
              <w:top w:val="nil"/>
              <w:left w:val="nil"/>
              <w:bottom w:val="single" w:sz="4" w:space="0" w:color="auto"/>
              <w:right w:val="single" w:sz="4" w:space="0" w:color="auto"/>
            </w:tcBorders>
            <w:shd w:val="clear" w:color="000000" w:fill="E2EFDA"/>
            <w:vAlign w:val="center"/>
            <w:hideMark/>
          </w:tcPr>
          <w:p w14:paraId="5D8225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Первомайская ул., 1</w:t>
            </w:r>
          </w:p>
        </w:tc>
        <w:tc>
          <w:tcPr>
            <w:tcW w:w="388" w:type="pct"/>
            <w:tcBorders>
              <w:top w:val="nil"/>
              <w:left w:val="nil"/>
              <w:bottom w:val="single" w:sz="4" w:space="0" w:color="auto"/>
              <w:right w:val="single" w:sz="4" w:space="0" w:color="auto"/>
            </w:tcBorders>
            <w:shd w:val="clear" w:color="000000" w:fill="E2EFDA"/>
            <w:noWrap/>
            <w:vAlign w:val="center"/>
            <w:hideMark/>
          </w:tcPr>
          <w:p w14:paraId="64F85D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35,47</w:t>
            </w:r>
          </w:p>
        </w:tc>
        <w:tc>
          <w:tcPr>
            <w:tcW w:w="388" w:type="pct"/>
            <w:tcBorders>
              <w:top w:val="nil"/>
              <w:left w:val="nil"/>
              <w:bottom w:val="single" w:sz="4" w:space="0" w:color="auto"/>
              <w:right w:val="single" w:sz="4" w:space="0" w:color="auto"/>
            </w:tcBorders>
            <w:shd w:val="clear" w:color="000000" w:fill="E2EFDA"/>
            <w:noWrap/>
            <w:vAlign w:val="center"/>
            <w:hideMark/>
          </w:tcPr>
          <w:p w14:paraId="2733B4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05A263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41D7F2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47DA5A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34903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31783A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821EB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782,249</w:t>
            </w:r>
          </w:p>
        </w:tc>
      </w:tr>
      <w:tr w:rsidR="00981FCE" w:rsidRPr="00981FCE" w14:paraId="0C7577D1"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163CA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3/41-5 (ТК-15/22)</w:t>
            </w:r>
          </w:p>
        </w:tc>
        <w:tc>
          <w:tcPr>
            <w:tcW w:w="841" w:type="pct"/>
            <w:tcBorders>
              <w:top w:val="nil"/>
              <w:left w:val="nil"/>
              <w:bottom w:val="single" w:sz="4" w:space="0" w:color="auto"/>
              <w:right w:val="single" w:sz="4" w:space="0" w:color="auto"/>
            </w:tcBorders>
            <w:shd w:val="clear" w:color="auto" w:fill="auto"/>
            <w:vAlign w:val="center"/>
            <w:hideMark/>
          </w:tcPr>
          <w:p w14:paraId="5C6DB4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3/41-6 (ТК-15/23)</w:t>
            </w:r>
          </w:p>
        </w:tc>
        <w:tc>
          <w:tcPr>
            <w:tcW w:w="388" w:type="pct"/>
            <w:tcBorders>
              <w:top w:val="nil"/>
              <w:left w:val="nil"/>
              <w:bottom w:val="single" w:sz="4" w:space="0" w:color="auto"/>
              <w:right w:val="single" w:sz="4" w:space="0" w:color="auto"/>
            </w:tcBorders>
            <w:shd w:val="clear" w:color="auto" w:fill="auto"/>
            <w:noWrap/>
            <w:vAlign w:val="center"/>
            <w:hideMark/>
          </w:tcPr>
          <w:p w14:paraId="77C3C4F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103,6</w:t>
            </w:r>
          </w:p>
        </w:tc>
        <w:tc>
          <w:tcPr>
            <w:tcW w:w="388" w:type="pct"/>
            <w:tcBorders>
              <w:top w:val="nil"/>
              <w:left w:val="nil"/>
              <w:bottom w:val="single" w:sz="4" w:space="0" w:color="auto"/>
              <w:right w:val="single" w:sz="4" w:space="0" w:color="auto"/>
            </w:tcBorders>
            <w:shd w:val="clear" w:color="auto" w:fill="auto"/>
            <w:noWrap/>
            <w:vAlign w:val="center"/>
            <w:hideMark/>
          </w:tcPr>
          <w:p w14:paraId="2C6806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2DD8F2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76D872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689EF0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46F90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6F585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41DF6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2 283,89</w:t>
            </w:r>
          </w:p>
        </w:tc>
      </w:tr>
      <w:tr w:rsidR="00981FCE" w:rsidRPr="00981FCE" w14:paraId="18E2168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18242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3/41-3 (ТК-15/17а)</w:t>
            </w:r>
          </w:p>
        </w:tc>
        <w:tc>
          <w:tcPr>
            <w:tcW w:w="841" w:type="pct"/>
            <w:tcBorders>
              <w:top w:val="nil"/>
              <w:left w:val="nil"/>
              <w:bottom w:val="single" w:sz="4" w:space="0" w:color="auto"/>
              <w:right w:val="single" w:sz="4" w:space="0" w:color="auto"/>
            </w:tcBorders>
            <w:shd w:val="clear" w:color="000000" w:fill="E2EFDA"/>
            <w:vAlign w:val="center"/>
            <w:hideMark/>
          </w:tcPr>
          <w:p w14:paraId="4D43BD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3/41-5 (ТК-15/22)</w:t>
            </w:r>
          </w:p>
        </w:tc>
        <w:tc>
          <w:tcPr>
            <w:tcW w:w="388" w:type="pct"/>
            <w:tcBorders>
              <w:top w:val="nil"/>
              <w:left w:val="nil"/>
              <w:bottom w:val="single" w:sz="4" w:space="0" w:color="auto"/>
              <w:right w:val="single" w:sz="4" w:space="0" w:color="auto"/>
            </w:tcBorders>
            <w:shd w:val="clear" w:color="000000" w:fill="E2EFDA"/>
            <w:noWrap/>
            <w:vAlign w:val="center"/>
            <w:hideMark/>
          </w:tcPr>
          <w:p w14:paraId="3ABE91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69,97</w:t>
            </w:r>
          </w:p>
        </w:tc>
        <w:tc>
          <w:tcPr>
            <w:tcW w:w="388" w:type="pct"/>
            <w:tcBorders>
              <w:top w:val="nil"/>
              <w:left w:val="nil"/>
              <w:bottom w:val="single" w:sz="4" w:space="0" w:color="auto"/>
              <w:right w:val="single" w:sz="4" w:space="0" w:color="auto"/>
            </w:tcBorders>
            <w:shd w:val="clear" w:color="000000" w:fill="E2EFDA"/>
            <w:noWrap/>
            <w:vAlign w:val="center"/>
            <w:hideMark/>
          </w:tcPr>
          <w:p w14:paraId="3BDF5B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02CD90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233B0F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BD086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9D599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27093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3D4E1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1 888,24</w:t>
            </w:r>
          </w:p>
        </w:tc>
      </w:tr>
      <w:tr w:rsidR="00981FCE" w:rsidRPr="00981FCE" w14:paraId="671ADC87"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486A5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3/35 (ТК-15/12)</w:t>
            </w:r>
          </w:p>
        </w:tc>
        <w:tc>
          <w:tcPr>
            <w:tcW w:w="841" w:type="pct"/>
            <w:tcBorders>
              <w:top w:val="nil"/>
              <w:left w:val="nil"/>
              <w:bottom w:val="single" w:sz="4" w:space="0" w:color="auto"/>
              <w:right w:val="single" w:sz="4" w:space="0" w:color="auto"/>
            </w:tcBorders>
            <w:shd w:val="clear" w:color="auto" w:fill="auto"/>
            <w:vAlign w:val="center"/>
            <w:hideMark/>
          </w:tcPr>
          <w:p w14:paraId="2C7637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Первомайская ул., 14</w:t>
            </w:r>
          </w:p>
        </w:tc>
        <w:tc>
          <w:tcPr>
            <w:tcW w:w="388" w:type="pct"/>
            <w:tcBorders>
              <w:top w:val="nil"/>
              <w:left w:val="nil"/>
              <w:bottom w:val="single" w:sz="4" w:space="0" w:color="auto"/>
              <w:right w:val="single" w:sz="4" w:space="0" w:color="auto"/>
            </w:tcBorders>
            <w:shd w:val="clear" w:color="auto" w:fill="auto"/>
            <w:noWrap/>
            <w:vAlign w:val="center"/>
            <w:hideMark/>
          </w:tcPr>
          <w:p w14:paraId="4E36D69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85,75</w:t>
            </w:r>
          </w:p>
        </w:tc>
        <w:tc>
          <w:tcPr>
            <w:tcW w:w="388" w:type="pct"/>
            <w:tcBorders>
              <w:top w:val="nil"/>
              <w:left w:val="nil"/>
              <w:bottom w:val="single" w:sz="4" w:space="0" w:color="auto"/>
              <w:right w:val="single" w:sz="4" w:space="0" w:color="auto"/>
            </w:tcBorders>
            <w:shd w:val="clear" w:color="auto" w:fill="auto"/>
            <w:noWrap/>
            <w:vAlign w:val="center"/>
            <w:hideMark/>
          </w:tcPr>
          <w:p w14:paraId="28D3E0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636254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4E4743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1EF11D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31436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98260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9CDCC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1 891,12</w:t>
            </w:r>
          </w:p>
        </w:tc>
      </w:tr>
      <w:tr w:rsidR="00981FCE" w:rsidRPr="00981FCE" w14:paraId="1156BA33"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C8B08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Узел ЦТП Конная_гвс</w:t>
            </w:r>
          </w:p>
        </w:tc>
        <w:tc>
          <w:tcPr>
            <w:tcW w:w="841" w:type="pct"/>
            <w:tcBorders>
              <w:top w:val="nil"/>
              <w:left w:val="nil"/>
              <w:bottom w:val="single" w:sz="4" w:space="0" w:color="auto"/>
              <w:right w:val="single" w:sz="4" w:space="0" w:color="auto"/>
            </w:tcBorders>
            <w:shd w:val="clear" w:color="000000" w:fill="E2EFDA"/>
            <w:vAlign w:val="center"/>
            <w:hideMark/>
          </w:tcPr>
          <w:p w14:paraId="4CE421C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3/33--5 (ТК-15/1)</w:t>
            </w:r>
          </w:p>
        </w:tc>
        <w:tc>
          <w:tcPr>
            <w:tcW w:w="388" w:type="pct"/>
            <w:tcBorders>
              <w:top w:val="nil"/>
              <w:left w:val="nil"/>
              <w:bottom w:val="single" w:sz="4" w:space="0" w:color="auto"/>
              <w:right w:val="single" w:sz="4" w:space="0" w:color="auto"/>
            </w:tcBorders>
            <w:shd w:val="clear" w:color="000000" w:fill="E2EFDA"/>
            <w:noWrap/>
            <w:vAlign w:val="center"/>
            <w:hideMark/>
          </w:tcPr>
          <w:p w14:paraId="66F1C48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000000" w:fill="E2EFDA"/>
            <w:noWrap/>
            <w:vAlign w:val="center"/>
            <w:hideMark/>
          </w:tcPr>
          <w:p w14:paraId="640CA5E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5445D1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1571F8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048CE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439F1A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DF7F4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C7436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134,932</w:t>
            </w:r>
          </w:p>
        </w:tc>
      </w:tr>
      <w:tr w:rsidR="00981FCE" w:rsidRPr="00981FCE" w14:paraId="6720F86F"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731E8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3/33--5 (ТК-15/1)</w:t>
            </w:r>
          </w:p>
        </w:tc>
        <w:tc>
          <w:tcPr>
            <w:tcW w:w="841" w:type="pct"/>
            <w:tcBorders>
              <w:top w:val="nil"/>
              <w:left w:val="nil"/>
              <w:bottom w:val="single" w:sz="4" w:space="0" w:color="auto"/>
              <w:right w:val="single" w:sz="4" w:space="0" w:color="auto"/>
            </w:tcBorders>
            <w:shd w:val="clear" w:color="auto" w:fill="auto"/>
            <w:vAlign w:val="center"/>
            <w:hideMark/>
          </w:tcPr>
          <w:p w14:paraId="60ABBC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3/38-2</w:t>
            </w:r>
          </w:p>
        </w:tc>
        <w:tc>
          <w:tcPr>
            <w:tcW w:w="388" w:type="pct"/>
            <w:tcBorders>
              <w:top w:val="nil"/>
              <w:left w:val="nil"/>
              <w:bottom w:val="single" w:sz="4" w:space="0" w:color="auto"/>
              <w:right w:val="single" w:sz="4" w:space="0" w:color="auto"/>
            </w:tcBorders>
            <w:shd w:val="clear" w:color="auto" w:fill="auto"/>
            <w:noWrap/>
            <w:vAlign w:val="center"/>
            <w:hideMark/>
          </w:tcPr>
          <w:p w14:paraId="3779EB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21,65</w:t>
            </w:r>
          </w:p>
        </w:tc>
        <w:tc>
          <w:tcPr>
            <w:tcW w:w="388" w:type="pct"/>
            <w:tcBorders>
              <w:top w:val="nil"/>
              <w:left w:val="nil"/>
              <w:bottom w:val="single" w:sz="4" w:space="0" w:color="auto"/>
              <w:right w:val="single" w:sz="4" w:space="0" w:color="auto"/>
            </w:tcBorders>
            <w:shd w:val="clear" w:color="auto" w:fill="auto"/>
            <w:noWrap/>
            <w:vAlign w:val="center"/>
            <w:hideMark/>
          </w:tcPr>
          <w:p w14:paraId="5B3BB1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1C083E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034E93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78902E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E65D22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33D1E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ACAF4D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477,465</w:t>
            </w:r>
          </w:p>
        </w:tc>
      </w:tr>
      <w:tr w:rsidR="00981FCE" w:rsidRPr="00981FCE" w14:paraId="6254438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6E7A9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3/33--5 (ТК-15/1)</w:t>
            </w:r>
          </w:p>
        </w:tc>
        <w:tc>
          <w:tcPr>
            <w:tcW w:w="841" w:type="pct"/>
            <w:tcBorders>
              <w:top w:val="nil"/>
              <w:left w:val="nil"/>
              <w:bottom w:val="single" w:sz="4" w:space="0" w:color="auto"/>
              <w:right w:val="single" w:sz="4" w:space="0" w:color="auto"/>
            </w:tcBorders>
            <w:shd w:val="clear" w:color="000000" w:fill="E2EFDA"/>
            <w:vAlign w:val="center"/>
            <w:hideMark/>
          </w:tcPr>
          <w:p w14:paraId="30705B4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3/33--8 (ТК-15/5)</w:t>
            </w:r>
          </w:p>
        </w:tc>
        <w:tc>
          <w:tcPr>
            <w:tcW w:w="388" w:type="pct"/>
            <w:tcBorders>
              <w:top w:val="nil"/>
              <w:left w:val="nil"/>
              <w:bottom w:val="single" w:sz="4" w:space="0" w:color="auto"/>
              <w:right w:val="single" w:sz="4" w:space="0" w:color="auto"/>
            </w:tcBorders>
            <w:shd w:val="clear" w:color="000000" w:fill="E2EFDA"/>
            <w:noWrap/>
            <w:vAlign w:val="center"/>
            <w:hideMark/>
          </w:tcPr>
          <w:p w14:paraId="616B42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80,02</w:t>
            </w:r>
          </w:p>
        </w:tc>
        <w:tc>
          <w:tcPr>
            <w:tcW w:w="388" w:type="pct"/>
            <w:tcBorders>
              <w:top w:val="nil"/>
              <w:left w:val="nil"/>
              <w:bottom w:val="single" w:sz="4" w:space="0" w:color="auto"/>
              <w:right w:val="single" w:sz="4" w:space="0" w:color="auto"/>
            </w:tcBorders>
            <w:shd w:val="clear" w:color="000000" w:fill="E2EFDA"/>
            <w:noWrap/>
            <w:vAlign w:val="center"/>
            <w:hideMark/>
          </w:tcPr>
          <w:p w14:paraId="6AD3FB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615C65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30A555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1DEC4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A2688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346AA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9028F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1 764,75</w:t>
            </w:r>
          </w:p>
        </w:tc>
      </w:tr>
      <w:tr w:rsidR="00981FCE" w:rsidRPr="00981FCE" w14:paraId="1652B52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5B077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3/41-9 (ТК-15/25)</w:t>
            </w:r>
          </w:p>
        </w:tc>
        <w:tc>
          <w:tcPr>
            <w:tcW w:w="841" w:type="pct"/>
            <w:tcBorders>
              <w:top w:val="nil"/>
              <w:left w:val="nil"/>
              <w:bottom w:val="single" w:sz="4" w:space="0" w:color="auto"/>
              <w:right w:val="single" w:sz="4" w:space="0" w:color="auto"/>
            </w:tcBorders>
            <w:shd w:val="clear" w:color="auto" w:fill="auto"/>
            <w:vAlign w:val="center"/>
            <w:hideMark/>
          </w:tcPr>
          <w:p w14:paraId="6DE081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Плещеевская ул., 6</w:t>
            </w:r>
          </w:p>
        </w:tc>
        <w:tc>
          <w:tcPr>
            <w:tcW w:w="388" w:type="pct"/>
            <w:tcBorders>
              <w:top w:val="nil"/>
              <w:left w:val="nil"/>
              <w:bottom w:val="single" w:sz="4" w:space="0" w:color="auto"/>
              <w:right w:val="single" w:sz="4" w:space="0" w:color="auto"/>
            </w:tcBorders>
            <w:shd w:val="clear" w:color="auto" w:fill="auto"/>
            <w:noWrap/>
            <w:vAlign w:val="center"/>
            <w:hideMark/>
          </w:tcPr>
          <w:p w14:paraId="58C4C8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94,01</w:t>
            </w:r>
          </w:p>
        </w:tc>
        <w:tc>
          <w:tcPr>
            <w:tcW w:w="388" w:type="pct"/>
            <w:tcBorders>
              <w:top w:val="nil"/>
              <w:left w:val="nil"/>
              <w:bottom w:val="single" w:sz="4" w:space="0" w:color="auto"/>
              <w:right w:val="single" w:sz="4" w:space="0" w:color="auto"/>
            </w:tcBorders>
            <w:shd w:val="clear" w:color="auto" w:fill="auto"/>
            <w:noWrap/>
            <w:vAlign w:val="center"/>
            <w:hideMark/>
          </w:tcPr>
          <w:p w14:paraId="105F5A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353193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49F03F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20B228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DD913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BD92A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5486B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2 073,28</w:t>
            </w:r>
          </w:p>
        </w:tc>
      </w:tr>
      <w:tr w:rsidR="00981FCE" w:rsidRPr="00981FCE" w14:paraId="5A71AE4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DFB49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3/32--3(ТК-14/6)</w:t>
            </w:r>
          </w:p>
        </w:tc>
        <w:tc>
          <w:tcPr>
            <w:tcW w:w="841" w:type="pct"/>
            <w:tcBorders>
              <w:top w:val="nil"/>
              <w:left w:val="nil"/>
              <w:bottom w:val="single" w:sz="4" w:space="0" w:color="auto"/>
              <w:right w:val="single" w:sz="4" w:space="0" w:color="auto"/>
            </w:tcBorders>
            <w:shd w:val="clear" w:color="000000" w:fill="E2EFDA"/>
            <w:vAlign w:val="center"/>
            <w:hideMark/>
          </w:tcPr>
          <w:p w14:paraId="2C35A7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Кузнецова ул., 10А</w:t>
            </w:r>
          </w:p>
        </w:tc>
        <w:tc>
          <w:tcPr>
            <w:tcW w:w="388" w:type="pct"/>
            <w:tcBorders>
              <w:top w:val="nil"/>
              <w:left w:val="nil"/>
              <w:bottom w:val="single" w:sz="4" w:space="0" w:color="auto"/>
              <w:right w:val="single" w:sz="4" w:space="0" w:color="auto"/>
            </w:tcBorders>
            <w:shd w:val="clear" w:color="000000" w:fill="E2EFDA"/>
            <w:noWrap/>
            <w:vAlign w:val="center"/>
            <w:hideMark/>
          </w:tcPr>
          <w:p w14:paraId="216189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w:t>
            </w:r>
          </w:p>
        </w:tc>
        <w:tc>
          <w:tcPr>
            <w:tcW w:w="388" w:type="pct"/>
            <w:tcBorders>
              <w:top w:val="nil"/>
              <w:left w:val="nil"/>
              <w:bottom w:val="single" w:sz="4" w:space="0" w:color="auto"/>
              <w:right w:val="single" w:sz="4" w:space="0" w:color="auto"/>
            </w:tcBorders>
            <w:shd w:val="clear" w:color="000000" w:fill="E2EFDA"/>
            <w:noWrap/>
            <w:vAlign w:val="center"/>
            <w:hideMark/>
          </w:tcPr>
          <w:p w14:paraId="35F604D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3A24BC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2E7147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AD6FD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4CCDE2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27388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53983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286,7</w:t>
            </w:r>
          </w:p>
        </w:tc>
      </w:tr>
      <w:tr w:rsidR="00981FCE" w:rsidRPr="00981FCE" w14:paraId="142E290F"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636A5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3/32--3(ТК-14/6)</w:t>
            </w:r>
          </w:p>
        </w:tc>
        <w:tc>
          <w:tcPr>
            <w:tcW w:w="841" w:type="pct"/>
            <w:tcBorders>
              <w:top w:val="nil"/>
              <w:left w:val="nil"/>
              <w:bottom w:val="single" w:sz="4" w:space="0" w:color="auto"/>
              <w:right w:val="single" w:sz="4" w:space="0" w:color="auto"/>
            </w:tcBorders>
            <w:shd w:val="clear" w:color="auto" w:fill="auto"/>
            <w:vAlign w:val="center"/>
            <w:hideMark/>
          </w:tcPr>
          <w:p w14:paraId="098411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3/32--4(ТК-14/7)</w:t>
            </w:r>
          </w:p>
        </w:tc>
        <w:tc>
          <w:tcPr>
            <w:tcW w:w="388" w:type="pct"/>
            <w:tcBorders>
              <w:top w:val="nil"/>
              <w:left w:val="nil"/>
              <w:bottom w:val="single" w:sz="4" w:space="0" w:color="auto"/>
              <w:right w:val="single" w:sz="4" w:space="0" w:color="auto"/>
            </w:tcBorders>
            <w:shd w:val="clear" w:color="auto" w:fill="auto"/>
            <w:noWrap/>
            <w:vAlign w:val="center"/>
            <w:hideMark/>
          </w:tcPr>
          <w:p w14:paraId="2A95B0C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55</w:t>
            </w:r>
          </w:p>
        </w:tc>
        <w:tc>
          <w:tcPr>
            <w:tcW w:w="388" w:type="pct"/>
            <w:tcBorders>
              <w:top w:val="nil"/>
              <w:left w:val="nil"/>
              <w:bottom w:val="single" w:sz="4" w:space="0" w:color="auto"/>
              <w:right w:val="single" w:sz="4" w:space="0" w:color="auto"/>
            </w:tcBorders>
            <w:shd w:val="clear" w:color="auto" w:fill="auto"/>
            <w:noWrap/>
            <w:vAlign w:val="center"/>
            <w:hideMark/>
          </w:tcPr>
          <w:p w14:paraId="4BAC23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25DEAC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6A8117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757E46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8717F9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538FF6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6AADE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1 484,25</w:t>
            </w:r>
          </w:p>
        </w:tc>
      </w:tr>
      <w:tr w:rsidR="00981FCE" w:rsidRPr="00981FCE" w14:paraId="43C2016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9E9E8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3/32--4(ТК-14/7)</w:t>
            </w:r>
          </w:p>
        </w:tc>
        <w:tc>
          <w:tcPr>
            <w:tcW w:w="841" w:type="pct"/>
            <w:tcBorders>
              <w:top w:val="nil"/>
              <w:left w:val="nil"/>
              <w:bottom w:val="single" w:sz="4" w:space="0" w:color="auto"/>
              <w:right w:val="single" w:sz="4" w:space="0" w:color="auto"/>
            </w:tcBorders>
            <w:shd w:val="clear" w:color="000000" w:fill="E2EFDA"/>
            <w:vAlign w:val="center"/>
            <w:hideMark/>
          </w:tcPr>
          <w:p w14:paraId="2D8B94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Кузнецова ул., 16А</w:t>
            </w:r>
          </w:p>
        </w:tc>
        <w:tc>
          <w:tcPr>
            <w:tcW w:w="388" w:type="pct"/>
            <w:tcBorders>
              <w:top w:val="nil"/>
              <w:left w:val="nil"/>
              <w:bottom w:val="single" w:sz="4" w:space="0" w:color="auto"/>
              <w:right w:val="single" w:sz="4" w:space="0" w:color="auto"/>
            </w:tcBorders>
            <w:shd w:val="clear" w:color="000000" w:fill="E2EFDA"/>
            <w:noWrap/>
            <w:vAlign w:val="center"/>
            <w:hideMark/>
          </w:tcPr>
          <w:p w14:paraId="5EBBE2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000000" w:fill="E2EFDA"/>
            <w:noWrap/>
            <w:vAlign w:val="center"/>
            <w:hideMark/>
          </w:tcPr>
          <w:p w14:paraId="68F428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79B8B61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3E2EECA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93950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6D8FBC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D3FCF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40BCC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110,269</w:t>
            </w:r>
          </w:p>
        </w:tc>
      </w:tr>
      <w:tr w:rsidR="00981FCE" w:rsidRPr="00981FCE" w14:paraId="549190A9"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4BCD4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3/32--4(ТК-14/7)</w:t>
            </w:r>
          </w:p>
        </w:tc>
        <w:tc>
          <w:tcPr>
            <w:tcW w:w="841" w:type="pct"/>
            <w:tcBorders>
              <w:top w:val="nil"/>
              <w:left w:val="nil"/>
              <w:bottom w:val="single" w:sz="4" w:space="0" w:color="auto"/>
              <w:right w:val="single" w:sz="4" w:space="0" w:color="auto"/>
            </w:tcBorders>
            <w:shd w:val="clear" w:color="auto" w:fill="auto"/>
            <w:vAlign w:val="center"/>
            <w:hideMark/>
          </w:tcPr>
          <w:p w14:paraId="5B1F54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3/32--5</w:t>
            </w:r>
          </w:p>
        </w:tc>
        <w:tc>
          <w:tcPr>
            <w:tcW w:w="388" w:type="pct"/>
            <w:tcBorders>
              <w:top w:val="nil"/>
              <w:left w:val="nil"/>
              <w:bottom w:val="single" w:sz="4" w:space="0" w:color="auto"/>
              <w:right w:val="single" w:sz="4" w:space="0" w:color="auto"/>
            </w:tcBorders>
            <w:shd w:val="clear" w:color="auto" w:fill="auto"/>
            <w:noWrap/>
            <w:vAlign w:val="center"/>
            <w:hideMark/>
          </w:tcPr>
          <w:p w14:paraId="5BFE8B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16</w:t>
            </w:r>
          </w:p>
        </w:tc>
        <w:tc>
          <w:tcPr>
            <w:tcW w:w="388" w:type="pct"/>
            <w:tcBorders>
              <w:top w:val="nil"/>
              <w:left w:val="nil"/>
              <w:bottom w:val="single" w:sz="4" w:space="0" w:color="auto"/>
              <w:right w:val="single" w:sz="4" w:space="0" w:color="auto"/>
            </w:tcBorders>
            <w:shd w:val="clear" w:color="auto" w:fill="auto"/>
            <w:noWrap/>
            <w:vAlign w:val="center"/>
            <w:hideMark/>
          </w:tcPr>
          <w:p w14:paraId="4F4976C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505E9F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590807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242583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E21E6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5A17A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EE1B96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431,783</w:t>
            </w:r>
          </w:p>
        </w:tc>
      </w:tr>
      <w:tr w:rsidR="00981FCE" w:rsidRPr="00981FCE" w14:paraId="23999A1D"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F6775B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3/32--5</w:t>
            </w:r>
          </w:p>
        </w:tc>
        <w:tc>
          <w:tcPr>
            <w:tcW w:w="841" w:type="pct"/>
            <w:tcBorders>
              <w:top w:val="nil"/>
              <w:left w:val="nil"/>
              <w:bottom w:val="single" w:sz="4" w:space="0" w:color="auto"/>
              <w:right w:val="single" w:sz="4" w:space="0" w:color="auto"/>
            </w:tcBorders>
            <w:shd w:val="clear" w:color="000000" w:fill="E2EFDA"/>
            <w:vAlign w:val="center"/>
            <w:hideMark/>
          </w:tcPr>
          <w:p w14:paraId="6F1CC5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Кузнецова ул., 16Б</w:t>
            </w:r>
          </w:p>
        </w:tc>
        <w:tc>
          <w:tcPr>
            <w:tcW w:w="388" w:type="pct"/>
            <w:tcBorders>
              <w:top w:val="nil"/>
              <w:left w:val="nil"/>
              <w:bottom w:val="single" w:sz="4" w:space="0" w:color="auto"/>
              <w:right w:val="single" w:sz="4" w:space="0" w:color="auto"/>
            </w:tcBorders>
            <w:shd w:val="clear" w:color="000000" w:fill="E2EFDA"/>
            <w:noWrap/>
            <w:vAlign w:val="center"/>
            <w:hideMark/>
          </w:tcPr>
          <w:p w14:paraId="3DCDD0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w:t>
            </w:r>
          </w:p>
        </w:tc>
        <w:tc>
          <w:tcPr>
            <w:tcW w:w="388" w:type="pct"/>
            <w:tcBorders>
              <w:top w:val="nil"/>
              <w:left w:val="nil"/>
              <w:bottom w:val="single" w:sz="4" w:space="0" w:color="auto"/>
              <w:right w:val="single" w:sz="4" w:space="0" w:color="auto"/>
            </w:tcBorders>
            <w:shd w:val="clear" w:color="000000" w:fill="E2EFDA"/>
            <w:noWrap/>
            <w:vAlign w:val="center"/>
            <w:hideMark/>
          </w:tcPr>
          <w:p w14:paraId="1BB3F9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627043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07D7DD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F4DF2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C60C8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7ED26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FF1356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66,161</w:t>
            </w:r>
          </w:p>
        </w:tc>
      </w:tr>
      <w:tr w:rsidR="00981FCE" w:rsidRPr="00981FCE" w14:paraId="7713F3D7"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6BA16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3/32--5</w:t>
            </w:r>
          </w:p>
        </w:tc>
        <w:tc>
          <w:tcPr>
            <w:tcW w:w="841" w:type="pct"/>
            <w:tcBorders>
              <w:top w:val="nil"/>
              <w:left w:val="nil"/>
              <w:bottom w:val="single" w:sz="4" w:space="0" w:color="auto"/>
              <w:right w:val="single" w:sz="4" w:space="0" w:color="auto"/>
            </w:tcBorders>
            <w:shd w:val="clear" w:color="auto" w:fill="auto"/>
            <w:vAlign w:val="center"/>
            <w:hideMark/>
          </w:tcPr>
          <w:p w14:paraId="3BF021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Кузнецова ул., 16В</w:t>
            </w:r>
          </w:p>
        </w:tc>
        <w:tc>
          <w:tcPr>
            <w:tcW w:w="388" w:type="pct"/>
            <w:tcBorders>
              <w:top w:val="nil"/>
              <w:left w:val="nil"/>
              <w:bottom w:val="single" w:sz="4" w:space="0" w:color="auto"/>
              <w:right w:val="single" w:sz="4" w:space="0" w:color="auto"/>
            </w:tcBorders>
            <w:shd w:val="clear" w:color="auto" w:fill="auto"/>
            <w:noWrap/>
            <w:vAlign w:val="center"/>
            <w:hideMark/>
          </w:tcPr>
          <w:p w14:paraId="063365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18</w:t>
            </w:r>
          </w:p>
        </w:tc>
        <w:tc>
          <w:tcPr>
            <w:tcW w:w="388" w:type="pct"/>
            <w:tcBorders>
              <w:top w:val="nil"/>
              <w:left w:val="nil"/>
              <w:bottom w:val="single" w:sz="4" w:space="0" w:color="auto"/>
              <w:right w:val="single" w:sz="4" w:space="0" w:color="auto"/>
            </w:tcBorders>
            <w:shd w:val="clear" w:color="auto" w:fill="auto"/>
            <w:noWrap/>
            <w:vAlign w:val="center"/>
            <w:hideMark/>
          </w:tcPr>
          <w:p w14:paraId="7CB76A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238EC8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37C079B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E0AD8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112DB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B8667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E3D0C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396,969</w:t>
            </w:r>
          </w:p>
        </w:tc>
      </w:tr>
      <w:tr w:rsidR="00981FCE" w:rsidRPr="00981FCE" w14:paraId="5BB7AA99"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37E6B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3/31--9(ТК-14/16)</w:t>
            </w:r>
          </w:p>
        </w:tc>
        <w:tc>
          <w:tcPr>
            <w:tcW w:w="841" w:type="pct"/>
            <w:tcBorders>
              <w:top w:val="nil"/>
              <w:left w:val="nil"/>
              <w:bottom w:val="single" w:sz="4" w:space="0" w:color="auto"/>
              <w:right w:val="single" w:sz="4" w:space="0" w:color="auto"/>
            </w:tcBorders>
            <w:shd w:val="clear" w:color="000000" w:fill="E2EFDA"/>
            <w:vAlign w:val="center"/>
            <w:hideMark/>
          </w:tcPr>
          <w:p w14:paraId="33E74D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Комсомольская ул., 2</w:t>
            </w:r>
          </w:p>
        </w:tc>
        <w:tc>
          <w:tcPr>
            <w:tcW w:w="388" w:type="pct"/>
            <w:tcBorders>
              <w:top w:val="nil"/>
              <w:left w:val="nil"/>
              <w:bottom w:val="single" w:sz="4" w:space="0" w:color="auto"/>
              <w:right w:val="single" w:sz="4" w:space="0" w:color="auto"/>
            </w:tcBorders>
            <w:shd w:val="clear" w:color="000000" w:fill="E2EFDA"/>
            <w:noWrap/>
            <w:vAlign w:val="center"/>
            <w:hideMark/>
          </w:tcPr>
          <w:p w14:paraId="4BA464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000000" w:fill="E2EFDA"/>
            <w:noWrap/>
            <w:vAlign w:val="center"/>
            <w:hideMark/>
          </w:tcPr>
          <w:p w14:paraId="7CA0CA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3F7267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23000D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4043D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1C0A5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696D1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2E023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134,932</w:t>
            </w:r>
          </w:p>
        </w:tc>
      </w:tr>
      <w:tr w:rsidR="00981FCE" w:rsidRPr="00981FCE" w14:paraId="0BC67341"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01897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3/31--9(ТК-14/16)</w:t>
            </w:r>
          </w:p>
        </w:tc>
        <w:tc>
          <w:tcPr>
            <w:tcW w:w="841" w:type="pct"/>
            <w:tcBorders>
              <w:top w:val="nil"/>
              <w:left w:val="nil"/>
              <w:bottom w:val="single" w:sz="4" w:space="0" w:color="auto"/>
              <w:right w:val="single" w:sz="4" w:space="0" w:color="auto"/>
            </w:tcBorders>
            <w:shd w:val="clear" w:color="auto" w:fill="auto"/>
            <w:vAlign w:val="center"/>
            <w:hideMark/>
          </w:tcPr>
          <w:p w14:paraId="3A67EE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3/31--10(ТК-14/17)</w:t>
            </w:r>
          </w:p>
        </w:tc>
        <w:tc>
          <w:tcPr>
            <w:tcW w:w="388" w:type="pct"/>
            <w:tcBorders>
              <w:top w:val="nil"/>
              <w:left w:val="nil"/>
              <w:bottom w:val="single" w:sz="4" w:space="0" w:color="auto"/>
              <w:right w:val="single" w:sz="4" w:space="0" w:color="auto"/>
            </w:tcBorders>
            <w:shd w:val="clear" w:color="auto" w:fill="auto"/>
            <w:noWrap/>
            <w:vAlign w:val="center"/>
            <w:hideMark/>
          </w:tcPr>
          <w:p w14:paraId="403076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w:t>
            </w:r>
          </w:p>
        </w:tc>
        <w:tc>
          <w:tcPr>
            <w:tcW w:w="388" w:type="pct"/>
            <w:tcBorders>
              <w:top w:val="nil"/>
              <w:left w:val="nil"/>
              <w:bottom w:val="single" w:sz="4" w:space="0" w:color="auto"/>
              <w:right w:val="single" w:sz="4" w:space="0" w:color="auto"/>
            </w:tcBorders>
            <w:shd w:val="clear" w:color="auto" w:fill="auto"/>
            <w:noWrap/>
            <w:vAlign w:val="center"/>
            <w:hideMark/>
          </w:tcPr>
          <w:p w14:paraId="1E494F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7D8011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351A0EF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43BCCF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D80B7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E03B0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E98EC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882,153</w:t>
            </w:r>
          </w:p>
        </w:tc>
      </w:tr>
      <w:tr w:rsidR="00981FCE" w:rsidRPr="00981FCE" w14:paraId="1C97E822"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74043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3/31--10(ТК-14/17)</w:t>
            </w:r>
          </w:p>
        </w:tc>
        <w:tc>
          <w:tcPr>
            <w:tcW w:w="841" w:type="pct"/>
            <w:tcBorders>
              <w:top w:val="nil"/>
              <w:left w:val="nil"/>
              <w:bottom w:val="single" w:sz="4" w:space="0" w:color="auto"/>
              <w:right w:val="single" w:sz="4" w:space="0" w:color="auto"/>
            </w:tcBorders>
            <w:shd w:val="clear" w:color="000000" w:fill="E2EFDA"/>
            <w:vAlign w:val="center"/>
            <w:hideMark/>
          </w:tcPr>
          <w:p w14:paraId="577227F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Народная пл., 7</w:t>
            </w:r>
          </w:p>
        </w:tc>
        <w:tc>
          <w:tcPr>
            <w:tcW w:w="388" w:type="pct"/>
            <w:tcBorders>
              <w:top w:val="nil"/>
              <w:left w:val="nil"/>
              <w:bottom w:val="single" w:sz="4" w:space="0" w:color="auto"/>
              <w:right w:val="single" w:sz="4" w:space="0" w:color="auto"/>
            </w:tcBorders>
            <w:shd w:val="clear" w:color="000000" w:fill="E2EFDA"/>
            <w:noWrap/>
            <w:vAlign w:val="center"/>
            <w:hideMark/>
          </w:tcPr>
          <w:p w14:paraId="5174AE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48</w:t>
            </w:r>
          </w:p>
        </w:tc>
        <w:tc>
          <w:tcPr>
            <w:tcW w:w="388" w:type="pct"/>
            <w:tcBorders>
              <w:top w:val="nil"/>
              <w:left w:val="nil"/>
              <w:bottom w:val="single" w:sz="4" w:space="0" w:color="auto"/>
              <w:right w:val="single" w:sz="4" w:space="0" w:color="auto"/>
            </w:tcBorders>
            <w:shd w:val="clear" w:color="000000" w:fill="E2EFDA"/>
            <w:noWrap/>
            <w:vAlign w:val="center"/>
            <w:hideMark/>
          </w:tcPr>
          <w:p w14:paraId="0469DB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6C15C0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198D48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C2E8A8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084734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445FF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C657D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1 058,58</w:t>
            </w:r>
          </w:p>
        </w:tc>
      </w:tr>
      <w:tr w:rsidR="00981FCE" w:rsidRPr="00981FCE" w14:paraId="2B2A90E8"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AB11E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3/31--10(ТК-14/17)</w:t>
            </w:r>
          </w:p>
        </w:tc>
        <w:tc>
          <w:tcPr>
            <w:tcW w:w="841" w:type="pct"/>
            <w:tcBorders>
              <w:top w:val="nil"/>
              <w:left w:val="nil"/>
              <w:bottom w:val="single" w:sz="4" w:space="0" w:color="auto"/>
              <w:right w:val="single" w:sz="4" w:space="0" w:color="auto"/>
            </w:tcBorders>
            <w:shd w:val="clear" w:color="auto" w:fill="auto"/>
            <w:vAlign w:val="center"/>
            <w:hideMark/>
          </w:tcPr>
          <w:p w14:paraId="47F90A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Гаражи администрации</w:t>
            </w:r>
          </w:p>
        </w:tc>
        <w:tc>
          <w:tcPr>
            <w:tcW w:w="388" w:type="pct"/>
            <w:tcBorders>
              <w:top w:val="nil"/>
              <w:left w:val="nil"/>
              <w:bottom w:val="single" w:sz="4" w:space="0" w:color="auto"/>
              <w:right w:val="single" w:sz="4" w:space="0" w:color="auto"/>
            </w:tcBorders>
            <w:shd w:val="clear" w:color="auto" w:fill="auto"/>
            <w:noWrap/>
            <w:vAlign w:val="center"/>
            <w:hideMark/>
          </w:tcPr>
          <w:p w14:paraId="381B70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w:t>
            </w:r>
          </w:p>
        </w:tc>
        <w:tc>
          <w:tcPr>
            <w:tcW w:w="388" w:type="pct"/>
            <w:tcBorders>
              <w:top w:val="nil"/>
              <w:left w:val="nil"/>
              <w:bottom w:val="single" w:sz="4" w:space="0" w:color="auto"/>
              <w:right w:val="single" w:sz="4" w:space="0" w:color="auto"/>
            </w:tcBorders>
            <w:shd w:val="clear" w:color="auto" w:fill="auto"/>
            <w:noWrap/>
            <w:vAlign w:val="center"/>
            <w:hideMark/>
          </w:tcPr>
          <w:p w14:paraId="0FAE4C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2CBB76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2EAB6B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01488E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79585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E2F11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EAD58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286,7</w:t>
            </w:r>
          </w:p>
        </w:tc>
      </w:tr>
      <w:tr w:rsidR="00981FCE" w:rsidRPr="00981FCE" w14:paraId="673C9766"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B05E7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3/31--10(ТК-14/17)</w:t>
            </w:r>
          </w:p>
        </w:tc>
        <w:tc>
          <w:tcPr>
            <w:tcW w:w="841" w:type="pct"/>
            <w:tcBorders>
              <w:top w:val="nil"/>
              <w:left w:val="nil"/>
              <w:bottom w:val="single" w:sz="4" w:space="0" w:color="auto"/>
              <w:right w:val="single" w:sz="4" w:space="0" w:color="auto"/>
            </w:tcBorders>
            <w:shd w:val="clear" w:color="000000" w:fill="E2EFDA"/>
            <w:vAlign w:val="center"/>
            <w:hideMark/>
          </w:tcPr>
          <w:p w14:paraId="4C9E57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Народная пл., 1</w:t>
            </w:r>
          </w:p>
        </w:tc>
        <w:tc>
          <w:tcPr>
            <w:tcW w:w="388" w:type="pct"/>
            <w:tcBorders>
              <w:top w:val="nil"/>
              <w:left w:val="nil"/>
              <w:bottom w:val="single" w:sz="4" w:space="0" w:color="auto"/>
              <w:right w:val="single" w:sz="4" w:space="0" w:color="auto"/>
            </w:tcBorders>
            <w:shd w:val="clear" w:color="000000" w:fill="E2EFDA"/>
            <w:noWrap/>
            <w:vAlign w:val="center"/>
            <w:hideMark/>
          </w:tcPr>
          <w:p w14:paraId="719611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28</w:t>
            </w:r>
          </w:p>
        </w:tc>
        <w:tc>
          <w:tcPr>
            <w:tcW w:w="388" w:type="pct"/>
            <w:tcBorders>
              <w:top w:val="nil"/>
              <w:left w:val="nil"/>
              <w:bottom w:val="single" w:sz="4" w:space="0" w:color="auto"/>
              <w:right w:val="single" w:sz="4" w:space="0" w:color="auto"/>
            </w:tcBorders>
            <w:shd w:val="clear" w:color="000000" w:fill="E2EFDA"/>
            <w:noWrap/>
            <w:vAlign w:val="center"/>
            <w:hideMark/>
          </w:tcPr>
          <w:p w14:paraId="2522196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28345B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7BA55A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18796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99F86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7FBE3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56463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617,507</w:t>
            </w:r>
          </w:p>
        </w:tc>
      </w:tr>
      <w:tr w:rsidR="00981FCE" w:rsidRPr="00981FCE" w14:paraId="22CC9B2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A8901C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3/31--8-1</w:t>
            </w:r>
          </w:p>
        </w:tc>
        <w:tc>
          <w:tcPr>
            <w:tcW w:w="841" w:type="pct"/>
            <w:tcBorders>
              <w:top w:val="nil"/>
              <w:left w:val="nil"/>
              <w:bottom w:val="single" w:sz="4" w:space="0" w:color="auto"/>
              <w:right w:val="single" w:sz="4" w:space="0" w:color="auto"/>
            </w:tcBorders>
            <w:shd w:val="clear" w:color="auto" w:fill="auto"/>
            <w:vAlign w:val="center"/>
            <w:hideMark/>
          </w:tcPr>
          <w:p w14:paraId="151685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Комсомольская ул., 8</w:t>
            </w:r>
          </w:p>
        </w:tc>
        <w:tc>
          <w:tcPr>
            <w:tcW w:w="388" w:type="pct"/>
            <w:tcBorders>
              <w:top w:val="nil"/>
              <w:left w:val="nil"/>
              <w:bottom w:val="single" w:sz="4" w:space="0" w:color="auto"/>
              <w:right w:val="single" w:sz="4" w:space="0" w:color="auto"/>
            </w:tcBorders>
            <w:shd w:val="clear" w:color="auto" w:fill="auto"/>
            <w:noWrap/>
            <w:vAlign w:val="center"/>
            <w:hideMark/>
          </w:tcPr>
          <w:p w14:paraId="1BFE78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62</w:t>
            </w:r>
          </w:p>
        </w:tc>
        <w:tc>
          <w:tcPr>
            <w:tcW w:w="388" w:type="pct"/>
            <w:tcBorders>
              <w:top w:val="nil"/>
              <w:left w:val="nil"/>
              <w:bottom w:val="single" w:sz="4" w:space="0" w:color="auto"/>
              <w:right w:val="single" w:sz="4" w:space="0" w:color="auto"/>
            </w:tcBorders>
            <w:shd w:val="clear" w:color="auto" w:fill="auto"/>
            <w:noWrap/>
            <w:vAlign w:val="center"/>
            <w:hideMark/>
          </w:tcPr>
          <w:p w14:paraId="0C7463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388" w:type="pct"/>
            <w:tcBorders>
              <w:top w:val="nil"/>
              <w:left w:val="nil"/>
              <w:bottom w:val="single" w:sz="4" w:space="0" w:color="auto"/>
              <w:right w:val="single" w:sz="4" w:space="0" w:color="auto"/>
            </w:tcBorders>
            <w:shd w:val="clear" w:color="auto" w:fill="auto"/>
            <w:noWrap/>
            <w:vAlign w:val="center"/>
            <w:hideMark/>
          </w:tcPr>
          <w:p w14:paraId="681E78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689" w:type="pct"/>
            <w:tcBorders>
              <w:top w:val="nil"/>
              <w:left w:val="nil"/>
              <w:bottom w:val="single" w:sz="4" w:space="0" w:color="auto"/>
              <w:right w:val="single" w:sz="4" w:space="0" w:color="auto"/>
            </w:tcBorders>
            <w:shd w:val="clear" w:color="auto" w:fill="auto"/>
            <w:vAlign w:val="center"/>
            <w:hideMark/>
          </w:tcPr>
          <w:p w14:paraId="740EC5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75ADEB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C35CC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6EA36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24817F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1 367,34</w:t>
            </w:r>
          </w:p>
        </w:tc>
      </w:tr>
      <w:tr w:rsidR="00981FCE" w:rsidRPr="00981FCE" w14:paraId="36C2A462"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E69E0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3/31--8-1</w:t>
            </w:r>
          </w:p>
        </w:tc>
        <w:tc>
          <w:tcPr>
            <w:tcW w:w="841" w:type="pct"/>
            <w:tcBorders>
              <w:top w:val="nil"/>
              <w:left w:val="nil"/>
              <w:bottom w:val="single" w:sz="4" w:space="0" w:color="auto"/>
              <w:right w:val="single" w:sz="4" w:space="0" w:color="auto"/>
            </w:tcBorders>
            <w:shd w:val="clear" w:color="000000" w:fill="E2EFDA"/>
            <w:vAlign w:val="center"/>
            <w:hideMark/>
          </w:tcPr>
          <w:p w14:paraId="5ED730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Комсомольская ул., 6</w:t>
            </w:r>
          </w:p>
        </w:tc>
        <w:tc>
          <w:tcPr>
            <w:tcW w:w="388" w:type="pct"/>
            <w:tcBorders>
              <w:top w:val="nil"/>
              <w:left w:val="nil"/>
              <w:bottom w:val="single" w:sz="4" w:space="0" w:color="auto"/>
              <w:right w:val="single" w:sz="4" w:space="0" w:color="auto"/>
            </w:tcBorders>
            <w:shd w:val="clear" w:color="000000" w:fill="E2EFDA"/>
            <w:noWrap/>
            <w:vAlign w:val="center"/>
            <w:hideMark/>
          </w:tcPr>
          <w:p w14:paraId="007129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w:t>
            </w:r>
          </w:p>
        </w:tc>
        <w:tc>
          <w:tcPr>
            <w:tcW w:w="388" w:type="pct"/>
            <w:tcBorders>
              <w:top w:val="nil"/>
              <w:left w:val="nil"/>
              <w:bottom w:val="single" w:sz="4" w:space="0" w:color="auto"/>
              <w:right w:val="single" w:sz="4" w:space="0" w:color="auto"/>
            </w:tcBorders>
            <w:shd w:val="clear" w:color="000000" w:fill="E2EFDA"/>
            <w:noWrap/>
            <w:vAlign w:val="center"/>
            <w:hideMark/>
          </w:tcPr>
          <w:p w14:paraId="105559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388" w:type="pct"/>
            <w:tcBorders>
              <w:top w:val="nil"/>
              <w:left w:val="nil"/>
              <w:bottom w:val="single" w:sz="4" w:space="0" w:color="auto"/>
              <w:right w:val="single" w:sz="4" w:space="0" w:color="auto"/>
            </w:tcBorders>
            <w:shd w:val="clear" w:color="000000" w:fill="E2EFDA"/>
            <w:noWrap/>
            <w:vAlign w:val="center"/>
            <w:hideMark/>
          </w:tcPr>
          <w:p w14:paraId="3567AB4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689" w:type="pct"/>
            <w:tcBorders>
              <w:top w:val="nil"/>
              <w:left w:val="nil"/>
              <w:bottom w:val="single" w:sz="4" w:space="0" w:color="auto"/>
              <w:right w:val="single" w:sz="4" w:space="0" w:color="auto"/>
            </w:tcBorders>
            <w:shd w:val="clear" w:color="000000" w:fill="E2EFDA"/>
            <w:vAlign w:val="center"/>
            <w:hideMark/>
          </w:tcPr>
          <w:p w14:paraId="65234B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61646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F9E53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805072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3F12F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1 102,69</w:t>
            </w:r>
          </w:p>
        </w:tc>
      </w:tr>
      <w:tr w:rsidR="00981FCE" w:rsidRPr="00981FCE" w14:paraId="0A9B7C46"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4291B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3/32--1</w:t>
            </w:r>
          </w:p>
        </w:tc>
        <w:tc>
          <w:tcPr>
            <w:tcW w:w="841" w:type="pct"/>
            <w:tcBorders>
              <w:top w:val="nil"/>
              <w:left w:val="nil"/>
              <w:bottom w:val="single" w:sz="4" w:space="0" w:color="auto"/>
              <w:right w:val="single" w:sz="4" w:space="0" w:color="auto"/>
            </w:tcBorders>
            <w:shd w:val="clear" w:color="auto" w:fill="auto"/>
            <w:vAlign w:val="center"/>
            <w:hideMark/>
          </w:tcPr>
          <w:p w14:paraId="18050D9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Комсомольская пл., 5</w:t>
            </w:r>
          </w:p>
        </w:tc>
        <w:tc>
          <w:tcPr>
            <w:tcW w:w="388" w:type="pct"/>
            <w:tcBorders>
              <w:top w:val="nil"/>
              <w:left w:val="nil"/>
              <w:bottom w:val="single" w:sz="4" w:space="0" w:color="auto"/>
              <w:right w:val="single" w:sz="4" w:space="0" w:color="auto"/>
            </w:tcBorders>
            <w:shd w:val="clear" w:color="auto" w:fill="auto"/>
            <w:noWrap/>
            <w:vAlign w:val="center"/>
            <w:hideMark/>
          </w:tcPr>
          <w:p w14:paraId="14E7AE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w:t>
            </w:r>
          </w:p>
        </w:tc>
        <w:tc>
          <w:tcPr>
            <w:tcW w:w="388" w:type="pct"/>
            <w:tcBorders>
              <w:top w:val="nil"/>
              <w:left w:val="nil"/>
              <w:bottom w:val="single" w:sz="4" w:space="0" w:color="auto"/>
              <w:right w:val="single" w:sz="4" w:space="0" w:color="auto"/>
            </w:tcBorders>
            <w:shd w:val="clear" w:color="auto" w:fill="auto"/>
            <w:noWrap/>
            <w:vAlign w:val="center"/>
            <w:hideMark/>
          </w:tcPr>
          <w:p w14:paraId="172CB0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288491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00DD5B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470933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70F32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D23BE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F3DA2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40,278</w:t>
            </w:r>
          </w:p>
        </w:tc>
      </w:tr>
      <w:tr w:rsidR="00981FCE" w:rsidRPr="00981FCE" w14:paraId="5EBE526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9FB4F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3/32--2</w:t>
            </w:r>
          </w:p>
        </w:tc>
        <w:tc>
          <w:tcPr>
            <w:tcW w:w="841" w:type="pct"/>
            <w:tcBorders>
              <w:top w:val="nil"/>
              <w:left w:val="nil"/>
              <w:bottom w:val="single" w:sz="4" w:space="0" w:color="auto"/>
              <w:right w:val="single" w:sz="4" w:space="0" w:color="auto"/>
            </w:tcBorders>
            <w:shd w:val="clear" w:color="000000" w:fill="E2EFDA"/>
            <w:vAlign w:val="center"/>
            <w:hideMark/>
          </w:tcPr>
          <w:p w14:paraId="0919C26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3/32--3(ТК-14/6)</w:t>
            </w:r>
          </w:p>
        </w:tc>
        <w:tc>
          <w:tcPr>
            <w:tcW w:w="388" w:type="pct"/>
            <w:tcBorders>
              <w:top w:val="nil"/>
              <w:left w:val="nil"/>
              <w:bottom w:val="single" w:sz="4" w:space="0" w:color="auto"/>
              <w:right w:val="single" w:sz="4" w:space="0" w:color="auto"/>
            </w:tcBorders>
            <w:shd w:val="clear" w:color="000000" w:fill="E2EFDA"/>
            <w:noWrap/>
            <w:vAlign w:val="center"/>
            <w:hideMark/>
          </w:tcPr>
          <w:p w14:paraId="3C4394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w:t>
            </w:r>
          </w:p>
        </w:tc>
        <w:tc>
          <w:tcPr>
            <w:tcW w:w="388" w:type="pct"/>
            <w:tcBorders>
              <w:top w:val="nil"/>
              <w:left w:val="nil"/>
              <w:bottom w:val="single" w:sz="4" w:space="0" w:color="auto"/>
              <w:right w:val="single" w:sz="4" w:space="0" w:color="auto"/>
            </w:tcBorders>
            <w:shd w:val="clear" w:color="000000" w:fill="E2EFDA"/>
            <w:noWrap/>
            <w:vAlign w:val="center"/>
            <w:hideMark/>
          </w:tcPr>
          <w:p w14:paraId="079F1D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7E3FA6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6AD57C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1B27A0B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A4E55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A328C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04AC0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43,458</w:t>
            </w:r>
          </w:p>
        </w:tc>
      </w:tr>
      <w:tr w:rsidR="00981FCE" w:rsidRPr="00981FCE" w14:paraId="24AECAD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66D377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3/32--2</w:t>
            </w:r>
          </w:p>
        </w:tc>
        <w:tc>
          <w:tcPr>
            <w:tcW w:w="841" w:type="pct"/>
            <w:tcBorders>
              <w:top w:val="nil"/>
              <w:left w:val="nil"/>
              <w:bottom w:val="single" w:sz="4" w:space="0" w:color="auto"/>
              <w:right w:val="single" w:sz="4" w:space="0" w:color="auto"/>
            </w:tcBorders>
            <w:shd w:val="clear" w:color="auto" w:fill="auto"/>
            <w:vAlign w:val="center"/>
            <w:hideMark/>
          </w:tcPr>
          <w:p w14:paraId="66F624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Гаражи Думы</w:t>
            </w:r>
          </w:p>
        </w:tc>
        <w:tc>
          <w:tcPr>
            <w:tcW w:w="388" w:type="pct"/>
            <w:tcBorders>
              <w:top w:val="nil"/>
              <w:left w:val="nil"/>
              <w:bottom w:val="single" w:sz="4" w:space="0" w:color="auto"/>
              <w:right w:val="single" w:sz="4" w:space="0" w:color="auto"/>
            </w:tcBorders>
            <w:shd w:val="clear" w:color="auto" w:fill="auto"/>
            <w:noWrap/>
            <w:vAlign w:val="center"/>
            <w:hideMark/>
          </w:tcPr>
          <w:p w14:paraId="0BDA93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auto" w:fill="auto"/>
            <w:noWrap/>
            <w:vAlign w:val="center"/>
            <w:hideMark/>
          </w:tcPr>
          <w:p w14:paraId="5B5102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4DE098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3C4D88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056FE4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08D7F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F7164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C27FA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13,426</w:t>
            </w:r>
          </w:p>
        </w:tc>
      </w:tr>
      <w:tr w:rsidR="00981FCE" w:rsidRPr="00981FCE" w14:paraId="49E90917"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0A933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3/31--8</w:t>
            </w:r>
          </w:p>
        </w:tc>
        <w:tc>
          <w:tcPr>
            <w:tcW w:w="841" w:type="pct"/>
            <w:tcBorders>
              <w:top w:val="nil"/>
              <w:left w:val="nil"/>
              <w:bottom w:val="single" w:sz="4" w:space="0" w:color="auto"/>
              <w:right w:val="single" w:sz="4" w:space="0" w:color="auto"/>
            </w:tcBorders>
            <w:shd w:val="clear" w:color="000000" w:fill="E2EFDA"/>
            <w:vAlign w:val="center"/>
            <w:hideMark/>
          </w:tcPr>
          <w:p w14:paraId="562252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ГЭ (Комсомольская 6,8)</w:t>
            </w:r>
          </w:p>
        </w:tc>
        <w:tc>
          <w:tcPr>
            <w:tcW w:w="388" w:type="pct"/>
            <w:tcBorders>
              <w:top w:val="nil"/>
              <w:left w:val="nil"/>
              <w:bottom w:val="single" w:sz="4" w:space="0" w:color="auto"/>
              <w:right w:val="single" w:sz="4" w:space="0" w:color="auto"/>
            </w:tcBorders>
            <w:shd w:val="clear" w:color="000000" w:fill="E2EFDA"/>
            <w:noWrap/>
            <w:vAlign w:val="center"/>
            <w:hideMark/>
          </w:tcPr>
          <w:p w14:paraId="7DBBACA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000000" w:fill="E2EFDA"/>
            <w:noWrap/>
            <w:vAlign w:val="center"/>
            <w:hideMark/>
          </w:tcPr>
          <w:p w14:paraId="23DAB5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1865F9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1B2E42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58C6D9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F852C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30026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7BF1D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67,13</w:t>
            </w:r>
          </w:p>
        </w:tc>
      </w:tr>
      <w:tr w:rsidR="00981FCE" w:rsidRPr="00981FCE" w14:paraId="4ED78F1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C0E89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ГЭ (Комсомольская 6,8)</w:t>
            </w:r>
          </w:p>
        </w:tc>
        <w:tc>
          <w:tcPr>
            <w:tcW w:w="841" w:type="pct"/>
            <w:tcBorders>
              <w:top w:val="nil"/>
              <w:left w:val="nil"/>
              <w:bottom w:val="single" w:sz="4" w:space="0" w:color="auto"/>
              <w:right w:val="single" w:sz="4" w:space="0" w:color="auto"/>
            </w:tcBorders>
            <w:shd w:val="clear" w:color="auto" w:fill="auto"/>
            <w:vAlign w:val="center"/>
            <w:hideMark/>
          </w:tcPr>
          <w:p w14:paraId="24BCEA2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3/31--8-1</w:t>
            </w:r>
          </w:p>
        </w:tc>
        <w:tc>
          <w:tcPr>
            <w:tcW w:w="388" w:type="pct"/>
            <w:tcBorders>
              <w:top w:val="nil"/>
              <w:left w:val="nil"/>
              <w:bottom w:val="single" w:sz="4" w:space="0" w:color="auto"/>
              <w:right w:val="single" w:sz="4" w:space="0" w:color="auto"/>
            </w:tcBorders>
            <w:shd w:val="clear" w:color="auto" w:fill="auto"/>
            <w:noWrap/>
            <w:vAlign w:val="center"/>
            <w:hideMark/>
          </w:tcPr>
          <w:p w14:paraId="7E6FDC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auto" w:fill="auto"/>
            <w:noWrap/>
            <w:vAlign w:val="center"/>
            <w:hideMark/>
          </w:tcPr>
          <w:p w14:paraId="2466DC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192D4F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7A530C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5F1EF01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0EE41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F5B86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55451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22,054</w:t>
            </w:r>
          </w:p>
        </w:tc>
      </w:tr>
      <w:tr w:rsidR="00981FCE" w:rsidRPr="00981FCE" w14:paraId="1A731877"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E9872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3/32--1</w:t>
            </w:r>
          </w:p>
        </w:tc>
        <w:tc>
          <w:tcPr>
            <w:tcW w:w="841" w:type="pct"/>
            <w:tcBorders>
              <w:top w:val="nil"/>
              <w:left w:val="nil"/>
              <w:bottom w:val="single" w:sz="4" w:space="0" w:color="auto"/>
              <w:right w:val="single" w:sz="4" w:space="0" w:color="auto"/>
            </w:tcBorders>
            <w:shd w:val="clear" w:color="000000" w:fill="E2EFDA"/>
            <w:vAlign w:val="center"/>
            <w:hideMark/>
          </w:tcPr>
          <w:p w14:paraId="796194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000000" w:fill="E2EFDA"/>
            <w:noWrap/>
            <w:vAlign w:val="center"/>
            <w:hideMark/>
          </w:tcPr>
          <w:p w14:paraId="2F9160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000000" w:fill="E2EFDA"/>
            <w:noWrap/>
            <w:vAlign w:val="center"/>
            <w:hideMark/>
          </w:tcPr>
          <w:p w14:paraId="77275C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3C2322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2AFB88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0EA37DB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11B84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7ADFE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9194B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144,859</w:t>
            </w:r>
          </w:p>
        </w:tc>
      </w:tr>
      <w:tr w:rsidR="00981FCE" w:rsidRPr="00981FCE" w14:paraId="571AD499"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C7E5D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auto" w:fill="auto"/>
            <w:vAlign w:val="center"/>
            <w:hideMark/>
          </w:tcPr>
          <w:p w14:paraId="26CF40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3/32--2</w:t>
            </w:r>
          </w:p>
        </w:tc>
        <w:tc>
          <w:tcPr>
            <w:tcW w:w="388" w:type="pct"/>
            <w:tcBorders>
              <w:top w:val="nil"/>
              <w:left w:val="nil"/>
              <w:bottom w:val="single" w:sz="4" w:space="0" w:color="auto"/>
              <w:right w:val="single" w:sz="4" w:space="0" w:color="auto"/>
            </w:tcBorders>
            <w:shd w:val="clear" w:color="auto" w:fill="auto"/>
            <w:noWrap/>
            <w:vAlign w:val="center"/>
            <w:hideMark/>
          </w:tcPr>
          <w:p w14:paraId="77D7FE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auto" w:fill="auto"/>
            <w:noWrap/>
            <w:vAlign w:val="center"/>
            <w:hideMark/>
          </w:tcPr>
          <w:p w14:paraId="344094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2C9154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5E665E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1846F8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5C000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1D7C3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D7E08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269,864</w:t>
            </w:r>
          </w:p>
        </w:tc>
      </w:tr>
      <w:tr w:rsidR="00981FCE" w:rsidRPr="00981FCE" w14:paraId="6A44AA0D"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B5AE7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3//32</w:t>
            </w:r>
          </w:p>
        </w:tc>
        <w:tc>
          <w:tcPr>
            <w:tcW w:w="841" w:type="pct"/>
            <w:tcBorders>
              <w:top w:val="nil"/>
              <w:left w:val="nil"/>
              <w:bottom w:val="single" w:sz="4" w:space="0" w:color="auto"/>
              <w:right w:val="single" w:sz="4" w:space="0" w:color="auto"/>
            </w:tcBorders>
            <w:shd w:val="clear" w:color="000000" w:fill="E2EFDA"/>
            <w:vAlign w:val="center"/>
            <w:hideMark/>
          </w:tcPr>
          <w:p w14:paraId="296DCF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000000" w:fill="E2EFDA"/>
            <w:noWrap/>
            <w:vAlign w:val="center"/>
            <w:hideMark/>
          </w:tcPr>
          <w:p w14:paraId="74BFB3C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w:t>
            </w:r>
          </w:p>
        </w:tc>
        <w:tc>
          <w:tcPr>
            <w:tcW w:w="388" w:type="pct"/>
            <w:tcBorders>
              <w:top w:val="nil"/>
              <w:left w:val="nil"/>
              <w:bottom w:val="single" w:sz="4" w:space="0" w:color="auto"/>
              <w:right w:val="single" w:sz="4" w:space="0" w:color="auto"/>
            </w:tcBorders>
            <w:shd w:val="clear" w:color="000000" w:fill="E2EFDA"/>
            <w:noWrap/>
            <w:vAlign w:val="center"/>
            <w:hideMark/>
          </w:tcPr>
          <w:p w14:paraId="7960C0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0FC77A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72A116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8F5133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CEEDC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29F4A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3F6B3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512,742</w:t>
            </w:r>
          </w:p>
        </w:tc>
      </w:tr>
      <w:tr w:rsidR="00981FCE" w:rsidRPr="00981FCE" w14:paraId="156F047F"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73C93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auto" w:fill="auto"/>
            <w:vAlign w:val="center"/>
            <w:hideMark/>
          </w:tcPr>
          <w:p w14:paraId="19EDF3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3/32--1</w:t>
            </w:r>
          </w:p>
        </w:tc>
        <w:tc>
          <w:tcPr>
            <w:tcW w:w="388" w:type="pct"/>
            <w:tcBorders>
              <w:top w:val="nil"/>
              <w:left w:val="nil"/>
              <w:bottom w:val="single" w:sz="4" w:space="0" w:color="auto"/>
              <w:right w:val="single" w:sz="4" w:space="0" w:color="auto"/>
            </w:tcBorders>
            <w:shd w:val="clear" w:color="auto" w:fill="auto"/>
            <w:noWrap/>
            <w:vAlign w:val="center"/>
            <w:hideMark/>
          </w:tcPr>
          <w:p w14:paraId="58AB44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auto" w:fill="auto"/>
            <w:noWrap/>
            <w:vAlign w:val="center"/>
            <w:hideMark/>
          </w:tcPr>
          <w:p w14:paraId="3D8091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085679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788E6A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0A91FE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DD18A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AB63F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CBEF9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72,429</w:t>
            </w:r>
          </w:p>
        </w:tc>
      </w:tr>
      <w:tr w:rsidR="00981FCE" w:rsidRPr="00981FCE" w14:paraId="3B96B733"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F0C49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3//32</w:t>
            </w:r>
          </w:p>
        </w:tc>
        <w:tc>
          <w:tcPr>
            <w:tcW w:w="841" w:type="pct"/>
            <w:tcBorders>
              <w:top w:val="nil"/>
              <w:left w:val="nil"/>
              <w:bottom w:val="single" w:sz="4" w:space="0" w:color="auto"/>
              <w:right w:val="single" w:sz="4" w:space="0" w:color="auto"/>
            </w:tcBorders>
            <w:shd w:val="clear" w:color="000000" w:fill="E2EFDA"/>
            <w:vAlign w:val="center"/>
            <w:hideMark/>
          </w:tcPr>
          <w:p w14:paraId="75797E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3//33 (ТК-14/22)</w:t>
            </w:r>
          </w:p>
        </w:tc>
        <w:tc>
          <w:tcPr>
            <w:tcW w:w="388" w:type="pct"/>
            <w:tcBorders>
              <w:top w:val="nil"/>
              <w:left w:val="nil"/>
              <w:bottom w:val="single" w:sz="4" w:space="0" w:color="auto"/>
              <w:right w:val="single" w:sz="4" w:space="0" w:color="auto"/>
            </w:tcBorders>
            <w:shd w:val="clear" w:color="000000" w:fill="E2EFDA"/>
            <w:noWrap/>
            <w:vAlign w:val="center"/>
            <w:hideMark/>
          </w:tcPr>
          <w:p w14:paraId="50F49D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218</w:t>
            </w:r>
          </w:p>
        </w:tc>
        <w:tc>
          <w:tcPr>
            <w:tcW w:w="388" w:type="pct"/>
            <w:tcBorders>
              <w:top w:val="nil"/>
              <w:left w:val="nil"/>
              <w:bottom w:val="single" w:sz="4" w:space="0" w:color="auto"/>
              <w:right w:val="single" w:sz="4" w:space="0" w:color="auto"/>
            </w:tcBorders>
            <w:shd w:val="clear" w:color="000000" w:fill="E2EFDA"/>
            <w:noWrap/>
            <w:vAlign w:val="center"/>
            <w:hideMark/>
          </w:tcPr>
          <w:p w14:paraId="535978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388" w:type="pct"/>
            <w:tcBorders>
              <w:top w:val="nil"/>
              <w:left w:val="nil"/>
              <w:bottom w:val="single" w:sz="4" w:space="0" w:color="auto"/>
              <w:right w:val="single" w:sz="4" w:space="0" w:color="auto"/>
            </w:tcBorders>
            <w:shd w:val="clear" w:color="000000" w:fill="E2EFDA"/>
            <w:noWrap/>
            <w:vAlign w:val="center"/>
            <w:hideMark/>
          </w:tcPr>
          <w:p w14:paraId="2A78AB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689" w:type="pct"/>
            <w:tcBorders>
              <w:top w:val="nil"/>
              <w:left w:val="nil"/>
              <w:bottom w:val="single" w:sz="4" w:space="0" w:color="auto"/>
              <w:right w:val="single" w:sz="4" w:space="0" w:color="auto"/>
            </w:tcBorders>
            <w:shd w:val="clear" w:color="000000" w:fill="E2EFDA"/>
            <w:vAlign w:val="center"/>
            <w:hideMark/>
          </w:tcPr>
          <w:p w14:paraId="726738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CEF44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230CAB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4DE9E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B6EFA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8 083,09</w:t>
            </w:r>
          </w:p>
        </w:tc>
      </w:tr>
      <w:tr w:rsidR="00981FCE" w:rsidRPr="00981FCE" w14:paraId="777AA13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FFEE7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3//33 (ТК-14/22)</w:t>
            </w:r>
          </w:p>
        </w:tc>
        <w:tc>
          <w:tcPr>
            <w:tcW w:w="841" w:type="pct"/>
            <w:tcBorders>
              <w:top w:val="nil"/>
              <w:left w:val="nil"/>
              <w:bottom w:val="single" w:sz="4" w:space="0" w:color="auto"/>
              <w:right w:val="single" w:sz="4" w:space="0" w:color="auto"/>
            </w:tcBorders>
            <w:shd w:val="clear" w:color="auto" w:fill="auto"/>
            <w:vAlign w:val="center"/>
            <w:hideMark/>
          </w:tcPr>
          <w:p w14:paraId="10FF7B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3/32--1</w:t>
            </w:r>
          </w:p>
        </w:tc>
        <w:tc>
          <w:tcPr>
            <w:tcW w:w="388" w:type="pct"/>
            <w:tcBorders>
              <w:top w:val="nil"/>
              <w:left w:val="nil"/>
              <w:bottom w:val="single" w:sz="4" w:space="0" w:color="auto"/>
              <w:right w:val="single" w:sz="4" w:space="0" w:color="auto"/>
            </w:tcBorders>
            <w:shd w:val="clear" w:color="auto" w:fill="auto"/>
            <w:noWrap/>
            <w:vAlign w:val="center"/>
            <w:hideMark/>
          </w:tcPr>
          <w:p w14:paraId="343F77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75</w:t>
            </w:r>
          </w:p>
        </w:tc>
        <w:tc>
          <w:tcPr>
            <w:tcW w:w="388" w:type="pct"/>
            <w:tcBorders>
              <w:top w:val="nil"/>
              <w:left w:val="nil"/>
              <w:bottom w:val="single" w:sz="4" w:space="0" w:color="auto"/>
              <w:right w:val="single" w:sz="4" w:space="0" w:color="auto"/>
            </w:tcBorders>
            <w:shd w:val="clear" w:color="auto" w:fill="auto"/>
            <w:noWrap/>
            <w:vAlign w:val="center"/>
            <w:hideMark/>
          </w:tcPr>
          <w:p w14:paraId="01E859C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auto" w:fill="auto"/>
            <w:noWrap/>
            <w:vAlign w:val="center"/>
            <w:hideMark/>
          </w:tcPr>
          <w:p w14:paraId="49C8CD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auto" w:fill="auto"/>
            <w:vAlign w:val="center"/>
            <w:hideMark/>
          </w:tcPr>
          <w:p w14:paraId="378F1F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08B7B4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A8EFED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AD475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3AC63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2 343,80</w:t>
            </w:r>
          </w:p>
        </w:tc>
      </w:tr>
      <w:tr w:rsidR="00981FCE" w:rsidRPr="00981FCE" w14:paraId="49927871"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686F8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3/32--1</w:t>
            </w:r>
          </w:p>
        </w:tc>
        <w:tc>
          <w:tcPr>
            <w:tcW w:w="841" w:type="pct"/>
            <w:tcBorders>
              <w:top w:val="nil"/>
              <w:left w:val="nil"/>
              <w:bottom w:val="single" w:sz="4" w:space="0" w:color="auto"/>
              <w:right w:val="single" w:sz="4" w:space="0" w:color="auto"/>
            </w:tcBorders>
            <w:shd w:val="clear" w:color="000000" w:fill="E2EFDA"/>
            <w:vAlign w:val="center"/>
            <w:hideMark/>
          </w:tcPr>
          <w:p w14:paraId="72E79C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Конная ул., 13</w:t>
            </w:r>
          </w:p>
        </w:tc>
        <w:tc>
          <w:tcPr>
            <w:tcW w:w="388" w:type="pct"/>
            <w:tcBorders>
              <w:top w:val="nil"/>
              <w:left w:val="nil"/>
              <w:bottom w:val="single" w:sz="4" w:space="0" w:color="auto"/>
              <w:right w:val="single" w:sz="4" w:space="0" w:color="auto"/>
            </w:tcBorders>
            <w:shd w:val="clear" w:color="000000" w:fill="E2EFDA"/>
            <w:noWrap/>
            <w:vAlign w:val="center"/>
            <w:hideMark/>
          </w:tcPr>
          <w:p w14:paraId="3A6EFC5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12</w:t>
            </w:r>
          </w:p>
        </w:tc>
        <w:tc>
          <w:tcPr>
            <w:tcW w:w="388" w:type="pct"/>
            <w:tcBorders>
              <w:top w:val="nil"/>
              <w:left w:val="nil"/>
              <w:bottom w:val="single" w:sz="4" w:space="0" w:color="auto"/>
              <w:right w:val="single" w:sz="4" w:space="0" w:color="auto"/>
            </w:tcBorders>
            <w:shd w:val="clear" w:color="000000" w:fill="E2EFDA"/>
            <w:noWrap/>
            <w:vAlign w:val="center"/>
            <w:hideMark/>
          </w:tcPr>
          <w:p w14:paraId="4ED435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3E1764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2269DE4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281D0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93984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E98DE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99022C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264,646</w:t>
            </w:r>
          </w:p>
        </w:tc>
      </w:tr>
      <w:tr w:rsidR="00981FCE" w:rsidRPr="00981FCE" w14:paraId="4256B04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3236C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3/32--1</w:t>
            </w:r>
          </w:p>
        </w:tc>
        <w:tc>
          <w:tcPr>
            <w:tcW w:w="841" w:type="pct"/>
            <w:tcBorders>
              <w:top w:val="nil"/>
              <w:left w:val="nil"/>
              <w:bottom w:val="single" w:sz="4" w:space="0" w:color="auto"/>
              <w:right w:val="single" w:sz="4" w:space="0" w:color="auto"/>
            </w:tcBorders>
            <w:shd w:val="clear" w:color="auto" w:fill="auto"/>
            <w:vAlign w:val="center"/>
            <w:hideMark/>
          </w:tcPr>
          <w:p w14:paraId="510948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3/33--2(ТК-14/21)</w:t>
            </w:r>
          </w:p>
        </w:tc>
        <w:tc>
          <w:tcPr>
            <w:tcW w:w="388" w:type="pct"/>
            <w:tcBorders>
              <w:top w:val="nil"/>
              <w:left w:val="nil"/>
              <w:bottom w:val="single" w:sz="4" w:space="0" w:color="auto"/>
              <w:right w:val="single" w:sz="4" w:space="0" w:color="auto"/>
            </w:tcBorders>
            <w:shd w:val="clear" w:color="auto" w:fill="auto"/>
            <w:noWrap/>
            <w:vAlign w:val="center"/>
            <w:hideMark/>
          </w:tcPr>
          <w:p w14:paraId="6C287A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w:t>
            </w:r>
          </w:p>
        </w:tc>
        <w:tc>
          <w:tcPr>
            <w:tcW w:w="388" w:type="pct"/>
            <w:tcBorders>
              <w:top w:val="nil"/>
              <w:left w:val="nil"/>
              <w:bottom w:val="single" w:sz="4" w:space="0" w:color="auto"/>
              <w:right w:val="single" w:sz="4" w:space="0" w:color="auto"/>
            </w:tcBorders>
            <w:shd w:val="clear" w:color="auto" w:fill="auto"/>
            <w:noWrap/>
            <w:vAlign w:val="center"/>
            <w:hideMark/>
          </w:tcPr>
          <w:p w14:paraId="67FD1FA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auto" w:fill="auto"/>
            <w:noWrap/>
            <w:vAlign w:val="center"/>
            <w:hideMark/>
          </w:tcPr>
          <w:p w14:paraId="74B562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auto" w:fill="auto"/>
            <w:vAlign w:val="center"/>
            <w:hideMark/>
          </w:tcPr>
          <w:p w14:paraId="6D8CDD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5019D6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A509B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17ACF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F87A87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937,52</w:t>
            </w:r>
          </w:p>
        </w:tc>
      </w:tr>
      <w:tr w:rsidR="00981FCE" w:rsidRPr="00981FCE" w14:paraId="565019FD"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2B46A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3/33--2(ТК-14/21)</w:t>
            </w:r>
          </w:p>
        </w:tc>
        <w:tc>
          <w:tcPr>
            <w:tcW w:w="841" w:type="pct"/>
            <w:tcBorders>
              <w:top w:val="nil"/>
              <w:left w:val="nil"/>
              <w:bottom w:val="single" w:sz="4" w:space="0" w:color="auto"/>
              <w:right w:val="single" w:sz="4" w:space="0" w:color="auto"/>
            </w:tcBorders>
            <w:shd w:val="clear" w:color="000000" w:fill="E2EFDA"/>
            <w:vAlign w:val="center"/>
            <w:hideMark/>
          </w:tcPr>
          <w:p w14:paraId="2E78EF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3/33--21(ТК-14/20)</w:t>
            </w:r>
          </w:p>
        </w:tc>
        <w:tc>
          <w:tcPr>
            <w:tcW w:w="388" w:type="pct"/>
            <w:tcBorders>
              <w:top w:val="nil"/>
              <w:left w:val="nil"/>
              <w:bottom w:val="single" w:sz="4" w:space="0" w:color="auto"/>
              <w:right w:val="single" w:sz="4" w:space="0" w:color="auto"/>
            </w:tcBorders>
            <w:shd w:val="clear" w:color="000000" w:fill="E2EFDA"/>
            <w:noWrap/>
            <w:vAlign w:val="center"/>
            <w:hideMark/>
          </w:tcPr>
          <w:p w14:paraId="709A5C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w:t>
            </w:r>
          </w:p>
        </w:tc>
        <w:tc>
          <w:tcPr>
            <w:tcW w:w="388" w:type="pct"/>
            <w:tcBorders>
              <w:top w:val="nil"/>
              <w:left w:val="nil"/>
              <w:bottom w:val="single" w:sz="4" w:space="0" w:color="auto"/>
              <w:right w:val="single" w:sz="4" w:space="0" w:color="auto"/>
            </w:tcBorders>
            <w:shd w:val="clear" w:color="000000" w:fill="E2EFDA"/>
            <w:noWrap/>
            <w:vAlign w:val="center"/>
            <w:hideMark/>
          </w:tcPr>
          <w:p w14:paraId="6CDB73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39F6E02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4F033B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9FC27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98DD1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09909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A0AAB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809,593</w:t>
            </w:r>
          </w:p>
        </w:tc>
      </w:tr>
      <w:tr w:rsidR="00981FCE" w:rsidRPr="00981FCE" w14:paraId="487A9F7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A01DA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3/33--21(ТК-14/20)</w:t>
            </w:r>
          </w:p>
        </w:tc>
        <w:tc>
          <w:tcPr>
            <w:tcW w:w="841" w:type="pct"/>
            <w:tcBorders>
              <w:top w:val="nil"/>
              <w:left w:val="nil"/>
              <w:bottom w:val="single" w:sz="4" w:space="0" w:color="auto"/>
              <w:right w:val="single" w:sz="4" w:space="0" w:color="auto"/>
            </w:tcBorders>
            <w:shd w:val="clear" w:color="auto" w:fill="auto"/>
            <w:vAlign w:val="center"/>
            <w:hideMark/>
          </w:tcPr>
          <w:p w14:paraId="141D1C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ТК-14/19</w:t>
            </w:r>
          </w:p>
        </w:tc>
        <w:tc>
          <w:tcPr>
            <w:tcW w:w="388" w:type="pct"/>
            <w:tcBorders>
              <w:top w:val="nil"/>
              <w:left w:val="nil"/>
              <w:bottom w:val="single" w:sz="4" w:space="0" w:color="auto"/>
              <w:right w:val="single" w:sz="4" w:space="0" w:color="auto"/>
            </w:tcBorders>
            <w:shd w:val="clear" w:color="auto" w:fill="auto"/>
            <w:noWrap/>
            <w:vAlign w:val="center"/>
            <w:hideMark/>
          </w:tcPr>
          <w:p w14:paraId="3BEBFC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60</w:t>
            </w:r>
          </w:p>
        </w:tc>
        <w:tc>
          <w:tcPr>
            <w:tcW w:w="388" w:type="pct"/>
            <w:tcBorders>
              <w:top w:val="nil"/>
              <w:left w:val="nil"/>
              <w:bottom w:val="single" w:sz="4" w:space="0" w:color="auto"/>
              <w:right w:val="single" w:sz="4" w:space="0" w:color="auto"/>
            </w:tcBorders>
            <w:shd w:val="clear" w:color="auto" w:fill="auto"/>
            <w:noWrap/>
            <w:vAlign w:val="center"/>
            <w:hideMark/>
          </w:tcPr>
          <w:p w14:paraId="673FC83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14F2133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25D923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1624F7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33641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3716C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163B0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1 619,19</w:t>
            </w:r>
          </w:p>
        </w:tc>
      </w:tr>
      <w:tr w:rsidR="00981FCE" w:rsidRPr="00981FCE" w14:paraId="6585B42C"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343A5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ТК-14/19</w:t>
            </w:r>
          </w:p>
        </w:tc>
        <w:tc>
          <w:tcPr>
            <w:tcW w:w="841" w:type="pct"/>
            <w:tcBorders>
              <w:top w:val="nil"/>
              <w:left w:val="nil"/>
              <w:bottom w:val="single" w:sz="4" w:space="0" w:color="auto"/>
              <w:right w:val="single" w:sz="4" w:space="0" w:color="auto"/>
            </w:tcBorders>
            <w:shd w:val="clear" w:color="000000" w:fill="E2EFDA"/>
            <w:vAlign w:val="center"/>
            <w:hideMark/>
          </w:tcPr>
          <w:p w14:paraId="7528EF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Гаражи</w:t>
            </w:r>
          </w:p>
        </w:tc>
        <w:tc>
          <w:tcPr>
            <w:tcW w:w="388" w:type="pct"/>
            <w:tcBorders>
              <w:top w:val="nil"/>
              <w:left w:val="nil"/>
              <w:bottom w:val="single" w:sz="4" w:space="0" w:color="auto"/>
              <w:right w:val="single" w:sz="4" w:space="0" w:color="auto"/>
            </w:tcBorders>
            <w:shd w:val="clear" w:color="000000" w:fill="E2EFDA"/>
            <w:noWrap/>
            <w:vAlign w:val="center"/>
            <w:hideMark/>
          </w:tcPr>
          <w:p w14:paraId="3E7EEF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w:t>
            </w:r>
          </w:p>
        </w:tc>
        <w:tc>
          <w:tcPr>
            <w:tcW w:w="388" w:type="pct"/>
            <w:tcBorders>
              <w:top w:val="nil"/>
              <w:left w:val="nil"/>
              <w:bottom w:val="single" w:sz="4" w:space="0" w:color="auto"/>
              <w:right w:val="single" w:sz="4" w:space="0" w:color="auto"/>
            </w:tcBorders>
            <w:shd w:val="clear" w:color="000000" w:fill="E2EFDA"/>
            <w:noWrap/>
            <w:vAlign w:val="center"/>
            <w:hideMark/>
          </w:tcPr>
          <w:p w14:paraId="26C34BC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388" w:type="pct"/>
            <w:tcBorders>
              <w:top w:val="nil"/>
              <w:left w:val="nil"/>
              <w:bottom w:val="single" w:sz="4" w:space="0" w:color="auto"/>
              <w:right w:val="single" w:sz="4" w:space="0" w:color="auto"/>
            </w:tcBorders>
            <w:shd w:val="clear" w:color="000000" w:fill="E2EFDA"/>
            <w:noWrap/>
            <w:vAlign w:val="center"/>
            <w:hideMark/>
          </w:tcPr>
          <w:p w14:paraId="2D3F71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689" w:type="pct"/>
            <w:tcBorders>
              <w:top w:val="nil"/>
              <w:left w:val="nil"/>
              <w:bottom w:val="single" w:sz="4" w:space="0" w:color="auto"/>
              <w:right w:val="single" w:sz="4" w:space="0" w:color="auto"/>
            </w:tcBorders>
            <w:shd w:val="clear" w:color="000000" w:fill="E2EFDA"/>
            <w:vAlign w:val="center"/>
            <w:hideMark/>
          </w:tcPr>
          <w:p w14:paraId="760280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90365D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26800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AD66C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F04C8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44,108</w:t>
            </w:r>
          </w:p>
        </w:tc>
      </w:tr>
      <w:tr w:rsidR="00981FCE" w:rsidRPr="00981FCE" w14:paraId="6E3F785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55DF9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ТК-14/19</w:t>
            </w:r>
          </w:p>
        </w:tc>
        <w:tc>
          <w:tcPr>
            <w:tcW w:w="841" w:type="pct"/>
            <w:tcBorders>
              <w:top w:val="nil"/>
              <w:left w:val="nil"/>
              <w:bottom w:val="single" w:sz="4" w:space="0" w:color="auto"/>
              <w:right w:val="single" w:sz="4" w:space="0" w:color="auto"/>
            </w:tcBorders>
            <w:shd w:val="clear" w:color="auto" w:fill="auto"/>
            <w:vAlign w:val="center"/>
            <w:hideMark/>
          </w:tcPr>
          <w:p w14:paraId="113ED38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ТК-14/18</w:t>
            </w:r>
          </w:p>
        </w:tc>
        <w:tc>
          <w:tcPr>
            <w:tcW w:w="388" w:type="pct"/>
            <w:tcBorders>
              <w:top w:val="nil"/>
              <w:left w:val="nil"/>
              <w:bottom w:val="single" w:sz="4" w:space="0" w:color="auto"/>
              <w:right w:val="single" w:sz="4" w:space="0" w:color="auto"/>
            </w:tcBorders>
            <w:shd w:val="clear" w:color="auto" w:fill="auto"/>
            <w:noWrap/>
            <w:vAlign w:val="center"/>
            <w:hideMark/>
          </w:tcPr>
          <w:p w14:paraId="3244EE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22,5</w:t>
            </w:r>
          </w:p>
        </w:tc>
        <w:tc>
          <w:tcPr>
            <w:tcW w:w="388" w:type="pct"/>
            <w:tcBorders>
              <w:top w:val="nil"/>
              <w:left w:val="nil"/>
              <w:bottom w:val="single" w:sz="4" w:space="0" w:color="auto"/>
              <w:right w:val="single" w:sz="4" w:space="0" w:color="auto"/>
            </w:tcBorders>
            <w:shd w:val="clear" w:color="auto" w:fill="auto"/>
            <w:noWrap/>
            <w:vAlign w:val="center"/>
            <w:hideMark/>
          </w:tcPr>
          <w:p w14:paraId="197601A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5F29E7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659CCA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4B1623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B63B5F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B4859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19DCF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607,195</w:t>
            </w:r>
          </w:p>
        </w:tc>
      </w:tr>
      <w:tr w:rsidR="00981FCE" w:rsidRPr="00981FCE" w14:paraId="097912B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3F789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ТК-14/19</w:t>
            </w:r>
          </w:p>
        </w:tc>
        <w:tc>
          <w:tcPr>
            <w:tcW w:w="841" w:type="pct"/>
            <w:tcBorders>
              <w:top w:val="nil"/>
              <w:left w:val="nil"/>
              <w:bottom w:val="single" w:sz="4" w:space="0" w:color="auto"/>
              <w:right w:val="single" w:sz="4" w:space="0" w:color="auto"/>
            </w:tcBorders>
            <w:shd w:val="clear" w:color="000000" w:fill="E2EFDA"/>
            <w:vAlign w:val="center"/>
            <w:hideMark/>
          </w:tcPr>
          <w:p w14:paraId="1A62D7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Конная ул., 8</w:t>
            </w:r>
          </w:p>
        </w:tc>
        <w:tc>
          <w:tcPr>
            <w:tcW w:w="388" w:type="pct"/>
            <w:tcBorders>
              <w:top w:val="nil"/>
              <w:left w:val="nil"/>
              <w:bottom w:val="single" w:sz="4" w:space="0" w:color="auto"/>
              <w:right w:val="single" w:sz="4" w:space="0" w:color="auto"/>
            </w:tcBorders>
            <w:shd w:val="clear" w:color="000000" w:fill="E2EFDA"/>
            <w:noWrap/>
            <w:vAlign w:val="center"/>
            <w:hideMark/>
          </w:tcPr>
          <w:p w14:paraId="5CFEC2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52</w:t>
            </w:r>
          </w:p>
        </w:tc>
        <w:tc>
          <w:tcPr>
            <w:tcW w:w="388" w:type="pct"/>
            <w:tcBorders>
              <w:top w:val="nil"/>
              <w:left w:val="nil"/>
              <w:bottom w:val="single" w:sz="4" w:space="0" w:color="auto"/>
              <w:right w:val="single" w:sz="4" w:space="0" w:color="auto"/>
            </w:tcBorders>
            <w:shd w:val="clear" w:color="000000" w:fill="E2EFDA"/>
            <w:noWrap/>
            <w:vAlign w:val="center"/>
            <w:hideMark/>
          </w:tcPr>
          <w:p w14:paraId="346BE9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388" w:type="pct"/>
            <w:tcBorders>
              <w:top w:val="nil"/>
              <w:left w:val="nil"/>
              <w:bottom w:val="single" w:sz="4" w:space="0" w:color="auto"/>
              <w:right w:val="single" w:sz="4" w:space="0" w:color="auto"/>
            </w:tcBorders>
            <w:shd w:val="clear" w:color="000000" w:fill="E2EFDA"/>
            <w:noWrap/>
            <w:vAlign w:val="center"/>
            <w:hideMark/>
          </w:tcPr>
          <w:p w14:paraId="2AF812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689" w:type="pct"/>
            <w:tcBorders>
              <w:top w:val="nil"/>
              <w:left w:val="nil"/>
              <w:bottom w:val="single" w:sz="4" w:space="0" w:color="auto"/>
              <w:right w:val="single" w:sz="4" w:space="0" w:color="auto"/>
            </w:tcBorders>
            <w:shd w:val="clear" w:color="000000" w:fill="E2EFDA"/>
            <w:vAlign w:val="center"/>
            <w:hideMark/>
          </w:tcPr>
          <w:p w14:paraId="09F1BB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19AE897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7DBDB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87B6FC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27BFB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698,15</w:t>
            </w:r>
          </w:p>
        </w:tc>
      </w:tr>
      <w:tr w:rsidR="00981FCE" w:rsidRPr="00981FCE" w14:paraId="546B127A"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4CFC5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ТК-14/17</w:t>
            </w:r>
          </w:p>
        </w:tc>
        <w:tc>
          <w:tcPr>
            <w:tcW w:w="841" w:type="pct"/>
            <w:tcBorders>
              <w:top w:val="nil"/>
              <w:left w:val="nil"/>
              <w:bottom w:val="single" w:sz="4" w:space="0" w:color="auto"/>
              <w:right w:val="single" w:sz="4" w:space="0" w:color="auto"/>
            </w:tcBorders>
            <w:shd w:val="clear" w:color="auto" w:fill="auto"/>
            <w:vAlign w:val="center"/>
            <w:hideMark/>
          </w:tcPr>
          <w:p w14:paraId="31D3FE5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Комсомольская ул., 1</w:t>
            </w:r>
          </w:p>
        </w:tc>
        <w:tc>
          <w:tcPr>
            <w:tcW w:w="388" w:type="pct"/>
            <w:tcBorders>
              <w:top w:val="nil"/>
              <w:left w:val="nil"/>
              <w:bottom w:val="single" w:sz="4" w:space="0" w:color="auto"/>
              <w:right w:val="single" w:sz="4" w:space="0" w:color="auto"/>
            </w:tcBorders>
            <w:shd w:val="clear" w:color="auto" w:fill="auto"/>
            <w:noWrap/>
            <w:vAlign w:val="center"/>
            <w:hideMark/>
          </w:tcPr>
          <w:p w14:paraId="2CD143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35,5</w:t>
            </w:r>
          </w:p>
        </w:tc>
        <w:tc>
          <w:tcPr>
            <w:tcW w:w="388" w:type="pct"/>
            <w:tcBorders>
              <w:top w:val="nil"/>
              <w:left w:val="nil"/>
              <w:bottom w:val="single" w:sz="4" w:space="0" w:color="auto"/>
              <w:right w:val="single" w:sz="4" w:space="0" w:color="auto"/>
            </w:tcBorders>
            <w:shd w:val="clear" w:color="auto" w:fill="auto"/>
            <w:noWrap/>
            <w:vAlign w:val="center"/>
            <w:hideMark/>
          </w:tcPr>
          <w:p w14:paraId="730C9F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388" w:type="pct"/>
            <w:tcBorders>
              <w:top w:val="nil"/>
              <w:left w:val="nil"/>
              <w:bottom w:val="single" w:sz="4" w:space="0" w:color="auto"/>
              <w:right w:val="single" w:sz="4" w:space="0" w:color="auto"/>
            </w:tcBorders>
            <w:shd w:val="clear" w:color="auto" w:fill="auto"/>
            <w:noWrap/>
            <w:vAlign w:val="center"/>
            <w:hideMark/>
          </w:tcPr>
          <w:p w14:paraId="46538BC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689" w:type="pct"/>
            <w:tcBorders>
              <w:top w:val="nil"/>
              <w:left w:val="nil"/>
              <w:bottom w:val="single" w:sz="4" w:space="0" w:color="auto"/>
              <w:right w:val="single" w:sz="4" w:space="0" w:color="auto"/>
            </w:tcBorders>
            <w:shd w:val="clear" w:color="auto" w:fill="auto"/>
            <w:vAlign w:val="center"/>
            <w:hideMark/>
          </w:tcPr>
          <w:p w14:paraId="0E25E0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5E2849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A9B5D4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55539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193F6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476,621</w:t>
            </w:r>
          </w:p>
        </w:tc>
      </w:tr>
      <w:tr w:rsidR="00981FCE" w:rsidRPr="00981FCE" w14:paraId="73C090E4"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AB0C5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ТК-14/18</w:t>
            </w:r>
          </w:p>
        </w:tc>
        <w:tc>
          <w:tcPr>
            <w:tcW w:w="841" w:type="pct"/>
            <w:tcBorders>
              <w:top w:val="nil"/>
              <w:left w:val="nil"/>
              <w:bottom w:val="single" w:sz="4" w:space="0" w:color="auto"/>
              <w:right w:val="single" w:sz="4" w:space="0" w:color="auto"/>
            </w:tcBorders>
            <w:shd w:val="clear" w:color="000000" w:fill="E2EFDA"/>
            <w:vAlign w:val="center"/>
            <w:hideMark/>
          </w:tcPr>
          <w:p w14:paraId="5A83C7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ТК-14/17</w:t>
            </w:r>
          </w:p>
        </w:tc>
        <w:tc>
          <w:tcPr>
            <w:tcW w:w="388" w:type="pct"/>
            <w:tcBorders>
              <w:top w:val="nil"/>
              <w:left w:val="nil"/>
              <w:bottom w:val="single" w:sz="4" w:space="0" w:color="auto"/>
              <w:right w:val="single" w:sz="4" w:space="0" w:color="auto"/>
            </w:tcBorders>
            <w:shd w:val="clear" w:color="000000" w:fill="E2EFDA"/>
            <w:noWrap/>
            <w:vAlign w:val="center"/>
            <w:hideMark/>
          </w:tcPr>
          <w:p w14:paraId="0C8E51C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388" w:type="pct"/>
            <w:tcBorders>
              <w:top w:val="nil"/>
              <w:left w:val="nil"/>
              <w:bottom w:val="single" w:sz="4" w:space="0" w:color="auto"/>
              <w:right w:val="single" w:sz="4" w:space="0" w:color="auto"/>
            </w:tcBorders>
            <w:shd w:val="clear" w:color="000000" w:fill="E2EFDA"/>
            <w:noWrap/>
            <w:vAlign w:val="center"/>
            <w:hideMark/>
          </w:tcPr>
          <w:p w14:paraId="4AE3A3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1A0CA9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72D637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1F2B5B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D6336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22786F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17154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478,035</w:t>
            </w:r>
          </w:p>
        </w:tc>
      </w:tr>
      <w:tr w:rsidR="00981FCE" w:rsidRPr="00981FCE" w14:paraId="718A4A8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D837CF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3/33--2(ТК-14/21)</w:t>
            </w:r>
          </w:p>
        </w:tc>
        <w:tc>
          <w:tcPr>
            <w:tcW w:w="841" w:type="pct"/>
            <w:tcBorders>
              <w:top w:val="nil"/>
              <w:left w:val="nil"/>
              <w:bottom w:val="single" w:sz="4" w:space="0" w:color="auto"/>
              <w:right w:val="single" w:sz="4" w:space="0" w:color="auto"/>
            </w:tcBorders>
            <w:shd w:val="clear" w:color="auto" w:fill="auto"/>
            <w:vAlign w:val="center"/>
            <w:hideMark/>
          </w:tcPr>
          <w:p w14:paraId="785E7B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3/33--3(ТК-15/3)</w:t>
            </w:r>
          </w:p>
        </w:tc>
        <w:tc>
          <w:tcPr>
            <w:tcW w:w="388" w:type="pct"/>
            <w:tcBorders>
              <w:top w:val="nil"/>
              <w:left w:val="nil"/>
              <w:bottom w:val="single" w:sz="4" w:space="0" w:color="auto"/>
              <w:right w:val="single" w:sz="4" w:space="0" w:color="auto"/>
            </w:tcBorders>
            <w:shd w:val="clear" w:color="auto" w:fill="auto"/>
            <w:noWrap/>
            <w:vAlign w:val="center"/>
            <w:hideMark/>
          </w:tcPr>
          <w:p w14:paraId="5BC15B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94</w:t>
            </w:r>
          </w:p>
        </w:tc>
        <w:tc>
          <w:tcPr>
            <w:tcW w:w="388" w:type="pct"/>
            <w:tcBorders>
              <w:top w:val="nil"/>
              <w:left w:val="nil"/>
              <w:bottom w:val="single" w:sz="4" w:space="0" w:color="auto"/>
              <w:right w:val="single" w:sz="4" w:space="0" w:color="auto"/>
            </w:tcBorders>
            <w:shd w:val="clear" w:color="auto" w:fill="auto"/>
            <w:noWrap/>
            <w:vAlign w:val="center"/>
            <w:hideMark/>
          </w:tcPr>
          <w:p w14:paraId="23D725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auto" w:fill="auto"/>
            <w:noWrap/>
            <w:vAlign w:val="center"/>
            <w:hideMark/>
          </w:tcPr>
          <w:p w14:paraId="0FBC26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auto" w:fill="auto"/>
            <w:vAlign w:val="center"/>
            <w:hideMark/>
          </w:tcPr>
          <w:p w14:paraId="4030C0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296732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71A53B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80B74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A718F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2 937,56</w:t>
            </w:r>
          </w:p>
        </w:tc>
      </w:tr>
      <w:tr w:rsidR="00981FCE" w:rsidRPr="00981FCE" w14:paraId="1A708CD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15AF9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3/33--3(ТК-15/3)</w:t>
            </w:r>
          </w:p>
        </w:tc>
        <w:tc>
          <w:tcPr>
            <w:tcW w:w="841" w:type="pct"/>
            <w:tcBorders>
              <w:top w:val="nil"/>
              <w:left w:val="nil"/>
              <w:bottom w:val="single" w:sz="4" w:space="0" w:color="auto"/>
              <w:right w:val="single" w:sz="4" w:space="0" w:color="auto"/>
            </w:tcBorders>
            <w:shd w:val="clear" w:color="000000" w:fill="E2EFDA"/>
            <w:vAlign w:val="center"/>
            <w:hideMark/>
          </w:tcPr>
          <w:p w14:paraId="7A184F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Конная ул., 3</w:t>
            </w:r>
          </w:p>
        </w:tc>
        <w:tc>
          <w:tcPr>
            <w:tcW w:w="388" w:type="pct"/>
            <w:tcBorders>
              <w:top w:val="nil"/>
              <w:left w:val="nil"/>
              <w:bottom w:val="single" w:sz="4" w:space="0" w:color="auto"/>
              <w:right w:val="single" w:sz="4" w:space="0" w:color="auto"/>
            </w:tcBorders>
            <w:shd w:val="clear" w:color="000000" w:fill="E2EFDA"/>
            <w:noWrap/>
            <w:vAlign w:val="center"/>
            <w:hideMark/>
          </w:tcPr>
          <w:p w14:paraId="11BF553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w:t>
            </w:r>
          </w:p>
        </w:tc>
        <w:tc>
          <w:tcPr>
            <w:tcW w:w="388" w:type="pct"/>
            <w:tcBorders>
              <w:top w:val="nil"/>
              <w:left w:val="nil"/>
              <w:bottom w:val="single" w:sz="4" w:space="0" w:color="auto"/>
              <w:right w:val="single" w:sz="4" w:space="0" w:color="auto"/>
            </w:tcBorders>
            <w:shd w:val="clear" w:color="000000" w:fill="E2EFDA"/>
            <w:noWrap/>
            <w:vAlign w:val="center"/>
            <w:hideMark/>
          </w:tcPr>
          <w:p w14:paraId="743443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388" w:type="pct"/>
            <w:tcBorders>
              <w:top w:val="nil"/>
              <w:left w:val="nil"/>
              <w:bottom w:val="single" w:sz="4" w:space="0" w:color="auto"/>
              <w:right w:val="single" w:sz="4" w:space="0" w:color="auto"/>
            </w:tcBorders>
            <w:shd w:val="clear" w:color="000000" w:fill="E2EFDA"/>
            <w:noWrap/>
            <w:vAlign w:val="center"/>
            <w:hideMark/>
          </w:tcPr>
          <w:p w14:paraId="14029B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689" w:type="pct"/>
            <w:tcBorders>
              <w:top w:val="nil"/>
              <w:left w:val="nil"/>
              <w:bottom w:val="single" w:sz="4" w:space="0" w:color="auto"/>
              <w:right w:val="single" w:sz="4" w:space="0" w:color="auto"/>
            </w:tcBorders>
            <w:shd w:val="clear" w:color="000000" w:fill="E2EFDA"/>
            <w:vAlign w:val="center"/>
            <w:hideMark/>
          </w:tcPr>
          <w:p w14:paraId="43124C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01E7B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C857D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82BA2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D0A2D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485,184</w:t>
            </w:r>
          </w:p>
        </w:tc>
      </w:tr>
      <w:tr w:rsidR="00981FCE" w:rsidRPr="00981FCE" w14:paraId="523C7A63"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AD80A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3/33--3(ТК-15/3)</w:t>
            </w:r>
          </w:p>
        </w:tc>
        <w:tc>
          <w:tcPr>
            <w:tcW w:w="841" w:type="pct"/>
            <w:tcBorders>
              <w:top w:val="nil"/>
              <w:left w:val="nil"/>
              <w:bottom w:val="single" w:sz="4" w:space="0" w:color="auto"/>
              <w:right w:val="single" w:sz="4" w:space="0" w:color="auto"/>
            </w:tcBorders>
            <w:shd w:val="clear" w:color="auto" w:fill="auto"/>
            <w:vAlign w:val="center"/>
            <w:hideMark/>
          </w:tcPr>
          <w:p w14:paraId="7D25BC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3/33--4(ТК-15/2)</w:t>
            </w:r>
          </w:p>
        </w:tc>
        <w:tc>
          <w:tcPr>
            <w:tcW w:w="388" w:type="pct"/>
            <w:tcBorders>
              <w:top w:val="nil"/>
              <w:left w:val="nil"/>
              <w:bottom w:val="single" w:sz="4" w:space="0" w:color="auto"/>
              <w:right w:val="single" w:sz="4" w:space="0" w:color="auto"/>
            </w:tcBorders>
            <w:shd w:val="clear" w:color="auto" w:fill="auto"/>
            <w:noWrap/>
            <w:vAlign w:val="center"/>
            <w:hideMark/>
          </w:tcPr>
          <w:p w14:paraId="2BC3B3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21</w:t>
            </w:r>
          </w:p>
        </w:tc>
        <w:tc>
          <w:tcPr>
            <w:tcW w:w="388" w:type="pct"/>
            <w:tcBorders>
              <w:top w:val="nil"/>
              <w:left w:val="nil"/>
              <w:bottom w:val="single" w:sz="4" w:space="0" w:color="auto"/>
              <w:right w:val="single" w:sz="4" w:space="0" w:color="auto"/>
            </w:tcBorders>
            <w:shd w:val="clear" w:color="auto" w:fill="auto"/>
            <w:noWrap/>
            <w:vAlign w:val="center"/>
            <w:hideMark/>
          </w:tcPr>
          <w:p w14:paraId="0DD0DF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auto" w:fill="auto"/>
            <w:noWrap/>
            <w:vAlign w:val="center"/>
            <w:hideMark/>
          </w:tcPr>
          <w:p w14:paraId="21218B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auto" w:fill="auto"/>
            <w:vAlign w:val="center"/>
            <w:hideMark/>
          </w:tcPr>
          <w:p w14:paraId="1EF441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1B8DF0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F57F3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C365A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C3A43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656,264</w:t>
            </w:r>
          </w:p>
        </w:tc>
      </w:tr>
      <w:tr w:rsidR="00981FCE" w:rsidRPr="00981FCE" w14:paraId="2725D75D"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5300F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3/33--4(ТК-15/2)</w:t>
            </w:r>
          </w:p>
        </w:tc>
        <w:tc>
          <w:tcPr>
            <w:tcW w:w="841" w:type="pct"/>
            <w:tcBorders>
              <w:top w:val="nil"/>
              <w:left w:val="nil"/>
              <w:bottom w:val="single" w:sz="4" w:space="0" w:color="auto"/>
              <w:right w:val="single" w:sz="4" w:space="0" w:color="auto"/>
            </w:tcBorders>
            <w:shd w:val="clear" w:color="000000" w:fill="E2EFDA"/>
            <w:vAlign w:val="center"/>
            <w:hideMark/>
          </w:tcPr>
          <w:p w14:paraId="4FD2F5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Конная ул., 5</w:t>
            </w:r>
          </w:p>
        </w:tc>
        <w:tc>
          <w:tcPr>
            <w:tcW w:w="388" w:type="pct"/>
            <w:tcBorders>
              <w:top w:val="nil"/>
              <w:left w:val="nil"/>
              <w:bottom w:val="single" w:sz="4" w:space="0" w:color="auto"/>
              <w:right w:val="single" w:sz="4" w:space="0" w:color="auto"/>
            </w:tcBorders>
            <w:shd w:val="clear" w:color="000000" w:fill="E2EFDA"/>
            <w:noWrap/>
            <w:vAlign w:val="center"/>
            <w:hideMark/>
          </w:tcPr>
          <w:p w14:paraId="6B2929A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28</w:t>
            </w:r>
          </w:p>
        </w:tc>
        <w:tc>
          <w:tcPr>
            <w:tcW w:w="388" w:type="pct"/>
            <w:tcBorders>
              <w:top w:val="nil"/>
              <w:left w:val="nil"/>
              <w:bottom w:val="single" w:sz="4" w:space="0" w:color="auto"/>
              <w:right w:val="single" w:sz="4" w:space="0" w:color="auto"/>
            </w:tcBorders>
            <w:shd w:val="clear" w:color="000000" w:fill="E2EFDA"/>
            <w:noWrap/>
            <w:vAlign w:val="center"/>
            <w:hideMark/>
          </w:tcPr>
          <w:p w14:paraId="252F99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2E2749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34435F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7B934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71855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B9010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0E25D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617,507</w:t>
            </w:r>
          </w:p>
        </w:tc>
      </w:tr>
      <w:tr w:rsidR="00981FCE" w:rsidRPr="00981FCE" w14:paraId="2A0D66BC"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1C3E54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3/33--5(ТК-15/1)</w:t>
            </w:r>
          </w:p>
        </w:tc>
        <w:tc>
          <w:tcPr>
            <w:tcW w:w="841" w:type="pct"/>
            <w:tcBorders>
              <w:top w:val="nil"/>
              <w:left w:val="nil"/>
              <w:bottom w:val="single" w:sz="4" w:space="0" w:color="auto"/>
              <w:right w:val="single" w:sz="4" w:space="0" w:color="auto"/>
            </w:tcBorders>
            <w:shd w:val="clear" w:color="auto" w:fill="auto"/>
            <w:vAlign w:val="center"/>
            <w:hideMark/>
          </w:tcPr>
          <w:p w14:paraId="03407E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ЦТП Конная</w:t>
            </w:r>
          </w:p>
        </w:tc>
        <w:tc>
          <w:tcPr>
            <w:tcW w:w="388" w:type="pct"/>
            <w:tcBorders>
              <w:top w:val="nil"/>
              <w:left w:val="nil"/>
              <w:bottom w:val="single" w:sz="4" w:space="0" w:color="auto"/>
              <w:right w:val="single" w:sz="4" w:space="0" w:color="auto"/>
            </w:tcBorders>
            <w:shd w:val="clear" w:color="auto" w:fill="auto"/>
            <w:noWrap/>
            <w:vAlign w:val="center"/>
            <w:hideMark/>
          </w:tcPr>
          <w:p w14:paraId="5C46E7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w:t>
            </w:r>
          </w:p>
        </w:tc>
        <w:tc>
          <w:tcPr>
            <w:tcW w:w="388" w:type="pct"/>
            <w:tcBorders>
              <w:top w:val="nil"/>
              <w:left w:val="nil"/>
              <w:bottom w:val="single" w:sz="4" w:space="0" w:color="auto"/>
              <w:right w:val="single" w:sz="4" w:space="0" w:color="auto"/>
            </w:tcBorders>
            <w:shd w:val="clear" w:color="auto" w:fill="auto"/>
            <w:noWrap/>
            <w:vAlign w:val="center"/>
            <w:hideMark/>
          </w:tcPr>
          <w:p w14:paraId="272F64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602C68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22B33F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51A2F1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306D3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7FFA7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5D010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376,633</w:t>
            </w:r>
          </w:p>
        </w:tc>
      </w:tr>
      <w:tr w:rsidR="00981FCE" w:rsidRPr="00981FCE" w14:paraId="3E0E9B5C"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F2B063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3/33--7(ТК-15/4)</w:t>
            </w:r>
          </w:p>
        </w:tc>
        <w:tc>
          <w:tcPr>
            <w:tcW w:w="841" w:type="pct"/>
            <w:tcBorders>
              <w:top w:val="nil"/>
              <w:left w:val="nil"/>
              <w:bottom w:val="single" w:sz="4" w:space="0" w:color="auto"/>
              <w:right w:val="single" w:sz="4" w:space="0" w:color="auto"/>
            </w:tcBorders>
            <w:shd w:val="clear" w:color="000000" w:fill="E2EFDA"/>
            <w:vAlign w:val="center"/>
            <w:hideMark/>
          </w:tcPr>
          <w:p w14:paraId="1099AC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Плещеевская ул., 6</w:t>
            </w:r>
          </w:p>
        </w:tc>
        <w:tc>
          <w:tcPr>
            <w:tcW w:w="388" w:type="pct"/>
            <w:tcBorders>
              <w:top w:val="nil"/>
              <w:left w:val="nil"/>
              <w:bottom w:val="single" w:sz="4" w:space="0" w:color="auto"/>
              <w:right w:val="single" w:sz="4" w:space="0" w:color="auto"/>
            </w:tcBorders>
            <w:shd w:val="clear" w:color="000000" w:fill="E2EFDA"/>
            <w:noWrap/>
            <w:vAlign w:val="center"/>
            <w:hideMark/>
          </w:tcPr>
          <w:p w14:paraId="727943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000000" w:fill="E2EFDA"/>
            <w:noWrap/>
            <w:vAlign w:val="center"/>
            <w:hideMark/>
          </w:tcPr>
          <w:p w14:paraId="3126B2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349D59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138A70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10CA6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D649D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80DAEC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FF6E7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110,269</w:t>
            </w:r>
          </w:p>
        </w:tc>
      </w:tr>
      <w:tr w:rsidR="00981FCE" w:rsidRPr="00981FCE" w14:paraId="0F61A993"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16AEA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3/33--7(ТК-15/4)</w:t>
            </w:r>
          </w:p>
        </w:tc>
        <w:tc>
          <w:tcPr>
            <w:tcW w:w="841" w:type="pct"/>
            <w:tcBorders>
              <w:top w:val="nil"/>
              <w:left w:val="nil"/>
              <w:bottom w:val="single" w:sz="4" w:space="0" w:color="auto"/>
              <w:right w:val="single" w:sz="4" w:space="0" w:color="auto"/>
            </w:tcBorders>
            <w:shd w:val="clear" w:color="auto" w:fill="auto"/>
            <w:vAlign w:val="center"/>
            <w:hideMark/>
          </w:tcPr>
          <w:p w14:paraId="0DAC13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3/33--8(ТК-15/5)</w:t>
            </w:r>
          </w:p>
        </w:tc>
        <w:tc>
          <w:tcPr>
            <w:tcW w:w="388" w:type="pct"/>
            <w:tcBorders>
              <w:top w:val="nil"/>
              <w:left w:val="nil"/>
              <w:bottom w:val="single" w:sz="4" w:space="0" w:color="auto"/>
              <w:right w:val="single" w:sz="4" w:space="0" w:color="auto"/>
            </w:tcBorders>
            <w:shd w:val="clear" w:color="auto" w:fill="auto"/>
            <w:noWrap/>
            <w:vAlign w:val="center"/>
            <w:hideMark/>
          </w:tcPr>
          <w:p w14:paraId="1D7D62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w:t>
            </w:r>
          </w:p>
        </w:tc>
        <w:tc>
          <w:tcPr>
            <w:tcW w:w="388" w:type="pct"/>
            <w:tcBorders>
              <w:top w:val="nil"/>
              <w:left w:val="nil"/>
              <w:bottom w:val="single" w:sz="4" w:space="0" w:color="auto"/>
              <w:right w:val="single" w:sz="4" w:space="0" w:color="auto"/>
            </w:tcBorders>
            <w:shd w:val="clear" w:color="auto" w:fill="auto"/>
            <w:noWrap/>
            <w:vAlign w:val="center"/>
            <w:hideMark/>
          </w:tcPr>
          <w:p w14:paraId="6E2819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1363DF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7979BD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4E5570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EC189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1D5D2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2ED94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485,184</w:t>
            </w:r>
          </w:p>
        </w:tc>
      </w:tr>
      <w:tr w:rsidR="00981FCE" w:rsidRPr="00981FCE" w14:paraId="6551E6D1"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0B334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3/33--8(ТК-15/5)</w:t>
            </w:r>
          </w:p>
        </w:tc>
        <w:tc>
          <w:tcPr>
            <w:tcW w:w="841" w:type="pct"/>
            <w:tcBorders>
              <w:top w:val="nil"/>
              <w:left w:val="nil"/>
              <w:bottom w:val="single" w:sz="4" w:space="0" w:color="auto"/>
              <w:right w:val="single" w:sz="4" w:space="0" w:color="auto"/>
            </w:tcBorders>
            <w:shd w:val="clear" w:color="000000" w:fill="E2EFDA"/>
            <w:vAlign w:val="center"/>
            <w:hideMark/>
          </w:tcPr>
          <w:p w14:paraId="65F428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Плещеевская ул., 4</w:t>
            </w:r>
          </w:p>
        </w:tc>
        <w:tc>
          <w:tcPr>
            <w:tcW w:w="388" w:type="pct"/>
            <w:tcBorders>
              <w:top w:val="nil"/>
              <w:left w:val="nil"/>
              <w:bottom w:val="single" w:sz="4" w:space="0" w:color="auto"/>
              <w:right w:val="single" w:sz="4" w:space="0" w:color="auto"/>
            </w:tcBorders>
            <w:shd w:val="clear" w:color="000000" w:fill="E2EFDA"/>
            <w:noWrap/>
            <w:vAlign w:val="center"/>
            <w:hideMark/>
          </w:tcPr>
          <w:p w14:paraId="62CADB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w:t>
            </w:r>
          </w:p>
        </w:tc>
        <w:tc>
          <w:tcPr>
            <w:tcW w:w="388" w:type="pct"/>
            <w:tcBorders>
              <w:top w:val="nil"/>
              <w:left w:val="nil"/>
              <w:bottom w:val="single" w:sz="4" w:space="0" w:color="auto"/>
              <w:right w:val="single" w:sz="4" w:space="0" w:color="auto"/>
            </w:tcBorders>
            <w:shd w:val="clear" w:color="000000" w:fill="E2EFDA"/>
            <w:noWrap/>
            <w:vAlign w:val="center"/>
            <w:hideMark/>
          </w:tcPr>
          <w:p w14:paraId="1B4E1AF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1E6D0E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58C7D6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057C1FD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5DEA8A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9F869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9E5F0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44,108</w:t>
            </w:r>
          </w:p>
        </w:tc>
      </w:tr>
      <w:tr w:rsidR="00981FCE" w:rsidRPr="00981FCE" w14:paraId="0F089188"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210BD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3/33--8(ТК-15/5)</w:t>
            </w:r>
          </w:p>
        </w:tc>
        <w:tc>
          <w:tcPr>
            <w:tcW w:w="841" w:type="pct"/>
            <w:tcBorders>
              <w:top w:val="nil"/>
              <w:left w:val="nil"/>
              <w:bottom w:val="single" w:sz="4" w:space="0" w:color="auto"/>
              <w:right w:val="single" w:sz="4" w:space="0" w:color="auto"/>
            </w:tcBorders>
            <w:shd w:val="clear" w:color="auto" w:fill="auto"/>
            <w:vAlign w:val="center"/>
            <w:hideMark/>
          </w:tcPr>
          <w:p w14:paraId="27403F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3/33--9</w:t>
            </w:r>
          </w:p>
        </w:tc>
        <w:tc>
          <w:tcPr>
            <w:tcW w:w="388" w:type="pct"/>
            <w:tcBorders>
              <w:top w:val="nil"/>
              <w:left w:val="nil"/>
              <w:bottom w:val="single" w:sz="4" w:space="0" w:color="auto"/>
              <w:right w:val="single" w:sz="4" w:space="0" w:color="auto"/>
            </w:tcBorders>
            <w:shd w:val="clear" w:color="auto" w:fill="auto"/>
            <w:noWrap/>
            <w:vAlign w:val="center"/>
            <w:hideMark/>
          </w:tcPr>
          <w:p w14:paraId="66D2606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24</w:t>
            </w:r>
          </w:p>
        </w:tc>
        <w:tc>
          <w:tcPr>
            <w:tcW w:w="388" w:type="pct"/>
            <w:tcBorders>
              <w:top w:val="nil"/>
              <w:left w:val="nil"/>
              <w:bottom w:val="single" w:sz="4" w:space="0" w:color="auto"/>
              <w:right w:val="single" w:sz="4" w:space="0" w:color="auto"/>
            </w:tcBorders>
            <w:shd w:val="clear" w:color="auto" w:fill="auto"/>
            <w:noWrap/>
            <w:vAlign w:val="center"/>
            <w:hideMark/>
          </w:tcPr>
          <w:p w14:paraId="2FC956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5A030CC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420EAD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483133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2A2FF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238F4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E138C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529,292</w:t>
            </w:r>
          </w:p>
        </w:tc>
      </w:tr>
      <w:tr w:rsidR="00981FCE" w:rsidRPr="00981FCE" w14:paraId="71CF6922"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6C3C9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3/33--9</w:t>
            </w:r>
          </w:p>
        </w:tc>
        <w:tc>
          <w:tcPr>
            <w:tcW w:w="841" w:type="pct"/>
            <w:tcBorders>
              <w:top w:val="nil"/>
              <w:left w:val="nil"/>
              <w:bottom w:val="single" w:sz="4" w:space="0" w:color="auto"/>
              <w:right w:val="single" w:sz="4" w:space="0" w:color="auto"/>
            </w:tcBorders>
            <w:shd w:val="clear" w:color="000000" w:fill="E2EFDA"/>
            <w:vAlign w:val="center"/>
            <w:hideMark/>
          </w:tcPr>
          <w:p w14:paraId="300B801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Конная ул., 1</w:t>
            </w:r>
          </w:p>
        </w:tc>
        <w:tc>
          <w:tcPr>
            <w:tcW w:w="388" w:type="pct"/>
            <w:tcBorders>
              <w:top w:val="nil"/>
              <w:left w:val="nil"/>
              <w:bottom w:val="single" w:sz="4" w:space="0" w:color="auto"/>
              <w:right w:val="single" w:sz="4" w:space="0" w:color="auto"/>
            </w:tcBorders>
            <w:shd w:val="clear" w:color="000000" w:fill="E2EFDA"/>
            <w:noWrap/>
            <w:vAlign w:val="center"/>
            <w:hideMark/>
          </w:tcPr>
          <w:p w14:paraId="443E2A9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w:t>
            </w:r>
          </w:p>
        </w:tc>
        <w:tc>
          <w:tcPr>
            <w:tcW w:w="388" w:type="pct"/>
            <w:tcBorders>
              <w:top w:val="nil"/>
              <w:left w:val="nil"/>
              <w:bottom w:val="single" w:sz="4" w:space="0" w:color="auto"/>
              <w:right w:val="single" w:sz="4" w:space="0" w:color="auto"/>
            </w:tcBorders>
            <w:shd w:val="clear" w:color="000000" w:fill="E2EFDA"/>
            <w:noWrap/>
            <w:vAlign w:val="center"/>
            <w:hideMark/>
          </w:tcPr>
          <w:p w14:paraId="1FF548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388" w:type="pct"/>
            <w:tcBorders>
              <w:top w:val="nil"/>
              <w:left w:val="nil"/>
              <w:bottom w:val="single" w:sz="4" w:space="0" w:color="auto"/>
              <w:right w:val="single" w:sz="4" w:space="0" w:color="auto"/>
            </w:tcBorders>
            <w:shd w:val="clear" w:color="000000" w:fill="E2EFDA"/>
            <w:noWrap/>
            <w:vAlign w:val="center"/>
            <w:hideMark/>
          </w:tcPr>
          <w:p w14:paraId="1FF9F8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689" w:type="pct"/>
            <w:tcBorders>
              <w:top w:val="nil"/>
              <w:left w:val="nil"/>
              <w:bottom w:val="single" w:sz="4" w:space="0" w:color="auto"/>
              <w:right w:val="single" w:sz="4" w:space="0" w:color="auto"/>
            </w:tcBorders>
            <w:shd w:val="clear" w:color="000000" w:fill="E2EFDA"/>
            <w:vAlign w:val="center"/>
            <w:hideMark/>
          </w:tcPr>
          <w:p w14:paraId="53BA08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22D4267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FD405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3E05B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12C76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268,519</w:t>
            </w:r>
          </w:p>
        </w:tc>
      </w:tr>
      <w:tr w:rsidR="00981FCE" w:rsidRPr="00981FCE" w14:paraId="4DE6A376"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D01201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3/33--9</w:t>
            </w:r>
          </w:p>
        </w:tc>
        <w:tc>
          <w:tcPr>
            <w:tcW w:w="841" w:type="pct"/>
            <w:tcBorders>
              <w:top w:val="nil"/>
              <w:left w:val="nil"/>
              <w:bottom w:val="single" w:sz="4" w:space="0" w:color="auto"/>
              <w:right w:val="single" w:sz="4" w:space="0" w:color="auto"/>
            </w:tcBorders>
            <w:shd w:val="clear" w:color="auto" w:fill="auto"/>
            <w:vAlign w:val="center"/>
            <w:hideMark/>
          </w:tcPr>
          <w:p w14:paraId="6F3995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Плещеевская ул., 2</w:t>
            </w:r>
          </w:p>
        </w:tc>
        <w:tc>
          <w:tcPr>
            <w:tcW w:w="388" w:type="pct"/>
            <w:tcBorders>
              <w:top w:val="nil"/>
              <w:left w:val="nil"/>
              <w:bottom w:val="single" w:sz="4" w:space="0" w:color="auto"/>
              <w:right w:val="single" w:sz="4" w:space="0" w:color="auto"/>
            </w:tcBorders>
            <w:shd w:val="clear" w:color="auto" w:fill="auto"/>
            <w:noWrap/>
            <w:vAlign w:val="center"/>
            <w:hideMark/>
          </w:tcPr>
          <w:p w14:paraId="0F1EE8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w:t>
            </w:r>
          </w:p>
        </w:tc>
        <w:tc>
          <w:tcPr>
            <w:tcW w:w="388" w:type="pct"/>
            <w:tcBorders>
              <w:top w:val="nil"/>
              <w:left w:val="nil"/>
              <w:bottom w:val="single" w:sz="4" w:space="0" w:color="auto"/>
              <w:right w:val="single" w:sz="4" w:space="0" w:color="auto"/>
            </w:tcBorders>
            <w:shd w:val="clear" w:color="auto" w:fill="auto"/>
            <w:noWrap/>
            <w:vAlign w:val="center"/>
            <w:hideMark/>
          </w:tcPr>
          <w:p w14:paraId="2FBA13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108F71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6A0C05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6A4594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A63C4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06F63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C56181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268,519</w:t>
            </w:r>
          </w:p>
        </w:tc>
      </w:tr>
      <w:tr w:rsidR="00981FCE" w:rsidRPr="00981FCE" w14:paraId="4EF56C56"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419CA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3/33--4(ТК-15/2)</w:t>
            </w:r>
          </w:p>
        </w:tc>
        <w:tc>
          <w:tcPr>
            <w:tcW w:w="841" w:type="pct"/>
            <w:tcBorders>
              <w:top w:val="nil"/>
              <w:left w:val="nil"/>
              <w:bottom w:val="single" w:sz="4" w:space="0" w:color="auto"/>
              <w:right w:val="single" w:sz="4" w:space="0" w:color="auto"/>
            </w:tcBorders>
            <w:shd w:val="clear" w:color="000000" w:fill="E2EFDA"/>
            <w:vAlign w:val="center"/>
            <w:hideMark/>
          </w:tcPr>
          <w:p w14:paraId="0C85C1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3/33--4-1</w:t>
            </w:r>
          </w:p>
        </w:tc>
        <w:tc>
          <w:tcPr>
            <w:tcW w:w="388" w:type="pct"/>
            <w:tcBorders>
              <w:top w:val="nil"/>
              <w:left w:val="nil"/>
              <w:bottom w:val="single" w:sz="4" w:space="0" w:color="auto"/>
              <w:right w:val="single" w:sz="4" w:space="0" w:color="auto"/>
            </w:tcBorders>
            <w:shd w:val="clear" w:color="000000" w:fill="E2EFDA"/>
            <w:noWrap/>
            <w:vAlign w:val="center"/>
            <w:hideMark/>
          </w:tcPr>
          <w:p w14:paraId="0254EA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21</w:t>
            </w:r>
          </w:p>
        </w:tc>
        <w:tc>
          <w:tcPr>
            <w:tcW w:w="388" w:type="pct"/>
            <w:tcBorders>
              <w:top w:val="nil"/>
              <w:left w:val="nil"/>
              <w:bottom w:val="single" w:sz="4" w:space="0" w:color="auto"/>
              <w:right w:val="single" w:sz="4" w:space="0" w:color="auto"/>
            </w:tcBorders>
            <w:shd w:val="clear" w:color="000000" w:fill="E2EFDA"/>
            <w:noWrap/>
            <w:vAlign w:val="center"/>
            <w:hideMark/>
          </w:tcPr>
          <w:p w14:paraId="0EC0C0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000000" w:fill="E2EFDA"/>
            <w:noWrap/>
            <w:vAlign w:val="center"/>
            <w:hideMark/>
          </w:tcPr>
          <w:p w14:paraId="139827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000000" w:fill="E2EFDA"/>
            <w:vAlign w:val="center"/>
            <w:hideMark/>
          </w:tcPr>
          <w:p w14:paraId="4F2020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E94601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D36B7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72315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7FFE4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656,264</w:t>
            </w:r>
          </w:p>
        </w:tc>
      </w:tr>
      <w:tr w:rsidR="00981FCE" w:rsidRPr="00981FCE" w14:paraId="794824E8"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849F9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3/33--4-1</w:t>
            </w:r>
          </w:p>
        </w:tc>
        <w:tc>
          <w:tcPr>
            <w:tcW w:w="841" w:type="pct"/>
            <w:tcBorders>
              <w:top w:val="nil"/>
              <w:left w:val="nil"/>
              <w:bottom w:val="single" w:sz="4" w:space="0" w:color="auto"/>
              <w:right w:val="single" w:sz="4" w:space="0" w:color="auto"/>
            </w:tcBorders>
            <w:shd w:val="clear" w:color="auto" w:fill="auto"/>
            <w:vAlign w:val="center"/>
            <w:hideMark/>
          </w:tcPr>
          <w:p w14:paraId="08FF4B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3/33--5(ТК-15/1)</w:t>
            </w:r>
          </w:p>
        </w:tc>
        <w:tc>
          <w:tcPr>
            <w:tcW w:w="388" w:type="pct"/>
            <w:tcBorders>
              <w:top w:val="nil"/>
              <w:left w:val="nil"/>
              <w:bottom w:val="single" w:sz="4" w:space="0" w:color="auto"/>
              <w:right w:val="single" w:sz="4" w:space="0" w:color="auto"/>
            </w:tcBorders>
            <w:shd w:val="clear" w:color="auto" w:fill="auto"/>
            <w:noWrap/>
            <w:vAlign w:val="center"/>
            <w:hideMark/>
          </w:tcPr>
          <w:p w14:paraId="44F2586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auto" w:fill="auto"/>
            <w:noWrap/>
            <w:vAlign w:val="center"/>
            <w:hideMark/>
          </w:tcPr>
          <w:p w14:paraId="203552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auto" w:fill="auto"/>
            <w:noWrap/>
            <w:vAlign w:val="center"/>
            <w:hideMark/>
          </w:tcPr>
          <w:p w14:paraId="38B7AE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auto" w:fill="auto"/>
            <w:vAlign w:val="center"/>
            <w:hideMark/>
          </w:tcPr>
          <w:p w14:paraId="79A153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3D112C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6EC2B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D50F6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60F6F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162,439</w:t>
            </w:r>
          </w:p>
        </w:tc>
      </w:tr>
      <w:tr w:rsidR="00981FCE" w:rsidRPr="00981FCE" w14:paraId="7A39CC62"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FBCDC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3/33--21(ТК-14/20)</w:t>
            </w:r>
          </w:p>
        </w:tc>
        <w:tc>
          <w:tcPr>
            <w:tcW w:w="841" w:type="pct"/>
            <w:tcBorders>
              <w:top w:val="nil"/>
              <w:left w:val="nil"/>
              <w:bottom w:val="single" w:sz="4" w:space="0" w:color="auto"/>
              <w:right w:val="single" w:sz="4" w:space="0" w:color="auto"/>
            </w:tcBorders>
            <w:shd w:val="clear" w:color="000000" w:fill="E2EFDA"/>
            <w:vAlign w:val="center"/>
            <w:hideMark/>
          </w:tcPr>
          <w:p w14:paraId="6B7657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Конная ул., 6</w:t>
            </w:r>
          </w:p>
        </w:tc>
        <w:tc>
          <w:tcPr>
            <w:tcW w:w="388" w:type="pct"/>
            <w:tcBorders>
              <w:top w:val="nil"/>
              <w:left w:val="nil"/>
              <w:bottom w:val="single" w:sz="4" w:space="0" w:color="auto"/>
              <w:right w:val="single" w:sz="4" w:space="0" w:color="auto"/>
            </w:tcBorders>
            <w:shd w:val="clear" w:color="000000" w:fill="E2EFDA"/>
            <w:noWrap/>
            <w:vAlign w:val="center"/>
            <w:hideMark/>
          </w:tcPr>
          <w:p w14:paraId="35F5C3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7,5</w:t>
            </w:r>
          </w:p>
        </w:tc>
        <w:tc>
          <w:tcPr>
            <w:tcW w:w="388" w:type="pct"/>
            <w:tcBorders>
              <w:top w:val="nil"/>
              <w:left w:val="nil"/>
              <w:bottom w:val="single" w:sz="4" w:space="0" w:color="auto"/>
              <w:right w:val="single" w:sz="4" w:space="0" w:color="auto"/>
            </w:tcBorders>
            <w:shd w:val="clear" w:color="000000" w:fill="E2EFDA"/>
            <w:noWrap/>
            <w:vAlign w:val="center"/>
            <w:hideMark/>
          </w:tcPr>
          <w:p w14:paraId="305B8C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431F7A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2998C9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570D8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53F29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335990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A3BFB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202,398</w:t>
            </w:r>
          </w:p>
        </w:tc>
      </w:tr>
      <w:tr w:rsidR="00981FCE" w:rsidRPr="00981FCE" w14:paraId="2E4263D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662C4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3/33--21(ТК-14/20)</w:t>
            </w:r>
          </w:p>
        </w:tc>
        <w:tc>
          <w:tcPr>
            <w:tcW w:w="841" w:type="pct"/>
            <w:tcBorders>
              <w:top w:val="nil"/>
              <w:left w:val="nil"/>
              <w:bottom w:val="single" w:sz="4" w:space="0" w:color="auto"/>
              <w:right w:val="single" w:sz="4" w:space="0" w:color="auto"/>
            </w:tcBorders>
            <w:shd w:val="clear" w:color="auto" w:fill="auto"/>
            <w:vAlign w:val="center"/>
            <w:hideMark/>
          </w:tcPr>
          <w:p w14:paraId="6628FB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Гаражи</w:t>
            </w:r>
          </w:p>
        </w:tc>
        <w:tc>
          <w:tcPr>
            <w:tcW w:w="388" w:type="pct"/>
            <w:tcBorders>
              <w:top w:val="nil"/>
              <w:left w:val="nil"/>
              <w:bottom w:val="single" w:sz="4" w:space="0" w:color="auto"/>
              <w:right w:val="single" w:sz="4" w:space="0" w:color="auto"/>
            </w:tcBorders>
            <w:shd w:val="clear" w:color="auto" w:fill="auto"/>
            <w:noWrap/>
            <w:vAlign w:val="center"/>
            <w:hideMark/>
          </w:tcPr>
          <w:p w14:paraId="4D4479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w:t>
            </w:r>
          </w:p>
        </w:tc>
        <w:tc>
          <w:tcPr>
            <w:tcW w:w="388" w:type="pct"/>
            <w:tcBorders>
              <w:top w:val="nil"/>
              <w:left w:val="nil"/>
              <w:bottom w:val="single" w:sz="4" w:space="0" w:color="auto"/>
              <w:right w:val="single" w:sz="4" w:space="0" w:color="auto"/>
            </w:tcBorders>
            <w:shd w:val="clear" w:color="auto" w:fill="auto"/>
            <w:noWrap/>
            <w:vAlign w:val="center"/>
            <w:hideMark/>
          </w:tcPr>
          <w:p w14:paraId="56F7BD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388" w:type="pct"/>
            <w:tcBorders>
              <w:top w:val="nil"/>
              <w:left w:val="nil"/>
              <w:bottom w:val="single" w:sz="4" w:space="0" w:color="auto"/>
              <w:right w:val="single" w:sz="4" w:space="0" w:color="auto"/>
            </w:tcBorders>
            <w:shd w:val="clear" w:color="auto" w:fill="auto"/>
            <w:noWrap/>
            <w:vAlign w:val="center"/>
            <w:hideMark/>
          </w:tcPr>
          <w:p w14:paraId="793B7E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689" w:type="pct"/>
            <w:tcBorders>
              <w:top w:val="nil"/>
              <w:left w:val="nil"/>
              <w:bottom w:val="single" w:sz="4" w:space="0" w:color="auto"/>
              <w:right w:val="single" w:sz="4" w:space="0" w:color="auto"/>
            </w:tcBorders>
            <w:shd w:val="clear" w:color="auto" w:fill="auto"/>
            <w:vAlign w:val="center"/>
            <w:hideMark/>
          </w:tcPr>
          <w:p w14:paraId="7A62B6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380784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364F2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2B722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6AA4C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295,371</w:t>
            </w:r>
          </w:p>
        </w:tc>
      </w:tr>
      <w:tr w:rsidR="00981FCE" w:rsidRPr="00981FCE" w14:paraId="5DB4CD0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3FBEC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ТК-14/17</w:t>
            </w:r>
          </w:p>
        </w:tc>
        <w:tc>
          <w:tcPr>
            <w:tcW w:w="841" w:type="pct"/>
            <w:tcBorders>
              <w:top w:val="nil"/>
              <w:left w:val="nil"/>
              <w:bottom w:val="single" w:sz="4" w:space="0" w:color="auto"/>
              <w:right w:val="single" w:sz="4" w:space="0" w:color="auto"/>
            </w:tcBorders>
            <w:shd w:val="clear" w:color="000000" w:fill="E2EFDA"/>
            <w:vAlign w:val="center"/>
            <w:hideMark/>
          </w:tcPr>
          <w:p w14:paraId="32A1E9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У-14/17</w:t>
            </w:r>
          </w:p>
        </w:tc>
        <w:tc>
          <w:tcPr>
            <w:tcW w:w="388" w:type="pct"/>
            <w:tcBorders>
              <w:top w:val="nil"/>
              <w:left w:val="nil"/>
              <w:bottom w:val="single" w:sz="4" w:space="0" w:color="auto"/>
              <w:right w:val="single" w:sz="4" w:space="0" w:color="auto"/>
            </w:tcBorders>
            <w:shd w:val="clear" w:color="000000" w:fill="E2EFDA"/>
            <w:noWrap/>
            <w:vAlign w:val="center"/>
            <w:hideMark/>
          </w:tcPr>
          <w:p w14:paraId="08756C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w:t>
            </w:r>
          </w:p>
        </w:tc>
        <w:tc>
          <w:tcPr>
            <w:tcW w:w="388" w:type="pct"/>
            <w:tcBorders>
              <w:top w:val="nil"/>
              <w:left w:val="nil"/>
              <w:bottom w:val="single" w:sz="4" w:space="0" w:color="auto"/>
              <w:right w:val="single" w:sz="4" w:space="0" w:color="auto"/>
            </w:tcBorders>
            <w:shd w:val="clear" w:color="000000" w:fill="E2EFDA"/>
            <w:noWrap/>
            <w:vAlign w:val="center"/>
            <w:hideMark/>
          </w:tcPr>
          <w:p w14:paraId="1BCAF5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5445181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79B9D0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68833C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DC5C3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6EB64B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F849E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28,972</w:t>
            </w:r>
          </w:p>
        </w:tc>
      </w:tr>
      <w:tr w:rsidR="00981FCE" w:rsidRPr="00981FCE" w14:paraId="2796A5F6"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C2A9D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У-14/17</w:t>
            </w:r>
          </w:p>
        </w:tc>
        <w:tc>
          <w:tcPr>
            <w:tcW w:w="841" w:type="pct"/>
            <w:tcBorders>
              <w:top w:val="nil"/>
              <w:left w:val="nil"/>
              <w:bottom w:val="single" w:sz="4" w:space="0" w:color="auto"/>
              <w:right w:val="single" w:sz="4" w:space="0" w:color="auto"/>
            </w:tcBorders>
            <w:shd w:val="clear" w:color="auto" w:fill="auto"/>
            <w:vAlign w:val="center"/>
            <w:hideMark/>
          </w:tcPr>
          <w:p w14:paraId="09FA38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Комсомольская ул., 1А</w:t>
            </w:r>
          </w:p>
        </w:tc>
        <w:tc>
          <w:tcPr>
            <w:tcW w:w="388" w:type="pct"/>
            <w:tcBorders>
              <w:top w:val="nil"/>
              <w:left w:val="nil"/>
              <w:bottom w:val="single" w:sz="4" w:space="0" w:color="auto"/>
              <w:right w:val="single" w:sz="4" w:space="0" w:color="auto"/>
            </w:tcBorders>
            <w:shd w:val="clear" w:color="auto" w:fill="auto"/>
            <w:noWrap/>
            <w:vAlign w:val="center"/>
            <w:hideMark/>
          </w:tcPr>
          <w:p w14:paraId="5F4E2D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auto" w:fill="auto"/>
            <w:noWrap/>
            <w:vAlign w:val="center"/>
            <w:hideMark/>
          </w:tcPr>
          <w:p w14:paraId="553821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65717E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4E16C5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5AAF91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C6088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E53BA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D22B5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67,13</w:t>
            </w:r>
          </w:p>
        </w:tc>
      </w:tr>
      <w:tr w:rsidR="00981FCE" w:rsidRPr="00981FCE" w14:paraId="3D4746A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9698A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3//33 (ТК-14/22)</w:t>
            </w:r>
          </w:p>
        </w:tc>
        <w:tc>
          <w:tcPr>
            <w:tcW w:w="841" w:type="pct"/>
            <w:tcBorders>
              <w:top w:val="nil"/>
              <w:left w:val="nil"/>
              <w:bottom w:val="single" w:sz="4" w:space="0" w:color="auto"/>
              <w:right w:val="single" w:sz="4" w:space="0" w:color="auto"/>
            </w:tcBorders>
            <w:shd w:val="clear" w:color="000000" w:fill="E2EFDA"/>
            <w:vAlign w:val="center"/>
            <w:hideMark/>
          </w:tcPr>
          <w:p w14:paraId="4102DD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3//34(ТК-15/13)</w:t>
            </w:r>
          </w:p>
        </w:tc>
        <w:tc>
          <w:tcPr>
            <w:tcW w:w="388" w:type="pct"/>
            <w:tcBorders>
              <w:top w:val="nil"/>
              <w:left w:val="nil"/>
              <w:bottom w:val="single" w:sz="4" w:space="0" w:color="auto"/>
              <w:right w:val="single" w:sz="4" w:space="0" w:color="auto"/>
            </w:tcBorders>
            <w:shd w:val="clear" w:color="000000" w:fill="E2EFDA"/>
            <w:noWrap/>
            <w:vAlign w:val="center"/>
            <w:hideMark/>
          </w:tcPr>
          <w:p w14:paraId="25F804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152</w:t>
            </w:r>
          </w:p>
        </w:tc>
        <w:tc>
          <w:tcPr>
            <w:tcW w:w="388" w:type="pct"/>
            <w:tcBorders>
              <w:top w:val="nil"/>
              <w:left w:val="nil"/>
              <w:bottom w:val="single" w:sz="4" w:space="0" w:color="auto"/>
              <w:right w:val="single" w:sz="4" w:space="0" w:color="auto"/>
            </w:tcBorders>
            <w:shd w:val="clear" w:color="000000" w:fill="E2EFDA"/>
            <w:noWrap/>
            <w:vAlign w:val="center"/>
            <w:hideMark/>
          </w:tcPr>
          <w:p w14:paraId="36C76D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388" w:type="pct"/>
            <w:tcBorders>
              <w:top w:val="nil"/>
              <w:left w:val="nil"/>
              <w:bottom w:val="single" w:sz="4" w:space="0" w:color="auto"/>
              <w:right w:val="single" w:sz="4" w:space="0" w:color="auto"/>
            </w:tcBorders>
            <w:shd w:val="clear" w:color="000000" w:fill="E2EFDA"/>
            <w:noWrap/>
            <w:vAlign w:val="center"/>
            <w:hideMark/>
          </w:tcPr>
          <w:p w14:paraId="1BBB03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689" w:type="pct"/>
            <w:tcBorders>
              <w:top w:val="nil"/>
              <w:left w:val="nil"/>
              <w:bottom w:val="single" w:sz="4" w:space="0" w:color="auto"/>
              <w:right w:val="single" w:sz="4" w:space="0" w:color="auto"/>
            </w:tcBorders>
            <w:shd w:val="clear" w:color="000000" w:fill="E2EFDA"/>
            <w:vAlign w:val="center"/>
            <w:hideMark/>
          </w:tcPr>
          <w:p w14:paraId="708969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2A709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D1237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EFA0A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97374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5 635,91</w:t>
            </w:r>
          </w:p>
        </w:tc>
      </w:tr>
      <w:tr w:rsidR="00981FCE" w:rsidRPr="00981FCE" w14:paraId="6B44AC3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26E5D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3//34(ТК-15/13)</w:t>
            </w:r>
          </w:p>
        </w:tc>
        <w:tc>
          <w:tcPr>
            <w:tcW w:w="841" w:type="pct"/>
            <w:tcBorders>
              <w:top w:val="nil"/>
              <w:left w:val="nil"/>
              <w:bottom w:val="single" w:sz="4" w:space="0" w:color="auto"/>
              <w:right w:val="single" w:sz="4" w:space="0" w:color="auto"/>
            </w:tcBorders>
            <w:shd w:val="clear" w:color="auto" w:fill="auto"/>
            <w:vAlign w:val="center"/>
            <w:hideMark/>
          </w:tcPr>
          <w:p w14:paraId="0F0868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Первомайская ул., 14</w:t>
            </w:r>
          </w:p>
        </w:tc>
        <w:tc>
          <w:tcPr>
            <w:tcW w:w="388" w:type="pct"/>
            <w:tcBorders>
              <w:top w:val="nil"/>
              <w:left w:val="nil"/>
              <w:bottom w:val="single" w:sz="4" w:space="0" w:color="auto"/>
              <w:right w:val="single" w:sz="4" w:space="0" w:color="auto"/>
            </w:tcBorders>
            <w:shd w:val="clear" w:color="auto" w:fill="auto"/>
            <w:noWrap/>
            <w:vAlign w:val="center"/>
            <w:hideMark/>
          </w:tcPr>
          <w:p w14:paraId="50AD4F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21</w:t>
            </w:r>
          </w:p>
        </w:tc>
        <w:tc>
          <w:tcPr>
            <w:tcW w:w="388" w:type="pct"/>
            <w:tcBorders>
              <w:top w:val="nil"/>
              <w:left w:val="nil"/>
              <w:bottom w:val="single" w:sz="4" w:space="0" w:color="auto"/>
              <w:right w:val="single" w:sz="4" w:space="0" w:color="auto"/>
            </w:tcBorders>
            <w:shd w:val="clear" w:color="auto" w:fill="auto"/>
            <w:noWrap/>
            <w:vAlign w:val="center"/>
            <w:hideMark/>
          </w:tcPr>
          <w:p w14:paraId="23BE2CC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51C837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0914F3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03D8095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1EBC4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CDF01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25112A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463,13</w:t>
            </w:r>
          </w:p>
        </w:tc>
      </w:tr>
      <w:tr w:rsidR="00981FCE" w:rsidRPr="00981FCE" w14:paraId="7AC9CF1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48E97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3//36(ТК-15/11)</w:t>
            </w:r>
          </w:p>
        </w:tc>
        <w:tc>
          <w:tcPr>
            <w:tcW w:w="841" w:type="pct"/>
            <w:tcBorders>
              <w:top w:val="nil"/>
              <w:left w:val="nil"/>
              <w:bottom w:val="single" w:sz="4" w:space="0" w:color="auto"/>
              <w:right w:val="single" w:sz="4" w:space="0" w:color="auto"/>
            </w:tcBorders>
            <w:shd w:val="clear" w:color="000000" w:fill="E2EFDA"/>
            <w:vAlign w:val="center"/>
            <w:hideMark/>
          </w:tcPr>
          <w:p w14:paraId="2D5284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Первомайская ул., 9</w:t>
            </w:r>
          </w:p>
        </w:tc>
        <w:tc>
          <w:tcPr>
            <w:tcW w:w="388" w:type="pct"/>
            <w:tcBorders>
              <w:top w:val="nil"/>
              <w:left w:val="nil"/>
              <w:bottom w:val="single" w:sz="4" w:space="0" w:color="auto"/>
              <w:right w:val="single" w:sz="4" w:space="0" w:color="auto"/>
            </w:tcBorders>
            <w:shd w:val="clear" w:color="000000" w:fill="E2EFDA"/>
            <w:noWrap/>
            <w:vAlign w:val="center"/>
            <w:hideMark/>
          </w:tcPr>
          <w:p w14:paraId="51BDDCD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w:t>
            </w:r>
          </w:p>
        </w:tc>
        <w:tc>
          <w:tcPr>
            <w:tcW w:w="388" w:type="pct"/>
            <w:tcBorders>
              <w:top w:val="nil"/>
              <w:left w:val="nil"/>
              <w:bottom w:val="single" w:sz="4" w:space="0" w:color="auto"/>
              <w:right w:val="single" w:sz="4" w:space="0" w:color="auto"/>
            </w:tcBorders>
            <w:shd w:val="clear" w:color="000000" w:fill="E2EFDA"/>
            <w:noWrap/>
            <w:vAlign w:val="center"/>
            <w:hideMark/>
          </w:tcPr>
          <w:p w14:paraId="7BCE875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3D2BD16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550D35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6C4D53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833EA0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AA518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AAAF01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573,399</w:t>
            </w:r>
          </w:p>
        </w:tc>
      </w:tr>
      <w:tr w:rsidR="00981FCE" w:rsidRPr="00981FCE" w14:paraId="0BEF37C7"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B198CC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3//36(ТК-15/11)</w:t>
            </w:r>
          </w:p>
        </w:tc>
        <w:tc>
          <w:tcPr>
            <w:tcW w:w="841" w:type="pct"/>
            <w:tcBorders>
              <w:top w:val="nil"/>
              <w:left w:val="nil"/>
              <w:bottom w:val="single" w:sz="4" w:space="0" w:color="auto"/>
              <w:right w:val="single" w:sz="4" w:space="0" w:color="auto"/>
            </w:tcBorders>
            <w:shd w:val="clear" w:color="auto" w:fill="auto"/>
            <w:vAlign w:val="center"/>
            <w:hideMark/>
          </w:tcPr>
          <w:p w14:paraId="0E3B75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3/36--1</w:t>
            </w:r>
          </w:p>
        </w:tc>
        <w:tc>
          <w:tcPr>
            <w:tcW w:w="388" w:type="pct"/>
            <w:tcBorders>
              <w:top w:val="nil"/>
              <w:left w:val="nil"/>
              <w:bottom w:val="single" w:sz="4" w:space="0" w:color="auto"/>
              <w:right w:val="single" w:sz="4" w:space="0" w:color="auto"/>
            </w:tcBorders>
            <w:shd w:val="clear" w:color="auto" w:fill="auto"/>
            <w:noWrap/>
            <w:vAlign w:val="center"/>
            <w:hideMark/>
          </w:tcPr>
          <w:p w14:paraId="1A0C38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31,5</w:t>
            </w:r>
          </w:p>
        </w:tc>
        <w:tc>
          <w:tcPr>
            <w:tcW w:w="388" w:type="pct"/>
            <w:tcBorders>
              <w:top w:val="nil"/>
              <w:left w:val="nil"/>
              <w:bottom w:val="single" w:sz="4" w:space="0" w:color="auto"/>
              <w:right w:val="single" w:sz="4" w:space="0" w:color="auto"/>
            </w:tcBorders>
            <w:shd w:val="clear" w:color="auto" w:fill="auto"/>
            <w:noWrap/>
            <w:vAlign w:val="center"/>
            <w:hideMark/>
          </w:tcPr>
          <w:p w14:paraId="61ED47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66E1B5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7C08F3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7E83E0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446DC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D82CE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E40ED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850,072</w:t>
            </w:r>
          </w:p>
        </w:tc>
      </w:tr>
      <w:tr w:rsidR="00981FCE" w:rsidRPr="00981FCE" w14:paraId="7FBADDEA"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33B75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3/36--1</w:t>
            </w:r>
          </w:p>
        </w:tc>
        <w:tc>
          <w:tcPr>
            <w:tcW w:w="841" w:type="pct"/>
            <w:tcBorders>
              <w:top w:val="nil"/>
              <w:left w:val="nil"/>
              <w:bottom w:val="single" w:sz="4" w:space="0" w:color="auto"/>
              <w:right w:val="single" w:sz="4" w:space="0" w:color="auto"/>
            </w:tcBorders>
            <w:shd w:val="clear" w:color="000000" w:fill="E2EFDA"/>
            <w:vAlign w:val="center"/>
            <w:hideMark/>
          </w:tcPr>
          <w:p w14:paraId="4B0A4B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Первомайская ул., 10</w:t>
            </w:r>
          </w:p>
        </w:tc>
        <w:tc>
          <w:tcPr>
            <w:tcW w:w="388" w:type="pct"/>
            <w:tcBorders>
              <w:top w:val="nil"/>
              <w:left w:val="nil"/>
              <w:bottom w:val="single" w:sz="4" w:space="0" w:color="auto"/>
              <w:right w:val="single" w:sz="4" w:space="0" w:color="auto"/>
            </w:tcBorders>
            <w:shd w:val="clear" w:color="000000" w:fill="E2EFDA"/>
            <w:noWrap/>
            <w:vAlign w:val="center"/>
            <w:hideMark/>
          </w:tcPr>
          <w:p w14:paraId="64F6FB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w:t>
            </w:r>
          </w:p>
        </w:tc>
        <w:tc>
          <w:tcPr>
            <w:tcW w:w="388" w:type="pct"/>
            <w:tcBorders>
              <w:top w:val="nil"/>
              <w:left w:val="nil"/>
              <w:bottom w:val="single" w:sz="4" w:space="0" w:color="auto"/>
              <w:right w:val="single" w:sz="4" w:space="0" w:color="auto"/>
            </w:tcBorders>
            <w:shd w:val="clear" w:color="000000" w:fill="E2EFDA"/>
            <w:noWrap/>
            <w:vAlign w:val="center"/>
            <w:hideMark/>
          </w:tcPr>
          <w:p w14:paraId="721DF7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02BBB6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764AA52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28AF0A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E3D995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C313E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82B49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402,779</w:t>
            </w:r>
          </w:p>
        </w:tc>
      </w:tr>
      <w:tr w:rsidR="00981FCE" w:rsidRPr="00981FCE" w14:paraId="4BB8D1C7"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EE04C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3//36(ТК-15/11)</w:t>
            </w:r>
          </w:p>
        </w:tc>
        <w:tc>
          <w:tcPr>
            <w:tcW w:w="841" w:type="pct"/>
            <w:tcBorders>
              <w:top w:val="nil"/>
              <w:left w:val="nil"/>
              <w:bottom w:val="single" w:sz="4" w:space="0" w:color="auto"/>
              <w:right w:val="single" w:sz="4" w:space="0" w:color="auto"/>
            </w:tcBorders>
            <w:shd w:val="clear" w:color="auto" w:fill="auto"/>
            <w:vAlign w:val="center"/>
            <w:hideMark/>
          </w:tcPr>
          <w:p w14:paraId="3DEF12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3//37(ТК-15/10)</w:t>
            </w:r>
          </w:p>
        </w:tc>
        <w:tc>
          <w:tcPr>
            <w:tcW w:w="388" w:type="pct"/>
            <w:tcBorders>
              <w:top w:val="nil"/>
              <w:left w:val="nil"/>
              <w:bottom w:val="single" w:sz="4" w:space="0" w:color="auto"/>
              <w:right w:val="single" w:sz="4" w:space="0" w:color="auto"/>
            </w:tcBorders>
            <w:shd w:val="clear" w:color="auto" w:fill="auto"/>
            <w:noWrap/>
            <w:vAlign w:val="center"/>
            <w:hideMark/>
          </w:tcPr>
          <w:p w14:paraId="17A334D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58</w:t>
            </w:r>
          </w:p>
        </w:tc>
        <w:tc>
          <w:tcPr>
            <w:tcW w:w="388" w:type="pct"/>
            <w:tcBorders>
              <w:top w:val="nil"/>
              <w:left w:val="nil"/>
              <w:bottom w:val="single" w:sz="4" w:space="0" w:color="auto"/>
              <w:right w:val="single" w:sz="4" w:space="0" w:color="auto"/>
            </w:tcBorders>
            <w:shd w:val="clear" w:color="auto" w:fill="auto"/>
            <w:noWrap/>
            <w:vAlign w:val="center"/>
            <w:hideMark/>
          </w:tcPr>
          <w:p w14:paraId="6B2F1A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388" w:type="pct"/>
            <w:tcBorders>
              <w:top w:val="nil"/>
              <w:left w:val="nil"/>
              <w:bottom w:val="single" w:sz="4" w:space="0" w:color="auto"/>
              <w:right w:val="single" w:sz="4" w:space="0" w:color="auto"/>
            </w:tcBorders>
            <w:shd w:val="clear" w:color="auto" w:fill="auto"/>
            <w:noWrap/>
            <w:vAlign w:val="center"/>
            <w:hideMark/>
          </w:tcPr>
          <w:p w14:paraId="091317B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689" w:type="pct"/>
            <w:tcBorders>
              <w:top w:val="nil"/>
              <w:left w:val="nil"/>
              <w:bottom w:val="single" w:sz="4" w:space="0" w:color="auto"/>
              <w:right w:val="single" w:sz="4" w:space="0" w:color="auto"/>
            </w:tcBorders>
            <w:shd w:val="clear" w:color="auto" w:fill="auto"/>
            <w:vAlign w:val="center"/>
            <w:hideMark/>
          </w:tcPr>
          <w:p w14:paraId="3C8258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F935B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338549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31262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35F57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2 150,55</w:t>
            </w:r>
          </w:p>
        </w:tc>
      </w:tr>
      <w:tr w:rsidR="00981FCE" w:rsidRPr="00981FCE" w14:paraId="17931F1A"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C54AB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3//37(ТК-15/10)</w:t>
            </w:r>
          </w:p>
        </w:tc>
        <w:tc>
          <w:tcPr>
            <w:tcW w:w="841" w:type="pct"/>
            <w:tcBorders>
              <w:top w:val="nil"/>
              <w:left w:val="nil"/>
              <w:bottom w:val="single" w:sz="4" w:space="0" w:color="auto"/>
              <w:right w:val="single" w:sz="4" w:space="0" w:color="auto"/>
            </w:tcBorders>
            <w:shd w:val="clear" w:color="000000" w:fill="E2EFDA"/>
            <w:vAlign w:val="center"/>
            <w:hideMark/>
          </w:tcPr>
          <w:p w14:paraId="27521E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Первомайская ул., 4</w:t>
            </w:r>
          </w:p>
        </w:tc>
        <w:tc>
          <w:tcPr>
            <w:tcW w:w="388" w:type="pct"/>
            <w:tcBorders>
              <w:top w:val="nil"/>
              <w:left w:val="nil"/>
              <w:bottom w:val="single" w:sz="4" w:space="0" w:color="auto"/>
              <w:right w:val="single" w:sz="4" w:space="0" w:color="auto"/>
            </w:tcBorders>
            <w:shd w:val="clear" w:color="000000" w:fill="E2EFDA"/>
            <w:noWrap/>
            <w:vAlign w:val="center"/>
            <w:hideMark/>
          </w:tcPr>
          <w:p w14:paraId="14704B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w:t>
            </w:r>
          </w:p>
        </w:tc>
        <w:tc>
          <w:tcPr>
            <w:tcW w:w="388" w:type="pct"/>
            <w:tcBorders>
              <w:top w:val="nil"/>
              <w:left w:val="nil"/>
              <w:bottom w:val="single" w:sz="4" w:space="0" w:color="auto"/>
              <w:right w:val="single" w:sz="4" w:space="0" w:color="auto"/>
            </w:tcBorders>
            <w:shd w:val="clear" w:color="000000" w:fill="E2EFDA"/>
            <w:noWrap/>
            <w:vAlign w:val="center"/>
            <w:hideMark/>
          </w:tcPr>
          <w:p w14:paraId="33031B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195453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531C08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56F43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87119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5FE2C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2FAB8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198,484</w:t>
            </w:r>
          </w:p>
        </w:tc>
      </w:tr>
      <w:tr w:rsidR="00981FCE" w:rsidRPr="00981FCE" w14:paraId="199F4CC7"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21CE5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3//37(ТК-15/10)</w:t>
            </w:r>
          </w:p>
        </w:tc>
        <w:tc>
          <w:tcPr>
            <w:tcW w:w="841" w:type="pct"/>
            <w:tcBorders>
              <w:top w:val="nil"/>
              <w:left w:val="nil"/>
              <w:bottom w:val="single" w:sz="4" w:space="0" w:color="auto"/>
              <w:right w:val="single" w:sz="4" w:space="0" w:color="auto"/>
            </w:tcBorders>
            <w:shd w:val="clear" w:color="auto" w:fill="auto"/>
            <w:vAlign w:val="center"/>
            <w:hideMark/>
          </w:tcPr>
          <w:p w14:paraId="298C6E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3//38(ТК-15/19)</w:t>
            </w:r>
          </w:p>
        </w:tc>
        <w:tc>
          <w:tcPr>
            <w:tcW w:w="388" w:type="pct"/>
            <w:tcBorders>
              <w:top w:val="nil"/>
              <w:left w:val="nil"/>
              <w:bottom w:val="single" w:sz="4" w:space="0" w:color="auto"/>
              <w:right w:val="single" w:sz="4" w:space="0" w:color="auto"/>
            </w:tcBorders>
            <w:shd w:val="clear" w:color="auto" w:fill="auto"/>
            <w:noWrap/>
            <w:vAlign w:val="center"/>
            <w:hideMark/>
          </w:tcPr>
          <w:p w14:paraId="0B7CEB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15</w:t>
            </w:r>
          </w:p>
        </w:tc>
        <w:tc>
          <w:tcPr>
            <w:tcW w:w="388" w:type="pct"/>
            <w:tcBorders>
              <w:top w:val="nil"/>
              <w:left w:val="nil"/>
              <w:bottom w:val="single" w:sz="4" w:space="0" w:color="auto"/>
              <w:right w:val="single" w:sz="4" w:space="0" w:color="auto"/>
            </w:tcBorders>
            <w:shd w:val="clear" w:color="auto" w:fill="auto"/>
            <w:noWrap/>
            <w:vAlign w:val="center"/>
            <w:hideMark/>
          </w:tcPr>
          <w:p w14:paraId="527036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388" w:type="pct"/>
            <w:tcBorders>
              <w:top w:val="nil"/>
              <w:left w:val="nil"/>
              <w:bottom w:val="single" w:sz="4" w:space="0" w:color="auto"/>
              <w:right w:val="single" w:sz="4" w:space="0" w:color="auto"/>
            </w:tcBorders>
            <w:shd w:val="clear" w:color="auto" w:fill="auto"/>
            <w:noWrap/>
            <w:vAlign w:val="center"/>
            <w:hideMark/>
          </w:tcPr>
          <w:p w14:paraId="35F8E9A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689" w:type="pct"/>
            <w:tcBorders>
              <w:top w:val="nil"/>
              <w:left w:val="nil"/>
              <w:bottom w:val="single" w:sz="4" w:space="0" w:color="auto"/>
              <w:right w:val="single" w:sz="4" w:space="0" w:color="auto"/>
            </w:tcBorders>
            <w:shd w:val="clear" w:color="auto" w:fill="auto"/>
            <w:vAlign w:val="center"/>
            <w:hideMark/>
          </w:tcPr>
          <w:p w14:paraId="2929BD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415803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886BA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3B3F37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98FB8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556,176</w:t>
            </w:r>
          </w:p>
        </w:tc>
      </w:tr>
      <w:tr w:rsidR="00981FCE" w:rsidRPr="00981FCE" w14:paraId="207CCC2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F5135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3//34(ТК-15/13)</w:t>
            </w:r>
          </w:p>
        </w:tc>
        <w:tc>
          <w:tcPr>
            <w:tcW w:w="841" w:type="pct"/>
            <w:tcBorders>
              <w:top w:val="nil"/>
              <w:left w:val="nil"/>
              <w:bottom w:val="single" w:sz="4" w:space="0" w:color="auto"/>
              <w:right w:val="single" w:sz="4" w:space="0" w:color="auto"/>
            </w:tcBorders>
            <w:shd w:val="clear" w:color="000000" w:fill="E2EFDA"/>
            <w:vAlign w:val="center"/>
            <w:hideMark/>
          </w:tcPr>
          <w:p w14:paraId="3974B2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3//35(ТК-15/12)</w:t>
            </w:r>
          </w:p>
        </w:tc>
        <w:tc>
          <w:tcPr>
            <w:tcW w:w="388" w:type="pct"/>
            <w:tcBorders>
              <w:top w:val="nil"/>
              <w:left w:val="nil"/>
              <w:bottom w:val="single" w:sz="4" w:space="0" w:color="auto"/>
              <w:right w:val="single" w:sz="4" w:space="0" w:color="auto"/>
            </w:tcBorders>
            <w:shd w:val="clear" w:color="000000" w:fill="E2EFDA"/>
            <w:noWrap/>
            <w:vAlign w:val="center"/>
            <w:hideMark/>
          </w:tcPr>
          <w:p w14:paraId="4CF50D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45</w:t>
            </w:r>
          </w:p>
        </w:tc>
        <w:tc>
          <w:tcPr>
            <w:tcW w:w="388" w:type="pct"/>
            <w:tcBorders>
              <w:top w:val="nil"/>
              <w:left w:val="nil"/>
              <w:bottom w:val="single" w:sz="4" w:space="0" w:color="auto"/>
              <w:right w:val="single" w:sz="4" w:space="0" w:color="auto"/>
            </w:tcBorders>
            <w:shd w:val="clear" w:color="000000" w:fill="E2EFDA"/>
            <w:noWrap/>
            <w:vAlign w:val="center"/>
            <w:hideMark/>
          </w:tcPr>
          <w:p w14:paraId="700541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388" w:type="pct"/>
            <w:tcBorders>
              <w:top w:val="nil"/>
              <w:left w:val="nil"/>
              <w:bottom w:val="single" w:sz="4" w:space="0" w:color="auto"/>
              <w:right w:val="single" w:sz="4" w:space="0" w:color="auto"/>
            </w:tcBorders>
            <w:shd w:val="clear" w:color="000000" w:fill="E2EFDA"/>
            <w:noWrap/>
            <w:vAlign w:val="center"/>
            <w:hideMark/>
          </w:tcPr>
          <w:p w14:paraId="14A1DF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689" w:type="pct"/>
            <w:tcBorders>
              <w:top w:val="nil"/>
              <w:left w:val="nil"/>
              <w:bottom w:val="single" w:sz="4" w:space="0" w:color="auto"/>
              <w:right w:val="single" w:sz="4" w:space="0" w:color="auto"/>
            </w:tcBorders>
            <w:shd w:val="clear" w:color="000000" w:fill="E2EFDA"/>
            <w:vAlign w:val="center"/>
            <w:hideMark/>
          </w:tcPr>
          <w:p w14:paraId="2106D8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E9E6C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EB5C7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EB1EC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ADC4C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1 668,53</w:t>
            </w:r>
          </w:p>
        </w:tc>
      </w:tr>
      <w:tr w:rsidR="00981FCE" w:rsidRPr="00981FCE" w14:paraId="00C9BAB9"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EB05A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3//35(ТК-15/12)</w:t>
            </w:r>
          </w:p>
        </w:tc>
        <w:tc>
          <w:tcPr>
            <w:tcW w:w="841" w:type="pct"/>
            <w:tcBorders>
              <w:top w:val="nil"/>
              <w:left w:val="nil"/>
              <w:bottom w:val="single" w:sz="4" w:space="0" w:color="auto"/>
              <w:right w:val="single" w:sz="4" w:space="0" w:color="auto"/>
            </w:tcBorders>
            <w:shd w:val="clear" w:color="auto" w:fill="auto"/>
            <w:vAlign w:val="center"/>
            <w:hideMark/>
          </w:tcPr>
          <w:p w14:paraId="7E913B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Первомайская ул., 12</w:t>
            </w:r>
          </w:p>
        </w:tc>
        <w:tc>
          <w:tcPr>
            <w:tcW w:w="388" w:type="pct"/>
            <w:tcBorders>
              <w:top w:val="nil"/>
              <w:left w:val="nil"/>
              <w:bottom w:val="single" w:sz="4" w:space="0" w:color="auto"/>
              <w:right w:val="single" w:sz="4" w:space="0" w:color="auto"/>
            </w:tcBorders>
            <w:shd w:val="clear" w:color="auto" w:fill="auto"/>
            <w:noWrap/>
            <w:vAlign w:val="center"/>
            <w:hideMark/>
          </w:tcPr>
          <w:p w14:paraId="24A6C6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12</w:t>
            </w:r>
          </w:p>
        </w:tc>
        <w:tc>
          <w:tcPr>
            <w:tcW w:w="388" w:type="pct"/>
            <w:tcBorders>
              <w:top w:val="nil"/>
              <w:left w:val="nil"/>
              <w:bottom w:val="single" w:sz="4" w:space="0" w:color="auto"/>
              <w:right w:val="single" w:sz="4" w:space="0" w:color="auto"/>
            </w:tcBorders>
            <w:shd w:val="clear" w:color="auto" w:fill="auto"/>
            <w:noWrap/>
            <w:vAlign w:val="center"/>
            <w:hideMark/>
          </w:tcPr>
          <w:p w14:paraId="2D2C19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0FCF6B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2364B3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93CD7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E24D1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57966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D5429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264,646</w:t>
            </w:r>
          </w:p>
        </w:tc>
      </w:tr>
      <w:tr w:rsidR="00981FCE" w:rsidRPr="00981FCE" w14:paraId="0E3E081C"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60CF1C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3//38(ТК-15/19)</w:t>
            </w:r>
          </w:p>
        </w:tc>
        <w:tc>
          <w:tcPr>
            <w:tcW w:w="841" w:type="pct"/>
            <w:tcBorders>
              <w:top w:val="nil"/>
              <w:left w:val="nil"/>
              <w:bottom w:val="single" w:sz="4" w:space="0" w:color="auto"/>
              <w:right w:val="single" w:sz="4" w:space="0" w:color="auto"/>
            </w:tcBorders>
            <w:shd w:val="clear" w:color="000000" w:fill="E2EFDA"/>
            <w:vAlign w:val="center"/>
            <w:hideMark/>
          </w:tcPr>
          <w:p w14:paraId="49A4E7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3/38--1(ТК-15/6)</w:t>
            </w:r>
          </w:p>
        </w:tc>
        <w:tc>
          <w:tcPr>
            <w:tcW w:w="388" w:type="pct"/>
            <w:tcBorders>
              <w:top w:val="nil"/>
              <w:left w:val="nil"/>
              <w:bottom w:val="single" w:sz="4" w:space="0" w:color="auto"/>
              <w:right w:val="single" w:sz="4" w:space="0" w:color="auto"/>
            </w:tcBorders>
            <w:shd w:val="clear" w:color="000000" w:fill="E2EFDA"/>
            <w:noWrap/>
            <w:vAlign w:val="center"/>
            <w:hideMark/>
          </w:tcPr>
          <w:p w14:paraId="56519D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8,5</w:t>
            </w:r>
          </w:p>
        </w:tc>
        <w:tc>
          <w:tcPr>
            <w:tcW w:w="388" w:type="pct"/>
            <w:tcBorders>
              <w:top w:val="nil"/>
              <w:left w:val="nil"/>
              <w:bottom w:val="single" w:sz="4" w:space="0" w:color="auto"/>
              <w:right w:val="single" w:sz="4" w:space="0" w:color="auto"/>
            </w:tcBorders>
            <w:shd w:val="clear" w:color="000000" w:fill="E2EFDA"/>
            <w:noWrap/>
            <w:vAlign w:val="center"/>
            <w:hideMark/>
          </w:tcPr>
          <w:p w14:paraId="1415D65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000000" w:fill="E2EFDA"/>
            <w:noWrap/>
            <w:vAlign w:val="center"/>
            <w:hideMark/>
          </w:tcPr>
          <w:p w14:paraId="24CD3A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000000" w:fill="E2EFDA"/>
            <w:vAlign w:val="center"/>
            <w:hideMark/>
          </w:tcPr>
          <w:p w14:paraId="70453C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B20B4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0AEE0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FF3CA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6B163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265,631</w:t>
            </w:r>
          </w:p>
        </w:tc>
      </w:tr>
      <w:tr w:rsidR="00981FCE" w:rsidRPr="00981FCE" w14:paraId="2FCC6C28"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CC9D0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3/38--1(ТК-15/6)</w:t>
            </w:r>
          </w:p>
        </w:tc>
        <w:tc>
          <w:tcPr>
            <w:tcW w:w="841" w:type="pct"/>
            <w:tcBorders>
              <w:top w:val="nil"/>
              <w:left w:val="nil"/>
              <w:bottom w:val="single" w:sz="4" w:space="0" w:color="auto"/>
              <w:right w:val="single" w:sz="4" w:space="0" w:color="auto"/>
            </w:tcBorders>
            <w:shd w:val="clear" w:color="auto" w:fill="auto"/>
            <w:vAlign w:val="center"/>
            <w:hideMark/>
          </w:tcPr>
          <w:p w14:paraId="655066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Первомайская ул., 2В</w:t>
            </w:r>
          </w:p>
        </w:tc>
        <w:tc>
          <w:tcPr>
            <w:tcW w:w="388" w:type="pct"/>
            <w:tcBorders>
              <w:top w:val="nil"/>
              <w:left w:val="nil"/>
              <w:bottom w:val="single" w:sz="4" w:space="0" w:color="auto"/>
              <w:right w:val="single" w:sz="4" w:space="0" w:color="auto"/>
            </w:tcBorders>
            <w:shd w:val="clear" w:color="auto" w:fill="auto"/>
            <w:noWrap/>
            <w:vAlign w:val="center"/>
            <w:hideMark/>
          </w:tcPr>
          <w:p w14:paraId="58684A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41</w:t>
            </w:r>
          </w:p>
        </w:tc>
        <w:tc>
          <w:tcPr>
            <w:tcW w:w="388" w:type="pct"/>
            <w:tcBorders>
              <w:top w:val="nil"/>
              <w:left w:val="nil"/>
              <w:bottom w:val="single" w:sz="4" w:space="0" w:color="auto"/>
              <w:right w:val="single" w:sz="4" w:space="0" w:color="auto"/>
            </w:tcBorders>
            <w:shd w:val="clear" w:color="auto" w:fill="auto"/>
            <w:noWrap/>
            <w:vAlign w:val="center"/>
            <w:hideMark/>
          </w:tcPr>
          <w:p w14:paraId="33EDD7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4672F5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43372E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36F183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A47F11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4F946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A04A8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904,207</w:t>
            </w:r>
          </w:p>
        </w:tc>
      </w:tr>
      <w:tr w:rsidR="00981FCE" w:rsidRPr="00981FCE" w14:paraId="1522EB5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05E10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3/38--2</w:t>
            </w:r>
          </w:p>
        </w:tc>
        <w:tc>
          <w:tcPr>
            <w:tcW w:w="841" w:type="pct"/>
            <w:tcBorders>
              <w:top w:val="nil"/>
              <w:left w:val="nil"/>
              <w:bottom w:val="single" w:sz="4" w:space="0" w:color="auto"/>
              <w:right w:val="single" w:sz="4" w:space="0" w:color="auto"/>
            </w:tcBorders>
            <w:shd w:val="clear" w:color="000000" w:fill="E2EFDA"/>
            <w:vAlign w:val="center"/>
            <w:hideMark/>
          </w:tcPr>
          <w:p w14:paraId="43A7F9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Первомайская ул., 6</w:t>
            </w:r>
          </w:p>
        </w:tc>
        <w:tc>
          <w:tcPr>
            <w:tcW w:w="388" w:type="pct"/>
            <w:tcBorders>
              <w:top w:val="nil"/>
              <w:left w:val="nil"/>
              <w:bottom w:val="single" w:sz="4" w:space="0" w:color="auto"/>
              <w:right w:val="single" w:sz="4" w:space="0" w:color="auto"/>
            </w:tcBorders>
            <w:shd w:val="clear" w:color="000000" w:fill="E2EFDA"/>
            <w:noWrap/>
            <w:vAlign w:val="center"/>
            <w:hideMark/>
          </w:tcPr>
          <w:p w14:paraId="1E09C2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w:t>
            </w:r>
          </w:p>
        </w:tc>
        <w:tc>
          <w:tcPr>
            <w:tcW w:w="388" w:type="pct"/>
            <w:tcBorders>
              <w:top w:val="nil"/>
              <w:left w:val="nil"/>
              <w:bottom w:val="single" w:sz="4" w:space="0" w:color="auto"/>
              <w:right w:val="single" w:sz="4" w:space="0" w:color="auto"/>
            </w:tcBorders>
            <w:shd w:val="clear" w:color="000000" w:fill="E2EFDA"/>
            <w:noWrap/>
            <w:vAlign w:val="center"/>
            <w:hideMark/>
          </w:tcPr>
          <w:p w14:paraId="776E3E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5B6892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55D0BB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43A52D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2BF31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BC9C9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73C089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93,982</w:t>
            </w:r>
          </w:p>
        </w:tc>
      </w:tr>
      <w:tr w:rsidR="00981FCE" w:rsidRPr="00981FCE" w14:paraId="436A557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7AC2C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3//38(ТК-15/19)</w:t>
            </w:r>
          </w:p>
        </w:tc>
        <w:tc>
          <w:tcPr>
            <w:tcW w:w="841" w:type="pct"/>
            <w:tcBorders>
              <w:top w:val="nil"/>
              <w:left w:val="nil"/>
              <w:bottom w:val="single" w:sz="4" w:space="0" w:color="auto"/>
              <w:right w:val="single" w:sz="4" w:space="0" w:color="auto"/>
            </w:tcBorders>
            <w:shd w:val="clear" w:color="auto" w:fill="auto"/>
            <w:vAlign w:val="center"/>
            <w:hideMark/>
          </w:tcPr>
          <w:p w14:paraId="2331ED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3//39(ТК-15/18)</w:t>
            </w:r>
          </w:p>
        </w:tc>
        <w:tc>
          <w:tcPr>
            <w:tcW w:w="388" w:type="pct"/>
            <w:tcBorders>
              <w:top w:val="nil"/>
              <w:left w:val="nil"/>
              <w:bottom w:val="single" w:sz="4" w:space="0" w:color="auto"/>
              <w:right w:val="single" w:sz="4" w:space="0" w:color="auto"/>
            </w:tcBorders>
            <w:shd w:val="clear" w:color="auto" w:fill="auto"/>
            <w:noWrap/>
            <w:vAlign w:val="center"/>
            <w:hideMark/>
          </w:tcPr>
          <w:p w14:paraId="4D65AA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auto" w:fill="auto"/>
            <w:noWrap/>
            <w:vAlign w:val="center"/>
            <w:hideMark/>
          </w:tcPr>
          <w:p w14:paraId="505DE0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388" w:type="pct"/>
            <w:tcBorders>
              <w:top w:val="nil"/>
              <w:left w:val="nil"/>
              <w:bottom w:val="single" w:sz="4" w:space="0" w:color="auto"/>
              <w:right w:val="single" w:sz="4" w:space="0" w:color="auto"/>
            </w:tcBorders>
            <w:shd w:val="clear" w:color="auto" w:fill="auto"/>
            <w:noWrap/>
            <w:vAlign w:val="center"/>
            <w:hideMark/>
          </w:tcPr>
          <w:p w14:paraId="3C8B2B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689" w:type="pct"/>
            <w:tcBorders>
              <w:top w:val="nil"/>
              <w:left w:val="nil"/>
              <w:bottom w:val="single" w:sz="4" w:space="0" w:color="auto"/>
              <w:right w:val="single" w:sz="4" w:space="0" w:color="auto"/>
            </w:tcBorders>
            <w:shd w:val="clear" w:color="auto" w:fill="auto"/>
            <w:vAlign w:val="center"/>
            <w:hideMark/>
          </w:tcPr>
          <w:p w14:paraId="41FEB5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3881F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81E98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8CDD8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C0694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370,784</w:t>
            </w:r>
          </w:p>
        </w:tc>
      </w:tr>
      <w:tr w:rsidR="00981FCE" w:rsidRPr="00981FCE" w14:paraId="7338CBB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15CBC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3//39(ТК-15/18)</w:t>
            </w:r>
          </w:p>
        </w:tc>
        <w:tc>
          <w:tcPr>
            <w:tcW w:w="841" w:type="pct"/>
            <w:tcBorders>
              <w:top w:val="nil"/>
              <w:left w:val="nil"/>
              <w:bottom w:val="single" w:sz="4" w:space="0" w:color="auto"/>
              <w:right w:val="single" w:sz="4" w:space="0" w:color="auto"/>
            </w:tcBorders>
            <w:shd w:val="clear" w:color="000000" w:fill="E2EFDA"/>
            <w:vAlign w:val="center"/>
            <w:hideMark/>
          </w:tcPr>
          <w:p w14:paraId="3DA602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3//40(ТК-15/14)</w:t>
            </w:r>
          </w:p>
        </w:tc>
        <w:tc>
          <w:tcPr>
            <w:tcW w:w="388" w:type="pct"/>
            <w:tcBorders>
              <w:top w:val="nil"/>
              <w:left w:val="nil"/>
              <w:bottom w:val="single" w:sz="4" w:space="0" w:color="auto"/>
              <w:right w:val="single" w:sz="4" w:space="0" w:color="auto"/>
            </w:tcBorders>
            <w:shd w:val="clear" w:color="000000" w:fill="E2EFDA"/>
            <w:noWrap/>
            <w:vAlign w:val="center"/>
            <w:hideMark/>
          </w:tcPr>
          <w:p w14:paraId="24AF5E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w:t>
            </w:r>
          </w:p>
        </w:tc>
        <w:tc>
          <w:tcPr>
            <w:tcW w:w="388" w:type="pct"/>
            <w:tcBorders>
              <w:top w:val="nil"/>
              <w:left w:val="nil"/>
              <w:bottom w:val="single" w:sz="4" w:space="0" w:color="auto"/>
              <w:right w:val="single" w:sz="4" w:space="0" w:color="auto"/>
            </w:tcBorders>
            <w:shd w:val="clear" w:color="000000" w:fill="E2EFDA"/>
            <w:noWrap/>
            <w:vAlign w:val="center"/>
            <w:hideMark/>
          </w:tcPr>
          <w:p w14:paraId="76C67E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388" w:type="pct"/>
            <w:tcBorders>
              <w:top w:val="nil"/>
              <w:left w:val="nil"/>
              <w:bottom w:val="single" w:sz="4" w:space="0" w:color="auto"/>
              <w:right w:val="single" w:sz="4" w:space="0" w:color="auto"/>
            </w:tcBorders>
            <w:shd w:val="clear" w:color="000000" w:fill="E2EFDA"/>
            <w:noWrap/>
            <w:vAlign w:val="center"/>
            <w:hideMark/>
          </w:tcPr>
          <w:p w14:paraId="37E155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689" w:type="pct"/>
            <w:tcBorders>
              <w:top w:val="nil"/>
              <w:left w:val="nil"/>
              <w:bottom w:val="single" w:sz="4" w:space="0" w:color="auto"/>
              <w:right w:val="single" w:sz="4" w:space="0" w:color="auto"/>
            </w:tcBorders>
            <w:shd w:val="clear" w:color="000000" w:fill="E2EFDA"/>
            <w:vAlign w:val="center"/>
            <w:hideMark/>
          </w:tcPr>
          <w:p w14:paraId="5A8BEC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4FD64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80F5A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00B88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570CB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1 334,82</w:t>
            </w:r>
          </w:p>
        </w:tc>
      </w:tr>
      <w:tr w:rsidR="00981FCE" w:rsidRPr="00981FCE" w14:paraId="00A1EDF8"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4ED2C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3//39(ТК-15/18)</w:t>
            </w:r>
          </w:p>
        </w:tc>
        <w:tc>
          <w:tcPr>
            <w:tcW w:w="841" w:type="pct"/>
            <w:tcBorders>
              <w:top w:val="nil"/>
              <w:left w:val="nil"/>
              <w:bottom w:val="single" w:sz="4" w:space="0" w:color="auto"/>
              <w:right w:val="single" w:sz="4" w:space="0" w:color="auto"/>
            </w:tcBorders>
            <w:shd w:val="clear" w:color="auto" w:fill="auto"/>
            <w:vAlign w:val="center"/>
            <w:hideMark/>
          </w:tcPr>
          <w:p w14:paraId="79C6EF8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3/39--1</w:t>
            </w:r>
          </w:p>
        </w:tc>
        <w:tc>
          <w:tcPr>
            <w:tcW w:w="388" w:type="pct"/>
            <w:tcBorders>
              <w:top w:val="nil"/>
              <w:left w:val="nil"/>
              <w:bottom w:val="single" w:sz="4" w:space="0" w:color="auto"/>
              <w:right w:val="single" w:sz="4" w:space="0" w:color="auto"/>
            </w:tcBorders>
            <w:shd w:val="clear" w:color="auto" w:fill="auto"/>
            <w:noWrap/>
            <w:vAlign w:val="center"/>
            <w:hideMark/>
          </w:tcPr>
          <w:p w14:paraId="5FDF35C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w:t>
            </w:r>
          </w:p>
        </w:tc>
        <w:tc>
          <w:tcPr>
            <w:tcW w:w="388" w:type="pct"/>
            <w:tcBorders>
              <w:top w:val="nil"/>
              <w:left w:val="nil"/>
              <w:bottom w:val="single" w:sz="4" w:space="0" w:color="auto"/>
              <w:right w:val="single" w:sz="4" w:space="0" w:color="auto"/>
            </w:tcBorders>
            <w:shd w:val="clear" w:color="auto" w:fill="auto"/>
            <w:noWrap/>
            <w:vAlign w:val="center"/>
            <w:hideMark/>
          </w:tcPr>
          <w:p w14:paraId="111EEE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6AAA00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16F374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14D570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B4A0B5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2A2A3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479D3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198,484</w:t>
            </w:r>
          </w:p>
        </w:tc>
      </w:tr>
      <w:tr w:rsidR="00981FCE" w:rsidRPr="00981FCE" w14:paraId="7CC6719D"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F32F3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3/39--1</w:t>
            </w:r>
          </w:p>
        </w:tc>
        <w:tc>
          <w:tcPr>
            <w:tcW w:w="841" w:type="pct"/>
            <w:tcBorders>
              <w:top w:val="nil"/>
              <w:left w:val="nil"/>
              <w:bottom w:val="single" w:sz="4" w:space="0" w:color="auto"/>
              <w:right w:val="single" w:sz="4" w:space="0" w:color="auto"/>
            </w:tcBorders>
            <w:shd w:val="clear" w:color="000000" w:fill="E2EFDA"/>
            <w:vAlign w:val="center"/>
            <w:hideMark/>
          </w:tcPr>
          <w:p w14:paraId="40B715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Первомайская ул., 5</w:t>
            </w:r>
          </w:p>
        </w:tc>
        <w:tc>
          <w:tcPr>
            <w:tcW w:w="388" w:type="pct"/>
            <w:tcBorders>
              <w:top w:val="nil"/>
              <w:left w:val="nil"/>
              <w:bottom w:val="single" w:sz="4" w:space="0" w:color="auto"/>
              <w:right w:val="single" w:sz="4" w:space="0" w:color="auto"/>
            </w:tcBorders>
            <w:shd w:val="clear" w:color="000000" w:fill="E2EFDA"/>
            <w:noWrap/>
            <w:vAlign w:val="center"/>
            <w:hideMark/>
          </w:tcPr>
          <w:p w14:paraId="4ACF6F5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w:t>
            </w:r>
          </w:p>
        </w:tc>
        <w:tc>
          <w:tcPr>
            <w:tcW w:w="388" w:type="pct"/>
            <w:tcBorders>
              <w:top w:val="nil"/>
              <w:left w:val="nil"/>
              <w:bottom w:val="single" w:sz="4" w:space="0" w:color="auto"/>
              <w:right w:val="single" w:sz="4" w:space="0" w:color="auto"/>
            </w:tcBorders>
            <w:shd w:val="clear" w:color="000000" w:fill="E2EFDA"/>
            <w:noWrap/>
            <w:vAlign w:val="center"/>
            <w:hideMark/>
          </w:tcPr>
          <w:p w14:paraId="12EF60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0.021</w:t>
            </w:r>
          </w:p>
        </w:tc>
        <w:tc>
          <w:tcPr>
            <w:tcW w:w="388" w:type="pct"/>
            <w:tcBorders>
              <w:top w:val="nil"/>
              <w:left w:val="nil"/>
              <w:bottom w:val="single" w:sz="4" w:space="0" w:color="auto"/>
              <w:right w:val="single" w:sz="4" w:space="0" w:color="auto"/>
            </w:tcBorders>
            <w:shd w:val="clear" w:color="000000" w:fill="E2EFDA"/>
            <w:noWrap/>
            <w:vAlign w:val="center"/>
            <w:hideMark/>
          </w:tcPr>
          <w:p w14:paraId="0457FC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0.021</w:t>
            </w:r>
          </w:p>
        </w:tc>
        <w:tc>
          <w:tcPr>
            <w:tcW w:w="689" w:type="pct"/>
            <w:tcBorders>
              <w:top w:val="nil"/>
              <w:left w:val="nil"/>
              <w:bottom w:val="single" w:sz="4" w:space="0" w:color="auto"/>
              <w:right w:val="single" w:sz="4" w:space="0" w:color="auto"/>
            </w:tcBorders>
            <w:shd w:val="clear" w:color="000000" w:fill="E2EFDA"/>
            <w:vAlign w:val="center"/>
            <w:hideMark/>
          </w:tcPr>
          <w:p w14:paraId="3E7AEC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0CE06D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8E06D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4C7F5F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633D02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176,431</w:t>
            </w:r>
          </w:p>
        </w:tc>
      </w:tr>
      <w:tr w:rsidR="00981FCE" w:rsidRPr="00981FCE" w14:paraId="2225800E"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4018C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3/39--1</w:t>
            </w:r>
          </w:p>
        </w:tc>
        <w:tc>
          <w:tcPr>
            <w:tcW w:w="841" w:type="pct"/>
            <w:tcBorders>
              <w:top w:val="nil"/>
              <w:left w:val="nil"/>
              <w:bottom w:val="single" w:sz="4" w:space="0" w:color="auto"/>
              <w:right w:val="single" w:sz="4" w:space="0" w:color="auto"/>
            </w:tcBorders>
            <w:shd w:val="clear" w:color="auto" w:fill="auto"/>
            <w:vAlign w:val="center"/>
            <w:hideMark/>
          </w:tcPr>
          <w:p w14:paraId="2A72E7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Первомайская ул., 7</w:t>
            </w:r>
          </w:p>
        </w:tc>
        <w:tc>
          <w:tcPr>
            <w:tcW w:w="388" w:type="pct"/>
            <w:tcBorders>
              <w:top w:val="nil"/>
              <w:left w:val="nil"/>
              <w:bottom w:val="single" w:sz="4" w:space="0" w:color="auto"/>
              <w:right w:val="single" w:sz="4" w:space="0" w:color="auto"/>
            </w:tcBorders>
            <w:shd w:val="clear" w:color="auto" w:fill="auto"/>
            <w:noWrap/>
            <w:vAlign w:val="center"/>
            <w:hideMark/>
          </w:tcPr>
          <w:p w14:paraId="152A4A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41</w:t>
            </w:r>
          </w:p>
        </w:tc>
        <w:tc>
          <w:tcPr>
            <w:tcW w:w="388" w:type="pct"/>
            <w:tcBorders>
              <w:top w:val="nil"/>
              <w:left w:val="nil"/>
              <w:bottom w:val="single" w:sz="4" w:space="0" w:color="auto"/>
              <w:right w:val="single" w:sz="4" w:space="0" w:color="auto"/>
            </w:tcBorders>
            <w:shd w:val="clear" w:color="auto" w:fill="auto"/>
            <w:noWrap/>
            <w:vAlign w:val="center"/>
            <w:hideMark/>
          </w:tcPr>
          <w:p w14:paraId="128BB7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388" w:type="pct"/>
            <w:tcBorders>
              <w:top w:val="nil"/>
              <w:left w:val="nil"/>
              <w:bottom w:val="single" w:sz="4" w:space="0" w:color="auto"/>
              <w:right w:val="single" w:sz="4" w:space="0" w:color="auto"/>
            </w:tcBorders>
            <w:shd w:val="clear" w:color="auto" w:fill="auto"/>
            <w:noWrap/>
            <w:vAlign w:val="center"/>
            <w:hideMark/>
          </w:tcPr>
          <w:p w14:paraId="15032A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689" w:type="pct"/>
            <w:tcBorders>
              <w:top w:val="nil"/>
              <w:left w:val="nil"/>
              <w:bottom w:val="single" w:sz="4" w:space="0" w:color="auto"/>
              <w:right w:val="single" w:sz="4" w:space="0" w:color="auto"/>
            </w:tcBorders>
            <w:shd w:val="clear" w:color="auto" w:fill="auto"/>
            <w:vAlign w:val="center"/>
            <w:hideMark/>
          </w:tcPr>
          <w:p w14:paraId="35753B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D66C7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B0BBC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C568F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FDCBC0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904,207</w:t>
            </w:r>
          </w:p>
        </w:tc>
      </w:tr>
      <w:tr w:rsidR="00981FCE" w:rsidRPr="00981FCE" w14:paraId="18EB321F"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3AE5F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3//35(ТК-15/12)</w:t>
            </w:r>
          </w:p>
        </w:tc>
        <w:tc>
          <w:tcPr>
            <w:tcW w:w="841" w:type="pct"/>
            <w:tcBorders>
              <w:top w:val="nil"/>
              <w:left w:val="nil"/>
              <w:bottom w:val="single" w:sz="4" w:space="0" w:color="auto"/>
              <w:right w:val="single" w:sz="4" w:space="0" w:color="auto"/>
            </w:tcBorders>
            <w:shd w:val="clear" w:color="000000" w:fill="E2EFDA"/>
            <w:vAlign w:val="center"/>
            <w:hideMark/>
          </w:tcPr>
          <w:p w14:paraId="238202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3//36(ТК-15/11)</w:t>
            </w:r>
          </w:p>
        </w:tc>
        <w:tc>
          <w:tcPr>
            <w:tcW w:w="388" w:type="pct"/>
            <w:tcBorders>
              <w:top w:val="nil"/>
              <w:left w:val="nil"/>
              <w:bottom w:val="single" w:sz="4" w:space="0" w:color="auto"/>
              <w:right w:val="single" w:sz="4" w:space="0" w:color="auto"/>
            </w:tcBorders>
            <w:shd w:val="clear" w:color="000000" w:fill="E2EFDA"/>
            <w:noWrap/>
            <w:vAlign w:val="center"/>
            <w:hideMark/>
          </w:tcPr>
          <w:p w14:paraId="4D9524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w:t>
            </w:r>
          </w:p>
        </w:tc>
        <w:tc>
          <w:tcPr>
            <w:tcW w:w="388" w:type="pct"/>
            <w:tcBorders>
              <w:top w:val="nil"/>
              <w:left w:val="nil"/>
              <w:bottom w:val="single" w:sz="4" w:space="0" w:color="auto"/>
              <w:right w:val="single" w:sz="4" w:space="0" w:color="auto"/>
            </w:tcBorders>
            <w:shd w:val="clear" w:color="000000" w:fill="E2EFDA"/>
            <w:noWrap/>
            <w:vAlign w:val="center"/>
            <w:hideMark/>
          </w:tcPr>
          <w:p w14:paraId="6DB69C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388" w:type="pct"/>
            <w:tcBorders>
              <w:top w:val="nil"/>
              <w:left w:val="nil"/>
              <w:bottom w:val="single" w:sz="4" w:space="0" w:color="auto"/>
              <w:right w:val="single" w:sz="4" w:space="0" w:color="auto"/>
            </w:tcBorders>
            <w:shd w:val="clear" w:color="000000" w:fill="E2EFDA"/>
            <w:noWrap/>
            <w:vAlign w:val="center"/>
            <w:hideMark/>
          </w:tcPr>
          <w:p w14:paraId="119E8C6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689" w:type="pct"/>
            <w:tcBorders>
              <w:top w:val="nil"/>
              <w:left w:val="nil"/>
              <w:bottom w:val="single" w:sz="4" w:space="0" w:color="auto"/>
              <w:right w:val="single" w:sz="4" w:space="0" w:color="auto"/>
            </w:tcBorders>
            <w:shd w:val="clear" w:color="000000" w:fill="E2EFDA"/>
            <w:vAlign w:val="center"/>
            <w:hideMark/>
          </w:tcPr>
          <w:p w14:paraId="0A7D24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DE8A8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189910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58CC3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4360F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1 483,14</w:t>
            </w:r>
          </w:p>
        </w:tc>
      </w:tr>
      <w:tr w:rsidR="00981FCE" w:rsidRPr="00981FCE" w14:paraId="78297243"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1EE9A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3//40(ТК-15/14)</w:t>
            </w:r>
          </w:p>
        </w:tc>
        <w:tc>
          <w:tcPr>
            <w:tcW w:w="841" w:type="pct"/>
            <w:tcBorders>
              <w:top w:val="nil"/>
              <w:left w:val="nil"/>
              <w:bottom w:val="single" w:sz="4" w:space="0" w:color="auto"/>
              <w:right w:val="single" w:sz="4" w:space="0" w:color="auto"/>
            </w:tcBorders>
            <w:shd w:val="clear" w:color="auto" w:fill="auto"/>
            <w:vAlign w:val="center"/>
            <w:hideMark/>
          </w:tcPr>
          <w:p w14:paraId="099856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Первомайская ул., 3</w:t>
            </w:r>
          </w:p>
        </w:tc>
        <w:tc>
          <w:tcPr>
            <w:tcW w:w="388" w:type="pct"/>
            <w:tcBorders>
              <w:top w:val="nil"/>
              <w:left w:val="nil"/>
              <w:bottom w:val="single" w:sz="4" w:space="0" w:color="auto"/>
              <w:right w:val="single" w:sz="4" w:space="0" w:color="auto"/>
            </w:tcBorders>
            <w:shd w:val="clear" w:color="auto" w:fill="auto"/>
            <w:noWrap/>
            <w:vAlign w:val="center"/>
            <w:hideMark/>
          </w:tcPr>
          <w:p w14:paraId="342C60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w:t>
            </w:r>
          </w:p>
        </w:tc>
        <w:tc>
          <w:tcPr>
            <w:tcW w:w="388" w:type="pct"/>
            <w:tcBorders>
              <w:top w:val="nil"/>
              <w:left w:val="nil"/>
              <w:bottom w:val="single" w:sz="4" w:space="0" w:color="auto"/>
              <w:right w:val="single" w:sz="4" w:space="0" w:color="auto"/>
            </w:tcBorders>
            <w:shd w:val="clear" w:color="auto" w:fill="auto"/>
            <w:noWrap/>
            <w:vAlign w:val="center"/>
            <w:hideMark/>
          </w:tcPr>
          <w:p w14:paraId="2575E0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362CB9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6CDF11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44BDCCB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0644C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2EAA0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E18CA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286,7</w:t>
            </w:r>
          </w:p>
        </w:tc>
      </w:tr>
      <w:tr w:rsidR="00981FCE" w:rsidRPr="00981FCE" w14:paraId="01BAD5E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91179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3/38--1(ТК-15/6)</w:t>
            </w:r>
          </w:p>
        </w:tc>
        <w:tc>
          <w:tcPr>
            <w:tcW w:w="841" w:type="pct"/>
            <w:tcBorders>
              <w:top w:val="nil"/>
              <w:left w:val="nil"/>
              <w:bottom w:val="single" w:sz="4" w:space="0" w:color="auto"/>
              <w:right w:val="single" w:sz="4" w:space="0" w:color="auto"/>
            </w:tcBorders>
            <w:shd w:val="clear" w:color="000000" w:fill="E2EFDA"/>
            <w:vAlign w:val="center"/>
            <w:hideMark/>
          </w:tcPr>
          <w:p w14:paraId="5E68C1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3/38--2/1</w:t>
            </w:r>
          </w:p>
        </w:tc>
        <w:tc>
          <w:tcPr>
            <w:tcW w:w="388" w:type="pct"/>
            <w:tcBorders>
              <w:top w:val="nil"/>
              <w:left w:val="nil"/>
              <w:bottom w:val="single" w:sz="4" w:space="0" w:color="auto"/>
              <w:right w:val="single" w:sz="4" w:space="0" w:color="auto"/>
            </w:tcBorders>
            <w:shd w:val="clear" w:color="000000" w:fill="E2EFDA"/>
            <w:noWrap/>
            <w:vAlign w:val="center"/>
            <w:hideMark/>
          </w:tcPr>
          <w:p w14:paraId="73E605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w:t>
            </w:r>
          </w:p>
        </w:tc>
        <w:tc>
          <w:tcPr>
            <w:tcW w:w="388" w:type="pct"/>
            <w:tcBorders>
              <w:top w:val="nil"/>
              <w:left w:val="nil"/>
              <w:bottom w:val="single" w:sz="4" w:space="0" w:color="auto"/>
              <w:right w:val="single" w:sz="4" w:space="0" w:color="auto"/>
            </w:tcBorders>
            <w:shd w:val="clear" w:color="000000" w:fill="E2EFDA"/>
            <w:noWrap/>
            <w:vAlign w:val="center"/>
            <w:hideMark/>
          </w:tcPr>
          <w:p w14:paraId="5A7C912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77DA89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15C95E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94C10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621ED3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E974F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DC60B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419,023</w:t>
            </w:r>
          </w:p>
        </w:tc>
      </w:tr>
      <w:tr w:rsidR="00981FCE" w:rsidRPr="00981FCE" w14:paraId="794F3E63"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7ABA6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3/38--2/1</w:t>
            </w:r>
          </w:p>
        </w:tc>
        <w:tc>
          <w:tcPr>
            <w:tcW w:w="841" w:type="pct"/>
            <w:tcBorders>
              <w:top w:val="nil"/>
              <w:left w:val="nil"/>
              <w:bottom w:val="single" w:sz="4" w:space="0" w:color="auto"/>
              <w:right w:val="single" w:sz="4" w:space="0" w:color="auto"/>
            </w:tcBorders>
            <w:shd w:val="clear" w:color="auto" w:fill="auto"/>
            <w:vAlign w:val="center"/>
            <w:hideMark/>
          </w:tcPr>
          <w:p w14:paraId="0F260C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3/38--2</w:t>
            </w:r>
          </w:p>
        </w:tc>
        <w:tc>
          <w:tcPr>
            <w:tcW w:w="388" w:type="pct"/>
            <w:tcBorders>
              <w:top w:val="nil"/>
              <w:left w:val="nil"/>
              <w:bottom w:val="single" w:sz="4" w:space="0" w:color="auto"/>
              <w:right w:val="single" w:sz="4" w:space="0" w:color="auto"/>
            </w:tcBorders>
            <w:shd w:val="clear" w:color="auto" w:fill="auto"/>
            <w:noWrap/>
            <w:vAlign w:val="center"/>
            <w:hideMark/>
          </w:tcPr>
          <w:p w14:paraId="41B85A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15</w:t>
            </w:r>
          </w:p>
        </w:tc>
        <w:tc>
          <w:tcPr>
            <w:tcW w:w="388" w:type="pct"/>
            <w:tcBorders>
              <w:top w:val="nil"/>
              <w:left w:val="nil"/>
              <w:bottom w:val="single" w:sz="4" w:space="0" w:color="auto"/>
              <w:right w:val="single" w:sz="4" w:space="0" w:color="auto"/>
            </w:tcBorders>
            <w:shd w:val="clear" w:color="auto" w:fill="auto"/>
            <w:noWrap/>
            <w:vAlign w:val="center"/>
            <w:hideMark/>
          </w:tcPr>
          <w:p w14:paraId="5881B3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02CBA9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5A25A6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715FE2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681CF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D0ACA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1F7C5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201,389</w:t>
            </w:r>
          </w:p>
        </w:tc>
      </w:tr>
      <w:tr w:rsidR="00981FCE" w:rsidRPr="00981FCE" w14:paraId="5F80B421"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01964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3/38--2</w:t>
            </w:r>
          </w:p>
        </w:tc>
        <w:tc>
          <w:tcPr>
            <w:tcW w:w="841" w:type="pct"/>
            <w:tcBorders>
              <w:top w:val="nil"/>
              <w:left w:val="nil"/>
              <w:bottom w:val="single" w:sz="4" w:space="0" w:color="auto"/>
              <w:right w:val="single" w:sz="4" w:space="0" w:color="auto"/>
            </w:tcBorders>
            <w:shd w:val="clear" w:color="000000" w:fill="E2EFDA"/>
            <w:vAlign w:val="center"/>
            <w:hideMark/>
          </w:tcPr>
          <w:p w14:paraId="193C40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3/38--3</w:t>
            </w:r>
          </w:p>
        </w:tc>
        <w:tc>
          <w:tcPr>
            <w:tcW w:w="388" w:type="pct"/>
            <w:tcBorders>
              <w:top w:val="nil"/>
              <w:left w:val="nil"/>
              <w:bottom w:val="single" w:sz="4" w:space="0" w:color="auto"/>
              <w:right w:val="single" w:sz="4" w:space="0" w:color="auto"/>
            </w:tcBorders>
            <w:shd w:val="clear" w:color="000000" w:fill="E2EFDA"/>
            <w:noWrap/>
            <w:vAlign w:val="center"/>
            <w:hideMark/>
          </w:tcPr>
          <w:p w14:paraId="3785FA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23</w:t>
            </w:r>
          </w:p>
        </w:tc>
        <w:tc>
          <w:tcPr>
            <w:tcW w:w="388" w:type="pct"/>
            <w:tcBorders>
              <w:top w:val="nil"/>
              <w:left w:val="nil"/>
              <w:bottom w:val="single" w:sz="4" w:space="0" w:color="auto"/>
              <w:right w:val="single" w:sz="4" w:space="0" w:color="auto"/>
            </w:tcBorders>
            <w:shd w:val="clear" w:color="000000" w:fill="E2EFDA"/>
            <w:noWrap/>
            <w:vAlign w:val="center"/>
            <w:hideMark/>
          </w:tcPr>
          <w:p w14:paraId="29F65B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6B1DA4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6B3DE9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4146A7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E90736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6A738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81F9A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308,797</w:t>
            </w:r>
          </w:p>
        </w:tc>
      </w:tr>
      <w:tr w:rsidR="00981FCE" w:rsidRPr="00981FCE" w14:paraId="7233CABB"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78B43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3/38--3</w:t>
            </w:r>
          </w:p>
        </w:tc>
        <w:tc>
          <w:tcPr>
            <w:tcW w:w="841" w:type="pct"/>
            <w:tcBorders>
              <w:top w:val="nil"/>
              <w:left w:val="nil"/>
              <w:bottom w:val="single" w:sz="4" w:space="0" w:color="auto"/>
              <w:right w:val="single" w:sz="4" w:space="0" w:color="auto"/>
            </w:tcBorders>
            <w:shd w:val="clear" w:color="auto" w:fill="auto"/>
            <w:vAlign w:val="center"/>
            <w:hideMark/>
          </w:tcPr>
          <w:p w14:paraId="64B907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Первомайская ул., 8</w:t>
            </w:r>
          </w:p>
        </w:tc>
        <w:tc>
          <w:tcPr>
            <w:tcW w:w="388" w:type="pct"/>
            <w:tcBorders>
              <w:top w:val="nil"/>
              <w:left w:val="nil"/>
              <w:bottom w:val="single" w:sz="4" w:space="0" w:color="auto"/>
              <w:right w:val="single" w:sz="4" w:space="0" w:color="auto"/>
            </w:tcBorders>
            <w:shd w:val="clear" w:color="auto" w:fill="auto"/>
            <w:noWrap/>
            <w:vAlign w:val="center"/>
            <w:hideMark/>
          </w:tcPr>
          <w:p w14:paraId="294F79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39</w:t>
            </w:r>
          </w:p>
        </w:tc>
        <w:tc>
          <w:tcPr>
            <w:tcW w:w="388" w:type="pct"/>
            <w:tcBorders>
              <w:top w:val="nil"/>
              <w:left w:val="nil"/>
              <w:bottom w:val="single" w:sz="4" w:space="0" w:color="auto"/>
              <w:right w:val="single" w:sz="4" w:space="0" w:color="auto"/>
            </w:tcBorders>
            <w:shd w:val="clear" w:color="auto" w:fill="auto"/>
            <w:noWrap/>
            <w:vAlign w:val="center"/>
            <w:hideMark/>
          </w:tcPr>
          <w:p w14:paraId="68E2C1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5E161D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117CF73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02241D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E868D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AE34A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CB0B5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860,099</w:t>
            </w:r>
          </w:p>
        </w:tc>
      </w:tr>
      <w:tr w:rsidR="00981FCE" w:rsidRPr="00981FCE" w14:paraId="2C71F93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7F5567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ТК-15/17</w:t>
            </w:r>
          </w:p>
        </w:tc>
        <w:tc>
          <w:tcPr>
            <w:tcW w:w="841" w:type="pct"/>
            <w:tcBorders>
              <w:top w:val="nil"/>
              <w:left w:val="nil"/>
              <w:bottom w:val="single" w:sz="4" w:space="0" w:color="auto"/>
              <w:right w:val="single" w:sz="4" w:space="0" w:color="auto"/>
            </w:tcBorders>
            <w:shd w:val="clear" w:color="000000" w:fill="E2EFDA"/>
            <w:vAlign w:val="center"/>
            <w:hideMark/>
          </w:tcPr>
          <w:p w14:paraId="2A0276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Плещеевская ул., 15</w:t>
            </w:r>
          </w:p>
        </w:tc>
        <w:tc>
          <w:tcPr>
            <w:tcW w:w="388" w:type="pct"/>
            <w:tcBorders>
              <w:top w:val="nil"/>
              <w:left w:val="nil"/>
              <w:bottom w:val="single" w:sz="4" w:space="0" w:color="auto"/>
              <w:right w:val="single" w:sz="4" w:space="0" w:color="auto"/>
            </w:tcBorders>
            <w:shd w:val="clear" w:color="000000" w:fill="E2EFDA"/>
            <w:noWrap/>
            <w:vAlign w:val="center"/>
            <w:hideMark/>
          </w:tcPr>
          <w:p w14:paraId="3B9B69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38,5</w:t>
            </w:r>
          </w:p>
        </w:tc>
        <w:tc>
          <w:tcPr>
            <w:tcW w:w="388" w:type="pct"/>
            <w:tcBorders>
              <w:top w:val="nil"/>
              <w:left w:val="nil"/>
              <w:bottom w:val="single" w:sz="4" w:space="0" w:color="auto"/>
              <w:right w:val="single" w:sz="4" w:space="0" w:color="auto"/>
            </w:tcBorders>
            <w:shd w:val="clear" w:color="000000" w:fill="E2EFDA"/>
            <w:noWrap/>
            <w:vAlign w:val="center"/>
            <w:hideMark/>
          </w:tcPr>
          <w:p w14:paraId="541916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617A2D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272C3A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6DAC2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155DB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5D59F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F445B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849,072</w:t>
            </w:r>
          </w:p>
        </w:tc>
      </w:tr>
      <w:tr w:rsidR="00981FCE" w:rsidRPr="00981FCE" w14:paraId="3B9DA18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B72AB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ТК-15/17</w:t>
            </w:r>
          </w:p>
        </w:tc>
        <w:tc>
          <w:tcPr>
            <w:tcW w:w="841" w:type="pct"/>
            <w:tcBorders>
              <w:top w:val="nil"/>
              <w:left w:val="nil"/>
              <w:bottom w:val="single" w:sz="4" w:space="0" w:color="auto"/>
              <w:right w:val="single" w:sz="4" w:space="0" w:color="auto"/>
            </w:tcBorders>
            <w:shd w:val="clear" w:color="auto" w:fill="auto"/>
            <w:vAlign w:val="center"/>
            <w:hideMark/>
          </w:tcPr>
          <w:p w14:paraId="693170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У-15/17</w:t>
            </w:r>
          </w:p>
        </w:tc>
        <w:tc>
          <w:tcPr>
            <w:tcW w:w="388" w:type="pct"/>
            <w:tcBorders>
              <w:top w:val="nil"/>
              <w:left w:val="nil"/>
              <w:bottom w:val="single" w:sz="4" w:space="0" w:color="auto"/>
              <w:right w:val="single" w:sz="4" w:space="0" w:color="auto"/>
            </w:tcBorders>
            <w:shd w:val="clear" w:color="auto" w:fill="auto"/>
            <w:noWrap/>
            <w:vAlign w:val="center"/>
            <w:hideMark/>
          </w:tcPr>
          <w:p w14:paraId="28BC92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45</w:t>
            </w:r>
          </w:p>
        </w:tc>
        <w:tc>
          <w:tcPr>
            <w:tcW w:w="388" w:type="pct"/>
            <w:tcBorders>
              <w:top w:val="nil"/>
              <w:left w:val="nil"/>
              <w:bottom w:val="single" w:sz="4" w:space="0" w:color="auto"/>
              <w:right w:val="single" w:sz="4" w:space="0" w:color="auto"/>
            </w:tcBorders>
            <w:shd w:val="clear" w:color="auto" w:fill="auto"/>
            <w:noWrap/>
            <w:vAlign w:val="center"/>
            <w:hideMark/>
          </w:tcPr>
          <w:p w14:paraId="65551F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388" w:type="pct"/>
            <w:tcBorders>
              <w:top w:val="nil"/>
              <w:left w:val="nil"/>
              <w:bottom w:val="single" w:sz="4" w:space="0" w:color="auto"/>
              <w:right w:val="single" w:sz="4" w:space="0" w:color="auto"/>
            </w:tcBorders>
            <w:shd w:val="clear" w:color="auto" w:fill="auto"/>
            <w:noWrap/>
            <w:vAlign w:val="center"/>
            <w:hideMark/>
          </w:tcPr>
          <w:p w14:paraId="0D9C60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689" w:type="pct"/>
            <w:tcBorders>
              <w:top w:val="nil"/>
              <w:left w:val="nil"/>
              <w:bottom w:val="single" w:sz="4" w:space="0" w:color="auto"/>
              <w:right w:val="single" w:sz="4" w:space="0" w:color="auto"/>
            </w:tcBorders>
            <w:shd w:val="clear" w:color="auto" w:fill="auto"/>
            <w:vAlign w:val="center"/>
            <w:hideMark/>
          </w:tcPr>
          <w:p w14:paraId="432238D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12ECA8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C04D4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06A59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AECDB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896,685</w:t>
            </w:r>
          </w:p>
        </w:tc>
      </w:tr>
      <w:tr w:rsidR="00981FCE" w:rsidRPr="00981FCE" w14:paraId="288DF97D"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9498D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У-15/17</w:t>
            </w:r>
          </w:p>
        </w:tc>
        <w:tc>
          <w:tcPr>
            <w:tcW w:w="841" w:type="pct"/>
            <w:tcBorders>
              <w:top w:val="nil"/>
              <w:left w:val="nil"/>
              <w:bottom w:val="single" w:sz="4" w:space="0" w:color="auto"/>
              <w:right w:val="single" w:sz="4" w:space="0" w:color="auto"/>
            </w:tcBorders>
            <w:shd w:val="clear" w:color="000000" w:fill="E2EFDA"/>
            <w:vAlign w:val="center"/>
            <w:hideMark/>
          </w:tcPr>
          <w:p w14:paraId="05D64D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ТК-15/17А</w:t>
            </w:r>
          </w:p>
        </w:tc>
        <w:tc>
          <w:tcPr>
            <w:tcW w:w="388" w:type="pct"/>
            <w:tcBorders>
              <w:top w:val="nil"/>
              <w:left w:val="nil"/>
              <w:bottom w:val="single" w:sz="4" w:space="0" w:color="auto"/>
              <w:right w:val="single" w:sz="4" w:space="0" w:color="auto"/>
            </w:tcBorders>
            <w:shd w:val="clear" w:color="000000" w:fill="E2EFDA"/>
            <w:noWrap/>
            <w:vAlign w:val="center"/>
            <w:hideMark/>
          </w:tcPr>
          <w:p w14:paraId="096565B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000000" w:fill="E2EFDA"/>
            <w:noWrap/>
            <w:vAlign w:val="center"/>
            <w:hideMark/>
          </w:tcPr>
          <w:p w14:paraId="11FC78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388" w:type="pct"/>
            <w:tcBorders>
              <w:top w:val="nil"/>
              <w:left w:val="nil"/>
              <w:bottom w:val="single" w:sz="4" w:space="0" w:color="auto"/>
              <w:right w:val="single" w:sz="4" w:space="0" w:color="auto"/>
            </w:tcBorders>
            <w:shd w:val="clear" w:color="000000" w:fill="E2EFDA"/>
            <w:noWrap/>
            <w:vAlign w:val="center"/>
            <w:hideMark/>
          </w:tcPr>
          <w:p w14:paraId="1DAA57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689" w:type="pct"/>
            <w:tcBorders>
              <w:top w:val="nil"/>
              <w:left w:val="nil"/>
              <w:bottom w:val="single" w:sz="4" w:space="0" w:color="auto"/>
              <w:right w:val="single" w:sz="4" w:space="0" w:color="auto"/>
            </w:tcBorders>
            <w:shd w:val="clear" w:color="000000" w:fill="E2EFDA"/>
            <w:vAlign w:val="center"/>
            <w:hideMark/>
          </w:tcPr>
          <w:p w14:paraId="2AE6CB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31F8DF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C966E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20CF9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6CD99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185,392</w:t>
            </w:r>
          </w:p>
        </w:tc>
      </w:tr>
      <w:tr w:rsidR="00981FCE" w:rsidRPr="00981FCE" w14:paraId="5B1999F4"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9A8F03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ТК-15/22</w:t>
            </w:r>
          </w:p>
        </w:tc>
        <w:tc>
          <w:tcPr>
            <w:tcW w:w="841" w:type="pct"/>
            <w:tcBorders>
              <w:top w:val="nil"/>
              <w:left w:val="nil"/>
              <w:bottom w:val="single" w:sz="4" w:space="0" w:color="auto"/>
              <w:right w:val="single" w:sz="4" w:space="0" w:color="auto"/>
            </w:tcBorders>
            <w:shd w:val="clear" w:color="auto" w:fill="auto"/>
            <w:vAlign w:val="center"/>
            <w:hideMark/>
          </w:tcPr>
          <w:p w14:paraId="111597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ТК-15/23</w:t>
            </w:r>
          </w:p>
        </w:tc>
        <w:tc>
          <w:tcPr>
            <w:tcW w:w="388" w:type="pct"/>
            <w:tcBorders>
              <w:top w:val="nil"/>
              <w:left w:val="nil"/>
              <w:bottom w:val="single" w:sz="4" w:space="0" w:color="auto"/>
              <w:right w:val="single" w:sz="4" w:space="0" w:color="auto"/>
            </w:tcBorders>
            <w:shd w:val="clear" w:color="auto" w:fill="auto"/>
            <w:noWrap/>
            <w:vAlign w:val="center"/>
            <w:hideMark/>
          </w:tcPr>
          <w:p w14:paraId="046D51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103,5</w:t>
            </w:r>
          </w:p>
        </w:tc>
        <w:tc>
          <w:tcPr>
            <w:tcW w:w="388" w:type="pct"/>
            <w:tcBorders>
              <w:top w:val="nil"/>
              <w:left w:val="nil"/>
              <w:bottom w:val="single" w:sz="4" w:space="0" w:color="auto"/>
              <w:right w:val="single" w:sz="4" w:space="0" w:color="auto"/>
            </w:tcBorders>
            <w:shd w:val="clear" w:color="auto" w:fill="auto"/>
            <w:noWrap/>
            <w:vAlign w:val="center"/>
            <w:hideMark/>
          </w:tcPr>
          <w:p w14:paraId="70CBB8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52717F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6744C1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53C892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0B860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C54BA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9902C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2 793,10</w:t>
            </w:r>
          </w:p>
        </w:tc>
      </w:tr>
      <w:tr w:rsidR="00981FCE" w:rsidRPr="00981FCE" w14:paraId="42F92AF7"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03415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ТК-15/23</w:t>
            </w:r>
          </w:p>
        </w:tc>
        <w:tc>
          <w:tcPr>
            <w:tcW w:w="841" w:type="pct"/>
            <w:tcBorders>
              <w:top w:val="nil"/>
              <w:left w:val="nil"/>
              <w:bottom w:val="single" w:sz="4" w:space="0" w:color="auto"/>
              <w:right w:val="single" w:sz="4" w:space="0" w:color="auto"/>
            </w:tcBorders>
            <w:shd w:val="clear" w:color="000000" w:fill="E2EFDA"/>
            <w:vAlign w:val="center"/>
            <w:hideMark/>
          </w:tcPr>
          <w:p w14:paraId="6929FD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Первомайская ул., 2Б</w:t>
            </w:r>
          </w:p>
        </w:tc>
        <w:tc>
          <w:tcPr>
            <w:tcW w:w="388" w:type="pct"/>
            <w:tcBorders>
              <w:top w:val="nil"/>
              <w:left w:val="nil"/>
              <w:bottom w:val="single" w:sz="4" w:space="0" w:color="auto"/>
              <w:right w:val="single" w:sz="4" w:space="0" w:color="auto"/>
            </w:tcBorders>
            <w:shd w:val="clear" w:color="000000" w:fill="E2EFDA"/>
            <w:noWrap/>
            <w:vAlign w:val="center"/>
            <w:hideMark/>
          </w:tcPr>
          <w:p w14:paraId="0AE88F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w:t>
            </w:r>
          </w:p>
        </w:tc>
        <w:tc>
          <w:tcPr>
            <w:tcW w:w="388" w:type="pct"/>
            <w:tcBorders>
              <w:top w:val="nil"/>
              <w:left w:val="nil"/>
              <w:bottom w:val="single" w:sz="4" w:space="0" w:color="auto"/>
              <w:right w:val="single" w:sz="4" w:space="0" w:color="auto"/>
            </w:tcBorders>
            <w:shd w:val="clear" w:color="000000" w:fill="E2EFDA"/>
            <w:noWrap/>
            <w:vAlign w:val="center"/>
            <w:hideMark/>
          </w:tcPr>
          <w:p w14:paraId="16CE7B0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388" w:type="pct"/>
            <w:tcBorders>
              <w:top w:val="nil"/>
              <w:left w:val="nil"/>
              <w:bottom w:val="single" w:sz="4" w:space="0" w:color="auto"/>
              <w:right w:val="single" w:sz="4" w:space="0" w:color="auto"/>
            </w:tcBorders>
            <w:shd w:val="clear" w:color="000000" w:fill="E2EFDA"/>
            <w:noWrap/>
            <w:vAlign w:val="center"/>
            <w:hideMark/>
          </w:tcPr>
          <w:p w14:paraId="0A519C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689" w:type="pct"/>
            <w:tcBorders>
              <w:top w:val="nil"/>
              <w:left w:val="nil"/>
              <w:bottom w:val="single" w:sz="4" w:space="0" w:color="auto"/>
              <w:right w:val="single" w:sz="4" w:space="0" w:color="auto"/>
            </w:tcBorders>
            <w:shd w:val="clear" w:color="000000" w:fill="E2EFDA"/>
            <w:vAlign w:val="center"/>
            <w:hideMark/>
          </w:tcPr>
          <w:p w14:paraId="77F80F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0272BF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72D35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C762F4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CFF8E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573,399</w:t>
            </w:r>
          </w:p>
        </w:tc>
      </w:tr>
      <w:tr w:rsidR="00981FCE" w:rsidRPr="00981FCE" w14:paraId="6FF7768C"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BF21F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ТК-15/23</w:t>
            </w:r>
          </w:p>
        </w:tc>
        <w:tc>
          <w:tcPr>
            <w:tcW w:w="841" w:type="pct"/>
            <w:tcBorders>
              <w:top w:val="nil"/>
              <w:left w:val="nil"/>
              <w:bottom w:val="single" w:sz="4" w:space="0" w:color="auto"/>
              <w:right w:val="single" w:sz="4" w:space="0" w:color="auto"/>
            </w:tcBorders>
            <w:shd w:val="clear" w:color="auto" w:fill="auto"/>
            <w:vAlign w:val="center"/>
            <w:hideMark/>
          </w:tcPr>
          <w:p w14:paraId="42C055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ТК-15/24</w:t>
            </w:r>
          </w:p>
        </w:tc>
        <w:tc>
          <w:tcPr>
            <w:tcW w:w="388" w:type="pct"/>
            <w:tcBorders>
              <w:top w:val="nil"/>
              <w:left w:val="nil"/>
              <w:bottom w:val="single" w:sz="4" w:space="0" w:color="auto"/>
              <w:right w:val="single" w:sz="4" w:space="0" w:color="auto"/>
            </w:tcBorders>
            <w:shd w:val="clear" w:color="auto" w:fill="auto"/>
            <w:noWrap/>
            <w:vAlign w:val="center"/>
            <w:hideMark/>
          </w:tcPr>
          <w:p w14:paraId="678C32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18</w:t>
            </w:r>
          </w:p>
        </w:tc>
        <w:tc>
          <w:tcPr>
            <w:tcW w:w="388" w:type="pct"/>
            <w:tcBorders>
              <w:top w:val="nil"/>
              <w:left w:val="nil"/>
              <w:bottom w:val="single" w:sz="4" w:space="0" w:color="auto"/>
              <w:right w:val="single" w:sz="4" w:space="0" w:color="auto"/>
            </w:tcBorders>
            <w:shd w:val="clear" w:color="auto" w:fill="auto"/>
            <w:noWrap/>
            <w:vAlign w:val="center"/>
            <w:hideMark/>
          </w:tcPr>
          <w:p w14:paraId="08685A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265E71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103A05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1D0155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73F75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89B0C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F371A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485,756</w:t>
            </w:r>
          </w:p>
        </w:tc>
      </w:tr>
      <w:tr w:rsidR="00981FCE" w:rsidRPr="00981FCE" w14:paraId="2477E04A"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38BBC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ТК-15/24</w:t>
            </w:r>
          </w:p>
        </w:tc>
        <w:tc>
          <w:tcPr>
            <w:tcW w:w="841" w:type="pct"/>
            <w:tcBorders>
              <w:top w:val="nil"/>
              <w:left w:val="nil"/>
              <w:bottom w:val="single" w:sz="4" w:space="0" w:color="auto"/>
              <w:right w:val="single" w:sz="4" w:space="0" w:color="auto"/>
            </w:tcBorders>
            <w:shd w:val="clear" w:color="000000" w:fill="E2EFDA"/>
            <w:vAlign w:val="center"/>
            <w:hideMark/>
          </w:tcPr>
          <w:p w14:paraId="22CBDDE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Правая Набережная ул., 6</w:t>
            </w:r>
          </w:p>
        </w:tc>
        <w:tc>
          <w:tcPr>
            <w:tcW w:w="388" w:type="pct"/>
            <w:tcBorders>
              <w:top w:val="nil"/>
              <w:left w:val="nil"/>
              <w:bottom w:val="single" w:sz="4" w:space="0" w:color="auto"/>
              <w:right w:val="single" w:sz="4" w:space="0" w:color="auto"/>
            </w:tcBorders>
            <w:shd w:val="clear" w:color="000000" w:fill="E2EFDA"/>
            <w:noWrap/>
            <w:vAlign w:val="center"/>
            <w:hideMark/>
          </w:tcPr>
          <w:p w14:paraId="020CF1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w:t>
            </w:r>
          </w:p>
        </w:tc>
        <w:tc>
          <w:tcPr>
            <w:tcW w:w="388" w:type="pct"/>
            <w:tcBorders>
              <w:top w:val="nil"/>
              <w:left w:val="nil"/>
              <w:bottom w:val="single" w:sz="4" w:space="0" w:color="auto"/>
              <w:right w:val="single" w:sz="4" w:space="0" w:color="auto"/>
            </w:tcBorders>
            <w:shd w:val="clear" w:color="000000" w:fill="E2EFDA"/>
            <w:noWrap/>
            <w:vAlign w:val="center"/>
            <w:hideMark/>
          </w:tcPr>
          <w:p w14:paraId="45A66F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388" w:type="pct"/>
            <w:tcBorders>
              <w:top w:val="nil"/>
              <w:left w:val="nil"/>
              <w:bottom w:val="single" w:sz="4" w:space="0" w:color="auto"/>
              <w:right w:val="single" w:sz="4" w:space="0" w:color="auto"/>
            </w:tcBorders>
            <w:shd w:val="clear" w:color="000000" w:fill="E2EFDA"/>
            <w:noWrap/>
            <w:vAlign w:val="center"/>
            <w:hideMark/>
          </w:tcPr>
          <w:p w14:paraId="1D0E0D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689" w:type="pct"/>
            <w:tcBorders>
              <w:top w:val="nil"/>
              <w:left w:val="nil"/>
              <w:bottom w:val="single" w:sz="4" w:space="0" w:color="auto"/>
              <w:right w:val="single" w:sz="4" w:space="0" w:color="auto"/>
            </w:tcBorders>
            <w:shd w:val="clear" w:color="000000" w:fill="E2EFDA"/>
            <w:vAlign w:val="center"/>
            <w:hideMark/>
          </w:tcPr>
          <w:p w14:paraId="3F2BDB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0853E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2AB0C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7154E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77592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441,076</w:t>
            </w:r>
          </w:p>
        </w:tc>
      </w:tr>
      <w:tr w:rsidR="00981FCE" w:rsidRPr="00981FCE" w14:paraId="687E6AF5"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5E43E3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У-15/25-1</w:t>
            </w:r>
          </w:p>
        </w:tc>
        <w:tc>
          <w:tcPr>
            <w:tcW w:w="841" w:type="pct"/>
            <w:tcBorders>
              <w:top w:val="nil"/>
              <w:left w:val="nil"/>
              <w:bottom w:val="single" w:sz="4" w:space="0" w:color="auto"/>
              <w:right w:val="single" w:sz="4" w:space="0" w:color="auto"/>
            </w:tcBorders>
            <w:shd w:val="clear" w:color="auto" w:fill="auto"/>
            <w:vAlign w:val="center"/>
            <w:hideMark/>
          </w:tcPr>
          <w:p w14:paraId="40339A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Плещеевская ул., 1</w:t>
            </w:r>
          </w:p>
        </w:tc>
        <w:tc>
          <w:tcPr>
            <w:tcW w:w="388" w:type="pct"/>
            <w:tcBorders>
              <w:top w:val="nil"/>
              <w:left w:val="nil"/>
              <w:bottom w:val="single" w:sz="4" w:space="0" w:color="auto"/>
              <w:right w:val="single" w:sz="4" w:space="0" w:color="auto"/>
            </w:tcBorders>
            <w:shd w:val="clear" w:color="auto" w:fill="auto"/>
            <w:noWrap/>
            <w:vAlign w:val="center"/>
            <w:hideMark/>
          </w:tcPr>
          <w:p w14:paraId="16C758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auto" w:fill="auto"/>
            <w:noWrap/>
            <w:vAlign w:val="center"/>
            <w:hideMark/>
          </w:tcPr>
          <w:p w14:paraId="788CF5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52A4D8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1915FE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7BCCD4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BF40B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C6CE8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92B2D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22,054</w:t>
            </w:r>
          </w:p>
        </w:tc>
      </w:tr>
      <w:tr w:rsidR="00981FCE" w:rsidRPr="00981FCE" w14:paraId="6FAEE66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4DA2D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У-15/25-1</w:t>
            </w:r>
          </w:p>
        </w:tc>
        <w:tc>
          <w:tcPr>
            <w:tcW w:w="841" w:type="pct"/>
            <w:tcBorders>
              <w:top w:val="nil"/>
              <w:left w:val="nil"/>
              <w:bottom w:val="single" w:sz="4" w:space="0" w:color="auto"/>
              <w:right w:val="single" w:sz="4" w:space="0" w:color="auto"/>
            </w:tcBorders>
            <w:shd w:val="clear" w:color="000000" w:fill="E2EFDA"/>
            <w:vAlign w:val="center"/>
            <w:hideMark/>
          </w:tcPr>
          <w:p w14:paraId="511C8B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Плещеевская ул., 3</w:t>
            </w:r>
          </w:p>
        </w:tc>
        <w:tc>
          <w:tcPr>
            <w:tcW w:w="388" w:type="pct"/>
            <w:tcBorders>
              <w:top w:val="nil"/>
              <w:left w:val="nil"/>
              <w:bottom w:val="single" w:sz="4" w:space="0" w:color="auto"/>
              <w:right w:val="single" w:sz="4" w:space="0" w:color="auto"/>
            </w:tcBorders>
            <w:shd w:val="clear" w:color="000000" w:fill="E2EFDA"/>
            <w:noWrap/>
            <w:vAlign w:val="center"/>
            <w:hideMark/>
          </w:tcPr>
          <w:p w14:paraId="4F23B91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000000" w:fill="E2EFDA"/>
            <w:noWrap/>
            <w:vAlign w:val="center"/>
            <w:hideMark/>
          </w:tcPr>
          <w:p w14:paraId="288122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388" w:type="pct"/>
            <w:tcBorders>
              <w:top w:val="nil"/>
              <w:left w:val="nil"/>
              <w:bottom w:val="single" w:sz="4" w:space="0" w:color="auto"/>
              <w:right w:val="single" w:sz="4" w:space="0" w:color="auto"/>
            </w:tcBorders>
            <w:shd w:val="clear" w:color="000000" w:fill="E2EFDA"/>
            <w:noWrap/>
            <w:vAlign w:val="center"/>
            <w:hideMark/>
          </w:tcPr>
          <w:p w14:paraId="7D2175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689" w:type="pct"/>
            <w:tcBorders>
              <w:top w:val="nil"/>
              <w:left w:val="nil"/>
              <w:bottom w:val="single" w:sz="4" w:space="0" w:color="auto"/>
              <w:right w:val="single" w:sz="4" w:space="0" w:color="auto"/>
            </w:tcBorders>
            <w:shd w:val="clear" w:color="000000" w:fill="E2EFDA"/>
            <w:vAlign w:val="center"/>
            <w:hideMark/>
          </w:tcPr>
          <w:p w14:paraId="07B41D4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3D4971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DB54D2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F5ED9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4C1F3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22,054</w:t>
            </w:r>
          </w:p>
        </w:tc>
      </w:tr>
      <w:tr w:rsidR="00981FCE" w:rsidRPr="00981FCE" w14:paraId="4DA9497E"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3C8F4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ТК-15/25-2</w:t>
            </w:r>
          </w:p>
        </w:tc>
        <w:tc>
          <w:tcPr>
            <w:tcW w:w="841" w:type="pct"/>
            <w:tcBorders>
              <w:top w:val="nil"/>
              <w:left w:val="nil"/>
              <w:bottom w:val="single" w:sz="4" w:space="0" w:color="auto"/>
              <w:right w:val="single" w:sz="4" w:space="0" w:color="auto"/>
            </w:tcBorders>
            <w:shd w:val="clear" w:color="auto" w:fill="auto"/>
            <w:vAlign w:val="center"/>
            <w:hideMark/>
          </w:tcPr>
          <w:p w14:paraId="6F5C78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ТК-15/25-3</w:t>
            </w:r>
          </w:p>
        </w:tc>
        <w:tc>
          <w:tcPr>
            <w:tcW w:w="388" w:type="pct"/>
            <w:tcBorders>
              <w:top w:val="nil"/>
              <w:left w:val="nil"/>
              <w:bottom w:val="single" w:sz="4" w:space="0" w:color="auto"/>
              <w:right w:val="single" w:sz="4" w:space="0" w:color="auto"/>
            </w:tcBorders>
            <w:shd w:val="clear" w:color="auto" w:fill="auto"/>
            <w:noWrap/>
            <w:vAlign w:val="center"/>
            <w:hideMark/>
          </w:tcPr>
          <w:p w14:paraId="4974CA2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52</w:t>
            </w:r>
          </w:p>
        </w:tc>
        <w:tc>
          <w:tcPr>
            <w:tcW w:w="388" w:type="pct"/>
            <w:tcBorders>
              <w:top w:val="nil"/>
              <w:left w:val="nil"/>
              <w:bottom w:val="single" w:sz="4" w:space="0" w:color="auto"/>
              <w:right w:val="single" w:sz="4" w:space="0" w:color="auto"/>
            </w:tcBorders>
            <w:shd w:val="clear" w:color="auto" w:fill="auto"/>
            <w:noWrap/>
            <w:vAlign w:val="center"/>
            <w:hideMark/>
          </w:tcPr>
          <w:p w14:paraId="207D1E7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7B0616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339A9FA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4DEB40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51FEE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507BC0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4C611E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1 146,80</w:t>
            </w:r>
          </w:p>
        </w:tc>
      </w:tr>
      <w:tr w:rsidR="00981FCE" w:rsidRPr="00981FCE" w14:paraId="2F8E3E8A"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27555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ТК-15/25-3</w:t>
            </w:r>
          </w:p>
        </w:tc>
        <w:tc>
          <w:tcPr>
            <w:tcW w:w="841" w:type="pct"/>
            <w:tcBorders>
              <w:top w:val="nil"/>
              <w:left w:val="nil"/>
              <w:bottom w:val="single" w:sz="4" w:space="0" w:color="auto"/>
              <w:right w:val="single" w:sz="4" w:space="0" w:color="auto"/>
            </w:tcBorders>
            <w:shd w:val="clear" w:color="000000" w:fill="E2EFDA"/>
            <w:vAlign w:val="center"/>
            <w:hideMark/>
          </w:tcPr>
          <w:p w14:paraId="1A6454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Плещеевская ул., 7</w:t>
            </w:r>
          </w:p>
        </w:tc>
        <w:tc>
          <w:tcPr>
            <w:tcW w:w="388" w:type="pct"/>
            <w:tcBorders>
              <w:top w:val="nil"/>
              <w:left w:val="nil"/>
              <w:bottom w:val="single" w:sz="4" w:space="0" w:color="auto"/>
              <w:right w:val="single" w:sz="4" w:space="0" w:color="auto"/>
            </w:tcBorders>
            <w:shd w:val="clear" w:color="000000" w:fill="E2EFDA"/>
            <w:noWrap/>
            <w:vAlign w:val="center"/>
            <w:hideMark/>
          </w:tcPr>
          <w:p w14:paraId="16056C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000000" w:fill="E2EFDA"/>
            <w:noWrap/>
            <w:vAlign w:val="center"/>
            <w:hideMark/>
          </w:tcPr>
          <w:p w14:paraId="69200F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388" w:type="pct"/>
            <w:tcBorders>
              <w:top w:val="nil"/>
              <w:left w:val="nil"/>
              <w:bottom w:val="single" w:sz="4" w:space="0" w:color="auto"/>
              <w:right w:val="single" w:sz="4" w:space="0" w:color="auto"/>
            </w:tcBorders>
            <w:shd w:val="clear" w:color="000000" w:fill="E2EFDA"/>
            <w:noWrap/>
            <w:vAlign w:val="center"/>
            <w:hideMark/>
          </w:tcPr>
          <w:p w14:paraId="0E000A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689" w:type="pct"/>
            <w:tcBorders>
              <w:top w:val="nil"/>
              <w:left w:val="nil"/>
              <w:bottom w:val="single" w:sz="4" w:space="0" w:color="auto"/>
              <w:right w:val="single" w:sz="4" w:space="0" w:color="auto"/>
            </w:tcBorders>
            <w:shd w:val="clear" w:color="000000" w:fill="E2EFDA"/>
            <w:vAlign w:val="center"/>
            <w:hideMark/>
          </w:tcPr>
          <w:p w14:paraId="329DD3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BBEAA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C99FF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AEEDCA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893F7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22,054</w:t>
            </w:r>
          </w:p>
        </w:tc>
      </w:tr>
      <w:tr w:rsidR="00981FCE" w:rsidRPr="00981FCE" w14:paraId="5EC1BA6B"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F01F0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ТК-15/25-3</w:t>
            </w:r>
          </w:p>
        </w:tc>
        <w:tc>
          <w:tcPr>
            <w:tcW w:w="841" w:type="pct"/>
            <w:tcBorders>
              <w:top w:val="nil"/>
              <w:left w:val="nil"/>
              <w:bottom w:val="single" w:sz="4" w:space="0" w:color="auto"/>
              <w:right w:val="single" w:sz="4" w:space="0" w:color="auto"/>
            </w:tcBorders>
            <w:shd w:val="clear" w:color="auto" w:fill="auto"/>
            <w:vAlign w:val="center"/>
            <w:hideMark/>
          </w:tcPr>
          <w:p w14:paraId="0863EE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Плещеевская ул., 9</w:t>
            </w:r>
          </w:p>
        </w:tc>
        <w:tc>
          <w:tcPr>
            <w:tcW w:w="388" w:type="pct"/>
            <w:tcBorders>
              <w:top w:val="nil"/>
              <w:left w:val="nil"/>
              <w:bottom w:val="single" w:sz="4" w:space="0" w:color="auto"/>
              <w:right w:val="single" w:sz="4" w:space="0" w:color="auto"/>
            </w:tcBorders>
            <w:shd w:val="clear" w:color="auto" w:fill="auto"/>
            <w:noWrap/>
            <w:vAlign w:val="center"/>
            <w:hideMark/>
          </w:tcPr>
          <w:p w14:paraId="7CCA50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auto" w:fill="auto"/>
            <w:noWrap/>
            <w:vAlign w:val="center"/>
            <w:hideMark/>
          </w:tcPr>
          <w:p w14:paraId="786EE8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388" w:type="pct"/>
            <w:tcBorders>
              <w:top w:val="nil"/>
              <w:left w:val="nil"/>
              <w:bottom w:val="single" w:sz="4" w:space="0" w:color="auto"/>
              <w:right w:val="single" w:sz="4" w:space="0" w:color="auto"/>
            </w:tcBorders>
            <w:shd w:val="clear" w:color="auto" w:fill="auto"/>
            <w:noWrap/>
            <w:vAlign w:val="center"/>
            <w:hideMark/>
          </w:tcPr>
          <w:p w14:paraId="51D7A3C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689" w:type="pct"/>
            <w:tcBorders>
              <w:top w:val="nil"/>
              <w:left w:val="nil"/>
              <w:bottom w:val="single" w:sz="4" w:space="0" w:color="auto"/>
              <w:right w:val="single" w:sz="4" w:space="0" w:color="auto"/>
            </w:tcBorders>
            <w:shd w:val="clear" w:color="auto" w:fill="auto"/>
            <w:vAlign w:val="center"/>
            <w:hideMark/>
          </w:tcPr>
          <w:p w14:paraId="58B388D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7A96C2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4C1F2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F893B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ECA37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22,054</w:t>
            </w:r>
          </w:p>
        </w:tc>
      </w:tr>
      <w:tr w:rsidR="00981FCE" w:rsidRPr="00981FCE" w14:paraId="1AED8134"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9197C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ТК-15/24</w:t>
            </w:r>
          </w:p>
        </w:tc>
        <w:tc>
          <w:tcPr>
            <w:tcW w:w="841" w:type="pct"/>
            <w:tcBorders>
              <w:top w:val="nil"/>
              <w:left w:val="nil"/>
              <w:bottom w:val="single" w:sz="4" w:space="0" w:color="auto"/>
              <w:right w:val="single" w:sz="4" w:space="0" w:color="auto"/>
            </w:tcBorders>
            <w:shd w:val="clear" w:color="000000" w:fill="E2EFDA"/>
            <w:vAlign w:val="center"/>
            <w:hideMark/>
          </w:tcPr>
          <w:p w14:paraId="71CA2E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ТК-15/25</w:t>
            </w:r>
          </w:p>
        </w:tc>
        <w:tc>
          <w:tcPr>
            <w:tcW w:w="388" w:type="pct"/>
            <w:tcBorders>
              <w:top w:val="nil"/>
              <w:left w:val="nil"/>
              <w:bottom w:val="single" w:sz="4" w:space="0" w:color="auto"/>
              <w:right w:val="single" w:sz="4" w:space="0" w:color="auto"/>
            </w:tcBorders>
            <w:shd w:val="clear" w:color="000000" w:fill="E2EFDA"/>
            <w:noWrap/>
            <w:vAlign w:val="center"/>
            <w:hideMark/>
          </w:tcPr>
          <w:p w14:paraId="746092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17</w:t>
            </w:r>
          </w:p>
        </w:tc>
        <w:tc>
          <w:tcPr>
            <w:tcW w:w="388" w:type="pct"/>
            <w:tcBorders>
              <w:top w:val="nil"/>
              <w:left w:val="nil"/>
              <w:bottom w:val="single" w:sz="4" w:space="0" w:color="auto"/>
              <w:right w:val="single" w:sz="4" w:space="0" w:color="auto"/>
            </w:tcBorders>
            <w:shd w:val="clear" w:color="000000" w:fill="E2EFDA"/>
            <w:noWrap/>
            <w:vAlign w:val="center"/>
            <w:hideMark/>
          </w:tcPr>
          <w:p w14:paraId="37DD48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3F2C2F9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1D2B21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AB2182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D5651E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39130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3F076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458,769</w:t>
            </w:r>
          </w:p>
        </w:tc>
      </w:tr>
      <w:tr w:rsidR="00981FCE" w:rsidRPr="00981FCE" w14:paraId="6732D31B"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4826F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ТК-15/25</w:t>
            </w:r>
          </w:p>
        </w:tc>
        <w:tc>
          <w:tcPr>
            <w:tcW w:w="841" w:type="pct"/>
            <w:tcBorders>
              <w:top w:val="nil"/>
              <w:left w:val="nil"/>
              <w:bottom w:val="single" w:sz="4" w:space="0" w:color="auto"/>
              <w:right w:val="single" w:sz="4" w:space="0" w:color="auto"/>
            </w:tcBorders>
            <w:shd w:val="clear" w:color="auto" w:fill="auto"/>
            <w:vAlign w:val="center"/>
            <w:hideMark/>
          </w:tcPr>
          <w:p w14:paraId="3AF774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ТК-15/25-2</w:t>
            </w:r>
          </w:p>
        </w:tc>
        <w:tc>
          <w:tcPr>
            <w:tcW w:w="388" w:type="pct"/>
            <w:tcBorders>
              <w:top w:val="nil"/>
              <w:left w:val="nil"/>
              <w:bottom w:val="single" w:sz="4" w:space="0" w:color="auto"/>
              <w:right w:val="single" w:sz="4" w:space="0" w:color="auto"/>
            </w:tcBorders>
            <w:shd w:val="clear" w:color="auto" w:fill="auto"/>
            <w:noWrap/>
            <w:vAlign w:val="center"/>
            <w:hideMark/>
          </w:tcPr>
          <w:p w14:paraId="423520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18</w:t>
            </w:r>
          </w:p>
        </w:tc>
        <w:tc>
          <w:tcPr>
            <w:tcW w:w="388" w:type="pct"/>
            <w:tcBorders>
              <w:top w:val="nil"/>
              <w:left w:val="nil"/>
              <w:bottom w:val="single" w:sz="4" w:space="0" w:color="auto"/>
              <w:right w:val="single" w:sz="4" w:space="0" w:color="auto"/>
            </w:tcBorders>
            <w:shd w:val="clear" w:color="auto" w:fill="auto"/>
            <w:noWrap/>
            <w:vAlign w:val="center"/>
            <w:hideMark/>
          </w:tcPr>
          <w:p w14:paraId="0B2C1A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360457F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5FAF5B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6544BD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92D08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FAF36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FCD04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260,746</w:t>
            </w:r>
          </w:p>
        </w:tc>
      </w:tr>
      <w:tr w:rsidR="00981FCE" w:rsidRPr="00981FCE" w14:paraId="481E3FE9"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3D991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ТК-15/25-1</w:t>
            </w:r>
          </w:p>
        </w:tc>
        <w:tc>
          <w:tcPr>
            <w:tcW w:w="841" w:type="pct"/>
            <w:tcBorders>
              <w:top w:val="nil"/>
              <w:left w:val="nil"/>
              <w:bottom w:val="single" w:sz="4" w:space="0" w:color="auto"/>
              <w:right w:val="single" w:sz="4" w:space="0" w:color="auto"/>
            </w:tcBorders>
            <w:shd w:val="clear" w:color="000000" w:fill="E2EFDA"/>
            <w:vAlign w:val="center"/>
            <w:hideMark/>
          </w:tcPr>
          <w:p w14:paraId="6CB065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Плещеевская ул., 11</w:t>
            </w:r>
          </w:p>
        </w:tc>
        <w:tc>
          <w:tcPr>
            <w:tcW w:w="388" w:type="pct"/>
            <w:tcBorders>
              <w:top w:val="nil"/>
              <w:left w:val="nil"/>
              <w:bottom w:val="single" w:sz="4" w:space="0" w:color="auto"/>
              <w:right w:val="single" w:sz="4" w:space="0" w:color="auto"/>
            </w:tcBorders>
            <w:shd w:val="clear" w:color="000000" w:fill="E2EFDA"/>
            <w:noWrap/>
            <w:vAlign w:val="center"/>
            <w:hideMark/>
          </w:tcPr>
          <w:p w14:paraId="46356C1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w:t>
            </w:r>
          </w:p>
        </w:tc>
        <w:tc>
          <w:tcPr>
            <w:tcW w:w="388" w:type="pct"/>
            <w:tcBorders>
              <w:top w:val="nil"/>
              <w:left w:val="nil"/>
              <w:bottom w:val="single" w:sz="4" w:space="0" w:color="auto"/>
              <w:right w:val="single" w:sz="4" w:space="0" w:color="auto"/>
            </w:tcBorders>
            <w:shd w:val="clear" w:color="000000" w:fill="E2EFDA"/>
            <w:noWrap/>
            <w:vAlign w:val="center"/>
            <w:hideMark/>
          </w:tcPr>
          <w:p w14:paraId="0A8108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388" w:type="pct"/>
            <w:tcBorders>
              <w:top w:val="nil"/>
              <w:left w:val="nil"/>
              <w:bottom w:val="single" w:sz="4" w:space="0" w:color="auto"/>
              <w:right w:val="single" w:sz="4" w:space="0" w:color="auto"/>
            </w:tcBorders>
            <w:shd w:val="clear" w:color="000000" w:fill="E2EFDA"/>
            <w:noWrap/>
            <w:vAlign w:val="center"/>
            <w:hideMark/>
          </w:tcPr>
          <w:p w14:paraId="13235A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689" w:type="pct"/>
            <w:tcBorders>
              <w:top w:val="nil"/>
              <w:left w:val="nil"/>
              <w:bottom w:val="single" w:sz="4" w:space="0" w:color="auto"/>
              <w:right w:val="single" w:sz="4" w:space="0" w:color="auto"/>
            </w:tcBorders>
            <w:shd w:val="clear" w:color="000000" w:fill="E2EFDA"/>
            <w:vAlign w:val="center"/>
            <w:hideMark/>
          </w:tcPr>
          <w:p w14:paraId="4E64E3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0F740E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26C87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8A127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974FD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107,408</w:t>
            </w:r>
          </w:p>
        </w:tc>
      </w:tr>
      <w:tr w:rsidR="00981FCE" w:rsidRPr="00981FCE" w14:paraId="125255E5"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B869E5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ТК-15/25-1</w:t>
            </w:r>
          </w:p>
        </w:tc>
        <w:tc>
          <w:tcPr>
            <w:tcW w:w="841" w:type="pct"/>
            <w:tcBorders>
              <w:top w:val="nil"/>
              <w:left w:val="nil"/>
              <w:bottom w:val="single" w:sz="4" w:space="0" w:color="auto"/>
              <w:right w:val="single" w:sz="4" w:space="0" w:color="auto"/>
            </w:tcBorders>
            <w:shd w:val="clear" w:color="auto" w:fill="auto"/>
            <w:vAlign w:val="center"/>
            <w:hideMark/>
          </w:tcPr>
          <w:p w14:paraId="067561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Плещеевская ул., 9</w:t>
            </w:r>
          </w:p>
        </w:tc>
        <w:tc>
          <w:tcPr>
            <w:tcW w:w="388" w:type="pct"/>
            <w:tcBorders>
              <w:top w:val="nil"/>
              <w:left w:val="nil"/>
              <w:bottom w:val="single" w:sz="4" w:space="0" w:color="auto"/>
              <w:right w:val="single" w:sz="4" w:space="0" w:color="auto"/>
            </w:tcBorders>
            <w:shd w:val="clear" w:color="auto" w:fill="auto"/>
            <w:noWrap/>
            <w:vAlign w:val="center"/>
            <w:hideMark/>
          </w:tcPr>
          <w:p w14:paraId="602A229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w:t>
            </w:r>
          </w:p>
        </w:tc>
        <w:tc>
          <w:tcPr>
            <w:tcW w:w="388" w:type="pct"/>
            <w:tcBorders>
              <w:top w:val="nil"/>
              <w:left w:val="nil"/>
              <w:bottom w:val="single" w:sz="4" w:space="0" w:color="auto"/>
              <w:right w:val="single" w:sz="4" w:space="0" w:color="auto"/>
            </w:tcBorders>
            <w:shd w:val="clear" w:color="auto" w:fill="auto"/>
            <w:noWrap/>
            <w:vAlign w:val="center"/>
            <w:hideMark/>
          </w:tcPr>
          <w:p w14:paraId="4B7D28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388" w:type="pct"/>
            <w:tcBorders>
              <w:top w:val="nil"/>
              <w:left w:val="nil"/>
              <w:bottom w:val="single" w:sz="4" w:space="0" w:color="auto"/>
              <w:right w:val="single" w:sz="4" w:space="0" w:color="auto"/>
            </w:tcBorders>
            <w:shd w:val="clear" w:color="auto" w:fill="auto"/>
            <w:noWrap/>
            <w:vAlign w:val="center"/>
            <w:hideMark/>
          </w:tcPr>
          <w:p w14:paraId="1B7F4B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689" w:type="pct"/>
            <w:tcBorders>
              <w:top w:val="nil"/>
              <w:left w:val="nil"/>
              <w:bottom w:val="single" w:sz="4" w:space="0" w:color="auto"/>
              <w:right w:val="single" w:sz="4" w:space="0" w:color="auto"/>
            </w:tcBorders>
            <w:shd w:val="clear" w:color="auto" w:fill="auto"/>
            <w:vAlign w:val="center"/>
            <w:hideMark/>
          </w:tcPr>
          <w:p w14:paraId="7D9030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1F9690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E32C6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CE415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52AB4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107,408</w:t>
            </w:r>
          </w:p>
        </w:tc>
      </w:tr>
      <w:tr w:rsidR="00981FCE" w:rsidRPr="00981FCE" w14:paraId="7C0C7D91"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BB5E6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ТК-15/25</w:t>
            </w:r>
          </w:p>
        </w:tc>
        <w:tc>
          <w:tcPr>
            <w:tcW w:w="841" w:type="pct"/>
            <w:tcBorders>
              <w:top w:val="nil"/>
              <w:left w:val="nil"/>
              <w:bottom w:val="single" w:sz="4" w:space="0" w:color="auto"/>
              <w:right w:val="single" w:sz="4" w:space="0" w:color="auto"/>
            </w:tcBorders>
            <w:shd w:val="clear" w:color="000000" w:fill="E2EFDA"/>
            <w:vAlign w:val="center"/>
            <w:hideMark/>
          </w:tcPr>
          <w:p w14:paraId="0C60E0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ТК-15/25-1</w:t>
            </w:r>
          </w:p>
        </w:tc>
        <w:tc>
          <w:tcPr>
            <w:tcW w:w="388" w:type="pct"/>
            <w:tcBorders>
              <w:top w:val="nil"/>
              <w:left w:val="nil"/>
              <w:bottom w:val="single" w:sz="4" w:space="0" w:color="auto"/>
              <w:right w:val="single" w:sz="4" w:space="0" w:color="auto"/>
            </w:tcBorders>
            <w:shd w:val="clear" w:color="000000" w:fill="E2EFDA"/>
            <w:noWrap/>
            <w:vAlign w:val="center"/>
            <w:hideMark/>
          </w:tcPr>
          <w:p w14:paraId="7BA3E9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27</w:t>
            </w:r>
          </w:p>
        </w:tc>
        <w:tc>
          <w:tcPr>
            <w:tcW w:w="388" w:type="pct"/>
            <w:tcBorders>
              <w:top w:val="nil"/>
              <w:left w:val="nil"/>
              <w:bottom w:val="single" w:sz="4" w:space="0" w:color="auto"/>
              <w:right w:val="single" w:sz="4" w:space="0" w:color="auto"/>
            </w:tcBorders>
            <w:shd w:val="clear" w:color="000000" w:fill="E2EFDA"/>
            <w:noWrap/>
            <w:vAlign w:val="center"/>
            <w:hideMark/>
          </w:tcPr>
          <w:p w14:paraId="5A45B2C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388" w:type="pct"/>
            <w:tcBorders>
              <w:top w:val="nil"/>
              <w:left w:val="nil"/>
              <w:bottom w:val="single" w:sz="4" w:space="0" w:color="auto"/>
              <w:right w:val="single" w:sz="4" w:space="0" w:color="auto"/>
            </w:tcBorders>
            <w:shd w:val="clear" w:color="000000" w:fill="E2EFDA"/>
            <w:noWrap/>
            <w:vAlign w:val="center"/>
            <w:hideMark/>
          </w:tcPr>
          <w:p w14:paraId="3EE8639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689" w:type="pct"/>
            <w:tcBorders>
              <w:top w:val="nil"/>
              <w:left w:val="nil"/>
              <w:bottom w:val="single" w:sz="4" w:space="0" w:color="auto"/>
              <w:right w:val="single" w:sz="4" w:space="0" w:color="auto"/>
            </w:tcBorders>
            <w:shd w:val="clear" w:color="000000" w:fill="E2EFDA"/>
            <w:vAlign w:val="center"/>
            <w:hideMark/>
          </w:tcPr>
          <w:p w14:paraId="744290B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38B7BBE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BAFDE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5049C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CFE1F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362,501</w:t>
            </w:r>
          </w:p>
        </w:tc>
      </w:tr>
      <w:tr w:rsidR="00981FCE" w:rsidRPr="00981FCE" w14:paraId="29E20DB7"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63A29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ТК-15/17А</w:t>
            </w:r>
          </w:p>
        </w:tc>
        <w:tc>
          <w:tcPr>
            <w:tcW w:w="841" w:type="pct"/>
            <w:tcBorders>
              <w:top w:val="nil"/>
              <w:left w:val="nil"/>
              <w:bottom w:val="single" w:sz="4" w:space="0" w:color="auto"/>
              <w:right w:val="single" w:sz="4" w:space="0" w:color="auto"/>
            </w:tcBorders>
            <w:shd w:val="clear" w:color="auto" w:fill="auto"/>
            <w:vAlign w:val="center"/>
            <w:hideMark/>
          </w:tcPr>
          <w:p w14:paraId="005F766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ТК-15/18</w:t>
            </w:r>
          </w:p>
        </w:tc>
        <w:tc>
          <w:tcPr>
            <w:tcW w:w="388" w:type="pct"/>
            <w:tcBorders>
              <w:top w:val="nil"/>
              <w:left w:val="nil"/>
              <w:bottom w:val="single" w:sz="4" w:space="0" w:color="auto"/>
              <w:right w:val="single" w:sz="4" w:space="0" w:color="auto"/>
            </w:tcBorders>
            <w:shd w:val="clear" w:color="auto" w:fill="auto"/>
            <w:noWrap/>
            <w:vAlign w:val="center"/>
            <w:hideMark/>
          </w:tcPr>
          <w:p w14:paraId="694DF8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auto" w:fill="auto"/>
            <w:noWrap/>
            <w:vAlign w:val="center"/>
            <w:hideMark/>
          </w:tcPr>
          <w:p w14:paraId="6F5190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388" w:type="pct"/>
            <w:tcBorders>
              <w:top w:val="nil"/>
              <w:left w:val="nil"/>
              <w:bottom w:val="single" w:sz="4" w:space="0" w:color="auto"/>
              <w:right w:val="single" w:sz="4" w:space="0" w:color="auto"/>
            </w:tcBorders>
            <w:shd w:val="clear" w:color="auto" w:fill="auto"/>
            <w:noWrap/>
            <w:vAlign w:val="center"/>
            <w:hideMark/>
          </w:tcPr>
          <w:p w14:paraId="27291D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689" w:type="pct"/>
            <w:tcBorders>
              <w:top w:val="nil"/>
              <w:left w:val="nil"/>
              <w:bottom w:val="single" w:sz="4" w:space="0" w:color="auto"/>
              <w:right w:val="single" w:sz="4" w:space="0" w:color="auto"/>
            </w:tcBorders>
            <w:shd w:val="clear" w:color="auto" w:fill="auto"/>
            <w:vAlign w:val="center"/>
            <w:hideMark/>
          </w:tcPr>
          <w:p w14:paraId="6F6789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721A52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6EBF8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5B7C5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61334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99,632</w:t>
            </w:r>
          </w:p>
        </w:tc>
      </w:tr>
      <w:tr w:rsidR="00981FCE" w:rsidRPr="00981FCE" w14:paraId="58DFD51B"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034DF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ТК-15/25</w:t>
            </w:r>
          </w:p>
        </w:tc>
        <w:tc>
          <w:tcPr>
            <w:tcW w:w="841" w:type="pct"/>
            <w:tcBorders>
              <w:top w:val="nil"/>
              <w:left w:val="nil"/>
              <w:bottom w:val="single" w:sz="4" w:space="0" w:color="auto"/>
              <w:right w:val="single" w:sz="4" w:space="0" w:color="auto"/>
            </w:tcBorders>
            <w:shd w:val="clear" w:color="000000" w:fill="E2EFDA"/>
            <w:vAlign w:val="center"/>
            <w:hideMark/>
          </w:tcPr>
          <w:p w14:paraId="678234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Правая Набережная ул., 4</w:t>
            </w:r>
          </w:p>
        </w:tc>
        <w:tc>
          <w:tcPr>
            <w:tcW w:w="388" w:type="pct"/>
            <w:tcBorders>
              <w:top w:val="nil"/>
              <w:left w:val="nil"/>
              <w:bottom w:val="single" w:sz="4" w:space="0" w:color="auto"/>
              <w:right w:val="single" w:sz="4" w:space="0" w:color="auto"/>
            </w:tcBorders>
            <w:shd w:val="clear" w:color="000000" w:fill="E2EFDA"/>
            <w:noWrap/>
            <w:vAlign w:val="center"/>
            <w:hideMark/>
          </w:tcPr>
          <w:p w14:paraId="0925A7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000000" w:fill="E2EFDA"/>
            <w:noWrap/>
            <w:vAlign w:val="center"/>
            <w:hideMark/>
          </w:tcPr>
          <w:p w14:paraId="04A953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388" w:type="pct"/>
            <w:tcBorders>
              <w:top w:val="nil"/>
              <w:left w:val="nil"/>
              <w:bottom w:val="single" w:sz="4" w:space="0" w:color="auto"/>
              <w:right w:val="single" w:sz="4" w:space="0" w:color="auto"/>
            </w:tcBorders>
            <w:shd w:val="clear" w:color="000000" w:fill="E2EFDA"/>
            <w:noWrap/>
            <w:vAlign w:val="center"/>
            <w:hideMark/>
          </w:tcPr>
          <w:p w14:paraId="6EF3166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689" w:type="pct"/>
            <w:tcBorders>
              <w:top w:val="nil"/>
              <w:left w:val="nil"/>
              <w:bottom w:val="single" w:sz="4" w:space="0" w:color="auto"/>
              <w:right w:val="single" w:sz="4" w:space="0" w:color="auto"/>
            </w:tcBorders>
            <w:shd w:val="clear" w:color="000000" w:fill="E2EFDA"/>
            <w:vAlign w:val="center"/>
            <w:hideMark/>
          </w:tcPr>
          <w:p w14:paraId="7EAF4D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62AD6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47B13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0A22F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9003A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22,054</w:t>
            </w:r>
          </w:p>
        </w:tc>
      </w:tr>
      <w:tr w:rsidR="00981FCE" w:rsidRPr="00981FCE" w14:paraId="73B86A74"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DFF40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ТК-15/17</w:t>
            </w:r>
          </w:p>
        </w:tc>
        <w:tc>
          <w:tcPr>
            <w:tcW w:w="841" w:type="pct"/>
            <w:tcBorders>
              <w:top w:val="nil"/>
              <w:left w:val="nil"/>
              <w:bottom w:val="single" w:sz="4" w:space="0" w:color="auto"/>
              <w:right w:val="single" w:sz="4" w:space="0" w:color="auto"/>
            </w:tcBorders>
            <w:shd w:val="clear" w:color="auto" w:fill="auto"/>
            <w:vAlign w:val="center"/>
            <w:hideMark/>
          </w:tcPr>
          <w:p w14:paraId="646BA9C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У-15/17-1</w:t>
            </w:r>
          </w:p>
        </w:tc>
        <w:tc>
          <w:tcPr>
            <w:tcW w:w="388" w:type="pct"/>
            <w:tcBorders>
              <w:top w:val="nil"/>
              <w:left w:val="nil"/>
              <w:bottom w:val="single" w:sz="4" w:space="0" w:color="auto"/>
              <w:right w:val="single" w:sz="4" w:space="0" w:color="auto"/>
            </w:tcBorders>
            <w:shd w:val="clear" w:color="auto" w:fill="auto"/>
            <w:noWrap/>
            <w:vAlign w:val="center"/>
            <w:hideMark/>
          </w:tcPr>
          <w:p w14:paraId="115E23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48,5</w:t>
            </w:r>
          </w:p>
        </w:tc>
        <w:tc>
          <w:tcPr>
            <w:tcW w:w="388" w:type="pct"/>
            <w:tcBorders>
              <w:top w:val="nil"/>
              <w:left w:val="nil"/>
              <w:bottom w:val="single" w:sz="4" w:space="0" w:color="auto"/>
              <w:right w:val="single" w:sz="4" w:space="0" w:color="auto"/>
            </w:tcBorders>
            <w:shd w:val="clear" w:color="auto" w:fill="auto"/>
            <w:noWrap/>
            <w:vAlign w:val="center"/>
            <w:hideMark/>
          </w:tcPr>
          <w:p w14:paraId="63857D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1329D62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470A67C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753CC2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706DC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D540A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C17AF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651,159</w:t>
            </w:r>
          </w:p>
        </w:tc>
      </w:tr>
      <w:tr w:rsidR="00981FCE" w:rsidRPr="00981FCE" w14:paraId="1C400FCF"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4D8D7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У-15/17-1</w:t>
            </w:r>
          </w:p>
        </w:tc>
        <w:tc>
          <w:tcPr>
            <w:tcW w:w="841" w:type="pct"/>
            <w:tcBorders>
              <w:top w:val="nil"/>
              <w:left w:val="nil"/>
              <w:bottom w:val="single" w:sz="4" w:space="0" w:color="auto"/>
              <w:right w:val="single" w:sz="4" w:space="0" w:color="auto"/>
            </w:tcBorders>
            <w:shd w:val="clear" w:color="000000" w:fill="E2EFDA"/>
            <w:vAlign w:val="center"/>
            <w:hideMark/>
          </w:tcPr>
          <w:p w14:paraId="0DC5CC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Плещеевская ул., 17</w:t>
            </w:r>
          </w:p>
        </w:tc>
        <w:tc>
          <w:tcPr>
            <w:tcW w:w="388" w:type="pct"/>
            <w:tcBorders>
              <w:top w:val="nil"/>
              <w:left w:val="nil"/>
              <w:bottom w:val="single" w:sz="4" w:space="0" w:color="auto"/>
              <w:right w:val="single" w:sz="4" w:space="0" w:color="auto"/>
            </w:tcBorders>
            <w:shd w:val="clear" w:color="000000" w:fill="E2EFDA"/>
            <w:noWrap/>
            <w:vAlign w:val="center"/>
            <w:hideMark/>
          </w:tcPr>
          <w:p w14:paraId="783A6B1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w:t>
            </w:r>
          </w:p>
        </w:tc>
        <w:tc>
          <w:tcPr>
            <w:tcW w:w="388" w:type="pct"/>
            <w:tcBorders>
              <w:top w:val="nil"/>
              <w:left w:val="nil"/>
              <w:bottom w:val="single" w:sz="4" w:space="0" w:color="auto"/>
              <w:right w:val="single" w:sz="4" w:space="0" w:color="auto"/>
            </w:tcBorders>
            <w:shd w:val="clear" w:color="000000" w:fill="E2EFDA"/>
            <w:noWrap/>
            <w:vAlign w:val="center"/>
            <w:hideMark/>
          </w:tcPr>
          <w:p w14:paraId="742B9D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4852E9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2FC31DC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B5AC3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40D952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820B0C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92B46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198,484</w:t>
            </w:r>
          </w:p>
        </w:tc>
      </w:tr>
      <w:tr w:rsidR="00981FCE" w:rsidRPr="00981FCE" w14:paraId="6EA0B20F"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0AB42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3//41(ТК-15/15)</w:t>
            </w:r>
          </w:p>
        </w:tc>
        <w:tc>
          <w:tcPr>
            <w:tcW w:w="841" w:type="pct"/>
            <w:tcBorders>
              <w:top w:val="nil"/>
              <w:left w:val="nil"/>
              <w:bottom w:val="single" w:sz="4" w:space="0" w:color="auto"/>
              <w:right w:val="single" w:sz="4" w:space="0" w:color="auto"/>
            </w:tcBorders>
            <w:shd w:val="clear" w:color="auto" w:fill="auto"/>
            <w:vAlign w:val="center"/>
            <w:hideMark/>
          </w:tcPr>
          <w:p w14:paraId="252F95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ТК-15/16</w:t>
            </w:r>
          </w:p>
        </w:tc>
        <w:tc>
          <w:tcPr>
            <w:tcW w:w="388" w:type="pct"/>
            <w:tcBorders>
              <w:top w:val="nil"/>
              <w:left w:val="nil"/>
              <w:bottom w:val="single" w:sz="4" w:space="0" w:color="auto"/>
              <w:right w:val="single" w:sz="4" w:space="0" w:color="auto"/>
            </w:tcBorders>
            <w:shd w:val="clear" w:color="auto" w:fill="auto"/>
            <w:noWrap/>
            <w:vAlign w:val="center"/>
            <w:hideMark/>
          </w:tcPr>
          <w:p w14:paraId="2D8960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w:t>
            </w:r>
          </w:p>
        </w:tc>
        <w:tc>
          <w:tcPr>
            <w:tcW w:w="388" w:type="pct"/>
            <w:tcBorders>
              <w:top w:val="nil"/>
              <w:left w:val="nil"/>
              <w:bottom w:val="single" w:sz="4" w:space="0" w:color="auto"/>
              <w:right w:val="single" w:sz="4" w:space="0" w:color="auto"/>
            </w:tcBorders>
            <w:shd w:val="clear" w:color="auto" w:fill="auto"/>
            <w:noWrap/>
            <w:vAlign w:val="center"/>
            <w:hideMark/>
          </w:tcPr>
          <w:p w14:paraId="0A580C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388" w:type="pct"/>
            <w:tcBorders>
              <w:top w:val="nil"/>
              <w:left w:val="nil"/>
              <w:bottom w:val="single" w:sz="4" w:space="0" w:color="auto"/>
              <w:right w:val="single" w:sz="4" w:space="0" w:color="auto"/>
            </w:tcBorders>
            <w:shd w:val="clear" w:color="auto" w:fill="auto"/>
            <w:noWrap/>
            <w:vAlign w:val="center"/>
            <w:hideMark/>
          </w:tcPr>
          <w:p w14:paraId="6EE986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689" w:type="pct"/>
            <w:tcBorders>
              <w:top w:val="nil"/>
              <w:left w:val="nil"/>
              <w:bottom w:val="single" w:sz="4" w:space="0" w:color="auto"/>
              <w:right w:val="single" w:sz="4" w:space="0" w:color="auto"/>
            </w:tcBorders>
            <w:shd w:val="clear" w:color="auto" w:fill="auto"/>
            <w:vAlign w:val="center"/>
            <w:hideMark/>
          </w:tcPr>
          <w:p w14:paraId="0FEB32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4CF3CB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FE3BE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F17FD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66A7F4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1 334,82</w:t>
            </w:r>
          </w:p>
        </w:tc>
      </w:tr>
      <w:tr w:rsidR="00981FCE" w:rsidRPr="00981FCE" w14:paraId="7BCC0DE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5DBD4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ТК-15/16</w:t>
            </w:r>
          </w:p>
        </w:tc>
        <w:tc>
          <w:tcPr>
            <w:tcW w:w="841" w:type="pct"/>
            <w:tcBorders>
              <w:top w:val="nil"/>
              <w:left w:val="nil"/>
              <w:bottom w:val="single" w:sz="4" w:space="0" w:color="auto"/>
              <w:right w:val="single" w:sz="4" w:space="0" w:color="auto"/>
            </w:tcBorders>
            <w:shd w:val="clear" w:color="000000" w:fill="E2EFDA"/>
            <w:vAlign w:val="center"/>
            <w:hideMark/>
          </w:tcPr>
          <w:p w14:paraId="7D6F22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ТК-15/17</w:t>
            </w:r>
          </w:p>
        </w:tc>
        <w:tc>
          <w:tcPr>
            <w:tcW w:w="388" w:type="pct"/>
            <w:tcBorders>
              <w:top w:val="nil"/>
              <w:left w:val="nil"/>
              <w:bottom w:val="single" w:sz="4" w:space="0" w:color="auto"/>
              <w:right w:val="single" w:sz="4" w:space="0" w:color="auto"/>
            </w:tcBorders>
            <w:shd w:val="clear" w:color="000000" w:fill="E2EFDA"/>
            <w:noWrap/>
            <w:vAlign w:val="center"/>
            <w:hideMark/>
          </w:tcPr>
          <w:p w14:paraId="2B7DB2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35,5</w:t>
            </w:r>
          </w:p>
        </w:tc>
        <w:tc>
          <w:tcPr>
            <w:tcW w:w="388" w:type="pct"/>
            <w:tcBorders>
              <w:top w:val="nil"/>
              <w:left w:val="nil"/>
              <w:bottom w:val="single" w:sz="4" w:space="0" w:color="auto"/>
              <w:right w:val="single" w:sz="4" w:space="0" w:color="auto"/>
            </w:tcBorders>
            <w:shd w:val="clear" w:color="000000" w:fill="E2EFDA"/>
            <w:noWrap/>
            <w:vAlign w:val="center"/>
            <w:hideMark/>
          </w:tcPr>
          <w:p w14:paraId="1045B4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388" w:type="pct"/>
            <w:tcBorders>
              <w:top w:val="nil"/>
              <w:left w:val="nil"/>
              <w:bottom w:val="single" w:sz="4" w:space="0" w:color="auto"/>
              <w:right w:val="single" w:sz="4" w:space="0" w:color="auto"/>
            </w:tcBorders>
            <w:shd w:val="clear" w:color="000000" w:fill="E2EFDA"/>
            <w:noWrap/>
            <w:vAlign w:val="center"/>
            <w:hideMark/>
          </w:tcPr>
          <w:p w14:paraId="5D2364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689" w:type="pct"/>
            <w:tcBorders>
              <w:top w:val="nil"/>
              <w:left w:val="nil"/>
              <w:bottom w:val="single" w:sz="4" w:space="0" w:color="auto"/>
              <w:right w:val="single" w:sz="4" w:space="0" w:color="auto"/>
            </w:tcBorders>
            <w:shd w:val="clear" w:color="000000" w:fill="E2EFDA"/>
            <w:vAlign w:val="center"/>
            <w:hideMark/>
          </w:tcPr>
          <w:p w14:paraId="31C75A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47E141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78779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359E29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A5722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707,385</w:t>
            </w:r>
          </w:p>
        </w:tc>
      </w:tr>
      <w:tr w:rsidR="00981FCE" w:rsidRPr="00981FCE" w14:paraId="0EDA4F2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E3E7B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3//42(ТК-15/27)</w:t>
            </w:r>
          </w:p>
        </w:tc>
        <w:tc>
          <w:tcPr>
            <w:tcW w:w="841" w:type="pct"/>
            <w:tcBorders>
              <w:top w:val="nil"/>
              <w:left w:val="nil"/>
              <w:bottom w:val="single" w:sz="4" w:space="0" w:color="auto"/>
              <w:right w:val="single" w:sz="4" w:space="0" w:color="auto"/>
            </w:tcBorders>
            <w:shd w:val="clear" w:color="auto" w:fill="auto"/>
            <w:vAlign w:val="center"/>
            <w:hideMark/>
          </w:tcPr>
          <w:p w14:paraId="1E2752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3//43(ТК-15/29)</w:t>
            </w:r>
          </w:p>
        </w:tc>
        <w:tc>
          <w:tcPr>
            <w:tcW w:w="388" w:type="pct"/>
            <w:tcBorders>
              <w:top w:val="nil"/>
              <w:left w:val="nil"/>
              <w:bottom w:val="single" w:sz="4" w:space="0" w:color="auto"/>
              <w:right w:val="single" w:sz="4" w:space="0" w:color="auto"/>
            </w:tcBorders>
            <w:shd w:val="clear" w:color="auto" w:fill="auto"/>
            <w:noWrap/>
            <w:vAlign w:val="center"/>
            <w:hideMark/>
          </w:tcPr>
          <w:p w14:paraId="659039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113</w:t>
            </w:r>
          </w:p>
        </w:tc>
        <w:tc>
          <w:tcPr>
            <w:tcW w:w="388" w:type="pct"/>
            <w:tcBorders>
              <w:top w:val="nil"/>
              <w:left w:val="nil"/>
              <w:bottom w:val="single" w:sz="4" w:space="0" w:color="auto"/>
              <w:right w:val="single" w:sz="4" w:space="0" w:color="auto"/>
            </w:tcBorders>
            <w:shd w:val="clear" w:color="auto" w:fill="auto"/>
            <w:noWrap/>
            <w:vAlign w:val="center"/>
            <w:hideMark/>
          </w:tcPr>
          <w:p w14:paraId="68F2B4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auto" w:fill="auto"/>
            <w:noWrap/>
            <w:vAlign w:val="center"/>
            <w:hideMark/>
          </w:tcPr>
          <w:p w14:paraId="421121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auto" w:fill="auto"/>
            <w:vAlign w:val="center"/>
            <w:hideMark/>
          </w:tcPr>
          <w:p w14:paraId="2648CE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521549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5A4FA4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52208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5A826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3 531,33</w:t>
            </w:r>
          </w:p>
        </w:tc>
      </w:tr>
      <w:tr w:rsidR="00981FCE" w:rsidRPr="00981FCE" w14:paraId="2826DE5D"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81A48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3//42(ТК-15/27)</w:t>
            </w:r>
          </w:p>
        </w:tc>
        <w:tc>
          <w:tcPr>
            <w:tcW w:w="841" w:type="pct"/>
            <w:tcBorders>
              <w:top w:val="nil"/>
              <w:left w:val="nil"/>
              <w:bottom w:val="single" w:sz="4" w:space="0" w:color="auto"/>
              <w:right w:val="single" w:sz="4" w:space="0" w:color="auto"/>
            </w:tcBorders>
            <w:shd w:val="clear" w:color="000000" w:fill="E2EFDA"/>
            <w:vAlign w:val="center"/>
            <w:hideMark/>
          </w:tcPr>
          <w:p w14:paraId="5367D9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3/42--1</w:t>
            </w:r>
          </w:p>
        </w:tc>
        <w:tc>
          <w:tcPr>
            <w:tcW w:w="388" w:type="pct"/>
            <w:tcBorders>
              <w:top w:val="nil"/>
              <w:left w:val="nil"/>
              <w:bottom w:val="single" w:sz="4" w:space="0" w:color="auto"/>
              <w:right w:val="single" w:sz="4" w:space="0" w:color="auto"/>
            </w:tcBorders>
            <w:shd w:val="clear" w:color="000000" w:fill="E2EFDA"/>
            <w:noWrap/>
            <w:vAlign w:val="center"/>
            <w:hideMark/>
          </w:tcPr>
          <w:p w14:paraId="52206A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14</w:t>
            </w:r>
          </w:p>
        </w:tc>
        <w:tc>
          <w:tcPr>
            <w:tcW w:w="388" w:type="pct"/>
            <w:tcBorders>
              <w:top w:val="nil"/>
              <w:left w:val="nil"/>
              <w:bottom w:val="single" w:sz="4" w:space="0" w:color="auto"/>
              <w:right w:val="single" w:sz="4" w:space="0" w:color="auto"/>
            </w:tcBorders>
            <w:shd w:val="clear" w:color="000000" w:fill="E2EFDA"/>
            <w:noWrap/>
            <w:vAlign w:val="center"/>
            <w:hideMark/>
          </w:tcPr>
          <w:p w14:paraId="409573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407E94B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531C9F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0C287B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819FB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7C833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66D3F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377,81</w:t>
            </w:r>
          </w:p>
        </w:tc>
      </w:tr>
      <w:tr w:rsidR="00981FCE" w:rsidRPr="00981FCE" w14:paraId="794F8717"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62D5E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3/42--1</w:t>
            </w:r>
          </w:p>
        </w:tc>
        <w:tc>
          <w:tcPr>
            <w:tcW w:w="841" w:type="pct"/>
            <w:tcBorders>
              <w:top w:val="nil"/>
              <w:left w:val="nil"/>
              <w:bottom w:val="single" w:sz="4" w:space="0" w:color="auto"/>
              <w:right w:val="single" w:sz="4" w:space="0" w:color="auto"/>
            </w:tcBorders>
            <w:shd w:val="clear" w:color="auto" w:fill="auto"/>
            <w:vAlign w:val="center"/>
            <w:hideMark/>
          </w:tcPr>
          <w:p w14:paraId="45853C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3/42--2</w:t>
            </w:r>
          </w:p>
        </w:tc>
        <w:tc>
          <w:tcPr>
            <w:tcW w:w="388" w:type="pct"/>
            <w:tcBorders>
              <w:top w:val="nil"/>
              <w:left w:val="nil"/>
              <w:bottom w:val="single" w:sz="4" w:space="0" w:color="auto"/>
              <w:right w:val="single" w:sz="4" w:space="0" w:color="auto"/>
            </w:tcBorders>
            <w:shd w:val="clear" w:color="auto" w:fill="auto"/>
            <w:noWrap/>
            <w:vAlign w:val="center"/>
            <w:hideMark/>
          </w:tcPr>
          <w:p w14:paraId="237A5B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43</w:t>
            </w:r>
          </w:p>
        </w:tc>
        <w:tc>
          <w:tcPr>
            <w:tcW w:w="388" w:type="pct"/>
            <w:tcBorders>
              <w:top w:val="nil"/>
              <w:left w:val="nil"/>
              <w:bottom w:val="single" w:sz="4" w:space="0" w:color="auto"/>
              <w:right w:val="single" w:sz="4" w:space="0" w:color="auto"/>
            </w:tcBorders>
            <w:shd w:val="clear" w:color="auto" w:fill="auto"/>
            <w:noWrap/>
            <w:vAlign w:val="center"/>
            <w:hideMark/>
          </w:tcPr>
          <w:p w14:paraId="28027A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021F76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0C11CA3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218879C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BB49C2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AD853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80B6C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1 160,42</w:t>
            </w:r>
          </w:p>
        </w:tc>
      </w:tr>
      <w:tr w:rsidR="00981FCE" w:rsidRPr="00981FCE" w14:paraId="1F2EED5D"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AFE72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3/42--1</w:t>
            </w:r>
          </w:p>
        </w:tc>
        <w:tc>
          <w:tcPr>
            <w:tcW w:w="841" w:type="pct"/>
            <w:tcBorders>
              <w:top w:val="nil"/>
              <w:left w:val="nil"/>
              <w:bottom w:val="single" w:sz="4" w:space="0" w:color="auto"/>
              <w:right w:val="single" w:sz="4" w:space="0" w:color="auto"/>
            </w:tcBorders>
            <w:shd w:val="clear" w:color="000000" w:fill="E2EFDA"/>
            <w:vAlign w:val="center"/>
            <w:hideMark/>
          </w:tcPr>
          <w:p w14:paraId="0E719C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Плещеевская ул., 14</w:t>
            </w:r>
          </w:p>
        </w:tc>
        <w:tc>
          <w:tcPr>
            <w:tcW w:w="388" w:type="pct"/>
            <w:tcBorders>
              <w:top w:val="nil"/>
              <w:left w:val="nil"/>
              <w:bottom w:val="single" w:sz="4" w:space="0" w:color="auto"/>
              <w:right w:val="single" w:sz="4" w:space="0" w:color="auto"/>
            </w:tcBorders>
            <w:shd w:val="clear" w:color="000000" w:fill="E2EFDA"/>
            <w:noWrap/>
            <w:vAlign w:val="center"/>
            <w:hideMark/>
          </w:tcPr>
          <w:p w14:paraId="37803FB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w:t>
            </w:r>
          </w:p>
        </w:tc>
        <w:tc>
          <w:tcPr>
            <w:tcW w:w="388" w:type="pct"/>
            <w:tcBorders>
              <w:top w:val="nil"/>
              <w:left w:val="nil"/>
              <w:bottom w:val="single" w:sz="4" w:space="0" w:color="auto"/>
              <w:right w:val="single" w:sz="4" w:space="0" w:color="auto"/>
            </w:tcBorders>
            <w:shd w:val="clear" w:color="000000" w:fill="E2EFDA"/>
            <w:noWrap/>
            <w:vAlign w:val="center"/>
            <w:hideMark/>
          </w:tcPr>
          <w:p w14:paraId="4E19F8A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5564BA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14580F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115FFB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A36DE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60898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2BD9CA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174,537</w:t>
            </w:r>
          </w:p>
        </w:tc>
      </w:tr>
      <w:tr w:rsidR="00981FCE" w:rsidRPr="00981FCE" w14:paraId="16B2D1C9"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654BB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3/42--0</w:t>
            </w:r>
          </w:p>
        </w:tc>
        <w:tc>
          <w:tcPr>
            <w:tcW w:w="841" w:type="pct"/>
            <w:tcBorders>
              <w:top w:val="nil"/>
              <w:left w:val="nil"/>
              <w:bottom w:val="single" w:sz="4" w:space="0" w:color="auto"/>
              <w:right w:val="single" w:sz="4" w:space="0" w:color="auto"/>
            </w:tcBorders>
            <w:shd w:val="clear" w:color="auto" w:fill="auto"/>
            <w:vAlign w:val="center"/>
            <w:hideMark/>
          </w:tcPr>
          <w:p w14:paraId="5BAD49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Новомирский пер., 2</w:t>
            </w:r>
          </w:p>
        </w:tc>
        <w:tc>
          <w:tcPr>
            <w:tcW w:w="388" w:type="pct"/>
            <w:tcBorders>
              <w:top w:val="nil"/>
              <w:left w:val="nil"/>
              <w:bottom w:val="single" w:sz="4" w:space="0" w:color="auto"/>
              <w:right w:val="single" w:sz="4" w:space="0" w:color="auto"/>
            </w:tcBorders>
            <w:shd w:val="clear" w:color="auto" w:fill="auto"/>
            <w:noWrap/>
            <w:vAlign w:val="center"/>
            <w:hideMark/>
          </w:tcPr>
          <w:p w14:paraId="21DD1B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16</w:t>
            </w:r>
          </w:p>
        </w:tc>
        <w:tc>
          <w:tcPr>
            <w:tcW w:w="388" w:type="pct"/>
            <w:tcBorders>
              <w:top w:val="nil"/>
              <w:left w:val="nil"/>
              <w:bottom w:val="single" w:sz="4" w:space="0" w:color="auto"/>
              <w:right w:val="single" w:sz="4" w:space="0" w:color="auto"/>
            </w:tcBorders>
            <w:shd w:val="clear" w:color="auto" w:fill="auto"/>
            <w:noWrap/>
            <w:vAlign w:val="center"/>
            <w:hideMark/>
          </w:tcPr>
          <w:p w14:paraId="3A736F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797964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410118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22419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DF217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B7B08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9F929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352,861</w:t>
            </w:r>
          </w:p>
        </w:tc>
      </w:tr>
      <w:tr w:rsidR="00981FCE" w:rsidRPr="00981FCE" w14:paraId="6B21DB4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526B8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3/42--2</w:t>
            </w:r>
          </w:p>
        </w:tc>
        <w:tc>
          <w:tcPr>
            <w:tcW w:w="841" w:type="pct"/>
            <w:tcBorders>
              <w:top w:val="nil"/>
              <w:left w:val="nil"/>
              <w:bottom w:val="single" w:sz="4" w:space="0" w:color="auto"/>
              <w:right w:val="single" w:sz="4" w:space="0" w:color="auto"/>
            </w:tcBorders>
            <w:shd w:val="clear" w:color="000000" w:fill="E2EFDA"/>
            <w:vAlign w:val="center"/>
            <w:hideMark/>
          </w:tcPr>
          <w:p w14:paraId="198D68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3/42--4</w:t>
            </w:r>
          </w:p>
        </w:tc>
        <w:tc>
          <w:tcPr>
            <w:tcW w:w="388" w:type="pct"/>
            <w:tcBorders>
              <w:top w:val="nil"/>
              <w:left w:val="nil"/>
              <w:bottom w:val="single" w:sz="4" w:space="0" w:color="auto"/>
              <w:right w:val="single" w:sz="4" w:space="0" w:color="auto"/>
            </w:tcBorders>
            <w:shd w:val="clear" w:color="000000" w:fill="E2EFDA"/>
            <w:noWrap/>
            <w:vAlign w:val="center"/>
            <w:hideMark/>
          </w:tcPr>
          <w:p w14:paraId="60E7DA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14</w:t>
            </w:r>
          </w:p>
        </w:tc>
        <w:tc>
          <w:tcPr>
            <w:tcW w:w="388" w:type="pct"/>
            <w:tcBorders>
              <w:top w:val="nil"/>
              <w:left w:val="nil"/>
              <w:bottom w:val="single" w:sz="4" w:space="0" w:color="auto"/>
              <w:right w:val="single" w:sz="4" w:space="0" w:color="auto"/>
            </w:tcBorders>
            <w:shd w:val="clear" w:color="000000" w:fill="E2EFDA"/>
            <w:noWrap/>
            <w:vAlign w:val="center"/>
            <w:hideMark/>
          </w:tcPr>
          <w:p w14:paraId="39AF4F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1577DE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32A13E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EF71D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942F5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8D7775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D0B073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308,754</w:t>
            </w:r>
          </w:p>
        </w:tc>
      </w:tr>
      <w:tr w:rsidR="00981FCE" w:rsidRPr="00981FCE" w14:paraId="651EF101"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CE5C8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3/42--4</w:t>
            </w:r>
          </w:p>
        </w:tc>
        <w:tc>
          <w:tcPr>
            <w:tcW w:w="841" w:type="pct"/>
            <w:tcBorders>
              <w:top w:val="nil"/>
              <w:left w:val="nil"/>
              <w:bottom w:val="single" w:sz="4" w:space="0" w:color="auto"/>
              <w:right w:val="single" w:sz="4" w:space="0" w:color="auto"/>
            </w:tcBorders>
            <w:shd w:val="clear" w:color="auto" w:fill="auto"/>
            <w:vAlign w:val="center"/>
            <w:hideMark/>
          </w:tcPr>
          <w:p w14:paraId="665049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3/42--0</w:t>
            </w:r>
          </w:p>
        </w:tc>
        <w:tc>
          <w:tcPr>
            <w:tcW w:w="388" w:type="pct"/>
            <w:tcBorders>
              <w:top w:val="nil"/>
              <w:left w:val="nil"/>
              <w:bottom w:val="single" w:sz="4" w:space="0" w:color="auto"/>
              <w:right w:val="single" w:sz="4" w:space="0" w:color="auto"/>
            </w:tcBorders>
            <w:shd w:val="clear" w:color="auto" w:fill="auto"/>
            <w:noWrap/>
            <w:vAlign w:val="center"/>
            <w:hideMark/>
          </w:tcPr>
          <w:p w14:paraId="312CE7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62</w:t>
            </w:r>
          </w:p>
        </w:tc>
        <w:tc>
          <w:tcPr>
            <w:tcW w:w="388" w:type="pct"/>
            <w:tcBorders>
              <w:top w:val="nil"/>
              <w:left w:val="nil"/>
              <w:bottom w:val="single" w:sz="4" w:space="0" w:color="auto"/>
              <w:right w:val="single" w:sz="4" w:space="0" w:color="auto"/>
            </w:tcBorders>
            <w:shd w:val="clear" w:color="auto" w:fill="auto"/>
            <w:noWrap/>
            <w:vAlign w:val="center"/>
            <w:hideMark/>
          </w:tcPr>
          <w:p w14:paraId="22AFE2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509EC1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756992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6E3317F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92B8B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696FB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93AF0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832,409</w:t>
            </w:r>
          </w:p>
        </w:tc>
      </w:tr>
      <w:tr w:rsidR="00981FCE" w:rsidRPr="00981FCE" w14:paraId="26E6466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F10B1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3/42--2</w:t>
            </w:r>
          </w:p>
        </w:tc>
        <w:tc>
          <w:tcPr>
            <w:tcW w:w="841" w:type="pct"/>
            <w:tcBorders>
              <w:top w:val="nil"/>
              <w:left w:val="nil"/>
              <w:bottom w:val="single" w:sz="4" w:space="0" w:color="auto"/>
              <w:right w:val="single" w:sz="4" w:space="0" w:color="auto"/>
            </w:tcBorders>
            <w:shd w:val="clear" w:color="000000" w:fill="E2EFDA"/>
            <w:vAlign w:val="center"/>
            <w:hideMark/>
          </w:tcPr>
          <w:p w14:paraId="6E63D7B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000000" w:fill="E2EFDA"/>
            <w:noWrap/>
            <w:vAlign w:val="center"/>
            <w:hideMark/>
          </w:tcPr>
          <w:p w14:paraId="075886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15</w:t>
            </w:r>
          </w:p>
        </w:tc>
        <w:tc>
          <w:tcPr>
            <w:tcW w:w="388" w:type="pct"/>
            <w:tcBorders>
              <w:top w:val="nil"/>
              <w:left w:val="nil"/>
              <w:bottom w:val="single" w:sz="4" w:space="0" w:color="auto"/>
              <w:right w:val="single" w:sz="4" w:space="0" w:color="auto"/>
            </w:tcBorders>
            <w:shd w:val="clear" w:color="000000" w:fill="E2EFDA"/>
            <w:noWrap/>
            <w:vAlign w:val="center"/>
            <w:hideMark/>
          </w:tcPr>
          <w:p w14:paraId="6A2A5E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767C84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21F035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73A2C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DC767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5CD32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C0F02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330,807</w:t>
            </w:r>
          </w:p>
        </w:tc>
      </w:tr>
      <w:tr w:rsidR="00981FCE" w:rsidRPr="00981FCE" w14:paraId="41D8420F"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B2756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auto" w:fill="auto"/>
            <w:vAlign w:val="center"/>
            <w:hideMark/>
          </w:tcPr>
          <w:p w14:paraId="5F23B8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3/42--3</w:t>
            </w:r>
          </w:p>
        </w:tc>
        <w:tc>
          <w:tcPr>
            <w:tcW w:w="388" w:type="pct"/>
            <w:tcBorders>
              <w:top w:val="nil"/>
              <w:left w:val="nil"/>
              <w:bottom w:val="single" w:sz="4" w:space="0" w:color="auto"/>
              <w:right w:val="single" w:sz="4" w:space="0" w:color="auto"/>
            </w:tcBorders>
            <w:shd w:val="clear" w:color="auto" w:fill="auto"/>
            <w:noWrap/>
            <w:vAlign w:val="center"/>
            <w:hideMark/>
          </w:tcPr>
          <w:p w14:paraId="785B81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14</w:t>
            </w:r>
          </w:p>
        </w:tc>
        <w:tc>
          <w:tcPr>
            <w:tcW w:w="388" w:type="pct"/>
            <w:tcBorders>
              <w:top w:val="nil"/>
              <w:left w:val="nil"/>
              <w:bottom w:val="single" w:sz="4" w:space="0" w:color="auto"/>
              <w:right w:val="single" w:sz="4" w:space="0" w:color="auto"/>
            </w:tcBorders>
            <w:shd w:val="clear" w:color="auto" w:fill="auto"/>
            <w:noWrap/>
            <w:vAlign w:val="center"/>
            <w:hideMark/>
          </w:tcPr>
          <w:p w14:paraId="697E89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36616C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5296B1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7A1930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372B7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2FEAF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FA4D6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187,963</w:t>
            </w:r>
          </w:p>
        </w:tc>
      </w:tr>
      <w:tr w:rsidR="00981FCE" w:rsidRPr="00981FCE" w14:paraId="5B679E42"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06B22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3/42--3</w:t>
            </w:r>
          </w:p>
        </w:tc>
        <w:tc>
          <w:tcPr>
            <w:tcW w:w="841" w:type="pct"/>
            <w:tcBorders>
              <w:top w:val="nil"/>
              <w:left w:val="nil"/>
              <w:bottom w:val="single" w:sz="4" w:space="0" w:color="auto"/>
              <w:right w:val="single" w:sz="4" w:space="0" w:color="auto"/>
            </w:tcBorders>
            <w:shd w:val="clear" w:color="000000" w:fill="E2EFDA"/>
            <w:vAlign w:val="center"/>
            <w:hideMark/>
          </w:tcPr>
          <w:p w14:paraId="491195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Новомирский пер., 2А</w:t>
            </w:r>
          </w:p>
        </w:tc>
        <w:tc>
          <w:tcPr>
            <w:tcW w:w="388" w:type="pct"/>
            <w:tcBorders>
              <w:top w:val="nil"/>
              <w:left w:val="nil"/>
              <w:bottom w:val="single" w:sz="4" w:space="0" w:color="auto"/>
              <w:right w:val="single" w:sz="4" w:space="0" w:color="auto"/>
            </w:tcBorders>
            <w:shd w:val="clear" w:color="000000" w:fill="E2EFDA"/>
            <w:noWrap/>
            <w:vAlign w:val="center"/>
            <w:hideMark/>
          </w:tcPr>
          <w:p w14:paraId="42A378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388" w:type="pct"/>
            <w:tcBorders>
              <w:top w:val="nil"/>
              <w:left w:val="nil"/>
              <w:bottom w:val="single" w:sz="4" w:space="0" w:color="auto"/>
              <w:right w:val="single" w:sz="4" w:space="0" w:color="auto"/>
            </w:tcBorders>
            <w:shd w:val="clear" w:color="000000" w:fill="E2EFDA"/>
            <w:noWrap/>
            <w:vAlign w:val="center"/>
            <w:hideMark/>
          </w:tcPr>
          <w:p w14:paraId="143F64C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5F0AED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413DB0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6B0E9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BFB5E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552C3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31F1B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727,776</w:t>
            </w:r>
          </w:p>
        </w:tc>
      </w:tr>
      <w:tr w:rsidR="00981FCE" w:rsidRPr="00981FCE" w14:paraId="2301DF66"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12F2D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ТК-15/25-2</w:t>
            </w:r>
          </w:p>
        </w:tc>
        <w:tc>
          <w:tcPr>
            <w:tcW w:w="841" w:type="pct"/>
            <w:tcBorders>
              <w:top w:val="nil"/>
              <w:left w:val="nil"/>
              <w:bottom w:val="single" w:sz="4" w:space="0" w:color="auto"/>
              <w:right w:val="single" w:sz="4" w:space="0" w:color="auto"/>
            </w:tcBorders>
            <w:shd w:val="clear" w:color="auto" w:fill="auto"/>
            <w:vAlign w:val="center"/>
            <w:hideMark/>
          </w:tcPr>
          <w:p w14:paraId="79FC40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auto" w:fill="auto"/>
            <w:noWrap/>
            <w:vAlign w:val="center"/>
            <w:hideMark/>
          </w:tcPr>
          <w:p w14:paraId="5D3F74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51</w:t>
            </w:r>
          </w:p>
        </w:tc>
        <w:tc>
          <w:tcPr>
            <w:tcW w:w="388" w:type="pct"/>
            <w:tcBorders>
              <w:top w:val="nil"/>
              <w:left w:val="nil"/>
              <w:bottom w:val="single" w:sz="4" w:space="0" w:color="auto"/>
              <w:right w:val="single" w:sz="4" w:space="0" w:color="auto"/>
            </w:tcBorders>
            <w:shd w:val="clear" w:color="auto" w:fill="auto"/>
            <w:noWrap/>
            <w:vAlign w:val="center"/>
            <w:hideMark/>
          </w:tcPr>
          <w:p w14:paraId="666DDE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1FF095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6BA50C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35D2B8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003BA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A0D68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F5C4C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684,724</w:t>
            </w:r>
          </w:p>
        </w:tc>
      </w:tr>
      <w:tr w:rsidR="00981FCE" w:rsidRPr="00981FCE" w14:paraId="42DB697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9E417F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3/36--1</w:t>
            </w:r>
          </w:p>
        </w:tc>
        <w:tc>
          <w:tcPr>
            <w:tcW w:w="841" w:type="pct"/>
            <w:tcBorders>
              <w:top w:val="nil"/>
              <w:left w:val="nil"/>
              <w:bottom w:val="single" w:sz="4" w:space="0" w:color="auto"/>
              <w:right w:val="single" w:sz="4" w:space="0" w:color="auto"/>
            </w:tcBorders>
            <w:shd w:val="clear" w:color="000000" w:fill="E2EFDA"/>
            <w:vAlign w:val="center"/>
            <w:hideMark/>
          </w:tcPr>
          <w:p w14:paraId="5E77EB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3/36--2</w:t>
            </w:r>
          </w:p>
        </w:tc>
        <w:tc>
          <w:tcPr>
            <w:tcW w:w="388" w:type="pct"/>
            <w:tcBorders>
              <w:top w:val="nil"/>
              <w:left w:val="nil"/>
              <w:bottom w:val="single" w:sz="4" w:space="0" w:color="auto"/>
              <w:right w:val="single" w:sz="4" w:space="0" w:color="auto"/>
            </w:tcBorders>
            <w:shd w:val="clear" w:color="000000" w:fill="E2EFDA"/>
            <w:noWrap/>
            <w:vAlign w:val="center"/>
            <w:hideMark/>
          </w:tcPr>
          <w:p w14:paraId="39A26F0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41</w:t>
            </w:r>
          </w:p>
        </w:tc>
        <w:tc>
          <w:tcPr>
            <w:tcW w:w="388" w:type="pct"/>
            <w:tcBorders>
              <w:top w:val="nil"/>
              <w:left w:val="nil"/>
              <w:bottom w:val="single" w:sz="4" w:space="0" w:color="auto"/>
              <w:right w:val="single" w:sz="4" w:space="0" w:color="auto"/>
            </w:tcBorders>
            <w:shd w:val="clear" w:color="000000" w:fill="E2EFDA"/>
            <w:noWrap/>
            <w:vAlign w:val="center"/>
            <w:hideMark/>
          </w:tcPr>
          <w:p w14:paraId="27899B5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6519E7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2DC099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50CA2E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77550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A9DDB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4E93D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593,922</w:t>
            </w:r>
          </w:p>
        </w:tc>
      </w:tr>
      <w:tr w:rsidR="00981FCE" w:rsidRPr="00981FCE" w14:paraId="2D5CDB4E"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66AD1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3/36--2</w:t>
            </w:r>
          </w:p>
        </w:tc>
        <w:tc>
          <w:tcPr>
            <w:tcW w:w="841" w:type="pct"/>
            <w:tcBorders>
              <w:top w:val="nil"/>
              <w:left w:val="nil"/>
              <w:bottom w:val="single" w:sz="4" w:space="0" w:color="auto"/>
              <w:right w:val="single" w:sz="4" w:space="0" w:color="auto"/>
            </w:tcBorders>
            <w:shd w:val="clear" w:color="auto" w:fill="auto"/>
            <w:vAlign w:val="center"/>
            <w:hideMark/>
          </w:tcPr>
          <w:p w14:paraId="7AED53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3/36--3</w:t>
            </w:r>
          </w:p>
        </w:tc>
        <w:tc>
          <w:tcPr>
            <w:tcW w:w="388" w:type="pct"/>
            <w:tcBorders>
              <w:top w:val="nil"/>
              <w:left w:val="nil"/>
              <w:bottom w:val="single" w:sz="4" w:space="0" w:color="auto"/>
              <w:right w:val="single" w:sz="4" w:space="0" w:color="auto"/>
            </w:tcBorders>
            <w:shd w:val="clear" w:color="auto" w:fill="auto"/>
            <w:noWrap/>
            <w:vAlign w:val="center"/>
            <w:hideMark/>
          </w:tcPr>
          <w:p w14:paraId="7D996F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35</w:t>
            </w:r>
          </w:p>
        </w:tc>
        <w:tc>
          <w:tcPr>
            <w:tcW w:w="388" w:type="pct"/>
            <w:tcBorders>
              <w:top w:val="nil"/>
              <w:left w:val="nil"/>
              <w:bottom w:val="single" w:sz="4" w:space="0" w:color="auto"/>
              <w:right w:val="single" w:sz="4" w:space="0" w:color="auto"/>
            </w:tcBorders>
            <w:shd w:val="clear" w:color="auto" w:fill="auto"/>
            <w:noWrap/>
            <w:vAlign w:val="center"/>
            <w:hideMark/>
          </w:tcPr>
          <w:p w14:paraId="025B1D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7C78EE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465BCB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4A9EE7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D3646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63C61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56E23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507,006</w:t>
            </w:r>
          </w:p>
        </w:tc>
      </w:tr>
      <w:tr w:rsidR="00981FCE" w:rsidRPr="00981FCE" w14:paraId="313E1A0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E55FF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3/36--2</w:t>
            </w:r>
          </w:p>
        </w:tc>
        <w:tc>
          <w:tcPr>
            <w:tcW w:w="841" w:type="pct"/>
            <w:tcBorders>
              <w:top w:val="nil"/>
              <w:left w:val="nil"/>
              <w:bottom w:val="single" w:sz="4" w:space="0" w:color="auto"/>
              <w:right w:val="single" w:sz="4" w:space="0" w:color="auto"/>
            </w:tcBorders>
            <w:shd w:val="clear" w:color="000000" w:fill="E2EFDA"/>
            <w:vAlign w:val="center"/>
            <w:hideMark/>
          </w:tcPr>
          <w:p w14:paraId="242B31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Первомайская ул., 10</w:t>
            </w:r>
          </w:p>
        </w:tc>
        <w:tc>
          <w:tcPr>
            <w:tcW w:w="388" w:type="pct"/>
            <w:tcBorders>
              <w:top w:val="nil"/>
              <w:left w:val="nil"/>
              <w:bottom w:val="single" w:sz="4" w:space="0" w:color="auto"/>
              <w:right w:val="single" w:sz="4" w:space="0" w:color="auto"/>
            </w:tcBorders>
            <w:shd w:val="clear" w:color="000000" w:fill="E2EFDA"/>
            <w:noWrap/>
            <w:vAlign w:val="center"/>
            <w:hideMark/>
          </w:tcPr>
          <w:p w14:paraId="282602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000000" w:fill="E2EFDA"/>
            <w:noWrap/>
            <w:vAlign w:val="center"/>
            <w:hideMark/>
          </w:tcPr>
          <w:p w14:paraId="552D2B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40DC0A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54879F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71F098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605BC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52815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DDF0E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134,26</w:t>
            </w:r>
          </w:p>
        </w:tc>
      </w:tr>
      <w:tr w:rsidR="00981FCE" w:rsidRPr="00981FCE" w14:paraId="1CA298D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67A54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3/36--3</w:t>
            </w:r>
          </w:p>
        </w:tc>
        <w:tc>
          <w:tcPr>
            <w:tcW w:w="841" w:type="pct"/>
            <w:tcBorders>
              <w:top w:val="nil"/>
              <w:left w:val="nil"/>
              <w:bottom w:val="single" w:sz="4" w:space="0" w:color="auto"/>
              <w:right w:val="single" w:sz="4" w:space="0" w:color="auto"/>
            </w:tcBorders>
            <w:shd w:val="clear" w:color="auto" w:fill="auto"/>
            <w:vAlign w:val="center"/>
            <w:hideMark/>
          </w:tcPr>
          <w:p w14:paraId="0E1A65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Первомайская ул., 10</w:t>
            </w:r>
          </w:p>
        </w:tc>
        <w:tc>
          <w:tcPr>
            <w:tcW w:w="388" w:type="pct"/>
            <w:tcBorders>
              <w:top w:val="nil"/>
              <w:left w:val="nil"/>
              <w:bottom w:val="single" w:sz="4" w:space="0" w:color="auto"/>
              <w:right w:val="single" w:sz="4" w:space="0" w:color="auto"/>
            </w:tcBorders>
            <w:shd w:val="clear" w:color="auto" w:fill="auto"/>
            <w:noWrap/>
            <w:vAlign w:val="center"/>
            <w:hideMark/>
          </w:tcPr>
          <w:p w14:paraId="25ADA93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auto" w:fill="auto"/>
            <w:noWrap/>
            <w:vAlign w:val="center"/>
            <w:hideMark/>
          </w:tcPr>
          <w:p w14:paraId="1242A1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2128DD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37C9C55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52A492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E94B7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A4602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ADC33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134,26</w:t>
            </w:r>
          </w:p>
        </w:tc>
      </w:tr>
      <w:tr w:rsidR="00981FCE" w:rsidRPr="00981FCE" w14:paraId="5F66F48B"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4CD27F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3/36--3</w:t>
            </w:r>
          </w:p>
        </w:tc>
        <w:tc>
          <w:tcPr>
            <w:tcW w:w="841" w:type="pct"/>
            <w:tcBorders>
              <w:top w:val="nil"/>
              <w:left w:val="nil"/>
              <w:bottom w:val="single" w:sz="4" w:space="0" w:color="auto"/>
              <w:right w:val="single" w:sz="4" w:space="0" w:color="auto"/>
            </w:tcBorders>
            <w:shd w:val="clear" w:color="000000" w:fill="E2EFDA"/>
            <w:vAlign w:val="center"/>
            <w:hideMark/>
          </w:tcPr>
          <w:p w14:paraId="6D834F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3/36--4</w:t>
            </w:r>
          </w:p>
        </w:tc>
        <w:tc>
          <w:tcPr>
            <w:tcW w:w="388" w:type="pct"/>
            <w:tcBorders>
              <w:top w:val="nil"/>
              <w:left w:val="nil"/>
              <w:bottom w:val="single" w:sz="4" w:space="0" w:color="auto"/>
              <w:right w:val="single" w:sz="4" w:space="0" w:color="auto"/>
            </w:tcBorders>
            <w:shd w:val="clear" w:color="000000" w:fill="E2EFDA"/>
            <w:noWrap/>
            <w:vAlign w:val="center"/>
            <w:hideMark/>
          </w:tcPr>
          <w:p w14:paraId="617D810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17</w:t>
            </w:r>
          </w:p>
        </w:tc>
        <w:tc>
          <w:tcPr>
            <w:tcW w:w="388" w:type="pct"/>
            <w:tcBorders>
              <w:top w:val="nil"/>
              <w:left w:val="nil"/>
              <w:bottom w:val="single" w:sz="4" w:space="0" w:color="auto"/>
              <w:right w:val="single" w:sz="4" w:space="0" w:color="auto"/>
            </w:tcBorders>
            <w:shd w:val="clear" w:color="000000" w:fill="E2EFDA"/>
            <w:noWrap/>
            <w:vAlign w:val="center"/>
            <w:hideMark/>
          </w:tcPr>
          <w:p w14:paraId="26CB4C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604A25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177F1C0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02625B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256A7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159D2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DFDDF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246,26</w:t>
            </w:r>
          </w:p>
        </w:tc>
      </w:tr>
      <w:tr w:rsidR="00981FCE" w:rsidRPr="00981FCE" w14:paraId="496B16FF"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BC071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3/36--4</w:t>
            </w:r>
          </w:p>
        </w:tc>
        <w:tc>
          <w:tcPr>
            <w:tcW w:w="841" w:type="pct"/>
            <w:tcBorders>
              <w:top w:val="nil"/>
              <w:left w:val="nil"/>
              <w:bottom w:val="single" w:sz="4" w:space="0" w:color="auto"/>
              <w:right w:val="single" w:sz="4" w:space="0" w:color="auto"/>
            </w:tcBorders>
            <w:shd w:val="clear" w:color="auto" w:fill="auto"/>
            <w:vAlign w:val="center"/>
            <w:hideMark/>
          </w:tcPr>
          <w:p w14:paraId="70D7E8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Первомайская ул., 10А</w:t>
            </w:r>
          </w:p>
        </w:tc>
        <w:tc>
          <w:tcPr>
            <w:tcW w:w="388" w:type="pct"/>
            <w:tcBorders>
              <w:top w:val="nil"/>
              <w:left w:val="nil"/>
              <w:bottom w:val="single" w:sz="4" w:space="0" w:color="auto"/>
              <w:right w:val="single" w:sz="4" w:space="0" w:color="auto"/>
            </w:tcBorders>
            <w:shd w:val="clear" w:color="auto" w:fill="auto"/>
            <w:noWrap/>
            <w:vAlign w:val="center"/>
            <w:hideMark/>
          </w:tcPr>
          <w:p w14:paraId="260800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37</w:t>
            </w:r>
          </w:p>
        </w:tc>
        <w:tc>
          <w:tcPr>
            <w:tcW w:w="388" w:type="pct"/>
            <w:tcBorders>
              <w:top w:val="nil"/>
              <w:left w:val="nil"/>
              <w:bottom w:val="single" w:sz="4" w:space="0" w:color="auto"/>
              <w:right w:val="single" w:sz="4" w:space="0" w:color="auto"/>
            </w:tcBorders>
            <w:shd w:val="clear" w:color="auto" w:fill="auto"/>
            <w:noWrap/>
            <w:vAlign w:val="center"/>
            <w:hideMark/>
          </w:tcPr>
          <w:p w14:paraId="1C0B4C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7878A0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46B2D8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562573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5CA5F1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FAFA3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02794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496,76</w:t>
            </w:r>
          </w:p>
        </w:tc>
      </w:tr>
      <w:tr w:rsidR="00981FCE" w:rsidRPr="00981FCE" w14:paraId="3E55215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C5E20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ТК-15/17А</w:t>
            </w:r>
          </w:p>
        </w:tc>
        <w:tc>
          <w:tcPr>
            <w:tcW w:w="841" w:type="pct"/>
            <w:tcBorders>
              <w:top w:val="nil"/>
              <w:left w:val="nil"/>
              <w:bottom w:val="single" w:sz="4" w:space="0" w:color="auto"/>
              <w:right w:val="single" w:sz="4" w:space="0" w:color="auto"/>
            </w:tcBorders>
            <w:shd w:val="clear" w:color="000000" w:fill="E2EFDA"/>
            <w:vAlign w:val="center"/>
            <w:hideMark/>
          </w:tcPr>
          <w:p w14:paraId="320D31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ТК-15/20</w:t>
            </w:r>
          </w:p>
        </w:tc>
        <w:tc>
          <w:tcPr>
            <w:tcW w:w="388" w:type="pct"/>
            <w:tcBorders>
              <w:top w:val="nil"/>
              <w:left w:val="nil"/>
              <w:bottom w:val="single" w:sz="4" w:space="0" w:color="auto"/>
              <w:right w:val="single" w:sz="4" w:space="0" w:color="auto"/>
            </w:tcBorders>
            <w:shd w:val="clear" w:color="000000" w:fill="E2EFDA"/>
            <w:noWrap/>
            <w:vAlign w:val="center"/>
            <w:hideMark/>
          </w:tcPr>
          <w:p w14:paraId="3F20D8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47</w:t>
            </w:r>
          </w:p>
        </w:tc>
        <w:tc>
          <w:tcPr>
            <w:tcW w:w="388" w:type="pct"/>
            <w:tcBorders>
              <w:top w:val="nil"/>
              <w:left w:val="nil"/>
              <w:bottom w:val="single" w:sz="4" w:space="0" w:color="auto"/>
              <w:right w:val="single" w:sz="4" w:space="0" w:color="auto"/>
            </w:tcBorders>
            <w:shd w:val="clear" w:color="000000" w:fill="E2EFDA"/>
            <w:noWrap/>
            <w:vAlign w:val="center"/>
            <w:hideMark/>
          </w:tcPr>
          <w:p w14:paraId="6A1FB4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5D5A47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6B756A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286F7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EC174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E8D58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F95BB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1 036,53</w:t>
            </w:r>
          </w:p>
        </w:tc>
      </w:tr>
      <w:tr w:rsidR="00981FCE" w:rsidRPr="00981FCE" w14:paraId="51368A5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2ED03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ТК-15/20</w:t>
            </w:r>
          </w:p>
        </w:tc>
        <w:tc>
          <w:tcPr>
            <w:tcW w:w="841" w:type="pct"/>
            <w:tcBorders>
              <w:top w:val="nil"/>
              <w:left w:val="nil"/>
              <w:bottom w:val="single" w:sz="4" w:space="0" w:color="auto"/>
              <w:right w:val="single" w:sz="4" w:space="0" w:color="auto"/>
            </w:tcBorders>
            <w:shd w:val="clear" w:color="auto" w:fill="auto"/>
            <w:vAlign w:val="center"/>
            <w:hideMark/>
          </w:tcPr>
          <w:p w14:paraId="39B80A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Первомайская ул., 1</w:t>
            </w:r>
          </w:p>
        </w:tc>
        <w:tc>
          <w:tcPr>
            <w:tcW w:w="388" w:type="pct"/>
            <w:tcBorders>
              <w:top w:val="nil"/>
              <w:left w:val="nil"/>
              <w:bottom w:val="single" w:sz="4" w:space="0" w:color="auto"/>
              <w:right w:val="single" w:sz="4" w:space="0" w:color="auto"/>
            </w:tcBorders>
            <w:shd w:val="clear" w:color="auto" w:fill="auto"/>
            <w:noWrap/>
            <w:vAlign w:val="center"/>
            <w:hideMark/>
          </w:tcPr>
          <w:p w14:paraId="64662C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12,5</w:t>
            </w:r>
          </w:p>
        </w:tc>
        <w:tc>
          <w:tcPr>
            <w:tcW w:w="388" w:type="pct"/>
            <w:tcBorders>
              <w:top w:val="nil"/>
              <w:left w:val="nil"/>
              <w:bottom w:val="single" w:sz="4" w:space="0" w:color="auto"/>
              <w:right w:val="single" w:sz="4" w:space="0" w:color="auto"/>
            </w:tcBorders>
            <w:shd w:val="clear" w:color="auto" w:fill="auto"/>
            <w:noWrap/>
            <w:vAlign w:val="center"/>
            <w:hideMark/>
          </w:tcPr>
          <w:p w14:paraId="3ED08D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61D27F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6382D26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2CCDDC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088987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34DCC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AB29C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275,673</w:t>
            </w:r>
          </w:p>
        </w:tc>
      </w:tr>
      <w:tr w:rsidR="00981FCE" w:rsidRPr="00981FCE" w14:paraId="53B29DEC"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466F1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ТК-15/20</w:t>
            </w:r>
          </w:p>
        </w:tc>
        <w:tc>
          <w:tcPr>
            <w:tcW w:w="841" w:type="pct"/>
            <w:tcBorders>
              <w:top w:val="nil"/>
              <w:left w:val="nil"/>
              <w:bottom w:val="single" w:sz="4" w:space="0" w:color="auto"/>
              <w:right w:val="single" w:sz="4" w:space="0" w:color="auto"/>
            </w:tcBorders>
            <w:shd w:val="clear" w:color="000000" w:fill="E2EFDA"/>
            <w:vAlign w:val="center"/>
            <w:hideMark/>
          </w:tcPr>
          <w:p w14:paraId="6C4A60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ТК-15/21</w:t>
            </w:r>
          </w:p>
        </w:tc>
        <w:tc>
          <w:tcPr>
            <w:tcW w:w="388" w:type="pct"/>
            <w:tcBorders>
              <w:top w:val="nil"/>
              <w:left w:val="nil"/>
              <w:bottom w:val="single" w:sz="4" w:space="0" w:color="auto"/>
              <w:right w:val="single" w:sz="4" w:space="0" w:color="auto"/>
            </w:tcBorders>
            <w:shd w:val="clear" w:color="000000" w:fill="E2EFDA"/>
            <w:noWrap/>
            <w:vAlign w:val="center"/>
            <w:hideMark/>
          </w:tcPr>
          <w:p w14:paraId="7C6CF0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48</w:t>
            </w:r>
          </w:p>
        </w:tc>
        <w:tc>
          <w:tcPr>
            <w:tcW w:w="388" w:type="pct"/>
            <w:tcBorders>
              <w:top w:val="nil"/>
              <w:left w:val="nil"/>
              <w:bottom w:val="single" w:sz="4" w:space="0" w:color="auto"/>
              <w:right w:val="single" w:sz="4" w:space="0" w:color="auto"/>
            </w:tcBorders>
            <w:shd w:val="clear" w:color="000000" w:fill="E2EFDA"/>
            <w:noWrap/>
            <w:vAlign w:val="center"/>
            <w:hideMark/>
          </w:tcPr>
          <w:p w14:paraId="7A6545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1A2C8B0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39DF44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55A30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01222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2D562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F3A89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1 058,58</w:t>
            </w:r>
          </w:p>
        </w:tc>
      </w:tr>
      <w:tr w:rsidR="00981FCE" w:rsidRPr="00981FCE" w14:paraId="6C1B7B61"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6615B1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ТК-15/21</w:t>
            </w:r>
          </w:p>
        </w:tc>
        <w:tc>
          <w:tcPr>
            <w:tcW w:w="841" w:type="pct"/>
            <w:tcBorders>
              <w:top w:val="nil"/>
              <w:left w:val="nil"/>
              <w:bottom w:val="single" w:sz="4" w:space="0" w:color="auto"/>
              <w:right w:val="single" w:sz="4" w:space="0" w:color="auto"/>
            </w:tcBorders>
            <w:shd w:val="clear" w:color="auto" w:fill="auto"/>
            <w:vAlign w:val="center"/>
            <w:hideMark/>
          </w:tcPr>
          <w:p w14:paraId="5FF0AB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Плещеевская ул., 13</w:t>
            </w:r>
          </w:p>
        </w:tc>
        <w:tc>
          <w:tcPr>
            <w:tcW w:w="388" w:type="pct"/>
            <w:tcBorders>
              <w:top w:val="nil"/>
              <w:left w:val="nil"/>
              <w:bottom w:val="single" w:sz="4" w:space="0" w:color="auto"/>
              <w:right w:val="single" w:sz="4" w:space="0" w:color="auto"/>
            </w:tcBorders>
            <w:shd w:val="clear" w:color="auto" w:fill="auto"/>
            <w:noWrap/>
            <w:vAlign w:val="center"/>
            <w:hideMark/>
          </w:tcPr>
          <w:p w14:paraId="2EE834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w:t>
            </w:r>
          </w:p>
        </w:tc>
        <w:tc>
          <w:tcPr>
            <w:tcW w:w="388" w:type="pct"/>
            <w:tcBorders>
              <w:top w:val="nil"/>
              <w:left w:val="nil"/>
              <w:bottom w:val="single" w:sz="4" w:space="0" w:color="auto"/>
              <w:right w:val="single" w:sz="4" w:space="0" w:color="auto"/>
            </w:tcBorders>
            <w:shd w:val="clear" w:color="auto" w:fill="auto"/>
            <w:noWrap/>
            <w:vAlign w:val="center"/>
            <w:hideMark/>
          </w:tcPr>
          <w:p w14:paraId="1D363E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44FEFC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052335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32DA7D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304F53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0412D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F73E4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132,323</w:t>
            </w:r>
          </w:p>
        </w:tc>
      </w:tr>
      <w:tr w:rsidR="00981FCE" w:rsidRPr="00981FCE" w14:paraId="5FF281EA"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5592C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ТК-15/21</w:t>
            </w:r>
          </w:p>
        </w:tc>
        <w:tc>
          <w:tcPr>
            <w:tcW w:w="841" w:type="pct"/>
            <w:tcBorders>
              <w:top w:val="nil"/>
              <w:left w:val="nil"/>
              <w:bottom w:val="single" w:sz="4" w:space="0" w:color="auto"/>
              <w:right w:val="single" w:sz="4" w:space="0" w:color="auto"/>
            </w:tcBorders>
            <w:shd w:val="clear" w:color="000000" w:fill="E2EFDA"/>
            <w:vAlign w:val="center"/>
            <w:hideMark/>
          </w:tcPr>
          <w:p w14:paraId="78FCCE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Церковь</w:t>
            </w:r>
          </w:p>
        </w:tc>
        <w:tc>
          <w:tcPr>
            <w:tcW w:w="388" w:type="pct"/>
            <w:tcBorders>
              <w:top w:val="nil"/>
              <w:left w:val="nil"/>
              <w:bottom w:val="single" w:sz="4" w:space="0" w:color="auto"/>
              <w:right w:val="single" w:sz="4" w:space="0" w:color="auto"/>
            </w:tcBorders>
            <w:shd w:val="clear" w:color="000000" w:fill="E2EFDA"/>
            <w:noWrap/>
            <w:vAlign w:val="center"/>
            <w:hideMark/>
          </w:tcPr>
          <w:p w14:paraId="157FCA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w:t>
            </w:r>
          </w:p>
        </w:tc>
        <w:tc>
          <w:tcPr>
            <w:tcW w:w="388" w:type="pct"/>
            <w:tcBorders>
              <w:top w:val="nil"/>
              <w:left w:val="nil"/>
              <w:bottom w:val="single" w:sz="4" w:space="0" w:color="auto"/>
              <w:right w:val="single" w:sz="4" w:space="0" w:color="auto"/>
            </w:tcBorders>
            <w:shd w:val="clear" w:color="000000" w:fill="E2EFDA"/>
            <w:noWrap/>
            <w:vAlign w:val="center"/>
            <w:hideMark/>
          </w:tcPr>
          <w:p w14:paraId="6286A0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61B7F4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69217A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4742F2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842D3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6C9DB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9006A1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661,615</w:t>
            </w:r>
          </w:p>
        </w:tc>
      </w:tr>
      <w:tr w:rsidR="00981FCE" w:rsidRPr="00981FCE" w14:paraId="500A3F65"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56EE9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auto" w:fill="auto"/>
            <w:vAlign w:val="center"/>
            <w:hideMark/>
          </w:tcPr>
          <w:p w14:paraId="3B0047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У-15/25-1</w:t>
            </w:r>
          </w:p>
        </w:tc>
        <w:tc>
          <w:tcPr>
            <w:tcW w:w="388" w:type="pct"/>
            <w:tcBorders>
              <w:top w:val="nil"/>
              <w:left w:val="nil"/>
              <w:bottom w:val="single" w:sz="4" w:space="0" w:color="auto"/>
              <w:right w:val="single" w:sz="4" w:space="0" w:color="auto"/>
            </w:tcBorders>
            <w:shd w:val="clear" w:color="auto" w:fill="auto"/>
            <w:noWrap/>
            <w:vAlign w:val="center"/>
            <w:hideMark/>
          </w:tcPr>
          <w:p w14:paraId="14C164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w:t>
            </w:r>
          </w:p>
        </w:tc>
        <w:tc>
          <w:tcPr>
            <w:tcW w:w="388" w:type="pct"/>
            <w:tcBorders>
              <w:top w:val="nil"/>
              <w:left w:val="nil"/>
              <w:bottom w:val="single" w:sz="4" w:space="0" w:color="auto"/>
              <w:right w:val="single" w:sz="4" w:space="0" w:color="auto"/>
            </w:tcBorders>
            <w:shd w:val="clear" w:color="auto" w:fill="auto"/>
            <w:noWrap/>
            <w:vAlign w:val="center"/>
            <w:hideMark/>
          </w:tcPr>
          <w:p w14:paraId="5A2F35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602DEC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5CD3FE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4BC7B9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81716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8CA57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58310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441,076</w:t>
            </w:r>
          </w:p>
        </w:tc>
      </w:tr>
      <w:tr w:rsidR="00981FCE" w:rsidRPr="00981FCE" w14:paraId="6D2E3374"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42EECA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ЦТП Конная</w:t>
            </w:r>
          </w:p>
        </w:tc>
        <w:tc>
          <w:tcPr>
            <w:tcW w:w="841" w:type="pct"/>
            <w:tcBorders>
              <w:top w:val="nil"/>
              <w:left w:val="nil"/>
              <w:bottom w:val="single" w:sz="4" w:space="0" w:color="auto"/>
              <w:right w:val="single" w:sz="4" w:space="0" w:color="auto"/>
            </w:tcBorders>
            <w:shd w:val="clear" w:color="000000" w:fill="E2EFDA"/>
            <w:vAlign w:val="center"/>
            <w:hideMark/>
          </w:tcPr>
          <w:p w14:paraId="07393F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3/33--7(ТК-15/4)</w:t>
            </w:r>
          </w:p>
        </w:tc>
        <w:tc>
          <w:tcPr>
            <w:tcW w:w="388" w:type="pct"/>
            <w:tcBorders>
              <w:top w:val="nil"/>
              <w:left w:val="nil"/>
              <w:bottom w:val="single" w:sz="4" w:space="0" w:color="auto"/>
              <w:right w:val="single" w:sz="4" w:space="0" w:color="auto"/>
            </w:tcBorders>
            <w:shd w:val="clear" w:color="000000" w:fill="E2EFDA"/>
            <w:noWrap/>
            <w:vAlign w:val="center"/>
            <w:hideMark/>
          </w:tcPr>
          <w:p w14:paraId="3A43D98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59</w:t>
            </w:r>
          </w:p>
        </w:tc>
        <w:tc>
          <w:tcPr>
            <w:tcW w:w="388" w:type="pct"/>
            <w:tcBorders>
              <w:top w:val="nil"/>
              <w:left w:val="nil"/>
              <w:bottom w:val="single" w:sz="4" w:space="0" w:color="auto"/>
              <w:right w:val="single" w:sz="4" w:space="0" w:color="auto"/>
            </w:tcBorders>
            <w:shd w:val="clear" w:color="000000" w:fill="E2EFDA"/>
            <w:noWrap/>
            <w:vAlign w:val="center"/>
            <w:hideMark/>
          </w:tcPr>
          <w:p w14:paraId="57FCACB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137BBE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0D4082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EDCB7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47AB11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1E92F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9D5E1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1 301,18</w:t>
            </w:r>
          </w:p>
        </w:tc>
      </w:tr>
      <w:tr w:rsidR="00981FCE" w:rsidRPr="00981FCE" w14:paraId="4398C7F6"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078CA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3//41(ТК-15/15)</w:t>
            </w:r>
          </w:p>
        </w:tc>
        <w:tc>
          <w:tcPr>
            <w:tcW w:w="841" w:type="pct"/>
            <w:tcBorders>
              <w:top w:val="nil"/>
              <w:left w:val="nil"/>
              <w:bottom w:val="single" w:sz="4" w:space="0" w:color="auto"/>
              <w:right w:val="single" w:sz="4" w:space="0" w:color="auto"/>
            </w:tcBorders>
            <w:shd w:val="clear" w:color="auto" w:fill="auto"/>
            <w:vAlign w:val="center"/>
            <w:hideMark/>
          </w:tcPr>
          <w:p w14:paraId="55021BB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ПНС_Плещеевская ул. (не работает)</w:t>
            </w:r>
          </w:p>
        </w:tc>
        <w:tc>
          <w:tcPr>
            <w:tcW w:w="388" w:type="pct"/>
            <w:tcBorders>
              <w:top w:val="nil"/>
              <w:left w:val="nil"/>
              <w:bottom w:val="single" w:sz="4" w:space="0" w:color="auto"/>
              <w:right w:val="single" w:sz="4" w:space="0" w:color="auto"/>
            </w:tcBorders>
            <w:shd w:val="clear" w:color="auto" w:fill="auto"/>
            <w:noWrap/>
            <w:vAlign w:val="center"/>
            <w:hideMark/>
          </w:tcPr>
          <w:p w14:paraId="4CEF03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w:t>
            </w:r>
          </w:p>
        </w:tc>
        <w:tc>
          <w:tcPr>
            <w:tcW w:w="388" w:type="pct"/>
            <w:tcBorders>
              <w:top w:val="nil"/>
              <w:left w:val="nil"/>
              <w:bottom w:val="single" w:sz="4" w:space="0" w:color="auto"/>
              <w:right w:val="single" w:sz="4" w:space="0" w:color="auto"/>
            </w:tcBorders>
            <w:shd w:val="clear" w:color="auto" w:fill="auto"/>
            <w:noWrap/>
            <w:vAlign w:val="center"/>
            <w:hideMark/>
          </w:tcPr>
          <w:p w14:paraId="086C81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388" w:type="pct"/>
            <w:tcBorders>
              <w:top w:val="nil"/>
              <w:left w:val="nil"/>
              <w:bottom w:val="single" w:sz="4" w:space="0" w:color="auto"/>
              <w:right w:val="single" w:sz="4" w:space="0" w:color="auto"/>
            </w:tcBorders>
            <w:shd w:val="clear" w:color="auto" w:fill="auto"/>
            <w:noWrap/>
            <w:vAlign w:val="center"/>
            <w:hideMark/>
          </w:tcPr>
          <w:p w14:paraId="45A09A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689" w:type="pct"/>
            <w:tcBorders>
              <w:top w:val="nil"/>
              <w:left w:val="nil"/>
              <w:bottom w:val="single" w:sz="4" w:space="0" w:color="auto"/>
              <w:right w:val="single" w:sz="4" w:space="0" w:color="auto"/>
            </w:tcBorders>
            <w:shd w:val="clear" w:color="auto" w:fill="auto"/>
            <w:vAlign w:val="center"/>
            <w:hideMark/>
          </w:tcPr>
          <w:p w14:paraId="3D524B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191BD5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BD747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CD768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ED3EF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1 260,67</w:t>
            </w:r>
          </w:p>
        </w:tc>
      </w:tr>
      <w:tr w:rsidR="00981FCE" w:rsidRPr="00981FCE" w14:paraId="4DBC2BEF"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73C11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ПНС_Плещеевская ул. (не работает)</w:t>
            </w:r>
          </w:p>
        </w:tc>
        <w:tc>
          <w:tcPr>
            <w:tcW w:w="841" w:type="pct"/>
            <w:tcBorders>
              <w:top w:val="nil"/>
              <w:left w:val="nil"/>
              <w:bottom w:val="single" w:sz="4" w:space="0" w:color="auto"/>
              <w:right w:val="single" w:sz="4" w:space="0" w:color="auto"/>
            </w:tcBorders>
            <w:shd w:val="clear" w:color="000000" w:fill="E2EFDA"/>
            <w:vAlign w:val="center"/>
            <w:hideMark/>
          </w:tcPr>
          <w:p w14:paraId="368641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3//42(ТК-15/27)</w:t>
            </w:r>
          </w:p>
        </w:tc>
        <w:tc>
          <w:tcPr>
            <w:tcW w:w="388" w:type="pct"/>
            <w:tcBorders>
              <w:top w:val="nil"/>
              <w:left w:val="nil"/>
              <w:bottom w:val="single" w:sz="4" w:space="0" w:color="auto"/>
              <w:right w:val="single" w:sz="4" w:space="0" w:color="auto"/>
            </w:tcBorders>
            <w:shd w:val="clear" w:color="000000" w:fill="E2EFDA"/>
            <w:noWrap/>
            <w:vAlign w:val="center"/>
            <w:hideMark/>
          </w:tcPr>
          <w:p w14:paraId="579ADCA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w:t>
            </w:r>
          </w:p>
        </w:tc>
        <w:tc>
          <w:tcPr>
            <w:tcW w:w="388" w:type="pct"/>
            <w:tcBorders>
              <w:top w:val="nil"/>
              <w:left w:val="nil"/>
              <w:bottom w:val="single" w:sz="4" w:space="0" w:color="auto"/>
              <w:right w:val="single" w:sz="4" w:space="0" w:color="auto"/>
            </w:tcBorders>
            <w:shd w:val="clear" w:color="000000" w:fill="E2EFDA"/>
            <w:noWrap/>
            <w:vAlign w:val="center"/>
            <w:hideMark/>
          </w:tcPr>
          <w:p w14:paraId="6B0F290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388" w:type="pct"/>
            <w:tcBorders>
              <w:top w:val="nil"/>
              <w:left w:val="nil"/>
              <w:bottom w:val="single" w:sz="4" w:space="0" w:color="auto"/>
              <w:right w:val="single" w:sz="4" w:space="0" w:color="auto"/>
            </w:tcBorders>
            <w:shd w:val="clear" w:color="000000" w:fill="E2EFDA"/>
            <w:noWrap/>
            <w:vAlign w:val="center"/>
            <w:hideMark/>
          </w:tcPr>
          <w:p w14:paraId="3FA543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689" w:type="pct"/>
            <w:tcBorders>
              <w:top w:val="nil"/>
              <w:left w:val="nil"/>
              <w:bottom w:val="single" w:sz="4" w:space="0" w:color="auto"/>
              <w:right w:val="single" w:sz="4" w:space="0" w:color="auto"/>
            </w:tcBorders>
            <w:shd w:val="clear" w:color="000000" w:fill="E2EFDA"/>
            <w:vAlign w:val="center"/>
            <w:hideMark/>
          </w:tcPr>
          <w:p w14:paraId="420B8B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FF42F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5D6E3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FE97B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B33CF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111,235</w:t>
            </w:r>
          </w:p>
        </w:tc>
      </w:tr>
      <w:tr w:rsidR="00981FCE" w:rsidRPr="00981FCE" w14:paraId="599D665C"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6EE47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Узел врезки Плещеевская, 17</w:t>
            </w:r>
          </w:p>
        </w:tc>
        <w:tc>
          <w:tcPr>
            <w:tcW w:w="841" w:type="pct"/>
            <w:tcBorders>
              <w:top w:val="nil"/>
              <w:left w:val="nil"/>
              <w:bottom w:val="single" w:sz="4" w:space="0" w:color="auto"/>
              <w:right w:val="single" w:sz="4" w:space="0" w:color="auto"/>
            </w:tcBorders>
            <w:shd w:val="clear" w:color="auto" w:fill="auto"/>
            <w:vAlign w:val="center"/>
            <w:hideMark/>
          </w:tcPr>
          <w:p w14:paraId="3E2DF4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3/41-3 (ТК-15/17а)</w:t>
            </w:r>
          </w:p>
        </w:tc>
        <w:tc>
          <w:tcPr>
            <w:tcW w:w="388" w:type="pct"/>
            <w:tcBorders>
              <w:top w:val="nil"/>
              <w:left w:val="nil"/>
              <w:bottom w:val="single" w:sz="4" w:space="0" w:color="auto"/>
              <w:right w:val="single" w:sz="4" w:space="0" w:color="auto"/>
            </w:tcBorders>
            <w:shd w:val="clear" w:color="auto" w:fill="auto"/>
            <w:noWrap/>
            <w:vAlign w:val="center"/>
            <w:hideMark/>
          </w:tcPr>
          <w:p w14:paraId="04113EF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113,5</w:t>
            </w:r>
          </w:p>
        </w:tc>
        <w:tc>
          <w:tcPr>
            <w:tcW w:w="388" w:type="pct"/>
            <w:tcBorders>
              <w:top w:val="nil"/>
              <w:left w:val="nil"/>
              <w:bottom w:val="single" w:sz="4" w:space="0" w:color="auto"/>
              <w:right w:val="single" w:sz="4" w:space="0" w:color="auto"/>
            </w:tcBorders>
            <w:shd w:val="clear" w:color="auto" w:fill="auto"/>
            <w:noWrap/>
            <w:vAlign w:val="center"/>
            <w:hideMark/>
          </w:tcPr>
          <w:p w14:paraId="24A925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auto" w:fill="auto"/>
            <w:noWrap/>
            <w:vAlign w:val="center"/>
            <w:hideMark/>
          </w:tcPr>
          <w:p w14:paraId="080615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auto" w:fill="auto"/>
            <w:vAlign w:val="center"/>
            <w:hideMark/>
          </w:tcPr>
          <w:p w14:paraId="6C6C5F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бесканальная</w:t>
            </w:r>
          </w:p>
        </w:tc>
        <w:tc>
          <w:tcPr>
            <w:tcW w:w="328" w:type="pct"/>
            <w:tcBorders>
              <w:top w:val="nil"/>
              <w:left w:val="nil"/>
              <w:bottom w:val="single" w:sz="4" w:space="0" w:color="auto"/>
              <w:right w:val="single" w:sz="4" w:space="0" w:color="auto"/>
            </w:tcBorders>
            <w:shd w:val="clear" w:color="auto" w:fill="auto"/>
            <w:vAlign w:val="center"/>
            <w:hideMark/>
          </w:tcPr>
          <w:p w14:paraId="149794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63263E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62EE90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0ADE0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3 547,26</w:t>
            </w:r>
          </w:p>
        </w:tc>
      </w:tr>
      <w:tr w:rsidR="00981FCE" w:rsidRPr="00981FCE" w14:paraId="2389E12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66CBB7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Узел врезки Плещеевская, 17</w:t>
            </w:r>
          </w:p>
        </w:tc>
        <w:tc>
          <w:tcPr>
            <w:tcW w:w="841" w:type="pct"/>
            <w:tcBorders>
              <w:top w:val="nil"/>
              <w:left w:val="nil"/>
              <w:bottom w:val="single" w:sz="4" w:space="0" w:color="auto"/>
              <w:right w:val="single" w:sz="4" w:space="0" w:color="auto"/>
            </w:tcBorders>
            <w:shd w:val="clear" w:color="000000" w:fill="E2EFDA"/>
            <w:vAlign w:val="center"/>
            <w:hideMark/>
          </w:tcPr>
          <w:p w14:paraId="146017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3/42--2 (ТК-15/28)</w:t>
            </w:r>
          </w:p>
        </w:tc>
        <w:tc>
          <w:tcPr>
            <w:tcW w:w="388" w:type="pct"/>
            <w:tcBorders>
              <w:top w:val="nil"/>
              <w:left w:val="nil"/>
              <w:bottom w:val="single" w:sz="4" w:space="0" w:color="auto"/>
              <w:right w:val="single" w:sz="4" w:space="0" w:color="auto"/>
            </w:tcBorders>
            <w:shd w:val="clear" w:color="000000" w:fill="E2EFDA"/>
            <w:noWrap/>
            <w:vAlign w:val="center"/>
            <w:hideMark/>
          </w:tcPr>
          <w:p w14:paraId="456F729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56,1</w:t>
            </w:r>
          </w:p>
        </w:tc>
        <w:tc>
          <w:tcPr>
            <w:tcW w:w="388" w:type="pct"/>
            <w:tcBorders>
              <w:top w:val="nil"/>
              <w:left w:val="nil"/>
              <w:bottom w:val="single" w:sz="4" w:space="0" w:color="auto"/>
              <w:right w:val="single" w:sz="4" w:space="0" w:color="auto"/>
            </w:tcBorders>
            <w:shd w:val="clear" w:color="000000" w:fill="E2EFDA"/>
            <w:noWrap/>
            <w:vAlign w:val="center"/>
            <w:hideMark/>
          </w:tcPr>
          <w:p w14:paraId="5F8CA5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000000" w:fill="E2EFDA"/>
            <w:noWrap/>
            <w:vAlign w:val="center"/>
            <w:hideMark/>
          </w:tcPr>
          <w:p w14:paraId="31B565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000000" w:fill="E2EFDA"/>
            <w:vAlign w:val="center"/>
            <w:hideMark/>
          </w:tcPr>
          <w:p w14:paraId="1706CF5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B4BDCC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86242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C9BDC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2564B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1 753,16</w:t>
            </w:r>
          </w:p>
        </w:tc>
      </w:tr>
      <w:tr w:rsidR="00981FCE" w:rsidRPr="00981FCE" w14:paraId="747B1BA9"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B8F6E2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ТК-3/14</w:t>
            </w:r>
          </w:p>
        </w:tc>
        <w:tc>
          <w:tcPr>
            <w:tcW w:w="841" w:type="pct"/>
            <w:tcBorders>
              <w:top w:val="nil"/>
              <w:left w:val="nil"/>
              <w:bottom w:val="single" w:sz="4" w:space="0" w:color="auto"/>
              <w:right w:val="single" w:sz="4" w:space="0" w:color="auto"/>
            </w:tcBorders>
            <w:shd w:val="clear" w:color="auto" w:fill="auto"/>
            <w:vAlign w:val="center"/>
            <w:hideMark/>
          </w:tcPr>
          <w:p w14:paraId="4882D2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Комсомольская пл., 5А</w:t>
            </w:r>
          </w:p>
        </w:tc>
        <w:tc>
          <w:tcPr>
            <w:tcW w:w="388" w:type="pct"/>
            <w:tcBorders>
              <w:top w:val="nil"/>
              <w:left w:val="nil"/>
              <w:bottom w:val="single" w:sz="4" w:space="0" w:color="auto"/>
              <w:right w:val="single" w:sz="4" w:space="0" w:color="auto"/>
            </w:tcBorders>
            <w:shd w:val="clear" w:color="auto" w:fill="auto"/>
            <w:noWrap/>
            <w:vAlign w:val="center"/>
            <w:hideMark/>
          </w:tcPr>
          <w:p w14:paraId="5DDEA2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14</w:t>
            </w:r>
          </w:p>
        </w:tc>
        <w:tc>
          <w:tcPr>
            <w:tcW w:w="388" w:type="pct"/>
            <w:tcBorders>
              <w:top w:val="nil"/>
              <w:left w:val="nil"/>
              <w:bottom w:val="single" w:sz="4" w:space="0" w:color="auto"/>
              <w:right w:val="single" w:sz="4" w:space="0" w:color="auto"/>
            </w:tcBorders>
            <w:shd w:val="clear" w:color="auto" w:fill="auto"/>
            <w:noWrap/>
            <w:vAlign w:val="center"/>
            <w:hideMark/>
          </w:tcPr>
          <w:p w14:paraId="411564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6CB4E62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72EEA2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47CD151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1AFBB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DB504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48B06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308,754</w:t>
            </w:r>
          </w:p>
        </w:tc>
      </w:tr>
      <w:tr w:rsidR="00981FCE" w:rsidRPr="00981FCE" w14:paraId="3864DA14"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1E129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ТК-Н3/1</w:t>
            </w:r>
          </w:p>
        </w:tc>
        <w:tc>
          <w:tcPr>
            <w:tcW w:w="841" w:type="pct"/>
            <w:tcBorders>
              <w:top w:val="nil"/>
              <w:left w:val="nil"/>
              <w:bottom w:val="single" w:sz="4" w:space="0" w:color="auto"/>
              <w:right w:val="single" w:sz="4" w:space="0" w:color="auto"/>
            </w:tcBorders>
            <w:shd w:val="clear" w:color="000000" w:fill="E2EFDA"/>
            <w:vAlign w:val="center"/>
            <w:hideMark/>
          </w:tcPr>
          <w:p w14:paraId="260FEC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Гаражи (ГИБДД)</w:t>
            </w:r>
          </w:p>
        </w:tc>
        <w:tc>
          <w:tcPr>
            <w:tcW w:w="388" w:type="pct"/>
            <w:tcBorders>
              <w:top w:val="nil"/>
              <w:left w:val="nil"/>
              <w:bottom w:val="single" w:sz="4" w:space="0" w:color="auto"/>
              <w:right w:val="single" w:sz="4" w:space="0" w:color="auto"/>
            </w:tcBorders>
            <w:shd w:val="clear" w:color="000000" w:fill="E2EFDA"/>
            <w:noWrap/>
            <w:vAlign w:val="center"/>
            <w:hideMark/>
          </w:tcPr>
          <w:p w14:paraId="4BF8CB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000000" w:fill="E2EFDA"/>
            <w:noWrap/>
            <w:vAlign w:val="center"/>
            <w:hideMark/>
          </w:tcPr>
          <w:p w14:paraId="229FD4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388" w:type="pct"/>
            <w:tcBorders>
              <w:top w:val="nil"/>
              <w:left w:val="nil"/>
              <w:bottom w:val="single" w:sz="4" w:space="0" w:color="auto"/>
              <w:right w:val="single" w:sz="4" w:space="0" w:color="auto"/>
            </w:tcBorders>
            <w:shd w:val="clear" w:color="000000" w:fill="E2EFDA"/>
            <w:noWrap/>
            <w:vAlign w:val="center"/>
            <w:hideMark/>
          </w:tcPr>
          <w:p w14:paraId="689EB7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689" w:type="pct"/>
            <w:tcBorders>
              <w:top w:val="nil"/>
              <w:left w:val="nil"/>
              <w:bottom w:val="single" w:sz="4" w:space="0" w:color="auto"/>
              <w:right w:val="single" w:sz="4" w:space="0" w:color="auto"/>
            </w:tcBorders>
            <w:shd w:val="clear" w:color="000000" w:fill="E2EFDA"/>
            <w:vAlign w:val="center"/>
            <w:hideMark/>
          </w:tcPr>
          <w:p w14:paraId="2BEEB2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F4588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985C0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B36B1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C356B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22,054</w:t>
            </w:r>
          </w:p>
        </w:tc>
      </w:tr>
      <w:tr w:rsidR="00981FCE" w:rsidRPr="00981FCE" w14:paraId="2CC221C4"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00EFE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ТК-Н3/1</w:t>
            </w:r>
          </w:p>
        </w:tc>
        <w:tc>
          <w:tcPr>
            <w:tcW w:w="841" w:type="pct"/>
            <w:tcBorders>
              <w:top w:val="nil"/>
              <w:left w:val="nil"/>
              <w:bottom w:val="single" w:sz="4" w:space="0" w:color="auto"/>
              <w:right w:val="single" w:sz="4" w:space="0" w:color="auto"/>
            </w:tcBorders>
            <w:shd w:val="clear" w:color="auto" w:fill="auto"/>
            <w:vAlign w:val="center"/>
            <w:hideMark/>
          </w:tcPr>
          <w:p w14:paraId="2A4412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Горсоветский пер., 1</w:t>
            </w:r>
          </w:p>
        </w:tc>
        <w:tc>
          <w:tcPr>
            <w:tcW w:w="388" w:type="pct"/>
            <w:tcBorders>
              <w:top w:val="nil"/>
              <w:left w:val="nil"/>
              <w:bottom w:val="single" w:sz="4" w:space="0" w:color="auto"/>
              <w:right w:val="single" w:sz="4" w:space="0" w:color="auto"/>
            </w:tcBorders>
            <w:shd w:val="clear" w:color="auto" w:fill="auto"/>
            <w:noWrap/>
            <w:vAlign w:val="center"/>
            <w:hideMark/>
          </w:tcPr>
          <w:p w14:paraId="10804C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27</w:t>
            </w:r>
          </w:p>
        </w:tc>
        <w:tc>
          <w:tcPr>
            <w:tcW w:w="388" w:type="pct"/>
            <w:tcBorders>
              <w:top w:val="nil"/>
              <w:left w:val="nil"/>
              <w:bottom w:val="single" w:sz="4" w:space="0" w:color="auto"/>
              <w:right w:val="single" w:sz="4" w:space="0" w:color="auto"/>
            </w:tcBorders>
            <w:shd w:val="clear" w:color="auto" w:fill="auto"/>
            <w:noWrap/>
            <w:vAlign w:val="center"/>
            <w:hideMark/>
          </w:tcPr>
          <w:p w14:paraId="250598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62C60F6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6348E5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7EA533C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2C043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4EED4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960AC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362,501</w:t>
            </w:r>
          </w:p>
        </w:tc>
      </w:tr>
      <w:tr w:rsidR="00981FCE" w:rsidRPr="00981FCE" w14:paraId="078DF1F1"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E9620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ТК-Н3</w:t>
            </w:r>
          </w:p>
        </w:tc>
        <w:tc>
          <w:tcPr>
            <w:tcW w:w="841" w:type="pct"/>
            <w:tcBorders>
              <w:top w:val="nil"/>
              <w:left w:val="nil"/>
              <w:bottom w:val="single" w:sz="4" w:space="0" w:color="auto"/>
              <w:right w:val="single" w:sz="4" w:space="0" w:color="auto"/>
            </w:tcBorders>
            <w:shd w:val="clear" w:color="000000" w:fill="E2EFDA"/>
            <w:vAlign w:val="center"/>
            <w:hideMark/>
          </w:tcPr>
          <w:p w14:paraId="50769A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ТК-Н3/1</w:t>
            </w:r>
          </w:p>
        </w:tc>
        <w:tc>
          <w:tcPr>
            <w:tcW w:w="388" w:type="pct"/>
            <w:tcBorders>
              <w:top w:val="nil"/>
              <w:left w:val="nil"/>
              <w:bottom w:val="single" w:sz="4" w:space="0" w:color="auto"/>
              <w:right w:val="single" w:sz="4" w:space="0" w:color="auto"/>
            </w:tcBorders>
            <w:shd w:val="clear" w:color="000000" w:fill="E2EFDA"/>
            <w:noWrap/>
            <w:vAlign w:val="center"/>
            <w:hideMark/>
          </w:tcPr>
          <w:p w14:paraId="71090B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28,5</w:t>
            </w:r>
          </w:p>
        </w:tc>
        <w:tc>
          <w:tcPr>
            <w:tcW w:w="388" w:type="pct"/>
            <w:tcBorders>
              <w:top w:val="nil"/>
              <w:left w:val="nil"/>
              <w:bottom w:val="single" w:sz="4" w:space="0" w:color="auto"/>
              <w:right w:val="single" w:sz="4" w:space="0" w:color="auto"/>
            </w:tcBorders>
            <w:shd w:val="clear" w:color="000000" w:fill="E2EFDA"/>
            <w:noWrap/>
            <w:vAlign w:val="center"/>
            <w:hideMark/>
          </w:tcPr>
          <w:p w14:paraId="030938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13C6C5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4B8CFA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7A7454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BDAA0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D4ED46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43886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382,64</w:t>
            </w:r>
          </w:p>
        </w:tc>
      </w:tr>
      <w:tr w:rsidR="00981FCE" w:rsidRPr="00981FCE" w14:paraId="354CE4EE"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B8758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ТК-Н3</w:t>
            </w:r>
          </w:p>
        </w:tc>
        <w:tc>
          <w:tcPr>
            <w:tcW w:w="841" w:type="pct"/>
            <w:tcBorders>
              <w:top w:val="nil"/>
              <w:left w:val="nil"/>
              <w:bottom w:val="single" w:sz="4" w:space="0" w:color="auto"/>
              <w:right w:val="single" w:sz="4" w:space="0" w:color="auto"/>
            </w:tcBorders>
            <w:shd w:val="clear" w:color="auto" w:fill="auto"/>
            <w:vAlign w:val="center"/>
            <w:hideMark/>
          </w:tcPr>
          <w:p w14:paraId="425D2D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ТК-Н5</w:t>
            </w:r>
          </w:p>
        </w:tc>
        <w:tc>
          <w:tcPr>
            <w:tcW w:w="388" w:type="pct"/>
            <w:tcBorders>
              <w:top w:val="nil"/>
              <w:left w:val="nil"/>
              <w:bottom w:val="single" w:sz="4" w:space="0" w:color="auto"/>
              <w:right w:val="single" w:sz="4" w:space="0" w:color="auto"/>
            </w:tcBorders>
            <w:shd w:val="clear" w:color="auto" w:fill="auto"/>
            <w:noWrap/>
            <w:vAlign w:val="center"/>
            <w:hideMark/>
          </w:tcPr>
          <w:p w14:paraId="0BAD59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52</w:t>
            </w:r>
          </w:p>
        </w:tc>
        <w:tc>
          <w:tcPr>
            <w:tcW w:w="388" w:type="pct"/>
            <w:tcBorders>
              <w:top w:val="nil"/>
              <w:left w:val="nil"/>
              <w:bottom w:val="single" w:sz="4" w:space="0" w:color="auto"/>
              <w:right w:val="single" w:sz="4" w:space="0" w:color="auto"/>
            </w:tcBorders>
            <w:shd w:val="clear" w:color="auto" w:fill="auto"/>
            <w:noWrap/>
            <w:vAlign w:val="center"/>
            <w:hideMark/>
          </w:tcPr>
          <w:p w14:paraId="144C8A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5775E3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60A061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03C9F3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57D007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78907B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EFAC4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1 146,80</w:t>
            </w:r>
          </w:p>
        </w:tc>
      </w:tr>
      <w:tr w:rsidR="00981FCE" w:rsidRPr="00981FCE" w14:paraId="047AADE3"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1F745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ТК-Н5</w:t>
            </w:r>
          </w:p>
        </w:tc>
        <w:tc>
          <w:tcPr>
            <w:tcW w:w="841" w:type="pct"/>
            <w:tcBorders>
              <w:top w:val="nil"/>
              <w:left w:val="nil"/>
              <w:bottom w:val="single" w:sz="4" w:space="0" w:color="auto"/>
              <w:right w:val="single" w:sz="4" w:space="0" w:color="auto"/>
            </w:tcBorders>
            <w:shd w:val="clear" w:color="000000" w:fill="E2EFDA"/>
            <w:vAlign w:val="center"/>
            <w:hideMark/>
          </w:tcPr>
          <w:p w14:paraId="6634B3F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Горсоветский пер., 1</w:t>
            </w:r>
          </w:p>
        </w:tc>
        <w:tc>
          <w:tcPr>
            <w:tcW w:w="388" w:type="pct"/>
            <w:tcBorders>
              <w:top w:val="nil"/>
              <w:left w:val="nil"/>
              <w:bottom w:val="single" w:sz="4" w:space="0" w:color="auto"/>
              <w:right w:val="single" w:sz="4" w:space="0" w:color="auto"/>
            </w:tcBorders>
            <w:shd w:val="clear" w:color="000000" w:fill="E2EFDA"/>
            <w:noWrap/>
            <w:vAlign w:val="center"/>
            <w:hideMark/>
          </w:tcPr>
          <w:p w14:paraId="0EE951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15</w:t>
            </w:r>
          </w:p>
        </w:tc>
        <w:tc>
          <w:tcPr>
            <w:tcW w:w="388" w:type="pct"/>
            <w:tcBorders>
              <w:top w:val="nil"/>
              <w:left w:val="nil"/>
              <w:bottom w:val="single" w:sz="4" w:space="0" w:color="auto"/>
              <w:right w:val="single" w:sz="4" w:space="0" w:color="auto"/>
            </w:tcBorders>
            <w:shd w:val="clear" w:color="000000" w:fill="E2EFDA"/>
            <w:noWrap/>
            <w:vAlign w:val="center"/>
            <w:hideMark/>
          </w:tcPr>
          <w:p w14:paraId="27EECA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0ED80E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11A9E9A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E7691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5AB4F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7826DB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5BB7B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330,807</w:t>
            </w:r>
          </w:p>
        </w:tc>
      </w:tr>
      <w:tr w:rsidR="00981FCE" w:rsidRPr="00981FCE" w14:paraId="2FA39CA7"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16D942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ТК-Н5</w:t>
            </w:r>
          </w:p>
        </w:tc>
        <w:tc>
          <w:tcPr>
            <w:tcW w:w="841" w:type="pct"/>
            <w:tcBorders>
              <w:top w:val="nil"/>
              <w:left w:val="nil"/>
              <w:bottom w:val="single" w:sz="4" w:space="0" w:color="auto"/>
              <w:right w:val="single" w:sz="4" w:space="0" w:color="auto"/>
            </w:tcBorders>
            <w:shd w:val="clear" w:color="auto" w:fill="auto"/>
            <w:vAlign w:val="center"/>
            <w:hideMark/>
          </w:tcPr>
          <w:p w14:paraId="13D9D9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Горсоветский пер., 1</w:t>
            </w:r>
          </w:p>
        </w:tc>
        <w:tc>
          <w:tcPr>
            <w:tcW w:w="388" w:type="pct"/>
            <w:tcBorders>
              <w:top w:val="nil"/>
              <w:left w:val="nil"/>
              <w:bottom w:val="single" w:sz="4" w:space="0" w:color="auto"/>
              <w:right w:val="single" w:sz="4" w:space="0" w:color="auto"/>
            </w:tcBorders>
            <w:shd w:val="clear" w:color="auto" w:fill="auto"/>
            <w:noWrap/>
            <w:vAlign w:val="center"/>
            <w:hideMark/>
          </w:tcPr>
          <w:p w14:paraId="278010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13,5</w:t>
            </w:r>
          </w:p>
        </w:tc>
        <w:tc>
          <w:tcPr>
            <w:tcW w:w="388" w:type="pct"/>
            <w:tcBorders>
              <w:top w:val="nil"/>
              <w:left w:val="nil"/>
              <w:bottom w:val="single" w:sz="4" w:space="0" w:color="auto"/>
              <w:right w:val="single" w:sz="4" w:space="0" w:color="auto"/>
            </w:tcBorders>
            <w:shd w:val="clear" w:color="auto" w:fill="auto"/>
            <w:noWrap/>
            <w:vAlign w:val="center"/>
            <w:hideMark/>
          </w:tcPr>
          <w:p w14:paraId="7704B0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0A0331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3783AD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519EFDA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B7628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F02ED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E640F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297,727</w:t>
            </w:r>
          </w:p>
        </w:tc>
      </w:tr>
      <w:tr w:rsidR="00981FCE" w:rsidRPr="00981FCE" w14:paraId="6F285C5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2BD8E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У-3/24-12-6</w:t>
            </w:r>
          </w:p>
        </w:tc>
        <w:tc>
          <w:tcPr>
            <w:tcW w:w="841" w:type="pct"/>
            <w:tcBorders>
              <w:top w:val="nil"/>
              <w:left w:val="nil"/>
              <w:bottom w:val="single" w:sz="4" w:space="0" w:color="auto"/>
              <w:right w:val="single" w:sz="4" w:space="0" w:color="auto"/>
            </w:tcBorders>
            <w:shd w:val="clear" w:color="000000" w:fill="E2EFDA"/>
            <w:vAlign w:val="center"/>
            <w:hideMark/>
          </w:tcPr>
          <w:p w14:paraId="2D0EE5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Горсоветский пер., 1</w:t>
            </w:r>
          </w:p>
        </w:tc>
        <w:tc>
          <w:tcPr>
            <w:tcW w:w="388" w:type="pct"/>
            <w:tcBorders>
              <w:top w:val="nil"/>
              <w:left w:val="nil"/>
              <w:bottom w:val="single" w:sz="4" w:space="0" w:color="auto"/>
              <w:right w:val="single" w:sz="4" w:space="0" w:color="auto"/>
            </w:tcBorders>
            <w:shd w:val="clear" w:color="000000" w:fill="E2EFDA"/>
            <w:noWrap/>
            <w:vAlign w:val="center"/>
            <w:hideMark/>
          </w:tcPr>
          <w:p w14:paraId="2F889A1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000000" w:fill="E2EFDA"/>
            <w:noWrap/>
            <w:vAlign w:val="center"/>
            <w:hideMark/>
          </w:tcPr>
          <w:p w14:paraId="268CAF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7E3232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66C54C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3A24E4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47062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66F28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181E4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13,426</w:t>
            </w:r>
          </w:p>
        </w:tc>
      </w:tr>
      <w:tr w:rsidR="00981FCE" w:rsidRPr="00981FCE" w14:paraId="272F01B4"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A6A6A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У-3/24-12-6</w:t>
            </w:r>
          </w:p>
        </w:tc>
        <w:tc>
          <w:tcPr>
            <w:tcW w:w="841" w:type="pct"/>
            <w:tcBorders>
              <w:top w:val="nil"/>
              <w:left w:val="nil"/>
              <w:bottom w:val="single" w:sz="4" w:space="0" w:color="auto"/>
              <w:right w:val="single" w:sz="4" w:space="0" w:color="auto"/>
            </w:tcBorders>
            <w:shd w:val="clear" w:color="auto" w:fill="auto"/>
            <w:vAlign w:val="center"/>
            <w:hideMark/>
          </w:tcPr>
          <w:p w14:paraId="5F8050F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Гаражи (милиция)</w:t>
            </w:r>
          </w:p>
        </w:tc>
        <w:tc>
          <w:tcPr>
            <w:tcW w:w="388" w:type="pct"/>
            <w:tcBorders>
              <w:top w:val="nil"/>
              <w:left w:val="nil"/>
              <w:bottom w:val="single" w:sz="4" w:space="0" w:color="auto"/>
              <w:right w:val="single" w:sz="4" w:space="0" w:color="auto"/>
            </w:tcBorders>
            <w:shd w:val="clear" w:color="auto" w:fill="auto"/>
            <w:noWrap/>
            <w:vAlign w:val="center"/>
            <w:hideMark/>
          </w:tcPr>
          <w:p w14:paraId="58AF47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w:t>
            </w:r>
          </w:p>
        </w:tc>
        <w:tc>
          <w:tcPr>
            <w:tcW w:w="388" w:type="pct"/>
            <w:tcBorders>
              <w:top w:val="nil"/>
              <w:left w:val="nil"/>
              <w:bottom w:val="single" w:sz="4" w:space="0" w:color="auto"/>
              <w:right w:val="single" w:sz="4" w:space="0" w:color="auto"/>
            </w:tcBorders>
            <w:shd w:val="clear" w:color="auto" w:fill="auto"/>
            <w:noWrap/>
            <w:vAlign w:val="center"/>
            <w:hideMark/>
          </w:tcPr>
          <w:p w14:paraId="5761B0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59A9E2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657123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406EE9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9F3C88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86095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C52FFE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419,023</w:t>
            </w:r>
          </w:p>
        </w:tc>
      </w:tr>
      <w:tr w:rsidR="00981FCE" w:rsidRPr="00981FCE" w14:paraId="40C8F69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1611B4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У-3/24-12-6</w:t>
            </w:r>
          </w:p>
        </w:tc>
        <w:tc>
          <w:tcPr>
            <w:tcW w:w="841" w:type="pct"/>
            <w:tcBorders>
              <w:top w:val="nil"/>
              <w:left w:val="nil"/>
              <w:bottom w:val="single" w:sz="4" w:space="0" w:color="auto"/>
              <w:right w:val="single" w:sz="4" w:space="0" w:color="auto"/>
            </w:tcBorders>
            <w:shd w:val="clear" w:color="000000" w:fill="E2EFDA"/>
            <w:vAlign w:val="center"/>
            <w:hideMark/>
          </w:tcPr>
          <w:p w14:paraId="155F3D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Горсоветский пер., 1</w:t>
            </w:r>
          </w:p>
        </w:tc>
        <w:tc>
          <w:tcPr>
            <w:tcW w:w="388" w:type="pct"/>
            <w:tcBorders>
              <w:top w:val="nil"/>
              <w:left w:val="nil"/>
              <w:bottom w:val="single" w:sz="4" w:space="0" w:color="auto"/>
              <w:right w:val="single" w:sz="4" w:space="0" w:color="auto"/>
            </w:tcBorders>
            <w:shd w:val="clear" w:color="000000" w:fill="E2EFDA"/>
            <w:noWrap/>
            <w:vAlign w:val="center"/>
            <w:hideMark/>
          </w:tcPr>
          <w:p w14:paraId="01C028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w:t>
            </w:r>
          </w:p>
        </w:tc>
        <w:tc>
          <w:tcPr>
            <w:tcW w:w="388" w:type="pct"/>
            <w:tcBorders>
              <w:top w:val="nil"/>
              <w:left w:val="nil"/>
              <w:bottom w:val="single" w:sz="4" w:space="0" w:color="auto"/>
              <w:right w:val="single" w:sz="4" w:space="0" w:color="auto"/>
            </w:tcBorders>
            <w:shd w:val="clear" w:color="000000" w:fill="E2EFDA"/>
            <w:noWrap/>
            <w:vAlign w:val="center"/>
            <w:hideMark/>
          </w:tcPr>
          <w:p w14:paraId="43EA8B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1808DC8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2701D8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0CE7FB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A9731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547B8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B798A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220,538</w:t>
            </w:r>
          </w:p>
        </w:tc>
      </w:tr>
      <w:tr w:rsidR="00981FCE" w:rsidRPr="00981FCE" w14:paraId="4510404A"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8A8FB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ТК-Н3</w:t>
            </w:r>
          </w:p>
        </w:tc>
        <w:tc>
          <w:tcPr>
            <w:tcW w:w="841" w:type="pct"/>
            <w:tcBorders>
              <w:top w:val="nil"/>
              <w:left w:val="nil"/>
              <w:bottom w:val="single" w:sz="4" w:space="0" w:color="auto"/>
              <w:right w:val="single" w:sz="4" w:space="0" w:color="auto"/>
            </w:tcBorders>
            <w:shd w:val="clear" w:color="auto" w:fill="auto"/>
            <w:vAlign w:val="center"/>
            <w:hideMark/>
          </w:tcPr>
          <w:p w14:paraId="05C3BA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ТК-Н4</w:t>
            </w:r>
          </w:p>
        </w:tc>
        <w:tc>
          <w:tcPr>
            <w:tcW w:w="388" w:type="pct"/>
            <w:tcBorders>
              <w:top w:val="nil"/>
              <w:left w:val="nil"/>
              <w:bottom w:val="single" w:sz="4" w:space="0" w:color="auto"/>
              <w:right w:val="single" w:sz="4" w:space="0" w:color="auto"/>
            </w:tcBorders>
            <w:shd w:val="clear" w:color="auto" w:fill="auto"/>
            <w:noWrap/>
            <w:vAlign w:val="center"/>
            <w:hideMark/>
          </w:tcPr>
          <w:p w14:paraId="40D0080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49</w:t>
            </w:r>
          </w:p>
        </w:tc>
        <w:tc>
          <w:tcPr>
            <w:tcW w:w="388" w:type="pct"/>
            <w:tcBorders>
              <w:top w:val="nil"/>
              <w:left w:val="nil"/>
              <w:bottom w:val="single" w:sz="4" w:space="0" w:color="auto"/>
              <w:right w:val="single" w:sz="4" w:space="0" w:color="auto"/>
            </w:tcBorders>
            <w:shd w:val="clear" w:color="auto" w:fill="auto"/>
            <w:noWrap/>
            <w:vAlign w:val="center"/>
            <w:hideMark/>
          </w:tcPr>
          <w:p w14:paraId="07D1A4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10B005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4BBD2E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33B8C8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2DED4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97D3ED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4E1CA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1 080,64</w:t>
            </w:r>
          </w:p>
        </w:tc>
      </w:tr>
      <w:tr w:rsidR="00981FCE" w:rsidRPr="00981FCE" w14:paraId="5E59214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B7F37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ТК-Н4</w:t>
            </w:r>
          </w:p>
        </w:tc>
        <w:tc>
          <w:tcPr>
            <w:tcW w:w="841" w:type="pct"/>
            <w:tcBorders>
              <w:top w:val="nil"/>
              <w:left w:val="nil"/>
              <w:bottom w:val="single" w:sz="4" w:space="0" w:color="auto"/>
              <w:right w:val="single" w:sz="4" w:space="0" w:color="auto"/>
            </w:tcBorders>
            <w:shd w:val="clear" w:color="000000" w:fill="E2EFDA"/>
            <w:vAlign w:val="center"/>
            <w:hideMark/>
          </w:tcPr>
          <w:p w14:paraId="7A770F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Советская ул., 5</w:t>
            </w:r>
          </w:p>
        </w:tc>
        <w:tc>
          <w:tcPr>
            <w:tcW w:w="388" w:type="pct"/>
            <w:tcBorders>
              <w:top w:val="nil"/>
              <w:left w:val="nil"/>
              <w:bottom w:val="single" w:sz="4" w:space="0" w:color="auto"/>
              <w:right w:val="single" w:sz="4" w:space="0" w:color="auto"/>
            </w:tcBorders>
            <w:shd w:val="clear" w:color="000000" w:fill="E2EFDA"/>
            <w:noWrap/>
            <w:vAlign w:val="center"/>
            <w:hideMark/>
          </w:tcPr>
          <w:p w14:paraId="449F5F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w:t>
            </w:r>
          </w:p>
        </w:tc>
        <w:tc>
          <w:tcPr>
            <w:tcW w:w="388" w:type="pct"/>
            <w:tcBorders>
              <w:top w:val="nil"/>
              <w:left w:val="nil"/>
              <w:bottom w:val="single" w:sz="4" w:space="0" w:color="auto"/>
              <w:right w:val="single" w:sz="4" w:space="0" w:color="auto"/>
            </w:tcBorders>
            <w:shd w:val="clear" w:color="000000" w:fill="E2EFDA"/>
            <w:noWrap/>
            <w:vAlign w:val="center"/>
            <w:hideMark/>
          </w:tcPr>
          <w:p w14:paraId="3123F8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4C0EB5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6B62A9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2FF67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B3C07E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907992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38C74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66,161</w:t>
            </w:r>
          </w:p>
        </w:tc>
      </w:tr>
      <w:tr w:rsidR="00981FCE" w:rsidRPr="00981FCE" w14:paraId="797CBF36"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C5D6B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ТК-Н4</w:t>
            </w:r>
          </w:p>
        </w:tc>
        <w:tc>
          <w:tcPr>
            <w:tcW w:w="841" w:type="pct"/>
            <w:tcBorders>
              <w:top w:val="nil"/>
              <w:left w:val="nil"/>
              <w:bottom w:val="single" w:sz="4" w:space="0" w:color="auto"/>
              <w:right w:val="single" w:sz="4" w:space="0" w:color="auto"/>
            </w:tcBorders>
            <w:shd w:val="clear" w:color="auto" w:fill="auto"/>
            <w:vAlign w:val="center"/>
            <w:hideMark/>
          </w:tcPr>
          <w:p w14:paraId="46F93E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У-3/24-12-7</w:t>
            </w:r>
          </w:p>
        </w:tc>
        <w:tc>
          <w:tcPr>
            <w:tcW w:w="388" w:type="pct"/>
            <w:tcBorders>
              <w:top w:val="nil"/>
              <w:left w:val="nil"/>
              <w:bottom w:val="single" w:sz="4" w:space="0" w:color="auto"/>
              <w:right w:val="single" w:sz="4" w:space="0" w:color="auto"/>
            </w:tcBorders>
            <w:shd w:val="clear" w:color="auto" w:fill="auto"/>
            <w:noWrap/>
            <w:vAlign w:val="center"/>
            <w:hideMark/>
          </w:tcPr>
          <w:p w14:paraId="62D2BB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w:t>
            </w:r>
          </w:p>
        </w:tc>
        <w:tc>
          <w:tcPr>
            <w:tcW w:w="388" w:type="pct"/>
            <w:tcBorders>
              <w:top w:val="nil"/>
              <w:left w:val="nil"/>
              <w:bottom w:val="single" w:sz="4" w:space="0" w:color="auto"/>
              <w:right w:val="single" w:sz="4" w:space="0" w:color="auto"/>
            </w:tcBorders>
            <w:shd w:val="clear" w:color="auto" w:fill="auto"/>
            <w:noWrap/>
            <w:vAlign w:val="center"/>
            <w:hideMark/>
          </w:tcPr>
          <w:p w14:paraId="496D53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022B84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5A8D67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7DC073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B1DC7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08527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F520B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661,615</w:t>
            </w:r>
          </w:p>
        </w:tc>
      </w:tr>
      <w:tr w:rsidR="00981FCE" w:rsidRPr="00981FCE" w14:paraId="52D4F6CF"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1C06E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У-3/24-12-3</w:t>
            </w:r>
          </w:p>
        </w:tc>
        <w:tc>
          <w:tcPr>
            <w:tcW w:w="841" w:type="pct"/>
            <w:tcBorders>
              <w:top w:val="nil"/>
              <w:left w:val="nil"/>
              <w:bottom w:val="single" w:sz="4" w:space="0" w:color="auto"/>
              <w:right w:val="single" w:sz="4" w:space="0" w:color="auto"/>
            </w:tcBorders>
            <w:shd w:val="clear" w:color="000000" w:fill="E2EFDA"/>
            <w:vAlign w:val="center"/>
            <w:hideMark/>
          </w:tcPr>
          <w:p w14:paraId="0E4912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Валовое кольцо ул., 1</w:t>
            </w:r>
          </w:p>
        </w:tc>
        <w:tc>
          <w:tcPr>
            <w:tcW w:w="388" w:type="pct"/>
            <w:tcBorders>
              <w:top w:val="nil"/>
              <w:left w:val="nil"/>
              <w:bottom w:val="single" w:sz="4" w:space="0" w:color="auto"/>
              <w:right w:val="single" w:sz="4" w:space="0" w:color="auto"/>
            </w:tcBorders>
            <w:shd w:val="clear" w:color="000000" w:fill="E2EFDA"/>
            <w:noWrap/>
            <w:vAlign w:val="center"/>
            <w:hideMark/>
          </w:tcPr>
          <w:p w14:paraId="24474A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w:t>
            </w:r>
          </w:p>
        </w:tc>
        <w:tc>
          <w:tcPr>
            <w:tcW w:w="388" w:type="pct"/>
            <w:tcBorders>
              <w:top w:val="nil"/>
              <w:left w:val="nil"/>
              <w:bottom w:val="single" w:sz="4" w:space="0" w:color="auto"/>
              <w:right w:val="single" w:sz="4" w:space="0" w:color="auto"/>
            </w:tcBorders>
            <w:shd w:val="clear" w:color="000000" w:fill="E2EFDA"/>
            <w:noWrap/>
            <w:vAlign w:val="center"/>
            <w:hideMark/>
          </w:tcPr>
          <w:p w14:paraId="5E001F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45B336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072D30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6BA74C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C288C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AADB3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4BE47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13,426</w:t>
            </w:r>
          </w:p>
        </w:tc>
      </w:tr>
      <w:tr w:rsidR="00981FCE" w:rsidRPr="00981FCE" w14:paraId="0AD53BB5"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F0D48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3/24-12-1 (ТК-Н2)</w:t>
            </w:r>
          </w:p>
        </w:tc>
        <w:tc>
          <w:tcPr>
            <w:tcW w:w="841" w:type="pct"/>
            <w:tcBorders>
              <w:top w:val="nil"/>
              <w:left w:val="nil"/>
              <w:bottom w:val="single" w:sz="4" w:space="0" w:color="auto"/>
              <w:right w:val="single" w:sz="4" w:space="0" w:color="auto"/>
            </w:tcBorders>
            <w:shd w:val="clear" w:color="auto" w:fill="auto"/>
            <w:vAlign w:val="center"/>
            <w:hideMark/>
          </w:tcPr>
          <w:p w14:paraId="4BA906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У-3/24-12-2</w:t>
            </w:r>
          </w:p>
        </w:tc>
        <w:tc>
          <w:tcPr>
            <w:tcW w:w="388" w:type="pct"/>
            <w:tcBorders>
              <w:top w:val="nil"/>
              <w:left w:val="nil"/>
              <w:bottom w:val="single" w:sz="4" w:space="0" w:color="auto"/>
              <w:right w:val="single" w:sz="4" w:space="0" w:color="auto"/>
            </w:tcBorders>
            <w:shd w:val="clear" w:color="auto" w:fill="auto"/>
            <w:noWrap/>
            <w:vAlign w:val="center"/>
            <w:hideMark/>
          </w:tcPr>
          <w:p w14:paraId="2E61F8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w:t>
            </w:r>
          </w:p>
        </w:tc>
        <w:tc>
          <w:tcPr>
            <w:tcW w:w="388" w:type="pct"/>
            <w:tcBorders>
              <w:top w:val="nil"/>
              <w:left w:val="nil"/>
              <w:bottom w:val="single" w:sz="4" w:space="0" w:color="auto"/>
              <w:right w:val="single" w:sz="4" w:space="0" w:color="auto"/>
            </w:tcBorders>
            <w:shd w:val="clear" w:color="auto" w:fill="auto"/>
            <w:noWrap/>
            <w:vAlign w:val="center"/>
            <w:hideMark/>
          </w:tcPr>
          <w:p w14:paraId="7F91CC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175490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222751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597E35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59E6CC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6305A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8178E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971,511</w:t>
            </w:r>
          </w:p>
        </w:tc>
      </w:tr>
      <w:tr w:rsidR="00981FCE" w:rsidRPr="00981FCE" w14:paraId="00CD6BE1"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16040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У-3/24-12-2</w:t>
            </w:r>
          </w:p>
        </w:tc>
        <w:tc>
          <w:tcPr>
            <w:tcW w:w="841" w:type="pct"/>
            <w:tcBorders>
              <w:top w:val="nil"/>
              <w:left w:val="nil"/>
              <w:bottom w:val="single" w:sz="4" w:space="0" w:color="auto"/>
              <w:right w:val="single" w:sz="4" w:space="0" w:color="auto"/>
            </w:tcBorders>
            <w:shd w:val="clear" w:color="000000" w:fill="E2EFDA"/>
            <w:vAlign w:val="center"/>
            <w:hideMark/>
          </w:tcPr>
          <w:p w14:paraId="548EE6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У-3/24-12-3</w:t>
            </w:r>
          </w:p>
        </w:tc>
        <w:tc>
          <w:tcPr>
            <w:tcW w:w="388" w:type="pct"/>
            <w:tcBorders>
              <w:top w:val="nil"/>
              <w:left w:val="nil"/>
              <w:bottom w:val="single" w:sz="4" w:space="0" w:color="auto"/>
              <w:right w:val="single" w:sz="4" w:space="0" w:color="auto"/>
            </w:tcBorders>
            <w:shd w:val="clear" w:color="000000" w:fill="E2EFDA"/>
            <w:noWrap/>
            <w:vAlign w:val="center"/>
            <w:hideMark/>
          </w:tcPr>
          <w:p w14:paraId="092C5B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25</w:t>
            </w:r>
          </w:p>
        </w:tc>
        <w:tc>
          <w:tcPr>
            <w:tcW w:w="388" w:type="pct"/>
            <w:tcBorders>
              <w:top w:val="nil"/>
              <w:left w:val="nil"/>
              <w:bottom w:val="single" w:sz="4" w:space="0" w:color="auto"/>
              <w:right w:val="single" w:sz="4" w:space="0" w:color="auto"/>
            </w:tcBorders>
            <w:shd w:val="clear" w:color="000000" w:fill="E2EFDA"/>
            <w:noWrap/>
            <w:vAlign w:val="center"/>
            <w:hideMark/>
          </w:tcPr>
          <w:p w14:paraId="05AD79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6B1A3E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68D3CE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2094EB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C2E414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589DC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4E7EF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362,147</w:t>
            </w:r>
          </w:p>
        </w:tc>
      </w:tr>
      <w:tr w:rsidR="00981FCE" w:rsidRPr="00981FCE" w14:paraId="63B99A63"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3B054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У-3/24-12-3</w:t>
            </w:r>
          </w:p>
        </w:tc>
        <w:tc>
          <w:tcPr>
            <w:tcW w:w="841" w:type="pct"/>
            <w:tcBorders>
              <w:top w:val="nil"/>
              <w:left w:val="nil"/>
              <w:bottom w:val="single" w:sz="4" w:space="0" w:color="auto"/>
              <w:right w:val="single" w:sz="4" w:space="0" w:color="auto"/>
            </w:tcBorders>
            <w:shd w:val="clear" w:color="auto" w:fill="auto"/>
            <w:vAlign w:val="center"/>
            <w:hideMark/>
          </w:tcPr>
          <w:p w14:paraId="7EAE5F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У-3/24-12-4</w:t>
            </w:r>
          </w:p>
        </w:tc>
        <w:tc>
          <w:tcPr>
            <w:tcW w:w="388" w:type="pct"/>
            <w:tcBorders>
              <w:top w:val="nil"/>
              <w:left w:val="nil"/>
              <w:bottom w:val="single" w:sz="4" w:space="0" w:color="auto"/>
              <w:right w:val="single" w:sz="4" w:space="0" w:color="auto"/>
            </w:tcBorders>
            <w:shd w:val="clear" w:color="auto" w:fill="auto"/>
            <w:noWrap/>
            <w:vAlign w:val="center"/>
            <w:hideMark/>
          </w:tcPr>
          <w:p w14:paraId="029461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w:t>
            </w:r>
          </w:p>
        </w:tc>
        <w:tc>
          <w:tcPr>
            <w:tcW w:w="388" w:type="pct"/>
            <w:tcBorders>
              <w:top w:val="nil"/>
              <w:left w:val="nil"/>
              <w:bottom w:val="single" w:sz="4" w:space="0" w:color="auto"/>
              <w:right w:val="single" w:sz="4" w:space="0" w:color="auto"/>
            </w:tcBorders>
            <w:shd w:val="clear" w:color="auto" w:fill="auto"/>
            <w:noWrap/>
            <w:vAlign w:val="center"/>
            <w:hideMark/>
          </w:tcPr>
          <w:p w14:paraId="11624F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038DD7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73887E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566EDD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630761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C2EF0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FC495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289,718</w:t>
            </w:r>
          </w:p>
        </w:tc>
      </w:tr>
      <w:tr w:rsidR="00981FCE" w:rsidRPr="00981FCE" w14:paraId="1217154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264C5C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У-3/24-12-4</w:t>
            </w:r>
          </w:p>
        </w:tc>
        <w:tc>
          <w:tcPr>
            <w:tcW w:w="841" w:type="pct"/>
            <w:tcBorders>
              <w:top w:val="nil"/>
              <w:left w:val="nil"/>
              <w:bottom w:val="single" w:sz="4" w:space="0" w:color="auto"/>
              <w:right w:val="single" w:sz="4" w:space="0" w:color="auto"/>
            </w:tcBorders>
            <w:shd w:val="clear" w:color="000000" w:fill="E2EFDA"/>
            <w:vAlign w:val="center"/>
            <w:hideMark/>
          </w:tcPr>
          <w:p w14:paraId="4F03EF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ТК-Н3</w:t>
            </w:r>
          </w:p>
        </w:tc>
        <w:tc>
          <w:tcPr>
            <w:tcW w:w="388" w:type="pct"/>
            <w:tcBorders>
              <w:top w:val="nil"/>
              <w:left w:val="nil"/>
              <w:bottom w:val="single" w:sz="4" w:space="0" w:color="auto"/>
              <w:right w:val="single" w:sz="4" w:space="0" w:color="auto"/>
            </w:tcBorders>
            <w:shd w:val="clear" w:color="000000" w:fill="E2EFDA"/>
            <w:noWrap/>
            <w:vAlign w:val="center"/>
            <w:hideMark/>
          </w:tcPr>
          <w:p w14:paraId="650539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74</w:t>
            </w:r>
          </w:p>
        </w:tc>
        <w:tc>
          <w:tcPr>
            <w:tcW w:w="388" w:type="pct"/>
            <w:tcBorders>
              <w:top w:val="nil"/>
              <w:left w:val="nil"/>
              <w:bottom w:val="single" w:sz="4" w:space="0" w:color="auto"/>
              <w:right w:val="single" w:sz="4" w:space="0" w:color="auto"/>
            </w:tcBorders>
            <w:shd w:val="clear" w:color="000000" w:fill="E2EFDA"/>
            <w:noWrap/>
            <w:vAlign w:val="center"/>
            <w:hideMark/>
          </w:tcPr>
          <w:p w14:paraId="146DB5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4FEA1A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631A7BC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0A0C7F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C8440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8A735F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1CD0A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1 997,00</w:t>
            </w:r>
          </w:p>
        </w:tc>
      </w:tr>
      <w:tr w:rsidR="00981FCE" w:rsidRPr="00981FCE" w14:paraId="60EC2FA9"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A9818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ТК-Н5</w:t>
            </w:r>
          </w:p>
        </w:tc>
        <w:tc>
          <w:tcPr>
            <w:tcW w:w="841" w:type="pct"/>
            <w:tcBorders>
              <w:top w:val="nil"/>
              <w:left w:val="nil"/>
              <w:bottom w:val="single" w:sz="4" w:space="0" w:color="auto"/>
              <w:right w:val="single" w:sz="4" w:space="0" w:color="auto"/>
            </w:tcBorders>
            <w:shd w:val="clear" w:color="auto" w:fill="auto"/>
            <w:vAlign w:val="center"/>
            <w:hideMark/>
          </w:tcPr>
          <w:p w14:paraId="57ED69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У-3/24-12-5</w:t>
            </w:r>
          </w:p>
        </w:tc>
        <w:tc>
          <w:tcPr>
            <w:tcW w:w="388" w:type="pct"/>
            <w:tcBorders>
              <w:top w:val="nil"/>
              <w:left w:val="nil"/>
              <w:bottom w:val="single" w:sz="4" w:space="0" w:color="auto"/>
              <w:right w:val="single" w:sz="4" w:space="0" w:color="auto"/>
            </w:tcBorders>
            <w:shd w:val="clear" w:color="auto" w:fill="auto"/>
            <w:noWrap/>
            <w:vAlign w:val="center"/>
            <w:hideMark/>
          </w:tcPr>
          <w:p w14:paraId="49EBDF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w:t>
            </w:r>
          </w:p>
        </w:tc>
        <w:tc>
          <w:tcPr>
            <w:tcW w:w="388" w:type="pct"/>
            <w:tcBorders>
              <w:top w:val="nil"/>
              <w:left w:val="nil"/>
              <w:bottom w:val="single" w:sz="4" w:space="0" w:color="auto"/>
              <w:right w:val="single" w:sz="4" w:space="0" w:color="auto"/>
            </w:tcBorders>
            <w:shd w:val="clear" w:color="auto" w:fill="auto"/>
            <w:noWrap/>
            <w:vAlign w:val="center"/>
            <w:hideMark/>
          </w:tcPr>
          <w:p w14:paraId="78DC63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39F2AB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2DA397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780159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6C99E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FC2372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8CB0E3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66,161</w:t>
            </w:r>
          </w:p>
        </w:tc>
      </w:tr>
      <w:tr w:rsidR="00981FCE" w:rsidRPr="00981FCE" w14:paraId="61E0E36B"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FED59A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У-3/24-12-5</w:t>
            </w:r>
          </w:p>
        </w:tc>
        <w:tc>
          <w:tcPr>
            <w:tcW w:w="841" w:type="pct"/>
            <w:tcBorders>
              <w:top w:val="nil"/>
              <w:left w:val="nil"/>
              <w:bottom w:val="single" w:sz="4" w:space="0" w:color="auto"/>
              <w:right w:val="single" w:sz="4" w:space="0" w:color="auto"/>
            </w:tcBorders>
            <w:shd w:val="clear" w:color="000000" w:fill="E2EFDA"/>
            <w:vAlign w:val="center"/>
            <w:hideMark/>
          </w:tcPr>
          <w:p w14:paraId="2F9483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У-3/24-12-6</w:t>
            </w:r>
          </w:p>
        </w:tc>
        <w:tc>
          <w:tcPr>
            <w:tcW w:w="388" w:type="pct"/>
            <w:tcBorders>
              <w:top w:val="nil"/>
              <w:left w:val="nil"/>
              <w:bottom w:val="single" w:sz="4" w:space="0" w:color="auto"/>
              <w:right w:val="single" w:sz="4" w:space="0" w:color="auto"/>
            </w:tcBorders>
            <w:shd w:val="clear" w:color="000000" w:fill="E2EFDA"/>
            <w:noWrap/>
            <w:vAlign w:val="center"/>
            <w:hideMark/>
          </w:tcPr>
          <w:p w14:paraId="6F8A80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w:t>
            </w:r>
          </w:p>
        </w:tc>
        <w:tc>
          <w:tcPr>
            <w:tcW w:w="388" w:type="pct"/>
            <w:tcBorders>
              <w:top w:val="nil"/>
              <w:left w:val="nil"/>
              <w:bottom w:val="single" w:sz="4" w:space="0" w:color="auto"/>
              <w:right w:val="single" w:sz="4" w:space="0" w:color="auto"/>
            </w:tcBorders>
            <w:shd w:val="clear" w:color="000000" w:fill="E2EFDA"/>
            <w:noWrap/>
            <w:vAlign w:val="center"/>
            <w:hideMark/>
          </w:tcPr>
          <w:p w14:paraId="2F8091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725B15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2B61F5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681BEC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24D03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F80C2C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9BCFA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40,278</w:t>
            </w:r>
          </w:p>
        </w:tc>
      </w:tr>
      <w:tr w:rsidR="00981FCE" w:rsidRPr="00981FCE" w14:paraId="67BB73B4"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0B81716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3/24-12-1 (ТК-Н2)</w:t>
            </w:r>
          </w:p>
        </w:tc>
        <w:tc>
          <w:tcPr>
            <w:tcW w:w="841" w:type="pct"/>
            <w:tcBorders>
              <w:top w:val="nil"/>
              <w:left w:val="nil"/>
              <w:bottom w:val="single" w:sz="4" w:space="0" w:color="auto"/>
              <w:right w:val="single" w:sz="4" w:space="0" w:color="auto"/>
            </w:tcBorders>
            <w:shd w:val="clear" w:color="auto" w:fill="auto"/>
            <w:vAlign w:val="center"/>
            <w:hideMark/>
          </w:tcPr>
          <w:p w14:paraId="7FE7C3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У-3/24-12-8</w:t>
            </w:r>
          </w:p>
        </w:tc>
        <w:tc>
          <w:tcPr>
            <w:tcW w:w="388" w:type="pct"/>
            <w:tcBorders>
              <w:top w:val="nil"/>
              <w:left w:val="nil"/>
              <w:bottom w:val="single" w:sz="4" w:space="0" w:color="auto"/>
              <w:right w:val="single" w:sz="4" w:space="0" w:color="auto"/>
            </w:tcBorders>
            <w:shd w:val="clear" w:color="auto" w:fill="auto"/>
            <w:noWrap/>
            <w:vAlign w:val="center"/>
            <w:hideMark/>
          </w:tcPr>
          <w:p w14:paraId="795410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24</w:t>
            </w:r>
          </w:p>
        </w:tc>
        <w:tc>
          <w:tcPr>
            <w:tcW w:w="388" w:type="pct"/>
            <w:tcBorders>
              <w:top w:val="nil"/>
              <w:left w:val="nil"/>
              <w:bottom w:val="single" w:sz="4" w:space="0" w:color="auto"/>
              <w:right w:val="single" w:sz="4" w:space="0" w:color="auto"/>
            </w:tcBorders>
            <w:shd w:val="clear" w:color="auto" w:fill="auto"/>
            <w:noWrap/>
            <w:vAlign w:val="center"/>
            <w:hideMark/>
          </w:tcPr>
          <w:p w14:paraId="28FF2C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60537E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7E358A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71695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8824E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A1162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7EF05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529,292</w:t>
            </w:r>
          </w:p>
        </w:tc>
      </w:tr>
      <w:tr w:rsidR="00981FCE" w:rsidRPr="00981FCE" w14:paraId="58F8106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D52B70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У-3/24-12-8</w:t>
            </w:r>
          </w:p>
        </w:tc>
        <w:tc>
          <w:tcPr>
            <w:tcW w:w="841" w:type="pct"/>
            <w:tcBorders>
              <w:top w:val="nil"/>
              <w:left w:val="nil"/>
              <w:bottom w:val="single" w:sz="4" w:space="0" w:color="auto"/>
              <w:right w:val="single" w:sz="4" w:space="0" w:color="auto"/>
            </w:tcBorders>
            <w:shd w:val="clear" w:color="000000" w:fill="E2EFDA"/>
            <w:vAlign w:val="center"/>
            <w:hideMark/>
          </w:tcPr>
          <w:p w14:paraId="094369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Валовое кольцо ул., 1</w:t>
            </w:r>
          </w:p>
        </w:tc>
        <w:tc>
          <w:tcPr>
            <w:tcW w:w="388" w:type="pct"/>
            <w:tcBorders>
              <w:top w:val="nil"/>
              <w:left w:val="nil"/>
              <w:bottom w:val="single" w:sz="4" w:space="0" w:color="auto"/>
              <w:right w:val="single" w:sz="4" w:space="0" w:color="auto"/>
            </w:tcBorders>
            <w:shd w:val="clear" w:color="000000" w:fill="E2EFDA"/>
            <w:noWrap/>
            <w:vAlign w:val="center"/>
            <w:hideMark/>
          </w:tcPr>
          <w:p w14:paraId="7A310A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80</w:t>
            </w:r>
          </w:p>
        </w:tc>
        <w:tc>
          <w:tcPr>
            <w:tcW w:w="388" w:type="pct"/>
            <w:tcBorders>
              <w:top w:val="nil"/>
              <w:left w:val="nil"/>
              <w:bottom w:val="single" w:sz="4" w:space="0" w:color="auto"/>
              <w:right w:val="single" w:sz="4" w:space="0" w:color="auto"/>
            </w:tcBorders>
            <w:shd w:val="clear" w:color="000000" w:fill="E2EFDA"/>
            <w:noWrap/>
            <w:vAlign w:val="center"/>
            <w:hideMark/>
          </w:tcPr>
          <w:p w14:paraId="4661A4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2AF503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14966D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000000" w:fill="E2EFDA"/>
            <w:vAlign w:val="center"/>
            <w:hideMark/>
          </w:tcPr>
          <w:p w14:paraId="69FB43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7526B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FFB3D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482620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1 074,08</w:t>
            </w:r>
          </w:p>
        </w:tc>
      </w:tr>
      <w:tr w:rsidR="00981FCE" w:rsidRPr="00981FCE" w14:paraId="37A8F53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F99C8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3/24-12-1 (ТК-Н2)</w:t>
            </w:r>
          </w:p>
        </w:tc>
        <w:tc>
          <w:tcPr>
            <w:tcW w:w="841" w:type="pct"/>
            <w:tcBorders>
              <w:top w:val="nil"/>
              <w:left w:val="nil"/>
              <w:bottom w:val="single" w:sz="4" w:space="0" w:color="auto"/>
              <w:right w:val="single" w:sz="4" w:space="0" w:color="auto"/>
            </w:tcBorders>
            <w:shd w:val="clear" w:color="auto" w:fill="auto"/>
            <w:vAlign w:val="center"/>
            <w:hideMark/>
          </w:tcPr>
          <w:p w14:paraId="09B5B5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ТК-Н6</w:t>
            </w:r>
          </w:p>
        </w:tc>
        <w:tc>
          <w:tcPr>
            <w:tcW w:w="388" w:type="pct"/>
            <w:tcBorders>
              <w:top w:val="nil"/>
              <w:left w:val="nil"/>
              <w:bottom w:val="single" w:sz="4" w:space="0" w:color="auto"/>
              <w:right w:val="single" w:sz="4" w:space="0" w:color="auto"/>
            </w:tcBorders>
            <w:shd w:val="clear" w:color="auto" w:fill="auto"/>
            <w:noWrap/>
            <w:vAlign w:val="center"/>
            <w:hideMark/>
          </w:tcPr>
          <w:p w14:paraId="1B0773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63</w:t>
            </w:r>
          </w:p>
        </w:tc>
        <w:tc>
          <w:tcPr>
            <w:tcW w:w="388" w:type="pct"/>
            <w:tcBorders>
              <w:top w:val="nil"/>
              <w:left w:val="nil"/>
              <w:bottom w:val="single" w:sz="4" w:space="0" w:color="auto"/>
              <w:right w:val="single" w:sz="4" w:space="0" w:color="auto"/>
            </w:tcBorders>
            <w:shd w:val="clear" w:color="auto" w:fill="auto"/>
            <w:noWrap/>
            <w:vAlign w:val="center"/>
            <w:hideMark/>
          </w:tcPr>
          <w:p w14:paraId="07DC7F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388" w:type="pct"/>
            <w:tcBorders>
              <w:top w:val="nil"/>
              <w:left w:val="nil"/>
              <w:bottom w:val="single" w:sz="4" w:space="0" w:color="auto"/>
              <w:right w:val="single" w:sz="4" w:space="0" w:color="auto"/>
            </w:tcBorders>
            <w:shd w:val="clear" w:color="auto" w:fill="auto"/>
            <w:noWrap/>
            <w:vAlign w:val="center"/>
            <w:hideMark/>
          </w:tcPr>
          <w:p w14:paraId="312419E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689" w:type="pct"/>
            <w:tcBorders>
              <w:top w:val="nil"/>
              <w:left w:val="nil"/>
              <w:bottom w:val="single" w:sz="4" w:space="0" w:color="auto"/>
              <w:right w:val="single" w:sz="4" w:space="0" w:color="auto"/>
            </w:tcBorders>
            <w:shd w:val="clear" w:color="auto" w:fill="auto"/>
            <w:vAlign w:val="center"/>
            <w:hideMark/>
          </w:tcPr>
          <w:p w14:paraId="5102DAA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758C39A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F8C79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B1D5E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0B916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2 335,94</w:t>
            </w:r>
          </w:p>
        </w:tc>
      </w:tr>
      <w:tr w:rsidR="00981FCE" w:rsidRPr="00981FCE" w14:paraId="21D0F9E9"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7D358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ТК-Н6</w:t>
            </w:r>
          </w:p>
        </w:tc>
        <w:tc>
          <w:tcPr>
            <w:tcW w:w="841" w:type="pct"/>
            <w:tcBorders>
              <w:top w:val="nil"/>
              <w:left w:val="nil"/>
              <w:bottom w:val="single" w:sz="4" w:space="0" w:color="auto"/>
              <w:right w:val="single" w:sz="4" w:space="0" w:color="auto"/>
            </w:tcBorders>
            <w:shd w:val="clear" w:color="000000" w:fill="E2EFDA"/>
            <w:vAlign w:val="center"/>
            <w:hideMark/>
          </w:tcPr>
          <w:p w14:paraId="31E4EE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Советская ул., 3</w:t>
            </w:r>
          </w:p>
        </w:tc>
        <w:tc>
          <w:tcPr>
            <w:tcW w:w="388" w:type="pct"/>
            <w:tcBorders>
              <w:top w:val="nil"/>
              <w:left w:val="nil"/>
              <w:bottom w:val="single" w:sz="4" w:space="0" w:color="auto"/>
              <w:right w:val="single" w:sz="4" w:space="0" w:color="auto"/>
            </w:tcBorders>
            <w:shd w:val="clear" w:color="000000" w:fill="E2EFDA"/>
            <w:noWrap/>
            <w:vAlign w:val="center"/>
            <w:hideMark/>
          </w:tcPr>
          <w:p w14:paraId="36A6CB1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52</w:t>
            </w:r>
          </w:p>
        </w:tc>
        <w:tc>
          <w:tcPr>
            <w:tcW w:w="388" w:type="pct"/>
            <w:tcBorders>
              <w:top w:val="nil"/>
              <w:left w:val="nil"/>
              <w:bottom w:val="single" w:sz="4" w:space="0" w:color="auto"/>
              <w:right w:val="single" w:sz="4" w:space="0" w:color="auto"/>
            </w:tcBorders>
            <w:shd w:val="clear" w:color="000000" w:fill="E2EFDA"/>
            <w:noWrap/>
            <w:vAlign w:val="center"/>
            <w:hideMark/>
          </w:tcPr>
          <w:p w14:paraId="37C9AD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388" w:type="pct"/>
            <w:tcBorders>
              <w:top w:val="nil"/>
              <w:left w:val="nil"/>
              <w:bottom w:val="single" w:sz="4" w:space="0" w:color="auto"/>
              <w:right w:val="single" w:sz="4" w:space="0" w:color="auto"/>
            </w:tcBorders>
            <w:shd w:val="clear" w:color="000000" w:fill="E2EFDA"/>
            <w:noWrap/>
            <w:vAlign w:val="center"/>
            <w:hideMark/>
          </w:tcPr>
          <w:p w14:paraId="4F246F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689" w:type="pct"/>
            <w:tcBorders>
              <w:top w:val="nil"/>
              <w:left w:val="nil"/>
              <w:bottom w:val="single" w:sz="4" w:space="0" w:color="auto"/>
              <w:right w:val="single" w:sz="4" w:space="0" w:color="auto"/>
            </w:tcBorders>
            <w:shd w:val="clear" w:color="000000" w:fill="E2EFDA"/>
            <w:vAlign w:val="center"/>
            <w:hideMark/>
          </w:tcPr>
          <w:p w14:paraId="43DEB1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13EC7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07201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0AFEA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7CB00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1 473,93</w:t>
            </w:r>
          </w:p>
        </w:tc>
      </w:tr>
      <w:tr w:rsidR="00981FCE" w:rsidRPr="00981FCE" w14:paraId="5D4BA253"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910262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ТК-Н6</w:t>
            </w:r>
          </w:p>
        </w:tc>
        <w:tc>
          <w:tcPr>
            <w:tcW w:w="841" w:type="pct"/>
            <w:tcBorders>
              <w:top w:val="nil"/>
              <w:left w:val="nil"/>
              <w:bottom w:val="single" w:sz="4" w:space="0" w:color="auto"/>
              <w:right w:val="single" w:sz="4" w:space="0" w:color="auto"/>
            </w:tcBorders>
            <w:shd w:val="clear" w:color="auto" w:fill="auto"/>
            <w:vAlign w:val="center"/>
            <w:hideMark/>
          </w:tcPr>
          <w:p w14:paraId="2B947D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ТК-см</w:t>
            </w:r>
          </w:p>
        </w:tc>
        <w:tc>
          <w:tcPr>
            <w:tcW w:w="388" w:type="pct"/>
            <w:tcBorders>
              <w:top w:val="nil"/>
              <w:left w:val="nil"/>
              <w:bottom w:val="single" w:sz="4" w:space="0" w:color="auto"/>
              <w:right w:val="single" w:sz="4" w:space="0" w:color="auto"/>
            </w:tcBorders>
            <w:shd w:val="clear" w:color="auto" w:fill="auto"/>
            <w:noWrap/>
            <w:vAlign w:val="center"/>
            <w:hideMark/>
          </w:tcPr>
          <w:p w14:paraId="7A8F83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60</w:t>
            </w:r>
          </w:p>
        </w:tc>
        <w:tc>
          <w:tcPr>
            <w:tcW w:w="388" w:type="pct"/>
            <w:tcBorders>
              <w:top w:val="nil"/>
              <w:left w:val="nil"/>
              <w:bottom w:val="single" w:sz="4" w:space="0" w:color="auto"/>
              <w:right w:val="single" w:sz="4" w:space="0" w:color="auto"/>
            </w:tcBorders>
            <w:shd w:val="clear" w:color="auto" w:fill="auto"/>
            <w:noWrap/>
            <w:vAlign w:val="center"/>
            <w:hideMark/>
          </w:tcPr>
          <w:p w14:paraId="6EB266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388" w:type="pct"/>
            <w:tcBorders>
              <w:top w:val="nil"/>
              <w:left w:val="nil"/>
              <w:bottom w:val="single" w:sz="4" w:space="0" w:color="auto"/>
              <w:right w:val="single" w:sz="4" w:space="0" w:color="auto"/>
            </w:tcBorders>
            <w:shd w:val="clear" w:color="auto" w:fill="auto"/>
            <w:noWrap/>
            <w:vAlign w:val="center"/>
            <w:hideMark/>
          </w:tcPr>
          <w:p w14:paraId="4D1B13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689" w:type="pct"/>
            <w:tcBorders>
              <w:top w:val="nil"/>
              <w:left w:val="nil"/>
              <w:bottom w:val="single" w:sz="4" w:space="0" w:color="auto"/>
              <w:right w:val="single" w:sz="4" w:space="0" w:color="auto"/>
            </w:tcBorders>
            <w:shd w:val="clear" w:color="auto" w:fill="auto"/>
            <w:vAlign w:val="center"/>
            <w:hideMark/>
          </w:tcPr>
          <w:p w14:paraId="22D68E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1C2F712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314EC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4C9F2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26950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2 224,70</w:t>
            </w:r>
          </w:p>
        </w:tc>
      </w:tr>
      <w:tr w:rsidR="00981FCE" w:rsidRPr="00981FCE" w14:paraId="46D633AC"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99F3C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ТК-см</w:t>
            </w:r>
          </w:p>
        </w:tc>
        <w:tc>
          <w:tcPr>
            <w:tcW w:w="841" w:type="pct"/>
            <w:tcBorders>
              <w:top w:val="nil"/>
              <w:left w:val="nil"/>
              <w:bottom w:val="single" w:sz="4" w:space="0" w:color="auto"/>
              <w:right w:val="single" w:sz="4" w:space="0" w:color="auto"/>
            </w:tcBorders>
            <w:shd w:val="clear" w:color="000000" w:fill="E2EFDA"/>
            <w:vAlign w:val="center"/>
            <w:hideMark/>
          </w:tcPr>
          <w:p w14:paraId="2CDDAE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ТК-Н7</w:t>
            </w:r>
          </w:p>
        </w:tc>
        <w:tc>
          <w:tcPr>
            <w:tcW w:w="388" w:type="pct"/>
            <w:tcBorders>
              <w:top w:val="nil"/>
              <w:left w:val="nil"/>
              <w:bottom w:val="single" w:sz="4" w:space="0" w:color="auto"/>
              <w:right w:val="single" w:sz="4" w:space="0" w:color="auto"/>
            </w:tcBorders>
            <w:shd w:val="clear" w:color="000000" w:fill="E2EFDA"/>
            <w:noWrap/>
            <w:vAlign w:val="center"/>
            <w:hideMark/>
          </w:tcPr>
          <w:p w14:paraId="4F872DA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16</w:t>
            </w:r>
          </w:p>
        </w:tc>
        <w:tc>
          <w:tcPr>
            <w:tcW w:w="388" w:type="pct"/>
            <w:tcBorders>
              <w:top w:val="nil"/>
              <w:left w:val="nil"/>
              <w:bottom w:val="single" w:sz="4" w:space="0" w:color="auto"/>
              <w:right w:val="single" w:sz="4" w:space="0" w:color="auto"/>
            </w:tcBorders>
            <w:shd w:val="clear" w:color="000000" w:fill="E2EFDA"/>
            <w:noWrap/>
            <w:vAlign w:val="center"/>
            <w:hideMark/>
          </w:tcPr>
          <w:p w14:paraId="0FEF81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388" w:type="pct"/>
            <w:tcBorders>
              <w:top w:val="nil"/>
              <w:left w:val="nil"/>
              <w:bottom w:val="single" w:sz="4" w:space="0" w:color="auto"/>
              <w:right w:val="single" w:sz="4" w:space="0" w:color="auto"/>
            </w:tcBorders>
            <w:shd w:val="clear" w:color="000000" w:fill="E2EFDA"/>
            <w:noWrap/>
            <w:vAlign w:val="center"/>
            <w:hideMark/>
          </w:tcPr>
          <w:p w14:paraId="724E25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689" w:type="pct"/>
            <w:tcBorders>
              <w:top w:val="nil"/>
              <w:left w:val="nil"/>
              <w:bottom w:val="single" w:sz="4" w:space="0" w:color="auto"/>
              <w:right w:val="single" w:sz="4" w:space="0" w:color="auto"/>
            </w:tcBorders>
            <w:shd w:val="clear" w:color="000000" w:fill="E2EFDA"/>
            <w:vAlign w:val="center"/>
            <w:hideMark/>
          </w:tcPr>
          <w:p w14:paraId="3AFC02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0FE9E6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30FB82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3D19596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087DA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593,254</w:t>
            </w:r>
          </w:p>
        </w:tc>
      </w:tr>
      <w:tr w:rsidR="00981FCE" w:rsidRPr="00981FCE" w14:paraId="523986E6"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28918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ТК-Н7</w:t>
            </w:r>
          </w:p>
        </w:tc>
        <w:tc>
          <w:tcPr>
            <w:tcW w:w="841" w:type="pct"/>
            <w:tcBorders>
              <w:top w:val="nil"/>
              <w:left w:val="nil"/>
              <w:bottom w:val="single" w:sz="4" w:space="0" w:color="auto"/>
              <w:right w:val="single" w:sz="4" w:space="0" w:color="auto"/>
            </w:tcBorders>
            <w:shd w:val="clear" w:color="auto" w:fill="auto"/>
            <w:vAlign w:val="center"/>
            <w:hideMark/>
          </w:tcPr>
          <w:p w14:paraId="0088C5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ТК-Н8</w:t>
            </w:r>
          </w:p>
        </w:tc>
        <w:tc>
          <w:tcPr>
            <w:tcW w:w="388" w:type="pct"/>
            <w:tcBorders>
              <w:top w:val="nil"/>
              <w:left w:val="nil"/>
              <w:bottom w:val="single" w:sz="4" w:space="0" w:color="auto"/>
              <w:right w:val="single" w:sz="4" w:space="0" w:color="auto"/>
            </w:tcBorders>
            <w:shd w:val="clear" w:color="auto" w:fill="auto"/>
            <w:noWrap/>
            <w:vAlign w:val="center"/>
            <w:hideMark/>
          </w:tcPr>
          <w:p w14:paraId="1A1D75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w:t>
            </w:r>
          </w:p>
        </w:tc>
        <w:tc>
          <w:tcPr>
            <w:tcW w:w="388" w:type="pct"/>
            <w:tcBorders>
              <w:top w:val="nil"/>
              <w:left w:val="nil"/>
              <w:bottom w:val="single" w:sz="4" w:space="0" w:color="auto"/>
              <w:right w:val="single" w:sz="4" w:space="0" w:color="auto"/>
            </w:tcBorders>
            <w:shd w:val="clear" w:color="auto" w:fill="auto"/>
            <w:noWrap/>
            <w:vAlign w:val="center"/>
            <w:hideMark/>
          </w:tcPr>
          <w:p w14:paraId="772810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571CA4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00DAD94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6CD7F6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49DAF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05309C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CAA097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749,83</w:t>
            </w:r>
          </w:p>
        </w:tc>
      </w:tr>
      <w:tr w:rsidR="00981FCE" w:rsidRPr="00981FCE" w14:paraId="47217760"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3F904C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ТК-Н8</w:t>
            </w:r>
          </w:p>
        </w:tc>
        <w:tc>
          <w:tcPr>
            <w:tcW w:w="841" w:type="pct"/>
            <w:tcBorders>
              <w:top w:val="nil"/>
              <w:left w:val="nil"/>
              <w:bottom w:val="single" w:sz="4" w:space="0" w:color="auto"/>
              <w:right w:val="single" w:sz="4" w:space="0" w:color="auto"/>
            </w:tcBorders>
            <w:shd w:val="clear" w:color="000000" w:fill="E2EFDA"/>
            <w:vAlign w:val="center"/>
            <w:hideMark/>
          </w:tcPr>
          <w:p w14:paraId="03398E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Советская ул., 4</w:t>
            </w:r>
          </w:p>
        </w:tc>
        <w:tc>
          <w:tcPr>
            <w:tcW w:w="388" w:type="pct"/>
            <w:tcBorders>
              <w:top w:val="nil"/>
              <w:left w:val="nil"/>
              <w:bottom w:val="single" w:sz="4" w:space="0" w:color="auto"/>
              <w:right w:val="single" w:sz="4" w:space="0" w:color="auto"/>
            </w:tcBorders>
            <w:shd w:val="clear" w:color="000000" w:fill="E2EFDA"/>
            <w:noWrap/>
            <w:vAlign w:val="center"/>
            <w:hideMark/>
          </w:tcPr>
          <w:p w14:paraId="520B6C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000000" w:fill="E2EFDA"/>
            <w:noWrap/>
            <w:vAlign w:val="center"/>
            <w:hideMark/>
          </w:tcPr>
          <w:p w14:paraId="1B46AF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01BB1CB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0249DB1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66610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49A33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AB2CCF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86DCB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110,269</w:t>
            </w:r>
          </w:p>
        </w:tc>
      </w:tr>
      <w:tr w:rsidR="00981FCE" w:rsidRPr="00981FCE" w14:paraId="2BC69C66"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9ED7D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3/24--12</w:t>
            </w:r>
          </w:p>
        </w:tc>
        <w:tc>
          <w:tcPr>
            <w:tcW w:w="841" w:type="pct"/>
            <w:tcBorders>
              <w:top w:val="nil"/>
              <w:left w:val="nil"/>
              <w:bottom w:val="single" w:sz="4" w:space="0" w:color="auto"/>
              <w:right w:val="single" w:sz="4" w:space="0" w:color="auto"/>
            </w:tcBorders>
            <w:shd w:val="clear" w:color="auto" w:fill="auto"/>
            <w:vAlign w:val="center"/>
            <w:hideMark/>
          </w:tcPr>
          <w:p w14:paraId="57022E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ПНС_Советская ул., 3 (обр.)</w:t>
            </w:r>
          </w:p>
        </w:tc>
        <w:tc>
          <w:tcPr>
            <w:tcW w:w="388" w:type="pct"/>
            <w:tcBorders>
              <w:top w:val="nil"/>
              <w:left w:val="nil"/>
              <w:bottom w:val="single" w:sz="4" w:space="0" w:color="auto"/>
              <w:right w:val="single" w:sz="4" w:space="0" w:color="auto"/>
            </w:tcBorders>
            <w:shd w:val="clear" w:color="auto" w:fill="auto"/>
            <w:noWrap/>
            <w:vAlign w:val="center"/>
            <w:hideMark/>
          </w:tcPr>
          <w:p w14:paraId="09C091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106</w:t>
            </w:r>
          </w:p>
        </w:tc>
        <w:tc>
          <w:tcPr>
            <w:tcW w:w="388" w:type="pct"/>
            <w:tcBorders>
              <w:top w:val="nil"/>
              <w:left w:val="nil"/>
              <w:bottom w:val="single" w:sz="4" w:space="0" w:color="auto"/>
              <w:right w:val="single" w:sz="4" w:space="0" w:color="auto"/>
            </w:tcBorders>
            <w:shd w:val="clear" w:color="auto" w:fill="auto"/>
            <w:noWrap/>
            <w:vAlign w:val="center"/>
            <w:hideMark/>
          </w:tcPr>
          <w:p w14:paraId="3B9E3A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388" w:type="pct"/>
            <w:tcBorders>
              <w:top w:val="nil"/>
              <w:left w:val="nil"/>
              <w:bottom w:val="single" w:sz="4" w:space="0" w:color="auto"/>
              <w:right w:val="single" w:sz="4" w:space="0" w:color="auto"/>
            </w:tcBorders>
            <w:shd w:val="clear" w:color="auto" w:fill="auto"/>
            <w:noWrap/>
            <w:vAlign w:val="center"/>
            <w:hideMark/>
          </w:tcPr>
          <w:p w14:paraId="4042A85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689" w:type="pct"/>
            <w:tcBorders>
              <w:top w:val="nil"/>
              <w:left w:val="nil"/>
              <w:bottom w:val="single" w:sz="4" w:space="0" w:color="auto"/>
              <w:right w:val="single" w:sz="4" w:space="0" w:color="auto"/>
            </w:tcBorders>
            <w:shd w:val="clear" w:color="auto" w:fill="auto"/>
            <w:vAlign w:val="center"/>
            <w:hideMark/>
          </w:tcPr>
          <w:p w14:paraId="58419B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800F5C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7E1DC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EC611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FAAF00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3 930,31</w:t>
            </w:r>
          </w:p>
        </w:tc>
      </w:tr>
      <w:tr w:rsidR="00981FCE" w:rsidRPr="00981FCE" w14:paraId="02A9A79A"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D6AD1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ПНС_Советская ул., 3 (обр.)</w:t>
            </w:r>
          </w:p>
        </w:tc>
        <w:tc>
          <w:tcPr>
            <w:tcW w:w="841" w:type="pct"/>
            <w:tcBorders>
              <w:top w:val="nil"/>
              <w:left w:val="nil"/>
              <w:bottom w:val="single" w:sz="4" w:space="0" w:color="auto"/>
              <w:right w:val="single" w:sz="4" w:space="0" w:color="auto"/>
            </w:tcBorders>
            <w:shd w:val="clear" w:color="000000" w:fill="E2EFDA"/>
            <w:vAlign w:val="center"/>
            <w:hideMark/>
          </w:tcPr>
          <w:p w14:paraId="060013D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3/24-12-1 (ТК-Н2)</w:t>
            </w:r>
          </w:p>
        </w:tc>
        <w:tc>
          <w:tcPr>
            <w:tcW w:w="388" w:type="pct"/>
            <w:tcBorders>
              <w:top w:val="nil"/>
              <w:left w:val="nil"/>
              <w:bottom w:val="single" w:sz="4" w:space="0" w:color="auto"/>
              <w:right w:val="single" w:sz="4" w:space="0" w:color="auto"/>
            </w:tcBorders>
            <w:shd w:val="clear" w:color="000000" w:fill="E2EFDA"/>
            <w:noWrap/>
            <w:vAlign w:val="center"/>
            <w:hideMark/>
          </w:tcPr>
          <w:p w14:paraId="4C0531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388" w:type="pct"/>
            <w:tcBorders>
              <w:top w:val="nil"/>
              <w:left w:val="nil"/>
              <w:bottom w:val="single" w:sz="4" w:space="0" w:color="auto"/>
              <w:right w:val="single" w:sz="4" w:space="0" w:color="auto"/>
            </w:tcBorders>
            <w:shd w:val="clear" w:color="000000" w:fill="E2EFDA"/>
            <w:noWrap/>
            <w:vAlign w:val="center"/>
            <w:hideMark/>
          </w:tcPr>
          <w:p w14:paraId="7E4845D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388" w:type="pct"/>
            <w:tcBorders>
              <w:top w:val="nil"/>
              <w:left w:val="nil"/>
              <w:bottom w:val="single" w:sz="4" w:space="0" w:color="auto"/>
              <w:right w:val="single" w:sz="4" w:space="0" w:color="auto"/>
            </w:tcBorders>
            <w:shd w:val="clear" w:color="000000" w:fill="E2EFDA"/>
            <w:noWrap/>
            <w:vAlign w:val="center"/>
            <w:hideMark/>
          </w:tcPr>
          <w:p w14:paraId="35AC93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689" w:type="pct"/>
            <w:tcBorders>
              <w:top w:val="nil"/>
              <w:left w:val="nil"/>
              <w:bottom w:val="single" w:sz="4" w:space="0" w:color="auto"/>
              <w:right w:val="single" w:sz="4" w:space="0" w:color="auto"/>
            </w:tcBorders>
            <w:shd w:val="clear" w:color="000000" w:fill="E2EFDA"/>
            <w:vAlign w:val="center"/>
            <w:hideMark/>
          </w:tcPr>
          <w:p w14:paraId="38B42C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32149D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F1BD5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9ED2C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AE3DD3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1 186,51</w:t>
            </w:r>
          </w:p>
        </w:tc>
      </w:tr>
      <w:tr w:rsidR="00981FCE" w:rsidRPr="00981FCE" w14:paraId="5E71F38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18F69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3/19--6(УТ-34)</w:t>
            </w:r>
          </w:p>
        </w:tc>
        <w:tc>
          <w:tcPr>
            <w:tcW w:w="841" w:type="pct"/>
            <w:tcBorders>
              <w:top w:val="nil"/>
              <w:left w:val="nil"/>
              <w:bottom w:val="single" w:sz="4" w:space="0" w:color="auto"/>
              <w:right w:val="single" w:sz="4" w:space="0" w:color="auto"/>
            </w:tcBorders>
            <w:shd w:val="clear" w:color="auto" w:fill="auto"/>
            <w:vAlign w:val="center"/>
            <w:hideMark/>
          </w:tcPr>
          <w:p w14:paraId="35D51A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3/19--7(УТ-35)</w:t>
            </w:r>
          </w:p>
        </w:tc>
        <w:tc>
          <w:tcPr>
            <w:tcW w:w="388" w:type="pct"/>
            <w:tcBorders>
              <w:top w:val="nil"/>
              <w:left w:val="nil"/>
              <w:bottom w:val="single" w:sz="4" w:space="0" w:color="auto"/>
              <w:right w:val="single" w:sz="4" w:space="0" w:color="auto"/>
            </w:tcBorders>
            <w:shd w:val="clear" w:color="auto" w:fill="auto"/>
            <w:noWrap/>
            <w:vAlign w:val="center"/>
            <w:hideMark/>
          </w:tcPr>
          <w:p w14:paraId="4B54D1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149</w:t>
            </w:r>
          </w:p>
        </w:tc>
        <w:tc>
          <w:tcPr>
            <w:tcW w:w="388" w:type="pct"/>
            <w:tcBorders>
              <w:top w:val="nil"/>
              <w:left w:val="nil"/>
              <w:bottom w:val="single" w:sz="4" w:space="0" w:color="auto"/>
              <w:right w:val="single" w:sz="4" w:space="0" w:color="auto"/>
            </w:tcBorders>
            <w:shd w:val="clear" w:color="auto" w:fill="auto"/>
            <w:noWrap/>
            <w:vAlign w:val="center"/>
            <w:hideMark/>
          </w:tcPr>
          <w:p w14:paraId="0FF4A8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388" w:type="pct"/>
            <w:tcBorders>
              <w:top w:val="nil"/>
              <w:left w:val="nil"/>
              <w:bottom w:val="single" w:sz="4" w:space="0" w:color="auto"/>
              <w:right w:val="single" w:sz="4" w:space="0" w:color="auto"/>
            </w:tcBorders>
            <w:shd w:val="clear" w:color="auto" w:fill="auto"/>
            <w:noWrap/>
            <w:vAlign w:val="center"/>
            <w:hideMark/>
          </w:tcPr>
          <w:p w14:paraId="37E8BB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689" w:type="pct"/>
            <w:tcBorders>
              <w:top w:val="nil"/>
              <w:left w:val="nil"/>
              <w:bottom w:val="single" w:sz="4" w:space="0" w:color="auto"/>
              <w:right w:val="single" w:sz="4" w:space="0" w:color="auto"/>
            </w:tcBorders>
            <w:shd w:val="clear" w:color="auto" w:fill="auto"/>
            <w:vAlign w:val="center"/>
            <w:hideMark/>
          </w:tcPr>
          <w:p w14:paraId="765FCD2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544F69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57C18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4C923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335BA9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6 251,99</w:t>
            </w:r>
          </w:p>
        </w:tc>
      </w:tr>
      <w:tr w:rsidR="00981FCE" w:rsidRPr="00981FCE" w14:paraId="7C524F91"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499442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3/19--7(УТ-35)</w:t>
            </w:r>
          </w:p>
        </w:tc>
        <w:tc>
          <w:tcPr>
            <w:tcW w:w="841" w:type="pct"/>
            <w:tcBorders>
              <w:top w:val="nil"/>
              <w:left w:val="nil"/>
              <w:bottom w:val="single" w:sz="4" w:space="0" w:color="auto"/>
              <w:right w:val="single" w:sz="4" w:space="0" w:color="auto"/>
            </w:tcBorders>
            <w:shd w:val="clear" w:color="000000" w:fill="E2EFDA"/>
            <w:vAlign w:val="center"/>
            <w:hideMark/>
          </w:tcPr>
          <w:p w14:paraId="16D8AD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3/19--8(УТ-36)</w:t>
            </w:r>
          </w:p>
        </w:tc>
        <w:tc>
          <w:tcPr>
            <w:tcW w:w="388" w:type="pct"/>
            <w:tcBorders>
              <w:top w:val="nil"/>
              <w:left w:val="nil"/>
              <w:bottom w:val="single" w:sz="4" w:space="0" w:color="auto"/>
              <w:right w:val="single" w:sz="4" w:space="0" w:color="auto"/>
            </w:tcBorders>
            <w:shd w:val="clear" w:color="000000" w:fill="E2EFDA"/>
            <w:noWrap/>
            <w:vAlign w:val="center"/>
            <w:hideMark/>
          </w:tcPr>
          <w:p w14:paraId="1192D06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66</w:t>
            </w:r>
          </w:p>
        </w:tc>
        <w:tc>
          <w:tcPr>
            <w:tcW w:w="388" w:type="pct"/>
            <w:tcBorders>
              <w:top w:val="nil"/>
              <w:left w:val="nil"/>
              <w:bottom w:val="single" w:sz="4" w:space="0" w:color="auto"/>
              <w:right w:val="single" w:sz="4" w:space="0" w:color="auto"/>
            </w:tcBorders>
            <w:shd w:val="clear" w:color="000000" w:fill="E2EFDA"/>
            <w:noWrap/>
            <w:vAlign w:val="center"/>
            <w:hideMark/>
          </w:tcPr>
          <w:p w14:paraId="4850CB9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388" w:type="pct"/>
            <w:tcBorders>
              <w:top w:val="nil"/>
              <w:left w:val="nil"/>
              <w:bottom w:val="single" w:sz="4" w:space="0" w:color="auto"/>
              <w:right w:val="single" w:sz="4" w:space="0" w:color="auto"/>
            </w:tcBorders>
            <w:shd w:val="clear" w:color="000000" w:fill="E2EFDA"/>
            <w:noWrap/>
            <w:vAlign w:val="center"/>
            <w:hideMark/>
          </w:tcPr>
          <w:p w14:paraId="5E9F3C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689" w:type="pct"/>
            <w:tcBorders>
              <w:top w:val="nil"/>
              <w:left w:val="nil"/>
              <w:bottom w:val="single" w:sz="4" w:space="0" w:color="auto"/>
              <w:right w:val="single" w:sz="4" w:space="0" w:color="auto"/>
            </w:tcBorders>
            <w:shd w:val="clear" w:color="000000" w:fill="E2EFDA"/>
            <w:vAlign w:val="center"/>
            <w:hideMark/>
          </w:tcPr>
          <w:p w14:paraId="1DD12F3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D0C80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39C72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3E3F2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AE773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2 769,34</w:t>
            </w:r>
          </w:p>
        </w:tc>
      </w:tr>
      <w:tr w:rsidR="00981FCE" w:rsidRPr="00981FCE" w14:paraId="22F67377"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7CC374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3/19--8(УТ-36)</w:t>
            </w:r>
          </w:p>
        </w:tc>
        <w:tc>
          <w:tcPr>
            <w:tcW w:w="841" w:type="pct"/>
            <w:tcBorders>
              <w:top w:val="nil"/>
              <w:left w:val="nil"/>
              <w:bottom w:val="single" w:sz="4" w:space="0" w:color="auto"/>
              <w:right w:val="single" w:sz="4" w:space="0" w:color="auto"/>
            </w:tcBorders>
            <w:shd w:val="clear" w:color="auto" w:fill="auto"/>
            <w:vAlign w:val="center"/>
            <w:hideMark/>
          </w:tcPr>
          <w:p w14:paraId="715AF6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Свободы ул., 42В</w:t>
            </w:r>
          </w:p>
        </w:tc>
        <w:tc>
          <w:tcPr>
            <w:tcW w:w="388" w:type="pct"/>
            <w:tcBorders>
              <w:top w:val="nil"/>
              <w:left w:val="nil"/>
              <w:bottom w:val="single" w:sz="4" w:space="0" w:color="auto"/>
              <w:right w:val="single" w:sz="4" w:space="0" w:color="auto"/>
            </w:tcBorders>
            <w:shd w:val="clear" w:color="auto" w:fill="auto"/>
            <w:noWrap/>
            <w:vAlign w:val="center"/>
            <w:hideMark/>
          </w:tcPr>
          <w:p w14:paraId="49BEBF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109,5</w:t>
            </w:r>
          </w:p>
        </w:tc>
        <w:tc>
          <w:tcPr>
            <w:tcW w:w="388" w:type="pct"/>
            <w:tcBorders>
              <w:top w:val="nil"/>
              <w:left w:val="nil"/>
              <w:bottom w:val="single" w:sz="4" w:space="0" w:color="auto"/>
              <w:right w:val="single" w:sz="4" w:space="0" w:color="auto"/>
            </w:tcBorders>
            <w:shd w:val="clear" w:color="auto" w:fill="auto"/>
            <w:noWrap/>
            <w:vAlign w:val="center"/>
            <w:hideMark/>
          </w:tcPr>
          <w:p w14:paraId="35D3EA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1DEAB3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5007E71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5A3888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5DAD8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7A89D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AC216E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2 955,01</w:t>
            </w:r>
          </w:p>
        </w:tc>
      </w:tr>
      <w:tr w:rsidR="00981FCE" w:rsidRPr="00981FCE" w14:paraId="64CE2AA9"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3B86F4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3/19--7(УТ-35)</w:t>
            </w:r>
          </w:p>
        </w:tc>
        <w:tc>
          <w:tcPr>
            <w:tcW w:w="841" w:type="pct"/>
            <w:tcBorders>
              <w:top w:val="nil"/>
              <w:left w:val="nil"/>
              <w:bottom w:val="single" w:sz="4" w:space="0" w:color="auto"/>
              <w:right w:val="single" w:sz="4" w:space="0" w:color="auto"/>
            </w:tcBorders>
            <w:shd w:val="clear" w:color="000000" w:fill="E2EFDA"/>
            <w:vAlign w:val="center"/>
            <w:hideMark/>
          </w:tcPr>
          <w:p w14:paraId="3590CDF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Свободы ул., 40</w:t>
            </w:r>
          </w:p>
        </w:tc>
        <w:tc>
          <w:tcPr>
            <w:tcW w:w="388" w:type="pct"/>
            <w:tcBorders>
              <w:top w:val="nil"/>
              <w:left w:val="nil"/>
              <w:bottom w:val="single" w:sz="4" w:space="0" w:color="auto"/>
              <w:right w:val="single" w:sz="4" w:space="0" w:color="auto"/>
            </w:tcBorders>
            <w:shd w:val="clear" w:color="000000" w:fill="E2EFDA"/>
            <w:noWrap/>
            <w:vAlign w:val="center"/>
            <w:hideMark/>
          </w:tcPr>
          <w:p w14:paraId="0F3AE6F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w:t>
            </w:r>
          </w:p>
        </w:tc>
        <w:tc>
          <w:tcPr>
            <w:tcW w:w="388" w:type="pct"/>
            <w:tcBorders>
              <w:top w:val="nil"/>
              <w:left w:val="nil"/>
              <w:bottom w:val="single" w:sz="4" w:space="0" w:color="auto"/>
              <w:right w:val="single" w:sz="4" w:space="0" w:color="auto"/>
            </w:tcBorders>
            <w:shd w:val="clear" w:color="000000" w:fill="E2EFDA"/>
            <w:noWrap/>
            <w:vAlign w:val="center"/>
            <w:hideMark/>
          </w:tcPr>
          <w:p w14:paraId="61BB178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618162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3BB8B32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7BEE1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0EEF2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9E886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86EFC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661,615</w:t>
            </w:r>
          </w:p>
        </w:tc>
      </w:tr>
      <w:tr w:rsidR="00981FCE" w:rsidRPr="00981FCE" w14:paraId="011164E3"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447721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3/19--8(УТ-36)</w:t>
            </w:r>
          </w:p>
        </w:tc>
        <w:tc>
          <w:tcPr>
            <w:tcW w:w="841" w:type="pct"/>
            <w:tcBorders>
              <w:top w:val="nil"/>
              <w:left w:val="nil"/>
              <w:bottom w:val="single" w:sz="4" w:space="0" w:color="auto"/>
              <w:right w:val="single" w:sz="4" w:space="0" w:color="auto"/>
            </w:tcBorders>
            <w:shd w:val="clear" w:color="auto" w:fill="auto"/>
            <w:vAlign w:val="center"/>
            <w:hideMark/>
          </w:tcPr>
          <w:p w14:paraId="53F05D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3/19--10(УТ-37/1)</w:t>
            </w:r>
          </w:p>
        </w:tc>
        <w:tc>
          <w:tcPr>
            <w:tcW w:w="388" w:type="pct"/>
            <w:tcBorders>
              <w:top w:val="nil"/>
              <w:left w:val="nil"/>
              <w:bottom w:val="single" w:sz="4" w:space="0" w:color="auto"/>
              <w:right w:val="single" w:sz="4" w:space="0" w:color="auto"/>
            </w:tcBorders>
            <w:shd w:val="clear" w:color="auto" w:fill="auto"/>
            <w:noWrap/>
            <w:vAlign w:val="center"/>
            <w:hideMark/>
          </w:tcPr>
          <w:p w14:paraId="4741E6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54,5</w:t>
            </w:r>
          </w:p>
        </w:tc>
        <w:tc>
          <w:tcPr>
            <w:tcW w:w="388" w:type="pct"/>
            <w:tcBorders>
              <w:top w:val="nil"/>
              <w:left w:val="nil"/>
              <w:bottom w:val="single" w:sz="4" w:space="0" w:color="auto"/>
              <w:right w:val="single" w:sz="4" w:space="0" w:color="auto"/>
            </w:tcBorders>
            <w:shd w:val="clear" w:color="auto" w:fill="auto"/>
            <w:noWrap/>
            <w:vAlign w:val="center"/>
            <w:hideMark/>
          </w:tcPr>
          <w:p w14:paraId="46412F7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388" w:type="pct"/>
            <w:tcBorders>
              <w:top w:val="nil"/>
              <w:left w:val="nil"/>
              <w:bottom w:val="single" w:sz="4" w:space="0" w:color="auto"/>
              <w:right w:val="single" w:sz="4" w:space="0" w:color="auto"/>
            </w:tcBorders>
            <w:shd w:val="clear" w:color="auto" w:fill="auto"/>
            <w:noWrap/>
            <w:vAlign w:val="center"/>
            <w:hideMark/>
          </w:tcPr>
          <w:p w14:paraId="4DC73A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689" w:type="pct"/>
            <w:tcBorders>
              <w:top w:val="nil"/>
              <w:left w:val="nil"/>
              <w:bottom w:val="single" w:sz="4" w:space="0" w:color="auto"/>
              <w:right w:val="single" w:sz="4" w:space="0" w:color="auto"/>
            </w:tcBorders>
            <w:shd w:val="clear" w:color="auto" w:fill="auto"/>
            <w:vAlign w:val="center"/>
            <w:hideMark/>
          </w:tcPr>
          <w:p w14:paraId="6F23ED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506E2AF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D737C7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427B55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08608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2 286,80</w:t>
            </w:r>
          </w:p>
        </w:tc>
      </w:tr>
      <w:tr w:rsidR="00981FCE" w:rsidRPr="00981FCE" w14:paraId="3A4AA919"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35804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3/19--10(УТ-37/1)</w:t>
            </w:r>
          </w:p>
        </w:tc>
        <w:tc>
          <w:tcPr>
            <w:tcW w:w="841" w:type="pct"/>
            <w:tcBorders>
              <w:top w:val="nil"/>
              <w:left w:val="nil"/>
              <w:bottom w:val="single" w:sz="4" w:space="0" w:color="auto"/>
              <w:right w:val="single" w:sz="4" w:space="0" w:color="auto"/>
            </w:tcBorders>
            <w:shd w:val="clear" w:color="000000" w:fill="E2EFDA"/>
            <w:vAlign w:val="center"/>
            <w:hideMark/>
          </w:tcPr>
          <w:p w14:paraId="32AF7B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3/19--9(УТ-37)</w:t>
            </w:r>
          </w:p>
        </w:tc>
        <w:tc>
          <w:tcPr>
            <w:tcW w:w="388" w:type="pct"/>
            <w:tcBorders>
              <w:top w:val="nil"/>
              <w:left w:val="nil"/>
              <w:bottom w:val="single" w:sz="4" w:space="0" w:color="auto"/>
              <w:right w:val="single" w:sz="4" w:space="0" w:color="auto"/>
            </w:tcBorders>
            <w:shd w:val="clear" w:color="000000" w:fill="E2EFDA"/>
            <w:noWrap/>
            <w:vAlign w:val="center"/>
            <w:hideMark/>
          </w:tcPr>
          <w:p w14:paraId="1114888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w:t>
            </w:r>
          </w:p>
        </w:tc>
        <w:tc>
          <w:tcPr>
            <w:tcW w:w="388" w:type="pct"/>
            <w:tcBorders>
              <w:top w:val="nil"/>
              <w:left w:val="nil"/>
              <w:bottom w:val="single" w:sz="4" w:space="0" w:color="auto"/>
              <w:right w:val="single" w:sz="4" w:space="0" w:color="auto"/>
            </w:tcBorders>
            <w:shd w:val="clear" w:color="000000" w:fill="E2EFDA"/>
            <w:noWrap/>
            <w:vAlign w:val="center"/>
            <w:hideMark/>
          </w:tcPr>
          <w:p w14:paraId="5BC6A7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388" w:type="pct"/>
            <w:tcBorders>
              <w:top w:val="nil"/>
              <w:left w:val="nil"/>
              <w:bottom w:val="single" w:sz="4" w:space="0" w:color="auto"/>
              <w:right w:val="single" w:sz="4" w:space="0" w:color="auto"/>
            </w:tcBorders>
            <w:shd w:val="clear" w:color="000000" w:fill="E2EFDA"/>
            <w:noWrap/>
            <w:vAlign w:val="center"/>
            <w:hideMark/>
          </w:tcPr>
          <w:p w14:paraId="6F0862C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689" w:type="pct"/>
            <w:tcBorders>
              <w:top w:val="nil"/>
              <w:left w:val="nil"/>
              <w:bottom w:val="single" w:sz="4" w:space="0" w:color="auto"/>
              <w:right w:val="single" w:sz="4" w:space="0" w:color="auto"/>
            </w:tcBorders>
            <w:shd w:val="clear" w:color="000000" w:fill="E2EFDA"/>
            <w:vAlign w:val="center"/>
            <w:hideMark/>
          </w:tcPr>
          <w:p w14:paraId="2FC1F3A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EAC86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BB30D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F210E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52419DA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83,919</w:t>
            </w:r>
          </w:p>
        </w:tc>
      </w:tr>
      <w:tr w:rsidR="00981FCE" w:rsidRPr="00981FCE" w14:paraId="10A04023"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D4607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3/19--9(УТ-37)</w:t>
            </w:r>
          </w:p>
        </w:tc>
        <w:tc>
          <w:tcPr>
            <w:tcW w:w="841" w:type="pct"/>
            <w:tcBorders>
              <w:top w:val="nil"/>
              <w:left w:val="nil"/>
              <w:bottom w:val="single" w:sz="4" w:space="0" w:color="auto"/>
              <w:right w:val="single" w:sz="4" w:space="0" w:color="auto"/>
            </w:tcBorders>
            <w:shd w:val="clear" w:color="auto" w:fill="auto"/>
            <w:vAlign w:val="center"/>
            <w:hideMark/>
          </w:tcPr>
          <w:p w14:paraId="628F88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3/19-9-1(УТ-38)</w:t>
            </w:r>
          </w:p>
        </w:tc>
        <w:tc>
          <w:tcPr>
            <w:tcW w:w="388" w:type="pct"/>
            <w:tcBorders>
              <w:top w:val="nil"/>
              <w:left w:val="nil"/>
              <w:bottom w:val="single" w:sz="4" w:space="0" w:color="auto"/>
              <w:right w:val="single" w:sz="4" w:space="0" w:color="auto"/>
            </w:tcBorders>
            <w:shd w:val="clear" w:color="auto" w:fill="auto"/>
            <w:noWrap/>
            <w:vAlign w:val="center"/>
            <w:hideMark/>
          </w:tcPr>
          <w:p w14:paraId="376F71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w:t>
            </w:r>
          </w:p>
        </w:tc>
        <w:tc>
          <w:tcPr>
            <w:tcW w:w="388" w:type="pct"/>
            <w:tcBorders>
              <w:top w:val="nil"/>
              <w:left w:val="nil"/>
              <w:bottom w:val="single" w:sz="4" w:space="0" w:color="auto"/>
              <w:right w:val="single" w:sz="4" w:space="0" w:color="auto"/>
            </w:tcBorders>
            <w:shd w:val="clear" w:color="auto" w:fill="auto"/>
            <w:noWrap/>
            <w:vAlign w:val="center"/>
            <w:hideMark/>
          </w:tcPr>
          <w:p w14:paraId="49666A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388" w:type="pct"/>
            <w:tcBorders>
              <w:top w:val="nil"/>
              <w:left w:val="nil"/>
              <w:bottom w:val="single" w:sz="4" w:space="0" w:color="auto"/>
              <w:right w:val="single" w:sz="4" w:space="0" w:color="auto"/>
            </w:tcBorders>
            <w:shd w:val="clear" w:color="auto" w:fill="auto"/>
            <w:noWrap/>
            <w:vAlign w:val="center"/>
            <w:hideMark/>
          </w:tcPr>
          <w:p w14:paraId="790AE2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689" w:type="pct"/>
            <w:tcBorders>
              <w:top w:val="nil"/>
              <w:left w:val="nil"/>
              <w:bottom w:val="single" w:sz="4" w:space="0" w:color="auto"/>
              <w:right w:val="single" w:sz="4" w:space="0" w:color="auto"/>
            </w:tcBorders>
            <w:shd w:val="clear" w:color="auto" w:fill="auto"/>
            <w:vAlign w:val="center"/>
            <w:hideMark/>
          </w:tcPr>
          <w:p w14:paraId="3191C0E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3FA1A7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7A757F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9E6B8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3431C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335,677</w:t>
            </w:r>
          </w:p>
        </w:tc>
      </w:tr>
      <w:tr w:rsidR="00981FCE" w:rsidRPr="00981FCE" w14:paraId="1D11E4DA"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EC933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3/19-9-1(УТ-38)</w:t>
            </w:r>
          </w:p>
        </w:tc>
        <w:tc>
          <w:tcPr>
            <w:tcW w:w="841" w:type="pct"/>
            <w:tcBorders>
              <w:top w:val="nil"/>
              <w:left w:val="nil"/>
              <w:bottom w:val="single" w:sz="4" w:space="0" w:color="auto"/>
              <w:right w:val="single" w:sz="4" w:space="0" w:color="auto"/>
            </w:tcBorders>
            <w:shd w:val="clear" w:color="000000" w:fill="E2EFDA"/>
            <w:vAlign w:val="center"/>
            <w:hideMark/>
          </w:tcPr>
          <w:p w14:paraId="37CDF10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Свободы ул., 42</w:t>
            </w:r>
          </w:p>
        </w:tc>
        <w:tc>
          <w:tcPr>
            <w:tcW w:w="388" w:type="pct"/>
            <w:tcBorders>
              <w:top w:val="nil"/>
              <w:left w:val="nil"/>
              <w:bottom w:val="single" w:sz="4" w:space="0" w:color="auto"/>
              <w:right w:val="single" w:sz="4" w:space="0" w:color="auto"/>
            </w:tcBorders>
            <w:shd w:val="clear" w:color="000000" w:fill="E2EFDA"/>
            <w:noWrap/>
            <w:vAlign w:val="center"/>
            <w:hideMark/>
          </w:tcPr>
          <w:p w14:paraId="72A3FE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104</w:t>
            </w:r>
          </w:p>
        </w:tc>
        <w:tc>
          <w:tcPr>
            <w:tcW w:w="388" w:type="pct"/>
            <w:tcBorders>
              <w:top w:val="nil"/>
              <w:left w:val="nil"/>
              <w:bottom w:val="single" w:sz="4" w:space="0" w:color="auto"/>
              <w:right w:val="single" w:sz="4" w:space="0" w:color="auto"/>
            </w:tcBorders>
            <w:shd w:val="clear" w:color="000000" w:fill="E2EFDA"/>
            <w:noWrap/>
            <w:vAlign w:val="center"/>
            <w:hideMark/>
          </w:tcPr>
          <w:p w14:paraId="186152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689E65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1FACAF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EE0D9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2FE82D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8EF7B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663C8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2 806,59</w:t>
            </w:r>
          </w:p>
        </w:tc>
      </w:tr>
      <w:tr w:rsidR="00981FCE" w:rsidRPr="00981FCE" w14:paraId="32E620CC"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2853C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3/19--9(УТ-37)</w:t>
            </w:r>
          </w:p>
        </w:tc>
        <w:tc>
          <w:tcPr>
            <w:tcW w:w="841" w:type="pct"/>
            <w:tcBorders>
              <w:top w:val="nil"/>
              <w:left w:val="nil"/>
              <w:bottom w:val="single" w:sz="4" w:space="0" w:color="auto"/>
              <w:right w:val="single" w:sz="4" w:space="0" w:color="auto"/>
            </w:tcBorders>
            <w:shd w:val="clear" w:color="auto" w:fill="auto"/>
            <w:vAlign w:val="center"/>
            <w:hideMark/>
          </w:tcPr>
          <w:p w14:paraId="5C7F90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Фабричный пер., 10</w:t>
            </w:r>
          </w:p>
        </w:tc>
        <w:tc>
          <w:tcPr>
            <w:tcW w:w="388" w:type="pct"/>
            <w:tcBorders>
              <w:top w:val="nil"/>
              <w:left w:val="nil"/>
              <w:bottom w:val="single" w:sz="4" w:space="0" w:color="auto"/>
              <w:right w:val="single" w:sz="4" w:space="0" w:color="auto"/>
            </w:tcBorders>
            <w:shd w:val="clear" w:color="auto" w:fill="auto"/>
            <w:noWrap/>
            <w:vAlign w:val="center"/>
            <w:hideMark/>
          </w:tcPr>
          <w:p w14:paraId="24D4FC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106</w:t>
            </w:r>
          </w:p>
        </w:tc>
        <w:tc>
          <w:tcPr>
            <w:tcW w:w="388" w:type="pct"/>
            <w:tcBorders>
              <w:top w:val="nil"/>
              <w:left w:val="nil"/>
              <w:bottom w:val="single" w:sz="4" w:space="0" w:color="auto"/>
              <w:right w:val="single" w:sz="4" w:space="0" w:color="auto"/>
            </w:tcBorders>
            <w:shd w:val="clear" w:color="auto" w:fill="auto"/>
            <w:noWrap/>
            <w:vAlign w:val="center"/>
            <w:hideMark/>
          </w:tcPr>
          <w:p w14:paraId="19F884B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388" w:type="pct"/>
            <w:tcBorders>
              <w:top w:val="nil"/>
              <w:left w:val="nil"/>
              <w:bottom w:val="single" w:sz="4" w:space="0" w:color="auto"/>
              <w:right w:val="single" w:sz="4" w:space="0" w:color="auto"/>
            </w:tcBorders>
            <w:shd w:val="clear" w:color="auto" w:fill="auto"/>
            <w:noWrap/>
            <w:vAlign w:val="center"/>
            <w:hideMark/>
          </w:tcPr>
          <w:p w14:paraId="6E0922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0.125</w:t>
            </w:r>
          </w:p>
        </w:tc>
        <w:tc>
          <w:tcPr>
            <w:tcW w:w="689" w:type="pct"/>
            <w:tcBorders>
              <w:top w:val="nil"/>
              <w:left w:val="nil"/>
              <w:bottom w:val="single" w:sz="4" w:space="0" w:color="auto"/>
              <w:right w:val="single" w:sz="4" w:space="0" w:color="auto"/>
            </w:tcBorders>
            <w:shd w:val="clear" w:color="auto" w:fill="auto"/>
            <w:vAlign w:val="center"/>
            <w:hideMark/>
          </w:tcPr>
          <w:p w14:paraId="6F83FC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3577904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6E6D3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05D06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2BD559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3 004,56</w:t>
            </w:r>
          </w:p>
        </w:tc>
      </w:tr>
      <w:tr w:rsidR="00981FCE" w:rsidRPr="00981FCE" w14:paraId="33D1D221"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418508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3/19--10(УТ-37/1)</w:t>
            </w:r>
          </w:p>
        </w:tc>
        <w:tc>
          <w:tcPr>
            <w:tcW w:w="841" w:type="pct"/>
            <w:tcBorders>
              <w:top w:val="nil"/>
              <w:left w:val="nil"/>
              <w:bottom w:val="single" w:sz="4" w:space="0" w:color="auto"/>
              <w:right w:val="single" w:sz="4" w:space="0" w:color="auto"/>
            </w:tcBorders>
            <w:shd w:val="clear" w:color="000000" w:fill="E2EFDA"/>
            <w:vAlign w:val="center"/>
            <w:hideMark/>
          </w:tcPr>
          <w:p w14:paraId="27B540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3/19--10(УТ-37/1)</w:t>
            </w:r>
          </w:p>
        </w:tc>
        <w:tc>
          <w:tcPr>
            <w:tcW w:w="388" w:type="pct"/>
            <w:tcBorders>
              <w:top w:val="nil"/>
              <w:left w:val="nil"/>
              <w:bottom w:val="single" w:sz="4" w:space="0" w:color="auto"/>
              <w:right w:val="single" w:sz="4" w:space="0" w:color="auto"/>
            </w:tcBorders>
            <w:shd w:val="clear" w:color="000000" w:fill="E2EFDA"/>
            <w:noWrap/>
            <w:vAlign w:val="center"/>
            <w:hideMark/>
          </w:tcPr>
          <w:p w14:paraId="6F69CA0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179</w:t>
            </w:r>
          </w:p>
        </w:tc>
        <w:tc>
          <w:tcPr>
            <w:tcW w:w="388" w:type="pct"/>
            <w:tcBorders>
              <w:top w:val="nil"/>
              <w:left w:val="nil"/>
              <w:bottom w:val="single" w:sz="4" w:space="0" w:color="auto"/>
              <w:right w:val="single" w:sz="4" w:space="0" w:color="auto"/>
            </w:tcBorders>
            <w:shd w:val="clear" w:color="000000" w:fill="E2EFDA"/>
            <w:noWrap/>
            <w:vAlign w:val="center"/>
            <w:hideMark/>
          </w:tcPr>
          <w:p w14:paraId="4878C7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388" w:type="pct"/>
            <w:tcBorders>
              <w:top w:val="nil"/>
              <w:left w:val="nil"/>
              <w:bottom w:val="single" w:sz="4" w:space="0" w:color="auto"/>
              <w:right w:val="single" w:sz="4" w:space="0" w:color="auto"/>
            </w:tcBorders>
            <w:shd w:val="clear" w:color="000000" w:fill="E2EFDA"/>
            <w:noWrap/>
            <w:vAlign w:val="center"/>
            <w:hideMark/>
          </w:tcPr>
          <w:p w14:paraId="5C802E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689" w:type="pct"/>
            <w:tcBorders>
              <w:top w:val="nil"/>
              <w:left w:val="nil"/>
              <w:bottom w:val="single" w:sz="4" w:space="0" w:color="auto"/>
              <w:right w:val="single" w:sz="4" w:space="0" w:color="auto"/>
            </w:tcBorders>
            <w:shd w:val="clear" w:color="000000" w:fill="E2EFDA"/>
            <w:vAlign w:val="center"/>
            <w:hideMark/>
          </w:tcPr>
          <w:p w14:paraId="3C7E04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49879C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29720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AC3685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5867F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6 637,03</w:t>
            </w:r>
          </w:p>
        </w:tc>
      </w:tr>
      <w:tr w:rsidR="00981FCE" w:rsidRPr="00981FCE" w14:paraId="55BB7923"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13771B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auto" w:fill="auto"/>
            <w:vAlign w:val="center"/>
            <w:hideMark/>
          </w:tcPr>
          <w:p w14:paraId="5B6D6D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Свободы ул., 28</w:t>
            </w:r>
          </w:p>
        </w:tc>
        <w:tc>
          <w:tcPr>
            <w:tcW w:w="388" w:type="pct"/>
            <w:tcBorders>
              <w:top w:val="nil"/>
              <w:left w:val="nil"/>
              <w:bottom w:val="single" w:sz="4" w:space="0" w:color="auto"/>
              <w:right w:val="single" w:sz="4" w:space="0" w:color="auto"/>
            </w:tcBorders>
            <w:shd w:val="clear" w:color="auto" w:fill="auto"/>
            <w:noWrap/>
            <w:vAlign w:val="center"/>
            <w:hideMark/>
          </w:tcPr>
          <w:p w14:paraId="101277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w:t>
            </w:r>
          </w:p>
        </w:tc>
        <w:tc>
          <w:tcPr>
            <w:tcW w:w="388" w:type="pct"/>
            <w:tcBorders>
              <w:top w:val="nil"/>
              <w:left w:val="nil"/>
              <w:bottom w:val="single" w:sz="4" w:space="0" w:color="auto"/>
              <w:right w:val="single" w:sz="4" w:space="0" w:color="auto"/>
            </w:tcBorders>
            <w:shd w:val="clear" w:color="auto" w:fill="auto"/>
            <w:noWrap/>
            <w:vAlign w:val="center"/>
            <w:hideMark/>
          </w:tcPr>
          <w:p w14:paraId="2F8AB8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77D70B8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0FE33C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1BA6F60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F3813C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55C62F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44E2A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107,408</w:t>
            </w:r>
          </w:p>
        </w:tc>
      </w:tr>
      <w:tr w:rsidR="00981FCE" w:rsidRPr="00981FCE" w14:paraId="0F520CB3"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42327A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3/19--12(УТ-37/3)</w:t>
            </w:r>
          </w:p>
        </w:tc>
        <w:tc>
          <w:tcPr>
            <w:tcW w:w="841" w:type="pct"/>
            <w:tcBorders>
              <w:top w:val="nil"/>
              <w:left w:val="nil"/>
              <w:bottom w:val="single" w:sz="4" w:space="0" w:color="auto"/>
              <w:right w:val="single" w:sz="4" w:space="0" w:color="auto"/>
            </w:tcBorders>
            <w:shd w:val="clear" w:color="000000" w:fill="E2EFDA"/>
            <w:vAlign w:val="center"/>
            <w:hideMark/>
          </w:tcPr>
          <w:p w14:paraId="23B425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3/19--13(УТ-37/4)</w:t>
            </w:r>
          </w:p>
        </w:tc>
        <w:tc>
          <w:tcPr>
            <w:tcW w:w="388" w:type="pct"/>
            <w:tcBorders>
              <w:top w:val="nil"/>
              <w:left w:val="nil"/>
              <w:bottom w:val="single" w:sz="4" w:space="0" w:color="auto"/>
              <w:right w:val="single" w:sz="4" w:space="0" w:color="auto"/>
            </w:tcBorders>
            <w:shd w:val="clear" w:color="000000" w:fill="E2EFDA"/>
            <w:noWrap/>
            <w:vAlign w:val="center"/>
            <w:hideMark/>
          </w:tcPr>
          <w:p w14:paraId="5105F95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w:t>
            </w:r>
          </w:p>
        </w:tc>
        <w:tc>
          <w:tcPr>
            <w:tcW w:w="388" w:type="pct"/>
            <w:tcBorders>
              <w:top w:val="nil"/>
              <w:left w:val="nil"/>
              <w:bottom w:val="single" w:sz="4" w:space="0" w:color="auto"/>
              <w:right w:val="single" w:sz="4" w:space="0" w:color="auto"/>
            </w:tcBorders>
            <w:shd w:val="clear" w:color="000000" w:fill="E2EFDA"/>
            <w:noWrap/>
            <w:vAlign w:val="center"/>
            <w:hideMark/>
          </w:tcPr>
          <w:p w14:paraId="6D3A75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76CB46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6F4ABCF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140D0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E9777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3C216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7DFC9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44,108</w:t>
            </w:r>
          </w:p>
        </w:tc>
      </w:tr>
      <w:tr w:rsidR="00981FCE" w:rsidRPr="00981FCE" w14:paraId="103BA181"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9BDD7B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3/19--14(УТ-37/5)</w:t>
            </w:r>
          </w:p>
        </w:tc>
        <w:tc>
          <w:tcPr>
            <w:tcW w:w="841" w:type="pct"/>
            <w:tcBorders>
              <w:top w:val="nil"/>
              <w:left w:val="nil"/>
              <w:bottom w:val="single" w:sz="4" w:space="0" w:color="auto"/>
              <w:right w:val="single" w:sz="4" w:space="0" w:color="auto"/>
            </w:tcBorders>
            <w:shd w:val="clear" w:color="auto" w:fill="auto"/>
            <w:vAlign w:val="center"/>
            <w:hideMark/>
          </w:tcPr>
          <w:p w14:paraId="630953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3/19--14-1(УТ-37/5)</w:t>
            </w:r>
          </w:p>
        </w:tc>
        <w:tc>
          <w:tcPr>
            <w:tcW w:w="388" w:type="pct"/>
            <w:tcBorders>
              <w:top w:val="nil"/>
              <w:left w:val="nil"/>
              <w:bottom w:val="single" w:sz="4" w:space="0" w:color="auto"/>
              <w:right w:val="single" w:sz="4" w:space="0" w:color="auto"/>
            </w:tcBorders>
            <w:shd w:val="clear" w:color="auto" w:fill="auto"/>
            <w:noWrap/>
            <w:vAlign w:val="center"/>
            <w:hideMark/>
          </w:tcPr>
          <w:p w14:paraId="77C810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17</w:t>
            </w:r>
          </w:p>
        </w:tc>
        <w:tc>
          <w:tcPr>
            <w:tcW w:w="388" w:type="pct"/>
            <w:tcBorders>
              <w:top w:val="nil"/>
              <w:left w:val="nil"/>
              <w:bottom w:val="single" w:sz="4" w:space="0" w:color="auto"/>
              <w:right w:val="single" w:sz="4" w:space="0" w:color="auto"/>
            </w:tcBorders>
            <w:shd w:val="clear" w:color="auto" w:fill="auto"/>
            <w:noWrap/>
            <w:vAlign w:val="center"/>
            <w:hideMark/>
          </w:tcPr>
          <w:p w14:paraId="513D52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38A2FB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5FA5BF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74BFE0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0184C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F2ACC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7FA81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228,241</w:t>
            </w:r>
          </w:p>
        </w:tc>
      </w:tr>
      <w:tr w:rsidR="00981FCE" w:rsidRPr="00981FCE" w14:paraId="0F9E32A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AAF7DC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3/19--10(УТ-37/1)</w:t>
            </w:r>
          </w:p>
        </w:tc>
        <w:tc>
          <w:tcPr>
            <w:tcW w:w="841" w:type="pct"/>
            <w:tcBorders>
              <w:top w:val="nil"/>
              <w:left w:val="nil"/>
              <w:bottom w:val="single" w:sz="4" w:space="0" w:color="auto"/>
              <w:right w:val="single" w:sz="4" w:space="0" w:color="auto"/>
            </w:tcBorders>
            <w:shd w:val="clear" w:color="000000" w:fill="E2EFDA"/>
            <w:vAlign w:val="center"/>
            <w:hideMark/>
          </w:tcPr>
          <w:p w14:paraId="1978D95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3/19-10-1</w:t>
            </w:r>
          </w:p>
        </w:tc>
        <w:tc>
          <w:tcPr>
            <w:tcW w:w="388" w:type="pct"/>
            <w:tcBorders>
              <w:top w:val="nil"/>
              <w:left w:val="nil"/>
              <w:bottom w:val="single" w:sz="4" w:space="0" w:color="auto"/>
              <w:right w:val="single" w:sz="4" w:space="0" w:color="auto"/>
            </w:tcBorders>
            <w:shd w:val="clear" w:color="000000" w:fill="E2EFDA"/>
            <w:noWrap/>
            <w:vAlign w:val="center"/>
            <w:hideMark/>
          </w:tcPr>
          <w:p w14:paraId="4C36B2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21</w:t>
            </w:r>
          </w:p>
        </w:tc>
        <w:tc>
          <w:tcPr>
            <w:tcW w:w="388" w:type="pct"/>
            <w:tcBorders>
              <w:top w:val="nil"/>
              <w:left w:val="nil"/>
              <w:bottom w:val="single" w:sz="4" w:space="0" w:color="auto"/>
              <w:right w:val="single" w:sz="4" w:space="0" w:color="auto"/>
            </w:tcBorders>
            <w:shd w:val="clear" w:color="000000" w:fill="E2EFDA"/>
            <w:noWrap/>
            <w:vAlign w:val="center"/>
            <w:hideMark/>
          </w:tcPr>
          <w:p w14:paraId="696029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000000" w:fill="E2EFDA"/>
            <w:noWrap/>
            <w:vAlign w:val="center"/>
            <w:hideMark/>
          </w:tcPr>
          <w:p w14:paraId="293133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000000" w:fill="E2EFDA"/>
            <w:vAlign w:val="center"/>
            <w:hideMark/>
          </w:tcPr>
          <w:p w14:paraId="5F8FE4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E50EE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1CCBD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6875E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2436C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656,264</w:t>
            </w:r>
          </w:p>
        </w:tc>
      </w:tr>
      <w:tr w:rsidR="00981FCE" w:rsidRPr="00981FCE" w14:paraId="12DF4D28"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3099C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3/19--12(УТ-37/3)</w:t>
            </w:r>
          </w:p>
        </w:tc>
        <w:tc>
          <w:tcPr>
            <w:tcW w:w="841" w:type="pct"/>
            <w:tcBorders>
              <w:top w:val="nil"/>
              <w:left w:val="nil"/>
              <w:bottom w:val="single" w:sz="4" w:space="0" w:color="auto"/>
              <w:right w:val="single" w:sz="4" w:space="0" w:color="auto"/>
            </w:tcBorders>
            <w:shd w:val="clear" w:color="auto" w:fill="auto"/>
            <w:vAlign w:val="center"/>
            <w:hideMark/>
          </w:tcPr>
          <w:p w14:paraId="62CBEC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Фабричный пер., 4</w:t>
            </w:r>
          </w:p>
        </w:tc>
        <w:tc>
          <w:tcPr>
            <w:tcW w:w="388" w:type="pct"/>
            <w:tcBorders>
              <w:top w:val="nil"/>
              <w:left w:val="nil"/>
              <w:bottom w:val="single" w:sz="4" w:space="0" w:color="auto"/>
              <w:right w:val="single" w:sz="4" w:space="0" w:color="auto"/>
            </w:tcBorders>
            <w:shd w:val="clear" w:color="auto" w:fill="auto"/>
            <w:noWrap/>
            <w:vAlign w:val="center"/>
            <w:hideMark/>
          </w:tcPr>
          <w:p w14:paraId="443C63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18</w:t>
            </w:r>
          </w:p>
        </w:tc>
        <w:tc>
          <w:tcPr>
            <w:tcW w:w="388" w:type="pct"/>
            <w:tcBorders>
              <w:top w:val="nil"/>
              <w:left w:val="nil"/>
              <w:bottom w:val="single" w:sz="4" w:space="0" w:color="auto"/>
              <w:right w:val="single" w:sz="4" w:space="0" w:color="auto"/>
            </w:tcBorders>
            <w:shd w:val="clear" w:color="auto" w:fill="auto"/>
            <w:noWrap/>
            <w:vAlign w:val="center"/>
            <w:hideMark/>
          </w:tcPr>
          <w:p w14:paraId="5BB7B6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388" w:type="pct"/>
            <w:tcBorders>
              <w:top w:val="nil"/>
              <w:left w:val="nil"/>
              <w:bottom w:val="single" w:sz="4" w:space="0" w:color="auto"/>
              <w:right w:val="single" w:sz="4" w:space="0" w:color="auto"/>
            </w:tcBorders>
            <w:shd w:val="clear" w:color="auto" w:fill="auto"/>
            <w:noWrap/>
            <w:vAlign w:val="center"/>
            <w:hideMark/>
          </w:tcPr>
          <w:p w14:paraId="31EFDD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0.040</w:t>
            </w:r>
          </w:p>
        </w:tc>
        <w:tc>
          <w:tcPr>
            <w:tcW w:w="689" w:type="pct"/>
            <w:tcBorders>
              <w:top w:val="nil"/>
              <w:left w:val="nil"/>
              <w:bottom w:val="single" w:sz="4" w:space="0" w:color="auto"/>
              <w:right w:val="single" w:sz="4" w:space="0" w:color="auto"/>
            </w:tcBorders>
            <w:shd w:val="clear" w:color="auto" w:fill="auto"/>
            <w:vAlign w:val="center"/>
            <w:hideMark/>
          </w:tcPr>
          <w:p w14:paraId="5A20028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190D4C8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E3CE6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16F1C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EA7B53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396,969</w:t>
            </w:r>
          </w:p>
        </w:tc>
      </w:tr>
      <w:tr w:rsidR="00981FCE" w:rsidRPr="00981FCE" w14:paraId="085FF23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B9FB30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3/19--14(УТ-37/5)</w:t>
            </w:r>
          </w:p>
        </w:tc>
        <w:tc>
          <w:tcPr>
            <w:tcW w:w="841" w:type="pct"/>
            <w:tcBorders>
              <w:top w:val="nil"/>
              <w:left w:val="nil"/>
              <w:bottom w:val="single" w:sz="4" w:space="0" w:color="auto"/>
              <w:right w:val="single" w:sz="4" w:space="0" w:color="auto"/>
            </w:tcBorders>
            <w:shd w:val="clear" w:color="000000" w:fill="E2EFDA"/>
            <w:vAlign w:val="center"/>
            <w:hideMark/>
          </w:tcPr>
          <w:p w14:paraId="58A3CF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Фабричный пер., 2</w:t>
            </w:r>
          </w:p>
        </w:tc>
        <w:tc>
          <w:tcPr>
            <w:tcW w:w="388" w:type="pct"/>
            <w:tcBorders>
              <w:top w:val="nil"/>
              <w:left w:val="nil"/>
              <w:bottom w:val="single" w:sz="4" w:space="0" w:color="auto"/>
              <w:right w:val="single" w:sz="4" w:space="0" w:color="auto"/>
            </w:tcBorders>
            <w:shd w:val="clear" w:color="000000" w:fill="E2EFDA"/>
            <w:noWrap/>
            <w:vAlign w:val="center"/>
            <w:hideMark/>
          </w:tcPr>
          <w:p w14:paraId="1F5E8D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22</w:t>
            </w:r>
          </w:p>
        </w:tc>
        <w:tc>
          <w:tcPr>
            <w:tcW w:w="388" w:type="pct"/>
            <w:tcBorders>
              <w:top w:val="nil"/>
              <w:left w:val="nil"/>
              <w:bottom w:val="single" w:sz="4" w:space="0" w:color="auto"/>
              <w:right w:val="single" w:sz="4" w:space="0" w:color="auto"/>
            </w:tcBorders>
            <w:shd w:val="clear" w:color="000000" w:fill="E2EFDA"/>
            <w:noWrap/>
            <w:vAlign w:val="center"/>
            <w:hideMark/>
          </w:tcPr>
          <w:p w14:paraId="0970A8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388" w:type="pct"/>
            <w:tcBorders>
              <w:top w:val="nil"/>
              <w:left w:val="nil"/>
              <w:bottom w:val="single" w:sz="4" w:space="0" w:color="auto"/>
              <w:right w:val="single" w:sz="4" w:space="0" w:color="auto"/>
            </w:tcBorders>
            <w:shd w:val="clear" w:color="000000" w:fill="E2EFDA"/>
            <w:noWrap/>
            <w:vAlign w:val="center"/>
            <w:hideMark/>
          </w:tcPr>
          <w:p w14:paraId="41F6BD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0.027</w:t>
            </w:r>
          </w:p>
        </w:tc>
        <w:tc>
          <w:tcPr>
            <w:tcW w:w="689" w:type="pct"/>
            <w:tcBorders>
              <w:top w:val="nil"/>
              <w:left w:val="nil"/>
              <w:bottom w:val="single" w:sz="4" w:space="0" w:color="auto"/>
              <w:right w:val="single" w:sz="4" w:space="0" w:color="auto"/>
            </w:tcBorders>
            <w:shd w:val="clear" w:color="000000" w:fill="E2EFDA"/>
            <w:vAlign w:val="center"/>
            <w:hideMark/>
          </w:tcPr>
          <w:p w14:paraId="31DCB4D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B12ABF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65C195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6450D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2155B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485,184</w:t>
            </w:r>
          </w:p>
        </w:tc>
      </w:tr>
      <w:tr w:rsidR="00981FCE" w:rsidRPr="00981FCE" w14:paraId="54F9D39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3DB9D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3/19--14-1(УТ-37/5)</w:t>
            </w:r>
          </w:p>
        </w:tc>
        <w:tc>
          <w:tcPr>
            <w:tcW w:w="841" w:type="pct"/>
            <w:tcBorders>
              <w:top w:val="nil"/>
              <w:left w:val="nil"/>
              <w:bottom w:val="single" w:sz="4" w:space="0" w:color="auto"/>
              <w:right w:val="single" w:sz="4" w:space="0" w:color="auto"/>
            </w:tcBorders>
            <w:shd w:val="clear" w:color="auto" w:fill="auto"/>
            <w:vAlign w:val="center"/>
            <w:hideMark/>
          </w:tcPr>
          <w:p w14:paraId="7B414A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Свободы ул., 24</w:t>
            </w:r>
          </w:p>
        </w:tc>
        <w:tc>
          <w:tcPr>
            <w:tcW w:w="388" w:type="pct"/>
            <w:tcBorders>
              <w:top w:val="nil"/>
              <w:left w:val="nil"/>
              <w:bottom w:val="single" w:sz="4" w:space="0" w:color="auto"/>
              <w:right w:val="single" w:sz="4" w:space="0" w:color="auto"/>
            </w:tcBorders>
            <w:shd w:val="clear" w:color="auto" w:fill="auto"/>
            <w:noWrap/>
            <w:vAlign w:val="center"/>
            <w:hideMark/>
          </w:tcPr>
          <w:p w14:paraId="12D7ED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27,5</w:t>
            </w:r>
          </w:p>
        </w:tc>
        <w:tc>
          <w:tcPr>
            <w:tcW w:w="388" w:type="pct"/>
            <w:tcBorders>
              <w:top w:val="nil"/>
              <w:left w:val="nil"/>
              <w:bottom w:val="single" w:sz="4" w:space="0" w:color="auto"/>
              <w:right w:val="single" w:sz="4" w:space="0" w:color="auto"/>
            </w:tcBorders>
            <w:shd w:val="clear" w:color="auto" w:fill="auto"/>
            <w:noWrap/>
            <w:vAlign w:val="center"/>
            <w:hideMark/>
          </w:tcPr>
          <w:p w14:paraId="00AC31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388" w:type="pct"/>
            <w:tcBorders>
              <w:top w:val="nil"/>
              <w:left w:val="nil"/>
              <w:bottom w:val="single" w:sz="4" w:space="0" w:color="auto"/>
              <w:right w:val="single" w:sz="4" w:space="0" w:color="auto"/>
            </w:tcBorders>
            <w:shd w:val="clear" w:color="auto" w:fill="auto"/>
            <w:noWrap/>
            <w:vAlign w:val="center"/>
            <w:hideMark/>
          </w:tcPr>
          <w:p w14:paraId="68ED47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689" w:type="pct"/>
            <w:tcBorders>
              <w:top w:val="nil"/>
              <w:left w:val="nil"/>
              <w:bottom w:val="single" w:sz="4" w:space="0" w:color="auto"/>
              <w:right w:val="single" w:sz="4" w:space="0" w:color="auto"/>
            </w:tcBorders>
            <w:shd w:val="clear" w:color="auto" w:fill="auto"/>
            <w:vAlign w:val="center"/>
            <w:hideMark/>
          </w:tcPr>
          <w:p w14:paraId="71ECEB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291346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37F7F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D41CB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01BC8F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369,214</w:t>
            </w:r>
          </w:p>
        </w:tc>
      </w:tr>
      <w:tr w:rsidR="00981FCE" w:rsidRPr="00981FCE" w14:paraId="63E812E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0F365D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3/19--10(УТ-37/1)</w:t>
            </w:r>
          </w:p>
        </w:tc>
        <w:tc>
          <w:tcPr>
            <w:tcW w:w="841" w:type="pct"/>
            <w:tcBorders>
              <w:top w:val="nil"/>
              <w:left w:val="nil"/>
              <w:bottom w:val="single" w:sz="4" w:space="0" w:color="auto"/>
              <w:right w:val="single" w:sz="4" w:space="0" w:color="auto"/>
            </w:tcBorders>
            <w:shd w:val="clear" w:color="000000" w:fill="E2EFDA"/>
            <w:vAlign w:val="center"/>
            <w:hideMark/>
          </w:tcPr>
          <w:p w14:paraId="339DCEB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3/19--11(УТ-37/2)</w:t>
            </w:r>
          </w:p>
        </w:tc>
        <w:tc>
          <w:tcPr>
            <w:tcW w:w="388" w:type="pct"/>
            <w:tcBorders>
              <w:top w:val="nil"/>
              <w:left w:val="nil"/>
              <w:bottom w:val="single" w:sz="4" w:space="0" w:color="auto"/>
              <w:right w:val="single" w:sz="4" w:space="0" w:color="auto"/>
            </w:tcBorders>
            <w:shd w:val="clear" w:color="000000" w:fill="E2EFDA"/>
            <w:noWrap/>
            <w:vAlign w:val="center"/>
            <w:hideMark/>
          </w:tcPr>
          <w:p w14:paraId="480F0A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w:t>
            </w:r>
          </w:p>
        </w:tc>
        <w:tc>
          <w:tcPr>
            <w:tcW w:w="388" w:type="pct"/>
            <w:tcBorders>
              <w:top w:val="nil"/>
              <w:left w:val="nil"/>
              <w:bottom w:val="single" w:sz="4" w:space="0" w:color="auto"/>
              <w:right w:val="single" w:sz="4" w:space="0" w:color="auto"/>
            </w:tcBorders>
            <w:shd w:val="clear" w:color="000000" w:fill="E2EFDA"/>
            <w:noWrap/>
            <w:vAlign w:val="center"/>
            <w:hideMark/>
          </w:tcPr>
          <w:p w14:paraId="0413E0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000000" w:fill="E2EFDA"/>
            <w:noWrap/>
            <w:vAlign w:val="center"/>
            <w:hideMark/>
          </w:tcPr>
          <w:p w14:paraId="0985E6C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000000" w:fill="E2EFDA"/>
            <w:vAlign w:val="center"/>
            <w:hideMark/>
          </w:tcPr>
          <w:p w14:paraId="70F314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85E5D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72F68D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0D697B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38803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812,517</w:t>
            </w:r>
          </w:p>
        </w:tc>
      </w:tr>
      <w:tr w:rsidR="00981FCE" w:rsidRPr="00981FCE" w14:paraId="13AE320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92B1E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3/19--11(УТ-37/2)</w:t>
            </w:r>
          </w:p>
        </w:tc>
        <w:tc>
          <w:tcPr>
            <w:tcW w:w="841" w:type="pct"/>
            <w:tcBorders>
              <w:top w:val="nil"/>
              <w:left w:val="nil"/>
              <w:bottom w:val="single" w:sz="4" w:space="0" w:color="auto"/>
              <w:right w:val="single" w:sz="4" w:space="0" w:color="auto"/>
            </w:tcBorders>
            <w:shd w:val="clear" w:color="auto" w:fill="auto"/>
            <w:vAlign w:val="center"/>
            <w:hideMark/>
          </w:tcPr>
          <w:p w14:paraId="664E94E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3/19--12</w:t>
            </w:r>
          </w:p>
        </w:tc>
        <w:tc>
          <w:tcPr>
            <w:tcW w:w="388" w:type="pct"/>
            <w:tcBorders>
              <w:top w:val="nil"/>
              <w:left w:val="nil"/>
              <w:bottom w:val="single" w:sz="4" w:space="0" w:color="auto"/>
              <w:right w:val="single" w:sz="4" w:space="0" w:color="auto"/>
            </w:tcBorders>
            <w:shd w:val="clear" w:color="auto" w:fill="auto"/>
            <w:noWrap/>
            <w:vAlign w:val="center"/>
            <w:hideMark/>
          </w:tcPr>
          <w:p w14:paraId="6FB4740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23</w:t>
            </w:r>
          </w:p>
        </w:tc>
        <w:tc>
          <w:tcPr>
            <w:tcW w:w="388" w:type="pct"/>
            <w:tcBorders>
              <w:top w:val="nil"/>
              <w:left w:val="nil"/>
              <w:bottom w:val="single" w:sz="4" w:space="0" w:color="auto"/>
              <w:right w:val="single" w:sz="4" w:space="0" w:color="auto"/>
            </w:tcBorders>
            <w:shd w:val="clear" w:color="auto" w:fill="auto"/>
            <w:noWrap/>
            <w:vAlign w:val="center"/>
            <w:hideMark/>
          </w:tcPr>
          <w:p w14:paraId="78D538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auto" w:fill="auto"/>
            <w:noWrap/>
            <w:vAlign w:val="center"/>
            <w:hideMark/>
          </w:tcPr>
          <w:p w14:paraId="26D6BA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auto" w:fill="auto"/>
            <w:vAlign w:val="center"/>
            <w:hideMark/>
          </w:tcPr>
          <w:p w14:paraId="16C283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3F3553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BD91B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31200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4B9B6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718,765</w:t>
            </w:r>
          </w:p>
        </w:tc>
      </w:tr>
      <w:tr w:rsidR="00981FCE" w:rsidRPr="00981FCE" w14:paraId="203C105E"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CC0EA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3/19--13(УТ-37/4)</w:t>
            </w:r>
          </w:p>
        </w:tc>
        <w:tc>
          <w:tcPr>
            <w:tcW w:w="841" w:type="pct"/>
            <w:tcBorders>
              <w:top w:val="nil"/>
              <w:left w:val="nil"/>
              <w:bottom w:val="single" w:sz="4" w:space="0" w:color="auto"/>
              <w:right w:val="single" w:sz="4" w:space="0" w:color="auto"/>
            </w:tcBorders>
            <w:shd w:val="clear" w:color="000000" w:fill="E2EFDA"/>
            <w:vAlign w:val="center"/>
            <w:hideMark/>
          </w:tcPr>
          <w:p w14:paraId="2FE04D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000000" w:fill="E2EFDA"/>
            <w:noWrap/>
            <w:vAlign w:val="center"/>
            <w:hideMark/>
          </w:tcPr>
          <w:p w14:paraId="4B0101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w:t>
            </w:r>
          </w:p>
        </w:tc>
        <w:tc>
          <w:tcPr>
            <w:tcW w:w="388" w:type="pct"/>
            <w:tcBorders>
              <w:top w:val="nil"/>
              <w:left w:val="nil"/>
              <w:bottom w:val="single" w:sz="4" w:space="0" w:color="auto"/>
              <w:right w:val="single" w:sz="4" w:space="0" w:color="auto"/>
            </w:tcBorders>
            <w:shd w:val="clear" w:color="000000" w:fill="E2EFDA"/>
            <w:noWrap/>
            <w:vAlign w:val="center"/>
            <w:hideMark/>
          </w:tcPr>
          <w:p w14:paraId="009B810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68B28B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24967F3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C9BEE9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51C45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8AB157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663082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132,323</w:t>
            </w:r>
          </w:p>
        </w:tc>
      </w:tr>
      <w:tr w:rsidR="00981FCE" w:rsidRPr="00981FCE" w14:paraId="60CFA805"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B4C9DF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auto" w:fill="auto"/>
            <w:vAlign w:val="center"/>
            <w:hideMark/>
          </w:tcPr>
          <w:p w14:paraId="055519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3/19--14(УТ-37/5)</w:t>
            </w:r>
          </w:p>
        </w:tc>
        <w:tc>
          <w:tcPr>
            <w:tcW w:w="388" w:type="pct"/>
            <w:tcBorders>
              <w:top w:val="nil"/>
              <w:left w:val="nil"/>
              <w:bottom w:val="single" w:sz="4" w:space="0" w:color="auto"/>
              <w:right w:val="single" w:sz="4" w:space="0" w:color="auto"/>
            </w:tcBorders>
            <w:shd w:val="clear" w:color="auto" w:fill="auto"/>
            <w:noWrap/>
            <w:vAlign w:val="center"/>
            <w:hideMark/>
          </w:tcPr>
          <w:p w14:paraId="2CB8492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5,5</w:t>
            </w:r>
          </w:p>
        </w:tc>
        <w:tc>
          <w:tcPr>
            <w:tcW w:w="388" w:type="pct"/>
            <w:tcBorders>
              <w:top w:val="nil"/>
              <w:left w:val="nil"/>
              <w:bottom w:val="single" w:sz="4" w:space="0" w:color="auto"/>
              <w:right w:val="single" w:sz="4" w:space="0" w:color="auto"/>
            </w:tcBorders>
            <w:shd w:val="clear" w:color="auto" w:fill="auto"/>
            <w:noWrap/>
            <w:vAlign w:val="center"/>
            <w:hideMark/>
          </w:tcPr>
          <w:p w14:paraId="34DB677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601DE5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7602D6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65F391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C2E55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88552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DAF15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73,843</w:t>
            </w:r>
          </w:p>
        </w:tc>
      </w:tr>
      <w:tr w:rsidR="00981FCE" w:rsidRPr="00981FCE" w14:paraId="0879918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96DAB4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3/19--14-1(УТ-37/5)</w:t>
            </w:r>
          </w:p>
        </w:tc>
        <w:tc>
          <w:tcPr>
            <w:tcW w:w="841" w:type="pct"/>
            <w:tcBorders>
              <w:top w:val="nil"/>
              <w:left w:val="nil"/>
              <w:bottom w:val="single" w:sz="4" w:space="0" w:color="auto"/>
              <w:right w:val="single" w:sz="4" w:space="0" w:color="auto"/>
            </w:tcBorders>
            <w:shd w:val="clear" w:color="000000" w:fill="E2EFDA"/>
            <w:vAlign w:val="center"/>
            <w:hideMark/>
          </w:tcPr>
          <w:p w14:paraId="1F4F6B2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000000" w:fill="E2EFDA"/>
            <w:noWrap/>
            <w:vAlign w:val="center"/>
            <w:hideMark/>
          </w:tcPr>
          <w:p w14:paraId="44CE73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w:t>
            </w:r>
          </w:p>
        </w:tc>
        <w:tc>
          <w:tcPr>
            <w:tcW w:w="388" w:type="pct"/>
            <w:tcBorders>
              <w:top w:val="nil"/>
              <w:left w:val="nil"/>
              <w:bottom w:val="single" w:sz="4" w:space="0" w:color="auto"/>
              <w:right w:val="single" w:sz="4" w:space="0" w:color="auto"/>
            </w:tcBorders>
            <w:shd w:val="clear" w:color="000000" w:fill="E2EFDA"/>
            <w:noWrap/>
            <w:vAlign w:val="center"/>
            <w:hideMark/>
          </w:tcPr>
          <w:p w14:paraId="3F3CBD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184B90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25E3719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218865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08A7BE5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63E153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6C040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93,982</w:t>
            </w:r>
          </w:p>
        </w:tc>
      </w:tr>
      <w:tr w:rsidR="00981FCE" w:rsidRPr="00981FCE" w14:paraId="79E906B1"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AD0D1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auto" w:fill="auto"/>
            <w:vAlign w:val="center"/>
            <w:hideMark/>
          </w:tcPr>
          <w:p w14:paraId="77F812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3/19--14(УТ-37/6)</w:t>
            </w:r>
          </w:p>
        </w:tc>
        <w:tc>
          <w:tcPr>
            <w:tcW w:w="388" w:type="pct"/>
            <w:tcBorders>
              <w:top w:val="nil"/>
              <w:left w:val="nil"/>
              <w:bottom w:val="single" w:sz="4" w:space="0" w:color="auto"/>
              <w:right w:val="single" w:sz="4" w:space="0" w:color="auto"/>
            </w:tcBorders>
            <w:shd w:val="clear" w:color="auto" w:fill="auto"/>
            <w:noWrap/>
            <w:vAlign w:val="center"/>
            <w:hideMark/>
          </w:tcPr>
          <w:p w14:paraId="02E16CE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14</w:t>
            </w:r>
          </w:p>
        </w:tc>
        <w:tc>
          <w:tcPr>
            <w:tcW w:w="388" w:type="pct"/>
            <w:tcBorders>
              <w:top w:val="nil"/>
              <w:left w:val="nil"/>
              <w:bottom w:val="single" w:sz="4" w:space="0" w:color="auto"/>
              <w:right w:val="single" w:sz="4" w:space="0" w:color="auto"/>
            </w:tcBorders>
            <w:shd w:val="clear" w:color="auto" w:fill="auto"/>
            <w:noWrap/>
            <w:vAlign w:val="center"/>
            <w:hideMark/>
          </w:tcPr>
          <w:p w14:paraId="1D1BCE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4ED6BC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1F0DE9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73D08F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324F75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C321C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97573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308,754</w:t>
            </w:r>
          </w:p>
        </w:tc>
      </w:tr>
      <w:tr w:rsidR="00981FCE" w:rsidRPr="00981FCE" w14:paraId="53DC19DF"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BB2B87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3/19-9-1(УТ-38)</w:t>
            </w:r>
          </w:p>
        </w:tc>
        <w:tc>
          <w:tcPr>
            <w:tcW w:w="841" w:type="pct"/>
            <w:tcBorders>
              <w:top w:val="nil"/>
              <w:left w:val="nil"/>
              <w:bottom w:val="single" w:sz="4" w:space="0" w:color="auto"/>
              <w:right w:val="single" w:sz="4" w:space="0" w:color="auto"/>
            </w:tcBorders>
            <w:shd w:val="clear" w:color="000000" w:fill="E2EFDA"/>
            <w:vAlign w:val="center"/>
            <w:hideMark/>
          </w:tcPr>
          <w:p w14:paraId="125BE3A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3/19-9-2(УТ-39)</w:t>
            </w:r>
          </w:p>
        </w:tc>
        <w:tc>
          <w:tcPr>
            <w:tcW w:w="388" w:type="pct"/>
            <w:tcBorders>
              <w:top w:val="nil"/>
              <w:left w:val="nil"/>
              <w:bottom w:val="single" w:sz="4" w:space="0" w:color="auto"/>
              <w:right w:val="single" w:sz="4" w:space="0" w:color="auto"/>
            </w:tcBorders>
            <w:shd w:val="clear" w:color="000000" w:fill="E2EFDA"/>
            <w:noWrap/>
            <w:vAlign w:val="center"/>
            <w:hideMark/>
          </w:tcPr>
          <w:p w14:paraId="6A3A6F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42</w:t>
            </w:r>
          </w:p>
        </w:tc>
        <w:tc>
          <w:tcPr>
            <w:tcW w:w="388" w:type="pct"/>
            <w:tcBorders>
              <w:top w:val="nil"/>
              <w:left w:val="nil"/>
              <w:bottom w:val="single" w:sz="4" w:space="0" w:color="auto"/>
              <w:right w:val="single" w:sz="4" w:space="0" w:color="auto"/>
            </w:tcBorders>
            <w:shd w:val="clear" w:color="000000" w:fill="E2EFDA"/>
            <w:noWrap/>
            <w:vAlign w:val="center"/>
            <w:hideMark/>
          </w:tcPr>
          <w:p w14:paraId="5ED204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388" w:type="pct"/>
            <w:tcBorders>
              <w:top w:val="nil"/>
              <w:left w:val="nil"/>
              <w:bottom w:val="single" w:sz="4" w:space="0" w:color="auto"/>
              <w:right w:val="single" w:sz="4" w:space="0" w:color="auto"/>
            </w:tcBorders>
            <w:shd w:val="clear" w:color="000000" w:fill="E2EFDA"/>
            <w:noWrap/>
            <w:vAlign w:val="center"/>
            <w:hideMark/>
          </w:tcPr>
          <w:p w14:paraId="3A0C937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689" w:type="pct"/>
            <w:tcBorders>
              <w:top w:val="nil"/>
              <w:left w:val="nil"/>
              <w:bottom w:val="single" w:sz="4" w:space="0" w:color="auto"/>
              <w:right w:val="single" w:sz="4" w:space="0" w:color="auto"/>
            </w:tcBorders>
            <w:shd w:val="clear" w:color="000000" w:fill="E2EFDA"/>
            <w:vAlign w:val="center"/>
            <w:hideMark/>
          </w:tcPr>
          <w:p w14:paraId="0F81F6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07E1186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171DA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7E474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26911C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1 762,31</w:t>
            </w:r>
          </w:p>
        </w:tc>
      </w:tr>
      <w:tr w:rsidR="00981FCE" w:rsidRPr="00981FCE" w14:paraId="1E4FE49F"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DD94F4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3/19-9-2(УТ-39)</w:t>
            </w:r>
          </w:p>
        </w:tc>
        <w:tc>
          <w:tcPr>
            <w:tcW w:w="841" w:type="pct"/>
            <w:tcBorders>
              <w:top w:val="nil"/>
              <w:left w:val="nil"/>
              <w:bottom w:val="single" w:sz="4" w:space="0" w:color="auto"/>
              <w:right w:val="single" w:sz="4" w:space="0" w:color="auto"/>
            </w:tcBorders>
            <w:shd w:val="clear" w:color="auto" w:fill="auto"/>
            <w:vAlign w:val="center"/>
            <w:hideMark/>
          </w:tcPr>
          <w:p w14:paraId="54C3841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Свободы ул., 40А</w:t>
            </w:r>
          </w:p>
        </w:tc>
        <w:tc>
          <w:tcPr>
            <w:tcW w:w="388" w:type="pct"/>
            <w:tcBorders>
              <w:top w:val="nil"/>
              <w:left w:val="nil"/>
              <w:bottom w:val="single" w:sz="4" w:space="0" w:color="auto"/>
              <w:right w:val="single" w:sz="4" w:space="0" w:color="auto"/>
            </w:tcBorders>
            <w:shd w:val="clear" w:color="auto" w:fill="auto"/>
            <w:noWrap/>
            <w:vAlign w:val="center"/>
            <w:hideMark/>
          </w:tcPr>
          <w:p w14:paraId="6BAFB87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w:t>
            </w:r>
          </w:p>
        </w:tc>
        <w:tc>
          <w:tcPr>
            <w:tcW w:w="388" w:type="pct"/>
            <w:tcBorders>
              <w:top w:val="nil"/>
              <w:left w:val="nil"/>
              <w:bottom w:val="single" w:sz="4" w:space="0" w:color="auto"/>
              <w:right w:val="single" w:sz="4" w:space="0" w:color="auto"/>
            </w:tcBorders>
            <w:shd w:val="clear" w:color="auto" w:fill="auto"/>
            <w:noWrap/>
            <w:vAlign w:val="center"/>
            <w:hideMark/>
          </w:tcPr>
          <w:p w14:paraId="4F44204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0396C0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496C41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592882A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228E4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5CC7C6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0CD47F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419,023</w:t>
            </w:r>
          </w:p>
        </w:tc>
      </w:tr>
      <w:tr w:rsidR="00981FCE" w:rsidRPr="00981FCE" w14:paraId="267E1D2D"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A02593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000000" w:fill="E2EFDA"/>
            <w:vAlign w:val="center"/>
            <w:hideMark/>
          </w:tcPr>
          <w:p w14:paraId="472568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Пролетарская ул., 25</w:t>
            </w:r>
          </w:p>
        </w:tc>
        <w:tc>
          <w:tcPr>
            <w:tcW w:w="388" w:type="pct"/>
            <w:tcBorders>
              <w:top w:val="nil"/>
              <w:left w:val="nil"/>
              <w:bottom w:val="single" w:sz="4" w:space="0" w:color="auto"/>
              <w:right w:val="single" w:sz="4" w:space="0" w:color="auto"/>
            </w:tcBorders>
            <w:shd w:val="clear" w:color="000000" w:fill="E2EFDA"/>
            <w:noWrap/>
            <w:vAlign w:val="center"/>
            <w:hideMark/>
          </w:tcPr>
          <w:p w14:paraId="01200D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7,5</w:t>
            </w:r>
          </w:p>
        </w:tc>
        <w:tc>
          <w:tcPr>
            <w:tcW w:w="388" w:type="pct"/>
            <w:tcBorders>
              <w:top w:val="nil"/>
              <w:left w:val="nil"/>
              <w:bottom w:val="single" w:sz="4" w:space="0" w:color="auto"/>
              <w:right w:val="single" w:sz="4" w:space="0" w:color="auto"/>
            </w:tcBorders>
            <w:shd w:val="clear" w:color="000000" w:fill="E2EFDA"/>
            <w:noWrap/>
            <w:vAlign w:val="center"/>
            <w:hideMark/>
          </w:tcPr>
          <w:p w14:paraId="45BE16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0.021</w:t>
            </w:r>
          </w:p>
        </w:tc>
        <w:tc>
          <w:tcPr>
            <w:tcW w:w="388" w:type="pct"/>
            <w:tcBorders>
              <w:top w:val="nil"/>
              <w:left w:val="nil"/>
              <w:bottom w:val="single" w:sz="4" w:space="0" w:color="auto"/>
              <w:right w:val="single" w:sz="4" w:space="0" w:color="auto"/>
            </w:tcBorders>
            <w:shd w:val="clear" w:color="000000" w:fill="E2EFDA"/>
            <w:noWrap/>
            <w:vAlign w:val="center"/>
            <w:hideMark/>
          </w:tcPr>
          <w:p w14:paraId="286609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0.021</w:t>
            </w:r>
          </w:p>
        </w:tc>
        <w:tc>
          <w:tcPr>
            <w:tcW w:w="689" w:type="pct"/>
            <w:tcBorders>
              <w:top w:val="nil"/>
              <w:left w:val="nil"/>
              <w:bottom w:val="single" w:sz="4" w:space="0" w:color="auto"/>
              <w:right w:val="single" w:sz="4" w:space="0" w:color="auto"/>
            </w:tcBorders>
            <w:shd w:val="clear" w:color="000000" w:fill="E2EFDA"/>
            <w:vAlign w:val="center"/>
            <w:hideMark/>
          </w:tcPr>
          <w:p w14:paraId="6D8485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008E09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F9DCB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39B10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ED1ED0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165,404</w:t>
            </w:r>
          </w:p>
        </w:tc>
      </w:tr>
      <w:tr w:rsidR="00981FCE" w:rsidRPr="00981FCE" w14:paraId="0F48D86C"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F320A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841" w:type="pct"/>
            <w:tcBorders>
              <w:top w:val="nil"/>
              <w:left w:val="nil"/>
              <w:bottom w:val="single" w:sz="4" w:space="0" w:color="auto"/>
              <w:right w:val="single" w:sz="4" w:space="0" w:color="auto"/>
            </w:tcBorders>
            <w:shd w:val="clear" w:color="auto" w:fill="auto"/>
            <w:vAlign w:val="center"/>
            <w:hideMark/>
          </w:tcPr>
          <w:p w14:paraId="4DD1A6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Пролетарская ул., 23</w:t>
            </w:r>
          </w:p>
        </w:tc>
        <w:tc>
          <w:tcPr>
            <w:tcW w:w="388" w:type="pct"/>
            <w:tcBorders>
              <w:top w:val="nil"/>
              <w:left w:val="nil"/>
              <w:bottom w:val="single" w:sz="4" w:space="0" w:color="auto"/>
              <w:right w:val="single" w:sz="4" w:space="0" w:color="auto"/>
            </w:tcBorders>
            <w:shd w:val="clear" w:color="auto" w:fill="auto"/>
            <w:noWrap/>
            <w:vAlign w:val="center"/>
            <w:hideMark/>
          </w:tcPr>
          <w:p w14:paraId="7EFCF45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25,5</w:t>
            </w:r>
          </w:p>
        </w:tc>
        <w:tc>
          <w:tcPr>
            <w:tcW w:w="388" w:type="pct"/>
            <w:tcBorders>
              <w:top w:val="nil"/>
              <w:left w:val="nil"/>
              <w:bottom w:val="single" w:sz="4" w:space="0" w:color="auto"/>
              <w:right w:val="single" w:sz="4" w:space="0" w:color="auto"/>
            </w:tcBorders>
            <w:shd w:val="clear" w:color="auto" w:fill="auto"/>
            <w:noWrap/>
            <w:vAlign w:val="center"/>
            <w:hideMark/>
          </w:tcPr>
          <w:p w14:paraId="493764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0.021</w:t>
            </w:r>
          </w:p>
        </w:tc>
        <w:tc>
          <w:tcPr>
            <w:tcW w:w="388" w:type="pct"/>
            <w:tcBorders>
              <w:top w:val="nil"/>
              <w:left w:val="nil"/>
              <w:bottom w:val="single" w:sz="4" w:space="0" w:color="auto"/>
              <w:right w:val="single" w:sz="4" w:space="0" w:color="auto"/>
            </w:tcBorders>
            <w:shd w:val="clear" w:color="auto" w:fill="auto"/>
            <w:noWrap/>
            <w:vAlign w:val="center"/>
            <w:hideMark/>
          </w:tcPr>
          <w:p w14:paraId="6D1F542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0.021</w:t>
            </w:r>
          </w:p>
        </w:tc>
        <w:tc>
          <w:tcPr>
            <w:tcW w:w="689" w:type="pct"/>
            <w:tcBorders>
              <w:top w:val="nil"/>
              <w:left w:val="nil"/>
              <w:bottom w:val="single" w:sz="4" w:space="0" w:color="auto"/>
              <w:right w:val="single" w:sz="4" w:space="0" w:color="auto"/>
            </w:tcBorders>
            <w:shd w:val="clear" w:color="auto" w:fill="auto"/>
            <w:vAlign w:val="center"/>
            <w:hideMark/>
          </w:tcPr>
          <w:p w14:paraId="65ED868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644E17B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2F1D1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31F1AC0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F620AE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562,372</w:t>
            </w:r>
          </w:p>
        </w:tc>
      </w:tr>
      <w:tr w:rsidR="00981FCE" w:rsidRPr="00981FCE" w14:paraId="0AE59B6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8A369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3/19-9-2(УТ-39)</w:t>
            </w:r>
          </w:p>
        </w:tc>
        <w:tc>
          <w:tcPr>
            <w:tcW w:w="841" w:type="pct"/>
            <w:tcBorders>
              <w:top w:val="nil"/>
              <w:left w:val="nil"/>
              <w:bottom w:val="single" w:sz="4" w:space="0" w:color="auto"/>
              <w:right w:val="single" w:sz="4" w:space="0" w:color="auto"/>
            </w:tcBorders>
            <w:shd w:val="clear" w:color="000000" w:fill="E2EFDA"/>
            <w:vAlign w:val="center"/>
            <w:hideMark/>
          </w:tcPr>
          <w:p w14:paraId="30234F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3/19-9-3(УТ-39-1)</w:t>
            </w:r>
          </w:p>
        </w:tc>
        <w:tc>
          <w:tcPr>
            <w:tcW w:w="388" w:type="pct"/>
            <w:tcBorders>
              <w:top w:val="nil"/>
              <w:left w:val="nil"/>
              <w:bottom w:val="single" w:sz="4" w:space="0" w:color="auto"/>
              <w:right w:val="single" w:sz="4" w:space="0" w:color="auto"/>
            </w:tcBorders>
            <w:shd w:val="clear" w:color="000000" w:fill="E2EFDA"/>
            <w:noWrap/>
            <w:vAlign w:val="center"/>
            <w:hideMark/>
          </w:tcPr>
          <w:p w14:paraId="55AF1B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26</w:t>
            </w:r>
          </w:p>
        </w:tc>
        <w:tc>
          <w:tcPr>
            <w:tcW w:w="388" w:type="pct"/>
            <w:tcBorders>
              <w:top w:val="nil"/>
              <w:left w:val="nil"/>
              <w:bottom w:val="single" w:sz="4" w:space="0" w:color="auto"/>
              <w:right w:val="single" w:sz="4" w:space="0" w:color="auto"/>
            </w:tcBorders>
            <w:shd w:val="clear" w:color="000000" w:fill="E2EFDA"/>
            <w:noWrap/>
            <w:vAlign w:val="center"/>
            <w:hideMark/>
          </w:tcPr>
          <w:p w14:paraId="39C4AA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388" w:type="pct"/>
            <w:tcBorders>
              <w:top w:val="nil"/>
              <w:left w:val="nil"/>
              <w:bottom w:val="single" w:sz="4" w:space="0" w:color="auto"/>
              <w:right w:val="single" w:sz="4" w:space="0" w:color="auto"/>
            </w:tcBorders>
            <w:shd w:val="clear" w:color="000000" w:fill="E2EFDA"/>
            <w:noWrap/>
            <w:vAlign w:val="center"/>
            <w:hideMark/>
          </w:tcPr>
          <w:p w14:paraId="48C1C91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689" w:type="pct"/>
            <w:tcBorders>
              <w:top w:val="nil"/>
              <w:left w:val="nil"/>
              <w:bottom w:val="single" w:sz="4" w:space="0" w:color="auto"/>
              <w:right w:val="single" w:sz="4" w:space="0" w:color="auto"/>
            </w:tcBorders>
            <w:shd w:val="clear" w:color="000000" w:fill="E2EFDA"/>
            <w:vAlign w:val="center"/>
            <w:hideMark/>
          </w:tcPr>
          <w:p w14:paraId="4D4BF5B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761DFAB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7292AA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01555A0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26A810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1 090,95</w:t>
            </w:r>
          </w:p>
        </w:tc>
      </w:tr>
      <w:tr w:rsidR="00981FCE" w:rsidRPr="00981FCE" w14:paraId="3200C892"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5878EE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3/19-9-3(УТ-39-1)</w:t>
            </w:r>
          </w:p>
        </w:tc>
        <w:tc>
          <w:tcPr>
            <w:tcW w:w="841" w:type="pct"/>
            <w:tcBorders>
              <w:top w:val="nil"/>
              <w:left w:val="nil"/>
              <w:bottom w:val="single" w:sz="4" w:space="0" w:color="auto"/>
              <w:right w:val="single" w:sz="4" w:space="0" w:color="auto"/>
            </w:tcBorders>
            <w:shd w:val="clear" w:color="auto" w:fill="auto"/>
            <w:vAlign w:val="center"/>
            <w:hideMark/>
          </w:tcPr>
          <w:p w14:paraId="5C819D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3/19-9-3(УТ-40)</w:t>
            </w:r>
          </w:p>
        </w:tc>
        <w:tc>
          <w:tcPr>
            <w:tcW w:w="388" w:type="pct"/>
            <w:tcBorders>
              <w:top w:val="nil"/>
              <w:left w:val="nil"/>
              <w:bottom w:val="single" w:sz="4" w:space="0" w:color="auto"/>
              <w:right w:val="single" w:sz="4" w:space="0" w:color="auto"/>
            </w:tcBorders>
            <w:shd w:val="clear" w:color="auto" w:fill="auto"/>
            <w:noWrap/>
            <w:vAlign w:val="center"/>
            <w:hideMark/>
          </w:tcPr>
          <w:p w14:paraId="73901E5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97,5</w:t>
            </w:r>
          </w:p>
        </w:tc>
        <w:tc>
          <w:tcPr>
            <w:tcW w:w="388" w:type="pct"/>
            <w:tcBorders>
              <w:top w:val="nil"/>
              <w:left w:val="nil"/>
              <w:bottom w:val="single" w:sz="4" w:space="0" w:color="auto"/>
              <w:right w:val="single" w:sz="4" w:space="0" w:color="auto"/>
            </w:tcBorders>
            <w:shd w:val="clear" w:color="auto" w:fill="auto"/>
            <w:noWrap/>
            <w:vAlign w:val="center"/>
            <w:hideMark/>
          </w:tcPr>
          <w:p w14:paraId="7AE99B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388" w:type="pct"/>
            <w:tcBorders>
              <w:top w:val="nil"/>
              <w:left w:val="nil"/>
              <w:bottom w:val="single" w:sz="4" w:space="0" w:color="auto"/>
              <w:right w:val="single" w:sz="4" w:space="0" w:color="auto"/>
            </w:tcBorders>
            <w:shd w:val="clear" w:color="auto" w:fill="auto"/>
            <w:noWrap/>
            <w:vAlign w:val="center"/>
            <w:hideMark/>
          </w:tcPr>
          <w:p w14:paraId="6F0101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689" w:type="pct"/>
            <w:tcBorders>
              <w:top w:val="nil"/>
              <w:left w:val="nil"/>
              <w:bottom w:val="single" w:sz="4" w:space="0" w:color="auto"/>
              <w:right w:val="single" w:sz="4" w:space="0" w:color="auto"/>
            </w:tcBorders>
            <w:shd w:val="clear" w:color="auto" w:fill="auto"/>
            <w:vAlign w:val="center"/>
            <w:hideMark/>
          </w:tcPr>
          <w:p w14:paraId="14A496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0937FD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3FA336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09292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2116F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2 713,19</w:t>
            </w:r>
          </w:p>
        </w:tc>
      </w:tr>
      <w:tr w:rsidR="00981FCE" w:rsidRPr="00981FCE" w14:paraId="2D6CAA16"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31B563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3/24--8</w:t>
            </w:r>
          </w:p>
        </w:tc>
        <w:tc>
          <w:tcPr>
            <w:tcW w:w="841" w:type="pct"/>
            <w:tcBorders>
              <w:top w:val="nil"/>
              <w:left w:val="nil"/>
              <w:bottom w:val="single" w:sz="4" w:space="0" w:color="auto"/>
              <w:right w:val="single" w:sz="4" w:space="0" w:color="auto"/>
            </w:tcBorders>
            <w:shd w:val="clear" w:color="000000" w:fill="E2EFDA"/>
            <w:vAlign w:val="center"/>
            <w:hideMark/>
          </w:tcPr>
          <w:p w14:paraId="2AC759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3/24--9</w:t>
            </w:r>
          </w:p>
        </w:tc>
        <w:tc>
          <w:tcPr>
            <w:tcW w:w="388" w:type="pct"/>
            <w:tcBorders>
              <w:top w:val="nil"/>
              <w:left w:val="nil"/>
              <w:bottom w:val="single" w:sz="4" w:space="0" w:color="auto"/>
              <w:right w:val="single" w:sz="4" w:space="0" w:color="auto"/>
            </w:tcBorders>
            <w:shd w:val="clear" w:color="000000" w:fill="E2EFDA"/>
            <w:noWrap/>
            <w:vAlign w:val="center"/>
            <w:hideMark/>
          </w:tcPr>
          <w:p w14:paraId="3CB8650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283</w:t>
            </w:r>
          </w:p>
        </w:tc>
        <w:tc>
          <w:tcPr>
            <w:tcW w:w="388" w:type="pct"/>
            <w:tcBorders>
              <w:top w:val="nil"/>
              <w:left w:val="nil"/>
              <w:bottom w:val="single" w:sz="4" w:space="0" w:color="auto"/>
              <w:right w:val="single" w:sz="4" w:space="0" w:color="auto"/>
            </w:tcBorders>
            <w:shd w:val="clear" w:color="000000" w:fill="E2EFDA"/>
            <w:noWrap/>
            <w:vAlign w:val="center"/>
            <w:hideMark/>
          </w:tcPr>
          <w:p w14:paraId="0907FFB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388" w:type="pct"/>
            <w:tcBorders>
              <w:top w:val="nil"/>
              <w:left w:val="nil"/>
              <w:bottom w:val="single" w:sz="4" w:space="0" w:color="auto"/>
              <w:right w:val="single" w:sz="4" w:space="0" w:color="auto"/>
            </w:tcBorders>
            <w:shd w:val="clear" w:color="000000" w:fill="E2EFDA"/>
            <w:noWrap/>
            <w:vAlign w:val="center"/>
            <w:hideMark/>
          </w:tcPr>
          <w:p w14:paraId="12EA620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689" w:type="pct"/>
            <w:tcBorders>
              <w:top w:val="nil"/>
              <w:left w:val="nil"/>
              <w:bottom w:val="single" w:sz="4" w:space="0" w:color="auto"/>
              <w:right w:val="single" w:sz="4" w:space="0" w:color="auto"/>
            </w:tcBorders>
            <w:shd w:val="clear" w:color="000000" w:fill="E2EFDA"/>
            <w:vAlign w:val="center"/>
            <w:hideMark/>
          </w:tcPr>
          <w:p w14:paraId="44BF90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0408A61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AD990D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79718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A84383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7 875,22</w:t>
            </w:r>
          </w:p>
        </w:tc>
      </w:tr>
      <w:tr w:rsidR="00981FCE" w:rsidRPr="00981FCE" w14:paraId="3CF8B157"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CC5D24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3/24--9</w:t>
            </w:r>
          </w:p>
        </w:tc>
        <w:tc>
          <w:tcPr>
            <w:tcW w:w="841" w:type="pct"/>
            <w:tcBorders>
              <w:top w:val="nil"/>
              <w:left w:val="nil"/>
              <w:bottom w:val="single" w:sz="4" w:space="0" w:color="auto"/>
              <w:right w:val="single" w:sz="4" w:space="0" w:color="auto"/>
            </w:tcBorders>
            <w:shd w:val="clear" w:color="auto" w:fill="auto"/>
            <w:vAlign w:val="center"/>
            <w:hideMark/>
          </w:tcPr>
          <w:p w14:paraId="0C1FCD4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3/24--10</w:t>
            </w:r>
          </w:p>
        </w:tc>
        <w:tc>
          <w:tcPr>
            <w:tcW w:w="388" w:type="pct"/>
            <w:tcBorders>
              <w:top w:val="nil"/>
              <w:left w:val="nil"/>
              <w:bottom w:val="single" w:sz="4" w:space="0" w:color="auto"/>
              <w:right w:val="single" w:sz="4" w:space="0" w:color="auto"/>
            </w:tcBorders>
            <w:shd w:val="clear" w:color="auto" w:fill="auto"/>
            <w:noWrap/>
            <w:vAlign w:val="center"/>
            <w:hideMark/>
          </w:tcPr>
          <w:p w14:paraId="3B13B3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14</w:t>
            </w:r>
          </w:p>
        </w:tc>
        <w:tc>
          <w:tcPr>
            <w:tcW w:w="388" w:type="pct"/>
            <w:tcBorders>
              <w:top w:val="nil"/>
              <w:left w:val="nil"/>
              <w:bottom w:val="single" w:sz="4" w:space="0" w:color="auto"/>
              <w:right w:val="single" w:sz="4" w:space="0" w:color="auto"/>
            </w:tcBorders>
            <w:shd w:val="clear" w:color="auto" w:fill="auto"/>
            <w:noWrap/>
            <w:vAlign w:val="center"/>
            <w:hideMark/>
          </w:tcPr>
          <w:p w14:paraId="7DDDF05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388" w:type="pct"/>
            <w:tcBorders>
              <w:top w:val="nil"/>
              <w:left w:val="nil"/>
              <w:bottom w:val="single" w:sz="4" w:space="0" w:color="auto"/>
              <w:right w:val="single" w:sz="4" w:space="0" w:color="auto"/>
            </w:tcBorders>
            <w:shd w:val="clear" w:color="auto" w:fill="auto"/>
            <w:noWrap/>
            <w:vAlign w:val="center"/>
            <w:hideMark/>
          </w:tcPr>
          <w:p w14:paraId="465AFC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689" w:type="pct"/>
            <w:tcBorders>
              <w:top w:val="nil"/>
              <w:left w:val="nil"/>
              <w:bottom w:val="single" w:sz="4" w:space="0" w:color="auto"/>
              <w:right w:val="single" w:sz="4" w:space="0" w:color="auto"/>
            </w:tcBorders>
            <w:shd w:val="clear" w:color="auto" w:fill="auto"/>
            <w:vAlign w:val="center"/>
            <w:hideMark/>
          </w:tcPr>
          <w:p w14:paraId="2B8EBC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1DD76F7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CDACCE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0F413D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4EA8CE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389,587</w:t>
            </w:r>
          </w:p>
        </w:tc>
      </w:tr>
      <w:tr w:rsidR="00981FCE" w:rsidRPr="00981FCE" w14:paraId="4DE033AA"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BB818E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3/24--10</w:t>
            </w:r>
          </w:p>
        </w:tc>
        <w:tc>
          <w:tcPr>
            <w:tcW w:w="841" w:type="pct"/>
            <w:tcBorders>
              <w:top w:val="nil"/>
              <w:left w:val="nil"/>
              <w:bottom w:val="single" w:sz="4" w:space="0" w:color="auto"/>
              <w:right w:val="single" w:sz="4" w:space="0" w:color="auto"/>
            </w:tcBorders>
            <w:shd w:val="clear" w:color="000000" w:fill="E2EFDA"/>
            <w:vAlign w:val="center"/>
            <w:hideMark/>
          </w:tcPr>
          <w:p w14:paraId="50A0BF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3/24--10-1</w:t>
            </w:r>
          </w:p>
        </w:tc>
        <w:tc>
          <w:tcPr>
            <w:tcW w:w="388" w:type="pct"/>
            <w:tcBorders>
              <w:top w:val="nil"/>
              <w:left w:val="nil"/>
              <w:bottom w:val="single" w:sz="4" w:space="0" w:color="auto"/>
              <w:right w:val="single" w:sz="4" w:space="0" w:color="auto"/>
            </w:tcBorders>
            <w:shd w:val="clear" w:color="000000" w:fill="E2EFDA"/>
            <w:noWrap/>
            <w:vAlign w:val="center"/>
            <w:hideMark/>
          </w:tcPr>
          <w:p w14:paraId="41E6DEB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w:t>
            </w:r>
          </w:p>
        </w:tc>
        <w:tc>
          <w:tcPr>
            <w:tcW w:w="388" w:type="pct"/>
            <w:tcBorders>
              <w:top w:val="nil"/>
              <w:left w:val="nil"/>
              <w:bottom w:val="single" w:sz="4" w:space="0" w:color="auto"/>
              <w:right w:val="single" w:sz="4" w:space="0" w:color="auto"/>
            </w:tcBorders>
            <w:shd w:val="clear" w:color="000000" w:fill="E2EFDA"/>
            <w:noWrap/>
            <w:vAlign w:val="center"/>
            <w:hideMark/>
          </w:tcPr>
          <w:p w14:paraId="50FADE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388" w:type="pct"/>
            <w:tcBorders>
              <w:top w:val="nil"/>
              <w:left w:val="nil"/>
              <w:bottom w:val="single" w:sz="4" w:space="0" w:color="auto"/>
              <w:right w:val="single" w:sz="4" w:space="0" w:color="auto"/>
            </w:tcBorders>
            <w:shd w:val="clear" w:color="000000" w:fill="E2EFDA"/>
            <w:noWrap/>
            <w:vAlign w:val="center"/>
            <w:hideMark/>
          </w:tcPr>
          <w:p w14:paraId="43298F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689" w:type="pct"/>
            <w:tcBorders>
              <w:top w:val="nil"/>
              <w:left w:val="nil"/>
              <w:bottom w:val="single" w:sz="4" w:space="0" w:color="auto"/>
              <w:right w:val="single" w:sz="4" w:space="0" w:color="auto"/>
            </w:tcBorders>
            <w:shd w:val="clear" w:color="000000" w:fill="E2EFDA"/>
            <w:vAlign w:val="center"/>
            <w:hideMark/>
          </w:tcPr>
          <w:p w14:paraId="2C8275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23F2B2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0C53AE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9718F9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349EDF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834,828</w:t>
            </w:r>
          </w:p>
        </w:tc>
      </w:tr>
      <w:tr w:rsidR="00981FCE" w:rsidRPr="00981FCE" w14:paraId="36B6A2C7"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2D2AEC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3/24--10-1</w:t>
            </w:r>
          </w:p>
        </w:tc>
        <w:tc>
          <w:tcPr>
            <w:tcW w:w="841" w:type="pct"/>
            <w:tcBorders>
              <w:top w:val="nil"/>
              <w:left w:val="nil"/>
              <w:bottom w:val="single" w:sz="4" w:space="0" w:color="auto"/>
              <w:right w:val="single" w:sz="4" w:space="0" w:color="auto"/>
            </w:tcBorders>
            <w:shd w:val="clear" w:color="auto" w:fill="auto"/>
            <w:vAlign w:val="center"/>
            <w:hideMark/>
          </w:tcPr>
          <w:p w14:paraId="62B472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3/24--11</w:t>
            </w:r>
          </w:p>
        </w:tc>
        <w:tc>
          <w:tcPr>
            <w:tcW w:w="388" w:type="pct"/>
            <w:tcBorders>
              <w:top w:val="nil"/>
              <w:left w:val="nil"/>
              <w:bottom w:val="single" w:sz="4" w:space="0" w:color="auto"/>
              <w:right w:val="single" w:sz="4" w:space="0" w:color="auto"/>
            </w:tcBorders>
            <w:shd w:val="clear" w:color="auto" w:fill="auto"/>
            <w:noWrap/>
            <w:vAlign w:val="center"/>
            <w:hideMark/>
          </w:tcPr>
          <w:p w14:paraId="3FA758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w:t>
            </w:r>
          </w:p>
        </w:tc>
        <w:tc>
          <w:tcPr>
            <w:tcW w:w="388" w:type="pct"/>
            <w:tcBorders>
              <w:top w:val="nil"/>
              <w:left w:val="nil"/>
              <w:bottom w:val="single" w:sz="4" w:space="0" w:color="auto"/>
              <w:right w:val="single" w:sz="4" w:space="0" w:color="auto"/>
            </w:tcBorders>
            <w:shd w:val="clear" w:color="auto" w:fill="auto"/>
            <w:noWrap/>
            <w:vAlign w:val="center"/>
            <w:hideMark/>
          </w:tcPr>
          <w:p w14:paraId="11F3A83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auto" w:fill="auto"/>
            <w:noWrap/>
            <w:vAlign w:val="center"/>
            <w:hideMark/>
          </w:tcPr>
          <w:p w14:paraId="4B8A08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auto" w:fill="auto"/>
            <w:vAlign w:val="center"/>
            <w:hideMark/>
          </w:tcPr>
          <w:p w14:paraId="096E1BA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6028157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7CCD0FE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1E7492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0ED9D4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81,22</w:t>
            </w:r>
          </w:p>
        </w:tc>
      </w:tr>
      <w:tr w:rsidR="00981FCE" w:rsidRPr="00981FCE" w14:paraId="019B2DB2"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78F6FC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3/24--11</w:t>
            </w:r>
          </w:p>
        </w:tc>
        <w:tc>
          <w:tcPr>
            <w:tcW w:w="841" w:type="pct"/>
            <w:tcBorders>
              <w:top w:val="nil"/>
              <w:left w:val="nil"/>
              <w:bottom w:val="single" w:sz="4" w:space="0" w:color="auto"/>
              <w:right w:val="single" w:sz="4" w:space="0" w:color="auto"/>
            </w:tcBorders>
            <w:shd w:val="clear" w:color="000000" w:fill="E2EFDA"/>
            <w:vAlign w:val="center"/>
            <w:hideMark/>
          </w:tcPr>
          <w:p w14:paraId="74C10A0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3/24--12-1</w:t>
            </w:r>
          </w:p>
        </w:tc>
        <w:tc>
          <w:tcPr>
            <w:tcW w:w="388" w:type="pct"/>
            <w:tcBorders>
              <w:top w:val="nil"/>
              <w:left w:val="nil"/>
              <w:bottom w:val="single" w:sz="4" w:space="0" w:color="auto"/>
              <w:right w:val="single" w:sz="4" w:space="0" w:color="auto"/>
            </w:tcBorders>
            <w:shd w:val="clear" w:color="000000" w:fill="E2EFDA"/>
            <w:noWrap/>
            <w:vAlign w:val="center"/>
            <w:hideMark/>
          </w:tcPr>
          <w:p w14:paraId="2CAA805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w:t>
            </w:r>
          </w:p>
        </w:tc>
        <w:tc>
          <w:tcPr>
            <w:tcW w:w="388" w:type="pct"/>
            <w:tcBorders>
              <w:top w:val="nil"/>
              <w:left w:val="nil"/>
              <w:bottom w:val="single" w:sz="4" w:space="0" w:color="auto"/>
              <w:right w:val="single" w:sz="4" w:space="0" w:color="auto"/>
            </w:tcBorders>
            <w:shd w:val="clear" w:color="000000" w:fill="E2EFDA"/>
            <w:noWrap/>
            <w:vAlign w:val="center"/>
            <w:hideMark/>
          </w:tcPr>
          <w:p w14:paraId="240B571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388" w:type="pct"/>
            <w:tcBorders>
              <w:top w:val="nil"/>
              <w:left w:val="nil"/>
              <w:bottom w:val="single" w:sz="4" w:space="0" w:color="auto"/>
              <w:right w:val="single" w:sz="4" w:space="0" w:color="auto"/>
            </w:tcBorders>
            <w:shd w:val="clear" w:color="000000" w:fill="E2EFDA"/>
            <w:noWrap/>
            <w:vAlign w:val="center"/>
            <w:hideMark/>
          </w:tcPr>
          <w:p w14:paraId="6219B9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689" w:type="pct"/>
            <w:tcBorders>
              <w:top w:val="nil"/>
              <w:left w:val="nil"/>
              <w:bottom w:val="single" w:sz="4" w:space="0" w:color="auto"/>
              <w:right w:val="single" w:sz="4" w:space="0" w:color="auto"/>
            </w:tcBorders>
            <w:shd w:val="clear" w:color="000000" w:fill="E2EFDA"/>
            <w:vAlign w:val="center"/>
            <w:hideMark/>
          </w:tcPr>
          <w:p w14:paraId="0FEEEF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5C73103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454238B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887A94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77654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657,569</w:t>
            </w:r>
          </w:p>
        </w:tc>
      </w:tr>
      <w:tr w:rsidR="00981FCE" w:rsidRPr="00981FCE" w14:paraId="0BF72E51"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934A5A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3/24--12-1</w:t>
            </w:r>
          </w:p>
        </w:tc>
        <w:tc>
          <w:tcPr>
            <w:tcW w:w="841" w:type="pct"/>
            <w:tcBorders>
              <w:top w:val="nil"/>
              <w:left w:val="nil"/>
              <w:bottom w:val="single" w:sz="4" w:space="0" w:color="auto"/>
              <w:right w:val="single" w:sz="4" w:space="0" w:color="auto"/>
            </w:tcBorders>
            <w:shd w:val="clear" w:color="auto" w:fill="auto"/>
            <w:vAlign w:val="center"/>
            <w:hideMark/>
          </w:tcPr>
          <w:p w14:paraId="33C40D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3/24--12</w:t>
            </w:r>
          </w:p>
        </w:tc>
        <w:tc>
          <w:tcPr>
            <w:tcW w:w="388" w:type="pct"/>
            <w:tcBorders>
              <w:top w:val="nil"/>
              <w:left w:val="nil"/>
              <w:bottom w:val="single" w:sz="4" w:space="0" w:color="auto"/>
              <w:right w:val="single" w:sz="4" w:space="0" w:color="auto"/>
            </w:tcBorders>
            <w:shd w:val="clear" w:color="auto" w:fill="auto"/>
            <w:noWrap/>
            <w:vAlign w:val="center"/>
            <w:hideMark/>
          </w:tcPr>
          <w:p w14:paraId="0341FE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24</w:t>
            </w:r>
          </w:p>
        </w:tc>
        <w:tc>
          <w:tcPr>
            <w:tcW w:w="388" w:type="pct"/>
            <w:tcBorders>
              <w:top w:val="nil"/>
              <w:left w:val="nil"/>
              <w:bottom w:val="single" w:sz="4" w:space="0" w:color="auto"/>
              <w:right w:val="single" w:sz="4" w:space="0" w:color="auto"/>
            </w:tcBorders>
            <w:shd w:val="clear" w:color="auto" w:fill="auto"/>
            <w:noWrap/>
            <w:vAlign w:val="center"/>
            <w:hideMark/>
          </w:tcPr>
          <w:p w14:paraId="15BB50C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388" w:type="pct"/>
            <w:tcBorders>
              <w:top w:val="nil"/>
              <w:left w:val="nil"/>
              <w:bottom w:val="single" w:sz="4" w:space="0" w:color="auto"/>
              <w:right w:val="single" w:sz="4" w:space="0" w:color="auto"/>
            </w:tcBorders>
            <w:shd w:val="clear" w:color="auto" w:fill="auto"/>
            <w:noWrap/>
            <w:vAlign w:val="center"/>
            <w:hideMark/>
          </w:tcPr>
          <w:p w14:paraId="4E177E6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689" w:type="pct"/>
            <w:tcBorders>
              <w:top w:val="nil"/>
              <w:left w:val="nil"/>
              <w:bottom w:val="single" w:sz="4" w:space="0" w:color="auto"/>
              <w:right w:val="single" w:sz="4" w:space="0" w:color="auto"/>
            </w:tcBorders>
            <w:shd w:val="clear" w:color="auto" w:fill="auto"/>
            <w:vAlign w:val="center"/>
            <w:hideMark/>
          </w:tcPr>
          <w:p w14:paraId="7659DDA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709A64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E08D2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382167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0A4590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889,881</w:t>
            </w:r>
          </w:p>
        </w:tc>
      </w:tr>
      <w:tr w:rsidR="00981FCE" w:rsidRPr="00981FCE" w14:paraId="547C7468"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4B8A0A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3/24--12</w:t>
            </w:r>
          </w:p>
        </w:tc>
        <w:tc>
          <w:tcPr>
            <w:tcW w:w="841" w:type="pct"/>
            <w:tcBorders>
              <w:top w:val="nil"/>
              <w:left w:val="nil"/>
              <w:bottom w:val="single" w:sz="4" w:space="0" w:color="auto"/>
              <w:right w:val="single" w:sz="4" w:space="0" w:color="auto"/>
            </w:tcBorders>
            <w:shd w:val="clear" w:color="000000" w:fill="E2EFDA"/>
            <w:vAlign w:val="center"/>
            <w:hideMark/>
          </w:tcPr>
          <w:p w14:paraId="59F9297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3/24--121</w:t>
            </w:r>
          </w:p>
        </w:tc>
        <w:tc>
          <w:tcPr>
            <w:tcW w:w="388" w:type="pct"/>
            <w:tcBorders>
              <w:top w:val="nil"/>
              <w:left w:val="nil"/>
              <w:bottom w:val="single" w:sz="4" w:space="0" w:color="auto"/>
              <w:right w:val="single" w:sz="4" w:space="0" w:color="auto"/>
            </w:tcBorders>
            <w:shd w:val="clear" w:color="000000" w:fill="E2EFDA"/>
            <w:noWrap/>
            <w:vAlign w:val="center"/>
            <w:hideMark/>
          </w:tcPr>
          <w:p w14:paraId="46B7EC6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w:t>
            </w:r>
          </w:p>
        </w:tc>
        <w:tc>
          <w:tcPr>
            <w:tcW w:w="388" w:type="pct"/>
            <w:tcBorders>
              <w:top w:val="nil"/>
              <w:left w:val="nil"/>
              <w:bottom w:val="single" w:sz="4" w:space="0" w:color="auto"/>
              <w:right w:val="single" w:sz="4" w:space="0" w:color="auto"/>
            </w:tcBorders>
            <w:shd w:val="clear" w:color="000000" w:fill="E2EFDA"/>
            <w:noWrap/>
            <w:vAlign w:val="center"/>
            <w:hideMark/>
          </w:tcPr>
          <w:p w14:paraId="18F429A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000000" w:fill="E2EFDA"/>
            <w:noWrap/>
            <w:vAlign w:val="center"/>
            <w:hideMark/>
          </w:tcPr>
          <w:p w14:paraId="69EE61B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000000" w:fill="E2EFDA"/>
            <w:vAlign w:val="center"/>
            <w:hideMark/>
          </w:tcPr>
          <w:p w14:paraId="79270A2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69BDA39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B3959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21D243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30290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503,561</w:t>
            </w:r>
          </w:p>
        </w:tc>
      </w:tr>
      <w:tr w:rsidR="00981FCE" w:rsidRPr="00981FCE" w14:paraId="568104A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58A98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3/24--121</w:t>
            </w:r>
          </w:p>
        </w:tc>
        <w:tc>
          <w:tcPr>
            <w:tcW w:w="841" w:type="pct"/>
            <w:tcBorders>
              <w:top w:val="nil"/>
              <w:left w:val="nil"/>
              <w:bottom w:val="single" w:sz="4" w:space="0" w:color="auto"/>
              <w:right w:val="single" w:sz="4" w:space="0" w:color="auto"/>
            </w:tcBorders>
            <w:shd w:val="clear" w:color="auto" w:fill="auto"/>
            <w:vAlign w:val="center"/>
            <w:hideMark/>
          </w:tcPr>
          <w:p w14:paraId="7117436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3/24--13</w:t>
            </w:r>
          </w:p>
        </w:tc>
        <w:tc>
          <w:tcPr>
            <w:tcW w:w="388" w:type="pct"/>
            <w:tcBorders>
              <w:top w:val="nil"/>
              <w:left w:val="nil"/>
              <w:bottom w:val="single" w:sz="4" w:space="0" w:color="auto"/>
              <w:right w:val="single" w:sz="4" w:space="0" w:color="auto"/>
            </w:tcBorders>
            <w:shd w:val="clear" w:color="auto" w:fill="auto"/>
            <w:noWrap/>
            <w:vAlign w:val="center"/>
            <w:hideMark/>
          </w:tcPr>
          <w:p w14:paraId="2480CC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347</w:t>
            </w:r>
          </w:p>
        </w:tc>
        <w:tc>
          <w:tcPr>
            <w:tcW w:w="388" w:type="pct"/>
            <w:tcBorders>
              <w:top w:val="nil"/>
              <w:left w:val="nil"/>
              <w:bottom w:val="single" w:sz="4" w:space="0" w:color="auto"/>
              <w:right w:val="single" w:sz="4" w:space="0" w:color="auto"/>
            </w:tcBorders>
            <w:shd w:val="clear" w:color="auto" w:fill="auto"/>
            <w:noWrap/>
            <w:vAlign w:val="center"/>
            <w:hideMark/>
          </w:tcPr>
          <w:p w14:paraId="7C2143F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388" w:type="pct"/>
            <w:tcBorders>
              <w:top w:val="nil"/>
              <w:left w:val="nil"/>
              <w:bottom w:val="single" w:sz="4" w:space="0" w:color="auto"/>
              <w:right w:val="single" w:sz="4" w:space="0" w:color="auto"/>
            </w:tcBorders>
            <w:shd w:val="clear" w:color="auto" w:fill="auto"/>
            <w:noWrap/>
            <w:vAlign w:val="center"/>
            <w:hideMark/>
          </w:tcPr>
          <w:p w14:paraId="2339903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0.309</w:t>
            </w:r>
          </w:p>
        </w:tc>
        <w:tc>
          <w:tcPr>
            <w:tcW w:w="689" w:type="pct"/>
            <w:tcBorders>
              <w:top w:val="nil"/>
              <w:left w:val="nil"/>
              <w:bottom w:val="single" w:sz="4" w:space="0" w:color="auto"/>
              <w:right w:val="single" w:sz="4" w:space="0" w:color="auto"/>
            </w:tcBorders>
            <w:shd w:val="clear" w:color="auto" w:fill="auto"/>
            <w:vAlign w:val="center"/>
            <w:hideMark/>
          </w:tcPr>
          <w:p w14:paraId="725E18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1EE63D8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1D34E5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2723C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1380FD4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9 656,18</w:t>
            </w:r>
          </w:p>
        </w:tc>
      </w:tr>
      <w:tr w:rsidR="00981FCE" w:rsidRPr="00981FCE" w14:paraId="794A82AB"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E9B4FA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ТК-3/10</w:t>
            </w:r>
          </w:p>
        </w:tc>
        <w:tc>
          <w:tcPr>
            <w:tcW w:w="841" w:type="pct"/>
            <w:tcBorders>
              <w:top w:val="nil"/>
              <w:left w:val="nil"/>
              <w:bottom w:val="single" w:sz="4" w:space="0" w:color="auto"/>
              <w:right w:val="single" w:sz="4" w:space="0" w:color="auto"/>
            </w:tcBorders>
            <w:shd w:val="clear" w:color="000000" w:fill="E2EFDA"/>
            <w:vAlign w:val="center"/>
            <w:hideMark/>
          </w:tcPr>
          <w:p w14:paraId="174CB31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ТК-3/12</w:t>
            </w:r>
          </w:p>
        </w:tc>
        <w:tc>
          <w:tcPr>
            <w:tcW w:w="388" w:type="pct"/>
            <w:tcBorders>
              <w:top w:val="nil"/>
              <w:left w:val="nil"/>
              <w:bottom w:val="single" w:sz="4" w:space="0" w:color="auto"/>
              <w:right w:val="single" w:sz="4" w:space="0" w:color="auto"/>
            </w:tcBorders>
            <w:shd w:val="clear" w:color="000000" w:fill="E2EFDA"/>
            <w:noWrap/>
            <w:vAlign w:val="center"/>
            <w:hideMark/>
          </w:tcPr>
          <w:p w14:paraId="747F03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37,5</w:t>
            </w:r>
          </w:p>
        </w:tc>
        <w:tc>
          <w:tcPr>
            <w:tcW w:w="388" w:type="pct"/>
            <w:tcBorders>
              <w:top w:val="nil"/>
              <w:left w:val="nil"/>
              <w:bottom w:val="single" w:sz="4" w:space="0" w:color="auto"/>
              <w:right w:val="single" w:sz="4" w:space="0" w:color="auto"/>
            </w:tcBorders>
            <w:shd w:val="clear" w:color="000000" w:fill="E2EFDA"/>
            <w:noWrap/>
            <w:vAlign w:val="center"/>
            <w:hideMark/>
          </w:tcPr>
          <w:p w14:paraId="47B7E0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7425176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4E00C3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0E6879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902F0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0D88F1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EF6488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1 011,99</w:t>
            </w:r>
          </w:p>
        </w:tc>
      </w:tr>
      <w:tr w:rsidR="00981FCE" w:rsidRPr="00981FCE" w14:paraId="6849E4E6"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A83C9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ТК-3/12</w:t>
            </w:r>
          </w:p>
        </w:tc>
        <w:tc>
          <w:tcPr>
            <w:tcW w:w="841" w:type="pct"/>
            <w:tcBorders>
              <w:top w:val="nil"/>
              <w:left w:val="nil"/>
              <w:bottom w:val="single" w:sz="4" w:space="0" w:color="auto"/>
              <w:right w:val="single" w:sz="4" w:space="0" w:color="auto"/>
            </w:tcBorders>
            <w:shd w:val="clear" w:color="auto" w:fill="auto"/>
            <w:vAlign w:val="center"/>
            <w:hideMark/>
          </w:tcPr>
          <w:p w14:paraId="6CD790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Комсомольская пл., 11</w:t>
            </w:r>
          </w:p>
        </w:tc>
        <w:tc>
          <w:tcPr>
            <w:tcW w:w="388" w:type="pct"/>
            <w:tcBorders>
              <w:top w:val="nil"/>
              <w:left w:val="nil"/>
              <w:bottom w:val="single" w:sz="4" w:space="0" w:color="auto"/>
              <w:right w:val="single" w:sz="4" w:space="0" w:color="auto"/>
            </w:tcBorders>
            <w:shd w:val="clear" w:color="auto" w:fill="auto"/>
            <w:noWrap/>
            <w:vAlign w:val="center"/>
            <w:hideMark/>
          </w:tcPr>
          <w:p w14:paraId="24DD776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8,5</w:t>
            </w:r>
          </w:p>
        </w:tc>
        <w:tc>
          <w:tcPr>
            <w:tcW w:w="388" w:type="pct"/>
            <w:tcBorders>
              <w:top w:val="nil"/>
              <w:left w:val="nil"/>
              <w:bottom w:val="single" w:sz="4" w:space="0" w:color="auto"/>
              <w:right w:val="single" w:sz="4" w:space="0" w:color="auto"/>
            </w:tcBorders>
            <w:shd w:val="clear" w:color="auto" w:fill="auto"/>
            <w:noWrap/>
            <w:vAlign w:val="center"/>
            <w:hideMark/>
          </w:tcPr>
          <w:p w14:paraId="5F3A93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388" w:type="pct"/>
            <w:tcBorders>
              <w:top w:val="nil"/>
              <w:left w:val="nil"/>
              <w:bottom w:val="single" w:sz="4" w:space="0" w:color="auto"/>
              <w:right w:val="single" w:sz="4" w:space="0" w:color="auto"/>
            </w:tcBorders>
            <w:shd w:val="clear" w:color="auto" w:fill="auto"/>
            <w:noWrap/>
            <w:vAlign w:val="center"/>
            <w:hideMark/>
          </w:tcPr>
          <w:p w14:paraId="65468EB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0.033</w:t>
            </w:r>
          </w:p>
        </w:tc>
        <w:tc>
          <w:tcPr>
            <w:tcW w:w="689" w:type="pct"/>
            <w:tcBorders>
              <w:top w:val="nil"/>
              <w:left w:val="nil"/>
              <w:bottom w:val="single" w:sz="4" w:space="0" w:color="auto"/>
              <w:right w:val="single" w:sz="4" w:space="0" w:color="auto"/>
            </w:tcBorders>
            <w:shd w:val="clear" w:color="auto" w:fill="auto"/>
            <w:vAlign w:val="center"/>
            <w:hideMark/>
          </w:tcPr>
          <w:p w14:paraId="5EDF27F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320C8B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63FD35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99B3AA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5325B2D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187,457</w:t>
            </w:r>
          </w:p>
        </w:tc>
      </w:tr>
      <w:tr w:rsidR="00981FCE" w:rsidRPr="00981FCE" w14:paraId="09219492"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5DF37C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ТК-3/12</w:t>
            </w:r>
          </w:p>
        </w:tc>
        <w:tc>
          <w:tcPr>
            <w:tcW w:w="841" w:type="pct"/>
            <w:tcBorders>
              <w:top w:val="nil"/>
              <w:left w:val="nil"/>
              <w:bottom w:val="single" w:sz="4" w:space="0" w:color="auto"/>
              <w:right w:val="single" w:sz="4" w:space="0" w:color="auto"/>
            </w:tcBorders>
            <w:shd w:val="clear" w:color="000000" w:fill="E2EFDA"/>
            <w:vAlign w:val="center"/>
            <w:hideMark/>
          </w:tcPr>
          <w:p w14:paraId="0F6AA5A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ТК-3/13</w:t>
            </w:r>
          </w:p>
        </w:tc>
        <w:tc>
          <w:tcPr>
            <w:tcW w:w="388" w:type="pct"/>
            <w:tcBorders>
              <w:top w:val="nil"/>
              <w:left w:val="nil"/>
              <w:bottom w:val="single" w:sz="4" w:space="0" w:color="auto"/>
              <w:right w:val="single" w:sz="4" w:space="0" w:color="auto"/>
            </w:tcBorders>
            <w:shd w:val="clear" w:color="000000" w:fill="E2EFDA"/>
            <w:noWrap/>
            <w:vAlign w:val="center"/>
            <w:hideMark/>
          </w:tcPr>
          <w:p w14:paraId="0962D17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14</w:t>
            </w:r>
          </w:p>
        </w:tc>
        <w:tc>
          <w:tcPr>
            <w:tcW w:w="388" w:type="pct"/>
            <w:tcBorders>
              <w:top w:val="nil"/>
              <w:left w:val="nil"/>
              <w:bottom w:val="single" w:sz="4" w:space="0" w:color="auto"/>
              <w:right w:val="single" w:sz="4" w:space="0" w:color="auto"/>
            </w:tcBorders>
            <w:shd w:val="clear" w:color="000000" w:fill="E2EFDA"/>
            <w:noWrap/>
            <w:vAlign w:val="center"/>
            <w:hideMark/>
          </w:tcPr>
          <w:p w14:paraId="2F0A80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40E200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393817C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37F57C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5FAF2A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5E082D9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AC8EC6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308,754</w:t>
            </w:r>
          </w:p>
        </w:tc>
      </w:tr>
      <w:tr w:rsidR="00981FCE" w:rsidRPr="00981FCE" w14:paraId="07E6A4A7"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84D49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ТК-3/13</w:t>
            </w:r>
          </w:p>
        </w:tc>
        <w:tc>
          <w:tcPr>
            <w:tcW w:w="841" w:type="pct"/>
            <w:tcBorders>
              <w:top w:val="nil"/>
              <w:left w:val="nil"/>
              <w:bottom w:val="single" w:sz="4" w:space="0" w:color="auto"/>
              <w:right w:val="single" w:sz="4" w:space="0" w:color="auto"/>
            </w:tcBorders>
            <w:shd w:val="clear" w:color="auto" w:fill="auto"/>
            <w:vAlign w:val="center"/>
            <w:hideMark/>
          </w:tcPr>
          <w:p w14:paraId="77FF2C0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auto" w:fill="auto"/>
            <w:noWrap/>
            <w:vAlign w:val="center"/>
            <w:hideMark/>
          </w:tcPr>
          <w:p w14:paraId="13481ED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83</w:t>
            </w:r>
          </w:p>
        </w:tc>
        <w:tc>
          <w:tcPr>
            <w:tcW w:w="388" w:type="pct"/>
            <w:tcBorders>
              <w:top w:val="nil"/>
              <w:left w:val="nil"/>
              <w:bottom w:val="single" w:sz="4" w:space="0" w:color="auto"/>
              <w:right w:val="single" w:sz="4" w:space="0" w:color="auto"/>
            </w:tcBorders>
            <w:shd w:val="clear" w:color="auto" w:fill="auto"/>
            <w:noWrap/>
            <w:vAlign w:val="center"/>
            <w:hideMark/>
          </w:tcPr>
          <w:p w14:paraId="50D32CE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506DEF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2478F03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4EA31DD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2BC37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69A1F39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50ABC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1 114,35</w:t>
            </w:r>
          </w:p>
        </w:tc>
      </w:tr>
      <w:tr w:rsidR="00981FCE" w:rsidRPr="00981FCE" w14:paraId="281BDB6F"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64743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ТК-3/15</w:t>
            </w:r>
          </w:p>
        </w:tc>
        <w:tc>
          <w:tcPr>
            <w:tcW w:w="841" w:type="pct"/>
            <w:tcBorders>
              <w:top w:val="nil"/>
              <w:left w:val="nil"/>
              <w:bottom w:val="single" w:sz="4" w:space="0" w:color="auto"/>
              <w:right w:val="single" w:sz="4" w:space="0" w:color="auto"/>
            </w:tcBorders>
            <w:shd w:val="clear" w:color="000000" w:fill="E2EFDA"/>
            <w:vAlign w:val="center"/>
            <w:hideMark/>
          </w:tcPr>
          <w:p w14:paraId="66F5857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Комсомольская пл., 4</w:t>
            </w:r>
          </w:p>
        </w:tc>
        <w:tc>
          <w:tcPr>
            <w:tcW w:w="388" w:type="pct"/>
            <w:tcBorders>
              <w:top w:val="nil"/>
              <w:left w:val="nil"/>
              <w:bottom w:val="single" w:sz="4" w:space="0" w:color="auto"/>
              <w:right w:val="single" w:sz="4" w:space="0" w:color="auto"/>
            </w:tcBorders>
            <w:shd w:val="clear" w:color="000000" w:fill="E2EFDA"/>
            <w:noWrap/>
            <w:vAlign w:val="center"/>
            <w:hideMark/>
          </w:tcPr>
          <w:p w14:paraId="740E7C7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41</w:t>
            </w:r>
          </w:p>
        </w:tc>
        <w:tc>
          <w:tcPr>
            <w:tcW w:w="388" w:type="pct"/>
            <w:tcBorders>
              <w:top w:val="nil"/>
              <w:left w:val="nil"/>
              <w:bottom w:val="single" w:sz="4" w:space="0" w:color="auto"/>
              <w:right w:val="single" w:sz="4" w:space="0" w:color="auto"/>
            </w:tcBorders>
            <w:shd w:val="clear" w:color="000000" w:fill="E2EFDA"/>
            <w:noWrap/>
            <w:vAlign w:val="center"/>
            <w:hideMark/>
          </w:tcPr>
          <w:p w14:paraId="6AC92D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000000" w:fill="E2EFDA"/>
            <w:noWrap/>
            <w:vAlign w:val="center"/>
            <w:hideMark/>
          </w:tcPr>
          <w:p w14:paraId="42E487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000000" w:fill="E2EFDA"/>
            <w:vAlign w:val="center"/>
            <w:hideMark/>
          </w:tcPr>
          <w:p w14:paraId="54351C5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48DD7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209420A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DB5A95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D2E666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904,207</w:t>
            </w:r>
          </w:p>
        </w:tc>
      </w:tr>
      <w:tr w:rsidR="00981FCE" w:rsidRPr="00981FCE" w14:paraId="2348E28F"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FBDEC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ТК-3/15</w:t>
            </w:r>
          </w:p>
        </w:tc>
        <w:tc>
          <w:tcPr>
            <w:tcW w:w="841" w:type="pct"/>
            <w:tcBorders>
              <w:top w:val="nil"/>
              <w:left w:val="nil"/>
              <w:bottom w:val="single" w:sz="4" w:space="0" w:color="auto"/>
              <w:right w:val="single" w:sz="4" w:space="0" w:color="auto"/>
            </w:tcBorders>
            <w:shd w:val="clear" w:color="auto" w:fill="auto"/>
            <w:vAlign w:val="center"/>
            <w:hideMark/>
          </w:tcPr>
          <w:p w14:paraId="442A50B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Комсомольская пл., 29</w:t>
            </w:r>
          </w:p>
        </w:tc>
        <w:tc>
          <w:tcPr>
            <w:tcW w:w="388" w:type="pct"/>
            <w:tcBorders>
              <w:top w:val="nil"/>
              <w:left w:val="nil"/>
              <w:bottom w:val="single" w:sz="4" w:space="0" w:color="auto"/>
              <w:right w:val="single" w:sz="4" w:space="0" w:color="auto"/>
            </w:tcBorders>
            <w:shd w:val="clear" w:color="auto" w:fill="auto"/>
            <w:noWrap/>
            <w:vAlign w:val="center"/>
            <w:hideMark/>
          </w:tcPr>
          <w:p w14:paraId="26668F7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15</w:t>
            </w:r>
          </w:p>
        </w:tc>
        <w:tc>
          <w:tcPr>
            <w:tcW w:w="388" w:type="pct"/>
            <w:tcBorders>
              <w:top w:val="nil"/>
              <w:left w:val="nil"/>
              <w:bottom w:val="single" w:sz="4" w:space="0" w:color="auto"/>
              <w:right w:val="single" w:sz="4" w:space="0" w:color="auto"/>
            </w:tcBorders>
            <w:shd w:val="clear" w:color="auto" w:fill="auto"/>
            <w:noWrap/>
            <w:vAlign w:val="center"/>
            <w:hideMark/>
          </w:tcPr>
          <w:p w14:paraId="479A70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388" w:type="pct"/>
            <w:tcBorders>
              <w:top w:val="nil"/>
              <w:left w:val="nil"/>
              <w:bottom w:val="single" w:sz="4" w:space="0" w:color="auto"/>
              <w:right w:val="single" w:sz="4" w:space="0" w:color="auto"/>
            </w:tcBorders>
            <w:shd w:val="clear" w:color="auto" w:fill="auto"/>
            <w:noWrap/>
            <w:vAlign w:val="center"/>
            <w:hideMark/>
          </w:tcPr>
          <w:p w14:paraId="0AE2137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0.050</w:t>
            </w:r>
          </w:p>
        </w:tc>
        <w:tc>
          <w:tcPr>
            <w:tcW w:w="689" w:type="pct"/>
            <w:tcBorders>
              <w:top w:val="nil"/>
              <w:left w:val="nil"/>
              <w:bottom w:val="single" w:sz="4" w:space="0" w:color="auto"/>
              <w:right w:val="single" w:sz="4" w:space="0" w:color="auto"/>
            </w:tcBorders>
            <w:shd w:val="clear" w:color="auto" w:fill="auto"/>
            <w:vAlign w:val="center"/>
            <w:hideMark/>
          </w:tcPr>
          <w:p w14:paraId="1E10811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7A3400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37FD753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1186FC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28AD6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330,807</w:t>
            </w:r>
          </w:p>
        </w:tc>
      </w:tr>
      <w:tr w:rsidR="00981FCE" w:rsidRPr="00981FCE" w14:paraId="773FE696"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3E2854F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ТК-3/13</w:t>
            </w:r>
          </w:p>
        </w:tc>
        <w:tc>
          <w:tcPr>
            <w:tcW w:w="841" w:type="pct"/>
            <w:tcBorders>
              <w:top w:val="nil"/>
              <w:left w:val="nil"/>
              <w:bottom w:val="single" w:sz="4" w:space="0" w:color="auto"/>
              <w:right w:val="single" w:sz="4" w:space="0" w:color="auto"/>
            </w:tcBorders>
            <w:shd w:val="clear" w:color="000000" w:fill="E2EFDA"/>
            <w:vAlign w:val="center"/>
            <w:hideMark/>
          </w:tcPr>
          <w:p w14:paraId="2C50E1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ТК-3/14</w:t>
            </w:r>
          </w:p>
        </w:tc>
        <w:tc>
          <w:tcPr>
            <w:tcW w:w="388" w:type="pct"/>
            <w:tcBorders>
              <w:top w:val="nil"/>
              <w:left w:val="nil"/>
              <w:bottom w:val="single" w:sz="4" w:space="0" w:color="auto"/>
              <w:right w:val="single" w:sz="4" w:space="0" w:color="auto"/>
            </w:tcBorders>
            <w:shd w:val="clear" w:color="000000" w:fill="E2EFDA"/>
            <w:noWrap/>
            <w:vAlign w:val="center"/>
            <w:hideMark/>
          </w:tcPr>
          <w:p w14:paraId="35DB337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17</w:t>
            </w:r>
          </w:p>
        </w:tc>
        <w:tc>
          <w:tcPr>
            <w:tcW w:w="388" w:type="pct"/>
            <w:tcBorders>
              <w:top w:val="nil"/>
              <w:left w:val="nil"/>
              <w:bottom w:val="single" w:sz="4" w:space="0" w:color="auto"/>
              <w:right w:val="single" w:sz="4" w:space="0" w:color="auto"/>
            </w:tcBorders>
            <w:shd w:val="clear" w:color="000000" w:fill="E2EFDA"/>
            <w:noWrap/>
            <w:vAlign w:val="center"/>
            <w:hideMark/>
          </w:tcPr>
          <w:p w14:paraId="35525E4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33F8BCC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686E6A4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EF096D6"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ED776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AEB946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4AAA02F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374,915</w:t>
            </w:r>
          </w:p>
        </w:tc>
      </w:tr>
      <w:tr w:rsidR="00981FCE" w:rsidRPr="00981FCE" w14:paraId="33E16A38"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697DFF2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ТК-3/14</w:t>
            </w:r>
          </w:p>
        </w:tc>
        <w:tc>
          <w:tcPr>
            <w:tcW w:w="841" w:type="pct"/>
            <w:tcBorders>
              <w:top w:val="nil"/>
              <w:left w:val="nil"/>
              <w:bottom w:val="single" w:sz="4" w:space="0" w:color="auto"/>
              <w:right w:val="single" w:sz="4" w:space="0" w:color="auto"/>
            </w:tcBorders>
            <w:shd w:val="clear" w:color="auto" w:fill="auto"/>
            <w:vAlign w:val="center"/>
            <w:hideMark/>
          </w:tcPr>
          <w:p w14:paraId="21B356C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ТК-3/15</w:t>
            </w:r>
          </w:p>
        </w:tc>
        <w:tc>
          <w:tcPr>
            <w:tcW w:w="388" w:type="pct"/>
            <w:tcBorders>
              <w:top w:val="nil"/>
              <w:left w:val="nil"/>
              <w:bottom w:val="single" w:sz="4" w:space="0" w:color="auto"/>
              <w:right w:val="single" w:sz="4" w:space="0" w:color="auto"/>
            </w:tcBorders>
            <w:shd w:val="clear" w:color="auto" w:fill="auto"/>
            <w:noWrap/>
            <w:vAlign w:val="center"/>
            <w:hideMark/>
          </w:tcPr>
          <w:p w14:paraId="7814428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21,5</w:t>
            </w:r>
          </w:p>
        </w:tc>
        <w:tc>
          <w:tcPr>
            <w:tcW w:w="388" w:type="pct"/>
            <w:tcBorders>
              <w:top w:val="nil"/>
              <w:left w:val="nil"/>
              <w:bottom w:val="single" w:sz="4" w:space="0" w:color="auto"/>
              <w:right w:val="single" w:sz="4" w:space="0" w:color="auto"/>
            </w:tcBorders>
            <w:shd w:val="clear" w:color="auto" w:fill="auto"/>
            <w:noWrap/>
            <w:vAlign w:val="center"/>
            <w:hideMark/>
          </w:tcPr>
          <w:p w14:paraId="3C48AD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auto" w:fill="auto"/>
            <w:noWrap/>
            <w:vAlign w:val="center"/>
            <w:hideMark/>
          </w:tcPr>
          <w:p w14:paraId="4B2E2E3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auto" w:fill="auto"/>
            <w:vAlign w:val="center"/>
            <w:hideMark/>
          </w:tcPr>
          <w:p w14:paraId="45B0688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1BA797E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077B58F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211436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B5416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474,157</w:t>
            </w:r>
          </w:p>
        </w:tc>
      </w:tr>
      <w:tr w:rsidR="00981FCE" w:rsidRPr="00981FCE" w14:paraId="29D727B7"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69B4C0B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3/19-9-4</w:t>
            </w:r>
          </w:p>
        </w:tc>
        <w:tc>
          <w:tcPr>
            <w:tcW w:w="841" w:type="pct"/>
            <w:tcBorders>
              <w:top w:val="nil"/>
              <w:left w:val="nil"/>
              <w:bottom w:val="single" w:sz="4" w:space="0" w:color="auto"/>
              <w:right w:val="single" w:sz="4" w:space="0" w:color="auto"/>
            </w:tcBorders>
            <w:shd w:val="clear" w:color="000000" w:fill="E2EFDA"/>
            <w:vAlign w:val="center"/>
            <w:hideMark/>
          </w:tcPr>
          <w:p w14:paraId="5651BBD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3/19-9-5</w:t>
            </w:r>
          </w:p>
        </w:tc>
        <w:tc>
          <w:tcPr>
            <w:tcW w:w="388" w:type="pct"/>
            <w:tcBorders>
              <w:top w:val="nil"/>
              <w:left w:val="nil"/>
              <w:bottom w:val="single" w:sz="4" w:space="0" w:color="auto"/>
              <w:right w:val="single" w:sz="4" w:space="0" w:color="auto"/>
            </w:tcBorders>
            <w:shd w:val="clear" w:color="000000" w:fill="E2EFDA"/>
            <w:noWrap/>
            <w:vAlign w:val="center"/>
            <w:hideMark/>
          </w:tcPr>
          <w:p w14:paraId="18A00A0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128</w:t>
            </w:r>
          </w:p>
        </w:tc>
        <w:tc>
          <w:tcPr>
            <w:tcW w:w="388" w:type="pct"/>
            <w:tcBorders>
              <w:top w:val="nil"/>
              <w:left w:val="nil"/>
              <w:bottom w:val="single" w:sz="4" w:space="0" w:color="auto"/>
              <w:right w:val="single" w:sz="4" w:space="0" w:color="auto"/>
            </w:tcBorders>
            <w:shd w:val="clear" w:color="000000" w:fill="E2EFDA"/>
            <w:noWrap/>
            <w:vAlign w:val="center"/>
            <w:hideMark/>
          </w:tcPr>
          <w:p w14:paraId="4EACE5F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388" w:type="pct"/>
            <w:tcBorders>
              <w:top w:val="nil"/>
              <w:left w:val="nil"/>
              <w:bottom w:val="single" w:sz="4" w:space="0" w:color="auto"/>
              <w:right w:val="single" w:sz="4" w:space="0" w:color="auto"/>
            </w:tcBorders>
            <w:shd w:val="clear" w:color="000000" w:fill="E2EFDA"/>
            <w:noWrap/>
            <w:vAlign w:val="center"/>
            <w:hideMark/>
          </w:tcPr>
          <w:p w14:paraId="59FE01A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0.082</w:t>
            </w:r>
          </w:p>
        </w:tc>
        <w:tc>
          <w:tcPr>
            <w:tcW w:w="689" w:type="pct"/>
            <w:tcBorders>
              <w:top w:val="nil"/>
              <w:left w:val="nil"/>
              <w:bottom w:val="single" w:sz="4" w:space="0" w:color="auto"/>
              <w:right w:val="single" w:sz="4" w:space="0" w:color="auto"/>
            </w:tcBorders>
            <w:shd w:val="clear" w:color="000000" w:fill="E2EFDA"/>
            <w:vAlign w:val="center"/>
            <w:hideMark/>
          </w:tcPr>
          <w:p w14:paraId="009238D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000000" w:fill="E2EFDA"/>
            <w:vAlign w:val="center"/>
            <w:hideMark/>
          </w:tcPr>
          <w:p w14:paraId="049C3D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79002CB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16C09E1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767CB92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1 718,52</w:t>
            </w:r>
          </w:p>
        </w:tc>
      </w:tr>
      <w:tr w:rsidR="00981FCE" w:rsidRPr="00981FCE" w14:paraId="2F90BBAB"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3E1B73B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3/19-9-5</w:t>
            </w:r>
          </w:p>
        </w:tc>
        <w:tc>
          <w:tcPr>
            <w:tcW w:w="841" w:type="pct"/>
            <w:tcBorders>
              <w:top w:val="nil"/>
              <w:left w:val="nil"/>
              <w:bottom w:val="single" w:sz="4" w:space="0" w:color="auto"/>
              <w:right w:val="single" w:sz="4" w:space="0" w:color="auto"/>
            </w:tcBorders>
            <w:shd w:val="clear" w:color="auto" w:fill="auto"/>
            <w:vAlign w:val="center"/>
            <w:hideMark/>
          </w:tcPr>
          <w:p w14:paraId="3E3324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ТК-3/7</w:t>
            </w:r>
          </w:p>
        </w:tc>
        <w:tc>
          <w:tcPr>
            <w:tcW w:w="388" w:type="pct"/>
            <w:tcBorders>
              <w:top w:val="nil"/>
              <w:left w:val="nil"/>
              <w:bottom w:val="single" w:sz="4" w:space="0" w:color="auto"/>
              <w:right w:val="single" w:sz="4" w:space="0" w:color="auto"/>
            </w:tcBorders>
            <w:shd w:val="clear" w:color="auto" w:fill="auto"/>
            <w:noWrap/>
            <w:vAlign w:val="center"/>
            <w:hideMark/>
          </w:tcPr>
          <w:p w14:paraId="4B054CC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41</w:t>
            </w:r>
          </w:p>
        </w:tc>
        <w:tc>
          <w:tcPr>
            <w:tcW w:w="388" w:type="pct"/>
            <w:tcBorders>
              <w:top w:val="nil"/>
              <w:left w:val="nil"/>
              <w:bottom w:val="single" w:sz="4" w:space="0" w:color="auto"/>
              <w:right w:val="single" w:sz="4" w:space="0" w:color="auto"/>
            </w:tcBorders>
            <w:shd w:val="clear" w:color="auto" w:fill="auto"/>
            <w:noWrap/>
            <w:vAlign w:val="center"/>
            <w:hideMark/>
          </w:tcPr>
          <w:p w14:paraId="255E88B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auto" w:fill="auto"/>
            <w:noWrap/>
            <w:vAlign w:val="center"/>
            <w:hideMark/>
          </w:tcPr>
          <w:p w14:paraId="36AEBC7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auto" w:fill="auto"/>
            <w:vAlign w:val="center"/>
            <w:hideMark/>
          </w:tcPr>
          <w:p w14:paraId="688072E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Надземная</w:t>
            </w:r>
          </w:p>
        </w:tc>
        <w:tc>
          <w:tcPr>
            <w:tcW w:w="328" w:type="pct"/>
            <w:tcBorders>
              <w:top w:val="nil"/>
              <w:left w:val="nil"/>
              <w:bottom w:val="single" w:sz="4" w:space="0" w:color="auto"/>
              <w:right w:val="single" w:sz="4" w:space="0" w:color="auto"/>
            </w:tcBorders>
            <w:shd w:val="clear" w:color="auto" w:fill="auto"/>
            <w:vAlign w:val="center"/>
            <w:hideMark/>
          </w:tcPr>
          <w:p w14:paraId="22C5BE3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171E64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0408F2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664CE8E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593,922</w:t>
            </w:r>
          </w:p>
        </w:tc>
      </w:tr>
      <w:tr w:rsidR="00981FCE" w:rsidRPr="00981FCE" w14:paraId="45333D1F"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5E7C545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ТК-3/7</w:t>
            </w:r>
          </w:p>
        </w:tc>
        <w:tc>
          <w:tcPr>
            <w:tcW w:w="841" w:type="pct"/>
            <w:tcBorders>
              <w:top w:val="nil"/>
              <w:left w:val="nil"/>
              <w:bottom w:val="single" w:sz="4" w:space="0" w:color="auto"/>
              <w:right w:val="single" w:sz="4" w:space="0" w:color="auto"/>
            </w:tcBorders>
            <w:shd w:val="clear" w:color="000000" w:fill="E2EFDA"/>
            <w:vAlign w:val="center"/>
            <w:hideMark/>
          </w:tcPr>
          <w:p w14:paraId="62BCFA9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У-3/7.1</w:t>
            </w:r>
          </w:p>
        </w:tc>
        <w:tc>
          <w:tcPr>
            <w:tcW w:w="388" w:type="pct"/>
            <w:tcBorders>
              <w:top w:val="nil"/>
              <w:left w:val="nil"/>
              <w:bottom w:val="single" w:sz="4" w:space="0" w:color="auto"/>
              <w:right w:val="single" w:sz="4" w:space="0" w:color="auto"/>
            </w:tcBorders>
            <w:shd w:val="clear" w:color="000000" w:fill="E2EFDA"/>
            <w:noWrap/>
            <w:vAlign w:val="center"/>
            <w:hideMark/>
          </w:tcPr>
          <w:p w14:paraId="06E6D41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w:t>
            </w:r>
          </w:p>
        </w:tc>
        <w:tc>
          <w:tcPr>
            <w:tcW w:w="388" w:type="pct"/>
            <w:tcBorders>
              <w:top w:val="nil"/>
              <w:left w:val="nil"/>
              <w:bottom w:val="single" w:sz="4" w:space="0" w:color="auto"/>
              <w:right w:val="single" w:sz="4" w:space="0" w:color="auto"/>
            </w:tcBorders>
            <w:shd w:val="clear" w:color="000000" w:fill="E2EFDA"/>
            <w:noWrap/>
            <w:vAlign w:val="center"/>
            <w:hideMark/>
          </w:tcPr>
          <w:p w14:paraId="606350A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5D199F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3AF7E97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53C4BDC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DB1F1B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E937CB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2B24FE0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176,431</w:t>
            </w:r>
          </w:p>
        </w:tc>
      </w:tr>
      <w:tr w:rsidR="00981FCE" w:rsidRPr="00981FCE" w14:paraId="3049A16F"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9BCA68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У-3/7.1</w:t>
            </w:r>
          </w:p>
        </w:tc>
        <w:tc>
          <w:tcPr>
            <w:tcW w:w="841" w:type="pct"/>
            <w:tcBorders>
              <w:top w:val="nil"/>
              <w:left w:val="nil"/>
              <w:bottom w:val="single" w:sz="4" w:space="0" w:color="auto"/>
              <w:right w:val="single" w:sz="4" w:space="0" w:color="auto"/>
            </w:tcBorders>
            <w:shd w:val="clear" w:color="auto" w:fill="auto"/>
            <w:vAlign w:val="center"/>
            <w:hideMark/>
          </w:tcPr>
          <w:p w14:paraId="354D61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У-3/7.2</w:t>
            </w:r>
          </w:p>
        </w:tc>
        <w:tc>
          <w:tcPr>
            <w:tcW w:w="388" w:type="pct"/>
            <w:tcBorders>
              <w:top w:val="nil"/>
              <w:left w:val="nil"/>
              <w:bottom w:val="single" w:sz="4" w:space="0" w:color="auto"/>
              <w:right w:val="single" w:sz="4" w:space="0" w:color="auto"/>
            </w:tcBorders>
            <w:shd w:val="clear" w:color="auto" w:fill="auto"/>
            <w:noWrap/>
            <w:vAlign w:val="center"/>
            <w:hideMark/>
          </w:tcPr>
          <w:p w14:paraId="74AF0B9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15</w:t>
            </w:r>
          </w:p>
        </w:tc>
        <w:tc>
          <w:tcPr>
            <w:tcW w:w="388" w:type="pct"/>
            <w:tcBorders>
              <w:top w:val="nil"/>
              <w:left w:val="nil"/>
              <w:bottom w:val="single" w:sz="4" w:space="0" w:color="auto"/>
              <w:right w:val="single" w:sz="4" w:space="0" w:color="auto"/>
            </w:tcBorders>
            <w:shd w:val="clear" w:color="auto" w:fill="auto"/>
            <w:noWrap/>
            <w:vAlign w:val="center"/>
            <w:hideMark/>
          </w:tcPr>
          <w:p w14:paraId="7A5C3FD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auto" w:fill="auto"/>
            <w:noWrap/>
            <w:vAlign w:val="center"/>
            <w:hideMark/>
          </w:tcPr>
          <w:p w14:paraId="400A574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auto" w:fill="auto"/>
            <w:vAlign w:val="center"/>
            <w:hideMark/>
          </w:tcPr>
          <w:p w14:paraId="67C20F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Подвальная</w:t>
            </w:r>
          </w:p>
        </w:tc>
        <w:tc>
          <w:tcPr>
            <w:tcW w:w="328" w:type="pct"/>
            <w:tcBorders>
              <w:top w:val="nil"/>
              <w:left w:val="nil"/>
              <w:bottom w:val="single" w:sz="4" w:space="0" w:color="auto"/>
              <w:right w:val="single" w:sz="4" w:space="0" w:color="auto"/>
            </w:tcBorders>
            <w:shd w:val="clear" w:color="auto" w:fill="auto"/>
            <w:vAlign w:val="center"/>
            <w:hideMark/>
          </w:tcPr>
          <w:p w14:paraId="1AEC194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6E93883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2CDEBA9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77A92DA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201,389</w:t>
            </w:r>
          </w:p>
        </w:tc>
      </w:tr>
      <w:tr w:rsidR="00981FCE" w:rsidRPr="00981FCE" w14:paraId="10F9AE3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13C2EEA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У-3/7.2</w:t>
            </w:r>
          </w:p>
        </w:tc>
        <w:tc>
          <w:tcPr>
            <w:tcW w:w="841" w:type="pct"/>
            <w:tcBorders>
              <w:top w:val="nil"/>
              <w:left w:val="nil"/>
              <w:bottom w:val="single" w:sz="4" w:space="0" w:color="auto"/>
              <w:right w:val="single" w:sz="4" w:space="0" w:color="auto"/>
            </w:tcBorders>
            <w:shd w:val="clear" w:color="000000" w:fill="E2EFDA"/>
            <w:vAlign w:val="center"/>
            <w:hideMark/>
          </w:tcPr>
          <w:p w14:paraId="384B24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 </w:t>
            </w:r>
          </w:p>
        </w:tc>
        <w:tc>
          <w:tcPr>
            <w:tcW w:w="388" w:type="pct"/>
            <w:tcBorders>
              <w:top w:val="nil"/>
              <w:left w:val="nil"/>
              <w:bottom w:val="single" w:sz="4" w:space="0" w:color="auto"/>
              <w:right w:val="single" w:sz="4" w:space="0" w:color="auto"/>
            </w:tcBorders>
            <w:shd w:val="clear" w:color="000000" w:fill="E2EFDA"/>
            <w:noWrap/>
            <w:vAlign w:val="center"/>
            <w:hideMark/>
          </w:tcPr>
          <w:p w14:paraId="35B2482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67</w:t>
            </w:r>
          </w:p>
        </w:tc>
        <w:tc>
          <w:tcPr>
            <w:tcW w:w="388" w:type="pct"/>
            <w:tcBorders>
              <w:top w:val="nil"/>
              <w:left w:val="nil"/>
              <w:bottom w:val="single" w:sz="4" w:space="0" w:color="auto"/>
              <w:right w:val="single" w:sz="4" w:space="0" w:color="auto"/>
            </w:tcBorders>
            <w:shd w:val="clear" w:color="000000" w:fill="E2EFDA"/>
            <w:noWrap/>
            <w:vAlign w:val="center"/>
            <w:hideMark/>
          </w:tcPr>
          <w:p w14:paraId="13870D0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388" w:type="pct"/>
            <w:tcBorders>
              <w:top w:val="nil"/>
              <w:left w:val="nil"/>
              <w:bottom w:val="single" w:sz="4" w:space="0" w:color="auto"/>
              <w:right w:val="single" w:sz="4" w:space="0" w:color="auto"/>
            </w:tcBorders>
            <w:shd w:val="clear" w:color="000000" w:fill="E2EFDA"/>
            <w:noWrap/>
            <w:vAlign w:val="center"/>
            <w:hideMark/>
          </w:tcPr>
          <w:p w14:paraId="3F0BD8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0.069</w:t>
            </w:r>
          </w:p>
        </w:tc>
        <w:tc>
          <w:tcPr>
            <w:tcW w:w="689" w:type="pct"/>
            <w:tcBorders>
              <w:top w:val="nil"/>
              <w:left w:val="nil"/>
              <w:bottom w:val="single" w:sz="4" w:space="0" w:color="auto"/>
              <w:right w:val="single" w:sz="4" w:space="0" w:color="auto"/>
            </w:tcBorders>
            <w:shd w:val="clear" w:color="000000" w:fill="E2EFDA"/>
            <w:vAlign w:val="center"/>
            <w:hideMark/>
          </w:tcPr>
          <w:p w14:paraId="4476E1F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1FC867B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6640029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40B13C2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6A5D1BA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1 477,61</w:t>
            </w:r>
          </w:p>
        </w:tc>
      </w:tr>
      <w:tr w:rsidR="00981FCE" w:rsidRPr="00981FCE" w14:paraId="1A28C590"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559CDC0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ЦТП-5</w:t>
            </w:r>
          </w:p>
        </w:tc>
        <w:tc>
          <w:tcPr>
            <w:tcW w:w="841" w:type="pct"/>
            <w:tcBorders>
              <w:top w:val="nil"/>
              <w:left w:val="nil"/>
              <w:bottom w:val="single" w:sz="4" w:space="0" w:color="auto"/>
              <w:right w:val="single" w:sz="4" w:space="0" w:color="auto"/>
            </w:tcBorders>
            <w:shd w:val="clear" w:color="auto" w:fill="auto"/>
            <w:vAlign w:val="center"/>
            <w:hideMark/>
          </w:tcPr>
          <w:p w14:paraId="7DB0E76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ЦТП-5</w:t>
            </w:r>
          </w:p>
        </w:tc>
        <w:tc>
          <w:tcPr>
            <w:tcW w:w="388" w:type="pct"/>
            <w:tcBorders>
              <w:top w:val="nil"/>
              <w:left w:val="nil"/>
              <w:bottom w:val="single" w:sz="4" w:space="0" w:color="auto"/>
              <w:right w:val="single" w:sz="4" w:space="0" w:color="auto"/>
            </w:tcBorders>
            <w:shd w:val="clear" w:color="auto" w:fill="auto"/>
            <w:noWrap/>
            <w:vAlign w:val="center"/>
            <w:hideMark/>
          </w:tcPr>
          <w:p w14:paraId="06AA60D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9</w:t>
            </w:r>
          </w:p>
        </w:tc>
        <w:tc>
          <w:tcPr>
            <w:tcW w:w="388" w:type="pct"/>
            <w:tcBorders>
              <w:top w:val="nil"/>
              <w:left w:val="nil"/>
              <w:bottom w:val="single" w:sz="4" w:space="0" w:color="auto"/>
              <w:right w:val="single" w:sz="4" w:space="0" w:color="auto"/>
            </w:tcBorders>
            <w:shd w:val="clear" w:color="auto" w:fill="auto"/>
            <w:noWrap/>
            <w:vAlign w:val="center"/>
            <w:hideMark/>
          </w:tcPr>
          <w:p w14:paraId="5151ECD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388" w:type="pct"/>
            <w:tcBorders>
              <w:top w:val="nil"/>
              <w:left w:val="nil"/>
              <w:bottom w:val="single" w:sz="4" w:space="0" w:color="auto"/>
              <w:right w:val="single" w:sz="4" w:space="0" w:color="auto"/>
            </w:tcBorders>
            <w:shd w:val="clear" w:color="auto" w:fill="auto"/>
            <w:noWrap/>
            <w:vAlign w:val="center"/>
            <w:hideMark/>
          </w:tcPr>
          <w:p w14:paraId="4EF82B6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689" w:type="pct"/>
            <w:tcBorders>
              <w:top w:val="nil"/>
              <w:left w:val="nil"/>
              <w:bottom w:val="single" w:sz="4" w:space="0" w:color="auto"/>
              <w:right w:val="single" w:sz="4" w:space="0" w:color="auto"/>
            </w:tcBorders>
            <w:shd w:val="clear" w:color="auto" w:fill="auto"/>
            <w:vAlign w:val="center"/>
            <w:hideMark/>
          </w:tcPr>
          <w:p w14:paraId="21A50D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53FCB78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2119FE2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7D38E46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A9F3E6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333,705</w:t>
            </w:r>
          </w:p>
        </w:tc>
      </w:tr>
      <w:tr w:rsidR="00981FCE" w:rsidRPr="00981FCE" w14:paraId="57C8AEDB"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292FF33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Новая камера</w:t>
            </w:r>
          </w:p>
        </w:tc>
        <w:tc>
          <w:tcPr>
            <w:tcW w:w="841" w:type="pct"/>
            <w:tcBorders>
              <w:top w:val="nil"/>
              <w:left w:val="nil"/>
              <w:bottom w:val="single" w:sz="4" w:space="0" w:color="auto"/>
              <w:right w:val="single" w:sz="4" w:space="0" w:color="auto"/>
            </w:tcBorders>
            <w:shd w:val="clear" w:color="000000" w:fill="E2EFDA"/>
            <w:vAlign w:val="center"/>
            <w:hideMark/>
          </w:tcPr>
          <w:p w14:paraId="2F934167"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УЗ-ТК-2/2</w:t>
            </w:r>
          </w:p>
        </w:tc>
        <w:tc>
          <w:tcPr>
            <w:tcW w:w="388" w:type="pct"/>
            <w:tcBorders>
              <w:top w:val="nil"/>
              <w:left w:val="nil"/>
              <w:bottom w:val="single" w:sz="4" w:space="0" w:color="auto"/>
              <w:right w:val="single" w:sz="4" w:space="0" w:color="auto"/>
            </w:tcBorders>
            <w:shd w:val="clear" w:color="000000" w:fill="E2EFDA"/>
            <w:noWrap/>
            <w:vAlign w:val="center"/>
            <w:hideMark/>
          </w:tcPr>
          <w:p w14:paraId="3F40E8E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25</w:t>
            </w:r>
          </w:p>
        </w:tc>
        <w:tc>
          <w:tcPr>
            <w:tcW w:w="388" w:type="pct"/>
            <w:tcBorders>
              <w:top w:val="nil"/>
              <w:left w:val="nil"/>
              <w:bottom w:val="single" w:sz="4" w:space="0" w:color="auto"/>
              <w:right w:val="single" w:sz="4" w:space="0" w:color="auto"/>
            </w:tcBorders>
            <w:shd w:val="clear" w:color="000000" w:fill="E2EFDA"/>
            <w:noWrap/>
            <w:vAlign w:val="center"/>
            <w:hideMark/>
          </w:tcPr>
          <w:p w14:paraId="3832DF1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388" w:type="pct"/>
            <w:tcBorders>
              <w:top w:val="nil"/>
              <w:left w:val="nil"/>
              <w:bottom w:val="single" w:sz="4" w:space="0" w:color="auto"/>
              <w:right w:val="single" w:sz="4" w:space="0" w:color="auto"/>
            </w:tcBorders>
            <w:shd w:val="clear" w:color="000000" w:fill="E2EFDA"/>
            <w:noWrap/>
            <w:vAlign w:val="center"/>
            <w:hideMark/>
          </w:tcPr>
          <w:p w14:paraId="12A68AD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0.150</w:t>
            </w:r>
          </w:p>
        </w:tc>
        <w:tc>
          <w:tcPr>
            <w:tcW w:w="689" w:type="pct"/>
            <w:tcBorders>
              <w:top w:val="nil"/>
              <w:left w:val="nil"/>
              <w:bottom w:val="single" w:sz="4" w:space="0" w:color="auto"/>
              <w:right w:val="single" w:sz="4" w:space="0" w:color="auto"/>
            </w:tcBorders>
            <w:shd w:val="clear" w:color="000000" w:fill="E2EFDA"/>
            <w:vAlign w:val="center"/>
            <w:hideMark/>
          </w:tcPr>
          <w:p w14:paraId="1A2A41FD"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62324A7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3E60BDD5"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205F6A1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0776132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781,267</w:t>
            </w:r>
          </w:p>
        </w:tc>
      </w:tr>
      <w:tr w:rsidR="00981FCE" w:rsidRPr="00981FCE" w14:paraId="1547927D" w14:textId="77777777" w:rsidTr="00981FCE">
        <w:trPr>
          <w:trHeight w:val="585"/>
        </w:trPr>
        <w:tc>
          <w:tcPr>
            <w:tcW w:w="841" w:type="pct"/>
            <w:tcBorders>
              <w:top w:val="nil"/>
              <w:left w:val="single" w:sz="4" w:space="0" w:color="auto"/>
              <w:bottom w:val="single" w:sz="4" w:space="0" w:color="auto"/>
              <w:right w:val="single" w:sz="4" w:space="0" w:color="auto"/>
            </w:tcBorders>
            <w:shd w:val="clear" w:color="auto" w:fill="auto"/>
            <w:vAlign w:val="center"/>
            <w:hideMark/>
          </w:tcPr>
          <w:p w14:paraId="48E8E78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Новая камера 3</w:t>
            </w:r>
          </w:p>
        </w:tc>
        <w:tc>
          <w:tcPr>
            <w:tcW w:w="841" w:type="pct"/>
            <w:tcBorders>
              <w:top w:val="nil"/>
              <w:left w:val="nil"/>
              <w:bottom w:val="single" w:sz="4" w:space="0" w:color="auto"/>
              <w:right w:val="single" w:sz="4" w:space="0" w:color="auto"/>
            </w:tcBorders>
            <w:shd w:val="clear" w:color="auto" w:fill="auto"/>
            <w:vAlign w:val="center"/>
            <w:hideMark/>
          </w:tcPr>
          <w:p w14:paraId="2A078D2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ТК-4/5</w:t>
            </w:r>
          </w:p>
        </w:tc>
        <w:tc>
          <w:tcPr>
            <w:tcW w:w="388" w:type="pct"/>
            <w:tcBorders>
              <w:top w:val="nil"/>
              <w:left w:val="nil"/>
              <w:bottom w:val="single" w:sz="4" w:space="0" w:color="auto"/>
              <w:right w:val="single" w:sz="4" w:space="0" w:color="auto"/>
            </w:tcBorders>
            <w:shd w:val="clear" w:color="auto" w:fill="auto"/>
            <w:noWrap/>
            <w:vAlign w:val="center"/>
            <w:hideMark/>
          </w:tcPr>
          <w:p w14:paraId="7EBDBEF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23</w:t>
            </w:r>
          </w:p>
        </w:tc>
        <w:tc>
          <w:tcPr>
            <w:tcW w:w="388" w:type="pct"/>
            <w:tcBorders>
              <w:top w:val="nil"/>
              <w:left w:val="nil"/>
              <w:bottom w:val="single" w:sz="4" w:space="0" w:color="auto"/>
              <w:right w:val="single" w:sz="4" w:space="0" w:color="auto"/>
            </w:tcBorders>
            <w:shd w:val="clear" w:color="auto" w:fill="auto"/>
            <w:noWrap/>
            <w:vAlign w:val="center"/>
            <w:hideMark/>
          </w:tcPr>
          <w:p w14:paraId="5055033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388" w:type="pct"/>
            <w:tcBorders>
              <w:top w:val="nil"/>
              <w:left w:val="nil"/>
              <w:bottom w:val="single" w:sz="4" w:space="0" w:color="auto"/>
              <w:right w:val="single" w:sz="4" w:space="0" w:color="auto"/>
            </w:tcBorders>
            <w:shd w:val="clear" w:color="auto" w:fill="auto"/>
            <w:noWrap/>
            <w:vAlign w:val="center"/>
            <w:hideMark/>
          </w:tcPr>
          <w:p w14:paraId="68695960"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0.207</w:t>
            </w:r>
          </w:p>
        </w:tc>
        <w:tc>
          <w:tcPr>
            <w:tcW w:w="689" w:type="pct"/>
            <w:tcBorders>
              <w:top w:val="nil"/>
              <w:left w:val="nil"/>
              <w:bottom w:val="single" w:sz="4" w:space="0" w:color="auto"/>
              <w:right w:val="single" w:sz="4" w:space="0" w:color="auto"/>
            </w:tcBorders>
            <w:shd w:val="clear" w:color="auto" w:fill="auto"/>
            <w:vAlign w:val="center"/>
            <w:hideMark/>
          </w:tcPr>
          <w:p w14:paraId="2C96B681"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auto" w:fill="auto"/>
            <w:vAlign w:val="center"/>
            <w:hideMark/>
          </w:tcPr>
          <w:p w14:paraId="2CE44BA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auto" w:fill="auto"/>
            <w:vAlign w:val="center"/>
            <w:hideMark/>
          </w:tcPr>
          <w:p w14:paraId="4D3728DF"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auto" w:fill="auto"/>
            <w:noWrap/>
            <w:vAlign w:val="center"/>
            <w:hideMark/>
          </w:tcPr>
          <w:p w14:paraId="5827DFBB"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auto" w:fill="auto"/>
            <w:noWrap/>
            <w:vAlign w:val="center"/>
            <w:hideMark/>
          </w:tcPr>
          <w:p w14:paraId="0CBEF848"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852,803</w:t>
            </w:r>
          </w:p>
        </w:tc>
      </w:tr>
      <w:tr w:rsidR="00981FCE" w:rsidRPr="00981FCE" w14:paraId="24A1AB25" w14:textId="77777777" w:rsidTr="00981FCE">
        <w:trPr>
          <w:trHeight w:val="585"/>
        </w:trPr>
        <w:tc>
          <w:tcPr>
            <w:tcW w:w="841" w:type="pct"/>
            <w:tcBorders>
              <w:top w:val="nil"/>
              <w:left w:val="single" w:sz="4" w:space="0" w:color="auto"/>
              <w:bottom w:val="single" w:sz="4" w:space="0" w:color="auto"/>
              <w:right w:val="single" w:sz="4" w:space="0" w:color="auto"/>
            </w:tcBorders>
            <w:shd w:val="clear" w:color="000000" w:fill="E2EFDA"/>
            <w:vAlign w:val="center"/>
            <w:hideMark/>
          </w:tcPr>
          <w:p w14:paraId="75CB7EF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3//11(ТК-1М)</w:t>
            </w:r>
          </w:p>
        </w:tc>
        <w:tc>
          <w:tcPr>
            <w:tcW w:w="841" w:type="pct"/>
            <w:tcBorders>
              <w:top w:val="nil"/>
              <w:left w:val="nil"/>
              <w:bottom w:val="single" w:sz="4" w:space="0" w:color="auto"/>
              <w:right w:val="single" w:sz="4" w:space="0" w:color="auto"/>
            </w:tcBorders>
            <w:shd w:val="clear" w:color="000000" w:fill="E2EFDA"/>
            <w:vAlign w:val="center"/>
            <w:hideMark/>
          </w:tcPr>
          <w:p w14:paraId="1AD243A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3//11--2</w:t>
            </w:r>
          </w:p>
        </w:tc>
        <w:tc>
          <w:tcPr>
            <w:tcW w:w="388" w:type="pct"/>
            <w:tcBorders>
              <w:top w:val="nil"/>
              <w:left w:val="nil"/>
              <w:bottom w:val="single" w:sz="4" w:space="0" w:color="auto"/>
              <w:right w:val="single" w:sz="4" w:space="0" w:color="auto"/>
            </w:tcBorders>
            <w:shd w:val="clear" w:color="000000" w:fill="E2EFDA"/>
            <w:noWrap/>
            <w:vAlign w:val="center"/>
            <w:hideMark/>
          </w:tcPr>
          <w:p w14:paraId="0F7A8F54"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388" w:type="pct"/>
            <w:tcBorders>
              <w:top w:val="nil"/>
              <w:left w:val="nil"/>
              <w:bottom w:val="single" w:sz="4" w:space="0" w:color="auto"/>
              <w:right w:val="single" w:sz="4" w:space="0" w:color="auto"/>
            </w:tcBorders>
            <w:shd w:val="clear" w:color="000000" w:fill="E2EFDA"/>
            <w:noWrap/>
            <w:vAlign w:val="center"/>
            <w:hideMark/>
          </w:tcPr>
          <w:p w14:paraId="6BD93053"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388" w:type="pct"/>
            <w:tcBorders>
              <w:top w:val="nil"/>
              <w:left w:val="nil"/>
              <w:bottom w:val="single" w:sz="4" w:space="0" w:color="auto"/>
              <w:right w:val="single" w:sz="4" w:space="0" w:color="auto"/>
            </w:tcBorders>
            <w:shd w:val="clear" w:color="000000" w:fill="E2EFDA"/>
            <w:noWrap/>
            <w:vAlign w:val="center"/>
            <w:hideMark/>
          </w:tcPr>
          <w:p w14:paraId="061FE3CE"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0.100</w:t>
            </w:r>
          </w:p>
        </w:tc>
        <w:tc>
          <w:tcPr>
            <w:tcW w:w="689" w:type="pct"/>
            <w:tcBorders>
              <w:top w:val="nil"/>
              <w:left w:val="nil"/>
              <w:bottom w:val="single" w:sz="4" w:space="0" w:color="auto"/>
              <w:right w:val="single" w:sz="4" w:space="0" w:color="auto"/>
            </w:tcBorders>
            <w:shd w:val="clear" w:color="000000" w:fill="E2EFDA"/>
            <w:vAlign w:val="center"/>
            <w:hideMark/>
          </w:tcPr>
          <w:p w14:paraId="10730EDC"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Подземная канальная</w:t>
            </w:r>
          </w:p>
        </w:tc>
        <w:tc>
          <w:tcPr>
            <w:tcW w:w="328" w:type="pct"/>
            <w:tcBorders>
              <w:top w:val="nil"/>
              <w:left w:val="nil"/>
              <w:bottom w:val="single" w:sz="4" w:space="0" w:color="auto"/>
              <w:right w:val="single" w:sz="4" w:space="0" w:color="auto"/>
            </w:tcBorders>
            <w:shd w:val="clear" w:color="000000" w:fill="E2EFDA"/>
            <w:vAlign w:val="center"/>
            <w:hideMark/>
          </w:tcPr>
          <w:p w14:paraId="290DCA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1988</w:t>
            </w:r>
          </w:p>
        </w:tc>
        <w:tc>
          <w:tcPr>
            <w:tcW w:w="347" w:type="pct"/>
            <w:tcBorders>
              <w:top w:val="nil"/>
              <w:left w:val="nil"/>
              <w:bottom w:val="single" w:sz="4" w:space="0" w:color="auto"/>
              <w:right w:val="single" w:sz="4" w:space="0" w:color="auto"/>
            </w:tcBorders>
            <w:shd w:val="clear" w:color="000000" w:fill="E2EFDA"/>
            <w:vAlign w:val="center"/>
            <w:hideMark/>
          </w:tcPr>
          <w:p w14:paraId="11118899"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2026-2031</w:t>
            </w:r>
          </w:p>
        </w:tc>
        <w:tc>
          <w:tcPr>
            <w:tcW w:w="370" w:type="pct"/>
            <w:tcBorders>
              <w:top w:val="nil"/>
              <w:left w:val="nil"/>
              <w:bottom w:val="single" w:sz="4" w:space="0" w:color="auto"/>
              <w:right w:val="single" w:sz="4" w:space="0" w:color="auto"/>
            </w:tcBorders>
            <w:shd w:val="clear" w:color="000000" w:fill="E2EFDA"/>
            <w:noWrap/>
            <w:vAlign w:val="center"/>
            <w:hideMark/>
          </w:tcPr>
          <w:p w14:paraId="68B2192A"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32</w:t>
            </w:r>
          </w:p>
        </w:tc>
        <w:tc>
          <w:tcPr>
            <w:tcW w:w="420" w:type="pct"/>
            <w:tcBorders>
              <w:top w:val="nil"/>
              <w:left w:val="nil"/>
              <w:bottom w:val="single" w:sz="4" w:space="0" w:color="auto"/>
              <w:right w:val="single" w:sz="4" w:space="0" w:color="auto"/>
            </w:tcBorders>
            <w:shd w:val="clear" w:color="000000" w:fill="E2EFDA"/>
            <w:noWrap/>
            <w:vAlign w:val="center"/>
            <w:hideMark/>
          </w:tcPr>
          <w:p w14:paraId="137C5A52" w14:textId="77777777" w:rsidR="00981FCE" w:rsidRPr="00981FCE" w:rsidRDefault="00981FCE" w:rsidP="00981FCE">
            <w:pPr>
              <w:spacing w:line="240" w:lineRule="auto"/>
              <w:ind w:firstLine="0"/>
              <w:jc w:val="center"/>
              <w:rPr>
                <w:rFonts w:eastAsia="Times New Roman" w:cs="Times New Roman"/>
                <w:color w:val="000000"/>
                <w:sz w:val="20"/>
                <w:szCs w:val="20"/>
                <w:lang w:eastAsia="ru-RU"/>
              </w:rPr>
            </w:pPr>
            <w:r w:rsidRPr="00981FCE">
              <w:rPr>
                <w:rFonts w:eastAsia="Times New Roman" w:cs="Times New Roman"/>
                <w:color w:val="000000"/>
                <w:sz w:val="20"/>
                <w:szCs w:val="20"/>
                <w:lang w:eastAsia="ru-RU"/>
              </w:rPr>
              <w:t>863,566</w:t>
            </w:r>
          </w:p>
        </w:tc>
      </w:tr>
    </w:tbl>
    <w:p w14:paraId="2A9969E7" w14:textId="77A67B3C" w:rsidR="00D04FEE" w:rsidRDefault="00D04FEE" w:rsidP="006E58F3">
      <w:pPr>
        <w:pStyle w:val="a5"/>
        <w:spacing w:after="0" w:line="240" w:lineRule="auto"/>
        <w:ind w:firstLine="0"/>
        <w:rPr>
          <w:color w:val="000000" w:themeColor="text1"/>
        </w:rPr>
      </w:pPr>
    </w:p>
    <w:p w14:paraId="04394B33" w14:textId="6EA427D8" w:rsidR="00DA561C" w:rsidRDefault="00DA561C" w:rsidP="006E58F3">
      <w:pPr>
        <w:pStyle w:val="a5"/>
        <w:spacing w:after="0" w:line="240" w:lineRule="auto"/>
        <w:ind w:firstLine="0"/>
        <w:rPr>
          <w:color w:val="000000" w:themeColor="text1"/>
        </w:rPr>
      </w:pPr>
    </w:p>
    <w:p w14:paraId="26F85505" w14:textId="4E1E3E83" w:rsidR="00D04FEE" w:rsidRDefault="00D04FEE">
      <w:pPr>
        <w:spacing w:after="200"/>
        <w:ind w:firstLine="0"/>
        <w:rPr>
          <w:rFonts w:eastAsiaTheme="minorHAnsi" w:cs="Times New Roman"/>
          <w:color w:val="000000" w:themeColor="text1"/>
          <w:szCs w:val="24"/>
        </w:rPr>
      </w:pPr>
      <w:r>
        <w:rPr>
          <w:color w:val="000000" w:themeColor="text1"/>
        </w:rPr>
        <w:br w:type="page"/>
      </w:r>
    </w:p>
    <w:p w14:paraId="71E9E9D5" w14:textId="0004564B" w:rsidR="00D82298" w:rsidRDefault="006E58F3" w:rsidP="006E58F3">
      <w:pPr>
        <w:pStyle w:val="a5"/>
        <w:spacing w:after="0" w:line="240" w:lineRule="auto"/>
        <w:ind w:firstLine="0"/>
        <w:rPr>
          <w:color w:val="000000" w:themeColor="text1"/>
        </w:rPr>
      </w:pPr>
      <w:bookmarkStart w:id="33" w:name="_Toc61878639"/>
      <w:r w:rsidRPr="00122C6F">
        <w:rPr>
          <w:rFonts w:asciiTheme="minorHAnsi" w:hAnsiTheme="minorHAnsi" w:cstheme="minorHAnsi"/>
        </w:rPr>
        <w:t xml:space="preserve">Таблица </w:t>
      </w:r>
      <w:r w:rsidR="00634C23">
        <w:t>8</w:t>
      </w:r>
      <w:r w:rsidR="00634C23" w:rsidRPr="00122C6F">
        <w:t>.</w:t>
      </w:r>
      <w:fldSimple w:instr=" SEQ Таблица \* ARABIC ">
        <w:r w:rsidR="00DA5A63">
          <w:rPr>
            <w:noProof/>
          </w:rPr>
          <w:t>15</w:t>
        </w:r>
      </w:fldSimple>
      <w:r w:rsidR="008A27D4">
        <w:rPr>
          <w:rFonts w:asciiTheme="minorHAnsi" w:hAnsiTheme="minorHAnsi" w:cstheme="minorHAnsi"/>
        </w:rPr>
        <w:t xml:space="preserve"> - </w:t>
      </w:r>
      <w:r w:rsidR="00DA561C">
        <w:rPr>
          <w:color w:val="000000" w:themeColor="text1"/>
        </w:rPr>
        <w:t>Предложения по строительству, реконструкции и (или) модернизации тепловых сетей с ичерпанием эксплуатационного ресурса от котельной пос Молодёжный</w:t>
      </w:r>
      <w:bookmarkEnd w:id="33"/>
    </w:p>
    <w:tbl>
      <w:tblPr>
        <w:tblW w:w="5000" w:type="pct"/>
        <w:tblLook w:val="04A0" w:firstRow="1" w:lastRow="0" w:firstColumn="1" w:lastColumn="0" w:noHBand="0" w:noVBand="1"/>
      </w:tblPr>
      <w:tblGrid>
        <w:gridCol w:w="1371"/>
        <w:gridCol w:w="1516"/>
        <w:gridCol w:w="748"/>
        <w:gridCol w:w="748"/>
        <w:gridCol w:w="749"/>
        <w:gridCol w:w="1419"/>
        <w:gridCol w:w="703"/>
        <w:gridCol w:w="715"/>
        <w:gridCol w:w="742"/>
        <w:gridCol w:w="916"/>
      </w:tblGrid>
      <w:tr w:rsidR="00D82298" w:rsidRPr="00D82298" w14:paraId="59AB9D78" w14:textId="77777777" w:rsidTr="00D82298">
        <w:trPr>
          <w:trHeight w:val="1716"/>
          <w:tblHeader/>
        </w:trPr>
        <w:tc>
          <w:tcPr>
            <w:tcW w:w="619"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5BC7F20" w14:textId="77777777" w:rsidR="00D82298" w:rsidRPr="00D82298" w:rsidRDefault="00D82298" w:rsidP="00D82298">
            <w:pPr>
              <w:spacing w:line="240" w:lineRule="auto"/>
              <w:ind w:firstLine="0"/>
              <w:jc w:val="center"/>
              <w:rPr>
                <w:rFonts w:eastAsia="Times New Roman" w:cs="Times New Roman"/>
                <w:b/>
                <w:bCs/>
                <w:color w:val="000000"/>
                <w:sz w:val="20"/>
                <w:szCs w:val="20"/>
                <w:lang w:eastAsia="ru-RU"/>
              </w:rPr>
            </w:pPr>
            <w:r w:rsidRPr="00D82298">
              <w:rPr>
                <w:rFonts w:eastAsia="Times New Roman" w:cs="Times New Roman"/>
                <w:b/>
                <w:bCs/>
                <w:color w:val="000000"/>
                <w:sz w:val="20"/>
                <w:szCs w:val="20"/>
                <w:lang w:eastAsia="ru-RU"/>
              </w:rPr>
              <w:t>Наименование начала участка</w:t>
            </w:r>
          </w:p>
        </w:tc>
        <w:tc>
          <w:tcPr>
            <w:tcW w:w="689" w:type="pct"/>
            <w:tcBorders>
              <w:top w:val="single" w:sz="4" w:space="0" w:color="auto"/>
              <w:left w:val="nil"/>
              <w:bottom w:val="single" w:sz="4" w:space="0" w:color="auto"/>
              <w:right w:val="single" w:sz="4" w:space="0" w:color="auto"/>
            </w:tcBorders>
            <w:shd w:val="clear" w:color="auto" w:fill="auto"/>
            <w:textDirection w:val="btLr"/>
            <w:vAlign w:val="center"/>
            <w:hideMark/>
          </w:tcPr>
          <w:p w14:paraId="1B65B416" w14:textId="77777777" w:rsidR="00D82298" w:rsidRPr="00D82298" w:rsidRDefault="00D82298" w:rsidP="00D82298">
            <w:pPr>
              <w:spacing w:line="240" w:lineRule="auto"/>
              <w:ind w:firstLine="0"/>
              <w:jc w:val="center"/>
              <w:rPr>
                <w:rFonts w:eastAsia="Times New Roman" w:cs="Times New Roman"/>
                <w:b/>
                <w:bCs/>
                <w:color w:val="000000"/>
                <w:sz w:val="20"/>
                <w:szCs w:val="20"/>
                <w:lang w:eastAsia="ru-RU"/>
              </w:rPr>
            </w:pPr>
            <w:r w:rsidRPr="00D82298">
              <w:rPr>
                <w:rFonts w:eastAsia="Times New Roman" w:cs="Times New Roman"/>
                <w:b/>
                <w:bCs/>
                <w:color w:val="000000"/>
                <w:sz w:val="20"/>
                <w:szCs w:val="20"/>
                <w:lang w:eastAsia="ru-RU"/>
              </w:rPr>
              <w:t>Наименование конца участка</w:t>
            </w:r>
          </w:p>
        </w:tc>
        <w:tc>
          <w:tcPr>
            <w:tcW w:w="423" w:type="pct"/>
            <w:tcBorders>
              <w:top w:val="single" w:sz="4" w:space="0" w:color="auto"/>
              <w:left w:val="nil"/>
              <w:bottom w:val="single" w:sz="4" w:space="0" w:color="auto"/>
              <w:right w:val="single" w:sz="4" w:space="0" w:color="auto"/>
            </w:tcBorders>
            <w:shd w:val="clear" w:color="auto" w:fill="auto"/>
            <w:textDirection w:val="btLr"/>
            <w:vAlign w:val="center"/>
            <w:hideMark/>
          </w:tcPr>
          <w:p w14:paraId="27BA7215" w14:textId="77777777" w:rsidR="00D82298" w:rsidRPr="00D82298" w:rsidRDefault="00D82298" w:rsidP="00D82298">
            <w:pPr>
              <w:spacing w:line="240" w:lineRule="auto"/>
              <w:ind w:firstLine="0"/>
              <w:jc w:val="center"/>
              <w:rPr>
                <w:rFonts w:eastAsia="Times New Roman" w:cs="Times New Roman"/>
                <w:b/>
                <w:bCs/>
                <w:color w:val="000000"/>
                <w:sz w:val="20"/>
                <w:szCs w:val="20"/>
                <w:lang w:eastAsia="ru-RU"/>
              </w:rPr>
            </w:pPr>
            <w:r w:rsidRPr="00D82298">
              <w:rPr>
                <w:rFonts w:eastAsia="Times New Roman" w:cs="Times New Roman"/>
                <w:b/>
                <w:bCs/>
                <w:color w:val="000000"/>
                <w:sz w:val="20"/>
                <w:szCs w:val="20"/>
                <w:lang w:eastAsia="ru-RU"/>
              </w:rPr>
              <w:t>Длина участка, м</w:t>
            </w:r>
          </w:p>
        </w:tc>
        <w:tc>
          <w:tcPr>
            <w:tcW w:w="423" w:type="pct"/>
            <w:tcBorders>
              <w:top w:val="single" w:sz="4" w:space="0" w:color="auto"/>
              <w:left w:val="nil"/>
              <w:bottom w:val="single" w:sz="4" w:space="0" w:color="auto"/>
              <w:right w:val="single" w:sz="4" w:space="0" w:color="auto"/>
            </w:tcBorders>
            <w:shd w:val="clear" w:color="auto" w:fill="auto"/>
            <w:textDirection w:val="btLr"/>
            <w:vAlign w:val="center"/>
            <w:hideMark/>
          </w:tcPr>
          <w:p w14:paraId="36B74B0C" w14:textId="77777777" w:rsidR="00D82298" w:rsidRPr="00D82298" w:rsidRDefault="00D82298" w:rsidP="00D82298">
            <w:pPr>
              <w:spacing w:line="240" w:lineRule="auto"/>
              <w:ind w:firstLine="0"/>
              <w:jc w:val="center"/>
              <w:rPr>
                <w:rFonts w:eastAsia="Times New Roman" w:cs="Times New Roman"/>
                <w:b/>
                <w:bCs/>
                <w:color w:val="000000"/>
                <w:sz w:val="20"/>
                <w:szCs w:val="20"/>
                <w:lang w:eastAsia="ru-RU"/>
              </w:rPr>
            </w:pPr>
            <w:r w:rsidRPr="00D82298">
              <w:rPr>
                <w:rFonts w:eastAsia="Times New Roman" w:cs="Times New Roman"/>
                <w:b/>
                <w:bCs/>
                <w:color w:val="000000"/>
                <w:sz w:val="20"/>
                <w:szCs w:val="20"/>
                <w:lang w:eastAsia="ru-RU"/>
              </w:rPr>
              <w:t>Диаметp подающего тpубопpовода, м</w:t>
            </w:r>
          </w:p>
        </w:tc>
        <w:tc>
          <w:tcPr>
            <w:tcW w:w="423" w:type="pct"/>
            <w:tcBorders>
              <w:top w:val="single" w:sz="4" w:space="0" w:color="auto"/>
              <w:left w:val="nil"/>
              <w:bottom w:val="single" w:sz="4" w:space="0" w:color="auto"/>
              <w:right w:val="single" w:sz="4" w:space="0" w:color="auto"/>
            </w:tcBorders>
            <w:shd w:val="clear" w:color="auto" w:fill="auto"/>
            <w:textDirection w:val="btLr"/>
            <w:vAlign w:val="center"/>
            <w:hideMark/>
          </w:tcPr>
          <w:p w14:paraId="30C6E6C6" w14:textId="77777777" w:rsidR="00D82298" w:rsidRPr="00D82298" w:rsidRDefault="00D82298" w:rsidP="00D82298">
            <w:pPr>
              <w:spacing w:line="240" w:lineRule="auto"/>
              <w:ind w:firstLine="0"/>
              <w:jc w:val="center"/>
              <w:rPr>
                <w:rFonts w:eastAsia="Times New Roman" w:cs="Times New Roman"/>
                <w:b/>
                <w:bCs/>
                <w:color w:val="000000"/>
                <w:sz w:val="20"/>
                <w:szCs w:val="20"/>
                <w:lang w:eastAsia="ru-RU"/>
              </w:rPr>
            </w:pPr>
            <w:r w:rsidRPr="00D82298">
              <w:rPr>
                <w:rFonts w:eastAsia="Times New Roman" w:cs="Times New Roman"/>
                <w:b/>
                <w:bCs/>
                <w:color w:val="000000"/>
                <w:sz w:val="20"/>
                <w:szCs w:val="20"/>
                <w:lang w:eastAsia="ru-RU"/>
              </w:rPr>
              <w:t>Диаметр обратного трубопровода, м</w:t>
            </w:r>
          </w:p>
        </w:tc>
        <w:tc>
          <w:tcPr>
            <w:tcW w:w="771" w:type="pct"/>
            <w:tcBorders>
              <w:top w:val="single" w:sz="4" w:space="0" w:color="auto"/>
              <w:left w:val="nil"/>
              <w:bottom w:val="single" w:sz="4" w:space="0" w:color="auto"/>
              <w:right w:val="single" w:sz="4" w:space="0" w:color="auto"/>
            </w:tcBorders>
            <w:shd w:val="clear" w:color="auto" w:fill="auto"/>
            <w:textDirection w:val="btLr"/>
            <w:vAlign w:val="center"/>
            <w:hideMark/>
          </w:tcPr>
          <w:p w14:paraId="5990047B" w14:textId="77777777" w:rsidR="00D82298" w:rsidRPr="00D82298" w:rsidRDefault="00D82298" w:rsidP="00D82298">
            <w:pPr>
              <w:spacing w:line="240" w:lineRule="auto"/>
              <w:ind w:firstLine="0"/>
              <w:jc w:val="center"/>
              <w:rPr>
                <w:rFonts w:eastAsia="Times New Roman" w:cs="Times New Roman"/>
                <w:b/>
                <w:bCs/>
                <w:color w:val="000000"/>
                <w:sz w:val="20"/>
                <w:szCs w:val="20"/>
                <w:lang w:eastAsia="ru-RU"/>
              </w:rPr>
            </w:pPr>
            <w:r w:rsidRPr="00D82298">
              <w:rPr>
                <w:rFonts w:eastAsia="Times New Roman" w:cs="Times New Roman"/>
                <w:b/>
                <w:bCs/>
                <w:color w:val="000000"/>
                <w:sz w:val="20"/>
                <w:szCs w:val="20"/>
                <w:lang w:eastAsia="ru-RU"/>
              </w:rPr>
              <w:t>Вид прокладки тепловой сети</w:t>
            </w:r>
          </w:p>
        </w:tc>
        <w:tc>
          <w:tcPr>
            <w:tcW w:w="399" w:type="pct"/>
            <w:tcBorders>
              <w:top w:val="single" w:sz="4" w:space="0" w:color="auto"/>
              <w:left w:val="nil"/>
              <w:bottom w:val="single" w:sz="4" w:space="0" w:color="auto"/>
              <w:right w:val="single" w:sz="4" w:space="0" w:color="auto"/>
            </w:tcBorders>
            <w:shd w:val="clear" w:color="auto" w:fill="auto"/>
            <w:textDirection w:val="btLr"/>
            <w:vAlign w:val="center"/>
            <w:hideMark/>
          </w:tcPr>
          <w:p w14:paraId="0508D8A0" w14:textId="77777777" w:rsidR="00D82298" w:rsidRPr="00D82298" w:rsidRDefault="00D82298" w:rsidP="00D82298">
            <w:pPr>
              <w:spacing w:line="240" w:lineRule="auto"/>
              <w:ind w:firstLine="0"/>
              <w:jc w:val="center"/>
              <w:rPr>
                <w:rFonts w:eastAsia="Times New Roman" w:cs="Times New Roman"/>
                <w:b/>
                <w:bCs/>
                <w:color w:val="000000"/>
                <w:sz w:val="20"/>
                <w:szCs w:val="20"/>
                <w:lang w:eastAsia="ru-RU"/>
              </w:rPr>
            </w:pPr>
            <w:r w:rsidRPr="00D82298">
              <w:rPr>
                <w:rFonts w:eastAsia="Times New Roman" w:cs="Times New Roman"/>
                <w:b/>
                <w:bCs/>
                <w:color w:val="000000"/>
                <w:sz w:val="20"/>
                <w:szCs w:val="20"/>
                <w:lang w:eastAsia="ru-RU"/>
              </w:rPr>
              <w:t>Год ввода</w:t>
            </w:r>
          </w:p>
        </w:tc>
        <w:tc>
          <w:tcPr>
            <w:tcW w:w="405" w:type="pct"/>
            <w:tcBorders>
              <w:top w:val="single" w:sz="4" w:space="0" w:color="auto"/>
              <w:left w:val="nil"/>
              <w:bottom w:val="single" w:sz="4" w:space="0" w:color="auto"/>
              <w:right w:val="single" w:sz="4" w:space="0" w:color="auto"/>
            </w:tcBorders>
            <w:shd w:val="clear" w:color="auto" w:fill="auto"/>
            <w:textDirection w:val="btLr"/>
            <w:vAlign w:val="center"/>
            <w:hideMark/>
          </w:tcPr>
          <w:p w14:paraId="3F6B21DB" w14:textId="77777777" w:rsidR="00D82298" w:rsidRPr="00D82298" w:rsidRDefault="00D82298" w:rsidP="00D82298">
            <w:pPr>
              <w:spacing w:line="240" w:lineRule="auto"/>
              <w:ind w:firstLine="0"/>
              <w:jc w:val="center"/>
              <w:rPr>
                <w:rFonts w:eastAsia="Times New Roman" w:cs="Times New Roman"/>
                <w:b/>
                <w:bCs/>
                <w:color w:val="000000"/>
                <w:sz w:val="20"/>
                <w:szCs w:val="20"/>
                <w:lang w:eastAsia="ru-RU"/>
              </w:rPr>
            </w:pPr>
            <w:r w:rsidRPr="00D82298">
              <w:rPr>
                <w:rFonts w:eastAsia="Times New Roman" w:cs="Times New Roman"/>
                <w:b/>
                <w:bCs/>
                <w:color w:val="000000"/>
                <w:sz w:val="20"/>
                <w:szCs w:val="20"/>
                <w:lang w:eastAsia="ru-RU"/>
              </w:rPr>
              <w:t>Год реконструкции</w:t>
            </w:r>
          </w:p>
        </w:tc>
        <w:tc>
          <w:tcPr>
            <w:tcW w:w="419" w:type="pct"/>
            <w:tcBorders>
              <w:top w:val="single" w:sz="4" w:space="0" w:color="auto"/>
              <w:left w:val="nil"/>
              <w:bottom w:val="single" w:sz="4" w:space="0" w:color="auto"/>
              <w:right w:val="single" w:sz="4" w:space="0" w:color="auto"/>
            </w:tcBorders>
            <w:shd w:val="clear" w:color="auto" w:fill="auto"/>
            <w:textDirection w:val="btLr"/>
            <w:vAlign w:val="center"/>
            <w:hideMark/>
          </w:tcPr>
          <w:p w14:paraId="0BFE9D16" w14:textId="77777777" w:rsidR="00D82298" w:rsidRPr="00D82298" w:rsidRDefault="00D82298" w:rsidP="00D82298">
            <w:pPr>
              <w:spacing w:line="240" w:lineRule="auto"/>
              <w:ind w:firstLine="0"/>
              <w:jc w:val="center"/>
              <w:rPr>
                <w:rFonts w:eastAsia="Times New Roman" w:cs="Times New Roman"/>
                <w:b/>
                <w:bCs/>
                <w:color w:val="000000"/>
                <w:sz w:val="20"/>
                <w:szCs w:val="20"/>
                <w:lang w:eastAsia="ru-RU"/>
              </w:rPr>
            </w:pPr>
            <w:r w:rsidRPr="00D82298">
              <w:rPr>
                <w:rFonts w:eastAsia="Times New Roman" w:cs="Times New Roman"/>
                <w:b/>
                <w:bCs/>
                <w:color w:val="000000"/>
                <w:sz w:val="20"/>
                <w:szCs w:val="20"/>
                <w:lang w:eastAsia="ru-RU"/>
              </w:rPr>
              <w:t>Период эксплуатации, лет</w:t>
            </w:r>
          </w:p>
        </w:tc>
        <w:tc>
          <w:tcPr>
            <w:tcW w:w="428" w:type="pct"/>
            <w:tcBorders>
              <w:top w:val="single" w:sz="4" w:space="0" w:color="auto"/>
              <w:left w:val="nil"/>
              <w:bottom w:val="single" w:sz="4" w:space="0" w:color="auto"/>
              <w:right w:val="single" w:sz="4" w:space="0" w:color="auto"/>
            </w:tcBorders>
            <w:shd w:val="clear" w:color="auto" w:fill="auto"/>
            <w:textDirection w:val="btLr"/>
            <w:vAlign w:val="center"/>
            <w:hideMark/>
          </w:tcPr>
          <w:p w14:paraId="41DD1641" w14:textId="77777777" w:rsidR="00D82298" w:rsidRPr="00D82298" w:rsidRDefault="00D82298" w:rsidP="00D82298">
            <w:pPr>
              <w:spacing w:line="240" w:lineRule="auto"/>
              <w:ind w:firstLine="0"/>
              <w:jc w:val="center"/>
              <w:rPr>
                <w:rFonts w:eastAsia="Times New Roman" w:cs="Times New Roman"/>
                <w:b/>
                <w:bCs/>
                <w:color w:val="000000"/>
                <w:sz w:val="20"/>
                <w:szCs w:val="20"/>
                <w:lang w:eastAsia="ru-RU"/>
              </w:rPr>
            </w:pPr>
            <w:r w:rsidRPr="00D82298">
              <w:rPr>
                <w:rFonts w:eastAsia="Times New Roman" w:cs="Times New Roman"/>
                <w:b/>
                <w:bCs/>
                <w:color w:val="000000"/>
                <w:sz w:val="20"/>
                <w:szCs w:val="20"/>
                <w:lang w:eastAsia="ru-RU"/>
              </w:rPr>
              <w:t xml:space="preserve"> Стоимость, тыс.руб в ценах 2020 года </w:t>
            </w:r>
          </w:p>
        </w:tc>
      </w:tr>
      <w:tr w:rsidR="00D82298" w:rsidRPr="00D82298" w14:paraId="33B1C8F9" w14:textId="77777777" w:rsidTr="00D82298">
        <w:trPr>
          <w:trHeight w:val="585"/>
        </w:trPr>
        <w:tc>
          <w:tcPr>
            <w:tcW w:w="619" w:type="pct"/>
            <w:tcBorders>
              <w:top w:val="nil"/>
              <w:left w:val="single" w:sz="4" w:space="0" w:color="auto"/>
              <w:bottom w:val="single" w:sz="4" w:space="0" w:color="auto"/>
              <w:right w:val="single" w:sz="4" w:space="0" w:color="auto"/>
            </w:tcBorders>
            <w:shd w:val="clear" w:color="000000" w:fill="E2EFDA"/>
            <w:vAlign w:val="center"/>
            <w:hideMark/>
          </w:tcPr>
          <w:p w14:paraId="27C4E6F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ТК-5</w:t>
            </w:r>
          </w:p>
        </w:tc>
        <w:tc>
          <w:tcPr>
            <w:tcW w:w="689" w:type="pct"/>
            <w:tcBorders>
              <w:top w:val="nil"/>
              <w:left w:val="nil"/>
              <w:bottom w:val="single" w:sz="4" w:space="0" w:color="auto"/>
              <w:right w:val="single" w:sz="4" w:space="0" w:color="auto"/>
            </w:tcBorders>
            <w:shd w:val="clear" w:color="000000" w:fill="E2EFDA"/>
            <w:vAlign w:val="center"/>
            <w:hideMark/>
          </w:tcPr>
          <w:p w14:paraId="47DDCB4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ТК-6</w:t>
            </w:r>
          </w:p>
        </w:tc>
        <w:tc>
          <w:tcPr>
            <w:tcW w:w="423" w:type="pct"/>
            <w:tcBorders>
              <w:top w:val="nil"/>
              <w:left w:val="nil"/>
              <w:bottom w:val="single" w:sz="4" w:space="0" w:color="auto"/>
              <w:right w:val="single" w:sz="4" w:space="0" w:color="auto"/>
            </w:tcBorders>
            <w:shd w:val="clear" w:color="000000" w:fill="E2EFDA"/>
            <w:noWrap/>
            <w:vAlign w:val="center"/>
            <w:hideMark/>
          </w:tcPr>
          <w:p w14:paraId="22CB4C9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72</w:t>
            </w:r>
          </w:p>
        </w:tc>
        <w:tc>
          <w:tcPr>
            <w:tcW w:w="423" w:type="pct"/>
            <w:tcBorders>
              <w:top w:val="nil"/>
              <w:left w:val="nil"/>
              <w:bottom w:val="single" w:sz="4" w:space="0" w:color="auto"/>
              <w:right w:val="single" w:sz="4" w:space="0" w:color="auto"/>
            </w:tcBorders>
            <w:shd w:val="clear" w:color="000000" w:fill="E2EFDA"/>
            <w:noWrap/>
            <w:vAlign w:val="center"/>
            <w:hideMark/>
          </w:tcPr>
          <w:p w14:paraId="6C4502E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0.069</w:t>
            </w:r>
          </w:p>
        </w:tc>
        <w:tc>
          <w:tcPr>
            <w:tcW w:w="423" w:type="pct"/>
            <w:tcBorders>
              <w:top w:val="nil"/>
              <w:left w:val="nil"/>
              <w:bottom w:val="single" w:sz="4" w:space="0" w:color="auto"/>
              <w:right w:val="single" w:sz="4" w:space="0" w:color="auto"/>
            </w:tcBorders>
            <w:shd w:val="clear" w:color="000000" w:fill="E2EFDA"/>
            <w:noWrap/>
            <w:vAlign w:val="center"/>
            <w:hideMark/>
          </w:tcPr>
          <w:p w14:paraId="2E8C786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0.069</w:t>
            </w:r>
          </w:p>
        </w:tc>
        <w:tc>
          <w:tcPr>
            <w:tcW w:w="771" w:type="pct"/>
            <w:tcBorders>
              <w:top w:val="nil"/>
              <w:left w:val="nil"/>
              <w:bottom w:val="single" w:sz="4" w:space="0" w:color="auto"/>
              <w:right w:val="single" w:sz="4" w:space="0" w:color="auto"/>
            </w:tcBorders>
            <w:shd w:val="clear" w:color="000000" w:fill="E2EFDA"/>
            <w:vAlign w:val="center"/>
            <w:hideMark/>
          </w:tcPr>
          <w:p w14:paraId="5DF3312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Надземная</w:t>
            </w:r>
          </w:p>
        </w:tc>
        <w:tc>
          <w:tcPr>
            <w:tcW w:w="399" w:type="pct"/>
            <w:tcBorders>
              <w:top w:val="nil"/>
              <w:left w:val="nil"/>
              <w:bottom w:val="single" w:sz="4" w:space="0" w:color="auto"/>
              <w:right w:val="single" w:sz="4" w:space="0" w:color="auto"/>
            </w:tcBorders>
            <w:shd w:val="clear" w:color="000000" w:fill="E2EFDA"/>
            <w:vAlign w:val="center"/>
            <w:hideMark/>
          </w:tcPr>
          <w:p w14:paraId="55B2629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405" w:type="pct"/>
            <w:tcBorders>
              <w:top w:val="nil"/>
              <w:left w:val="nil"/>
              <w:bottom w:val="single" w:sz="4" w:space="0" w:color="auto"/>
              <w:right w:val="single" w:sz="4" w:space="0" w:color="auto"/>
            </w:tcBorders>
            <w:shd w:val="clear" w:color="000000" w:fill="E2EFDA"/>
            <w:vAlign w:val="center"/>
            <w:hideMark/>
          </w:tcPr>
          <w:p w14:paraId="377C18A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19" w:type="pct"/>
            <w:tcBorders>
              <w:top w:val="nil"/>
              <w:left w:val="nil"/>
              <w:bottom w:val="single" w:sz="4" w:space="0" w:color="auto"/>
              <w:right w:val="single" w:sz="4" w:space="0" w:color="auto"/>
            </w:tcBorders>
            <w:shd w:val="clear" w:color="000000" w:fill="E2EFDA"/>
            <w:noWrap/>
            <w:vAlign w:val="center"/>
            <w:hideMark/>
          </w:tcPr>
          <w:p w14:paraId="2EC9F56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8" w:type="pct"/>
            <w:tcBorders>
              <w:top w:val="nil"/>
              <w:left w:val="nil"/>
              <w:bottom w:val="single" w:sz="4" w:space="0" w:color="auto"/>
              <w:right w:val="single" w:sz="4" w:space="0" w:color="auto"/>
            </w:tcBorders>
            <w:shd w:val="clear" w:color="000000" w:fill="E2EFDA"/>
            <w:noWrap/>
            <w:vAlign w:val="center"/>
            <w:hideMark/>
          </w:tcPr>
          <w:p w14:paraId="14D7BE7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966,669</w:t>
            </w:r>
          </w:p>
        </w:tc>
      </w:tr>
      <w:tr w:rsidR="00D82298" w:rsidRPr="00D82298" w14:paraId="5AA88A24" w14:textId="77777777" w:rsidTr="00D82298">
        <w:trPr>
          <w:trHeight w:val="585"/>
        </w:trPr>
        <w:tc>
          <w:tcPr>
            <w:tcW w:w="619" w:type="pct"/>
            <w:tcBorders>
              <w:top w:val="nil"/>
              <w:left w:val="single" w:sz="4" w:space="0" w:color="auto"/>
              <w:bottom w:val="single" w:sz="4" w:space="0" w:color="auto"/>
              <w:right w:val="single" w:sz="4" w:space="0" w:color="auto"/>
            </w:tcBorders>
            <w:shd w:val="clear" w:color="auto" w:fill="auto"/>
            <w:vAlign w:val="center"/>
            <w:hideMark/>
          </w:tcPr>
          <w:p w14:paraId="4677BCB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ТК-6</w:t>
            </w:r>
          </w:p>
        </w:tc>
        <w:tc>
          <w:tcPr>
            <w:tcW w:w="689" w:type="pct"/>
            <w:tcBorders>
              <w:top w:val="nil"/>
              <w:left w:val="nil"/>
              <w:bottom w:val="single" w:sz="4" w:space="0" w:color="auto"/>
              <w:right w:val="single" w:sz="4" w:space="0" w:color="auto"/>
            </w:tcBorders>
            <w:shd w:val="clear" w:color="auto" w:fill="auto"/>
            <w:vAlign w:val="center"/>
            <w:hideMark/>
          </w:tcPr>
          <w:p w14:paraId="7A8FA48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Молодежный поселок, 2</w:t>
            </w:r>
          </w:p>
        </w:tc>
        <w:tc>
          <w:tcPr>
            <w:tcW w:w="423" w:type="pct"/>
            <w:tcBorders>
              <w:top w:val="nil"/>
              <w:left w:val="nil"/>
              <w:bottom w:val="single" w:sz="4" w:space="0" w:color="auto"/>
              <w:right w:val="single" w:sz="4" w:space="0" w:color="auto"/>
            </w:tcBorders>
            <w:shd w:val="clear" w:color="auto" w:fill="auto"/>
            <w:noWrap/>
            <w:vAlign w:val="center"/>
            <w:hideMark/>
          </w:tcPr>
          <w:p w14:paraId="73A7A60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30</w:t>
            </w:r>
          </w:p>
        </w:tc>
        <w:tc>
          <w:tcPr>
            <w:tcW w:w="423" w:type="pct"/>
            <w:tcBorders>
              <w:top w:val="nil"/>
              <w:left w:val="nil"/>
              <w:bottom w:val="single" w:sz="4" w:space="0" w:color="auto"/>
              <w:right w:val="single" w:sz="4" w:space="0" w:color="auto"/>
            </w:tcBorders>
            <w:shd w:val="clear" w:color="auto" w:fill="auto"/>
            <w:noWrap/>
            <w:vAlign w:val="center"/>
            <w:hideMark/>
          </w:tcPr>
          <w:p w14:paraId="01997CC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423" w:type="pct"/>
            <w:tcBorders>
              <w:top w:val="nil"/>
              <w:left w:val="nil"/>
              <w:bottom w:val="single" w:sz="4" w:space="0" w:color="auto"/>
              <w:right w:val="single" w:sz="4" w:space="0" w:color="auto"/>
            </w:tcBorders>
            <w:shd w:val="clear" w:color="auto" w:fill="auto"/>
            <w:noWrap/>
            <w:vAlign w:val="center"/>
            <w:hideMark/>
          </w:tcPr>
          <w:p w14:paraId="7854286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771" w:type="pct"/>
            <w:tcBorders>
              <w:top w:val="nil"/>
              <w:left w:val="nil"/>
              <w:bottom w:val="single" w:sz="4" w:space="0" w:color="auto"/>
              <w:right w:val="single" w:sz="4" w:space="0" w:color="auto"/>
            </w:tcBorders>
            <w:shd w:val="clear" w:color="auto" w:fill="auto"/>
            <w:vAlign w:val="center"/>
            <w:hideMark/>
          </w:tcPr>
          <w:p w14:paraId="4F9F7A1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Надземная</w:t>
            </w:r>
          </w:p>
        </w:tc>
        <w:tc>
          <w:tcPr>
            <w:tcW w:w="399" w:type="pct"/>
            <w:tcBorders>
              <w:top w:val="nil"/>
              <w:left w:val="nil"/>
              <w:bottom w:val="single" w:sz="4" w:space="0" w:color="auto"/>
              <w:right w:val="single" w:sz="4" w:space="0" w:color="auto"/>
            </w:tcBorders>
            <w:shd w:val="clear" w:color="auto" w:fill="auto"/>
            <w:vAlign w:val="center"/>
            <w:hideMark/>
          </w:tcPr>
          <w:p w14:paraId="341AEAD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405" w:type="pct"/>
            <w:tcBorders>
              <w:top w:val="nil"/>
              <w:left w:val="nil"/>
              <w:bottom w:val="single" w:sz="4" w:space="0" w:color="auto"/>
              <w:right w:val="single" w:sz="4" w:space="0" w:color="auto"/>
            </w:tcBorders>
            <w:shd w:val="clear" w:color="auto" w:fill="auto"/>
            <w:vAlign w:val="center"/>
            <w:hideMark/>
          </w:tcPr>
          <w:p w14:paraId="07AF2B7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19" w:type="pct"/>
            <w:tcBorders>
              <w:top w:val="nil"/>
              <w:left w:val="nil"/>
              <w:bottom w:val="single" w:sz="4" w:space="0" w:color="auto"/>
              <w:right w:val="single" w:sz="4" w:space="0" w:color="auto"/>
            </w:tcBorders>
            <w:shd w:val="clear" w:color="auto" w:fill="auto"/>
            <w:noWrap/>
            <w:vAlign w:val="center"/>
            <w:hideMark/>
          </w:tcPr>
          <w:p w14:paraId="66226DE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8" w:type="pct"/>
            <w:tcBorders>
              <w:top w:val="nil"/>
              <w:left w:val="nil"/>
              <w:bottom w:val="single" w:sz="4" w:space="0" w:color="auto"/>
              <w:right w:val="single" w:sz="4" w:space="0" w:color="auto"/>
            </w:tcBorders>
            <w:shd w:val="clear" w:color="auto" w:fill="auto"/>
            <w:noWrap/>
            <w:vAlign w:val="center"/>
            <w:hideMark/>
          </w:tcPr>
          <w:p w14:paraId="51DE5D2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402,779</w:t>
            </w:r>
          </w:p>
        </w:tc>
      </w:tr>
      <w:tr w:rsidR="00D82298" w:rsidRPr="00D82298" w14:paraId="2D7E4ABB" w14:textId="77777777" w:rsidTr="00D82298">
        <w:trPr>
          <w:trHeight w:val="585"/>
        </w:trPr>
        <w:tc>
          <w:tcPr>
            <w:tcW w:w="619" w:type="pct"/>
            <w:tcBorders>
              <w:top w:val="nil"/>
              <w:left w:val="single" w:sz="4" w:space="0" w:color="auto"/>
              <w:bottom w:val="single" w:sz="4" w:space="0" w:color="auto"/>
              <w:right w:val="single" w:sz="4" w:space="0" w:color="auto"/>
            </w:tcBorders>
            <w:shd w:val="clear" w:color="000000" w:fill="E2EFDA"/>
            <w:vAlign w:val="center"/>
            <w:hideMark/>
          </w:tcPr>
          <w:p w14:paraId="0EC8734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ТК-6</w:t>
            </w:r>
          </w:p>
        </w:tc>
        <w:tc>
          <w:tcPr>
            <w:tcW w:w="689" w:type="pct"/>
            <w:tcBorders>
              <w:top w:val="nil"/>
              <w:left w:val="nil"/>
              <w:bottom w:val="single" w:sz="4" w:space="0" w:color="auto"/>
              <w:right w:val="single" w:sz="4" w:space="0" w:color="auto"/>
            </w:tcBorders>
            <w:shd w:val="clear" w:color="000000" w:fill="E2EFDA"/>
            <w:vAlign w:val="center"/>
            <w:hideMark/>
          </w:tcPr>
          <w:p w14:paraId="3AFB295C"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Молодежный поселок, 3</w:t>
            </w:r>
          </w:p>
        </w:tc>
        <w:tc>
          <w:tcPr>
            <w:tcW w:w="423" w:type="pct"/>
            <w:tcBorders>
              <w:top w:val="nil"/>
              <w:left w:val="nil"/>
              <w:bottom w:val="single" w:sz="4" w:space="0" w:color="auto"/>
              <w:right w:val="single" w:sz="4" w:space="0" w:color="auto"/>
            </w:tcBorders>
            <w:shd w:val="clear" w:color="000000" w:fill="E2EFDA"/>
            <w:noWrap/>
            <w:vAlign w:val="center"/>
            <w:hideMark/>
          </w:tcPr>
          <w:p w14:paraId="506E7B9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56</w:t>
            </w:r>
          </w:p>
        </w:tc>
        <w:tc>
          <w:tcPr>
            <w:tcW w:w="423" w:type="pct"/>
            <w:tcBorders>
              <w:top w:val="nil"/>
              <w:left w:val="nil"/>
              <w:bottom w:val="single" w:sz="4" w:space="0" w:color="auto"/>
              <w:right w:val="single" w:sz="4" w:space="0" w:color="auto"/>
            </w:tcBorders>
            <w:shd w:val="clear" w:color="000000" w:fill="E2EFDA"/>
            <w:noWrap/>
            <w:vAlign w:val="center"/>
            <w:hideMark/>
          </w:tcPr>
          <w:p w14:paraId="398879D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0.069</w:t>
            </w:r>
          </w:p>
        </w:tc>
        <w:tc>
          <w:tcPr>
            <w:tcW w:w="423" w:type="pct"/>
            <w:tcBorders>
              <w:top w:val="nil"/>
              <w:left w:val="nil"/>
              <w:bottom w:val="single" w:sz="4" w:space="0" w:color="auto"/>
              <w:right w:val="single" w:sz="4" w:space="0" w:color="auto"/>
            </w:tcBorders>
            <w:shd w:val="clear" w:color="000000" w:fill="E2EFDA"/>
            <w:noWrap/>
            <w:vAlign w:val="center"/>
            <w:hideMark/>
          </w:tcPr>
          <w:p w14:paraId="43B818F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0.069</w:t>
            </w:r>
          </w:p>
        </w:tc>
        <w:tc>
          <w:tcPr>
            <w:tcW w:w="771" w:type="pct"/>
            <w:tcBorders>
              <w:top w:val="nil"/>
              <w:left w:val="nil"/>
              <w:bottom w:val="single" w:sz="4" w:space="0" w:color="auto"/>
              <w:right w:val="single" w:sz="4" w:space="0" w:color="auto"/>
            </w:tcBorders>
            <w:shd w:val="clear" w:color="000000" w:fill="E2EFDA"/>
            <w:vAlign w:val="center"/>
            <w:hideMark/>
          </w:tcPr>
          <w:p w14:paraId="08A24AA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Надземная</w:t>
            </w:r>
          </w:p>
        </w:tc>
        <w:tc>
          <w:tcPr>
            <w:tcW w:w="399" w:type="pct"/>
            <w:tcBorders>
              <w:top w:val="nil"/>
              <w:left w:val="nil"/>
              <w:bottom w:val="single" w:sz="4" w:space="0" w:color="auto"/>
              <w:right w:val="single" w:sz="4" w:space="0" w:color="auto"/>
            </w:tcBorders>
            <w:shd w:val="clear" w:color="000000" w:fill="E2EFDA"/>
            <w:vAlign w:val="center"/>
            <w:hideMark/>
          </w:tcPr>
          <w:p w14:paraId="5516550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405" w:type="pct"/>
            <w:tcBorders>
              <w:top w:val="nil"/>
              <w:left w:val="nil"/>
              <w:bottom w:val="single" w:sz="4" w:space="0" w:color="auto"/>
              <w:right w:val="single" w:sz="4" w:space="0" w:color="auto"/>
            </w:tcBorders>
            <w:shd w:val="clear" w:color="000000" w:fill="E2EFDA"/>
            <w:vAlign w:val="center"/>
            <w:hideMark/>
          </w:tcPr>
          <w:p w14:paraId="54C923D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19" w:type="pct"/>
            <w:tcBorders>
              <w:top w:val="nil"/>
              <w:left w:val="nil"/>
              <w:bottom w:val="single" w:sz="4" w:space="0" w:color="auto"/>
              <w:right w:val="single" w:sz="4" w:space="0" w:color="auto"/>
            </w:tcBorders>
            <w:shd w:val="clear" w:color="000000" w:fill="E2EFDA"/>
            <w:noWrap/>
            <w:vAlign w:val="center"/>
            <w:hideMark/>
          </w:tcPr>
          <w:p w14:paraId="4370ECA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8" w:type="pct"/>
            <w:tcBorders>
              <w:top w:val="nil"/>
              <w:left w:val="nil"/>
              <w:bottom w:val="single" w:sz="4" w:space="0" w:color="auto"/>
              <w:right w:val="single" w:sz="4" w:space="0" w:color="auto"/>
            </w:tcBorders>
            <w:shd w:val="clear" w:color="000000" w:fill="E2EFDA"/>
            <w:noWrap/>
            <w:vAlign w:val="center"/>
            <w:hideMark/>
          </w:tcPr>
          <w:p w14:paraId="5E34DFE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751,853</w:t>
            </w:r>
          </w:p>
        </w:tc>
      </w:tr>
      <w:tr w:rsidR="00D82298" w:rsidRPr="00D82298" w14:paraId="76B43DED" w14:textId="77777777" w:rsidTr="00D82298">
        <w:trPr>
          <w:trHeight w:val="585"/>
        </w:trPr>
        <w:tc>
          <w:tcPr>
            <w:tcW w:w="619" w:type="pct"/>
            <w:tcBorders>
              <w:top w:val="nil"/>
              <w:left w:val="single" w:sz="4" w:space="0" w:color="auto"/>
              <w:bottom w:val="single" w:sz="4" w:space="0" w:color="auto"/>
              <w:right w:val="single" w:sz="4" w:space="0" w:color="auto"/>
            </w:tcBorders>
            <w:shd w:val="clear" w:color="auto" w:fill="auto"/>
            <w:vAlign w:val="center"/>
            <w:hideMark/>
          </w:tcPr>
          <w:p w14:paraId="6105A90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ТК-5</w:t>
            </w:r>
          </w:p>
        </w:tc>
        <w:tc>
          <w:tcPr>
            <w:tcW w:w="689" w:type="pct"/>
            <w:tcBorders>
              <w:top w:val="nil"/>
              <w:left w:val="nil"/>
              <w:bottom w:val="single" w:sz="4" w:space="0" w:color="auto"/>
              <w:right w:val="single" w:sz="4" w:space="0" w:color="auto"/>
            </w:tcBorders>
            <w:shd w:val="clear" w:color="auto" w:fill="auto"/>
            <w:vAlign w:val="center"/>
            <w:hideMark/>
          </w:tcPr>
          <w:p w14:paraId="3133054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ТК-6</w:t>
            </w:r>
          </w:p>
        </w:tc>
        <w:tc>
          <w:tcPr>
            <w:tcW w:w="423" w:type="pct"/>
            <w:tcBorders>
              <w:top w:val="nil"/>
              <w:left w:val="nil"/>
              <w:bottom w:val="single" w:sz="4" w:space="0" w:color="auto"/>
              <w:right w:val="single" w:sz="4" w:space="0" w:color="auto"/>
            </w:tcBorders>
            <w:shd w:val="clear" w:color="auto" w:fill="auto"/>
            <w:noWrap/>
            <w:vAlign w:val="center"/>
            <w:hideMark/>
          </w:tcPr>
          <w:p w14:paraId="0D5E5F6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72</w:t>
            </w:r>
          </w:p>
        </w:tc>
        <w:tc>
          <w:tcPr>
            <w:tcW w:w="423" w:type="pct"/>
            <w:tcBorders>
              <w:top w:val="nil"/>
              <w:left w:val="nil"/>
              <w:bottom w:val="single" w:sz="4" w:space="0" w:color="auto"/>
              <w:right w:val="single" w:sz="4" w:space="0" w:color="auto"/>
            </w:tcBorders>
            <w:shd w:val="clear" w:color="auto" w:fill="auto"/>
            <w:noWrap/>
            <w:vAlign w:val="center"/>
            <w:hideMark/>
          </w:tcPr>
          <w:p w14:paraId="787F518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0.069</w:t>
            </w:r>
          </w:p>
        </w:tc>
        <w:tc>
          <w:tcPr>
            <w:tcW w:w="423" w:type="pct"/>
            <w:tcBorders>
              <w:top w:val="nil"/>
              <w:left w:val="nil"/>
              <w:bottom w:val="single" w:sz="4" w:space="0" w:color="auto"/>
              <w:right w:val="single" w:sz="4" w:space="0" w:color="auto"/>
            </w:tcBorders>
            <w:shd w:val="clear" w:color="auto" w:fill="auto"/>
            <w:noWrap/>
            <w:vAlign w:val="center"/>
            <w:hideMark/>
          </w:tcPr>
          <w:p w14:paraId="47688B9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0.069</w:t>
            </w:r>
          </w:p>
        </w:tc>
        <w:tc>
          <w:tcPr>
            <w:tcW w:w="771" w:type="pct"/>
            <w:tcBorders>
              <w:top w:val="nil"/>
              <w:left w:val="nil"/>
              <w:bottom w:val="single" w:sz="4" w:space="0" w:color="auto"/>
              <w:right w:val="single" w:sz="4" w:space="0" w:color="auto"/>
            </w:tcBorders>
            <w:shd w:val="clear" w:color="auto" w:fill="auto"/>
            <w:vAlign w:val="center"/>
            <w:hideMark/>
          </w:tcPr>
          <w:p w14:paraId="10BF824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Надземная</w:t>
            </w:r>
          </w:p>
        </w:tc>
        <w:tc>
          <w:tcPr>
            <w:tcW w:w="399" w:type="pct"/>
            <w:tcBorders>
              <w:top w:val="nil"/>
              <w:left w:val="nil"/>
              <w:bottom w:val="single" w:sz="4" w:space="0" w:color="auto"/>
              <w:right w:val="single" w:sz="4" w:space="0" w:color="auto"/>
            </w:tcBorders>
            <w:shd w:val="clear" w:color="auto" w:fill="auto"/>
            <w:vAlign w:val="center"/>
            <w:hideMark/>
          </w:tcPr>
          <w:p w14:paraId="1DF5017C"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405" w:type="pct"/>
            <w:tcBorders>
              <w:top w:val="nil"/>
              <w:left w:val="nil"/>
              <w:bottom w:val="single" w:sz="4" w:space="0" w:color="auto"/>
              <w:right w:val="single" w:sz="4" w:space="0" w:color="auto"/>
            </w:tcBorders>
            <w:shd w:val="clear" w:color="auto" w:fill="auto"/>
            <w:vAlign w:val="center"/>
            <w:hideMark/>
          </w:tcPr>
          <w:p w14:paraId="5B46ADE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19" w:type="pct"/>
            <w:tcBorders>
              <w:top w:val="nil"/>
              <w:left w:val="nil"/>
              <w:bottom w:val="single" w:sz="4" w:space="0" w:color="auto"/>
              <w:right w:val="single" w:sz="4" w:space="0" w:color="auto"/>
            </w:tcBorders>
            <w:shd w:val="clear" w:color="auto" w:fill="auto"/>
            <w:noWrap/>
            <w:vAlign w:val="center"/>
            <w:hideMark/>
          </w:tcPr>
          <w:p w14:paraId="418AC8D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8" w:type="pct"/>
            <w:tcBorders>
              <w:top w:val="nil"/>
              <w:left w:val="nil"/>
              <w:bottom w:val="single" w:sz="4" w:space="0" w:color="auto"/>
              <w:right w:val="single" w:sz="4" w:space="0" w:color="auto"/>
            </w:tcBorders>
            <w:shd w:val="clear" w:color="auto" w:fill="auto"/>
            <w:noWrap/>
            <w:vAlign w:val="center"/>
            <w:hideMark/>
          </w:tcPr>
          <w:p w14:paraId="0448C4D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966,669</w:t>
            </w:r>
          </w:p>
        </w:tc>
      </w:tr>
      <w:tr w:rsidR="00D82298" w:rsidRPr="00D82298" w14:paraId="09512752" w14:textId="77777777" w:rsidTr="00D82298">
        <w:trPr>
          <w:trHeight w:val="585"/>
        </w:trPr>
        <w:tc>
          <w:tcPr>
            <w:tcW w:w="619" w:type="pct"/>
            <w:tcBorders>
              <w:top w:val="nil"/>
              <w:left w:val="single" w:sz="4" w:space="0" w:color="auto"/>
              <w:bottom w:val="single" w:sz="4" w:space="0" w:color="auto"/>
              <w:right w:val="single" w:sz="4" w:space="0" w:color="auto"/>
            </w:tcBorders>
            <w:shd w:val="clear" w:color="000000" w:fill="E2EFDA"/>
            <w:vAlign w:val="center"/>
            <w:hideMark/>
          </w:tcPr>
          <w:p w14:paraId="7BB8946C"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ТК-6</w:t>
            </w:r>
          </w:p>
        </w:tc>
        <w:tc>
          <w:tcPr>
            <w:tcW w:w="689" w:type="pct"/>
            <w:tcBorders>
              <w:top w:val="nil"/>
              <w:left w:val="nil"/>
              <w:bottom w:val="single" w:sz="4" w:space="0" w:color="auto"/>
              <w:right w:val="single" w:sz="4" w:space="0" w:color="auto"/>
            </w:tcBorders>
            <w:shd w:val="clear" w:color="000000" w:fill="E2EFDA"/>
            <w:vAlign w:val="center"/>
            <w:hideMark/>
          </w:tcPr>
          <w:p w14:paraId="7322DFA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Молодежный поселок, 2</w:t>
            </w:r>
          </w:p>
        </w:tc>
        <w:tc>
          <w:tcPr>
            <w:tcW w:w="423" w:type="pct"/>
            <w:tcBorders>
              <w:top w:val="nil"/>
              <w:left w:val="nil"/>
              <w:bottom w:val="single" w:sz="4" w:space="0" w:color="auto"/>
              <w:right w:val="single" w:sz="4" w:space="0" w:color="auto"/>
            </w:tcBorders>
            <w:shd w:val="clear" w:color="000000" w:fill="E2EFDA"/>
            <w:noWrap/>
            <w:vAlign w:val="center"/>
            <w:hideMark/>
          </w:tcPr>
          <w:p w14:paraId="1BEB039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30</w:t>
            </w:r>
          </w:p>
        </w:tc>
        <w:tc>
          <w:tcPr>
            <w:tcW w:w="423" w:type="pct"/>
            <w:tcBorders>
              <w:top w:val="nil"/>
              <w:left w:val="nil"/>
              <w:bottom w:val="single" w:sz="4" w:space="0" w:color="auto"/>
              <w:right w:val="single" w:sz="4" w:space="0" w:color="auto"/>
            </w:tcBorders>
            <w:shd w:val="clear" w:color="000000" w:fill="E2EFDA"/>
            <w:noWrap/>
            <w:vAlign w:val="center"/>
            <w:hideMark/>
          </w:tcPr>
          <w:p w14:paraId="21F50CA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423" w:type="pct"/>
            <w:tcBorders>
              <w:top w:val="nil"/>
              <w:left w:val="nil"/>
              <w:bottom w:val="single" w:sz="4" w:space="0" w:color="auto"/>
              <w:right w:val="single" w:sz="4" w:space="0" w:color="auto"/>
            </w:tcBorders>
            <w:shd w:val="clear" w:color="000000" w:fill="E2EFDA"/>
            <w:noWrap/>
            <w:vAlign w:val="center"/>
            <w:hideMark/>
          </w:tcPr>
          <w:p w14:paraId="50F2110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771" w:type="pct"/>
            <w:tcBorders>
              <w:top w:val="nil"/>
              <w:left w:val="nil"/>
              <w:bottom w:val="single" w:sz="4" w:space="0" w:color="auto"/>
              <w:right w:val="single" w:sz="4" w:space="0" w:color="auto"/>
            </w:tcBorders>
            <w:shd w:val="clear" w:color="000000" w:fill="E2EFDA"/>
            <w:vAlign w:val="center"/>
            <w:hideMark/>
          </w:tcPr>
          <w:p w14:paraId="7183BDD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Надземная</w:t>
            </w:r>
          </w:p>
        </w:tc>
        <w:tc>
          <w:tcPr>
            <w:tcW w:w="399" w:type="pct"/>
            <w:tcBorders>
              <w:top w:val="nil"/>
              <w:left w:val="nil"/>
              <w:bottom w:val="single" w:sz="4" w:space="0" w:color="auto"/>
              <w:right w:val="single" w:sz="4" w:space="0" w:color="auto"/>
            </w:tcBorders>
            <w:shd w:val="clear" w:color="000000" w:fill="E2EFDA"/>
            <w:vAlign w:val="center"/>
            <w:hideMark/>
          </w:tcPr>
          <w:p w14:paraId="6615BBF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405" w:type="pct"/>
            <w:tcBorders>
              <w:top w:val="nil"/>
              <w:left w:val="nil"/>
              <w:bottom w:val="single" w:sz="4" w:space="0" w:color="auto"/>
              <w:right w:val="single" w:sz="4" w:space="0" w:color="auto"/>
            </w:tcBorders>
            <w:shd w:val="clear" w:color="000000" w:fill="E2EFDA"/>
            <w:vAlign w:val="center"/>
            <w:hideMark/>
          </w:tcPr>
          <w:p w14:paraId="6AD8BFA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19" w:type="pct"/>
            <w:tcBorders>
              <w:top w:val="nil"/>
              <w:left w:val="nil"/>
              <w:bottom w:val="single" w:sz="4" w:space="0" w:color="auto"/>
              <w:right w:val="single" w:sz="4" w:space="0" w:color="auto"/>
            </w:tcBorders>
            <w:shd w:val="clear" w:color="000000" w:fill="E2EFDA"/>
            <w:noWrap/>
            <w:vAlign w:val="center"/>
            <w:hideMark/>
          </w:tcPr>
          <w:p w14:paraId="183E64F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8" w:type="pct"/>
            <w:tcBorders>
              <w:top w:val="nil"/>
              <w:left w:val="nil"/>
              <w:bottom w:val="single" w:sz="4" w:space="0" w:color="auto"/>
              <w:right w:val="single" w:sz="4" w:space="0" w:color="auto"/>
            </w:tcBorders>
            <w:shd w:val="clear" w:color="000000" w:fill="E2EFDA"/>
            <w:noWrap/>
            <w:vAlign w:val="center"/>
            <w:hideMark/>
          </w:tcPr>
          <w:p w14:paraId="2CB3D07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402,779</w:t>
            </w:r>
          </w:p>
        </w:tc>
      </w:tr>
      <w:tr w:rsidR="00D82298" w:rsidRPr="00D82298" w14:paraId="25CDB9AC" w14:textId="77777777" w:rsidTr="00D82298">
        <w:trPr>
          <w:trHeight w:val="585"/>
        </w:trPr>
        <w:tc>
          <w:tcPr>
            <w:tcW w:w="619" w:type="pct"/>
            <w:tcBorders>
              <w:top w:val="nil"/>
              <w:left w:val="single" w:sz="4" w:space="0" w:color="auto"/>
              <w:bottom w:val="single" w:sz="4" w:space="0" w:color="auto"/>
              <w:right w:val="single" w:sz="4" w:space="0" w:color="auto"/>
            </w:tcBorders>
            <w:shd w:val="clear" w:color="auto" w:fill="auto"/>
            <w:vAlign w:val="center"/>
            <w:hideMark/>
          </w:tcPr>
          <w:p w14:paraId="095E303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ТК-6</w:t>
            </w:r>
          </w:p>
        </w:tc>
        <w:tc>
          <w:tcPr>
            <w:tcW w:w="689" w:type="pct"/>
            <w:tcBorders>
              <w:top w:val="nil"/>
              <w:left w:val="nil"/>
              <w:bottom w:val="single" w:sz="4" w:space="0" w:color="auto"/>
              <w:right w:val="single" w:sz="4" w:space="0" w:color="auto"/>
            </w:tcBorders>
            <w:shd w:val="clear" w:color="auto" w:fill="auto"/>
            <w:vAlign w:val="center"/>
            <w:hideMark/>
          </w:tcPr>
          <w:p w14:paraId="7D6C3CA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Молодежный поселок, 3</w:t>
            </w:r>
          </w:p>
        </w:tc>
        <w:tc>
          <w:tcPr>
            <w:tcW w:w="423" w:type="pct"/>
            <w:tcBorders>
              <w:top w:val="nil"/>
              <w:left w:val="nil"/>
              <w:bottom w:val="single" w:sz="4" w:space="0" w:color="auto"/>
              <w:right w:val="single" w:sz="4" w:space="0" w:color="auto"/>
            </w:tcBorders>
            <w:shd w:val="clear" w:color="auto" w:fill="auto"/>
            <w:noWrap/>
            <w:vAlign w:val="center"/>
            <w:hideMark/>
          </w:tcPr>
          <w:p w14:paraId="3C6036A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56</w:t>
            </w:r>
          </w:p>
        </w:tc>
        <w:tc>
          <w:tcPr>
            <w:tcW w:w="423" w:type="pct"/>
            <w:tcBorders>
              <w:top w:val="nil"/>
              <w:left w:val="nil"/>
              <w:bottom w:val="single" w:sz="4" w:space="0" w:color="auto"/>
              <w:right w:val="single" w:sz="4" w:space="0" w:color="auto"/>
            </w:tcBorders>
            <w:shd w:val="clear" w:color="auto" w:fill="auto"/>
            <w:noWrap/>
            <w:vAlign w:val="center"/>
            <w:hideMark/>
          </w:tcPr>
          <w:p w14:paraId="521E5A7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423" w:type="pct"/>
            <w:tcBorders>
              <w:top w:val="nil"/>
              <w:left w:val="nil"/>
              <w:bottom w:val="single" w:sz="4" w:space="0" w:color="auto"/>
              <w:right w:val="single" w:sz="4" w:space="0" w:color="auto"/>
            </w:tcBorders>
            <w:shd w:val="clear" w:color="auto" w:fill="auto"/>
            <w:noWrap/>
            <w:vAlign w:val="center"/>
            <w:hideMark/>
          </w:tcPr>
          <w:p w14:paraId="7182973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771" w:type="pct"/>
            <w:tcBorders>
              <w:top w:val="nil"/>
              <w:left w:val="nil"/>
              <w:bottom w:val="single" w:sz="4" w:space="0" w:color="auto"/>
              <w:right w:val="single" w:sz="4" w:space="0" w:color="auto"/>
            </w:tcBorders>
            <w:shd w:val="clear" w:color="auto" w:fill="auto"/>
            <w:vAlign w:val="center"/>
            <w:hideMark/>
          </w:tcPr>
          <w:p w14:paraId="39EF49E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Надземная</w:t>
            </w:r>
          </w:p>
        </w:tc>
        <w:tc>
          <w:tcPr>
            <w:tcW w:w="399" w:type="pct"/>
            <w:tcBorders>
              <w:top w:val="nil"/>
              <w:left w:val="nil"/>
              <w:bottom w:val="single" w:sz="4" w:space="0" w:color="auto"/>
              <w:right w:val="single" w:sz="4" w:space="0" w:color="auto"/>
            </w:tcBorders>
            <w:shd w:val="clear" w:color="auto" w:fill="auto"/>
            <w:vAlign w:val="center"/>
            <w:hideMark/>
          </w:tcPr>
          <w:p w14:paraId="2BF4178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405" w:type="pct"/>
            <w:tcBorders>
              <w:top w:val="nil"/>
              <w:left w:val="nil"/>
              <w:bottom w:val="single" w:sz="4" w:space="0" w:color="auto"/>
              <w:right w:val="single" w:sz="4" w:space="0" w:color="auto"/>
            </w:tcBorders>
            <w:shd w:val="clear" w:color="auto" w:fill="auto"/>
            <w:vAlign w:val="center"/>
            <w:hideMark/>
          </w:tcPr>
          <w:p w14:paraId="4E37C81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19" w:type="pct"/>
            <w:tcBorders>
              <w:top w:val="nil"/>
              <w:left w:val="nil"/>
              <w:bottom w:val="single" w:sz="4" w:space="0" w:color="auto"/>
              <w:right w:val="single" w:sz="4" w:space="0" w:color="auto"/>
            </w:tcBorders>
            <w:shd w:val="clear" w:color="auto" w:fill="auto"/>
            <w:noWrap/>
            <w:vAlign w:val="center"/>
            <w:hideMark/>
          </w:tcPr>
          <w:p w14:paraId="4D034A8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8" w:type="pct"/>
            <w:tcBorders>
              <w:top w:val="nil"/>
              <w:left w:val="nil"/>
              <w:bottom w:val="single" w:sz="4" w:space="0" w:color="auto"/>
              <w:right w:val="single" w:sz="4" w:space="0" w:color="auto"/>
            </w:tcBorders>
            <w:shd w:val="clear" w:color="auto" w:fill="auto"/>
            <w:noWrap/>
            <w:vAlign w:val="center"/>
            <w:hideMark/>
          </w:tcPr>
          <w:p w14:paraId="125018A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751,853</w:t>
            </w:r>
          </w:p>
        </w:tc>
      </w:tr>
      <w:tr w:rsidR="00D82298" w:rsidRPr="00D82298" w14:paraId="5D9AF6BD" w14:textId="77777777" w:rsidTr="00D82298">
        <w:trPr>
          <w:trHeight w:val="585"/>
        </w:trPr>
        <w:tc>
          <w:tcPr>
            <w:tcW w:w="619" w:type="pct"/>
            <w:tcBorders>
              <w:top w:val="nil"/>
              <w:left w:val="single" w:sz="4" w:space="0" w:color="auto"/>
              <w:bottom w:val="single" w:sz="4" w:space="0" w:color="auto"/>
              <w:right w:val="single" w:sz="4" w:space="0" w:color="auto"/>
            </w:tcBorders>
            <w:shd w:val="clear" w:color="000000" w:fill="E2EFDA"/>
            <w:vAlign w:val="center"/>
            <w:hideMark/>
          </w:tcPr>
          <w:p w14:paraId="6058C58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ТК-12</w:t>
            </w:r>
          </w:p>
        </w:tc>
        <w:tc>
          <w:tcPr>
            <w:tcW w:w="689" w:type="pct"/>
            <w:tcBorders>
              <w:top w:val="nil"/>
              <w:left w:val="nil"/>
              <w:bottom w:val="single" w:sz="4" w:space="0" w:color="auto"/>
              <w:right w:val="single" w:sz="4" w:space="0" w:color="auto"/>
            </w:tcBorders>
            <w:shd w:val="clear" w:color="000000" w:fill="E2EFDA"/>
            <w:vAlign w:val="center"/>
            <w:hideMark/>
          </w:tcPr>
          <w:p w14:paraId="489E1E1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Молодежный поселок, 7</w:t>
            </w:r>
          </w:p>
        </w:tc>
        <w:tc>
          <w:tcPr>
            <w:tcW w:w="423" w:type="pct"/>
            <w:tcBorders>
              <w:top w:val="nil"/>
              <w:left w:val="nil"/>
              <w:bottom w:val="single" w:sz="4" w:space="0" w:color="auto"/>
              <w:right w:val="single" w:sz="4" w:space="0" w:color="auto"/>
            </w:tcBorders>
            <w:shd w:val="clear" w:color="000000" w:fill="E2EFDA"/>
            <w:noWrap/>
            <w:vAlign w:val="center"/>
            <w:hideMark/>
          </w:tcPr>
          <w:p w14:paraId="74F60B1C"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41</w:t>
            </w:r>
          </w:p>
        </w:tc>
        <w:tc>
          <w:tcPr>
            <w:tcW w:w="423" w:type="pct"/>
            <w:tcBorders>
              <w:top w:val="nil"/>
              <w:left w:val="nil"/>
              <w:bottom w:val="single" w:sz="4" w:space="0" w:color="auto"/>
              <w:right w:val="single" w:sz="4" w:space="0" w:color="auto"/>
            </w:tcBorders>
            <w:shd w:val="clear" w:color="000000" w:fill="E2EFDA"/>
            <w:noWrap/>
            <w:vAlign w:val="center"/>
            <w:hideMark/>
          </w:tcPr>
          <w:p w14:paraId="1E15237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423" w:type="pct"/>
            <w:tcBorders>
              <w:top w:val="nil"/>
              <w:left w:val="nil"/>
              <w:bottom w:val="single" w:sz="4" w:space="0" w:color="auto"/>
              <w:right w:val="single" w:sz="4" w:space="0" w:color="auto"/>
            </w:tcBorders>
            <w:shd w:val="clear" w:color="000000" w:fill="E2EFDA"/>
            <w:noWrap/>
            <w:vAlign w:val="center"/>
            <w:hideMark/>
          </w:tcPr>
          <w:p w14:paraId="2BFD59A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771" w:type="pct"/>
            <w:tcBorders>
              <w:top w:val="nil"/>
              <w:left w:val="nil"/>
              <w:bottom w:val="single" w:sz="4" w:space="0" w:color="auto"/>
              <w:right w:val="single" w:sz="4" w:space="0" w:color="auto"/>
            </w:tcBorders>
            <w:shd w:val="clear" w:color="000000" w:fill="E2EFDA"/>
            <w:vAlign w:val="center"/>
            <w:hideMark/>
          </w:tcPr>
          <w:p w14:paraId="3166217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Надземная</w:t>
            </w:r>
          </w:p>
        </w:tc>
        <w:tc>
          <w:tcPr>
            <w:tcW w:w="399" w:type="pct"/>
            <w:tcBorders>
              <w:top w:val="nil"/>
              <w:left w:val="nil"/>
              <w:bottom w:val="single" w:sz="4" w:space="0" w:color="auto"/>
              <w:right w:val="single" w:sz="4" w:space="0" w:color="auto"/>
            </w:tcBorders>
            <w:shd w:val="clear" w:color="000000" w:fill="E2EFDA"/>
            <w:vAlign w:val="center"/>
            <w:hideMark/>
          </w:tcPr>
          <w:p w14:paraId="361E56A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405" w:type="pct"/>
            <w:tcBorders>
              <w:top w:val="nil"/>
              <w:left w:val="nil"/>
              <w:bottom w:val="single" w:sz="4" w:space="0" w:color="auto"/>
              <w:right w:val="single" w:sz="4" w:space="0" w:color="auto"/>
            </w:tcBorders>
            <w:shd w:val="clear" w:color="000000" w:fill="E2EFDA"/>
            <w:vAlign w:val="center"/>
            <w:hideMark/>
          </w:tcPr>
          <w:p w14:paraId="44EF13A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19" w:type="pct"/>
            <w:tcBorders>
              <w:top w:val="nil"/>
              <w:left w:val="nil"/>
              <w:bottom w:val="single" w:sz="4" w:space="0" w:color="auto"/>
              <w:right w:val="single" w:sz="4" w:space="0" w:color="auto"/>
            </w:tcBorders>
            <w:shd w:val="clear" w:color="000000" w:fill="E2EFDA"/>
            <w:noWrap/>
            <w:vAlign w:val="center"/>
            <w:hideMark/>
          </w:tcPr>
          <w:p w14:paraId="22D165A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8" w:type="pct"/>
            <w:tcBorders>
              <w:top w:val="nil"/>
              <w:left w:val="nil"/>
              <w:bottom w:val="single" w:sz="4" w:space="0" w:color="auto"/>
              <w:right w:val="single" w:sz="4" w:space="0" w:color="auto"/>
            </w:tcBorders>
            <w:shd w:val="clear" w:color="000000" w:fill="E2EFDA"/>
            <w:noWrap/>
            <w:vAlign w:val="center"/>
            <w:hideMark/>
          </w:tcPr>
          <w:p w14:paraId="563580CC"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550,464</w:t>
            </w:r>
          </w:p>
        </w:tc>
      </w:tr>
      <w:tr w:rsidR="00D82298" w:rsidRPr="00D82298" w14:paraId="6380EE0C" w14:textId="77777777" w:rsidTr="00D82298">
        <w:trPr>
          <w:trHeight w:val="585"/>
        </w:trPr>
        <w:tc>
          <w:tcPr>
            <w:tcW w:w="619" w:type="pct"/>
            <w:tcBorders>
              <w:top w:val="nil"/>
              <w:left w:val="single" w:sz="4" w:space="0" w:color="auto"/>
              <w:bottom w:val="single" w:sz="4" w:space="0" w:color="auto"/>
              <w:right w:val="single" w:sz="4" w:space="0" w:color="auto"/>
            </w:tcBorders>
            <w:shd w:val="clear" w:color="auto" w:fill="auto"/>
            <w:vAlign w:val="center"/>
            <w:hideMark/>
          </w:tcPr>
          <w:p w14:paraId="1CF8885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ТК-12</w:t>
            </w:r>
          </w:p>
        </w:tc>
        <w:tc>
          <w:tcPr>
            <w:tcW w:w="689" w:type="pct"/>
            <w:tcBorders>
              <w:top w:val="nil"/>
              <w:left w:val="nil"/>
              <w:bottom w:val="single" w:sz="4" w:space="0" w:color="auto"/>
              <w:right w:val="single" w:sz="4" w:space="0" w:color="auto"/>
            </w:tcBorders>
            <w:shd w:val="clear" w:color="auto" w:fill="auto"/>
            <w:vAlign w:val="center"/>
            <w:hideMark/>
          </w:tcPr>
          <w:p w14:paraId="0592C5E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Молодежный поселок, 8</w:t>
            </w:r>
          </w:p>
        </w:tc>
        <w:tc>
          <w:tcPr>
            <w:tcW w:w="423" w:type="pct"/>
            <w:tcBorders>
              <w:top w:val="nil"/>
              <w:left w:val="nil"/>
              <w:bottom w:val="single" w:sz="4" w:space="0" w:color="auto"/>
              <w:right w:val="single" w:sz="4" w:space="0" w:color="auto"/>
            </w:tcBorders>
            <w:shd w:val="clear" w:color="auto" w:fill="auto"/>
            <w:noWrap/>
            <w:vAlign w:val="center"/>
            <w:hideMark/>
          </w:tcPr>
          <w:p w14:paraId="6ABFCC8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5</w:t>
            </w:r>
          </w:p>
        </w:tc>
        <w:tc>
          <w:tcPr>
            <w:tcW w:w="423" w:type="pct"/>
            <w:tcBorders>
              <w:top w:val="nil"/>
              <w:left w:val="nil"/>
              <w:bottom w:val="single" w:sz="4" w:space="0" w:color="auto"/>
              <w:right w:val="single" w:sz="4" w:space="0" w:color="auto"/>
            </w:tcBorders>
            <w:shd w:val="clear" w:color="auto" w:fill="auto"/>
            <w:noWrap/>
            <w:vAlign w:val="center"/>
            <w:hideMark/>
          </w:tcPr>
          <w:p w14:paraId="5B16DA3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423" w:type="pct"/>
            <w:tcBorders>
              <w:top w:val="nil"/>
              <w:left w:val="nil"/>
              <w:bottom w:val="single" w:sz="4" w:space="0" w:color="auto"/>
              <w:right w:val="single" w:sz="4" w:space="0" w:color="auto"/>
            </w:tcBorders>
            <w:shd w:val="clear" w:color="auto" w:fill="auto"/>
            <w:noWrap/>
            <w:vAlign w:val="center"/>
            <w:hideMark/>
          </w:tcPr>
          <w:p w14:paraId="16BE7B8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771" w:type="pct"/>
            <w:tcBorders>
              <w:top w:val="nil"/>
              <w:left w:val="nil"/>
              <w:bottom w:val="single" w:sz="4" w:space="0" w:color="auto"/>
              <w:right w:val="single" w:sz="4" w:space="0" w:color="auto"/>
            </w:tcBorders>
            <w:shd w:val="clear" w:color="auto" w:fill="auto"/>
            <w:vAlign w:val="center"/>
            <w:hideMark/>
          </w:tcPr>
          <w:p w14:paraId="2494993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Надземная</w:t>
            </w:r>
          </w:p>
        </w:tc>
        <w:tc>
          <w:tcPr>
            <w:tcW w:w="399" w:type="pct"/>
            <w:tcBorders>
              <w:top w:val="nil"/>
              <w:left w:val="nil"/>
              <w:bottom w:val="single" w:sz="4" w:space="0" w:color="auto"/>
              <w:right w:val="single" w:sz="4" w:space="0" w:color="auto"/>
            </w:tcBorders>
            <w:shd w:val="clear" w:color="auto" w:fill="auto"/>
            <w:vAlign w:val="center"/>
            <w:hideMark/>
          </w:tcPr>
          <w:p w14:paraId="73C6CA4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405" w:type="pct"/>
            <w:tcBorders>
              <w:top w:val="nil"/>
              <w:left w:val="nil"/>
              <w:bottom w:val="single" w:sz="4" w:space="0" w:color="auto"/>
              <w:right w:val="single" w:sz="4" w:space="0" w:color="auto"/>
            </w:tcBorders>
            <w:shd w:val="clear" w:color="auto" w:fill="auto"/>
            <w:vAlign w:val="center"/>
            <w:hideMark/>
          </w:tcPr>
          <w:p w14:paraId="2C4A732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19" w:type="pct"/>
            <w:tcBorders>
              <w:top w:val="nil"/>
              <w:left w:val="nil"/>
              <w:bottom w:val="single" w:sz="4" w:space="0" w:color="auto"/>
              <w:right w:val="single" w:sz="4" w:space="0" w:color="auto"/>
            </w:tcBorders>
            <w:shd w:val="clear" w:color="auto" w:fill="auto"/>
            <w:noWrap/>
            <w:vAlign w:val="center"/>
            <w:hideMark/>
          </w:tcPr>
          <w:p w14:paraId="3F2FD6D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8" w:type="pct"/>
            <w:tcBorders>
              <w:top w:val="nil"/>
              <w:left w:val="nil"/>
              <w:bottom w:val="single" w:sz="4" w:space="0" w:color="auto"/>
              <w:right w:val="single" w:sz="4" w:space="0" w:color="auto"/>
            </w:tcBorders>
            <w:shd w:val="clear" w:color="auto" w:fill="auto"/>
            <w:noWrap/>
            <w:vAlign w:val="center"/>
            <w:hideMark/>
          </w:tcPr>
          <w:p w14:paraId="2952AB4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67,13</w:t>
            </w:r>
          </w:p>
        </w:tc>
      </w:tr>
      <w:tr w:rsidR="00D82298" w:rsidRPr="00D82298" w14:paraId="36802383" w14:textId="77777777" w:rsidTr="00D82298">
        <w:trPr>
          <w:trHeight w:val="585"/>
        </w:trPr>
        <w:tc>
          <w:tcPr>
            <w:tcW w:w="619" w:type="pct"/>
            <w:tcBorders>
              <w:top w:val="nil"/>
              <w:left w:val="single" w:sz="4" w:space="0" w:color="auto"/>
              <w:bottom w:val="single" w:sz="4" w:space="0" w:color="auto"/>
              <w:right w:val="single" w:sz="4" w:space="0" w:color="auto"/>
            </w:tcBorders>
            <w:shd w:val="clear" w:color="000000" w:fill="E2EFDA"/>
            <w:vAlign w:val="center"/>
            <w:hideMark/>
          </w:tcPr>
          <w:p w14:paraId="643931D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ТК-10</w:t>
            </w:r>
          </w:p>
        </w:tc>
        <w:tc>
          <w:tcPr>
            <w:tcW w:w="689" w:type="pct"/>
            <w:tcBorders>
              <w:top w:val="nil"/>
              <w:left w:val="nil"/>
              <w:bottom w:val="single" w:sz="4" w:space="0" w:color="auto"/>
              <w:right w:val="single" w:sz="4" w:space="0" w:color="auto"/>
            </w:tcBorders>
            <w:shd w:val="clear" w:color="000000" w:fill="E2EFDA"/>
            <w:vAlign w:val="center"/>
            <w:hideMark/>
          </w:tcPr>
          <w:p w14:paraId="013A5CD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Молодежный поселок, 10</w:t>
            </w:r>
          </w:p>
        </w:tc>
        <w:tc>
          <w:tcPr>
            <w:tcW w:w="423" w:type="pct"/>
            <w:tcBorders>
              <w:top w:val="nil"/>
              <w:left w:val="nil"/>
              <w:bottom w:val="single" w:sz="4" w:space="0" w:color="auto"/>
              <w:right w:val="single" w:sz="4" w:space="0" w:color="auto"/>
            </w:tcBorders>
            <w:shd w:val="clear" w:color="000000" w:fill="E2EFDA"/>
            <w:noWrap/>
            <w:vAlign w:val="center"/>
            <w:hideMark/>
          </w:tcPr>
          <w:p w14:paraId="3707E25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9</w:t>
            </w:r>
          </w:p>
        </w:tc>
        <w:tc>
          <w:tcPr>
            <w:tcW w:w="423" w:type="pct"/>
            <w:tcBorders>
              <w:top w:val="nil"/>
              <w:left w:val="nil"/>
              <w:bottom w:val="single" w:sz="4" w:space="0" w:color="auto"/>
              <w:right w:val="single" w:sz="4" w:space="0" w:color="auto"/>
            </w:tcBorders>
            <w:shd w:val="clear" w:color="000000" w:fill="E2EFDA"/>
            <w:noWrap/>
            <w:vAlign w:val="center"/>
            <w:hideMark/>
          </w:tcPr>
          <w:p w14:paraId="44822B3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423" w:type="pct"/>
            <w:tcBorders>
              <w:top w:val="nil"/>
              <w:left w:val="nil"/>
              <w:bottom w:val="single" w:sz="4" w:space="0" w:color="auto"/>
              <w:right w:val="single" w:sz="4" w:space="0" w:color="auto"/>
            </w:tcBorders>
            <w:shd w:val="clear" w:color="000000" w:fill="E2EFDA"/>
            <w:noWrap/>
            <w:vAlign w:val="center"/>
            <w:hideMark/>
          </w:tcPr>
          <w:p w14:paraId="50C0067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771" w:type="pct"/>
            <w:tcBorders>
              <w:top w:val="nil"/>
              <w:left w:val="nil"/>
              <w:bottom w:val="single" w:sz="4" w:space="0" w:color="auto"/>
              <w:right w:val="single" w:sz="4" w:space="0" w:color="auto"/>
            </w:tcBorders>
            <w:shd w:val="clear" w:color="000000" w:fill="E2EFDA"/>
            <w:vAlign w:val="center"/>
            <w:hideMark/>
          </w:tcPr>
          <w:p w14:paraId="71C3D86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Надземная</w:t>
            </w:r>
          </w:p>
        </w:tc>
        <w:tc>
          <w:tcPr>
            <w:tcW w:w="399" w:type="pct"/>
            <w:tcBorders>
              <w:top w:val="nil"/>
              <w:left w:val="nil"/>
              <w:bottom w:val="single" w:sz="4" w:space="0" w:color="auto"/>
              <w:right w:val="single" w:sz="4" w:space="0" w:color="auto"/>
            </w:tcBorders>
            <w:shd w:val="clear" w:color="000000" w:fill="E2EFDA"/>
            <w:vAlign w:val="center"/>
            <w:hideMark/>
          </w:tcPr>
          <w:p w14:paraId="01516F2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405" w:type="pct"/>
            <w:tcBorders>
              <w:top w:val="nil"/>
              <w:left w:val="nil"/>
              <w:bottom w:val="single" w:sz="4" w:space="0" w:color="auto"/>
              <w:right w:val="single" w:sz="4" w:space="0" w:color="auto"/>
            </w:tcBorders>
            <w:shd w:val="clear" w:color="000000" w:fill="E2EFDA"/>
            <w:vAlign w:val="center"/>
            <w:hideMark/>
          </w:tcPr>
          <w:p w14:paraId="2C21607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19" w:type="pct"/>
            <w:tcBorders>
              <w:top w:val="nil"/>
              <w:left w:val="nil"/>
              <w:bottom w:val="single" w:sz="4" w:space="0" w:color="auto"/>
              <w:right w:val="single" w:sz="4" w:space="0" w:color="auto"/>
            </w:tcBorders>
            <w:shd w:val="clear" w:color="000000" w:fill="E2EFDA"/>
            <w:noWrap/>
            <w:vAlign w:val="center"/>
            <w:hideMark/>
          </w:tcPr>
          <w:p w14:paraId="177E8B6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8" w:type="pct"/>
            <w:tcBorders>
              <w:top w:val="nil"/>
              <w:left w:val="nil"/>
              <w:bottom w:val="single" w:sz="4" w:space="0" w:color="auto"/>
              <w:right w:val="single" w:sz="4" w:space="0" w:color="auto"/>
            </w:tcBorders>
            <w:shd w:val="clear" w:color="000000" w:fill="E2EFDA"/>
            <w:noWrap/>
            <w:vAlign w:val="center"/>
            <w:hideMark/>
          </w:tcPr>
          <w:p w14:paraId="6CB6A90C"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120,834</w:t>
            </w:r>
          </w:p>
        </w:tc>
      </w:tr>
      <w:tr w:rsidR="00D82298" w:rsidRPr="00D82298" w14:paraId="06086AAF" w14:textId="77777777" w:rsidTr="00D82298">
        <w:trPr>
          <w:trHeight w:val="585"/>
        </w:trPr>
        <w:tc>
          <w:tcPr>
            <w:tcW w:w="619" w:type="pct"/>
            <w:tcBorders>
              <w:top w:val="nil"/>
              <w:left w:val="single" w:sz="4" w:space="0" w:color="auto"/>
              <w:bottom w:val="single" w:sz="4" w:space="0" w:color="auto"/>
              <w:right w:val="single" w:sz="4" w:space="0" w:color="auto"/>
            </w:tcBorders>
            <w:shd w:val="clear" w:color="auto" w:fill="auto"/>
            <w:vAlign w:val="center"/>
            <w:hideMark/>
          </w:tcPr>
          <w:p w14:paraId="6CDF3B4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ТК-10</w:t>
            </w:r>
          </w:p>
        </w:tc>
        <w:tc>
          <w:tcPr>
            <w:tcW w:w="689" w:type="pct"/>
            <w:tcBorders>
              <w:top w:val="nil"/>
              <w:left w:val="nil"/>
              <w:bottom w:val="single" w:sz="4" w:space="0" w:color="auto"/>
              <w:right w:val="single" w:sz="4" w:space="0" w:color="auto"/>
            </w:tcBorders>
            <w:shd w:val="clear" w:color="auto" w:fill="auto"/>
            <w:vAlign w:val="center"/>
            <w:hideMark/>
          </w:tcPr>
          <w:p w14:paraId="4AF1A85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ТК-11</w:t>
            </w:r>
          </w:p>
        </w:tc>
        <w:tc>
          <w:tcPr>
            <w:tcW w:w="423" w:type="pct"/>
            <w:tcBorders>
              <w:top w:val="nil"/>
              <w:left w:val="nil"/>
              <w:bottom w:val="single" w:sz="4" w:space="0" w:color="auto"/>
              <w:right w:val="single" w:sz="4" w:space="0" w:color="auto"/>
            </w:tcBorders>
            <w:shd w:val="clear" w:color="auto" w:fill="auto"/>
            <w:noWrap/>
            <w:vAlign w:val="center"/>
            <w:hideMark/>
          </w:tcPr>
          <w:p w14:paraId="33D52A5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94,5</w:t>
            </w:r>
          </w:p>
        </w:tc>
        <w:tc>
          <w:tcPr>
            <w:tcW w:w="423" w:type="pct"/>
            <w:tcBorders>
              <w:top w:val="nil"/>
              <w:left w:val="nil"/>
              <w:bottom w:val="single" w:sz="4" w:space="0" w:color="auto"/>
              <w:right w:val="single" w:sz="4" w:space="0" w:color="auto"/>
            </w:tcBorders>
            <w:shd w:val="clear" w:color="auto" w:fill="auto"/>
            <w:noWrap/>
            <w:vAlign w:val="center"/>
            <w:hideMark/>
          </w:tcPr>
          <w:p w14:paraId="13C61FA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0.082</w:t>
            </w:r>
          </w:p>
        </w:tc>
        <w:tc>
          <w:tcPr>
            <w:tcW w:w="423" w:type="pct"/>
            <w:tcBorders>
              <w:top w:val="nil"/>
              <w:left w:val="nil"/>
              <w:bottom w:val="single" w:sz="4" w:space="0" w:color="auto"/>
              <w:right w:val="single" w:sz="4" w:space="0" w:color="auto"/>
            </w:tcBorders>
            <w:shd w:val="clear" w:color="auto" w:fill="auto"/>
            <w:noWrap/>
            <w:vAlign w:val="center"/>
            <w:hideMark/>
          </w:tcPr>
          <w:p w14:paraId="32BA020C"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0.082</w:t>
            </w:r>
          </w:p>
        </w:tc>
        <w:tc>
          <w:tcPr>
            <w:tcW w:w="771" w:type="pct"/>
            <w:tcBorders>
              <w:top w:val="nil"/>
              <w:left w:val="nil"/>
              <w:bottom w:val="single" w:sz="4" w:space="0" w:color="auto"/>
              <w:right w:val="single" w:sz="4" w:space="0" w:color="auto"/>
            </w:tcBorders>
            <w:shd w:val="clear" w:color="auto" w:fill="auto"/>
            <w:vAlign w:val="center"/>
            <w:hideMark/>
          </w:tcPr>
          <w:p w14:paraId="24ED43C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Надземная</w:t>
            </w:r>
          </w:p>
        </w:tc>
        <w:tc>
          <w:tcPr>
            <w:tcW w:w="399" w:type="pct"/>
            <w:tcBorders>
              <w:top w:val="nil"/>
              <w:left w:val="nil"/>
              <w:bottom w:val="single" w:sz="4" w:space="0" w:color="auto"/>
              <w:right w:val="single" w:sz="4" w:space="0" w:color="auto"/>
            </w:tcBorders>
            <w:shd w:val="clear" w:color="auto" w:fill="auto"/>
            <w:vAlign w:val="center"/>
            <w:hideMark/>
          </w:tcPr>
          <w:p w14:paraId="3D4EE73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405" w:type="pct"/>
            <w:tcBorders>
              <w:top w:val="nil"/>
              <w:left w:val="nil"/>
              <w:bottom w:val="single" w:sz="4" w:space="0" w:color="auto"/>
              <w:right w:val="single" w:sz="4" w:space="0" w:color="auto"/>
            </w:tcBorders>
            <w:shd w:val="clear" w:color="auto" w:fill="auto"/>
            <w:vAlign w:val="center"/>
            <w:hideMark/>
          </w:tcPr>
          <w:p w14:paraId="1708F75C"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19" w:type="pct"/>
            <w:tcBorders>
              <w:top w:val="nil"/>
              <w:left w:val="nil"/>
              <w:bottom w:val="single" w:sz="4" w:space="0" w:color="auto"/>
              <w:right w:val="single" w:sz="4" w:space="0" w:color="auto"/>
            </w:tcBorders>
            <w:shd w:val="clear" w:color="auto" w:fill="auto"/>
            <w:noWrap/>
            <w:vAlign w:val="center"/>
            <w:hideMark/>
          </w:tcPr>
          <w:p w14:paraId="4E0637B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8" w:type="pct"/>
            <w:tcBorders>
              <w:top w:val="nil"/>
              <w:left w:val="nil"/>
              <w:bottom w:val="single" w:sz="4" w:space="0" w:color="auto"/>
              <w:right w:val="single" w:sz="4" w:space="0" w:color="auto"/>
            </w:tcBorders>
            <w:shd w:val="clear" w:color="auto" w:fill="auto"/>
            <w:noWrap/>
            <w:vAlign w:val="center"/>
            <w:hideMark/>
          </w:tcPr>
          <w:p w14:paraId="5F95847C"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1 268,75</w:t>
            </w:r>
          </w:p>
        </w:tc>
      </w:tr>
      <w:tr w:rsidR="00D82298" w:rsidRPr="00D82298" w14:paraId="60C7904F" w14:textId="77777777" w:rsidTr="00D82298">
        <w:trPr>
          <w:trHeight w:val="585"/>
        </w:trPr>
        <w:tc>
          <w:tcPr>
            <w:tcW w:w="619" w:type="pct"/>
            <w:tcBorders>
              <w:top w:val="nil"/>
              <w:left w:val="single" w:sz="4" w:space="0" w:color="auto"/>
              <w:bottom w:val="single" w:sz="4" w:space="0" w:color="auto"/>
              <w:right w:val="single" w:sz="4" w:space="0" w:color="auto"/>
            </w:tcBorders>
            <w:shd w:val="clear" w:color="000000" w:fill="E2EFDA"/>
            <w:vAlign w:val="center"/>
            <w:hideMark/>
          </w:tcPr>
          <w:p w14:paraId="0BF162B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ТК-11</w:t>
            </w:r>
          </w:p>
        </w:tc>
        <w:tc>
          <w:tcPr>
            <w:tcW w:w="689" w:type="pct"/>
            <w:tcBorders>
              <w:top w:val="nil"/>
              <w:left w:val="nil"/>
              <w:bottom w:val="single" w:sz="4" w:space="0" w:color="auto"/>
              <w:right w:val="single" w:sz="4" w:space="0" w:color="auto"/>
            </w:tcBorders>
            <w:shd w:val="clear" w:color="000000" w:fill="E2EFDA"/>
            <w:vAlign w:val="center"/>
            <w:hideMark/>
          </w:tcPr>
          <w:p w14:paraId="4663CCBC"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ТК-12</w:t>
            </w:r>
          </w:p>
        </w:tc>
        <w:tc>
          <w:tcPr>
            <w:tcW w:w="423" w:type="pct"/>
            <w:tcBorders>
              <w:top w:val="nil"/>
              <w:left w:val="nil"/>
              <w:bottom w:val="single" w:sz="4" w:space="0" w:color="auto"/>
              <w:right w:val="single" w:sz="4" w:space="0" w:color="auto"/>
            </w:tcBorders>
            <w:shd w:val="clear" w:color="000000" w:fill="E2EFDA"/>
            <w:noWrap/>
            <w:vAlign w:val="center"/>
            <w:hideMark/>
          </w:tcPr>
          <w:p w14:paraId="7DB2171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27</w:t>
            </w:r>
          </w:p>
        </w:tc>
        <w:tc>
          <w:tcPr>
            <w:tcW w:w="423" w:type="pct"/>
            <w:tcBorders>
              <w:top w:val="nil"/>
              <w:left w:val="nil"/>
              <w:bottom w:val="single" w:sz="4" w:space="0" w:color="auto"/>
              <w:right w:val="single" w:sz="4" w:space="0" w:color="auto"/>
            </w:tcBorders>
            <w:shd w:val="clear" w:color="000000" w:fill="E2EFDA"/>
            <w:noWrap/>
            <w:vAlign w:val="center"/>
            <w:hideMark/>
          </w:tcPr>
          <w:p w14:paraId="342DDD6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0.069</w:t>
            </w:r>
          </w:p>
        </w:tc>
        <w:tc>
          <w:tcPr>
            <w:tcW w:w="423" w:type="pct"/>
            <w:tcBorders>
              <w:top w:val="nil"/>
              <w:left w:val="nil"/>
              <w:bottom w:val="single" w:sz="4" w:space="0" w:color="auto"/>
              <w:right w:val="single" w:sz="4" w:space="0" w:color="auto"/>
            </w:tcBorders>
            <w:shd w:val="clear" w:color="000000" w:fill="E2EFDA"/>
            <w:noWrap/>
            <w:vAlign w:val="center"/>
            <w:hideMark/>
          </w:tcPr>
          <w:p w14:paraId="5E93638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0.069</w:t>
            </w:r>
          </w:p>
        </w:tc>
        <w:tc>
          <w:tcPr>
            <w:tcW w:w="771" w:type="pct"/>
            <w:tcBorders>
              <w:top w:val="nil"/>
              <w:left w:val="nil"/>
              <w:bottom w:val="single" w:sz="4" w:space="0" w:color="auto"/>
              <w:right w:val="single" w:sz="4" w:space="0" w:color="auto"/>
            </w:tcBorders>
            <w:shd w:val="clear" w:color="000000" w:fill="E2EFDA"/>
            <w:vAlign w:val="center"/>
            <w:hideMark/>
          </w:tcPr>
          <w:p w14:paraId="575D105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Надземная</w:t>
            </w:r>
          </w:p>
        </w:tc>
        <w:tc>
          <w:tcPr>
            <w:tcW w:w="399" w:type="pct"/>
            <w:tcBorders>
              <w:top w:val="nil"/>
              <w:left w:val="nil"/>
              <w:bottom w:val="single" w:sz="4" w:space="0" w:color="auto"/>
              <w:right w:val="single" w:sz="4" w:space="0" w:color="auto"/>
            </w:tcBorders>
            <w:shd w:val="clear" w:color="000000" w:fill="E2EFDA"/>
            <w:vAlign w:val="center"/>
            <w:hideMark/>
          </w:tcPr>
          <w:p w14:paraId="284900EC"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405" w:type="pct"/>
            <w:tcBorders>
              <w:top w:val="nil"/>
              <w:left w:val="nil"/>
              <w:bottom w:val="single" w:sz="4" w:space="0" w:color="auto"/>
              <w:right w:val="single" w:sz="4" w:space="0" w:color="auto"/>
            </w:tcBorders>
            <w:shd w:val="clear" w:color="000000" w:fill="E2EFDA"/>
            <w:vAlign w:val="center"/>
            <w:hideMark/>
          </w:tcPr>
          <w:p w14:paraId="13B5285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19" w:type="pct"/>
            <w:tcBorders>
              <w:top w:val="nil"/>
              <w:left w:val="nil"/>
              <w:bottom w:val="single" w:sz="4" w:space="0" w:color="auto"/>
              <w:right w:val="single" w:sz="4" w:space="0" w:color="auto"/>
            </w:tcBorders>
            <w:shd w:val="clear" w:color="000000" w:fill="E2EFDA"/>
            <w:noWrap/>
            <w:vAlign w:val="center"/>
            <w:hideMark/>
          </w:tcPr>
          <w:p w14:paraId="27DA4E5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8" w:type="pct"/>
            <w:tcBorders>
              <w:top w:val="nil"/>
              <w:left w:val="nil"/>
              <w:bottom w:val="single" w:sz="4" w:space="0" w:color="auto"/>
              <w:right w:val="single" w:sz="4" w:space="0" w:color="auto"/>
            </w:tcBorders>
            <w:shd w:val="clear" w:color="000000" w:fill="E2EFDA"/>
            <w:noWrap/>
            <w:vAlign w:val="center"/>
            <w:hideMark/>
          </w:tcPr>
          <w:p w14:paraId="7CFBBE7C"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362,501</w:t>
            </w:r>
          </w:p>
        </w:tc>
      </w:tr>
      <w:tr w:rsidR="00D82298" w:rsidRPr="00D82298" w14:paraId="53095037" w14:textId="77777777" w:rsidTr="00D82298">
        <w:trPr>
          <w:trHeight w:val="585"/>
        </w:trPr>
        <w:tc>
          <w:tcPr>
            <w:tcW w:w="619" w:type="pct"/>
            <w:tcBorders>
              <w:top w:val="nil"/>
              <w:left w:val="single" w:sz="4" w:space="0" w:color="auto"/>
              <w:bottom w:val="single" w:sz="4" w:space="0" w:color="auto"/>
              <w:right w:val="single" w:sz="4" w:space="0" w:color="auto"/>
            </w:tcBorders>
            <w:shd w:val="clear" w:color="auto" w:fill="auto"/>
            <w:vAlign w:val="center"/>
            <w:hideMark/>
          </w:tcPr>
          <w:p w14:paraId="62F80AE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ТК-11</w:t>
            </w:r>
          </w:p>
        </w:tc>
        <w:tc>
          <w:tcPr>
            <w:tcW w:w="689" w:type="pct"/>
            <w:tcBorders>
              <w:top w:val="nil"/>
              <w:left w:val="nil"/>
              <w:bottom w:val="single" w:sz="4" w:space="0" w:color="auto"/>
              <w:right w:val="single" w:sz="4" w:space="0" w:color="auto"/>
            </w:tcBorders>
            <w:shd w:val="clear" w:color="auto" w:fill="auto"/>
            <w:vAlign w:val="center"/>
            <w:hideMark/>
          </w:tcPr>
          <w:p w14:paraId="60C62DF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Молодежный поселок, 6</w:t>
            </w:r>
          </w:p>
        </w:tc>
        <w:tc>
          <w:tcPr>
            <w:tcW w:w="423" w:type="pct"/>
            <w:tcBorders>
              <w:top w:val="nil"/>
              <w:left w:val="nil"/>
              <w:bottom w:val="single" w:sz="4" w:space="0" w:color="auto"/>
              <w:right w:val="single" w:sz="4" w:space="0" w:color="auto"/>
            </w:tcBorders>
            <w:shd w:val="clear" w:color="auto" w:fill="auto"/>
            <w:noWrap/>
            <w:vAlign w:val="center"/>
            <w:hideMark/>
          </w:tcPr>
          <w:p w14:paraId="2DDDF02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44,5</w:t>
            </w:r>
          </w:p>
        </w:tc>
        <w:tc>
          <w:tcPr>
            <w:tcW w:w="423" w:type="pct"/>
            <w:tcBorders>
              <w:top w:val="nil"/>
              <w:left w:val="nil"/>
              <w:bottom w:val="single" w:sz="4" w:space="0" w:color="auto"/>
              <w:right w:val="single" w:sz="4" w:space="0" w:color="auto"/>
            </w:tcBorders>
            <w:shd w:val="clear" w:color="auto" w:fill="auto"/>
            <w:noWrap/>
            <w:vAlign w:val="center"/>
            <w:hideMark/>
          </w:tcPr>
          <w:p w14:paraId="36524A4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423" w:type="pct"/>
            <w:tcBorders>
              <w:top w:val="nil"/>
              <w:left w:val="nil"/>
              <w:bottom w:val="single" w:sz="4" w:space="0" w:color="auto"/>
              <w:right w:val="single" w:sz="4" w:space="0" w:color="auto"/>
            </w:tcBorders>
            <w:shd w:val="clear" w:color="auto" w:fill="auto"/>
            <w:noWrap/>
            <w:vAlign w:val="center"/>
            <w:hideMark/>
          </w:tcPr>
          <w:p w14:paraId="0DF85E4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771" w:type="pct"/>
            <w:tcBorders>
              <w:top w:val="nil"/>
              <w:left w:val="nil"/>
              <w:bottom w:val="single" w:sz="4" w:space="0" w:color="auto"/>
              <w:right w:val="single" w:sz="4" w:space="0" w:color="auto"/>
            </w:tcBorders>
            <w:shd w:val="clear" w:color="auto" w:fill="auto"/>
            <w:vAlign w:val="center"/>
            <w:hideMark/>
          </w:tcPr>
          <w:p w14:paraId="0C45DDD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Надземная</w:t>
            </w:r>
          </w:p>
        </w:tc>
        <w:tc>
          <w:tcPr>
            <w:tcW w:w="399" w:type="pct"/>
            <w:tcBorders>
              <w:top w:val="nil"/>
              <w:left w:val="nil"/>
              <w:bottom w:val="single" w:sz="4" w:space="0" w:color="auto"/>
              <w:right w:val="single" w:sz="4" w:space="0" w:color="auto"/>
            </w:tcBorders>
            <w:shd w:val="clear" w:color="auto" w:fill="auto"/>
            <w:vAlign w:val="center"/>
            <w:hideMark/>
          </w:tcPr>
          <w:p w14:paraId="6F5CCB0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405" w:type="pct"/>
            <w:tcBorders>
              <w:top w:val="nil"/>
              <w:left w:val="nil"/>
              <w:bottom w:val="single" w:sz="4" w:space="0" w:color="auto"/>
              <w:right w:val="single" w:sz="4" w:space="0" w:color="auto"/>
            </w:tcBorders>
            <w:shd w:val="clear" w:color="auto" w:fill="auto"/>
            <w:vAlign w:val="center"/>
            <w:hideMark/>
          </w:tcPr>
          <w:p w14:paraId="55E6061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19" w:type="pct"/>
            <w:tcBorders>
              <w:top w:val="nil"/>
              <w:left w:val="nil"/>
              <w:bottom w:val="single" w:sz="4" w:space="0" w:color="auto"/>
              <w:right w:val="single" w:sz="4" w:space="0" w:color="auto"/>
            </w:tcBorders>
            <w:shd w:val="clear" w:color="auto" w:fill="auto"/>
            <w:noWrap/>
            <w:vAlign w:val="center"/>
            <w:hideMark/>
          </w:tcPr>
          <w:p w14:paraId="74856B7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8" w:type="pct"/>
            <w:tcBorders>
              <w:top w:val="nil"/>
              <w:left w:val="nil"/>
              <w:bottom w:val="single" w:sz="4" w:space="0" w:color="auto"/>
              <w:right w:val="single" w:sz="4" w:space="0" w:color="auto"/>
            </w:tcBorders>
            <w:shd w:val="clear" w:color="auto" w:fill="auto"/>
            <w:noWrap/>
            <w:vAlign w:val="center"/>
            <w:hideMark/>
          </w:tcPr>
          <w:p w14:paraId="3D78816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597,455</w:t>
            </w:r>
          </w:p>
        </w:tc>
      </w:tr>
      <w:tr w:rsidR="00D82298" w:rsidRPr="00D82298" w14:paraId="243312EB" w14:textId="77777777" w:rsidTr="00D82298">
        <w:trPr>
          <w:trHeight w:val="585"/>
        </w:trPr>
        <w:tc>
          <w:tcPr>
            <w:tcW w:w="619" w:type="pct"/>
            <w:tcBorders>
              <w:top w:val="nil"/>
              <w:left w:val="single" w:sz="4" w:space="0" w:color="auto"/>
              <w:bottom w:val="single" w:sz="4" w:space="0" w:color="auto"/>
              <w:right w:val="single" w:sz="4" w:space="0" w:color="auto"/>
            </w:tcBorders>
            <w:shd w:val="clear" w:color="000000" w:fill="E2EFDA"/>
            <w:vAlign w:val="center"/>
            <w:hideMark/>
          </w:tcPr>
          <w:p w14:paraId="27573B3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ТК-5</w:t>
            </w:r>
          </w:p>
        </w:tc>
        <w:tc>
          <w:tcPr>
            <w:tcW w:w="689" w:type="pct"/>
            <w:tcBorders>
              <w:top w:val="nil"/>
              <w:left w:val="nil"/>
              <w:bottom w:val="single" w:sz="4" w:space="0" w:color="auto"/>
              <w:right w:val="single" w:sz="4" w:space="0" w:color="auto"/>
            </w:tcBorders>
            <w:shd w:val="clear" w:color="000000" w:fill="E2EFDA"/>
            <w:vAlign w:val="center"/>
            <w:hideMark/>
          </w:tcPr>
          <w:p w14:paraId="5887F37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Молодежный поселок, 12</w:t>
            </w:r>
          </w:p>
        </w:tc>
        <w:tc>
          <w:tcPr>
            <w:tcW w:w="423" w:type="pct"/>
            <w:tcBorders>
              <w:top w:val="nil"/>
              <w:left w:val="nil"/>
              <w:bottom w:val="single" w:sz="4" w:space="0" w:color="auto"/>
              <w:right w:val="single" w:sz="4" w:space="0" w:color="auto"/>
            </w:tcBorders>
            <w:shd w:val="clear" w:color="000000" w:fill="E2EFDA"/>
            <w:noWrap/>
            <w:vAlign w:val="center"/>
            <w:hideMark/>
          </w:tcPr>
          <w:p w14:paraId="7293FC7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16</w:t>
            </w:r>
          </w:p>
        </w:tc>
        <w:tc>
          <w:tcPr>
            <w:tcW w:w="423" w:type="pct"/>
            <w:tcBorders>
              <w:top w:val="nil"/>
              <w:left w:val="nil"/>
              <w:bottom w:val="single" w:sz="4" w:space="0" w:color="auto"/>
              <w:right w:val="single" w:sz="4" w:space="0" w:color="auto"/>
            </w:tcBorders>
            <w:shd w:val="clear" w:color="000000" w:fill="E2EFDA"/>
            <w:noWrap/>
            <w:vAlign w:val="center"/>
            <w:hideMark/>
          </w:tcPr>
          <w:p w14:paraId="3248373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423" w:type="pct"/>
            <w:tcBorders>
              <w:top w:val="nil"/>
              <w:left w:val="nil"/>
              <w:bottom w:val="single" w:sz="4" w:space="0" w:color="auto"/>
              <w:right w:val="single" w:sz="4" w:space="0" w:color="auto"/>
            </w:tcBorders>
            <w:shd w:val="clear" w:color="000000" w:fill="E2EFDA"/>
            <w:noWrap/>
            <w:vAlign w:val="center"/>
            <w:hideMark/>
          </w:tcPr>
          <w:p w14:paraId="177B33C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771" w:type="pct"/>
            <w:tcBorders>
              <w:top w:val="nil"/>
              <w:left w:val="nil"/>
              <w:bottom w:val="single" w:sz="4" w:space="0" w:color="auto"/>
              <w:right w:val="single" w:sz="4" w:space="0" w:color="auto"/>
            </w:tcBorders>
            <w:shd w:val="clear" w:color="000000" w:fill="E2EFDA"/>
            <w:vAlign w:val="center"/>
            <w:hideMark/>
          </w:tcPr>
          <w:p w14:paraId="6C7E9B0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Надземная</w:t>
            </w:r>
          </w:p>
        </w:tc>
        <w:tc>
          <w:tcPr>
            <w:tcW w:w="399" w:type="pct"/>
            <w:tcBorders>
              <w:top w:val="nil"/>
              <w:left w:val="nil"/>
              <w:bottom w:val="single" w:sz="4" w:space="0" w:color="auto"/>
              <w:right w:val="single" w:sz="4" w:space="0" w:color="auto"/>
            </w:tcBorders>
            <w:shd w:val="clear" w:color="000000" w:fill="E2EFDA"/>
            <w:vAlign w:val="center"/>
            <w:hideMark/>
          </w:tcPr>
          <w:p w14:paraId="500F5DA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405" w:type="pct"/>
            <w:tcBorders>
              <w:top w:val="nil"/>
              <w:left w:val="nil"/>
              <w:bottom w:val="single" w:sz="4" w:space="0" w:color="auto"/>
              <w:right w:val="single" w:sz="4" w:space="0" w:color="auto"/>
            </w:tcBorders>
            <w:shd w:val="clear" w:color="000000" w:fill="E2EFDA"/>
            <w:vAlign w:val="center"/>
            <w:hideMark/>
          </w:tcPr>
          <w:p w14:paraId="788882F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19" w:type="pct"/>
            <w:tcBorders>
              <w:top w:val="nil"/>
              <w:left w:val="nil"/>
              <w:bottom w:val="single" w:sz="4" w:space="0" w:color="auto"/>
              <w:right w:val="single" w:sz="4" w:space="0" w:color="auto"/>
            </w:tcBorders>
            <w:shd w:val="clear" w:color="000000" w:fill="E2EFDA"/>
            <w:noWrap/>
            <w:vAlign w:val="center"/>
            <w:hideMark/>
          </w:tcPr>
          <w:p w14:paraId="2816346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8" w:type="pct"/>
            <w:tcBorders>
              <w:top w:val="nil"/>
              <w:left w:val="nil"/>
              <w:bottom w:val="single" w:sz="4" w:space="0" w:color="auto"/>
              <w:right w:val="single" w:sz="4" w:space="0" w:color="auto"/>
            </w:tcBorders>
            <w:shd w:val="clear" w:color="000000" w:fill="E2EFDA"/>
            <w:noWrap/>
            <w:vAlign w:val="center"/>
            <w:hideMark/>
          </w:tcPr>
          <w:p w14:paraId="76E4022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214,815</w:t>
            </w:r>
          </w:p>
        </w:tc>
      </w:tr>
      <w:tr w:rsidR="00D82298" w:rsidRPr="00D82298" w14:paraId="37E4396C" w14:textId="77777777" w:rsidTr="00D82298">
        <w:trPr>
          <w:trHeight w:val="585"/>
        </w:trPr>
        <w:tc>
          <w:tcPr>
            <w:tcW w:w="619" w:type="pct"/>
            <w:tcBorders>
              <w:top w:val="nil"/>
              <w:left w:val="single" w:sz="4" w:space="0" w:color="auto"/>
              <w:bottom w:val="single" w:sz="4" w:space="0" w:color="auto"/>
              <w:right w:val="single" w:sz="4" w:space="0" w:color="auto"/>
            </w:tcBorders>
            <w:shd w:val="clear" w:color="auto" w:fill="auto"/>
            <w:vAlign w:val="center"/>
            <w:hideMark/>
          </w:tcPr>
          <w:p w14:paraId="5669945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ТК-9</w:t>
            </w:r>
          </w:p>
        </w:tc>
        <w:tc>
          <w:tcPr>
            <w:tcW w:w="689" w:type="pct"/>
            <w:tcBorders>
              <w:top w:val="nil"/>
              <w:left w:val="nil"/>
              <w:bottom w:val="single" w:sz="4" w:space="0" w:color="auto"/>
              <w:right w:val="single" w:sz="4" w:space="0" w:color="auto"/>
            </w:tcBorders>
            <w:shd w:val="clear" w:color="auto" w:fill="auto"/>
            <w:vAlign w:val="center"/>
            <w:hideMark/>
          </w:tcPr>
          <w:p w14:paraId="2B6BC43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ТК-10</w:t>
            </w:r>
          </w:p>
        </w:tc>
        <w:tc>
          <w:tcPr>
            <w:tcW w:w="423" w:type="pct"/>
            <w:tcBorders>
              <w:top w:val="nil"/>
              <w:left w:val="nil"/>
              <w:bottom w:val="single" w:sz="4" w:space="0" w:color="auto"/>
              <w:right w:val="single" w:sz="4" w:space="0" w:color="auto"/>
            </w:tcBorders>
            <w:shd w:val="clear" w:color="auto" w:fill="auto"/>
            <w:noWrap/>
            <w:vAlign w:val="center"/>
            <w:hideMark/>
          </w:tcPr>
          <w:p w14:paraId="60523A5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21</w:t>
            </w:r>
          </w:p>
        </w:tc>
        <w:tc>
          <w:tcPr>
            <w:tcW w:w="423" w:type="pct"/>
            <w:tcBorders>
              <w:top w:val="nil"/>
              <w:left w:val="nil"/>
              <w:bottom w:val="single" w:sz="4" w:space="0" w:color="auto"/>
              <w:right w:val="single" w:sz="4" w:space="0" w:color="auto"/>
            </w:tcBorders>
            <w:shd w:val="clear" w:color="auto" w:fill="auto"/>
            <w:noWrap/>
            <w:vAlign w:val="center"/>
            <w:hideMark/>
          </w:tcPr>
          <w:p w14:paraId="4D94A10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0.100</w:t>
            </w:r>
          </w:p>
        </w:tc>
        <w:tc>
          <w:tcPr>
            <w:tcW w:w="423" w:type="pct"/>
            <w:tcBorders>
              <w:top w:val="nil"/>
              <w:left w:val="nil"/>
              <w:bottom w:val="single" w:sz="4" w:space="0" w:color="auto"/>
              <w:right w:val="single" w:sz="4" w:space="0" w:color="auto"/>
            </w:tcBorders>
            <w:shd w:val="clear" w:color="auto" w:fill="auto"/>
            <w:noWrap/>
            <w:vAlign w:val="center"/>
            <w:hideMark/>
          </w:tcPr>
          <w:p w14:paraId="59F159D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0.100</w:t>
            </w:r>
          </w:p>
        </w:tc>
        <w:tc>
          <w:tcPr>
            <w:tcW w:w="771" w:type="pct"/>
            <w:tcBorders>
              <w:top w:val="nil"/>
              <w:left w:val="nil"/>
              <w:bottom w:val="single" w:sz="4" w:space="0" w:color="auto"/>
              <w:right w:val="single" w:sz="4" w:space="0" w:color="auto"/>
            </w:tcBorders>
            <w:shd w:val="clear" w:color="auto" w:fill="auto"/>
            <w:vAlign w:val="center"/>
            <w:hideMark/>
          </w:tcPr>
          <w:p w14:paraId="1B10429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Надземная</w:t>
            </w:r>
          </w:p>
        </w:tc>
        <w:tc>
          <w:tcPr>
            <w:tcW w:w="399" w:type="pct"/>
            <w:tcBorders>
              <w:top w:val="nil"/>
              <w:left w:val="nil"/>
              <w:bottom w:val="single" w:sz="4" w:space="0" w:color="auto"/>
              <w:right w:val="single" w:sz="4" w:space="0" w:color="auto"/>
            </w:tcBorders>
            <w:shd w:val="clear" w:color="auto" w:fill="auto"/>
            <w:vAlign w:val="center"/>
            <w:hideMark/>
          </w:tcPr>
          <w:p w14:paraId="59D8024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405" w:type="pct"/>
            <w:tcBorders>
              <w:top w:val="nil"/>
              <w:left w:val="nil"/>
              <w:bottom w:val="single" w:sz="4" w:space="0" w:color="auto"/>
              <w:right w:val="single" w:sz="4" w:space="0" w:color="auto"/>
            </w:tcBorders>
            <w:shd w:val="clear" w:color="auto" w:fill="auto"/>
            <w:vAlign w:val="center"/>
            <w:hideMark/>
          </w:tcPr>
          <w:p w14:paraId="4EDD6DE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19" w:type="pct"/>
            <w:tcBorders>
              <w:top w:val="nil"/>
              <w:left w:val="nil"/>
              <w:bottom w:val="single" w:sz="4" w:space="0" w:color="auto"/>
              <w:right w:val="single" w:sz="4" w:space="0" w:color="auto"/>
            </w:tcBorders>
            <w:shd w:val="clear" w:color="auto" w:fill="auto"/>
            <w:noWrap/>
            <w:vAlign w:val="center"/>
            <w:hideMark/>
          </w:tcPr>
          <w:p w14:paraId="1FCE5BF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8" w:type="pct"/>
            <w:tcBorders>
              <w:top w:val="nil"/>
              <w:left w:val="nil"/>
              <w:bottom w:val="single" w:sz="4" w:space="0" w:color="auto"/>
              <w:right w:val="single" w:sz="4" w:space="0" w:color="auto"/>
            </w:tcBorders>
            <w:shd w:val="clear" w:color="auto" w:fill="auto"/>
            <w:noWrap/>
            <w:vAlign w:val="center"/>
            <w:hideMark/>
          </w:tcPr>
          <w:p w14:paraId="4AABB24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304,204</w:t>
            </w:r>
          </w:p>
        </w:tc>
      </w:tr>
      <w:tr w:rsidR="00D82298" w:rsidRPr="00D82298" w14:paraId="59F2A110" w14:textId="77777777" w:rsidTr="00D82298">
        <w:trPr>
          <w:trHeight w:val="585"/>
        </w:trPr>
        <w:tc>
          <w:tcPr>
            <w:tcW w:w="619" w:type="pct"/>
            <w:tcBorders>
              <w:top w:val="nil"/>
              <w:left w:val="single" w:sz="4" w:space="0" w:color="auto"/>
              <w:bottom w:val="single" w:sz="4" w:space="0" w:color="auto"/>
              <w:right w:val="single" w:sz="4" w:space="0" w:color="auto"/>
            </w:tcBorders>
            <w:shd w:val="clear" w:color="000000" w:fill="E2EFDA"/>
            <w:vAlign w:val="center"/>
            <w:hideMark/>
          </w:tcPr>
          <w:p w14:paraId="497BAAF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ТК-9</w:t>
            </w:r>
          </w:p>
        </w:tc>
        <w:tc>
          <w:tcPr>
            <w:tcW w:w="689" w:type="pct"/>
            <w:tcBorders>
              <w:top w:val="nil"/>
              <w:left w:val="nil"/>
              <w:bottom w:val="single" w:sz="4" w:space="0" w:color="auto"/>
              <w:right w:val="single" w:sz="4" w:space="0" w:color="auto"/>
            </w:tcBorders>
            <w:shd w:val="clear" w:color="000000" w:fill="E2EFDA"/>
            <w:vAlign w:val="center"/>
            <w:hideMark/>
          </w:tcPr>
          <w:p w14:paraId="285AB18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Молодежный поселок, 9</w:t>
            </w:r>
          </w:p>
        </w:tc>
        <w:tc>
          <w:tcPr>
            <w:tcW w:w="423" w:type="pct"/>
            <w:tcBorders>
              <w:top w:val="nil"/>
              <w:left w:val="nil"/>
              <w:bottom w:val="single" w:sz="4" w:space="0" w:color="auto"/>
              <w:right w:val="single" w:sz="4" w:space="0" w:color="auto"/>
            </w:tcBorders>
            <w:shd w:val="clear" w:color="000000" w:fill="E2EFDA"/>
            <w:noWrap/>
            <w:vAlign w:val="center"/>
            <w:hideMark/>
          </w:tcPr>
          <w:p w14:paraId="3A5A56AC"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23</w:t>
            </w:r>
          </w:p>
        </w:tc>
        <w:tc>
          <w:tcPr>
            <w:tcW w:w="423" w:type="pct"/>
            <w:tcBorders>
              <w:top w:val="nil"/>
              <w:left w:val="nil"/>
              <w:bottom w:val="single" w:sz="4" w:space="0" w:color="auto"/>
              <w:right w:val="single" w:sz="4" w:space="0" w:color="auto"/>
            </w:tcBorders>
            <w:shd w:val="clear" w:color="000000" w:fill="E2EFDA"/>
            <w:noWrap/>
            <w:vAlign w:val="center"/>
            <w:hideMark/>
          </w:tcPr>
          <w:p w14:paraId="36BBE64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423" w:type="pct"/>
            <w:tcBorders>
              <w:top w:val="nil"/>
              <w:left w:val="nil"/>
              <w:bottom w:val="single" w:sz="4" w:space="0" w:color="auto"/>
              <w:right w:val="single" w:sz="4" w:space="0" w:color="auto"/>
            </w:tcBorders>
            <w:shd w:val="clear" w:color="000000" w:fill="E2EFDA"/>
            <w:noWrap/>
            <w:vAlign w:val="center"/>
            <w:hideMark/>
          </w:tcPr>
          <w:p w14:paraId="617D9A1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771" w:type="pct"/>
            <w:tcBorders>
              <w:top w:val="nil"/>
              <w:left w:val="nil"/>
              <w:bottom w:val="single" w:sz="4" w:space="0" w:color="auto"/>
              <w:right w:val="single" w:sz="4" w:space="0" w:color="auto"/>
            </w:tcBorders>
            <w:shd w:val="clear" w:color="000000" w:fill="E2EFDA"/>
            <w:vAlign w:val="center"/>
            <w:hideMark/>
          </w:tcPr>
          <w:p w14:paraId="2A8E3B7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Надземная</w:t>
            </w:r>
          </w:p>
        </w:tc>
        <w:tc>
          <w:tcPr>
            <w:tcW w:w="399" w:type="pct"/>
            <w:tcBorders>
              <w:top w:val="nil"/>
              <w:left w:val="nil"/>
              <w:bottom w:val="single" w:sz="4" w:space="0" w:color="auto"/>
              <w:right w:val="single" w:sz="4" w:space="0" w:color="auto"/>
            </w:tcBorders>
            <w:shd w:val="clear" w:color="000000" w:fill="E2EFDA"/>
            <w:vAlign w:val="center"/>
            <w:hideMark/>
          </w:tcPr>
          <w:p w14:paraId="2D8BA0B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405" w:type="pct"/>
            <w:tcBorders>
              <w:top w:val="nil"/>
              <w:left w:val="nil"/>
              <w:bottom w:val="single" w:sz="4" w:space="0" w:color="auto"/>
              <w:right w:val="single" w:sz="4" w:space="0" w:color="auto"/>
            </w:tcBorders>
            <w:shd w:val="clear" w:color="000000" w:fill="E2EFDA"/>
            <w:vAlign w:val="center"/>
            <w:hideMark/>
          </w:tcPr>
          <w:p w14:paraId="60A1629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19" w:type="pct"/>
            <w:tcBorders>
              <w:top w:val="nil"/>
              <w:left w:val="nil"/>
              <w:bottom w:val="single" w:sz="4" w:space="0" w:color="auto"/>
              <w:right w:val="single" w:sz="4" w:space="0" w:color="auto"/>
            </w:tcBorders>
            <w:shd w:val="clear" w:color="000000" w:fill="E2EFDA"/>
            <w:noWrap/>
            <w:vAlign w:val="center"/>
            <w:hideMark/>
          </w:tcPr>
          <w:p w14:paraId="2A4F6FE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8" w:type="pct"/>
            <w:tcBorders>
              <w:top w:val="nil"/>
              <w:left w:val="nil"/>
              <w:bottom w:val="single" w:sz="4" w:space="0" w:color="auto"/>
              <w:right w:val="single" w:sz="4" w:space="0" w:color="auto"/>
            </w:tcBorders>
            <w:shd w:val="clear" w:color="000000" w:fill="E2EFDA"/>
            <w:noWrap/>
            <w:vAlign w:val="center"/>
            <w:hideMark/>
          </w:tcPr>
          <w:p w14:paraId="4485BEB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308,797</w:t>
            </w:r>
          </w:p>
        </w:tc>
      </w:tr>
      <w:tr w:rsidR="00D82298" w:rsidRPr="00D82298" w14:paraId="5A49D308" w14:textId="77777777" w:rsidTr="00D82298">
        <w:trPr>
          <w:trHeight w:val="585"/>
        </w:trPr>
        <w:tc>
          <w:tcPr>
            <w:tcW w:w="619" w:type="pct"/>
            <w:tcBorders>
              <w:top w:val="nil"/>
              <w:left w:val="single" w:sz="4" w:space="0" w:color="auto"/>
              <w:bottom w:val="single" w:sz="4" w:space="0" w:color="auto"/>
              <w:right w:val="single" w:sz="4" w:space="0" w:color="auto"/>
            </w:tcBorders>
            <w:shd w:val="clear" w:color="auto" w:fill="auto"/>
            <w:vAlign w:val="center"/>
            <w:hideMark/>
          </w:tcPr>
          <w:p w14:paraId="4C19C53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Котельная п. Молодежный (ГВС)</w:t>
            </w:r>
          </w:p>
        </w:tc>
        <w:tc>
          <w:tcPr>
            <w:tcW w:w="689" w:type="pct"/>
            <w:tcBorders>
              <w:top w:val="nil"/>
              <w:left w:val="nil"/>
              <w:bottom w:val="single" w:sz="4" w:space="0" w:color="auto"/>
              <w:right w:val="single" w:sz="4" w:space="0" w:color="auto"/>
            </w:tcBorders>
            <w:shd w:val="clear" w:color="auto" w:fill="auto"/>
            <w:vAlign w:val="center"/>
            <w:hideMark/>
          </w:tcPr>
          <w:p w14:paraId="13AED59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w:t>
            </w:r>
          </w:p>
        </w:tc>
        <w:tc>
          <w:tcPr>
            <w:tcW w:w="423" w:type="pct"/>
            <w:tcBorders>
              <w:top w:val="nil"/>
              <w:left w:val="nil"/>
              <w:bottom w:val="single" w:sz="4" w:space="0" w:color="auto"/>
              <w:right w:val="single" w:sz="4" w:space="0" w:color="auto"/>
            </w:tcBorders>
            <w:shd w:val="clear" w:color="auto" w:fill="auto"/>
            <w:noWrap/>
            <w:vAlign w:val="center"/>
            <w:hideMark/>
          </w:tcPr>
          <w:p w14:paraId="35451E8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12</w:t>
            </w:r>
          </w:p>
        </w:tc>
        <w:tc>
          <w:tcPr>
            <w:tcW w:w="423" w:type="pct"/>
            <w:tcBorders>
              <w:top w:val="nil"/>
              <w:left w:val="nil"/>
              <w:bottom w:val="single" w:sz="4" w:space="0" w:color="auto"/>
              <w:right w:val="single" w:sz="4" w:space="0" w:color="auto"/>
            </w:tcBorders>
            <w:shd w:val="clear" w:color="auto" w:fill="auto"/>
            <w:noWrap/>
            <w:vAlign w:val="center"/>
            <w:hideMark/>
          </w:tcPr>
          <w:p w14:paraId="37B119F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0.150</w:t>
            </w:r>
          </w:p>
        </w:tc>
        <w:tc>
          <w:tcPr>
            <w:tcW w:w="423" w:type="pct"/>
            <w:tcBorders>
              <w:top w:val="nil"/>
              <w:left w:val="nil"/>
              <w:bottom w:val="single" w:sz="4" w:space="0" w:color="auto"/>
              <w:right w:val="single" w:sz="4" w:space="0" w:color="auto"/>
            </w:tcBorders>
            <w:shd w:val="clear" w:color="auto" w:fill="auto"/>
            <w:noWrap/>
            <w:vAlign w:val="center"/>
            <w:hideMark/>
          </w:tcPr>
          <w:p w14:paraId="203E6C1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0.150</w:t>
            </w:r>
          </w:p>
        </w:tc>
        <w:tc>
          <w:tcPr>
            <w:tcW w:w="771" w:type="pct"/>
            <w:tcBorders>
              <w:top w:val="nil"/>
              <w:left w:val="nil"/>
              <w:bottom w:val="single" w:sz="4" w:space="0" w:color="auto"/>
              <w:right w:val="single" w:sz="4" w:space="0" w:color="auto"/>
            </w:tcBorders>
            <w:shd w:val="clear" w:color="auto" w:fill="auto"/>
            <w:vAlign w:val="center"/>
            <w:hideMark/>
          </w:tcPr>
          <w:p w14:paraId="15C60AF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Надземная</w:t>
            </w:r>
          </w:p>
        </w:tc>
        <w:tc>
          <w:tcPr>
            <w:tcW w:w="399" w:type="pct"/>
            <w:tcBorders>
              <w:top w:val="nil"/>
              <w:left w:val="nil"/>
              <w:bottom w:val="single" w:sz="4" w:space="0" w:color="auto"/>
              <w:right w:val="single" w:sz="4" w:space="0" w:color="auto"/>
            </w:tcBorders>
            <w:shd w:val="clear" w:color="auto" w:fill="auto"/>
            <w:vAlign w:val="center"/>
            <w:hideMark/>
          </w:tcPr>
          <w:p w14:paraId="699EB62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405" w:type="pct"/>
            <w:tcBorders>
              <w:top w:val="nil"/>
              <w:left w:val="nil"/>
              <w:bottom w:val="single" w:sz="4" w:space="0" w:color="auto"/>
              <w:right w:val="single" w:sz="4" w:space="0" w:color="auto"/>
            </w:tcBorders>
            <w:shd w:val="clear" w:color="auto" w:fill="auto"/>
            <w:vAlign w:val="center"/>
            <w:hideMark/>
          </w:tcPr>
          <w:p w14:paraId="08BF315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19" w:type="pct"/>
            <w:tcBorders>
              <w:top w:val="nil"/>
              <w:left w:val="nil"/>
              <w:bottom w:val="single" w:sz="4" w:space="0" w:color="auto"/>
              <w:right w:val="single" w:sz="4" w:space="0" w:color="auto"/>
            </w:tcBorders>
            <w:shd w:val="clear" w:color="auto" w:fill="auto"/>
            <w:noWrap/>
            <w:vAlign w:val="center"/>
            <w:hideMark/>
          </w:tcPr>
          <w:p w14:paraId="29D4A66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8" w:type="pct"/>
            <w:tcBorders>
              <w:top w:val="nil"/>
              <w:left w:val="nil"/>
              <w:bottom w:val="single" w:sz="4" w:space="0" w:color="auto"/>
              <w:right w:val="single" w:sz="4" w:space="0" w:color="auto"/>
            </w:tcBorders>
            <w:shd w:val="clear" w:color="auto" w:fill="auto"/>
            <w:noWrap/>
            <w:vAlign w:val="center"/>
            <w:hideMark/>
          </w:tcPr>
          <w:p w14:paraId="5E00A86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194,927</w:t>
            </w:r>
          </w:p>
        </w:tc>
      </w:tr>
      <w:tr w:rsidR="00D82298" w:rsidRPr="00D82298" w14:paraId="6D3CEB49" w14:textId="77777777" w:rsidTr="00D82298">
        <w:trPr>
          <w:trHeight w:val="585"/>
        </w:trPr>
        <w:tc>
          <w:tcPr>
            <w:tcW w:w="619" w:type="pct"/>
            <w:tcBorders>
              <w:top w:val="nil"/>
              <w:left w:val="single" w:sz="4" w:space="0" w:color="auto"/>
              <w:bottom w:val="single" w:sz="4" w:space="0" w:color="auto"/>
              <w:right w:val="single" w:sz="4" w:space="0" w:color="auto"/>
            </w:tcBorders>
            <w:shd w:val="clear" w:color="000000" w:fill="E2EFDA"/>
            <w:vAlign w:val="center"/>
            <w:hideMark/>
          </w:tcPr>
          <w:p w14:paraId="5D31C2A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w:t>
            </w:r>
          </w:p>
        </w:tc>
        <w:tc>
          <w:tcPr>
            <w:tcW w:w="689" w:type="pct"/>
            <w:tcBorders>
              <w:top w:val="nil"/>
              <w:left w:val="nil"/>
              <w:bottom w:val="single" w:sz="4" w:space="0" w:color="auto"/>
              <w:right w:val="single" w:sz="4" w:space="0" w:color="auto"/>
            </w:tcBorders>
            <w:shd w:val="clear" w:color="000000" w:fill="E2EFDA"/>
            <w:vAlign w:val="center"/>
            <w:hideMark/>
          </w:tcPr>
          <w:p w14:paraId="59057E5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ТК-9</w:t>
            </w:r>
          </w:p>
        </w:tc>
        <w:tc>
          <w:tcPr>
            <w:tcW w:w="423" w:type="pct"/>
            <w:tcBorders>
              <w:top w:val="nil"/>
              <w:left w:val="nil"/>
              <w:bottom w:val="single" w:sz="4" w:space="0" w:color="auto"/>
              <w:right w:val="single" w:sz="4" w:space="0" w:color="auto"/>
            </w:tcBorders>
            <w:shd w:val="clear" w:color="000000" w:fill="E2EFDA"/>
            <w:noWrap/>
            <w:vAlign w:val="center"/>
            <w:hideMark/>
          </w:tcPr>
          <w:p w14:paraId="42CC011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51</w:t>
            </w:r>
          </w:p>
        </w:tc>
        <w:tc>
          <w:tcPr>
            <w:tcW w:w="423" w:type="pct"/>
            <w:tcBorders>
              <w:top w:val="nil"/>
              <w:left w:val="nil"/>
              <w:bottom w:val="single" w:sz="4" w:space="0" w:color="auto"/>
              <w:right w:val="single" w:sz="4" w:space="0" w:color="auto"/>
            </w:tcBorders>
            <w:shd w:val="clear" w:color="000000" w:fill="E2EFDA"/>
            <w:noWrap/>
            <w:vAlign w:val="center"/>
            <w:hideMark/>
          </w:tcPr>
          <w:p w14:paraId="27524EA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0.100</w:t>
            </w:r>
          </w:p>
        </w:tc>
        <w:tc>
          <w:tcPr>
            <w:tcW w:w="423" w:type="pct"/>
            <w:tcBorders>
              <w:top w:val="nil"/>
              <w:left w:val="nil"/>
              <w:bottom w:val="single" w:sz="4" w:space="0" w:color="auto"/>
              <w:right w:val="single" w:sz="4" w:space="0" w:color="auto"/>
            </w:tcBorders>
            <w:shd w:val="clear" w:color="000000" w:fill="E2EFDA"/>
            <w:noWrap/>
            <w:vAlign w:val="center"/>
            <w:hideMark/>
          </w:tcPr>
          <w:p w14:paraId="1BA1511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0.100</w:t>
            </w:r>
          </w:p>
        </w:tc>
        <w:tc>
          <w:tcPr>
            <w:tcW w:w="771" w:type="pct"/>
            <w:tcBorders>
              <w:top w:val="nil"/>
              <w:left w:val="nil"/>
              <w:bottom w:val="single" w:sz="4" w:space="0" w:color="auto"/>
              <w:right w:val="single" w:sz="4" w:space="0" w:color="auto"/>
            </w:tcBorders>
            <w:shd w:val="clear" w:color="000000" w:fill="E2EFDA"/>
            <w:vAlign w:val="center"/>
            <w:hideMark/>
          </w:tcPr>
          <w:p w14:paraId="16AFA33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Надземная</w:t>
            </w:r>
          </w:p>
        </w:tc>
        <w:tc>
          <w:tcPr>
            <w:tcW w:w="399" w:type="pct"/>
            <w:tcBorders>
              <w:top w:val="nil"/>
              <w:left w:val="nil"/>
              <w:bottom w:val="single" w:sz="4" w:space="0" w:color="auto"/>
              <w:right w:val="single" w:sz="4" w:space="0" w:color="auto"/>
            </w:tcBorders>
            <w:shd w:val="clear" w:color="000000" w:fill="E2EFDA"/>
            <w:vAlign w:val="center"/>
            <w:hideMark/>
          </w:tcPr>
          <w:p w14:paraId="6B1524A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405" w:type="pct"/>
            <w:tcBorders>
              <w:top w:val="nil"/>
              <w:left w:val="nil"/>
              <w:bottom w:val="single" w:sz="4" w:space="0" w:color="auto"/>
              <w:right w:val="single" w:sz="4" w:space="0" w:color="auto"/>
            </w:tcBorders>
            <w:shd w:val="clear" w:color="000000" w:fill="E2EFDA"/>
            <w:vAlign w:val="center"/>
            <w:hideMark/>
          </w:tcPr>
          <w:p w14:paraId="252B48C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19" w:type="pct"/>
            <w:tcBorders>
              <w:top w:val="nil"/>
              <w:left w:val="nil"/>
              <w:bottom w:val="single" w:sz="4" w:space="0" w:color="auto"/>
              <w:right w:val="single" w:sz="4" w:space="0" w:color="auto"/>
            </w:tcBorders>
            <w:shd w:val="clear" w:color="000000" w:fill="E2EFDA"/>
            <w:noWrap/>
            <w:vAlign w:val="center"/>
            <w:hideMark/>
          </w:tcPr>
          <w:p w14:paraId="0893996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8" w:type="pct"/>
            <w:tcBorders>
              <w:top w:val="nil"/>
              <w:left w:val="nil"/>
              <w:bottom w:val="single" w:sz="4" w:space="0" w:color="auto"/>
              <w:right w:val="single" w:sz="4" w:space="0" w:color="auto"/>
            </w:tcBorders>
            <w:shd w:val="clear" w:color="000000" w:fill="E2EFDA"/>
            <w:noWrap/>
            <w:vAlign w:val="center"/>
            <w:hideMark/>
          </w:tcPr>
          <w:p w14:paraId="2170536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738,781</w:t>
            </w:r>
          </w:p>
        </w:tc>
      </w:tr>
      <w:tr w:rsidR="00D82298" w:rsidRPr="00D82298" w14:paraId="410CE8E8" w14:textId="77777777" w:rsidTr="00D82298">
        <w:trPr>
          <w:trHeight w:val="585"/>
        </w:trPr>
        <w:tc>
          <w:tcPr>
            <w:tcW w:w="619" w:type="pct"/>
            <w:tcBorders>
              <w:top w:val="nil"/>
              <w:left w:val="single" w:sz="4" w:space="0" w:color="auto"/>
              <w:bottom w:val="single" w:sz="4" w:space="0" w:color="auto"/>
              <w:right w:val="single" w:sz="4" w:space="0" w:color="auto"/>
            </w:tcBorders>
            <w:shd w:val="clear" w:color="auto" w:fill="auto"/>
            <w:vAlign w:val="center"/>
            <w:hideMark/>
          </w:tcPr>
          <w:p w14:paraId="551B514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Котельная п. Молодежный (СО_СВ)</w:t>
            </w:r>
          </w:p>
        </w:tc>
        <w:tc>
          <w:tcPr>
            <w:tcW w:w="689" w:type="pct"/>
            <w:tcBorders>
              <w:top w:val="nil"/>
              <w:left w:val="nil"/>
              <w:bottom w:val="single" w:sz="4" w:space="0" w:color="auto"/>
              <w:right w:val="single" w:sz="4" w:space="0" w:color="auto"/>
            </w:tcBorders>
            <w:shd w:val="clear" w:color="auto" w:fill="auto"/>
            <w:vAlign w:val="center"/>
            <w:hideMark/>
          </w:tcPr>
          <w:p w14:paraId="140A9B2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w:t>
            </w:r>
          </w:p>
        </w:tc>
        <w:tc>
          <w:tcPr>
            <w:tcW w:w="423" w:type="pct"/>
            <w:tcBorders>
              <w:top w:val="nil"/>
              <w:left w:val="nil"/>
              <w:bottom w:val="single" w:sz="4" w:space="0" w:color="auto"/>
              <w:right w:val="single" w:sz="4" w:space="0" w:color="auto"/>
            </w:tcBorders>
            <w:shd w:val="clear" w:color="auto" w:fill="auto"/>
            <w:noWrap/>
            <w:vAlign w:val="center"/>
            <w:hideMark/>
          </w:tcPr>
          <w:p w14:paraId="75EF69D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12</w:t>
            </w:r>
          </w:p>
        </w:tc>
        <w:tc>
          <w:tcPr>
            <w:tcW w:w="423" w:type="pct"/>
            <w:tcBorders>
              <w:top w:val="nil"/>
              <w:left w:val="nil"/>
              <w:bottom w:val="single" w:sz="4" w:space="0" w:color="auto"/>
              <w:right w:val="single" w:sz="4" w:space="0" w:color="auto"/>
            </w:tcBorders>
            <w:shd w:val="clear" w:color="auto" w:fill="auto"/>
            <w:noWrap/>
            <w:vAlign w:val="center"/>
            <w:hideMark/>
          </w:tcPr>
          <w:p w14:paraId="7CBBE67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0.207</w:t>
            </w:r>
          </w:p>
        </w:tc>
        <w:tc>
          <w:tcPr>
            <w:tcW w:w="423" w:type="pct"/>
            <w:tcBorders>
              <w:top w:val="nil"/>
              <w:left w:val="nil"/>
              <w:bottom w:val="single" w:sz="4" w:space="0" w:color="auto"/>
              <w:right w:val="single" w:sz="4" w:space="0" w:color="auto"/>
            </w:tcBorders>
            <w:shd w:val="clear" w:color="auto" w:fill="auto"/>
            <w:noWrap/>
            <w:vAlign w:val="center"/>
            <w:hideMark/>
          </w:tcPr>
          <w:p w14:paraId="4F857E8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0.207</w:t>
            </w:r>
          </w:p>
        </w:tc>
        <w:tc>
          <w:tcPr>
            <w:tcW w:w="771" w:type="pct"/>
            <w:tcBorders>
              <w:top w:val="nil"/>
              <w:left w:val="nil"/>
              <w:bottom w:val="single" w:sz="4" w:space="0" w:color="auto"/>
              <w:right w:val="single" w:sz="4" w:space="0" w:color="auto"/>
            </w:tcBorders>
            <w:shd w:val="clear" w:color="auto" w:fill="auto"/>
            <w:vAlign w:val="center"/>
            <w:hideMark/>
          </w:tcPr>
          <w:p w14:paraId="4F54FC4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Надземная</w:t>
            </w:r>
          </w:p>
        </w:tc>
        <w:tc>
          <w:tcPr>
            <w:tcW w:w="399" w:type="pct"/>
            <w:tcBorders>
              <w:top w:val="nil"/>
              <w:left w:val="nil"/>
              <w:bottom w:val="single" w:sz="4" w:space="0" w:color="auto"/>
              <w:right w:val="single" w:sz="4" w:space="0" w:color="auto"/>
            </w:tcBorders>
            <w:shd w:val="clear" w:color="auto" w:fill="auto"/>
            <w:vAlign w:val="center"/>
            <w:hideMark/>
          </w:tcPr>
          <w:p w14:paraId="0A5E2E5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405" w:type="pct"/>
            <w:tcBorders>
              <w:top w:val="nil"/>
              <w:left w:val="nil"/>
              <w:bottom w:val="single" w:sz="4" w:space="0" w:color="auto"/>
              <w:right w:val="single" w:sz="4" w:space="0" w:color="auto"/>
            </w:tcBorders>
            <w:shd w:val="clear" w:color="auto" w:fill="auto"/>
            <w:vAlign w:val="center"/>
            <w:hideMark/>
          </w:tcPr>
          <w:p w14:paraId="5A23B80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19" w:type="pct"/>
            <w:tcBorders>
              <w:top w:val="nil"/>
              <w:left w:val="nil"/>
              <w:bottom w:val="single" w:sz="4" w:space="0" w:color="auto"/>
              <w:right w:val="single" w:sz="4" w:space="0" w:color="auto"/>
            </w:tcBorders>
            <w:shd w:val="clear" w:color="auto" w:fill="auto"/>
            <w:noWrap/>
            <w:vAlign w:val="center"/>
            <w:hideMark/>
          </w:tcPr>
          <w:p w14:paraId="2759011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8" w:type="pct"/>
            <w:tcBorders>
              <w:top w:val="nil"/>
              <w:left w:val="nil"/>
              <w:bottom w:val="single" w:sz="4" w:space="0" w:color="auto"/>
              <w:right w:val="single" w:sz="4" w:space="0" w:color="auto"/>
            </w:tcBorders>
            <w:shd w:val="clear" w:color="auto" w:fill="auto"/>
            <w:noWrap/>
            <w:vAlign w:val="center"/>
            <w:hideMark/>
          </w:tcPr>
          <w:p w14:paraId="1C8BFA4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239,116</w:t>
            </w:r>
          </w:p>
        </w:tc>
      </w:tr>
      <w:tr w:rsidR="00D82298" w:rsidRPr="00D82298" w14:paraId="2260FDCB" w14:textId="77777777" w:rsidTr="00D82298">
        <w:trPr>
          <w:trHeight w:val="585"/>
        </w:trPr>
        <w:tc>
          <w:tcPr>
            <w:tcW w:w="619" w:type="pct"/>
            <w:tcBorders>
              <w:top w:val="nil"/>
              <w:left w:val="single" w:sz="4" w:space="0" w:color="auto"/>
              <w:bottom w:val="single" w:sz="4" w:space="0" w:color="auto"/>
              <w:right w:val="single" w:sz="4" w:space="0" w:color="auto"/>
            </w:tcBorders>
            <w:shd w:val="clear" w:color="000000" w:fill="E2EFDA"/>
            <w:vAlign w:val="center"/>
            <w:hideMark/>
          </w:tcPr>
          <w:p w14:paraId="274FDCD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w:t>
            </w:r>
          </w:p>
        </w:tc>
        <w:tc>
          <w:tcPr>
            <w:tcW w:w="689" w:type="pct"/>
            <w:tcBorders>
              <w:top w:val="nil"/>
              <w:left w:val="nil"/>
              <w:bottom w:val="single" w:sz="4" w:space="0" w:color="auto"/>
              <w:right w:val="single" w:sz="4" w:space="0" w:color="auto"/>
            </w:tcBorders>
            <w:shd w:val="clear" w:color="000000" w:fill="E2EFDA"/>
            <w:vAlign w:val="center"/>
            <w:hideMark/>
          </w:tcPr>
          <w:p w14:paraId="3DD794F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УТ-1</w:t>
            </w:r>
          </w:p>
        </w:tc>
        <w:tc>
          <w:tcPr>
            <w:tcW w:w="423" w:type="pct"/>
            <w:tcBorders>
              <w:top w:val="nil"/>
              <w:left w:val="nil"/>
              <w:bottom w:val="single" w:sz="4" w:space="0" w:color="auto"/>
              <w:right w:val="single" w:sz="4" w:space="0" w:color="auto"/>
            </w:tcBorders>
            <w:shd w:val="clear" w:color="000000" w:fill="E2EFDA"/>
            <w:noWrap/>
            <w:vAlign w:val="center"/>
            <w:hideMark/>
          </w:tcPr>
          <w:p w14:paraId="127AD3C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w:t>
            </w:r>
          </w:p>
        </w:tc>
        <w:tc>
          <w:tcPr>
            <w:tcW w:w="423" w:type="pct"/>
            <w:tcBorders>
              <w:top w:val="nil"/>
              <w:left w:val="nil"/>
              <w:bottom w:val="single" w:sz="4" w:space="0" w:color="auto"/>
              <w:right w:val="single" w:sz="4" w:space="0" w:color="auto"/>
            </w:tcBorders>
            <w:shd w:val="clear" w:color="000000" w:fill="E2EFDA"/>
            <w:noWrap/>
            <w:vAlign w:val="center"/>
            <w:hideMark/>
          </w:tcPr>
          <w:p w14:paraId="0D1B191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0.150</w:t>
            </w:r>
          </w:p>
        </w:tc>
        <w:tc>
          <w:tcPr>
            <w:tcW w:w="423" w:type="pct"/>
            <w:tcBorders>
              <w:top w:val="nil"/>
              <w:left w:val="nil"/>
              <w:bottom w:val="single" w:sz="4" w:space="0" w:color="auto"/>
              <w:right w:val="single" w:sz="4" w:space="0" w:color="auto"/>
            </w:tcBorders>
            <w:shd w:val="clear" w:color="000000" w:fill="E2EFDA"/>
            <w:noWrap/>
            <w:vAlign w:val="center"/>
            <w:hideMark/>
          </w:tcPr>
          <w:p w14:paraId="639D554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0.150</w:t>
            </w:r>
          </w:p>
        </w:tc>
        <w:tc>
          <w:tcPr>
            <w:tcW w:w="771" w:type="pct"/>
            <w:tcBorders>
              <w:top w:val="nil"/>
              <w:left w:val="nil"/>
              <w:bottom w:val="single" w:sz="4" w:space="0" w:color="auto"/>
              <w:right w:val="single" w:sz="4" w:space="0" w:color="auto"/>
            </w:tcBorders>
            <w:shd w:val="clear" w:color="000000" w:fill="E2EFDA"/>
            <w:vAlign w:val="center"/>
            <w:hideMark/>
          </w:tcPr>
          <w:p w14:paraId="25DC5B4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Надземная</w:t>
            </w:r>
          </w:p>
        </w:tc>
        <w:tc>
          <w:tcPr>
            <w:tcW w:w="399" w:type="pct"/>
            <w:tcBorders>
              <w:top w:val="nil"/>
              <w:left w:val="nil"/>
              <w:bottom w:val="single" w:sz="4" w:space="0" w:color="auto"/>
              <w:right w:val="single" w:sz="4" w:space="0" w:color="auto"/>
            </w:tcBorders>
            <w:shd w:val="clear" w:color="000000" w:fill="E2EFDA"/>
            <w:vAlign w:val="center"/>
            <w:hideMark/>
          </w:tcPr>
          <w:p w14:paraId="11A79E2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405" w:type="pct"/>
            <w:tcBorders>
              <w:top w:val="nil"/>
              <w:left w:val="nil"/>
              <w:bottom w:val="single" w:sz="4" w:space="0" w:color="auto"/>
              <w:right w:val="single" w:sz="4" w:space="0" w:color="auto"/>
            </w:tcBorders>
            <w:shd w:val="clear" w:color="000000" w:fill="E2EFDA"/>
            <w:vAlign w:val="center"/>
            <w:hideMark/>
          </w:tcPr>
          <w:p w14:paraId="6669DC7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19" w:type="pct"/>
            <w:tcBorders>
              <w:top w:val="nil"/>
              <w:left w:val="nil"/>
              <w:bottom w:val="single" w:sz="4" w:space="0" w:color="auto"/>
              <w:right w:val="single" w:sz="4" w:space="0" w:color="auto"/>
            </w:tcBorders>
            <w:shd w:val="clear" w:color="000000" w:fill="E2EFDA"/>
            <w:noWrap/>
            <w:vAlign w:val="center"/>
            <w:hideMark/>
          </w:tcPr>
          <w:p w14:paraId="063C56F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8" w:type="pct"/>
            <w:tcBorders>
              <w:top w:val="nil"/>
              <w:left w:val="nil"/>
              <w:bottom w:val="single" w:sz="4" w:space="0" w:color="auto"/>
              <w:right w:val="single" w:sz="4" w:space="0" w:color="auto"/>
            </w:tcBorders>
            <w:shd w:val="clear" w:color="000000" w:fill="E2EFDA"/>
            <w:noWrap/>
            <w:vAlign w:val="center"/>
            <w:hideMark/>
          </w:tcPr>
          <w:p w14:paraId="53E20EDC"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324,878</w:t>
            </w:r>
          </w:p>
        </w:tc>
      </w:tr>
      <w:tr w:rsidR="00D82298" w:rsidRPr="00D82298" w14:paraId="02EECF17" w14:textId="77777777" w:rsidTr="00D82298">
        <w:trPr>
          <w:trHeight w:val="585"/>
        </w:trPr>
        <w:tc>
          <w:tcPr>
            <w:tcW w:w="619" w:type="pct"/>
            <w:tcBorders>
              <w:top w:val="nil"/>
              <w:left w:val="single" w:sz="4" w:space="0" w:color="auto"/>
              <w:bottom w:val="single" w:sz="4" w:space="0" w:color="auto"/>
              <w:right w:val="single" w:sz="4" w:space="0" w:color="auto"/>
            </w:tcBorders>
            <w:shd w:val="clear" w:color="auto" w:fill="auto"/>
            <w:vAlign w:val="center"/>
            <w:hideMark/>
          </w:tcPr>
          <w:p w14:paraId="7DF50F7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УТ-1</w:t>
            </w:r>
          </w:p>
        </w:tc>
        <w:tc>
          <w:tcPr>
            <w:tcW w:w="689" w:type="pct"/>
            <w:tcBorders>
              <w:top w:val="nil"/>
              <w:left w:val="nil"/>
              <w:bottom w:val="single" w:sz="4" w:space="0" w:color="auto"/>
              <w:right w:val="single" w:sz="4" w:space="0" w:color="auto"/>
            </w:tcBorders>
            <w:shd w:val="clear" w:color="auto" w:fill="auto"/>
            <w:vAlign w:val="center"/>
            <w:hideMark/>
          </w:tcPr>
          <w:p w14:paraId="3D6017D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ТК-8</w:t>
            </w:r>
          </w:p>
        </w:tc>
        <w:tc>
          <w:tcPr>
            <w:tcW w:w="423" w:type="pct"/>
            <w:tcBorders>
              <w:top w:val="nil"/>
              <w:left w:val="nil"/>
              <w:bottom w:val="single" w:sz="4" w:space="0" w:color="auto"/>
              <w:right w:val="single" w:sz="4" w:space="0" w:color="auto"/>
            </w:tcBorders>
            <w:shd w:val="clear" w:color="auto" w:fill="auto"/>
            <w:noWrap/>
            <w:vAlign w:val="center"/>
            <w:hideMark/>
          </w:tcPr>
          <w:p w14:paraId="2A7F361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15</w:t>
            </w:r>
          </w:p>
        </w:tc>
        <w:tc>
          <w:tcPr>
            <w:tcW w:w="423" w:type="pct"/>
            <w:tcBorders>
              <w:top w:val="nil"/>
              <w:left w:val="nil"/>
              <w:bottom w:val="single" w:sz="4" w:space="0" w:color="auto"/>
              <w:right w:val="single" w:sz="4" w:space="0" w:color="auto"/>
            </w:tcBorders>
            <w:shd w:val="clear" w:color="auto" w:fill="auto"/>
            <w:noWrap/>
            <w:vAlign w:val="center"/>
            <w:hideMark/>
          </w:tcPr>
          <w:p w14:paraId="6D4B304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0.150</w:t>
            </w:r>
          </w:p>
        </w:tc>
        <w:tc>
          <w:tcPr>
            <w:tcW w:w="423" w:type="pct"/>
            <w:tcBorders>
              <w:top w:val="nil"/>
              <w:left w:val="nil"/>
              <w:bottom w:val="single" w:sz="4" w:space="0" w:color="auto"/>
              <w:right w:val="single" w:sz="4" w:space="0" w:color="auto"/>
            </w:tcBorders>
            <w:shd w:val="clear" w:color="auto" w:fill="auto"/>
            <w:noWrap/>
            <w:vAlign w:val="center"/>
            <w:hideMark/>
          </w:tcPr>
          <w:p w14:paraId="7886F8E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0.150</w:t>
            </w:r>
          </w:p>
        </w:tc>
        <w:tc>
          <w:tcPr>
            <w:tcW w:w="771" w:type="pct"/>
            <w:tcBorders>
              <w:top w:val="nil"/>
              <w:left w:val="nil"/>
              <w:bottom w:val="single" w:sz="4" w:space="0" w:color="auto"/>
              <w:right w:val="single" w:sz="4" w:space="0" w:color="auto"/>
            </w:tcBorders>
            <w:shd w:val="clear" w:color="auto" w:fill="auto"/>
            <w:vAlign w:val="center"/>
            <w:hideMark/>
          </w:tcPr>
          <w:p w14:paraId="6D0817F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Надземная</w:t>
            </w:r>
          </w:p>
        </w:tc>
        <w:tc>
          <w:tcPr>
            <w:tcW w:w="399" w:type="pct"/>
            <w:tcBorders>
              <w:top w:val="nil"/>
              <w:left w:val="nil"/>
              <w:bottom w:val="single" w:sz="4" w:space="0" w:color="auto"/>
              <w:right w:val="single" w:sz="4" w:space="0" w:color="auto"/>
            </w:tcBorders>
            <w:shd w:val="clear" w:color="auto" w:fill="auto"/>
            <w:vAlign w:val="center"/>
            <w:hideMark/>
          </w:tcPr>
          <w:p w14:paraId="6A8CAC1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405" w:type="pct"/>
            <w:tcBorders>
              <w:top w:val="nil"/>
              <w:left w:val="nil"/>
              <w:bottom w:val="single" w:sz="4" w:space="0" w:color="auto"/>
              <w:right w:val="single" w:sz="4" w:space="0" w:color="auto"/>
            </w:tcBorders>
            <w:shd w:val="clear" w:color="auto" w:fill="auto"/>
            <w:vAlign w:val="center"/>
            <w:hideMark/>
          </w:tcPr>
          <w:p w14:paraId="31B3835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19" w:type="pct"/>
            <w:tcBorders>
              <w:top w:val="nil"/>
              <w:left w:val="nil"/>
              <w:bottom w:val="single" w:sz="4" w:space="0" w:color="auto"/>
              <w:right w:val="single" w:sz="4" w:space="0" w:color="auto"/>
            </w:tcBorders>
            <w:shd w:val="clear" w:color="auto" w:fill="auto"/>
            <w:noWrap/>
            <w:vAlign w:val="center"/>
            <w:hideMark/>
          </w:tcPr>
          <w:p w14:paraId="4EC374C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8" w:type="pct"/>
            <w:tcBorders>
              <w:top w:val="nil"/>
              <w:left w:val="nil"/>
              <w:bottom w:val="single" w:sz="4" w:space="0" w:color="auto"/>
              <w:right w:val="single" w:sz="4" w:space="0" w:color="auto"/>
            </w:tcBorders>
            <w:shd w:val="clear" w:color="auto" w:fill="auto"/>
            <w:noWrap/>
            <w:vAlign w:val="center"/>
            <w:hideMark/>
          </w:tcPr>
          <w:p w14:paraId="3B63E90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243,659</w:t>
            </w:r>
          </w:p>
        </w:tc>
      </w:tr>
      <w:tr w:rsidR="00D82298" w:rsidRPr="00D82298" w14:paraId="4D483427" w14:textId="77777777" w:rsidTr="00D82298">
        <w:trPr>
          <w:trHeight w:val="585"/>
        </w:trPr>
        <w:tc>
          <w:tcPr>
            <w:tcW w:w="619" w:type="pct"/>
            <w:tcBorders>
              <w:top w:val="nil"/>
              <w:left w:val="single" w:sz="4" w:space="0" w:color="auto"/>
              <w:bottom w:val="single" w:sz="4" w:space="0" w:color="auto"/>
              <w:right w:val="single" w:sz="4" w:space="0" w:color="auto"/>
            </w:tcBorders>
            <w:shd w:val="clear" w:color="000000" w:fill="E2EFDA"/>
            <w:vAlign w:val="center"/>
            <w:hideMark/>
          </w:tcPr>
          <w:p w14:paraId="1E8B654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ТК-8</w:t>
            </w:r>
          </w:p>
        </w:tc>
        <w:tc>
          <w:tcPr>
            <w:tcW w:w="689" w:type="pct"/>
            <w:tcBorders>
              <w:top w:val="nil"/>
              <w:left w:val="nil"/>
              <w:bottom w:val="single" w:sz="4" w:space="0" w:color="auto"/>
              <w:right w:val="single" w:sz="4" w:space="0" w:color="auto"/>
            </w:tcBorders>
            <w:shd w:val="clear" w:color="000000" w:fill="E2EFDA"/>
            <w:vAlign w:val="center"/>
            <w:hideMark/>
          </w:tcPr>
          <w:p w14:paraId="64B8DF9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ТК-9</w:t>
            </w:r>
          </w:p>
        </w:tc>
        <w:tc>
          <w:tcPr>
            <w:tcW w:w="423" w:type="pct"/>
            <w:tcBorders>
              <w:top w:val="nil"/>
              <w:left w:val="nil"/>
              <w:bottom w:val="single" w:sz="4" w:space="0" w:color="auto"/>
              <w:right w:val="single" w:sz="4" w:space="0" w:color="auto"/>
            </w:tcBorders>
            <w:shd w:val="clear" w:color="000000" w:fill="E2EFDA"/>
            <w:noWrap/>
            <w:vAlign w:val="center"/>
            <w:hideMark/>
          </w:tcPr>
          <w:p w14:paraId="23664DF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16</w:t>
            </w:r>
          </w:p>
        </w:tc>
        <w:tc>
          <w:tcPr>
            <w:tcW w:w="423" w:type="pct"/>
            <w:tcBorders>
              <w:top w:val="nil"/>
              <w:left w:val="nil"/>
              <w:bottom w:val="single" w:sz="4" w:space="0" w:color="auto"/>
              <w:right w:val="single" w:sz="4" w:space="0" w:color="auto"/>
            </w:tcBorders>
            <w:shd w:val="clear" w:color="000000" w:fill="E2EFDA"/>
            <w:noWrap/>
            <w:vAlign w:val="center"/>
            <w:hideMark/>
          </w:tcPr>
          <w:p w14:paraId="26C9D9B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0.100</w:t>
            </w:r>
          </w:p>
        </w:tc>
        <w:tc>
          <w:tcPr>
            <w:tcW w:w="423" w:type="pct"/>
            <w:tcBorders>
              <w:top w:val="nil"/>
              <w:left w:val="nil"/>
              <w:bottom w:val="single" w:sz="4" w:space="0" w:color="auto"/>
              <w:right w:val="single" w:sz="4" w:space="0" w:color="auto"/>
            </w:tcBorders>
            <w:shd w:val="clear" w:color="000000" w:fill="E2EFDA"/>
            <w:noWrap/>
            <w:vAlign w:val="center"/>
            <w:hideMark/>
          </w:tcPr>
          <w:p w14:paraId="28B22B4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0.100</w:t>
            </w:r>
          </w:p>
        </w:tc>
        <w:tc>
          <w:tcPr>
            <w:tcW w:w="771" w:type="pct"/>
            <w:tcBorders>
              <w:top w:val="nil"/>
              <w:left w:val="nil"/>
              <w:bottom w:val="single" w:sz="4" w:space="0" w:color="auto"/>
              <w:right w:val="single" w:sz="4" w:space="0" w:color="auto"/>
            </w:tcBorders>
            <w:shd w:val="clear" w:color="000000" w:fill="E2EFDA"/>
            <w:vAlign w:val="center"/>
            <w:hideMark/>
          </w:tcPr>
          <w:p w14:paraId="56332EE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Надземная</w:t>
            </w:r>
          </w:p>
        </w:tc>
        <w:tc>
          <w:tcPr>
            <w:tcW w:w="399" w:type="pct"/>
            <w:tcBorders>
              <w:top w:val="nil"/>
              <w:left w:val="nil"/>
              <w:bottom w:val="single" w:sz="4" w:space="0" w:color="auto"/>
              <w:right w:val="single" w:sz="4" w:space="0" w:color="auto"/>
            </w:tcBorders>
            <w:shd w:val="clear" w:color="000000" w:fill="E2EFDA"/>
            <w:vAlign w:val="center"/>
            <w:hideMark/>
          </w:tcPr>
          <w:p w14:paraId="049BA4F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405" w:type="pct"/>
            <w:tcBorders>
              <w:top w:val="nil"/>
              <w:left w:val="nil"/>
              <w:bottom w:val="single" w:sz="4" w:space="0" w:color="auto"/>
              <w:right w:val="single" w:sz="4" w:space="0" w:color="auto"/>
            </w:tcBorders>
            <w:shd w:val="clear" w:color="000000" w:fill="E2EFDA"/>
            <w:vAlign w:val="center"/>
            <w:hideMark/>
          </w:tcPr>
          <w:p w14:paraId="62148F6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19" w:type="pct"/>
            <w:tcBorders>
              <w:top w:val="nil"/>
              <w:left w:val="nil"/>
              <w:bottom w:val="single" w:sz="4" w:space="0" w:color="auto"/>
              <w:right w:val="single" w:sz="4" w:space="0" w:color="auto"/>
            </w:tcBorders>
            <w:shd w:val="clear" w:color="000000" w:fill="E2EFDA"/>
            <w:noWrap/>
            <w:vAlign w:val="center"/>
            <w:hideMark/>
          </w:tcPr>
          <w:p w14:paraId="49CDCC3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8" w:type="pct"/>
            <w:tcBorders>
              <w:top w:val="nil"/>
              <w:left w:val="nil"/>
              <w:bottom w:val="single" w:sz="4" w:space="0" w:color="auto"/>
              <w:right w:val="single" w:sz="4" w:space="0" w:color="auto"/>
            </w:tcBorders>
            <w:shd w:val="clear" w:color="000000" w:fill="E2EFDA"/>
            <w:noWrap/>
            <w:vAlign w:val="center"/>
            <w:hideMark/>
          </w:tcPr>
          <w:p w14:paraId="772122F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231,774</w:t>
            </w:r>
          </w:p>
        </w:tc>
      </w:tr>
      <w:tr w:rsidR="00D82298" w:rsidRPr="00D82298" w14:paraId="3E14390E" w14:textId="77777777" w:rsidTr="00D82298">
        <w:trPr>
          <w:trHeight w:val="585"/>
        </w:trPr>
        <w:tc>
          <w:tcPr>
            <w:tcW w:w="619" w:type="pct"/>
            <w:tcBorders>
              <w:top w:val="nil"/>
              <w:left w:val="single" w:sz="4" w:space="0" w:color="auto"/>
              <w:bottom w:val="single" w:sz="4" w:space="0" w:color="auto"/>
              <w:right w:val="single" w:sz="4" w:space="0" w:color="auto"/>
            </w:tcBorders>
            <w:shd w:val="clear" w:color="auto" w:fill="auto"/>
            <w:vAlign w:val="center"/>
            <w:hideMark/>
          </w:tcPr>
          <w:p w14:paraId="660599E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ТК-9</w:t>
            </w:r>
          </w:p>
        </w:tc>
        <w:tc>
          <w:tcPr>
            <w:tcW w:w="689" w:type="pct"/>
            <w:tcBorders>
              <w:top w:val="nil"/>
              <w:left w:val="nil"/>
              <w:bottom w:val="single" w:sz="4" w:space="0" w:color="auto"/>
              <w:right w:val="single" w:sz="4" w:space="0" w:color="auto"/>
            </w:tcBorders>
            <w:shd w:val="clear" w:color="auto" w:fill="auto"/>
            <w:vAlign w:val="center"/>
            <w:hideMark/>
          </w:tcPr>
          <w:p w14:paraId="7FEE15A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Молодежный поселок, 9</w:t>
            </w:r>
          </w:p>
        </w:tc>
        <w:tc>
          <w:tcPr>
            <w:tcW w:w="423" w:type="pct"/>
            <w:tcBorders>
              <w:top w:val="nil"/>
              <w:left w:val="nil"/>
              <w:bottom w:val="single" w:sz="4" w:space="0" w:color="auto"/>
              <w:right w:val="single" w:sz="4" w:space="0" w:color="auto"/>
            </w:tcBorders>
            <w:shd w:val="clear" w:color="auto" w:fill="auto"/>
            <w:noWrap/>
            <w:vAlign w:val="center"/>
            <w:hideMark/>
          </w:tcPr>
          <w:p w14:paraId="6BC250C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23</w:t>
            </w:r>
          </w:p>
        </w:tc>
        <w:tc>
          <w:tcPr>
            <w:tcW w:w="423" w:type="pct"/>
            <w:tcBorders>
              <w:top w:val="nil"/>
              <w:left w:val="nil"/>
              <w:bottom w:val="single" w:sz="4" w:space="0" w:color="auto"/>
              <w:right w:val="single" w:sz="4" w:space="0" w:color="auto"/>
            </w:tcBorders>
            <w:shd w:val="clear" w:color="auto" w:fill="auto"/>
            <w:noWrap/>
            <w:vAlign w:val="center"/>
            <w:hideMark/>
          </w:tcPr>
          <w:p w14:paraId="18A1044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423" w:type="pct"/>
            <w:tcBorders>
              <w:top w:val="nil"/>
              <w:left w:val="nil"/>
              <w:bottom w:val="single" w:sz="4" w:space="0" w:color="auto"/>
              <w:right w:val="single" w:sz="4" w:space="0" w:color="auto"/>
            </w:tcBorders>
            <w:shd w:val="clear" w:color="auto" w:fill="auto"/>
            <w:noWrap/>
            <w:vAlign w:val="center"/>
            <w:hideMark/>
          </w:tcPr>
          <w:p w14:paraId="742D337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771" w:type="pct"/>
            <w:tcBorders>
              <w:top w:val="nil"/>
              <w:left w:val="nil"/>
              <w:bottom w:val="single" w:sz="4" w:space="0" w:color="auto"/>
              <w:right w:val="single" w:sz="4" w:space="0" w:color="auto"/>
            </w:tcBorders>
            <w:shd w:val="clear" w:color="auto" w:fill="auto"/>
            <w:vAlign w:val="center"/>
            <w:hideMark/>
          </w:tcPr>
          <w:p w14:paraId="051C2DC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Надземная</w:t>
            </w:r>
          </w:p>
        </w:tc>
        <w:tc>
          <w:tcPr>
            <w:tcW w:w="399" w:type="pct"/>
            <w:tcBorders>
              <w:top w:val="nil"/>
              <w:left w:val="nil"/>
              <w:bottom w:val="single" w:sz="4" w:space="0" w:color="auto"/>
              <w:right w:val="single" w:sz="4" w:space="0" w:color="auto"/>
            </w:tcBorders>
            <w:shd w:val="clear" w:color="auto" w:fill="auto"/>
            <w:vAlign w:val="center"/>
            <w:hideMark/>
          </w:tcPr>
          <w:p w14:paraId="2514109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405" w:type="pct"/>
            <w:tcBorders>
              <w:top w:val="nil"/>
              <w:left w:val="nil"/>
              <w:bottom w:val="single" w:sz="4" w:space="0" w:color="auto"/>
              <w:right w:val="single" w:sz="4" w:space="0" w:color="auto"/>
            </w:tcBorders>
            <w:shd w:val="clear" w:color="auto" w:fill="auto"/>
            <w:vAlign w:val="center"/>
            <w:hideMark/>
          </w:tcPr>
          <w:p w14:paraId="0DCC612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19" w:type="pct"/>
            <w:tcBorders>
              <w:top w:val="nil"/>
              <w:left w:val="nil"/>
              <w:bottom w:val="single" w:sz="4" w:space="0" w:color="auto"/>
              <w:right w:val="single" w:sz="4" w:space="0" w:color="auto"/>
            </w:tcBorders>
            <w:shd w:val="clear" w:color="auto" w:fill="auto"/>
            <w:noWrap/>
            <w:vAlign w:val="center"/>
            <w:hideMark/>
          </w:tcPr>
          <w:p w14:paraId="74B7937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8" w:type="pct"/>
            <w:tcBorders>
              <w:top w:val="nil"/>
              <w:left w:val="nil"/>
              <w:bottom w:val="single" w:sz="4" w:space="0" w:color="auto"/>
              <w:right w:val="single" w:sz="4" w:space="0" w:color="auto"/>
            </w:tcBorders>
            <w:shd w:val="clear" w:color="auto" w:fill="auto"/>
            <w:noWrap/>
            <w:vAlign w:val="center"/>
            <w:hideMark/>
          </w:tcPr>
          <w:p w14:paraId="41A04F6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308,797</w:t>
            </w:r>
          </w:p>
        </w:tc>
      </w:tr>
      <w:tr w:rsidR="00D82298" w:rsidRPr="00D82298" w14:paraId="1E66104E" w14:textId="77777777" w:rsidTr="00D82298">
        <w:trPr>
          <w:trHeight w:val="585"/>
        </w:trPr>
        <w:tc>
          <w:tcPr>
            <w:tcW w:w="619" w:type="pct"/>
            <w:tcBorders>
              <w:top w:val="nil"/>
              <w:left w:val="single" w:sz="4" w:space="0" w:color="auto"/>
              <w:bottom w:val="single" w:sz="4" w:space="0" w:color="auto"/>
              <w:right w:val="single" w:sz="4" w:space="0" w:color="auto"/>
            </w:tcBorders>
            <w:shd w:val="clear" w:color="000000" w:fill="E2EFDA"/>
            <w:vAlign w:val="center"/>
            <w:hideMark/>
          </w:tcPr>
          <w:p w14:paraId="28DD9EDC"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ТК-9</w:t>
            </w:r>
          </w:p>
        </w:tc>
        <w:tc>
          <w:tcPr>
            <w:tcW w:w="689" w:type="pct"/>
            <w:tcBorders>
              <w:top w:val="nil"/>
              <w:left w:val="nil"/>
              <w:bottom w:val="single" w:sz="4" w:space="0" w:color="auto"/>
              <w:right w:val="single" w:sz="4" w:space="0" w:color="auto"/>
            </w:tcBorders>
            <w:shd w:val="clear" w:color="000000" w:fill="E2EFDA"/>
            <w:vAlign w:val="center"/>
            <w:hideMark/>
          </w:tcPr>
          <w:p w14:paraId="5924306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ТК-10</w:t>
            </w:r>
          </w:p>
        </w:tc>
        <w:tc>
          <w:tcPr>
            <w:tcW w:w="423" w:type="pct"/>
            <w:tcBorders>
              <w:top w:val="nil"/>
              <w:left w:val="nil"/>
              <w:bottom w:val="single" w:sz="4" w:space="0" w:color="auto"/>
              <w:right w:val="single" w:sz="4" w:space="0" w:color="auto"/>
            </w:tcBorders>
            <w:shd w:val="clear" w:color="000000" w:fill="E2EFDA"/>
            <w:noWrap/>
            <w:vAlign w:val="center"/>
            <w:hideMark/>
          </w:tcPr>
          <w:p w14:paraId="5C62522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21</w:t>
            </w:r>
          </w:p>
        </w:tc>
        <w:tc>
          <w:tcPr>
            <w:tcW w:w="423" w:type="pct"/>
            <w:tcBorders>
              <w:top w:val="nil"/>
              <w:left w:val="nil"/>
              <w:bottom w:val="single" w:sz="4" w:space="0" w:color="auto"/>
              <w:right w:val="single" w:sz="4" w:space="0" w:color="auto"/>
            </w:tcBorders>
            <w:shd w:val="clear" w:color="000000" w:fill="E2EFDA"/>
            <w:noWrap/>
            <w:vAlign w:val="center"/>
            <w:hideMark/>
          </w:tcPr>
          <w:p w14:paraId="42F7C2B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0.100</w:t>
            </w:r>
          </w:p>
        </w:tc>
        <w:tc>
          <w:tcPr>
            <w:tcW w:w="423" w:type="pct"/>
            <w:tcBorders>
              <w:top w:val="nil"/>
              <w:left w:val="nil"/>
              <w:bottom w:val="single" w:sz="4" w:space="0" w:color="auto"/>
              <w:right w:val="single" w:sz="4" w:space="0" w:color="auto"/>
            </w:tcBorders>
            <w:shd w:val="clear" w:color="000000" w:fill="E2EFDA"/>
            <w:noWrap/>
            <w:vAlign w:val="center"/>
            <w:hideMark/>
          </w:tcPr>
          <w:p w14:paraId="35F4F68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0.100</w:t>
            </w:r>
          </w:p>
        </w:tc>
        <w:tc>
          <w:tcPr>
            <w:tcW w:w="771" w:type="pct"/>
            <w:tcBorders>
              <w:top w:val="nil"/>
              <w:left w:val="nil"/>
              <w:bottom w:val="single" w:sz="4" w:space="0" w:color="auto"/>
              <w:right w:val="single" w:sz="4" w:space="0" w:color="auto"/>
            </w:tcBorders>
            <w:shd w:val="clear" w:color="000000" w:fill="E2EFDA"/>
            <w:vAlign w:val="center"/>
            <w:hideMark/>
          </w:tcPr>
          <w:p w14:paraId="11A2D7B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Надземная</w:t>
            </w:r>
          </w:p>
        </w:tc>
        <w:tc>
          <w:tcPr>
            <w:tcW w:w="399" w:type="pct"/>
            <w:tcBorders>
              <w:top w:val="nil"/>
              <w:left w:val="nil"/>
              <w:bottom w:val="single" w:sz="4" w:space="0" w:color="auto"/>
              <w:right w:val="single" w:sz="4" w:space="0" w:color="auto"/>
            </w:tcBorders>
            <w:shd w:val="clear" w:color="000000" w:fill="E2EFDA"/>
            <w:vAlign w:val="center"/>
            <w:hideMark/>
          </w:tcPr>
          <w:p w14:paraId="2F3B2BB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405" w:type="pct"/>
            <w:tcBorders>
              <w:top w:val="nil"/>
              <w:left w:val="nil"/>
              <w:bottom w:val="single" w:sz="4" w:space="0" w:color="auto"/>
              <w:right w:val="single" w:sz="4" w:space="0" w:color="auto"/>
            </w:tcBorders>
            <w:shd w:val="clear" w:color="000000" w:fill="E2EFDA"/>
            <w:vAlign w:val="center"/>
            <w:hideMark/>
          </w:tcPr>
          <w:p w14:paraId="0C085B2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19" w:type="pct"/>
            <w:tcBorders>
              <w:top w:val="nil"/>
              <w:left w:val="nil"/>
              <w:bottom w:val="single" w:sz="4" w:space="0" w:color="auto"/>
              <w:right w:val="single" w:sz="4" w:space="0" w:color="auto"/>
            </w:tcBorders>
            <w:shd w:val="clear" w:color="000000" w:fill="E2EFDA"/>
            <w:noWrap/>
            <w:vAlign w:val="center"/>
            <w:hideMark/>
          </w:tcPr>
          <w:p w14:paraId="379DBAF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8" w:type="pct"/>
            <w:tcBorders>
              <w:top w:val="nil"/>
              <w:left w:val="nil"/>
              <w:bottom w:val="single" w:sz="4" w:space="0" w:color="auto"/>
              <w:right w:val="single" w:sz="4" w:space="0" w:color="auto"/>
            </w:tcBorders>
            <w:shd w:val="clear" w:color="000000" w:fill="E2EFDA"/>
            <w:noWrap/>
            <w:vAlign w:val="center"/>
            <w:hideMark/>
          </w:tcPr>
          <w:p w14:paraId="391965E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304,204</w:t>
            </w:r>
          </w:p>
        </w:tc>
      </w:tr>
      <w:tr w:rsidR="00D82298" w:rsidRPr="00D82298" w14:paraId="71324B00" w14:textId="77777777" w:rsidTr="00D82298">
        <w:trPr>
          <w:trHeight w:val="585"/>
        </w:trPr>
        <w:tc>
          <w:tcPr>
            <w:tcW w:w="619" w:type="pct"/>
            <w:tcBorders>
              <w:top w:val="nil"/>
              <w:left w:val="single" w:sz="4" w:space="0" w:color="auto"/>
              <w:bottom w:val="single" w:sz="4" w:space="0" w:color="auto"/>
              <w:right w:val="single" w:sz="4" w:space="0" w:color="auto"/>
            </w:tcBorders>
            <w:shd w:val="clear" w:color="auto" w:fill="auto"/>
            <w:vAlign w:val="center"/>
            <w:hideMark/>
          </w:tcPr>
          <w:p w14:paraId="4C8C303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ТК-10</w:t>
            </w:r>
          </w:p>
        </w:tc>
        <w:tc>
          <w:tcPr>
            <w:tcW w:w="689" w:type="pct"/>
            <w:tcBorders>
              <w:top w:val="nil"/>
              <w:left w:val="nil"/>
              <w:bottom w:val="single" w:sz="4" w:space="0" w:color="auto"/>
              <w:right w:val="single" w:sz="4" w:space="0" w:color="auto"/>
            </w:tcBorders>
            <w:shd w:val="clear" w:color="auto" w:fill="auto"/>
            <w:vAlign w:val="center"/>
            <w:hideMark/>
          </w:tcPr>
          <w:p w14:paraId="39228A7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Молодежный поселок, 10</w:t>
            </w:r>
          </w:p>
        </w:tc>
        <w:tc>
          <w:tcPr>
            <w:tcW w:w="423" w:type="pct"/>
            <w:tcBorders>
              <w:top w:val="nil"/>
              <w:left w:val="nil"/>
              <w:bottom w:val="single" w:sz="4" w:space="0" w:color="auto"/>
              <w:right w:val="single" w:sz="4" w:space="0" w:color="auto"/>
            </w:tcBorders>
            <w:shd w:val="clear" w:color="auto" w:fill="auto"/>
            <w:noWrap/>
            <w:vAlign w:val="center"/>
            <w:hideMark/>
          </w:tcPr>
          <w:p w14:paraId="7D25F06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9</w:t>
            </w:r>
          </w:p>
        </w:tc>
        <w:tc>
          <w:tcPr>
            <w:tcW w:w="423" w:type="pct"/>
            <w:tcBorders>
              <w:top w:val="nil"/>
              <w:left w:val="nil"/>
              <w:bottom w:val="single" w:sz="4" w:space="0" w:color="auto"/>
              <w:right w:val="single" w:sz="4" w:space="0" w:color="auto"/>
            </w:tcBorders>
            <w:shd w:val="clear" w:color="auto" w:fill="auto"/>
            <w:noWrap/>
            <w:vAlign w:val="center"/>
            <w:hideMark/>
          </w:tcPr>
          <w:p w14:paraId="3385B4E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0.040</w:t>
            </w:r>
          </w:p>
        </w:tc>
        <w:tc>
          <w:tcPr>
            <w:tcW w:w="423" w:type="pct"/>
            <w:tcBorders>
              <w:top w:val="nil"/>
              <w:left w:val="nil"/>
              <w:bottom w:val="single" w:sz="4" w:space="0" w:color="auto"/>
              <w:right w:val="single" w:sz="4" w:space="0" w:color="auto"/>
            </w:tcBorders>
            <w:shd w:val="clear" w:color="auto" w:fill="auto"/>
            <w:noWrap/>
            <w:vAlign w:val="center"/>
            <w:hideMark/>
          </w:tcPr>
          <w:p w14:paraId="2B7AE9C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0.040</w:t>
            </w:r>
          </w:p>
        </w:tc>
        <w:tc>
          <w:tcPr>
            <w:tcW w:w="771" w:type="pct"/>
            <w:tcBorders>
              <w:top w:val="nil"/>
              <w:left w:val="nil"/>
              <w:bottom w:val="single" w:sz="4" w:space="0" w:color="auto"/>
              <w:right w:val="single" w:sz="4" w:space="0" w:color="auto"/>
            </w:tcBorders>
            <w:shd w:val="clear" w:color="auto" w:fill="auto"/>
            <w:vAlign w:val="center"/>
            <w:hideMark/>
          </w:tcPr>
          <w:p w14:paraId="2568210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Надземная</w:t>
            </w:r>
          </w:p>
        </w:tc>
        <w:tc>
          <w:tcPr>
            <w:tcW w:w="399" w:type="pct"/>
            <w:tcBorders>
              <w:top w:val="nil"/>
              <w:left w:val="nil"/>
              <w:bottom w:val="single" w:sz="4" w:space="0" w:color="auto"/>
              <w:right w:val="single" w:sz="4" w:space="0" w:color="auto"/>
            </w:tcBorders>
            <w:shd w:val="clear" w:color="auto" w:fill="auto"/>
            <w:vAlign w:val="center"/>
            <w:hideMark/>
          </w:tcPr>
          <w:p w14:paraId="26C9102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405" w:type="pct"/>
            <w:tcBorders>
              <w:top w:val="nil"/>
              <w:left w:val="nil"/>
              <w:bottom w:val="single" w:sz="4" w:space="0" w:color="auto"/>
              <w:right w:val="single" w:sz="4" w:space="0" w:color="auto"/>
            </w:tcBorders>
            <w:shd w:val="clear" w:color="auto" w:fill="auto"/>
            <w:vAlign w:val="center"/>
            <w:hideMark/>
          </w:tcPr>
          <w:p w14:paraId="0A7D312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19" w:type="pct"/>
            <w:tcBorders>
              <w:top w:val="nil"/>
              <w:left w:val="nil"/>
              <w:bottom w:val="single" w:sz="4" w:space="0" w:color="auto"/>
              <w:right w:val="single" w:sz="4" w:space="0" w:color="auto"/>
            </w:tcBorders>
            <w:shd w:val="clear" w:color="auto" w:fill="auto"/>
            <w:noWrap/>
            <w:vAlign w:val="center"/>
            <w:hideMark/>
          </w:tcPr>
          <w:p w14:paraId="7FD3C3F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8" w:type="pct"/>
            <w:tcBorders>
              <w:top w:val="nil"/>
              <w:left w:val="nil"/>
              <w:bottom w:val="single" w:sz="4" w:space="0" w:color="auto"/>
              <w:right w:val="single" w:sz="4" w:space="0" w:color="auto"/>
            </w:tcBorders>
            <w:shd w:val="clear" w:color="auto" w:fill="auto"/>
            <w:noWrap/>
            <w:vAlign w:val="center"/>
            <w:hideMark/>
          </w:tcPr>
          <w:p w14:paraId="7A10CA6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120,834</w:t>
            </w:r>
          </w:p>
        </w:tc>
      </w:tr>
      <w:tr w:rsidR="00D82298" w:rsidRPr="00D82298" w14:paraId="6D83322F" w14:textId="77777777" w:rsidTr="00D82298">
        <w:trPr>
          <w:trHeight w:val="585"/>
        </w:trPr>
        <w:tc>
          <w:tcPr>
            <w:tcW w:w="619" w:type="pct"/>
            <w:tcBorders>
              <w:top w:val="nil"/>
              <w:left w:val="single" w:sz="4" w:space="0" w:color="auto"/>
              <w:bottom w:val="single" w:sz="4" w:space="0" w:color="auto"/>
              <w:right w:val="single" w:sz="4" w:space="0" w:color="auto"/>
            </w:tcBorders>
            <w:shd w:val="clear" w:color="000000" w:fill="E2EFDA"/>
            <w:vAlign w:val="center"/>
            <w:hideMark/>
          </w:tcPr>
          <w:p w14:paraId="3174410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ТК-10</w:t>
            </w:r>
          </w:p>
        </w:tc>
        <w:tc>
          <w:tcPr>
            <w:tcW w:w="689" w:type="pct"/>
            <w:tcBorders>
              <w:top w:val="nil"/>
              <w:left w:val="nil"/>
              <w:bottom w:val="single" w:sz="4" w:space="0" w:color="auto"/>
              <w:right w:val="single" w:sz="4" w:space="0" w:color="auto"/>
            </w:tcBorders>
            <w:shd w:val="clear" w:color="000000" w:fill="E2EFDA"/>
            <w:vAlign w:val="center"/>
            <w:hideMark/>
          </w:tcPr>
          <w:p w14:paraId="53EE7C8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ТК-11</w:t>
            </w:r>
          </w:p>
        </w:tc>
        <w:tc>
          <w:tcPr>
            <w:tcW w:w="423" w:type="pct"/>
            <w:tcBorders>
              <w:top w:val="nil"/>
              <w:left w:val="nil"/>
              <w:bottom w:val="single" w:sz="4" w:space="0" w:color="auto"/>
              <w:right w:val="single" w:sz="4" w:space="0" w:color="auto"/>
            </w:tcBorders>
            <w:shd w:val="clear" w:color="000000" w:fill="E2EFDA"/>
            <w:noWrap/>
            <w:vAlign w:val="center"/>
            <w:hideMark/>
          </w:tcPr>
          <w:p w14:paraId="7F2C5DF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94,5</w:t>
            </w:r>
          </w:p>
        </w:tc>
        <w:tc>
          <w:tcPr>
            <w:tcW w:w="423" w:type="pct"/>
            <w:tcBorders>
              <w:top w:val="nil"/>
              <w:left w:val="nil"/>
              <w:bottom w:val="single" w:sz="4" w:space="0" w:color="auto"/>
              <w:right w:val="single" w:sz="4" w:space="0" w:color="auto"/>
            </w:tcBorders>
            <w:shd w:val="clear" w:color="000000" w:fill="E2EFDA"/>
            <w:noWrap/>
            <w:vAlign w:val="center"/>
            <w:hideMark/>
          </w:tcPr>
          <w:p w14:paraId="641D065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0.100</w:t>
            </w:r>
          </w:p>
        </w:tc>
        <w:tc>
          <w:tcPr>
            <w:tcW w:w="423" w:type="pct"/>
            <w:tcBorders>
              <w:top w:val="nil"/>
              <w:left w:val="nil"/>
              <w:bottom w:val="single" w:sz="4" w:space="0" w:color="auto"/>
              <w:right w:val="single" w:sz="4" w:space="0" w:color="auto"/>
            </w:tcBorders>
            <w:shd w:val="clear" w:color="000000" w:fill="E2EFDA"/>
            <w:noWrap/>
            <w:vAlign w:val="center"/>
            <w:hideMark/>
          </w:tcPr>
          <w:p w14:paraId="488A554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0.100</w:t>
            </w:r>
          </w:p>
        </w:tc>
        <w:tc>
          <w:tcPr>
            <w:tcW w:w="771" w:type="pct"/>
            <w:tcBorders>
              <w:top w:val="nil"/>
              <w:left w:val="nil"/>
              <w:bottom w:val="single" w:sz="4" w:space="0" w:color="auto"/>
              <w:right w:val="single" w:sz="4" w:space="0" w:color="auto"/>
            </w:tcBorders>
            <w:shd w:val="clear" w:color="000000" w:fill="E2EFDA"/>
            <w:vAlign w:val="center"/>
            <w:hideMark/>
          </w:tcPr>
          <w:p w14:paraId="7DF6A52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Надземная</w:t>
            </w:r>
          </w:p>
        </w:tc>
        <w:tc>
          <w:tcPr>
            <w:tcW w:w="399" w:type="pct"/>
            <w:tcBorders>
              <w:top w:val="nil"/>
              <w:left w:val="nil"/>
              <w:bottom w:val="single" w:sz="4" w:space="0" w:color="auto"/>
              <w:right w:val="single" w:sz="4" w:space="0" w:color="auto"/>
            </w:tcBorders>
            <w:shd w:val="clear" w:color="000000" w:fill="E2EFDA"/>
            <w:vAlign w:val="center"/>
            <w:hideMark/>
          </w:tcPr>
          <w:p w14:paraId="7A2A24D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405" w:type="pct"/>
            <w:tcBorders>
              <w:top w:val="nil"/>
              <w:left w:val="nil"/>
              <w:bottom w:val="single" w:sz="4" w:space="0" w:color="auto"/>
              <w:right w:val="single" w:sz="4" w:space="0" w:color="auto"/>
            </w:tcBorders>
            <w:shd w:val="clear" w:color="000000" w:fill="E2EFDA"/>
            <w:vAlign w:val="center"/>
            <w:hideMark/>
          </w:tcPr>
          <w:p w14:paraId="3DD3AF4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19" w:type="pct"/>
            <w:tcBorders>
              <w:top w:val="nil"/>
              <w:left w:val="nil"/>
              <w:bottom w:val="single" w:sz="4" w:space="0" w:color="auto"/>
              <w:right w:val="single" w:sz="4" w:space="0" w:color="auto"/>
            </w:tcBorders>
            <w:shd w:val="clear" w:color="000000" w:fill="E2EFDA"/>
            <w:noWrap/>
            <w:vAlign w:val="center"/>
            <w:hideMark/>
          </w:tcPr>
          <w:p w14:paraId="7CF7538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8" w:type="pct"/>
            <w:tcBorders>
              <w:top w:val="nil"/>
              <w:left w:val="nil"/>
              <w:bottom w:val="single" w:sz="4" w:space="0" w:color="auto"/>
              <w:right w:val="single" w:sz="4" w:space="0" w:color="auto"/>
            </w:tcBorders>
            <w:shd w:val="clear" w:color="000000" w:fill="E2EFDA"/>
            <w:noWrap/>
            <w:vAlign w:val="center"/>
            <w:hideMark/>
          </w:tcPr>
          <w:p w14:paraId="374BAEF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1 368,92</w:t>
            </w:r>
          </w:p>
        </w:tc>
      </w:tr>
      <w:tr w:rsidR="00D82298" w:rsidRPr="00D82298" w14:paraId="4A40334D" w14:textId="77777777" w:rsidTr="00D82298">
        <w:trPr>
          <w:trHeight w:val="585"/>
        </w:trPr>
        <w:tc>
          <w:tcPr>
            <w:tcW w:w="619" w:type="pct"/>
            <w:tcBorders>
              <w:top w:val="nil"/>
              <w:left w:val="single" w:sz="4" w:space="0" w:color="auto"/>
              <w:bottom w:val="single" w:sz="4" w:space="0" w:color="auto"/>
              <w:right w:val="single" w:sz="4" w:space="0" w:color="auto"/>
            </w:tcBorders>
            <w:shd w:val="clear" w:color="auto" w:fill="auto"/>
            <w:vAlign w:val="center"/>
            <w:hideMark/>
          </w:tcPr>
          <w:p w14:paraId="5D291EB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ТК-11</w:t>
            </w:r>
          </w:p>
        </w:tc>
        <w:tc>
          <w:tcPr>
            <w:tcW w:w="689" w:type="pct"/>
            <w:tcBorders>
              <w:top w:val="nil"/>
              <w:left w:val="nil"/>
              <w:bottom w:val="single" w:sz="4" w:space="0" w:color="auto"/>
              <w:right w:val="single" w:sz="4" w:space="0" w:color="auto"/>
            </w:tcBorders>
            <w:shd w:val="clear" w:color="auto" w:fill="auto"/>
            <w:vAlign w:val="center"/>
            <w:hideMark/>
          </w:tcPr>
          <w:p w14:paraId="0D8C7D8C"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ТК-12</w:t>
            </w:r>
          </w:p>
        </w:tc>
        <w:tc>
          <w:tcPr>
            <w:tcW w:w="423" w:type="pct"/>
            <w:tcBorders>
              <w:top w:val="nil"/>
              <w:left w:val="nil"/>
              <w:bottom w:val="single" w:sz="4" w:space="0" w:color="auto"/>
              <w:right w:val="single" w:sz="4" w:space="0" w:color="auto"/>
            </w:tcBorders>
            <w:shd w:val="clear" w:color="auto" w:fill="auto"/>
            <w:noWrap/>
            <w:vAlign w:val="center"/>
            <w:hideMark/>
          </w:tcPr>
          <w:p w14:paraId="61B90B4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27</w:t>
            </w:r>
          </w:p>
        </w:tc>
        <w:tc>
          <w:tcPr>
            <w:tcW w:w="423" w:type="pct"/>
            <w:tcBorders>
              <w:top w:val="nil"/>
              <w:left w:val="nil"/>
              <w:bottom w:val="single" w:sz="4" w:space="0" w:color="auto"/>
              <w:right w:val="single" w:sz="4" w:space="0" w:color="auto"/>
            </w:tcBorders>
            <w:shd w:val="clear" w:color="auto" w:fill="auto"/>
            <w:noWrap/>
            <w:vAlign w:val="center"/>
            <w:hideMark/>
          </w:tcPr>
          <w:p w14:paraId="12F244B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0.069</w:t>
            </w:r>
          </w:p>
        </w:tc>
        <w:tc>
          <w:tcPr>
            <w:tcW w:w="423" w:type="pct"/>
            <w:tcBorders>
              <w:top w:val="nil"/>
              <w:left w:val="nil"/>
              <w:bottom w:val="single" w:sz="4" w:space="0" w:color="auto"/>
              <w:right w:val="single" w:sz="4" w:space="0" w:color="auto"/>
            </w:tcBorders>
            <w:shd w:val="clear" w:color="auto" w:fill="auto"/>
            <w:noWrap/>
            <w:vAlign w:val="center"/>
            <w:hideMark/>
          </w:tcPr>
          <w:p w14:paraId="7343C4F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0.069</w:t>
            </w:r>
          </w:p>
        </w:tc>
        <w:tc>
          <w:tcPr>
            <w:tcW w:w="771" w:type="pct"/>
            <w:tcBorders>
              <w:top w:val="nil"/>
              <w:left w:val="nil"/>
              <w:bottom w:val="single" w:sz="4" w:space="0" w:color="auto"/>
              <w:right w:val="single" w:sz="4" w:space="0" w:color="auto"/>
            </w:tcBorders>
            <w:shd w:val="clear" w:color="auto" w:fill="auto"/>
            <w:vAlign w:val="center"/>
            <w:hideMark/>
          </w:tcPr>
          <w:p w14:paraId="09E96FA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Надземная</w:t>
            </w:r>
          </w:p>
        </w:tc>
        <w:tc>
          <w:tcPr>
            <w:tcW w:w="399" w:type="pct"/>
            <w:tcBorders>
              <w:top w:val="nil"/>
              <w:left w:val="nil"/>
              <w:bottom w:val="single" w:sz="4" w:space="0" w:color="auto"/>
              <w:right w:val="single" w:sz="4" w:space="0" w:color="auto"/>
            </w:tcBorders>
            <w:shd w:val="clear" w:color="auto" w:fill="auto"/>
            <w:vAlign w:val="center"/>
            <w:hideMark/>
          </w:tcPr>
          <w:p w14:paraId="5B6C839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405" w:type="pct"/>
            <w:tcBorders>
              <w:top w:val="nil"/>
              <w:left w:val="nil"/>
              <w:bottom w:val="single" w:sz="4" w:space="0" w:color="auto"/>
              <w:right w:val="single" w:sz="4" w:space="0" w:color="auto"/>
            </w:tcBorders>
            <w:shd w:val="clear" w:color="auto" w:fill="auto"/>
            <w:vAlign w:val="center"/>
            <w:hideMark/>
          </w:tcPr>
          <w:p w14:paraId="6D00838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19" w:type="pct"/>
            <w:tcBorders>
              <w:top w:val="nil"/>
              <w:left w:val="nil"/>
              <w:bottom w:val="single" w:sz="4" w:space="0" w:color="auto"/>
              <w:right w:val="single" w:sz="4" w:space="0" w:color="auto"/>
            </w:tcBorders>
            <w:shd w:val="clear" w:color="auto" w:fill="auto"/>
            <w:noWrap/>
            <w:vAlign w:val="center"/>
            <w:hideMark/>
          </w:tcPr>
          <w:p w14:paraId="47C3C0A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8" w:type="pct"/>
            <w:tcBorders>
              <w:top w:val="nil"/>
              <w:left w:val="nil"/>
              <w:bottom w:val="single" w:sz="4" w:space="0" w:color="auto"/>
              <w:right w:val="single" w:sz="4" w:space="0" w:color="auto"/>
            </w:tcBorders>
            <w:shd w:val="clear" w:color="auto" w:fill="auto"/>
            <w:noWrap/>
            <w:vAlign w:val="center"/>
            <w:hideMark/>
          </w:tcPr>
          <w:p w14:paraId="3BC3311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362,501</w:t>
            </w:r>
          </w:p>
        </w:tc>
      </w:tr>
      <w:tr w:rsidR="00D82298" w:rsidRPr="00D82298" w14:paraId="2F461CF7" w14:textId="77777777" w:rsidTr="00D82298">
        <w:trPr>
          <w:trHeight w:val="585"/>
        </w:trPr>
        <w:tc>
          <w:tcPr>
            <w:tcW w:w="619" w:type="pct"/>
            <w:tcBorders>
              <w:top w:val="nil"/>
              <w:left w:val="single" w:sz="4" w:space="0" w:color="auto"/>
              <w:bottom w:val="single" w:sz="4" w:space="0" w:color="auto"/>
              <w:right w:val="single" w:sz="4" w:space="0" w:color="auto"/>
            </w:tcBorders>
            <w:shd w:val="clear" w:color="000000" w:fill="E2EFDA"/>
            <w:vAlign w:val="center"/>
            <w:hideMark/>
          </w:tcPr>
          <w:p w14:paraId="1BFCDDE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ТК-12</w:t>
            </w:r>
          </w:p>
        </w:tc>
        <w:tc>
          <w:tcPr>
            <w:tcW w:w="689" w:type="pct"/>
            <w:tcBorders>
              <w:top w:val="nil"/>
              <w:left w:val="nil"/>
              <w:bottom w:val="single" w:sz="4" w:space="0" w:color="auto"/>
              <w:right w:val="single" w:sz="4" w:space="0" w:color="auto"/>
            </w:tcBorders>
            <w:shd w:val="clear" w:color="000000" w:fill="E2EFDA"/>
            <w:vAlign w:val="center"/>
            <w:hideMark/>
          </w:tcPr>
          <w:p w14:paraId="4EDA957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Молодежный поселок, 8</w:t>
            </w:r>
          </w:p>
        </w:tc>
        <w:tc>
          <w:tcPr>
            <w:tcW w:w="423" w:type="pct"/>
            <w:tcBorders>
              <w:top w:val="nil"/>
              <w:left w:val="nil"/>
              <w:bottom w:val="single" w:sz="4" w:space="0" w:color="auto"/>
              <w:right w:val="single" w:sz="4" w:space="0" w:color="auto"/>
            </w:tcBorders>
            <w:shd w:val="clear" w:color="000000" w:fill="E2EFDA"/>
            <w:noWrap/>
            <w:vAlign w:val="center"/>
            <w:hideMark/>
          </w:tcPr>
          <w:p w14:paraId="32A554F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5</w:t>
            </w:r>
          </w:p>
        </w:tc>
        <w:tc>
          <w:tcPr>
            <w:tcW w:w="423" w:type="pct"/>
            <w:tcBorders>
              <w:top w:val="nil"/>
              <w:left w:val="nil"/>
              <w:bottom w:val="single" w:sz="4" w:space="0" w:color="auto"/>
              <w:right w:val="single" w:sz="4" w:space="0" w:color="auto"/>
            </w:tcBorders>
            <w:shd w:val="clear" w:color="000000" w:fill="E2EFDA"/>
            <w:noWrap/>
            <w:vAlign w:val="center"/>
            <w:hideMark/>
          </w:tcPr>
          <w:p w14:paraId="0BBA6EC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423" w:type="pct"/>
            <w:tcBorders>
              <w:top w:val="nil"/>
              <w:left w:val="nil"/>
              <w:bottom w:val="single" w:sz="4" w:space="0" w:color="auto"/>
              <w:right w:val="single" w:sz="4" w:space="0" w:color="auto"/>
            </w:tcBorders>
            <w:shd w:val="clear" w:color="000000" w:fill="E2EFDA"/>
            <w:noWrap/>
            <w:vAlign w:val="center"/>
            <w:hideMark/>
          </w:tcPr>
          <w:p w14:paraId="0A38FF0C"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771" w:type="pct"/>
            <w:tcBorders>
              <w:top w:val="nil"/>
              <w:left w:val="nil"/>
              <w:bottom w:val="single" w:sz="4" w:space="0" w:color="auto"/>
              <w:right w:val="single" w:sz="4" w:space="0" w:color="auto"/>
            </w:tcBorders>
            <w:shd w:val="clear" w:color="000000" w:fill="E2EFDA"/>
            <w:vAlign w:val="center"/>
            <w:hideMark/>
          </w:tcPr>
          <w:p w14:paraId="479D23A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Надземная</w:t>
            </w:r>
          </w:p>
        </w:tc>
        <w:tc>
          <w:tcPr>
            <w:tcW w:w="399" w:type="pct"/>
            <w:tcBorders>
              <w:top w:val="nil"/>
              <w:left w:val="nil"/>
              <w:bottom w:val="single" w:sz="4" w:space="0" w:color="auto"/>
              <w:right w:val="single" w:sz="4" w:space="0" w:color="auto"/>
            </w:tcBorders>
            <w:shd w:val="clear" w:color="000000" w:fill="E2EFDA"/>
            <w:vAlign w:val="center"/>
            <w:hideMark/>
          </w:tcPr>
          <w:p w14:paraId="726DDBF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405" w:type="pct"/>
            <w:tcBorders>
              <w:top w:val="nil"/>
              <w:left w:val="nil"/>
              <w:bottom w:val="single" w:sz="4" w:space="0" w:color="auto"/>
              <w:right w:val="single" w:sz="4" w:space="0" w:color="auto"/>
            </w:tcBorders>
            <w:shd w:val="clear" w:color="000000" w:fill="E2EFDA"/>
            <w:vAlign w:val="center"/>
            <w:hideMark/>
          </w:tcPr>
          <w:p w14:paraId="7B9D71B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19" w:type="pct"/>
            <w:tcBorders>
              <w:top w:val="nil"/>
              <w:left w:val="nil"/>
              <w:bottom w:val="single" w:sz="4" w:space="0" w:color="auto"/>
              <w:right w:val="single" w:sz="4" w:space="0" w:color="auto"/>
            </w:tcBorders>
            <w:shd w:val="clear" w:color="000000" w:fill="E2EFDA"/>
            <w:noWrap/>
            <w:vAlign w:val="center"/>
            <w:hideMark/>
          </w:tcPr>
          <w:p w14:paraId="621F8C0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8" w:type="pct"/>
            <w:tcBorders>
              <w:top w:val="nil"/>
              <w:left w:val="nil"/>
              <w:bottom w:val="single" w:sz="4" w:space="0" w:color="auto"/>
              <w:right w:val="single" w:sz="4" w:space="0" w:color="auto"/>
            </w:tcBorders>
            <w:shd w:val="clear" w:color="000000" w:fill="E2EFDA"/>
            <w:noWrap/>
            <w:vAlign w:val="center"/>
            <w:hideMark/>
          </w:tcPr>
          <w:p w14:paraId="6F4B1A8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67,13</w:t>
            </w:r>
          </w:p>
        </w:tc>
      </w:tr>
      <w:tr w:rsidR="00D82298" w:rsidRPr="00D82298" w14:paraId="34E0E4CB" w14:textId="77777777" w:rsidTr="00D82298">
        <w:trPr>
          <w:trHeight w:val="585"/>
        </w:trPr>
        <w:tc>
          <w:tcPr>
            <w:tcW w:w="619" w:type="pct"/>
            <w:tcBorders>
              <w:top w:val="nil"/>
              <w:left w:val="single" w:sz="4" w:space="0" w:color="auto"/>
              <w:bottom w:val="single" w:sz="4" w:space="0" w:color="auto"/>
              <w:right w:val="single" w:sz="4" w:space="0" w:color="auto"/>
            </w:tcBorders>
            <w:shd w:val="clear" w:color="auto" w:fill="auto"/>
            <w:vAlign w:val="center"/>
            <w:hideMark/>
          </w:tcPr>
          <w:p w14:paraId="2FD1FAE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ТК-12</w:t>
            </w:r>
          </w:p>
        </w:tc>
        <w:tc>
          <w:tcPr>
            <w:tcW w:w="689" w:type="pct"/>
            <w:tcBorders>
              <w:top w:val="nil"/>
              <w:left w:val="nil"/>
              <w:bottom w:val="single" w:sz="4" w:space="0" w:color="auto"/>
              <w:right w:val="single" w:sz="4" w:space="0" w:color="auto"/>
            </w:tcBorders>
            <w:shd w:val="clear" w:color="auto" w:fill="auto"/>
            <w:vAlign w:val="center"/>
            <w:hideMark/>
          </w:tcPr>
          <w:p w14:paraId="2592911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ТК-13</w:t>
            </w:r>
          </w:p>
        </w:tc>
        <w:tc>
          <w:tcPr>
            <w:tcW w:w="423" w:type="pct"/>
            <w:tcBorders>
              <w:top w:val="nil"/>
              <w:left w:val="nil"/>
              <w:bottom w:val="single" w:sz="4" w:space="0" w:color="auto"/>
              <w:right w:val="single" w:sz="4" w:space="0" w:color="auto"/>
            </w:tcBorders>
            <w:shd w:val="clear" w:color="auto" w:fill="auto"/>
            <w:noWrap/>
            <w:vAlign w:val="center"/>
            <w:hideMark/>
          </w:tcPr>
          <w:p w14:paraId="02D3C7F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26</w:t>
            </w:r>
          </w:p>
        </w:tc>
        <w:tc>
          <w:tcPr>
            <w:tcW w:w="423" w:type="pct"/>
            <w:tcBorders>
              <w:top w:val="nil"/>
              <w:left w:val="nil"/>
              <w:bottom w:val="single" w:sz="4" w:space="0" w:color="auto"/>
              <w:right w:val="single" w:sz="4" w:space="0" w:color="auto"/>
            </w:tcBorders>
            <w:shd w:val="clear" w:color="auto" w:fill="auto"/>
            <w:noWrap/>
            <w:vAlign w:val="center"/>
            <w:hideMark/>
          </w:tcPr>
          <w:p w14:paraId="11AA13B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0.069</w:t>
            </w:r>
          </w:p>
        </w:tc>
        <w:tc>
          <w:tcPr>
            <w:tcW w:w="423" w:type="pct"/>
            <w:tcBorders>
              <w:top w:val="nil"/>
              <w:left w:val="nil"/>
              <w:bottom w:val="single" w:sz="4" w:space="0" w:color="auto"/>
              <w:right w:val="single" w:sz="4" w:space="0" w:color="auto"/>
            </w:tcBorders>
            <w:shd w:val="clear" w:color="auto" w:fill="auto"/>
            <w:noWrap/>
            <w:vAlign w:val="center"/>
            <w:hideMark/>
          </w:tcPr>
          <w:p w14:paraId="44C2F89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0.069</w:t>
            </w:r>
          </w:p>
        </w:tc>
        <w:tc>
          <w:tcPr>
            <w:tcW w:w="771" w:type="pct"/>
            <w:tcBorders>
              <w:top w:val="nil"/>
              <w:left w:val="nil"/>
              <w:bottom w:val="single" w:sz="4" w:space="0" w:color="auto"/>
              <w:right w:val="single" w:sz="4" w:space="0" w:color="auto"/>
            </w:tcBorders>
            <w:shd w:val="clear" w:color="auto" w:fill="auto"/>
            <w:vAlign w:val="center"/>
            <w:hideMark/>
          </w:tcPr>
          <w:p w14:paraId="06C6E68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Надземная</w:t>
            </w:r>
          </w:p>
        </w:tc>
        <w:tc>
          <w:tcPr>
            <w:tcW w:w="399" w:type="pct"/>
            <w:tcBorders>
              <w:top w:val="nil"/>
              <w:left w:val="nil"/>
              <w:bottom w:val="single" w:sz="4" w:space="0" w:color="auto"/>
              <w:right w:val="single" w:sz="4" w:space="0" w:color="auto"/>
            </w:tcBorders>
            <w:shd w:val="clear" w:color="auto" w:fill="auto"/>
            <w:vAlign w:val="center"/>
            <w:hideMark/>
          </w:tcPr>
          <w:p w14:paraId="1785F18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405" w:type="pct"/>
            <w:tcBorders>
              <w:top w:val="nil"/>
              <w:left w:val="nil"/>
              <w:bottom w:val="single" w:sz="4" w:space="0" w:color="auto"/>
              <w:right w:val="single" w:sz="4" w:space="0" w:color="auto"/>
            </w:tcBorders>
            <w:shd w:val="clear" w:color="auto" w:fill="auto"/>
            <w:vAlign w:val="center"/>
            <w:hideMark/>
          </w:tcPr>
          <w:p w14:paraId="088F9BE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19" w:type="pct"/>
            <w:tcBorders>
              <w:top w:val="nil"/>
              <w:left w:val="nil"/>
              <w:bottom w:val="single" w:sz="4" w:space="0" w:color="auto"/>
              <w:right w:val="single" w:sz="4" w:space="0" w:color="auto"/>
            </w:tcBorders>
            <w:shd w:val="clear" w:color="auto" w:fill="auto"/>
            <w:noWrap/>
            <w:vAlign w:val="center"/>
            <w:hideMark/>
          </w:tcPr>
          <w:p w14:paraId="085C372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8" w:type="pct"/>
            <w:tcBorders>
              <w:top w:val="nil"/>
              <w:left w:val="nil"/>
              <w:bottom w:val="single" w:sz="4" w:space="0" w:color="auto"/>
              <w:right w:val="single" w:sz="4" w:space="0" w:color="auto"/>
            </w:tcBorders>
            <w:shd w:val="clear" w:color="auto" w:fill="auto"/>
            <w:noWrap/>
            <w:vAlign w:val="center"/>
            <w:hideMark/>
          </w:tcPr>
          <w:p w14:paraId="54BB6A1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349,075</w:t>
            </w:r>
          </w:p>
        </w:tc>
      </w:tr>
      <w:tr w:rsidR="00D82298" w:rsidRPr="00D82298" w14:paraId="18450AC1" w14:textId="77777777" w:rsidTr="00D82298">
        <w:trPr>
          <w:trHeight w:val="585"/>
        </w:trPr>
        <w:tc>
          <w:tcPr>
            <w:tcW w:w="619" w:type="pct"/>
            <w:tcBorders>
              <w:top w:val="nil"/>
              <w:left w:val="single" w:sz="4" w:space="0" w:color="auto"/>
              <w:bottom w:val="single" w:sz="4" w:space="0" w:color="auto"/>
              <w:right w:val="single" w:sz="4" w:space="0" w:color="auto"/>
            </w:tcBorders>
            <w:shd w:val="clear" w:color="000000" w:fill="E2EFDA"/>
            <w:vAlign w:val="center"/>
            <w:hideMark/>
          </w:tcPr>
          <w:p w14:paraId="32B618B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ТК-13</w:t>
            </w:r>
          </w:p>
        </w:tc>
        <w:tc>
          <w:tcPr>
            <w:tcW w:w="689" w:type="pct"/>
            <w:tcBorders>
              <w:top w:val="nil"/>
              <w:left w:val="nil"/>
              <w:bottom w:val="single" w:sz="4" w:space="0" w:color="auto"/>
              <w:right w:val="single" w:sz="4" w:space="0" w:color="auto"/>
            </w:tcBorders>
            <w:shd w:val="clear" w:color="000000" w:fill="E2EFDA"/>
            <w:vAlign w:val="center"/>
            <w:hideMark/>
          </w:tcPr>
          <w:p w14:paraId="0EDDE2B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Молодежный поселок, 7</w:t>
            </w:r>
          </w:p>
        </w:tc>
        <w:tc>
          <w:tcPr>
            <w:tcW w:w="423" w:type="pct"/>
            <w:tcBorders>
              <w:top w:val="nil"/>
              <w:left w:val="nil"/>
              <w:bottom w:val="single" w:sz="4" w:space="0" w:color="auto"/>
              <w:right w:val="single" w:sz="4" w:space="0" w:color="auto"/>
            </w:tcBorders>
            <w:shd w:val="clear" w:color="000000" w:fill="E2EFDA"/>
            <w:noWrap/>
            <w:vAlign w:val="center"/>
            <w:hideMark/>
          </w:tcPr>
          <w:p w14:paraId="714F6AF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15</w:t>
            </w:r>
          </w:p>
        </w:tc>
        <w:tc>
          <w:tcPr>
            <w:tcW w:w="423" w:type="pct"/>
            <w:tcBorders>
              <w:top w:val="nil"/>
              <w:left w:val="nil"/>
              <w:bottom w:val="single" w:sz="4" w:space="0" w:color="auto"/>
              <w:right w:val="single" w:sz="4" w:space="0" w:color="auto"/>
            </w:tcBorders>
            <w:shd w:val="clear" w:color="000000" w:fill="E2EFDA"/>
            <w:noWrap/>
            <w:vAlign w:val="center"/>
            <w:hideMark/>
          </w:tcPr>
          <w:p w14:paraId="0EC7291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423" w:type="pct"/>
            <w:tcBorders>
              <w:top w:val="nil"/>
              <w:left w:val="nil"/>
              <w:bottom w:val="single" w:sz="4" w:space="0" w:color="auto"/>
              <w:right w:val="single" w:sz="4" w:space="0" w:color="auto"/>
            </w:tcBorders>
            <w:shd w:val="clear" w:color="000000" w:fill="E2EFDA"/>
            <w:noWrap/>
            <w:vAlign w:val="center"/>
            <w:hideMark/>
          </w:tcPr>
          <w:p w14:paraId="098073BC"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771" w:type="pct"/>
            <w:tcBorders>
              <w:top w:val="nil"/>
              <w:left w:val="nil"/>
              <w:bottom w:val="single" w:sz="4" w:space="0" w:color="auto"/>
              <w:right w:val="single" w:sz="4" w:space="0" w:color="auto"/>
            </w:tcBorders>
            <w:shd w:val="clear" w:color="000000" w:fill="E2EFDA"/>
            <w:vAlign w:val="center"/>
            <w:hideMark/>
          </w:tcPr>
          <w:p w14:paraId="1FE4A9F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Надземная</w:t>
            </w:r>
          </w:p>
        </w:tc>
        <w:tc>
          <w:tcPr>
            <w:tcW w:w="399" w:type="pct"/>
            <w:tcBorders>
              <w:top w:val="nil"/>
              <w:left w:val="nil"/>
              <w:bottom w:val="single" w:sz="4" w:space="0" w:color="auto"/>
              <w:right w:val="single" w:sz="4" w:space="0" w:color="auto"/>
            </w:tcBorders>
            <w:shd w:val="clear" w:color="000000" w:fill="E2EFDA"/>
            <w:vAlign w:val="center"/>
            <w:hideMark/>
          </w:tcPr>
          <w:p w14:paraId="225A660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405" w:type="pct"/>
            <w:tcBorders>
              <w:top w:val="nil"/>
              <w:left w:val="nil"/>
              <w:bottom w:val="single" w:sz="4" w:space="0" w:color="auto"/>
              <w:right w:val="single" w:sz="4" w:space="0" w:color="auto"/>
            </w:tcBorders>
            <w:shd w:val="clear" w:color="000000" w:fill="E2EFDA"/>
            <w:vAlign w:val="center"/>
            <w:hideMark/>
          </w:tcPr>
          <w:p w14:paraId="010975A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19" w:type="pct"/>
            <w:tcBorders>
              <w:top w:val="nil"/>
              <w:left w:val="nil"/>
              <w:bottom w:val="single" w:sz="4" w:space="0" w:color="auto"/>
              <w:right w:val="single" w:sz="4" w:space="0" w:color="auto"/>
            </w:tcBorders>
            <w:shd w:val="clear" w:color="000000" w:fill="E2EFDA"/>
            <w:noWrap/>
            <w:vAlign w:val="center"/>
            <w:hideMark/>
          </w:tcPr>
          <w:p w14:paraId="62F2A62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8" w:type="pct"/>
            <w:tcBorders>
              <w:top w:val="nil"/>
              <w:left w:val="nil"/>
              <w:bottom w:val="single" w:sz="4" w:space="0" w:color="auto"/>
              <w:right w:val="single" w:sz="4" w:space="0" w:color="auto"/>
            </w:tcBorders>
            <w:shd w:val="clear" w:color="000000" w:fill="E2EFDA"/>
            <w:noWrap/>
            <w:vAlign w:val="center"/>
            <w:hideMark/>
          </w:tcPr>
          <w:p w14:paraId="11DE4D3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201,389</w:t>
            </w:r>
          </w:p>
        </w:tc>
      </w:tr>
      <w:tr w:rsidR="00D82298" w:rsidRPr="00D82298" w14:paraId="42BB3D50" w14:textId="77777777" w:rsidTr="00D82298">
        <w:trPr>
          <w:trHeight w:val="585"/>
        </w:trPr>
        <w:tc>
          <w:tcPr>
            <w:tcW w:w="619" w:type="pct"/>
            <w:tcBorders>
              <w:top w:val="nil"/>
              <w:left w:val="single" w:sz="4" w:space="0" w:color="auto"/>
              <w:bottom w:val="single" w:sz="4" w:space="0" w:color="auto"/>
              <w:right w:val="single" w:sz="4" w:space="0" w:color="auto"/>
            </w:tcBorders>
            <w:shd w:val="clear" w:color="auto" w:fill="auto"/>
            <w:vAlign w:val="center"/>
            <w:hideMark/>
          </w:tcPr>
          <w:p w14:paraId="2BBA447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ТК-13</w:t>
            </w:r>
          </w:p>
        </w:tc>
        <w:tc>
          <w:tcPr>
            <w:tcW w:w="689" w:type="pct"/>
            <w:tcBorders>
              <w:top w:val="nil"/>
              <w:left w:val="nil"/>
              <w:bottom w:val="single" w:sz="4" w:space="0" w:color="auto"/>
              <w:right w:val="single" w:sz="4" w:space="0" w:color="auto"/>
            </w:tcBorders>
            <w:shd w:val="clear" w:color="auto" w:fill="auto"/>
            <w:vAlign w:val="center"/>
            <w:hideMark/>
          </w:tcPr>
          <w:p w14:paraId="23E04A9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ЗАО "Веста"</w:t>
            </w:r>
          </w:p>
        </w:tc>
        <w:tc>
          <w:tcPr>
            <w:tcW w:w="423" w:type="pct"/>
            <w:tcBorders>
              <w:top w:val="nil"/>
              <w:left w:val="nil"/>
              <w:bottom w:val="single" w:sz="4" w:space="0" w:color="auto"/>
              <w:right w:val="single" w:sz="4" w:space="0" w:color="auto"/>
            </w:tcBorders>
            <w:shd w:val="clear" w:color="auto" w:fill="auto"/>
            <w:noWrap/>
            <w:vAlign w:val="center"/>
            <w:hideMark/>
          </w:tcPr>
          <w:p w14:paraId="6E9B3F4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27</w:t>
            </w:r>
          </w:p>
        </w:tc>
        <w:tc>
          <w:tcPr>
            <w:tcW w:w="423" w:type="pct"/>
            <w:tcBorders>
              <w:top w:val="nil"/>
              <w:left w:val="nil"/>
              <w:bottom w:val="single" w:sz="4" w:space="0" w:color="auto"/>
              <w:right w:val="single" w:sz="4" w:space="0" w:color="auto"/>
            </w:tcBorders>
            <w:shd w:val="clear" w:color="auto" w:fill="auto"/>
            <w:noWrap/>
            <w:vAlign w:val="center"/>
            <w:hideMark/>
          </w:tcPr>
          <w:p w14:paraId="54D7634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0.069</w:t>
            </w:r>
          </w:p>
        </w:tc>
        <w:tc>
          <w:tcPr>
            <w:tcW w:w="423" w:type="pct"/>
            <w:tcBorders>
              <w:top w:val="nil"/>
              <w:left w:val="nil"/>
              <w:bottom w:val="single" w:sz="4" w:space="0" w:color="auto"/>
              <w:right w:val="single" w:sz="4" w:space="0" w:color="auto"/>
            </w:tcBorders>
            <w:shd w:val="clear" w:color="auto" w:fill="auto"/>
            <w:noWrap/>
            <w:vAlign w:val="center"/>
            <w:hideMark/>
          </w:tcPr>
          <w:p w14:paraId="6607942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0.069</w:t>
            </w:r>
          </w:p>
        </w:tc>
        <w:tc>
          <w:tcPr>
            <w:tcW w:w="771" w:type="pct"/>
            <w:tcBorders>
              <w:top w:val="nil"/>
              <w:left w:val="nil"/>
              <w:bottom w:val="single" w:sz="4" w:space="0" w:color="auto"/>
              <w:right w:val="single" w:sz="4" w:space="0" w:color="auto"/>
            </w:tcBorders>
            <w:shd w:val="clear" w:color="auto" w:fill="auto"/>
            <w:vAlign w:val="center"/>
            <w:hideMark/>
          </w:tcPr>
          <w:p w14:paraId="4BCB3FFC"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Надземная</w:t>
            </w:r>
          </w:p>
        </w:tc>
        <w:tc>
          <w:tcPr>
            <w:tcW w:w="399" w:type="pct"/>
            <w:tcBorders>
              <w:top w:val="nil"/>
              <w:left w:val="nil"/>
              <w:bottom w:val="single" w:sz="4" w:space="0" w:color="auto"/>
              <w:right w:val="single" w:sz="4" w:space="0" w:color="auto"/>
            </w:tcBorders>
            <w:shd w:val="clear" w:color="auto" w:fill="auto"/>
            <w:vAlign w:val="center"/>
            <w:hideMark/>
          </w:tcPr>
          <w:p w14:paraId="4F6279A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405" w:type="pct"/>
            <w:tcBorders>
              <w:top w:val="nil"/>
              <w:left w:val="nil"/>
              <w:bottom w:val="single" w:sz="4" w:space="0" w:color="auto"/>
              <w:right w:val="single" w:sz="4" w:space="0" w:color="auto"/>
            </w:tcBorders>
            <w:shd w:val="clear" w:color="auto" w:fill="auto"/>
            <w:vAlign w:val="center"/>
            <w:hideMark/>
          </w:tcPr>
          <w:p w14:paraId="0FE1734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19" w:type="pct"/>
            <w:tcBorders>
              <w:top w:val="nil"/>
              <w:left w:val="nil"/>
              <w:bottom w:val="single" w:sz="4" w:space="0" w:color="auto"/>
              <w:right w:val="single" w:sz="4" w:space="0" w:color="auto"/>
            </w:tcBorders>
            <w:shd w:val="clear" w:color="auto" w:fill="auto"/>
            <w:noWrap/>
            <w:vAlign w:val="center"/>
            <w:hideMark/>
          </w:tcPr>
          <w:p w14:paraId="5710377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8" w:type="pct"/>
            <w:tcBorders>
              <w:top w:val="nil"/>
              <w:left w:val="nil"/>
              <w:bottom w:val="single" w:sz="4" w:space="0" w:color="auto"/>
              <w:right w:val="single" w:sz="4" w:space="0" w:color="auto"/>
            </w:tcBorders>
            <w:shd w:val="clear" w:color="auto" w:fill="auto"/>
            <w:noWrap/>
            <w:vAlign w:val="center"/>
            <w:hideMark/>
          </w:tcPr>
          <w:p w14:paraId="242BE34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362,501</w:t>
            </w:r>
          </w:p>
        </w:tc>
      </w:tr>
      <w:tr w:rsidR="00D82298" w:rsidRPr="00D82298" w14:paraId="549F72AB" w14:textId="77777777" w:rsidTr="00D82298">
        <w:trPr>
          <w:trHeight w:val="585"/>
        </w:trPr>
        <w:tc>
          <w:tcPr>
            <w:tcW w:w="619" w:type="pct"/>
            <w:tcBorders>
              <w:top w:val="nil"/>
              <w:left w:val="single" w:sz="4" w:space="0" w:color="auto"/>
              <w:bottom w:val="single" w:sz="4" w:space="0" w:color="auto"/>
              <w:right w:val="single" w:sz="4" w:space="0" w:color="auto"/>
            </w:tcBorders>
            <w:shd w:val="clear" w:color="000000" w:fill="E2EFDA"/>
            <w:vAlign w:val="center"/>
            <w:hideMark/>
          </w:tcPr>
          <w:p w14:paraId="242BFF1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ТК-11</w:t>
            </w:r>
          </w:p>
        </w:tc>
        <w:tc>
          <w:tcPr>
            <w:tcW w:w="689" w:type="pct"/>
            <w:tcBorders>
              <w:top w:val="nil"/>
              <w:left w:val="nil"/>
              <w:bottom w:val="single" w:sz="4" w:space="0" w:color="auto"/>
              <w:right w:val="single" w:sz="4" w:space="0" w:color="auto"/>
            </w:tcBorders>
            <w:shd w:val="clear" w:color="000000" w:fill="E2EFDA"/>
            <w:vAlign w:val="center"/>
            <w:hideMark/>
          </w:tcPr>
          <w:p w14:paraId="46E5740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ТК-14</w:t>
            </w:r>
          </w:p>
        </w:tc>
        <w:tc>
          <w:tcPr>
            <w:tcW w:w="423" w:type="pct"/>
            <w:tcBorders>
              <w:top w:val="nil"/>
              <w:left w:val="nil"/>
              <w:bottom w:val="single" w:sz="4" w:space="0" w:color="auto"/>
              <w:right w:val="single" w:sz="4" w:space="0" w:color="auto"/>
            </w:tcBorders>
            <w:shd w:val="clear" w:color="000000" w:fill="E2EFDA"/>
            <w:noWrap/>
            <w:vAlign w:val="center"/>
            <w:hideMark/>
          </w:tcPr>
          <w:p w14:paraId="6BA0777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28,5</w:t>
            </w:r>
          </w:p>
        </w:tc>
        <w:tc>
          <w:tcPr>
            <w:tcW w:w="423" w:type="pct"/>
            <w:tcBorders>
              <w:top w:val="nil"/>
              <w:left w:val="nil"/>
              <w:bottom w:val="single" w:sz="4" w:space="0" w:color="auto"/>
              <w:right w:val="single" w:sz="4" w:space="0" w:color="auto"/>
            </w:tcBorders>
            <w:shd w:val="clear" w:color="000000" w:fill="E2EFDA"/>
            <w:noWrap/>
            <w:vAlign w:val="center"/>
            <w:hideMark/>
          </w:tcPr>
          <w:p w14:paraId="061340E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0.069</w:t>
            </w:r>
          </w:p>
        </w:tc>
        <w:tc>
          <w:tcPr>
            <w:tcW w:w="423" w:type="pct"/>
            <w:tcBorders>
              <w:top w:val="nil"/>
              <w:left w:val="nil"/>
              <w:bottom w:val="single" w:sz="4" w:space="0" w:color="auto"/>
              <w:right w:val="single" w:sz="4" w:space="0" w:color="auto"/>
            </w:tcBorders>
            <w:shd w:val="clear" w:color="000000" w:fill="E2EFDA"/>
            <w:noWrap/>
            <w:vAlign w:val="center"/>
            <w:hideMark/>
          </w:tcPr>
          <w:p w14:paraId="2BACEA4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0.069</w:t>
            </w:r>
          </w:p>
        </w:tc>
        <w:tc>
          <w:tcPr>
            <w:tcW w:w="771" w:type="pct"/>
            <w:tcBorders>
              <w:top w:val="nil"/>
              <w:left w:val="nil"/>
              <w:bottom w:val="single" w:sz="4" w:space="0" w:color="auto"/>
              <w:right w:val="single" w:sz="4" w:space="0" w:color="auto"/>
            </w:tcBorders>
            <w:shd w:val="clear" w:color="000000" w:fill="E2EFDA"/>
            <w:vAlign w:val="center"/>
            <w:hideMark/>
          </w:tcPr>
          <w:p w14:paraId="23A581C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Надземная</w:t>
            </w:r>
          </w:p>
        </w:tc>
        <w:tc>
          <w:tcPr>
            <w:tcW w:w="399" w:type="pct"/>
            <w:tcBorders>
              <w:top w:val="nil"/>
              <w:left w:val="nil"/>
              <w:bottom w:val="single" w:sz="4" w:space="0" w:color="auto"/>
              <w:right w:val="single" w:sz="4" w:space="0" w:color="auto"/>
            </w:tcBorders>
            <w:shd w:val="clear" w:color="000000" w:fill="E2EFDA"/>
            <w:vAlign w:val="center"/>
            <w:hideMark/>
          </w:tcPr>
          <w:p w14:paraId="1F6FDE0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405" w:type="pct"/>
            <w:tcBorders>
              <w:top w:val="nil"/>
              <w:left w:val="nil"/>
              <w:bottom w:val="single" w:sz="4" w:space="0" w:color="auto"/>
              <w:right w:val="single" w:sz="4" w:space="0" w:color="auto"/>
            </w:tcBorders>
            <w:shd w:val="clear" w:color="000000" w:fill="E2EFDA"/>
            <w:vAlign w:val="center"/>
            <w:hideMark/>
          </w:tcPr>
          <w:p w14:paraId="21A4566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19" w:type="pct"/>
            <w:tcBorders>
              <w:top w:val="nil"/>
              <w:left w:val="nil"/>
              <w:bottom w:val="single" w:sz="4" w:space="0" w:color="auto"/>
              <w:right w:val="single" w:sz="4" w:space="0" w:color="auto"/>
            </w:tcBorders>
            <w:shd w:val="clear" w:color="000000" w:fill="E2EFDA"/>
            <w:noWrap/>
            <w:vAlign w:val="center"/>
            <w:hideMark/>
          </w:tcPr>
          <w:p w14:paraId="3893944C"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8" w:type="pct"/>
            <w:tcBorders>
              <w:top w:val="nil"/>
              <w:left w:val="nil"/>
              <w:bottom w:val="single" w:sz="4" w:space="0" w:color="auto"/>
              <w:right w:val="single" w:sz="4" w:space="0" w:color="auto"/>
            </w:tcBorders>
            <w:shd w:val="clear" w:color="000000" w:fill="E2EFDA"/>
            <w:noWrap/>
            <w:vAlign w:val="center"/>
            <w:hideMark/>
          </w:tcPr>
          <w:p w14:paraId="10ACEA2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382,64</w:t>
            </w:r>
          </w:p>
        </w:tc>
      </w:tr>
      <w:tr w:rsidR="00D82298" w:rsidRPr="00D82298" w14:paraId="376DA123" w14:textId="77777777" w:rsidTr="00D82298">
        <w:trPr>
          <w:trHeight w:val="585"/>
        </w:trPr>
        <w:tc>
          <w:tcPr>
            <w:tcW w:w="619" w:type="pct"/>
            <w:tcBorders>
              <w:top w:val="nil"/>
              <w:left w:val="single" w:sz="4" w:space="0" w:color="auto"/>
              <w:bottom w:val="single" w:sz="4" w:space="0" w:color="auto"/>
              <w:right w:val="single" w:sz="4" w:space="0" w:color="auto"/>
            </w:tcBorders>
            <w:shd w:val="clear" w:color="auto" w:fill="auto"/>
            <w:vAlign w:val="center"/>
            <w:hideMark/>
          </w:tcPr>
          <w:p w14:paraId="03FEF32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ТК-14</w:t>
            </w:r>
          </w:p>
        </w:tc>
        <w:tc>
          <w:tcPr>
            <w:tcW w:w="689" w:type="pct"/>
            <w:tcBorders>
              <w:top w:val="nil"/>
              <w:left w:val="nil"/>
              <w:bottom w:val="single" w:sz="4" w:space="0" w:color="auto"/>
              <w:right w:val="single" w:sz="4" w:space="0" w:color="auto"/>
            </w:tcBorders>
            <w:shd w:val="clear" w:color="auto" w:fill="auto"/>
            <w:vAlign w:val="center"/>
            <w:hideMark/>
          </w:tcPr>
          <w:p w14:paraId="66C3ABC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Молодежный поселок, 6</w:t>
            </w:r>
          </w:p>
        </w:tc>
        <w:tc>
          <w:tcPr>
            <w:tcW w:w="423" w:type="pct"/>
            <w:tcBorders>
              <w:top w:val="nil"/>
              <w:left w:val="nil"/>
              <w:bottom w:val="single" w:sz="4" w:space="0" w:color="auto"/>
              <w:right w:val="single" w:sz="4" w:space="0" w:color="auto"/>
            </w:tcBorders>
            <w:shd w:val="clear" w:color="auto" w:fill="auto"/>
            <w:noWrap/>
            <w:vAlign w:val="center"/>
            <w:hideMark/>
          </w:tcPr>
          <w:p w14:paraId="7BA21ED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16</w:t>
            </w:r>
          </w:p>
        </w:tc>
        <w:tc>
          <w:tcPr>
            <w:tcW w:w="423" w:type="pct"/>
            <w:tcBorders>
              <w:top w:val="nil"/>
              <w:left w:val="nil"/>
              <w:bottom w:val="single" w:sz="4" w:space="0" w:color="auto"/>
              <w:right w:val="single" w:sz="4" w:space="0" w:color="auto"/>
            </w:tcBorders>
            <w:shd w:val="clear" w:color="auto" w:fill="auto"/>
            <w:noWrap/>
            <w:vAlign w:val="center"/>
            <w:hideMark/>
          </w:tcPr>
          <w:p w14:paraId="1585789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423" w:type="pct"/>
            <w:tcBorders>
              <w:top w:val="nil"/>
              <w:left w:val="nil"/>
              <w:bottom w:val="single" w:sz="4" w:space="0" w:color="auto"/>
              <w:right w:val="single" w:sz="4" w:space="0" w:color="auto"/>
            </w:tcBorders>
            <w:shd w:val="clear" w:color="auto" w:fill="auto"/>
            <w:noWrap/>
            <w:vAlign w:val="center"/>
            <w:hideMark/>
          </w:tcPr>
          <w:p w14:paraId="3C6F2C8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771" w:type="pct"/>
            <w:tcBorders>
              <w:top w:val="nil"/>
              <w:left w:val="nil"/>
              <w:bottom w:val="single" w:sz="4" w:space="0" w:color="auto"/>
              <w:right w:val="single" w:sz="4" w:space="0" w:color="auto"/>
            </w:tcBorders>
            <w:shd w:val="clear" w:color="auto" w:fill="auto"/>
            <w:vAlign w:val="center"/>
            <w:hideMark/>
          </w:tcPr>
          <w:p w14:paraId="100B95A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Надземная</w:t>
            </w:r>
          </w:p>
        </w:tc>
        <w:tc>
          <w:tcPr>
            <w:tcW w:w="399" w:type="pct"/>
            <w:tcBorders>
              <w:top w:val="nil"/>
              <w:left w:val="nil"/>
              <w:bottom w:val="single" w:sz="4" w:space="0" w:color="auto"/>
              <w:right w:val="single" w:sz="4" w:space="0" w:color="auto"/>
            </w:tcBorders>
            <w:shd w:val="clear" w:color="auto" w:fill="auto"/>
            <w:vAlign w:val="center"/>
            <w:hideMark/>
          </w:tcPr>
          <w:p w14:paraId="2777F48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405" w:type="pct"/>
            <w:tcBorders>
              <w:top w:val="nil"/>
              <w:left w:val="nil"/>
              <w:bottom w:val="single" w:sz="4" w:space="0" w:color="auto"/>
              <w:right w:val="single" w:sz="4" w:space="0" w:color="auto"/>
            </w:tcBorders>
            <w:shd w:val="clear" w:color="auto" w:fill="auto"/>
            <w:vAlign w:val="center"/>
            <w:hideMark/>
          </w:tcPr>
          <w:p w14:paraId="3FEC3A2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19" w:type="pct"/>
            <w:tcBorders>
              <w:top w:val="nil"/>
              <w:left w:val="nil"/>
              <w:bottom w:val="single" w:sz="4" w:space="0" w:color="auto"/>
              <w:right w:val="single" w:sz="4" w:space="0" w:color="auto"/>
            </w:tcBorders>
            <w:shd w:val="clear" w:color="auto" w:fill="auto"/>
            <w:noWrap/>
            <w:vAlign w:val="center"/>
            <w:hideMark/>
          </w:tcPr>
          <w:p w14:paraId="6480C27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8" w:type="pct"/>
            <w:tcBorders>
              <w:top w:val="nil"/>
              <w:left w:val="nil"/>
              <w:bottom w:val="single" w:sz="4" w:space="0" w:color="auto"/>
              <w:right w:val="single" w:sz="4" w:space="0" w:color="auto"/>
            </w:tcBorders>
            <w:shd w:val="clear" w:color="auto" w:fill="auto"/>
            <w:noWrap/>
            <w:vAlign w:val="center"/>
            <w:hideMark/>
          </w:tcPr>
          <w:p w14:paraId="3AB11B3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214,815</w:t>
            </w:r>
          </w:p>
        </w:tc>
      </w:tr>
      <w:tr w:rsidR="00D82298" w:rsidRPr="00D82298" w14:paraId="579CB913" w14:textId="77777777" w:rsidTr="00D82298">
        <w:trPr>
          <w:trHeight w:val="585"/>
        </w:trPr>
        <w:tc>
          <w:tcPr>
            <w:tcW w:w="619" w:type="pct"/>
            <w:tcBorders>
              <w:top w:val="nil"/>
              <w:left w:val="single" w:sz="4" w:space="0" w:color="auto"/>
              <w:bottom w:val="single" w:sz="4" w:space="0" w:color="auto"/>
              <w:right w:val="single" w:sz="4" w:space="0" w:color="auto"/>
            </w:tcBorders>
            <w:shd w:val="clear" w:color="000000" w:fill="E2EFDA"/>
            <w:vAlign w:val="center"/>
            <w:hideMark/>
          </w:tcPr>
          <w:p w14:paraId="03CB903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w:t>
            </w:r>
          </w:p>
        </w:tc>
        <w:tc>
          <w:tcPr>
            <w:tcW w:w="689" w:type="pct"/>
            <w:tcBorders>
              <w:top w:val="nil"/>
              <w:left w:val="nil"/>
              <w:bottom w:val="single" w:sz="4" w:space="0" w:color="auto"/>
              <w:right w:val="single" w:sz="4" w:space="0" w:color="auto"/>
            </w:tcBorders>
            <w:shd w:val="clear" w:color="000000" w:fill="E2EFDA"/>
            <w:vAlign w:val="center"/>
            <w:hideMark/>
          </w:tcPr>
          <w:p w14:paraId="3369237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ТК-7</w:t>
            </w:r>
          </w:p>
        </w:tc>
        <w:tc>
          <w:tcPr>
            <w:tcW w:w="423" w:type="pct"/>
            <w:tcBorders>
              <w:top w:val="nil"/>
              <w:left w:val="nil"/>
              <w:bottom w:val="single" w:sz="4" w:space="0" w:color="auto"/>
              <w:right w:val="single" w:sz="4" w:space="0" w:color="auto"/>
            </w:tcBorders>
            <w:shd w:val="clear" w:color="000000" w:fill="E2EFDA"/>
            <w:noWrap/>
            <w:vAlign w:val="center"/>
            <w:hideMark/>
          </w:tcPr>
          <w:p w14:paraId="6381712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24</w:t>
            </w:r>
          </w:p>
        </w:tc>
        <w:tc>
          <w:tcPr>
            <w:tcW w:w="423" w:type="pct"/>
            <w:tcBorders>
              <w:top w:val="nil"/>
              <w:left w:val="nil"/>
              <w:bottom w:val="single" w:sz="4" w:space="0" w:color="auto"/>
              <w:right w:val="single" w:sz="4" w:space="0" w:color="auto"/>
            </w:tcBorders>
            <w:shd w:val="clear" w:color="000000" w:fill="E2EFDA"/>
            <w:noWrap/>
            <w:vAlign w:val="center"/>
            <w:hideMark/>
          </w:tcPr>
          <w:p w14:paraId="77DDD8F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0.150</w:t>
            </w:r>
          </w:p>
        </w:tc>
        <w:tc>
          <w:tcPr>
            <w:tcW w:w="423" w:type="pct"/>
            <w:tcBorders>
              <w:top w:val="nil"/>
              <w:left w:val="nil"/>
              <w:bottom w:val="single" w:sz="4" w:space="0" w:color="auto"/>
              <w:right w:val="single" w:sz="4" w:space="0" w:color="auto"/>
            </w:tcBorders>
            <w:shd w:val="clear" w:color="000000" w:fill="E2EFDA"/>
            <w:noWrap/>
            <w:vAlign w:val="center"/>
            <w:hideMark/>
          </w:tcPr>
          <w:p w14:paraId="14D9CE6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0.150</w:t>
            </w:r>
          </w:p>
        </w:tc>
        <w:tc>
          <w:tcPr>
            <w:tcW w:w="771" w:type="pct"/>
            <w:tcBorders>
              <w:top w:val="nil"/>
              <w:left w:val="nil"/>
              <w:bottom w:val="single" w:sz="4" w:space="0" w:color="auto"/>
              <w:right w:val="single" w:sz="4" w:space="0" w:color="auto"/>
            </w:tcBorders>
            <w:shd w:val="clear" w:color="000000" w:fill="E2EFDA"/>
            <w:vAlign w:val="center"/>
            <w:hideMark/>
          </w:tcPr>
          <w:p w14:paraId="02D1231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Надземная</w:t>
            </w:r>
          </w:p>
        </w:tc>
        <w:tc>
          <w:tcPr>
            <w:tcW w:w="399" w:type="pct"/>
            <w:tcBorders>
              <w:top w:val="nil"/>
              <w:left w:val="nil"/>
              <w:bottom w:val="single" w:sz="4" w:space="0" w:color="auto"/>
              <w:right w:val="single" w:sz="4" w:space="0" w:color="auto"/>
            </w:tcBorders>
            <w:shd w:val="clear" w:color="000000" w:fill="E2EFDA"/>
            <w:vAlign w:val="center"/>
            <w:hideMark/>
          </w:tcPr>
          <w:p w14:paraId="2C3CB82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405" w:type="pct"/>
            <w:tcBorders>
              <w:top w:val="nil"/>
              <w:left w:val="nil"/>
              <w:bottom w:val="single" w:sz="4" w:space="0" w:color="auto"/>
              <w:right w:val="single" w:sz="4" w:space="0" w:color="auto"/>
            </w:tcBorders>
            <w:shd w:val="clear" w:color="000000" w:fill="E2EFDA"/>
            <w:vAlign w:val="center"/>
            <w:hideMark/>
          </w:tcPr>
          <w:p w14:paraId="30714E8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19" w:type="pct"/>
            <w:tcBorders>
              <w:top w:val="nil"/>
              <w:left w:val="nil"/>
              <w:bottom w:val="single" w:sz="4" w:space="0" w:color="auto"/>
              <w:right w:val="single" w:sz="4" w:space="0" w:color="auto"/>
            </w:tcBorders>
            <w:shd w:val="clear" w:color="000000" w:fill="E2EFDA"/>
            <w:noWrap/>
            <w:vAlign w:val="center"/>
            <w:hideMark/>
          </w:tcPr>
          <w:p w14:paraId="05DDFE1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8" w:type="pct"/>
            <w:tcBorders>
              <w:top w:val="nil"/>
              <w:left w:val="nil"/>
              <w:bottom w:val="single" w:sz="4" w:space="0" w:color="auto"/>
              <w:right w:val="single" w:sz="4" w:space="0" w:color="auto"/>
            </w:tcBorders>
            <w:shd w:val="clear" w:color="000000" w:fill="E2EFDA"/>
            <w:noWrap/>
            <w:vAlign w:val="center"/>
            <w:hideMark/>
          </w:tcPr>
          <w:p w14:paraId="30696D8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389,854</w:t>
            </w:r>
          </w:p>
        </w:tc>
      </w:tr>
      <w:tr w:rsidR="00D82298" w:rsidRPr="00D82298" w14:paraId="0586D466" w14:textId="77777777" w:rsidTr="00D82298">
        <w:trPr>
          <w:trHeight w:val="585"/>
        </w:trPr>
        <w:tc>
          <w:tcPr>
            <w:tcW w:w="619" w:type="pct"/>
            <w:tcBorders>
              <w:top w:val="nil"/>
              <w:left w:val="single" w:sz="4" w:space="0" w:color="auto"/>
              <w:bottom w:val="single" w:sz="4" w:space="0" w:color="auto"/>
              <w:right w:val="single" w:sz="4" w:space="0" w:color="auto"/>
            </w:tcBorders>
            <w:shd w:val="clear" w:color="auto" w:fill="auto"/>
            <w:vAlign w:val="center"/>
            <w:hideMark/>
          </w:tcPr>
          <w:p w14:paraId="3274FB9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ТК-7</w:t>
            </w:r>
          </w:p>
        </w:tc>
        <w:tc>
          <w:tcPr>
            <w:tcW w:w="689" w:type="pct"/>
            <w:tcBorders>
              <w:top w:val="nil"/>
              <w:left w:val="nil"/>
              <w:bottom w:val="single" w:sz="4" w:space="0" w:color="auto"/>
              <w:right w:val="single" w:sz="4" w:space="0" w:color="auto"/>
            </w:tcBorders>
            <w:shd w:val="clear" w:color="auto" w:fill="auto"/>
            <w:vAlign w:val="center"/>
            <w:hideMark/>
          </w:tcPr>
          <w:p w14:paraId="4CE4F36C"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Молодежный поселок, 11</w:t>
            </w:r>
          </w:p>
        </w:tc>
        <w:tc>
          <w:tcPr>
            <w:tcW w:w="423" w:type="pct"/>
            <w:tcBorders>
              <w:top w:val="nil"/>
              <w:left w:val="nil"/>
              <w:bottom w:val="single" w:sz="4" w:space="0" w:color="auto"/>
              <w:right w:val="single" w:sz="4" w:space="0" w:color="auto"/>
            </w:tcBorders>
            <w:shd w:val="clear" w:color="auto" w:fill="auto"/>
            <w:noWrap/>
            <w:vAlign w:val="center"/>
            <w:hideMark/>
          </w:tcPr>
          <w:p w14:paraId="065B641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12</w:t>
            </w:r>
          </w:p>
        </w:tc>
        <w:tc>
          <w:tcPr>
            <w:tcW w:w="423" w:type="pct"/>
            <w:tcBorders>
              <w:top w:val="nil"/>
              <w:left w:val="nil"/>
              <w:bottom w:val="single" w:sz="4" w:space="0" w:color="auto"/>
              <w:right w:val="single" w:sz="4" w:space="0" w:color="auto"/>
            </w:tcBorders>
            <w:shd w:val="clear" w:color="auto" w:fill="auto"/>
            <w:noWrap/>
            <w:vAlign w:val="center"/>
            <w:hideMark/>
          </w:tcPr>
          <w:p w14:paraId="7B1B380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423" w:type="pct"/>
            <w:tcBorders>
              <w:top w:val="nil"/>
              <w:left w:val="nil"/>
              <w:bottom w:val="single" w:sz="4" w:space="0" w:color="auto"/>
              <w:right w:val="single" w:sz="4" w:space="0" w:color="auto"/>
            </w:tcBorders>
            <w:shd w:val="clear" w:color="auto" w:fill="auto"/>
            <w:noWrap/>
            <w:vAlign w:val="center"/>
            <w:hideMark/>
          </w:tcPr>
          <w:p w14:paraId="5E41E39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771" w:type="pct"/>
            <w:tcBorders>
              <w:top w:val="nil"/>
              <w:left w:val="nil"/>
              <w:bottom w:val="single" w:sz="4" w:space="0" w:color="auto"/>
              <w:right w:val="single" w:sz="4" w:space="0" w:color="auto"/>
            </w:tcBorders>
            <w:shd w:val="clear" w:color="auto" w:fill="auto"/>
            <w:vAlign w:val="center"/>
            <w:hideMark/>
          </w:tcPr>
          <w:p w14:paraId="20C54A1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Надземная</w:t>
            </w:r>
          </w:p>
        </w:tc>
        <w:tc>
          <w:tcPr>
            <w:tcW w:w="399" w:type="pct"/>
            <w:tcBorders>
              <w:top w:val="nil"/>
              <w:left w:val="nil"/>
              <w:bottom w:val="single" w:sz="4" w:space="0" w:color="auto"/>
              <w:right w:val="single" w:sz="4" w:space="0" w:color="auto"/>
            </w:tcBorders>
            <w:shd w:val="clear" w:color="auto" w:fill="auto"/>
            <w:vAlign w:val="center"/>
            <w:hideMark/>
          </w:tcPr>
          <w:p w14:paraId="4BB8F2B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405" w:type="pct"/>
            <w:tcBorders>
              <w:top w:val="nil"/>
              <w:left w:val="nil"/>
              <w:bottom w:val="single" w:sz="4" w:space="0" w:color="auto"/>
              <w:right w:val="single" w:sz="4" w:space="0" w:color="auto"/>
            </w:tcBorders>
            <w:shd w:val="clear" w:color="auto" w:fill="auto"/>
            <w:vAlign w:val="center"/>
            <w:hideMark/>
          </w:tcPr>
          <w:p w14:paraId="1144D29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19" w:type="pct"/>
            <w:tcBorders>
              <w:top w:val="nil"/>
              <w:left w:val="nil"/>
              <w:bottom w:val="single" w:sz="4" w:space="0" w:color="auto"/>
              <w:right w:val="single" w:sz="4" w:space="0" w:color="auto"/>
            </w:tcBorders>
            <w:shd w:val="clear" w:color="auto" w:fill="auto"/>
            <w:noWrap/>
            <w:vAlign w:val="center"/>
            <w:hideMark/>
          </w:tcPr>
          <w:p w14:paraId="1850B35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8" w:type="pct"/>
            <w:tcBorders>
              <w:top w:val="nil"/>
              <w:left w:val="nil"/>
              <w:bottom w:val="single" w:sz="4" w:space="0" w:color="auto"/>
              <w:right w:val="single" w:sz="4" w:space="0" w:color="auto"/>
            </w:tcBorders>
            <w:shd w:val="clear" w:color="auto" w:fill="auto"/>
            <w:noWrap/>
            <w:vAlign w:val="center"/>
            <w:hideMark/>
          </w:tcPr>
          <w:p w14:paraId="6AFCF66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161,111</w:t>
            </w:r>
          </w:p>
        </w:tc>
      </w:tr>
      <w:tr w:rsidR="00D82298" w:rsidRPr="00D82298" w14:paraId="2D7CD601" w14:textId="77777777" w:rsidTr="00D82298">
        <w:trPr>
          <w:trHeight w:val="585"/>
        </w:trPr>
        <w:tc>
          <w:tcPr>
            <w:tcW w:w="619" w:type="pct"/>
            <w:tcBorders>
              <w:top w:val="nil"/>
              <w:left w:val="single" w:sz="4" w:space="0" w:color="auto"/>
              <w:bottom w:val="single" w:sz="4" w:space="0" w:color="auto"/>
              <w:right w:val="single" w:sz="4" w:space="0" w:color="auto"/>
            </w:tcBorders>
            <w:shd w:val="clear" w:color="000000" w:fill="E2EFDA"/>
            <w:vAlign w:val="center"/>
            <w:hideMark/>
          </w:tcPr>
          <w:p w14:paraId="208EF90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ТК-4</w:t>
            </w:r>
          </w:p>
        </w:tc>
        <w:tc>
          <w:tcPr>
            <w:tcW w:w="689" w:type="pct"/>
            <w:tcBorders>
              <w:top w:val="nil"/>
              <w:left w:val="nil"/>
              <w:bottom w:val="single" w:sz="4" w:space="0" w:color="auto"/>
              <w:right w:val="single" w:sz="4" w:space="0" w:color="auto"/>
            </w:tcBorders>
            <w:shd w:val="clear" w:color="000000" w:fill="E2EFDA"/>
            <w:vAlign w:val="center"/>
            <w:hideMark/>
          </w:tcPr>
          <w:p w14:paraId="27F4C00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ТК-5</w:t>
            </w:r>
          </w:p>
        </w:tc>
        <w:tc>
          <w:tcPr>
            <w:tcW w:w="423" w:type="pct"/>
            <w:tcBorders>
              <w:top w:val="nil"/>
              <w:left w:val="nil"/>
              <w:bottom w:val="single" w:sz="4" w:space="0" w:color="auto"/>
              <w:right w:val="single" w:sz="4" w:space="0" w:color="auto"/>
            </w:tcBorders>
            <w:shd w:val="clear" w:color="000000" w:fill="E2EFDA"/>
            <w:noWrap/>
            <w:vAlign w:val="center"/>
            <w:hideMark/>
          </w:tcPr>
          <w:p w14:paraId="7377029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27</w:t>
            </w:r>
          </w:p>
        </w:tc>
        <w:tc>
          <w:tcPr>
            <w:tcW w:w="423" w:type="pct"/>
            <w:tcBorders>
              <w:top w:val="nil"/>
              <w:left w:val="nil"/>
              <w:bottom w:val="single" w:sz="4" w:space="0" w:color="auto"/>
              <w:right w:val="single" w:sz="4" w:space="0" w:color="auto"/>
            </w:tcBorders>
            <w:shd w:val="clear" w:color="000000" w:fill="E2EFDA"/>
            <w:noWrap/>
            <w:vAlign w:val="center"/>
            <w:hideMark/>
          </w:tcPr>
          <w:p w14:paraId="37AB29F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0.069</w:t>
            </w:r>
          </w:p>
        </w:tc>
        <w:tc>
          <w:tcPr>
            <w:tcW w:w="423" w:type="pct"/>
            <w:tcBorders>
              <w:top w:val="nil"/>
              <w:left w:val="nil"/>
              <w:bottom w:val="single" w:sz="4" w:space="0" w:color="auto"/>
              <w:right w:val="single" w:sz="4" w:space="0" w:color="auto"/>
            </w:tcBorders>
            <w:shd w:val="clear" w:color="000000" w:fill="E2EFDA"/>
            <w:noWrap/>
            <w:vAlign w:val="center"/>
            <w:hideMark/>
          </w:tcPr>
          <w:p w14:paraId="3C7654D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0.069</w:t>
            </w:r>
          </w:p>
        </w:tc>
        <w:tc>
          <w:tcPr>
            <w:tcW w:w="771" w:type="pct"/>
            <w:tcBorders>
              <w:top w:val="nil"/>
              <w:left w:val="nil"/>
              <w:bottom w:val="single" w:sz="4" w:space="0" w:color="auto"/>
              <w:right w:val="single" w:sz="4" w:space="0" w:color="auto"/>
            </w:tcBorders>
            <w:shd w:val="clear" w:color="000000" w:fill="E2EFDA"/>
            <w:vAlign w:val="center"/>
            <w:hideMark/>
          </w:tcPr>
          <w:p w14:paraId="22A1304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Надземная</w:t>
            </w:r>
          </w:p>
        </w:tc>
        <w:tc>
          <w:tcPr>
            <w:tcW w:w="399" w:type="pct"/>
            <w:tcBorders>
              <w:top w:val="nil"/>
              <w:left w:val="nil"/>
              <w:bottom w:val="single" w:sz="4" w:space="0" w:color="auto"/>
              <w:right w:val="single" w:sz="4" w:space="0" w:color="auto"/>
            </w:tcBorders>
            <w:shd w:val="clear" w:color="000000" w:fill="E2EFDA"/>
            <w:vAlign w:val="center"/>
            <w:hideMark/>
          </w:tcPr>
          <w:p w14:paraId="1CC5861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405" w:type="pct"/>
            <w:tcBorders>
              <w:top w:val="nil"/>
              <w:left w:val="nil"/>
              <w:bottom w:val="single" w:sz="4" w:space="0" w:color="auto"/>
              <w:right w:val="single" w:sz="4" w:space="0" w:color="auto"/>
            </w:tcBorders>
            <w:shd w:val="clear" w:color="000000" w:fill="E2EFDA"/>
            <w:vAlign w:val="center"/>
            <w:hideMark/>
          </w:tcPr>
          <w:p w14:paraId="60B5A44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19" w:type="pct"/>
            <w:tcBorders>
              <w:top w:val="nil"/>
              <w:left w:val="nil"/>
              <w:bottom w:val="single" w:sz="4" w:space="0" w:color="auto"/>
              <w:right w:val="single" w:sz="4" w:space="0" w:color="auto"/>
            </w:tcBorders>
            <w:shd w:val="clear" w:color="000000" w:fill="E2EFDA"/>
            <w:noWrap/>
            <w:vAlign w:val="center"/>
            <w:hideMark/>
          </w:tcPr>
          <w:p w14:paraId="336B162C"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8" w:type="pct"/>
            <w:tcBorders>
              <w:top w:val="nil"/>
              <w:left w:val="nil"/>
              <w:bottom w:val="single" w:sz="4" w:space="0" w:color="auto"/>
              <w:right w:val="single" w:sz="4" w:space="0" w:color="auto"/>
            </w:tcBorders>
            <w:shd w:val="clear" w:color="000000" w:fill="E2EFDA"/>
            <w:noWrap/>
            <w:vAlign w:val="center"/>
            <w:hideMark/>
          </w:tcPr>
          <w:p w14:paraId="2E3E778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362,501</w:t>
            </w:r>
          </w:p>
        </w:tc>
      </w:tr>
      <w:tr w:rsidR="00D82298" w:rsidRPr="00D82298" w14:paraId="620A84D0" w14:textId="77777777" w:rsidTr="00D82298">
        <w:trPr>
          <w:trHeight w:val="585"/>
        </w:trPr>
        <w:tc>
          <w:tcPr>
            <w:tcW w:w="619" w:type="pct"/>
            <w:tcBorders>
              <w:top w:val="nil"/>
              <w:left w:val="single" w:sz="4" w:space="0" w:color="auto"/>
              <w:bottom w:val="single" w:sz="4" w:space="0" w:color="auto"/>
              <w:right w:val="single" w:sz="4" w:space="0" w:color="auto"/>
            </w:tcBorders>
            <w:shd w:val="clear" w:color="auto" w:fill="auto"/>
            <w:vAlign w:val="center"/>
            <w:hideMark/>
          </w:tcPr>
          <w:p w14:paraId="292ABB4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ТК-5</w:t>
            </w:r>
          </w:p>
        </w:tc>
        <w:tc>
          <w:tcPr>
            <w:tcW w:w="689" w:type="pct"/>
            <w:tcBorders>
              <w:top w:val="nil"/>
              <w:left w:val="nil"/>
              <w:bottom w:val="single" w:sz="4" w:space="0" w:color="auto"/>
              <w:right w:val="single" w:sz="4" w:space="0" w:color="auto"/>
            </w:tcBorders>
            <w:shd w:val="clear" w:color="auto" w:fill="auto"/>
            <w:vAlign w:val="center"/>
            <w:hideMark/>
          </w:tcPr>
          <w:p w14:paraId="675F879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Молодежный поселок, 12</w:t>
            </w:r>
          </w:p>
        </w:tc>
        <w:tc>
          <w:tcPr>
            <w:tcW w:w="423" w:type="pct"/>
            <w:tcBorders>
              <w:top w:val="nil"/>
              <w:left w:val="nil"/>
              <w:bottom w:val="single" w:sz="4" w:space="0" w:color="auto"/>
              <w:right w:val="single" w:sz="4" w:space="0" w:color="auto"/>
            </w:tcBorders>
            <w:shd w:val="clear" w:color="auto" w:fill="auto"/>
            <w:noWrap/>
            <w:vAlign w:val="center"/>
            <w:hideMark/>
          </w:tcPr>
          <w:p w14:paraId="56E225F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16</w:t>
            </w:r>
          </w:p>
        </w:tc>
        <w:tc>
          <w:tcPr>
            <w:tcW w:w="423" w:type="pct"/>
            <w:tcBorders>
              <w:top w:val="nil"/>
              <w:left w:val="nil"/>
              <w:bottom w:val="single" w:sz="4" w:space="0" w:color="auto"/>
              <w:right w:val="single" w:sz="4" w:space="0" w:color="auto"/>
            </w:tcBorders>
            <w:shd w:val="clear" w:color="auto" w:fill="auto"/>
            <w:noWrap/>
            <w:vAlign w:val="center"/>
            <w:hideMark/>
          </w:tcPr>
          <w:p w14:paraId="3CD75AB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423" w:type="pct"/>
            <w:tcBorders>
              <w:top w:val="nil"/>
              <w:left w:val="nil"/>
              <w:bottom w:val="single" w:sz="4" w:space="0" w:color="auto"/>
              <w:right w:val="single" w:sz="4" w:space="0" w:color="auto"/>
            </w:tcBorders>
            <w:shd w:val="clear" w:color="auto" w:fill="auto"/>
            <w:noWrap/>
            <w:vAlign w:val="center"/>
            <w:hideMark/>
          </w:tcPr>
          <w:p w14:paraId="2CBFB3C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771" w:type="pct"/>
            <w:tcBorders>
              <w:top w:val="nil"/>
              <w:left w:val="nil"/>
              <w:bottom w:val="single" w:sz="4" w:space="0" w:color="auto"/>
              <w:right w:val="single" w:sz="4" w:space="0" w:color="auto"/>
            </w:tcBorders>
            <w:shd w:val="clear" w:color="auto" w:fill="auto"/>
            <w:vAlign w:val="center"/>
            <w:hideMark/>
          </w:tcPr>
          <w:p w14:paraId="516009C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Надземная</w:t>
            </w:r>
          </w:p>
        </w:tc>
        <w:tc>
          <w:tcPr>
            <w:tcW w:w="399" w:type="pct"/>
            <w:tcBorders>
              <w:top w:val="nil"/>
              <w:left w:val="nil"/>
              <w:bottom w:val="single" w:sz="4" w:space="0" w:color="auto"/>
              <w:right w:val="single" w:sz="4" w:space="0" w:color="auto"/>
            </w:tcBorders>
            <w:shd w:val="clear" w:color="auto" w:fill="auto"/>
            <w:vAlign w:val="center"/>
            <w:hideMark/>
          </w:tcPr>
          <w:p w14:paraId="6C64954C"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405" w:type="pct"/>
            <w:tcBorders>
              <w:top w:val="nil"/>
              <w:left w:val="nil"/>
              <w:bottom w:val="single" w:sz="4" w:space="0" w:color="auto"/>
              <w:right w:val="single" w:sz="4" w:space="0" w:color="auto"/>
            </w:tcBorders>
            <w:shd w:val="clear" w:color="auto" w:fill="auto"/>
            <w:vAlign w:val="center"/>
            <w:hideMark/>
          </w:tcPr>
          <w:p w14:paraId="69C07BA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19" w:type="pct"/>
            <w:tcBorders>
              <w:top w:val="nil"/>
              <w:left w:val="nil"/>
              <w:bottom w:val="single" w:sz="4" w:space="0" w:color="auto"/>
              <w:right w:val="single" w:sz="4" w:space="0" w:color="auto"/>
            </w:tcBorders>
            <w:shd w:val="clear" w:color="auto" w:fill="auto"/>
            <w:noWrap/>
            <w:vAlign w:val="center"/>
            <w:hideMark/>
          </w:tcPr>
          <w:p w14:paraId="1855411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8" w:type="pct"/>
            <w:tcBorders>
              <w:top w:val="nil"/>
              <w:left w:val="nil"/>
              <w:bottom w:val="single" w:sz="4" w:space="0" w:color="auto"/>
              <w:right w:val="single" w:sz="4" w:space="0" w:color="auto"/>
            </w:tcBorders>
            <w:shd w:val="clear" w:color="auto" w:fill="auto"/>
            <w:noWrap/>
            <w:vAlign w:val="center"/>
            <w:hideMark/>
          </w:tcPr>
          <w:p w14:paraId="19AECD6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214,815</w:t>
            </w:r>
          </w:p>
        </w:tc>
      </w:tr>
      <w:tr w:rsidR="00D82298" w:rsidRPr="00D82298" w14:paraId="3A1F0C19" w14:textId="77777777" w:rsidTr="00D82298">
        <w:trPr>
          <w:trHeight w:val="585"/>
        </w:trPr>
        <w:tc>
          <w:tcPr>
            <w:tcW w:w="619" w:type="pct"/>
            <w:tcBorders>
              <w:top w:val="nil"/>
              <w:left w:val="single" w:sz="4" w:space="0" w:color="auto"/>
              <w:bottom w:val="single" w:sz="4" w:space="0" w:color="auto"/>
              <w:right w:val="single" w:sz="4" w:space="0" w:color="auto"/>
            </w:tcBorders>
            <w:shd w:val="clear" w:color="000000" w:fill="E2EFDA"/>
            <w:vAlign w:val="center"/>
            <w:hideMark/>
          </w:tcPr>
          <w:p w14:paraId="489619B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ТК-7</w:t>
            </w:r>
          </w:p>
        </w:tc>
        <w:tc>
          <w:tcPr>
            <w:tcW w:w="689" w:type="pct"/>
            <w:tcBorders>
              <w:top w:val="nil"/>
              <w:left w:val="nil"/>
              <w:bottom w:val="single" w:sz="4" w:space="0" w:color="auto"/>
              <w:right w:val="single" w:sz="4" w:space="0" w:color="auto"/>
            </w:tcBorders>
            <w:shd w:val="clear" w:color="000000" w:fill="E2EFDA"/>
            <w:vAlign w:val="center"/>
            <w:hideMark/>
          </w:tcPr>
          <w:p w14:paraId="41649E5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ТК-3</w:t>
            </w:r>
          </w:p>
        </w:tc>
        <w:tc>
          <w:tcPr>
            <w:tcW w:w="423" w:type="pct"/>
            <w:tcBorders>
              <w:top w:val="nil"/>
              <w:left w:val="nil"/>
              <w:bottom w:val="single" w:sz="4" w:space="0" w:color="auto"/>
              <w:right w:val="single" w:sz="4" w:space="0" w:color="auto"/>
            </w:tcBorders>
            <w:shd w:val="clear" w:color="000000" w:fill="E2EFDA"/>
            <w:noWrap/>
            <w:vAlign w:val="center"/>
            <w:hideMark/>
          </w:tcPr>
          <w:p w14:paraId="4C1BB09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27</w:t>
            </w:r>
          </w:p>
        </w:tc>
        <w:tc>
          <w:tcPr>
            <w:tcW w:w="423" w:type="pct"/>
            <w:tcBorders>
              <w:top w:val="nil"/>
              <w:left w:val="nil"/>
              <w:bottom w:val="single" w:sz="4" w:space="0" w:color="auto"/>
              <w:right w:val="single" w:sz="4" w:space="0" w:color="auto"/>
            </w:tcBorders>
            <w:shd w:val="clear" w:color="000000" w:fill="E2EFDA"/>
            <w:noWrap/>
            <w:vAlign w:val="center"/>
            <w:hideMark/>
          </w:tcPr>
          <w:p w14:paraId="5D539A0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0.150</w:t>
            </w:r>
          </w:p>
        </w:tc>
        <w:tc>
          <w:tcPr>
            <w:tcW w:w="423" w:type="pct"/>
            <w:tcBorders>
              <w:top w:val="nil"/>
              <w:left w:val="nil"/>
              <w:bottom w:val="single" w:sz="4" w:space="0" w:color="auto"/>
              <w:right w:val="single" w:sz="4" w:space="0" w:color="auto"/>
            </w:tcBorders>
            <w:shd w:val="clear" w:color="000000" w:fill="E2EFDA"/>
            <w:noWrap/>
            <w:vAlign w:val="center"/>
            <w:hideMark/>
          </w:tcPr>
          <w:p w14:paraId="6B47F4D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0.150</w:t>
            </w:r>
          </w:p>
        </w:tc>
        <w:tc>
          <w:tcPr>
            <w:tcW w:w="771" w:type="pct"/>
            <w:tcBorders>
              <w:top w:val="nil"/>
              <w:left w:val="nil"/>
              <w:bottom w:val="single" w:sz="4" w:space="0" w:color="auto"/>
              <w:right w:val="single" w:sz="4" w:space="0" w:color="auto"/>
            </w:tcBorders>
            <w:shd w:val="clear" w:color="000000" w:fill="E2EFDA"/>
            <w:vAlign w:val="center"/>
            <w:hideMark/>
          </w:tcPr>
          <w:p w14:paraId="4288220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Надземная</w:t>
            </w:r>
          </w:p>
        </w:tc>
        <w:tc>
          <w:tcPr>
            <w:tcW w:w="399" w:type="pct"/>
            <w:tcBorders>
              <w:top w:val="nil"/>
              <w:left w:val="nil"/>
              <w:bottom w:val="single" w:sz="4" w:space="0" w:color="auto"/>
              <w:right w:val="single" w:sz="4" w:space="0" w:color="auto"/>
            </w:tcBorders>
            <w:shd w:val="clear" w:color="000000" w:fill="E2EFDA"/>
            <w:vAlign w:val="center"/>
            <w:hideMark/>
          </w:tcPr>
          <w:p w14:paraId="7B8E95F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405" w:type="pct"/>
            <w:tcBorders>
              <w:top w:val="nil"/>
              <w:left w:val="nil"/>
              <w:bottom w:val="single" w:sz="4" w:space="0" w:color="auto"/>
              <w:right w:val="single" w:sz="4" w:space="0" w:color="auto"/>
            </w:tcBorders>
            <w:shd w:val="clear" w:color="000000" w:fill="E2EFDA"/>
            <w:vAlign w:val="center"/>
            <w:hideMark/>
          </w:tcPr>
          <w:p w14:paraId="281B6D9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19" w:type="pct"/>
            <w:tcBorders>
              <w:top w:val="nil"/>
              <w:left w:val="nil"/>
              <w:bottom w:val="single" w:sz="4" w:space="0" w:color="auto"/>
              <w:right w:val="single" w:sz="4" w:space="0" w:color="auto"/>
            </w:tcBorders>
            <w:shd w:val="clear" w:color="000000" w:fill="E2EFDA"/>
            <w:noWrap/>
            <w:vAlign w:val="center"/>
            <w:hideMark/>
          </w:tcPr>
          <w:p w14:paraId="3F47D2F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8" w:type="pct"/>
            <w:tcBorders>
              <w:top w:val="nil"/>
              <w:left w:val="nil"/>
              <w:bottom w:val="single" w:sz="4" w:space="0" w:color="auto"/>
              <w:right w:val="single" w:sz="4" w:space="0" w:color="auto"/>
            </w:tcBorders>
            <w:shd w:val="clear" w:color="000000" w:fill="E2EFDA"/>
            <w:noWrap/>
            <w:vAlign w:val="center"/>
            <w:hideMark/>
          </w:tcPr>
          <w:p w14:paraId="4174D51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438,586</w:t>
            </w:r>
          </w:p>
        </w:tc>
      </w:tr>
      <w:tr w:rsidR="00D82298" w:rsidRPr="00D82298" w14:paraId="31080174" w14:textId="77777777" w:rsidTr="00D82298">
        <w:trPr>
          <w:trHeight w:val="585"/>
        </w:trPr>
        <w:tc>
          <w:tcPr>
            <w:tcW w:w="619" w:type="pct"/>
            <w:tcBorders>
              <w:top w:val="nil"/>
              <w:left w:val="single" w:sz="4" w:space="0" w:color="auto"/>
              <w:bottom w:val="single" w:sz="4" w:space="0" w:color="auto"/>
              <w:right w:val="single" w:sz="4" w:space="0" w:color="auto"/>
            </w:tcBorders>
            <w:shd w:val="clear" w:color="auto" w:fill="auto"/>
            <w:vAlign w:val="center"/>
            <w:hideMark/>
          </w:tcPr>
          <w:p w14:paraId="541FFEE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ТК-3</w:t>
            </w:r>
          </w:p>
        </w:tc>
        <w:tc>
          <w:tcPr>
            <w:tcW w:w="689" w:type="pct"/>
            <w:tcBorders>
              <w:top w:val="nil"/>
              <w:left w:val="nil"/>
              <w:bottom w:val="single" w:sz="4" w:space="0" w:color="auto"/>
              <w:right w:val="single" w:sz="4" w:space="0" w:color="auto"/>
            </w:tcBorders>
            <w:shd w:val="clear" w:color="auto" w:fill="auto"/>
            <w:vAlign w:val="center"/>
            <w:hideMark/>
          </w:tcPr>
          <w:p w14:paraId="6A82223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ТК-4</w:t>
            </w:r>
          </w:p>
        </w:tc>
        <w:tc>
          <w:tcPr>
            <w:tcW w:w="423" w:type="pct"/>
            <w:tcBorders>
              <w:top w:val="nil"/>
              <w:left w:val="nil"/>
              <w:bottom w:val="single" w:sz="4" w:space="0" w:color="auto"/>
              <w:right w:val="single" w:sz="4" w:space="0" w:color="auto"/>
            </w:tcBorders>
            <w:shd w:val="clear" w:color="auto" w:fill="auto"/>
            <w:noWrap/>
            <w:vAlign w:val="center"/>
            <w:hideMark/>
          </w:tcPr>
          <w:p w14:paraId="1D6719A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w:t>
            </w:r>
          </w:p>
        </w:tc>
        <w:tc>
          <w:tcPr>
            <w:tcW w:w="423" w:type="pct"/>
            <w:tcBorders>
              <w:top w:val="nil"/>
              <w:left w:val="nil"/>
              <w:bottom w:val="single" w:sz="4" w:space="0" w:color="auto"/>
              <w:right w:val="single" w:sz="4" w:space="0" w:color="auto"/>
            </w:tcBorders>
            <w:shd w:val="clear" w:color="auto" w:fill="auto"/>
            <w:noWrap/>
            <w:vAlign w:val="center"/>
            <w:hideMark/>
          </w:tcPr>
          <w:p w14:paraId="174F0F2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0.100</w:t>
            </w:r>
          </w:p>
        </w:tc>
        <w:tc>
          <w:tcPr>
            <w:tcW w:w="423" w:type="pct"/>
            <w:tcBorders>
              <w:top w:val="nil"/>
              <w:left w:val="nil"/>
              <w:bottom w:val="single" w:sz="4" w:space="0" w:color="auto"/>
              <w:right w:val="single" w:sz="4" w:space="0" w:color="auto"/>
            </w:tcBorders>
            <w:shd w:val="clear" w:color="auto" w:fill="auto"/>
            <w:noWrap/>
            <w:vAlign w:val="center"/>
            <w:hideMark/>
          </w:tcPr>
          <w:p w14:paraId="4F061B7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0.100</w:t>
            </w:r>
          </w:p>
        </w:tc>
        <w:tc>
          <w:tcPr>
            <w:tcW w:w="771" w:type="pct"/>
            <w:tcBorders>
              <w:top w:val="nil"/>
              <w:left w:val="nil"/>
              <w:bottom w:val="single" w:sz="4" w:space="0" w:color="auto"/>
              <w:right w:val="single" w:sz="4" w:space="0" w:color="auto"/>
            </w:tcBorders>
            <w:shd w:val="clear" w:color="auto" w:fill="auto"/>
            <w:vAlign w:val="center"/>
            <w:hideMark/>
          </w:tcPr>
          <w:p w14:paraId="3857C60C"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Надземная</w:t>
            </w:r>
          </w:p>
        </w:tc>
        <w:tc>
          <w:tcPr>
            <w:tcW w:w="399" w:type="pct"/>
            <w:tcBorders>
              <w:top w:val="nil"/>
              <w:left w:val="nil"/>
              <w:bottom w:val="single" w:sz="4" w:space="0" w:color="auto"/>
              <w:right w:val="single" w:sz="4" w:space="0" w:color="auto"/>
            </w:tcBorders>
            <w:shd w:val="clear" w:color="auto" w:fill="auto"/>
            <w:vAlign w:val="center"/>
            <w:hideMark/>
          </w:tcPr>
          <w:p w14:paraId="1A5587D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405" w:type="pct"/>
            <w:tcBorders>
              <w:top w:val="nil"/>
              <w:left w:val="nil"/>
              <w:bottom w:val="single" w:sz="4" w:space="0" w:color="auto"/>
              <w:right w:val="single" w:sz="4" w:space="0" w:color="auto"/>
            </w:tcBorders>
            <w:shd w:val="clear" w:color="auto" w:fill="auto"/>
            <w:vAlign w:val="center"/>
            <w:hideMark/>
          </w:tcPr>
          <w:p w14:paraId="5E48EF8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19" w:type="pct"/>
            <w:tcBorders>
              <w:top w:val="nil"/>
              <w:left w:val="nil"/>
              <w:bottom w:val="single" w:sz="4" w:space="0" w:color="auto"/>
              <w:right w:val="single" w:sz="4" w:space="0" w:color="auto"/>
            </w:tcBorders>
            <w:shd w:val="clear" w:color="auto" w:fill="auto"/>
            <w:noWrap/>
            <w:vAlign w:val="center"/>
            <w:hideMark/>
          </w:tcPr>
          <w:p w14:paraId="2F1A4FF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8" w:type="pct"/>
            <w:tcBorders>
              <w:top w:val="nil"/>
              <w:left w:val="nil"/>
              <w:bottom w:val="single" w:sz="4" w:space="0" w:color="auto"/>
              <w:right w:val="single" w:sz="4" w:space="0" w:color="auto"/>
            </w:tcBorders>
            <w:shd w:val="clear" w:color="auto" w:fill="auto"/>
            <w:noWrap/>
            <w:vAlign w:val="center"/>
            <w:hideMark/>
          </w:tcPr>
          <w:p w14:paraId="1F7A472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275,232</w:t>
            </w:r>
          </w:p>
        </w:tc>
      </w:tr>
      <w:tr w:rsidR="00D82298" w:rsidRPr="00D82298" w14:paraId="375ADE77" w14:textId="77777777" w:rsidTr="00D82298">
        <w:trPr>
          <w:trHeight w:val="585"/>
        </w:trPr>
        <w:tc>
          <w:tcPr>
            <w:tcW w:w="619" w:type="pct"/>
            <w:tcBorders>
              <w:top w:val="nil"/>
              <w:left w:val="single" w:sz="4" w:space="0" w:color="auto"/>
              <w:bottom w:val="single" w:sz="4" w:space="0" w:color="auto"/>
              <w:right w:val="single" w:sz="4" w:space="0" w:color="auto"/>
            </w:tcBorders>
            <w:shd w:val="clear" w:color="000000" w:fill="E2EFDA"/>
            <w:vAlign w:val="center"/>
            <w:hideMark/>
          </w:tcPr>
          <w:p w14:paraId="1B2C7CA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ТК-2</w:t>
            </w:r>
          </w:p>
        </w:tc>
        <w:tc>
          <w:tcPr>
            <w:tcW w:w="689" w:type="pct"/>
            <w:tcBorders>
              <w:top w:val="nil"/>
              <w:left w:val="nil"/>
              <w:bottom w:val="single" w:sz="4" w:space="0" w:color="auto"/>
              <w:right w:val="single" w:sz="4" w:space="0" w:color="auto"/>
            </w:tcBorders>
            <w:shd w:val="clear" w:color="000000" w:fill="E2EFDA"/>
            <w:vAlign w:val="center"/>
            <w:hideMark/>
          </w:tcPr>
          <w:p w14:paraId="14B717B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УТ-3</w:t>
            </w:r>
          </w:p>
        </w:tc>
        <w:tc>
          <w:tcPr>
            <w:tcW w:w="423" w:type="pct"/>
            <w:tcBorders>
              <w:top w:val="nil"/>
              <w:left w:val="nil"/>
              <w:bottom w:val="single" w:sz="4" w:space="0" w:color="auto"/>
              <w:right w:val="single" w:sz="4" w:space="0" w:color="auto"/>
            </w:tcBorders>
            <w:shd w:val="clear" w:color="000000" w:fill="E2EFDA"/>
            <w:noWrap/>
            <w:vAlign w:val="center"/>
            <w:hideMark/>
          </w:tcPr>
          <w:p w14:paraId="4F169E4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36</w:t>
            </w:r>
          </w:p>
        </w:tc>
        <w:tc>
          <w:tcPr>
            <w:tcW w:w="423" w:type="pct"/>
            <w:tcBorders>
              <w:top w:val="nil"/>
              <w:left w:val="nil"/>
              <w:bottom w:val="single" w:sz="4" w:space="0" w:color="auto"/>
              <w:right w:val="single" w:sz="4" w:space="0" w:color="auto"/>
            </w:tcBorders>
            <w:shd w:val="clear" w:color="000000" w:fill="E2EFDA"/>
            <w:noWrap/>
            <w:vAlign w:val="center"/>
            <w:hideMark/>
          </w:tcPr>
          <w:p w14:paraId="31C2E3DC"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0.259</w:t>
            </w:r>
          </w:p>
        </w:tc>
        <w:tc>
          <w:tcPr>
            <w:tcW w:w="423" w:type="pct"/>
            <w:tcBorders>
              <w:top w:val="nil"/>
              <w:left w:val="nil"/>
              <w:bottom w:val="single" w:sz="4" w:space="0" w:color="auto"/>
              <w:right w:val="single" w:sz="4" w:space="0" w:color="auto"/>
            </w:tcBorders>
            <w:shd w:val="clear" w:color="000000" w:fill="E2EFDA"/>
            <w:noWrap/>
            <w:vAlign w:val="center"/>
            <w:hideMark/>
          </w:tcPr>
          <w:p w14:paraId="1CAC2F2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0.259</w:t>
            </w:r>
          </w:p>
        </w:tc>
        <w:tc>
          <w:tcPr>
            <w:tcW w:w="771" w:type="pct"/>
            <w:tcBorders>
              <w:top w:val="nil"/>
              <w:left w:val="nil"/>
              <w:bottom w:val="single" w:sz="4" w:space="0" w:color="auto"/>
              <w:right w:val="single" w:sz="4" w:space="0" w:color="auto"/>
            </w:tcBorders>
            <w:shd w:val="clear" w:color="000000" w:fill="E2EFDA"/>
            <w:vAlign w:val="center"/>
            <w:hideMark/>
          </w:tcPr>
          <w:p w14:paraId="14991EB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Надземная</w:t>
            </w:r>
          </w:p>
        </w:tc>
        <w:tc>
          <w:tcPr>
            <w:tcW w:w="399" w:type="pct"/>
            <w:tcBorders>
              <w:top w:val="nil"/>
              <w:left w:val="nil"/>
              <w:bottom w:val="single" w:sz="4" w:space="0" w:color="auto"/>
              <w:right w:val="single" w:sz="4" w:space="0" w:color="auto"/>
            </w:tcBorders>
            <w:shd w:val="clear" w:color="000000" w:fill="E2EFDA"/>
            <w:vAlign w:val="center"/>
            <w:hideMark/>
          </w:tcPr>
          <w:p w14:paraId="513D2E5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405" w:type="pct"/>
            <w:tcBorders>
              <w:top w:val="nil"/>
              <w:left w:val="nil"/>
              <w:bottom w:val="single" w:sz="4" w:space="0" w:color="auto"/>
              <w:right w:val="single" w:sz="4" w:space="0" w:color="auto"/>
            </w:tcBorders>
            <w:shd w:val="clear" w:color="000000" w:fill="E2EFDA"/>
            <w:vAlign w:val="center"/>
            <w:hideMark/>
          </w:tcPr>
          <w:p w14:paraId="3328DA1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19" w:type="pct"/>
            <w:tcBorders>
              <w:top w:val="nil"/>
              <w:left w:val="nil"/>
              <w:bottom w:val="single" w:sz="4" w:space="0" w:color="auto"/>
              <w:right w:val="single" w:sz="4" w:space="0" w:color="auto"/>
            </w:tcBorders>
            <w:shd w:val="clear" w:color="000000" w:fill="E2EFDA"/>
            <w:noWrap/>
            <w:vAlign w:val="center"/>
            <w:hideMark/>
          </w:tcPr>
          <w:p w14:paraId="414272B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8" w:type="pct"/>
            <w:tcBorders>
              <w:top w:val="nil"/>
              <w:left w:val="nil"/>
              <w:bottom w:val="single" w:sz="4" w:space="0" w:color="auto"/>
              <w:right w:val="single" w:sz="4" w:space="0" w:color="auto"/>
            </w:tcBorders>
            <w:shd w:val="clear" w:color="000000" w:fill="E2EFDA"/>
            <w:noWrap/>
            <w:vAlign w:val="center"/>
            <w:hideMark/>
          </w:tcPr>
          <w:p w14:paraId="2D37238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939,789</w:t>
            </w:r>
          </w:p>
        </w:tc>
      </w:tr>
      <w:tr w:rsidR="00D82298" w:rsidRPr="00D82298" w14:paraId="55C6B7B2" w14:textId="77777777" w:rsidTr="00D82298">
        <w:trPr>
          <w:trHeight w:val="585"/>
        </w:trPr>
        <w:tc>
          <w:tcPr>
            <w:tcW w:w="619" w:type="pct"/>
            <w:tcBorders>
              <w:top w:val="nil"/>
              <w:left w:val="single" w:sz="4" w:space="0" w:color="auto"/>
              <w:bottom w:val="single" w:sz="4" w:space="0" w:color="auto"/>
              <w:right w:val="single" w:sz="4" w:space="0" w:color="auto"/>
            </w:tcBorders>
            <w:shd w:val="clear" w:color="auto" w:fill="auto"/>
            <w:vAlign w:val="center"/>
            <w:hideMark/>
          </w:tcPr>
          <w:p w14:paraId="34154EB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УТ-3</w:t>
            </w:r>
          </w:p>
        </w:tc>
        <w:tc>
          <w:tcPr>
            <w:tcW w:w="689" w:type="pct"/>
            <w:tcBorders>
              <w:top w:val="nil"/>
              <w:left w:val="nil"/>
              <w:bottom w:val="single" w:sz="4" w:space="0" w:color="auto"/>
              <w:right w:val="single" w:sz="4" w:space="0" w:color="auto"/>
            </w:tcBorders>
            <w:shd w:val="clear" w:color="auto" w:fill="auto"/>
            <w:vAlign w:val="center"/>
            <w:hideMark/>
          </w:tcPr>
          <w:p w14:paraId="3079103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УТ-4</w:t>
            </w:r>
          </w:p>
        </w:tc>
        <w:tc>
          <w:tcPr>
            <w:tcW w:w="423" w:type="pct"/>
            <w:tcBorders>
              <w:top w:val="nil"/>
              <w:left w:val="nil"/>
              <w:bottom w:val="single" w:sz="4" w:space="0" w:color="auto"/>
              <w:right w:val="single" w:sz="4" w:space="0" w:color="auto"/>
            </w:tcBorders>
            <w:shd w:val="clear" w:color="auto" w:fill="auto"/>
            <w:noWrap/>
            <w:vAlign w:val="center"/>
            <w:hideMark/>
          </w:tcPr>
          <w:p w14:paraId="2F6F794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9</w:t>
            </w:r>
          </w:p>
        </w:tc>
        <w:tc>
          <w:tcPr>
            <w:tcW w:w="423" w:type="pct"/>
            <w:tcBorders>
              <w:top w:val="nil"/>
              <w:left w:val="nil"/>
              <w:bottom w:val="single" w:sz="4" w:space="0" w:color="auto"/>
              <w:right w:val="single" w:sz="4" w:space="0" w:color="auto"/>
            </w:tcBorders>
            <w:shd w:val="clear" w:color="auto" w:fill="auto"/>
            <w:noWrap/>
            <w:vAlign w:val="center"/>
            <w:hideMark/>
          </w:tcPr>
          <w:p w14:paraId="628D53B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0.207</w:t>
            </w:r>
          </w:p>
        </w:tc>
        <w:tc>
          <w:tcPr>
            <w:tcW w:w="423" w:type="pct"/>
            <w:tcBorders>
              <w:top w:val="nil"/>
              <w:left w:val="nil"/>
              <w:bottom w:val="single" w:sz="4" w:space="0" w:color="auto"/>
              <w:right w:val="single" w:sz="4" w:space="0" w:color="auto"/>
            </w:tcBorders>
            <w:shd w:val="clear" w:color="auto" w:fill="auto"/>
            <w:noWrap/>
            <w:vAlign w:val="center"/>
            <w:hideMark/>
          </w:tcPr>
          <w:p w14:paraId="62D17E0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0.207</w:t>
            </w:r>
          </w:p>
        </w:tc>
        <w:tc>
          <w:tcPr>
            <w:tcW w:w="771" w:type="pct"/>
            <w:tcBorders>
              <w:top w:val="nil"/>
              <w:left w:val="nil"/>
              <w:bottom w:val="single" w:sz="4" w:space="0" w:color="auto"/>
              <w:right w:val="single" w:sz="4" w:space="0" w:color="auto"/>
            </w:tcBorders>
            <w:shd w:val="clear" w:color="auto" w:fill="auto"/>
            <w:vAlign w:val="center"/>
            <w:hideMark/>
          </w:tcPr>
          <w:p w14:paraId="19DCB7A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Надземная</w:t>
            </w:r>
          </w:p>
        </w:tc>
        <w:tc>
          <w:tcPr>
            <w:tcW w:w="399" w:type="pct"/>
            <w:tcBorders>
              <w:top w:val="nil"/>
              <w:left w:val="nil"/>
              <w:bottom w:val="single" w:sz="4" w:space="0" w:color="auto"/>
              <w:right w:val="single" w:sz="4" w:space="0" w:color="auto"/>
            </w:tcBorders>
            <w:shd w:val="clear" w:color="auto" w:fill="auto"/>
            <w:vAlign w:val="center"/>
            <w:hideMark/>
          </w:tcPr>
          <w:p w14:paraId="437D29E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405" w:type="pct"/>
            <w:tcBorders>
              <w:top w:val="nil"/>
              <w:left w:val="nil"/>
              <w:bottom w:val="single" w:sz="4" w:space="0" w:color="auto"/>
              <w:right w:val="single" w:sz="4" w:space="0" w:color="auto"/>
            </w:tcBorders>
            <w:shd w:val="clear" w:color="auto" w:fill="auto"/>
            <w:vAlign w:val="center"/>
            <w:hideMark/>
          </w:tcPr>
          <w:p w14:paraId="33BC4B6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19" w:type="pct"/>
            <w:tcBorders>
              <w:top w:val="nil"/>
              <w:left w:val="nil"/>
              <w:bottom w:val="single" w:sz="4" w:space="0" w:color="auto"/>
              <w:right w:val="single" w:sz="4" w:space="0" w:color="auto"/>
            </w:tcBorders>
            <w:shd w:val="clear" w:color="auto" w:fill="auto"/>
            <w:noWrap/>
            <w:vAlign w:val="center"/>
            <w:hideMark/>
          </w:tcPr>
          <w:p w14:paraId="59A627E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8" w:type="pct"/>
            <w:tcBorders>
              <w:top w:val="nil"/>
              <w:left w:val="nil"/>
              <w:bottom w:val="single" w:sz="4" w:space="0" w:color="auto"/>
              <w:right w:val="single" w:sz="4" w:space="0" w:color="auto"/>
            </w:tcBorders>
            <w:shd w:val="clear" w:color="auto" w:fill="auto"/>
            <w:noWrap/>
            <w:vAlign w:val="center"/>
            <w:hideMark/>
          </w:tcPr>
          <w:p w14:paraId="5656AA0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179,337</w:t>
            </w:r>
          </w:p>
        </w:tc>
      </w:tr>
      <w:tr w:rsidR="00D82298" w:rsidRPr="00D82298" w14:paraId="02D30235" w14:textId="77777777" w:rsidTr="00D82298">
        <w:trPr>
          <w:trHeight w:val="585"/>
        </w:trPr>
        <w:tc>
          <w:tcPr>
            <w:tcW w:w="619" w:type="pct"/>
            <w:tcBorders>
              <w:top w:val="nil"/>
              <w:left w:val="single" w:sz="4" w:space="0" w:color="auto"/>
              <w:bottom w:val="single" w:sz="4" w:space="0" w:color="auto"/>
              <w:right w:val="single" w:sz="4" w:space="0" w:color="auto"/>
            </w:tcBorders>
            <w:shd w:val="clear" w:color="000000" w:fill="E2EFDA"/>
            <w:vAlign w:val="center"/>
            <w:hideMark/>
          </w:tcPr>
          <w:p w14:paraId="438214FC"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УТ-4</w:t>
            </w:r>
          </w:p>
        </w:tc>
        <w:tc>
          <w:tcPr>
            <w:tcW w:w="689" w:type="pct"/>
            <w:tcBorders>
              <w:top w:val="nil"/>
              <w:left w:val="nil"/>
              <w:bottom w:val="single" w:sz="4" w:space="0" w:color="auto"/>
              <w:right w:val="single" w:sz="4" w:space="0" w:color="auto"/>
            </w:tcBorders>
            <w:shd w:val="clear" w:color="000000" w:fill="E2EFDA"/>
            <w:vAlign w:val="center"/>
            <w:hideMark/>
          </w:tcPr>
          <w:p w14:paraId="706BE1E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УТ-5</w:t>
            </w:r>
          </w:p>
        </w:tc>
        <w:tc>
          <w:tcPr>
            <w:tcW w:w="423" w:type="pct"/>
            <w:tcBorders>
              <w:top w:val="nil"/>
              <w:left w:val="nil"/>
              <w:bottom w:val="single" w:sz="4" w:space="0" w:color="auto"/>
              <w:right w:val="single" w:sz="4" w:space="0" w:color="auto"/>
            </w:tcBorders>
            <w:shd w:val="clear" w:color="000000" w:fill="E2EFDA"/>
            <w:noWrap/>
            <w:vAlign w:val="center"/>
            <w:hideMark/>
          </w:tcPr>
          <w:p w14:paraId="75C683B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51</w:t>
            </w:r>
          </w:p>
        </w:tc>
        <w:tc>
          <w:tcPr>
            <w:tcW w:w="423" w:type="pct"/>
            <w:tcBorders>
              <w:top w:val="nil"/>
              <w:left w:val="nil"/>
              <w:bottom w:val="single" w:sz="4" w:space="0" w:color="auto"/>
              <w:right w:val="single" w:sz="4" w:space="0" w:color="auto"/>
            </w:tcBorders>
            <w:shd w:val="clear" w:color="000000" w:fill="E2EFDA"/>
            <w:noWrap/>
            <w:vAlign w:val="center"/>
            <w:hideMark/>
          </w:tcPr>
          <w:p w14:paraId="5BB87FE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0.259</w:t>
            </w:r>
          </w:p>
        </w:tc>
        <w:tc>
          <w:tcPr>
            <w:tcW w:w="423" w:type="pct"/>
            <w:tcBorders>
              <w:top w:val="nil"/>
              <w:left w:val="nil"/>
              <w:bottom w:val="single" w:sz="4" w:space="0" w:color="auto"/>
              <w:right w:val="single" w:sz="4" w:space="0" w:color="auto"/>
            </w:tcBorders>
            <w:shd w:val="clear" w:color="000000" w:fill="E2EFDA"/>
            <w:noWrap/>
            <w:vAlign w:val="center"/>
            <w:hideMark/>
          </w:tcPr>
          <w:p w14:paraId="50100BE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0.259</w:t>
            </w:r>
          </w:p>
        </w:tc>
        <w:tc>
          <w:tcPr>
            <w:tcW w:w="771" w:type="pct"/>
            <w:tcBorders>
              <w:top w:val="nil"/>
              <w:left w:val="nil"/>
              <w:bottom w:val="single" w:sz="4" w:space="0" w:color="auto"/>
              <w:right w:val="single" w:sz="4" w:space="0" w:color="auto"/>
            </w:tcBorders>
            <w:shd w:val="clear" w:color="000000" w:fill="E2EFDA"/>
            <w:vAlign w:val="center"/>
            <w:hideMark/>
          </w:tcPr>
          <w:p w14:paraId="12A552D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Надземная</w:t>
            </w:r>
          </w:p>
        </w:tc>
        <w:tc>
          <w:tcPr>
            <w:tcW w:w="399" w:type="pct"/>
            <w:tcBorders>
              <w:top w:val="nil"/>
              <w:left w:val="nil"/>
              <w:bottom w:val="single" w:sz="4" w:space="0" w:color="auto"/>
              <w:right w:val="single" w:sz="4" w:space="0" w:color="auto"/>
            </w:tcBorders>
            <w:shd w:val="clear" w:color="000000" w:fill="E2EFDA"/>
            <w:vAlign w:val="center"/>
            <w:hideMark/>
          </w:tcPr>
          <w:p w14:paraId="6B68E01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405" w:type="pct"/>
            <w:tcBorders>
              <w:top w:val="nil"/>
              <w:left w:val="nil"/>
              <w:bottom w:val="single" w:sz="4" w:space="0" w:color="auto"/>
              <w:right w:val="single" w:sz="4" w:space="0" w:color="auto"/>
            </w:tcBorders>
            <w:shd w:val="clear" w:color="000000" w:fill="E2EFDA"/>
            <w:vAlign w:val="center"/>
            <w:hideMark/>
          </w:tcPr>
          <w:p w14:paraId="3169E39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19" w:type="pct"/>
            <w:tcBorders>
              <w:top w:val="nil"/>
              <w:left w:val="nil"/>
              <w:bottom w:val="single" w:sz="4" w:space="0" w:color="auto"/>
              <w:right w:val="single" w:sz="4" w:space="0" w:color="auto"/>
            </w:tcBorders>
            <w:shd w:val="clear" w:color="000000" w:fill="E2EFDA"/>
            <w:noWrap/>
            <w:vAlign w:val="center"/>
            <w:hideMark/>
          </w:tcPr>
          <w:p w14:paraId="464C0C6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8" w:type="pct"/>
            <w:tcBorders>
              <w:top w:val="nil"/>
              <w:left w:val="nil"/>
              <w:bottom w:val="single" w:sz="4" w:space="0" w:color="auto"/>
              <w:right w:val="single" w:sz="4" w:space="0" w:color="auto"/>
            </w:tcBorders>
            <w:shd w:val="clear" w:color="000000" w:fill="E2EFDA"/>
            <w:noWrap/>
            <w:vAlign w:val="center"/>
            <w:hideMark/>
          </w:tcPr>
          <w:p w14:paraId="6E85171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1 331,37</w:t>
            </w:r>
          </w:p>
        </w:tc>
      </w:tr>
      <w:tr w:rsidR="00D82298" w:rsidRPr="00D82298" w14:paraId="0313DEEC" w14:textId="77777777" w:rsidTr="00D82298">
        <w:trPr>
          <w:trHeight w:val="585"/>
        </w:trPr>
        <w:tc>
          <w:tcPr>
            <w:tcW w:w="619" w:type="pct"/>
            <w:tcBorders>
              <w:top w:val="nil"/>
              <w:left w:val="single" w:sz="4" w:space="0" w:color="auto"/>
              <w:bottom w:val="single" w:sz="4" w:space="0" w:color="auto"/>
              <w:right w:val="single" w:sz="4" w:space="0" w:color="auto"/>
            </w:tcBorders>
            <w:shd w:val="clear" w:color="auto" w:fill="auto"/>
            <w:vAlign w:val="center"/>
            <w:hideMark/>
          </w:tcPr>
          <w:p w14:paraId="740857A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УТ-5</w:t>
            </w:r>
          </w:p>
        </w:tc>
        <w:tc>
          <w:tcPr>
            <w:tcW w:w="689" w:type="pct"/>
            <w:tcBorders>
              <w:top w:val="nil"/>
              <w:left w:val="nil"/>
              <w:bottom w:val="single" w:sz="4" w:space="0" w:color="auto"/>
              <w:right w:val="single" w:sz="4" w:space="0" w:color="auto"/>
            </w:tcBorders>
            <w:shd w:val="clear" w:color="auto" w:fill="auto"/>
            <w:vAlign w:val="center"/>
            <w:hideMark/>
          </w:tcPr>
          <w:p w14:paraId="7F18C9C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УТ-5-1</w:t>
            </w:r>
          </w:p>
        </w:tc>
        <w:tc>
          <w:tcPr>
            <w:tcW w:w="423" w:type="pct"/>
            <w:tcBorders>
              <w:top w:val="nil"/>
              <w:left w:val="nil"/>
              <w:bottom w:val="single" w:sz="4" w:space="0" w:color="auto"/>
              <w:right w:val="single" w:sz="4" w:space="0" w:color="auto"/>
            </w:tcBorders>
            <w:shd w:val="clear" w:color="auto" w:fill="auto"/>
            <w:noWrap/>
            <w:vAlign w:val="center"/>
            <w:hideMark/>
          </w:tcPr>
          <w:p w14:paraId="7501320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7</w:t>
            </w:r>
          </w:p>
        </w:tc>
        <w:tc>
          <w:tcPr>
            <w:tcW w:w="423" w:type="pct"/>
            <w:tcBorders>
              <w:top w:val="nil"/>
              <w:left w:val="nil"/>
              <w:bottom w:val="single" w:sz="4" w:space="0" w:color="auto"/>
              <w:right w:val="single" w:sz="4" w:space="0" w:color="auto"/>
            </w:tcBorders>
            <w:shd w:val="clear" w:color="auto" w:fill="auto"/>
            <w:noWrap/>
            <w:vAlign w:val="center"/>
            <w:hideMark/>
          </w:tcPr>
          <w:p w14:paraId="49EA126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0.100</w:t>
            </w:r>
          </w:p>
        </w:tc>
        <w:tc>
          <w:tcPr>
            <w:tcW w:w="423" w:type="pct"/>
            <w:tcBorders>
              <w:top w:val="nil"/>
              <w:left w:val="nil"/>
              <w:bottom w:val="single" w:sz="4" w:space="0" w:color="auto"/>
              <w:right w:val="single" w:sz="4" w:space="0" w:color="auto"/>
            </w:tcBorders>
            <w:shd w:val="clear" w:color="auto" w:fill="auto"/>
            <w:noWrap/>
            <w:vAlign w:val="center"/>
            <w:hideMark/>
          </w:tcPr>
          <w:p w14:paraId="33D213F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0.100</w:t>
            </w:r>
          </w:p>
        </w:tc>
        <w:tc>
          <w:tcPr>
            <w:tcW w:w="771" w:type="pct"/>
            <w:tcBorders>
              <w:top w:val="nil"/>
              <w:left w:val="nil"/>
              <w:bottom w:val="single" w:sz="4" w:space="0" w:color="auto"/>
              <w:right w:val="single" w:sz="4" w:space="0" w:color="auto"/>
            </w:tcBorders>
            <w:shd w:val="clear" w:color="auto" w:fill="auto"/>
            <w:vAlign w:val="center"/>
            <w:hideMark/>
          </w:tcPr>
          <w:p w14:paraId="1D54332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Надземная</w:t>
            </w:r>
          </w:p>
        </w:tc>
        <w:tc>
          <w:tcPr>
            <w:tcW w:w="399" w:type="pct"/>
            <w:tcBorders>
              <w:top w:val="nil"/>
              <w:left w:val="nil"/>
              <w:bottom w:val="single" w:sz="4" w:space="0" w:color="auto"/>
              <w:right w:val="single" w:sz="4" w:space="0" w:color="auto"/>
            </w:tcBorders>
            <w:shd w:val="clear" w:color="auto" w:fill="auto"/>
            <w:vAlign w:val="center"/>
            <w:hideMark/>
          </w:tcPr>
          <w:p w14:paraId="423A81BC"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405" w:type="pct"/>
            <w:tcBorders>
              <w:top w:val="nil"/>
              <w:left w:val="nil"/>
              <w:bottom w:val="single" w:sz="4" w:space="0" w:color="auto"/>
              <w:right w:val="single" w:sz="4" w:space="0" w:color="auto"/>
            </w:tcBorders>
            <w:shd w:val="clear" w:color="auto" w:fill="auto"/>
            <w:vAlign w:val="center"/>
            <w:hideMark/>
          </w:tcPr>
          <w:p w14:paraId="598FCFB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19" w:type="pct"/>
            <w:tcBorders>
              <w:top w:val="nil"/>
              <w:left w:val="nil"/>
              <w:bottom w:val="single" w:sz="4" w:space="0" w:color="auto"/>
              <w:right w:val="single" w:sz="4" w:space="0" w:color="auto"/>
            </w:tcBorders>
            <w:shd w:val="clear" w:color="auto" w:fill="auto"/>
            <w:noWrap/>
            <w:vAlign w:val="center"/>
            <w:hideMark/>
          </w:tcPr>
          <w:p w14:paraId="7D2108E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8" w:type="pct"/>
            <w:tcBorders>
              <w:top w:val="nil"/>
              <w:left w:val="nil"/>
              <w:bottom w:val="single" w:sz="4" w:space="0" w:color="auto"/>
              <w:right w:val="single" w:sz="4" w:space="0" w:color="auto"/>
            </w:tcBorders>
            <w:shd w:val="clear" w:color="auto" w:fill="auto"/>
            <w:noWrap/>
            <w:vAlign w:val="center"/>
            <w:hideMark/>
          </w:tcPr>
          <w:p w14:paraId="775E98A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101,401</w:t>
            </w:r>
          </w:p>
        </w:tc>
      </w:tr>
      <w:tr w:rsidR="00D82298" w:rsidRPr="00D82298" w14:paraId="735CF135" w14:textId="77777777" w:rsidTr="00D82298">
        <w:trPr>
          <w:trHeight w:val="585"/>
        </w:trPr>
        <w:tc>
          <w:tcPr>
            <w:tcW w:w="619" w:type="pct"/>
            <w:tcBorders>
              <w:top w:val="nil"/>
              <w:left w:val="single" w:sz="4" w:space="0" w:color="auto"/>
              <w:bottom w:val="single" w:sz="4" w:space="0" w:color="auto"/>
              <w:right w:val="single" w:sz="4" w:space="0" w:color="auto"/>
            </w:tcBorders>
            <w:shd w:val="clear" w:color="000000" w:fill="E2EFDA"/>
            <w:vAlign w:val="center"/>
            <w:hideMark/>
          </w:tcPr>
          <w:p w14:paraId="2C5BAE8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УТ-5-1</w:t>
            </w:r>
          </w:p>
        </w:tc>
        <w:tc>
          <w:tcPr>
            <w:tcW w:w="689" w:type="pct"/>
            <w:tcBorders>
              <w:top w:val="nil"/>
              <w:left w:val="nil"/>
              <w:bottom w:val="single" w:sz="4" w:space="0" w:color="auto"/>
              <w:right w:val="single" w:sz="4" w:space="0" w:color="auto"/>
            </w:tcBorders>
            <w:shd w:val="clear" w:color="000000" w:fill="E2EFDA"/>
            <w:vAlign w:val="center"/>
            <w:hideMark/>
          </w:tcPr>
          <w:p w14:paraId="5442F34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ГОУ "Переславль-Залесская школа-интернат №3" (корпус №1)</w:t>
            </w:r>
          </w:p>
        </w:tc>
        <w:tc>
          <w:tcPr>
            <w:tcW w:w="423" w:type="pct"/>
            <w:tcBorders>
              <w:top w:val="nil"/>
              <w:left w:val="nil"/>
              <w:bottom w:val="single" w:sz="4" w:space="0" w:color="auto"/>
              <w:right w:val="single" w:sz="4" w:space="0" w:color="auto"/>
            </w:tcBorders>
            <w:shd w:val="clear" w:color="000000" w:fill="E2EFDA"/>
            <w:noWrap/>
            <w:vAlign w:val="center"/>
            <w:hideMark/>
          </w:tcPr>
          <w:p w14:paraId="277C5FF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0,001</w:t>
            </w:r>
          </w:p>
        </w:tc>
        <w:tc>
          <w:tcPr>
            <w:tcW w:w="423" w:type="pct"/>
            <w:tcBorders>
              <w:top w:val="nil"/>
              <w:left w:val="nil"/>
              <w:bottom w:val="single" w:sz="4" w:space="0" w:color="auto"/>
              <w:right w:val="single" w:sz="4" w:space="0" w:color="auto"/>
            </w:tcBorders>
            <w:shd w:val="clear" w:color="000000" w:fill="E2EFDA"/>
            <w:noWrap/>
            <w:vAlign w:val="center"/>
            <w:hideMark/>
          </w:tcPr>
          <w:p w14:paraId="697A206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0.100</w:t>
            </w:r>
          </w:p>
        </w:tc>
        <w:tc>
          <w:tcPr>
            <w:tcW w:w="423" w:type="pct"/>
            <w:tcBorders>
              <w:top w:val="nil"/>
              <w:left w:val="nil"/>
              <w:bottom w:val="single" w:sz="4" w:space="0" w:color="auto"/>
              <w:right w:val="single" w:sz="4" w:space="0" w:color="auto"/>
            </w:tcBorders>
            <w:shd w:val="clear" w:color="000000" w:fill="E2EFDA"/>
            <w:noWrap/>
            <w:vAlign w:val="center"/>
            <w:hideMark/>
          </w:tcPr>
          <w:p w14:paraId="0D3B016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0.100</w:t>
            </w:r>
          </w:p>
        </w:tc>
        <w:tc>
          <w:tcPr>
            <w:tcW w:w="771" w:type="pct"/>
            <w:tcBorders>
              <w:top w:val="nil"/>
              <w:left w:val="nil"/>
              <w:bottom w:val="single" w:sz="4" w:space="0" w:color="auto"/>
              <w:right w:val="single" w:sz="4" w:space="0" w:color="auto"/>
            </w:tcBorders>
            <w:shd w:val="clear" w:color="000000" w:fill="E2EFDA"/>
            <w:vAlign w:val="center"/>
            <w:hideMark/>
          </w:tcPr>
          <w:p w14:paraId="2BB2171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Надземная</w:t>
            </w:r>
          </w:p>
        </w:tc>
        <w:tc>
          <w:tcPr>
            <w:tcW w:w="399" w:type="pct"/>
            <w:tcBorders>
              <w:top w:val="nil"/>
              <w:left w:val="nil"/>
              <w:bottom w:val="single" w:sz="4" w:space="0" w:color="auto"/>
              <w:right w:val="single" w:sz="4" w:space="0" w:color="auto"/>
            </w:tcBorders>
            <w:shd w:val="clear" w:color="000000" w:fill="E2EFDA"/>
            <w:vAlign w:val="center"/>
            <w:hideMark/>
          </w:tcPr>
          <w:p w14:paraId="6A2D00E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405" w:type="pct"/>
            <w:tcBorders>
              <w:top w:val="nil"/>
              <w:left w:val="nil"/>
              <w:bottom w:val="single" w:sz="4" w:space="0" w:color="auto"/>
              <w:right w:val="single" w:sz="4" w:space="0" w:color="auto"/>
            </w:tcBorders>
            <w:shd w:val="clear" w:color="000000" w:fill="E2EFDA"/>
            <w:vAlign w:val="center"/>
            <w:hideMark/>
          </w:tcPr>
          <w:p w14:paraId="5B87C00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19" w:type="pct"/>
            <w:tcBorders>
              <w:top w:val="nil"/>
              <w:left w:val="nil"/>
              <w:bottom w:val="single" w:sz="4" w:space="0" w:color="auto"/>
              <w:right w:val="single" w:sz="4" w:space="0" w:color="auto"/>
            </w:tcBorders>
            <w:shd w:val="clear" w:color="000000" w:fill="E2EFDA"/>
            <w:noWrap/>
            <w:vAlign w:val="center"/>
            <w:hideMark/>
          </w:tcPr>
          <w:p w14:paraId="01DEDC4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8" w:type="pct"/>
            <w:tcBorders>
              <w:top w:val="nil"/>
              <w:left w:val="nil"/>
              <w:bottom w:val="single" w:sz="4" w:space="0" w:color="auto"/>
              <w:right w:val="single" w:sz="4" w:space="0" w:color="auto"/>
            </w:tcBorders>
            <w:shd w:val="clear" w:color="000000" w:fill="E2EFDA"/>
            <w:noWrap/>
            <w:vAlign w:val="center"/>
            <w:hideMark/>
          </w:tcPr>
          <w:p w14:paraId="5DB4924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0,014</w:t>
            </w:r>
          </w:p>
        </w:tc>
      </w:tr>
      <w:tr w:rsidR="00D82298" w:rsidRPr="00D82298" w14:paraId="7ABC83ED" w14:textId="77777777" w:rsidTr="00D82298">
        <w:trPr>
          <w:trHeight w:val="585"/>
        </w:trPr>
        <w:tc>
          <w:tcPr>
            <w:tcW w:w="619" w:type="pct"/>
            <w:tcBorders>
              <w:top w:val="nil"/>
              <w:left w:val="single" w:sz="4" w:space="0" w:color="auto"/>
              <w:bottom w:val="single" w:sz="4" w:space="0" w:color="auto"/>
              <w:right w:val="single" w:sz="4" w:space="0" w:color="auto"/>
            </w:tcBorders>
            <w:shd w:val="clear" w:color="auto" w:fill="auto"/>
            <w:vAlign w:val="center"/>
            <w:hideMark/>
          </w:tcPr>
          <w:p w14:paraId="4F9E644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УТ-2</w:t>
            </w:r>
          </w:p>
        </w:tc>
        <w:tc>
          <w:tcPr>
            <w:tcW w:w="689" w:type="pct"/>
            <w:tcBorders>
              <w:top w:val="nil"/>
              <w:left w:val="nil"/>
              <w:bottom w:val="single" w:sz="4" w:space="0" w:color="auto"/>
              <w:right w:val="single" w:sz="4" w:space="0" w:color="auto"/>
            </w:tcBorders>
            <w:shd w:val="clear" w:color="auto" w:fill="auto"/>
            <w:vAlign w:val="center"/>
            <w:hideMark/>
          </w:tcPr>
          <w:p w14:paraId="0A7AED7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ТК-2</w:t>
            </w:r>
          </w:p>
        </w:tc>
        <w:tc>
          <w:tcPr>
            <w:tcW w:w="423" w:type="pct"/>
            <w:tcBorders>
              <w:top w:val="nil"/>
              <w:left w:val="nil"/>
              <w:bottom w:val="single" w:sz="4" w:space="0" w:color="auto"/>
              <w:right w:val="single" w:sz="4" w:space="0" w:color="auto"/>
            </w:tcBorders>
            <w:shd w:val="clear" w:color="auto" w:fill="auto"/>
            <w:noWrap/>
            <w:vAlign w:val="center"/>
            <w:hideMark/>
          </w:tcPr>
          <w:p w14:paraId="28F49BA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258</w:t>
            </w:r>
          </w:p>
        </w:tc>
        <w:tc>
          <w:tcPr>
            <w:tcW w:w="423" w:type="pct"/>
            <w:tcBorders>
              <w:top w:val="nil"/>
              <w:left w:val="nil"/>
              <w:bottom w:val="single" w:sz="4" w:space="0" w:color="auto"/>
              <w:right w:val="single" w:sz="4" w:space="0" w:color="auto"/>
            </w:tcBorders>
            <w:shd w:val="clear" w:color="auto" w:fill="auto"/>
            <w:noWrap/>
            <w:vAlign w:val="center"/>
            <w:hideMark/>
          </w:tcPr>
          <w:p w14:paraId="4B0398E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0.207</w:t>
            </w:r>
          </w:p>
        </w:tc>
        <w:tc>
          <w:tcPr>
            <w:tcW w:w="423" w:type="pct"/>
            <w:tcBorders>
              <w:top w:val="nil"/>
              <w:left w:val="nil"/>
              <w:bottom w:val="single" w:sz="4" w:space="0" w:color="auto"/>
              <w:right w:val="single" w:sz="4" w:space="0" w:color="auto"/>
            </w:tcBorders>
            <w:shd w:val="clear" w:color="auto" w:fill="auto"/>
            <w:noWrap/>
            <w:vAlign w:val="center"/>
            <w:hideMark/>
          </w:tcPr>
          <w:p w14:paraId="640DA3D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0.207</w:t>
            </w:r>
          </w:p>
        </w:tc>
        <w:tc>
          <w:tcPr>
            <w:tcW w:w="771" w:type="pct"/>
            <w:tcBorders>
              <w:top w:val="nil"/>
              <w:left w:val="nil"/>
              <w:bottom w:val="single" w:sz="4" w:space="0" w:color="auto"/>
              <w:right w:val="single" w:sz="4" w:space="0" w:color="auto"/>
            </w:tcBorders>
            <w:shd w:val="clear" w:color="auto" w:fill="auto"/>
            <w:vAlign w:val="center"/>
            <w:hideMark/>
          </w:tcPr>
          <w:p w14:paraId="7A536BB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Надземная</w:t>
            </w:r>
          </w:p>
        </w:tc>
        <w:tc>
          <w:tcPr>
            <w:tcW w:w="399" w:type="pct"/>
            <w:tcBorders>
              <w:top w:val="nil"/>
              <w:left w:val="nil"/>
              <w:bottom w:val="single" w:sz="4" w:space="0" w:color="auto"/>
              <w:right w:val="single" w:sz="4" w:space="0" w:color="auto"/>
            </w:tcBorders>
            <w:shd w:val="clear" w:color="auto" w:fill="auto"/>
            <w:vAlign w:val="center"/>
            <w:hideMark/>
          </w:tcPr>
          <w:p w14:paraId="6D58019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405" w:type="pct"/>
            <w:tcBorders>
              <w:top w:val="nil"/>
              <w:left w:val="nil"/>
              <w:bottom w:val="single" w:sz="4" w:space="0" w:color="auto"/>
              <w:right w:val="single" w:sz="4" w:space="0" w:color="auto"/>
            </w:tcBorders>
            <w:shd w:val="clear" w:color="auto" w:fill="auto"/>
            <w:vAlign w:val="center"/>
            <w:hideMark/>
          </w:tcPr>
          <w:p w14:paraId="64416A4C"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19" w:type="pct"/>
            <w:tcBorders>
              <w:top w:val="nil"/>
              <w:left w:val="nil"/>
              <w:bottom w:val="single" w:sz="4" w:space="0" w:color="auto"/>
              <w:right w:val="single" w:sz="4" w:space="0" w:color="auto"/>
            </w:tcBorders>
            <w:shd w:val="clear" w:color="auto" w:fill="auto"/>
            <w:noWrap/>
            <w:vAlign w:val="center"/>
            <w:hideMark/>
          </w:tcPr>
          <w:p w14:paraId="3C97D63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8" w:type="pct"/>
            <w:tcBorders>
              <w:top w:val="nil"/>
              <w:left w:val="nil"/>
              <w:bottom w:val="single" w:sz="4" w:space="0" w:color="auto"/>
              <w:right w:val="single" w:sz="4" w:space="0" w:color="auto"/>
            </w:tcBorders>
            <w:shd w:val="clear" w:color="auto" w:fill="auto"/>
            <w:noWrap/>
            <w:vAlign w:val="center"/>
            <w:hideMark/>
          </w:tcPr>
          <w:p w14:paraId="2802492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5 140,99</w:t>
            </w:r>
          </w:p>
        </w:tc>
      </w:tr>
      <w:tr w:rsidR="00D82298" w:rsidRPr="00D82298" w14:paraId="20125196" w14:textId="77777777" w:rsidTr="00D82298">
        <w:trPr>
          <w:trHeight w:val="585"/>
        </w:trPr>
        <w:tc>
          <w:tcPr>
            <w:tcW w:w="619" w:type="pct"/>
            <w:tcBorders>
              <w:top w:val="nil"/>
              <w:left w:val="single" w:sz="4" w:space="0" w:color="auto"/>
              <w:bottom w:val="single" w:sz="4" w:space="0" w:color="auto"/>
              <w:right w:val="single" w:sz="4" w:space="0" w:color="auto"/>
            </w:tcBorders>
            <w:shd w:val="clear" w:color="000000" w:fill="E2EFDA"/>
            <w:vAlign w:val="center"/>
            <w:hideMark/>
          </w:tcPr>
          <w:p w14:paraId="2D1E0E7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ТК-7</w:t>
            </w:r>
          </w:p>
        </w:tc>
        <w:tc>
          <w:tcPr>
            <w:tcW w:w="689" w:type="pct"/>
            <w:tcBorders>
              <w:top w:val="nil"/>
              <w:left w:val="nil"/>
              <w:bottom w:val="single" w:sz="4" w:space="0" w:color="auto"/>
              <w:right w:val="single" w:sz="4" w:space="0" w:color="auto"/>
            </w:tcBorders>
            <w:shd w:val="clear" w:color="000000" w:fill="E2EFDA"/>
            <w:vAlign w:val="center"/>
            <w:hideMark/>
          </w:tcPr>
          <w:p w14:paraId="751EA0C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ТК-5</w:t>
            </w:r>
          </w:p>
        </w:tc>
        <w:tc>
          <w:tcPr>
            <w:tcW w:w="423" w:type="pct"/>
            <w:tcBorders>
              <w:top w:val="nil"/>
              <w:left w:val="nil"/>
              <w:bottom w:val="single" w:sz="4" w:space="0" w:color="auto"/>
              <w:right w:val="single" w:sz="4" w:space="0" w:color="auto"/>
            </w:tcBorders>
            <w:shd w:val="clear" w:color="000000" w:fill="E2EFDA"/>
            <w:noWrap/>
            <w:vAlign w:val="center"/>
            <w:hideMark/>
          </w:tcPr>
          <w:p w14:paraId="330A1A0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73</w:t>
            </w:r>
          </w:p>
        </w:tc>
        <w:tc>
          <w:tcPr>
            <w:tcW w:w="423" w:type="pct"/>
            <w:tcBorders>
              <w:top w:val="nil"/>
              <w:left w:val="nil"/>
              <w:bottom w:val="single" w:sz="4" w:space="0" w:color="auto"/>
              <w:right w:val="single" w:sz="4" w:space="0" w:color="auto"/>
            </w:tcBorders>
            <w:shd w:val="clear" w:color="000000" w:fill="E2EFDA"/>
            <w:noWrap/>
            <w:vAlign w:val="center"/>
            <w:hideMark/>
          </w:tcPr>
          <w:p w14:paraId="2595599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0.100</w:t>
            </w:r>
          </w:p>
        </w:tc>
        <w:tc>
          <w:tcPr>
            <w:tcW w:w="423" w:type="pct"/>
            <w:tcBorders>
              <w:top w:val="nil"/>
              <w:left w:val="nil"/>
              <w:bottom w:val="single" w:sz="4" w:space="0" w:color="auto"/>
              <w:right w:val="single" w:sz="4" w:space="0" w:color="auto"/>
            </w:tcBorders>
            <w:shd w:val="clear" w:color="000000" w:fill="E2EFDA"/>
            <w:noWrap/>
            <w:vAlign w:val="center"/>
            <w:hideMark/>
          </w:tcPr>
          <w:p w14:paraId="6D9A773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0.100</w:t>
            </w:r>
          </w:p>
        </w:tc>
        <w:tc>
          <w:tcPr>
            <w:tcW w:w="771" w:type="pct"/>
            <w:tcBorders>
              <w:top w:val="nil"/>
              <w:left w:val="nil"/>
              <w:bottom w:val="single" w:sz="4" w:space="0" w:color="auto"/>
              <w:right w:val="single" w:sz="4" w:space="0" w:color="auto"/>
            </w:tcBorders>
            <w:shd w:val="clear" w:color="000000" w:fill="E2EFDA"/>
            <w:vAlign w:val="center"/>
            <w:hideMark/>
          </w:tcPr>
          <w:p w14:paraId="59DBEA1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Надземная</w:t>
            </w:r>
          </w:p>
        </w:tc>
        <w:tc>
          <w:tcPr>
            <w:tcW w:w="399" w:type="pct"/>
            <w:tcBorders>
              <w:top w:val="nil"/>
              <w:left w:val="nil"/>
              <w:bottom w:val="single" w:sz="4" w:space="0" w:color="auto"/>
              <w:right w:val="single" w:sz="4" w:space="0" w:color="auto"/>
            </w:tcBorders>
            <w:shd w:val="clear" w:color="000000" w:fill="E2EFDA"/>
            <w:vAlign w:val="center"/>
            <w:hideMark/>
          </w:tcPr>
          <w:p w14:paraId="64AF88D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405" w:type="pct"/>
            <w:tcBorders>
              <w:top w:val="nil"/>
              <w:left w:val="nil"/>
              <w:bottom w:val="single" w:sz="4" w:space="0" w:color="auto"/>
              <w:right w:val="single" w:sz="4" w:space="0" w:color="auto"/>
            </w:tcBorders>
            <w:shd w:val="clear" w:color="000000" w:fill="E2EFDA"/>
            <w:vAlign w:val="center"/>
            <w:hideMark/>
          </w:tcPr>
          <w:p w14:paraId="3D213A7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19" w:type="pct"/>
            <w:tcBorders>
              <w:top w:val="nil"/>
              <w:left w:val="nil"/>
              <w:bottom w:val="single" w:sz="4" w:space="0" w:color="auto"/>
              <w:right w:val="single" w:sz="4" w:space="0" w:color="auto"/>
            </w:tcBorders>
            <w:shd w:val="clear" w:color="000000" w:fill="E2EFDA"/>
            <w:noWrap/>
            <w:vAlign w:val="center"/>
            <w:hideMark/>
          </w:tcPr>
          <w:p w14:paraId="3ECD582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8" w:type="pct"/>
            <w:tcBorders>
              <w:top w:val="nil"/>
              <w:left w:val="nil"/>
              <w:bottom w:val="single" w:sz="4" w:space="0" w:color="auto"/>
              <w:right w:val="single" w:sz="4" w:space="0" w:color="auto"/>
            </w:tcBorders>
            <w:shd w:val="clear" w:color="000000" w:fill="E2EFDA"/>
            <w:noWrap/>
            <w:vAlign w:val="center"/>
            <w:hideMark/>
          </w:tcPr>
          <w:p w14:paraId="66BA9C7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1 057,47</w:t>
            </w:r>
          </w:p>
        </w:tc>
      </w:tr>
      <w:tr w:rsidR="00D82298" w:rsidRPr="00D82298" w14:paraId="40FC5A37" w14:textId="77777777" w:rsidTr="00D82298">
        <w:trPr>
          <w:trHeight w:val="585"/>
        </w:trPr>
        <w:tc>
          <w:tcPr>
            <w:tcW w:w="619" w:type="pct"/>
            <w:tcBorders>
              <w:top w:val="nil"/>
              <w:left w:val="single" w:sz="4" w:space="0" w:color="auto"/>
              <w:bottom w:val="single" w:sz="4" w:space="0" w:color="auto"/>
              <w:right w:val="single" w:sz="4" w:space="0" w:color="auto"/>
            </w:tcBorders>
            <w:shd w:val="clear" w:color="auto" w:fill="auto"/>
            <w:vAlign w:val="center"/>
            <w:hideMark/>
          </w:tcPr>
          <w:p w14:paraId="79D0A9B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ТК-3</w:t>
            </w:r>
          </w:p>
        </w:tc>
        <w:tc>
          <w:tcPr>
            <w:tcW w:w="689" w:type="pct"/>
            <w:tcBorders>
              <w:top w:val="nil"/>
              <w:left w:val="nil"/>
              <w:bottom w:val="single" w:sz="4" w:space="0" w:color="auto"/>
              <w:right w:val="single" w:sz="4" w:space="0" w:color="auto"/>
            </w:tcBorders>
            <w:shd w:val="clear" w:color="auto" w:fill="auto"/>
            <w:vAlign w:val="center"/>
            <w:hideMark/>
          </w:tcPr>
          <w:p w14:paraId="550C344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УТ-2</w:t>
            </w:r>
          </w:p>
        </w:tc>
        <w:tc>
          <w:tcPr>
            <w:tcW w:w="423" w:type="pct"/>
            <w:tcBorders>
              <w:top w:val="nil"/>
              <w:left w:val="nil"/>
              <w:bottom w:val="single" w:sz="4" w:space="0" w:color="auto"/>
              <w:right w:val="single" w:sz="4" w:space="0" w:color="auto"/>
            </w:tcBorders>
            <w:shd w:val="clear" w:color="auto" w:fill="auto"/>
            <w:noWrap/>
            <w:vAlign w:val="center"/>
            <w:hideMark/>
          </w:tcPr>
          <w:p w14:paraId="503ECE2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23</w:t>
            </w:r>
          </w:p>
        </w:tc>
        <w:tc>
          <w:tcPr>
            <w:tcW w:w="423" w:type="pct"/>
            <w:tcBorders>
              <w:top w:val="nil"/>
              <w:left w:val="nil"/>
              <w:bottom w:val="single" w:sz="4" w:space="0" w:color="auto"/>
              <w:right w:val="single" w:sz="4" w:space="0" w:color="auto"/>
            </w:tcBorders>
            <w:shd w:val="clear" w:color="auto" w:fill="auto"/>
            <w:noWrap/>
            <w:vAlign w:val="center"/>
            <w:hideMark/>
          </w:tcPr>
          <w:p w14:paraId="14769A4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0.150</w:t>
            </w:r>
          </w:p>
        </w:tc>
        <w:tc>
          <w:tcPr>
            <w:tcW w:w="423" w:type="pct"/>
            <w:tcBorders>
              <w:top w:val="nil"/>
              <w:left w:val="nil"/>
              <w:bottom w:val="single" w:sz="4" w:space="0" w:color="auto"/>
              <w:right w:val="single" w:sz="4" w:space="0" w:color="auto"/>
            </w:tcBorders>
            <w:shd w:val="clear" w:color="auto" w:fill="auto"/>
            <w:noWrap/>
            <w:vAlign w:val="center"/>
            <w:hideMark/>
          </w:tcPr>
          <w:p w14:paraId="2508C0C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0.150</w:t>
            </w:r>
          </w:p>
        </w:tc>
        <w:tc>
          <w:tcPr>
            <w:tcW w:w="771" w:type="pct"/>
            <w:tcBorders>
              <w:top w:val="nil"/>
              <w:left w:val="nil"/>
              <w:bottom w:val="single" w:sz="4" w:space="0" w:color="auto"/>
              <w:right w:val="single" w:sz="4" w:space="0" w:color="auto"/>
            </w:tcBorders>
            <w:shd w:val="clear" w:color="auto" w:fill="auto"/>
            <w:vAlign w:val="center"/>
            <w:hideMark/>
          </w:tcPr>
          <w:p w14:paraId="5BD7595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Надземная</w:t>
            </w:r>
          </w:p>
        </w:tc>
        <w:tc>
          <w:tcPr>
            <w:tcW w:w="399" w:type="pct"/>
            <w:tcBorders>
              <w:top w:val="nil"/>
              <w:left w:val="nil"/>
              <w:bottom w:val="single" w:sz="4" w:space="0" w:color="auto"/>
              <w:right w:val="single" w:sz="4" w:space="0" w:color="auto"/>
            </w:tcBorders>
            <w:shd w:val="clear" w:color="auto" w:fill="auto"/>
            <w:vAlign w:val="center"/>
            <w:hideMark/>
          </w:tcPr>
          <w:p w14:paraId="6F8C604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405" w:type="pct"/>
            <w:tcBorders>
              <w:top w:val="nil"/>
              <w:left w:val="nil"/>
              <w:bottom w:val="single" w:sz="4" w:space="0" w:color="auto"/>
              <w:right w:val="single" w:sz="4" w:space="0" w:color="auto"/>
            </w:tcBorders>
            <w:shd w:val="clear" w:color="auto" w:fill="auto"/>
            <w:vAlign w:val="center"/>
            <w:hideMark/>
          </w:tcPr>
          <w:p w14:paraId="7755C08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19" w:type="pct"/>
            <w:tcBorders>
              <w:top w:val="nil"/>
              <w:left w:val="nil"/>
              <w:bottom w:val="single" w:sz="4" w:space="0" w:color="auto"/>
              <w:right w:val="single" w:sz="4" w:space="0" w:color="auto"/>
            </w:tcBorders>
            <w:shd w:val="clear" w:color="auto" w:fill="auto"/>
            <w:noWrap/>
            <w:vAlign w:val="center"/>
            <w:hideMark/>
          </w:tcPr>
          <w:p w14:paraId="2FC710D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8" w:type="pct"/>
            <w:tcBorders>
              <w:top w:val="nil"/>
              <w:left w:val="nil"/>
              <w:bottom w:val="single" w:sz="4" w:space="0" w:color="auto"/>
              <w:right w:val="single" w:sz="4" w:space="0" w:color="auto"/>
            </w:tcBorders>
            <w:shd w:val="clear" w:color="auto" w:fill="auto"/>
            <w:noWrap/>
            <w:vAlign w:val="center"/>
            <w:hideMark/>
          </w:tcPr>
          <w:p w14:paraId="02DF062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373,61</w:t>
            </w:r>
          </w:p>
        </w:tc>
      </w:tr>
      <w:tr w:rsidR="00D82298" w:rsidRPr="00D82298" w14:paraId="13BE1B6D" w14:textId="77777777" w:rsidTr="00D82298">
        <w:trPr>
          <w:trHeight w:val="585"/>
        </w:trPr>
        <w:tc>
          <w:tcPr>
            <w:tcW w:w="619" w:type="pct"/>
            <w:tcBorders>
              <w:top w:val="nil"/>
              <w:left w:val="single" w:sz="4" w:space="0" w:color="auto"/>
              <w:bottom w:val="single" w:sz="4" w:space="0" w:color="auto"/>
              <w:right w:val="single" w:sz="4" w:space="0" w:color="auto"/>
            </w:tcBorders>
            <w:shd w:val="clear" w:color="000000" w:fill="E2EFDA"/>
            <w:vAlign w:val="center"/>
            <w:hideMark/>
          </w:tcPr>
          <w:p w14:paraId="2C1DCB7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w:t>
            </w:r>
          </w:p>
        </w:tc>
        <w:tc>
          <w:tcPr>
            <w:tcW w:w="689" w:type="pct"/>
            <w:tcBorders>
              <w:top w:val="nil"/>
              <w:left w:val="nil"/>
              <w:bottom w:val="single" w:sz="4" w:space="0" w:color="auto"/>
              <w:right w:val="single" w:sz="4" w:space="0" w:color="auto"/>
            </w:tcBorders>
            <w:shd w:val="clear" w:color="000000" w:fill="E2EFDA"/>
            <w:vAlign w:val="center"/>
            <w:hideMark/>
          </w:tcPr>
          <w:p w14:paraId="0E13A31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ТК-7</w:t>
            </w:r>
          </w:p>
        </w:tc>
        <w:tc>
          <w:tcPr>
            <w:tcW w:w="423" w:type="pct"/>
            <w:tcBorders>
              <w:top w:val="nil"/>
              <w:left w:val="nil"/>
              <w:bottom w:val="single" w:sz="4" w:space="0" w:color="auto"/>
              <w:right w:val="single" w:sz="4" w:space="0" w:color="auto"/>
            </w:tcBorders>
            <w:shd w:val="clear" w:color="000000" w:fill="E2EFDA"/>
            <w:noWrap/>
            <w:vAlign w:val="center"/>
            <w:hideMark/>
          </w:tcPr>
          <w:p w14:paraId="22659EA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24</w:t>
            </w:r>
          </w:p>
        </w:tc>
        <w:tc>
          <w:tcPr>
            <w:tcW w:w="423" w:type="pct"/>
            <w:tcBorders>
              <w:top w:val="nil"/>
              <w:left w:val="nil"/>
              <w:bottom w:val="single" w:sz="4" w:space="0" w:color="auto"/>
              <w:right w:val="single" w:sz="4" w:space="0" w:color="auto"/>
            </w:tcBorders>
            <w:shd w:val="clear" w:color="000000" w:fill="E2EFDA"/>
            <w:noWrap/>
            <w:vAlign w:val="center"/>
            <w:hideMark/>
          </w:tcPr>
          <w:p w14:paraId="2F841D9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0.100</w:t>
            </w:r>
          </w:p>
        </w:tc>
        <w:tc>
          <w:tcPr>
            <w:tcW w:w="423" w:type="pct"/>
            <w:tcBorders>
              <w:top w:val="nil"/>
              <w:left w:val="nil"/>
              <w:bottom w:val="single" w:sz="4" w:space="0" w:color="auto"/>
              <w:right w:val="single" w:sz="4" w:space="0" w:color="auto"/>
            </w:tcBorders>
            <w:shd w:val="clear" w:color="000000" w:fill="E2EFDA"/>
            <w:noWrap/>
            <w:vAlign w:val="center"/>
            <w:hideMark/>
          </w:tcPr>
          <w:p w14:paraId="7A70418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0.100</w:t>
            </w:r>
          </w:p>
        </w:tc>
        <w:tc>
          <w:tcPr>
            <w:tcW w:w="771" w:type="pct"/>
            <w:tcBorders>
              <w:top w:val="nil"/>
              <w:left w:val="nil"/>
              <w:bottom w:val="single" w:sz="4" w:space="0" w:color="auto"/>
              <w:right w:val="single" w:sz="4" w:space="0" w:color="auto"/>
            </w:tcBorders>
            <w:shd w:val="clear" w:color="000000" w:fill="E2EFDA"/>
            <w:vAlign w:val="center"/>
            <w:hideMark/>
          </w:tcPr>
          <w:p w14:paraId="3F8E0AA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Надземная</w:t>
            </w:r>
          </w:p>
        </w:tc>
        <w:tc>
          <w:tcPr>
            <w:tcW w:w="399" w:type="pct"/>
            <w:tcBorders>
              <w:top w:val="nil"/>
              <w:left w:val="nil"/>
              <w:bottom w:val="single" w:sz="4" w:space="0" w:color="auto"/>
              <w:right w:val="single" w:sz="4" w:space="0" w:color="auto"/>
            </w:tcBorders>
            <w:shd w:val="clear" w:color="000000" w:fill="E2EFDA"/>
            <w:vAlign w:val="center"/>
            <w:hideMark/>
          </w:tcPr>
          <w:p w14:paraId="473B1D8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405" w:type="pct"/>
            <w:tcBorders>
              <w:top w:val="nil"/>
              <w:left w:val="nil"/>
              <w:bottom w:val="single" w:sz="4" w:space="0" w:color="auto"/>
              <w:right w:val="single" w:sz="4" w:space="0" w:color="auto"/>
            </w:tcBorders>
            <w:shd w:val="clear" w:color="000000" w:fill="E2EFDA"/>
            <w:vAlign w:val="center"/>
            <w:hideMark/>
          </w:tcPr>
          <w:p w14:paraId="41E7B53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19" w:type="pct"/>
            <w:tcBorders>
              <w:top w:val="nil"/>
              <w:left w:val="nil"/>
              <w:bottom w:val="single" w:sz="4" w:space="0" w:color="auto"/>
              <w:right w:val="single" w:sz="4" w:space="0" w:color="auto"/>
            </w:tcBorders>
            <w:shd w:val="clear" w:color="000000" w:fill="E2EFDA"/>
            <w:noWrap/>
            <w:vAlign w:val="center"/>
            <w:hideMark/>
          </w:tcPr>
          <w:p w14:paraId="71206A5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8" w:type="pct"/>
            <w:tcBorders>
              <w:top w:val="nil"/>
              <w:left w:val="nil"/>
              <w:bottom w:val="single" w:sz="4" w:space="0" w:color="auto"/>
              <w:right w:val="single" w:sz="4" w:space="0" w:color="auto"/>
            </w:tcBorders>
            <w:shd w:val="clear" w:color="000000" w:fill="E2EFDA"/>
            <w:noWrap/>
            <w:vAlign w:val="center"/>
            <w:hideMark/>
          </w:tcPr>
          <w:p w14:paraId="039C06D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347,662</w:t>
            </w:r>
          </w:p>
        </w:tc>
      </w:tr>
      <w:tr w:rsidR="00D82298" w:rsidRPr="00D82298" w14:paraId="5F97C4E0" w14:textId="77777777" w:rsidTr="00D82298">
        <w:trPr>
          <w:trHeight w:val="585"/>
        </w:trPr>
        <w:tc>
          <w:tcPr>
            <w:tcW w:w="619" w:type="pct"/>
            <w:tcBorders>
              <w:top w:val="nil"/>
              <w:left w:val="single" w:sz="4" w:space="0" w:color="auto"/>
              <w:bottom w:val="single" w:sz="4" w:space="0" w:color="auto"/>
              <w:right w:val="single" w:sz="4" w:space="0" w:color="auto"/>
            </w:tcBorders>
            <w:shd w:val="clear" w:color="auto" w:fill="auto"/>
            <w:vAlign w:val="center"/>
            <w:hideMark/>
          </w:tcPr>
          <w:p w14:paraId="7F2EF17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ТК-7</w:t>
            </w:r>
          </w:p>
        </w:tc>
        <w:tc>
          <w:tcPr>
            <w:tcW w:w="689" w:type="pct"/>
            <w:tcBorders>
              <w:top w:val="nil"/>
              <w:left w:val="nil"/>
              <w:bottom w:val="single" w:sz="4" w:space="0" w:color="auto"/>
              <w:right w:val="single" w:sz="4" w:space="0" w:color="auto"/>
            </w:tcBorders>
            <w:shd w:val="clear" w:color="auto" w:fill="auto"/>
            <w:vAlign w:val="center"/>
            <w:hideMark/>
          </w:tcPr>
          <w:p w14:paraId="46F296BC"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Молодежный поселок, 11</w:t>
            </w:r>
          </w:p>
        </w:tc>
        <w:tc>
          <w:tcPr>
            <w:tcW w:w="423" w:type="pct"/>
            <w:tcBorders>
              <w:top w:val="nil"/>
              <w:left w:val="nil"/>
              <w:bottom w:val="single" w:sz="4" w:space="0" w:color="auto"/>
              <w:right w:val="single" w:sz="4" w:space="0" w:color="auto"/>
            </w:tcBorders>
            <w:shd w:val="clear" w:color="auto" w:fill="auto"/>
            <w:noWrap/>
            <w:vAlign w:val="center"/>
            <w:hideMark/>
          </w:tcPr>
          <w:p w14:paraId="638D73C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12</w:t>
            </w:r>
          </w:p>
        </w:tc>
        <w:tc>
          <w:tcPr>
            <w:tcW w:w="423" w:type="pct"/>
            <w:tcBorders>
              <w:top w:val="nil"/>
              <w:left w:val="nil"/>
              <w:bottom w:val="single" w:sz="4" w:space="0" w:color="auto"/>
              <w:right w:val="single" w:sz="4" w:space="0" w:color="auto"/>
            </w:tcBorders>
            <w:shd w:val="clear" w:color="auto" w:fill="auto"/>
            <w:noWrap/>
            <w:vAlign w:val="center"/>
            <w:hideMark/>
          </w:tcPr>
          <w:p w14:paraId="44A0609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423" w:type="pct"/>
            <w:tcBorders>
              <w:top w:val="nil"/>
              <w:left w:val="nil"/>
              <w:bottom w:val="single" w:sz="4" w:space="0" w:color="auto"/>
              <w:right w:val="single" w:sz="4" w:space="0" w:color="auto"/>
            </w:tcBorders>
            <w:shd w:val="clear" w:color="auto" w:fill="auto"/>
            <w:noWrap/>
            <w:vAlign w:val="center"/>
            <w:hideMark/>
          </w:tcPr>
          <w:p w14:paraId="57A5F73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771" w:type="pct"/>
            <w:tcBorders>
              <w:top w:val="nil"/>
              <w:left w:val="nil"/>
              <w:bottom w:val="single" w:sz="4" w:space="0" w:color="auto"/>
              <w:right w:val="single" w:sz="4" w:space="0" w:color="auto"/>
            </w:tcBorders>
            <w:shd w:val="clear" w:color="auto" w:fill="auto"/>
            <w:vAlign w:val="center"/>
            <w:hideMark/>
          </w:tcPr>
          <w:p w14:paraId="1508DC1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Надземная</w:t>
            </w:r>
          </w:p>
        </w:tc>
        <w:tc>
          <w:tcPr>
            <w:tcW w:w="399" w:type="pct"/>
            <w:tcBorders>
              <w:top w:val="nil"/>
              <w:left w:val="nil"/>
              <w:bottom w:val="single" w:sz="4" w:space="0" w:color="auto"/>
              <w:right w:val="single" w:sz="4" w:space="0" w:color="auto"/>
            </w:tcBorders>
            <w:shd w:val="clear" w:color="auto" w:fill="auto"/>
            <w:vAlign w:val="center"/>
            <w:hideMark/>
          </w:tcPr>
          <w:p w14:paraId="0FEFDDD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405" w:type="pct"/>
            <w:tcBorders>
              <w:top w:val="nil"/>
              <w:left w:val="nil"/>
              <w:bottom w:val="single" w:sz="4" w:space="0" w:color="auto"/>
              <w:right w:val="single" w:sz="4" w:space="0" w:color="auto"/>
            </w:tcBorders>
            <w:shd w:val="clear" w:color="auto" w:fill="auto"/>
            <w:vAlign w:val="center"/>
            <w:hideMark/>
          </w:tcPr>
          <w:p w14:paraId="001E03C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19" w:type="pct"/>
            <w:tcBorders>
              <w:top w:val="nil"/>
              <w:left w:val="nil"/>
              <w:bottom w:val="single" w:sz="4" w:space="0" w:color="auto"/>
              <w:right w:val="single" w:sz="4" w:space="0" w:color="auto"/>
            </w:tcBorders>
            <w:shd w:val="clear" w:color="auto" w:fill="auto"/>
            <w:noWrap/>
            <w:vAlign w:val="center"/>
            <w:hideMark/>
          </w:tcPr>
          <w:p w14:paraId="1A84BDF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8" w:type="pct"/>
            <w:tcBorders>
              <w:top w:val="nil"/>
              <w:left w:val="nil"/>
              <w:bottom w:val="single" w:sz="4" w:space="0" w:color="auto"/>
              <w:right w:val="single" w:sz="4" w:space="0" w:color="auto"/>
            </w:tcBorders>
            <w:shd w:val="clear" w:color="auto" w:fill="auto"/>
            <w:noWrap/>
            <w:vAlign w:val="center"/>
            <w:hideMark/>
          </w:tcPr>
          <w:p w14:paraId="7179900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161,111</w:t>
            </w:r>
          </w:p>
        </w:tc>
      </w:tr>
      <w:tr w:rsidR="00D82298" w:rsidRPr="00D82298" w14:paraId="7ADFF0E1" w14:textId="77777777" w:rsidTr="00D82298">
        <w:trPr>
          <w:trHeight w:val="585"/>
        </w:trPr>
        <w:tc>
          <w:tcPr>
            <w:tcW w:w="619" w:type="pct"/>
            <w:tcBorders>
              <w:top w:val="nil"/>
              <w:left w:val="single" w:sz="4" w:space="0" w:color="auto"/>
              <w:bottom w:val="single" w:sz="4" w:space="0" w:color="auto"/>
              <w:right w:val="single" w:sz="4" w:space="0" w:color="auto"/>
            </w:tcBorders>
            <w:shd w:val="clear" w:color="000000" w:fill="E2EFDA"/>
            <w:vAlign w:val="center"/>
            <w:hideMark/>
          </w:tcPr>
          <w:p w14:paraId="5C68B15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УТ-5-1</w:t>
            </w:r>
          </w:p>
        </w:tc>
        <w:tc>
          <w:tcPr>
            <w:tcW w:w="689" w:type="pct"/>
            <w:tcBorders>
              <w:top w:val="nil"/>
              <w:left w:val="nil"/>
              <w:bottom w:val="single" w:sz="4" w:space="0" w:color="auto"/>
              <w:right w:val="single" w:sz="4" w:space="0" w:color="auto"/>
            </w:tcBorders>
            <w:shd w:val="clear" w:color="000000" w:fill="E2EFDA"/>
            <w:vAlign w:val="center"/>
            <w:hideMark/>
          </w:tcPr>
          <w:p w14:paraId="3768735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Магистральная ул., 43</w:t>
            </w:r>
          </w:p>
        </w:tc>
        <w:tc>
          <w:tcPr>
            <w:tcW w:w="423" w:type="pct"/>
            <w:tcBorders>
              <w:top w:val="nil"/>
              <w:left w:val="nil"/>
              <w:bottom w:val="single" w:sz="4" w:space="0" w:color="auto"/>
              <w:right w:val="single" w:sz="4" w:space="0" w:color="auto"/>
            </w:tcBorders>
            <w:shd w:val="clear" w:color="000000" w:fill="E2EFDA"/>
            <w:noWrap/>
            <w:vAlign w:val="center"/>
            <w:hideMark/>
          </w:tcPr>
          <w:p w14:paraId="3D1E439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130</w:t>
            </w:r>
          </w:p>
        </w:tc>
        <w:tc>
          <w:tcPr>
            <w:tcW w:w="423" w:type="pct"/>
            <w:tcBorders>
              <w:top w:val="nil"/>
              <w:left w:val="nil"/>
              <w:bottom w:val="single" w:sz="4" w:space="0" w:color="auto"/>
              <w:right w:val="single" w:sz="4" w:space="0" w:color="auto"/>
            </w:tcBorders>
            <w:shd w:val="clear" w:color="000000" w:fill="E2EFDA"/>
            <w:noWrap/>
            <w:vAlign w:val="center"/>
            <w:hideMark/>
          </w:tcPr>
          <w:p w14:paraId="4D1420B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423" w:type="pct"/>
            <w:tcBorders>
              <w:top w:val="nil"/>
              <w:left w:val="nil"/>
              <w:bottom w:val="single" w:sz="4" w:space="0" w:color="auto"/>
              <w:right w:val="single" w:sz="4" w:space="0" w:color="auto"/>
            </w:tcBorders>
            <w:shd w:val="clear" w:color="000000" w:fill="E2EFDA"/>
            <w:noWrap/>
            <w:vAlign w:val="center"/>
            <w:hideMark/>
          </w:tcPr>
          <w:p w14:paraId="183902E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771" w:type="pct"/>
            <w:tcBorders>
              <w:top w:val="nil"/>
              <w:left w:val="nil"/>
              <w:bottom w:val="single" w:sz="4" w:space="0" w:color="auto"/>
              <w:right w:val="single" w:sz="4" w:space="0" w:color="auto"/>
            </w:tcBorders>
            <w:shd w:val="clear" w:color="000000" w:fill="E2EFDA"/>
            <w:vAlign w:val="center"/>
            <w:hideMark/>
          </w:tcPr>
          <w:p w14:paraId="5E30FE4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Надземная</w:t>
            </w:r>
          </w:p>
        </w:tc>
        <w:tc>
          <w:tcPr>
            <w:tcW w:w="399" w:type="pct"/>
            <w:tcBorders>
              <w:top w:val="nil"/>
              <w:left w:val="nil"/>
              <w:bottom w:val="single" w:sz="4" w:space="0" w:color="auto"/>
              <w:right w:val="single" w:sz="4" w:space="0" w:color="auto"/>
            </w:tcBorders>
            <w:shd w:val="clear" w:color="000000" w:fill="E2EFDA"/>
            <w:vAlign w:val="center"/>
            <w:hideMark/>
          </w:tcPr>
          <w:p w14:paraId="1897E9F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405" w:type="pct"/>
            <w:tcBorders>
              <w:top w:val="nil"/>
              <w:left w:val="nil"/>
              <w:bottom w:val="single" w:sz="4" w:space="0" w:color="auto"/>
              <w:right w:val="single" w:sz="4" w:space="0" w:color="auto"/>
            </w:tcBorders>
            <w:shd w:val="clear" w:color="000000" w:fill="E2EFDA"/>
            <w:vAlign w:val="center"/>
            <w:hideMark/>
          </w:tcPr>
          <w:p w14:paraId="16F8AD5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19" w:type="pct"/>
            <w:tcBorders>
              <w:top w:val="nil"/>
              <w:left w:val="nil"/>
              <w:bottom w:val="single" w:sz="4" w:space="0" w:color="auto"/>
              <w:right w:val="single" w:sz="4" w:space="0" w:color="auto"/>
            </w:tcBorders>
            <w:shd w:val="clear" w:color="000000" w:fill="E2EFDA"/>
            <w:noWrap/>
            <w:vAlign w:val="center"/>
            <w:hideMark/>
          </w:tcPr>
          <w:p w14:paraId="5D1D891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8" w:type="pct"/>
            <w:tcBorders>
              <w:top w:val="nil"/>
              <w:left w:val="nil"/>
              <w:bottom w:val="single" w:sz="4" w:space="0" w:color="auto"/>
              <w:right w:val="single" w:sz="4" w:space="0" w:color="auto"/>
            </w:tcBorders>
            <w:shd w:val="clear" w:color="000000" w:fill="E2EFDA"/>
            <w:noWrap/>
            <w:vAlign w:val="center"/>
            <w:hideMark/>
          </w:tcPr>
          <w:p w14:paraId="5121059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1 745,37</w:t>
            </w:r>
          </w:p>
        </w:tc>
      </w:tr>
    </w:tbl>
    <w:p w14:paraId="25069F79" w14:textId="2C2DBE4A" w:rsidR="00DA561C" w:rsidRDefault="00DA561C" w:rsidP="006E58F3">
      <w:pPr>
        <w:pStyle w:val="a5"/>
        <w:spacing w:after="0" w:line="240" w:lineRule="auto"/>
        <w:ind w:firstLine="0"/>
        <w:rPr>
          <w:color w:val="000000" w:themeColor="text1"/>
        </w:rPr>
      </w:pPr>
    </w:p>
    <w:p w14:paraId="04FBCC0C" w14:textId="77777777" w:rsidR="008A27D4" w:rsidRDefault="008A27D4" w:rsidP="00DA561C">
      <w:pPr>
        <w:pStyle w:val="a5"/>
        <w:spacing w:after="0" w:line="240" w:lineRule="auto"/>
        <w:rPr>
          <w:color w:val="000000" w:themeColor="text1"/>
        </w:rPr>
      </w:pPr>
    </w:p>
    <w:p w14:paraId="25CFEDEE" w14:textId="19BFAB9D" w:rsidR="00D82298" w:rsidRDefault="006E58F3" w:rsidP="006E58F3">
      <w:pPr>
        <w:pStyle w:val="a5"/>
        <w:spacing w:after="0" w:line="240" w:lineRule="auto"/>
        <w:ind w:firstLine="0"/>
        <w:rPr>
          <w:color w:val="000000" w:themeColor="text1"/>
        </w:rPr>
      </w:pPr>
      <w:bookmarkStart w:id="34" w:name="_Toc61878640"/>
      <w:r w:rsidRPr="00122C6F">
        <w:rPr>
          <w:rFonts w:asciiTheme="minorHAnsi" w:hAnsiTheme="minorHAnsi" w:cstheme="minorHAnsi"/>
        </w:rPr>
        <w:t xml:space="preserve">Таблица </w:t>
      </w:r>
      <w:r w:rsidR="00634C23">
        <w:t>8</w:t>
      </w:r>
      <w:r w:rsidR="00634C23" w:rsidRPr="00122C6F">
        <w:t>.</w:t>
      </w:r>
      <w:fldSimple w:instr=" SEQ Таблица \* ARABIC ">
        <w:r w:rsidR="00DA5A63">
          <w:rPr>
            <w:noProof/>
          </w:rPr>
          <w:t>16</w:t>
        </w:r>
      </w:fldSimple>
      <w:r w:rsidR="008A27D4">
        <w:rPr>
          <w:rFonts w:asciiTheme="minorHAnsi" w:hAnsiTheme="minorHAnsi" w:cstheme="minorHAnsi"/>
        </w:rPr>
        <w:t xml:space="preserve"> - </w:t>
      </w:r>
      <w:r w:rsidR="00DA561C">
        <w:rPr>
          <w:color w:val="000000" w:themeColor="text1"/>
        </w:rPr>
        <w:t>Предложения по строительству, реконструкции и (или) модернизации тепловых сетей с ичерпанием эксплуатационного ресурса от котельной пос Сельхозтехника</w:t>
      </w:r>
      <w:bookmarkEnd w:id="34"/>
    </w:p>
    <w:tbl>
      <w:tblPr>
        <w:tblW w:w="5000" w:type="pct"/>
        <w:tblLook w:val="04A0" w:firstRow="1" w:lastRow="0" w:firstColumn="1" w:lastColumn="0" w:noHBand="0" w:noVBand="1"/>
      </w:tblPr>
      <w:tblGrid>
        <w:gridCol w:w="1585"/>
        <w:gridCol w:w="1241"/>
        <w:gridCol w:w="730"/>
        <w:gridCol w:w="758"/>
        <w:gridCol w:w="758"/>
        <w:gridCol w:w="1459"/>
        <w:gridCol w:w="710"/>
        <w:gridCol w:w="726"/>
        <w:gridCol w:w="744"/>
        <w:gridCol w:w="916"/>
      </w:tblGrid>
      <w:tr w:rsidR="00D82298" w:rsidRPr="00D82298" w14:paraId="103920F3" w14:textId="77777777" w:rsidTr="00D82298">
        <w:trPr>
          <w:trHeight w:val="2156"/>
          <w:tblHeader/>
        </w:trPr>
        <w:tc>
          <w:tcPr>
            <w:tcW w:w="715"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4E79788" w14:textId="77777777" w:rsidR="00D82298" w:rsidRPr="00D82298" w:rsidRDefault="00D82298" w:rsidP="00D82298">
            <w:pPr>
              <w:spacing w:line="240" w:lineRule="auto"/>
              <w:ind w:firstLine="0"/>
              <w:jc w:val="center"/>
              <w:rPr>
                <w:rFonts w:eastAsia="Times New Roman" w:cs="Times New Roman"/>
                <w:b/>
                <w:bCs/>
                <w:color w:val="000000"/>
                <w:sz w:val="20"/>
                <w:szCs w:val="20"/>
                <w:lang w:eastAsia="ru-RU"/>
              </w:rPr>
            </w:pPr>
            <w:r w:rsidRPr="00D82298">
              <w:rPr>
                <w:rFonts w:eastAsia="Times New Roman" w:cs="Times New Roman"/>
                <w:b/>
                <w:bCs/>
                <w:color w:val="000000"/>
                <w:sz w:val="20"/>
                <w:szCs w:val="20"/>
                <w:lang w:eastAsia="ru-RU"/>
              </w:rPr>
              <w:t>Наименование начала участка</w:t>
            </w:r>
          </w:p>
        </w:tc>
        <w:tc>
          <w:tcPr>
            <w:tcW w:w="656" w:type="pct"/>
            <w:tcBorders>
              <w:top w:val="single" w:sz="4" w:space="0" w:color="auto"/>
              <w:left w:val="nil"/>
              <w:bottom w:val="single" w:sz="4" w:space="0" w:color="auto"/>
              <w:right w:val="single" w:sz="4" w:space="0" w:color="auto"/>
            </w:tcBorders>
            <w:shd w:val="clear" w:color="auto" w:fill="auto"/>
            <w:textDirection w:val="btLr"/>
            <w:vAlign w:val="center"/>
            <w:hideMark/>
          </w:tcPr>
          <w:p w14:paraId="33AD0E9B" w14:textId="77777777" w:rsidR="00D82298" w:rsidRPr="00D82298" w:rsidRDefault="00D82298" w:rsidP="00D82298">
            <w:pPr>
              <w:spacing w:line="240" w:lineRule="auto"/>
              <w:ind w:firstLine="0"/>
              <w:jc w:val="center"/>
              <w:rPr>
                <w:rFonts w:eastAsia="Times New Roman" w:cs="Times New Roman"/>
                <w:b/>
                <w:bCs/>
                <w:color w:val="000000"/>
                <w:sz w:val="20"/>
                <w:szCs w:val="20"/>
                <w:lang w:eastAsia="ru-RU"/>
              </w:rPr>
            </w:pPr>
            <w:r w:rsidRPr="00D82298">
              <w:rPr>
                <w:rFonts w:eastAsia="Times New Roman" w:cs="Times New Roman"/>
                <w:b/>
                <w:bCs/>
                <w:color w:val="000000"/>
                <w:sz w:val="20"/>
                <w:szCs w:val="20"/>
                <w:lang w:eastAsia="ru-RU"/>
              </w:rPr>
              <w:t>Наименование конца участка</w:t>
            </w:r>
          </w:p>
        </w:tc>
        <w:tc>
          <w:tcPr>
            <w:tcW w:w="408" w:type="pct"/>
            <w:tcBorders>
              <w:top w:val="single" w:sz="4" w:space="0" w:color="auto"/>
              <w:left w:val="nil"/>
              <w:bottom w:val="single" w:sz="4" w:space="0" w:color="auto"/>
              <w:right w:val="single" w:sz="4" w:space="0" w:color="auto"/>
            </w:tcBorders>
            <w:shd w:val="clear" w:color="auto" w:fill="auto"/>
            <w:textDirection w:val="btLr"/>
            <w:vAlign w:val="center"/>
            <w:hideMark/>
          </w:tcPr>
          <w:p w14:paraId="11160DC1" w14:textId="77777777" w:rsidR="00D82298" w:rsidRPr="00D82298" w:rsidRDefault="00D82298" w:rsidP="00D82298">
            <w:pPr>
              <w:spacing w:line="240" w:lineRule="auto"/>
              <w:ind w:firstLine="0"/>
              <w:jc w:val="center"/>
              <w:rPr>
                <w:rFonts w:eastAsia="Times New Roman" w:cs="Times New Roman"/>
                <w:b/>
                <w:bCs/>
                <w:color w:val="000000"/>
                <w:sz w:val="20"/>
                <w:szCs w:val="20"/>
                <w:lang w:eastAsia="ru-RU"/>
              </w:rPr>
            </w:pPr>
            <w:r w:rsidRPr="00D82298">
              <w:rPr>
                <w:rFonts w:eastAsia="Times New Roman" w:cs="Times New Roman"/>
                <w:b/>
                <w:bCs/>
                <w:color w:val="000000"/>
                <w:sz w:val="20"/>
                <w:szCs w:val="20"/>
                <w:lang w:eastAsia="ru-RU"/>
              </w:rPr>
              <w:t>Длина участка, м</w:t>
            </w:r>
          </w:p>
        </w:tc>
        <w:tc>
          <w:tcPr>
            <w:tcW w:w="414" w:type="pct"/>
            <w:tcBorders>
              <w:top w:val="single" w:sz="4" w:space="0" w:color="auto"/>
              <w:left w:val="nil"/>
              <w:bottom w:val="single" w:sz="4" w:space="0" w:color="auto"/>
              <w:right w:val="single" w:sz="4" w:space="0" w:color="auto"/>
            </w:tcBorders>
            <w:shd w:val="clear" w:color="auto" w:fill="auto"/>
            <w:textDirection w:val="btLr"/>
            <w:vAlign w:val="center"/>
            <w:hideMark/>
          </w:tcPr>
          <w:p w14:paraId="161A567E" w14:textId="77777777" w:rsidR="00D82298" w:rsidRPr="00D82298" w:rsidRDefault="00D82298" w:rsidP="00D82298">
            <w:pPr>
              <w:spacing w:line="240" w:lineRule="auto"/>
              <w:ind w:firstLine="0"/>
              <w:jc w:val="center"/>
              <w:rPr>
                <w:rFonts w:eastAsia="Times New Roman" w:cs="Times New Roman"/>
                <w:b/>
                <w:bCs/>
                <w:color w:val="000000"/>
                <w:sz w:val="20"/>
                <w:szCs w:val="20"/>
                <w:lang w:eastAsia="ru-RU"/>
              </w:rPr>
            </w:pPr>
            <w:r w:rsidRPr="00D82298">
              <w:rPr>
                <w:rFonts w:eastAsia="Times New Roman" w:cs="Times New Roman"/>
                <w:b/>
                <w:bCs/>
                <w:color w:val="000000"/>
                <w:sz w:val="20"/>
                <w:szCs w:val="20"/>
                <w:lang w:eastAsia="ru-RU"/>
              </w:rPr>
              <w:t>Диаметp подающего тpубопpовода, м</w:t>
            </w:r>
          </w:p>
        </w:tc>
        <w:tc>
          <w:tcPr>
            <w:tcW w:w="414" w:type="pct"/>
            <w:tcBorders>
              <w:top w:val="single" w:sz="4" w:space="0" w:color="auto"/>
              <w:left w:val="nil"/>
              <w:bottom w:val="single" w:sz="4" w:space="0" w:color="auto"/>
              <w:right w:val="single" w:sz="4" w:space="0" w:color="auto"/>
            </w:tcBorders>
            <w:shd w:val="clear" w:color="auto" w:fill="auto"/>
            <w:textDirection w:val="btLr"/>
            <w:vAlign w:val="center"/>
            <w:hideMark/>
          </w:tcPr>
          <w:p w14:paraId="0B74EE27" w14:textId="77777777" w:rsidR="00D82298" w:rsidRPr="00D82298" w:rsidRDefault="00D82298" w:rsidP="00D82298">
            <w:pPr>
              <w:spacing w:line="240" w:lineRule="auto"/>
              <w:ind w:firstLine="0"/>
              <w:jc w:val="center"/>
              <w:rPr>
                <w:rFonts w:eastAsia="Times New Roman" w:cs="Times New Roman"/>
                <w:b/>
                <w:bCs/>
                <w:color w:val="000000"/>
                <w:sz w:val="20"/>
                <w:szCs w:val="20"/>
                <w:lang w:eastAsia="ru-RU"/>
              </w:rPr>
            </w:pPr>
            <w:r w:rsidRPr="00D82298">
              <w:rPr>
                <w:rFonts w:eastAsia="Times New Roman" w:cs="Times New Roman"/>
                <w:b/>
                <w:bCs/>
                <w:color w:val="000000"/>
                <w:sz w:val="20"/>
                <w:szCs w:val="20"/>
                <w:lang w:eastAsia="ru-RU"/>
              </w:rPr>
              <w:t>Диаметр обратного трубопровода, м</w:t>
            </w:r>
          </w:p>
        </w:tc>
        <w:tc>
          <w:tcPr>
            <w:tcW w:w="778" w:type="pct"/>
            <w:tcBorders>
              <w:top w:val="single" w:sz="4" w:space="0" w:color="auto"/>
              <w:left w:val="nil"/>
              <w:bottom w:val="single" w:sz="4" w:space="0" w:color="auto"/>
              <w:right w:val="single" w:sz="4" w:space="0" w:color="auto"/>
            </w:tcBorders>
            <w:shd w:val="clear" w:color="auto" w:fill="auto"/>
            <w:textDirection w:val="btLr"/>
            <w:vAlign w:val="center"/>
            <w:hideMark/>
          </w:tcPr>
          <w:p w14:paraId="1FE1017F" w14:textId="77777777" w:rsidR="00D82298" w:rsidRPr="00D82298" w:rsidRDefault="00D82298" w:rsidP="00D82298">
            <w:pPr>
              <w:spacing w:line="240" w:lineRule="auto"/>
              <w:ind w:firstLine="0"/>
              <w:jc w:val="center"/>
              <w:rPr>
                <w:rFonts w:eastAsia="Times New Roman" w:cs="Times New Roman"/>
                <w:b/>
                <w:bCs/>
                <w:color w:val="000000"/>
                <w:sz w:val="20"/>
                <w:szCs w:val="20"/>
                <w:lang w:eastAsia="ru-RU"/>
              </w:rPr>
            </w:pPr>
            <w:r w:rsidRPr="00D82298">
              <w:rPr>
                <w:rFonts w:eastAsia="Times New Roman" w:cs="Times New Roman"/>
                <w:b/>
                <w:bCs/>
                <w:color w:val="000000"/>
                <w:sz w:val="20"/>
                <w:szCs w:val="20"/>
                <w:lang w:eastAsia="ru-RU"/>
              </w:rPr>
              <w:t>Вид прокладки тепловой сети</w:t>
            </w:r>
          </w:p>
        </w:tc>
        <w:tc>
          <w:tcPr>
            <w:tcW w:w="389" w:type="pct"/>
            <w:tcBorders>
              <w:top w:val="single" w:sz="4" w:space="0" w:color="auto"/>
              <w:left w:val="nil"/>
              <w:bottom w:val="single" w:sz="4" w:space="0" w:color="auto"/>
              <w:right w:val="single" w:sz="4" w:space="0" w:color="auto"/>
            </w:tcBorders>
            <w:shd w:val="clear" w:color="auto" w:fill="auto"/>
            <w:textDirection w:val="btLr"/>
            <w:vAlign w:val="center"/>
            <w:hideMark/>
          </w:tcPr>
          <w:p w14:paraId="160328E0" w14:textId="77777777" w:rsidR="00D82298" w:rsidRPr="00D82298" w:rsidRDefault="00D82298" w:rsidP="00D82298">
            <w:pPr>
              <w:spacing w:line="240" w:lineRule="auto"/>
              <w:ind w:firstLine="0"/>
              <w:jc w:val="center"/>
              <w:rPr>
                <w:rFonts w:eastAsia="Times New Roman" w:cs="Times New Roman"/>
                <w:b/>
                <w:bCs/>
                <w:color w:val="000000"/>
                <w:sz w:val="20"/>
                <w:szCs w:val="20"/>
                <w:lang w:eastAsia="ru-RU"/>
              </w:rPr>
            </w:pPr>
            <w:r w:rsidRPr="00D82298">
              <w:rPr>
                <w:rFonts w:eastAsia="Times New Roman" w:cs="Times New Roman"/>
                <w:b/>
                <w:bCs/>
                <w:color w:val="000000"/>
                <w:sz w:val="20"/>
                <w:szCs w:val="20"/>
                <w:lang w:eastAsia="ru-RU"/>
              </w:rPr>
              <w:t>Год ввода</w:t>
            </w:r>
          </w:p>
        </w:tc>
        <w:tc>
          <w:tcPr>
            <w:tcW w:w="397" w:type="pct"/>
            <w:tcBorders>
              <w:top w:val="single" w:sz="4" w:space="0" w:color="auto"/>
              <w:left w:val="nil"/>
              <w:bottom w:val="single" w:sz="4" w:space="0" w:color="auto"/>
              <w:right w:val="single" w:sz="4" w:space="0" w:color="auto"/>
            </w:tcBorders>
            <w:shd w:val="clear" w:color="auto" w:fill="auto"/>
            <w:textDirection w:val="btLr"/>
            <w:vAlign w:val="center"/>
            <w:hideMark/>
          </w:tcPr>
          <w:p w14:paraId="1243D4A5" w14:textId="77777777" w:rsidR="00D82298" w:rsidRPr="00D82298" w:rsidRDefault="00D82298" w:rsidP="00D82298">
            <w:pPr>
              <w:spacing w:line="240" w:lineRule="auto"/>
              <w:ind w:firstLine="0"/>
              <w:jc w:val="center"/>
              <w:rPr>
                <w:rFonts w:eastAsia="Times New Roman" w:cs="Times New Roman"/>
                <w:b/>
                <w:bCs/>
                <w:color w:val="000000"/>
                <w:sz w:val="20"/>
                <w:szCs w:val="20"/>
                <w:lang w:eastAsia="ru-RU"/>
              </w:rPr>
            </w:pPr>
            <w:r w:rsidRPr="00D82298">
              <w:rPr>
                <w:rFonts w:eastAsia="Times New Roman" w:cs="Times New Roman"/>
                <w:b/>
                <w:bCs/>
                <w:color w:val="000000"/>
                <w:sz w:val="20"/>
                <w:szCs w:val="20"/>
                <w:lang w:eastAsia="ru-RU"/>
              </w:rPr>
              <w:t>Год реконструкции</w:t>
            </w:r>
          </w:p>
        </w:tc>
        <w:tc>
          <w:tcPr>
            <w:tcW w:w="406" w:type="pct"/>
            <w:tcBorders>
              <w:top w:val="single" w:sz="4" w:space="0" w:color="auto"/>
              <w:left w:val="nil"/>
              <w:bottom w:val="single" w:sz="4" w:space="0" w:color="auto"/>
              <w:right w:val="single" w:sz="4" w:space="0" w:color="auto"/>
            </w:tcBorders>
            <w:shd w:val="clear" w:color="auto" w:fill="auto"/>
            <w:textDirection w:val="btLr"/>
            <w:vAlign w:val="center"/>
            <w:hideMark/>
          </w:tcPr>
          <w:p w14:paraId="4F418B6B" w14:textId="77777777" w:rsidR="00D82298" w:rsidRPr="00D82298" w:rsidRDefault="00D82298" w:rsidP="00D82298">
            <w:pPr>
              <w:spacing w:line="240" w:lineRule="auto"/>
              <w:ind w:firstLine="0"/>
              <w:jc w:val="center"/>
              <w:rPr>
                <w:rFonts w:eastAsia="Times New Roman" w:cs="Times New Roman"/>
                <w:b/>
                <w:bCs/>
                <w:color w:val="000000"/>
                <w:sz w:val="20"/>
                <w:szCs w:val="20"/>
                <w:lang w:eastAsia="ru-RU"/>
              </w:rPr>
            </w:pPr>
            <w:r w:rsidRPr="00D82298">
              <w:rPr>
                <w:rFonts w:eastAsia="Times New Roman" w:cs="Times New Roman"/>
                <w:b/>
                <w:bCs/>
                <w:color w:val="000000"/>
                <w:sz w:val="20"/>
                <w:szCs w:val="20"/>
                <w:lang w:eastAsia="ru-RU"/>
              </w:rPr>
              <w:t>Период эксплуатации, лет</w:t>
            </w:r>
          </w:p>
        </w:tc>
        <w:tc>
          <w:tcPr>
            <w:tcW w:w="423" w:type="pct"/>
            <w:tcBorders>
              <w:top w:val="single" w:sz="4" w:space="0" w:color="auto"/>
              <w:left w:val="nil"/>
              <w:bottom w:val="single" w:sz="4" w:space="0" w:color="auto"/>
              <w:right w:val="single" w:sz="4" w:space="0" w:color="auto"/>
            </w:tcBorders>
            <w:shd w:val="clear" w:color="auto" w:fill="auto"/>
            <w:textDirection w:val="btLr"/>
            <w:vAlign w:val="center"/>
            <w:hideMark/>
          </w:tcPr>
          <w:p w14:paraId="208E5AAB" w14:textId="77777777" w:rsidR="00D82298" w:rsidRPr="00D82298" w:rsidRDefault="00D82298" w:rsidP="00D82298">
            <w:pPr>
              <w:spacing w:line="240" w:lineRule="auto"/>
              <w:ind w:firstLine="0"/>
              <w:jc w:val="center"/>
              <w:rPr>
                <w:rFonts w:eastAsia="Times New Roman" w:cs="Times New Roman"/>
                <w:b/>
                <w:bCs/>
                <w:color w:val="000000"/>
                <w:sz w:val="20"/>
                <w:szCs w:val="20"/>
                <w:lang w:eastAsia="ru-RU"/>
              </w:rPr>
            </w:pPr>
            <w:r w:rsidRPr="00D82298">
              <w:rPr>
                <w:rFonts w:eastAsia="Times New Roman" w:cs="Times New Roman"/>
                <w:b/>
                <w:bCs/>
                <w:color w:val="000000"/>
                <w:sz w:val="20"/>
                <w:szCs w:val="20"/>
                <w:lang w:eastAsia="ru-RU"/>
              </w:rPr>
              <w:t xml:space="preserve"> Стоимость, тыс.руб в ценах 2020 года </w:t>
            </w:r>
          </w:p>
        </w:tc>
      </w:tr>
      <w:tr w:rsidR="00D82298" w:rsidRPr="00D82298" w14:paraId="7919BA10" w14:textId="77777777" w:rsidTr="00D82298">
        <w:trPr>
          <w:trHeight w:val="585"/>
        </w:trPr>
        <w:tc>
          <w:tcPr>
            <w:tcW w:w="715" w:type="pct"/>
            <w:tcBorders>
              <w:top w:val="nil"/>
              <w:left w:val="single" w:sz="4" w:space="0" w:color="auto"/>
              <w:bottom w:val="single" w:sz="4" w:space="0" w:color="auto"/>
              <w:right w:val="single" w:sz="4" w:space="0" w:color="auto"/>
            </w:tcBorders>
            <w:shd w:val="clear" w:color="000000" w:fill="E2EFDA"/>
            <w:vAlign w:val="center"/>
            <w:hideMark/>
          </w:tcPr>
          <w:p w14:paraId="7AB1C10C"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Котельная п. Сельхозтехника</w:t>
            </w:r>
          </w:p>
        </w:tc>
        <w:tc>
          <w:tcPr>
            <w:tcW w:w="656" w:type="pct"/>
            <w:tcBorders>
              <w:top w:val="nil"/>
              <w:left w:val="nil"/>
              <w:bottom w:val="single" w:sz="4" w:space="0" w:color="auto"/>
              <w:right w:val="single" w:sz="4" w:space="0" w:color="auto"/>
            </w:tcBorders>
            <w:shd w:val="clear" w:color="000000" w:fill="E2EFDA"/>
            <w:vAlign w:val="center"/>
            <w:hideMark/>
          </w:tcPr>
          <w:p w14:paraId="1047E11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w:t>
            </w:r>
          </w:p>
        </w:tc>
        <w:tc>
          <w:tcPr>
            <w:tcW w:w="408" w:type="pct"/>
            <w:tcBorders>
              <w:top w:val="nil"/>
              <w:left w:val="nil"/>
              <w:bottom w:val="single" w:sz="4" w:space="0" w:color="auto"/>
              <w:right w:val="single" w:sz="4" w:space="0" w:color="auto"/>
            </w:tcBorders>
            <w:shd w:val="clear" w:color="000000" w:fill="E2EFDA"/>
            <w:noWrap/>
            <w:vAlign w:val="center"/>
            <w:hideMark/>
          </w:tcPr>
          <w:p w14:paraId="309339C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w:t>
            </w:r>
          </w:p>
        </w:tc>
        <w:tc>
          <w:tcPr>
            <w:tcW w:w="414" w:type="pct"/>
            <w:tcBorders>
              <w:top w:val="nil"/>
              <w:left w:val="nil"/>
              <w:bottom w:val="single" w:sz="4" w:space="0" w:color="auto"/>
              <w:right w:val="single" w:sz="4" w:space="0" w:color="auto"/>
            </w:tcBorders>
            <w:shd w:val="clear" w:color="000000" w:fill="E2EFDA"/>
            <w:noWrap/>
            <w:vAlign w:val="center"/>
            <w:hideMark/>
          </w:tcPr>
          <w:p w14:paraId="1B1B410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0.150</w:t>
            </w:r>
          </w:p>
        </w:tc>
        <w:tc>
          <w:tcPr>
            <w:tcW w:w="414" w:type="pct"/>
            <w:tcBorders>
              <w:top w:val="nil"/>
              <w:left w:val="nil"/>
              <w:bottom w:val="single" w:sz="4" w:space="0" w:color="auto"/>
              <w:right w:val="single" w:sz="4" w:space="0" w:color="auto"/>
            </w:tcBorders>
            <w:shd w:val="clear" w:color="000000" w:fill="E2EFDA"/>
            <w:noWrap/>
            <w:vAlign w:val="center"/>
            <w:hideMark/>
          </w:tcPr>
          <w:p w14:paraId="7F9AB84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0.150</w:t>
            </w:r>
          </w:p>
        </w:tc>
        <w:tc>
          <w:tcPr>
            <w:tcW w:w="778" w:type="pct"/>
            <w:tcBorders>
              <w:top w:val="nil"/>
              <w:left w:val="nil"/>
              <w:bottom w:val="single" w:sz="4" w:space="0" w:color="auto"/>
              <w:right w:val="single" w:sz="4" w:space="0" w:color="auto"/>
            </w:tcBorders>
            <w:shd w:val="clear" w:color="000000" w:fill="E2EFDA"/>
            <w:vAlign w:val="center"/>
            <w:hideMark/>
          </w:tcPr>
          <w:p w14:paraId="6D9C7CF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Подземная бесканальная</w:t>
            </w:r>
          </w:p>
        </w:tc>
        <w:tc>
          <w:tcPr>
            <w:tcW w:w="389" w:type="pct"/>
            <w:tcBorders>
              <w:top w:val="nil"/>
              <w:left w:val="nil"/>
              <w:bottom w:val="single" w:sz="4" w:space="0" w:color="auto"/>
              <w:right w:val="single" w:sz="4" w:space="0" w:color="auto"/>
            </w:tcBorders>
            <w:shd w:val="clear" w:color="000000" w:fill="E2EFDA"/>
            <w:vAlign w:val="center"/>
            <w:hideMark/>
          </w:tcPr>
          <w:p w14:paraId="277315A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397" w:type="pct"/>
            <w:tcBorders>
              <w:top w:val="nil"/>
              <w:left w:val="nil"/>
              <w:bottom w:val="single" w:sz="4" w:space="0" w:color="auto"/>
              <w:right w:val="single" w:sz="4" w:space="0" w:color="auto"/>
            </w:tcBorders>
            <w:shd w:val="clear" w:color="000000" w:fill="E2EFDA"/>
            <w:vAlign w:val="center"/>
            <w:hideMark/>
          </w:tcPr>
          <w:p w14:paraId="05118BB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06" w:type="pct"/>
            <w:tcBorders>
              <w:top w:val="nil"/>
              <w:left w:val="nil"/>
              <w:bottom w:val="single" w:sz="4" w:space="0" w:color="auto"/>
              <w:right w:val="single" w:sz="4" w:space="0" w:color="auto"/>
            </w:tcBorders>
            <w:shd w:val="clear" w:color="000000" w:fill="E2EFDA"/>
            <w:noWrap/>
            <w:vAlign w:val="center"/>
            <w:hideMark/>
          </w:tcPr>
          <w:p w14:paraId="0D2AD21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3" w:type="pct"/>
            <w:tcBorders>
              <w:top w:val="nil"/>
              <w:left w:val="nil"/>
              <w:bottom w:val="single" w:sz="4" w:space="0" w:color="auto"/>
              <w:right w:val="single" w:sz="4" w:space="0" w:color="auto"/>
            </w:tcBorders>
            <w:shd w:val="clear" w:color="000000" w:fill="E2EFDA"/>
            <w:noWrap/>
            <w:vAlign w:val="center"/>
            <w:hideMark/>
          </w:tcPr>
          <w:p w14:paraId="3ECA7C9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31,251</w:t>
            </w:r>
          </w:p>
        </w:tc>
      </w:tr>
      <w:tr w:rsidR="00D82298" w:rsidRPr="00D82298" w14:paraId="7033D5E3" w14:textId="77777777" w:rsidTr="00D82298">
        <w:trPr>
          <w:trHeight w:val="585"/>
        </w:trPr>
        <w:tc>
          <w:tcPr>
            <w:tcW w:w="715" w:type="pct"/>
            <w:tcBorders>
              <w:top w:val="nil"/>
              <w:left w:val="single" w:sz="4" w:space="0" w:color="auto"/>
              <w:bottom w:val="single" w:sz="4" w:space="0" w:color="auto"/>
              <w:right w:val="single" w:sz="4" w:space="0" w:color="auto"/>
            </w:tcBorders>
            <w:shd w:val="clear" w:color="auto" w:fill="auto"/>
            <w:vAlign w:val="center"/>
            <w:hideMark/>
          </w:tcPr>
          <w:p w14:paraId="6B03ED8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w:t>
            </w:r>
          </w:p>
        </w:tc>
        <w:tc>
          <w:tcPr>
            <w:tcW w:w="656" w:type="pct"/>
            <w:tcBorders>
              <w:top w:val="nil"/>
              <w:left w:val="nil"/>
              <w:bottom w:val="single" w:sz="4" w:space="0" w:color="auto"/>
              <w:right w:val="single" w:sz="4" w:space="0" w:color="auto"/>
            </w:tcBorders>
            <w:shd w:val="clear" w:color="auto" w:fill="auto"/>
            <w:vAlign w:val="center"/>
            <w:hideMark/>
          </w:tcPr>
          <w:p w14:paraId="10BC154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ТК-2</w:t>
            </w:r>
          </w:p>
        </w:tc>
        <w:tc>
          <w:tcPr>
            <w:tcW w:w="408" w:type="pct"/>
            <w:tcBorders>
              <w:top w:val="nil"/>
              <w:left w:val="nil"/>
              <w:bottom w:val="single" w:sz="4" w:space="0" w:color="auto"/>
              <w:right w:val="single" w:sz="4" w:space="0" w:color="auto"/>
            </w:tcBorders>
            <w:shd w:val="clear" w:color="auto" w:fill="auto"/>
            <w:noWrap/>
            <w:vAlign w:val="center"/>
            <w:hideMark/>
          </w:tcPr>
          <w:p w14:paraId="1A8A334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70</w:t>
            </w:r>
          </w:p>
        </w:tc>
        <w:tc>
          <w:tcPr>
            <w:tcW w:w="414" w:type="pct"/>
            <w:tcBorders>
              <w:top w:val="nil"/>
              <w:left w:val="nil"/>
              <w:bottom w:val="single" w:sz="4" w:space="0" w:color="auto"/>
              <w:right w:val="single" w:sz="4" w:space="0" w:color="auto"/>
            </w:tcBorders>
            <w:shd w:val="clear" w:color="auto" w:fill="auto"/>
            <w:noWrap/>
            <w:vAlign w:val="center"/>
            <w:hideMark/>
          </w:tcPr>
          <w:p w14:paraId="42DDA10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0.150</w:t>
            </w:r>
          </w:p>
        </w:tc>
        <w:tc>
          <w:tcPr>
            <w:tcW w:w="414" w:type="pct"/>
            <w:tcBorders>
              <w:top w:val="nil"/>
              <w:left w:val="nil"/>
              <w:bottom w:val="single" w:sz="4" w:space="0" w:color="auto"/>
              <w:right w:val="single" w:sz="4" w:space="0" w:color="auto"/>
            </w:tcBorders>
            <w:shd w:val="clear" w:color="auto" w:fill="auto"/>
            <w:noWrap/>
            <w:vAlign w:val="center"/>
            <w:hideMark/>
          </w:tcPr>
          <w:p w14:paraId="4B78586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0.150</w:t>
            </w:r>
          </w:p>
        </w:tc>
        <w:tc>
          <w:tcPr>
            <w:tcW w:w="778" w:type="pct"/>
            <w:tcBorders>
              <w:top w:val="nil"/>
              <w:left w:val="nil"/>
              <w:bottom w:val="single" w:sz="4" w:space="0" w:color="auto"/>
              <w:right w:val="single" w:sz="4" w:space="0" w:color="auto"/>
            </w:tcBorders>
            <w:shd w:val="clear" w:color="auto" w:fill="auto"/>
            <w:vAlign w:val="center"/>
            <w:hideMark/>
          </w:tcPr>
          <w:p w14:paraId="62E4116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Подземная бесканальная</w:t>
            </w:r>
          </w:p>
        </w:tc>
        <w:tc>
          <w:tcPr>
            <w:tcW w:w="389" w:type="pct"/>
            <w:tcBorders>
              <w:top w:val="nil"/>
              <w:left w:val="nil"/>
              <w:bottom w:val="single" w:sz="4" w:space="0" w:color="auto"/>
              <w:right w:val="single" w:sz="4" w:space="0" w:color="auto"/>
            </w:tcBorders>
            <w:shd w:val="clear" w:color="auto" w:fill="auto"/>
            <w:vAlign w:val="center"/>
            <w:hideMark/>
          </w:tcPr>
          <w:p w14:paraId="627B854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397" w:type="pct"/>
            <w:tcBorders>
              <w:top w:val="nil"/>
              <w:left w:val="nil"/>
              <w:bottom w:val="single" w:sz="4" w:space="0" w:color="auto"/>
              <w:right w:val="single" w:sz="4" w:space="0" w:color="auto"/>
            </w:tcBorders>
            <w:shd w:val="clear" w:color="auto" w:fill="auto"/>
            <w:vAlign w:val="center"/>
            <w:hideMark/>
          </w:tcPr>
          <w:p w14:paraId="37B5339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06" w:type="pct"/>
            <w:tcBorders>
              <w:top w:val="nil"/>
              <w:left w:val="nil"/>
              <w:bottom w:val="single" w:sz="4" w:space="0" w:color="auto"/>
              <w:right w:val="single" w:sz="4" w:space="0" w:color="auto"/>
            </w:tcBorders>
            <w:shd w:val="clear" w:color="auto" w:fill="auto"/>
            <w:noWrap/>
            <w:vAlign w:val="center"/>
            <w:hideMark/>
          </w:tcPr>
          <w:p w14:paraId="3D87E05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3" w:type="pct"/>
            <w:tcBorders>
              <w:top w:val="nil"/>
              <w:left w:val="nil"/>
              <w:bottom w:val="single" w:sz="4" w:space="0" w:color="auto"/>
              <w:right w:val="single" w:sz="4" w:space="0" w:color="auto"/>
            </w:tcBorders>
            <w:shd w:val="clear" w:color="auto" w:fill="auto"/>
            <w:noWrap/>
            <w:vAlign w:val="center"/>
            <w:hideMark/>
          </w:tcPr>
          <w:p w14:paraId="20B58EC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2 187,55</w:t>
            </w:r>
          </w:p>
        </w:tc>
      </w:tr>
      <w:tr w:rsidR="00D82298" w:rsidRPr="00D82298" w14:paraId="7AC8C6DE" w14:textId="77777777" w:rsidTr="00D82298">
        <w:trPr>
          <w:trHeight w:val="585"/>
        </w:trPr>
        <w:tc>
          <w:tcPr>
            <w:tcW w:w="715" w:type="pct"/>
            <w:tcBorders>
              <w:top w:val="nil"/>
              <w:left w:val="single" w:sz="4" w:space="0" w:color="auto"/>
              <w:bottom w:val="single" w:sz="4" w:space="0" w:color="auto"/>
              <w:right w:val="single" w:sz="4" w:space="0" w:color="auto"/>
            </w:tcBorders>
            <w:shd w:val="clear" w:color="000000" w:fill="E2EFDA"/>
            <w:vAlign w:val="center"/>
            <w:hideMark/>
          </w:tcPr>
          <w:p w14:paraId="0FA164F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ТК-2</w:t>
            </w:r>
          </w:p>
        </w:tc>
        <w:tc>
          <w:tcPr>
            <w:tcW w:w="656" w:type="pct"/>
            <w:tcBorders>
              <w:top w:val="nil"/>
              <w:left w:val="nil"/>
              <w:bottom w:val="single" w:sz="4" w:space="0" w:color="auto"/>
              <w:right w:val="single" w:sz="4" w:space="0" w:color="auto"/>
            </w:tcBorders>
            <w:shd w:val="clear" w:color="000000" w:fill="E2EFDA"/>
            <w:vAlign w:val="center"/>
            <w:hideMark/>
          </w:tcPr>
          <w:p w14:paraId="3DAC441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ТК-4</w:t>
            </w:r>
          </w:p>
        </w:tc>
        <w:tc>
          <w:tcPr>
            <w:tcW w:w="408" w:type="pct"/>
            <w:tcBorders>
              <w:top w:val="nil"/>
              <w:left w:val="nil"/>
              <w:bottom w:val="single" w:sz="4" w:space="0" w:color="auto"/>
              <w:right w:val="single" w:sz="4" w:space="0" w:color="auto"/>
            </w:tcBorders>
            <w:shd w:val="clear" w:color="000000" w:fill="E2EFDA"/>
            <w:noWrap/>
            <w:vAlign w:val="center"/>
            <w:hideMark/>
          </w:tcPr>
          <w:p w14:paraId="14BDA5D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27</w:t>
            </w:r>
          </w:p>
        </w:tc>
        <w:tc>
          <w:tcPr>
            <w:tcW w:w="414" w:type="pct"/>
            <w:tcBorders>
              <w:top w:val="nil"/>
              <w:left w:val="nil"/>
              <w:bottom w:val="single" w:sz="4" w:space="0" w:color="auto"/>
              <w:right w:val="single" w:sz="4" w:space="0" w:color="auto"/>
            </w:tcBorders>
            <w:shd w:val="clear" w:color="000000" w:fill="E2EFDA"/>
            <w:noWrap/>
            <w:vAlign w:val="center"/>
            <w:hideMark/>
          </w:tcPr>
          <w:p w14:paraId="4A90D1E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0.150</w:t>
            </w:r>
          </w:p>
        </w:tc>
        <w:tc>
          <w:tcPr>
            <w:tcW w:w="414" w:type="pct"/>
            <w:tcBorders>
              <w:top w:val="nil"/>
              <w:left w:val="nil"/>
              <w:bottom w:val="single" w:sz="4" w:space="0" w:color="auto"/>
              <w:right w:val="single" w:sz="4" w:space="0" w:color="auto"/>
            </w:tcBorders>
            <w:shd w:val="clear" w:color="000000" w:fill="E2EFDA"/>
            <w:noWrap/>
            <w:vAlign w:val="center"/>
            <w:hideMark/>
          </w:tcPr>
          <w:p w14:paraId="30D12A6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0.150</w:t>
            </w:r>
          </w:p>
        </w:tc>
        <w:tc>
          <w:tcPr>
            <w:tcW w:w="778" w:type="pct"/>
            <w:tcBorders>
              <w:top w:val="nil"/>
              <w:left w:val="nil"/>
              <w:bottom w:val="single" w:sz="4" w:space="0" w:color="auto"/>
              <w:right w:val="single" w:sz="4" w:space="0" w:color="auto"/>
            </w:tcBorders>
            <w:shd w:val="clear" w:color="000000" w:fill="E2EFDA"/>
            <w:vAlign w:val="center"/>
            <w:hideMark/>
          </w:tcPr>
          <w:p w14:paraId="6353FCE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Подземная бесканальная</w:t>
            </w:r>
          </w:p>
        </w:tc>
        <w:tc>
          <w:tcPr>
            <w:tcW w:w="389" w:type="pct"/>
            <w:tcBorders>
              <w:top w:val="nil"/>
              <w:left w:val="nil"/>
              <w:bottom w:val="single" w:sz="4" w:space="0" w:color="auto"/>
              <w:right w:val="single" w:sz="4" w:space="0" w:color="auto"/>
            </w:tcBorders>
            <w:shd w:val="clear" w:color="000000" w:fill="E2EFDA"/>
            <w:vAlign w:val="center"/>
            <w:hideMark/>
          </w:tcPr>
          <w:p w14:paraId="2819AA5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397" w:type="pct"/>
            <w:tcBorders>
              <w:top w:val="nil"/>
              <w:left w:val="nil"/>
              <w:bottom w:val="single" w:sz="4" w:space="0" w:color="auto"/>
              <w:right w:val="single" w:sz="4" w:space="0" w:color="auto"/>
            </w:tcBorders>
            <w:shd w:val="clear" w:color="000000" w:fill="E2EFDA"/>
            <w:vAlign w:val="center"/>
            <w:hideMark/>
          </w:tcPr>
          <w:p w14:paraId="7BA9B56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06" w:type="pct"/>
            <w:tcBorders>
              <w:top w:val="nil"/>
              <w:left w:val="nil"/>
              <w:bottom w:val="single" w:sz="4" w:space="0" w:color="auto"/>
              <w:right w:val="single" w:sz="4" w:space="0" w:color="auto"/>
            </w:tcBorders>
            <w:shd w:val="clear" w:color="000000" w:fill="E2EFDA"/>
            <w:noWrap/>
            <w:vAlign w:val="center"/>
            <w:hideMark/>
          </w:tcPr>
          <w:p w14:paraId="38A242A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3" w:type="pct"/>
            <w:tcBorders>
              <w:top w:val="nil"/>
              <w:left w:val="nil"/>
              <w:bottom w:val="single" w:sz="4" w:space="0" w:color="auto"/>
              <w:right w:val="single" w:sz="4" w:space="0" w:color="auto"/>
            </w:tcBorders>
            <w:shd w:val="clear" w:color="000000" w:fill="E2EFDA"/>
            <w:noWrap/>
            <w:vAlign w:val="center"/>
            <w:hideMark/>
          </w:tcPr>
          <w:p w14:paraId="43E31C7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843,768</w:t>
            </w:r>
          </w:p>
        </w:tc>
      </w:tr>
      <w:tr w:rsidR="00D82298" w:rsidRPr="00D82298" w14:paraId="5007E0DF" w14:textId="77777777" w:rsidTr="00D82298">
        <w:trPr>
          <w:trHeight w:val="585"/>
        </w:trPr>
        <w:tc>
          <w:tcPr>
            <w:tcW w:w="715" w:type="pct"/>
            <w:tcBorders>
              <w:top w:val="nil"/>
              <w:left w:val="single" w:sz="4" w:space="0" w:color="auto"/>
              <w:bottom w:val="single" w:sz="4" w:space="0" w:color="auto"/>
              <w:right w:val="single" w:sz="4" w:space="0" w:color="auto"/>
            </w:tcBorders>
            <w:shd w:val="clear" w:color="auto" w:fill="auto"/>
            <w:vAlign w:val="center"/>
            <w:hideMark/>
          </w:tcPr>
          <w:p w14:paraId="03821C3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ТК-4</w:t>
            </w:r>
          </w:p>
        </w:tc>
        <w:tc>
          <w:tcPr>
            <w:tcW w:w="656" w:type="pct"/>
            <w:tcBorders>
              <w:top w:val="nil"/>
              <w:left w:val="nil"/>
              <w:bottom w:val="single" w:sz="4" w:space="0" w:color="auto"/>
              <w:right w:val="single" w:sz="4" w:space="0" w:color="auto"/>
            </w:tcBorders>
            <w:shd w:val="clear" w:color="auto" w:fill="auto"/>
            <w:vAlign w:val="center"/>
            <w:hideMark/>
          </w:tcPr>
          <w:p w14:paraId="31818E0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ТК-6</w:t>
            </w:r>
          </w:p>
        </w:tc>
        <w:tc>
          <w:tcPr>
            <w:tcW w:w="408" w:type="pct"/>
            <w:tcBorders>
              <w:top w:val="nil"/>
              <w:left w:val="nil"/>
              <w:bottom w:val="single" w:sz="4" w:space="0" w:color="auto"/>
              <w:right w:val="single" w:sz="4" w:space="0" w:color="auto"/>
            </w:tcBorders>
            <w:shd w:val="clear" w:color="auto" w:fill="auto"/>
            <w:noWrap/>
            <w:vAlign w:val="center"/>
            <w:hideMark/>
          </w:tcPr>
          <w:p w14:paraId="523160E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140</w:t>
            </w:r>
          </w:p>
        </w:tc>
        <w:tc>
          <w:tcPr>
            <w:tcW w:w="414" w:type="pct"/>
            <w:tcBorders>
              <w:top w:val="nil"/>
              <w:left w:val="nil"/>
              <w:bottom w:val="single" w:sz="4" w:space="0" w:color="auto"/>
              <w:right w:val="single" w:sz="4" w:space="0" w:color="auto"/>
            </w:tcBorders>
            <w:shd w:val="clear" w:color="auto" w:fill="auto"/>
            <w:noWrap/>
            <w:vAlign w:val="center"/>
            <w:hideMark/>
          </w:tcPr>
          <w:p w14:paraId="4B60568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0.150</w:t>
            </w:r>
          </w:p>
        </w:tc>
        <w:tc>
          <w:tcPr>
            <w:tcW w:w="414" w:type="pct"/>
            <w:tcBorders>
              <w:top w:val="nil"/>
              <w:left w:val="nil"/>
              <w:bottom w:val="single" w:sz="4" w:space="0" w:color="auto"/>
              <w:right w:val="single" w:sz="4" w:space="0" w:color="auto"/>
            </w:tcBorders>
            <w:shd w:val="clear" w:color="auto" w:fill="auto"/>
            <w:noWrap/>
            <w:vAlign w:val="center"/>
            <w:hideMark/>
          </w:tcPr>
          <w:p w14:paraId="49E3C77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0.150</w:t>
            </w:r>
          </w:p>
        </w:tc>
        <w:tc>
          <w:tcPr>
            <w:tcW w:w="778" w:type="pct"/>
            <w:tcBorders>
              <w:top w:val="nil"/>
              <w:left w:val="nil"/>
              <w:bottom w:val="single" w:sz="4" w:space="0" w:color="auto"/>
              <w:right w:val="single" w:sz="4" w:space="0" w:color="auto"/>
            </w:tcBorders>
            <w:shd w:val="clear" w:color="auto" w:fill="auto"/>
            <w:vAlign w:val="center"/>
            <w:hideMark/>
          </w:tcPr>
          <w:p w14:paraId="42670A7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Подземная бесканальная</w:t>
            </w:r>
          </w:p>
        </w:tc>
        <w:tc>
          <w:tcPr>
            <w:tcW w:w="389" w:type="pct"/>
            <w:tcBorders>
              <w:top w:val="nil"/>
              <w:left w:val="nil"/>
              <w:bottom w:val="single" w:sz="4" w:space="0" w:color="auto"/>
              <w:right w:val="single" w:sz="4" w:space="0" w:color="auto"/>
            </w:tcBorders>
            <w:shd w:val="clear" w:color="auto" w:fill="auto"/>
            <w:vAlign w:val="center"/>
            <w:hideMark/>
          </w:tcPr>
          <w:p w14:paraId="0608B3C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397" w:type="pct"/>
            <w:tcBorders>
              <w:top w:val="nil"/>
              <w:left w:val="nil"/>
              <w:bottom w:val="single" w:sz="4" w:space="0" w:color="auto"/>
              <w:right w:val="single" w:sz="4" w:space="0" w:color="auto"/>
            </w:tcBorders>
            <w:shd w:val="clear" w:color="auto" w:fill="auto"/>
            <w:vAlign w:val="center"/>
            <w:hideMark/>
          </w:tcPr>
          <w:p w14:paraId="16E660A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06" w:type="pct"/>
            <w:tcBorders>
              <w:top w:val="nil"/>
              <w:left w:val="nil"/>
              <w:bottom w:val="single" w:sz="4" w:space="0" w:color="auto"/>
              <w:right w:val="single" w:sz="4" w:space="0" w:color="auto"/>
            </w:tcBorders>
            <w:shd w:val="clear" w:color="auto" w:fill="auto"/>
            <w:noWrap/>
            <w:vAlign w:val="center"/>
            <w:hideMark/>
          </w:tcPr>
          <w:p w14:paraId="1F17458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3" w:type="pct"/>
            <w:tcBorders>
              <w:top w:val="nil"/>
              <w:left w:val="nil"/>
              <w:bottom w:val="single" w:sz="4" w:space="0" w:color="auto"/>
              <w:right w:val="single" w:sz="4" w:space="0" w:color="auto"/>
            </w:tcBorders>
            <w:shd w:val="clear" w:color="auto" w:fill="auto"/>
            <w:noWrap/>
            <w:vAlign w:val="center"/>
            <w:hideMark/>
          </w:tcPr>
          <w:p w14:paraId="5AD2475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4 375,09</w:t>
            </w:r>
          </w:p>
        </w:tc>
      </w:tr>
      <w:tr w:rsidR="00D82298" w:rsidRPr="00D82298" w14:paraId="0EA31517" w14:textId="77777777" w:rsidTr="00D82298">
        <w:trPr>
          <w:trHeight w:val="585"/>
        </w:trPr>
        <w:tc>
          <w:tcPr>
            <w:tcW w:w="715" w:type="pct"/>
            <w:tcBorders>
              <w:top w:val="nil"/>
              <w:left w:val="single" w:sz="4" w:space="0" w:color="auto"/>
              <w:bottom w:val="single" w:sz="4" w:space="0" w:color="auto"/>
              <w:right w:val="single" w:sz="4" w:space="0" w:color="auto"/>
            </w:tcBorders>
            <w:shd w:val="clear" w:color="000000" w:fill="E2EFDA"/>
            <w:vAlign w:val="center"/>
            <w:hideMark/>
          </w:tcPr>
          <w:p w14:paraId="594AA60C"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ТК-6</w:t>
            </w:r>
          </w:p>
        </w:tc>
        <w:tc>
          <w:tcPr>
            <w:tcW w:w="656" w:type="pct"/>
            <w:tcBorders>
              <w:top w:val="nil"/>
              <w:left w:val="nil"/>
              <w:bottom w:val="single" w:sz="4" w:space="0" w:color="auto"/>
              <w:right w:val="single" w:sz="4" w:space="0" w:color="auto"/>
            </w:tcBorders>
            <w:shd w:val="clear" w:color="000000" w:fill="E2EFDA"/>
            <w:vAlign w:val="center"/>
            <w:hideMark/>
          </w:tcPr>
          <w:p w14:paraId="1FD10EC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ТК-7</w:t>
            </w:r>
          </w:p>
        </w:tc>
        <w:tc>
          <w:tcPr>
            <w:tcW w:w="408" w:type="pct"/>
            <w:tcBorders>
              <w:top w:val="nil"/>
              <w:left w:val="nil"/>
              <w:bottom w:val="single" w:sz="4" w:space="0" w:color="auto"/>
              <w:right w:val="single" w:sz="4" w:space="0" w:color="auto"/>
            </w:tcBorders>
            <w:shd w:val="clear" w:color="000000" w:fill="E2EFDA"/>
            <w:noWrap/>
            <w:vAlign w:val="center"/>
            <w:hideMark/>
          </w:tcPr>
          <w:p w14:paraId="32318C4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15</w:t>
            </w:r>
          </w:p>
        </w:tc>
        <w:tc>
          <w:tcPr>
            <w:tcW w:w="414" w:type="pct"/>
            <w:tcBorders>
              <w:top w:val="nil"/>
              <w:left w:val="nil"/>
              <w:bottom w:val="single" w:sz="4" w:space="0" w:color="auto"/>
              <w:right w:val="single" w:sz="4" w:space="0" w:color="auto"/>
            </w:tcBorders>
            <w:shd w:val="clear" w:color="000000" w:fill="E2EFDA"/>
            <w:noWrap/>
            <w:vAlign w:val="center"/>
            <w:hideMark/>
          </w:tcPr>
          <w:p w14:paraId="31DFC71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0.100</w:t>
            </w:r>
          </w:p>
        </w:tc>
        <w:tc>
          <w:tcPr>
            <w:tcW w:w="414" w:type="pct"/>
            <w:tcBorders>
              <w:top w:val="nil"/>
              <w:left w:val="nil"/>
              <w:bottom w:val="single" w:sz="4" w:space="0" w:color="auto"/>
              <w:right w:val="single" w:sz="4" w:space="0" w:color="auto"/>
            </w:tcBorders>
            <w:shd w:val="clear" w:color="000000" w:fill="E2EFDA"/>
            <w:noWrap/>
            <w:vAlign w:val="center"/>
            <w:hideMark/>
          </w:tcPr>
          <w:p w14:paraId="70E6109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0.100</w:t>
            </w:r>
          </w:p>
        </w:tc>
        <w:tc>
          <w:tcPr>
            <w:tcW w:w="778" w:type="pct"/>
            <w:tcBorders>
              <w:top w:val="nil"/>
              <w:left w:val="nil"/>
              <w:bottom w:val="single" w:sz="4" w:space="0" w:color="auto"/>
              <w:right w:val="single" w:sz="4" w:space="0" w:color="auto"/>
            </w:tcBorders>
            <w:shd w:val="clear" w:color="000000" w:fill="E2EFDA"/>
            <w:vAlign w:val="center"/>
            <w:hideMark/>
          </w:tcPr>
          <w:p w14:paraId="4516D95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Подземная бесканальная</w:t>
            </w:r>
          </w:p>
        </w:tc>
        <w:tc>
          <w:tcPr>
            <w:tcW w:w="389" w:type="pct"/>
            <w:tcBorders>
              <w:top w:val="nil"/>
              <w:left w:val="nil"/>
              <w:bottom w:val="single" w:sz="4" w:space="0" w:color="auto"/>
              <w:right w:val="single" w:sz="4" w:space="0" w:color="auto"/>
            </w:tcBorders>
            <w:shd w:val="clear" w:color="000000" w:fill="E2EFDA"/>
            <w:vAlign w:val="center"/>
            <w:hideMark/>
          </w:tcPr>
          <w:p w14:paraId="189C442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397" w:type="pct"/>
            <w:tcBorders>
              <w:top w:val="nil"/>
              <w:left w:val="nil"/>
              <w:bottom w:val="single" w:sz="4" w:space="0" w:color="auto"/>
              <w:right w:val="single" w:sz="4" w:space="0" w:color="auto"/>
            </w:tcBorders>
            <w:shd w:val="clear" w:color="000000" w:fill="E2EFDA"/>
            <w:vAlign w:val="center"/>
            <w:hideMark/>
          </w:tcPr>
          <w:p w14:paraId="3DEF87C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06" w:type="pct"/>
            <w:tcBorders>
              <w:top w:val="nil"/>
              <w:left w:val="nil"/>
              <w:bottom w:val="single" w:sz="4" w:space="0" w:color="auto"/>
              <w:right w:val="single" w:sz="4" w:space="0" w:color="auto"/>
            </w:tcBorders>
            <w:shd w:val="clear" w:color="000000" w:fill="E2EFDA"/>
            <w:noWrap/>
            <w:vAlign w:val="center"/>
            <w:hideMark/>
          </w:tcPr>
          <w:p w14:paraId="2939921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3" w:type="pct"/>
            <w:tcBorders>
              <w:top w:val="nil"/>
              <w:left w:val="nil"/>
              <w:bottom w:val="single" w:sz="4" w:space="0" w:color="auto"/>
              <w:right w:val="single" w:sz="4" w:space="0" w:color="auto"/>
            </w:tcBorders>
            <w:shd w:val="clear" w:color="000000" w:fill="E2EFDA"/>
            <w:noWrap/>
            <w:vAlign w:val="center"/>
            <w:hideMark/>
          </w:tcPr>
          <w:p w14:paraId="20A5AB2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404,796</w:t>
            </w:r>
          </w:p>
        </w:tc>
      </w:tr>
      <w:tr w:rsidR="00D82298" w:rsidRPr="00D82298" w14:paraId="56678004" w14:textId="77777777" w:rsidTr="00D82298">
        <w:trPr>
          <w:trHeight w:val="585"/>
        </w:trPr>
        <w:tc>
          <w:tcPr>
            <w:tcW w:w="715" w:type="pct"/>
            <w:tcBorders>
              <w:top w:val="nil"/>
              <w:left w:val="single" w:sz="4" w:space="0" w:color="auto"/>
              <w:bottom w:val="single" w:sz="4" w:space="0" w:color="auto"/>
              <w:right w:val="single" w:sz="4" w:space="0" w:color="auto"/>
            </w:tcBorders>
            <w:shd w:val="clear" w:color="auto" w:fill="auto"/>
            <w:vAlign w:val="center"/>
            <w:hideMark/>
          </w:tcPr>
          <w:p w14:paraId="216CCFC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ТК-7</w:t>
            </w:r>
          </w:p>
        </w:tc>
        <w:tc>
          <w:tcPr>
            <w:tcW w:w="656" w:type="pct"/>
            <w:tcBorders>
              <w:top w:val="nil"/>
              <w:left w:val="nil"/>
              <w:bottom w:val="single" w:sz="4" w:space="0" w:color="auto"/>
              <w:right w:val="single" w:sz="4" w:space="0" w:color="auto"/>
            </w:tcBorders>
            <w:shd w:val="clear" w:color="auto" w:fill="auto"/>
            <w:vAlign w:val="center"/>
            <w:hideMark/>
          </w:tcPr>
          <w:p w14:paraId="666ABBA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ТК-8</w:t>
            </w:r>
          </w:p>
        </w:tc>
        <w:tc>
          <w:tcPr>
            <w:tcW w:w="408" w:type="pct"/>
            <w:tcBorders>
              <w:top w:val="nil"/>
              <w:left w:val="nil"/>
              <w:bottom w:val="single" w:sz="4" w:space="0" w:color="auto"/>
              <w:right w:val="single" w:sz="4" w:space="0" w:color="auto"/>
            </w:tcBorders>
            <w:shd w:val="clear" w:color="auto" w:fill="auto"/>
            <w:noWrap/>
            <w:vAlign w:val="center"/>
            <w:hideMark/>
          </w:tcPr>
          <w:p w14:paraId="27AE241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95</w:t>
            </w:r>
          </w:p>
        </w:tc>
        <w:tc>
          <w:tcPr>
            <w:tcW w:w="414" w:type="pct"/>
            <w:tcBorders>
              <w:top w:val="nil"/>
              <w:left w:val="nil"/>
              <w:bottom w:val="single" w:sz="4" w:space="0" w:color="auto"/>
              <w:right w:val="single" w:sz="4" w:space="0" w:color="auto"/>
            </w:tcBorders>
            <w:shd w:val="clear" w:color="auto" w:fill="auto"/>
            <w:noWrap/>
            <w:vAlign w:val="center"/>
            <w:hideMark/>
          </w:tcPr>
          <w:p w14:paraId="5EABCDE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0.100</w:t>
            </w:r>
          </w:p>
        </w:tc>
        <w:tc>
          <w:tcPr>
            <w:tcW w:w="414" w:type="pct"/>
            <w:tcBorders>
              <w:top w:val="nil"/>
              <w:left w:val="nil"/>
              <w:bottom w:val="single" w:sz="4" w:space="0" w:color="auto"/>
              <w:right w:val="single" w:sz="4" w:space="0" w:color="auto"/>
            </w:tcBorders>
            <w:shd w:val="clear" w:color="auto" w:fill="auto"/>
            <w:noWrap/>
            <w:vAlign w:val="center"/>
            <w:hideMark/>
          </w:tcPr>
          <w:p w14:paraId="0006728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0.100</w:t>
            </w:r>
          </w:p>
        </w:tc>
        <w:tc>
          <w:tcPr>
            <w:tcW w:w="778" w:type="pct"/>
            <w:tcBorders>
              <w:top w:val="nil"/>
              <w:left w:val="nil"/>
              <w:bottom w:val="single" w:sz="4" w:space="0" w:color="auto"/>
              <w:right w:val="single" w:sz="4" w:space="0" w:color="auto"/>
            </w:tcBorders>
            <w:shd w:val="clear" w:color="auto" w:fill="auto"/>
            <w:vAlign w:val="center"/>
            <w:hideMark/>
          </w:tcPr>
          <w:p w14:paraId="12638E1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Подземная бесканальная</w:t>
            </w:r>
          </w:p>
        </w:tc>
        <w:tc>
          <w:tcPr>
            <w:tcW w:w="389" w:type="pct"/>
            <w:tcBorders>
              <w:top w:val="nil"/>
              <w:left w:val="nil"/>
              <w:bottom w:val="single" w:sz="4" w:space="0" w:color="auto"/>
              <w:right w:val="single" w:sz="4" w:space="0" w:color="auto"/>
            </w:tcBorders>
            <w:shd w:val="clear" w:color="auto" w:fill="auto"/>
            <w:vAlign w:val="center"/>
            <w:hideMark/>
          </w:tcPr>
          <w:p w14:paraId="104DD56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397" w:type="pct"/>
            <w:tcBorders>
              <w:top w:val="nil"/>
              <w:left w:val="nil"/>
              <w:bottom w:val="single" w:sz="4" w:space="0" w:color="auto"/>
              <w:right w:val="single" w:sz="4" w:space="0" w:color="auto"/>
            </w:tcBorders>
            <w:shd w:val="clear" w:color="auto" w:fill="auto"/>
            <w:vAlign w:val="center"/>
            <w:hideMark/>
          </w:tcPr>
          <w:p w14:paraId="1501A76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06" w:type="pct"/>
            <w:tcBorders>
              <w:top w:val="nil"/>
              <w:left w:val="nil"/>
              <w:bottom w:val="single" w:sz="4" w:space="0" w:color="auto"/>
              <w:right w:val="single" w:sz="4" w:space="0" w:color="auto"/>
            </w:tcBorders>
            <w:shd w:val="clear" w:color="auto" w:fill="auto"/>
            <w:noWrap/>
            <w:vAlign w:val="center"/>
            <w:hideMark/>
          </w:tcPr>
          <w:p w14:paraId="7B7F3AC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3" w:type="pct"/>
            <w:tcBorders>
              <w:top w:val="nil"/>
              <w:left w:val="nil"/>
              <w:bottom w:val="single" w:sz="4" w:space="0" w:color="auto"/>
              <w:right w:val="single" w:sz="4" w:space="0" w:color="auto"/>
            </w:tcBorders>
            <w:shd w:val="clear" w:color="auto" w:fill="auto"/>
            <w:noWrap/>
            <w:vAlign w:val="center"/>
            <w:hideMark/>
          </w:tcPr>
          <w:p w14:paraId="5AFDD1D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2 563,71</w:t>
            </w:r>
          </w:p>
        </w:tc>
      </w:tr>
      <w:tr w:rsidR="00D82298" w:rsidRPr="00D82298" w14:paraId="4F43651F" w14:textId="77777777" w:rsidTr="00D82298">
        <w:trPr>
          <w:trHeight w:val="585"/>
        </w:trPr>
        <w:tc>
          <w:tcPr>
            <w:tcW w:w="715" w:type="pct"/>
            <w:tcBorders>
              <w:top w:val="nil"/>
              <w:left w:val="single" w:sz="4" w:space="0" w:color="auto"/>
              <w:bottom w:val="single" w:sz="4" w:space="0" w:color="auto"/>
              <w:right w:val="single" w:sz="4" w:space="0" w:color="auto"/>
            </w:tcBorders>
            <w:shd w:val="clear" w:color="000000" w:fill="E2EFDA"/>
            <w:vAlign w:val="center"/>
            <w:hideMark/>
          </w:tcPr>
          <w:p w14:paraId="5BA6F6A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ТК-8</w:t>
            </w:r>
          </w:p>
        </w:tc>
        <w:tc>
          <w:tcPr>
            <w:tcW w:w="656" w:type="pct"/>
            <w:tcBorders>
              <w:top w:val="nil"/>
              <w:left w:val="nil"/>
              <w:bottom w:val="single" w:sz="4" w:space="0" w:color="auto"/>
              <w:right w:val="single" w:sz="4" w:space="0" w:color="auto"/>
            </w:tcBorders>
            <w:shd w:val="clear" w:color="000000" w:fill="E2EFDA"/>
            <w:vAlign w:val="center"/>
            <w:hideMark/>
          </w:tcPr>
          <w:p w14:paraId="2F51B01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ТК-9</w:t>
            </w:r>
          </w:p>
        </w:tc>
        <w:tc>
          <w:tcPr>
            <w:tcW w:w="408" w:type="pct"/>
            <w:tcBorders>
              <w:top w:val="nil"/>
              <w:left w:val="nil"/>
              <w:bottom w:val="single" w:sz="4" w:space="0" w:color="auto"/>
              <w:right w:val="single" w:sz="4" w:space="0" w:color="auto"/>
            </w:tcBorders>
            <w:shd w:val="clear" w:color="000000" w:fill="E2EFDA"/>
            <w:noWrap/>
            <w:vAlign w:val="center"/>
            <w:hideMark/>
          </w:tcPr>
          <w:p w14:paraId="6BDD8ED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90</w:t>
            </w:r>
          </w:p>
        </w:tc>
        <w:tc>
          <w:tcPr>
            <w:tcW w:w="414" w:type="pct"/>
            <w:tcBorders>
              <w:top w:val="nil"/>
              <w:left w:val="nil"/>
              <w:bottom w:val="single" w:sz="4" w:space="0" w:color="auto"/>
              <w:right w:val="single" w:sz="4" w:space="0" w:color="auto"/>
            </w:tcBorders>
            <w:shd w:val="clear" w:color="000000" w:fill="E2EFDA"/>
            <w:noWrap/>
            <w:vAlign w:val="center"/>
            <w:hideMark/>
          </w:tcPr>
          <w:p w14:paraId="2DBDAD3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0.069</w:t>
            </w:r>
          </w:p>
        </w:tc>
        <w:tc>
          <w:tcPr>
            <w:tcW w:w="414" w:type="pct"/>
            <w:tcBorders>
              <w:top w:val="nil"/>
              <w:left w:val="nil"/>
              <w:bottom w:val="single" w:sz="4" w:space="0" w:color="auto"/>
              <w:right w:val="single" w:sz="4" w:space="0" w:color="auto"/>
            </w:tcBorders>
            <w:shd w:val="clear" w:color="000000" w:fill="E2EFDA"/>
            <w:noWrap/>
            <w:vAlign w:val="center"/>
            <w:hideMark/>
          </w:tcPr>
          <w:p w14:paraId="60A9F79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0.069</w:t>
            </w:r>
          </w:p>
        </w:tc>
        <w:tc>
          <w:tcPr>
            <w:tcW w:w="778" w:type="pct"/>
            <w:tcBorders>
              <w:top w:val="nil"/>
              <w:left w:val="nil"/>
              <w:bottom w:val="single" w:sz="4" w:space="0" w:color="auto"/>
              <w:right w:val="single" w:sz="4" w:space="0" w:color="auto"/>
            </w:tcBorders>
            <w:shd w:val="clear" w:color="000000" w:fill="E2EFDA"/>
            <w:vAlign w:val="center"/>
            <w:hideMark/>
          </w:tcPr>
          <w:p w14:paraId="738CE81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Подземная бесканальная</w:t>
            </w:r>
          </w:p>
        </w:tc>
        <w:tc>
          <w:tcPr>
            <w:tcW w:w="389" w:type="pct"/>
            <w:tcBorders>
              <w:top w:val="nil"/>
              <w:left w:val="nil"/>
              <w:bottom w:val="single" w:sz="4" w:space="0" w:color="auto"/>
              <w:right w:val="single" w:sz="4" w:space="0" w:color="auto"/>
            </w:tcBorders>
            <w:shd w:val="clear" w:color="000000" w:fill="E2EFDA"/>
            <w:vAlign w:val="center"/>
            <w:hideMark/>
          </w:tcPr>
          <w:p w14:paraId="7FB0EB6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397" w:type="pct"/>
            <w:tcBorders>
              <w:top w:val="nil"/>
              <w:left w:val="nil"/>
              <w:bottom w:val="single" w:sz="4" w:space="0" w:color="auto"/>
              <w:right w:val="single" w:sz="4" w:space="0" w:color="auto"/>
            </w:tcBorders>
            <w:shd w:val="clear" w:color="000000" w:fill="E2EFDA"/>
            <w:vAlign w:val="center"/>
            <w:hideMark/>
          </w:tcPr>
          <w:p w14:paraId="4143FD6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06" w:type="pct"/>
            <w:tcBorders>
              <w:top w:val="nil"/>
              <w:left w:val="nil"/>
              <w:bottom w:val="single" w:sz="4" w:space="0" w:color="auto"/>
              <w:right w:val="single" w:sz="4" w:space="0" w:color="auto"/>
            </w:tcBorders>
            <w:shd w:val="clear" w:color="000000" w:fill="E2EFDA"/>
            <w:noWrap/>
            <w:vAlign w:val="center"/>
            <w:hideMark/>
          </w:tcPr>
          <w:p w14:paraId="685C2AC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3" w:type="pct"/>
            <w:tcBorders>
              <w:top w:val="nil"/>
              <w:left w:val="nil"/>
              <w:bottom w:val="single" w:sz="4" w:space="0" w:color="auto"/>
              <w:right w:val="single" w:sz="4" w:space="0" w:color="auto"/>
            </w:tcBorders>
            <w:shd w:val="clear" w:color="000000" w:fill="E2EFDA"/>
            <w:noWrap/>
            <w:vAlign w:val="center"/>
            <w:hideMark/>
          </w:tcPr>
          <w:p w14:paraId="32E3265C"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1 984,84</w:t>
            </w:r>
          </w:p>
        </w:tc>
      </w:tr>
      <w:tr w:rsidR="00D82298" w:rsidRPr="00D82298" w14:paraId="448F99B9" w14:textId="77777777" w:rsidTr="00D82298">
        <w:trPr>
          <w:trHeight w:val="585"/>
        </w:trPr>
        <w:tc>
          <w:tcPr>
            <w:tcW w:w="715" w:type="pct"/>
            <w:tcBorders>
              <w:top w:val="nil"/>
              <w:left w:val="single" w:sz="4" w:space="0" w:color="auto"/>
              <w:bottom w:val="single" w:sz="4" w:space="0" w:color="auto"/>
              <w:right w:val="single" w:sz="4" w:space="0" w:color="auto"/>
            </w:tcBorders>
            <w:shd w:val="clear" w:color="auto" w:fill="auto"/>
            <w:vAlign w:val="center"/>
            <w:hideMark/>
          </w:tcPr>
          <w:p w14:paraId="678B3DF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ТК-9</w:t>
            </w:r>
          </w:p>
        </w:tc>
        <w:tc>
          <w:tcPr>
            <w:tcW w:w="656" w:type="pct"/>
            <w:tcBorders>
              <w:top w:val="nil"/>
              <w:left w:val="nil"/>
              <w:bottom w:val="single" w:sz="4" w:space="0" w:color="auto"/>
              <w:right w:val="single" w:sz="4" w:space="0" w:color="auto"/>
            </w:tcBorders>
            <w:shd w:val="clear" w:color="auto" w:fill="auto"/>
            <w:vAlign w:val="center"/>
            <w:hideMark/>
          </w:tcPr>
          <w:p w14:paraId="63D4EF3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ТК-10</w:t>
            </w:r>
          </w:p>
        </w:tc>
        <w:tc>
          <w:tcPr>
            <w:tcW w:w="408" w:type="pct"/>
            <w:tcBorders>
              <w:top w:val="nil"/>
              <w:left w:val="nil"/>
              <w:bottom w:val="single" w:sz="4" w:space="0" w:color="auto"/>
              <w:right w:val="single" w:sz="4" w:space="0" w:color="auto"/>
            </w:tcBorders>
            <w:shd w:val="clear" w:color="auto" w:fill="auto"/>
            <w:noWrap/>
            <w:vAlign w:val="center"/>
            <w:hideMark/>
          </w:tcPr>
          <w:p w14:paraId="7AE9090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40</w:t>
            </w:r>
          </w:p>
        </w:tc>
        <w:tc>
          <w:tcPr>
            <w:tcW w:w="414" w:type="pct"/>
            <w:tcBorders>
              <w:top w:val="nil"/>
              <w:left w:val="nil"/>
              <w:bottom w:val="single" w:sz="4" w:space="0" w:color="auto"/>
              <w:right w:val="single" w:sz="4" w:space="0" w:color="auto"/>
            </w:tcBorders>
            <w:shd w:val="clear" w:color="auto" w:fill="auto"/>
            <w:noWrap/>
            <w:vAlign w:val="center"/>
            <w:hideMark/>
          </w:tcPr>
          <w:p w14:paraId="590D719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414" w:type="pct"/>
            <w:tcBorders>
              <w:top w:val="nil"/>
              <w:left w:val="nil"/>
              <w:bottom w:val="single" w:sz="4" w:space="0" w:color="auto"/>
              <w:right w:val="single" w:sz="4" w:space="0" w:color="auto"/>
            </w:tcBorders>
            <w:shd w:val="clear" w:color="auto" w:fill="auto"/>
            <w:noWrap/>
            <w:vAlign w:val="center"/>
            <w:hideMark/>
          </w:tcPr>
          <w:p w14:paraId="73CCAD4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778" w:type="pct"/>
            <w:tcBorders>
              <w:top w:val="nil"/>
              <w:left w:val="nil"/>
              <w:bottom w:val="single" w:sz="4" w:space="0" w:color="auto"/>
              <w:right w:val="single" w:sz="4" w:space="0" w:color="auto"/>
            </w:tcBorders>
            <w:shd w:val="clear" w:color="auto" w:fill="auto"/>
            <w:vAlign w:val="center"/>
            <w:hideMark/>
          </w:tcPr>
          <w:p w14:paraId="0E1FCEA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Подземная бесканальная</w:t>
            </w:r>
          </w:p>
        </w:tc>
        <w:tc>
          <w:tcPr>
            <w:tcW w:w="389" w:type="pct"/>
            <w:tcBorders>
              <w:top w:val="nil"/>
              <w:left w:val="nil"/>
              <w:bottom w:val="single" w:sz="4" w:space="0" w:color="auto"/>
              <w:right w:val="single" w:sz="4" w:space="0" w:color="auto"/>
            </w:tcBorders>
            <w:shd w:val="clear" w:color="auto" w:fill="auto"/>
            <w:vAlign w:val="center"/>
            <w:hideMark/>
          </w:tcPr>
          <w:p w14:paraId="7547213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397" w:type="pct"/>
            <w:tcBorders>
              <w:top w:val="nil"/>
              <w:left w:val="nil"/>
              <w:bottom w:val="single" w:sz="4" w:space="0" w:color="auto"/>
              <w:right w:val="single" w:sz="4" w:space="0" w:color="auto"/>
            </w:tcBorders>
            <w:shd w:val="clear" w:color="auto" w:fill="auto"/>
            <w:vAlign w:val="center"/>
            <w:hideMark/>
          </w:tcPr>
          <w:p w14:paraId="44D36C8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06" w:type="pct"/>
            <w:tcBorders>
              <w:top w:val="nil"/>
              <w:left w:val="nil"/>
              <w:bottom w:val="single" w:sz="4" w:space="0" w:color="auto"/>
              <w:right w:val="single" w:sz="4" w:space="0" w:color="auto"/>
            </w:tcBorders>
            <w:shd w:val="clear" w:color="auto" w:fill="auto"/>
            <w:noWrap/>
            <w:vAlign w:val="center"/>
            <w:hideMark/>
          </w:tcPr>
          <w:p w14:paraId="7DF6DCE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3" w:type="pct"/>
            <w:tcBorders>
              <w:top w:val="nil"/>
              <w:left w:val="nil"/>
              <w:bottom w:val="single" w:sz="4" w:space="0" w:color="auto"/>
              <w:right w:val="single" w:sz="4" w:space="0" w:color="auto"/>
            </w:tcBorders>
            <w:shd w:val="clear" w:color="auto" w:fill="auto"/>
            <w:noWrap/>
            <w:vAlign w:val="center"/>
            <w:hideMark/>
          </w:tcPr>
          <w:p w14:paraId="028507F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882,153</w:t>
            </w:r>
          </w:p>
        </w:tc>
      </w:tr>
      <w:tr w:rsidR="00D82298" w:rsidRPr="00D82298" w14:paraId="3B5CE988" w14:textId="77777777" w:rsidTr="00D82298">
        <w:trPr>
          <w:trHeight w:val="585"/>
        </w:trPr>
        <w:tc>
          <w:tcPr>
            <w:tcW w:w="715" w:type="pct"/>
            <w:tcBorders>
              <w:top w:val="nil"/>
              <w:left w:val="single" w:sz="4" w:space="0" w:color="auto"/>
              <w:bottom w:val="single" w:sz="4" w:space="0" w:color="auto"/>
              <w:right w:val="single" w:sz="4" w:space="0" w:color="auto"/>
            </w:tcBorders>
            <w:shd w:val="clear" w:color="000000" w:fill="E2EFDA"/>
            <w:vAlign w:val="center"/>
            <w:hideMark/>
          </w:tcPr>
          <w:p w14:paraId="540925E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ТК-10</w:t>
            </w:r>
          </w:p>
        </w:tc>
        <w:tc>
          <w:tcPr>
            <w:tcW w:w="656" w:type="pct"/>
            <w:tcBorders>
              <w:top w:val="nil"/>
              <w:left w:val="nil"/>
              <w:bottom w:val="single" w:sz="4" w:space="0" w:color="auto"/>
              <w:right w:val="single" w:sz="4" w:space="0" w:color="auto"/>
            </w:tcBorders>
            <w:shd w:val="clear" w:color="000000" w:fill="E2EFDA"/>
            <w:vAlign w:val="center"/>
            <w:hideMark/>
          </w:tcPr>
          <w:p w14:paraId="7DFEE0C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ТК-11</w:t>
            </w:r>
          </w:p>
        </w:tc>
        <w:tc>
          <w:tcPr>
            <w:tcW w:w="408" w:type="pct"/>
            <w:tcBorders>
              <w:top w:val="nil"/>
              <w:left w:val="nil"/>
              <w:bottom w:val="single" w:sz="4" w:space="0" w:color="auto"/>
              <w:right w:val="single" w:sz="4" w:space="0" w:color="auto"/>
            </w:tcBorders>
            <w:shd w:val="clear" w:color="000000" w:fill="E2EFDA"/>
            <w:noWrap/>
            <w:vAlign w:val="center"/>
            <w:hideMark/>
          </w:tcPr>
          <w:p w14:paraId="360253C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50</w:t>
            </w:r>
          </w:p>
        </w:tc>
        <w:tc>
          <w:tcPr>
            <w:tcW w:w="414" w:type="pct"/>
            <w:tcBorders>
              <w:top w:val="nil"/>
              <w:left w:val="nil"/>
              <w:bottom w:val="single" w:sz="4" w:space="0" w:color="auto"/>
              <w:right w:val="single" w:sz="4" w:space="0" w:color="auto"/>
            </w:tcBorders>
            <w:shd w:val="clear" w:color="000000" w:fill="E2EFDA"/>
            <w:noWrap/>
            <w:vAlign w:val="center"/>
            <w:hideMark/>
          </w:tcPr>
          <w:p w14:paraId="12544A7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414" w:type="pct"/>
            <w:tcBorders>
              <w:top w:val="nil"/>
              <w:left w:val="nil"/>
              <w:bottom w:val="single" w:sz="4" w:space="0" w:color="auto"/>
              <w:right w:val="single" w:sz="4" w:space="0" w:color="auto"/>
            </w:tcBorders>
            <w:shd w:val="clear" w:color="000000" w:fill="E2EFDA"/>
            <w:noWrap/>
            <w:vAlign w:val="center"/>
            <w:hideMark/>
          </w:tcPr>
          <w:p w14:paraId="46B97CE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778" w:type="pct"/>
            <w:tcBorders>
              <w:top w:val="nil"/>
              <w:left w:val="nil"/>
              <w:bottom w:val="single" w:sz="4" w:space="0" w:color="auto"/>
              <w:right w:val="single" w:sz="4" w:space="0" w:color="auto"/>
            </w:tcBorders>
            <w:shd w:val="clear" w:color="000000" w:fill="E2EFDA"/>
            <w:vAlign w:val="center"/>
            <w:hideMark/>
          </w:tcPr>
          <w:p w14:paraId="54F9F40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Подземная бесканальная</w:t>
            </w:r>
          </w:p>
        </w:tc>
        <w:tc>
          <w:tcPr>
            <w:tcW w:w="389" w:type="pct"/>
            <w:tcBorders>
              <w:top w:val="nil"/>
              <w:left w:val="nil"/>
              <w:bottom w:val="single" w:sz="4" w:space="0" w:color="auto"/>
              <w:right w:val="single" w:sz="4" w:space="0" w:color="auto"/>
            </w:tcBorders>
            <w:shd w:val="clear" w:color="000000" w:fill="E2EFDA"/>
            <w:vAlign w:val="center"/>
            <w:hideMark/>
          </w:tcPr>
          <w:p w14:paraId="1412796C"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397" w:type="pct"/>
            <w:tcBorders>
              <w:top w:val="nil"/>
              <w:left w:val="nil"/>
              <w:bottom w:val="single" w:sz="4" w:space="0" w:color="auto"/>
              <w:right w:val="single" w:sz="4" w:space="0" w:color="auto"/>
            </w:tcBorders>
            <w:shd w:val="clear" w:color="000000" w:fill="E2EFDA"/>
            <w:vAlign w:val="center"/>
            <w:hideMark/>
          </w:tcPr>
          <w:p w14:paraId="23C8DA6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06" w:type="pct"/>
            <w:tcBorders>
              <w:top w:val="nil"/>
              <w:left w:val="nil"/>
              <w:bottom w:val="single" w:sz="4" w:space="0" w:color="auto"/>
              <w:right w:val="single" w:sz="4" w:space="0" w:color="auto"/>
            </w:tcBorders>
            <w:shd w:val="clear" w:color="000000" w:fill="E2EFDA"/>
            <w:noWrap/>
            <w:vAlign w:val="center"/>
            <w:hideMark/>
          </w:tcPr>
          <w:p w14:paraId="6B6FAE2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3" w:type="pct"/>
            <w:tcBorders>
              <w:top w:val="nil"/>
              <w:left w:val="nil"/>
              <w:bottom w:val="single" w:sz="4" w:space="0" w:color="auto"/>
              <w:right w:val="single" w:sz="4" w:space="0" w:color="auto"/>
            </w:tcBorders>
            <w:shd w:val="clear" w:color="000000" w:fill="E2EFDA"/>
            <w:noWrap/>
            <w:vAlign w:val="center"/>
            <w:hideMark/>
          </w:tcPr>
          <w:p w14:paraId="36782CD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1 102,69</w:t>
            </w:r>
          </w:p>
        </w:tc>
      </w:tr>
      <w:tr w:rsidR="00D82298" w:rsidRPr="00D82298" w14:paraId="602C1F98" w14:textId="77777777" w:rsidTr="00D82298">
        <w:trPr>
          <w:trHeight w:val="585"/>
        </w:trPr>
        <w:tc>
          <w:tcPr>
            <w:tcW w:w="715" w:type="pct"/>
            <w:tcBorders>
              <w:top w:val="nil"/>
              <w:left w:val="single" w:sz="4" w:space="0" w:color="auto"/>
              <w:bottom w:val="single" w:sz="4" w:space="0" w:color="auto"/>
              <w:right w:val="single" w:sz="4" w:space="0" w:color="auto"/>
            </w:tcBorders>
            <w:shd w:val="clear" w:color="auto" w:fill="auto"/>
            <w:vAlign w:val="center"/>
            <w:hideMark/>
          </w:tcPr>
          <w:p w14:paraId="7677CD6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ТК-11</w:t>
            </w:r>
          </w:p>
        </w:tc>
        <w:tc>
          <w:tcPr>
            <w:tcW w:w="656" w:type="pct"/>
            <w:tcBorders>
              <w:top w:val="nil"/>
              <w:left w:val="nil"/>
              <w:bottom w:val="single" w:sz="4" w:space="0" w:color="auto"/>
              <w:right w:val="single" w:sz="4" w:space="0" w:color="auto"/>
            </w:tcBorders>
            <w:shd w:val="clear" w:color="auto" w:fill="auto"/>
            <w:vAlign w:val="center"/>
            <w:hideMark/>
          </w:tcPr>
          <w:p w14:paraId="6D11230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Московская ул., 111А</w:t>
            </w:r>
          </w:p>
        </w:tc>
        <w:tc>
          <w:tcPr>
            <w:tcW w:w="408" w:type="pct"/>
            <w:tcBorders>
              <w:top w:val="nil"/>
              <w:left w:val="nil"/>
              <w:bottom w:val="single" w:sz="4" w:space="0" w:color="auto"/>
              <w:right w:val="single" w:sz="4" w:space="0" w:color="auto"/>
            </w:tcBorders>
            <w:shd w:val="clear" w:color="auto" w:fill="auto"/>
            <w:noWrap/>
            <w:vAlign w:val="center"/>
            <w:hideMark/>
          </w:tcPr>
          <w:p w14:paraId="45794ED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40</w:t>
            </w:r>
          </w:p>
        </w:tc>
        <w:tc>
          <w:tcPr>
            <w:tcW w:w="414" w:type="pct"/>
            <w:tcBorders>
              <w:top w:val="nil"/>
              <w:left w:val="nil"/>
              <w:bottom w:val="single" w:sz="4" w:space="0" w:color="auto"/>
              <w:right w:val="single" w:sz="4" w:space="0" w:color="auto"/>
            </w:tcBorders>
            <w:shd w:val="clear" w:color="auto" w:fill="auto"/>
            <w:noWrap/>
            <w:vAlign w:val="center"/>
            <w:hideMark/>
          </w:tcPr>
          <w:p w14:paraId="59D311E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0.027</w:t>
            </w:r>
          </w:p>
        </w:tc>
        <w:tc>
          <w:tcPr>
            <w:tcW w:w="414" w:type="pct"/>
            <w:tcBorders>
              <w:top w:val="nil"/>
              <w:left w:val="nil"/>
              <w:bottom w:val="single" w:sz="4" w:space="0" w:color="auto"/>
              <w:right w:val="single" w:sz="4" w:space="0" w:color="auto"/>
            </w:tcBorders>
            <w:shd w:val="clear" w:color="auto" w:fill="auto"/>
            <w:noWrap/>
            <w:vAlign w:val="center"/>
            <w:hideMark/>
          </w:tcPr>
          <w:p w14:paraId="1161DB4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0.027</w:t>
            </w:r>
          </w:p>
        </w:tc>
        <w:tc>
          <w:tcPr>
            <w:tcW w:w="778" w:type="pct"/>
            <w:tcBorders>
              <w:top w:val="nil"/>
              <w:left w:val="nil"/>
              <w:bottom w:val="single" w:sz="4" w:space="0" w:color="auto"/>
              <w:right w:val="single" w:sz="4" w:space="0" w:color="auto"/>
            </w:tcBorders>
            <w:shd w:val="clear" w:color="auto" w:fill="auto"/>
            <w:vAlign w:val="center"/>
            <w:hideMark/>
          </w:tcPr>
          <w:p w14:paraId="7225F3E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Подземная бесканальная</w:t>
            </w:r>
          </w:p>
        </w:tc>
        <w:tc>
          <w:tcPr>
            <w:tcW w:w="389" w:type="pct"/>
            <w:tcBorders>
              <w:top w:val="nil"/>
              <w:left w:val="nil"/>
              <w:bottom w:val="single" w:sz="4" w:space="0" w:color="auto"/>
              <w:right w:val="single" w:sz="4" w:space="0" w:color="auto"/>
            </w:tcBorders>
            <w:shd w:val="clear" w:color="auto" w:fill="auto"/>
            <w:vAlign w:val="center"/>
            <w:hideMark/>
          </w:tcPr>
          <w:p w14:paraId="350ADF3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397" w:type="pct"/>
            <w:tcBorders>
              <w:top w:val="nil"/>
              <w:left w:val="nil"/>
              <w:bottom w:val="single" w:sz="4" w:space="0" w:color="auto"/>
              <w:right w:val="single" w:sz="4" w:space="0" w:color="auto"/>
            </w:tcBorders>
            <w:shd w:val="clear" w:color="auto" w:fill="auto"/>
            <w:vAlign w:val="center"/>
            <w:hideMark/>
          </w:tcPr>
          <w:p w14:paraId="7D21922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06" w:type="pct"/>
            <w:tcBorders>
              <w:top w:val="nil"/>
              <w:left w:val="nil"/>
              <w:bottom w:val="single" w:sz="4" w:space="0" w:color="auto"/>
              <w:right w:val="single" w:sz="4" w:space="0" w:color="auto"/>
            </w:tcBorders>
            <w:shd w:val="clear" w:color="auto" w:fill="auto"/>
            <w:noWrap/>
            <w:vAlign w:val="center"/>
            <w:hideMark/>
          </w:tcPr>
          <w:p w14:paraId="0BF0A7D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3" w:type="pct"/>
            <w:tcBorders>
              <w:top w:val="nil"/>
              <w:left w:val="nil"/>
              <w:bottom w:val="single" w:sz="4" w:space="0" w:color="auto"/>
              <w:right w:val="single" w:sz="4" w:space="0" w:color="auto"/>
            </w:tcBorders>
            <w:shd w:val="clear" w:color="auto" w:fill="auto"/>
            <w:noWrap/>
            <w:vAlign w:val="center"/>
            <w:hideMark/>
          </w:tcPr>
          <w:p w14:paraId="2A642D5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882,153</w:t>
            </w:r>
          </w:p>
        </w:tc>
      </w:tr>
      <w:tr w:rsidR="00D82298" w:rsidRPr="00D82298" w14:paraId="3172748E" w14:textId="77777777" w:rsidTr="00D82298">
        <w:trPr>
          <w:trHeight w:val="585"/>
        </w:trPr>
        <w:tc>
          <w:tcPr>
            <w:tcW w:w="715" w:type="pct"/>
            <w:tcBorders>
              <w:top w:val="nil"/>
              <w:left w:val="single" w:sz="4" w:space="0" w:color="auto"/>
              <w:bottom w:val="single" w:sz="4" w:space="0" w:color="auto"/>
              <w:right w:val="single" w:sz="4" w:space="0" w:color="auto"/>
            </w:tcBorders>
            <w:shd w:val="clear" w:color="000000" w:fill="E2EFDA"/>
            <w:vAlign w:val="center"/>
            <w:hideMark/>
          </w:tcPr>
          <w:p w14:paraId="17C504E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ТК-11</w:t>
            </w:r>
          </w:p>
        </w:tc>
        <w:tc>
          <w:tcPr>
            <w:tcW w:w="656" w:type="pct"/>
            <w:tcBorders>
              <w:top w:val="nil"/>
              <w:left w:val="nil"/>
              <w:bottom w:val="single" w:sz="4" w:space="0" w:color="auto"/>
              <w:right w:val="single" w:sz="4" w:space="0" w:color="auto"/>
            </w:tcBorders>
            <w:shd w:val="clear" w:color="000000" w:fill="E2EFDA"/>
            <w:vAlign w:val="center"/>
            <w:hideMark/>
          </w:tcPr>
          <w:p w14:paraId="7C58EC7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Московская ул., 111</w:t>
            </w:r>
          </w:p>
        </w:tc>
        <w:tc>
          <w:tcPr>
            <w:tcW w:w="408" w:type="pct"/>
            <w:tcBorders>
              <w:top w:val="nil"/>
              <w:left w:val="nil"/>
              <w:bottom w:val="single" w:sz="4" w:space="0" w:color="auto"/>
              <w:right w:val="single" w:sz="4" w:space="0" w:color="auto"/>
            </w:tcBorders>
            <w:shd w:val="clear" w:color="000000" w:fill="E2EFDA"/>
            <w:noWrap/>
            <w:vAlign w:val="center"/>
            <w:hideMark/>
          </w:tcPr>
          <w:p w14:paraId="7A74DBC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40</w:t>
            </w:r>
          </w:p>
        </w:tc>
        <w:tc>
          <w:tcPr>
            <w:tcW w:w="414" w:type="pct"/>
            <w:tcBorders>
              <w:top w:val="nil"/>
              <w:left w:val="nil"/>
              <w:bottom w:val="single" w:sz="4" w:space="0" w:color="auto"/>
              <w:right w:val="single" w:sz="4" w:space="0" w:color="auto"/>
            </w:tcBorders>
            <w:shd w:val="clear" w:color="000000" w:fill="E2EFDA"/>
            <w:noWrap/>
            <w:vAlign w:val="center"/>
            <w:hideMark/>
          </w:tcPr>
          <w:p w14:paraId="701FA0C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414" w:type="pct"/>
            <w:tcBorders>
              <w:top w:val="nil"/>
              <w:left w:val="nil"/>
              <w:bottom w:val="single" w:sz="4" w:space="0" w:color="auto"/>
              <w:right w:val="single" w:sz="4" w:space="0" w:color="auto"/>
            </w:tcBorders>
            <w:shd w:val="clear" w:color="000000" w:fill="E2EFDA"/>
            <w:noWrap/>
            <w:vAlign w:val="center"/>
            <w:hideMark/>
          </w:tcPr>
          <w:p w14:paraId="0867E38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778" w:type="pct"/>
            <w:tcBorders>
              <w:top w:val="nil"/>
              <w:left w:val="nil"/>
              <w:bottom w:val="single" w:sz="4" w:space="0" w:color="auto"/>
              <w:right w:val="single" w:sz="4" w:space="0" w:color="auto"/>
            </w:tcBorders>
            <w:shd w:val="clear" w:color="000000" w:fill="E2EFDA"/>
            <w:vAlign w:val="center"/>
            <w:hideMark/>
          </w:tcPr>
          <w:p w14:paraId="148FDDC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Подземная бесканальная</w:t>
            </w:r>
          </w:p>
        </w:tc>
        <w:tc>
          <w:tcPr>
            <w:tcW w:w="389" w:type="pct"/>
            <w:tcBorders>
              <w:top w:val="nil"/>
              <w:left w:val="nil"/>
              <w:bottom w:val="single" w:sz="4" w:space="0" w:color="auto"/>
              <w:right w:val="single" w:sz="4" w:space="0" w:color="auto"/>
            </w:tcBorders>
            <w:shd w:val="clear" w:color="000000" w:fill="E2EFDA"/>
            <w:vAlign w:val="center"/>
            <w:hideMark/>
          </w:tcPr>
          <w:p w14:paraId="6E3ADB5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397" w:type="pct"/>
            <w:tcBorders>
              <w:top w:val="nil"/>
              <w:left w:val="nil"/>
              <w:bottom w:val="single" w:sz="4" w:space="0" w:color="auto"/>
              <w:right w:val="single" w:sz="4" w:space="0" w:color="auto"/>
            </w:tcBorders>
            <w:shd w:val="clear" w:color="000000" w:fill="E2EFDA"/>
            <w:vAlign w:val="center"/>
            <w:hideMark/>
          </w:tcPr>
          <w:p w14:paraId="62FCF16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06" w:type="pct"/>
            <w:tcBorders>
              <w:top w:val="nil"/>
              <w:left w:val="nil"/>
              <w:bottom w:val="single" w:sz="4" w:space="0" w:color="auto"/>
              <w:right w:val="single" w:sz="4" w:space="0" w:color="auto"/>
            </w:tcBorders>
            <w:shd w:val="clear" w:color="000000" w:fill="E2EFDA"/>
            <w:noWrap/>
            <w:vAlign w:val="center"/>
            <w:hideMark/>
          </w:tcPr>
          <w:p w14:paraId="1CC66FD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3" w:type="pct"/>
            <w:tcBorders>
              <w:top w:val="nil"/>
              <w:left w:val="nil"/>
              <w:bottom w:val="single" w:sz="4" w:space="0" w:color="auto"/>
              <w:right w:val="single" w:sz="4" w:space="0" w:color="auto"/>
            </w:tcBorders>
            <w:shd w:val="clear" w:color="000000" w:fill="E2EFDA"/>
            <w:noWrap/>
            <w:vAlign w:val="center"/>
            <w:hideMark/>
          </w:tcPr>
          <w:p w14:paraId="03BE2A8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882,153</w:t>
            </w:r>
          </w:p>
        </w:tc>
      </w:tr>
      <w:tr w:rsidR="00D82298" w:rsidRPr="00D82298" w14:paraId="12FB91F6" w14:textId="77777777" w:rsidTr="00D82298">
        <w:trPr>
          <w:trHeight w:val="585"/>
        </w:trPr>
        <w:tc>
          <w:tcPr>
            <w:tcW w:w="715" w:type="pct"/>
            <w:tcBorders>
              <w:top w:val="nil"/>
              <w:left w:val="single" w:sz="4" w:space="0" w:color="auto"/>
              <w:bottom w:val="single" w:sz="4" w:space="0" w:color="auto"/>
              <w:right w:val="single" w:sz="4" w:space="0" w:color="auto"/>
            </w:tcBorders>
            <w:shd w:val="clear" w:color="auto" w:fill="auto"/>
            <w:vAlign w:val="center"/>
            <w:hideMark/>
          </w:tcPr>
          <w:p w14:paraId="0EEE3A9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ТК-9</w:t>
            </w:r>
          </w:p>
        </w:tc>
        <w:tc>
          <w:tcPr>
            <w:tcW w:w="656" w:type="pct"/>
            <w:tcBorders>
              <w:top w:val="nil"/>
              <w:left w:val="nil"/>
              <w:bottom w:val="single" w:sz="4" w:space="0" w:color="auto"/>
              <w:right w:val="single" w:sz="4" w:space="0" w:color="auto"/>
            </w:tcBorders>
            <w:shd w:val="clear" w:color="auto" w:fill="auto"/>
            <w:vAlign w:val="center"/>
            <w:hideMark/>
          </w:tcPr>
          <w:p w14:paraId="64496B0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ТК-12</w:t>
            </w:r>
          </w:p>
        </w:tc>
        <w:tc>
          <w:tcPr>
            <w:tcW w:w="408" w:type="pct"/>
            <w:tcBorders>
              <w:top w:val="nil"/>
              <w:left w:val="nil"/>
              <w:bottom w:val="single" w:sz="4" w:space="0" w:color="auto"/>
              <w:right w:val="single" w:sz="4" w:space="0" w:color="auto"/>
            </w:tcBorders>
            <w:shd w:val="clear" w:color="auto" w:fill="auto"/>
            <w:noWrap/>
            <w:vAlign w:val="center"/>
            <w:hideMark/>
          </w:tcPr>
          <w:p w14:paraId="6F9B8E4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40</w:t>
            </w:r>
          </w:p>
        </w:tc>
        <w:tc>
          <w:tcPr>
            <w:tcW w:w="414" w:type="pct"/>
            <w:tcBorders>
              <w:top w:val="nil"/>
              <w:left w:val="nil"/>
              <w:bottom w:val="single" w:sz="4" w:space="0" w:color="auto"/>
              <w:right w:val="single" w:sz="4" w:space="0" w:color="auto"/>
            </w:tcBorders>
            <w:shd w:val="clear" w:color="auto" w:fill="auto"/>
            <w:noWrap/>
            <w:vAlign w:val="center"/>
            <w:hideMark/>
          </w:tcPr>
          <w:p w14:paraId="3DAF515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414" w:type="pct"/>
            <w:tcBorders>
              <w:top w:val="nil"/>
              <w:left w:val="nil"/>
              <w:bottom w:val="single" w:sz="4" w:space="0" w:color="auto"/>
              <w:right w:val="single" w:sz="4" w:space="0" w:color="auto"/>
            </w:tcBorders>
            <w:shd w:val="clear" w:color="auto" w:fill="auto"/>
            <w:noWrap/>
            <w:vAlign w:val="center"/>
            <w:hideMark/>
          </w:tcPr>
          <w:p w14:paraId="09CFDB4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778" w:type="pct"/>
            <w:tcBorders>
              <w:top w:val="nil"/>
              <w:left w:val="nil"/>
              <w:bottom w:val="single" w:sz="4" w:space="0" w:color="auto"/>
              <w:right w:val="single" w:sz="4" w:space="0" w:color="auto"/>
            </w:tcBorders>
            <w:shd w:val="clear" w:color="auto" w:fill="auto"/>
            <w:vAlign w:val="center"/>
            <w:hideMark/>
          </w:tcPr>
          <w:p w14:paraId="061B415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Подземная бесканальная</w:t>
            </w:r>
          </w:p>
        </w:tc>
        <w:tc>
          <w:tcPr>
            <w:tcW w:w="389" w:type="pct"/>
            <w:tcBorders>
              <w:top w:val="nil"/>
              <w:left w:val="nil"/>
              <w:bottom w:val="single" w:sz="4" w:space="0" w:color="auto"/>
              <w:right w:val="single" w:sz="4" w:space="0" w:color="auto"/>
            </w:tcBorders>
            <w:shd w:val="clear" w:color="auto" w:fill="auto"/>
            <w:vAlign w:val="center"/>
            <w:hideMark/>
          </w:tcPr>
          <w:p w14:paraId="5EA6F36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397" w:type="pct"/>
            <w:tcBorders>
              <w:top w:val="nil"/>
              <w:left w:val="nil"/>
              <w:bottom w:val="single" w:sz="4" w:space="0" w:color="auto"/>
              <w:right w:val="single" w:sz="4" w:space="0" w:color="auto"/>
            </w:tcBorders>
            <w:shd w:val="clear" w:color="auto" w:fill="auto"/>
            <w:vAlign w:val="center"/>
            <w:hideMark/>
          </w:tcPr>
          <w:p w14:paraId="45D3E0B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06" w:type="pct"/>
            <w:tcBorders>
              <w:top w:val="nil"/>
              <w:left w:val="nil"/>
              <w:bottom w:val="single" w:sz="4" w:space="0" w:color="auto"/>
              <w:right w:val="single" w:sz="4" w:space="0" w:color="auto"/>
            </w:tcBorders>
            <w:shd w:val="clear" w:color="auto" w:fill="auto"/>
            <w:noWrap/>
            <w:vAlign w:val="center"/>
            <w:hideMark/>
          </w:tcPr>
          <w:p w14:paraId="6C6014A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3" w:type="pct"/>
            <w:tcBorders>
              <w:top w:val="nil"/>
              <w:left w:val="nil"/>
              <w:bottom w:val="single" w:sz="4" w:space="0" w:color="auto"/>
              <w:right w:val="single" w:sz="4" w:space="0" w:color="auto"/>
            </w:tcBorders>
            <w:shd w:val="clear" w:color="auto" w:fill="auto"/>
            <w:noWrap/>
            <w:vAlign w:val="center"/>
            <w:hideMark/>
          </w:tcPr>
          <w:p w14:paraId="3D0564D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882,153</w:t>
            </w:r>
          </w:p>
        </w:tc>
      </w:tr>
      <w:tr w:rsidR="00D82298" w:rsidRPr="00D82298" w14:paraId="0C039CDB" w14:textId="77777777" w:rsidTr="00D82298">
        <w:trPr>
          <w:trHeight w:val="585"/>
        </w:trPr>
        <w:tc>
          <w:tcPr>
            <w:tcW w:w="715" w:type="pct"/>
            <w:tcBorders>
              <w:top w:val="nil"/>
              <w:left w:val="single" w:sz="4" w:space="0" w:color="auto"/>
              <w:bottom w:val="single" w:sz="4" w:space="0" w:color="auto"/>
              <w:right w:val="single" w:sz="4" w:space="0" w:color="auto"/>
            </w:tcBorders>
            <w:shd w:val="clear" w:color="000000" w:fill="E2EFDA"/>
            <w:vAlign w:val="center"/>
            <w:hideMark/>
          </w:tcPr>
          <w:p w14:paraId="581B40C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ТК-12</w:t>
            </w:r>
          </w:p>
        </w:tc>
        <w:tc>
          <w:tcPr>
            <w:tcW w:w="656" w:type="pct"/>
            <w:tcBorders>
              <w:top w:val="nil"/>
              <w:left w:val="nil"/>
              <w:bottom w:val="single" w:sz="4" w:space="0" w:color="auto"/>
              <w:right w:val="single" w:sz="4" w:space="0" w:color="auto"/>
            </w:tcBorders>
            <w:shd w:val="clear" w:color="000000" w:fill="E2EFDA"/>
            <w:vAlign w:val="center"/>
            <w:hideMark/>
          </w:tcPr>
          <w:p w14:paraId="2890741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Почтовый пер., 4</w:t>
            </w:r>
          </w:p>
        </w:tc>
        <w:tc>
          <w:tcPr>
            <w:tcW w:w="408" w:type="pct"/>
            <w:tcBorders>
              <w:top w:val="nil"/>
              <w:left w:val="nil"/>
              <w:bottom w:val="single" w:sz="4" w:space="0" w:color="auto"/>
              <w:right w:val="single" w:sz="4" w:space="0" w:color="auto"/>
            </w:tcBorders>
            <w:shd w:val="clear" w:color="000000" w:fill="E2EFDA"/>
            <w:noWrap/>
            <w:vAlign w:val="center"/>
            <w:hideMark/>
          </w:tcPr>
          <w:p w14:paraId="48C2B53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50</w:t>
            </w:r>
          </w:p>
        </w:tc>
        <w:tc>
          <w:tcPr>
            <w:tcW w:w="414" w:type="pct"/>
            <w:tcBorders>
              <w:top w:val="nil"/>
              <w:left w:val="nil"/>
              <w:bottom w:val="single" w:sz="4" w:space="0" w:color="auto"/>
              <w:right w:val="single" w:sz="4" w:space="0" w:color="auto"/>
            </w:tcBorders>
            <w:shd w:val="clear" w:color="000000" w:fill="E2EFDA"/>
            <w:noWrap/>
            <w:vAlign w:val="center"/>
            <w:hideMark/>
          </w:tcPr>
          <w:p w14:paraId="70AE68B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414" w:type="pct"/>
            <w:tcBorders>
              <w:top w:val="nil"/>
              <w:left w:val="nil"/>
              <w:bottom w:val="single" w:sz="4" w:space="0" w:color="auto"/>
              <w:right w:val="single" w:sz="4" w:space="0" w:color="auto"/>
            </w:tcBorders>
            <w:shd w:val="clear" w:color="000000" w:fill="E2EFDA"/>
            <w:noWrap/>
            <w:vAlign w:val="center"/>
            <w:hideMark/>
          </w:tcPr>
          <w:p w14:paraId="6DF4836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778" w:type="pct"/>
            <w:tcBorders>
              <w:top w:val="nil"/>
              <w:left w:val="nil"/>
              <w:bottom w:val="single" w:sz="4" w:space="0" w:color="auto"/>
              <w:right w:val="single" w:sz="4" w:space="0" w:color="auto"/>
            </w:tcBorders>
            <w:shd w:val="clear" w:color="000000" w:fill="E2EFDA"/>
            <w:vAlign w:val="center"/>
            <w:hideMark/>
          </w:tcPr>
          <w:p w14:paraId="5863077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Подземная бесканальная</w:t>
            </w:r>
          </w:p>
        </w:tc>
        <w:tc>
          <w:tcPr>
            <w:tcW w:w="389" w:type="pct"/>
            <w:tcBorders>
              <w:top w:val="nil"/>
              <w:left w:val="nil"/>
              <w:bottom w:val="single" w:sz="4" w:space="0" w:color="auto"/>
              <w:right w:val="single" w:sz="4" w:space="0" w:color="auto"/>
            </w:tcBorders>
            <w:shd w:val="clear" w:color="000000" w:fill="E2EFDA"/>
            <w:vAlign w:val="center"/>
            <w:hideMark/>
          </w:tcPr>
          <w:p w14:paraId="6A22982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397" w:type="pct"/>
            <w:tcBorders>
              <w:top w:val="nil"/>
              <w:left w:val="nil"/>
              <w:bottom w:val="single" w:sz="4" w:space="0" w:color="auto"/>
              <w:right w:val="single" w:sz="4" w:space="0" w:color="auto"/>
            </w:tcBorders>
            <w:shd w:val="clear" w:color="000000" w:fill="E2EFDA"/>
            <w:vAlign w:val="center"/>
            <w:hideMark/>
          </w:tcPr>
          <w:p w14:paraId="4C34F3C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06" w:type="pct"/>
            <w:tcBorders>
              <w:top w:val="nil"/>
              <w:left w:val="nil"/>
              <w:bottom w:val="single" w:sz="4" w:space="0" w:color="auto"/>
              <w:right w:val="single" w:sz="4" w:space="0" w:color="auto"/>
            </w:tcBorders>
            <w:shd w:val="clear" w:color="000000" w:fill="E2EFDA"/>
            <w:noWrap/>
            <w:vAlign w:val="center"/>
            <w:hideMark/>
          </w:tcPr>
          <w:p w14:paraId="2678F5A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3" w:type="pct"/>
            <w:tcBorders>
              <w:top w:val="nil"/>
              <w:left w:val="nil"/>
              <w:bottom w:val="single" w:sz="4" w:space="0" w:color="auto"/>
              <w:right w:val="single" w:sz="4" w:space="0" w:color="auto"/>
            </w:tcBorders>
            <w:shd w:val="clear" w:color="000000" w:fill="E2EFDA"/>
            <w:noWrap/>
            <w:vAlign w:val="center"/>
            <w:hideMark/>
          </w:tcPr>
          <w:p w14:paraId="0975ECA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1 102,69</w:t>
            </w:r>
          </w:p>
        </w:tc>
      </w:tr>
      <w:tr w:rsidR="00D82298" w:rsidRPr="00D82298" w14:paraId="5AA7662A" w14:textId="77777777" w:rsidTr="00D82298">
        <w:trPr>
          <w:trHeight w:val="585"/>
        </w:trPr>
        <w:tc>
          <w:tcPr>
            <w:tcW w:w="715" w:type="pct"/>
            <w:tcBorders>
              <w:top w:val="nil"/>
              <w:left w:val="single" w:sz="4" w:space="0" w:color="auto"/>
              <w:bottom w:val="single" w:sz="4" w:space="0" w:color="auto"/>
              <w:right w:val="single" w:sz="4" w:space="0" w:color="auto"/>
            </w:tcBorders>
            <w:shd w:val="clear" w:color="auto" w:fill="auto"/>
            <w:vAlign w:val="center"/>
            <w:hideMark/>
          </w:tcPr>
          <w:p w14:paraId="01A5322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ТК-12</w:t>
            </w:r>
          </w:p>
        </w:tc>
        <w:tc>
          <w:tcPr>
            <w:tcW w:w="656" w:type="pct"/>
            <w:tcBorders>
              <w:top w:val="nil"/>
              <w:left w:val="nil"/>
              <w:bottom w:val="single" w:sz="4" w:space="0" w:color="auto"/>
              <w:right w:val="single" w:sz="4" w:space="0" w:color="auto"/>
            </w:tcBorders>
            <w:shd w:val="clear" w:color="auto" w:fill="auto"/>
            <w:vAlign w:val="center"/>
            <w:hideMark/>
          </w:tcPr>
          <w:p w14:paraId="3982160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УТ-1</w:t>
            </w:r>
          </w:p>
        </w:tc>
        <w:tc>
          <w:tcPr>
            <w:tcW w:w="408" w:type="pct"/>
            <w:tcBorders>
              <w:top w:val="nil"/>
              <w:left w:val="nil"/>
              <w:bottom w:val="single" w:sz="4" w:space="0" w:color="auto"/>
              <w:right w:val="single" w:sz="4" w:space="0" w:color="auto"/>
            </w:tcBorders>
            <w:shd w:val="clear" w:color="auto" w:fill="auto"/>
            <w:noWrap/>
            <w:vAlign w:val="center"/>
            <w:hideMark/>
          </w:tcPr>
          <w:p w14:paraId="4E92E64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w:t>
            </w:r>
          </w:p>
        </w:tc>
        <w:tc>
          <w:tcPr>
            <w:tcW w:w="414" w:type="pct"/>
            <w:tcBorders>
              <w:top w:val="nil"/>
              <w:left w:val="nil"/>
              <w:bottom w:val="single" w:sz="4" w:space="0" w:color="auto"/>
              <w:right w:val="single" w:sz="4" w:space="0" w:color="auto"/>
            </w:tcBorders>
            <w:shd w:val="clear" w:color="auto" w:fill="auto"/>
            <w:noWrap/>
            <w:vAlign w:val="center"/>
            <w:hideMark/>
          </w:tcPr>
          <w:p w14:paraId="7499F74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414" w:type="pct"/>
            <w:tcBorders>
              <w:top w:val="nil"/>
              <w:left w:val="nil"/>
              <w:bottom w:val="single" w:sz="4" w:space="0" w:color="auto"/>
              <w:right w:val="single" w:sz="4" w:space="0" w:color="auto"/>
            </w:tcBorders>
            <w:shd w:val="clear" w:color="auto" w:fill="auto"/>
            <w:noWrap/>
            <w:vAlign w:val="center"/>
            <w:hideMark/>
          </w:tcPr>
          <w:p w14:paraId="51B060C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778" w:type="pct"/>
            <w:tcBorders>
              <w:top w:val="nil"/>
              <w:left w:val="nil"/>
              <w:bottom w:val="single" w:sz="4" w:space="0" w:color="auto"/>
              <w:right w:val="single" w:sz="4" w:space="0" w:color="auto"/>
            </w:tcBorders>
            <w:shd w:val="clear" w:color="auto" w:fill="auto"/>
            <w:vAlign w:val="center"/>
            <w:hideMark/>
          </w:tcPr>
          <w:p w14:paraId="767E2B4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Подземная бесканальная</w:t>
            </w:r>
          </w:p>
        </w:tc>
        <w:tc>
          <w:tcPr>
            <w:tcW w:w="389" w:type="pct"/>
            <w:tcBorders>
              <w:top w:val="nil"/>
              <w:left w:val="nil"/>
              <w:bottom w:val="single" w:sz="4" w:space="0" w:color="auto"/>
              <w:right w:val="single" w:sz="4" w:space="0" w:color="auto"/>
            </w:tcBorders>
            <w:shd w:val="clear" w:color="auto" w:fill="auto"/>
            <w:vAlign w:val="center"/>
            <w:hideMark/>
          </w:tcPr>
          <w:p w14:paraId="614F335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397" w:type="pct"/>
            <w:tcBorders>
              <w:top w:val="nil"/>
              <w:left w:val="nil"/>
              <w:bottom w:val="single" w:sz="4" w:space="0" w:color="auto"/>
              <w:right w:val="single" w:sz="4" w:space="0" w:color="auto"/>
            </w:tcBorders>
            <w:shd w:val="clear" w:color="auto" w:fill="auto"/>
            <w:vAlign w:val="center"/>
            <w:hideMark/>
          </w:tcPr>
          <w:p w14:paraId="36713D7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06" w:type="pct"/>
            <w:tcBorders>
              <w:top w:val="nil"/>
              <w:left w:val="nil"/>
              <w:bottom w:val="single" w:sz="4" w:space="0" w:color="auto"/>
              <w:right w:val="single" w:sz="4" w:space="0" w:color="auto"/>
            </w:tcBorders>
            <w:shd w:val="clear" w:color="auto" w:fill="auto"/>
            <w:noWrap/>
            <w:vAlign w:val="center"/>
            <w:hideMark/>
          </w:tcPr>
          <w:p w14:paraId="3150B6A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3" w:type="pct"/>
            <w:tcBorders>
              <w:top w:val="nil"/>
              <w:left w:val="nil"/>
              <w:bottom w:val="single" w:sz="4" w:space="0" w:color="auto"/>
              <w:right w:val="single" w:sz="4" w:space="0" w:color="auto"/>
            </w:tcBorders>
            <w:shd w:val="clear" w:color="auto" w:fill="auto"/>
            <w:noWrap/>
            <w:vAlign w:val="center"/>
            <w:hideMark/>
          </w:tcPr>
          <w:p w14:paraId="007D1BF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441,076</w:t>
            </w:r>
          </w:p>
        </w:tc>
      </w:tr>
      <w:tr w:rsidR="00D82298" w:rsidRPr="00D82298" w14:paraId="1F9627F5" w14:textId="77777777" w:rsidTr="00D82298">
        <w:trPr>
          <w:trHeight w:val="585"/>
        </w:trPr>
        <w:tc>
          <w:tcPr>
            <w:tcW w:w="715" w:type="pct"/>
            <w:tcBorders>
              <w:top w:val="nil"/>
              <w:left w:val="single" w:sz="4" w:space="0" w:color="auto"/>
              <w:bottom w:val="single" w:sz="4" w:space="0" w:color="auto"/>
              <w:right w:val="single" w:sz="4" w:space="0" w:color="auto"/>
            </w:tcBorders>
            <w:shd w:val="clear" w:color="000000" w:fill="E2EFDA"/>
            <w:vAlign w:val="center"/>
            <w:hideMark/>
          </w:tcPr>
          <w:p w14:paraId="63074E5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УТ-1</w:t>
            </w:r>
          </w:p>
        </w:tc>
        <w:tc>
          <w:tcPr>
            <w:tcW w:w="656" w:type="pct"/>
            <w:tcBorders>
              <w:top w:val="nil"/>
              <w:left w:val="nil"/>
              <w:bottom w:val="single" w:sz="4" w:space="0" w:color="auto"/>
              <w:right w:val="single" w:sz="4" w:space="0" w:color="auto"/>
            </w:tcBorders>
            <w:shd w:val="clear" w:color="000000" w:fill="E2EFDA"/>
            <w:vAlign w:val="center"/>
            <w:hideMark/>
          </w:tcPr>
          <w:p w14:paraId="2A56742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ТК-13</w:t>
            </w:r>
          </w:p>
        </w:tc>
        <w:tc>
          <w:tcPr>
            <w:tcW w:w="408" w:type="pct"/>
            <w:tcBorders>
              <w:top w:val="nil"/>
              <w:left w:val="nil"/>
              <w:bottom w:val="single" w:sz="4" w:space="0" w:color="auto"/>
              <w:right w:val="single" w:sz="4" w:space="0" w:color="auto"/>
            </w:tcBorders>
            <w:shd w:val="clear" w:color="000000" w:fill="E2EFDA"/>
            <w:noWrap/>
            <w:vAlign w:val="center"/>
            <w:hideMark/>
          </w:tcPr>
          <w:p w14:paraId="51B27CE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30</w:t>
            </w:r>
          </w:p>
        </w:tc>
        <w:tc>
          <w:tcPr>
            <w:tcW w:w="414" w:type="pct"/>
            <w:tcBorders>
              <w:top w:val="nil"/>
              <w:left w:val="nil"/>
              <w:bottom w:val="single" w:sz="4" w:space="0" w:color="auto"/>
              <w:right w:val="single" w:sz="4" w:space="0" w:color="auto"/>
            </w:tcBorders>
            <w:shd w:val="clear" w:color="000000" w:fill="E2EFDA"/>
            <w:noWrap/>
            <w:vAlign w:val="center"/>
            <w:hideMark/>
          </w:tcPr>
          <w:p w14:paraId="476F162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414" w:type="pct"/>
            <w:tcBorders>
              <w:top w:val="nil"/>
              <w:left w:val="nil"/>
              <w:bottom w:val="single" w:sz="4" w:space="0" w:color="auto"/>
              <w:right w:val="single" w:sz="4" w:space="0" w:color="auto"/>
            </w:tcBorders>
            <w:shd w:val="clear" w:color="000000" w:fill="E2EFDA"/>
            <w:noWrap/>
            <w:vAlign w:val="center"/>
            <w:hideMark/>
          </w:tcPr>
          <w:p w14:paraId="0BB23E7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778" w:type="pct"/>
            <w:tcBorders>
              <w:top w:val="nil"/>
              <w:left w:val="nil"/>
              <w:bottom w:val="single" w:sz="4" w:space="0" w:color="auto"/>
              <w:right w:val="single" w:sz="4" w:space="0" w:color="auto"/>
            </w:tcBorders>
            <w:shd w:val="clear" w:color="000000" w:fill="E2EFDA"/>
            <w:vAlign w:val="center"/>
            <w:hideMark/>
          </w:tcPr>
          <w:p w14:paraId="5012788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Подземная бесканальная</w:t>
            </w:r>
          </w:p>
        </w:tc>
        <w:tc>
          <w:tcPr>
            <w:tcW w:w="389" w:type="pct"/>
            <w:tcBorders>
              <w:top w:val="nil"/>
              <w:left w:val="nil"/>
              <w:bottom w:val="single" w:sz="4" w:space="0" w:color="auto"/>
              <w:right w:val="single" w:sz="4" w:space="0" w:color="auto"/>
            </w:tcBorders>
            <w:shd w:val="clear" w:color="000000" w:fill="E2EFDA"/>
            <w:vAlign w:val="center"/>
            <w:hideMark/>
          </w:tcPr>
          <w:p w14:paraId="6FA78A9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397" w:type="pct"/>
            <w:tcBorders>
              <w:top w:val="nil"/>
              <w:left w:val="nil"/>
              <w:bottom w:val="single" w:sz="4" w:space="0" w:color="auto"/>
              <w:right w:val="single" w:sz="4" w:space="0" w:color="auto"/>
            </w:tcBorders>
            <w:shd w:val="clear" w:color="000000" w:fill="E2EFDA"/>
            <w:vAlign w:val="center"/>
            <w:hideMark/>
          </w:tcPr>
          <w:p w14:paraId="097CCD1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06" w:type="pct"/>
            <w:tcBorders>
              <w:top w:val="nil"/>
              <w:left w:val="nil"/>
              <w:bottom w:val="single" w:sz="4" w:space="0" w:color="auto"/>
              <w:right w:val="single" w:sz="4" w:space="0" w:color="auto"/>
            </w:tcBorders>
            <w:shd w:val="clear" w:color="000000" w:fill="E2EFDA"/>
            <w:noWrap/>
            <w:vAlign w:val="center"/>
            <w:hideMark/>
          </w:tcPr>
          <w:p w14:paraId="13D516D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3" w:type="pct"/>
            <w:tcBorders>
              <w:top w:val="nil"/>
              <w:left w:val="nil"/>
              <w:bottom w:val="single" w:sz="4" w:space="0" w:color="auto"/>
              <w:right w:val="single" w:sz="4" w:space="0" w:color="auto"/>
            </w:tcBorders>
            <w:shd w:val="clear" w:color="000000" w:fill="E2EFDA"/>
            <w:noWrap/>
            <w:vAlign w:val="center"/>
            <w:hideMark/>
          </w:tcPr>
          <w:p w14:paraId="70DB13D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661,615</w:t>
            </w:r>
          </w:p>
        </w:tc>
      </w:tr>
      <w:tr w:rsidR="00D82298" w:rsidRPr="00D82298" w14:paraId="767B6C3C" w14:textId="77777777" w:rsidTr="00D82298">
        <w:trPr>
          <w:trHeight w:val="585"/>
        </w:trPr>
        <w:tc>
          <w:tcPr>
            <w:tcW w:w="715" w:type="pct"/>
            <w:tcBorders>
              <w:top w:val="nil"/>
              <w:left w:val="single" w:sz="4" w:space="0" w:color="auto"/>
              <w:bottom w:val="single" w:sz="4" w:space="0" w:color="auto"/>
              <w:right w:val="single" w:sz="4" w:space="0" w:color="auto"/>
            </w:tcBorders>
            <w:shd w:val="clear" w:color="auto" w:fill="auto"/>
            <w:vAlign w:val="center"/>
            <w:hideMark/>
          </w:tcPr>
          <w:p w14:paraId="5E87A2A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ТК-13</w:t>
            </w:r>
          </w:p>
        </w:tc>
        <w:tc>
          <w:tcPr>
            <w:tcW w:w="656" w:type="pct"/>
            <w:tcBorders>
              <w:top w:val="nil"/>
              <w:left w:val="nil"/>
              <w:bottom w:val="single" w:sz="4" w:space="0" w:color="auto"/>
              <w:right w:val="single" w:sz="4" w:space="0" w:color="auto"/>
            </w:tcBorders>
            <w:shd w:val="clear" w:color="auto" w:fill="auto"/>
            <w:vAlign w:val="center"/>
            <w:hideMark/>
          </w:tcPr>
          <w:p w14:paraId="14784A9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Почтовый пер., 2</w:t>
            </w:r>
          </w:p>
        </w:tc>
        <w:tc>
          <w:tcPr>
            <w:tcW w:w="408" w:type="pct"/>
            <w:tcBorders>
              <w:top w:val="nil"/>
              <w:left w:val="nil"/>
              <w:bottom w:val="single" w:sz="4" w:space="0" w:color="auto"/>
              <w:right w:val="single" w:sz="4" w:space="0" w:color="auto"/>
            </w:tcBorders>
            <w:shd w:val="clear" w:color="auto" w:fill="auto"/>
            <w:noWrap/>
            <w:vAlign w:val="center"/>
            <w:hideMark/>
          </w:tcPr>
          <w:p w14:paraId="65D2863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5</w:t>
            </w:r>
          </w:p>
        </w:tc>
        <w:tc>
          <w:tcPr>
            <w:tcW w:w="414" w:type="pct"/>
            <w:tcBorders>
              <w:top w:val="nil"/>
              <w:left w:val="nil"/>
              <w:bottom w:val="single" w:sz="4" w:space="0" w:color="auto"/>
              <w:right w:val="single" w:sz="4" w:space="0" w:color="auto"/>
            </w:tcBorders>
            <w:shd w:val="clear" w:color="auto" w:fill="auto"/>
            <w:noWrap/>
            <w:vAlign w:val="center"/>
            <w:hideMark/>
          </w:tcPr>
          <w:p w14:paraId="587362B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414" w:type="pct"/>
            <w:tcBorders>
              <w:top w:val="nil"/>
              <w:left w:val="nil"/>
              <w:bottom w:val="single" w:sz="4" w:space="0" w:color="auto"/>
              <w:right w:val="single" w:sz="4" w:space="0" w:color="auto"/>
            </w:tcBorders>
            <w:shd w:val="clear" w:color="auto" w:fill="auto"/>
            <w:noWrap/>
            <w:vAlign w:val="center"/>
            <w:hideMark/>
          </w:tcPr>
          <w:p w14:paraId="5D9DE60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778" w:type="pct"/>
            <w:tcBorders>
              <w:top w:val="nil"/>
              <w:left w:val="nil"/>
              <w:bottom w:val="single" w:sz="4" w:space="0" w:color="auto"/>
              <w:right w:val="single" w:sz="4" w:space="0" w:color="auto"/>
            </w:tcBorders>
            <w:shd w:val="clear" w:color="auto" w:fill="auto"/>
            <w:vAlign w:val="center"/>
            <w:hideMark/>
          </w:tcPr>
          <w:p w14:paraId="0D8FAB6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Подземная бесканальная</w:t>
            </w:r>
          </w:p>
        </w:tc>
        <w:tc>
          <w:tcPr>
            <w:tcW w:w="389" w:type="pct"/>
            <w:tcBorders>
              <w:top w:val="nil"/>
              <w:left w:val="nil"/>
              <w:bottom w:val="single" w:sz="4" w:space="0" w:color="auto"/>
              <w:right w:val="single" w:sz="4" w:space="0" w:color="auto"/>
            </w:tcBorders>
            <w:shd w:val="clear" w:color="auto" w:fill="auto"/>
            <w:vAlign w:val="center"/>
            <w:hideMark/>
          </w:tcPr>
          <w:p w14:paraId="5BAFAC7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397" w:type="pct"/>
            <w:tcBorders>
              <w:top w:val="nil"/>
              <w:left w:val="nil"/>
              <w:bottom w:val="single" w:sz="4" w:space="0" w:color="auto"/>
              <w:right w:val="single" w:sz="4" w:space="0" w:color="auto"/>
            </w:tcBorders>
            <w:shd w:val="clear" w:color="auto" w:fill="auto"/>
            <w:vAlign w:val="center"/>
            <w:hideMark/>
          </w:tcPr>
          <w:p w14:paraId="7D7747F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06" w:type="pct"/>
            <w:tcBorders>
              <w:top w:val="nil"/>
              <w:left w:val="nil"/>
              <w:bottom w:val="single" w:sz="4" w:space="0" w:color="auto"/>
              <w:right w:val="single" w:sz="4" w:space="0" w:color="auto"/>
            </w:tcBorders>
            <w:shd w:val="clear" w:color="auto" w:fill="auto"/>
            <w:noWrap/>
            <w:vAlign w:val="center"/>
            <w:hideMark/>
          </w:tcPr>
          <w:p w14:paraId="64108B3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3" w:type="pct"/>
            <w:tcBorders>
              <w:top w:val="nil"/>
              <w:left w:val="nil"/>
              <w:bottom w:val="single" w:sz="4" w:space="0" w:color="auto"/>
              <w:right w:val="single" w:sz="4" w:space="0" w:color="auto"/>
            </w:tcBorders>
            <w:shd w:val="clear" w:color="auto" w:fill="auto"/>
            <w:noWrap/>
            <w:vAlign w:val="center"/>
            <w:hideMark/>
          </w:tcPr>
          <w:p w14:paraId="69B8ED7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110,269</w:t>
            </w:r>
          </w:p>
        </w:tc>
      </w:tr>
      <w:tr w:rsidR="00D82298" w:rsidRPr="00D82298" w14:paraId="2BAD0949" w14:textId="77777777" w:rsidTr="00D82298">
        <w:trPr>
          <w:trHeight w:val="585"/>
        </w:trPr>
        <w:tc>
          <w:tcPr>
            <w:tcW w:w="715" w:type="pct"/>
            <w:tcBorders>
              <w:top w:val="nil"/>
              <w:left w:val="single" w:sz="4" w:space="0" w:color="auto"/>
              <w:bottom w:val="single" w:sz="4" w:space="0" w:color="auto"/>
              <w:right w:val="single" w:sz="4" w:space="0" w:color="auto"/>
            </w:tcBorders>
            <w:shd w:val="clear" w:color="000000" w:fill="E2EFDA"/>
            <w:vAlign w:val="center"/>
            <w:hideMark/>
          </w:tcPr>
          <w:p w14:paraId="77F430D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УТ-1</w:t>
            </w:r>
          </w:p>
        </w:tc>
        <w:tc>
          <w:tcPr>
            <w:tcW w:w="656" w:type="pct"/>
            <w:tcBorders>
              <w:top w:val="nil"/>
              <w:left w:val="nil"/>
              <w:bottom w:val="single" w:sz="4" w:space="0" w:color="auto"/>
              <w:right w:val="single" w:sz="4" w:space="0" w:color="auto"/>
            </w:tcBorders>
            <w:shd w:val="clear" w:color="000000" w:fill="E2EFDA"/>
            <w:vAlign w:val="center"/>
            <w:hideMark/>
          </w:tcPr>
          <w:p w14:paraId="6E03338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ТК-14</w:t>
            </w:r>
          </w:p>
        </w:tc>
        <w:tc>
          <w:tcPr>
            <w:tcW w:w="408" w:type="pct"/>
            <w:tcBorders>
              <w:top w:val="nil"/>
              <w:left w:val="nil"/>
              <w:bottom w:val="single" w:sz="4" w:space="0" w:color="auto"/>
              <w:right w:val="single" w:sz="4" w:space="0" w:color="auto"/>
            </w:tcBorders>
            <w:shd w:val="clear" w:color="000000" w:fill="E2EFDA"/>
            <w:noWrap/>
            <w:vAlign w:val="center"/>
            <w:hideMark/>
          </w:tcPr>
          <w:p w14:paraId="0BDC802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50</w:t>
            </w:r>
          </w:p>
        </w:tc>
        <w:tc>
          <w:tcPr>
            <w:tcW w:w="414" w:type="pct"/>
            <w:tcBorders>
              <w:top w:val="nil"/>
              <w:left w:val="nil"/>
              <w:bottom w:val="single" w:sz="4" w:space="0" w:color="auto"/>
              <w:right w:val="single" w:sz="4" w:space="0" w:color="auto"/>
            </w:tcBorders>
            <w:shd w:val="clear" w:color="000000" w:fill="E2EFDA"/>
            <w:noWrap/>
            <w:vAlign w:val="center"/>
            <w:hideMark/>
          </w:tcPr>
          <w:p w14:paraId="252D6EB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414" w:type="pct"/>
            <w:tcBorders>
              <w:top w:val="nil"/>
              <w:left w:val="nil"/>
              <w:bottom w:val="single" w:sz="4" w:space="0" w:color="auto"/>
              <w:right w:val="single" w:sz="4" w:space="0" w:color="auto"/>
            </w:tcBorders>
            <w:shd w:val="clear" w:color="000000" w:fill="E2EFDA"/>
            <w:noWrap/>
            <w:vAlign w:val="center"/>
            <w:hideMark/>
          </w:tcPr>
          <w:p w14:paraId="5AFC9FA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778" w:type="pct"/>
            <w:tcBorders>
              <w:top w:val="nil"/>
              <w:left w:val="nil"/>
              <w:bottom w:val="single" w:sz="4" w:space="0" w:color="auto"/>
              <w:right w:val="single" w:sz="4" w:space="0" w:color="auto"/>
            </w:tcBorders>
            <w:shd w:val="clear" w:color="000000" w:fill="E2EFDA"/>
            <w:vAlign w:val="center"/>
            <w:hideMark/>
          </w:tcPr>
          <w:p w14:paraId="288555E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Подземная бесканальная</w:t>
            </w:r>
          </w:p>
        </w:tc>
        <w:tc>
          <w:tcPr>
            <w:tcW w:w="389" w:type="pct"/>
            <w:tcBorders>
              <w:top w:val="nil"/>
              <w:left w:val="nil"/>
              <w:bottom w:val="single" w:sz="4" w:space="0" w:color="auto"/>
              <w:right w:val="single" w:sz="4" w:space="0" w:color="auto"/>
            </w:tcBorders>
            <w:shd w:val="clear" w:color="000000" w:fill="E2EFDA"/>
            <w:vAlign w:val="center"/>
            <w:hideMark/>
          </w:tcPr>
          <w:p w14:paraId="1E3C89E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397" w:type="pct"/>
            <w:tcBorders>
              <w:top w:val="nil"/>
              <w:left w:val="nil"/>
              <w:bottom w:val="single" w:sz="4" w:space="0" w:color="auto"/>
              <w:right w:val="single" w:sz="4" w:space="0" w:color="auto"/>
            </w:tcBorders>
            <w:shd w:val="clear" w:color="000000" w:fill="E2EFDA"/>
            <w:vAlign w:val="center"/>
            <w:hideMark/>
          </w:tcPr>
          <w:p w14:paraId="1382613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06" w:type="pct"/>
            <w:tcBorders>
              <w:top w:val="nil"/>
              <w:left w:val="nil"/>
              <w:bottom w:val="single" w:sz="4" w:space="0" w:color="auto"/>
              <w:right w:val="single" w:sz="4" w:space="0" w:color="auto"/>
            </w:tcBorders>
            <w:shd w:val="clear" w:color="000000" w:fill="E2EFDA"/>
            <w:noWrap/>
            <w:vAlign w:val="center"/>
            <w:hideMark/>
          </w:tcPr>
          <w:p w14:paraId="0BD86B1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3" w:type="pct"/>
            <w:tcBorders>
              <w:top w:val="nil"/>
              <w:left w:val="nil"/>
              <w:bottom w:val="single" w:sz="4" w:space="0" w:color="auto"/>
              <w:right w:val="single" w:sz="4" w:space="0" w:color="auto"/>
            </w:tcBorders>
            <w:shd w:val="clear" w:color="000000" w:fill="E2EFDA"/>
            <w:noWrap/>
            <w:vAlign w:val="center"/>
            <w:hideMark/>
          </w:tcPr>
          <w:p w14:paraId="0890878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1 102,69</w:t>
            </w:r>
          </w:p>
        </w:tc>
      </w:tr>
      <w:tr w:rsidR="00D82298" w:rsidRPr="00D82298" w14:paraId="06E64C4F" w14:textId="77777777" w:rsidTr="00D82298">
        <w:trPr>
          <w:trHeight w:val="585"/>
        </w:trPr>
        <w:tc>
          <w:tcPr>
            <w:tcW w:w="715" w:type="pct"/>
            <w:tcBorders>
              <w:top w:val="nil"/>
              <w:left w:val="single" w:sz="4" w:space="0" w:color="auto"/>
              <w:bottom w:val="single" w:sz="4" w:space="0" w:color="auto"/>
              <w:right w:val="single" w:sz="4" w:space="0" w:color="auto"/>
            </w:tcBorders>
            <w:shd w:val="clear" w:color="auto" w:fill="auto"/>
            <w:vAlign w:val="center"/>
            <w:hideMark/>
          </w:tcPr>
          <w:p w14:paraId="2849FFE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ТК-14</w:t>
            </w:r>
          </w:p>
        </w:tc>
        <w:tc>
          <w:tcPr>
            <w:tcW w:w="656" w:type="pct"/>
            <w:tcBorders>
              <w:top w:val="nil"/>
              <w:left w:val="nil"/>
              <w:bottom w:val="single" w:sz="4" w:space="0" w:color="auto"/>
              <w:right w:val="single" w:sz="4" w:space="0" w:color="auto"/>
            </w:tcBorders>
            <w:shd w:val="clear" w:color="auto" w:fill="auto"/>
            <w:vAlign w:val="center"/>
            <w:hideMark/>
          </w:tcPr>
          <w:p w14:paraId="39EBE8BC"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Почтовый пер., 10</w:t>
            </w:r>
          </w:p>
        </w:tc>
        <w:tc>
          <w:tcPr>
            <w:tcW w:w="408" w:type="pct"/>
            <w:tcBorders>
              <w:top w:val="nil"/>
              <w:left w:val="nil"/>
              <w:bottom w:val="single" w:sz="4" w:space="0" w:color="auto"/>
              <w:right w:val="single" w:sz="4" w:space="0" w:color="auto"/>
            </w:tcBorders>
            <w:shd w:val="clear" w:color="auto" w:fill="auto"/>
            <w:noWrap/>
            <w:vAlign w:val="center"/>
            <w:hideMark/>
          </w:tcPr>
          <w:p w14:paraId="2A4C52A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w:t>
            </w:r>
          </w:p>
        </w:tc>
        <w:tc>
          <w:tcPr>
            <w:tcW w:w="414" w:type="pct"/>
            <w:tcBorders>
              <w:top w:val="nil"/>
              <w:left w:val="nil"/>
              <w:bottom w:val="single" w:sz="4" w:space="0" w:color="auto"/>
              <w:right w:val="single" w:sz="4" w:space="0" w:color="auto"/>
            </w:tcBorders>
            <w:shd w:val="clear" w:color="auto" w:fill="auto"/>
            <w:noWrap/>
            <w:vAlign w:val="center"/>
            <w:hideMark/>
          </w:tcPr>
          <w:p w14:paraId="4D0ADEA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414" w:type="pct"/>
            <w:tcBorders>
              <w:top w:val="nil"/>
              <w:left w:val="nil"/>
              <w:bottom w:val="single" w:sz="4" w:space="0" w:color="auto"/>
              <w:right w:val="single" w:sz="4" w:space="0" w:color="auto"/>
            </w:tcBorders>
            <w:shd w:val="clear" w:color="auto" w:fill="auto"/>
            <w:noWrap/>
            <w:vAlign w:val="center"/>
            <w:hideMark/>
          </w:tcPr>
          <w:p w14:paraId="350B8ECC"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778" w:type="pct"/>
            <w:tcBorders>
              <w:top w:val="nil"/>
              <w:left w:val="nil"/>
              <w:bottom w:val="single" w:sz="4" w:space="0" w:color="auto"/>
              <w:right w:val="single" w:sz="4" w:space="0" w:color="auto"/>
            </w:tcBorders>
            <w:shd w:val="clear" w:color="auto" w:fill="auto"/>
            <w:vAlign w:val="center"/>
            <w:hideMark/>
          </w:tcPr>
          <w:p w14:paraId="1771E67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Подземная бесканальная</w:t>
            </w:r>
          </w:p>
        </w:tc>
        <w:tc>
          <w:tcPr>
            <w:tcW w:w="389" w:type="pct"/>
            <w:tcBorders>
              <w:top w:val="nil"/>
              <w:left w:val="nil"/>
              <w:bottom w:val="single" w:sz="4" w:space="0" w:color="auto"/>
              <w:right w:val="single" w:sz="4" w:space="0" w:color="auto"/>
            </w:tcBorders>
            <w:shd w:val="clear" w:color="auto" w:fill="auto"/>
            <w:vAlign w:val="center"/>
            <w:hideMark/>
          </w:tcPr>
          <w:p w14:paraId="07A2A86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397" w:type="pct"/>
            <w:tcBorders>
              <w:top w:val="nil"/>
              <w:left w:val="nil"/>
              <w:bottom w:val="single" w:sz="4" w:space="0" w:color="auto"/>
              <w:right w:val="single" w:sz="4" w:space="0" w:color="auto"/>
            </w:tcBorders>
            <w:shd w:val="clear" w:color="auto" w:fill="auto"/>
            <w:vAlign w:val="center"/>
            <w:hideMark/>
          </w:tcPr>
          <w:p w14:paraId="0623ADCC"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06" w:type="pct"/>
            <w:tcBorders>
              <w:top w:val="nil"/>
              <w:left w:val="nil"/>
              <w:bottom w:val="single" w:sz="4" w:space="0" w:color="auto"/>
              <w:right w:val="single" w:sz="4" w:space="0" w:color="auto"/>
            </w:tcBorders>
            <w:shd w:val="clear" w:color="auto" w:fill="auto"/>
            <w:noWrap/>
            <w:vAlign w:val="center"/>
            <w:hideMark/>
          </w:tcPr>
          <w:p w14:paraId="21CF22E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3" w:type="pct"/>
            <w:tcBorders>
              <w:top w:val="nil"/>
              <w:left w:val="nil"/>
              <w:bottom w:val="single" w:sz="4" w:space="0" w:color="auto"/>
              <w:right w:val="single" w:sz="4" w:space="0" w:color="auto"/>
            </w:tcBorders>
            <w:shd w:val="clear" w:color="auto" w:fill="auto"/>
            <w:noWrap/>
            <w:vAlign w:val="center"/>
            <w:hideMark/>
          </w:tcPr>
          <w:p w14:paraId="227BEAA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441,076</w:t>
            </w:r>
          </w:p>
        </w:tc>
      </w:tr>
      <w:tr w:rsidR="00D82298" w:rsidRPr="00D82298" w14:paraId="1F1C0404" w14:textId="77777777" w:rsidTr="00D82298">
        <w:trPr>
          <w:trHeight w:val="585"/>
        </w:trPr>
        <w:tc>
          <w:tcPr>
            <w:tcW w:w="715" w:type="pct"/>
            <w:tcBorders>
              <w:top w:val="nil"/>
              <w:left w:val="single" w:sz="4" w:space="0" w:color="auto"/>
              <w:bottom w:val="single" w:sz="4" w:space="0" w:color="auto"/>
              <w:right w:val="single" w:sz="4" w:space="0" w:color="auto"/>
            </w:tcBorders>
            <w:shd w:val="clear" w:color="000000" w:fill="E2EFDA"/>
            <w:vAlign w:val="center"/>
            <w:hideMark/>
          </w:tcPr>
          <w:p w14:paraId="4C0A304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ТК-14</w:t>
            </w:r>
          </w:p>
        </w:tc>
        <w:tc>
          <w:tcPr>
            <w:tcW w:w="656" w:type="pct"/>
            <w:tcBorders>
              <w:top w:val="nil"/>
              <w:left w:val="nil"/>
              <w:bottom w:val="single" w:sz="4" w:space="0" w:color="auto"/>
              <w:right w:val="single" w:sz="4" w:space="0" w:color="auto"/>
            </w:tcBorders>
            <w:shd w:val="clear" w:color="000000" w:fill="E2EFDA"/>
            <w:vAlign w:val="center"/>
            <w:hideMark/>
          </w:tcPr>
          <w:p w14:paraId="3DEB6C9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Почтовый пер., 11</w:t>
            </w:r>
          </w:p>
        </w:tc>
        <w:tc>
          <w:tcPr>
            <w:tcW w:w="408" w:type="pct"/>
            <w:tcBorders>
              <w:top w:val="nil"/>
              <w:left w:val="nil"/>
              <w:bottom w:val="single" w:sz="4" w:space="0" w:color="auto"/>
              <w:right w:val="single" w:sz="4" w:space="0" w:color="auto"/>
            </w:tcBorders>
            <w:shd w:val="clear" w:color="000000" w:fill="E2EFDA"/>
            <w:noWrap/>
            <w:vAlign w:val="center"/>
            <w:hideMark/>
          </w:tcPr>
          <w:p w14:paraId="0BB0967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35</w:t>
            </w:r>
          </w:p>
        </w:tc>
        <w:tc>
          <w:tcPr>
            <w:tcW w:w="414" w:type="pct"/>
            <w:tcBorders>
              <w:top w:val="nil"/>
              <w:left w:val="nil"/>
              <w:bottom w:val="single" w:sz="4" w:space="0" w:color="auto"/>
              <w:right w:val="single" w:sz="4" w:space="0" w:color="auto"/>
            </w:tcBorders>
            <w:shd w:val="clear" w:color="000000" w:fill="E2EFDA"/>
            <w:noWrap/>
            <w:vAlign w:val="center"/>
            <w:hideMark/>
          </w:tcPr>
          <w:p w14:paraId="10886DD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414" w:type="pct"/>
            <w:tcBorders>
              <w:top w:val="nil"/>
              <w:left w:val="nil"/>
              <w:bottom w:val="single" w:sz="4" w:space="0" w:color="auto"/>
              <w:right w:val="single" w:sz="4" w:space="0" w:color="auto"/>
            </w:tcBorders>
            <w:shd w:val="clear" w:color="000000" w:fill="E2EFDA"/>
            <w:noWrap/>
            <w:vAlign w:val="center"/>
            <w:hideMark/>
          </w:tcPr>
          <w:p w14:paraId="5CEB274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778" w:type="pct"/>
            <w:tcBorders>
              <w:top w:val="nil"/>
              <w:left w:val="nil"/>
              <w:bottom w:val="single" w:sz="4" w:space="0" w:color="auto"/>
              <w:right w:val="single" w:sz="4" w:space="0" w:color="auto"/>
            </w:tcBorders>
            <w:shd w:val="clear" w:color="000000" w:fill="E2EFDA"/>
            <w:vAlign w:val="center"/>
            <w:hideMark/>
          </w:tcPr>
          <w:p w14:paraId="444DA10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Подземная бесканальная</w:t>
            </w:r>
          </w:p>
        </w:tc>
        <w:tc>
          <w:tcPr>
            <w:tcW w:w="389" w:type="pct"/>
            <w:tcBorders>
              <w:top w:val="nil"/>
              <w:left w:val="nil"/>
              <w:bottom w:val="single" w:sz="4" w:space="0" w:color="auto"/>
              <w:right w:val="single" w:sz="4" w:space="0" w:color="auto"/>
            </w:tcBorders>
            <w:shd w:val="clear" w:color="000000" w:fill="E2EFDA"/>
            <w:vAlign w:val="center"/>
            <w:hideMark/>
          </w:tcPr>
          <w:p w14:paraId="7127A77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397" w:type="pct"/>
            <w:tcBorders>
              <w:top w:val="nil"/>
              <w:left w:val="nil"/>
              <w:bottom w:val="single" w:sz="4" w:space="0" w:color="auto"/>
              <w:right w:val="single" w:sz="4" w:space="0" w:color="auto"/>
            </w:tcBorders>
            <w:shd w:val="clear" w:color="000000" w:fill="E2EFDA"/>
            <w:vAlign w:val="center"/>
            <w:hideMark/>
          </w:tcPr>
          <w:p w14:paraId="195162B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06" w:type="pct"/>
            <w:tcBorders>
              <w:top w:val="nil"/>
              <w:left w:val="nil"/>
              <w:bottom w:val="single" w:sz="4" w:space="0" w:color="auto"/>
              <w:right w:val="single" w:sz="4" w:space="0" w:color="auto"/>
            </w:tcBorders>
            <w:shd w:val="clear" w:color="000000" w:fill="E2EFDA"/>
            <w:noWrap/>
            <w:vAlign w:val="center"/>
            <w:hideMark/>
          </w:tcPr>
          <w:p w14:paraId="6244ED8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3" w:type="pct"/>
            <w:tcBorders>
              <w:top w:val="nil"/>
              <w:left w:val="nil"/>
              <w:bottom w:val="single" w:sz="4" w:space="0" w:color="auto"/>
              <w:right w:val="single" w:sz="4" w:space="0" w:color="auto"/>
            </w:tcBorders>
            <w:shd w:val="clear" w:color="000000" w:fill="E2EFDA"/>
            <w:noWrap/>
            <w:vAlign w:val="center"/>
            <w:hideMark/>
          </w:tcPr>
          <w:p w14:paraId="095864B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771,884</w:t>
            </w:r>
          </w:p>
        </w:tc>
      </w:tr>
      <w:tr w:rsidR="00D82298" w:rsidRPr="00D82298" w14:paraId="3721D455" w14:textId="77777777" w:rsidTr="00D82298">
        <w:trPr>
          <w:trHeight w:val="585"/>
        </w:trPr>
        <w:tc>
          <w:tcPr>
            <w:tcW w:w="715" w:type="pct"/>
            <w:tcBorders>
              <w:top w:val="nil"/>
              <w:left w:val="single" w:sz="4" w:space="0" w:color="auto"/>
              <w:bottom w:val="single" w:sz="4" w:space="0" w:color="auto"/>
              <w:right w:val="single" w:sz="4" w:space="0" w:color="auto"/>
            </w:tcBorders>
            <w:shd w:val="clear" w:color="auto" w:fill="auto"/>
            <w:vAlign w:val="center"/>
            <w:hideMark/>
          </w:tcPr>
          <w:p w14:paraId="10D2D0E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ТК-6</w:t>
            </w:r>
          </w:p>
        </w:tc>
        <w:tc>
          <w:tcPr>
            <w:tcW w:w="656" w:type="pct"/>
            <w:tcBorders>
              <w:top w:val="nil"/>
              <w:left w:val="nil"/>
              <w:bottom w:val="single" w:sz="4" w:space="0" w:color="auto"/>
              <w:right w:val="single" w:sz="4" w:space="0" w:color="auto"/>
            </w:tcBorders>
            <w:shd w:val="clear" w:color="auto" w:fill="auto"/>
            <w:vAlign w:val="center"/>
            <w:hideMark/>
          </w:tcPr>
          <w:p w14:paraId="02A4809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ТК-15</w:t>
            </w:r>
          </w:p>
        </w:tc>
        <w:tc>
          <w:tcPr>
            <w:tcW w:w="408" w:type="pct"/>
            <w:tcBorders>
              <w:top w:val="nil"/>
              <w:left w:val="nil"/>
              <w:bottom w:val="single" w:sz="4" w:space="0" w:color="auto"/>
              <w:right w:val="single" w:sz="4" w:space="0" w:color="auto"/>
            </w:tcBorders>
            <w:shd w:val="clear" w:color="auto" w:fill="auto"/>
            <w:noWrap/>
            <w:vAlign w:val="center"/>
            <w:hideMark/>
          </w:tcPr>
          <w:p w14:paraId="7BE5D87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60</w:t>
            </w:r>
          </w:p>
        </w:tc>
        <w:tc>
          <w:tcPr>
            <w:tcW w:w="414" w:type="pct"/>
            <w:tcBorders>
              <w:top w:val="nil"/>
              <w:left w:val="nil"/>
              <w:bottom w:val="single" w:sz="4" w:space="0" w:color="auto"/>
              <w:right w:val="single" w:sz="4" w:space="0" w:color="auto"/>
            </w:tcBorders>
            <w:shd w:val="clear" w:color="auto" w:fill="auto"/>
            <w:noWrap/>
            <w:vAlign w:val="center"/>
            <w:hideMark/>
          </w:tcPr>
          <w:p w14:paraId="3BADAB7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0.150</w:t>
            </w:r>
          </w:p>
        </w:tc>
        <w:tc>
          <w:tcPr>
            <w:tcW w:w="414" w:type="pct"/>
            <w:tcBorders>
              <w:top w:val="nil"/>
              <w:left w:val="nil"/>
              <w:bottom w:val="single" w:sz="4" w:space="0" w:color="auto"/>
              <w:right w:val="single" w:sz="4" w:space="0" w:color="auto"/>
            </w:tcBorders>
            <w:shd w:val="clear" w:color="auto" w:fill="auto"/>
            <w:noWrap/>
            <w:vAlign w:val="center"/>
            <w:hideMark/>
          </w:tcPr>
          <w:p w14:paraId="1096DB9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0.150</w:t>
            </w:r>
          </w:p>
        </w:tc>
        <w:tc>
          <w:tcPr>
            <w:tcW w:w="778" w:type="pct"/>
            <w:tcBorders>
              <w:top w:val="nil"/>
              <w:left w:val="nil"/>
              <w:bottom w:val="single" w:sz="4" w:space="0" w:color="auto"/>
              <w:right w:val="single" w:sz="4" w:space="0" w:color="auto"/>
            </w:tcBorders>
            <w:shd w:val="clear" w:color="auto" w:fill="auto"/>
            <w:vAlign w:val="center"/>
            <w:hideMark/>
          </w:tcPr>
          <w:p w14:paraId="06737CB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Подземная бесканальная</w:t>
            </w:r>
          </w:p>
        </w:tc>
        <w:tc>
          <w:tcPr>
            <w:tcW w:w="389" w:type="pct"/>
            <w:tcBorders>
              <w:top w:val="nil"/>
              <w:left w:val="nil"/>
              <w:bottom w:val="single" w:sz="4" w:space="0" w:color="auto"/>
              <w:right w:val="single" w:sz="4" w:space="0" w:color="auto"/>
            </w:tcBorders>
            <w:shd w:val="clear" w:color="auto" w:fill="auto"/>
            <w:vAlign w:val="center"/>
            <w:hideMark/>
          </w:tcPr>
          <w:p w14:paraId="17841CD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397" w:type="pct"/>
            <w:tcBorders>
              <w:top w:val="nil"/>
              <w:left w:val="nil"/>
              <w:bottom w:val="single" w:sz="4" w:space="0" w:color="auto"/>
              <w:right w:val="single" w:sz="4" w:space="0" w:color="auto"/>
            </w:tcBorders>
            <w:shd w:val="clear" w:color="auto" w:fill="auto"/>
            <w:vAlign w:val="center"/>
            <w:hideMark/>
          </w:tcPr>
          <w:p w14:paraId="425281C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06" w:type="pct"/>
            <w:tcBorders>
              <w:top w:val="nil"/>
              <w:left w:val="nil"/>
              <w:bottom w:val="single" w:sz="4" w:space="0" w:color="auto"/>
              <w:right w:val="single" w:sz="4" w:space="0" w:color="auto"/>
            </w:tcBorders>
            <w:shd w:val="clear" w:color="auto" w:fill="auto"/>
            <w:noWrap/>
            <w:vAlign w:val="center"/>
            <w:hideMark/>
          </w:tcPr>
          <w:p w14:paraId="724A635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3" w:type="pct"/>
            <w:tcBorders>
              <w:top w:val="nil"/>
              <w:left w:val="nil"/>
              <w:bottom w:val="single" w:sz="4" w:space="0" w:color="auto"/>
              <w:right w:val="single" w:sz="4" w:space="0" w:color="auto"/>
            </w:tcBorders>
            <w:shd w:val="clear" w:color="auto" w:fill="auto"/>
            <w:noWrap/>
            <w:vAlign w:val="center"/>
            <w:hideMark/>
          </w:tcPr>
          <w:p w14:paraId="2AD1366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1 875,04</w:t>
            </w:r>
          </w:p>
        </w:tc>
      </w:tr>
      <w:tr w:rsidR="00D82298" w:rsidRPr="00D82298" w14:paraId="228C779F" w14:textId="77777777" w:rsidTr="00D82298">
        <w:trPr>
          <w:trHeight w:val="585"/>
        </w:trPr>
        <w:tc>
          <w:tcPr>
            <w:tcW w:w="715" w:type="pct"/>
            <w:tcBorders>
              <w:top w:val="nil"/>
              <w:left w:val="single" w:sz="4" w:space="0" w:color="auto"/>
              <w:bottom w:val="single" w:sz="4" w:space="0" w:color="auto"/>
              <w:right w:val="single" w:sz="4" w:space="0" w:color="auto"/>
            </w:tcBorders>
            <w:shd w:val="clear" w:color="000000" w:fill="E2EFDA"/>
            <w:vAlign w:val="center"/>
            <w:hideMark/>
          </w:tcPr>
          <w:p w14:paraId="27DB877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ТК-15</w:t>
            </w:r>
          </w:p>
        </w:tc>
        <w:tc>
          <w:tcPr>
            <w:tcW w:w="656" w:type="pct"/>
            <w:tcBorders>
              <w:top w:val="nil"/>
              <w:left w:val="nil"/>
              <w:bottom w:val="single" w:sz="4" w:space="0" w:color="auto"/>
              <w:right w:val="single" w:sz="4" w:space="0" w:color="auto"/>
            </w:tcBorders>
            <w:shd w:val="clear" w:color="000000" w:fill="E2EFDA"/>
            <w:vAlign w:val="center"/>
            <w:hideMark/>
          </w:tcPr>
          <w:p w14:paraId="2BE897C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Почтовый пер., 6</w:t>
            </w:r>
          </w:p>
        </w:tc>
        <w:tc>
          <w:tcPr>
            <w:tcW w:w="408" w:type="pct"/>
            <w:tcBorders>
              <w:top w:val="nil"/>
              <w:left w:val="nil"/>
              <w:bottom w:val="single" w:sz="4" w:space="0" w:color="auto"/>
              <w:right w:val="single" w:sz="4" w:space="0" w:color="auto"/>
            </w:tcBorders>
            <w:shd w:val="clear" w:color="000000" w:fill="E2EFDA"/>
            <w:noWrap/>
            <w:vAlign w:val="center"/>
            <w:hideMark/>
          </w:tcPr>
          <w:p w14:paraId="1512917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30</w:t>
            </w:r>
          </w:p>
        </w:tc>
        <w:tc>
          <w:tcPr>
            <w:tcW w:w="414" w:type="pct"/>
            <w:tcBorders>
              <w:top w:val="nil"/>
              <w:left w:val="nil"/>
              <w:bottom w:val="single" w:sz="4" w:space="0" w:color="auto"/>
              <w:right w:val="single" w:sz="4" w:space="0" w:color="auto"/>
            </w:tcBorders>
            <w:shd w:val="clear" w:color="000000" w:fill="E2EFDA"/>
            <w:noWrap/>
            <w:vAlign w:val="center"/>
            <w:hideMark/>
          </w:tcPr>
          <w:p w14:paraId="04627D1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414" w:type="pct"/>
            <w:tcBorders>
              <w:top w:val="nil"/>
              <w:left w:val="nil"/>
              <w:bottom w:val="single" w:sz="4" w:space="0" w:color="auto"/>
              <w:right w:val="single" w:sz="4" w:space="0" w:color="auto"/>
            </w:tcBorders>
            <w:shd w:val="clear" w:color="000000" w:fill="E2EFDA"/>
            <w:noWrap/>
            <w:vAlign w:val="center"/>
            <w:hideMark/>
          </w:tcPr>
          <w:p w14:paraId="5165711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778" w:type="pct"/>
            <w:tcBorders>
              <w:top w:val="nil"/>
              <w:left w:val="nil"/>
              <w:bottom w:val="single" w:sz="4" w:space="0" w:color="auto"/>
              <w:right w:val="single" w:sz="4" w:space="0" w:color="auto"/>
            </w:tcBorders>
            <w:shd w:val="clear" w:color="000000" w:fill="E2EFDA"/>
            <w:vAlign w:val="center"/>
            <w:hideMark/>
          </w:tcPr>
          <w:p w14:paraId="3BB0266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Подземная бесканальная</w:t>
            </w:r>
          </w:p>
        </w:tc>
        <w:tc>
          <w:tcPr>
            <w:tcW w:w="389" w:type="pct"/>
            <w:tcBorders>
              <w:top w:val="nil"/>
              <w:left w:val="nil"/>
              <w:bottom w:val="single" w:sz="4" w:space="0" w:color="auto"/>
              <w:right w:val="single" w:sz="4" w:space="0" w:color="auto"/>
            </w:tcBorders>
            <w:shd w:val="clear" w:color="000000" w:fill="E2EFDA"/>
            <w:vAlign w:val="center"/>
            <w:hideMark/>
          </w:tcPr>
          <w:p w14:paraId="6FBDBC8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397" w:type="pct"/>
            <w:tcBorders>
              <w:top w:val="nil"/>
              <w:left w:val="nil"/>
              <w:bottom w:val="single" w:sz="4" w:space="0" w:color="auto"/>
              <w:right w:val="single" w:sz="4" w:space="0" w:color="auto"/>
            </w:tcBorders>
            <w:shd w:val="clear" w:color="000000" w:fill="E2EFDA"/>
            <w:vAlign w:val="center"/>
            <w:hideMark/>
          </w:tcPr>
          <w:p w14:paraId="5CF60D4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06" w:type="pct"/>
            <w:tcBorders>
              <w:top w:val="nil"/>
              <w:left w:val="nil"/>
              <w:bottom w:val="single" w:sz="4" w:space="0" w:color="auto"/>
              <w:right w:val="single" w:sz="4" w:space="0" w:color="auto"/>
            </w:tcBorders>
            <w:shd w:val="clear" w:color="000000" w:fill="E2EFDA"/>
            <w:noWrap/>
            <w:vAlign w:val="center"/>
            <w:hideMark/>
          </w:tcPr>
          <w:p w14:paraId="6667A02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3" w:type="pct"/>
            <w:tcBorders>
              <w:top w:val="nil"/>
              <w:left w:val="nil"/>
              <w:bottom w:val="single" w:sz="4" w:space="0" w:color="auto"/>
              <w:right w:val="single" w:sz="4" w:space="0" w:color="auto"/>
            </w:tcBorders>
            <w:shd w:val="clear" w:color="000000" w:fill="E2EFDA"/>
            <w:noWrap/>
            <w:vAlign w:val="center"/>
            <w:hideMark/>
          </w:tcPr>
          <w:p w14:paraId="3078BA3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661,615</w:t>
            </w:r>
          </w:p>
        </w:tc>
      </w:tr>
      <w:tr w:rsidR="00D82298" w:rsidRPr="00D82298" w14:paraId="4F2FDC06" w14:textId="77777777" w:rsidTr="00D82298">
        <w:trPr>
          <w:trHeight w:val="585"/>
        </w:trPr>
        <w:tc>
          <w:tcPr>
            <w:tcW w:w="715" w:type="pct"/>
            <w:tcBorders>
              <w:top w:val="nil"/>
              <w:left w:val="single" w:sz="4" w:space="0" w:color="auto"/>
              <w:bottom w:val="single" w:sz="4" w:space="0" w:color="auto"/>
              <w:right w:val="single" w:sz="4" w:space="0" w:color="auto"/>
            </w:tcBorders>
            <w:shd w:val="clear" w:color="auto" w:fill="auto"/>
            <w:vAlign w:val="center"/>
            <w:hideMark/>
          </w:tcPr>
          <w:p w14:paraId="01D5C59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ТК-15</w:t>
            </w:r>
          </w:p>
        </w:tc>
        <w:tc>
          <w:tcPr>
            <w:tcW w:w="656" w:type="pct"/>
            <w:tcBorders>
              <w:top w:val="nil"/>
              <w:left w:val="nil"/>
              <w:bottom w:val="single" w:sz="4" w:space="0" w:color="auto"/>
              <w:right w:val="single" w:sz="4" w:space="0" w:color="auto"/>
            </w:tcBorders>
            <w:shd w:val="clear" w:color="auto" w:fill="auto"/>
            <w:vAlign w:val="center"/>
            <w:hideMark/>
          </w:tcPr>
          <w:p w14:paraId="010ACA0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ТК-16</w:t>
            </w:r>
          </w:p>
        </w:tc>
        <w:tc>
          <w:tcPr>
            <w:tcW w:w="408" w:type="pct"/>
            <w:tcBorders>
              <w:top w:val="nil"/>
              <w:left w:val="nil"/>
              <w:bottom w:val="single" w:sz="4" w:space="0" w:color="auto"/>
              <w:right w:val="single" w:sz="4" w:space="0" w:color="auto"/>
            </w:tcBorders>
            <w:shd w:val="clear" w:color="auto" w:fill="auto"/>
            <w:noWrap/>
            <w:vAlign w:val="center"/>
            <w:hideMark/>
          </w:tcPr>
          <w:p w14:paraId="15F4B4D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30</w:t>
            </w:r>
          </w:p>
        </w:tc>
        <w:tc>
          <w:tcPr>
            <w:tcW w:w="414" w:type="pct"/>
            <w:tcBorders>
              <w:top w:val="nil"/>
              <w:left w:val="nil"/>
              <w:bottom w:val="single" w:sz="4" w:space="0" w:color="auto"/>
              <w:right w:val="single" w:sz="4" w:space="0" w:color="auto"/>
            </w:tcBorders>
            <w:shd w:val="clear" w:color="auto" w:fill="auto"/>
            <w:noWrap/>
            <w:vAlign w:val="center"/>
            <w:hideMark/>
          </w:tcPr>
          <w:p w14:paraId="67CADEE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0.150</w:t>
            </w:r>
          </w:p>
        </w:tc>
        <w:tc>
          <w:tcPr>
            <w:tcW w:w="414" w:type="pct"/>
            <w:tcBorders>
              <w:top w:val="nil"/>
              <w:left w:val="nil"/>
              <w:bottom w:val="single" w:sz="4" w:space="0" w:color="auto"/>
              <w:right w:val="single" w:sz="4" w:space="0" w:color="auto"/>
            </w:tcBorders>
            <w:shd w:val="clear" w:color="auto" w:fill="auto"/>
            <w:noWrap/>
            <w:vAlign w:val="center"/>
            <w:hideMark/>
          </w:tcPr>
          <w:p w14:paraId="6CD687E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0.150</w:t>
            </w:r>
          </w:p>
        </w:tc>
        <w:tc>
          <w:tcPr>
            <w:tcW w:w="778" w:type="pct"/>
            <w:tcBorders>
              <w:top w:val="nil"/>
              <w:left w:val="nil"/>
              <w:bottom w:val="single" w:sz="4" w:space="0" w:color="auto"/>
              <w:right w:val="single" w:sz="4" w:space="0" w:color="auto"/>
            </w:tcBorders>
            <w:shd w:val="clear" w:color="auto" w:fill="auto"/>
            <w:vAlign w:val="center"/>
            <w:hideMark/>
          </w:tcPr>
          <w:p w14:paraId="7D28DDF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Подземная бесканальная</w:t>
            </w:r>
          </w:p>
        </w:tc>
        <w:tc>
          <w:tcPr>
            <w:tcW w:w="389" w:type="pct"/>
            <w:tcBorders>
              <w:top w:val="nil"/>
              <w:left w:val="nil"/>
              <w:bottom w:val="single" w:sz="4" w:space="0" w:color="auto"/>
              <w:right w:val="single" w:sz="4" w:space="0" w:color="auto"/>
            </w:tcBorders>
            <w:shd w:val="clear" w:color="auto" w:fill="auto"/>
            <w:vAlign w:val="center"/>
            <w:hideMark/>
          </w:tcPr>
          <w:p w14:paraId="23D760C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397" w:type="pct"/>
            <w:tcBorders>
              <w:top w:val="nil"/>
              <w:left w:val="nil"/>
              <w:bottom w:val="single" w:sz="4" w:space="0" w:color="auto"/>
              <w:right w:val="single" w:sz="4" w:space="0" w:color="auto"/>
            </w:tcBorders>
            <w:shd w:val="clear" w:color="auto" w:fill="auto"/>
            <w:vAlign w:val="center"/>
            <w:hideMark/>
          </w:tcPr>
          <w:p w14:paraId="18A7D63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06" w:type="pct"/>
            <w:tcBorders>
              <w:top w:val="nil"/>
              <w:left w:val="nil"/>
              <w:bottom w:val="single" w:sz="4" w:space="0" w:color="auto"/>
              <w:right w:val="single" w:sz="4" w:space="0" w:color="auto"/>
            </w:tcBorders>
            <w:shd w:val="clear" w:color="auto" w:fill="auto"/>
            <w:noWrap/>
            <w:vAlign w:val="center"/>
            <w:hideMark/>
          </w:tcPr>
          <w:p w14:paraId="79D1800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3" w:type="pct"/>
            <w:tcBorders>
              <w:top w:val="nil"/>
              <w:left w:val="nil"/>
              <w:bottom w:val="single" w:sz="4" w:space="0" w:color="auto"/>
              <w:right w:val="single" w:sz="4" w:space="0" w:color="auto"/>
            </w:tcBorders>
            <w:shd w:val="clear" w:color="auto" w:fill="auto"/>
            <w:noWrap/>
            <w:vAlign w:val="center"/>
            <w:hideMark/>
          </w:tcPr>
          <w:p w14:paraId="75295F0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937,52</w:t>
            </w:r>
          </w:p>
        </w:tc>
      </w:tr>
      <w:tr w:rsidR="00D82298" w:rsidRPr="00D82298" w14:paraId="59ABE0B9" w14:textId="77777777" w:rsidTr="00D82298">
        <w:trPr>
          <w:trHeight w:val="585"/>
        </w:trPr>
        <w:tc>
          <w:tcPr>
            <w:tcW w:w="715" w:type="pct"/>
            <w:tcBorders>
              <w:top w:val="nil"/>
              <w:left w:val="single" w:sz="4" w:space="0" w:color="auto"/>
              <w:bottom w:val="single" w:sz="4" w:space="0" w:color="auto"/>
              <w:right w:val="single" w:sz="4" w:space="0" w:color="auto"/>
            </w:tcBorders>
            <w:shd w:val="clear" w:color="000000" w:fill="E2EFDA"/>
            <w:vAlign w:val="center"/>
            <w:hideMark/>
          </w:tcPr>
          <w:p w14:paraId="7A18A07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ТК-16</w:t>
            </w:r>
          </w:p>
        </w:tc>
        <w:tc>
          <w:tcPr>
            <w:tcW w:w="656" w:type="pct"/>
            <w:tcBorders>
              <w:top w:val="nil"/>
              <w:left w:val="nil"/>
              <w:bottom w:val="single" w:sz="4" w:space="0" w:color="auto"/>
              <w:right w:val="single" w:sz="4" w:space="0" w:color="auto"/>
            </w:tcBorders>
            <w:shd w:val="clear" w:color="000000" w:fill="E2EFDA"/>
            <w:vAlign w:val="center"/>
            <w:hideMark/>
          </w:tcPr>
          <w:p w14:paraId="1DD1616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ТК-17</w:t>
            </w:r>
          </w:p>
        </w:tc>
        <w:tc>
          <w:tcPr>
            <w:tcW w:w="408" w:type="pct"/>
            <w:tcBorders>
              <w:top w:val="nil"/>
              <w:left w:val="nil"/>
              <w:bottom w:val="single" w:sz="4" w:space="0" w:color="auto"/>
              <w:right w:val="single" w:sz="4" w:space="0" w:color="auto"/>
            </w:tcBorders>
            <w:shd w:val="clear" w:color="000000" w:fill="E2EFDA"/>
            <w:noWrap/>
            <w:vAlign w:val="center"/>
            <w:hideMark/>
          </w:tcPr>
          <w:p w14:paraId="04929AA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5</w:t>
            </w:r>
          </w:p>
        </w:tc>
        <w:tc>
          <w:tcPr>
            <w:tcW w:w="414" w:type="pct"/>
            <w:tcBorders>
              <w:top w:val="nil"/>
              <w:left w:val="nil"/>
              <w:bottom w:val="single" w:sz="4" w:space="0" w:color="auto"/>
              <w:right w:val="single" w:sz="4" w:space="0" w:color="auto"/>
            </w:tcBorders>
            <w:shd w:val="clear" w:color="000000" w:fill="E2EFDA"/>
            <w:noWrap/>
            <w:vAlign w:val="center"/>
            <w:hideMark/>
          </w:tcPr>
          <w:p w14:paraId="0743407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0.069</w:t>
            </w:r>
          </w:p>
        </w:tc>
        <w:tc>
          <w:tcPr>
            <w:tcW w:w="414" w:type="pct"/>
            <w:tcBorders>
              <w:top w:val="nil"/>
              <w:left w:val="nil"/>
              <w:bottom w:val="single" w:sz="4" w:space="0" w:color="auto"/>
              <w:right w:val="single" w:sz="4" w:space="0" w:color="auto"/>
            </w:tcBorders>
            <w:shd w:val="clear" w:color="000000" w:fill="E2EFDA"/>
            <w:noWrap/>
            <w:vAlign w:val="center"/>
            <w:hideMark/>
          </w:tcPr>
          <w:p w14:paraId="3A0D32F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0.069</w:t>
            </w:r>
          </w:p>
        </w:tc>
        <w:tc>
          <w:tcPr>
            <w:tcW w:w="778" w:type="pct"/>
            <w:tcBorders>
              <w:top w:val="nil"/>
              <w:left w:val="nil"/>
              <w:bottom w:val="single" w:sz="4" w:space="0" w:color="auto"/>
              <w:right w:val="single" w:sz="4" w:space="0" w:color="auto"/>
            </w:tcBorders>
            <w:shd w:val="clear" w:color="000000" w:fill="E2EFDA"/>
            <w:vAlign w:val="center"/>
            <w:hideMark/>
          </w:tcPr>
          <w:p w14:paraId="2768A20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Подземная бесканальная</w:t>
            </w:r>
          </w:p>
        </w:tc>
        <w:tc>
          <w:tcPr>
            <w:tcW w:w="389" w:type="pct"/>
            <w:tcBorders>
              <w:top w:val="nil"/>
              <w:left w:val="nil"/>
              <w:bottom w:val="single" w:sz="4" w:space="0" w:color="auto"/>
              <w:right w:val="single" w:sz="4" w:space="0" w:color="auto"/>
            </w:tcBorders>
            <w:shd w:val="clear" w:color="000000" w:fill="E2EFDA"/>
            <w:vAlign w:val="center"/>
            <w:hideMark/>
          </w:tcPr>
          <w:p w14:paraId="741D4CF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397" w:type="pct"/>
            <w:tcBorders>
              <w:top w:val="nil"/>
              <w:left w:val="nil"/>
              <w:bottom w:val="single" w:sz="4" w:space="0" w:color="auto"/>
              <w:right w:val="single" w:sz="4" w:space="0" w:color="auto"/>
            </w:tcBorders>
            <w:shd w:val="clear" w:color="000000" w:fill="E2EFDA"/>
            <w:vAlign w:val="center"/>
            <w:hideMark/>
          </w:tcPr>
          <w:p w14:paraId="231DCEA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06" w:type="pct"/>
            <w:tcBorders>
              <w:top w:val="nil"/>
              <w:left w:val="nil"/>
              <w:bottom w:val="single" w:sz="4" w:space="0" w:color="auto"/>
              <w:right w:val="single" w:sz="4" w:space="0" w:color="auto"/>
            </w:tcBorders>
            <w:shd w:val="clear" w:color="000000" w:fill="E2EFDA"/>
            <w:noWrap/>
            <w:vAlign w:val="center"/>
            <w:hideMark/>
          </w:tcPr>
          <w:p w14:paraId="498DEED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3" w:type="pct"/>
            <w:tcBorders>
              <w:top w:val="nil"/>
              <w:left w:val="nil"/>
              <w:bottom w:val="single" w:sz="4" w:space="0" w:color="auto"/>
              <w:right w:val="single" w:sz="4" w:space="0" w:color="auto"/>
            </w:tcBorders>
            <w:shd w:val="clear" w:color="000000" w:fill="E2EFDA"/>
            <w:noWrap/>
            <w:vAlign w:val="center"/>
            <w:hideMark/>
          </w:tcPr>
          <w:p w14:paraId="651109A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110,269</w:t>
            </w:r>
          </w:p>
        </w:tc>
      </w:tr>
      <w:tr w:rsidR="00D82298" w:rsidRPr="00D82298" w14:paraId="7E958B8B" w14:textId="77777777" w:rsidTr="00D82298">
        <w:trPr>
          <w:trHeight w:val="585"/>
        </w:trPr>
        <w:tc>
          <w:tcPr>
            <w:tcW w:w="715" w:type="pct"/>
            <w:tcBorders>
              <w:top w:val="nil"/>
              <w:left w:val="single" w:sz="4" w:space="0" w:color="auto"/>
              <w:bottom w:val="single" w:sz="4" w:space="0" w:color="auto"/>
              <w:right w:val="single" w:sz="4" w:space="0" w:color="auto"/>
            </w:tcBorders>
            <w:shd w:val="clear" w:color="auto" w:fill="auto"/>
            <w:vAlign w:val="center"/>
            <w:hideMark/>
          </w:tcPr>
          <w:p w14:paraId="31D8F49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ТК-17</w:t>
            </w:r>
          </w:p>
        </w:tc>
        <w:tc>
          <w:tcPr>
            <w:tcW w:w="656" w:type="pct"/>
            <w:tcBorders>
              <w:top w:val="nil"/>
              <w:left w:val="nil"/>
              <w:bottom w:val="single" w:sz="4" w:space="0" w:color="auto"/>
              <w:right w:val="single" w:sz="4" w:space="0" w:color="auto"/>
            </w:tcBorders>
            <w:shd w:val="clear" w:color="auto" w:fill="auto"/>
            <w:vAlign w:val="center"/>
            <w:hideMark/>
          </w:tcPr>
          <w:p w14:paraId="6B2D425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ТК-18</w:t>
            </w:r>
          </w:p>
        </w:tc>
        <w:tc>
          <w:tcPr>
            <w:tcW w:w="408" w:type="pct"/>
            <w:tcBorders>
              <w:top w:val="nil"/>
              <w:left w:val="nil"/>
              <w:bottom w:val="single" w:sz="4" w:space="0" w:color="auto"/>
              <w:right w:val="single" w:sz="4" w:space="0" w:color="auto"/>
            </w:tcBorders>
            <w:shd w:val="clear" w:color="auto" w:fill="auto"/>
            <w:noWrap/>
            <w:vAlign w:val="center"/>
            <w:hideMark/>
          </w:tcPr>
          <w:p w14:paraId="4255ED0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10</w:t>
            </w:r>
          </w:p>
        </w:tc>
        <w:tc>
          <w:tcPr>
            <w:tcW w:w="414" w:type="pct"/>
            <w:tcBorders>
              <w:top w:val="nil"/>
              <w:left w:val="nil"/>
              <w:bottom w:val="single" w:sz="4" w:space="0" w:color="auto"/>
              <w:right w:val="single" w:sz="4" w:space="0" w:color="auto"/>
            </w:tcBorders>
            <w:shd w:val="clear" w:color="auto" w:fill="auto"/>
            <w:noWrap/>
            <w:vAlign w:val="center"/>
            <w:hideMark/>
          </w:tcPr>
          <w:p w14:paraId="7571EF3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414" w:type="pct"/>
            <w:tcBorders>
              <w:top w:val="nil"/>
              <w:left w:val="nil"/>
              <w:bottom w:val="single" w:sz="4" w:space="0" w:color="auto"/>
              <w:right w:val="single" w:sz="4" w:space="0" w:color="auto"/>
            </w:tcBorders>
            <w:shd w:val="clear" w:color="auto" w:fill="auto"/>
            <w:noWrap/>
            <w:vAlign w:val="center"/>
            <w:hideMark/>
          </w:tcPr>
          <w:p w14:paraId="2EF3F9F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778" w:type="pct"/>
            <w:tcBorders>
              <w:top w:val="nil"/>
              <w:left w:val="nil"/>
              <w:bottom w:val="single" w:sz="4" w:space="0" w:color="auto"/>
              <w:right w:val="single" w:sz="4" w:space="0" w:color="auto"/>
            </w:tcBorders>
            <w:shd w:val="clear" w:color="auto" w:fill="auto"/>
            <w:vAlign w:val="center"/>
            <w:hideMark/>
          </w:tcPr>
          <w:p w14:paraId="60CA181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Подземная бесканальная</w:t>
            </w:r>
          </w:p>
        </w:tc>
        <w:tc>
          <w:tcPr>
            <w:tcW w:w="389" w:type="pct"/>
            <w:tcBorders>
              <w:top w:val="nil"/>
              <w:left w:val="nil"/>
              <w:bottom w:val="single" w:sz="4" w:space="0" w:color="auto"/>
              <w:right w:val="single" w:sz="4" w:space="0" w:color="auto"/>
            </w:tcBorders>
            <w:shd w:val="clear" w:color="auto" w:fill="auto"/>
            <w:vAlign w:val="center"/>
            <w:hideMark/>
          </w:tcPr>
          <w:p w14:paraId="440AA7C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397" w:type="pct"/>
            <w:tcBorders>
              <w:top w:val="nil"/>
              <w:left w:val="nil"/>
              <w:bottom w:val="single" w:sz="4" w:space="0" w:color="auto"/>
              <w:right w:val="single" w:sz="4" w:space="0" w:color="auto"/>
            </w:tcBorders>
            <w:shd w:val="clear" w:color="auto" w:fill="auto"/>
            <w:vAlign w:val="center"/>
            <w:hideMark/>
          </w:tcPr>
          <w:p w14:paraId="67D4834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06" w:type="pct"/>
            <w:tcBorders>
              <w:top w:val="nil"/>
              <w:left w:val="nil"/>
              <w:bottom w:val="single" w:sz="4" w:space="0" w:color="auto"/>
              <w:right w:val="single" w:sz="4" w:space="0" w:color="auto"/>
            </w:tcBorders>
            <w:shd w:val="clear" w:color="auto" w:fill="auto"/>
            <w:noWrap/>
            <w:vAlign w:val="center"/>
            <w:hideMark/>
          </w:tcPr>
          <w:p w14:paraId="5EBDBEF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3" w:type="pct"/>
            <w:tcBorders>
              <w:top w:val="nil"/>
              <w:left w:val="nil"/>
              <w:bottom w:val="single" w:sz="4" w:space="0" w:color="auto"/>
              <w:right w:val="single" w:sz="4" w:space="0" w:color="auto"/>
            </w:tcBorders>
            <w:shd w:val="clear" w:color="auto" w:fill="auto"/>
            <w:noWrap/>
            <w:vAlign w:val="center"/>
            <w:hideMark/>
          </w:tcPr>
          <w:p w14:paraId="3053169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220,538</w:t>
            </w:r>
          </w:p>
        </w:tc>
      </w:tr>
      <w:tr w:rsidR="00D82298" w:rsidRPr="00D82298" w14:paraId="6AF68E65" w14:textId="77777777" w:rsidTr="00D82298">
        <w:trPr>
          <w:trHeight w:val="585"/>
        </w:trPr>
        <w:tc>
          <w:tcPr>
            <w:tcW w:w="715" w:type="pct"/>
            <w:tcBorders>
              <w:top w:val="nil"/>
              <w:left w:val="single" w:sz="4" w:space="0" w:color="auto"/>
              <w:bottom w:val="single" w:sz="4" w:space="0" w:color="auto"/>
              <w:right w:val="single" w:sz="4" w:space="0" w:color="auto"/>
            </w:tcBorders>
            <w:shd w:val="clear" w:color="000000" w:fill="E2EFDA"/>
            <w:vAlign w:val="center"/>
            <w:hideMark/>
          </w:tcPr>
          <w:p w14:paraId="4A174FA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ТК-18</w:t>
            </w:r>
          </w:p>
        </w:tc>
        <w:tc>
          <w:tcPr>
            <w:tcW w:w="656" w:type="pct"/>
            <w:tcBorders>
              <w:top w:val="nil"/>
              <w:left w:val="nil"/>
              <w:bottom w:val="single" w:sz="4" w:space="0" w:color="auto"/>
              <w:right w:val="single" w:sz="4" w:space="0" w:color="auto"/>
            </w:tcBorders>
            <w:shd w:val="clear" w:color="000000" w:fill="E2EFDA"/>
            <w:vAlign w:val="center"/>
            <w:hideMark/>
          </w:tcPr>
          <w:p w14:paraId="7B5792C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Почтовый пер., 7</w:t>
            </w:r>
          </w:p>
        </w:tc>
        <w:tc>
          <w:tcPr>
            <w:tcW w:w="408" w:type="pct"/>
            <w:tcBorders>
              <w:top w:val="nil"/>
              <w:left w:val="nil"/>
              <w:bottom w:val="single" w:sz="4" w:space="0" w:color="auto"/>
              <w:right w:val="single" w:sz="4" w:space="0" w:color="auto"/>
            </w:tcBorders>
            <w:shd w:val="clear" w:color="000000" w:fill="E2EFDA"/>
            <w:noWrap/>
            <w:vAlign w:val="center"/>
            <w:hideMark/>
          </w:tcPr>
          <w:p w14:paraId="69A5F53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25</w:t>
            </w:r>
          </w:p>
        </w:tc>
        <w:tc>
          <w:tcPr>
            <w:tcW w:w="414" w:type="pct"/>
            <w:tcBorders>
              <w:top w:val="nil"/>
              <w:left w:val="nil"/>
              <w:bottom w:val="single" w:sz="4" w:space="0" w:color="auto"/>
              <w:right w:val="single" w:sz="4" w:space="0" w:color="auto"/>
            </w:tcBorders>
            <w:shd w:val="clear" w:color="000000" w:fill="E2EFDA"/>
            <w:noWrap/>
            <w:vAlign w:val="center"/>
            <w:hideMark/>
          </w:tcPr>
          <w:p w14:paraId="1EBC350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0.040</w:t>
            </w:r>
          </w:p>
        </w:tc>
        <w:tc>
          <w:tcPr>
            <w:tcW w:w="414" w:type="pct"/>
            <w:tcBorders>
              <w:top w:val="nil"/>
              <w:left w:val="nil"/>
              <w:bottom w:val="single" w:sz="4" w:space="0" w:color="auto"/>
              <w:right w:val="single" w:sz="4" w:space="0" w:color="auto"/>
            </w:tcBorders>
            <w:shd w:val="clear" w:color="000000" w:fill="E2EFDA"/>
            <w:noWrap/>
            <w:vAlign w:val="center"/>
            <w:hideMark/>
          </w:tcPr>
          <w:p w14:paraId="354B8B1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0.040</w:t>
            </w:r>
          </w:p>
        </w:tc>
        <w:tc>
          <w:tcPr>
            <w:tcW w:w="778" w:type="pct"/>
            <w:tcBorders>
              <w:top w:val="nil"/>
              <w:left w:val="nil"/>
              <w:bottom w:val="single" w:sz="4" w:space="0" w:color="auto"/>
              <w:right w:val="single" w:sz="4" w:space="0" w:color="auto"/>
            </w:tcBorders>
            <w:shd w:val="clear" w:color="000000" w:fill="E2EFDA"/>
            <w:vAlign w:val="center"/>
            <w:hideMark/>
          </w:tcPr>
          <w:p w14:paraId="2E24A02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Подземная бесканальная</w:t>
            </w:r>
          </w:p>
        </w:tc>
        <w:tc>
          <w:tcPr>
            <w:tcW w:w="389" w:type="pct"/>
            <w:tcBorders>
              <w:top w:val="nil"/>
              <w:left w:val="nil"/>
              <w:bottom w:val="single" w:sz="4" w:space="0" w:color="auto"/>
              <w:right w:val="single" w:sz="4" w:space="0" w:color="auto"/>
            </w:tcBorders>
            <w:shd w:val="clear" w:color="000000" w:fill="E2EFDA"/>
            <w:vAlign w:val="center"/>
            <w:hideMark/>
          </w:tcPr>
          <w:p w14:paraId="4E205F4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397" w:type="pct"/>
            <w:tcBorders>
              <w:top w:val="nil"/>
              <w:left w:val="nil"/>
              <w:bottom w:val="single" w:sz="4" w:space="0" w:color="auto"/>
              <w:right w:val="single" w:sz="4" w:space="0" w:color="auto"/>
            </w:tcBorders>
            <w:shd w:val="clear" w:color="000000" w:fill="E2EFDA"/>
            <w:vAlign w:val="center"/>
            <w:hideMark/>
          </w:tcPr>
          <w:p w14:paraId="4AF48E6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06" w:type="pct"/>
            <w:tcBorders>
              <w:top w:val="nil"/>
              <w:left w:val="nil"/>
              <w:bottom w:val="single" w:sz="4" w:space="0" w:color="auto"/>
              <w:right w:val="single" w:sz="4" w:space="0" w:color="auto"/>
            </w:tcBorders>
            <w:shd w:val="clear" w:color="000000" w:fill="E2EFDA"/>
            <w:noWrap/>
            <w:vAlign w:val="center"/>
            <w:hideMark/>
          </w:tcPr>
          <w:p w14:paraId="2307A3D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3" w:type="pct"/>
            <w:tcBorders>
              <w:top w:val="nil"/>
              <w:left w:val="nil"/>
              <w:bottom w:val="single" w:sz="4" w:space="0" w:color="auto"/>
              <w:right w:val="single" w:sz="4" w:space="0" w:color="auto"/>
            </w:tcBorders>
            <w:shd w:val="clear" w:color="000000" w:fill="E2EFDA"/>
            <w:noWrap/>
            <w:vAlign w:val="center"/>
            <w:hideMark/>
          </w:tcPr>
          <w:p w14:paraId="77253F3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551,346</w:t>
            </w:r>
          </w:p>
        </w:tc>
      </w:tr>
      <w:tr w:rsidR="00D82298" w:rsidRPr="00D82298" w14:paraId="279CF418" w14:textId="77777777" w:rsidTr="00D82298">
        <w:trPr>
          <w:trHeight w:val="585"/>
        </w:trPr>
        <w:tc>
          <w:tcPr>
            <w:tcW w:w="715" w:type="pct"/>
            <w:tcBorders>
              <w:top w:val="nil"/>
              <w:left w:val="single" w:sz="4" w:space="0" w:color="auto"/>
              <w:bottom w:val="single" w:sz="4" w:space="0" w:color="auto"/>
              <w:right w:val="single" w:sz="4" w:space="0" w:color="auto"/>
            </w:tcBorders>
            <w:shd w:val="clear" w:color="auto" w:fill="auto"/>
            <w:vAlign w:val="center"/>
            <w:hideMark/>
          </w:tcPr>
          <w:p w14:paraId="0FC1B71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ТК-18</w:t>
            </w:r>
          </w:p>
        </w:tc>
        <w:tc>
          <w:tcPr>
            <w:tcW w:w="656" w:type="pct"/>
            <w:tcBorders>
              <w:top w:val="nil"/>
              <w:left w:val="nil"/>
              <w:bottom w:val="single" w:sz="4" w:space="0" w:color="auto"/>
              <w:right w:val="single" w:sz="4" w:space="0" w:color="auto"/>
            </w:tcBorders>
            <w:shd w:val="clear" w:color="auto" w:fill="auto"/>
            <w:vAlign w:val="center"/>
            <w:hideMark/>
          </w:tcPr>
          <w:p w14:paraId="1599FE0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ТК-19</w:t>
            </w:r>
          </w:p>
        </w:tc>
        <w:tc>
          <w:tcPr>
            <w:tcW w:w="408" w:type="pct"/>
            <w:tcBorders>
              <w:top w:val="nil"/>
              <w:left w:val="nil"/>
              <w:bottom w:val="single" w:sz="4" w:space="0" w:color="auto"/>
              <w:right w:val="single" w:sz="4" w:space="0" w:color="auto"/>
            </w:tcBorders>
            <w:shd w:val="clear" w:color="auto" w:fill="auto"/>
            <w:noWrap/>
            <w:vAlign w:val="center"/>
            <w:hideMark/>
          </w:tcPr>
          <w:p w14:paraId="4FB3BC2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45</w:t>
            </w:r>
          </w:p>
        </w:tc>
        <w:tc>
          <w:tcPr>
            <w:tcW w:w="414" w:type="pct"/>
            <w:tcBorders>
              <w:top w:val="nil"/>
              <w:left w:val="nil"/>
              <w:bottom w:val="single" w:sz="4" w:space="0" w:color="auto"/>
              <w:right w:val="single" w:sz="4" w:space="0" w:color="auto"/>
            </w:tcBorders>
            <w:shd w:val="clear" w:color="auto" w:fill="auto"/>
            <w:noWrap/>
            <w:vAlign w:val="center"/>
            <w:hideMark/>
          </w:tcPr>
          <w:p w14:paraId="3D46A51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414" w:type="pct"/>
            <w:tcBorders>
              <w:top w:val="nil"/>
              <w:left w:val="nil"/>
              <w:bottom w:val="single" w:sz="4" w:space="0" w:color="auto"/>
              <w:right w:val="single" w:sz="4" w:space="0" w:color="auto"/>
            </w:tcBorders>
            <w:shd w:val="clear" w:color="auto" w:fill="auto"/>
            <w:noWrap/>
            <w:vAlign w:val="center"/>
            <w:hideMark/>
          </w:tcPr>
          <w:p w14:paraId="5A38840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778" w:type="pct"/>
            <w:tcBorders>
              <w:top w:val="nil"/>
              <w:left w:val="nil"/>
              <w:bottom w:val="single" w:sz="4" w:space="0" w:color="auto"/>
              <w:right w:val="single" w:sz="4" w:space="0" w:color="auto"/>
            </w:tcBorders>
            <w:shd w:val="clear" w:color="auto" w:fill="auto"/>
            <w:vAlign w:val="center"/>
            <w:hideMark/>
          </w:tcPr>
          <w:p w14:paraId="452CDE9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Подземная бесканальная</w:t>
            </w:r>
          </w:p>
        </w:tc>
        <w:tc>
          <w:tcPr>
            <w:tcW w:w="389" w:type="pct"/>
            <w:tcBorders>
              <w:top w:val="nil"/>
              <w:left w:val="nil"/>
              <w:bottom w:val="single" w:sz="4" w:space="0" w:color="auto"/>
              <w:right w:val="single" w:sz="4" w:space="0" w:color="auto"/>
            </w:tcBorders>
            <w:shd w:val="clear" w:color="auto" w:fill="auto"/>
            <w:vAlign w:val="center"/>
            <w:hideMark/>
          </w:tcPr>
          <w:p w14:paraId="656565C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397" w:type="pct"/>
            <w:tcBorders>
              <w:top w:val="nil"/>
              <w:left w:val="nil"/>
              <w:bottom w:val="single" w:sz="4" w:space="0" w:color="auto"/>
              <w:right w:val="single" w:sz="4" w:space="0" w:color="auto"/>
            </w:tcBorders>
            <w:shd w:val="clear" w:color="auto" w:fill="auto"/>
            <w:vAlign w:val="center"/>
            <w:hideMark/>
          </w:tcPr>
          <w:p w14:paraId="7DFF8D3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06" w:type="pct"/>
            <w:tcBorders>
              <w:top w:val="nil"/>
              <w:left w:val="nil"/>
              <w:bottom w:val="single" w:sz="4" w:space="0" w:color="auto"/>
              <w:right w:val="single" w:sz="4" w:space="0" w:color="auto"/>
            </w:tcBorders>
            <w:shd w:val="clear" w:color="auto" w:fill="auto"/>
            <w:noWrap/>
            <w:vAlign w:val="center"/>
            <w:hideMark/>
          </w:tcPr>
          <w:p w14:paraId="4FD8663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3" w:type="pct"/>
            <w:tcBorders>
              <w:top w:val="nil"/>
              <w:left w:val="nil"/>
              <w:bottom w:val="single" w:sz="4" w:space="0" w:color="auto"/>
              <w:right w:val="single" w:sz="4" w:space="0" w:color="auto"/>
            </w:tcBorders>
            <w:shd w:val="clear" w:color="auto" w:fill="auto"/>
            <w:noWrap/>
            <w:vAlign w:val="center"/>
            <w:hideMark/>
          </w:tcPr>
          <w:p w14:paraId="3BD64EE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992,422</w:t>
            </w:r>
          </w:p>
        </w:tc>
      </w:tr>
      <w:tr w:rsidR="00D82298" w:rsidRPr="00D82298" w14:paraId="7DDDA781" w14:textId="77777777" w:rsidTr="00D82298">
        <w:trPr>
          <w:trHeight w:val="585"/>
        </w:trPr>
        <w:tc>
          <w:tcPr>
            <w:tcW w:w="715" w:type="pct"/>
            <w:tcBorders>
              <w:top w:val="nil"/>
              <w:left w:val="single" w:sz="4" w:space="0" w:color="auto"/>
              <w:bottom w:val="single" w:sz="4" w:space="0" w:color="auto"/>
              <w:right w:val="single" w:sz="4" w:space="0" w:color="auto"/>
            </w:tcBorders>
            <w:shd w:val="clear" w:color="000000" w:fill="E2EFDA"/>
            <w:vAlign w:val="center"/>
            <w:hideMark/>
          </w:tcPr>
          <w:p w14:paraId="4B4CF4D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ТК-19</w:t>
            </w:r>
          </w:p>
        </w:tc>
        <w:tc>
          <w:tcPr>
            <w:tcW w:w="656" w:type="pct"/>
            <w:tcBorders>
              <w:top w:val="nil"/>
              <w:left w:val="nil"/>
              <w:bottom w:val="single" w:sz="4" w:space="0" w:color="auto"/>
              <w:right w:val="single" w:sz="4" w:space="0" w:color="auto"/>
            </w:tcBorders>
            <w:shd w:val="clear" w:color="000000" w:fill="E2EFDA"/>
            <w:vAlign w:val="center"/>
            <w:hideMark/>
          </w:tcPr>
          <w:p w14:paraId="6259B7D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Почтовый пер., 8</w:t>
            </w:r>
          </w:p>
        </w:tc>
        <w:tc>
          <w:tcPr>
            <w:tcW w:w="408" w:type="pct"/>
            <w:tcBorders>
              <w:top w:val="nil"/>
              <w:left w:val="nil"/>
              <w:bottom w:val="single" w:sz="4" w:space="0" w:color="auto"/>
              <w:right w:val="single" w:sz="4" w:space="0" w:color="auto"/>
            </w:tcBorders>
            <w:shd w:val="clear" w:color="000000" w:fill="E2EFDA"/>
            <w:noWrap/>
            <w:vAlign w:val="center"/>
            <w:hideMark/>
          </w:tcPr>
          <w:p w14:paraId="26EDB35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25</w:t>
            </w:r>
          </w:p>
        </w:tc>
        <w:tc>
          <w:tcPr>
            <w:tcW w:w="414" w:type="pct"/>
            <w:tcBorders>
              <w:top w:val="nil"/>
              <w:left w:val="nil"/>
              <w:bottom w:val="single" w:sz="4" w:space="0" w:color="auto"/>
              <w:right w:val="single" w:sz="4" w:space="0" w:color="auto"/>
            </w:tcBorders>
            <w:shd w:val="clear" w:color="000000" w:fill="E2EFDA"/>
            <w:noWrap/>
            <w:vAlign w:val="center"/>
            <w:hideMark/>
          </w:tcPr>
          <w:p w14:paraId="0806692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414" w:type="pct"/>
            <w:tcBorders>
              <w:top w:val="nil"/>
              <w:left w:val="nil"/>
              <w:bottom w:val="single" w:sz="4" w:space="0" w:color="auto"/>
              <w:right w:val="single" w:sz="4" w:space="0" w:color="auto"/>
            </w:tcBorders>
            <w:shd w:val="clear" w:color="000000" w:fill="E2EFDA"/>
            <w:noWrap/>
            <w:vAlign w:val="center"/>
            <w:hideMark/>
          </w:tcPr>
          <w:p w14:paraId="78FCAE6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778" w:type="pct"/>
            <w:tcBorders>
              <w:top w:val="nil"/>
              <w:left w:val="nil"/>
              <w:bottom w:val="single" w:sz="4" w:space="0" w:color="auto"/>
              <w:right w:val="single" w:sz="4" w:space="0" w:color="auto"/>
            </w:tcBorders>
            <w:shd w:val="clear" w:color="000000" w:fill="E2EFDA"/>
            <w:vAlign w:val="center"/>
            <w:hideMark/>
          </w:tcPr>
          <w:p w14:paraId="10BB3F7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Подземная бесканальная</w:t>
            </w:r>
          </w:p>
        </w:tc>
        <w:tc>
          <w:tcPr>
            <w:tcW w:w="389" w:type="pct"/>
            <w:tcBorders>
              <w:top w:val="nil"/>
              <w:left w:val="nil"/>
              <w:bottom w:val="single" w:sz="4" w:space="0" w:color="auto"/>
              <w:right w:val="single" w:sz="4" w:space="0" w:color="auto"/>
            </w:tcBorders>
            <w:shd w:val="clear" w:color="000000" w:fill="E2EFDA"/>
            <w:vAlign w:val="center"/>
            <w:hideMark/>
          </w:tcPr>
          <w:p w14:paraId="7A7FA6B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397" w:type="pct"/>
            <w:tcBorders>
              <w:top w:val="nil"/>
              <w:left w:val="nil"/>
              <w:bottom w:val="single" w:sz="4" w:space="0" w:color="auto"/>
              <w:right w:val="single" w:sz="4" w:space="0" w:color="auto"/>
            </w:tcBorders>
            <w:shd w:val="clear" w:color="000000" w:fill="E2EFDA"/>
            <w:vAlign w:val="center"/>
            <w:hideMark/>
          </w:tcPr>
          <w:p w14:paraId="0E2B30B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06" w:type="pct"/>
            <w:tcBorders>
              <w:top w:val="nil"/>
              <w:left w:val="nil"/>
              <w:bottom w:val="single" w:sz="4" w:space="0" w:color="auto"/>
              <w:right w:val="single" w:sz="4" w:space="0" w:color="auto"/>
            </w:tcBorders>
            <w:shd w:val="clear" w:color="000000" w:fill="E2EFDA"/>
            <w:noWrap/>
            <w:vAlign w:val="center"/>
            <w:hideMark/>
          </w:tcPr>
          <w:p w14:paraId="29F9AB7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3" w:type="pct"/>
            <w:tcBorders>
              <w:top w:val="nil"/>
              <w:left w:val="nil"/>
              <w:bottom w:val="single" w:sz="4" w:space="0" w:color="auto"/>
              <w:right w:val="single" w:sz="4" w:space="0" w:color="auto"/>
            </w:tcBorders>
            <w:shd w:val="clear" w:color="000000" w:fill="E2EFDA"/>
            <w:noWrap/>
            <w:vAlign w:val="center"/>
            <w:hideMark/>
          </w:tcPr>
          <w:p w14:paraId="6A34924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551,346</w:t>
            </w:r>
          </w:p>
        </w:tc>
      </w:tr>
      <w:tr w:rsidR="00D82298" w:rsidRPr="00D82298" w14:paraId="2D75CCA6" w14:textId="77777777" w:rsidTr="00D82298">
        <w:trPr>
          <w:trHeight w:val="585"/>
        </w:trPr>
        <w:tc>
          <w:tcPr>
            <w:tcW w:w="715" w:type="pct"/>
            <w:tcBorders>
              <w:top w:val="nil"/>
              <w:left w:val="single" w:sz="4" w:space="0" w:color="auto"/>
              <w:bottom w:val="single" w:sz="4" w:space="0" w:color="auto"/>
              <w:right w:val="single" w:sz="4" w:space="0" w:color="auto"/>
            </w:tcBorders>
            <w:shd w:val="clear" w:color="auto" w:fill="auto"/>
            <w:vAlign w:val="center"/>
            <w:hideMark/>
          </w:tcPr>
          <w:p w14:paraId="3B6FF2A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ТК-19</w:t>
            </w:r>
          </w:p>
        </w:tc>
        <w:tc>
          <w:tcPr>
            <w:tcW w:w="656" w:type="pct"/>
            <w:tcBorders>
              <w:top w:val="nil"/>
              <w:left w:val="nil"/>
              <w:bottom w:val="single" w:sz="4" w:space="0" w:color="auto"/>
              <w:right w:val="single" w:sz="4" w:space="0" w:color="auto"/>
            </w:tcBorders>
            <w:shd w:val="clear" w:color="auto" w:fill="auto"/>
            <w:vAlign w:val="center"/>
            <w:hideMark/>
          </w:tcPr>
          <w:p w14:paraId="50BCD4F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Почтовый пер., 9</w:t>
            </w:r>
          </w:p>
        </w:tc>
        <w:tc>
          <w:tcPr>
            <w:tcW w:w="408" w:type="pct"/>
            <w:tcBorders>
              <w:top w:val="nil"/>
              <w:left w:val="nil"/>
              <w:bottom w:val="single" w:sz="4" w:space="0" w:color="auto"/>
              <w:right w:val="single" w:sz="4" w:space="0" w:color="auto"/>
            </w:tcBorders>
            <w:shd w:val="clear" w:color="auto" w:fill="auto"/>
            <w:noWrap/>
            <w:vAlign w:val="center"/>
            <w:hideMark/>
          </w:tcPr>
          <w:p w14:paraId="77441CC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55</w:t>
            </w:r>
          </w:p>
        </w:tc>
        <w:tc>
          <w:tcPr>
            <w:tcW w:w="414" w:type="pct"/>
            <w:tcBorders>
              <w:top w:val="nil"/>
              <w:left w:val="nil"/>
              <w:bottom w:val="single" w:sz="4" w:space="0" w:color="auto"/>
              <w:right w:val="single" w:sz="4" w:space="0" w:color="auto"/>
            </w:tcBorders>
            <w:shd w:val="clear" w:color="auto" w:fill="auto"/>
            <w:noWrap/>
            <w:vAlign w:val="center"/>
            <w:hideMark/>
          </w:tcPr>
          <w:p w14:paraId="0B116FA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414" w:type="pct"/>
            <w:tcBorders>
              <w:top w:val="nil"/>
              <w:left w:val="nil"/>
              <w:bottom w:val="single" w:sz="4" w:space="0" w:color="auto"/>
              <w:right w:val="single" w:sz="4" w:space="0" w:color="auto"/>
            </w:tcBorders>
            <w:shd w:val="clear" w:color="auto" w:fill="auto"/>
            <w:noWrap/>
            <w:vAlign w:val="center"/>
            <w:hideMark/>
          </w:tcPr>
          <w:p w14:paraId="36F49C9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778" w:type="pct"/>
            <w:tcBorders>
              <w:top w:val="nil"/>
              <w:left w:val="nil"/>
              <w:bottom w:val="single" w:sz="4" w:space="0" w:color="auto"/>
              <w:right w:val="single" w:sz="4" w:space="0" w:color="auto"/>
            </w:tcBorders>
            <w:shd w:val="clear" w:color="auto" w:fill="auto"/>
            <w:vAlign w:val="center"/>
            <w:hideMark/>
          </w:tcPr>
          <w:p w14:paraId="6128985C"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Подземная бесканальная</w:t>
            </w:r>
          </w:p>
        </w:tc>
        <w:tc>
          <w:tcPr>
            <w:tcW w:w="389" w:type="pct"/>
            <w:tcBorders>
              <w:top w:val="nil"/>
              <w:left w:val="nil"/>
              <w:bottom w:val="single" w:sz="4" w:space="0" w:color="auto"/>
              <w:right w:val="single" w:sz="4" w:space="0" w:color="auto"/>
            </w:tcBorders>
            <w:shd w:val="clear" w:color="auto" w:fill="auto"/>
            <w:vAlign w:val="center"/>
            <w:hideMark/>
          </w:tcPr>
          <w:p w14:paraId="6D69E82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397" w:type="pct"/>
            <w:tcBorders>
              <w:top w:val="nil"/>
              <w:left w:val="nil"/>
              <w:bottom w:val="single" w:sz="4" w:space="0" w:color="auto"/>
              <w:right w:val="single" w:sz="4" w:space="0" w:color="auto"/>
            </w:tcBorders>
            <w:shd w:val="clear" w:color="auto" w:fill="auto"/>
            <w:vAlign w:val="center"/>
            <w:hideMark/>
          </w:tcPr>
          <w:p w14:paraId="12FBD4C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06" w:type="pct"/>
            <w:tcBorders>
              <w:top w:val="nil"/>
              <w:left w:val="nil"/>
              <w:bottom w:val="single" w:sz="4" w:space="0" w:color="auto"/>
              <w:right w:val="single" w:sz="4" w:space="0" w:color="auto"/>
            </w:tcBorders>
            <w:shd w:val="clear" w:color="auto" w:fill="auto"/>
            <w:noWrap/>
            <w:vAlign w:val="center"/>
            <w:hideMark/>
          </w:tcPr>
          <w:p w14:paraId="621E50D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3" w:type="pct"/>
            <w:tcBorders>
              <w:top w:val="nil"/>
              <w:left w:val="nil"/>
              <w:bottom w:val="single" w:sz="4" w:space="0" w:color="auto"/>
              <w:right w:val="single" w:sz="4" w:space="0" w:color="auto"/>
            </w:tcBorders>
            <w:shd w:val="clear" w:color="auto" w:fill="auto"/>
            <w:noWrap/>
            <w:vAlign w:val="center"/>
            <w:hideMark/>
          </w:tcPr>
          <w:p w14:paraId="400F7E8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1 212,96</w:t>
            </w:r>
          </w:p>
        </w:tc>
      </w:tr>
      <w:tr w:rsidR="00D82298" w:rsidRPr="00D82298" w14:paraId="4A67191A" w14:textId="77777777" w:rsidTr="00D82298">
        <w:trPr>
          <w:trHeight w:val="585"/>
        </w:trPr>
        <w:tc>
          <w:tcPr>
            <w:tcW w:w="715" w:type="pct"/>
            <w:tcBorders>
              <w:top w:val="nil"/>
              <w:left w:val="single" w:sz="4" w:space="0" w:color="auto"/>
              <w:bottom w:val="single" w:sz="4" w:space="0" w:color="auto"/>
              <w:right w:val="single" w:sz="4" w:space="0" w:color="auto"/>
            </w:tcBorders>
            <w:shd w:val="clear" w:color="000000" w:fill="E2EFDA"/>
            <w:vAlign w:val="center"/>
            <w:hideMark/>
          </w:tcPr>
          <w:p w14:paraId="1B38BA5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ТК-19</w:t>
            </w:r>
          </w:p>
        </w:tc>
        <w:tc>
          <w:tcPr>
            <w:tcW w:w="656" w:type="pct"/>
            <w:tcBorders>
              <w:top w:val="nil"/>
              <w:left w:val="nil"/>
              <w:bottom w:val="single" w:sz="4" w:space="0" w:color="auto"/>
              <w:right w:val="single" w:sz="4" w:space="0" w:color="auto"/>
            </w:tcBorders>
            <w:shd w:val="clear" w:color="000000" w:fill="E2EFDA"/>
            <w:vAlign w:val="center"/>
            <w:hideMark/>
          </w:tcPr>
          <w:p w14:paraId="6A51AB1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Почтовый пер., 5</w:t>
            </w:r>
          </w:p>
        </w:tc>
        <w:tc>
          <w:tcPr>
            <w:tcW w:w="408" w:type="pct"/>
            <w:tcBorders>
              <w:top w:val="nil"/>
              <w:left w:val="nil"/>
              <w:bottom w:val="single" w:sz="4" w:space="0" w:color="auto"/>
              <w:right w:val="single" w:sz="4" w:space="0" w:color="auto"/>
            </w:tcBorders>
            <w:shd w:val="clear" w:color="000000" w:fill="E2EFDA"/>
            <w:noWrap/>
            <w:vAlign w:val="center"/>
            <w:hideMark/>
          </w:tcPr>
          <w:p w14:paraId="5A1D8B7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25</w:t>
            </w:r>
          </w:p>
        </w:tc>
        <w:tc>
          <w:tcPr>
            <w:tcW w:w="414" w:type="pct"/>
            <w:tcBorders>
              <w:top w:val="nil"/>
              <w:left w:val="nil"/>
              <w:bottom w:val="single" w:sz="4" w:space="0" w:color="auto"/>
              <w:right w:val="single" w:sz="4" w:space="0" w:color="auto"/>
            </w:tcBorders>
            <w:shd w:val="clear" w:color="000000" w:fill="E2EFDA"/>
            <w:noWrap/>
            <w:vAlign w:val="center"/>
            <w:hideMark/>
          </w:tcPr>
          <w:p w14:paraId="3A7D171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414" w:type="pct"/>
            <w:tcBorders>
              <w:top w:val="nil"/>
              <w:left w:val="nil"/>
              <w:bottom w:val="single" w:sz="4" w:space="0" w:color="auto"/>
              <w:right w:val="single" w:sz="4" w:space="0" w:color="auto"/>
            </w:tcBorders>
            <w:shd w:val="clear" w:color="000000" w:fill="E2EFDA"/>
            <w:noWrap/>
            <w:vAlign w:val="center"/>
            <w:hideMark/>
          </w:tcPr>
          <w:p w14:paraId="6BEBE80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778" w:type="pct"/>
            <w:tcBorders>
              <w:top w:val="nil"/>
              <w:left w:val="nil"/>
              <w:bottom w:val="single" w:sz="4" w:space="0" w:color="auto"/>
              <w:right w:val="single" w:sz="4" w:space="0" w:color="auto"/>
            </w:tcBorders>
            <w:shd w:val="clear" w:color="000000" w:fill="E2EFDA"/>
            <w:vAlign w:val="center"/>
            <w:hideMark/>
          </w:tcPr>
          <w:p w14:paraId="54306AF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Подземная бесканальная</w:t>
            </w:r>
          </w:p>
        </w:tc>
        <w:tc>
          <w:tcPr>
            <w:tcW w:w="389" w:type="pct"/>
            <w:tcBorders>
              <w:top w:val="nil"/>
              <w:left w:val="nil"/>
              <w:bottom w:val="single" w:sz="4" w:space="0" w:color="auto"/>
              <w:right w:val="single" w:sz="4" w:space="0" w:color="auto"/>
            </w:tcBorders>
            <w:shd w:val="clear" w:color="000000" w:fill="E2EFDA"/>
            <w:vAlign w:val="center"/>
            <w:hideMark/>
          </w:tcPr>
          <w:p w14:paraId="608488A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397" w:type="pct"/>
            <w:tcBorders>
              <w:top w:val="nil"/>
              <w:left w:val="nil"/>
              <w:bottom w:val="single" w:sz="4" w:space="0" w:color="auto"/>
              <w:right w:val="single" w:sz="4" w:space="0" w:color="auto"/>
            </w:tcBorders>
            <w:shd w:val="clear" w:color="000000" w:fill="E2EFDA"/>
            <w:vAlign w:val="center"/>
            <w:hideMark/>
          </w:tcPr>
          <w:p w14:paraId="577A6ED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06" w:type="pct"/>
            <w:tcBorders>
              <w:top w:val="nil"/>
              <w:left w:val="nil"/>
              <w:bottom w:val="single" w:sz="4" w:space="0" w:color="auto"/>
              <w:right w:val="single" w:sz="4" w:space="0" w:color="auto"/>
            </w:tcBorders>
            <w:shd w:val="clear" w:color="000000" w:fill="E2EFDA"/>
            <w:noWrap/>
            <w:vAlign w:val="center"/>
            <w:hideMark/>
          </w:tcPr>
          <w:p w14:paraId="0EFB0C9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3" w:type="pct"/>
            <w:tcBorders>
              <w:top w:val="nil"/>
              <w:left w:val="nil"/>
              <w:bottom w:val="single" w:sz="4" w:space="0" w:color="auto"/>
              <w:right w:val="single" w:sz="4" w:space="0" w:color="auto"/>
            </w:tcBorders>
            <w:shd w:val="clear" w:color="000000" w:fill="E2EFDA"/>
            <w:noWrap/>
            <w:vAlign w:val="center"/>
            <w:hideMark/>
          </w:tcPr>
          <w:p w14:paraId="501ED89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551,346</w:t>
            </w:r>
          </w:p>
        </w:tc>
      </w:tr>
      <w:tr w:rsidR="00D82298" w:rsidRPr="00D82298" w14:paraId="4B117187" w14:textId="77777777" w:rsidTr="00D82298">
        <w:trPr>
          <w:trHeight w:val="585"/>
        </w:trPr>
        <w:tc>
          <w:tcPr>
            <w:tcW w:w="715" w:type="pct"/>
            <w:tcBorders>
              <w:top w:val="nil"/>
              <w:left w:val="single" w:sz="4" w:space="0" w:color="auto"/>
              <w:bottom w:val="single" w:sz="4" w:space="0" w:color="auto"/>
              <w:right w:val="single" w:sz="4" w:space="0" w:color="auto"/>
            </w:tcBorders>
            <w:shd w:val="clear" w:color="auto" w:fill="auto"/>
            <w:vAlign w:val="center"/>
            <w:hideMark/>
          </w:tcPr>
          <w:p w14:paraId="703ADFE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ТК-16</w:t>
            </w:r>
          </w:p>
        </w:tc>
        <w:tc>
          <w:tcPr>
            <w:tcW w:w="656" w:type="pct"/>
            <w:tcBorders>
              <w:top w:val="nil"/>
              <w:left w:val="nil"/>
              <w:bottom w:val="single" w:sz="4" w:space="0" w:color="auto"/>
              <w:right w:val="single" w:sz="4" w:space="0" w:color="auto"/>
            </w:tcBorders>
            <w:shd w:val="clear" w:color="auto" w:fill="auto"/>
            <w:vAlign w:val="center"/>
            <w:hideMark/>
          </w:tcPr>
          <w:p w14:paraId="1DAC522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ТК-20</w:t>
            </w:r>
          </w:p>
        </w:tc>
        <w:tc>
          <w:tcPr>
            <w:tcW w:w="408" w:type="pct"/>
            <w:tcBorders>
              <w:top w:val="nil"/>
              <w:left w:val="nil"/>
              <w:bottom w:val="single" w:sz="4" w:space="0" w:color="auto"/>
              <w:right w:val="single" w:sz="4" w:space="0" w:color="auto"/>
            </w:tcBorders>
            <w:shd w:val="clear" w:color="auto" w:fill="auto"/>
            <w:noWrap/>
            <w:vAlign w:val="center"/>
            <w:hideMark/>
          </w:tcPr>
          <w:p w14:paraId="76D83C5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65</w:t>
            </w:r>
          </w:p>
        </w:tc>
        <w:tc>
          <w:tcPr>
            <w:tcW w:w="414" w:type="pct"/>
            <w:tcBorders>
              <w:top w:val="nil"/>
              <w:left w:val="nil"/>
              <w:bottom w:val="single" w:sz="4" w:space="0" w:color="auto"/>
              <w:right w:val="single" w:sz="4" w:space="0" w:color="auto"/>
            </w:tcBorders>
            <w:shd w:val="clear" w:color="auto" w:fill="auto"/>
            <w:noWrap/>
            <w:vAlign w:val="center"/>
            <w:hideMark/>
          </w:tcPr>
          <w:p w14:paraId="608ED85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0.150</w:t>
            </w:r>
          </w:p>
        </w:tc>
        <w:tc>
          <w:tcPr>
            <w:tcW w:w="414" w:type="pct"/>
            <w:tcBorders>
              <w:top w:val="nil"/>
              <w:left w:val="nil"/>
              <w:bottom w:val="single" w:sz="4" w:space="0" w:color="auto"/>
              <w:right w:val="single" w:sz="4" w:space="0" w:color="auto"/>
            </w:tcBorders>
            <w:shd w:val="clear" w:color="auto" w:fill="auto"/>
            <w:noWrap/>
            <w:vAlign w:val="center"/>
            <w:hideMark/>
          </w:tcPr>
          <w:p w14:paraId="630DCD6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0.150</w:t>
            </w:r>
          </w:p>
        </w:tc>
        <w:tc>
          <w:tcPr>
            <w:tcW w:w="778" w:type="pct"/>
            <w:tcBorders>
              <w:top w:val="nil"/>
              <w:left w:val="nil"/>
              <w:bottom w:val="single" w:sz="4" w:space="0" w:color="auto"/>
              <w:right w:val="single" w:sz="4" w:space="0" w:color="auto"/>
            </w:tcBorders>
            <w:shd w:val="clear" w:color="auto" w:fill="auto"/>
            <w:vAlign w:val="center"/>
            <w:hideMark/>
          </w:tcPr>
          <w:p w14:paraId="238CEB4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Подземная бесканальная</w:t>
            </w:r>
          </w:p>
        </w:tc>
        <w:tc>
          <w:tcPr>
            <w:tcW w:w="389" w:type="pct"/>
            <w:tcBorders>
              <w:top w:val="nil"/>
              <w:left w:val="nil"/>
              <w:bottom w:val="single" w:sz="4" w:space="0" w:color="auto"/>
              <w:right w:val="single" w:sz="4" w:space="0" w:color="auto"/>
            </w:tcBorders>
            <w:shd w:val="clear" w:color="auto" w:fill="auto"/>
            <w:vAlign w:val="center"/>
            <w:hideMark/>
          </w:tcPr>
          <w:p w14:paraId="702B42A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397" w:type="pct"/>
            <w:tcBorders>
              <w:top w:val="nil"/>
              <w:left w:val="nil"/>
              <w:bottom w:val="single" w:sz="4" w:space="0" w:color="auto"/>
              <w:right w:val="single" w:sz="4" w:space="0" w:color="auto"/>
            </w:tcBorders>
            <w:shd w:val="clear" w:color="auto" w:fill="auto"/>
            <w:vAlign w:val="center"/>
            <w:hideMark/>
          </w:tcPr>
          <w:p w14:paraId="46AA146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06" w:type="pct"/>
            <w:tcBorders>
              <w:top w:val="nil"/>
              <w:left w:val="nil"/>
              <w:bottom w:val="single" w:sz="4" w:space="0" w:color="auto"/>
              <w:right w:val="single" w:sz="4" w:space="0" w:color="auto"/>
            </w:tcBorders>
            <w:shd w:val="clear" w:color="auto" w:fill="auto"/>
            <w:noWrap/>
            <w:vAlign w:val="center"/>
            <w:hideMark/>
          </w:tcPr>
          <w:p w14:paraId="05DCC12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3" w:type="pct"/>
            <w:tcBorders>
              <w:top w:val="nil"/>
              <w:left w:val="nil"/>
              <w:bottom w:val="single" w:sz="4" w:space="0" w:color="auto"/>
              <w:right w:val="single" w:sz="4" w:space="0" w:color="auto"/>
            </w:tcBorders>
            <w:shd w:val="clear" w:color="auto" w:fill="auto"/>
            <w:noWrap/>
            <w:vAlign w:val="center"/>
            <w:hideMark/>
          </w:tcPr>
          <w:p w14:paraId="00EACEF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2 031,29</w:t>
            </w:r>
          </w:p>
        </w:tc>
      </w:tr>
      <w:tr w:rsidR="00D82298" w:rsidRPr="00D82298" w14:paraId="431D2762" w14:textId="77777777" w:rsidTr="00D82298">
        <w:trPr>
          <w:trHeight w:val="585"/>
        </w:trPr>
        <w:tc>
          <w:tcPr>
            <w:tcW w:w="715" w:type="pct"/>
            <w:tcBorders>
              <w:top w:val="nil"/>
              <w:left w:val="single" w:sz="4" w:space="0" w:color="auto"/>
              <w:bottom w:val="single" w:sz="4" w:space="0" w:color="auto"/>
              <w:right w:val="single" w:sz="4" w:space="0" w:color="auto"/>
            </w:tcBorders>
            <w:shd w:val="clear" w:color="000000" w:fill="E2EFDA"/>
            <w:vAlign w:val="center"/>
            <w:hideMark/>
          </w:tcPr>
          <w:p w14:paraId="773D258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ТК-20</w:t>
            </w:r>
          </w:p>
        </w:tc>
        <w:tc>
          <w:tcPr>
            <w:tcW w:w="656" w:type="pct"/>
            <w:tcBorders>
              <w:top w:val="nil"/>
              <w:left w:val="nil"/>
              <w:bottom w:val="single" w:sz="4" w:space="0" w:color="auto"/>
              <w:right w:val="single" w:sz="4" w:space="0" w:color="auto"/>
            </w:tcBorders>
            <w:shd w:val="clear" w:color="000000" w:fill="E2EFDA"/>
            <w:vAlign w:val="center"/>
            <w:hideMark/>
          </w:tcPr>
          <w:p w14:paraId="7FD691E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ТК-21</w:t>
            </w:r>
          </w:p>
        </w:tc>
        <w:tc>
          <w:tcPr>
            <w:tcW w:w="408" w:type="pct"/>
            <w:tcBorders>
              <w:top w:val="nil"/>
              <w:left w:val="nil"/>
              <w:bottom w:val="single" w:sz="4" w:space="0" w:color="auto"/>
              <w:right w:val="single" w:sz="4" w:space="0" w:color="auto"/>
            </w:tcBorders>
            <w:shd w:val="clear" w:color="000000" w:fill="E2EFDA"/>
            <w:noWrap/>
            <w:vAlign w:val="center"/>
            <w:hideMark/>
          </w:tcPr>
          <w:p w14:paraId="65A8122C"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w:t>
            </w:r>
          </w:p>
        </w:tc>
        <w:tc>
          <w:tcPr>
            <w:tcW w:w="414" w:type="pct"/>
            <w:tcBorders>
              <w:top w:val="nil"/>
              <w:left w:val="nil"/>
              <w:bottom w:val="single" w:sz="4" w:space="0" w:color="auto"/>
              <w:right w:val="single" w:sz="4" w:space="0" w:color="auto"/>
            </w:tcBorders>
            <w:shd w:val="clear" w:color="000000" w:fill="E2EFDA"/>
            <w:noWrap/>
            <w:vAlign w:val="center"/>
            <w:hideMark/>
          </w:tcPr>
          <w:p w14:paraId="7BCE184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0.069</w:t>
            </w:r>
          </w:p>
        </w:tc>
        <w:tc>
          <w:tcPr>
            <w:tcW w:w="414" w:type="pct"/>
            <w:tcBorders>
              <w:top w:val="nil"/>
              <w:left w:val="nil"/>
              <w:bottom w:val="single" w:sz="4" w:space="0" w:color="auto"/>
              <w:right w:val="single" w:sz="4" w:space="0" w:color="auto"/>
            </w:tcBorders>
            <w:shd w:val="clear" w:color="000000" w:fill="E2EFDA"/>
            <w:noWrap/>
            <w:vAlign w:val="center"/>
            <w:hideMark/>
          </w:tcPr>
          <w:p w14:paraId="2C86EE2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0.069</w:t>
            </w:r>
          </w:p>
        </w:tc>
        <w:tc>
          <w:tcPr>
            <w:tcW w:w="778" w:type="pct"/>
            <w:tcBorders>
              <w:top w:val="nil"/>
              <w:left w:val="nil"/>
              <w:bottom w:val="single" w:sz="4" w:space="0" w:color="auto"/>
              <w:right w:val="single" w:sz="4" w:space="0" w:color="auto"/>
            </w:tcBorders>
            <w:shd w:val="clear" w:color="000000" w:fill="E2EFDA"/>
            <w:vAlign w:val="center"/>
            <w:hideMark/>
          </w:tcPr>
          <w:p w14:paraId="4F6C3B2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Подземная бесканальная</w:t>
            </w:r>
          </w:p>
        </w:tc>
        <w:tc>
          <w:tcPr>
            <w:tcW w:w="389" w:type="pct"/>
            <w:tcBorders>
              <w:top w:val="nil"/>
              <w:left w:val="nil"/>
              <w:bottom w:val="single" w:sz="4" w:space="0" w:color="auto"/>
              <w:right w:val="single" w:sz="4" w:space="0" w:color="auto"/>
            </w:tcBorders>
            <w:shd w:val="clear" w:color="000000" w:fill="E2EFDA"/>
            <w:vAlign w:val="center"/>
            <w:hideMark/>
          </w:tcPr>
          <w:p w14:paraId="0625CB8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397" w:type="pct"/>
            <w:tcBorders>
              <w:top w:val="nil"/>
              <w:left w:val="nil"/>
              <w:bottom w:val="single" w:sz="4" w:space="0" w:color="auto"/>
              <w:right w:val="single" w:sz="4" w:space="0" w:color="auto"/>
            </w:tcBorders>
            <w:shd w:val="clear" w:color="000000" w:fill="E2EFDA"/>
            <w:vAlign w:val="center"/>
            <w:hideMark/>
          </w:tcPr>
          <w:p w14:paraId="72FD4EF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06" w:type="pct"/>
            <w:tcBorders>
              <w:top w:val="nil"/>
              <w:left w:val="nil"/>
              <w:bottom w:val="single" w:sz="4" w:space="0" w:color="auto"/>
              <w:right w:val="single" w:sz="4" w:space="0" w:color="auto"/>
            </w:tcBorders>
            <w:shd w:val="clear" w:color="000000" w:fill="E2EFDA"/>
            <w:noWrap/>
            <w:vAlign w:val="center"/>
            <w:hideMark/>
          </w:tcPr>
          <w:p w14:paraId="7ACAFC3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3" w:type="pct"/>
            <w:tcBorders>
              <w:top w:val="nil"/>
              <w:left w:val="nil"/>
              <w:bottom w:val="single" w:sz="4" w:space="0" w:color="auto"/>
              <w:right w:val="single" w:sz="4" w:space="0" w:color="auto"/>
            </w:tcBorders>
            <w:shd w:val="clear" w:color="000000" w:fill="E2EFDA"/>
            <w:noWrap/>
            <w:vAlign w:val="center"/>
            <w:hideMark/>
          </w:tcPr>
          <w:p w14:paraId="5839F94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66,161</w:t>
            </w:r>
          </w:p>
        </w:tc>
      </w:tr>
      <w:tr w:rsidR="00D82298" w:rsidRPr="00D82298" w14:paraId="19BBD404" w14:textId="77777777" w:rsidTr="00D82298">
        <w:trPr>
          <w:trHeight w:val="585"/>
        </w:trPr>
        <w:tc>
          <w:tcPr>
            <w:tcW w:w="715" w:type="pct"/>
            <w:tcBorders>
              <w:top w:val="nil"/>
              <w:left w:val="single" w:sz="4" w:space="0" w:color="auto"/>
              <w:bottom w:val="single" w:sz="4" w:space="0" w:color="auto"/>
              <w:right w:val="single" w:sz="4" w:space="0" w:color="auto"/>
            </w:tcBorders>
            <w:shd w:val="clear" w:color="auto" w:fill="auto"/>
            <w:vAlign w:val="center"/>
            <w:hideMark/>
          </w:tcPr>
          <w:p w14:paraId="507CA77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ТК-21</w:t>
            </w:r>
          </w:p>
        </w:tc>
        <w:tc>
          <w:tcPr>
            <w:tcW w:w="656" w:type="pct"/>
            <w:tcBorders>
              <w:top w:val="nil"/>
              <w:left w:val="nil"/>
              <w:bottom w:val="single" w:sz="4" w:space="0" w:color="auto"/>
              <w:right w:val="single" w:sz="4" w:space="0" w:color="auto"/>
            </w:tcBorders>
            <w:shd w:val="clear" w:color="auto" w:fill="auto"/>
            <w:vAlign w:val="center"/>
            <w:hideMark/>
          </w:tcPr>
          <w:p w14:paraId="5931DB1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ТК-22</w:t>
            </w:r>
          </w:p>
        </w:tc>
        <w:tc>
          <w:tcPr>
            <w:tcW w:w="408" w:type="pct"/>
            <w:tcBorders>
              <w:top w:val="nil"/>
              <w:left w:val="nil"/>
              <w:bottom w:val="single" w:sz="4" w:space="0" w:color="auto"/>
              <w:right w:val="single" w:sz="4" w:space="0" w:color="auto"/>
            </w:tcBorders>
            <w:shd w:val="clear" w:color="auto" w:fill="auto"/>
            <w:noWrap/>
            <w:vAlign w:val="center"/>
            <w:hideMark/>
          </w:tcPr>
          <w:p w14:paraId="68AF178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60</w:t>
            </w:r>
          </w:p>
        </w:tc>
        <w:tc>
          <w:tcPr>
            <w:tcW w:w="414" w:type="pct"/>
            <w:tcBorders>
              <w:top w:val="nil"/>
              <w:left w:val="nil"/>
              <w:bottom w:val="single" w:sz="4" w:space="0" w:color="auto"/>
              <w:right w:val="single" w:sz="4" w:space="0" w:color="auto"/>
            </w:tcBorders>
            <w:shd w:val="clear" w:color="auto" w:fill="auto"/>
            <w:noWrap/>
            <w:vAlign w:val="center"/>
            <w:hideMark/>
          </w:tcPr>
          <w:p w14:paraId="2025D6B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0.069</w:t>
            </w:r>
          </w:p>
        </w:tc>
        <w:tc>
          <w:tcPr>
            <w:tcW w:w="414" w:type="pct"/>
            <w:tcBorders>
              <w:top w:val="nil"/>
              <w:left w:val="nil"/>
              <w:bottom w:val="single" w:sz="4" w:space="0" w:color="auto"/>
              <w:right w:val="single" w:sz="4" w:space="0" w:color="auto"/>
            </w:tcBorders>
            <w:shd w:val="clear" w:color="auto" w:fill="auto"/>
            <w:noWrap/>
            <w:vAlign w:val="center"/>
            <w:hideMark/>
          </w:tcPr>
          <w:p w14:paraId="66AB8B1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0.069</w:t>
            </w:r>
          </w:p>
        </w:tc>
        <w:tc>
          <w:tcPr>
            <w:tcW w:w="778" w:type="pct"/>
            <w:tcBorders>
              <w:top w:val="nil"/>
              <w:left w:val="nil"/>
              <w:bottom w:val="single" w:sz="4" w:space="0" w:color="auto"/>
              <w:right w:val="single" w:sz="4" w:space="0" w:color="auto"/>
            </w:tcBorders>
            <w:shd w:val="clear" w:color="auto" w:fill="auto"/>
            <w:vAlign w:val="center"/>
            <w:hideMark/>
          </w:tcPr>
          <w:p w14:paraId="5E04C6C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Подземная бесканальная</w:t>
            </w:r>
          </w:p>
        </w:tc>
        <w:tc>
          <w:tcPr>
            <w:tcW w:w="389" w:type="pct"/>
            <w:tcBorders>
              <w:top w:val="nil"/>
              <w:left w:val="nil"/>
              <w:bottom w:val="single" w:sz="4" w:space="0" w:color="auto"/>
              <w:right w:val="single" w:sz="4" w:space="0" w:color="auto"/>
            </w:tcBorders>
            <w:shd w:val="clear" w:color="auto" w:fill="auto"/>
            <w:vAlign w:val="center"/>
            <w:hideMark/>
          </w:tcPr>
          <w:p w14:paraId="784B9C8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397" w:type="pct"/>
            <w:tcBorders>
              <w:top w:val="nil"/>
              <w:left w:val="nil"/>
              <w:bottom w:val="single" w:sz="4" w:space="0" w:color="auto"/>
              <w:right w:val="single" w:sz="4" w:space="0" w:color="auto"/>
            </w:tcBorders>
            <w:shd w:val="clear" w:color="auto" w:fill="auto"/>
            <w:vAlign w:val="center"/>
            <w:hideMark/>
          </w:tcPr>
          <w:p w14:paraId="07C1FDF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06" w:type="pct"/>
            <w:tcBorders>
              <w:top w:val="nil"/>
              <w:left w:val="nil"/>
              <w:bottom w:val="single" w:sz="4" w:space="0" w:color="auto"/>
              <w:right w:val="single" w:sz="4" w:space="0" w:color="auto"/>
            </w:tcBorders>
            <w:shd w:val="clear" w:color="auto" w:fill="auto"/>
            <w:noWrap/>
            <w:vAlign w:val="center"/>
            <w:hideMark/>
          </w:tcPr>
          <w:p w14:paraId="38394C8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3" w:type="pct"/>
            <w:tcBorders>
              <w:top w:val="nil"/>
              <w:left w:val="nil"/>
              <w:bottom w:val="single" w:sz="4" w:space="0" w:color="auto"/>
              <w:right w:val="single" w:sz="4" w:space="0" w:color="auto"/>
            </w:tcBorders>
            <w:shd w:val="clear" w:color="auto" w:fill="auto"/>
            <w:noWrap/>
            <w:vAlign w:val="center"/>
            <w:hideMark/>
          </w:tcPr>
          <w:p w14:paraId="093A397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1 323,23</w:t>
            </w:r>
          </w:p>
        </w:tc>
      </w:tr>
      <w:tr w:rsidR="00D82298" w:rsidRPr="00D82298" w14:paraId="4CD31004" w14:textId="77777777" w:rsidTr="00D82298">
        <w:trPr>
          <w:trHeight w:val="585"/>
        </w:trPr>
        <w:tc>
          <w:tcPr>
            <w:tcW w:w="715" w:type="pct"/>
            <w:tcBorders>
              <w:top w:val="nil"/>
              <w:left w:val="single" w:sz="4" w:space="0" w:color="auto"/>
              <w:bottom w:val="single" w:sz="4" w:space="0" w:color="auto"/>
              <w:right w:val="single" w:sz="4" w:space="0" w:color="auto"/>
            </w:tcBorders>
            <w:shd w:val="clear" w:color="000000" w:fill="E2EFDA"/>
            <w:vAlign w:val="center"/>
            <w:hideMark/>
          </w:tcPr>
          <w:p w14:paraId="55C156F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ТК-22</w:t>
            </w:r>
          </w:p>
        </w:tc>
        <w:tc>
          <w:tcPr>
            <w:tcW w:w="656" w:type="pct"/>
            <w:tcBorders>
              <w:top w:val="nil"/>
              <w:left w:val="nil"/>
              <w:bottom w:val="single" w:sz="4" w:space="0" w:color="auto"/>
              <w:right w:val="single" w:sz="4" w:space="0" w:color="auto"/>
            </w:tcBorders>
            <w:shd w:val="clear" w:color="000000" w:fill="E2EFDA"/>
            <w:vAlign w:val="center"/>
            <w:hideMark/>
          </w:tcPr>
          <w:p w14:paraId="753361A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Ямская ул., 6</w:t>
            </w:r>
          </w:p>
        </w:tc>
        <w:tc>
          <w:tcPr>
            <w:tcW w:w="408" w:type="pct"/>
            <w:tcBorders>
              <w:top w:val="nil"/>
              <w:left w:val="nil"/>
              <w:bottom w:val="single" w:sz="4" w:space="0" w:color="auto"/>
              <w:right w:val="single" w:sz="4" w:space="0" w:color="auto"/>
            </w:tcBorders>
            <w:shd w:val="clear" w:color="000000" w:fill="E2EFDA"/>
            <w:noWrap/>
            <w:vAlign w:val="center"/>
            <w:hideMark/>
          </w:tcPr>
          <w:p w14:paraId="4F364EE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50</w:t>
            </w:r>
          </w:p>
        </w:tc>
        <w:tc>
          <w:tcPr>
            <w:tcW w:w="414" w:type="pct"/>
            <w:tcBorders>
              <w:top w:val="nil"/>
              <w:left w:val="nil"/>
              <w:bottom w:val="single" w:sz="4" w:space="0" w:color="auto"/>
              <w:right w:val="single" w:sz="4" w:space="0" w:color="auto"/>
            </w:tcBorders>
            <w:shd w:val="clear" w:color="000000" w:fill="E2EFDA"/>
            <w:noWrap/>
            <w:vAlign w:val="center"/>
            <w:hideMark/>
          </w:tcPr>
          <w:p w14:paraId="717D20D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0.040</w:t>
            </w:r>
          </w:p>
        </w:tc>
        <w:tc>
          <w:tcPr>
            <w:tcW w:w="414" w:type="pct"/>
            <w:tcBorders>
              <w:top w:val="nil"/>
              <w:left w:val="nil"/>
              <w:bottom w:val="single" w:sz="4" w:space="0" w:color="auto"/>
              <w:right w:val="single" w:sz="4" w:space="0" w:color="auto"/>
            </w:tcBorders>
            <w:shd w:val="clear" w:color="000000" w:fill="E2EFDA"/>
            <w:noWrap/>
            <w:vAlign w:val="center"/>
            <w:hideMark/>
          </w:tcPr>
          <w:p w14:paraId="686107A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778" w:type="pct"/>
            <w:tcBorders>
              <w:top w:val="nil"/>
              <w:left w:val="nil"/>
              <w:bottom w:val="single" w:sz="4" w:space="0" w:color="auto"/>
              <w:right w:val="single" w:sz="4" w:space="0" w:color="auto"/>
            </w:tcBorders>
            <w:shd w:val="clear" w:color="000000" w:fill="E2EFDA"/>
            <w:vAlign w:val="center"/>
            <w:hideMark/>
          </w:tcPr>
          <w:p w14:paraId="6D6EA8B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Подземная бесканальная</w:t>
            </w:r>
          </w:p>
        </w:tc>
        <w:tc>
          <w:tcPr>
            <w:tcW w:w="389" w:type="pct"/>
            <w:tcBorders>
              <w:top w:val="nil"/>
              <w:left w:val="nil"/>
              <w:bottom w:val="single" w:sz="4" w:space="0" w:color="auto"/>
              <w:right w:val="single" w:sz="4" w:space="0" w:color="auto"/>
            </w:tcBorders>
            <w:shd w:val="clear" w:color="000000" w:fill="E2EFDA"/>
            <w:vAlign w:val="center"/>
            <w:hideMark/>
          </w:tcPr>
          <w:p w14:paraId="494A7C2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397" w:type="pct"/>
            <w:tcBorders>
              <w:top w:val="nil"/>
              <w:left w:val="nil"/>
              <w:bottom w:val="single" w:sz="4" w:space="0" w:color="auto"/>
              <w:right w:val="single" w:sz="4" w:space="0" w:color="auto"/>
            </w:tcBorders>
            <w:shd w:val="clear" w:color="000000" w:fill="E2EFDA"/>
            <w:vAlign w:val="center"/>
            <w:hideMark/>
          </w:tcPr>
          <w:p w14:paraId="49897C5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06" w:type="pct"/>
            <w:tcBorders>
              <w:top w:val="nil"/>
              <w:left w:val="nil"/>
              <w:bottom w:val="single" w:sz="4" w:space="0" w:color="auto"/>
              <w:right w:val="single" w:sz="4" w:space="0" w:color="auto"/>
            </w:tcBorders>
            <w:shd w:val="clear" w:color="000000" w:fill="E2EFDA"/>
            <w:noWrap/>
            <w:vAlign w:val="center"/>
            <w:hideMark/>
          </w:tcPr>
          <w:p w14:paraId="3A7515B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3" w:type="pct"/>
            <w:tcBorders>
              <w:top w:val="nil"/>
              <w:left w:val="nil"/>
              <w:bottom w:val="single" w:sz="4" w:space="0" w:color="auto"/>
              <w:right w:val="single" w:sz="4" w:space="0" w:color="auto"/>
            </w:tcBorders>
            <w:shd w:val="clear" w:color="000000" w:fill="E2EFDA"/>
            <w:noWrap/>
            <w:vAlign w:val="center"/>
            <w:hideMark/>
          </w:tcPr>
          <w:p w14:paraId="38CDDE3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1 102,69</w:t>
            </w:r>
          </w:p>
        </w:tc>
      </w:tr>
      <w:tr w:rsidR="00D82298" w:rsidRPr="00D82298" w14:paraId="4583DD2A" w14:textId="77777777" w:rsidTr="00D82298">
        <w:trPr>
          <w:trHeight w:val="585"/>
        </w:trPr>
        <w:tc>
          <w:tcPr>
            <w:tcW w:w="715" w:type="pct"/>
            <w:tcBorders>
              <w:top w:val="nil"/>
              <w:left w:val="single" w:sz="4" w:space="0" w:color="auto"/>
              <w:bottom w:val="single" w:sz="4" w:space="0" w:color="auto"/>
              <w:right w:val="single" w:sz="4" w:space="0" w:color="auto"/>
            </w:tcBorders>
            <w:shd w:val="clear" w:color="auto" w:fill="auto"/>
            <w:vAlign w:val="center"/>
            <w:hideMark/>
          </w:tcPr>
          <w:p w14:paraId="581A451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ТК-22</w:t>
            </w:r>
          </w:p>
        </w:tc>
        <w:tc>
          <w:tcPr>
            <w:tcW w:w="656" w:type="pct"/>
            <w:tcBorders>
              <w:top w:val="nil"/>
              <w:left w:val="nil"/>
              <w:bottom w:val="single" w:sz="4" w:space="0" w:color="auto"/>
              <w:right w:val="single" w:sz="4" w:space="0" w:color="auto"/>
            </w:tcBorders>
            <w:shd w:val="clear" w:color="auto" w:fill="auto"/>
            <w:vAlign w:val="center"/>
            <w:hideMark/>
          </w:tcPr>
          <w:p w14:paraId="02D962D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ТК-23</w:t>
            </w:r>
          </w:p>
        </w:tc>
        <w:tc>
          <w:tcPr>
            <w:tcW w:w="408" w:type="pct"/>
            <w:tcBorders>
              <w:top w:val="nil"/>
              <w:left w:val="nil"/>
              <w:bottom w:val="single" w:sz="4" w:space="0" w:color="auto"/>
              <w:right w:val="single" w:sz="4" w:space="0" w:color="auto"/>
            </w:tcBorders>
            <w:shd w:val="clear" w:color="auto" w:fill="auto"/>
            <w:noWrap/>
            <w:vAlign w:val="center"/>
            <w:hideMark/>
          </w:tcPr>
          <w:p w14:paraId="68B0AF2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65</w:t>
            </w:r>
          </w:p>
        </w:tc>
        <w:tc>
          <w:tcPr>
            <w:tcW w:w="414" w:type="pct"/>
            <w:tcBorders>
              <w:top w:val="nil"/>
              <w:left w:val="nil"/>
              <w:bottom w:val="single" w:sz="4" w:space="0" w:color="auto"/>
              <w:right w:val="single" w:sz="4" w:space="0" w:color="auto"/>
            </w:tcBorders>
            <w:shd w:val="clear" w:color="auto" w:fill="auto"/>
            <w:noWrap/>
            <w:vAlign w:val="center"/>
            <w:hideMark/>
          </w:tcPr>
          <w:p w14:paraId="5D3BA8E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0.069</w:t>
            </w:r>
          </w:p>
        </w:tc>
        <w:tc>
          <w:tcPr>
            <w:tcW w:w="414" w:type="pct"/>
            <w:tcBorders>
              <w:top w:val="nil"/>
              <w:left w:val="nil"/>
              <w:bottom w:val="single" w:sz="4" w:space="0" w:color="auto"/>
              <w:right w:val="single" w:sz="4" w:space="0" w:color="auto"/>
            </w:tcBorders>
            <w:shd w:val="clear" w:color="auto" w:fill="auto"/>
            <w:noWrap/>
            <w:vAlign w:val="center"/>
            <w:hideMark/>
          </w:tcPr>
          <w:p w14:paraId="54CCB3C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0.069</w:t>
            </w:r>
          </w:p>
        </w:tc>
        <w:tc>
          <w:tcPr>
            <w:tcW w:w="778" w:type="pct"/>
            <w:tcBorders>
              <w:top w:val="nil"/>
              <w:left w:val="nil"/>
              <w:bottom w:val="single" w:sz="4" w:space="0" w:color="auto"/>
              <w:right w:val="single" w:sz="4" w:space="0" w:color="auto"/>
            </w:tcBorders>
            <w:shd w:val="clear" w:color="auto" w:fill="auto"/>
            <w:vAlign w:val="center"/>
            <w:hideMark/>
          </w:tcPr>
          <w:p w14:paraId="4C1A137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Подземная бесканальная</w:t>
            </w:r>
          </w:p>
        </w:tc>
        <w:tc>
          <w:tcPr>
            <w:tcW w:w="389" w:type="pct"/>
            <w:tcBorders>
              <w:top w:val="nil"/>
              <w:left w:val="nil"/>
              <w:bottom w:val="single" w:sz="4" w:space="0" w:color="auto"/>
              <w:right w:val="single" w:sz="4" w:space="0" w:color="auto"/>
            </w:tcBorders>
            <w:shd w:val="clear" w:color="auto" w:fill="auto"/>
            <w:vAlign w:val="center"/>
            <w:hideMark/>
          </w:tcPr>
          <w:p w14:paraId="1F6A8AB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397" w:type="pct"/>
            <w:tcBorders>
              <w:top w:val="nil"/>
              <w:left w:val="nil"/>
              <w:bottom w:val="single" w:sz="4" w:space="0" w:color="auto"/>
              <w:right w:val="single" w:sz="4" w:space="0" w:color="auto"/>
            </w:tcBorders>
            <w:shd w:val="clear" w:color="auto" w:fill="auto"/>
            <w:vAlign w:val="center"/>
            <w:hideMark/>
          </w:tcPr>
          <w:p w14:paraId="55583BF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06" w:type="pct"/>
            <w:tcBorders>
              <w:top w:val="nil"/>
              <w:left w:val="nil"/>
              <w:bottom w:val="single" w:sz="4" w:space="0" w:color="auto"/>
              <w:right w:val="single" w:sz="4" w:space="0" w:color="auto"/>
            </w:tcBorders>
            <w:shd w:val="clear" w:color="auto" w:fill="auto"/>
            <w:noWrap/>
            <w:vAlign w:val="center"/>
            <w:hideMark/>
          </w:tcPr>
          <w:p w14:paraId="3501300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3" w:type="pct"/>
            <w:tcBorders>
              <w:top w:val="nil"/>
              <w:left w:val="nil"/>
              <w:bottom w:val="single" w:sz="4" w:space="0" w:color="auto"/>
              <w:right w:val="single" w:sz="4" w:space="0" w:color="auto"/>
            </w:tcBorders>
            <w:shd w:val="clear" w:color="auto" w:fill="auto"/>
            <w:noWrap/>
            <w:vAlign w:val="center"/>
            <w:hideMark/>
          </w:tcPr>
          <w:p w14:paraId="099C1FF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1 433,50</w:t>
            </w:r>
          </w:p>
        </w:tc>
      </w:tr>
      <w:tr w:rsidR="00D82298" w:rsidRPr="00D82298" w14:paraId="28D01DD1" w14:textId="77777777" w:rsidTr="00D82298">
        <w:trPr>
          <w:trHeight w:val="585"/>
        </w:trPr>
        <w:tc>
          <w:tcPr>
            <w:tcW w:w="715" w:type="pct"/>
            <w:tcBorders>
              <w:top w:val="nil"/>
              <w:left w:val="single" w:sz="4" w:space="0" w:color="auto"/>
              <w:bottom w:val="single" w:sz="4" w:space="0" w:color="auto"/>
              <w:right w:val="single" w:sz="4" w:space="0" w:color="auto"/>
            </w:tcBorders>
            <w:shd w:val="clear" w:color="000000" w:fill="E2EFDA"/>
            <w:vAlign w:val="center"/>
            <w:hideMark/>
          </w:tcPr>
          <w:p w14:paraId="6EC86D3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ТК-23</w:t>
            </w:r>
          </w:p>
        </w:tc>
        <w:tc>
          <w:tcPr>
            <w:tcW w:w="656" w:type="pct"/>
            <w:tcBorders>
              <w:top w:val="nil"/>
              <w:left w:val="nil"/>
              <w:bottom w:val="single" w:sz="4" w:space="0" w:color="auto"/>
              <w:right w:val="single" w:sz="4" w:space="0" w:color="auto"/>
            </w:tcBorders>
            <w:shd w:val="clear" w:color="000000" w:fill="E2EFDA"/>
            <w:vAlign w:val="center"/>
            <w:hideMark/>
          </w:tcPr>
          <w:p w14:paraId="1A12084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Ямская ул., 4</w:t>
            </w:r>
          </w:p>
        </w:tc>
        <w:tc>
          <w:tcPr>
            <w:tcW w:w="408" w:type="pct"/>
            <w:tcBorders>
              <w:top w:val="nil"/>
              <w:left w:val="nil"/>
              <w:bottom w:val="single" w:sz="4" w:space="0" w:color="auto"/>
              <w:right w:val="single" w:sz="4" w:space="0" w:color="auto"/>
            </w:tcBorders>
            <w:shd w:val="clear" w:color="000000" w:fill="E2EFDA"/>
            <w:noWrap/>
            <w:vAlign w:val="center"/>
            <w:hideMark/>
          </w:tcPr>
          <w:p w14:paraId="40D57CF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5</w:t>
            </w:r>
          </w:p>
        </w:tc>
        <w:tc>
          <w:tcPr>
            <w:tcW w:w="414" w:type="pct"/>
            <w:tcBorders>
              <w:top w:val="nil"/>
              <w:left w:val="nil"/>
              <w:bottom w:val="single" w:sz="4" w:space="0" w:color="auto"/>
              <w:right w:val="single" w:sz="4" w:space="0" w:color="auto"/>
            </w:tcBorders>
            <w:shd w:val="clear" w:color="000000" w:fill="E2EFDA"/>
            <w:noWrap/>
            <w:vAlign w:val="center"/>
            <w:hideMark/>
          </w:tcPr>
          <w:p w14:paraId="5927E76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414" w:type="pct"/>
            <w:tcBorders>
              <w:top w:val="nil"/>
              <w:left w:val="nil"/>
              <w:bottom w:val="single" w:sz="4" w:space="0" w:color="auto"/>
              <w:right w:val="single" w:sz="4" w:space="0" w:color="auto"/>
            </w:tcBorders>
            <w:shd w:val="clear" w:color="000000" w:fill="E2EFDA"/>
            <w:noWrap/>
            <w:vAlign w:val="center"/>
            <w:hideMark/>
          </w:tcPr>
          <w:p w14:paraId="6AE4FB7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778" w:type="pct"/>
            <w:tcBorders>
              <w:top w:val="nil"/>
              <w:left w:val="nil"/>
              <w:bottom w:val="single" w:sz="4" w:space="0" w:color="auto"/>
              <w:right w:val="single" w:sz="4" w:space="0" w:color="auto"/>
            </w:tcBorders>
            <w:shd w:val="clear" w:color="000000" w:fill="E2EFDA"/>
            <w:vAlign w:val="center"/>
            <w:hideMark/>
          </w:tcPr>
          <w:p w14:paraId="6D8FBBA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Подземная бесканальная</w:t>
            </w:r>
          </w:p>
        </w:tc>
        <w:tc>
          <w:tcPr>
            <w:tcW w:w="389" w:type="pct"/>
            <w:tcBorders>
              <w:top w:val="nil"/>
              <w:left w:val="nil"/>
              <w:bottom w:val="single" w:sz="4" w:space="0" w:color="auto"/>
              <w:right w:val="single" w:sz="4" w:space="0" w:color="auto"/>
            </w:tcBorders>
            <w:shd w:val="clear" w:color="000000" w:fill="E2EFDA"/>
            <w:vAlign w:val="center"/>
            <w:hideMark/>
          </w:tcPr>
          <w:p w14:paraId="3E1FC59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397" w:type="pct"/>
            <w:tcBorders>
              <w:top w:val="nil"/>
              <w:left w:val="nil"/>
              <w:bottom w:val="single" w:sz="4" w:space="0" w:color="auto"/>
              <w:right w:val="single" w:sz="4" w:space="0" w:color="auto"/>
            </w:tcBorders>
            <w:shd w:val="clear" w:color="000000" w:fill="E2EFDA"/>
            <w:vAlign w:val="center"/>
            <w:hideMark/>
          </w:tcPr>
          <w:p w14:paraId="63EB574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06" w:type="pct"/>
            <w:tcBorders>
              <w:top w:val="nil"/>
              <w:left w:val="nil"/>
              <w:bottom w:val="single" w:sz="4" w:space="0" w:color="auto"/>
              <w:right w:val="single" w:sz="4" w:space="0" w:color="auto"/>
            </w:tcBorders>
            <w:shd w:val="clear" w:color="000000" w:fill="E2EFDA"/>
            <w:noWrap/>
            <w:vAlign w:val="center"/>
            <w:hideMark/>
          </w:tcPr>
          <w:p w14:paraId="567FB4C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3" w:type="pct"/>
            <w:tcBorders>
              <w:top w:val="nil"/>
              <w:left w:val="nil"/>
              <w:bottom w:val="single" w:sz="4" w:space="0" w:color="auto"/>
              <w:right w:val="single" w:sz="4" w:space="0" w:color="auto"/>
            </w:tcBorders>
            <w:shd w:val="clear" w:color="000000" w:fill="E2EFDA"/>
            <w:noWrap/>
            <w:vAlign w:val="center"/>
            <w:hideMark/>
          </w:tcPr>
          <w:p w14:paraId="7C461CE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110,269</w:t>
            </w:r>
          </w:p>
        </w:tc>
      </w:tr>
      <w:tr w:rsidR="00D82298" w:rsidRPr="00D82298" w14:paraId="6B327638" w14:textId="77777777" w:rsidTr="00D82298">
        <w:trPr>
          <w:trHeight w:val="585"/>
        </w:trPr>
        <w:tc>
          <w:tcPr>
            <w:tcW w:w="715" w:type="pct"/>
            <w:tcBorders>
              <w:top w:val="nil"/>
              <w:left w:val="single" w:sz="4" w:space="0" w:color="auto"/>
              <w:bottom w:val="single" w:sz="4" w:space="0" w:color="auto"/>
              <w:right w:val="single" w:sz="4" w:space="0" w:color="auto"/>
            </w:tcBorders>
            <w:shd w:val="clear" w:color="auto" w:fill="auto"/>
            <w:vAlign w:val="center"/>
            <w:hideMark/>
          </w:tcPr>
          <w:p w14:paraId="5314A87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ТК-23</w:t>
            </w:r>
          </w:p>
        </w:tc>
        <w:tc>
          <w:tcPr>
            <w:tcW w:w="656" w:type="pct"/>
            <w:tcBorders>
              <w:top w:val="nil"/>
              <w:left w:val="nil"/>
              <w:bottom w:val="single" w:sz="4" w:space="0" w:color="auto"/>
              <w:right w:val="single" w:sz="4" w:space="0" w:color="auto"/>
            </w:tcBorders>
            <w:shd w:val="clear" w:color="auto" w:fill="auto"/>
            <w:vAlign w:val="center"/>
            <w:hideMark/>
          </w:tcPr>
          <w:p w14:paraId="5A902A1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Ямская ул., 2</w:t>
            </w:r>
          </w:p>
        </w:tc>
        <w:tc>
          <w:tcPr>
            <w:tcW w:w="408" w:type="pct"/>
            <w:tcBorders>
              <w:top w:val="nil"/>
              <w:left w:val="nil"/>
              <w:bottom w:val="single" w:sz="4" w:space="0" w:color="auto"/>
              <w:right w:val="single" w:sz="4" w:space="0" w:color="auto"/>
            </w:tcBorders>
            <w:shd w:val="clear" w:color="auto" w:fill="auto"/>
            <w:noWrap/>
            <w:vAlign w:val="center"/>
            <w:hideMark/>
          </w:tcPr>
          <w:p w14:paraId="67AB58B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65</w:t>
            </w:r>
          </w:p>
        </w:tc>
        <w:tc>
          <w:tcPr>
            <w:tcW w:w="414" w:type="pct"/>
            <w:tcBorders>
              <w:top w:val="nil"/>
              <w:left w:val="nil"/>
              <w:bottom w:val="single" w:sz="4" w:space="0" w:color="auto"/>
              <w:right w:val="single" w:sz="4" w:space="0" w:color="auto"/>
            </w:tcBorders>
            <w:shd w:val="clear" w:color="auto" w:fill="auto"/>
            <w:noWrap/>
            <w:vAlign w:val="center"/>
            <w:hideMark/>
          </w:tcPr>
          <w:p w14:paraId="3376822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0.069</w:t>
            </w:r>
          </w:p>
        </w:tc>
        <w:tc>
          <w:tcPr>
            <w:tcW w:w="414" w:type="pct"/>
            <w:tcBorders>
              <w:top w:val="nil"/>
              <w:left w:val="nil"/>
              <w:bottom w:val="single" w:sz="4" w:space="0" w:color="auto"/>
              <w:right w:val="single" w:sz="4" w:space="0" w:color="auto"/>
            </w:tcBorders>
            <w:shd w:val="clear" w:color="auto" w:fill="auto"/>
            <w:noWrap/>
            <w:vAlign w:val="center"/>
            <w:hideMark/>
          </w:tcPr>
          <w:p w14:paraId="646CC63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0.069</w:t>
            </w:r>
          </w:p>
        </w:tc>
        <w:tc>
          <w:tcPr>
            <w:tcW w:w="778" w:type="pct"/>
            <w:tcBorders>
              <w:top w:val="nil"/>
              <w:left w:val="nil"/>
              <w:bottom w:val="single" w:sz="4" w:space="0" w:color="auto"/>
              <w:right w:val="single" w:sz="4" w:space="0" w:color="auto"/>
            </w:tcBorders>
            <w:shd w:val="clear" w:color="auto" w:fill="auto"/>
            <w:vAlign w:val="center"/>
            <w:hideMark/>
          </w:tcPr>
          <w:p w14:paraId="3BFC61C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Подземная бесканальная</w:t>
            </w:r>
          </w:p>
        </w:tc>
        <w:tc>
          <w:tcPr>
            <w:tcW w:w="389" w:type="pct"/>
            <w:tcBorders>
              <w:top w:val="nil"/>
              <w:left w:val="nil"/>
              <w:bottom w:val="single" w:sz="4" w:space="0" w:color="auto"/>
              <w:right w:val="single" w:sz="4" w:space="0" w:color="auto"/>
            </w:tcBorders>
            <w:shd w:val="clear" w:color="auto" w:fill="auto"/>
            <w:vAlign w:val="center"/>
            <w:hideMark/>
          </w:tcPr>
          <w:p w14:paraId="5C40D60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397" w:type="pct"/>
            <w:tcBorders>
              <w:top w:val="nil"/>
              <w:left w:val="nil"/>
              <w:bottom w:val="single" w:sz="4" w:space="0" w:color="auto"/>
              <w:right w:val="single" w:sz="4" w:space="0" w:color="auto"/>
            </w:tcBorders>
            <w:shd w:val="clear" w:color="auto" w:fill="auto"/>
            <w:vAlign w:val="center"/>
            <w:hideMark/>
          </w:tcPr>
          <w:p w14:paraId="3E60B61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06" w:type="pct"/>
            <w:tcBorders>
              <w:top w:val="nil"/>
              <w:left w:val="nil"/>
              <w:bottom w:val="single" w:sz="4" w:space="0" w:color="auto"/>
              <w:right w:val="single" w:sz="4" w:space="0" w:color="auto"/>
            </w:tcBorders>
            <w:shd w:val="clear" w:color="auto" w:fill="auto"/>
            <w:noWrap/>
            <w:vAlign w:val="center"/>
            <w:hideMark/>
          </w:tcPr>
          <w:p w14:paraId="1F369CD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3" w:type="pct"/>
            <w:tcBorders>
              <w:top w:val="nil"/>
              <w:left w:val="nil"/>
              <w:bottom w:val="single" w:sz="4" w:space="0" w:color="auto"/>
              <w:right w:val="single" w:sz="4" w:space="0" w:color="auto"/>
            </w:tcBorders>
            <w:shd w:val="clear" w:color="auto" w:fill="auto"/>
            <w:noWrap/>
            <w:vAlign w:val="center"/>
            <w:hideMark/>
          </w:tcPr>
          <w:p w14:paraId="0D2BFA6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1 433,50</w:t>
            </w:r>
          </w:p>
        </w:tc>
      </w:tr>
      <w:tr w:rsidR="00D82298" w:rsidRPr="00D82298" w14:paraId="36A5A90E" w14:textId="77777777" w:rsidTr="00D82298">
        <w:trPr>
          <w:trHeight w:val="585"/>
        </w:trPr>
        <w:tc>
          <w:tcPr>
            <w:tcW w:w="715" w:type="pct"/>
            <w:tcBorders>
              <w:top w:val="nil"/>
              <w:left w:val="single" w:sz="4" w:space="0" w:color="auto"/>
              <w:bottom w:val="single" w:sz="4" w:space="0" w:color="auto"/>
              <w:right w:val="single" w:sz="4" w:space="0" w:color="auto"/>
            </w:tcBorders>
            <w:shd w:val="clear" w:color="000000" w:fill="E2EFDA"/>
            <w:vAlign w:val="center"/>
            <w:hideMark/>
          </w:tcPr>
          <w:p w14:paraId="09EE27A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ТК-20</w:t>
            </w:r>
          </w:p>
        </w:tc>
        <w:tc>
          <w:tcPr>
            <w:tcW w:w="656" w:type="pct"/>
            <w:tcBorders>
              <w:top w:val="nil"/>
              <w:left w:val="nil"/>
              <w:bottom w:val="single" w:sz="4" w:space="0" w:color="auto"/>
              <w:right w:val="single" w:sz="4" w:space="0" w:color="auto"/>
            </w:tcBorders>
            <w:shd w:val="clear" w:color="000000" w:fill="E2EFDA"/>
            <w:vAlign w:val="center"/>
            <w:hideMark/>
          </w:tcPr>
          <w:p w14:paraId="1073D4F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ТК-24</w:t>
            </w:r>
          </w:p>
        </w:tc>
        <w:tc>
          <w:tcPr>
            <w:tcW w:w="408" w:type="pct"/>
            <w:tcBorders>
              <w:top w:val="nil"/>
              <w:left w:val="nil"/>
              <w:bottom w:val="single" w:sz="4" w:space="0" w:color="auto"/>
              <w:right w:val="single" w:sz="4" w:space="0" w:color="auto"/>
            </w:tcBorders>
            <w:shd w:val="clear" w:color="000000" w:fill="E2EFDA"/>
            <w:noWrap/>
            <w:vAlign w:val="center"/>
            <w:hideMark/>
          </w:tcPr>
          <w:p w14:paraId="46BDAA0C"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5</w:t>
            </w:r>
          </w:p>
        </w:tc>
        <w:tc>
          <w:tcPr>
            <w:tcW w:w="414" w:type="pct"/>
            <w:tcBorders>
              <w:top w:val="nil"/>
              <w:left w:val="nil"/>
              <w:bottom w:val="single" w:sz="4" w:space="0" w:color="auto"/>
              <w:right w:val="single" w:sz="4" w:space="0" w:color="auto"/>
            </w:tcBorders>
            <w:shd w:val="clear" w:color="000000" w:fill="E2EFDA"/>
            <w:noWrap/>
            <w:vAlign w:val="center"/>
            <w:hideMark/>
          </w:tcPr>
          <w:p w14:paraId="75316F8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0.150</w:t>
            </w:r>
          </w:p>
        </w:tc>
        <w:tc>
          <w:tcPr>
            <w:tcW w:w="414" w:type="pct"/>
            <w:tcBorders>
              <w:top w:val="nil"/>
              <w:left w:val="nil"/>
              <w:bottom w:val="single" w:sz="4" w:space="0" w:color="auto"/>
              <w:right w:val="single" w:sz="4" w:space="0" w:color="auto"/>
            </w:tcBorders>
            <w:shd w:val="clear" w:color="000000" w:fill="E2EFDA"/>
            <w:noWrap/>
            <w:vAlign w:val="center"/>
            <w:hideMark/>
          </w:tcPr>
          <w:p w14:paraId="0490F18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0.150</w:t>
            </w:r>
          </w:p>
        </w:tc>
        <w:tc>
          <w:tcPr>
            <w:tcW w:w="778" w:type="pct"/>
            <w:tcBorders>
              <w:top w:val="nil"/>
              <w:left w:val="nil"/>
              <w:bottom w:val="single" w:sz="4" w:space="0" w:color="auto"/>
              <w:right w:val="single" w:sz="4" w:space="0" w:color="auto"/>
            </w:tcBorders>
            <w:shd w:val="clear" w:color="000000" w:fill="E2EFDA"/>
            <w:vAlign w:val="center"/>
            <w:hideMark/>
          </w:tcPr>
          <w:p w14:paraId="478E8D3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Подземная бесканальная</w:t>
            </w:r>
          </w:p>
        </w:tc>
        <w:tc>
          <w:tcPr>
            <w:tcW w:w="389" w:type="pct"/>
            <w:tcBorders>
              <w:top w:val="nil"/>
              <w:left w:val="nil"/>
              <w:bottom w:val="single" w:sz="4" w:space="0" w:color="auto"/>
              <w:right w:val="single" w:sz="4" w:space="0" w:color="auto"/>
            </w:tcBorders>
            <w:shd w:val="clear" w:color="000000" w:fill="E2EFDA"/>
            <w:vAlign w:val="center"/>
            <w:hideMark/>
          </w:tcPr>
          <w:p w14:paraId="42CBD07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397" w:type="pct"/>
            <w:tcBorders>
              <w:top w:val="nil"/>
              <w:left w:val="nil"/>
              <w:bottom w:val="single" w:sz="4" w:space="0" w:color="auto"/>
              <w:right w:val="single" w:sz="4" w:space="0" w:color="auto"/>
            </w:tcBorders>
            <w:shd w:val="clear" w:color="000000" w:fill="E2EFDA"/>
            <w:vAlign w:val="center"/>
            <w:hideMark/>
          </w:tcPr>
          <w:p w14:paraId="2009578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06" w:type="pct"/>
            <w:tcBorders>
              <w:top w:val="nil"/>
              <w:left w:val="nil"/>
              <w:bottom w:val="single" w:sz="4" w:space="0" w:color="auto"/>
              <w:right w:val="single" w:sz="4" w:space="0" w:color="auto"/>
            </w:tcBorders>
            <w:shd w:val="clear" w:color="000000" w:fill="E2EFDA"/>
            <w:noWrap/>
            <w:vAlign w:val="center"/>
            <w:hideMark/>
          </w:tcPr>
          <w:p w14:paraId="216E7D0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3" w:type="pct"/>
            <w:tcBorders>
              <w:top w:val="nil"/>
              <w:left w:val="nil"/>
              <w:bottom w:val="single" w:sz="4" w:space="0" w:color="auto"/>
              <w:right w:val="single" w:sz="4" w:space="0" w:color="auto"/>
            </w:tcBorders>
            <w:shd w:val="clear" w:color="000000" w:fill="E2EFDA"/>
            <w:noWrap/>
            <w:vAlign w:val="center"/>
            <w:hideMark/>
          </w:tcPr>
          <w:p w14:paraId="26C0345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156,253</w:t>
            </w:r>
          </w:p>
        </w:tc>
      </w:tr>
      <w:tr w:rsidR="00D82298" w:rsidRPr="00D82298" w14:paraId="71CA567F" w14:textId="77777777" w:rsidTr="00D82298">
        <w:trPr>
          <w:trHeight w:val="585"/>
        </w:trPr>
        <w:tc>
          <w:tcPr>
            <w:tcW w:w="715" w:type="pct"/>
            <w:tcBorders>
              <w:top w:val="nil"/>
              <w:left w:val="single" w:sz="4" w:space="0" w:color="auto"/>
              <w:bottom w:val="single" w:sz="4" w:space="0" w:color="auto"/>
              <w:right w:val="single" w:sz="4" w:space="0" w:color="auto"/>
            </w:tcBorders>
            <w:shd w:val="clear" w:color="auto" w:fill="auto"/>
            <w:vAlign w:val="center"/>
            <w:hideMark/>
          </w:tcPr>
          <w:p w14:paraId="0C534CB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ТК-24</w:t>
            </w:r>
          </w:p>
        </w:tc>
        <w:tc>
          <w:tcPr>
            <w:tcW w:w="656" w:type="pct"/>
            <w:tcBorders>
              <w:top w:val="nil"/>
              <w:left w:val="nil"/>
              <w:bottom w:val="single" w:sz="4" w:space="0" w:color="auto"/>
              <w:right w:val="single" w:sz="4" w:space="0" w:color="auto"/>
            </w:tcBorders>
            <w:shd w:val="clear" w:color="auto" w:fill="auto"/>
            <w:vAlign w:val="center"/>
            <w:hideMark/>
          </w:tcPr>
          <w:p w14:paraId="72B1C42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ТК-25</w:t>
            </w:r>
          </w:p>
        </w:tc>
        <w:tc>
          <w:tcPr>
            <w:tcW w:w="408" w:type="pct"/>
            <w:tcBorders>
              <w:top w:val="nil"/>
              <w:left w:val="nil"/>
              <w:bottom w:val="single" w:sz="4" w:space="0" w:color="auto"/>
              <w:right w:val="single" w:sz="4" w:space="0" w:color="auto"/>
            </w:tcBorders>
            <w:shd w:val="clear" w:color="auto" w:fill="auto"/>
            <w:noWrap/>
            <w:vAlign w:val="center"/>
            <w:hideMark/>
          </w:tcPr>
          <w:p w14:paraId="28BF835C"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40</w:t>
            </w:r>
          </w:p>
        </w:tc>
        <w:tc>
          <w:tcPr>
            <w:tcW w:w="414" w:type="pct"/>
            <w:tcBorders>
              <w:top w:val="nil"/>
              <w:left w:val="nil"/>
              <w:bottom w:val="single" w:sz="4" w:space="0" w:color="auto"/>
              <w:right w:val="single" w:sz="4" w:space="0" w:color="auto"/>
            </w:tcBorders>
            <w:shd w:val="clear" w:color="auto" w:fill="auto"/>
            <w:noWrap/>
            <w:vAlign w:val="center"/>
            <w:hideMark/>
          </w:tcPr>
          <w:p w14:paraId="561F1CE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0.150</w:t>
            </w:r>
          </w:p>
        </w:tc>
        <w:tc>
          <w:tcPr>
            <w:tcW w:w="414" w:type="pct"/>
            <w:tcBorders>
              <w:top w:val="nil"/>
              <w:left w:val="nil"/>
              <w:bottom w:val="single" w:sz="4" w:space="0" w:color="auto"/>
              <w:right w:val="single" w:sz="4" w:space="0" w:color="auto"/>
            </w:tcBorders>
            <w:shd w:val="clear" w:color="auto" w:fill="auto"/>
            <w:noWrap/>
            <w:vAlign w:val="center"/>
            <w:hideMark/>
          </w:tcPr>
          <w:p w14:paraId="02A420B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0.150</w:t>
            </w:r>
          </w:p>
        </w:tc>
        <w:tc>
          <w:tcPr>
            <w:tcW w:w="778" w:type="pct"/>
            <w:tcBorders>
              <w:top w:val="nil"/>
              <w:left w:val="nil"/>
              <w:bottom w:val="single" w:sz="4" w:space="0" w:color="auto"/>
              <w:right w:val="single" w:sz="4" w:space="0" w:color="auto"/>
            </w:tcBorders>
            <w:shd w:val="clear" w:color="auto" w:fill="auto"/>
            <w:vAlign w:val="center"/>
            <w:hideMark/>
          </w:tcPr>
          <w:p w14:paraId="6D879D5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Подземная бесканальная</w:t>
            </w:r>
          </w:p>
        </w:tc>
        <w:tc>
          <w:tcPr>
            <w:tcW w:w="389" w:type="pct"/>
            <w:tcBorders>
              <w:top w:val="nil"/>
              <w:left w:val="nil"/>
              <w:bottom w:val="single" w:sz="4" w:space="0" w:color="auto"/>
              <w:right w:val="single" w:sz="4" w:space="0" w:color="auto"/>
            </w:tcBorders>
            <w:shd w:val="clear" w:color="auto" w:fill="auto"/>
            <w:vAlign w:val="center"/>
            <w:hideMark/>
          </w:tcPr>
          <w:p w14:paraId="06ABE76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397" w:type="pct"/>
            <w:tcBorders>
              <w:top w:val="nil"/>
              <w:left w:val="nil"/>
              <w:bottom w:val="single" w:sz="4" w:space="0" w:color="auto"/>
              <w:right w:val="single" w:sz="4" w:space="0" w:color="auto"/>
            </w:tcBorders>
            <w:shd w:val="clear" w:color="auto" w:fill="auto"/>
            <w:vAlign w:val="center"/>
            <w:hideMark/>
          </w:tcPr>
          <w:p w14:paraId="0BDA22D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06" w:type="pct"/>
            <w:tcBorders>
              <w:top w:val="nil"/>
              <w:left w:val="nil"/>
              <w:bottom w:val="single" w:sz="4" w:space="0" w:color="auto"/>
              <w:right w:val="single" w:sz="4" w:space="0" w:color="auto"/>
            </w:tcBorders>
            <w:shd w:val="clear" w:color="auto" w:fill="auto"/>
            <w:noWrap/>
            <w:vAlign w:val="center"/>
            <w:hideMark/>
          </w:tcPr>
          <w:p w14:paraId="4A76FDE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3" w:type="pct"/>
            <w:tcBorders>
              <w:top w:val="nil"/>
              <w:left w:val="nil"/>
              <w:bottom w:val="single" w:sz="4" w:space="0" w:color="auto"/>
              <w:right w:val="single" w:sz="4" w:space="0" w:color="auto"/>
            </w:tcBorders>
            <w:shd w:val="clear" w:color="auto" w:fill="auto"/>
            <w:noWrap/>
            <w:vAlign w:val="center"/>
            <w:hideMark/>
          </w:tcPr>
          <w:p w14:paraId="51F6529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1 250,03</w:t>
            </w:r>
          </w:p>
        </w:tc>
      </w:tr>
      <w:tr w:rsidR="00D82298" w:rsidRPr="00D82298" w14:paraId="68C7D189" w14:textId="77777777" w:rsidTr="00D82298">
        <w:trPr>
          <w:trHeight w:val="585"/>
        </w:trPr>
        <w:tc>
          <w:tcPr>
            <w:tcW w:w="715" w:type="pct"/>
            <w:tcBorders>
              <w:top w:val="nil"/>
              <w:left w:val="single" w:sz="4" w:space="0" w:color="auto"/>
              <w:bottom w:val="single" w:sz="4" w:space="0" w:color="auto"/>
              <w:right w:val="single" w:sz="4" w:space="0" w:color="auto"/>
            </w:tcBorders>
            <w:shd w:val="clear" w:color="000000" w:fill="E2EFDA"/>
            <w:vAlign w:val="center"/>
            <w:hideMark/>
          </w:tcPr>
          <w:p w14:paraId="7A652D7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ТК-25</w:t>
            </w:r>
          </w:p>
        </w:tc>
        <w:tc>
          <w:tcPr>
            <w:tcW w:w="656" w:type="pct"/>
            <w:tcBorders>
              <w:top w:val="nil"/>
              <w:left w:val="nil"/>
              <w:bottom w:val="single" w:sz="4" w:space="0" w:color="auto"/>
              <w:right w:val="single" w:sz="4" w:space="0" w:color="auto"/>
            </w:tcBorders>
            <w:shd w:val="clear" w:color="000000" w:fill="E2EFDA"/>
            <w:vAlign w:val="center"/>
            <w:hideMark/>
          </w:tcPr>
          <w:p w14:paraId="168DF44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УТ-2</w:t>
            </w:r>
          </w:p>
        </w:tc>
        <w:tc>
          <w:tcPr>
            <w:tcW w:w="408" w:type="pct"/>
            <w:tcBorders>
              <w:top w:val="nil"/>
              <w:left w:val="nil"/>
              <w:bottom w:val="single" w:sz="4" w:space="0" w:color="auto"/>
              <w:right w:val="single" w:sz="4" w:space="0" w:color="auto"/>
            </w:tcBorders>
            <w:shd w:val="clear" w:color="000000" w:fill="E2EFDA"/>
            <w:noWrap/>
            <w:vAlign w:val="center"/>
            <w:hideMark/>
          </w:tcPr>
          <w:p w14:paraId="5EE18E6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30</w:t>
            </w:r>
          </w:p>
        </w:tc>
        <w:tc>
          <w:tcPr>
            <w:tcW w:w="414" w:type="pct"/>
            <w:tcBorders>
              <w:top w:val="nil"/>
              <w:left w:val="nil"/>
              <w:bottom w:val="single" w:sz="4" w:space="0" w:color="auto"/>
              <w:right w:val="single" w:sz="4" w:space="0" w:color="auto"/>
            </w:tcBorders>
            <w:shd w:val="clear" w:color="000000" w:fill="E2EFDA"/>
            <w:noWrap/>
            <w:vAlign w:val="center"/>
            <w:hideMark/>
          </w:tcPr>
          <w:p w14:paraId="0E21D9B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0.150</w:t>
            </w:r>
          </w:p>
        </w:tc>
        <w:tc>
          <w:tcPr>
            <w:tcW w:w="414" w:type="pct"/>
            <w:tcBorders>
              <w:top w:val="nil"/>
              <w:left w:val="nil"/>
              <w:bottom w:val="single" w:sz="4" w:space="0" w:color="auto"/>
              <w:right w:val="single" w:sz="4" w:space="0" w:color="auto"/>
            </w:tcBorders>
            <w:shd w:val="clear" w:color="000000" w:fill="E2EFDA"/>
            <w:noWrap/>
            <w:vAlign w:val="center"/>
            <w:hideMark/>
          </w:tcPr>
          <w:p w14:paraId="43AB285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0.150</w:t>
            </w:r>
          </w:p>
        </w:tc>
        <w:tc>
          <w:tcPr>
            <w:tcW w:w="778" w:type="pct"/>
            <w:tcBorders>
              <w:top w:val="nil"/>
              <w:left w:val="nil"/>
              <w:bottom w:val="single" w:sz="4" w:space="0" w:color="auto"/>
              <w:right w:val="single" w:sz="4" w:space="0" w:color="auto"/>
            </w:tcBorders>
            <w:shd w:val="clear" w:color="000000" w:fill="E2EFDA"/>
            <w:vAlign w:val="center"/>
            <w:hideMark/>
          </w:tcPr>
          <w:p w14:paraId="18365A2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Подземная бесканальная</w:t>
            </w:r>
          </w:p>
        </w:tc>
        <w:tc>
          <w:tcPr>
            <w:tcW w:w="389" w:type="pct"/>
            <w:tcBorders>
              <w:top w:val="nil"/>
              <w:left w:val="nil"/>
              <w:bottom w:val="single" w:sz="4" w:space="0" w:color="auto"/>
              <w:right w:val="single" w:sz="4" w:space="0" w:color="auto"/>
            </w:tcBorders>
            <w:shd w:val="clear" w:color="000000" w:fill="E2EFDA"/>
            <w:vAlign w:val="center"/>
            <w:hideMark/>
          </w:tcPr>
          <w:p w14:paraId="782E7DBC"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397" w:type="pct"/>
            <w:tcBorders>
              <w:top w:val="nil"/>
              <w:left w:val="nil"/>
              <w:bottom w:val="single" w:sz="4" w:space="0" w:color="auto"/>
              <w:right w:val="single" w:sz="4" w:space="0" w:color="auto"/>
            </w:tcBorders>
            <w:shd w:val="clear" w:color="000000" w:fill="E2EFDA"/>
            <w:vAlign w:val="center"/>
            <w:hideMark/>
          </w:tcPr>
          <w:p w14:paraId="2A9A8C2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06" w:type="pct"/>
            <w:tcBorders>
              <w:top w:val="nil"/>
              <w:left w:val="nil"/>
              <w:bottom w:val="single" w:sz="4" w:space="0" w:color="auto"/>
              <w:right w:val="single" w:sz="4" w:space="0" w:color="auto"/>
            </w:tcBorders>
            <w:shd w:val="clear" w:color="000000" w:fill="E2EFDA"/>
            <w:noWrap/>
            <w:vAlign w:val="center"/>
            <w:hideMark/>
          </w:tcPr>
          <w:p w14:paraId="05FED17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3" w:type="pct"/>
            <w:tcBorders>
              <w:top w:val="nil"/>
              <w:left w:val="nil"/>
              <w:bottom w:val="single" w:sz="4" w:space="0" w:color="auto"/>
              <w:right w:val="single" w:sz="4" w:space="0" w:color="auto"/>
            </w:tcBorders>
            <w:shd w:val="clear" w:color="000000" w:fill="E2EFDA"/>
            <w:noWrap/>
            <w:vAlign w:val="center"/>
            <w:hideMark/>
          </w:tcPr>
          <w:p w14:paraId="1BB779C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937,52</w:t>
            </w:r>
          </w:p>
        </w:tc>
      </w:tr>
      <w:tr w:rsidR="00D82298" w:rsidRPr="00D82298" w14:paraId="5CD84084" w14:textId="77777777" w:rsidTr="00D82298">
        <w:trPr>
          <w:trHeight w:val="585"/>
        </w:trPr>
        <w:tc>
          <w:tcPr>
            <w:tcW w:w="715" w:type="pct"/>
            <w:tcBorders>
              <w:top w:val="nil"/>
              <w:left w:val="single" w:sz="4" w:space="0" w:color="auto"/>
              <w:bottom w:val="single" w:sz="4" w:space="0" w:color="auto"/>
              <w:right w:val="single" w:sz="4" w:space="0" w:color="auto"/>
            </w:tcBorders>
            <w:shd w:val="clear" w:color="auto" w:fill="auto"/>
            <w:vAlign w:val="center"/>
            <w:hideMark/>
          </w:tcPr>
          <w:p w14:paraId="54BE537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УТ-2</w:t>
            </w:r>
          </w:p>
        </w:tc>
        <w:tc>
          <w:tcPr>
            <w:tcW w:w="656" w:type="pct"/>
            <w:tcBorders>
              <w:top w:val="nil"/>
              <w:left w:val="nil"/>
              <w:bottom w:val="single" w:sz="4" w:space="0" w:color="auto"/>
              <w:right w:val="single" w:sz="4" w:space="0" w:color="auto"/>
            </w:tcBorders>
            <w:shd w:val="clear" w:color="auto" w:fill="auto"/>
            <w:vAlign w:val="center"/>
            <w:hideMark/>
          </w:tcPr>
          <w:p w14:paraId="24955FF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Ямская ул., 5</w:t>
            </w:r>
          </w:p>
        </w:tc>
        <w:tc>
          <w:tcPr>
            <w:tcW w:w="408" w:type="pct"/>
            <w:tcBorders>
              <w:top w:val="nil"/>
              <w:left w:val="nil"/>
              <w:bottom w:val="single" w:sz="4" w:space="0" w:color="auto"/>
              <w:right w:val="single" w:sz="4" w:space="0" w:color="auto"/>
            </w:tcBorders>
            <w:shd w:val="clear" w:color="auto" w:fill="auto"/>
            <w:noWrap/>
            <w:vAlign w:val="center"/>
            <w:hideMark/>
          </w:tcPr>
          <w:p w14:paraId="118E544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60</w:t>
            </w:r>
          </w:p>
        </w:tc>
        <w:tc>
          <w:tcPr>
            <w:tcW w:w="414" w:type="pct"/>
            <w:tcBorders>
              <w:top w:val="nil"/>
              <w:left w:val="nil"/>
              <w:bottom w:val="single" w:sz="4" w:space="0" w:color="auto"/>
              <w:right w:val="single" w:sz="4" w:space="0" w:color="auto"/>
            </w:tcBorders>
            <w:shd w:val="clear" w:color="auto" w:fill="auto"/>
            <w:noWrap/>
            <w:vAlign w:val="center"/>
            <w:hideMark/>
          </w:tcPr>
          <w:p w14:paraId="1C4301D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0.150</w:t>
            </w:r>
          </w:p>
        </w:tc>
        <w:tc>
          <w:tcPr>
            <w:tcW w:w="414" w:type="pct"/>
            <w:tcBorders>
              <w:top w:val="nil"/>
              <w:left w:val="nil"/>
              <w:bottom w:val="single" w:sz="4" w:space="0" w:color="auto"/>
              <w:right w:val="single" w:sz="4" w:space="0" w:color="auto"/>
            </w:tcBorders>
            <w:shd w:val="clear" w:color="auto" w:fill="auto"/>
            <w:noWrap/>
            <w:vAlign w:val="center"/>
            <w:hideMark/>
          </w:tcPr>
          <w:p w14:paraId="51A9EF0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0.150</w:t>
            </w:r>
          </w:p>
        </w:tc>
        <w:tc>
          <w:tcPr>
            <w:tcW w:w="778" w:type="pct"/>
            <w:tcBorders>
              <w:top w:val="nil"/>
              <w:left w:val="nil"/>
              <w:bottom w:val="single" w:sz="4" w:space="0" w:color="auto"/>
              <w:right w:val="single" w:sz="4" w:space="0" w:color="auto"/>
            </w:tcBorders>
            <w:shd w:val="clear" w:color="auto" w:fill="auto"/>
            <w:vAlign w:val="center"/>
            <w:hideMark/>
          </w:tcPr>
          <w:p w14:paraId="7F44485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Подземная бесканальная</w:t>
            </w:r>
          </w:p>
        </w:tc>
        <w:tc>
          <w:tcPr>
            <w:tcW w:w="389" w:type="pct"/>
            <w:tcBorders>
              <w:top w:val="nil"/>
              <w:left w:val="nil"/>
              <w:bottom w:val="single" w:sz="4" w:space="0" w:color="auto"/>
              <w:right w:val="single" w:sz="4" w:space="0" w:color="auto"/>
            </w:tcBorders>
            <w:shd w:val="clear" w:color="auto" w:fill="auto"/>
            <w:vAlign w:val="center"/>
            <w:hideMark/>
          </w:tcPr>
          <w:p w14:paraId="79983F8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397" w:type="pct"/>
            <w:tcBorders>
              <w:top w:val="nil"/>
              <w:left w:val="nil"/>
              <w:bottom w:val="single" w:sz="4" w:space="0" w:color="auto"/>
              <w:right w:val="single" w:sz="4" w:space="0" w:color="auto"/>
            </w:tcBorders>
            <w:shd w:val="clear" w:color="auto" w:fill="auto"/>
            <w:vAlign w:val="center"/>
            <w:hideMark/>
          </w:tcPr>
          <w:p w14:paraId="60C9AC5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06" w:type="pct"/>
            <w:tcBorders>
              <w:top w:val="nil"/>
              <w:left w:val="nil"/>
              <w:bottom w:val="single" w:sz="4" w:space="0" w:color="auto"/>
              <w:right w:val="single" w:sz="4" w:space="0" w:color="auto"/>
            </w:tcBorders>
            <w:shd w:val="clear" w:color="auto" w:fill="auto"/>
            <w:noWrap/>
            <w:vAlign w:val="center"/>
            <w:hideMark/>
          </w:tcPr>
          <w:p w14:paraId="33E5ED3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3" w:type="pct"/>
            <w:tcBorders>
              <w:top w:val="nil"/>
              <w:left w:val="nil"/>
              <w:bottom w:val="single" w:sz="4" w:space="0" w:color="auto"/>
              <w:right w:val="single" w:sz="4" w:space="0" w:color="auto"/>
            </w:tcBorders>
            <w:shd w:val="clear" w:color="auto" w:fill="auto"/>
            <w:noWrap/>
            <w:vAlign w:val="center"/>
            <w:hideMark/>
          </w:tcPr>
          <w:p w14:paraId="16C9F56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1 875,04</w:t>
            </w:r>
          </w:p>
        </w:tc>
      </w:tr>
      <w:tr w:rsidR="00D82298" w:rsidRPr="00D82298" w14:paraId="51596F71" w14:textId="77777777" w:rsidTr="00D82298">
        <w:trPr>
          <w:trHeight w:val="585"/>
        </w:trPr>
        <w:tc>
          <w:tcPr>
            <w:tcW w:w="715" w:type="pct"/>
            <w:tcBorders>
              <w:top w:val="nil"/>
              <w:left w:val="single" w:sz="4" w:space="0" w:color="auto"/>
              <w:bottom w:val="single" w:sz="4" w:space="0" w:color="auto"/>
              <w:right w:val="single" w:sz="4" w:space="0" w:color="auto"/>
            </w:tcBorders>
            <w:shd w:val="clear" w:color="000000" w:fill="E2EFDA"/>
            <w:vAlign w:val="center"/>
            <w:hideMark/>
          </w:tcPr>
          <w:p w14:paraId="6F2FE87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УТ-2</w:t>
            </w:r>
          </w:p>
        </w:tc>
        <w:tc>
          <w:tcPr>
            <w:tcW w:w="656" w:type="pct"/>
            <w:tcBorders>
              <w:top w:val="nil"/>
              <w:left w:val="nil"/>
              <w:bottom w:val="single" w:sz="4" w:space="0" w:color="auto"/>
              <w:right w:val="single" w:sz="4" w:space="0" w:color="auto"/>
            </w:tcBorders>
            <w:shd w:val="clear" w:color="000000" w:fill="E2EFDA"/>
            <w:vAlign w:val="center"/>
            <w:hideMark/>
          </w:tcPr>
          <w:p w14:paraId="1BF5CEE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Ямская ул., 3</w:t>
            </w:r>
          </w:p>
        </w:tc>
        <w:tc>
          <w:tcPr>
            <w:tcW w:w="408" w:type="pct"/>
            <w:tcBorders>
              <w:top w:val="nil"/>
              <w:left w:val="nil"/>
              <w:bottom w:val="single" w:sz="4" w:space="0" w:color="auto"/>
              <w:right w:val="single" w:sz="4" w:space="0" w:color="auto"/>
            </w:tcBorders>
            <w:shd w:val="clear" w:color="000000" w:fill="E2EFDA"/>
            <w:noWrap/>
            <w:vAlign w:val="center"/>
            <w:hideMark/>
          </w:tcPr>
          <w:p w14:paraId="400F849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w:t>
            </w:r>
          </w:p>
        </w:tc>
        <w:tc>
          <w:tcPr>
            <w:tcW w:w="414" w:type="pct"/>
            <w:tcBorders>
              <w:top w:val="nil"/>
              <w:left w:val="nil"/>
              <w:bottom w:val="single" w:sz="4" w:space="0" w:color="auto"/>
              <w:right w:val="single" w:sz="4" w:space="0" w:color="auto"/>
            </w:tcBorders>
            <w:shd w:val="clear" w:color="000000" w:fill="E2EFDA"/>
            <w:noWrap/>
            <w:vAlign w:val="center"/>
            <w:hideMark/>
          </w:tcPr>
          <w:p w14:paraId="2E5EFE7C"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414" w:type="pct"/>
            <w:tcBorders>
              <w:top w:val="nil"/>
              <w:left w:val="nil"/>
              <w:bottom w:val="single" w:sz="4" w:space="0" w:color="auto"/>
              <w:right w:val="single" w:sz="4" w:space="0" w:color="auto"/>
            </w:tcBorders>
            <w:shd w:val="clear" w:color="000000" w:fill="E2EFDA"/>
            <w:noWrap/>
            <w:vAlign w:val="center"/>
            <w:hideMark/>
          </w:tcPr>
          <w:p w14:paraId="0D559C2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778" w:type="pct"/>
            <w:tcBorders>
              <w:top w:val="nil"/>
              <w:left w:val="nil"/>
              <w:bottom w:val="single" w:sz="4" w:space="0" w:color="auto"/>
              <w:right w:val="single" w:sz="4" w:space="0" w:color="auto"/>
            </w:tcBorders>
            <w:shd w:val="clear" w:color="000000" w:fill="E2EFDA"/>
            <w:vAlign w:val="center"/>
            <w:hideMark/>
          </w:tcPr>
          <w:p w14:paraId="2854A4D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Подземная бесканальная</w:t>
            </w:r>
          </w:p>
        </w:tc>
        <w:tc>
          <w:tcPr>
            <w:tcW w:w="389" w:type="pct"/>
            <w:tcBorders>
              <w:top w:val="nil"/>
              <w:left w:val="nil"/>
              <w:bottom w:val="single" w:sz="4" w:space="0" w:color="auto"/>
              <w:right w:val="single" w:sz="4" w:space="0" w:color="auto"/>
            </w:tcBorders>
            <w:shd w:val="clear" w:color="000000" w:fill="E2EFDA"/>
            <w:vAlign w:val="center"/>
            <w:hideMark/>
          </w:tcPr>
          <w:p w14:paraId="5243AA2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397" w:type="pct"/>
            <w:tcBorders>
              <w:top w:val="nil"/>
              <w:left w:val="nil"/>
              <w:bottom w:val="single" w:sz="4" w:space="0" w:color="auto"/>
              <w:right w:val="single" w:sz="4" w:space="0" w:color="auto"/>
            </w:tcBorders>
            <w:shd w:val="clear" w:color="000000" w:fill="E2EFDA"/>
            <w:vAlign w:val="center"/>
            <w:hideMark/>
          </w:tcPr>
          <w:p w14:paraId="08E4B92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06" w:type="pct"/>
            <w:tcBorders>
              <w:top w:val="nil"/>
              <w:left w:val="nil"/>
              <w:bottom w:val="single" w:sz="4" w:space="0" w:color="auto"/>
              <w:right w:val="single" w:sz="4" w:space="0" w:color="auto"/>
            </w:tcBorders>
            <w:shd w:val="clear" w:color="000000" w:fill="E2EFDA"/>
            <w:noWrap/>
            <w:vAlign w:val="center"/>
            <w:hideMark/>
          </w:tcPr>
          <w:p w14:paraId="499EB14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3" w:type="pct"/>
            <w:tcBorders>
              <w:top w:val="nil"/>
              <w:left w:val="nil"/>
              <w:bottom w:val="single" w:sz="4" w:space="0" w:color="auto"/>
              <w:right w:val="single" w:sz="4" w:space="0" w:color="auto"/>
            </w:tcBorders>
            <w:shd w:val="clear" w:color="000000" w:fill="E2EFDA"/>
            <w:noWrap/>
            <w:vAlign w:val="center"/>
            <w:hideMark/>
          </w:tcPr>
          <w:p w14:paraId="6802E00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44,108</w:t>
            </w:r>
          </w:p>
        </w:tc>
      </w:tr>
      <w:tr w:rsidR="00D82298" w:rsidRPr="00D82298" w14:paraId="2C011D2D" w14:textId="77777777" w:rsidTr="00D82298">
        <w:trPr>
          <w:trHeight w:val="585"/>
        </w:trPr>
        <w:tc>
          <w:tcPr>
            <w:tcW w:w="715" w:type="pct"/>
            <w:tcBorders>
              <w:top w:val="nil"/>
              <w:left w:val="single" w:sz="4" w:space="0" w:color="auto"/>
              <w:bottom w:val="single" w:sz="4" w:space="0" w:color="auto"/>
              <w:right w:val="single" w:sz="4" w:space="0" w:color="auto"/>
            </w:tcBorders>
            <w:shd w:val="clear" w:color="auto" w:fill="auto"/>
            <w:vAlign w:val="center"/>
            <w:hideMark/>
          </w:tcPr>
          <w:p w14:paraId="6F15286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УТ-2</w:t>
            </w:r>
          </w:p>
        </w:tc>
        <w:tc>
          <w:tcPr>
            <w:tcW w:w="656" w:type="pct"/>
            <w:tcBorders>
              <w:top w:val="nil"/>
              <w:left w:val="nil"/>
              <w:bottom w:val="single" w:sz="4" w:space="0" w:color="auto"/>
              <w:right w:val="single" w:sz="4" w:space="0" w:color="auto"/>
            </w:tcBorders>
            <w:shd w:val="clear" w:color="auto" w:fill="auto"/>
            <w:vAlign w:val="center"/>
            <w:hideMark/>
          </w:tcPr>
          <w:p w14:paraId="19BBD5E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ТК-26</w:t>
            </w:r>
          </w:p>
        </w:tc>
        <w:tc>
          <w:tcPr>
            <w:tcW w:w="408" w:type="pct"/>
            <w:tcBorders>
              <w:top w:val="nil"/>
              <w:left w:val="nil"/>
              <w:bottom w:val="single" w:sz="4" w:space="0" w:color="auto"/>
              <w:right w:val="single" w:sz="4" w:space="0" w:color="auto"/>
            </w:tcBorders>
            <w:shd w:val="clear" w:color="auto" w:fill="auto"/>
            <w:noWrap/>
            <w:vAlign w:val="center"/>
            <w:hideMark/>
          </w:tcPr>
          <w:p w14:paraId="5609DAB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25</w:t>
            </w:r>
          </w:p>
        </w:tc>
        <w:tc>
          <w:tcPr>
            <w:tcW w:w="414" w:type="pct"/>
            <w:tcBorders>
              <w:top w:val="nil"/>
              <w:left w:val="nil"/>
              <w:bottom w:val="single" w:sz="4" w:space="0" w:color="auto"/>
              <w:right w:val="single" w:sz="4" w:space="0" w:color="auto"/>
            </w:tcBorders>
            <w:shd w:val="clear" w:color="auto" w:fill="auto"/>
            <w:noWrap/>
            <w:vAlign w:val="center"/>
            <w:hideMark/>
          </w:tcPr>
          <w:p w14:paraId="531818C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0.082</w:t>
            </w:r>
          </w:p>
        </w:tc>
        <w:tc>
          <w:tcPr>
            <w:tcW w:w="414" w:type="pct"/>
            <w:tcBorders>
              <w:top w:val="nil"/>
              <w:left w:val="nil"/>
              <w:bottom w:val="single" w:sz="4" w:space="0" w:color="auto"/>
              <w:right w:val="single" w:sz="4" w:space="0" w:color="auto"/>
            </w:tcBorders>
            <w:shd w:val="clear" w:color="auto" w:fill="auto"/>
            <w:noWrap/>
            <w:vAlign w:val="center"/>
            <w:hideMark/>
          </w:tcPr>
          <w:p w14:paraId="5E7BB85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0.082</w:t>
            </w:r>
          </w:p>
        </w:tc>
        <w:tc>
          <w:tcPr>
            <w:tcW w:w="778" w:type="pct"/>
            <w:tcBorders>
              <w:top w:val="nil"/>
              <w:left w:val="nil"/>
              <w:bottom w:val="single" w:sz="4" w:space="0" w:color="auto"/>
              <w:right w:val="single" w:sz="4" w:space="0" w:color="auto"/>
            </w:tcBorders>
            <w:shd w:val="clear" w:color="auto" w:fill="auto"/>
            <w:vAlign w:val="center"/>
            <w:hideMark/>
          </w:tcPr>
          <w:p w14:paraId="4B5C2CA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Подземная бесканальная</w:t>
            </w:r>
          </w:p>
        </w:tc>
        <w:tc>
          <w:tcPr>
            <w:tcW w:w="389" w:type="pct"/>
            <w:tcBorders>
              <w:top w:val="nil"/>
              <w:left w:val="nil"/>
              <w:bottom w:val="single" w:sz="4" w:space="0" w:color="auto"/>
              <w:right w:val="single" w:sz="4" w:space="0" w:color="auto"/>
            </w:tcBorders>
            <w:shd w:val="clear" w:color="auto" w:fill="auto"/>
            <w:vAlign w:val="center"/>
            <w:hideMark/>
          </w:tcPr>
          <w:p w14:paraId="2A2A32A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397" w:type="pct"/>
            <w:tcBorders>
              <w:top w:val="nil"/>
              <w:left w:val="nil"/>
              <w:bottom w:val="single" w:sz="4" w:space="0" w:color="auto"/>
              <w:right w:val="single" w:sz="4" w:space="0" w:color="auto"/>
            </w:tcBorders>
            <w:shd w:val="clear" w:color="auto" w:fill="auto"/>
            <w:vAlign w:val="center"/>
            <w:hideMark/>
          </w:tcPr>
          <w:p w14:paraId="2FE6E42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06" w:type="pct"/>
            <w:tcBorders>
              <w:top w:val="nil"/>
              <w:left w:val="nil"/>
              <w:bottom w:val="single" w:sz="4" w:space="0" w:color="auto"/>
              <w:right w:val="single" w:sz="4" w:space="0" w:color="auto"/>
            </w:tcBorders>
            <w:shd w:val="clear" w:color="auto" w:fill="auto"/>
            <w:noWrap/>
            <w:vAlign w:val="center"/>
            <w:hideMark/>
          </w:tcPr>
          <w:p w14:paraId="47CC573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3" w:type="pct"/>
            <w:tcBorders>
              <w:top w:val="nil"/>
              <w:left w:val="nil"/>
              <w:bottom w:val="single" w:sz="4" w:space="0" w:color="auto"/>
              <w:right w:val="single" w:sz="4" w:space="0" w:color="auto"/>
            </w:tcBorders>
            <w:shd w:val="clear" w:color="auto" w:fill="auto"/>
            <w:noWrap/>
            <w:vAlign w:val="center"/>
            <w:hideMark/>
          </w:tcPr>
          <w:p w14:paraId="053A635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551,346</w:t>
            </w:r>
          </w:p>
        </w:tc>
      </w:tr>
      <w:tr w:rsidR="00D82298" w:rsidRPr="00D82298" w14:paraId="4DEBCAD0" w14:textId="77777777" w:rsidTr="00D82298">
        <w:trPr>
          <w:trHeight w:val="585"/>
        </w:trPr>
        <w:tc>
          <w:tcPr>
            <w:tcW w:w="715" w:type="pct"/>
            <w:tcBorders>
              <w:top w:val="nil"/>
              <w:left w:val="single" w:sz="4" w:space="0" w:color="auto"/>
              <w:bottom w:val="single" w:sz="4" w:space="0" w:color="auto"/>
              <w:right w:val="single" w:sz="4" w:space="0" w:color="auto"/>
            </w:tcBorders>
            <w:shd w:val="clear" w:color="000000" w:fill="E2EFDA"/>
            <w:vAlign w:val="center"/>
            <w:hideMark/>
          </w:tcPr>
          <w:p w14:paraId="41C91FC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ТК-26</w:t>
            </w:r>
          </w:p>
        </w:tc>
        <w:tc>
          <w:tcPr>
            <w:tcW w:w="656" w:type="pct"/>
            <w:tcBorders>
              <w:top w:val="nil"/>
              <w:left w:val="nil"/>
              <w:bottom w:val="single" w:sz="4" w:space="0" w:color="auto"/>
              <w:right w:val="single" w:sz="4" w:space="0" w:color="auto"/>
            </w:tcBorders>
            <w:shd w:val="clear" w:color="000000" w:fill="E2EFDA"/>
            <w:vAlign w:val="center"/>
            <w:hideMark/>
          </w:tcPr>
          <w:p w14:paraId="5BD4629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ТК-33</w:t>
            </w:r>
          </w:p>
        </w:tc>
        <w:tc>
          <w:tcPr>
            <w:tcW w:w="408" w:type="pct"/>
            <w:tcBorders>
              <w:top w:val="nil"/>
              <w:left w:val="nil"/>
              <w:bottom w:val="single" w:sz="4" w:space="0" w:color="auto"/>
              <w:right w:val="single" w:sz="4" w:space="0" w:color="auto"/>
            </w:tcBorders>
            <w:shd w:val="clear" w:color="000000" w:fill="E2EFDA"/>
            <w:noWrap/>
            <w:vAlign w:val="center"/>
            <w:hideMark/>
          </w:tcPr>
          <w:p w14:paraId="7DD62FA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50</w:t>
            </w:r>
          </w:p>
        </w:tc>
        <w:tc>
          <w:tcPr>
            <w:tcW w:w="414" w:type="pct"/>
            <w:tcBorders>
              <w:top w:val="nil"/>
              <w:left w:val="nil"/>
              <w:bottom w:val="single" w:sz="4" w:space="0" w:color="auto"/>
              <w:right w:val="single" w:sz="4" w:space="0" w:color="auto"/>
            </w:tcBorders>
            <w:shd w:val="clear" w:color="000000" w:fill="E2EFDA"/>
            <w:noWrap/>
            <w:vAlign w:val="center"/>
            <w:hideMark/>
          </w:tcPr>
          <w:p w14:paraId="1CEE6DB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0.082</w:t>
            </w:r>
          </w:p>
        </w:tc>
        <w:tc>
          <w:tcPr>
            <w:tcW w:w="414" w:type="pct"/>
            <w:tcBorders>
              <w:top w:val="nil"/>
              <w:left w:val="nil"/>
              <w:bottom w:val="single" w:sz="4" w:space="0" w:color="auto"/>
              <w:right w:val="single" w:sz="4" w:space="0" w:color="auto"/>
            </w:tcBorders>
            <w:shd w:val="clear" w:color="000000" w:fill="E2EFDA"/>
            <w:noWrap/>
            <w:vAlign w:val="center"/>
            <w:hideMark/>
          </w:tcPr>
          <w:p w14:paraId="01F2BAF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0.082</w:t>
            </w:r>
          </w:p>
        </w:tc>
        <w:tc>
          <w:tcPr>
            <w:tcW w:w="778" w:type="pct"/>
            <w:tcBorders>
              <w:top w:val="nil"/>
              <w:left w:val="nil"/>
              <w:bottom w:val="single" w:sz="4" w:space="0" w:color="auto"/>
              <w:right w:val="single" w:sz="4" w:space="0" w:color="auto"/>
            </w:tcBorders>
            <w:shd w:val="clear" w:color="000000" w:fill="E2EFDA"/>
            <w:vAlign w:val="center"/>
            <w:hideMark/>
          </w:tcPr>
          <w:p w14:paraId="57FAD71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Подземная бесканальная</w:t>
            </w:r>
          </w:p>
        </w:tc>
        <w:tc>
          <w:tcPr>
            <w:tcW w:w="389" w:type="pct"/>
            <w:tcBorders>
              <w:top w:val="nil"/>
              <w:left w:val="nil"/>
              <w:bottom w:val="single" w:sz="4" w:space="0" w:color="auto"/>
              <w:right w:val="single" w:sz="4" w:space="0" w:color="auto"/>
            </w:tcBorders>
            <w:shd w:val="clear" w:color="000000" w:fill="E2EFDA"/>
            <w:vAlign w:val="center"/>
            <w:hideMark/>
          </w:tcPr>
          <w:p w14:paraId="4D1A6CE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397" w:type="pct"/>
            <w:tcBorders>
              <w:top w:val="nil"/>
              <w:left w:val="nil"/>
              <w:bottom w:val="single" w:sz="4" w:space="0" w:color="auto"/>
              <w:right w:val="single" w:sz="4" w:space="0" w:color="auto"/>
            </w:tcBorders>
            <w:shd w:val="clear" w:color="000000" w:fill="E2EFDA"/>
            <w:vAlign w:val="center"/>
            <w:hideMark/>
          </w:tcPr>
          <w:p w14:paraId="09D0480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06" w:type="pct"/>
            <w:tcBorders>
              <w:top w:val="nil"/>
              <w:left w:val="nil"/>
              <w:bottom w:val="single" w:sz="4" w:space="0" w:color="auto"/>
              <w:right w:val="single" w:sz="4" w:space="0" w:color="auto"/>
            </w:tcBorders>
            <w:shd w:val="clear" w:color="000000" w:fill="E2EFDA"/>
            <w:noWrap/>
            <w:vAlign w:val="center"/>
            <w:hideMark/>
          </w:tcPr>
          <w:p w14:paraId="1667651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3" w:type="pct"/>
            <w:tcBorders>
              <w:top w:val="nil"/>
              <w:left w:val="nil"/>
              <w:bottom w:val="single" w:sz="4" w:space="0" w:color="auto"/>
              <w:right w:val="single" w:sz="4" w:space="0" w:color="auto"/>
            </w:tcBorders>
            <w:shd w:val="clear" w:color="000000" w:fill="E2EFDA"/>
            <w:noWrap/>
            <w:vAlign w:val="center"/>
            <w:hideMark/>
          </w:tcPr>
          <w:p w14:paraId="179F1B6C"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1 102,69</w:t>
            </w:r>
          </w:p>
        </w:tc>
      </w:tr>
      <w:tr w:rsidR="00D82298" w:rsidRPr="00D82298" w14:paraId="6B2D7ADC" w14:textId="77777777" w:rsidTr="00D82298">
        <w:trPr>
          <w:trHeight w:val="585"/>
        </w:trPr>
        <w:tc>
          <w:tcPr>
            <w:tcW w:w="715" w:type="pct"/>
            <w:tcBorders>
              <w:top w:val="nil"/>
              <w:left w:val="single" w:sz="4" w:space="0" w:color="auto"/>
              <w:bottom w:val="single" w:sz="4" w:space="0" w:color="auto"/>
              <w:right w:val="single" w:sz="4" w:space="0" w:color="auto"/>
            </w:tcBorders>
            <w:shd w:val="clear" w:color="auto" w:fill="auto"/>
            <w:vAlign w:val="center"/>
            <w:hideMark/>
          </w:tcPr>
          <w:p w14:paraId="69D0597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ТК-33</w:t>
            </w:r>
          </w:p>
        </w:tc>
        <w:tc>
          <w:tcPr>
            <w:tcW w:w="656" w:type="pct"/>
            <w:tcBorders>
              <w:top w:val="nil"/>
              <w:left w:val="nil"/>
              <w:bottom w:val="single" w:sz="4" w:space="0" w:color="auto"/>
              <w:right w:val="single" w:sz="4" w:space="0" w:color="auto"/>
            </w:tcBorders>
            <w:shd w:val="clear" w:color="auto" w:fill="auto"/>
            <w:vAlign w:val="center"/>
            <w:hideMark/>
          </w:tcPr>
          <w:p w14:paraId="7905042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Ямская ул., 11</w:t>
            </w:r>
          </w:p>
        </w:tc>
        <w:tc>
          <w:tcPr>
            <w:tcW w:w="408" w:type="pct"/>
            <w:tcBorders>
              <w:top w:val="nil"/>
              <w:left w:val="nil"/>
              <w:bottom w:val="single" w:sz="4" w:space="0" w:color="auto"/>
              <w:right w:val="single" w:sz="4" w:space="0" w:color="auto"/>
            </w:tcBorders>
            <w:shd w:val="clear" w:color="auto" w:fill="auto"/>
            <w:noWrap/>
            <w:vAlign w:val="center"/>
            <w:hideMark/>
          </w:tcPr>
          <w:p w14:paraId="507CD81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5</w:t>
            </w:r>
          </w:p>
        </w:tc>
        <w:tc>
          <w:tcPr>
            <w:tcW w:w="414" w:type="pct"/>
            <w:tcBorders>
              <w:top w:val="nil"/>
              <w:left w:val="nil"/>
              <w:bottom w:val="single" w:sz="4" w:space="0" w:color="auto"/>
              <w:right w:val="single" w:sz="4" w:space="0" w:color="auto"/>
            </w:tcBorders>
            <w:shd w:val="clear" w:color="auto" w:fill="auto"/>
            <w:noWrap/>
            <w:vAlign w:val="center"/>
            <w:hideMark/>
          </w:tcPr>
          <w:p w14:paraId="607A72F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414" w:type="pct"/>
            <w:tcBorders>
              <w:top w:val="nil"/>
              <w:left w:val="nil"/>
              <w:bottom w:val="single" w:sz="4" w:space="0" w:color="auto"/>
              <w:right w:val="single" w:sz="4" w:space="0" w:color="auto"/>
            </w:tcBorders>
            <w:shd w:val="clear" w:color="auto" w:fill="auto"/>
            <w:noWrap/>
            <w:vAlign w:val="center"/>
            <w:hideMark/>
          </w:tcPr>
          <w:p w14:paraId="5499900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778" w:type="pct"/>
            <w:tcBorders>
              <w:top w:val="nil"/>
              <w:left w:val="nil"/>
              <w:bottom w:val="single" w:sz="4" w:space="0" w:color="auto"/>
              <w:right w:val="single" w:sz="4" w:space="0" w:color="auto"/>
            </w:tcBorders>
            <w:shd w:val="clear" w:color="auto" w:fill="auto"/>
            <w:vAlign w:val="center"/>
            <w:hideMark/>
          </w:tcPr>
          <w:p w14:paraId="223720A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Подземная бесканальная</w:t>
            </w:r>
          </w:p>
        </w:tc>
        <w:tc>
          <w:tcPr>
            <w:tcW w:w="389" w:type="pct"/>
            <w:tcBorders>
              <w:top w:val="nil"/>
              <w:left w:val="nil"/>
              <w:bottom w:val="single" w:sz="4" w:space="0" w:color="auto"/>
              <w:right w:val="single" w:sz="4" w:space="0" w:color="auto"/>
            </w:tcBorders>
            <w:shd w:val="clear" w:color="auto" w:fill="auto"/>
            <w:vAlign w:val="center"/>
            <w:hideMark/>
          </w:tcPr>
          <w:p w14:paraId="37EC84C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397" w:type="pct"/>
            <w:tcBorders>
              <w:top w:val="nil"/>
              <w:left w:val="nil"/>
              <w:bottom w:val="single" w:sz="4" w:space="0" w:color="auto"/>
              <w:right w:val="single" w:sz="4" w:space="0" w:color="auto"/>
            </w:tcBorders>
            <w:shd w:val="clear" w:color="auto" w:fill="auto"/>
            <w:vAlign w:val="center"/>
            <w:hideMark/>
          </w:tcPr>
          <w:p w14:paraId="07AEA58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06" w:type="pct"/>
            <w:tcBorders>
              <w:top w:val="nil"/>
              <w:left w:val="nil"/>
              <w:bottom w:val="single" w:sz="4" w:space="0" w:color="auto"/>
              <w:right w:val="single" w:sz="4" w:space="0" w:color="auto"/>
            </w:tcBorders>
            <w:shd w:val="clear" w:color="auto" w:fill="auto"/>
            <w:noWrap/>
            <w:vAlign w:val="center"/>
            <w:hideMark/>
          </w:tcPr>
          <w:p w14:paraId="521100B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3" w:type="pct"/>
            <w:tcBorders>
              <w:top w:val="nil"/>
              <w:left w:val="nil"/>
              <w:bottom w:val="single" w:sz="4" w:space="0" w:color="auto"/>
              <w:right w:val="single" w:sz="4" w:space="0" w:color="auto"/>
            </w:tcBorders>
            <w:shd w:val="clear" w:color="auto" w:fill="auto"/>
            <w:noWrap/>
            <w:vAlign w:val="center"/>
            <w:hideMark/>
          </w:tcPr>
          <w:p w14:paraId="715529B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110,269</w:t>
            </w:r>
          </w:p>
        </w:tc>
      </w:tr>
      <w:tr w:rsidR="00D82298" w:rsidRPr="00D82298" w14:paraId="1A8F7467" w14:textId="77777777" w:rsidTr="00D82298">
        <w:trPr>
          <w:trHeight w:val="585"/>
        </w:trPr>
        <w:tc>
          <w:tcPr>
            <w:tcW w:w="715" w:type="pct"/>
            <w:tcBorders>
              <w:top w:val="nil"/>
              <w:left w:val="single" w:sz="4" w:space="0" w:color="auto"/>
              <w:bottom w:val="single" w:sz="4" w:space="0" w:color="auto"/>
              <w:right w:val="single" w:sz="4" w:space="0" w:color="auto"/>
            </w:tcBorders>
            <w:shd w:val="clear" w:color="000000" w:fill="E2EFDA"/>
            <w:vAlign w:val="center"/>
            <w:hideMark/>
          </w:tcPr>
          <w:p w14:paraId="4ACF4B0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ТК-33</w:t>
            </w:r>
          </w:p>
        </w:tc>
        <w:tc>
          <w:tcPr>
            <w:tcW w:w="656" w:type="pct"/>
            <w:tcBorders>
              <w:top w:val="nil"/>
              <w:left w:val="nil"/>
              <w:bottom w:val="single" w:sz="4" w:space="0" w:color="auto"/>
              <w:right w:val="single" w:sz="4" w:space="0" w:color="auto"/>
            </w:tcBorders>
            <w:shd w:val="clear" w:color="000000" w:fill="E2EFDA"/>
            <w:vAlign w:val="center"/>
            <w:hideMark/>
          </w:tcPr>
          <w:p w14:paraId="0D7DFDD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ТК-27</w:t>
            </w:r>
          </w:p>
        </w:tc>
        <w:tc>
          <w:tcPr>
            <w:tcW w:w="408" w:type="pct"/>
            <w:tcBorders>
              <w:top w:val="nil"/>
              <w:left w:val="nil"/>
              <w:bottom w:val="single" w:sz="4" w:space="0" w:color="auto"/>
              <w:right w:val="single" w:sz="4" w:space="0" w:color="auto"/>
            </w:tcBorders>
            <w:shd w:val="clear" w:color="000000" w:fill="E2EFDA"/>
            <w:noWrap/>
            <w:vAlign w:val="center"/>
            <w:hideMark/>
          </w:tcPr>
          <w:p w14:paraId="357F368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50</w:t>
            </w:r>
          </w:p>
        </w:tc>
        <w:tc>
          <w:tcPr>
            <w:tcW w:w="414" w:type="pct"/>
            <w:tcBorders>
              <w:top w:val="nil"/>
              <w:left w:val="nil"/>
              <w:bottom w:val="single" w:sz="4" w:space="0" w:color="auto"/>
              <w:right w:val="single" w:sz="4" w:space="0" w:color="auto"/>
            </w:tcBorders>
            <w:shd w:val="clear" w:color="000000" w:fill="E2EFDA"/>
            <w:noWrap/>
            <w:vAlign w:val="center"/>
            <w:hideMark/>
          </w:tcPr>
          <w:p w14:paraId="6C5CDA8C"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0.082</w:t>
            </w:r>
          </w:p>
        </w:tc>
        <w:tc>
          <w:tcPr>
            <w:tcW w:w="414" w:type="pct"/>
            <w:tcBorders>
              <w:top w:val="nil"/>
              <w:left w:val="nil"/>
              <w:bottom w:val="single" w:sz="4" w:space="0" w:color="auto"/>
              <w:right w:val="single" w:sz="4" w:space="0" w:color="auto"/>
            </w:tcBorders>
            <w:shd w:val="clear" w:color="000000" w:fill="E2EFDA"/>
            <w:noWrap/>
            <w:vAlign w:val="center"/>
            <w:hideMark/>
          </w:tcPr>
          <w:p w14:paraId="41391B7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0.082</w:t>
            </w:r>
          </w:p>
        </w:tc>
        <w:tc>
          <w:tcPr>
            <w:tcW w:w="778" w:type="pct"/>
            <w:tcBorders>
              <w:top w:val="nil"/>
              <w:left w:val="nil"/>
              <w:bottom w:val="single" w:sz="4" w:space="0" w:color="auto"/>
              <w:right w:val="single" w:sz="4" w:space="0" w:color="auto"/>
            </w:tcBorders>
            <w:shd w:val="clear" w:color="000000" w:fill="E2EFDA"/>
            <w:vAlign w:val="center"/>
            <w:hideMark/>
          </w:tcPr>
          <w:p w14:paraId="46DF0EE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Подземная бесканальная</w:t>
            </w:r>
          </w:p>
        </w:tc>
        <w:tc>
          <w:tcPr>
            <w:tcW w:w="389" w:type="pct"/>
            <w:tcBorders>
              <w:top w:val="nil"/>
              <w:left w:val="nil"/>
              <w:bottom w:val="single" w:sz="4" w:space="0" w:color="auto"/>
              <w:right w:val="single" w:sz="4" w:space="0" w:color="auto"/>
            </w:tcBorders>
            <w:shd w:val="clear" w:color="000000" w:fill="E2EFDA"/>
            <w:vAlign w:val="center"/>
            <w:hideMark/>
          </w:tcPr>
          <w:p w14:paraId="764A8A2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397" w:type="pct"/>
            <w:tcBorders>
              <w:top w:val="nil"/>
              <w:left w:val="nil"/>
              <w:bottom w:val="single" w:sz="4" w:space="0" w:color="auto"/>
              <w:right w:val="single" w:sz="4" w:space="0" w:color="auto"/>
            </w:tcBorders>
            <w:shd w:val="clear" w:color="000000" w:fill="E2EFDA"/>
            <w:vAlign w:val="center"/>
            <w:hideMark/>
          </w:tcPr>
          <w:p w14:paraId="24A1FD4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06" w:type="pct"/>
            <w:tcBorders>
              <w:top w:val="nil"/>
              <w:left w:val="nil"/>
              <w:bottom w:val="single" w:sz="4" w:space="0" w:color="auto"/>
              <w:right w:val="single" w:sz="4" w:space="0" w:color="auto"/>
            </w:tcBorders>
            <w:shd w:val="clear" w:color="000000" w:fill="E2EFDA"/>
            <w:noWrap/>
            <w:vAlign w:val="center"/>
            <w:hideMark/>
          </w:tcPr>
          <w:p w14:paraId="757DD51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3" w:type="pct"/>
            <w:tcBorders>
              <w:top w:val="nil"/>
              <w:left w:val="nil"/>
              <w:bottom w:val="single" w:sz="4" w:space="0" w:color="auto"/>
              <w:right w:val="single" w:sz="4" w:space="0" w:color="auto"/>
            </w:tcBorders>
            <w:shd w:val="clear" w:color="000000" w:fill="E2EFDA"/>
            <w:noWrap/>
            <w:vAlign w:val="center"/>
            <w:hideMark/>
          </w:tcPr>
          <w:p w14:paraId="7765E1AC"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1 102,69</w:t>
            </w:r>
          </w:p>
        </w:tc>
      </w:tr>
      <w:tr w:rsidR="00D82298" w:rsidRPr="00D82298" w14:paraId="26D724FF" w14:textId="77777777" w:rsidTr="00D82298">
        <w:trPr>
          <w:trHeight w:val="585"/>
        </w:trPr>
        <w:tc>
          <w:tcPr>
            <w:tcW w:w="715" w:type="pct"/>
            <w:tcBorders>
              <w:top w:val="nil"/>
              <w:left w:val="single" w:sz="4" w:space="0" w:color="auto"/>
              <w:bottom w:val="single" w:sz="4" w:space="0" w:color="auto"/>
              <w:right w:val="single" w:sz="4" w:space="0" w:color="auto"/>
            </w:tcBorders>
            <w:shd w:val="clear" w:color="auto" w:fill="auto"/>
            <w:vAlign w:val="center"/>
            <w:hideMark/>
          </w:tcPr>
          <w:p w14:paraId="0C71631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ТК-27</w:t>
            </w:r>
          </w:p>
        </w:tc>
        <w:tc>
          <w:tcPr>
            <w:tcW w:w="656" w:type="pct"/>
            <w:tcBorders>
              <w:top w:val="nil"/>
              <w:left w:val="nil"/>
              <w:bottom w:val="single" w:sz="4" w:space="0" w:color="auto"/>
              <w:right w:val="single" w:sz="4" w:space="0" w:color="auto"/>
            </w:tcBorders>
            <w:shd w:val="clear" w:color="auto" w:fill="auto"/>
            <w:vAlign w:val="center"/>
            <w:hideMark/>
          </w:tcPr>
          <w:p w14:paraId="74F2603C"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ТК-28</w:t>
            </w:r>
          </w:p>
        </w:tc>
        <w:tc>
          <w:tcPr>
            <w:tcW w:w="408" w:type="pct"/>
            <w:tcBorders>
              <w:top w:val="nil"/>
              <w:left w:val="nil"/>
              <w:bottom w:val="single" w:sz="4" w:space="0" w:color="auto"/>
              <w:right w:val="single" w:sz="4" w:space="0" w:color="auto"/>
            </w:tcBorders>
            <w:shd w:val="clear" w:color="auto" w:fill="auto"/>
            <w:noWrap/>
            <w:vAlign w:val="center"/>
            <w:hideMark/>
          </w:tcPr>
          <w:p w14:paraId="1162CE9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42</w:t>
            </w:r>
          </w:p>
        </w:tc>
        <w:tc>
          <w:tcPr>
            <w:tcW w:w="414" w:type="pct"/>
            <w:tcBorders>
              <w:top w:val="nil"/>
              <w:left w:val="nil"/>
              <w:bottom w:val="single" w:sz="4" w:space="0" w:color="auto"/>
              <w:right w:val="single" w:sz="4" w:space="0" w:color="auto"/>
            </w:tcBorders>
            <w:shd w:val="clear" w:color="auto" w:fill="auto"/>
            <w:noWrap/>
            <w:vAlign w:val="center"/>
            <w:hideMark/>
          </w:tcPr>
          <w:p w14:paraId="169B526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414" w:type="pct"/>
            <w:tcBorders>
              <w:top w:val="nil"/>
              <w:left w:val="nil"/>
              <w:bottom w:val="single" w:sz="4" w:space="0" w:color="auto"/>
              <w:right w:val="single" w:sz="4" w:space="0" w:color="auto"/>
            </w:tcBorders>
            <w:shd w:val="clear" w:color="auto" w:fill="auto"/>
            <w:noWrap/>
            <w:vAlign w:val="center"/>
            <w:hideMark/>
          </w:tcPr>
          <w:p w14:paraId="5FB4854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778" w:type="pct"/>
            <w:tcBorders>
              <w:top w:val="nil"/>
              <w:left w:val="nil"/>
              <w:bottom w:val="single" w:sz="4" w:space="0" w:color="auto"/>
              <w:right w:val="single" w:sz="4" w:space="0" w:color="auto"/>
            </w:tcBorders>
            <w:shd w:val="clear" w:color="auto" w:fill="auto"/>
            <w:vAlign w:val="center"/>
            <w:hideMark/>
          </w:tcPr>
          <w:p w14:paraId="2B6971B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Подземная бесканальная</w:t>
            </w:r>
          </w:p>
        </w:tc>
        <w:tc>
          <w:tcPr>
            <w:tcW w:w="389" w:type="pct"/>
            <w:tcBorders>
              <w:top w:val="nil"/>
              <w:left w:val="nil"/>
              <w:bottom w:val="single" w:sz="4" w:space="0" w:color="auto"/>
              <w:right w:val="single" w:sz="4" w:space="0" w:color="auto"/>
            </w:tcBorders>
            <w:shd w:val="clear" w:color="auto" w:fill="auto"/>
            <w:vAlign w:val="center"/>
            <w:hideMark/>
          </w:tcPr>
          <w:p w14:paraId="073C8EE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397" w:type="pct"/>
            <w:tcBorders>
              <w:top w:val="nil"/>
              <w:left w:val="nil"/>
              <w:bottom w:val="single" w:sz="4" w:space="0" w:color="auto"/>
              <w:right w:val="single" w:sz="4" w:space="0" w:color="auto"/>
            </w:tcBorders>
            <w:shd w:val="clear" w:color="auto" w:fill="auto"/>
            <w:vAlign w:val="center"/>
            <w:hideMark/>
          </w:tcPr>
          <w:p w14:paraId="39427BA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06" w:type="pct"/>
            <w:tcBorders>
              <w:top w:val="nil"/>
              <w:left w:val="nil"/>
              <w:bottom w:val="single" w:sz="4" w:space="0" w:color="auto"/>
              <w:right w:val="single" w:sz="4" w:space="0" w:color="auto"/>
            </w:tcBorders>
            <w:shd w:val="clear" w:color="auto" w:fill="auto"/>
            <w:noWrap/>
            <w:vAlign w:val="center"/>
            <w:hideMark/>
          </w:tcPr>
          <w:p w14:paraId="468E595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3" w:type="pct"/>
            <w:tcBorders>
              <w:top w:val="nil"/>
              <w:left w:val="nil"/>
              <w:bottom w:val="single" w:sz="4" w:space="0" w:color="auto"/>
              <w:right w:val="single" w:sz="4" w:space="0" w:color="auto"/>
            </w:tcBorders>
            <w:shd w:val="clear" w:color="auto" w:fill="auto"/>
            <w:noWrap/>
            <w:vAlign w:val="center"/>
            <w:hideMark/>
          </w:tcPr>
          <w:p w14:paraId="5E05FD6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926,261</w:t>
            </w:r>
          </w:p>
        </w:tc>
      </w:tr>
      <w:tr w:rsidR="00D82298" w:rsidRPr="00D82298" w14:paraId="696E3269" w14:textId="77777777" w:rsidTr="00D82298">
        <w:trPr>
          <w:trHeight w:val="585"/>
        </w:trPr>
        <w:tc>
          <w:tcPr>
            <w:tcW w:w="715" w:type="pct"/>
            <w:tcBorders>
              <w:top w:val="nil"/>
              <w:left w:val="single" w:sz="4" w:space="0" w:color="auto"/>
              <w:bottom w:val="single" w:sz="4" w:space="0" w:color="auto"/>
              <w:right w:val="single" w:sz="4" w:space="0" w:color="auto"/>
            </w:tcBorders>
            <w:shd w:val="clear" w:color="000000" w:fill="E2EFDA"/>
            <w:vAlign w:val="center"/>
            <w:hideMark/>
          </w:tcPr>
          <w:p w14:paraId="26B3168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ТК-28</w:t>
            </w:r>
          </w:p>
        </w:tc>
        <w:tc>
          <w:tcPr>
            <w:tcW w:w="656" w:type="pct"/>
            <w:tcBorders>
              <w:top w:val="nil"/>
              <w:left w:val="nil"/>
              <w:bottom w:val="single" w:sz="4" w:space="0" w:color="auto"/>
              <w:right w:val="single" w:sz="4" w:space="0" w:color="auto"/>
            </w:tcBorders>
            <w:shd w:val="clear" w:color="000000" w:fill="E2EFDA"/>
            <w:vAlign w:val="center"/>
            <w:hideMark/>
          </w:tcPr>
          <w:p w14:paraId="3F74860C"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Ямская ул., 9</w:t>
            </w:r>
          </w:p>
        </w:tc>
        <w:tc>
          <w:tcPr>
            <w:tcW w:w="408" w:type="pct"/>
            <w:tcBorders>
              <w:top w:val="nil"/>
              <w:left w:val="nil"/>
              <w:bottom w:val="single" w:sz="4" w:space="0" w:color="auto"/>
              <w:right w:val="single" w:sz="4" w:space="0" w:color="auto"/>
            </w:tcBorders>
            <w:shd w:val="clear" w:color="000000" w:fill="E2EFDA"/>
            <w:noWrap/>
            <w:vAlign w:val="center"/>
            <w:hideMark/>
          </w:tcPr>
          <w:p w14:paraId="744752F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w:t>
            </w:r>
          </w:p>
        </w:tc>
        <w:tc>
          <w:tcPr>
            <w:tcW w:w="414" w:type="pct"/>
            <w:tcBorders>
              <w:top w:val="nil"/>
              <w:left w:val="nil"/>
              <w:bottom w:val="single" w:sz="4" w:space="0" w:color="auto"/>
              <w:right w:val="single" w:sz="4" w:space="0" w:color="auto"/>
            </w:tcBorders>
            <w:shd w:val="clear" w:color="000000" w:fill="E2EFDA"/>
            <w:noWrap/>
            <w:vAlign w:val="center"/>
            <w:hideMark/>
          </w:tcPr>
          <w:p w14:paraId="6F47FC4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414" w:type="pct"/>
            <w:tcBorders>
              <w:top w:val="nil"/>
              <w:left w:val="nil"/>
              <w:bottom w:val="single" w:sz="4" w:space="0" w:color="auto"/>
              <w:right w:val="single" w:sz="4" w:space="0" w:color="auto"/>
            </w:tcBorders>
            <w:shd w:val="clear" w:color="000000" w:fill="E2EFDA"/>
            <w:noWrap/>
            <w:vAlign w:val="center"/>
            <w:hideMark/>
          </w:tcPr>
          <w:p w14:paraId="37A5B1D1"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778" w:type="pct"/>
            <w:tcBorders>
              <w:top w:val="nil"/>
              <w:left w:val="nil"/>
              <w:bottom w:val="single" w:sz="4" w:space="0" w:color="auto"/>
              <w:right w:val="single" w:sz="4" w:space="0" w:color="auto"/>
            </w:tcBorders>
            <w:shd w:val="clear" w:color="000000" w:fill="E2EFDA"/>
            <w:vAlign w:val="center"/>
            <w:hideMark/>
          </w:tcPr>
          <w:p w14:paraId="6AA3752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Подземная бесканальная</w:t>
            </w:r>
          </w:p>
        </w:tc>
        <w:tc>
          <w:tcPr>
            <w:tcW w:w="389" w:type="pct"/>
            <w:tcBorders>
              <w:top w:val="nil"/>
              <w:left w:val="nil"/>
              <w:bottom w:val="single" w:sz="4" w:space="0" w:color="auto"/>
              <w:right w:val="single" w:sz="4" w:space="0" w:color="auto"/>
            </w:tcBorders>
            <w:shd w:val="clear" w:color="000000" w:fill="E2EFDA"/>
            <w:vAlign w:val="center"/>
            <w:hideMark/>
          </w:tcPr>
          <w:p w14:paraId="1BD2CF1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397" w:type="pct"/>
            <w:tcBorders>
              <w:top w:val="nil"/>
              <w:left w:val="nil"/>
              <w:bottom w:val="single" w:sz="4" w:space="0" w:color="auto"/>
              <w:right w:val="single" w:sz="4" w:space="0" w:color="auto"/>
            </w:tcBorders>
            <w:shd w:val="clear" w:color="000000" w:fill="E2EFDA"/>
            <w:vAlign w:val="center"/>
            <w:hideMark/>
          </w:tcPr>
          <w:p w14:paraId="015F380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06" w:type="pct"/>
            <w:tcBorders>
              <w:top w:val="nil"/>
              <w:left w:val="nil"/>
              <w:bottom w:val="single" w:sz="4" w:space="0" w:color="auto"/>
              <w:right w:val="single" w:sz="4" w:space="0" w:color="auto"/>
            </w:tcBorders>
            <w:shd w:val="clear" w:color="000000" w:fill="E2EFDA"/>
            <w:noWrap/>
            <w:vAlign w:val="center"/>
            <w:hideMark/>
          </w:tcPr>
          <w:p w14:paraId="3CF4ADB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3" w:type="pct"/>
            <w:tcBorders>
              <w:top w:val="nil"/>
              <w:left w:val="nil"/>
              <w:bottom w:val="single" w:sz="4" w:space="0" w:color="auto"/>
              <w:right w:val="single" w:sz="4" w:space="0" w:color="auto"/>
            </w:tcBorders>
            <w:shd w:val="clear" w:color="000000" w:fill="E2EFDA"/>
            <w:noWrap/>
            <w:vAlign w:val="center"/>
            <w:hideMark/>
          </w:tcPr>
          <w:p w14:paraId="11B8610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441,076</w:t>
            </w:r>
          </w:p>
        </w:tc>
      </w:tr>
      <w:tr w:rsidR="00D82298" w:rsidRPr="00D82298" w14:paraId="12D95C11" w14:textId="77777777" w:rsidTr="00D82298">
        <w:trPr>
          <w:trHeight w:val="585"/>
        </w:trPr>
        <w:tc>
          <w:tcPr>
            <w:tcW w:w="715" w:type="pct"/>
            <w:tcBorders>
              <w:top w:val="nil"/>
              <w:left w:val="single" w:sz="4" w:space="0" w:color="auto"/>
              <w:bottom w:val="single" w:sz="4" w:space="0" w:color="auto"/>
              <w:right w:val="single" w:sz="4" w:space="0" w:color="auto"/>
            </w:tcBorders>
            <w:shd w:val="clear" w:color="auto" w:fill="auto"/>
            <w:vAlign w:val="center"/>
            <w:hideMark/>
          </w:tcPr>
          <w:p w14:paraId="4390D82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ТК-25</w:t>
            </w:r>
          </w:p>
        </w:tc>
        <w:tc>
          <w:tcPr>
            <w:tcW w:w="656" w:type="pct"/>
            <w:tcBorders>
              <w:top w:val="nil"/>
              <w:left w:val="nil"/>
              <w:bottom w:val="single" w:sz="4" w:space="0" w:color="auto"/>
              <w:right w:val="single" w:sz="4" w:space="0" w:color="auto"/>
            </w:tcBorders>
            <w:shd w:val="clear" w:color="auto" w:fill="auto"/>
            <w:vAlign w:val="center"/>
            <w:hideMark/>
          </w:tcPr>
          <w:p w14:paraId="26C26E7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ТК-29</w:t>
            </w:r>
          </w:p>
        </w:tc>
        <w:tc>
          <w:tcPr>
            <w:tcW w:w="408" w:type="pct"/>
            <w:tcBorders>
              <w:top w:val="nil"/>
              <w:left w:val="nil"/>
              <w:bottom w:val="single" w:sz="4" w:space="0" w:color="auto"/>
              <w:right w:val="single" w:sz="4" w:space="0" w:color="auto"/>
            </w:tcBorders>
            <w:shd w:val="clear" w:color="auto" w:fill="auto"/>
            <w:noWrap/>
            <w:vAlign w:val="center"/>
            <w:hideMark/>
          </w:tcPr>
          <w:p w14:paraId="0C13F06C"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160</w:t>
            </w:r>
          </w:p>
        </w:tc>
        <w:tc>
          <w:tcPr>
            <w:tcW w:w="414" w:type="pct"/>
            <w:tcBorders>
              <w:top w:val="nil"/>
              <w:left w:val="nil"/>
              <w:bottom w:val="single" w:sz="4" w:space="0" w:color="auto"/>
              <w:right w:val="single" w:sz="4" w:space="0" w:color="auto"/>
            </w:tcBorders>
            <w:shd w:val="clear" w:color="auto" w:fill="auto"/>
            <w:noWrap/>
            <w:vAlign w:val="center"/>
            <w:hideMark/>
          </w:tcPr>
          <w:p w14:paraId="73FB0D0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0.150</w:t>
            </w:r>
          </w:p>
        </w:tc>
        <w:tc>
          <w:tcPr>
            <w:tcW w:w="414" w:type="pct"/>
            <w:tcBorders>
              <w:top w:val="nil"/>
              <w:left w:val="nil"/>
              <w:bottom w:val="single" w:sz="4" w:space="0" w:color="auto"/>
              <w:right w:val="single" w:sz="4" w:space="0" w:color="auto"/>
            </w:tcBorders>
            <w:shd w:val="clear" w:color="auto" w:fill="auto"/>
            <w:noWrap/>
            <w:vAlign w:val="center"/>
            <w:hideMark/>
          </w:tcPr>
          <w:p w14:paraId="012F2B9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0.150</w:t>
            </w:r>
          </w:p>
        </w:tc>
        <w:tc>
          <w:tcPr>
            <w:tcW w:w="778" w:type="pct"/>
            <w:tcBorders>
              <w:top w:val="nil"/>
              <w:left w:val="nil"/>
              <w:bottom w:val="single" w:sz="4" w:space="0" w:color="auto"/>
              <w:right w:val="single" w:sz="4" w:space="0" w:color="auto"/>
            </w:tcBorders>
            <w:shd w:val="clear" w:color="auto" w:fill="auto"/>
            <w:vAlign w:val="center"/>
            <w:hideMark/>
          </w:tcPr>
          <w:p w14:paraId="09A92C3C"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Подземная бесканальная</w:t>
            </w:r>
          </w:p>
        </w:tc>
        <w:tc>
          <w:tcPr>
            <w:tcW w:w="389" w:type="pct"/>
            <w:tcBorders>
              <w:top w:val="nil"/>
              <w:left w:val="nil"/>
              <w:bottom w:val="single" w:sz="4" w:space="0" w:color="auto"/>
              <w:right w:val="single" w:sz="4" w:space="0" w:color="auto"/>
            </w:tcBorders>
            <w:shd w:val="clear" w:color="auto" w:fill="auto"/>
            <w:vAlign w:val="center"/>
            <w:hideMark/>
          </w:tcPr>
          <w:p w14:paraId="3A12B97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397" w:type="pct"/>
            <w:tcBorders>
              <w:top w:val="nil"/>
              <w:left w:val="nil"/>
              <w:bottom w:val="single" w:sz="4" w:space="0" w:color="auto"/>
              <w:right w:val="single" w:sz="4" w:space="0" w:color="auto"/>
            </w:tcBorders>
            <w:shd w:val="clear" w:color="auto" w:fill="auto"/>
            <w:vAlign w:val="center"/>
            <w:hideMark/>
          </w:tcPr>
          <w:p w14:paraId="7B62BE8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06" w:type="pct"/>
            <w:tcBorders>
              <w:top w:val="nil"/>
              <w:left w:val="nil"/>
              <w:bottom w:val="single" w:sz="4" w:space="0" w:color="auto"/>
              <w:right w:val="single" w:sz="4" w:space="0" w:color="auto"/>
            </w:tcBorders>
            <w:shd w:val="clear" w:color="auto" w:fill="auto"/>
            <w:noWrap/>
            <w:vAlign w:val="center"/>
            <w:hideMark/>
          </w:tcPr>
          <w:p w14:paraId="1633EF3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3" w:type="pct"/>
            <w:tcBorders>
              <w:top w:val="nil"/>
              <w:left w:val="nil"/>
              <w:bottom w:val="single" w:sz="4" w:space="0" w:color="auto"/>
              <w:right w:val="single" w:sz="4" w:space="0" w:color="auto"/>
            </w:tcBorders>
            <w:shd w:val="clear" w:color="auto" w:fill="auto"/>
            <w:noWrap/>
            <w:vAlign w:val="center"/>
            <w:hideMark/>
          </w:tcPr>
          <w:p w14:paraId="616C4D2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5 000,11</w:t>
            </w:r>
          </w:p>
        </w:tc>
      </w:tr>
      <w:tr w:rsidR="00D82298" w:rsidRPr="00D82298" w14:paraId="6C8D83ED" w14:textId="77777777" w:rsidTr="00D82298">
        <w:trPr>
          <w:trHeight w:val="585"/>
        </w:trPr>
        <w:tc>
          <w:tcPr>
            <w:tcW w:w="715" w:type="pct"/>
            <w:tcBorders>
              <w:top w:val="nil"/>
              <w:left w:val="single" w:sz="4" w:space="0" w:color="auto"/>
              <w:bottom w:val="single" w:sz="4" w:space="0" w:color="auto"/>
              <w:right w:val="single" w:sz="4" w:space="0" w:color="auto"/>
            </w:tcBorders>
            <w:shd w:val="clear" w:color="000000" w:fill="E2EFDA"/>
            <w:vAlign w:val="center"/>
            <w:hideMark/>
          </w:tcPr>
          <w:p w14:paraId="37ADABC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ТК-29</w:t>
            </w:r>
          </w:p>
        </w:tc>
        <w:tc>
          <w:tcPr>
            <w:tcW w:w="656" w:type="pct"/>
            <w:tcBorders>
              <w:top w:val="nil"/>
              <w:left w:val="nil"/>
              <w:bottom w:val="single" w:sz="4" w:space="0" w:color="auto"/>
              <w:right w:val="single" w:sz="4" w:space="0" w:color="auto"/>
            </w:tcBorders>
            <w:shd w:val="clear" w:color="000000" w:fill="E2EFDA"/>
            <w:vAlign w:val="center"/>
            <w:hideMark/>
          </w:tcPr>
          <w:p w14:paraId="1CA4B715"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Ямская ул., 1</w:t>
            </w:r>
          </w:p>
        </w:tc>
        <w:tc>
          <w:tcPr>
            <w:tcW w:w="408" w:type="pct"/>
            <w:tcBorders>
              <w:top w:val="nil"/>
              <w:left w:val="nil"/>
              <w:bottom w:val="single" w:sz="4" w:space="0" w:color="auto"/>
              <w:right w:val="single" w:sz="4" w:space="0" w:color="auto"/>
            </w:tcBorders>
            <w:shd w:val="clear" w:color="000000" w:fill="E2EFDA"/>
            <w:noWrap/>
            <w:vAlign w:val="center"/>
            <w:hideMark/>
          </w:tcPr>
          <w:p w14:paraId="761071C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30</w:t>
            </w:r>
          </w:p>
        </w:tc>
        <w:tc>
          <w:tcPr>
            <w:tcW w:w="414" w:type="pct"/>
            <w:tcBorders>
              <w:top w:val="nil"/>
              <w:left w:val="nil"/>
              <w:bottom w:val="single" w:sz="4" w:space="0" w:color="auto"/>
              <w:right w:val="single" w:sz="4" w:space="0" w:color="auto"/>
            </w:tcBorders>
            <w:shd w:val="clear" w:color="000000" w:fill="E2EFDA"/>
            <w:noWrap/>
            <w:vAlign w:val="center"/>
            <w:hideMark/>
          </w:tcPr>
          <w:p w14:paraId="6FE9AE4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0.069</w:t>
            </w:r>
          </w:p>
        </w:tc>
        <w:tc>
          <w:tcPr>
            <w:tcW w:w="414" w:type="pct"/>
            <w:tcBorders>
              <w:top w:val="nil"/>
              <w:left w:val="nil"/>
              <w:bottom w:val="single" w:sz="4" w:space="0" w:color="auto"/>
              <w:right w:val="single" w:sz="4" w:space="0" w:color="auto"/>
            </w:tcBorders>
            <w:shd w:val="clear" w:color="000000" w:fill="E2EFDA"/>
            <w:noWrap/>
            <w:vAlign w:val="center"/>
            <w:hideMark/>
          </w:tcPr>
          <w:p w14:paraId="72CF51EC"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0.069</w:t>
            </w:r>
          </w:p>
        </w:tc>
        <w:tc>
          <w:tcPr>
            <w:tcW w:w="778" w:type="pct"/>
            <w:tcBorders>
              <w:top w:val="nil"/>
              <w:left w:val="nil"/>
              <w:bottom w:val="single" w:sz="4" w:space="0" w:color="auto"/>
              <w:right w:val="single" w:sz="4" w:space="0" w:color="auto"/>
            </w:tcBorders>
            <w:shd w:val="clear" w:color="000000" w:fill="E2EFDA"/>
            <w:vAlign w:val="center"/>
            <w:hideMark/>
          </w:tcPr>
          <w:p w14:paraId="1686C83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Подземная бесканальная</w:t>
            </w:r>
          </w:p>
        </w:tc>
        <w:tc>
          <w:tcPr>
            <w:tcW w:w="389" w:type="pct"/>
            <w:tcBorders>
              <w:top w:val="nil"/>
              <w:left w:val="nil"/>
              <w:bottom w:val="single" w:sz="4" w:space="0" w:color="auto"/>
              <w:right w:val="single" w:sz="4" w:space="0" w:color="auto"/>
            </w:tcBorders>
            <w:shd w:val="clear" w:color="000000" w:fill="E2EFDA"/>
            <w:vAlign w:val="center"/>
            <w:hideMark/>
          </w:tcPr>
          <w:p w14:paraId="4BBCAF9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397" w:type="pct"/>
            <w:tcBorders>
              <w:top w:val="nil"/>
              <w:left w:val="nil"/>
              <w:bottom w:val="single" w:sz="4" w:space="0" w:color="auto"/>
              <w:right w:val="single" w:sz="4" w:space="0" w:color="auto"/>
            </w:tcBorders>
            <w:shd w:val="clear" w:color="000000" w:fill="E2EFDA"/>
            <w:vAlign w:val="center"/>
            <w:hideMark/>
          </w:tcPr>
          <w:p w14:paraId="20A90F1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06" w:type="pct"/>
            <w:tcBorders>
              <w:top w:val="nil"/>
              <w:left w:val="nil"/>
              <w:bottom w:val="single" w:sz="4" w:space="0" w:color="auto"/>
              <w:right w:val="single" w:sz="4" w:space="0" w:color="auto"/>
            </w:tcBorders>
            <w:shd w:val="clear" w:color="000000" w:fill="E2EFDA"/>
            <w:noWrap/>
            <w:vAlign w:val="center"/>
            <w:hideMark/>
          </w:tcPr>
          <w:p w14:paraId="10B5D4E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3" w:type="pct"/>
            <w:tcBorders>
              <w:top w:val="nil"/>
              <w:left w:val="nil"/>
              <w:bottom w:val="single" w:sz="4" w:space="0" w:color="auto"/>
              <w:right w:val="single" w:sz="4" w:space="0" w:color="auto"/>
            </w:tcBorders>
            <w:shd w:val="clear" w:color="000000" w:fill="E2EFDA"/>
            <w:noWrap/>
            <w:vAlign w:val="center"/>
            <w:hideMark/>
          </w:tcPr>
          <w:p w14:paraId="2AB4938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661,615</w:t>
            </w:r>
          </w:p>
        </w:tc>
      </w:tr>
      <w:tr w:rsidR="00D82298" w:rsidRPr="00D82298" w14:paraId="261C5C05" w14:textId="77777777" w:rsidTr="00D82298">
        <w:trPr>
          <w:trHeight w:val="585"/>
        </w:trPr>
        <w:tc>
          <w:tcPr>
            <w:tcW w:w="715" w:type="pct"/>
            <w:tcBorders>
              <w:top w:val="nil"/>
              <w:left w:val="single" w:sz="4" w:space="0" w:color="auto"/>
              <w:bottom w:val="single" w:sz="4" w:space="0" w:color="auto"/>
              <w:right w:val="single" w:sz="4" w:space="0" w:color="auto"/>
            </w:tcBorders>
            <w:shd w:val="clear" w:color="auto" w:fill="auto"/>
            <w:vAlign w:val="center"/>
            <w:hideMark/>
          </w:tcPr>
          <w:p w14:paraId="0C0B170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ТК-29</w:t>
            </w:r>
          </w:p>
        </w:tc>
        <w:tc>
          <w:tcPr>
            <w:tcW w:w="656" w:type="pct"/>
            <w:tcBorders>
              <w:top w:val="nil"/>
              <w:left w:val="nil"/>
              <w:bottom w:val="single" w:sz="4" w:space="0" w:color="auto"/>
              <w:right w:val="single" w:sz="4" w:space="0" w:color="auto"/>
            </w:tcBorders>
            <w:shd w:val="clear" w:color="auto" w:fill="auto"/>
            <w:vAlign w:val="center"/>
            <w:hideMark/>
          </w:tcPr>
          <w:p w14:paraId="207F522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Ямская ул., 7</w:t>
            </w:r>
          </w:p>
        </w:tc>
        <w:tc>
          <w:tcPr>
            <w:tcW w:w="408" w:type="pct"/>
            <w:tcBorders>
              <w:top w:val="nil"/>
              <w:left w:val="nil"/>
              <w:bottom w:val="single" w:sz="4" w:space="0" w:color="auto"/>
              <w:right w:val="single" w:sz="4" w:space="0" w:color="auto"/>
            </w:tcBorders>
            <w:shd w:val="clear" w:color="auto" w:fill="auto"/>
            <w:noWrap/>
            <w:vAlign w:val="center"/>
            <w:hideMark/>
          </w:tcPr>
          <w:p w14:paraId="4F80014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30</w:t>
            </w:r>
          </w:p>
        </w:tc>
        <w:tc>
          <w:tcPr>
            <w:tcW w:w="414" w:type="pct"/>
            <w:tcBorders>
              <w:top w:val="nil"/>
              <w:left w:val="nil"/>
              <w:bottom w:val="single" w:sz="4" w:space="0" w:color="auto"/>
              <w:right w:val="single" w:sz="4" w:space="0" w:color="auto"/>
            </w:tcBorders>
            <w:shd w:val="clear" w:color="auto" w:fill="auto"/>
            <w:noWrap/>
            <w:vAlign w:val="center"/>
            <w:hideMark/>
          </w:tcPr>
          <w:p w14:paraId="7CBEE45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0.069</w:t>
            </w:r>
          </w:p>
        </w:tc>
        <w:tc>
          <w:tcPr>
            <w:tcW w:w="414" w:type="pct"/>
            <w:tcBorders>
              <w:top w:val="nil"/>
              <w:left w:val="nil"/>
              <w:bottom w:val="single" w:sz="4" w:space="0" w:color="auto"/>
              <w:right w:val="single" w:sz="4" w:space="0" w:color="auto"/>
            </w:tcBorders>
            <w:shd w:val="clear" w:color="auto" w:fill="auto"/>
            <w:noWrap/>
            <w:vAlign w:val="center"/>
            <w:hideMark/>
          </w:tcPr>
          <w:p w14:paraId="424A3FE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0.069</w:t>
            </w:r>
          </w:p>
        </w:tc>
        <w:tc>
          <w:tcPr>
            <w:tcW w:w="778" w:type="pct"/>
            <w:tcBorders>
              <w:top w:val="nil"/>
              <w:left w:val="nil"/>
              <w:bottom w:val="single" w:sz="4" w:space="0" w:color="auto"/>
              <w:right w:val="single" w:sz="4" w:space="0" w:color="auto"/>
            </w:tcBorders>
            <w:shd w:val="clear" w:color="auto" w:fill="auto"/>
            <w:vAlign w:val="center"/>
            <w:hideMark/>
          </w:tcPr>
          <w:p w14:paraId="3583905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Подземная бесканальная</w:t>
            </w:r>
          </w:p>
        </w:tc>
        <w:tc>
          <w:tcPr>
            <w:tcW w:w="389" w:type="pct"/>
            <w:tcBorders>
              <w:top w:val="nil"/>
              <w:left w:val="nil"/>
              <w:bottom w:val="single" w:sz="4" w:space="0" w:color="auto"/>
              <w:right w:val="single" w:sz="4" w:space="0" w:color="auto"/>
            </w:tcBorders>
            <w:shd w:val="clear" w:color="auto" w:fill="auto"/>
            <w:vAlign w:val="center"/>
            <w:hideMark/>
          </w:tcPr>
          <w:p w14:paraId="1345FFC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397" w:type="pct"/>
            <w:tcBorders>
              <w:top w:val="nil"/>
              <w:left w:val="nil"/>
              <w:bottom w:val="single" w:sz="4" w:space="0" w:color="auto"/>
              <w:right w:val="single" w:sz="4" w:space="0" w:color="auto"/>
            </w:tcBorders>
            <w:shd w:val="clear" w:color="auto" w:fill="auto"/>
            <w:vAlign w:val="center"/>
            <w:hideMark/>
          </w:tcPr>
          <w:p w14:paraId="7F722D6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06" w:type="pct"/>
            <w:tcBorders>
              <w:top w:val="nil"/>
              <w:left w:val="nil"/>
              <w:bottom w:val="single" w:sz="4" w:space="0" w:color="auto"/>
              <w:right w:val="single" w:sz="4" w:space="0" w:color="auto"/>
            </w:tcBorders>
            <w:shd w:val="clear" w:color="auto" w:fill="auto"/>
            <w:noWrap/>
            <w:vAlign w:val="center"/>
            <w:hideMark/>
          </w:tcPr>
          <w:p w14:paraId="5A45173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3" w:type="pct"/>
            <w:tcBorders>
              <w:top w:val="nil"/>
              <w:left w:val="nil"/>
              <w:bottom w:val="single" w:sz="4" w:space="0" w:color="auto"/>
              <w:right w:val="single" w:sz="4" w:space="0" w:color="auto"/>
            </w:tcBorders>
            <w:shd w:val="clear" w:color="auto" w:fill="auto"/>
            <w:noWrap/>
            <w:vAlign w:val="center"/>
            <w:hideMark/>
          </w:tcPr>
          <w:p w14:paraId="2798A5C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661,615</w:t>
            </w:r>
          </w:p>
        </w:tc>
      </w:tr>
      <w:tr w:rsidR="00D82298" w:rsidRPr="00D82298" w14:paraId="340A537C" w14:textId="77777777" w:rsidTr="00D82298">
        <w:trPr>
          <w:trHeight w:val="585"/>
        </w:trPr>
        <w:tc>
          <w:tcPr>
            <w:tcW w:w="715" w:type="pct"/>
            <w:tcBorders>
              <w:top w:val="nil"/>
              <w:left w:val="single" w:sz="4" w:space="0" w:color="auto"/>
              <w:bottom w:val="single" w:sz="4" w:space="0" w:color="auto"/>
              <w:right w:val="single" w:sz="4" w:space="0" w:color="auto"/>
            </w:tcBorders>
            <w:shd w:val="clear" w:color="000000" w:fill="E2EFDA"/>
            <w:vAlign w:val="center"/>
            <w:hideMark/>
          </w:tcPr>
          <w:p w14:paraId="2903036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ТК-29</w:t>
            </w:r>
          </w:p>
        </w:tc>
        <w:tc>
          <w:tcPr>
            <w:tcW w:w="656" w:type="pct"/>
            <w:tcBorders>
              <w:top w:val="nil"/>
              <w:left w:val="nil"/>
              <w:bottom w:val="single" w:sz="4" w:space="0" w:color="auto"/>
              <w:right w:val="single" w:sz="4" w:space="0" w:color="auto"/>
            </w:tcBorders>
            <w:shd w:val="clear" w:color="000000" w:fill="E2EFDA"/>
            <w:vAlign w:val="center"/>
            <w:hideMark/>
          </w:tcPr>
          <w:p w14:paraId="73A6939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ТК-30(31)</w:t>
            </w:r>
          </w:p>
        </w:tc>
        <w:tc>
          <w:tcPr>
            <w:tcW w:w="408" w:type="pct"/>
            <w:tcBorders>
              <w:top w:val="nil"/>
              <w:left w:val="nil"/>
              <w:bottom w:val="single" w:sz="4" w:space="0" w:color="auto"/>
              <w:right w:val="single" w:sz="4" w:space="0" w:color="auto"/>
            </w:tcBorders>
            <w:shd w:val="clear" w:color="000000" w:fill="E2EFDA"/>
            <w:noWrap/>
            <w:vAlign w:val="center"/>
            <w:hideMark/>
          </w:tcPr>
          <w:p w14:paraId="58789D0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120</w:t>
            </w:r>
          </w:p>
        </w:tc>
        <w:tc>
          <w:tcPr>
            <w:tcW w:w="414" w:type="pct"/>
            <w:tcBorders>
              <w:top w:val="nil"/>
              <w:left w:val="nil"/>
              <w:bottom w:val="single" w:sz="4" w:space="0" w:color="auto"/>
              <w:right w:val="single" w:sz="4" w:space="0" w:color="auto"/>
            </w:tcBorders>
            <w:shd w:val="clear" w:color="000000" w:fill="E2EFDA"/>
            <w:noWrap/>
            <w:vAlign w:val="center"/>
            <w:hideMark/>
          </w:tcPr>
          <w:p w14:paraId="262E31E0"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0.069</w:t>
            </w:r>
          </w:p>
        </w:tc>
        <w:tc>
          <w:tcPr>
            <w:tcW w:w="414" w:type="pct"/>
            <w:tcBorders>
              <w:top w:val="nil"/>
              <w:left w:val="nil"/>
              <w:bottom w:val="single" w:sz="4" w:space="0" w:color="auto"/>
              <w:right w:val="single" w:sz="4" w:space="0" w:color="auto"/>
            </w:tcBorders>
            <w:shd w:val="clear" w:color="000000" w:fill="E2EFDA"/>
            <w:noWrap/>
            <w:vAlign w:val="center"/>
            <w:hideMark/>
          </w:tcPr>
          <w:p w14:paraId="553C27A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0.069</w:t>
            </w:r>
          </w:p>
        </w:tc>
        <w:tc>
          <w:tcPr>
            <w:tcW w:w="778" w:type="pct"/>
            <w:tcBorders>
              <w:top w:val="nil"/>
              <w:left w:val="nil"/>
              <w:bottom w:val="single" w:sz="4" w:space="0" w:color="auto"/>
              <w:right w:val="single" w:sz="4" w:space="0" w:color="auto"/>
            </w:tcBorders>
            <w:shd w:val="clear" w:color="000000" w:fill="E2EFDA"/>
            <w:vAlign w:val="center"/>
            <w:hideMark/>
          </w:tcPr>
          <w:p w14:paraId="7FCA243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Подземная бесканальная</w:t>
            </w:r>
          </w:p>
        </w:tc>
        <w:tc>
          <w:tcPr>
            <w:tcW w:w="389" w:type="pct"/>
            <w:tcBorders>
              <w:top w:val="nil"/>
              <w:left w:val="nil"/>
              <w:bottom w:val="single" w:sz="4" w:space="0" w:color="auto"/>
              <w:right w:val="single" w:sz="4" w:space="0" w:color="auto"/>
            </w:tcBorders>
            <w:shd w:val="clear" w:color="000000" w:fill="E2EFDA"/>
            <w:vAlign w:val="center"/>
            <w:hideMark/>
          </w:tcPr>
          <w:p w14:paraId="08DCE13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397" w:type="pct"/>
            <w:tcBorders>
              <w:top w:val="nil"/>
              <w:left w:val="nil"/>
              <w:bottom w:val="single" w:sz="4" w:space="0" w:color="auto"/>
              <w:right w:val="single" w:sz="4" w:space="0" w:color="auto"/>
            </w:tcBorders>
            <w:shd w:val="clear" w:color="000000" w:fill="E2EFDA"/>
            <w:vAlign w:val="center"/>
            <w:hideMark/>
          </w:tcPr>
          <w:p w14:paraId="1CB90FD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06" w:type="pct"/>
            <w:tcBorders>
              <w:top w:val="nil"/>
              <w:left w:val="nil"/>
              <w:bottom w:val="single" w:sz="4" w:space="0" w:color="auto"/>
              <w:right w:val="single" w:sz="4" w:space="0" w:color="auto"/>
            </w:tcBorders>
            <w:shd w:val="clear" w:color="000000" w:fill="E2EFDA"/>
            <w:noWrap/>
            <w:vAlign w:val="center"/>
            <w:hideMark/>
          </w:tcPr>
          <w:p w14:paraId="02A2680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3" w:type="pct"/>
            <w:tcBorders>
              <w:top w:val="nil"/>
              <w:left w:val="nil"/>
              <w:bottom w:val="single" w:sz="4" w:space="0" w:color="auto"/>
              <w:right w:val="single" w:sz="4" w:space="0" w:color="auto"/>
            </w:tcBorders>
            <w:shd w:val="clear" w:color="000000" w:fill="E2EFDA"/>
            <w:noWrap/>
            <w:vAlign w:val="center"/>
            <w:hideMark/>
          </w:tcPr>
          <w:p w14:paraId="2B7EA19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2 646,46</w:t>
            </w:r>
          </w:p>
        </w:tc>
      </w:tr>
      <w:tr w:rsidR="00D82298" w:rsidRPr="00D82298" w14:paraId="2B66D09E" w14:textId="77777777" w:rsidTr="00D82298">
        <w:trPr>
          <w:trHeight w:val="585"/>
        </w:trPr>
        <w:tc>
          <w:tcPr>
            <w:tcW w:w="715" w:type="pct"/>
            <w:tcBorders>
              <w:top w:val="nil"/>
              <w:left w:val="single" w:sz="4" w:space="0" w:color="auto"/>
              <w:bottom w:val="single" w:sz="4" w:space="0" w:color="auto"/>
              <w:right w:val="single" w:sz="4" w:space="0" w:color="auto"/>
            </w:tcBorders>
            <w:shd w:val="clear" w:color="auto" w:fill="auto"/>
            <w:vAlign w:val="center"/>
            <w:hideMark/>
          </w:tcPr>
          <w:p w14:paraId="0B3191E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ТК-30(31)</w:t>
            </w:r>
          </w:p>
        </w:tc>
        <w:tc>
          <w:tcPr>
            <w:tcW w:w="656" w:type="pct"/>
            <w:tcBorders>
              <w:top w:val="nil"/>
              <w:left w:val="nil"/>
              <w:bottom w:val="single" w:sz="4" w:space="0" w:color="auto"/>
              <w:right w:val="single" w:sz="4" w:space="0" w:color="auto"/>
            </w:tcBorders>
            <w:shd w:val="clear" w:color="auto" w:fill="auto"/>
            <w:vAlign w:val="center"/>
            <w:hideMark/>
          </w:tcPr>
          <w:p w14:paraId="07B79DFF"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Московская ул., 115</w:t>
            </w:r>
          </w:p>
        </w:tc>
        <w:tc>
          <w:tcPr>
            <w:tcW w:w="408" w:type="pct"/>
            <w:tcBorders>
              <w:top w:val="nil"/>
              <w:left w:val="nil"/>
              <w:bottom w:val="single" w:sz="4" w:space="0" w:color="auto"/>
              <w:right w:val="single" w:sz="4" w:space="0" w:color="auto"/>
            </w:tcBorders>
            <w:shd w:val="clear" w:color="auto" w:fill="auto"/>
            <w:noWrap/>
            <w:vAlign w:val="center"/>
            <w:hideMark/>
          </w:tcPr>
          <w:p w14:paraId="2A34E6E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8</w:t>
            </w:r>
          </w:p>
        </w:tc>
        <w:tc>
          <w:tcPr>
            <w:tcW w:w="414" w:type="pct"/>
            <w:tcBorders>
              <w:top w:val="nil"/>
              <w:left w:val="nil"/>
              <w:bottom w:val="single" w:sz="4" w:space="0" w:color="auto"/>
              <w:right w:val="single" w:sz="4" w:space="0" w:color="auto"/>
            </w:tcBorders>
            <w:shd w:val="clear" w:color="auto" w:fill="auto"/>
            <w:noWrap/>
            <w:vAlign w:val="center"/>
            <w:hideMark/>
          </w:tcPr>
          <w:p w14:paraId="4A8AE64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0.069</w:t>
            </w:r>
          </w:p>
        </w:tc>
        <w:tc>
          <w:tcPr>
            <w:tcW w:w="414" w:type="pct"/>
            <w:tcBorders>
              <w:top w:val="nil"/>
              <w:left w:val="nil"/>
              <w:bottom w:val="single" w:sz="4" w:space="0" w:color="auto"/>
              <w:right w:val="single" w:sz="4" w:space="0" w:color="auto"/>
            </w:tcBorders>
            <w:shd w:val="clear" w:color="auto" w:fill="auto"/>
            <w:noWrap/>
            <w:vAlign w:val="center"/>
            <w:hideMark/>
          </w:tcPr>
          <w:p w14:paraId="4DB16B7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0.069</w:t>
            </w:r>
          </w:p>
        </w:tc>
        <w:tc>
          <w:tcPr>
            <w:tcW w:w="778" w:type="pct"/>
            <w:tcBorders>
              <w:top w:val="nil"/>
              <w:left w:val="nil"/>
              <w:bottom w:val="single" w:sz="4" w:space="0" w:color="auto"/>
              <w:right w:val="single" w:sz="4" w:space="0" w:color="auto"/>
            </w:tcBorders>
            <w:shd w:val="clear" w:color="auto" w:fill="auto"/>
            <w:vAlign w:val="center"/>
            <w:hideMark/>
          </w:tcPr>
          <w:p w14:paraId="2A74921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Подземная бесканальная</w:t>
            </w:r>
          </w:p>
        </w:tc>
        <w:tc>
          <w:tcPr>
            <w:tcW w:w="389" w:type="pct"/>
            <w:tcBorders>
              <w:top w:val="nil"/>
              <w:left w:val="nil"/>
              <w:bottom w:val="single" w:sz="4" w:space="0" w:color="auto"/>
              <w:right w:val="single" w:sz="4" w:space="0" w:color="auto"/>
            </w:tcBorders>
            <w:shd w:val="clear" w:color="auto" w:fill="auto"/>
            <w:vAlign w:val="center"/>
            <w:hideMark/>
          </w:tcPr>
          <w:p w14:paraId="5516533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397" w:type="pct"/>
            <w:tcBorders>
              <w:top w:val="nil"/>
              <w:left w:val="nil"/>
              <w:bottom w:val="single" w:sz="4" w:space="0" w:color="auto"/>
              <w:right w:val="single" w:sz="4" w:space="0" w:color="auto"/>
            </w:tcBorders>
            <w:shd w:val="clear" w:color="auto" w:fill="auto"/>
            <w:vAlign w:val="center"/>
            <w:hideMark/>
          </w:tcPr>
          <w:p w14:paraId="5483B91A"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06" w:type="pct"/>
            <w:tcBorders>
              <w:top w:val="nil"/>
              <w:left w:val="nil"/>
              <w:bottom w:val="single" w:sz="4" w:space="0" w:color="auto"/>
              <w:right w:val="single" w:sz="4" w:space="0" w:color="auto"/>
            </w:tcBorders>
            <w:shd w:val="clear" w:color="auto" w:fill="auto"/>
            <w:noWrap/>
            <w:vAlign w:val="center"/>
            <w:hideMark/>
          </w:tcPr>
          <w:p w14:paraId="5C60FCE6"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3" w:type="pct"/>
            <w:tcBorders>
              <w:top w:val="nil"/>
              <w:left w:val="nil"/>
              <w:bottom w:val="single" w:sz="4" w:space="0" w:color="auto"/>
              <w:right w:val="single" w:sz="4" w:space="0" w:color="auto"/>
            </w:tcBorders>
            <w:shd w:val="clear" w:color="auto" w:fill="auto"/>
            <w:noWrap/>
            <w:vAlign w:val="center"/>
            <w:hideMark/>
          </w:tcPr>
          <w:p w14:paraId="0FD2F75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176,431</w:t>
            </w:r>
          </w:p>
        </w:tc>
      </w:tr>
      <w:tr w:rsidR="00D82298" w:rsidRPr="00D82298" w14:paraId="160DBD4B" w14:textId="77777777" w:rsidTr="00D82298">
        <w:trPr>
          <w:trHeight w:val="585"/>
        </w:trPr>
        <w:tc>
          <w:tcPr>
            <w:tcW w:w="715" w:type="pct"/>
            <w:tcBorders>
              <w:top w:val="nil"/>
              <w:left w:val="single" w:sz="4" w:space="0" w:color="auto"/>
              <w:bottom w:val="single" w:sz="4" w:space="0" w:color="auto"/>
              <w:right w:val="single" w:sz="4" w:space="0" w:color="auto"/>
            </w:tcBorders>
            <w:shd w:val="clear" w:color="000000" w:fill="E2EFDA"/>
            <w:vAlign w:val="center"/>
            <w:hideMark/>
          </w:tcPr>
          <w:p w14:paraId="225E1059"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ТК-29</w:t>
            </w:r>
          </w:p>
        </w:tc>
        <w:tc>
          <w:tcPr>
            <w:tcW w:w="656" w:type="pct"/>
            <w:tcBorders>
              <w:top w:val="nil"/>
              <w:left w:val="nil"/>
              <w:bottom w:val="single" w:sz="4" w:space="0" w:color="auto"/>
              <w:right w:val="single" w:sz="4" w:space="0" w:color="auto"/>
            </w:tcBorders>
            <w:shd w:val="clear" w:color="000000" w:fill="E2EFDA"/>
            <w:vAlign w:val="center"/>
            <w:hideMark/>
          </w:tcPr>
          <w:p w14:paraId="0DA5DCBC"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ТК-32</w:t>
            </w:r>
          </w:p>
        </w:tc>
        <w:tc>
          <w:tcPr>
            <w:tcW w:w="408" w:type="pct"/>
            <w:tcBorders>
              <w:top w:val="nil"/>
              <w:left w:val="nil"/>
              <w:bottom w:val="single" w:sz="4" w:space="0" w:color="auto"/>
              <w:right w:val="single" w:sz="4" w:space="0" w:color="auto"/>
            </w:tcBorders>
            <w:shd w:val="clear" w:color="000000" w:fill="E2EFDA"/>
            <w:noWrap/>
            <w:vAlign w:val="center"/>
            <w:hideMark/>
          </w:tcPr>
          <w:p w14:paraId="2F11C6D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80</w:t>
            </w:r>
          </w:p>
        </w:tc>
        <w:tc>
          <w:tcPr>
            <w:tcW w:w="414" w:type="pct"/>
            <w:tcBorders>
              <w:top w:val="nil"/>
              <w:left w:val="nil"/>
              <w:bottom w:val="single" w:sz="4" w:space="0" w:color="auto"/>
              <w:right w:val="single" w:sz="4" w:space="0" w:color="auto"/>
            </w:tcBorders>
            <w:shd w:val="clear" w:color="000000" w:fill="E2EFDA"/>
            <w:noWrap/>
            <w:vAlign w:val="center"/>
            <w:hideMark/>
          </w:tcPr>
          <w:p w14:paraId="58058523"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0.082</w:t>
            </w:r>
          </w:p>
        </w:tc>
        <w:tc>
          <w:tcPr>
            <w:tcW w:w="414" w:type="pct"/>
            <w:tcBorders>
              <w:top w:val="nil"/>
              <w:left w:val="nil"/>
              <w:bottom w:val="single" w:sz="4" w:space="0" w:color="auto"/>
              <w:right w:val="single" w:sz="4" w:space="0" w:color="auto"/>
            </w:tcBorders>
            <w:shd w:val="clear" w:color="000000" w:fill="E2EFDA"/>
            <w:noWrap/>
            <w:vAlign w:val="center"/>
            <w:hideMark/>
          </w:tcPr>
          <w:p w14:paraId="66D16C8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0.082</w:t>
            </w:r>
          </w:p>
        </w:tc>
        <w:tc>
          <w:tcPr>
            <w:tcW w:w="778" w:type="pct"/>
            <w:tcBorders>
              <w:top w:val="nil"/>
              <w:left w:val="nil"/>
              <w:bottom w:val="single" w:sz="4" w:space="0" w:color="auto"/>
              <w:right w:val="single" w:sz="4" w:space="0" w:color="auto"/>
            </w:tcBorders>
            <w:shd w:val="clear" w:color="000000" w:fill="E2EFDA"/>
            <w:vAlign w:val="center"/>
            <w:hideMark/>
          </w:tcPr>
          <w:p w14:paraId="0B3E3917"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Подземная бесканальная</w:t>
            </w:r>
          </w:p>
        </w:tc>
        <w:tc>
          <w:tcPr>
            <w:tcW w:w="389" w:type="pct"/>
            <w:tcBorders>
              <w:top w:val="nil"/>
              <w:left w:val="nil"/>
              <w:bottom w:val="single" w:sz="4" w:space="0" w:color="auto"/>
              <w:right w:val="single" w:sz="4" w:space="0" w:color="auto"/>
            </w:tcBorders>
            <w:shd w:val="clear" w:color="000000" w:fill="E2EFDA"/>
            <w:vAlign w:val="center"/>
            <w:hideMark/>
          </w:tcPr>
          <w:p w14:paraId="6D20CEF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397" w:type="pct"/>
            <w:tcBorders>
              <w:top w:val="nil"/>
              <w:left w:val="nil"/>
              <w:bottom w:val="single" w:sz="4" w:space="0" w:color="auto"/>
              <w:right w:val="single" w:sz="4" w:space="0" w:color="auto"/>
            </w:tcBorders>
            <w:shd w:val="clear" w:color="000000" w:fill="E2EFDA"/>
            <w:vAlign w:val="center"/>
            <w:hideMark/>
          </w:tcPr>
          <w:p w14:paraId="1EB1C37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06" w:type="pct"/>
            <w:tcBorders>
              <w:top w:val="nil"/>
              <w:left w:val="nil"/>
              <w:bottom w:val="single" w:sz="4" w:space="0" w:color="auto"/>
              <w:right w:val="single" w:sz="4" w:space="0" w:color="auto"/>
            </w:tcBorders>
            <w:shd w:val="clear" w:color="000000" w:fill="E2EFDA"/>
            <w:noWrap/>
            <w:vAlign w:val="center"/>
            <w:hideMark/>
          </w:tcPr>
          <w:p w14:paraId="24A5446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3" w:type="pct"/>
            <w:tcBorders>
              <w:top w:val="nil"/>
              <w:left w:val="nil"/>
              <w:bottom w:val="single" w:sz="4" w:space="0" w:color="auto"/>
              <w:right w:val="single" w:sz="4" w:space="0" w:color="auto"/>
            </w:tcBorders>
            <w:shd w:val="clear" w:color="000000" w:fill="E2EFDA"/>
            <w:noWrap/>
            <w:vAlign w:val="center"/>
            <w:hideMark/>
          </w:tcPr>
          <w:p w14:paraId="733D69B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1 764,31</w:t>
            </w:r>
          </w:p>
        </w:tc>
      </w:tr>
      <w:tr w:rsidR="00D82298" w:rsidRPr="00D82298" w14:paraId="6FCF5338" w14:textId="77777777" w:rsidTr="00D82298">
        <w:trPr>
          <w:trHeight w:val="585"/>
        </w:trPr>
        <w:tc>
          <w:tcPr>
            <w:tcW w:w="715" w:type="pct"/>
            <w:tcBorders>
              <w:top w:val="nil"/>
              <w:left w:val="single" w:sz="4" w:space="0" w:color="auto"/>
              <w:bottom w:val="single" w:sz="4" w:space="0" w:color="auto"/>
              <w:right w:val="single" w:sz="4" w:space="0" w:color="auto"/>
            </w:tcBorders>
            <w:shd w:val="clear" w:color="auto" w:fill="auto"/>
            <w:vAlign w:val="center"/>
            <w:hideMark/>
          </w:tcPr>
          <w:p w14:paraId="2823AD0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ТК-32</w:t>
            </w:r>
          </w:p>
        </w:tc>
        <w:tc>
          <w:tcPr>
            <w:tcW w:w="656" w:type="pct"/>
            <w:tcBorders>
              <w:top w:val="nil"/>
              <w:left w:val="nil"/>
              <w:bottom w:val="single" w:sz="4" w:space="0" w:color="auto"/>
              <w:right w:val="single" w:sz="4" w:space="0" w:color="auto"/>
            </w:tcBorders>
            <w:shd w:val="clear" w:color="auto" w:fill="auto"/>
            <w:vAlign w:val="center"/>
            <w:hideMark/>
          </w:tcPr>
          <w:p w14:paraId="7BB2BE8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Московская ул., 117</w:t>
            </w:r>
          </w:p>
        </w:tc>
        <w:tc>
          <w:tcPr>
            <w:tcW w:w="408" w:type="pct"/>
            <w:tcBorders>
              <w:top w:val="nil"/>
              <w:left w:val="nil"/>
              <w:bottom w:val="single" w:sz="4" w:space="0" w:color="auto"/>
              <w:right w:val="single" w:sz="4" w:space="0" w:color="auto"/>
            </w:tcBorders>
            <w:shd w:val="clear" w:color="auto" w:fill="auto"/>
            <w:noWrap/>
            <w:vAlign w:val="center"/>
            <w:hideMark/>
          </w:tcPr>
          <w:p w14:paraId="13438BEC"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45</w:t>
            </w:r>
          </w:p>
        </w:tc>
        <w:tc>
          <w:tcPr>
            <w:tcW w:w="414" w:type="pct"/>
            <w:tcBorders>
              <w:top w:val="nil"/>
              <w:left w:val="nil"/>
              <w:bottom w:val="single" w:sz="4" w:space="0" w:color="auto"/>
              <w:right w:val="single" w:sz="4" w:space="0" w:color="auto"/>
            </w:tcBorders>
            <w:shd w:val="clear" w:color="auto" w:fill="auto"/>
            <w:noWrap/>
            <w:vAlign w:val="center"/>
            <w:hideMark/>
          </w:tcPr>
          <w:p w14:paraId="215B989B"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414" w:type="pct"/>
            <w:tcBorders>
              <w:top w:val="nil"/>
              <w:left w:val="nil"/>
              <w:bottom w:val="single" w:sz="4" w:space="0" w:color="auto"/>
              <w:right w:val="single" w:sz="4" w:space="0" w:color="auto"/>
            </w:tcBorders>
            <w:shd w:val="clear" w:color="auto" w:fill="auto"/>
            <w:noWrap/>
            <w:vAlign w:val="center"/>
            <w:hideMark/>
          </w:tcPr>
          <w:p w14:paraId="51FA2ACE"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0.050</w:t>
            </w:r>
          </w:p>
        </w:tc>
        <w:tc>
          <w:tcPr>
            <w:tcW w:w="778" w:type="pct"/>
            <w:tcBorders>
              <w:top w:val="nil"/>
              <w:left w:val="nil"/>
              <w:bottom w:val="single" w:sz="4" w:space="0" w:color="auto"/>
              <w:right w:val="single" w:sz="4" w:space="0" w:color="auto"/>
            </w:tcBorders>
            <w:shd w:val="clear" w:color="auto" w:fill="auto"/>
            <w:vAlign w:val="center"/>
            <w:hideMark/>
          </w:tcPr>
          <w:p w14:paraId="0548F908"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Подземная бесканальная</w:t>
            </w:r>
          </w:p>
        </w:tc>
        <w:tc>
          <w:tcPr>
            <w:tcW w:w="389" w:type="pct"/>
            <w:tcBorders>
              <w:top w:val="nil"/>
              <w:left w:val="nil"/>
              <w:bottom w:val="single" w:sz="4" w:space="0" w:color="auto"/>
              <w:right w:val="single" w:sz="4" w:space="0" w:color="auto"/>
            </w:tcBorders>
            <w:shd w:val="clear" w:color="auto" w:fill="auto"/>
            <w:vAlign w:val="center"/>
            <w:hideMark/>
          </w:tcPr>
          <w:p w14:paraId="5B86535D"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1988</w:t>
            </w:r>
          </w:p>
        </w:tc>
        <w:tc>
          <w:tcPr>
            <w:tcW w:w="397" w:type="pct"/>
            <w:tcBorders>
              <w:top w:val="nil"/>
              <w:left w:val="nil"/>
              <w:bottom w:val="single" w:sz="4" w:space="0" w:color="auto"/>
              <w:right w:val="single" w:sz="4" w:space="0" w:color="auto"/>
            </w:tcBorders>
            <w:shd w:val="clear" w:color="auto" w:fill="auto"/>
            <w:vAlign w:val="center"/>
            <w:hideMark/>
          </w:tcPr>
          <w:p w14:paraId="4B38FE1C"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2026-2031</w:t>
            </w:r>
          </w:p>
        </w:tc>
        <w:tc>
          <w:tcPr>
            <w:tcW w:w="406" w:type="pct"/>
            <w:tcBorders>
              <w:top w:val="nil"/>
              <w:left w:val="nil"/>
              <w:bottom w:val="single" w:sz="4" w:space="0" w:color="auto"/>
              <w:right w:val="single" w:sz="4" w:space="0" w:color="auto"/>
            </w:tcBorders>
            <w:shd w:val="clear" w:color="auto" w:fill="auto"/>
            <w:noWrap/>
            <w:vAlign w:val="center"/>
            <w:hideMark/>
          </w:tcPr>
          <w:p w14:paraId="64796484"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32</w:t>
            </w:r>
          </w:p>
        </w:tc>
        <w:tc>
          <w:tcPr>
            <w:tcW w:w="423" w:type="pct"/>
            <w:tcBorders>
              <w:top w:val="nil"/>
              <w:left w:val="nil"/>
              <w:bottom w:val="single" w:sz="4" w:space="0" w:color="auto"/>
              <w:right w:val="single" w:sz="4" w:space="0" w:color="auto"/>
            </w:tcBorders>
            <w:shd w:val="clear" w:color="auto" w:fill="auto"/>
            <w:noWrap/>
            <w:vAlign w:val="center"/>
            <w:hideMark/>
          </w:tcPr>
          <w:p w14:paraId="20120ED2" w14:textId="77777777" w:rsidR="00D82298" w:rsidRPr="00D82298" w:rsidRDefault="00D82298" w:rsidP="00D82298">
            <w:pPr>
              <w:spacing w:line="240" w:lineRule="auto"/>
              <w:ind w:firstLine="0"/>
              <w:jc w:val="center"/>
              <w:rPr>
                <w:rFonts w:eastAsia="Times New Roman" w:cs="Times New Roman"/>
                <w:color w:val="000000"/>
                <w:sz w:val="20"/>
                <w:szCs w:val="20"/>
                <w:lang w:eastAsia="ru-RU"/>
              </w:rPr>
            </w:pPr>
            <w:r w:rsidRPr="00D82298">
              <w:rPr>
                <w:rFonts w:eastAsia="Times New Roman" w:cs="Times New Roman"/>
                <w:color w:val="000000"/>
                <w:sz w:val="20"/>
                <w:szCs w:val="20"/>
                <w:lang w:eastAsia="ru-RU"/>
              </w:rPr>
              <w:t>992,422</w:t>
            </w:r>
          </w:p>
        </w:tc>
      </w:tr>
    </w:tbl>
    <w:p w14:paraId="0A20A46D" w14:textId="377F32E3" w:rsidR="00DA561C" w:rsidRDefault="00DA561C" w:rsidP="006E58F3">
      <w:pPr>
        <w:pStyle w:val="a5"/>
        <w:spacing w:after="0" w:line="240" w:lineRule="auto"/>
        <w:ind w:firstLine="0"/>
        <w:rPr>
          <w:color w:val="000000" w:themeColor="text1"/>
        </w:rPr>
      </w:pPr>
    </w:p>
    <w:p w14:paraId="36B80C98" w14:textId="77777777" w:rsidR="008A27D4" w:rsidRDefault="008A27D4" w:rsidP="00DA561C">
      <w:pPr>
        <w:pStyle w:val="a5"/>
        <w:spacing w:after="0" w:line="240" w:lineRule="auto"/>
        <w:rPr>
          <w:color w:val="000000" w:themeColor="text1"/>
        </w:rPr>
      </w:pPr>
    </w:p>
    <w:p w14:paraId="5740ED4A" w14:textId="41731DBD" w:rsidR="00222FA5" w:rsidRDefault="008A27D4" w:rsidP="006E58F3">
      <w:pPr>
        <w:pStyle w:val="a5"/>
        <w:spacing w:after="0" w:line="240" w:lineRule="auto"/>
        <w:ind w:firstLine="0"/>
        <w:rPr>
          <w:color w:val="000000" w:themeColor="text1"/>
        </w:rPr>
      </w:pPr>
      <w:bookmarkStart w:id="35" w:name="_Toc61878641"/>
      <w:r w:rsidRPr="00122C6F">
        <w:rPr>
          <w:rFonts w:asciiTheme="minorHAnsi" w:hAnsiTheme="minorHAnsi" w:cstheme="minorHAnsi"/>
        </w:rPr>
        <w:t xml:space="preserve">Таблица </w:t>
      </w:r>
      <w:r w:rsidR="00634C23">
        <w:t>8</w:t>
      </w:r>
      <w:r w:rsidR="00634C23" w:rsidRPr="00122C6F">
        <w:t>.</w:t>
      </w:r>
      <w:fldSimple w:instr=" SEQ Таблица \* ARABIC ">
        <w:r w:rsidR="00DA5A63">
          <w:rPr>
            <w:noProof/>
          </w:rPr>
          <w:t>17</w:t>
        </w:r>
      </w:fldSimple>
      <w:r>
        <w:rPr>
          <w:rFonts w:asciiTheme="minorHAnsi" w:hAnsiTheme="minorHAnsi" w:cstheme="minorHAnsi"/>
        </w:rPr>
        <w:t xml:space="preserve"> - </w:t>
      </w:r>
      <w:r w:rsidR="00DA561C">
        <w:rPr>
          <w:color w:val="000000" w:themeColor="text1"/>
        </w:rPr>
        <w:t>Предложения по строительству, реконструкции и (или) модернизации тепловых сетей с ичерпанием эксплуатационного ресурса от котельной по ул. Зелёнаяв</w:t>
      </w:r>
      <w:bookmarkEnd w:id="35"/>
      <w:r w:rsidR="00DA561C">
        <w:rPr>
          <w:color w:val="000000" w:themeColor="text1"/>
        </w:rPr>
        <w:t xml:space="preserve"> </w:t>
      </w:r>
    </w:p>
    <w:tbl>
      <w:tblPr>
        <w:tblW w:w="5000" w:type="pct"/>
        <w:tblLook w:val="04A0" w:firstRow="1" w:lastRow="0" w:firstColumn="1" w:lastColumn="0" w:noHBand="0" w:noVBand="1"/>
      </w:tblPr>
      <w:tblGrid>
        <w:gridCol w:w="1105"/>
        <w:gridCol w:w="1303"/>
        <w:gridCol w:w="790"/>
        <w:gridCol w:w="805"/>
        <w:gridCol w:w="805"/>
        <w:gridCol w:w="1541"/>
        <w:gridCol w:w="775"/>
        <w:gridCol w:w="781"/>
        <w:gridCol w:w="806"/>
        <w:gridCol w:w="916"/>
      </w:tblGrid>
      <w:tr w:rsidR="00222FA5" w:rsidRPr="00222FA5" w14:paraId="4A8DD1F9" w14:textId="77777777" w:rsidTr="00222FA5">
        <w:trPr>
          <w:trHeight w:val="1760"/>
        </w:trPr>
        <w:tc>
          <w:tcPr>
            <w:tcW w:w="499"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70DC0659" w14:textId="77777777" w:rsidR="00222FA5" w:rsidRPr="00222FA5" w:rsidRDefault="00222FA5" w:rsidP="00222FA5">
            <w:pPr>
              <w:spacing w:line="240" w:lineRule="auto"/>
              <w:ind w:firstLine="0"/>
              <w:jc w:val="center"/>
              <w:rPr>
                <w:rFonts w:eastAsia="Times New Roman" w:cs="Times New Roman"/>
                <w:b/>
                <w:bCs/>
                <w:color w:val="000000"/>
                <w:sz w:val="20"/>
                <w:szCs w:val="20"/>
                <w:lang w:eastAsia="ru-RU"/>
              </w:rPr>
            </w:pPr>
            <w:r w:rsidRPr="00222FA5">
              <w:rPr>
                <w:rFonts w:eastAsia="Times New Roman" w:cs="Times New Roman"/>
                <w:b/>
                <w:bCs/>
                <w:color w:val="000000"/>
                <w:sz w:val="20"/>
                <w:szCs w:val="20"/>
                <w:lang w:eastAsia="ru-RU"/>
              </w:rPr>
              <w:t>Наименование начала участка</w:t>
            </w:r>
          </w:p>
        </w:tc>
        <w:tc>
          <w:tcPr>
            <w:tcW w:w="684" w:type="pct"/>
            <w:tcBorders>
              <w:top w:val="single" w:sz="4" w:space="0" w:color="auto"/>
              <w:left w:val="nil"/>
              <w:bottom w:val="single" w:sz="4" w:space="0" w:color="auto"/>
              <w:right w:val="single" w:sz="4" w:space="0" w:color="auto"/>
            </w:tcBorders>
            <w:shd w:val="clear" w:color="auto" w:fill="auto"/>
            <w:textDirection w:val="btLr"/>
            <w:vAlign w:val="center"/>
            <w:hideMark/>
          </w:tcPr>
          <w:p w14:paraId="43EC75B3" w14:textId="77777777" w:rsidR="00222FA5" w:rsidRPr="00222FA5" w:rsidRDefault="00222FA5" w:rsidP="00222FA5">
            <w:pPr>
              <w:spacing w:line="240" w:lineRule="auto"/>
              <w:ind w:firstLine="0"/>
              <w:jc w:val="center"/>
              <w:rPr>
                <w:rFonts w:eastAsia="Times New Roman" w:cs="Times New Roman"/>
                <w:b/>
                <w:bCs/>
                <w:color w:val="000000"/>
                <w:sz w:val="20"/>
                <w:szCs w:val="20"/>
                <w:lang w:eastAsia="ru-RU"/>
              </w:rPr>
            </w:pPr>
            <w:r w:rsidRPr="00222FA5">
              <w:rPr>
                <w:rFonts w:eastAsia="Times New Roman" w:cs="Times New Roman"/>
                <w:b/>
                <w:bCs/>
                <w:color w:val="000000"/>
                <w:sz w:val="20"/>
                <w:szCs w:val="20"/>
                <w:lang w:eastAsia="ru-RU"/>
              </w:rPr>
              <w:t>Наименование конца участка</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616C271F" w14:textId="77777777" w:rsidR="00222FA5" w:rsidRPr="00222FA5" w:rsidRDefault="00222FA5" w:rsidP="00222FA5">
            <w:pPr>
              <w:spacing w:line="240" w:lineRule="auto"/>
              <w:ind w:firstLine="0"/>
              <w:jc w:val="center"/>
              <w:rPr>
                <w:rFonts w:eastAsia="Times New Roman" w:cs="Times New Roman"/>
                <w:b/>
                <w:bCs/>
                <w:color w:val="000000"/>
                <w:sz w:val="20"/>
                <w:szCs w:val="20"/>
                <w:lang w:eastAsia="ru-RU"/>
              </w:rPr>
            </w:pPr>
            <w:r w:rsidRPr="00222FA5">
              <w:rPr>
                <w:rFonts w:eastAsia="Times New Roman" w:cs="Times New Roman"/>
                <w:b/>
                <w:bCs/>
                <w:color w:val="000000"/>
                <w:sz w:val="20"/>
                <w:szCs w:val="20"/>
                <w:lang w:eastAsia="ru-RU"/>
              </w:rPr>
              <w:t>Длина участка, м</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0D25BAF7" w14:textId="77777777" w:rsidR="00222FA5" w:rsidRPr="00222FA5" w:rsidRDefault="00222FA5" w:rsidP="00222FA5">
            <w:pPr>
              <w:spacing w:line="240" w:lineRule="auto"/>
              <w:ind w:firstLine="0"/>
              <w:jc w:val="center"/>
              <w:rPr>
                <w:rFonts w:eastAsia="Times New Roman" w:cs="Times New Roman"/>
                <w:b/>
                <w:bCs/>
                <w:color w:val="000000"/>
                <w:sz w:val="20"/>
                <w:szCs w:val="20"/>
                <w:lang w:eastAsia="ru-RU"/>
              </w:rPr>
            </w:pPr>
            <w:r w:rsidRPr="00222FA5">
              <w:rPr>
                <w:rFonts w:eastAsia="Times New Roman" w:cs="Times New Roman"/>
                <w:b/>
                <w:bCs/>
                <w:color w:val="000000"/>
                <w:sz w:val="20"/>
                <w:szCs w:val="20"/>
                <w:lang w:eastAsia="ru-RU"/>
              </w:rPr>
              <w:t>Диаметp подающего тpубопpовода, м</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7B823C04" w14:textId="77777777" w:rsidR="00222FA5" w:rsidRPr="00222FA5" w:rsidRDefault="00222FA5" w:rsidP="00222FA5">
            <w:pPr>
              <w:spacing w:line="240" w:lineRule="auto"/>
              <w:ind w:firstLine="0"/>
              <w:jc w:val="center"/>
              <w:rPr>
                <w:rFonts w:eastAsia="Times New Roman" w:cs="Times New Roman"/>
                <w:b/>
                <w:bCs/>
                <w:color w:val="000000"/>
                <w:sz w:val="20"/>
                <w:szCs w:val="20"/>
                <w:lang w:eastAsia="ru-RU"/>
              </w:rPr>
            </w:pPr>
            <w:r w:rsidRPr="00222FA5">
              <w:rPr>
                <w:rFonts w:eastAsia="Times New Roman" w:cs="Times New Roman"/>
                <w:b/>
                <w:bCs/>
                <w:color w:val="000000"/>
                <w:sz w:val="20"/>
                <w:szCs w:val="20"/>
                <w:lang w:eastAsia="ru-RU"/>
              </w:rPr>
              <w:t>Диаметр обратного трубопровода, м</w:t>
            </w:r>
          </w:p>
        </w:tc>
        <w:tc>
          <w:tcPr>
            <w:tcW w:w="815" w:type="pct"/>
            <w:tcBorders>
              <w:top w:val="single" w:sz="4" w:space="0" w:color="auto"/>
              <w:left w:val="nil"/>
              <w:bottom w:val="single" w:sz="4" w:space="0" w:color="auto"/>
              <w:right w:val="single" w:sz="4" w:space="0" w:color="auto"/>
            </w:tcBorders>
            <w:shd w:val="clear" w:color="auto" w:fill="auto"/>
            <w:textDirection w:val="btLr"/>
            <w:vAlign w:val="center"/>
            <w:hideMark/>
          </w:tcPr>
          <w:p w14:paraId="4E455EB0" w14:textId="77777777" w:rsidR="00222FA5" w:rsidRPr="00222FA5" w:rsidRDefault="00222FA5" w:rsidP="00222FA5">
            <w:pPr>
              <w:spacing w:line="240" w:lineRule="auto"/>
              <w:ind w:firstLine="0"/>
              <w:jc w:val="center"/>
              <w:rPr>
                <w:rFonts w:eastAsia="Times New Roman" w:cs="Times New Roman"/>
                <w:b/>
                <w:bCs/>
                <w:color w:val="000000"/>
                <w:sz w:val="20"/>
                <w:szCs w:val="20"/>
                <w:lang w:eastAsia="ru-RU"/>
              </w:rPr>
            </w:pPr>
            <w:r w:rsidRPr="00222FA5">
              <w:rPr>
                <w:rFonts w:eastAsia="Times New Roman" w:cs="Times New Roman"/>
                <w:b/>
                <w:bCs/>
                <w:color w:val="000000"/>
                <w:sz w:val="20"/>
                <w:szCs w:val="20"/>
                <w:lang w:eastAsia="ru-RU"/>
              </w:rPr>
              <w:t>Вид прокладки тепловой сети</w:t>
            </w:r>
          </w:p>
        </w:tc>
        <w:tc>
          <w:tcPr>
            <w:tcW w:w="417" w:type="pct"/>
            <w:tcBorders>
              <w:top w:val="single" w:sz="4" w:space="0" w:color="auto"/>
              <w:left w:val="nil"/>
              <w:bottom w:val="single" w:sz="4" w:space="0" w:color="auto"/>
              <w:right w:val="single" w:sz="4" w:space="0" w:color="auto"/>
            </w:tcBorders>
            <w:shd w:val="clear" w:color="auto" w:fill="auto"/>
            <w:textDirection w:val="btLr"/>
            <w:vAlign w:val="center"/>
            <w:hideMark/>
          </w:tcPr>
          <w:p w14:paraId="564E5BE1" w14:textId="77777777" w:rsidR="00222FA5" w:rsidRPr="00222FA5" w:rsidRDefault="00222FA5" w:rsidP="00222FA5">
            <w:pPr>
              <w:spacing w:line="240" w:lineRule="auto"/>
              <w:ind w:firstLine="0"/>
              <w:jc w:val="center"/>
              <w:rPr>
                <w:rFonts w:eastAsia="Times New Roman" w:cs="Times New Roman"/>
                <w:b/>
                <w:bCs/>
                <w:color w:val="000000"/>
                <w:sz w:val="20"/>
                <w:szCs w:val="20"/>
                <w:lang w:eastAsia="ru-RU"/>
              </w:rPr>
            </w:pPr>
            <w:r w:rsidRPr="00222FA5">
              <w:rPr>
                <w:rFonts w:eastAsia="Times New Roman" w:cs="Times New Roman"/>
                <w:b/>
                <w:bCs/>
                <w:color w:val="000000"/>
                <w:sz w:val="20"/>
                <w:szCs w:val="20"/>
                <w:lang w:eastAsia="ru-RU"/>
              </w:rPr>
              <w:t>Год ввода</w:t>
            </w:r>
          </w:p>
        </w:tc>
        <w:tc>
          <w:tcPr>
            <w:tcW w:w="420" w:type="pct"/>
            <w:tcBorders>
              <w:top w:val="single" w:sz="4" w:space="0" w:color="auto"/>
              <w:left w:val="nil"/>
              <w:bottom w:val="single" w:sz="4" w:space="0" w:color="auto"/>
              <w:right w:val="single" w:sz="4" w:space="0" w:color="auto"/>
            </w:tcBorders>
            <w:shd w:val="clear" w:color="auto" w:fill="auto"/>
            <w:textDirection w:val="btLr"/>
            <w:vAlign w:val="center"/>
            <w:hideMark/>
          </w:tcPr>
          <w:p w14:paraId="1727ADB1" w14:textId="77777777" w:rsidR="00222FA5" w:rsidRPr="00222FA5" w:rsidRDefault="00222FA5" w:rsidP="00222FA5">
            <w:pPr>
              <w:spacing w:line="240" w:lineRule="auto"/>
              <w:ind w:firstLine="0"/>
              <w:jc w:val="center"/>
              <w:rPr>
                <w:rFonts w:eastAsia="Times New Roman" w:cs="Times New Roman"/>
                <w:b/>
                <w:bCs/>
                <w:color w:val="000000"/>
                <w:sz w:val="20"/>
                <w:szCs w:val="20"/>
                <w:lang w:eastAsia="ru-RU"/>
              </w:rPr>
            </w:pPr>
            <w:r w:rsidRPr="00222FA5">
              <w:rPr>
                <w:rFonts w:eastAsia="Times New Roman" w:cs="Times New Roman"/>
                <w:b/>
                <w:bCs/>
                <w:color w:val="000000"/>
                <w:sz w:val="20"/>
                <w:szCs w:val="20"/>
                <w:lang w:eastAsia="ru-RU"/>
              </w:rPr>
              <w:t>Год реконструкции</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683F28CE" w14:textId="77777777" w:rsidR="00222FA5" w:rsidRPr="00222FA5" w:rsidRDefault="00222FA5" w:rsidP="00222FA5">
            <w:pPr>
              <w:spacing w:line="240" w:lineRule="auto"/>
              <w:ind w:firstLine="0"/>
              <w:jc w:val="center"/>
              <w:rPr>
                <w:rFonts w:eastAsia="Times New Roman" w:cs="Times New Roman"/>
                <w:b/>
                <w:bCs/>
                <w:color w:val="000000"/>
                <w:sz w:val="20"/>
                <w:szCs w:val="20"/>
                <w:lang w:eastAsia="ru-RU"/>
              </w:rPr>
            </w:pPr>
            <w:r w:rsidRPr="00222FA5">
              <w:rPr>
                <w:rFonts w:eastAsia="Times New Roman" w:cs="Times New Roman"/>
                <w:b/>
                <w:bCs/>
                <w:color w:val="000000"/>
                <w:sz w:val="20"/>
                <w:szCs w:val="20"/>
                <w:lang w:eastAsia="ru-RU"/>
              </w:rPr>
              <w:t>Период эксплуатации, лет</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5A0D47F1" w14:textId="77777777" w:rsidR="00222FA5" w:rsidRPr="00222FA5" w:rsidRDefault="00222FA5" w:rsidP="00222FA5">
            <w:pPr>
              <w:spacing w:line="240" w:lineRule="auto"/>
              <w:ind w:firstLine="0"/>
              <w:jc w:val="center"/>
              <w:rPr>
                <w:rFonts w:eastAsia="Times New Roman" w:cs="Times New Roman"/>
                <w:b/>
                <w:bCs/>
                <w:color w:val="000000"/>
                <w:sz w:val="20"/>
                <w:szCs w:val="20"/>
                <w:lang w:eastAsia="ru-RU"/>
              </w:rPr>
            </w:pPr>
            <w:r w:rsidRPr="00222FA5">
              <w:rPr>
                <w:rFonts w:eastAsia="Times New Roman" w:cs="Times New Roman"/>
                <w:b/>
                <w:bCs/>
                <w:color w:val="000000"/>
                <w:sz w:val="20"/>
                <w:szCs w:val="20"/>
                <w:lang w:eastAsia="ru-RU"/>
              </w:rPr>
              <w:t xml:space="preserve"> Стоимость, тыс.руб в ценах 2020 года </w:t>
            </w:r>
          </w:p>
        </w:tc>
      </w:tr>
      <w:tr w:rsidR="00222FA5" w:rsidRPr="00222FA5" w14:paraId="64CD29CB" w14:textId="77777777" w:rsidTr="00222FA5">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3DBD2D1A" w14:textId="77777777" w:rsidR="00222FA5" w:rsidRPr="00222FA5" w:rsidRDefault="00222FA5" w:rsidP="00222FA5">
            <w:pPr>
              <w:spacing w:line="240" w:lineRule="auto"/>
              <w:ind w:firstLine="0"/>
              <w:jc w:val="center"/>
              <w:rPr>
                <w:rFonts w:eastAsia="Times New Roman" w:cs="Times New Roman"/>
                <w:color w:val="000000"/>
                <w:sz w:val="20"/>
                <w:szCs w:val="20"/>
                <w:lang w:eastAsia="ru-RU"/>
              </w:rPr>
            </w:pPr>
            <w:r w:rsidRPr="00222FA5">
              <w:rPr>
                <w:rFonts w:eastAsia="Times New Roman" w:cs="Times New Roman"/>
                <w:color w:val="000000"/>
                <w:sz w:val="20"/>
                <w:szCs w:val="20"/>
                <w:lang w:eastAsia="ru-RU"/>
              </w:rPr>
              <w:t>Котельная по ул. Зеленая</w:t>
            </w:r>
          </w:p>
        </w:tc>
        <w:tc>
          <w:tcPr>
            <w:tcW w:w="684" w:type="pct"/>
            <w:tcBorders>
              <w:top w:val="nil"/>
              <w:left w:val="nil"/>
              <w:bottom w:val="single" w:sz="4" w:space="0" w:color="auto"/>
              <w:right w:val="single" w:sz="4" w:space="0" w:color="auto"/>
            </w:tcBorders>
            <w:shd w:val="clear" w:color="000000" w:fill="E2EFDA"/>
            <w:vAlign w:val="center"/>
            <w:hideMark/>
          </w:tcPr>
          <w:p w14:paraId="1D780AA6" w14:textId="77777777" w:rsidR="00222FA5" w:rsidRPr="00222FA5" w:rsidRDefault="00222FA5" w:rsidP="00222FA5">
            <w:pPr>
              <w:spacing w:line="240" w:lineRule="auto"/>
              <w:ind w:firstLine="0"/>
              <w:jc w:val="center"/>
              <w:rPr>
                <w:rFonts w:eastAsia="Times New Roman" w:cs="Times New Roman"/>
                <w:color w:val="000000"/>
                <w:sz w:val="20"/>
                <w:szCs w:val="20"/>
                <w:lang w:eastAsia="ru-RU"/>
              </w:rPr>
            </w:pPr>
            <w:r w:rsidRPr="00222FA5">
              <w:rPr>
                <w:rFonts w:eastAsia="Times New Roman" w:cs="Times New Roman"/>
                <w:color w:val="000000"/>
                <w:sz w:val="20"/>
                <w:szCs w:val="20"/>
                <w:lang w:eastAsia="ru-RU"/>
              </w:rPr>
              <w:t>ТК-1</w:t>
            </w:r>
          </w:p>
        </w:tc>
        <w:tc>
          <w:tcPr>
            <w:tcW w:w="433" w:type="pct"/>
            <w:tcBorders>
              <w:top w:val="nil"/>
              <w:left w:val="nil"/>
              <w:bottom w:val="single" w:sz="4" w:space="0" w:color="auto"/>
              <w:right w:val="single" w:sz="4" w:space="0" w:color="auto"/>
            </w:tcBorders>
            <w:shd w:val="clear" w:color="000000" w:fill="E2EFDA"/>
            <w:noWrap/>
            <w:vAlign w:val="center"/>
            <w:hideMark/>
          </w:tcPr>
          <w:p w14:paraId="213D51BB" w14:textId="77777777" w:rsidR="00222FA5" w:rsidRPr="00222FA5" w:rsidRDefault="00222FA5" w:rsidP="00222FA5">
            <w:pPr>
              <w:spacing w:line="240" w:lineRule="auto"/>
              <w:ind w:firstLine="0"/>
              <w:jc w:val="center"/>
              <w:rPr>
                <w:rFonts w:eastAsia="Times New Roman" w:cs="Times New Roman"/>
                <w:color w:val="000000"/>
                <w:sz w:val="20"/>
                <w:szCs w:val="20"/>
                <w:lang w:eastAsia="ru-RU"/>
              </w:rPr>
            </w:pPr>
            <w:r w:rsidRPr="00222FA5">
              <w:rPr>
                <w:rFonts w:eastAsia="Times New Roman" w:cs="Times New Roman"/>
                <w:color w:val="000000"/>
                <w:sz w:val="20"/>
                <w:szCs w:val="20"/>
                <w:lang w:eastAsia="ru-RU"/>
              </w:rPr>
              <w:t>100</w:t>
            </w:r>
          </w:p>
        </w:tc>
        <w:tc>
          <w:tcPr>
            <w:tcW w:w="433" w:type="pct"/>
            <w:tcBorders>
              <w:top w:val="nil"/>
              <w:left w:val="nil"/>
              <w:bottom w:val="single" w:sz="4" w:space="0" w:color="auto"/>
              <w:right w:val="single" w:sz="4" w:space="0" w:color="auto"/>
            </w:tcBorders>
            <w:shd w:val="clear" w:color="000000" w:fill="E2EFDA"/>
            <w:noWrap/>
            <w:vAlign w:val="center"/>
            <w:hideMark/>
          </w:tcPr>
          <w:p w14:paraId="48753B17" w14:textId="77777777" w:rsidR="00222FA5" w:rsidRPr="00222FA5" w:rsidRDefault="00222FA5" w:rsidP="00222FA5">
            <w:pPr>
              <w:spacing w:line="240" w:lineRule="auto"/>
              <w:ind w:firstLine="0"/>
              <w:jc w:val="center"/>
              <w:rPr>
                <w:rFonts w:eastAsia="Times New Roman" w:cs="Times New Roman"/>
                <w:color w:val="000000"/>
                <w:sz w:val="20"/>
                <w:szCs w:val="20"/>
                <w:lang w:eastAsia="ru-RU"/>
              </w:rPr>
            </w:pPr>
            <w:r w:rsidRPr="00222FA5">
              <w:rPr>
                <w:rFonts w:eastAsia="Times New Roman" w:cs="Times New Roman"/>
                <w:color w:val="000000"/>
                <w:sz w:val="20"/>
                <w:szCs w:val="20"/>
                <w:lang w:eastAsia="ru-RU"/>
              </w:rPr>
              <w:t>0.082</w:t>
            </w:r>
          </w:p>
        </w:tc>
        <w:tc>
          <w:tcPr>
            <w:tcW w:w="433" w:type="pct"/>
            <w:tcBorders>
              <w:top w:val="nil"/>
              <w:left w:val="nil"/>
              <w:bottom w:val="single" w:sz="4" w:space="0" w:color="auto"/>
              <w:right w:val="single" w:sz="4" w:space="0" w:color="auto"/>
            </w:tcBorders>
            <w:shd w:val="clear" w:color="000000" w:fill="E2EFDA"/>
            <w:noWrap/>
            <w:vAlign w:val="center"/>
            <w:hideMark/>
          </w:tcPr>
          <w:p w14:paraId="5468B81F" w14:textId="77777777" w:rsidR="00222FA5" w:rsidRPr="00222FA5" w:rsidRDefault="00222FA5" w:rsidP="00222FA5">
            <w:pPr>
              <w:spacing w:line="240" w:lineRule="auto"/>
              <w:ind w:firstLine="0"/>
              <w:jc w:val="center"/>
              <w:rPr>
                <w:rFonts w:eastAsia="Times New Roman" w:cs="Times New Roman"/>
                <w:color w:val="000000"/>
                <w:sz w:val="20"/>
                <w:szCs w:val="20"/>
                <w:lang w:eastAsia="ru-RU"/>
              </w:rPr>
            </w:pPr>
            <w:r w:rsidRPr="00222FA5">
              <w:rPr>
                <w:rFonts w:eastAsia="Times New Roman" w:cs="Times New Roman"/>
                <w:color w:val="000000"/>
                <w:sz w:val="20"/>
                <w:szCs w:val="20"/>
                <w:lang w:eastAsia="ru-RU"/>
              </w:rPr>
              <w:t>0.082</w:t>
            </w:r>
          </w:p>
        </w:tc>
        <w:tc>
          <w:tcPr>
            <w:tcW w:w="815" w:type="pct"/>
            <w:tcBorders>
              <w:top w:val="nil"/>
              <w:left w:val="nil"/>
              <w:bottom w:val="single" w:sz="4" w:space="0" w:color="auto"/>
              <w:right w:val="single" w:sz="4" w:space="0" w:color="auto"/>
            </w:tcBorders>
            <w:shd w:val="clear" w:color="000000" w:fill="E2EFDA"/>
            <w:vAlign w:val="center"/>
            <w:hideMark/>
          </w:tcPr>
          <w:p w14:paraId="506C6423" w14:textId="77777777" w:rsidR="00222FA5" w:rsidRPr="00222FA5" w:rsidRDefault="00222FA5" w:rsidP="00222FA5">
            <w:pPr>
              <w:spacing w:line="240" w:lineRule="auto"/>
              <w:ind w:firstLine="0"/>
              <w:jc w:val="center"/>
              <w:rPr>
                <w:rFonts w:eastAsia="Times New Roman" w:cs="Times New Roman"/>
                <w:color w:val="000000"/>
                <w:sz w:val="20"/>
                <w:szCs w:val="20"/>
                <w:lang w:eastAsia="ru-RU"/>
              </w:rPr>
            </w:pPr>
            <w:r w:rsidRPr="00222FA5">
              <w:rPr>
                <w:rFonts w:eastAsia="Times New Roman" w:cs="Times New Roman"/>
                <w:color w:val="000000"/>
                <w:sz w:val="20"/>
                <w:szCs w:val="20"/>
                <w:lang w:eastAsia="ru-RU"/>
              </w:rPr>
              <w:t>Подземная бесканальная</w:t>
            </w:r>
          </w:p>
        </w:tc>
        <w:tc>
          <w:tcPr>
            <w:tcW w:w="417" w:type="pct"/>
            <w:tcBorders>
              <w:top w:val="nil"/>
              <w:left w:val="nil"/>
              <w:bottom w:val="single" w:sz="4" w:space="0" w:color="auto"/>
              <w:right w:val="single" w:sz="4" w:space="0" w:color="auto"/>
            </w:tcBorders>
            <w:shd w:val="clear" w:color="000000" w:fill="E2EFDA"/>
            <w:vAlign w:val="center"/>
            <w:hideMark/>
          </w:tcPr>
          <w:p w14:paraId="694A7B9D" w14:textId="77777777" w:rsidR="00222FA5" w:rsidRPr="00222FA5" w:rsidRDefault="00222FA5" w:rsidP="00222FA5">
            <w:pPr>
              <w:spacing w:line="240" w:lineRule="auto"/>
              <w:ind w:firstLine="0"/>
              <w:jc w:val="center"/>
              <w:rPr>
                <w:rFonts w:eastAsia="Times New Roman" w:cs="Times New Roman"/>
                <w:color w:val="000000"/>
                <w:sz w:val="20"/>
                <w:szCs w:val="20"/>
                <w:lang w:eastAsia="ru-RU"/>
              </w:rPr>
            </w:pPr>
            <w:r w:rsidRPr="00222FA5">
              <w:rPr>
                <w:rFonts w:eastAsia="Times New Roman" w:cs="Times New Roman"/>
                <w:color w:val="000000"/>
                <w:sz w:val="20"/>
                <w:szCs w:val="20"/>
                <w:lang w:eastAsia="ru-RU"/>
              </w:rPr>
              <w:t>1988</w:t>
            </w:r>
          </w:p>
        </w:tc>
        <w:tc>
          <w:tcPr>
            <w:tcW w:w="420" w:type="pct"/>
            <w:tcBorders>
              <w:top w:val="nil"/>
              <w:left w:val="nil"/>
              <w:bottom w:val="single" w:sz="4" w:space="0" w:color="auto"/>
              <w:right w:val="single" w:sz="4" w:space="0" w:color="auto"/>
            </w:tcBorders>
            <w:shd w:val="clear" w:color="000000" w:fill="E2EFDA"/>
            <w:vAlign w:val="center"/>
            <w:hideMark/>
          </w:tcPr>
          <w:p w14:paraId="69751B43" w14:textId="77777777" w:rsidR="00222FA5" w:rsidRPr="00222FA5" w:rsidRDefault="00222FA5" w:rsidP="00222FA5">
            <w:pPr>
              <w:spacing w:line="240" w:lineRule="auto"/>
              <w:ind w:firstLine="0"/>
              <w:jc w:val="center"/>
              <w:rPr>
                <w:rFonts w:eastAsia="Times New Roman" w:cs="Times New Roman"/>
                <w:color w:val="000000"/>
                <w:sz w:val="20"/>
                <w:szCs w:val="20"/>
                <w:lang w:eastAsia="ru-RU"/>
              </w:rPr>
            </w:pPr>
            <w:r w:rsidRPr="00222FA5">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4CA3C264" w14:textId="77777777" w:rsidR="00222FA5" w:rsidRPr="00222FA5" w:rsidRDefault="00222FA5" w:rsidP="00222FA5">
            <w:pPr>
              <w:spacing w:line="240" w:lineRule="auto"/>
              <w:ind w:firstLine="0"/>
              <w:jc w:val="center"/>
              <w:rPr>
                <w:rFonts w:eastAsia="Times New Roman" w:cs="Times New Roman"/>
                <w:color w:val="000000"/>
                <w:sz w:val="20"/>
                <w:szCs w:val="20"/>
                <w:lang w:eastAsia="ru-RU"/>
              </w:rPr>
            </w:pPr>
            <w:r w:rsidRPr="00222FA5">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41654321" w14:textId="77777777" w:rsidR="00222FA5" w:rsidRPr="00222FA5" w:rsidRDefault="00222FA5" w:rsidP="00222FA5">
            <w:pPr>
              <w:spacing w:line="240" w:lineRule="auto"/>
              <w:ind w:firstLine="0"/>
              <w:jc w:val="center"/>
              <w:rPr>
                <w:rFonts w:eastAsia="Times New Roman" w:cs="Times New Roman"/>
                <w:color w:val="000000"/>
                <w:sz w:val="20"/>
                <w:szCs w:val="20"/>
                <w:lang w:eastAsia="ru-RU"/>
              </w:rPr>
            </w:pPr>
            <w:r w:rsidRPr="00222FA5">
              <w:rPr>
                <w:rFonts w:eastAsia="Times New Roman" w:cs="Times New Roman"/>
                <w:color w:val="000000"/>
                <w:sz w:val="20"/>
                <w:szCs w:val="20"/>
                <w:lang w:eastAsia="ru-RU"/>
              </w:rPr>
              <w:t>2 205,38</w:t>
            </w:r>
          </w:p>
        </w:tc>
      </w:tr>
      <w:tr w:rsidR="00222FA5" w:rsidRPr="00222FA5" w14:paraId="575168C7" w14:textId="77777777" w:rsidTr="00222FA5">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2DC944A9" w14:textId="77777777" w:rsidR="00222FA5" w:rsidRPr="00222FA5" w:rsidRDefault="00222FA5" w:rsidP="00222FA5">
            <w:pPr>
              <w:spacing w:line="240" w:lineRule="auto"/>
              <w:ind w:firstLine="0"/>
              <w:jc w:val="center"/>
              <w:rPr>
                <w:rFonts w:eastAsia="Times New Roman" w:cs="Times New Roman"/>
                <w:color w:val="000000"/>
                <w:sz w:val="20"/>
                <w:szCs w:val="20"/>
                <w:lang w:eastAsia="ru-RU"/>
              </w:rPr>
            </w:pPr>
            <w:r w:rsidRPr="00222FA5">
              <w:rPr>
                <w:rFonts w:eastAsia="Times New Roman" w:cs="Times New Roman"/>
                <w:color w:val="000000"/>
                <w:sz w:val="20"/>
                <w:szCs w:val="20"/>
                <w:lang w:eastAsia="ru-RU"/>
              </w:rPr>
              <w:t>ТК-1</w:t>
            </w:r>
          </w:p>
        </w:tc>
        <w:tc>
          <w:tcPr>
            <w:tcW w:w="684" w:type="pct"/>
            <w:tcBorders>
              <w:top w:val="nil"/>
              <w:left w:val="nil"/>
              <w:bottom w:val="single" w:sz="4" w:space="0" w:color="auto"/>
              <w:right w:val="single" w:sz="4" w:space="0" w:color="auto"/>
            </w:tcBorders>
            <w:shd w:val="clear" w:color="auto" w:fill="auto"/>
            <w:vAlign w:val="center"/>
            <w:hideMark/>
          </w:tcPr>
          <w:p w14:paraId="1D5BE129" w14:textId="77777777" w:rsidR="00222FA5" w:rsidRPr="00222FA5" w:rsidRDefault="00222FA5" w:rsidP="00222FA5">
            <w:pPr>
              <w:spacing w:line="240" w:lineRule="auto"/>
              <w:ind w:firstLine="0"/>
              <w:jc w:val="center"/>
              <w:rPr>
                <w:rFonts w:eastAsia="Times New Roman" w:cs="Times New Roman"/>
                <w:color w:val="000000"/>
                <w:sz w:val="20"/>
                <w:szCs w:val="20"/>
                <w:lang w:eastAsia="ru-RU"/>
              </w:rPr>
            </w:pPr>
            <w:r w:rsidRPr="00222FA5">
              <w:rPr>
                <w:rFonts w:eastAsia="Times New Roman" w:cs="Times New Roman"/>
                <w:color w:val="000000"/>
                <w:sz w:val="20"/>
                <w:szCs w:val="20"/>
                <w:lang w:eastAsia="ru-RU"/>
              </w:rPr>
              <w:t>Кардовского ул., 61</w:t>
            </w:r>
          </w:p>
        </w:tc>
        <w:tc>
          <w:tcPr>
            <w:tcW w:w="433" w:type="pct"/>
            <w:tcBorders>
              <w:top w:val="nil"/>
              <w:left w:val="nil"/>
              <w:bottom w:val="single" w:sz="4" w:space="0" w:color="auto"/>
              <w:right w:val="single" w:sz="4" w:space="0" w:color="auto"/>
            </w:tcBorders>
            <w:shd w:val="clear" w:color="auto" w:fill="auto"/>
            <w:noWrap/>
            <w:vAlign w:val="center"/>
            <w:hideMark/>
          </w:tcPr>
          <w:p w14:paraId="68D9AC99" w14:textId="77777777" w:rsidR="00222FA5" w:rsidRPr="00222FA5" w:rsidRDefault="00222FA5" w:rsidP="00222FA5">
            <w:pPr>
              <w:spacing w:line="240" w:lineRule="auto"/>
              <w:ind w:firstLine="0"/>
              <w:jc w:val="center"/>
              <w:rPr>
                <w:rFonts w:eastAsia="Times New Roman" w:cs="Times New Roman"/>
                <w:color w:val="000000"/>
                <w:sz w:val="20"/>
                <w:szCs w:val="20"/>
                <w:lang w:eastAsia="ru-RU"/>
              </w:rPr>
            </w:pPr>
            <w:r w:rsidRPr="00222FA5">
              <w:rPr>
                <w:rFonts w:eastAsia="Times New Roman" w:cs="Times New Roman"/>
                <w:color w:val="000000"/>
                <w:sz w:val="20"/>
                <w:szCs w:val="20"/>
                <w:lang w:eastAsia="ru-RU"/>
              </w:rPr>
              <w:t>55</w:t>
            </w:r>
          </w:p>
        </w:tc>
        <w:tc>
          <w:tcPr>
            <w:tcW w:w="433" w:type="pct"/>
            <w:tcBorders>
              <w:top w:val="nil"/>
              <w:left w:val="nil"/>
              <w:bottom w:val="single" w:sz="4" w:space="0" w:color="auto"/>
              <w:right w:val="single" w:sz="4" w:space="0" w:color="auto"/>
            </w:tcBorders>
            <w:shd w:val="clear" w:color="auto" w:fill="auto"/>
            <w:noWrap/>
            <w:vAlign w:val="center"/>
            <w:hideMark/>
          </w:tcPr>
          <w:p w14:paraId="01BF4719" w14:textId="77777777" w:rsidR="00222FA5" w:rsidRPr="00222FA5" w:rsidRDefault="00222FA5" w:rsidP="00222FA5">
            <w:pPr>
              <w:spacing w:line="240" w:lineRule="auto"/>
              <w:ind w:firstLine="0"/>
              <w:jc w:val="center"/>
              <w:rPr>
                <w:rFonts w:eastAsia="Times New Roman" w:cs="Times New Roman"/>
                <w:color w:val="000000"/>
                <w:sz w:val="20"/>
                <w:szCs w:val="20"/>
                <w:lang w:eastAsia="ru-RU"/>
              </w:rPr>
            </w:pPr>
            <w:r w:rsidRPr="00222FA5">
              <w:rPr>
                <w:rFonts w:eastAsia="Times New Roman" w:cs="Times New Roman"/>
                <w:color w:val="000000"/>
                <w:sz w:val="20"/>
                <w:szCs w:val="20"/>
                <w:lang w:eastAsia="ru-RU"/>
              </w:rPr>
              <w:t>0.082</w:t>
            </w:r>
          </w:p>
        </w:tc>
        <w:tc>
          <w:tcPr>
            <w:tcW w:w="433" w:type="pct"/>
            <w:tcBorders>
              <w:top w:val="nil"/>
              <w:left w:val="nil"/>
              <w:bottom w:val="single" w:sz="4" w:space="0" w:color="auto"/>
              <w:right w:val="single" w:sz="4" w:space="0" w:color="auto"/>
            </w:tcBorders>
            <w:shd w:val="clear" w:color="auto" w:fill="auto"/>
            <w:noWrap/>
            <w:vAlign w:val="center"/>
            <w:hideMark/>
          </w:tcPr>
          <w:p w14:paraId="22173192" w14:textId="77777777" w:rsidR="00222FA5" w:rsidRPr="00222FA5" w:rsidRDefault="00222FA5" w:rsidP="00222FA5">
            <w:pPr>
              <w:spacing w:line="240" w:lineRule="auto"/>
              <w:ind w:firstLine="0"/>
              <w:jc w:val="center"/>
              <w:rPr>
                <w:rFonts w:eastAsia="Times New Roman" w:cs="Times New Roman"/>
                <w:color w:val="000000"/>
                <w:sz w:val="20"/>
                <w:szCs w:val="20"/>
                <w:lang w:eastAsia="ru-RU"/>
              </w:rPr>
            </w:pPr>
            <w:r w:rsidRPr="00222FA5">
              <w:rPr>
                <w:rFonts w:eastAsia="Times New Roman" w:cs="Times New Roman"/>
                <w:color w:val="000000"/>
                <w:sz w:val="20"/>
                <w:szCs w:val="20"/>
                <w:lang w:eastAsia="ru-RU"/>
              </w:rPr>
              <w:t>0.082</w:t>
            </w:r>
          </w:p>
        </w:tc>
        <w:tc>
          <w:tcPr>
            <w:tcW w:w="815" w:type="pct"/>
            <w:tcBorders>
              <w:top w:val="nil"/>
              <w:left w:val="nil"/>
              <w:bottom w:val="single" w:sz="4" w:space="0" w:color="auto"/>
              <w:right w:val="single" w:sz="4" w:space="0" w:color="auto"/>
            </w:tcBorders>
            <w:shd w:val="clear" w:color="auto" w:fill="auto"/>
            <w:vAlign w:val="center"/>
            <w:hideMark/>
          </w:tcPr>
          <w:p w14:paraId="6ED57D50" w14:textId="77777777" w:rsidR="00222FA5" w:rsidRPr="00222FA5" w:rsidRDefault="00222FA5" w:rsidP="00222FA5">
            <w:pPr>
              <w:spacing w:line="240" w:lineRule="auto"/>
              <w:ind w:firstLine="0"/>
              <w:jc w:val="center"/>
              <w:rPr>
                <w:rFonts w:eastAsia="Times New Roman" w:cs="Times New Roman"/>
                <w:color w:val="000000"/>
                <w:sz w:val="20"/>
                <w:szCs w:val="20"/>
                <w:lang w:eastAsia="ru-RU"/>
              </w:rPr>
            </w:pPr>
            <w:r w:rsidRPr="00222FA5">
              <w:rPr>
                <w:rFonts w:eastAsia="Times New Roman" w:cs="Times New Roman"/>
                <w:color w:val="000000"/>
                <w:sz w:val="20"/>
                <w:szCs w:val="20"/>
                <w:lang w:eastAsia="ru-RU"/>
              </w:rPr>
              <w:t>Подземная бесканальная</w:t>
            </w:r>
          </w:p>
        </w:tc>
        <w:tc>
          <w:tcPr>
            <w:tcW w:w="417" w:type="pct"/>
            <w:tcBorders>
              <w:top w:val="nil"/>
              <w:left w:val="nil"/>
              <w:bottom w:val="single" w:sz="4" w:space="0" w:color="auto"/>
              <w:right w:val="single" w:sz="4" w:space="0" w:color="auto"/>
            </w:tcBorders>
            <w:shd w:val="clear" w:color="auto" w:fill="auto"/>
            <w:vAlign w:val="center"/>
            <w:hideMark/>
          </w:tcPr>
          <w:p w14:paraId="0F355DA7" w14:textId="77777777" w:rsidR="00222FA5" w:rsidRPr="00222FA5" w:rsidRDefault="00222FA5" w:rsidP="00222FA5">
            <w:pPr>
              <w:spacing w:line="240" w:lineRule="auto"/>
              <w:ind w:firstLine="0"/>
              <w:jc w:val="center"/>
              <w:rPr>
                <w:rFonts w:eastAsia="Times New Roman" w:cs="Times New Roman"/>
                <w:color w:val="000000"/>
                <w:sz w:val="20"/>
                <w:szCs w:val="20"/>
                <w:lang w:eastAsia="ru-RU"/>
              </w:rPr>
            </w:pPr>
            <w:r w:rsidRPr="00222FA5">
              <w:rPr>
                <w:rFonts w:eastAsia="Times New Roman" w:cs="Times New Roman"/>
                <w:color w:val="000000"/>
                <w:sz w:val="20"/>
                <w:szCs w:val="20"/>
                <w:lang w:eastAsia="ru-RU"/>
              </w:rPr>
              <w:t>1988</w:t>
            </w:r>
          </w:p>
        </w:tc>
        <w:tc>
          <w:tcPr>
            <w:tcW w:w="420" w:type="pct"/>
            <w:tcBorders>
              <w:top w:val="nil"/>
              <w:left w:val="nil"/>
              <w:bottom w:val="single" w:sz="4" w:space="0" w:color="auto"/>
              <w:right w:val="single" w:sz="4" w:space="0" w:color="auto"/>
            </w:tcBorders>
            <w:shd w:val="clear" w:color="auto" w:fill="auto"/>
            <w:vAlign w:val="center"/>
            <w:hideMark/>
          </w:tcPr>
          <w:p w14:paraId="0D567F40" w14:textId="77777777" w:rsidR="00222FA5" w:rsidRPr="00222FA5" w:rsidRDefault="00222FA5" w:rsidP="00222FA5">
            <w:pPr>
              <w:spacing w:line="240" w:lineRule="auto"/>
              <w:ind w:firstLine="0"/>
              <w:jc w:val="center"/>
              <w:rPr>
                <w:rFonts w:eastAsia="Times New Roman" w:cs="Times New Roman"/>
                <w:color w:val="000000"/>
                <w:sz w:val="20"/>
                <w:szCs w:val="20"/>
                <w:lang w:eastAsia="ru-RU"/>
              </w:rPr>
            </w:pPr>
            <w:r w:rsidRPr="00222FA5">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4A5C7AD6" w14:textId="77777777" w:rsidR="00222FA5" w:rsidRPr="00222FA5" w:rsidRDefault="00222FA5" w:rsidP="00222FA5">
            <w:pPr>
              <w:spacing w:line="240" w:lineRule="auto"/>
              <w:ind w:firstLine="0"/>
              <w:jc w:val="center"/>
              <w:rPr>
                <w:rFonts w:eastAsia="Times New Roman" w:cs="Times New Roman"/>
                <w:color w:val="000000"/>
                <w:sz w:val="20"/>
                <w:szCs w:val="20"/>
                <w:lang w:eastAsia="ru-RU"/>
              </w:rPr>
            </w:pPr>
            <w:r w:rsidRPr="00222FA5">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58E1539C" w14:textId="77777777" w:rsidR="00222FA5" w:rsidRPr="00222FA5" w:rsidRDefault="00222FA5" w:rsidP="00222FA5">
            <w:pPr>
              <w:spacing w:line="240" w:lineRule="auto"/>
              <w:ind w:firstLine="0"/>
              <w:jc w:val="center"/>
              <w:rPr>
                <w:rFonts w:eastAsia="Times New Roman" w:cs="Times New Roman"/>
                <w:color w:val="000000"/>
                <w:sz w:val="20"/>
                <w:szCs w:val="20"/>
                <w:lang w:eastAsia="ru-RU"/>
              </w:rPr>
            </w:pPr>
            <w:r w:rsidRPr="00222FA5">
              <w:rPr>
                <w:rFonts w:eastAsia="Times New Roman" w:cs="Times New Roman"/>
                <w:color w:val="000000"/>
                <w:sz w:val="20"/>
                <w:szCs w:val="20"/>
                <w:lang w:eastAsia="ru-RU"/>
              </w:rPr>
              <w:t>1 212,96</w:t>
            </w:r>
          </w:p>
        </w:tc>
      </w:tr>
      <w:tr w:rsidR="00222FA5" w:rsidRPr="00222FA5" w14:paraId="0D1F3ABC" w14:textId="77777777" w:rsidTr="00222FA5">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692D83B7" w14:textId="77777777" w:rsidR="00222FA5" w:rsidRPr="00222FA5" w:rsidRDefault="00222FA5" w:rsidP="00222FA5">
            <w:pPr>
              <w:spacing w:line="240" w:lineRule="auto"/>
              <w:ind w:firstLine="0"/>
              <w:jc w:val="center"/>
              <w:rPr>
                <w:rFonts w:eastAsia="Times New Roman" w:cs="Times New Roman"/>
                <w:color w:val="000000"/>
                <w:sz w:val="20"/>
                <w:szCs w:val="20"/>
                <w:lang w:eastAsia="ru-RU"/>
              </w:rPr>
            </w:pPr>
            <w:r w:rsidRPr="00222FA5">
              <w:rPr>
                <w:rFonts w:eastAsia="Times New Roman" w:cs="Times New Roman"/>
                <w:color w:val="000000"/>
                <w:sz w:val="20"/>
                <w:szCs w:val="20"/>
                <w:lang w:eastAsia="ru-RU"/>
              </w:rPr>
              <w:t>ТК-1</w:t>
            </w:r>
          </w:p>
        </w:tc>
        <w:tc>
          <w:tcPr>
            <w:tcW w:w="684" w:type="pct"/>
            <w:tcBorders>
              <w:top w:val="nil"/>
              <w:left w:val="nil"/>
              <w:bottom w:val="single" w:sz="4" w:space="0" w:color="auto"/>
              <w:right w:val="single" w:sz="4" w:space="0" w:color="auto"/>
            </w:tcBorders>
            <w:shd w:val="clear" w:color="000000" w:fill="E2EFDA"/>
            <w:vAlign w:val="center"/>
            <w:hideMark/>
          </w:tcPr>
          <w:p w14:paraId="1222F320" w14:textId="77777777" w:rsidR="00222FA5" w:rsidRPr="00222FA5" w:rsidRDefault="00222FA5" w:rsidP="00222FA5">
            <w:pPr>
              <w:spacing w:line="240" w:lineRule="auto"/>
              <w:ind w:firstLine="0"/>
              <w:jc w:val="center"/>
              <w:rPr>
                <w:rFonts w:eastAsia="Times New Roman" w:cs="Times New Roman"/>
                <w:color w:val="000000"/>
                <w:sz w:val="20"/>
                <w:szCs w:val="20"/>
                <w:lang w:eastAsia="ru-RU"/>
              </w:rPr>
            </w:pPr>
            <w:r w:rsidRPr="00222FA5">
              <w:rPr>
                <w:rFonts w:eastAsia="Times New Roman" w:cs="Times New Roman"/>
                <w:color w:val="000000"/>
                <w:sz w:val="20"/>
                <w:szCs w:val="20"/>
                <w:lang w:eastAsia="ru-RU"/>
              </w:rPr>
              <w:t>Кардовского ул., 53А</w:t>
            </w:r>
          </w:p>
        </w:tc>
        <w:tc>
          <w:tcPr>
            <w:tcW w:w="433" w:type="pct"/>
            <w:tcBorders>
              <w:top w:val="nil"/>
              <w:left w:val="nil"/>
              <w:bottom w:val="single" w:sz="4" w:space="0" w:color="auto"/>
              <w:right w:val="single" w:sz="4" w:space="0" w:color="auto"/>
            </w:tcBorders>
            <w:shd w:val="clear" w:color="000000" w:fill="E2EFDA"/>
            <w:noWrap/>
            <w:vAlign w:val="center"/>
            <w:hideMark/>
          </w:tcPr>
          <w:p w14:paraId="61D5DED3" w14:textId="77777777" w:rsidR="00222FA5" w:rsidRPr="00222FA5" w:rsidRDefault="00222FA5" w:rsidP="00222FA5">
            <w:pPr>
              <w:spacing w:line="240" w:lineRule="auto"/>
              <w:ind w:firstLine="0"/>
              <w:jc w:val="center"/>
              <w:rPr>
                <w:rFonts w:eastAsia="Times New Roman" w:cs="Times New Roman"/>
                <w:color w:val="000000"/>
                <w:sz w:val="20"/>
                <w:szCs w:val="20"/>
                <w:lang w:eastAsia="ru-RU"/>
              </w:rPr>
            </w:pPr>
            <w:r w:rsidRPr="00222FA5">
              <w:rPr>
                <w:rFonts w:eastAsia="Times New Roman" w:cs="Times New Roman"/>
                <w:color w:val="000000"/>
                <w:sz w:val="20"/>
                <w:szCs w:val="20"/>
                <w:lang w:eastAsia="ru-RU"/>
              </w:rPr>
              <w:t>150</w:t>
            </w:r>
          </w:p>
        </w:tc>
        <w:tc>
          <w:tcPr>
            <w:tcW w:w="433" w:type="pct"/>
            <w:tcBorders>
              <w:top w:val="nil"/>
              <w:left w:val="nil"/>
              <w:bottom w:val="single" w:sz="4" w:space="0" w:color="auto"/>
              <w:right w:val="single" w:sz="4" w:space="0" w:color="auto"/>
            </w:tcBorders>
            <w:shd w:val="clear" w:color="000000" w:fill="E2EFDA"/>
            <w:noWrap/>
            <w:vAlign w:val="center"/>
            <w:hideMark/>
          </w:tcPr>
          <w:p w14:paraId="64D23A70" w14:textId="77777777" w:rsidR="00222FA5" w:rsidRPr="00222FA5" w:rsidRDefault="00222FA5" w:rsidP="00222FA5">
            <w:pPr>
              <w:spacing w:line="240" w:lineRule="auto"/>
              <w:ind w:firstLine="0"/>
              <w:jc w:val="center"/>
              <w:rPr>
                <w:rFonts w:eastAsia="Times New Roman" w:cs="Times New Roman"/>
                <w:color w:val="000000"/>
                <w:sz w:val="20"/>
                <w:szCs w:val="20"/>
                <w:lang w:eastAsia="ru-RU"/>
              </w:rPr>
            </w:pPr>
            <w:r w:rsidRPr="00222FA5">
              <w:rPr>
                <w:rFonts w:eastAsia="Times New Roman" w:cs="Times New Roman"/>
                <w:color w:val="000000"/>
                <w:sz w:val="20"/>
                <w:szCs w:val="20"/>
                <w:lang w:eastAsia="ru-RU"/>
              </w:rPr>
              <w:t>0.033</w:t>
            </w:r>
          </w:p>
        </w:tc>
        <w:tc>
          <w:tcPr>
            <w:tcW w:w="433" w:type="pct"/>
            <w:tcBorders>
              <w:top w:val="nil"/>
              <w:left w:val="nil"/>
              <w:bottom w:val="single" w:sz="4" w:space="0" w:color="auto"/>
              <w:right w:val="single" w:sz="4" w:space="0" w:color="auto"/>
            </w:tcBorders>
            <w:shd w:val="clear" w:color="000000" w:fill="E2EFDA"/>
            <w:noWrap/>
            <w:vAlign w:val="center"/>
            <w:hideMark/>
          </w:tcPr>
          <w:p w14:paraId="7018C934" w14:textId="77777777" w:rsidR="00222FA5" w:rsidRPr="00222FA5" w:rsidRDefault="00222FA5" w:rsidP="00222FA5">
            <w:pPr>
              <w:spacing w:line="240" w:lineRule="auto"/>
              <w:ind w:firstLine="0"/>
              <w:jc w:val="center"/>
              <w:rPr>
                <w:rFonts w:eastAsia="Times New Roman" w:cs="Times New Roman"/>
                <w:color w:val="000000"/>
                <w:sz w:val="20"/>
                <w:szCs w:val="20"/>
                <w:lang w:eastAsia="ru-RU"/>
              </w:rPr>
            </w:pPr>
            <w:r w:rsidRPr="00222FA5">
              <w:rPr>
                <w:rFonts w:eastAsia="Times New Roman" w:cs="Times New Roman"/>
                <w:color w:val="000000"/>
                <w:sz w:val="20"/>
                <w:szCs w:val="20"/>
                <w:lang w:eastAsia="ru-RU"/>
              </w:rPr>
              <w:t>0.033</w:t>
            </w:r>
          </w:p>
        </w:tc>
        <w:tc>
          <w:tcPr>
            <w:tcW w:w="815" w:type="pct"/>
            <w:tcBorders>
              <w:top w:val="nil"/>
              <w:left w:val="nil"/>
              <w:bottom w:val="single" w:sz="4" w:space="0" w:color="auto"/>
              <w:right w:val="single" w:sz="4" w:space="0" w:color="auto"/>
            </w:tcBorders>
            <w:shd w:val="clear" w:color="000000" w:fill="E2EFDA"/>
            <w:vAlign w:val="center"/>
            <w:hideMark/>
          </w:tcPr>
          <w:p w14:paraId="01EBCD06" w14:textId="77777777" w:rsidR="00222FA5" w:rsidRPr="00222FA5" w:rsidRDefault="00222FA5" w:rsidP="00222FA5">
            <w:pPr>
              <w:spacing w:line="240" w:lineRule="auto"/>
              <w:ind w:firstLine="0"/>
              <w:jc w:val="center"/>
              <w:rPr>
                <w:rFonts w:eastAsia="Times New Roman" w:cs="Times New Roman"/>
                <w:color w:val="000000"/>
                <w:sz w:val="20"/>
                <w:szCs w:val="20"/>
                <w:lang w:eastAsia="ru-RU"/>
              </w:rPr>
            </w:pPr>
            <w:r w:rsidRPr="00222FA5">
              <w:rPr>
                <w:rFonts w:eastAsia="Times New Roman" w:cs="Times New Roman"/>
                <w:color w:val="000000"/>
                <w:sz w:val="20"/>
                <w:szCs w:val="20"/>
                <w:lang w:eastAsia="ru-RU"/>
              </w:rPr>
              <w:t>Подземная бесканальная</w:t>
            </w:r>
          </w:p>
        </w:tc>
        <w:tc>
          <w:tcPr>
            <w:tcW w:w="417" w:type="pct"/>
            <w:tcBorders>
              <w:top w:val="nil"/>
              <w:left w:val="nil"/>
              <w:bottom w:val="single" w:sz="4" w:space="0" w:color="auto"/>
              <w:right w:val="single" w:sz="4" w:space="0" w:color="auto"/>
            </w:tcBorders>
            <w:shd w:val="clear" w:color="000000" w:fill="E2EFDA"/>
            <w:vAlign w:val="center"/>
            <w:hideMark/>
          </w:tcPr>
          <w:p w14:paraId="4E251FD8" w14:textId="77777777" w:rsidR="00222FA5" w:rsidRPr="00222FA5" w:rsidRDefault="00222FA5" w:rsidP="00222FA5">
            <w:pPr>
              <w:spacing w:line="240" w:lineRule="auto"/>
              <w:ind w:firstLine="0"/>
              <w:jc w:val="center"/>
              <w:rPr>
                <w:rFonts w:eastAsia="Times New Roman" w:cs="Times New Roman"/>
                <w:color w:val="000000"/>
                <w:sz w:val="20"/>
                <w:szCs w:val="20"/>
                <w:lang w:eastAsia="ru-RU"/>
              </w:rPr>
            </w:pPr>
            <w:r w:rsidRPr="00222FA5">
              <w:rPr>
                <w:rFonts w:eastAsia="Times New Roman" w:cs="Times New Roman"/>
                <w:color w:val="000000"/>
                <w:sz w:val="20"/>
                <w:szCs w:val="20"/>
                <w:lang w:eastAsia="ru-RU"/>
              </w:rPr>
              <w:t>1988</w:t>
            </w:r>
          </w:p>
        </w:tc>
        <w:tc>
          <w:tcPr>
            <w:tcW w:w="420" w:type="pct"/>
            <w:tcBorders>
              <w:top w:val="nil"/>
              <w:left w:val="nil"/>
              <w:bottom w:val="single" w:sz="4" w:space="0" w:color="auto"/>
              <w:right w:val="single" w:sz="4" w:space="0" w:color="auto"/>
            </w:tcBorders>
            <w:shd w:val="clear" w:color="000000" w:fill="E2EFDA"/>
            <w:vAlign w:val="center"/>
            <w:hideMark/>
          </w:tcPr>
          <w:p w14:paraId="014371F3" w14:textId="77777777" w:rsidR="00222FA5" w:rsidRPr="00222FA5" w:rsidRDefault="00222FA5" w:rsidP="00222FA5">
            <w:pPr>
              <w:spacing w:line="240" w:lineRule="auto"/>
              <w:ind w:firstLine="0"/>
              <w:jc w:val="center"/>
              <w:rPr>
                <w:rFonts w:eastAsia="Times New Roman" w:cs="Times New Roman"/>
                <w:color w:val="000000"/>
                <w:sz w:val="20"/>
                <w:szCs w:val="20"/>
                <w:lang w:eastAsia="ru-RU"/>
              </w:rPr>
            </w:pPr>
            <w:r w:rsidRPr="00222FA5">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13771E8B" w14:textId="77777777" w:rsidR="00222FA5" w:rsidRPr="00222FA5" w:rsidRDefault="00222FA5" w:rsidP="00222FA5">
            <w:pPr>
              <w:spacing w:line="240" w:lineRule="auto"/>
              <w:ind w:firstLine="0"/>
              <w:jc w:val="center"/>
              <w:rPr>
                <w:rFonts w:eastAsia="Times New Roman" w:cs="Times New Roman"/>
                <w:color w:val="000000"/>
                <w:sz w:val="20"/>
                <w:szCs w:val="20"/>
                <w:lang w:eastAsia="ru-RU"/>
              </w:rPr>
            </w:pPr>
            <w:r w:rsidRPr="00222FA5">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5BDB74DD" w14:textId="77777777" w:rsidR="00222FA5" w:rsidRPr="00222FA5" w:rsidRDefault="00222FA5" w:rsidP="00222FA5">
            <w:pPr>
              <w:spacing w:line="240" w:lineRule="auto"/>
              <w:ind w:firstLine="0"/>
              <w:jc w:val="center"/>
              <w:rPr>
                <w:rFonts w:eastAsia="Times New Roman" w:cs="Times New Roman"/>
                <w:color w:val="000000"/>
                <w:sz w:val="20"/>
                <w:szCs w:val="20"/>
                <w:lang w:eastAsia="ru-RU"/>
              </w:rPr>
            </w:pPr>
            <w:r w:rsidRPr="00222FA5">
              <w:rPr>
                <w:rFonts w:eastAsia="Times New Roman" w:cs="Times New Roman"/>
                <w:color w:val="000000"/>
                <w:sz w:val="20"/>
                <w:szCs w:val="20"/>
                <w:lang w:eastAsia="ru-RU"/>
              </w:rPr>
              <w:t>3 308,07</w:t>
            </w:r>
          </w:p>
        </w:tc>
      </w:tr>
    </w:tbl>
    <w:p w14:paraId="2150974E" w14:textId="3E301FCE" w:rsidR="00DA561C" w:rsidRDefault="00DA561C" w:rsidP="006E58F3">
      <w:pPr>
        <w:pStyle w:val="a5"/>
        <w:spacing w:after="0" w:line="240" w:lineRule="auto"/>
        <w:ind w:firstLine="0"/>
        <w:rPr>
          <w:color w:val="000000" w:themeColor="text1"/>
        </w:rPr>
      </w:pPr>
    </w:p>
    <w:p w14:paraId="20FEF4D1" w14:textId="77777777" w:rsidR="006E58F3" w:rsidRDefault="006E58F3" w:rsidP="00DA561C">
      <w:pPr>
        <w:pStyle w:val="a5"/>
        <w:spacing w:after="0" w:line="240" w:lineRule="auto"/>
        <w:rPr>
          <w:color w:val="000000" w:themeColor="text1"/>
        </w:rPr>
      </w:pPr>
    </w:p>
    <w:p w14:paraId="31DE8B6C" w14:textId="6E25CC00" w:rsidR="00E07677" w:rsidRDefault="006E58F3" w:rsidP="006E58F3">
      <w:pPr>
        <w:pStyle w:val="a5"/>
        <w:spacing w:after="0" w:line="240" w:lineRule="auto"/>
        <w:ind w:firstLine="0"/>
        <w:rPr>
          <w:color w:val="000000" w:themeColor="text1"/>
        </w:rPr>
      </w:pPr>
      <w:bookmarkStart w:id="36" w:name="_Toc61878642"/>
      <w:r w:rsidRPr="00122C6F">
        <w:rPr>
          <w:rFonts w:asciiTheme="minorHAnsi" w:hAnsiTheme="minorHAnsi" w:cstheme="minorHAnsi"/>
        </w:rPr>
        <w:t xml:space="preserve">Таблица </w:t>
      </w:r>
      <w:r w:rsidR="00634C23">
        <w:t>8</w:t>
      </w:r>
      <w:r w:rsidR="00634C23" w:rsidRPr="00122C6F">
        <w:t>.</w:t>
      </w:r>
      <w:fldSimple w:instr=" SEQ Таблица \* ARABIC ">
        <w:r w:rsidR="00DA5A63">
          <w:rPr>
            <w:noProof/>
          </w:rPr>
          <w:t>18</w:t>
        </w:r>
      </w:fldSimple>
      <w:r>
        <w:rPr>
          <w:rFonts w:asciiTheme="minorHAnsi" w:hAnsiTheme="minorHAnsi" w:cstheme="minorHAnsi"/>
        </w:rPr>
        <w:t xml:space="preserve"> - </w:t>
      </w:r>
      <w:r w:rsidR="00DA561C">
        <w:rPr>
          <w:color w:val="000000" w:themeColor="text1"/>
        </w:rPr>
        <w:t>Предложения по строительству, реконструкции и (или) модернизации тепловых сетей с ичерпанием эксплуатационного ресурса от котельной по ул. Московская 15</w:t>
      </w:r>
      <w:bookmarkEnd w:id="36"/>
    </w:p>
    <w:tbl>
      <w:tblPr>
        <w:tblW w:w="5000" w:type="pct"/>
        <w:tblLook w:val="04A0" w:firstRow="1" w:lastRow="0" w:firstColumn="1" w:lastColumn="0" w:noHBand="0" w:noVBand="1"/>
      </w:tblPr>
      <w:tblGrid>
        <w:gridCol w:w="1291"/>
        <w:gridCol w:w="1262"/>
        <w:gridCol w:w="786"/>
        <w:gridCol w:w="792"/>
        <w:gridCol w:w="792"/>
        <w:gridCol w:w="1485"/>
        <w:gridCol w:w="754"/>
        <w:gridCol w:w="761"/>
        <w:gridCol w:w="788"/>
        <w:gridCol w:w="916"/>
      </w:tblGrid>
      <w:tr w:rsidR="00E07677" w:rsidRPr="00E07677" w14:paraId="04C125FB" w14:textId="77777777" w:rsidTr="00E07677">
        <w:trPr>
          <w:trHeight w:val="1946"/>
          <w:tblHeader/>
        </w:trPr>
        <w:tc>
          <w:tcPr>
            <w:tcW w:w="583"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4197732B" w14:textId="77777777" w:rsidR="00E07677" w:rsidRPr="00E07677" w:rsidRDefault="00E07677" w:rsidP="00E07677">
            <w:pPr>
              <w:spacing w:line="240" w:lineRule="auto"/>
              <w:ind w:firstLine="0"/>
              <w:jc w:val="center"/>
              <w:rPr>
                <w:rFonts w:eastAsia="Times New Roman" w:cs="Times New Roman"/>
                <w:b/>
                <w:bCs/>
                <w:color w:val="000000"/>
                <w:sz w:val="20"/>
                <w:szCs w:val="20"/>
                <w:lang w:eastAsia="ru-RU"/>
              </w:rPr>
            </w:pPr>
            <w:r w:rsidRPr="00E07677">
              <w:rPr>
                <w:rFonts w:eastAsia="Times New Roman" w:cs="Times New Roman"/>
                <w:b/>
                <w:bCs/>
                <w:color w:val="000000"/>
                <w:sz w:val="20"/>
                <w:szCs w:val="20"/>
                <w:lang w:eastAsia="ru-RU"/>
              </w:rPr>
              <w:t>Наименование начала участка</w:t>
            </w:r>
          </w:p>
        </w:tc>
        <w:tc>
          <w:tcPr>
            <w:tcW w:w="672" w:type="pct"/>
            <w:tcBorders>
              <w:top w:val="single" w:sz="4" w:space="0" w:color="auto"/>
              <w:left w:val="nil"/>
              <w:bottom w:val="single" w:sz="4" w:space="0" w:color="auto"/>
              <w:right w:val="single" w:sz="4" w:space="0" w:color="auto"/>
            </w:tcBorders>
            <w:shd w:val="clear" w:color="auto" w:fill="auto"/>
            <w:textDirection w:val="btLr"/>
            <w:vAlign w:val="center"/>
            <w:hideMark/>
          </w:tcPr>
          <w:p w14:paraId="6A2A16A7" w14:textId="77777777" w:rsidR="00E07677" w:rsidRPr="00E07677" w:rsidRDefault="00E07677" w:rsidP="00E07677">
            <w:pPr>
              <w:spacing w:line="240" w:lineRule="auto"/>
              <w:ind w:firstLine="0"/>
              <w:jc w:val="center"/>
              <w:rPr>
                <w:rFonts w:eastAsia="Times New Roman" w:cs="Times New Roman"/>
                <w:b/>
                <w:bCs/>
                <w:color w:val="000000"/>
                <w:sz w:val="20"/>
                <w:szCs w:val="20"/>
                <w:lang w:eastAsia="ru-RU"/>
              </w:rPr>
            </w:pPr>
            <w:r w:rsidRPr="00E07677">
              <w:rPr>
                <w:rFonts w:eastAsia="Times New Roman" w:cs="Times New Roman"/>
                <w:b/>
                <w:bCs/>
                <w:color w:val="000000"/>
                <w:sz w:val="20"/>
                <w:szCs w:val="20"/>
                <w:lang w:eastAsia="ru-RU"/>
              </w:rPr>
              <w:t>Наименование конца участка</w:t>
            </w:r>
          </w:p>
        </w:tc>
        <w:tc>
          <w:tcPr>
            <w:tcW w:w="425" w:type="pct"/>
            <w:tcBorders>
              <w:top w:val="single" w:sz="4" w:space="0" w:color="auto"/>
              <w:left w:val="nil"/>
              <w:bottom w:val="single" w:sz="4" w:space="0" w:color="auto"/>
              <w:right w:val="single" w:sz="4" w:space="0" w:color="auto"/>
            </w:tcBorders>
            <w:shd w:val="clear" w:color="auto" w:fill="auto"/>
            <w:textDirection w:val="btLr"/>
            <w:vAlign w:val="center"/>
            <w:hideMark/>
          </w:tcPr>
          <w:p w14:paraId="6BB4034B" w14:textId="77777777" w:rsidR="00E07677" w:rsidRPr="00E07677" w:rsidRDefault="00E07677" w:rsidP="00E07677">
            <w:pPr>
              <w:spacing w:line="240" w:lineRule="auto"/>
              <w:ind w:firstLine="0"/>
              <w:jc w:val="center"/>
              <w:rPr>
                <w:rFonts w:eastAsia="Times New Roman" w:cs="Times New Roman"/>
                <w:b/>
                <w:bCs/>
                <w:color w:val="000000"/>
                <w:sz w:val="20"/>
                <w:szCs w:val="20"/>
                <w:lang w:eastAsia="ru-RU"/>
              </w:rPr>
            </w:pPr>
            <w:r w:rsidRPr="00E07677">
              <w:rPr>
                <w:rFonts w:eastAsia="Times New Roman" w:cs="Times New Roman"/>
                <w:b/>
                <w:bCs/>
                <w:color w:val="000000"/>
                <w:sz w:val="20"/>
                <w:szCs w:val="20"/>
                <w:lang w:eastAsia="ru-RU"/>
              </w:rPr>
              <w:t>Длина участка, м</w:t>
            </w:r>
          </w:p>
        </w:tc>
        <w:tc>
          <w:tcPr>
            <w:tcW w:w="428" w:type="pct"/>
            <w:tcBorders>
              <w:top w:val="single" w:sz="4" w:space="0" w:color="auto"/>
              <w:left w:val="nil"/>
              <w:bottom w:val="single" w:sz="4" w:space="0" w:color="auto"/>
              <w:right w:val="single" w:sz="4" w:space="0" w:color="auto"/>
            </w:tcBorders>
            <w:shd w:val="clear" w:color="auto" w:fill="auto"/>
            <w:textDirection w:val="btLr"/>
            <w:vAlign w:val="center"/>
            <w:hideMark/>
          </w:tcPr>
          <w:p w14:paraId="73EF5366" w14:textId="77777777" w:rsidR="00E07677" w:rsidRPr="00E07677" w:rsidRDefault="00E07677" w:rsidP="00E07677">
            <w:pPr>
              <w:spacing w:line="240" w:lineRule="auto"/>
              <w:ind w:firstLine="0"/>
              <w:jc w:val="center"/>
              <w:rPr>
                <w:rFonts w:eastAsia="Times New Roman" w:cs="Times New Roman"/>
                <w:b/>
                <w:bCs/>
                <w:color w:val="000000"/>
                <w:sz w:val="20"/>
                <w:szCs w:val="20"/>
                <w:lang w:eastAsia="ru-RU"/>
              </w:rPr>
            </w:pPr>
            <w:r w:rsidRPr="00E07677">
              <w:rPr>
                <w:rFonts w:eastAsia="Times New Roman" w:cs="Times New Roman"/>
                <w:b/>
                <w:bCs/>
                <w:color w:val="000000"/>
                <w:sz w:val="20"/>
                <w:szCs w:val="20"/>
                <w:lang w:eastAsia="ru-RU"/>
              </w:rPr>
              <w:t>Диаметp подающего тpубопpовода, м</w:t>
            </w:r>
          </w:p>
        </w:tc>
        <w:tc>
          <w:tcPr>
            <w:tcW w:w="428" w:type="pct"/>
            <w:tcBorders>
              <w:top w:val="single" w:sz="4" w:space="0" w:color="auto"/>
              <w:left w:val="nil"/>
              <w:bottom w:val="single" w:sz="4" w:space="0" w:color="auto"/>
              <w:right w:val="single" w:sz="4" w:space="0" w:color="auto"/>
            </w:tcBorders>
            <w:shd w:val="clear" w:color="auto" w:fill="auto"/>
            <w:textDirection w:val="btLr"/>
            <w:vAlign w:val="center"/>
            <w:hideMark/>
          </w:tcPr>
          <w:p w14:paraId="3F5F5356" w14:textId="77777777" w:rsidR="00E07677" w:rsidRPr="00E07677" w:rsidRDefault="00E07677" w:rsidP="00E07677">
            <w:pPr>
              <w:spacing w:line="240" w:lineRule="auto"/>
              <w:ind w:firstLine="0"/>
              <w:jc w:val="center"/>
              <w:rPr>
                <w:rFonts w:eastAsia="Times New Roman" w:cs="Times New Roman"/>
                <w:b/>
                <w:bCs/>
                <w:color w:val="000000"/>
                <w:sz w:val="20"/>
                <w:szCs w:val="20"/>
                <w:lang w:eastAsia="ru-RU"/>
              </w:rPr>
            </w:pPr>
            <w:r w:rsidRPr="00E07677">
              <w:rPr>
                <w:rFonts w:eastAsia="Times New Roman" w:cs="Times New Roman"/>
                <w:b/>
                <w:bCs/>
                <w:color w:val="000000"/>
                <w:sz w:val="20"/>
                <w:szCs w:val="20"/>
                <w:lang w:eastAsia="ru-RU"/>
              </w:rPr>
              <w:t>Диаметр обратного трубопровода, м</w:t>
            </w:r>
          </w:p>
        </w:tc>
        <w:tc>
          <w:tcPr>
            <w:tcW w:w="788" w:type="pct"/>
            <w:tcBorders>
              <w:top w:val="single" w:sz="4" w:space="0" w:color="auto"/>
              <w:left w:val="nil"/>
              <w:bottom w:val="single" w:sz="4" w:space="0" w:color="auto"/>
              <w:right w:val="single" w:sz="4" w:space="0" w:color="auto"/>
            </w:tcBorders>
            <w:shd w:val="clear" w:color="auto" w:fill="auto"/>
            <w:textDirection w:val="btLr"/>
            <w:vAlign w:val="center"/>
            <w:hideMark/>
          </w:tcPr>
          <w:p w14:paraId="470CD7A5" w14:textId="77777777" w:rsidR="00E07677" w:rsidRPr="00E07677" w:rsidRDefault="00E07677" w:rsidP="00E07677">
            <w:pPr>
              <w:spacing w:line="240" w:lineRule="auto"/>
              <w:ind w:firstLine="0"/>
              <w:jc w:val="center"/>
              <w:rPr>
                <w:rFonts w:eastAsia="Times New Roman" w:cs="Times New Roman"/>
                <w:b/>
                <w:bCs/>
                <w:color w:val="000000"/>
                <w:sz w:val="20"/>
                <w:szCs w:val="20"/>
                <w:lang w:eastAsia="ru-RU"/>
              </w:rPr>
            </w:pPr>
            <w:r w:rsidRPr="00E07677">
              <w:rPr>
                <w:rFonts w:eastAsia="Times New Roman" w:cs="Times New Roman"/>
                <w:b/>
                <w:bCs/>
                <w:color w:val="000000"/>
                <w:sz w:val="20"/>
                <w:szCs w:val="20"/>
                <w:lang w:eastAsia="ru-RU"/>
              </w:rPr>
              <w:t>Вид прокладки тепловой сети</w:t>
            </w:r>
          </w:p>
        </w:tc>
        <w:tc>
          <w:tcPr>
            <w:tcW w:w="408" w:type="pct"/>
            <w:tcBorders>
              <w:top w:val="single" w:sz="4" w:space="0" w:color="auto"/>
              <w:left w:val="nil"/>
              <w:bottom w:val="single" w:sz="4" w:space="0" w:color="auto"/>
              <w:right w:val="single" w:sz="4" w:space="0" w:color="auto"/>
            </w:tcBorders>
            <w:shd w:val="clear" w:color="auto" w:fill="auto"/>
            <w:textDirection w:val="btLr"/>
            <w:vAlign w:val="center"/>
            <w:hideMark/>
          </w:tcPr>
          <w:p w14:paraId="52B9A0C5" w14:textId="77777777" w:rsidR="00E07677" w:rsidRPr="00E07677" w:rsidRDefault="00E07677" w:rsidP="00E07677">
            <w:pPr>
              <w:spacing w:line="240" w:lineRule="auto"/>
              <w:ind w:firstLine="0"/>
              <w:jc w:val="center"/>
              <w:rPr>
                <w:rFonts w:eastAsia="Times New Roman" w:cs="Times New Roman"/>
                <w:b/>
                <w:bCs/>
                <w:color w:val="000000"/>
                <w:sz w:val="20"/>
                <w:szCs w:val="20"/>
                <w:lang w:eastAsia="ru-RU"/>
              </w:rPr>
            </w:pPr>
            <w:r w:rsidRPr="00E07677">
              <w:rPr>
                <w:rFonts w:eastAsia="Times New Roman" w:cs="Times New Roman"/>
                <w:b/>
                <w:bCs/>
                <w:color w:val="000000"/>
                <w:sz w:val="20"/>
                <w:szCs w:val="20"/>
                <w:lang w:eastAsia="ru-RU"/>
              </w:rPr>
              <w:t>Год ввода</w:t>
            </w:r>
          </w:p>
        </w:tc>
        <w:tc>
          <w:tcPr>
            <w:tcW w:w="412" w:type="pct"/>
            <w:tcBorders>
              <w:top w:val="single" w:sz="4" w:space="0" w:color="auto"/>
              <w:left w:val="nil"/>
              <w:bottom w:val="single" w:sz="4" w:space="0" w:color="auto"/>
              <w:right w:val="single" w:sz="4" w:space="0" w:color="auto"/>
            </w:tcBorders>
            <w:shd w:val="clear" w:color="auto" w:fill="auto"/>
            <w:textDirection w:val="btLr"/>
            <w:vAlign w:val="center"/>
            <w:hideMark/>
          </w:tcPr>
          <w:p w14:paraId="36597883" w14:textId="77777777" w:rsidR="00E07677" w:rsidRPr="00E07677" w:rsidRDefault="00E07677" w:rsidP="00E07677">
            <w:pPr>
              <w:spacing w:line="240" w:lineRule="auto"/>
              <w:ind w:firstLine="0"/>
              <w:jc w:val="center"/>
              <w:rPr>
                <w:rFonts w:eastAsia="Times New Roman" w:cs="Times New Roman"/>
                <w:b/>
                <w:bCs/>
                <w:color w:val="000000"/>
                <w:sz w:val="20"/>
                <w:szCs w:val="20"/>
                <w:lang w:eastAsia="ru-RU"/>
              </w:rPr>
            </w:pPr>
            <w:r w:rsidRPr="00E07677">
              <w:rPr>
                <w:rFonts w:eastAsia="Times New Roman" w:cs="Times New Roman"/>
                <w:b/>
                <w:bCs/>
                <w:color w:val="000000"/>
                <w:sz w:val="20"/>
                <w:szCs w:val="20"/>
                <w:lang w:eastAsia="ru-RU"/>
              </w:rPr>
              <w:t>Год реконструкции</w:t>
            </w:r>
          </w:p>
        </w:tc>
        <w:tc>
          <w:tcPr>
            <w:tcW w:w="426" w:type="pct"/>
            <w:tcBorders>
              <w:top w:val="single" w:sz="4" w:space="0" w:color="auto"/>
              <w:left w:val="nil"/>
              <w:bottom w:val="single" w:sz="4" w:space="0" w:color="auto"/>
              <w:right w:val="single" w:sz="4" w:space="0" w:color="auto"/>
            </w:tcBorders>
            <w:shd w:val="clear" w:color="auto" w:fill="auto"/>
            <w:textDirection w:val="btLr"/>
            <w:vAlign w:val="center"/>
            <w:hideMark/>
          </w:tcPr>
          <w:p w14:paraId="2171165A" w14:textId="77777777" w:rsidR="00E07677" w:rsidRPr="00E07677" w:rsidRDefault="00E07677" w:rsidP="00E07677">
            <w:pPr>
              <w:spacing w:line="240" w:lineRule="auto"/>
              <w:ind w:firstLine="0"/>
              <w:jc w:val="center"/>
              <w:rPr>
                <w:rFonts w:eastAsia="Times New Roman" w:cs="Times New Roman"/>
                <w:b/>
                <w:bCs/>
                <w:color w:val="000000"/>
                <w:sz w:val="20"/>
                <w:szCs w:val="20"/>
                <w:lang w:eastAsia="ru-RU"/>
              </w:rPr>
            </w:pPr>
            <w:r w:rsidRPr="00E07677">
              <w:rPr>
                <w:rFonts w:eastAsia="Times New Roman" w:cs="Times New Roman"/>
                <w:b/>
                <w:bCs/>
                <w:color w:val="000000"/>
                <w:sz w:val="20"/>
                <w:szCs w:val="20"/>
                <w:lang w:eastAsia="ru-RU"/>
              </w:rPr>
              <w:t>Период эксплуатации, лет</w:t>
            </w:r>
          </w:p>
        </w:tc>
        <w:tc>
          <w:tcPr>
            <w:tcW w:w="431" w:type="pct"/>
            <w:tcBorders>
              <w:top w:val="single" w:sz="4" w:space="0" w:color="auto"/>
              <w:left w:val="nil"/>
              <w:bottom w:val="single" w:sz="4" w:space="0" w:color="auto"/>
              <w:right w:val="single" w:sz="4" w:space="0" w:color="auto"/>
            </w:tcBorders>
            <w:shd w:val="clear" w:color="auto" w:fill="auto"/>
            <w:textDirection w:val="btLr"/>
            <w:vAlign w:val="center"/>
            <w:hideMark/>
          </w:tcPr>
          <w:p w14:paraId="0A734F98" w14:textId="77777777" w:rsidR="00E07677" w:rsidRPr="00E07677" w:rsidRDefault="00E07677" w:rsidP="00E07677">
            <w:pPr>
              <w:spacing w:line="240" w:lineRule="auto"/>
              <w:ind w:firstLine="0"/>
              <w:jc w:val="center"/>
              <w:rPr>
                <w:rFonts w:eastAsia="Times New Roman" w:cs="Times New Roman"/>
                <w:b/>
                <w:bCs/>
                <w:color w:val="000000"/>
                <w:sz w:val="20"/>
                <w:szCs w:val="20"/>
                <w:lang w:eastAsia="ru-RU"/>
              </w:rPr>
            </w:pPr>
            <w:r w:rsidRPr="00E07677">
              <w:rPr>
                <w:rFonts w:eastAsia="Times New Roman" w:cs="Times New Roman"/>
                <w:b/>
                <w:bCs/>
                <w:color w:val="000000"/>
                <w:sz w:val="20"/>
                <w:szCs w:val="20"/>
                <w:lang w:eastAsia="ru-RU"/>
              </w:rPr>
              <w:t xml:space="preserve"> Стоимость, тыс.руб в ценах 2020 года </w:t>
            </w:r>
          </w:p>
        </w:tc>
      </w:tr>
      <w:tr w:rsidR="00E07677" w:rsidRPr="00E07677" w14:paraId="1232CF87" w14:textId="77777777" w:rsidTr="00E07677">
        <w:trPr>
          <w:trHeight w:val="585"/>
        </w:trPr>
        <w:tc>
          <w:tcPr>
            <w:tcW w:w="583" w:type="pct"/>
            <w:tcBorders>
              <w:top w:val="nil"/>
              <w:left w:val="single" w:sz="4" w:space="0" w:color="auto"/>
              <w:bottom w:val="single" w:sz="4" w:space="0" w:color="auto"/>
              <w:right w:val="single" w:sz="4" w:space="0" w:color="auto"/>
            </w:tcBorders>
            <w:shd w:val="clear" w:color="000000" w:fill="E2EFDA"/>
            <w:vAlign w:val="center"/>
            <w:hideMark/>
          </w:tcPr>
          <w:p w14:paraId="00DAC4A9"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Котельная по ул. Московская, 15</w:t>
            </w:r>
          </w:p>
        </w:tc>
        <w:tc>
          <w:tcPr>
            <w:tcW w:w="672" w:type="pct"/>
            <w:tcBorders>
              <w:top w:val="nil"/>
              <w:left w:val="nil"/>
              <w:bottom w:val="single" w:sz="4" w:space="0" w:color="auto"/>
              <w:right w:val="single" w:sz="4" w:space="0" w:color="auto"/>
            </w:tcBorders>
            <w:shd w:val="clear" w:color="000000" w:fill="E2EFDA"/>
            <w:vAlign w:val="center"/>
            <w:hideMark/>
          </w:tcPr>
          <w:p w14:paraId="63B73CE4"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Московская ул., 15</w:t>
            </w:r>
          </w:p>
        </w:tc>
        <w:tc>
          <w:tcPr>
            <w:tcW w:w="425" w:type="pct"/>
            <w:tcBorders>
              <w:top w:val="nil"/>
              <w:left w:val="nil"/>
              <w:bottom w:val="single" w:sz="4" w:space="0" w:color="auto"/>
              <w:right w:val="single" w:sz="4" w:space="0" w:color="auto"/>
            </w:tcBorders>
            <w:shd w:val="clear" w:color="000000" w:fill="E2EFDA"/>
            <w:noWrap/>
            <w:vAlign w:val="center"/>
            <w:hideMark/>
          </w:tcPr>
          <w:p w14:paraId="07A7EB32"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78</w:t>
            </w:r>
          </w:p>
        </w:tc>
        <w:tc>
          <w:tcPr>
            <w:tcW w:w="428" w:type="pct"/>
            <w:tcBorders>
              <w:top w:val="nil"/>
              <w:left w:val="nil"/>
              <w:bottom w:val="single" w:sz="4" w:space="0" w:color="auto"/>
              <w:right w:val="single" w:sz="4" w:space="0" w:color="auto"/>
            </w:tcBorders>
            <w:shd w:val="clear" w:color="000000" w:fill="E2EFDA"/>
            <w:noWrap/>
            <w:vAlign w:val="center"/>
            <w:hideMark/>
          </w:tcPr>
          <w:p w14:paraId="4FF69F7A"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0.069</w:t>
            </w:r>
          </w:p>
        </w:tc>
        <w:tc>
          <w:tcPr>
            <w:tcW w:w="428" w:type="pct"/>
            <w:tcBorders>
              <w:top w:val="nil"/>
              <w:left w:val="nil"/>
              <w:bottom w:val="single" w:sz="4" w:space="0" w:color="auto"/>
              <w:right w:val="single" w:sz="4" w:space="0" w:color="auto"/>
            </w:tcBorders>
            <w:shd w:val="clear" w:color="000000" w:fill="E2EFDA"/>
            <w:noWrap/>
            <w:vAlign w:val="center"/>
            <w:hideMark/>
          </w:tcPr>
          <w:p w14:paraId="4350DBA5"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0.069</w:t>
            </w:r>
          </w:p>
        </w:tc>
        <w:tc>
          <w:tcPr>
            <w:tcW w:w="788" w:type="pct"/>
            <w:tcBorders>
              <w:top w:val="nil"/>
              <w:left w:val="nil"/>
              <w:bottom w:val="single" w:sz="4" w:space="0" w:color="auto"/>
              <w:right w:val="single" w:sz="4" w:space="0" w:color="auto"/>
            </w:tcBorders>
            <w:shd w:val="clear" w:color="000000" w:fill="E2EFDA"/>
            <w:vAlign w:val="center"/>
            <w:hideMark/>
          </w:tcPr>
          <w:p w14:paraId="100717FE"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Надземная</w:t>
            </w:r>
          </w:p>
        </w:tc>
        <w:tc>
          <w:tcPr>
            <w:tcW w:w="408" w:type="pct"/>
            <w:tcBorders>
              <w:top w:val="nil"/>
              <w:left w:val="nil"/>
              <w:bottom w:val="single" w:sz="4" w:space="0" w:color="auto"/>
              <w:right w:val="single" w:sz="4" w:space="0" w:color="auto"/>
            </w:tcBorders>
            <w:shd w:val="clear" w:color="000000" w:fill="E2EFDA"/>
            <w:vAlign w:val="center"/>
            <w:hideMark/>
          </w:tcPr>
          <w:p w14:paraId="7B3036F3"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1988</w:t>
            </w:r>
          </w:p>
        </w:tc>
        <w:tc>
          <w:tcPr>
            <w:tcW w:w="412" w:type="pct"/>
            <w:tcBorders>
              <w:top w:val="nil"/>
              <w:left w:val="nil"/>
              <w:bottom w:val="single" w:sz="4" w:space="0" w:color="auto"/>
              <w:right w:val="single" w:sz="4" w:space="0" w:color="auto"/>
            </w:tcBorders>
            <w:shd w:val="clear" w:color="000000" w:fill="E2EFDA"/>
            <w:vAlign w:val="center"/>
            <w:hideMark/>
          </w:tcPr>
          <w:p w14:paraId="03B8F3A7"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2026-2031</w:t>
            </w:r>
          </w:p>
        </w:tc>
        <w:tc>
          <w:tcPr>
            <w:tcW w:w="426" w:type="pct"/>
            <w:tcBorders>
              <w:top w:val="nil"/>
              <w:left w:val="nil"/>
              <w:bottom w:val="single" w:sz="4" w:space="0" w:color="auto"/>
              <w:right w:val="single" w:sz="4" w:space="0" w:color="auto"/>
            </w:tcBorders>
            <w:shd w:val="clear" w:color="000000" w:fill="E2EFDA"/>
            <w:noWrap/>
            <w:vAlign w:val="center"/>
            <w:hideMark/>
          </w:tcPr>
          <w:p w14:paraId="69680C61"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32</w:t>
            </w:r>
          </w:p>
        </w:tc>
        <w:tc>
          <w:tcPr>
            <w:tcW w:w="431" w:type="pct"/>
            <w:tcBorders>
              <w:top w:val="nil"/>
              <w:left w:val="nil"/>
              <w:bottom w:val="single" w:sz="4" w:space="0" w:color="auto"/>
              <w:right w:val="single" w:sz="4" w:space="0" w:color="auto"/>
            </w:tcBorders>
            <w:shd w:val="clear" w:color="000000" w:fill="E2EFDA"/>
            <w:noWrap/>
            <w:vAlign w:val="center"/>
            <w:hideMark/>
          </w:tcPr>
          <w:p w14:paraId="57AFE6B7"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1 047,22</w:t>
            </w:r>
          </w:p>
        </w:tc>
      </w:tr>
      <w:tr w:rsidR="00E07677" w:rsidRPr="00E07677" w14:paraId="4A07C4FF" w14:textId="77777777" w:rsidTr="00E07677">
        <w:trPr>
          <w:trHeight w:val="585"/>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425027BD"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Котельная по ул. Московская, 15</w:t>
            </w:r>
          </w:p>
        </w:tc>
        <w:tc>
          <w:tcPr>
            <w:tcW w:w="672" w:type="pct"/>
            <w:tcBorders>
              <w:top w:val="nil"/>
              <w:left w:val="nil"/>
              <w:bottom w:val="single" w:sz="4" w:space="0" w:color="auto"/>
              <w:right w:val="single" w:sz="4" w:space="0" w:color="auto"/>
            </w:tcBorders>
            <w:shd w:val="clear" w:color="auto" w:fill="auto"/>
            <w:vAlign w:val="center"/>
            <w:hideMark/>
          </w:tcPr>
          <w:p w14:paraId="18115242"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ТК-1</w:t>
            </w:r>
          </w:p>
        </w:tc>
        <w:tc>
          <w:tcPr>
            <w:tcW w:w="425" w:type="pct"/>
            <w:tcBorders>
              <w:top w:val="nil"/>
              <w:left w:val="nil"/>
              <w:bottom w:val="single" w:sz="4" w:space="0" w:color="auto"/>
              <w:right w:val="single" w:sz="4" w:space="0" w:color="auto"/>
            </w:tcBorders>
            <w:shd w:val="clear" w:color="auto" w:fill="auto"/>
            <w:noWrap/>
            <w:vAlign w:val="center"/>
            <w:hideMark/>
          </w:tcPr>
          <w:p w14:paraId="6B8D6439"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42</w:t>
            </w:r>
          </w:p>
        </w:tc>
        <w:tc>
          <w:tcPr>
            <w:tcW w:w="428" w:type="pct"/>
            <w:tcBorders>
              <w:top w:val="nil"/>
              <w:left w:val="nil"/>
              <w:bottom w:val="single" w:sz="4" w:space="0" w:color="auto"/>
              <w:right w:val="single" w:sz="4" w:space="0" w:color="auto"/>
            </w:tcBorders>
            <w:shd w:val="clear" w:color="auto" w:fill="auto"/>
            <w:noWrap/>
            <w:vAlign w:val="center"/>
            <w:hideMark/>
          </w:tcPr>
          <w:p w14:paraId="2A4ACC07"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0.082</w:t>
            </w:r>
          </w:p>
        </w:tc>
        <w:tc>
          <w:tcPr>
            <w:tcW w:w="428" w:type="pct"/>
            <w:tcBorders>
              <w:top w:val="nil"/>
              <w:left w:val="nil"/>
              <w:bottom w:val="single" w:sz="4" w:space="0" w:color="auto"/>
              <w:right w:val="single" w:sz="4" w:space="0" w:color="auto"/>
            </w:tcBorders>
            <w:shd w:val="clear" w:color="auto" w:fill="auto"/>
            <w:noWrap/>
            <w:vAlign w:val="center"/>
            <w:hideMark/>
          </w:tcPr>
          <w:p w14:paraId="128202FC"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0.082</w:t>
            </w:r>
          </w:p>
        </w:tc>
        <w:tc>
          <w:tcPr>
            <w:tcW w:w="788" w:type="pct"/>
            <w:tcBorders>
              <w:top w:val="nil"/>
              <w:left w:val="nil"/>
              <w:bottom w:val="single" w:sz="4" w:space="0" w:color="auto"/>
              <w:right w:val="single" w:sz="4" w:space="0" w:color="auto"/>
            </w:tcBorders>
            <w:shd w:val="clear" w:color="auto" w:fill="auto"/>
            <w:vAlign w:val="center"/>
            <w:hideMark/>
          </w:tcPr>
          <w:p w14:paraId="20B93A3E"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Подземная канальная</w:t>
            </w:r>
          </w:p>
        </w:tc>
        <w:tc>
          <w:tcPr>
            <w:tcW w:w="408" w:type="pct"/>
            <w:tcBorders>
              <w:top w:val="nil"/>
              <w:left w:val="nil"/>
              <w:bottom w:val="single" w:sz="4" w:space="0" w:color="auto"/>
              <w:right w:val="single" w:sz="4" w:space="0" w:color="auto"/>
            </w:tcBorders>
            <w:shd w:val="clear" w:color="auto" w:fill="auto"/>
            <w:vAlign w:val="center"/>
            <w:hideMark/>
          </w:tcPr>
          <w:p w14:paraId="7CFC14F1"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1988</w:t>
            </w:r>
          </w:p>
        </w:tc>
        <w:tc>
          <w:tcPr>
            <w:tcW w:w="412" w:type="pct"/>
            <w:tcBorders>
              <w:top w:val="nil"/>
              <w:left w:val="nil"/>
              <w:bottom w:val="single" w:sz="4" w:space="0" w:color="auto"/>
              <w:right w:val="single" w:sz="4" w:space="0" w:color="auto"/>
            </w:tcBorders>
            <w:shd w:val="clear" w:color="auto" w:fill="auto"/>
            <w:vAlign w:val="center"/>
            <w:hideMark/>
          </w:tcPr>
          <w:p w14:paraId="6DBC5922"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2026-2031</w:t>
            </w:r>
          </w:p>
        </w:tc>
        <w:tc>
          <w:tcPr>
            <w:tcW w:w="426" w:type="pct"/>
            <w:tcBorders>
              <w:top w:val="nil"/>
              <w:left w:val="nil"/>
              <w:bottom w:val="single" w:sz="4" w:space="0" w:color="auto"/>
              <w:right w:val="single" w:sz="4" w:space="0" w:color="auto"/>
            </w:tcBorders>
            <w:shd w:val="clear" w:color="auto" w:fill="auto"/>
            <w:noWrap/>
            <w:vAlign w:val="center"/>
            <w:hideMark/>
          </w:tcPr>
          <w:p w14:paraId="6DB469A8"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32</w:t>
            </w:r>
          </w:p>
        </w:tc>
        <w:tc>
          <w:tcPr>
            <w:tcW w:w="431" w:type="pct"/>
            <w:tcBorders>
              <w:top w:val="nil"/>
              <w:left w:val="nil"/>
              <w:bottom w:val="single" w:sz="4" w:space="0" w:color="auto"/>
              <w:right w:val="single" w:sz="4" w:space="0" w:color="auto"/>
            </w:tcBorders>
            <w:shd w:val="clear" w:color="auto" w:fill="auto"/>
            <w:noWrap/>
            <w:vAlign w:val="center"/>
            <w:hideMark/>
          </w:tcPr>
          <w:p w14:paraId="3D46390F"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926,261</w:t>
            </w:r>
          </w:p>
        </w:tc>
      </w:tr>
      <w:tr w:rsidR="00E07677" w:rsidRPr="00E07677" w14:paraId="28716878" w14:textId="77777777" w:rsidTr="00E07677">
        <w:trPr>
          <w:trHeight w:val="585"/>
        </w:trPr>
        <w:tc>
          <w:tcPr>
            <w:tcW w:w="583" w:type="pct"/>
            <w:tcBorders>
              <w:top w:val="nil"/>
              <w:left w:val="single" w:sz="4" w:space="0" w:color="auto"/>
              <w:bottom w:val="single" w:sz="4" w:space="0" w:color="auto"/>
              <w:right w:val="single" w:sz="4" w:space="0" w:color="auto"/>
            </w:tcBorders>
            <w:shd w:val="clear" w:color="000000" w:fill="E2EFDA"/>
            <w:vAlign w:val="center"/>
            <w:hideMark/>
          </w:tcPr>
          <w:p w14:paraId="271D4E98"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ТК-1</w:t>
            </w:r>
          </w:p>
        </w:tc>
        <w:tc>
          <w:tcPr>
            <w:tcW w:w="672" w:type="pct"/>
            <w:tcBorders>
              <w:top w:val="nil"/>
              <w:left w:val="nil"/>
              <w:bottom w:val="single" w:sz="4" w:space="0" w:color="auto"/>
              <w:right w:val="single" w:sz="4" w:space="0" w:color="auto"/>
            </w:tcBorders>
            <w:shd w:val="clear" w:color="000000" w:fill="E2EFDA"/>
            <w:vAlign w:val="center"/>
            <w:hideMark/>
          </w:tcPr>
          <w:p w14:paraId="2A5CDC89"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Московская ул., 15</w:t>
            </w:r>
          </w:p>
        </w:tc>
        <w:tc>
          <w:tcPr>
            <w:tcW w:w="425" w:type="pct"/>
            <w:tcBorders>
              <w:top w:val="nil"/>
              <w:left w:val="nil"/>
              <w:bottom w:val="single" w:sz="4" w:space="0" w:color="auto"/>
              <w:right w:val="single" w:sz="4" w:space="0" w:color="auto"/>
            </w:tcBorders>
            <w:shd w:val="clear" w:color="000000" w:fill="E2EFDA"/>
            <w:noWrap/>
            <w:vAlign w:val="center"/>
            <w:hideMark/>
          </w:tcPr>
          <w:p w14:paraId="478539E7"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30</w:t>
            </w:r>
          </w:p>
        </w:tc>
        <w:tc>
          <w:tcPr>
            <w:tcW w:w="428" w:type="pct"/>
            <w:tcBorders>
              <w:top w:val="nil"/>
              <w:left w:val="nil"/>
              <w:bottom w:val="single" w:sz="4" w:space="0" w:color="auto"/>
              <w:right w:val="single" w:sz="4" w:space="0" w:color="auto"/>
            </w:tcBorders>
            <w:shd w:val="clear" w:color="000000" w:fill="E2EFDA"/>
            <w:noWrap/>
            <w:vAlign w:val="center"/>
            <w:hideMark/>
          </w:tcPr>
          <w:p w14:paraId="5D0B2D5B"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0.050</w:t>
            </w:r>
          </w:p>
        </w:tc>
        <w:tc>
          <w:tcPr>
            <w:tcW w:w="428" w:type="pct"/>
            <w:tcBorders>
              <w:top w:val="nil"/>
              <w:left w:val="nil"/>
              <w:bottom w:val="single" w:sz="4" w:space="0" w:color="auto"/>
              <w:right w:val="single" w:sz="4" w:space="0" w:color="auto"/>
            </w:tcBorders>
            <w:shd w:val="clear" w:color="000000" w:fill="E2EFDA"/>
            <w:noWrap/>
            <w:vAlign w:val="center"/>
            <w:hideMark/>
          </w:tcPr>
          <w:p w14:paraId="10D7DF1E"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0.050</w:t>
            </w:r>
          </w:p>
        </w:tc>
        <w:tc>
          <w:tcPr>
            <w:tcW w:w="788" w:type="pct"/>
            <w:tcBorders>
              <w:top w:val="nil"/>
              <w:left w:val="nil"/>
              <w:bottom w:val="single" w:sz="4" w:space="0" w:color="auto"/>
              <w:right w:val="single" w:sz="4" w:space="0" w:color="auto"/>
            </w:tcBorders>
            <w:shd w:val="clear" w:color="000000" w:fill="E2EFDA"/>
            <w:vAlign w:val="center"/>
            <w:hideMark/>
          </w:tcPr>
          <w:p w14:paraId="44973A52"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Подземная канальная</w:t>
            </w:r>
          </w:p>
        </w:tc>
        <w:tc>
          <w:tcPr>
            <w:tcW w:w="408" w:type="pct"/>
            <w:tcBorders>
              <w:top w:val="nil"/>
              <w:left w:val="nil"/>
              <w:bottom w:val="single" w:sz="4" w:space="0" w:color="auto"/>
              <w:right w:val="single" w:sz="4" w:space="0" w:color="auto"/>
            </w:tcBorders>
            <w:shd w:val="clear" w:color="000000" w:fill="E2EFDA"/>
            <w:vAlign w:val="center"/>
            <w:hideMark/>
          </w:tcPr>
          <w:p w14:paraId="78A52D02"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1988</w:t>
            </w:r>
          </w:p>
        </w:tc>
        <w:tc>
          <w:tcPr>
            <w:tcW w:w="412" w:type="pct"/>
            <w:tcBorders>
              <w:top w:val="nil"/>
              <w:left w:val="nil"/>
              <w:bottom w:val="single" w:sz="4" w:space="0" w:color="auto"/>
              <w:right w:val="single" w:sz="4" w:space="0" w:color="auto"/>
            </w:tcBorders>
            <w:shd w:val="clear" w:color="000000" w:fill="E2EFDA"/>
            <w:vAlign w:val="center"/>
            <w:hideMark/>
          </w:tcPr>
          <w:p w14:paraId="73BCA208"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2026-2031</w:t>
            </w:r>
          </w:p>
        </w:tc>
        <w:tc>
          <w:tcPr>
            <w:tcW w:w="426" w:type="pct"/>
            <w:tcBorders>
              <w:top w:val="nil"/>
              <w:left w:val="nil"/>
              <w:bottom w:val="single" w:sz="4" w:space="0" w:color="auto"/>
              <w:right w:val="single" w:sz="4" w:space="0" w:color="auto"/>
            </w:tcBorders>
            <w:shd w:val="clear" w:color="000000" w:fill="E2EFDA"/>
            <w:noWrap/>
            <w:vAlign w:val="center"/>
            <w:hideMark/>
          </w:tcPr>
          <w:p w14:paraId="26A0F3EF"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32</w:t>
            </w:r>
          </w:p>
        </w:tc>
        <w:tc>
          <w:tcPr>
            <w:tcW w:w="431" w:type="pct"/>
            <w:tcBorders>
              <w:top w:val="nil"/>
              <w:left w:val="nil"/>
              <w:bottom w:val="single" w:sz="4" w:space="0" w:color="auto"/>
              <w:right w:val="single" w:sz="4" w:space="0" w:color="auto"/>
            </w:tcBorders>
            <w:shd w:val="clear" w:color="000000" w:fill="E2EFDA"/>
            <w:noWrap/>
            <w:vAlign w:val="center"/>
            <w:hideMark/>
          </w:tcPr>
          <w:p w14:paraId="07BAE860"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661,615</w:t>
            </w:r>
          </w:p>
        </w:tc>
      </w:tr>
      <w:tr w:rsidR="00E07677" w:rsidRPr="00E07677" w14:paraId="118DA680" w14:textId="77777777" w:rsidTr="00E07677">
        <w:trPr>
          <w:trHeight w:val="585"/>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21C182E9"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ТК-1</w:t>
            </w:r>
          </w:p>
        </w:tc>
        <w:tc>
          <w:tcPr>
            <w:tcW w:w="672" w:type="pct"/>
            <w:tcBorders>
              <w:top w:val="nil"/>
              <w:left w:val="nil"/>
              <w:bottom w:val="single" w:sz="4" w:space="0" w:color="auto"/>
              <w:right w:val="single" w:sz="4" w:space="0" w:color="auto"/>
            </w:tcBorders>
            <w:shd w:val="clear" w:color="auto" w:fill="auto"/>
            <w:vAlign w:val="center"/>
            <w:hideMark/>
          </w:tcPr>
          <w:p w14:paraId="17C7EAC8"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ТК-2</w:t>
            </w:r>
          </w:p>
        </w:tc>
        <w:tc>
          <w:tcPr>
            <w:tcW w:w="425" w:type="pct"/>
            <w:tcBorders>
              <w:top w:val="nil"/>
              <w:left w:val="nil"/>
              <w:bottom w:val="single" w:sz="4" w:space="0" w:color="auto"/>
              <w:right w:val="single" w:sz="4" w:space="0" w:color="auto"/>
            </w:tcBorders>
            <w:shd w:val="clear" w:color="auto" w:fill="auto"/>
            <w:noWrap/>
            <w:vAlign w:val="center"/>
            <w:hideMark/>
          </w:tcPr>
          <w:p w14:paraId="6B86AEBB"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30</w:t>
            </w:r>
          </w:p>
        </w:tc>
        <w:tc>
          <w:tcPr>
            <w:tcW w:w="428" w:type="pct"/>
            <w:tcBorders>
              <w:top w:val="nil"/>
              <w:left w:val="nil"/>
              <w:bottom w:val="single" w:sz="4" w:space="0" w:color="auto"/>
              <w:right w:val="single" w:sz="4" w:space="0" w:color="auto"/>
            </w:tcBorders>
            <w:shd w:val="clear" w:color="auto" w:fill="auto"/>
            <w:noWrap/>
            <w:vAlign w:val="center"/>
            <w:hideMark/>
          </w:tcPr>
          <w:p w14:paraId="28EA1EFE"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0.082</w:t>
            </w:r>
          </w:p>
        </w:tc>
        <w:tc>
          <w:tcPr>
            <w:tcW w:w="428" w:type="pct"/>
            <w:tcBorders>
              <w:top w:val="nil"/>
              <w:left w:val="nil"/>
              <w:bottom w:val="single" w:sz="4" w:space="0" w:color="auto"/>
              <w:right w:val="single" w:sz="4" w:space="0" w:color="auto"/>
            </w:tcBorders>
            <w:shd w:val="clear" w:color="auto" w:fill="auto"/>
            <w:noWrap/>
            <w:vAlign w:val="center"/>
            <w:hideMark/>
          </w:tcPr>
          <w:p w14:paraId="38B3AED8"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0.082</w:t>
            </w:r>
          </w:p>
        </w:tc>
        <w:tc>
          <w:tcPr>
            <w:tcW w:w="788" w:type="pct"/>
            <w:tcBorders>
              <w:top w:val="nil"/>
              <w:left w:val="nil"/>
              <w:bottom w:val="single" w:sz="4" w:space="0" w:color="auto"/>
              <w:right w:val="single" w:sz="4" w:space="0" w:color="auto"/>
            </w:tcBorders>
            <w:shd w:val="clear" w:color="auto" w:fill="auto"/>
            <w:vAlign w:val="center"/>
            <w:hideMark/>
          </w:tcPr>
          <w:p w14:paraId="604773A0"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Подземная канальная</w:t>
            </w:r>
          </w:p>
        </w:tc>
        <w:tc>
          <w:tcPr>
            <w:tcW w:w="408" w:type="pct"/>
            <w:tcBorders>
              <w:top w:val="nil"/>
              <w:left w:val="nil"/>
              <w:bottom w:val="single" w:sz="4" w:space="0" w:color="auto"/>
              <w:right w:val="single" w:sz="4" w:space="0" w:color="auto"/>
            </w:tcBorders>
            <w:shd w:val="clear" w:color="auto" w:fill="auto"/>
            <w:vAlign w:val="center"/>
            <w:hideMark/>
          </w:tcPr>
          <w:p w14:paraId="302BB531"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1988</w:t>
            </w:r>
          </w:p>
        </w:tc>
        <w:tc>
          <w:tcPr>
            <w:tcW w:w="412" w:type="pct"/>
            <w:tcBorders>
              <w:top w:val="nil"/>
              <w:left w:val="nil"/>
              <w:bottom w:val="single" w:sz="4" w:space="0" w:color="auto"/>
              <w:right w:val="single" w:sz="4" w:space="0" w:color="auto"/>
            </w:tcBorders>
            <w:shd w:val="clear" w:color="auto" w:fill="auto"/>
            <w:vAlign w:val="center"/>
            <w:hideMark/>
          </w:tcPr>
          <w:p w14:paraId="17D2DA24"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2026-2031</w:t>
            </w:r>
          </w:p>
        </w:tc>
        <w:tc>
          <w:tcPr>
            <w:tcW w:w="426" w:type="pct"/>
            <w:tcBorders>
              <w:top w:val="nil"/>
              <w:left w:val="nil"/>
              <w:bottom w:val="single" w:sz="4" w:space="0" w:color="auto"/>
              <w:right w:val="single" w:sz="4" w:space="0" w:color="auto"/>
            </w:tcBorders>
            <w:shd w:val="clear" w:color="auto" w:fill="auto"/>
            <w:noWrap/>
            <w:vAlign w:val="center"/>
            <w:hideMark/>
          </w:tcPr>
          <w:p w14:paraId="0F07598B"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32</w:t>
            </w:r>
          </w:p>
        </w:tc>
        <w:tc>
          <w:tcPr>
            <w:tcW w:w="431" w:type="pct"/>
            <w:tcBorders>
              <w:top w:val="nil"/>
              <w:left w:val="nil"/>
              <w:bottom w:val="single" w:sz="4" w:space="0" w:color="auto"/>
              <w:right w:val="single" w:sz="4" w:space="0" w:color="auto"/>
            </w:tcBorders>
            <w:shd w:val="clear" w:color="auto" w:fill="auto"/>
            <w:noWrap/>
            <w:vAlign w:val="center"/>
            <w:hideMark/>
          </w:tcPr>
          <w:p w14:paraId="2802E165"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661,615</w:t>
            </w:r>
          </w:p>
        </w:tc>
      </w:tr>
      <w:tr w:rsidR="00E07677" w:rsidRPr="00E07677" w14:paraId="372D9B10" w14:textId="77777777" w:rsidTr="00E07677">
        <w:trPr>
          <w:trHeight w:val="585"/>
        </w:trPr>
        <w:tc>
          <w:tcPr>
            <w:tcW w:w="583" w:type="pct"/>
            <w:tcBorders>
              <w:top w:val="nil"/>
              <w:left w:val="single" w:sz="4" w:space="0" w:color="auto"/>
              <w:bottom w:val="single" w:sz="4" w:space="0" w:color="auto"/>
              <w:right w:val="single" w:sz="4" w:space="0" w:color="auto"/>
            </w:tcBorders>
            <w:shd w:val="clear" w:color="000000" w:fill="E2EFDA"/>
            <w:vAlign w:val="center"/>
            <w:hideMark/>
          </w:tcPr>
          <w:p w14:paraId="023948EE"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ТК-2</w:t>
            </w:r>
          </w:p>
        </w:tc>
        <w:tc>
          <w:tcPr>
            <w:tcW w:w="672" w:type="pct"/>
            <w:tcBorders>
              <w:top w:val="nil"/>
              <w:left w:val="nil"/>
              <w:bottom w:val="single" w:sz="4" w:space="0" w:color="auto"/>
              <w:right w:val="single" w:sz="4" w:space="0" w:color="auto"/>
            </w:tcBorders>
            <w:shd w:val="clear" w:color="000000" w:fill="E2EFDA"/>
            <w:vAlign w:val="center"/>
            <w:hideMark/>
          </w:tcPr>
          <w:p w14:paraId="6AAF906D"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Московская ул., 15</w:t>
            </w:r>
          </w:p>
        </w:tc>
        <w:tc>
          <w:tcPr>
            <w:tcW w:w="425" w:type="pct"/>
            <w:tcBorders>
              <w:top w:val="nil"/>
              <w:left w:val="nil"/>
              <w:bottom w:val="single" w:sz="4" w:space="0" w:color="auto"/>
              <w:right w:val="single" w:sz="4" w:space="0" w:color="auto"/>
            </w:tcBorders>
            <w:shd w:val="clear" w:color="000000" w:fill="E2EFDA"/>
            <w:noWrap/>
            <w:vAlign w:val="center"/>
            <w:hideMark/>
          </w:tcPr>
          <w:p w14:paraId="6C4487C1"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40</w:t>
            </w:r>
          </w:p>
        </w:tc>
        <w:tc>
          <w:tcPr>
            <w:tcW w:w="428" w:type="pct"/>
            <w:tcBorders>
              <w:top w:val="nil"/>
              <w:left w:val="nil"/>
              <w:bottom w:val="single" w:sz="4" w:space="0" w:color="auto"/>
              <w:right w:val="single" w:sz="4" w:space="0" w:color="auto"/>
            </w:tcBorders>
            <w:shd w:val="clear" w:color="000000" w:fill="E2EFDA"/>
            <w:noWrap/>
            <w:vAlign w:val="center"/>
            <w:hideMark/>
          </w:tcPr>
          <w:p w14:paraId="1C18E602"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0.050</w:t>
            </w:r>
          </w:p>
        </w:tc>
        <w:tc>
          <w:tcPr>
            <w:tcW w:w="428" w:type="pct"/>
            <w:tcBorders>
              <w:top w:val="nil"/>
              <w:left w:val="nil"/>
              <w:bottom w:val="single" w:sz="4" w:space="0" w:color="auto"/>
              <w:right w:val="single" w:sz="4" w:space="0" w:color="auto"/>
            </w:tcBorders>
            <w:shd w:val="clear" w:color="000000" w:fill="E2EFDA"/>
            <w:noWrap/>
            <w:vAlign w:val="center"/>
            <w:hideMark/>
          </w:tcPr>
          <w:p w14:paraId="023CADFA"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0.050</w:t>
            </w:r>
          </w:p>
        </w:tc>
        <w:tc>
          <w:tcPr>
            <w:tcW w:w="788" w:type="pct"/>
            <w:tcBorders>
              <w:top w:val="nil"/>
              <w:left w:val="nil"/>
              <w:bottom w:val="single" w:sz="4" w:space="0" w:color="auto"/>
              <w:right w:val="single" w:sz="4" w:space="0" w:color="auto"/>
            </w:tcBorders>
            <w:shd w:val="clear" w:color="000000" w:fill="E2EFDA"/>
            <w:vAlign w:val="center"/>
            <w:hideMark/>
          </w:tcPr>
          <w:p w14:paraId="6CEAFBBA"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Подземная канальная</w:t>
            </w:r>
          </w:p>
        </w:tc>
        <w:tc>
          <w:tcPr>
            <w:tcW w:w="408" w:type="pct"/>
            <w:tcBorders>
              <w:top w:val="nil"/>
              <w:left w:val="nil"/>
              <w:bottom w:val="single" w:sz="4" w:space="0" w:color="auto"/>
              <w:right w:val="single" w:sz="4" w:space="0" w:color="auto"/>
            </w:tcBorders>
            <w:shd w:val="clear" w:color="000000" w:fill="E2EFDA"/>
            <w:vAlign w:val="center"/>
            <w:hideMark/>
          </w:tcPr>
          <w:p w14:paraId="0DC7F959"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1988</w:t>
            </w:r>
          </w:p>
        </w:tc>
        <w:tc>
          <w:tcPr>
            <w:tcW w:w="412" w:type="pct"/>
            <w:tcBorders>
              <w:top w:val="nil"/>
              <w:left w:val="nil"/>
              <w:bottom w:val="single" w:sz="4" w:space="0" w:color="auto"/>
              <w:right w:val="single" w:sz="4" w:space="0" w:color="auto"/>
            </w:tcBorders>
            <w:shd w:val="clear" w:color="000000" w:fill="E2EFDA"/>
            <w:vAlign w:val="center"/>
            <w:hideMark/>
          </w:tcPr>
          <w:p w14:paraId="4BB58F97"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2026-2031</w:t>
            </w:r>
          </w:p>
        </w:tc>
        <w:tc>
          <w:tcPr>
            <w:tcW w:w="426" w:type="pct"/>
            <w:tcBorders>
              <w:top w:val="nil"/>
              <w:left w:val="nil"/>
              <w:bottom w:val="single" w:sz="4" w:space="0" w:color="auto"/>
              <w:right w:val="single" w:sz="4" w:space="0" w:color="auto"/>
            </w:tcBorders>
            <w:shd w:val="clear" w:color="000000" w:fill="E2EFDA"/>
            <w:noWrap/>
            <w:vAlign w:val="center"/>
            <w:hideMark/>
          </w:tcPr>
          <w:p w14:paraId="0F527FE8"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32</w:t>
            </w:r>
          </w:p>
        </w:tc>
        <w:tc>
          <w:tcPr>
            <w:tcW w:w="431" w:type="pct"/>
            <w:tcBorders>
              <w:top w:val="nil"/>
              <w:left w:val="nil"/>
              <w:bottom w:val="single" w:sz="4" w:space="0" w:color="auto"/>
              <w:right w:val="single" w:sz="4" w:space="0" w:color="auto"/>
            </w:tcBorders>
            <w:shd w:val="clear" w:color="000000" w:fill="E2EFDA"/>
            <w:noWrap/>
            <w:vAlign w:val="center"/>
            <w:hideMark/>
          </w:tcPr>
          <w:p w14:paraId="6B0197E8"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882,153</w:t>
            </w:r>
          </w:p>
        </w:tc>
      </w:tr>
      <w:tr w:rsidR="00E07677" w:rsidRPr="00E07677" w14:paraId="0C56D07A" w14:textId="77777777" w:rsidTr="00E07677">
        <w:trPr>
          <w:trHeight w:val="585"/>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6BA29159"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ТК-2</w:t>
            </w:r>
          </w:p>
        </w:tc>
        <w:tc>
          <w:tcPr>
            <w:tcW w:w="672" w:type="pct"/>
            <w:tcBorders>
              <w:top w:val="nil"/>
              <w:left w:val="nil"/>
              <w:bottom w:val="single" w:sz="4" w:space="0" w:color="auto"/>
              <w:right w:val="single" w:sz="4" w:space="0" w:color="auto"/>
            </w:tcBorders>
            <w:shd w:val="clear" w:color="auto" w:fill="auto"/>
            <w:vAlign w:val="center"/>
            <w:hideMark/>
          </w:tcPr>
          <w:p w14:paraId="56AEE9AF"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ТК-3</w:t>
            </w:r>
          </w:p>
        </w:tc>
        <w:tc>
          <w:tcPr>
            <w:tcW w:w="425" w:type="pct"/>
            <w:tcBorders>
              <w:top w:val="nil"/>
              <w:left w:val="nil"/>
              <w:bottom w:val="single" w:sz="4" w:space="0" w:color="auto"/>
              <w:right w:val="single" w:sz="4" w:space="0" w:color="auto"/>
            </w:tcBorders>
            <w:shd w:val="clear" w:color="auto" w:fill="auto"/>
            <w:noWrap/>
            <w:vAlign w:val="center"/>
            <w:hideMark/>
          </w:tcPr>
          <w:p w14:paraId="0F47BD36"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30</w:t>
            </w:r>
          </w:p>
        </w:tc>
        <w:tc>
          <w:tcPr>
            <w:tcW w:w="428" w:type="pct"/>
            <w:tcBorders>
              <w:top w:val="nil"/>
              <w:left w:val="nil"/>
              <w:bottom w:val="single" w:sz="4" w:space="0" w:color="auto"/>
              <w:right w:val="single" w:sz="4" w:space="0" w:color="auto"/>
            </w:tcBorders>
            <w:shd w:val="clear" w:color="auto" w:fill="auto"/>
            <w:noWrap/>
            <w:vAlign w:val="center"/>
            <w:hideMark/>
          </w:tcPr>
          <w:p w14:paraId="4E3283E7"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0.069</w:t>
            </w:r>
          </w:p>
        </w:tc>
        <w:tc>
          <w:tcPr>
            <w:tcW w:w="428" w:type="pct"/>
            <w:tcBorders>
              <w:top w:val="nil"/>
              <w:left w:val="nil"/>
              <w:bottom w:val="single" w:sz="4" w:space="0" w:color="auto"/>
              <w:right w:val="single" w:sz="4" w:space="0" w:color="auto"/>
            </w:tcBorders>
            <w:shd w:val="clear" w:color="auto" w:fill="auto"/>
            <w:noWrap/>
            <w:vAlign w:val="center"/>
            <w:hideMark/>
          </w:tcPr>
          <w:p w14:paraId="02FB131B"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0.069</w:t>
            </w:r>
          </w:p>
        </w:tc>
        <w:tc>
          <w:tcPr>
            <w:tcW w:w="788" w:type="pct"/>
            <w:tcBorders>
              <w:top w:val="nil"/>
              <w:left w:val="nil"/>
              <w:bottom w:val="single" w:sz="4" w:space="0" w:color="auto"/>
              <w:right w:val="single" w:sz="4" w:space="0" w:color="auto"/>
            </w:tcBorders>
            <w:shd w:val="clear" w:color="auto" w:fill="auto"/>
            <w:vAlign w:val="center"/>
            <w:hideMark/>
          </w:tcPr>
          <w:p w14:paraId="7518B2A5"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Подземная канальная</w:t>
            </w:r>
          </w:p>
        </w:tc>
        <w:tc>
          <w:tcPr>
            <w:tcW w:w="408" w:type="pct"/>
            <w:tcBorders>
              <w:top w:val="nil"/>
              <w:left w:val="nil"/>
              <w:bottom w:val="single" w:sz="4" w:space="0" w:color="auto"/>
              <w:right w:val="single" w:sz="4" w:space="0" w:color="auto"/>
            </w:tcBorders>
            <w:shd w:val="clear" w:color="auto" w:fill="auto"/>
            <w:vAlign w:val="center"/>
            <w:hideMark/>
          </w:tcPr>
          <w:p w14:paraId="4F8A5ADB"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1988</w:t>
            </w:r>
          </w:p>
        </w:tc>
        <w:tc>
          <w:tcPr>
            <w:tcW w:w="412" w:type="pct"/>
            <w:tcBorders>
              <w:top w:val="nil"/>
              <w:left w:val="nil"/>
              <w:bottom w:val="single" w:sz="4" w:space="0" w:color="auto"/>
              <w:right w:val="single" w:sz="4" w:space="0" w:color="auto"/>
            </w:tcBorders>
            <w:shd w:val="clear" w:color="auto" w:fill="auto"/>
            <w:vAlign w:val="center"/>
            <w:hideMark/>
          </w:tcPr>
          <w:p w14:paraId="09CC5828"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2026-2031</w:t>
            </w:r>
          </w:p>
        </w:tc>
        <w:tc>
          <w:tcPr>
            <w:tcW w:w="426" w:type="pct"/>
            <w:tcBorders>
              <w:top w:val="nil"/>
              <w:left w:val="nil"/>
              <w:bottom w:val="single" w:sz="4" w:space="0" w:color="auto"/>
              <w:right w:val="single" w:sz="4" w:space="0" w:color="auto"/>
            </w:tcBorders>
            <w:shd w:val="clear" w:color="auto" w:fill="auto"/>
            <w:noWrap/>
            <w:vAlign w:val="center"/>
            <w:hideMark/>
          </w:tcPr>
          <w:p w14:paraId="7F5EACC7"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32</w:t>
            </w:r>
          </w:p>
        </w:tc>
        <w:tc>
          <w:tcPr>
            <w:tcW w:w="431" w:type="pct"/>
            <w:tcBorders>
              <w:top w:val="nil"/>
              <w:left w:val="nil"/>
              <w:bottom w:val="single" w:sz="4" w:space="0" w:color="auto"/>
              <w:right w:val="single" w:sz="4" w:space="0" w:color="auto"/>
            </w:tcBorders>
            <w:shd w:val="clear" w:color="auto" w:fill="auto"/>
            <w:noWrap/>
            <w:vAlign w:val="center"/>
            <w:hideMark/>
          </w:tcPr>
          <w:p w14:paraId="6E173B9C"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661,615</w:t>
            </w:r>
          </w:p>
        </w:tc>
      </w:tr>
      <w:tr w:rsidR="00E07677" w:rsidRPr="00E07677" w14:paraId="55130DBC" w14:textId="77777777" w:rsidTr="00E07677">
        <w:trPr>
          <w:trHeight w:val="585"/>
        </w:trPr>
        <w:tc>
          <w:tcPr>
            <w:tcW w:w="583" w:type="pct"/>
            <w:tcBorders>
              <w:top w:val="nil"/>
              <w:left w:val="single" w:sz="4" w:space="0" w:color="auto"/>
              <w:bottom w:val="single" w:sz="4" w:space="0" w:color="auto"/>
              <w:right w:val="single" w:sz="4" w:space="0" w:color="auto"/>
            </w:tcBorders>
            <w:shd w:val="clear" w:color="000000" w:fill="E2EFDA"/>
            <w:vAlign w:val="center"/>
            <w:hideMark/>
          </w:tcPr>
          <w:p w14:paraId="79889515"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ТК-3</w:t>
            </w:r>
          </w:p>
        </w:tc>
        <w:tc>
          <w:tcPr>
            <w:tcW w:w="672" w:type="pct"/>
            <w:tcBorders>
              <w:top w:val="nil"/>
              <w:left w:val="nil"/>
              <w:bottom w:val="single" w:sz="4" w:space="0" w:color="auto"/>
              <w:right w:val="single" w:sz="4" w:space="0" w:color="auto"/>
            </w:tcBorders>
            <w:shd w:val="clear" w:color="000000" w:fill="E2EFDA"/>
            <w:vAlign w:val="center"/>
            <w:hideMark/>
          </w:tcPr>
          <w:p w14:paraId="07CC52C0"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Московская ул., 15</w:t>
            </w:r>
          </w:p>
        </w:tc>
        <w:tc>
          <w:tcPr>
            <w:tcW w:w="425" w:type="pct"/>
            <w:tcBorders>
              <w:top w:val="nil"/>
              <w:left w:val="nil"/>
              <w:bottom w:val="single" w:sz="4" w:space="0" w:color="auto"/>
              <w:right w:val="single" w:sz="4" w:space="0" w:color="auto"/>
            </w:tcBorders>
            <w:shd w:val="clear" w:color="000000" w:fill="E2EFDA"/>
            <w:noWrap/>
            <w:vAlign w:val="center"/>
            <w:hideMark/>
          </w:tcPr>
          <w:p w14:paraId="448F36A3"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29</w:t>
            </w:r>
          </w:p>
        </w:tc>
        <w:tc>
          <w:tcPr>
            <w:tcW w:w="428" w:type="pct"/>
            <w:tcBorders>
              <w:top w:val="nil"/>
              <w:left w:val="nil"/>
              <w:bottom w:val="single" w:sz="4" w:space="0" w:color="auto"/>
              <w:right w:val="single" w:sz="4" w:space="0" w:color="auto"/>
            </w:tcBorders>
            <w:shd w:val="clear" w:color="000000" w:fill="E2EFDA"/>
            <w:noWrap/>
            <w:vAlign w:val="center"/>
            <w:hideMark/>
          </w:tcPr>
          <w:p w14:paraId="452FEF78"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0.050</w:t>
            </w:r>
          </w:p>
        </w:tc>
        <w:tc>
          <w:tcPr>
            <w:tcW w:w="428" w:type="pct"/>
            <w:tcBorders>
              <w:top w:val="nil"/>
              <w:left w:val="nil"/>
              <w:bottom w:val="single" w:sz="4" w:space="0" w:color="auto"/>
              <w:right w:val="single" w:sz="4" w:space="0" w:color="auto"/>
            </w:tcBorders>
            <w:shd w:val="clear" w:color="000000" w:fill="E2EFDA"/>
            <w:noWrap/>
            <w:vAlign w:val="center"/>
            <w:hideMark/>
          </w:tcPr>
          <w:p w14:paraId="5B02A9C8"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0.050</w:t>
            </w:r>
          </w:p>
        </w:tc>
        <w:tc>
          <w:tcPr>
            <w:tcW w:w="788" w:type="pct"/>
            <w:tcBorders>
              <w:top w:val="nil"/>
              <w:left w:val="nil"/>
              <w:bottom w:val="single" w:sz="4" w:space="0" w:color="auto"/>
              <w:right w:val="single" w:sz="4" w:space="0" w:color="auto"/>
            </w:tcBorders>
            <w:shd w:val="clear" w:color="000000" w:fill="E2EFDA"/>
            <w:vAlign w:val="center"/>
            <w:hideMark/>
          </w:tcPr>
          <w:p w14:paraId="103839AC"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Подземная канальная</w:t>
            </w:r>
          </w:p>
        </w:tc>
        <w:tc>
          <w:tcPr>
            <w:tcW w:w="408" w:type="pct"/>
            <w:tcBorders>
              <w:top w:val="nil"/>
              <w:left w:val="nil"/>
              <w:bottom w:val="single" w:sz="4" w:space="0" w:color="auto"/>
              <w:right w:val="single" w:sz="4" w:space="0" w:color="auto"/>
            </w:tcBorders>
            <w:shd w:val="clear" w:color="000000" w:fill="E2EFDA"/>
            <w:vAlign w:val="center"/>
            <w:hideMark/>
          </w:tcPr>
          <w:p w14:paraId="5809310F"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1988</w:t>
            </w:r>
          </w:p>
        </w:tc>
        <w:tc>
          <w:tcPr>
            <w:tcW w:w="412" w:type="pct"/>
            <w:tcBorders>
              <w:top w:val="nil"/>
              <w:left w:val="nil"/>
              <w:bottom w:val="single" w:sz="4" w:space="0" w:color="auto"/>
              <w:right w:val="single" w:sz="4" w:space="0" w:color="auto"/>
            </w:tcBorders>
            <w:shd w:val="clear" w:color="000000" w:fill="E2EFDA"/>
            <w:vAlign w:val="center"/>
            <w:hideMark/>
          </w:tcPr>
          <w:p w14:paraId="73ABE16A"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2026-2031</w:t>
            </w:r>
          </w:p>
        </w:tc>
        <w:tc>
          <w:tcPr>
            <w:tcW w:w="426" w:type="pct"/>
            <w:tcBorders>
              <w:top w:val="nil"/>
              <w:left w:val="nil"/>
              <w:bottom w:val="single" w:sz="4" w:space="0" w:color="auto"/>
              <w:right w:val="single" w:sz="4" w:space="0" w:color="auto"/>
            </w:tcBorders>
            <w:shd w:val="clear" w:color="000000" w:fill="E2EFDA"/>
            <w:noWrap/>
            <w:vAlign w:val="center"/>
            <w:hideMark/>
          </w:tcPr>
          <w:p w14:paraId="23F39EF6"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32</w:t>
            </w:r>
          </w:p>
        </w:tc>
        <w:tc>
          <w:tcPr>
            <w:tcW w:w="431" w:type="pct"/>
            <w:tcBorders>
              <w:top w:val="nil"/>
              <w:left w:val="nil"/>
              <w:bottom w:val="single" w:sz="4" w:space="0" w:color="auto"/>
              <w:right w:val="single" w:sz="4" w:space="0" w:color="auto"/>
            </w:tcBorders>
            <w:shd w:val="clear" w:color="000000" w:fill="E2EFDA"/>
            <w:noWrap/>
            <w:vAlign w:val="center"/>
            <w:hideMark/>
          </w:tcPr>
          <w:p w14:paraId="54261C28"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639,561</w:t>
            </w:r>
          </w:p>
        </w:tc>
      </w:tr>
      <w:tr w:rsidR="00E07677" w:rsidRPr="00E07677" w14:paraId="289AD003" w14:textId="77777777" w:rsidTr="00E07677">
        <w:trPr>
          <w:trHeight w:val="585"/>
        </w:trPr>
        <w:tc>
          <w:tcPr>
            <w:tcW w:w="583" w:type="pct"/>
            <w:tcBorders>
              <w:top w:val="nil"/>
              <w:left w:val="single" w:sz="4" w:space="0" w:color="auto"/>
              <w:bottom w:val="single" w:sz="4" w:space="0" w:color="auto"/>
              <w:right w:val="single" w:sz="4" w:space="0" w:color="auto"/>
            </w:tcBorders>
            <w:shd w:val="clear" w:color="auto" w:fill="auto"/>
            <w:vAlign w:val="center"/>
            <w:hideMark/>
          </w:tcPr>
          <w:p w14:paraId="5702D204"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ТК-3</w:t>
            </w:r>
          </w:p>
        </w:tc>
        <w:tc>
          <w:tcPr>
            <w:tcW w:w="672" w:type="pct"/>
            <w:tcBorders>
              <w:top w:val="nil"/>
              <w:left w:val="nil"/>
              <w:bottom w:val="single" w:sz="4" w:space="0" w:color="auto"/>
              <w:right w:val="single" w:sz="4" w:space="0" w:color="auto"/>
            </w:tcBorders>
            <w:shd w:val="clear" w:color="auto" w:fill="auto"/>
            <w:vAlign w:val="center"/>
            <w:hideMark/>
          </w:tcPr>
          <w:p w14:paraId="223FD2CC"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Московская ул., 15</w:t>
            </w:r>
          </w:p>
        </w:tc>
        <w:tc>
          <w:tcPr>
            <w:tcW w:w="425" w:type="pct"/>
            <w:tcBorders>
              <w:top w:val="nil"/>
              <w:left w:val="nil"/>
              <w:bottom w:val="single" w:sz="4" w:space="0" w:color="auto"/>
              <w:right w:val="single" w:sz="4" w:space="0" w:color="auto"/>
            </w:tcBorders>
            <w:shd w:val="clear" w:color="auto" w:fill="auto"/>
            <w:noWrap/>
            <w:vAlign w:val="center"/>
            <w:hideMark/>
          </w:tcPr>
          <w:p w14:paraId="0586B2CE"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28</w:t>
            </w:r>
          </w:p>
        </w:tc>
        <w:tc>
          <w:tcPr>
            <w:tcW w:w="428" w:type="pct"/>
            <w:tcBorders>
              <w:top w:val="nil"/>
              <w:left w:val="nil"/>
              <w:bottom w:val="single" w:sz="4" w:space="0" w:color="auto"/>
              <w:right w:val="single" w:sz="4" w:space="0" w:color="auto"/>
            </w:tcBorders>
            <w:shd w:val="clear" w:color="auto" w:fill="auto"/>
            <w:noWrap/>
            <w:vAlign w:val="center"/>
            <w:hideMark/>
          </w:tcPr>
          <w:p w14:paraId="1B864262"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0.050</w:t>
            </w:r>
          </w:p>
        </w:tc>
        <w:tc>
          <w:tcPr>
            <w:tcW w:w="428" w:type="pct"/>
            <w:tcBorders>
              <w:top w:val="nil"/>
              <w:left w:val="nil"/>
              <w:bottom w:val="single" w:sz="4" w:space="0" w:color="auto"/>
              <w:right w:val="single" w:sz="4" w:space="0" w:color="auto"/>
            </w:tcBorders>
            <w:shd w:val="clear" w:color="auto" w:fill="auto"/>
            <w:noWrap/>
            <w:vAlign w:val="center"/>
            <w:hideMark/>
          </w:tcPr>
          <w:p w14:paraId="08AD7043"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0.050</w:t>
            </w:r>
          </w:p>
        </w:tc>
        <w:tc>
          <w:tcPr>
            <w:tcW w:w="788" w:type="pct"/>
            <w:tcBorders>
              <w:top w:val="nil"/>
              <w:left w:val="nil"/>
              <w:bottom w:val="single" w:sz="4" w:space="0" w:color="auto"/>
              <w:right w:val="single" w:sz="4" w:space="0" w:color="auto"/>
            </w:tcBorders>
            <w:shd w:val="clear" w:color="auto" w:fill="auto"/>
            <w:vAlign w:val="center"/>
            <w:hideMark/>
          </w:tcPr>
          <w:p w14:paraId="00B878D6"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Подземная канальная</w:t>
            </w:r>
          </w:p>
        </w:tc>
        <w:tc>
          <w:tcPr>
            <w:tcW w:w="408" w:type="pct"/>
            <w:tcBorders>
              <w:top w:val="nil"/>
              <w:left w:val="nil"/>
              <w:bottom w:val="single" w:sz="4" w:space="0" w:color="auto"/>
              <w:right w:val="single" w:sz="4" w:space="0" w:color="auto"/>
            </w:tcBorders>
            <w:shd w:val="clear" w:color="auto" w:fill="auto"/>
            <w:vAlign w:val="center"/>
            <w:hideMark/>
          </w:tcPr>
          <w:p w14:paraId="40004996"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1988</w:t>
            </w:r>
          </w:p>
        </w:tc>
        <w:tc>
          <w:tcPr>
            <w:tcW w:w="412" w:type="pct"/>
            <w:tcBorders>
              <w:top w:val="nil"/>
              <w:left w:val="nil"/>
              <w:bottom w:val="single" w:sz="4" w:space="0" w:color="auto"/>
              <w:right w:val="single" w:sz="4" w:space="0" w:color="auto"/>
            </w:tcBorders>
            <w:shd w:val="clear" w:color="auto" w:fill="auto"/>
            <w:vAlign w:val="center"/>
            <w:hideMark/>
          </w:tcPr>
          <w:p w14:paraId="6613E0E6"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2026-2031</w:t>
            </w:r>
          </w:p>
        </w:tc>
        <w:tc>
          <w:tcPr>
            <w:tcW w:w="426" w:type="pct"/>
            <w:tcBorders>
              <w:top w:val="nil"/>
              <w:left w:val="nil"/>
              <w:bottom w:val="single" w:sz="4" w:space="0" w:color="auto"/>
              <w:right w:val="single" w:sz="4" w:space="0" w:color="auto"/>
            </w:tcBorders>
            <w:shd w:val="clear" w:color="auto" w:fill="auto"/>
            <w:noWrap/>
            <w:vAlign w:val="center"/>
            <w:hideMark/>
          </w:tcPr>
          <w:p w14:paraId="23A7C1F4"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32</w:t>
            </w:r>
          </w:p>
        </w:tc>
        <w:tc>
          <w:tcPr>
            <w:tcW w:w="431" w:type="pct"/>
            <w:tcBorders>
              <w:top w:val="nil"/>
              <w:left w:val="nil"/>
              <w:bottom w:val="single" w:sz="4" w:space="0" w:color="auto"/>
              <w:right w:val="single" w:sz="4" w:space="0" w:color="auto"/>
            </w:tcBorders>
            <w:shd w:val="clear" w:color="auto" w:fill="auto"/>
            <w:noWrap/>
            <w:vAlign w:val="center"/>
            <w:hideMark/>
          </w:tcPr>
          <w:p w14:paraId="75C884C7" w14:textId="77777777" w:rsidR="00E07677" w:rsidRPr="00E07677" w:rsidRDefault="00E07677" w:rsidP="00E07677">
            <w:pPr>
              <w:spacing w:line="240" w:lineRule="auto"/>
              <w:ind w:firstLine="0"/>
              <w:jc w:val="center"/>
              <w:rPr>
                <w:rFonts w:eastAsia="Times New Roman" w:cs="Times New Roman"/>
                <w:color w:val="000000"/>
                <w:sz w:val="20"/>
                <w:szCs w:val="20"/>
                <w:lang w:eastAsia="ru-RU"/>
              </w:rPr>
            </w:pPr>
            <w:r w:rsidRPr="00E07677">
              <w:rPr>
                <w:rFonts w:eastAsia="Times New Roman" w:cs="Times New Roman"/>
                <w:color w:val="000000"/>
                <w:sz w:val="20"/>
                <w:szCs w:val="20"/>
                <w:lang w:eastAsia="ru-RU"/>
              </w:rPr>
              <w:t>617,507</w:t>
            </w:r>
          </w:p>
        </w:tc>
      </w:tr>
    </w:tbl>
    <w:p w14:paraId="2BC95D89" w14:textId="661795E6" w:rsidR="00DA561C" w:rsidRDefault="00DA561C" w:rsidP="006E58F3">
      <w:pPr>
        <w:pStyle w:val="a5"/>
        <w:spacing w:after="0" w:line="240" w:lineRule="auto"/>
        <w:ind w:firstLine="0"/>
        <w:rPr>
          <w:color w:val="000000" w:themeColor="text1"/>
        </w:rPr>
      </w:pPr>
    </w:p>
    <w:p w14:paraId="3FCECC43" w14:textId="77777777" w:rsidR="006E58F3" w:rsidRDefault="006E58F3" w:rsidP="00DA561C">
      <w:pPr>
        <w:pStyle w:val="a5"/>
        <w:spacing w:after="0" w:line="240" w:lineRule="auto"/>
        <w:rPr>
          <w:color w:val="000000" w:themeColor="text1"/>
        </w:rPr>
      </w:pPr>
    </w:p>
    <w:p w14:paraId="4E20A6F7" w14:textId="3354EACD" w:rsidR="00F43A10" w:rsidRDefault="006E58F3" w:rsidP="006E58F3">
      <w:pPr>
        <w:pStyle w:val="a5"/>
        <w:spacing w:after="0" w:line="240" w:lineRule="auto"/>
        <w:ind w:firstLine="0"/>
        <w:rPr>
          <w:color w:val="000000" w:themeColor="text1"/>
        </w:rPr>
      </w:pPr>
      <w:bookmarkStart w:id="37" w:name="_Toc61878643"/>
      <w:r w:rsidRPr="00122C6F">
        <w:rPr>
          <w:rFonts w:asciiTheme="minorHAnsi" w:hAnsiTheme="minorHAnsi" w:cstheme="minorHAnsi"/>
        </w:rPr>
        <w:t xml:space="preserve">Таблица </w:t>
      </w:r>
      <w:r w:rsidR="00634C23">
        <w:rPr>
          <w:rFonts w:asciiTheme="minorHAnsi" w:hAnsiTheme="minorHAnsi" w:cstheme="minorHAnsi"/>
        </w:rPr>
        <w:t>8</w:t>
      </w:r>
      <w:r w:rsidR="00634C23" w:rsidRPr="00122C6F">
        <w:rPr>
          <w:rFonts w:asciiTheme="minorHAnsi" w:hAnsiTheme="minorHAnsi" w:cstheme="minorHAnsi"/>
        </w:rPr>
        <w:t>.</w:t>
      </w:r>
      <w:r w:rsidR="00634C23" w:rsidRPr="00122C6F">
        <w:rPr>
          <w:rFonts w:asciiTheme="minorHAnsi" w:hAnsiTheme="minorHAnsi" w:cstheme="minorHAnsi"/>
        </w:rPr>
        <w:fldChar w:fldCharType="begin"/>
      </w:r>
      <w:r w:rsidR="00634C23" w:rsidRPr="00122C6F">
        <w:rPr>
          <w:rFonts w:asciiTheme="minorHAnsi" w:hAnsiTheme="minorHAnsi" w:cstheme="minorHAnsi"/>
        </w:rPr>
        <w:instrText xml:space="preserve"> SEQ Таблица \* ARABIC </w:instrText>
      </w:r>
      <w:r w:rsidR="00634C23" w:rsidRPr="00122C6F">
        <w:rPr>
          <w:rFonts w:asciiTheme="minorHAnsi" w:hAnsiTheme="minorHAnsi" w:cstheme="minorHAnsi"/>
        </w:rPr>
        <w:fldChar w:fldCharType="separate"/>
      </w:r>
      <w:r w:rsidR="00DA5A63">
        <w:rPr>
          <w:rFonts w:asciiTheme="minorHAnsi" w:hAnsiTheme="minorHAnsi" w:cstheme="minorHAnsi"/>
          <w:noProof/>
        </w:rPr>
        <w:t>19</w:t>
      </w:r>
      <w:r w:rsidR="00634C23" w:rsidRPr="00122C6F">
        <w:rPr>
          <w:rFonts w:asciiTheme="minorHAnsi" w:hAnsiTheme="minorHAnsi" w:cstheme="minorHAnsi"/>
        </w:rPr>
        <w:fldChar w:fldCharType="end"/>
      </w:r>
      <w:r w:rsidR="00634C23">
        <w:rPr>
          <w:rFonts w:asciiTheme="minorHAnsi" w:hAnsiTheme="minorHAnsi" w:cstheme="minorHAnsi"/>
        </w:rPr>
        <w:t xml:space="preserve">  </w:t>
      </w:r>
      <w:r>
        <w:rPr>
          <w:rFonts w:asciiTheme="minorHAnsi" w:hAnsiTheme="minorHAnsi" w:cstheme="minorHAnsi"/>
        </w:rPr>
        <w:t xml:space="preserve"> - </w:t>
      </w:r>
      <w:r w:rsidR="00DA561C">
        <w:rPr>
          <w:color w:val="000000" w:themeColor="text1"/>
        </w:rPr>
        <w:t>Предложения по строительству, реконструкции и (или) модернизации тепловых сетей с ичерпанием эксплуатационного ресурса от котельной по ул. Московская 26</w:t>
      </w:r>
      <w:bookmarkEnd w:id="37"/>
    </w:p>
    <w:tbl>
      <w:tblPr>
        <w:tblW w:w="5000" w:type="pct"/>
        <w:tblLook w:val="04A0" w:firstRow="1" w:lastRow="0" w:firstColumn="1" w:lastColumn="0" w:noHBand="0" w:noVBand="1"/>
      </w:tblPr>
      <w:tblGrid>
        <w:gridCol w:w="1291"/>
        <w:gridCol w:w="1268"/>
        <w:gridCol w:w="794"/>
        <w:gridCol w:w="798"/>
        <w:gridCol w:w="798"/>
        <w:gridCol w:w="1491"/>
        <w:gridCol w:w="760"/>
        <w:gridCol w:w="767"/>
        <w:gridCol w:w="794"/>
        <w:gridCol w:w="866"/>
      </w:tblGrid>
      <w:tr w:rsidR="00F43A10" w:rsidRPr="00F43A10" w14:paraId="22A132C0" w14:textId="77777777" w:rsidTr="00F43A10">
        <w:trPr>
          <w:trHeight w:val="1962"/>
          <w:tblHeader/>
        </w:trPr>
        <w:tc>
          <w:tcPr>
            <w:tcW w:w="583"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55B229FF" w14:textId="77777777" w:rsidR="00F43A10" w:rsidRPr="00F43A10" w:rsidRDefault="00F43A10" w:rsidP="00F43A10">
            <w:pPr>
              <w:spacing w:line="240" w:lineRule="auto"/>
              <w:ind w:firstLine="0"/>
              <w:jc w:val="center"/>
              <w:rPr>
                <w:rFonts w:eastAsia="Times New Roman" w:cs="Times New Roman"/>
                <w:b/>
                <w:bCs/>
                <w:color w:val="000000"/>
                <w:sz w:val="20"/>
                <w:szCs w:val="20"/>
                <w:lang w:eastAsia="ru-RU"/>
              </w:rPr>
            </w:pPr>
            <w:r w:rsidRPr="00F43A10">
              <w:rPr>
                <w:rFonts w:eastAsia="Times New Roman" w:cs="Times New Roman"/>
                <w:b/>
                <w:bCs/>
                <w:color w:val="000000"/>
                <w:sz w:val="20"/>
                <w:szCs w:val="20"/>
                <w:lang w:eastAsia="ru-RU"/>
              </w:rPr>
              <w:t>Наименование начала участка</w:t>
            </w:r>
          </w:p>
        </w:tc>
        <w:tc>
          <w:tcPr>
            <w:tcW w:w="672" w:type="pct"/>
            <w:tcBorders>
              <w:top w:val="single" w:sz="4" w:space="0" w:color="auto"/>
              <w:left w:val="nil"/>
              <w:bottom w:val="single" w:sz="4" w:space="0" w:color="auto"/>
              <w:right w:val="single" w:sz="4" w:space="0" w:color="auto"/>
            </w:tcBorders>
            <w:shd w:val="clear" w:color="auto" w:fill="auto"/>
            <w:textDirection w:val="btLr"/>
            <w:vAlign w:val="center"/>
            <w:hideMark/>
          </w:tcPr>
          <w:p w14:paraId="2F01F46E" w14:textId="77777777" w:rsidR="00F43A10" w:rsidRPr="00F43A10" w:rsidRDefault="00F43A10" w:rsidP="00F43A10">
            <w:pPr>
              <w:spacing w:line="240" w:lineRule="auto"/>
              <w:ind w:firstLine="0"/>
              <w:jc w:val="center"/>
              <w:rPr>
                <w:rFonts w:eastAsia="Times New Roman" w:cs="Times New Roman"/>
                <w:b/>
                <w:bCs/>
                <w:color w:val="000000"/>
                <w:sz w:val="20"/>
                <w:szCs w:val="20"/>
                <w:lang w:eastAsia="ru-RU"/>
              </w:rPr>
            </w:pPr>
            <w:r w:rsidRPr="00F43A10">
              <w:rPr>
                <w:rFonts w:eastAsia="Times New Roman" w:cs="Times New Roman"/>
                <w:b/>
                <w:bCs/>
                <w:color w:val="000000"/>
                <w:sz w:val="20"/>
                <w:szCs w:val="20"/>
                <w:lang w:eastAsia="ru-RU"/>
              </w:rPr>
              <w:t>Наименование конца участка</w:t>
            </w:r>
          </w:p>
        </w:tc>
        <w:tc>
          <w:tcPr>
            <w:tcW w:w="426" w:type="pct"/>
            <w:tcBorders>
              <w:top w:val="single" w:sz="4" w:space="0" w:color="auto"/>
              <w:left w:val="nil"/>
              <w:bottom w:val="single" w:sz="4" w:space="0" w:color="auto"/>
              <w:right w:val="single" w:sz="4" w:space="0" w:color="auto"/>
            </w:tcBorders>
            <w:shd w:val="clear" w:color="auto" w:fill="auto"/>
            <w:textDirection w:val="btLr"/>
            <w:vAlign w:val="center"/>
            <w:hideMark/>
          </w:tcPr>
          <w:p w14:paraId="790ADCCD" w14:textId="77777777" w:rsidR="00F43A10" w:rsidRPr="00F43A10" w:rsidRDefault="00F43A10" w:rsidP="00F43A10">
            <w:pPr>
              <w:spacing w:line="240" w:lineRule="auto"/>
              <w:ind w:firstLine="0"/>
              <w:jc w:val="center"/>
              <w:rPr>
                <w:rFonts w:eastAsia="Times New Roman" w:cs="Times New Roman"/>
                <w:b/>
                <w:bCs/>
                <w:color w:val="000000"/>
                <w:sz w:val="20"/>
                <w:szCs w:val="20"/>
                <w:lang w:eastAsia="ru-RU"/>
              </w:rPr>
            </w:pPr>
            <w:r w:rsidRPr="00F43A10">
              <w:rPr>
                <w:rFonts w:eastAsia="Times New Roman" w:cs="Times New Roman"/>
                <w:b/>
                <w:bCs/>
                <w:color w:val="000000"/>
                <w:sz w:val="20"/>
                <w:szCs w:val="20"/>
                <w:lang w:eastAsia="ru-RU"/>
              </w:rPr>
              <w:t>Длина участка, м</w:t>
            </w:r>
          </w:p>
        </w:tc>
        <w:tc>
          <w:tcPr>
            <w:tcW w:w="428" w:type="pct"/>
            <w:tcBorders>
              <w:top w:val="single" w:sz="4" w:space="0" w:color="auto"/>
              <w:left w:val="nil"/>
              <w:bottom w:val="single" w:sz="4" w:space="0" w:color="auto"/>
              <w:right w:val="single" w:sz="4" w:space="0" w:color="auto"/>
            </w:tcBorders>
            <w:shd w:val="clear" w:color="auto" w:fill="auto"/>
            <w:textDirection w:val="btLr"/>
            <w:vAlign w:val="center"/>
            <w:hideMark/>
          </w:tcPr>
          <w:p w14:paraId="30C59132" w14:textId="77777777" w:rsidR="00F43A10" w:rsidRPr="00F43A10" w:rsidRDefault="00F43A10" w:rsidP="00F43A10">
            <w:pPr>
              <w:spacing w:line="240" w:lineRule="auto"/>
              <w:ind w:firstLine="0"/>
              <w:jc w:val="center"/>
              <w:rPr>
                <w:rFonts w:eastAsia="Times New Roman" w:cs="Times New Roman"/>
                <w:b/>
                <w:bCs/>
                <w:color w:val="000000"/>
                <w:sz w:val="20"/>
                <w:szCs w:val="20"/>
                <w:lang w:eastAsia="ru-RU"/>
              </w:rPr>
            </w:pPr>
            <w:r w:rsidRPr="00F43A10">
              <w:rPr>
                <w:rFonts w:eastAsia="Times New Roman" w:cs="Times New Roman"/>
                <w:b/>
                <w:bCs/>
                <w:color w:val="000000"/>
                <w:sz w:val="20"/>
                <w:szCs w:val="20"/>
                <w:lang w:eastAsia="ru-RU"/>
              </w:rPr>
              <w:t>Диаметp подающего тpубопpовода, м</w:t>
            </w:r>
          </w:p>
        </w:tc>
        <w:tc>
          <w:tcPr>
            <w:tcW w:w="428" w:type="pct"/>
            <w:tcBorders>
              <w:top w:val="single" w:sz="4" w:space="0" w:color="auto"/>
              <w:left w:val="nil"/>
              <w:bottom w:val="single" w:sz="4" w:space="0" w:color="auto"/>
              <w:right w:val="single" w:sz="4" w:space="0" w:color="auto"/>
            </w:tcBorders>
            <w:shd w:val="clear" w:color="auto" w:fill="auto"/>
            <w:textDirection w:val="btLr"/>
            <w:vAlign w:val="center"/>
            <w:hideMark/>
          </w:tcPr>
          <w:p w14:paraId="265FF439" w14:textId="77777777" w:rsidR="00F43A10" w:rsidRPr="00F43A10" w:rsidRDefault="00F43A10" w:rsidP="00F43A10">
            <w:pPr>
              <w:spacing w:line="240" w:lineRule="auto"/>
              <w:ind w:firstLine="0"/>
              <w:jc w:val="center"/>
              <w:rPr>
                <w:rFonts w:eastAsia="Times New Roman" w:cs="Times New Roman"/>
                <w:b/>
                <w:bCs/>
                <w:color w:val="000000"/>
                <w:sz w:val="20"/>
                <w:szCs w:val="20"/>
                <w:lang w:eastAsia="ru-RU"/>
              </w:rPr>
            </w:pPr>
            <w:r w:rsidRPr="00F43A10">
              <w:rPr>
                <w:rFonts w:eastAsia="Times New Roman" w:cs="Times New Roman"/>
                <w:b/>
                <w:bCs/>
                <w:color w:val="000000"/>
                <w:sz w:val="20"/>
                <w:szCs w:val="20"/>
                <w:lang w:eastAsia="ru-RU"/>
              </w:rPr>
              <w:t>Диаметр обратного трубопровода, м</w:t>
            </w:r>
          </w:p>
        </w:tc>
        <w:tc>
          <w:tcPr>
            <w:tcW w:w="788" w:type="pct"/>
            <w:tcBorders>
              <w:top w:val="single" w:sz="4" w:space="0" w:color="auto"/>
              <w:left w:val="nil"/>
              <w:bottom w:val="single" w:sz="4" w:space="0" w:color="auto"/>
              <w:right w:val="single" w:sz="4" w:space="0" w:color="auto"/>
            </w:tcBorders>
            <w:shd w:val="clear" w:color="auto" w:fill="auto"/>
            <w:textDirection w:val="btLr"/>
            <w:vAlign w:val="center"/>
            <w:hideMark/>
          </w:tcPr>
          <w:p w14:paraId="4A28E601" w14:textId="77777777" w:rsidR="00F43A10" w:rsidRPr="00F43A10" w:rsidRDefault="00F43A10" w:rsidP="00F43A10">
            <w:pPr>
              <w:spacing w:line="240" w:lineRule="auto"/>
              <w:ind w:firstLine="0"/>
              <w:jc w:val="center"/>
              <w:rPr>
                <w:rFonts w:eastAsia="Times New Roman" w:cs="Times New Roman"/>
                <w:b/>
                <w:bCs/>
                <w:color w:val="000000"/>
                <w:sz w:val="20"/>
                <w:szCs w:val="20"/>
                <w:lang w:eastAsia="ru-RU"/>
              </w:rPr>
            </w:pPr>
            <w:r w:rsidRPr="00F43A10">
              <w:rPr>
                <w:rFonts w:eastAsia="Times New Roman" w:cs="Times New Roman"/>
                <w:b/>
                <w:bCs/>
                <w:color w:val="000000"/>
                <w:sz w:val="20"/>
                <w:szCs w:val="20"/>
                <w:lang w:eastAsia="ru-RU"/>
              </w:rPr>
              <w:t>Вид прокладки тепловой сети</w:t>
            </w:r>
          </w:p>
        </w:tc>
        <w:tc>
          <w:tcPr>
            <w:tcW w:w="408" w:type="pct"/>
            <w:tcBorders>
              <w:top w:val="single" w:sz="4" w:space="0" w:color="auto"/>
              <w:left w:val="nil"/>
              <w:bottom w:val="single" w:sz="4" w:space="0" w:color="auto"/>
              <w:right w:val="single" w:sz="4" w:space="0" w:color="auto"/>
            </w:tcBorders>
            <w:shd w:val="clear" w:color="auto" w:fill="auto"/>
            <w:textDirection w:val="btLr"/>
            <w:vAlign w:val="center"/>
            <w:hideMark/>
          </w:tcPr>
          <w:p w14:paraId="1E0C9027" w14:textId="77777777" w:rsidR="00F43A10" w:rsidRPr="00F43A10" w:rsidRDefault="00F43A10" w:rsidP="00F43A10">
            <w:pPr>
              <w:spacing w:line="240" w:lineRule="auto"/>
              <w:ind w:firstLine="0"/>
              <w:jc w:val="center"/>
              <w:rPr>
                <w:rFonts w:eastAsia="Times New Roman" w:cs="Times New Roman"/>
                <w:b/>
                <w:bCs/>
                <w:color w:val="000000"/>
                <w:sz w:val="20"/>
                <w:szCs w:val="20"/>
                <w:lang w:eastAsia="ru-RU"/>
              </w:rPr>
            </w:pPr>
            <w:r w:rsidRPr="00F43A10">
              <w:rPr>
                <w:rFonts w:eastAsia="Times New Roman" w:cs="Times New Roman"/>
                <w:b/>
                <w:bCs/>
                <w:color w:val="000000"/>
                <w:sz w:val="20"/>
                <w:szCs w:val="20"/>
                <w:lang w:eastAsia="ru-RU"/>
              </w:rPr>
              <w:t>Год ввода</w:t>
            </w:r>
          </w:p>
        </w:tc>
        <w:tc>
          <w:tcPr>
            <w:tcW w:w="412" w:type="pct"/>
            <w:tcBorders>
              <w:top w:val="single" w:sz="4" w:space="0" w:color="auto"/>
              <w:left w:val="nil"/>
              <w:bottom w:val="single" w:sz="4" w:space="0" w:color="auto"/>
              <w:right w:val="single" w:sz="4" w:space="0" w:color="auto"/>
            </w:tcBorders>
            <w:shd w:val="clear" w:color="auto" w:fill="auto"/>
            <w:textDirection w:val="btLr"/>
            <w:vAlign w:val="center"/>
            <w:hideMark/>
          </w:tcPr>
          <w:p w14:paraId="6302EF33" w14:textId="77777777" w:rsidR="00F43A10" w:rsidRPr="00F43A10" w:rsidRDefault="00F43A10" w:rsidP="00F43A10">
            <w:pPr>
              <w:spacing w:line="240" w:lineRule="auto"/>
              <w:ind w:firstLine="0"/>
              <w:jc w:val="center"/>
              <w:rPr>
                <w:rFonts w:eastAsia="Times New Roman" w:cs="Times New Roman"/>
                <w:b/>
                <w:bCs/>
                <w:color w:val="000000"/>
                <w:sz w:val="20"/>
                <w:szCs w:val="20"/>
                <w:lang w:eastAsia="ru-RU"/>
              </w:rPr>
            </w:pPr>
            <w:r w:rsidRPr="00F43A10">
              <w:rPr>
                <w:rFonts w:eastAsia="Times New Roman" w:cs="Times New Roman"/>
                <w:b/>
                <w:bCs/>
                <w:color w:val="000000"/>
                <w:sz w:val="20"/>
                <w:szCs w:val="20"/>
                <w:lang w:eastAsia="ru-RU"/>
              </w:rPr>
              <w:t>Год реконструкции</w:t>
            </w:r>
          </w:p>
        </w:tc>
        <w:tc>
          <w:tcPr>
            <w:tcW w:w="426" w:type="pct"/>
            <w:tcBorders>
              <w:top w:val="single" w:sz="4" w:space="0" w:color="auto"/>
              <w:left w:val="nil"/>
              <w:bottom w:val="single" w:sz="4" w:space="0" w:color="auto"/>
              <w:right w:val="single" w:sz="4" w:space="0" w:color="auto"/>
            </w:tcBorders>
            <w:shd w:val="clear" w:color="auto" w:fill="auto"/>
            <w:textDirection w:val="btLr"/>
            <w:vAlign w:val="center"/>
            <w:hideMark/>
          </w:tcPr>
          <w:p w14:paraId="029F58DD" w14:textId="77777777" w:rsidR="00F43A10" w:rsidRPr="00F43A10" w:rsidRDefault="00F43A10" w:rsidP="00F43A10">
            <w:pPr>
              <w:spacing w:line="240" w:lineRule="auto"/>
              <w:ind w:firstLine="0"/>
              <w:jc w:val="center"/>
              <w:rPr>
                <w:rFonts w:eastAsia="Times New Roman" w:cs="Times New Roman"/>
                <w:b/>
                <w:bCs/>
                <w:color w:val="000000"/>
                <w:sz w:val="20"/>
                <w:szCs w:val="20"/>
                <w:lang w:eastAsia="ru-RU"/>
              </w:rPr>
            </w:pPr>
            <w:r w:rsidRPr="00F43A10">
              <w:rPr>
                <w:rFonts w:eastAsia="Times New Roman" w:cs="Times New Roman"/>
                <w:b/>
                <w:bCs/>
                <w:color w:val="000000"/>
                <w:sz w:val="20"/>
                <w:szCs w:val="20"/>
                <w:lang w:eastAsia="ru-RU"/>
              </w:rPr>
              <w:t>Период эксплуатации, лет</w:t>
            </w:r>
          </w:p>
        </w:tc>
        <w:tc>
          <w:tcPr>
            <w:tcW w:w="430" w:type="pct"/>
            <w:tcBorders>
              <w:top w:val="single" w:sz="4" w:space="0" w:color="auto"/>
              <w:left w:val="nil"/>
              <w:bottom w:val="single" w:sz="4" w:space="0" w:color="auto"/>
              <w:right w:val="single" w:sz="4" w:space="0" w:color="auto"/>
            </w:tcBorders>
            <w:shd w:val="clear" w:color="auto" w:fill="auto"/>
            <w:textDirection w:val="btLr"/>
            <w:vAlign w:val="center"/>
            <w:hideMark/>
          </w:tcPr>
          <w:p w14:paraId="3620C7E3" w14:textId="77777777" w:rsidR="00F43A10" w:rsidRPr="00F43A10" w:rsidRDefault="00F43A10" w:rsidP="00F43A10">
            <w:pPr>
              <w:spacing w:line="240" w:lineRule="auto"/>
              <w:ind w:firstLine="0"/>
              <w:jc w:val="center"/>
              <w:rPr>
                <w:rFonts w:eastAsia="Times New Roman" w:cs="Times New Roman"/>
                <w:b/>
                <w:bCs/>
                <w:color w:val="000000"/>
                <w:sz w:val="20"/>
                <w:szCs w:val="20"/>
                <w:lang w:eastAsia="ru-RU"/>
              </w:rPr>
            </w:pPr>
            <w:r w:rsidRPr="00F43A10">
              <w:rPr>
                <w:rFonts w:eastAsia="Times New Roman" w:cs="Times New Roman"/>
                <w:b/>
                <w:bCs/>
                <w:color w:val="000000"/>
                <w:sz w:val="20"/>
                <w:szCs w:val="20"/>
                <w:lang w:eastAsia="ru-RU"/>
              </w:rPr>
              <w:t xml:space="preserve"> Стоимость, тыс.руб в ценах 2020 года </w:t>
            </w:r>
          </w:p>
        </w:tc>
      </w:tr>
      <w:tr w:rsidR="00F43A10" w:rsidRPr="00F43A10" w14:paraId="6821D85B" w14:textId="77777777" w:rsidTr="00F43A10">
        <w:trPr>
          <w:trHeight w:val="585"/>
        </w:trPr>
        <w:tc>
          <w:tcPr>
            <w:tcW w:w="583" w:type="pct"/>
            <w:tcBorders>
              <w:top w:val="nil"/>
              <w:left w:val="single" w:sz="4" w:space="0" w:color="auto"/>
              <w:bottom w:val="single" w:sz="4" w:space="0" w:color="auto"/>
              <w:right w:val="single" w:sz="4" w:space="0" w:color="auto"/>
            </w:tcBorders>
            <w:shd w:val="clear" w:color="000000" w:fill="E2EFDA"/>
            <w:vAlign w:val="center"/>
            <w:hideMark/>
          </w:tcPr>
          <w:p w14:paraId="1D24ADB8" w14:textId="77777777" w:rsidR="00F43A10" w:rsidRPr="00F43A10" w:rsidRDefault="00F43A10" w:rsidP="00F43A10">
            <w:pPr>
              <w:spacing w:line="240" w:lineRule="auto"/>
              <w:ind w:firstLine="0"/>
              <w:jc w:val="center"/>
              <w:rPr>
                <w:rFonts w:eastAsia="Times New Roman" w:cs="Times New Roman"/>
                <w:color w:val="000000"/>
                <w:sz w:val="20"/>
                <w:szCs w:val="20"/>
                <w:lang w:eastAsia="ru-RU"/>
              </w:rPr>
            </w:pPr>
            <w:r w:rsidRPr="00F43A10">
              <w:rPr>
                <w:rFonts w:eastAsia="Times New Roman" w:cs="Times New Roman"/>
                <w:color w:val="000000"/>
                <w:sz w:val="20"/>
                <w:szCs w:val="20"/>
                <w:lang w:eastAsia="ru-RU"/>
              </w:rPr>
              <w:t>Котельная по ул. Московская, 26</w:t>
            </w:r>
          </w:p>
        </w:tc>
        <w:tc>
          <w:tcPr>
            <w:tcW w:w="672" w:type="pct"/>
            <w:tcBorders>
              <w:top w:val="nil"/>
              <w:left w:val="nil"/>
              <w:bottom w:val="single" w:sz="4" w:space="0" w:color="auto"/>
              <w:right w:val="single" w:sz="4" w:space="0" w:color="auto"/>
            </w:tcBorders>
            <w:shd w:val="clear" w:color="000000" w:fill="E2EFDA"/>
            <w:vAlign w:val="center"/>
            <w:hideMark/>
          </w:tcPr>
          <w:p w14:paraId="232927A3" w14:textId="77777777" w:rsidR="00F43A10" w:rsidRPr="00F43A10" w:rsidRDefault="00F43A10" w:rsidP="00F43A10">
            <w:pPr>
              <w:spacing w:line="240" w:lineRule="auto"/>
              <w:ind w:firstLine="0"/>
              <w:jc w:val="center"/>
              <w:rPr>
                <w:rFonts w:eastAsia="Times New Roman" w:cs="Times New Roman"/>
                <w:color w:val="000000"/>
                <w:sz w:val="20"/>
                <w:szCs w:val="20"/>
                <w:lang w:eastAsia="ru-RU"/>
              </w:rPr>
            </w:pPr>
            <w:r w:rsidRPr="00F43A10">
              <w:rPr>
                <w:rFonts w:eastAsia="Times New Roman" w:cs="Times New Roman"/>
                <w:color w:val="000000"/>
                <w:sz w:val="20"/>
                <w:szCs w:val="20"/>
                <w:lang w:eastAsia="ru-RU"/>
              </w:rPr>
              <w:t>Московская ул., 26</w:t>
            </w:r>
          </w:p>
        </w:tc>
        <w:tc>
          <w:tcPr>
            <w:tcW w:w="426" w:type="pct"/>
            <w:tcBorders>
              <w:top w:val="nil"/>
              <w:left w:val="nil"/>
              <w:bottom w:val="single" w:sz="4" w:space="0" w:color="auto"/>
              <w:right w:val="single" w:sz="4" w:space="0" w:color="auto"/>
            </w:tcBorders>
            <w:shd w:val="clear" w:color="000000" w:fill="E2EFDA"/>
            <w:noWrap/>
            <w:vAlign w:val="center"/>
            <w:hideMark/>
          </w:tcPr>
          <w:p w14:paraId="7CE2701A" w14:textId="77777777" w:rsidR="00F43A10" w:rsidRPr="00F43A10" w:rsidRDefault="00F43A10" w:rsidP="00F43A10">
            <w:pPr>
              <w:spacing w:line="240" w:lineRule="auto"/>
              <w:ind w:firstLine="0"/>
              <w:jc w:val="center"/>
              <w:rPr>
                <w:rFonts w:eastAsia="Times New Roman" w:cs="Times New Roman"/>
                <w:color w:val="000000"/>
                <w:sz w:val="20"/>
                <w:szCs w:val="20"/>
                <w:lang w:eastAsia="ru-RU"/>
              </w:rPr>
            </w:pPr>
            <w:r w:rsidRPr="00F43A10">
              <w:rPr>
                <w:rFonts w:eastAsia="Times New Roman" w:cs="Times New Roman"/>
                <w:color w:val="000000"/>
                <w:sz w:val="20"/>
                <w:szCs w:val="20"/>
                <w:lang w:eastAsia="ru-RU"/>
              </w:rPr>
              <w:t>5</w:t>
            </w:r>
          </w:p>
        </w:tc>
        <w:tc>
          <w:tcPr>
            <w:tcW w:w="428" w:type="pct"/>
            <w:tcBorders>
              <w:top w:val="nil"/>
              <w:left w:val="nil"/>
              <w:bottom w:val="single" w:sz="4" w:space="0" w:color="auto"/>
              <w:right w:val="single" w:sz="4" w:space="0" w:color="auto"/>
            </w:tcBorders>
            <w:shd w:val="clear" w:color="000000" w:fill="E2EFDA"/>
            <w:noWrap/>
            <w:vAlign w:val="center"/>
            <w:hideMark/>
          </w:tcPr>
          <w:p w14:paraId="15F39820" w14:textId="77777777" w:rsidR="00F43A10" w:rsidRPr="00F43A10" w:rsidRDefault="00F43A10" w:rsidP="00F43A10">
            <w:pPr>
              <w:spacing w:line="240" w:lineRule="auto"/>
              <w:ind w:firstLine="0"/>
              <w:jc w:val="center"/>
              <w:rPr>
                <w:rFonts w:eastAsia="Times New Roman" w:cs="Times New Roman"/>
                <w:color w:val="000000"/>
                <w:sz w:val="20"/>
                <w:szCs w:val="20"/>
                <w:lang w:eastAsia="ru-RU"/>
              </w:rPr>
            </w:pPr>
            <w:r w:rsidRPr="00F43A10">
              <w:rPr>
                <w:rFonts w:eastAsia="Times New Roman" w:cs="Times New Roman"/>
                <w:color w:val="000000"/>
                <w:sz w:val="20"/>
                <w:szCs w:val="20"/>
                <w:lang w:eastAsia="ru-RU"/>
              </w:rPr>
              <w:t>0.125</w:t>
            </w:r>
          </w:p>
        </w:tc>
        <w:tc>
          <w:tcPr>
            <w:tcW w:w="428" w:type="pct"/>
            <w:tcBorders>
              <w:top w:val="nil"/>
              <w:left w:val="nil"/>
              <w:bottom w:val="single" w:sz="4" w:space="0" w:color="auto"/>
              <w:right w:val="single" w:sz="4" w:space="0" w:color="auto"/>
            </w:tcBorders>
            <w:shd w:val="clear" w:color="000000" w:fill="E2EFDA"/>
            <w:noWrap/>
            <w:vAlign w:val="center"/>
            <w:hideMark/>
          </w:tcPr>
          <w:p w14:paraId="3D1FAEB6" w14:textId="77777777" w:rsidR="00F43A10" w:rsidRPr="00F43A10" w:rsidRDefault="00F43A10" w:rsidP="00F43A10">
            <w:pPr>
              <w:spacing w:line="240" w:lineRule="auto"/>
              <w:ind w:firstLine="0"/>
              <w:jc w:val="center"/>
              <w:rPr>
                <w:rFonts w:eastAsia="Times New Roman" w:cs="Times New Roman"/>
                <w:color w:val="000000"/>
                <w:sz w:val="20"/>
                <w:szCs w:val="20"/>
                <w:lang w:eastAsia="ru-RU"/>
              </w:rPr>
            </w:pPr>
            <w:r w:rsidRPr="00F43A10">
              <w:rPr>
                <w:rFonts w:eastAsia="Times New Roman" w:cs="Times New Roman"/>
                <w:color w:val="000000"/>
                <w:sz w:val="20"/>
                <w:szCs w:val="20"/>
                <w:lang w:eastAsia="ru-RU"/>
              </w:rPr>
              <w:t>0.125</w:t>
            </w:r>
          </w:p>
        </w:tc>
        <w:tc>
          <w:tcPr>
            <w:tcW w:w="788" w:type="pct"/>
            <w:tcBorders>
              <w:top w:val="nil"/>
              <w:left w:val="nil"/>
              <w:bottom w:val="single" w:sz="4" w:space="0" w:color="auto"/>
              <w:right w:val="single" w:sz="4" w:space="0" w:color="auto"/>
            </w:tcBorders>
            <w:shd w:val="clear" w:color="000000" w:fill="E2EFDA"/>
            <w:vAlign w:val="center"/>
            <w:hideMark/>
          </w:tcPr>
          <w:p w14:paraId="037E409B" w14:textId="77777777" w:rsidR="00F43A10" w:rsidRPr="00F43A10" w:rsidRDefault="00F43A10" w:rsidP="00F43A10">
            <w:pPr>
              <w:spacing w:line="240" w:lineRule="auto"/>
              <w:ind w:firstLine="0"/>
              <w:jc w:val="center"/>
              <w:rPr>
                <w:rFonts w:eastAsia="Times New Roman" w:cs="Times New Roman"/>
                <w:color w:val="000000"/>
                <w:sz w:val="20"/>
                <w:szCs w:val="20"/>
                <w:lang w:eastAsia="ru-RU"/>
              </w:rPr>
            </w:pPr>
            <w:r w:rsidRPr="00F43A10">
              <w:rPr>
                <w:rFonts w:eastAsia="Times New Roman" w:cs="Times New Roman"/>
                <w:color w:val="000000"/>
                <w:sz w:val="20"/>
                <w:szCs w:val="20"/>
                <w:lang w:eastAsia="ru-RU"/>
              </w:rPr>
              <w:t>Подземная канальная</w:t>
            </w:r>
          </w:p>
        </w:tc>
        <w:tc>
          <w:tcPr>
            <w:tcW w:w="408" w:type="pct"/>
            <w:tcBorders>
              <w:top w:val="nil"/>
              <w:left w:val="nil"/>
              <w:bottom w:val="single" w:sz="4" w:space="0" w:color="auto"/>
              <w:right w:val="single" w:sz="4" w:space="0" w:color="auto"/>
            </w:tcBorders>
            <w:shd w:val="clear" w:color="000000" w:fill="E2EFDA"/>
            <w:vAlign w:val="center"/>
            <w:hideMark/>
          </w:tcPr>
          <w:p w14:paraId="1D812E89" w14:textId="77777777" w:rsidR="00F43A10" w:rsidRPr="00F43A10" w:rsidRDefault="00F43A10" w:rsidP="00F43A10">
            <w:pPr>
              <w:spacing w:line="240" w:lineRule="auto"/>
              <w:ind w:firstLine="0"/>
              <w:jc w:val="center"/>
              <w:rPr>
                <w:rFonts w:eastAsia="Times New Roman" w:cs="Times New Roman"/>
                <w:color w:val="000000"/>
                <w:sz w:val="20"/>
                <w:szCs w:val="20"/>
                <w:lang w:eastAsia="ru-RU"/>
              </w:rPr>
            </w:pPr>
            <w:r w:rsidRPr="00F43A10">
              <w:rPr>
                <w:rFonts w:eastAsia="Times New Roman" w:cs="Times New Roman"/>
                <w:color w:val="000000"/>
                <w:sz w:val="20"/>
                <w:szCs w:val="20"/>
                <w:lang w:eastAsia="ru-RU"/>
              </w:rPr>
              <w:t>1988</w:t>
            </w:r>
          </w:p>
        </w:tc>
        <w:tc>
          <w:tcPr>
            <w:tcW w:w="412" w:type="pct"/>
            <w:tcBorders>
              <w:top w:val="nil"/>
              <w:left w:val="nil"/>
              <w:bottom w:val="single" w:sz="4" w:space="0" w:color="auto"/>
              <w:right w:val="single" w:sz="4" w:space="0" w:color="auto"/>
            </w:tcBorders>
            <w:shd w:val="clear" w:color="000000" w:fill="E2EFDA"/>
            <w:vAlign w:val="center"/>
            <w:hideMark/>
          </w:tcPr>
          <w:p w14:paraId="7FE30865" w14:textId="77777777" w:rsidR="00F43A10" w:rsidRPr="00F43A10" w:rsidRDefault="00F43A10" w:rsidP="00F43A10">
            <w:pPr>
              <w:spacing w:line="240" w:lineRule="auto"/>
              <w:ind w:firstLine="0"/>
              <w:jc w:val="center"/>
              <w:rPr>
                <w:rFonts w:eastAsia="Times New Roman" w:cs="Times New Roman"/>
                <w:color w:val="000000"/>
                <w:sz w:val="20"/>
                <w:szCs w:val="20"/>
                <w:lang w:eastAsia="ru-RU"/>
              </w:rPr>
            </w:pPr>
            <w:r w:rsidRPr="00F43A10">
              <w:rPr>
                <w:rFonts w:eastAsia="Times New Roman" w:cs="Times New Roman"/>
                <w:color w:val="000000"/>
                <w:sz w:val="20"/>
                <w:szCs w:val="20"/>
                <w:lang w:eastAsia="ru-RU"/>
              </w:rPr>
              <w:t>2026-2031</w:t>
            </w:r>
          </w:p>
        </w:tc>
        <w:tc>
          <w:tcPr>
            <w:tcW w:w="426" w:type="pct"/>
            <w:tcBorders>
              <w:top w:val="nil"/>
              <w:left w:val="nil"/>
              <w:bottom w:val="single" w:sz="4" w:space="0" w:color="auto"/>
              <w:right w:val="single" w:sz="4" w:space="0" w:color="auto"/>
            </w:tcBorders>
            <w:shd w:val="clear" w:color="000000" w:fill="E2EFDA"/>
            <w:noWrap/>
            <w:vAlign w:val="center"/>
            <w:hideMark/>
          </w:tcPr>
          <w:p w14:paraId="43C60799" w14:textId="77777777" w:rsidR="00F43A10" w:rsidRPr="00F43A10" w:rsidRDefault="00F43A10" w:rsidP="00F43A10">
            <w:pPr>
              <w:spacing w:line="240" w:lineRule="auto"/>
              <w:ind w:firstLine="0"/>
              <w:jc w:val="center"/>
              <w:rPr>
                <w:rFonts w:eastAsia="Times New Roman" w:cs="Times New Roman"/>
                <w:color w:val="000000"/>
                <w:sz w:val="20"/>
                <w:szCs w:val="20"/>
                <w:lang w:eastAsia="ru-RU"/>
              </w:rPr>
            </w:pPr>
            <w:r w:rsidRPr="00F43A10">
              <w:rPr>
                <w:rFonts w:eastAsia="Times New Roman" w:cs="Times New Roman"/>
                <w:color w:val="000000"/>
                <w:sz w:val="20"/>
                <w:szCs w:val="20"/>
                <w:lang w:eastAsia="ru-RU"/>
              </w:rPr>
              <w:t>32</w:t>
            </w:r>
          </w:p>
        </w:tc>
        <w:tc>
          <w:tcPr>
            <w:tcW w:w="430" w:type="pct"/>
            <w:tcBorders>
              <w:top w:val="nil"/>
              <w:left w:val="nil"/>
              <w:bottom w:val="single" w:sz="4" w:space="0" w:color="auto"/>
              <w:right w:val="single" w:sz="4" w:space="0" w:color="auto"/>
            </w:tcBorders>
            <w:shd w:val="clear" w:color="000000" w:fill="E2EFDA"/>
            <w:noWrap/>
            <w:vAlign w:val="center"/>
            <w:hideMark/>
          </w:tcPr>
          <w:p w14:paraId="1F1E4AA1" w14:textId="77777777" w:rsidR="00F43A10" w:rsidRPr="00F43A10" w:rsidRDefault="00F43A10" w:rsidP="00F43A10">
            <w:pPr>
              <w:spacing w:line="240" w:lineRule="auto"/>
              <w:ind w:firstLine="0"/>
              <w:jc w:val="center"/>
              <w:rPr>
                <w:rFonts w:eastAsia="Times New Roman" w:cs="Times New Roman"/>
                <w:color w:val="000000"/>
                <w:sz w:val="20"/>
                <w:szCs w:val="20"/>
                <w:lang w:eastAsia="ru-RU"/>
              </w:rPr>
            </w:pPr>
            <w:r w:rsidRPr="00F43A10">
              <w:rPr>
                <w:rFonts w:eastAsia="Times New Roman" w:cs="Times New Roman"/>
                <w:color w:val="000000"/>
                <w:sz w:val="20"/>
                <w:szCs w:val="20"/>
                <w:lang w:eastAsia="ru-RU"/>
              </w:rPr>
              <w:t>141,724</w:t>
            </w:r>
          </w:p>
        </w:tc>
      </w:tr>
    </w:tbl>
    <w:p w14:paraId="67160E35" w14:textId="3992C1C6" w:rsidR="00DA561C" w:rsidRDefault="00DA561C" w:rsidP="006E58F3">
      <w:pPr>
        <w:pStyle w:val="a5"/>
        <w:spacing w:after="0" w:line="240" w:lineRule="auto"/>
        <w:ind w:firstLine="0"/>
        <w:rPr>
          <w:color w:val="000000" w:themeColor="text1"/>
        </w:rPr>
      </w:pPr>
    </w:p>
    <w:p w14:paraId="0E76095E" w14:textId="77777777" w:rsidR="006E58F3" w:rsidRDefault="006E58F3" w:rsidP="00DA561C">
      <w:pPr>
        <w:pStyle w:val="a5"/>
        <w:spacing w:after="0" w:line="240" w:lineRule="auto"/>
        <w:rPr>
          <w:color w:val="000000" w:themeColor="text1"/>
        </w:rPr>
      </w:pPr>
    </w:p>
    <w:p w14:paraId="5E047A91" w14:textId="6FB79EBF" w:rsidR="00D643AC" w:rsidRDefault="006E58F3" w:rsidP="006E58F3">
      <w:pPr>
        <w:pStyle w:val="a5"/>
        <w:spacing w:after="0" w:line="240" w:lineRule="auto"/>
        <w:ind w:firstLine="0"/>
        <w:rPr>
          <w:color w:val="000000" w:themeColor="text1"/>
        </w:rPr>
      </w:pPr>
      <w:bookmarkStart w:id="38" w:name="_Toc61878644"/>
      <w:r w:rsidRPr="00122C6F">
        <w:rPr>
          <w:rFonts w:asciiTheme="minorHAnsi" w:hAnsiTheme="minorHAnsi" w:cstheme="minorHAnsi"/>
        </w:rPr>
        <w:t xml:space="preserve">Таблица </w:t>
      </w:r>
      <w:r w:rsidR="00634C23">
        <w:rPr>
          <w:rFonts w:asciiTheme="minorHAnsi" w:hAnsiTheme="minorHAnsi" w:cstheme="minorHAnsi"/>
        </w:rPr>
        <w:t>8</w:t>
      </w:r>
      <w:r w:rsidR="00634C23" w:rsidRPr="00122C6F">
        <w:rPr>
          <w:rFonts w:asciiTheme="minorHAnsi" w:hAnsiTheme="minorHAnsi" w:cstheme="minorHAnsi"/>
        </w:rPr>
        <w:t>.</w:t>
      </w:r>
      <w:r w:rsidR="00634C23" w:rsidRPr="00122C6F">
        <w:rPr>
          <w:rFonts w:asciiTheme="minorHAnsi" w:hAnsiTheme="minorHAnsi" w:cstheme="minorHAnsi"/>
        </w:rPr>
        <w:fldChar w:fldCharType="begin"/>
      </w:r>
      <w:r w:rsidR="00634C23" w:rsidRPr="00122C6F">
        <w:rPr>
          <w:rFonts w:asciiTheme="minorHAnsi" w:hAnsiTheme="minorHAnsi" w:cstheme="minorHAnsi"/>
        </w:rPr>
        <w:instrText xml:space="preserve"> SEQ Таблица \* ARABIC </w:instrText>
      </w:r>
      <w:r w:rsidR="00634C23" w:rsidRPr="00122C6F">
        <w:rPr>
          <w:rFonts w:asciiTheme="minorHAnsi" w:hAnsiTheme="minorHAnsi" w:cstheme="minorHAnsi"/>
        </w:rPr>
        <w:fldChar w:fldCharType="separate"/>
      </w:r>
      <w:r w:rsidR="00DA5A63">
        <w:rPr>
          <w:rFonts w:asciiTheme="minorHAnsi" w:hAnsiTheme="minorHAnsi" w:cstheme="minorHAnsi"/>
          <w:noProof/>
        </w:rPr>
        <w:t>20</w:t>
      </w:r>
      <w:r w:rsidR="00634C23" w:rsidRPr="00122C6F">
        <w:rPr>
          <w:rFonts w:asciiTheme="minorHAnsi" w:hAnsiTheme="minorHAnsi" w:cstheme="minorHAnsi"/>
        </w:rPr>
        <w:fldChar w:fldCharType="end"/>
      </w:r>
      <w:r>
        <w:rPr>
          <w:rFonts w:asciiTheme="minorHAnsi" w:hAnsiTheme="minorHAnsi" w:cstheme="minorHAnsi"/>
        </w:rPr>
        <w:t xml:space="preserve">- </w:t>
      </w:r>
      <w:r w:rsidR="00DA561C">
        <w:rPr>
          <w:color w:val="000000" w:themeColor="text1"/>
        </w:rPr>
        <w:t>Предложения по строительству, реконструкции и (или) модернизации тепловых сетей с ичерпанием эксплуатационного ресурса от котельной с. Берендеево</w:t>
      </w:r>
      <w:bookmarkEnd w:id="38"/>
    </w:p>
    <w:tbl>
      <w:tblPr>
        <w:tblW w:w="5000" w:type="pct"/>
        <w:tblLook w:val="04A0" w:firstRow="1" w:lastRow="0" w:firstColumn="1" w:lastColumn="0" w:noHBand="0" w:noVBand="1"/>
      </w:tblPr>
      <w:tblGrid>
        <w:gridCol w:w="776"/>
        <w:gridCol w:w="1681"/>
        <w:gridCol w:w="796"/>
        <w:gridCol w:w="796"/>
        <w:gridCol w:w="796"/>
        <w:gridCol w:w="1523"/>
        <w:gridCol w:w="771"/>
        <w:gridCol w:w="775"/>
        <w:gridCol w:w="797"/>
        <w:gridCol w:w="916"/>
      </w:tblGrid>
      <w:tr w:rsidR="00D643AC" w:rsidRPr="00D643AC" w14:paraId="2AEB70F3" w14:textId="77777777" w:rsidTr="00D643AC">
        <w:trPr>
          <w:trHeight w:val="1723"/>
          <w:tblHeader/>
        </w:trPr>
        <w:tc>
          <w:tcPr>
            <w:tcW w:w="423"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CDEF4D3" w14:textId="77777777" w:rsidR="00D643AC" w:rsidRPr="00D643AC" w:rsidRDefault="00D643AC" w:rsidP="00D643AC">
            <w:pPr>
              <w:spacing w:line="240" w:lineRule="auto"/>
              <w:ind w:firstLine="0"/>
              <w:jc w:val="center"/>
              <w:rPr>
                <w:rFonts w:eastAsia="Times New Roman" w:cs="Times New Roman"/>
                <w:b/>
                <w:bCs/>
                <w:color w:val="000000"/>
                <w:sz w:val="20"/>
                <w:szCs w:val="20"/>
                <w:lang w:eastAsia="ru-RU"/>
              </w:rPr>
            </w:pPr>
            <w:r w:rsidRPr="00D643AC">
              <w:rPr>
                <w:rFonts w:eastAsia="Times New Roman" w:cs="Times New Roman"/>
                <w:b/>
                <w:bCs/>
                <w:color w:val="000000"/>
                <w:sz w:val="20"/>
                <w:szCs w:val="20"/>
                <w:lang w:eastAsia="ru-RU"/>
              </w:rPr>
              <w:t>Наименование начала участка</w:t>
            </w:r>
          </w:p>
        </w:tc>
        <w:tc>
          <w:tcPr>
            <w:tcW w:w="759" w:type="pct"/>
            <w:tcBorders>
              <w:top w:val="single" w:sz="4" w:space="0" w:color="auto"/>
              <w:left w:val="nil"/>
              <w:bottom w:val="single" w:sz="4" w:space="0" w:color="auto"/>
              <w:right w:val="single" w:sz="4" w:space="0" w:color="auto"/>
            </w:tcBorders>
            <w:shd w:val="clear" w:color="auto" w:fill="auto"/>
            <w:textDirection w:val="btLr"/>
            <w:vAlign w:val="center"/>
            <w:hideMark/>
          </w:tcPr>
          <w:p w14:paraId="40632EED" w14:textId="77777777" w:rsidR="00D643AC" w:rsidRPr="00D643AC" w:rsidRDefault="00D643AC" w:rsidP="00D643AC">
            <w:pPr>
              <w:spacing w:line="240" w:lineRule="auto"/>
              <w:ind w:firstLine="0"/>
              <w:jc w:val="center"/>
              <w:rPr>
                <w:rFonts w:eastAsia="Times New Roman" w:cs="Times New Roman"/>
                <w:b/>
                <w:bCs/>
                <w:color w:val="000000"/>
                <w:sz w:val="20"/>
                <w:szCs w:val="20"/>
                <w:lang w:eastAsia="ru-RU"/>
              </w:rPr>
            </w:pPr>
            <w:r w:rsidRPr="00D643AC">
              <w:rPr>
                <w:rFonts w:eastAsia="Times New Roman" w:cs="Times New Roman"/>
                <w:b/>
                <w:bCs/>
                <w:color w:val="000000"/>
                <w:sz w:val="20"/>
                <w:szCs w:val="20"/>
                <w:lang w:eastAsia="ru-RU"/>
              </w:rPr>
              <w:t>Наименование конца участка</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380BFFB5" w14:textId="77777777" w:rsidR="00D643AC" w:rsidRPr="00D643AC" w:rsidRDefault="00D643AC" w:rsidP="00D643AC">
            <w:pPr>
              <w:spacing w:line="240" w:lineRule="auto"/>
              <w:ind w:firstLine="0"/>
              <w:jc w:val="center"/>
              <w:rPr>
                <w:rFonts w:eastAsia="Times New Roman" w:cs="Times New Roman"/>
                <w:b/>
                <w:bCs/>
                <w:color w:val="000000"/>
                <w:sz w:val="20"/>
                <w:szCs w:val="20"/>
                <w:lang w:eastAsia="ru-RU"/>
              </w:rPr>
            </w:pPr>
            <w:r w:rsidRPr="00D643AC">
              <w:rPr>
                <w:rFonts w:eastAsia="Times New Roman" w:cs="Times New Roman"/>
                <w:b/>
                <w:bCs/>
                <w:color w:val="000000"/>
                <w:sz w:val="20"/>
                <w:szCs w:val="20"/>
                <w:lang w:eastAsia="ru-RU"/>
              </w:rPr>
              <w:t>Длина участка, м</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3F5D92C7" w14:textId="77777777" w:rsidR="00D643AC" w:rsidRPr="00D643AC" w:rsidRDefault="00D643AC" w:rsidP="00D643AC">
            <w:pPr>
              <w:spacing w:line="240" w:lineRule="auto"/>
              <w:ind w:firstLine="0"/>
              <w:jc w:val="center"/>
              <w:rPr>
                <w:rFonts w:eastAsia="Times New Roman" w:cs="Times New Roman"/>
                <w:b/>
                <w:bCs/>
                <w:color w:val="000000"/>
                <w:sz w:val="20"/>
                <w:szCs w:val="20"/>
                <w:lang w:eastAsia="ru-RU"/>
              </w:rPr>
            </w:pPr>
            <w:r w:rsidRPr="00D643AC">
              <w:rPr>
                <w:rFonts w:eastAsia="Times New Roman" w:cs="Times New Roman"/>
                <w:b/>
                <w:bCs/>
                <w:color w:val="000000"/>
                <w:sz w:val="20"/>
                <w:szCs w:val="20"/>
                <w:lang w:eastAsia="ru-RU"/>
              </w:rPr>
              <w:t>Диаметp подающего тpубопpовода, м</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03D4B5D6" w14:textId="77777777" w:rsidR="00D643AC" w:rsidRPr="00D643AC" w:rsidRDefault="00D643AC" w:rsidP="00D643AC">
            <w:pPr>
              <w:spacing w:line="240" w:lineRule="auto"/>
              <w:ind w:firstLine="0"/>
              <w:jc w:val="center"/>
              <w:rPr>
                <w:rFonts w:eastAsia="Times New Roman" w:cs="Times New Roman"/>
                <w:b/>
                <w:bCs/>
                <w:color w:val="000000"/>
                <w:sz w:val="20"/>
                <w:szCs w:val="20"/>
                <w:lang w:eastAsia="ru-RU"/>
              </w:rPr>
            </w:pPr>
            <w:r w:rsidRPr="00D643AC">
              <w:rPr>
                <w:rFonts w:eastAsia="Times New Roman" w:cs="Times New Roman"/>
                <w:b/>
                <w:bCs/>
                <w:color w:val="000000"/>
                <w:sz w:val="20"/>
                <w:szCs w:val="20"/>
                <w:lang w:eastAsia="ru-RU"/>
              </w:rPr>
              <w:t>Диаметр обратного трубопровода, м</w:t>
            </w:r>
          </w:p>
        </w:tc>
        <w:tc>
          <w:tcPr>
            <w:tcW w:w="811" w:type="pct"/>
            <w:tcBorders>
              <w:top w:val="single" w:sz="4" w:space="0" w:color="auto"/>
              <w:left w:val="nil"/>
              <w:bottom w:val="single" w:sz="4" w:space="0" w:color="auto"/>
              <w:right w:val="single" w:sz="4" w:space="0" w:color="auto"/>
            </w:tcBorders>
            <w:shd w:val="clear" w:color="auto" w:fill="auto"/>
            <w:textDirection w:val="btLr"/>
            <w:vAlign w:val="center"/>
            <w:hideMark/>
          </w:tcPr>
          <w:p w14:paraId="1250888B" w14:textId="77777777" w:rsidR="00D643AC" w:rsidRPr="00D643AC" w:rsidRDefault="00D643AC" w:rsidP="00D643AC">
            <w:pPr>
              <w:spacing w:line="240" w:lineRule="auto"/>
              <w:ind w:firstLine="0"/>
              <w:jc w:val="center"/>
              <w:rPr>
                <w:rFonts w:eastAsia="Times New Roman" w:cs="Times New Roman"/>
                <w:b/>
                <w:bCs/>
                <w:color w:val="000000"/>
                <w:sz w:val="20"/>
                <w:szCs w:val="20"/>
                <w:lang w:eastAsia="ru-RU"/>
              </w:rPr>
            </w:pPr>
            <w:r w:rsidRPr="00D643AC">
              <w:rPr>
                <w:rFonts w:eastAsia="Times New Roman" w:cs="Times New Roman"/>
                <w:b/>
                <w:bCs/>
                <w:color w:val="000000"/>
                <w:sz w:val="20"/>
                <w:szCs w:val="20"/>
                <w:lang w:eastAsia="ru-RU"/>
              </w:rPr>
              <w:t>Вид прокладки тепловой сети</w:t>
            </w:r>
          </w:p>
        </w:tc>
        <w:tc>
          <w:tcPr>
            <w:tcW w:w="420" w:type="pct"/>
            <w:tcBorders>
              <w:top w:val="single" w:sz="4" w:space="0" w:color="auto"/>
              <w:left w:val="nil"/>
              <w:bottom w:val="single" w:sz="4" w:space="0" w:color="auto"/>
              <w:right w:val="single" w:sz="4" w:space="0" w:color="auto"/>
            </w:tcBorders>
            <w:shd w:val="clear" w:color="auto" w:fill="auto"/>
            <w:textDirection w:val="btLr"/>
            <w:vAlign w:val="center"/>
            <w:hideMark/>
          </w:tcPr>
          <w:p w14:paraId="36930002" w14:textId="77777777" w:rsidR="00D643AC" w:rsidRPr="00D643AC" w:rsidRDefault="00D643AC" w:rsidP="00D643AC">
            <w:pPr>
              <w:spacing w:line="240" w:lineRule="auto"/>
              <w:ind w:firstLine="0"/>
              <w:jc w:val="center"/>
              <w:rPr>
                <w:rFonts w:eastAsia="Times New Roman" w:cs="Times New Roman"/>
                <w:b/>
                <w:bCs/>
                <w:color w:val="000000"/>
                <w:sz w:val="20"/>
                <w:szCs w:val="20"/>
                <w:lang w:eastAsia="ru-RU"/>
              </w:rPr>
            </w:pPr>
            <w:r w:rsidRPr="00D643AC">
              <w:rPr>
                <w:rFonts w:eastAsia="Times New Roman" w:cs="Times New Roman"/>
                <w:b/>
                <w:bCs/>
                <w:color w:val="000000"/>
                <w:sz w:val="20"/>
                <w:szCs w:val="20"/>
                <w:lang w:eastAsia="ru-RU"/>
              </w:rPr>
              <w:t>Год ввода</w:t>
            </w:r>
          </w:p>
        </w:tc>
        <w:tc>
          <w:tcPr>
            <w:tcW w:w="422" w:type="pct"/>
            <w:tcBorders>
              <w:top w:val="single" w:sz="4" w:space="0" w:color="auto"/>
              <w:left w:val="nil"/>
              <w:bottom w:val="single" w:sz="4" w:space="0" w:color="auto"/>
              <w:right w:val="single" w:sz="4" w:space="0" w:color="auto"/>
            </w:tcBorders>
            <w:shd w:val="clear" w:color="auto" w:fill="auto"/>
            <w:textDirection w:val="btLr"/>
            <w:vAlign w:val="center"/>
            <w:hideMark/>
          </w:tcPr>
          <w:p w14:paraId="40741974" w14:textId="77777777" w:rsidR="00D643AC" w:rsidRPr="00D643AC" w:rsidRDefault="00D643AC" w:rsidP="00D643AC">
            <w:pPr>
              <w:spacing w:line="240" w:lineRule="auto"/>
              <w:ind w:firstLine="0"/>
              <w:jc w:val="center"/>
              <w:rPr>
                <w:rFonts w:eastAsia="Times New Roman" w:cs="Times New Roman"/>
                <w:b/>
                <w:bCs/>
                <w:color w:val="000000"/>
                <w:sz w:val="20"/>
                <w:szCs w:val="20"/>
                <w:lang w:eastAsia="ru-RU"/>
              </w:rPr>
            </w:pPr>
            <w:r w:rsidRPr="00D643AC">
              <w:rPr>
                <w:rFonts w:eastAsia="Times New Roman" w:cs="Times New Roman"/>
                <w:b/>
                <w:bCs/>
                <w:color w:val="000000"/>
                <w:sz w:val="20"/>
                <w:szCs w:val="20"/>
                <w:lang w:eastAsia="ru-RU"/>
              </w:rPr>
              <w:t>Год реконструкции</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410150FB" w14:textId="77777777" w:rsidR="00D643AC" w:rsidRPr="00D643AC" w:rsidRDefault="00D643AC" w:rsidP="00D643AC">
            <w:pPr>
              <w:spacing w:line="240" w:lineRule="auto"/>
              <w:ind w:firstLine="0"/>
              <w:jc w:val="center"/>
              <w:rPr>
                <w:rFonts w:eastAsia="Times New Roman" w:cs="Times New Roman"/>
                <w:b/>
                <w:bCs/>
                <w:color w:val="000000"/>
                <w:sz w:val="20"/>
                <w:szCs w:val="20"/>
                <w:lang w:eastAsia="ru-RU"/>
              </w:rPr>
            </w:pPr>
            <w:r w:rsidRPr="00D643AC">
              <w:rPr>
                <w:rFonts w:eastAsia="Times New Roman" w:cs="Times New Roman"/>
                <w:b/>
                <w:bCs/>
                <w:color w:val="000000"/>
                <w:sz w:val="20"/>
                <w:szCs w:val="20"/>
                <w:lang w:eastAsia="ru-RU"/>
              </w:rPr>
              <w:t>Период эксплуатации, лет</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6A8C7EDA" w14:textId="77777777" w:rsidR="00D643AC" w:rsidRPr="00D643AC" w:rsidRDefault="00D643AC" w:rsidP="00D643AC">
            <w:pPr>
              <w:spacing w:line="240" w:lineRule="auto"/>
              <w:ind w:firstLine="0"/>
              <w:jc w:val="center"/>
              <w:rPr>
                <w:rFonts w:eastAsia="Times New Roman" w:cs="Times New Roman"/>
                <w:b/>
                <w:bCs/>
                <w:color w:val="000000"/>
                <w:sz w:val="20"/>
                <w:szCs w:val="20"/>
                <w:lang w:eastAsia="ru-RU"/>
              </w:rPr>
            </w:pPr>
            <w:r w:rsidRPr="00D643AC">
              <w:rPr>
                <w:rFonts w:eastAsia="Times New Roman" w:cs="Times New Roman"/>
                <w:b/>
                <w:bCs/>
                <w:color w:val="000000"/>
                <w:sz w:val="20"/>
                <w:szCs w:val="20"/>
                <w:lang w:eastAsia="ru-RU"/>
              </w:rPr>
              <w:t xml:space="preserve"> Стоимость, тыс.руб в ценах 2020 года </w:t>
            </w:r>
          </w:p>
        </w:tc>
      </w:tr>
      <w:tr w:rsidR="00D643AC" w:rsidRPr="00D643AC" w14:paraId="4C29A198" w14:textId="77777777" w:rsidTr="00D643AC">
        <w:trPr>
          <w:trHeight w:val="585"/>
        </w:trPr>
        <w:tc>
          <w:tcPr>
            <w:tcW w:w="423" w:type="pct"/>
            <w:tcBorders>
              <w:top w:val="nil"/>
              <w:left w:val="single" w:sz="4" w:space="0" w:color="auto"/>
              <w:bottom w:val="single" w:sz="4" w:space="0" w:color="auto"/>
              <w:right w:val="single" w:sz="4" w:space="0" w:color="auto"/>
            </w:tcBorders>
            <w:shd w:val="clear" w:color="000000" w:fill="E2EFDA"/>
            <w:vAlign w:val="center"/>
            <w:hideMark/>
          </w:tcPr>
          <w:p w14:paraId="2558E881"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ТК-13</w:t>
            </w:r>
          </w:p>
        </w:tc>
        <w:tc>
          <w:tcPr>
            <w:tcW w:w="759" w:type="pct"/>
            <w:tcBorders>
              <w:top w:val="nil"/>
              <w:left w:val="nil"/>
              <w:bottom w:val="single" w:sz="4" w:space="0" w:color="auto"/>
              <w:right w:val="single" w:sz="4" w:space="0" w:color="auto"/>
            </w:tcBorders>
            <w:shd w:val="clear" w:color="000000" w:fill="E2EFDA"/>
            <w:vAlign w:val="center"/>
            <w:hideMark/>
          </w:tcPr>
          <w:p w14:paraId="5EDC689D"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Республиканская ул., 3</w:t>
            </w:r>
          </w:p>
        </w:tc>
        <w:tc>
          <w:tcPr>
            <w:tcW w:w="433" w:type="pct"/>
            <w:tcBorders>
              <w:top w:val="nil"/>
              <w:left w:val="nil"/>
              <w:bottom w:val="single" w:sz="4" w:space="0" w:color="auto"/>
              <w:right w:val="single" w:sz="4" w:space="0" w:color="auto"/>
            </w:tcBorders>
            <w:shd w:val="clear" w:color="000000" w:fill="E2EFDA"/>
            <w:noWrap/>
            <w:vAlign w:val="center"/>
            <w:hideMark/>
          </w:tcPr>
          <w:p w14:paraId="48A64160"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39,9</w:t>
            </w:r>
          </w:p>
        </w:tc>
        <w:tc>
          <w:tcPr>
            <w:tcW w:w="433" w:type="pct"/>
            <w:tcBorders>
              <w:top w:val="nil"/>
              <w:left w:val="nil"/>
              <w:bottom w:val="single" w:sz="4" w:space="0" w:color="auto"/>
              <w:right w:val="single" w:sz="4" w:space="0" w:color="auto"/>
            </w:tcBorders>
            <w:shd w:val="clear" w:color="000000" w:fill="E2EFDA"/>
            <w:noWrap/>
            <w:vAlign w:val="center"/>
            <w:hideMark/>
          </w:tcPr>
          <w:p w14:paraId="2D26E0C2"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0.040</w:t>
            </w:r>
          </w:p>
        </w:tc>
        <w:tc>
          <w:tcPr>
            <w:tcW w:w="433" w:type="pct"/>
            <w:tcBorders>
              <w:top w:val="nil"/>
              <w:left w:val="nil"/>
              <w:bottom w:val="single" w:sz="4" w:space="0" w:color="auto"/>
              <w:right w:val="single" w:sz="4" w:space="0" w:color="auto"/>
            </w:tcBorders>
            <w:shd w:val="clear" w:color="000000" w:fill="E2EFDA"/>
            <w:noWrap/>
            <w:vAlign w:val="center"/>
            <w:hideMark/>
          </w:tcPr>
          <w:p w14:paraId="478946FF"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0.040</w:t>
            </w:r>
          </w:p>
        </w:tc>
        <w:tc>
          <w:tcPr>
            <w:tcW w:w="811" w:type="pct"/>
            <w:tcBorders>
              <w:top w:val="nil"/>
              <w:left w:val="nil"/>
              <w:bottom w:val="single" w:sz="4" w:space="0" w:color="auto"/>
              <w:right w:val="single" w:sz="4" w:space="0" w:color="auto"/>
            </w:tcBorders>
            <w:shd w:val="clear" w:color="000000" w:fill="E2EFDA"/>
            <w:vAlign w:val="center"/>
            <w:hideMark/>
          </w:tcPr>
          <w:p w14:paraId="78757A47"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000000" w:fill="E2EFDA"/>
            <w:vAlign w:val="center"/>
            <w:hideMark/>
          </w:tcPr>
          <w:p w14:paraId="4DE0E73C"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1988</w:t>
            </w:r>
          </w:p>
        </w:tc>
        <w:tc>
          <w:tcPr>
            <w:tcW w:w="422" w:type="pct"/>
            <w:tcBorders>
              <w:top w:val="nil"/>
              <w:left w:val="nil"/>
              <w:bottom w:val="single" w:sz="4" w:space="0" w:color="auto"/>
              <w:right w:val="single" w:sz="4" w:space="0" w:color="auto"/>
            </w:tcBorders>
            <w:shd w:val="clear" w:color="000000" w:fill="E2EFDA"/>
            <w:vAlign w:val="center"/>
            <w:hideMark/>
          </w:tcPr>
          <w:p w14:paraId="4813C2EF"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392A385F"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23C15D6B"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879,948</w:t>
            </w:r>
          </w:p>
        </w:tc>
      </w:tr>
      <w:tr w:rsidR="00D643AC" w:rsidRPr="00D643AC" w14:paraId="559E9D37" w14:textId="77777777" w:rsidTr="00D643AC">
        <w:trPr>
          <w:trHeight w:val="585"/>
        </w:trPr>
        <w:tc>
          <w:tcPr>
            <w:tcW w:w="423" w:type="pct"/>
            <w:tcBorders>
              <w:top w:val="nil"/>
              <w:left w:val="single" w:sz="4" w:space="0" w:color="auto"/>
              <w:bottom w:val="single" w:sz="4" w:space="0" w:color="auto"/>
              <w:right w:val="single" w:sz="4" w:space="0" w:color="auto"/>
            </w:tcBorders>
            <w:shd w:val="clear" w:color="auto" w:fill="auto"/>
            <w:vAlign w:val="center"/>
            <w:hideMark/>
          </w:tcPr>
          <w:p w14:paraId="7429283F"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ТК-2</w:t>
            </w:r>
          </w:p>
        </w:tc>
        <w:tc>
          <w:tcPr>
            <w:tcW w:w="759" w:type="pct"/>
            <w:tcBorders>
              <w:top w:val="nil"/>
              <w:left w:val="nil"/>
              <w:bottom w:val="single" w:sz="4" w:space="0" w:color="auto"/>
              <w:right w:val="single" w:sz="4" w:space="0" w:color="auto"/>
            </w:tcBorders>
            <w:shd w:val="clear" w:color="auto" w:fill="auto"/>
            <w:vAlign w:val="center"/>
            <w:hideMark/>
          </w:tcPr>
          <w:p w14:paraId="69F9E588"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Пушкина ул., 1</w:t>
            </w:r>
          </w:p>
        </w:tc>
        <w:tc>
          <w:tcPr>
            <w:tcW w:w="433" w:type="pct"/>
            <w:tcBorders>
              <w:top w:val="nil"/>
              <w:left w:val="nil"/>
              <w:bottom w:val="single" w:sz="4" w:space="0" w:color="auto"/>
              <w:right w:val="single" w:sz="4" w:space="0" w:color="auto"/>
            </w:tcBorders>
            <w:shd w:val="clear" w:color="auto" w:fill="auto"/>
            <w:noWrap/>
            <w:vAlign w:val="center"/>
            <w:hideMark/>
          </w:tcPr>
          <w:p w14:paraId="32E77AEF"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54,9</w:t>
            </w:r>
          </w:p>
        </w:tc>
        <w:tc>
          <w:tcPr>
            <w:tcW w:w="433" w:type="pct"/>
            <w:tcBorders>
              <w:top w:val="nil"/>
              <w:left w:val="nil"/>
              <w:bottom w:val="single" w:sz="4" w:space="0" w:color="auto"/>
              <w:right w:val="single" w:sz="4" w:space="0" w:color="auto"/>
            </w:tcBorders>
            <w:shd w:val="clear" w:color="auto" w:fill="auto"/>
            <w:noWrap/>
            <w:vAlign w:val="center"/>
            <w:hideMark/>
          </w:tcPr>
          <w:p w14:paraId="7563E535"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0.021</w:t>
            </w:r>
          </w:p>
        </w:tc>
        <w:tc>
          <w:tcPr>
            <w:tcW w:w="433" w:type="pct"/>
            <w:tcBorders>
              <w:top w:val="nil"/>
              <w:left w:val="nil"/>
              <w:bottom w:val="single" w:sz="4" w:space="0" w:color="auto"/>
              <w:right w:val="single" w:sz="4" w:space="0" w:color="auto"/>
            </w:tcBorders>
            <w:shd w:val="clear" w:color="auto" w:fill="auto"/>
            <w:noWrap/>
            <w:vAlign w:val="center"/>
            <w:hideMark/>
          </w:tcPr>
          <w:p w14:paraId="145D1FE9"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0.021</w:t>
            </w:r>
          </w:p>
        </w:tc>
        <w:tc>
          <w:tcPr>
            <w:tcW w:w="811" w:type="pct"/>
            <w:tcBorders>
              <w:top w:val="nil"/>
              <w:left w:val="nil"/>
              <w:bottom w:val="single" w:sz="4" w:space="0" w:color="auto"/>
              <w:right w:val="single" w:sz="4" w:space="0" w:color="auto"/>
            </w:tcBorders>
            <w:shd w:val="clear" w:color="auto" w:fill="auto"/>
            <w:vAlign w:val="center"/>
            <w:hideMark/>
          </w:tcPr>
          <w:p w14:paraId="539DF8A6"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auto" w:fill="auto"/>
            <w:vAlign w:val="center"/>
            <w:hideMark/>
          </w:tcPr>
          <w:p w14:paraId="6E58CB53"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1988</w:t>
            </w:r>
          </w:p>
        </w:tc>
        <w:tc>
          <w:tcPr>
            <w:tcW w:w="422" w:type="pct"/>
            <w:tcBorders>
              <w:top w:val="nil"/>
              <w:left w:val="nil"/>
              <w:bottom w:val="single" w:sz="4" w:space="0" w:color="auto"/>
              <w:right w:val="single" w:sz="4" w:space="0" w:color="auto"/>
            </w:tcBorders>
            <w:shd w:val="clear" w:color="auto" w:fill="auto"/>
            <w:vAlign w:val="center"/>
            <w:hideMark/>
          </w:tcPr>
          <w:p w14:paraId="5F7D12E1"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5C4A38F3"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26779BBE"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1 210,76</w:t>
            </w:r>
          </w:p>
        </w:tc>
      </w:tr>
      <w:tr w:rsidR="00D643AC" w:rsidRPr="00D643AC" w14:paraId="45950783" w14:textId="77777777" w:rsidTr="00D643AC">
        <w:trPr>
          <w:trHeight w:val="585"/>
        </w:trPr>
        <w:tc>
          <w:tcPr>
            <w:tcW w:w="423" w:type="pct"/>
            <w:tcBorders>
              <w:top w:val="nil"/>
              <w:left w:val="single" w:sz="4" w:space="0" w:color="auto"/>
              <w:bottom w:val="single" w:sz="4" w:space="0" w:color="auto"/>
              <w:right w:val="single" w:sz="4" w:space="0" w:color="auto"/>
            </w:tcBorders>
            <w:shd w:val="clear" w:color="000000" w:fill="E2EFDA"/>
            <w:vAlign w:val="center"/>
            <w:hideMark/>
          </w:tcPr>
          <w:p w14:paraId="410234FA"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ТК-8</w:t>
            </w:r>
          </w:p>
        </w:tc>
        <w:tc>
          <w:tcPr>
            <w:tcW w:w="759" w:type="pct"/>
            <w:tcBorders>
              <w:top w:val="nil"/>
              <w:left w:val="nil"/>
              <w:bottom w:val="single" w:sz="4" w:space="0" w:color="auto"/>
              <w:right w:val="single" w:sz="4" w:space="0" w:color="auto"/>
            </w:tcBorders>
            <w:shd w:val="clear" w:color="000000" w:fill="E2EFDA"/>
            <w:vAlign w:val="center"/>
            <w:hideMark/>
          </w:tcPr>
          <w:p w14:paraId="0CB7272D"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Некрасова ул., 4</w:t>
            </w:r>
          </w:p>
        </w:tc>
        <w:tc>
          <w:tcPr>
            <w:tcW w:w="433" w:type="pct"/>
            <w:tcBorders>
              <w:top w:val="nil"/>
              <w:left w:val="nil"/>
              <w:bottom w:val="single" w:sz="4" w:space="0" w:color="auto"/>
              <w:right w:val="single" w:sz="4" w:space="0" w:color="auto"/>
            </w:tcBorders>
            <w:shd w:val="clear" w:color="000000" w:fill="E2EFDA"/>
            <w:noWrap/>
            <w:vAlign w:val="center"/>
            <w:hideMark/>
          </w:tcPr>
          <w:p w14:paraId="6966A058"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5,2</w:t>
            </w:r>
          </w:p>
        </w:tc>
        <w:tc>
          <w:tcPr>
            <w:tcW w:w="433" w:type="pct"/>
            <w:tcBorders>
              <w:top w:val="nil"/>
              <w:left w:val="nil"/>
              <w:bottom w:val="single" w:sz="4" w:space="0" w:color="auto"/>
              <w:right w:val="single" w:sz="4" w:space="0" w:color="auto"/>
            </w:tcBorders>
            <w:shd w:val="clear" w:color="000000" w:fill="E2EFDA"/>
            <w:noWrap/>
            <w:vAlign w:val="center"/>
            <w:hideMark/>
          </w:tcPr>
          <w:p w14:paraId="21223640"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0.033</w:t>
            </w:r>
          </w:p>
        </w:tc>
        <w:tc>
          <w:tcPr>
            <w:tcW w:w="433" w:type="pct"/>
            <w:tcBorders>
              <w:top w:val="nil"/>
              <w:left w:val="nil"/>
              <w:bottom w:val="single" w:sz="4" w:space="0" w:color="auto"/>
              <w:right w:val="single" w:sz="4" w:space="0" w:color="auto"/>
            </w:tcBorders>
            <w:shd w:val="clear" w:color="000000" w:fill="E2EFDA"/>
            <w:noWrap/>
            <w:vAlign w:val="center"/>
            <w:hideMark/>
          </w:tcPr>
          <w:p w14:paraId="3887E667"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0.033</w:t>
            </w:r>
          </w:p>
        </w:tc>
        <w:tc>
          <w:tcPr>
            <w:tcW w:w="811" w:type="pct"/>
            <w:tcBorders>
              <w:top w:val="nil"/>
              <w:left w:val="nil"/>
              <w:bottom w:val="single" w:sz="4" w:space="0" w:color="auto"/>
              <w:right w:val="single" w:sz="4" w:space="0" w:color="auto"/>
            </w:tcBorders>
            <w:shd w:val="clear" w:color="000000" w:fill="E2EFDA"/>
            <w:vAlign w:val="center"/>
            <w:hideMark/>
          </w:tcPr>
          <w:p w14:paraId="509EDD40"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000000" w:fill="E2EFDA"/>
            <w:vAlign w:val="center"/>
            <w:hideMark/>
          </w:tcPr>
          <w:p w14:paraId="799AC64D"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1988</w:t>
            </w:r>
          </w:p>
        </w:tc>
        <w:tc>
          <w:tcPr>
            <w:tcW w:w="422" w:type="pct"/>
            <w:tcBorders>
              <w:top w:val="nil"/>
              <w:left w:val="nil"/>
              <w:bottom w:val="single" w:sz="4" w:space="0" w:color="auto"/>
              <w:right w:val="single" w:sz="4" w:space="0" w:color="auto"/>
            </w:tcBorders>
            <w:shd w:val="clear" w:color="000000" w:fill="E2EFDA"/>
            <w:vAlign w:val="center"/>
            <w:hideMark/>
          </w:tcPr>
          <w:p w14:paraId="41B660F3"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0CB21030"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2623C6F9"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114,68</w:t>
            </w:r>
          </w:p>
        </w:tc>
      </w:tr>
      <w:tr w:rsidR="00D643AC" w:rsidRPr="00D643AC" w14:paraId="488628EE" w14:textId="77777777" w:rsidTr="00D643AC">
        <w:trPr>
          <w:trHeight w:val="585"/>
        </w:trPr>
        <w:tc>
          <w:tcPr>
            <w:tcW w:w="423" w:type="pct"/>
            <w:tcBorders>
              <w:top w:val="nil"/>
              <w:left w:val="single" w:sz="4" w:space="0" w:color="auto"/>
              <w:bottom w:val="single" w:sz="4" w:space="0" w:color="auto"/>
              <w:right w:val="single" w:sz="4" w:space="0" w:color="auto"/>
            </w:tcBorders>
            <w:shd w:val="clear" w:color="auto" w:fill="auto"/>
            <w:vAlign w:val="center"/>
            <w:hideMark/>
          </w:tcPr>
          <w:p w14:paraId="014E0A41"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ТК-32</w:t>
            </w:r>
          </w:p>
        </w:tc>
        <w:tc>
          <w:tcPr>
            <w:tcW w:w="759" w:type="pct"/>
            <w:tcBorders>
              <w:top w:val="nil"/>
              <w:left w:val="nil"/>
              <w:bottom w:val="single" w:sz="4" w:space="0" w:color="auto"/>
              <w:right w:val="single" w:sz="4" w:space="0" w:color="auto"/>
            </w:tcBorders>
            <w:shd w:val="clear" w:color="auto" w:fill="auto"/>
            <w:vAlign w:val="center"/>
            <w:hideMark/>
          </w:tcPr>
          <w:p w14:paraId="29EC150A"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УТ-50</w:t>
            </w:r>
          </w:p>
        </w:tc>
        <w:tc>
          <w:tcPr>
            <w:tcW w:w="433" w:type="pct"/>
            <w:tcBorders>
              <w:top w:val="nil"/>
              <w:left w:val="nil"/>
              <w:bottom w:val="single" w:sz="4" w:space="0" w:color="auto"/>
              <w:right w:val="single" w:sz="4" w:space="0" w:color="auto"/>
            </w:tcBorders>
            <w:shd w:val="clear" w:color="auto" w:fill="auto"/>
            <w:noWrap/>
            <w:vAlign w:val="center"/>
            <w:hideMark/>
          </w:tcPr>
          <w:p w14:paraId="60EFE7AA"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7,1</w:t>
            </w:r>
          </w:p>
        </w:tc>
        <w:tc>
          <w:tcPr>
            <w:tcW w:w="433" w:type="pct"/>
            <w:tcBorders>
              <w:top w:val="nil"/>
              <w:left w:val="nil"/>
              <w:bottom w:val="single" w:sz="4" w:space="0" w:color="auto"/>
              <w:right w:val="single" w:sz="4" w:space="0" w:color="auto"/>
            </w:tcBorders>
            <w:shd w:val="clear" w:color="auto" w:fill="auto"/>
            <w:noWrap/>
            <w:vAlign w:val="center"/>
            <w:hideMark/>
          </w:tcPr>
          <w:p w14:paraId="6E975197"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auto" w:fill="auto"/>
            <w:noWrap/>
            <w:vAlign w:val="center"/>
            <w:hideMark/>
          </w:tcPr>
          <w:p w14:paraId="3E21F482"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0.069</w:t>
            </w:r>
          </w:p>
        </w:tc>
        <w:tc>
          <w:tcPr>
            <w:tcW w:w="811" w:type="pct"/>
            <w:tcBorders>
              <w:top w:val="nil"/>
              <w:left w:val="nil"/>
              <w:bottom w:val="single" w:sz="4" w:space="0" w:color="auto"/>
              <w:right w:val="single" w:sz="4" w:space="0" w:color="auto"/>
            </w:tcBorders>
            <w:shd w:val="clear" w:color="auto" w:fill="auto"/>
            <w:vAlign w:val="center"/>
            <w:hideMark/>
          </w:tcPr>
          <w:p w14:paraId="37ADF35F"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auto" w:fill="auto"/>
            <w:vAlign w:val="center"/>
            <w:hideMark/>
          </w:tcPr>
          <w:p w14:paraId="275E5CAE"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1988</w:t>
            </w:r>
          </w:p>
        </w:tc>
        <w:tc>
          <w:tcPr>
            <w:tcW w:w="422" w:type="pct"/>
            <w:tcBorders>
              <w:top w:val="nil"/>
              <w:left w:val="nil"/>
              <w:bottom w:val="single" w:sz="4" w:space="0" w:color="auto"/>
              <w:right w:val="single" w:sz="4" w:space="0" w:color="auto"/>
            </w:tcBorders>
            <w:shd w:val="clear" w:color="auto" w:fill="auto"/>
            <w:vAlign w:val="center"/>
            <w:hideMark/>
          </w:tcPr>
          <w:p w14:paraId="6A163887"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71839185"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5F728C88"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156,582</w:t>
            </w:r>
          </w:p>
        </w:tc>
      </w:tr>
      <w:tr w:rsidR="00D643AC" w:rsidRPr="00D643AC" w14:paraId="0A60A2F5" w14:textId="77777777" w:rsidTr="00D643AC">
        <w:trPr>
          <w:trHeight w:val="585"/>
        </w:trPr>
        <w:tc>
          <w:tcPr>
            <w:tcW w:w="423" w:type="pct"/>
            <w:tcBorders>
              <w:top w:val="nil"/>
              <w:left w:val="single" w:sz="4" w:space="0" w:color="auto"/>
              <w:bottom w:val="single" w:sz="4" w:space="0" w:color="auto"/>
              <w:right w:val="single" w:sz="4" w:space="0" w:color="auto"/>
            </w:tcBorders>
            <w:shd w:val="clear" w:color="000000" w:fill="E2EFDA"/>
            <w:vAlign w:val="center"/>
            <w:hideMark/>
          </w:tcPr>
          <w:p w14:paraId="5DDCFF09"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УТ-50</w:t>
            </w:r>
          </w:p>
        </w:tc>
        <w:tc>
          <w:tcPr>
            <w:tcW w:w="759" w:type="pct"/>
            <w:tcBorders>
              <w:top w:val="nil"/>
              <w:left w:val="nil"/>
              <w:bottom w:val="single" w:sz="4" w:space="0" w:color="auto"/>
              <w:right w:val="single" w:sz="4" w:space="0" w:color="auto"/>
            </w:tcBorders>
            <w:shd w:val="clear" w:color="000000" w:fill="E2EFDA"/>
            <w:vAlign w:val="center"/>
            <w:hideMark/>
          </w:tcPr>
          <w:p w14:paraId="0230EE8A"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УТ-51</w:t>
            </w:r>
          </w:p>
        </w:tc>
        <w:tc>
          <w:tcPr>
            <w:tcW w:w="433" w:type="pct"/>
            <w:tcBorders>
              <w:top w:val="nil"/>
              <w:left w:val="nil"/>
              <w:bottom w:val="single" w:sz="4" w:space="0" w:color="auto"/>
              <w:right w:val="single" w:sz="4" w:space="0" w:color="auto"/>
            </w:tcBorders>
            <w:shd w:val="clear" w:color="000000" w:fill="E2EFDA"/>
            <w:noWrap/>
            <w:vAlign w:val="center"/>
            <w:hideMark/>
          </w:tcPr>
          <w:p w14:paraId="2A3BD7AF"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2,1</w:t>
            </w:r>
          </w:p>
        </w:tc>
        <w:tc>
          <w:tcPr>
            <w:tcW w:w="433" w:type="pct"/>
            <w:tcBorders>
              <w:top w:val="nil"/>
              <w:left w:val="nil"/>
              <w:bottom w:val="single" w:sz="4" w:space="0" w:color="auto"/>
              <w:right w:val="single" w:sz="4" w:space="0" w:color="auto"/>
            </w:tcBorders>
            <w:shd w:val="clear" w:color="000000" w:fill="E2EFDA"/>
            <w:noWrap/>
            <w:vAlign w:val="center"/>
            <w:hideMark/>
          </w:tcPr>
          <w:p w14:paraId="54CE2D37"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04A98341"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0.050</w:t>
            </w:r>
          </w:p>
        </w:tc>
        <w:tc>
          <w:tcPr>
            <w:tcW w:w="811" w:type="pct"/>
            <w:tcBorders>
              <w:top w:val="nil"/>
              <w:left w:val="nil"/>
              <w:bottom w:val="single" w:sz="4" w:space="0" w:color="auto"/>
              <w:right w:val="single" w:sz="4" w:space="0" w:color="auto"/>
            </w:tcBorders>
            <w:shd w:val="clear" w:color="000000" w:fill="E2EFDA"/>
            <w:vAlign w:val="center"/>
            <w:hideMark/>
          </w:tcPr>
          <w:p w14:paraId="761D1A25"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000000" w:fill="E2EFDA"/>
            <w:vAlign w:val="center"/>
            <w:hideMark/>
          </w:tcPr>
          <w:p w14:paraId="5580ECDC"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1988</w:t>
            </w:r>
          </w:p>
        </w:tc>
        <w:tc>
          <w:tcPr>
            <w:tcW w:w="422" w:type="pct"/>
            <w:tcBorders>
              <w:top w:val="nil"/>
              <w:left w:val="nil"/>
              <w:bottom w:val="single" w:sz="4" w:space="0" w:color="auto"/>
              <w:right w:val="single" w:sz="4" w:space="0" w:color="auto"/>
            </w:tcBorders>
            <w:shd w:val="clear" w:color="000000" w:fill="E2EFDA"/>
            <w:vAlign w:val="center"/>
            <w:hideMark/>
          </w:tcPr>
          <w:p w14:paraId="4E0B91A8"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2CDFBCCA"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1E5A544C"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46,313</w:t>
            </w:r>
          </w:p>
        </w:tc>
      </w:tr>
      <w:tr w:rsidR="00D643AC" w:rsidRPr="00D643AC" w14:paraId="516F19D8" w14:textId="77777777" w:rsidTr="00D643AC">
        <w:trPr>
          <w:trHeight w:val="585"/>
        </w:trPr>
        <w:tc>
          <w:tcPr>
            <w:tcW w:w="423" w:type="pct"/>
            <w:tcBorders>
              <w:top w:val="nil"/>
              <w:left w:val="single" w:sz="4" w:space="0" w:color="auto"/>
              <w:bottom w:val="single" w:sz="4" w:space="0" w:color="auto"/>
              <w:right w:val="single" w:sz="4" w:space="0" w:color="auto"/>
            </w:tcBorders>
            <w:shd w:val="clear" w:color="auto" w:fill="auto"/>
            <w:vAlign w:val="center"/>
            <w:hideMark/>
          </w:tcPr>
          <w:p w14:paraId="38583F16"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УТ-51</w:t>
            </w:r>
          </w:p>
        </w:tc>
        <w:tc>
          <w:tcPr>
            <w:tcW w:w="759" w:type="pct"/>
            <w:tcBorders>
              <w:top w:val="nil"/>
              <w:left w:val="nil"/>
              <w:bottom w:val="single" w:sz="4" w:space="0" w:color="auto"/>
              <w:right w:val="single" w:sz="4" w:space="0" w:color="auto"/>
            </w:tcBorders>
            <w:shd w:val="clear" w:color="auto" w:fill="auto"/>
            <w:vAlign w:val="center"/>
            <w:hideMark/>
          </w:tcPr>
          <w:p w14:paraId="2C78FDAB"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Республиканская ул., 2</w:t>
            </w:r>
          </w:p>
        </w:tc>
        <w:tc>
          <w:tcPr>
            <w:tcW w:w="433" w:type="pct"/>
            <w:tcBorders>
              <w:top w:val="nil"/>
              <w:left w:val="nil"/>
              <w:bottom w:val="single" w:sz="4" w:space="0" w:color="auto"/>
              <w:right w:val="single" w:sz="4" w:space="0" w:color="auto"/>
            </w:tcBorders>
            <w:shd w:val="clear" w:color="auto" w:fill="auto"/>
            <w:noWrap/>
            <w:vAlign w:val="center"/>
            <w:hideMark/>
          </w:tcPr>
          <w:p w14:paraId="38A85852"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7,1</w:t>
            </w:r>
          </w:p>
        </w:tc>
        <w:tc>
          <w:tcPr>
            <w:tcW w:w="433" w:type="pct"/>
            <w:tcBorders>
              <w:top w:val="nil"/>
              <w:left w:val="nil"/>
              <w:bottom w:val="single" w:sz="4" w:space="0" w:color="auto"/>
              <w:right w:val="single" w:sz="4" w:space="0" w:color="auto"/>
            </w:tcBorders>
            <w:shd w:val="clear" w:color="auto" w:fill="auto"/>
            <w:noWrap/>
            <w:vAlign w:val="center"/>
            <w:hideMark/>
          </w:tcPr>
          <w:p w14:paraId="2D511B68"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1B95218D"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0.050</w:t>
            </w:r>
          </w:p>
        </w:tc>
        <w:tc>
          <w:tcPr>
            <w:tcW w:w="811" w:type="pct"/>
            <w:tcBorders>
              <w:top w:val="nil"/>
              <w:left w:val="nil"/>
              <w:bottom w:val="single" w:sz="4" w:space="0" w:color="auto"/>
              <w:right w:val="single" w:sz="4" w:space="0" w:color="auto"/>
            </w:tcBorders>
            <w:shd w:val="clear" w:color="auto" w:fill="auto"/>
            <w:vAlign w:val="center"/>
            <w:hideMark/>
          </w:tcPr>
          <w:p w14:paraId="4334DD9D"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auto" w:fill="auto"/>
            <w:vAlign w:val="center"/>
            <w:hideMark/>
          </w:tcPr>
          <w:p w14:paraId="5E269D23"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1988</w:t>
            </w:r>
          </w:p>
        </w:tc>
        <w:tc>
          <w:tcPr>
            <w:tcW w:w="422" w:type="pct"/>
            <w:tcBorders>
              <w:top w:val="nil"/>
              <w:left w:val="nil"/>
              <w:bottom w:val="single" w:sz="4" w:space="0" w:color="auto"/>
              <w:right w:val="single" w:sz="4" w:space="0" w:color="auto"/>
            </w:tcBorders>
            <w:shd w:val="clear" w:color="auto" w:fill="auto"/>
            <w:vAlign w:val="center"/>
            <w:hideMark/>
          </w:tcPr>
          <w:p w14:paraId="0A671E09"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30F7FC56"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34984A82"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156,582</w:t>
            </w:r>
          </w:p>
        </w:tc>
      </w:tr>
      <w:tr w:rsidR="00D643AC" w:rsidRPr="00D643AC" w14:paraId="238E5A3B" w14:textId="77777777" w:rsidTr="00D643AC">
        <w:trPr>
          <w:trHeight w:val="585"/>
        </w:trPr>
        <w:tc>
          <w:tcPr>
            <w:tcW w:w="423" w:type="pct"/>
            <w:tcBorders>
              <w:top w:val="nil"/>
              <w:left w:val="single" w:sz="4" w:space="0" w:color="auto"/>
              <w:bottom w:val="single" w:sz="4" w:space="0" w:color="auto"/>
              <w:right w:val="single" w:sz="4" w:space="0" w:color="auto"/>
            </w:tcBorders>
            <w:shd w:val="clear" w:color="000000" w:fill="E2EFDA"/>
            <w:vAlign w:val="center"/>
            <w:hideMark/>
          </w:tcPr>
          <w:p w14:paraId="2E3F4B49"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УТ-51</w:t>
            </w:r>
          </w:p>
        </w:tc>
        <w:tc>
          <w:tcPr>
            <w:tcW w:w="759" w:type="pct"/>
            <w:tcBorders>
              <w:top w:val="nil"/>
              <w:left w:val="nil"/>
              <w:bottom w:val="single" w:sz="4" w:space="0" w:color="auto"/>
              <w:right w:val="single" w:sz="4" w:space="0" w:color="auto"/>
            </w:tcBorders>
            <w:shd w:val="clear" w:color="000000" w:fill="E2EFDA"/>
            <w:vAlign w:val="center"/>
            <w:hideMark/>
          </w:tcPr>
          <w:p w14:paraId="4D3804DD"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ТК-33</w:t>
            </w:r>
          </w:p>
        </w:tc>
        <w:tc>
          <w:tcPr>
            <w:tcW w:w="433" w:type="pct"/>
            <w:tcBorders>
              <w:top w:val="nil"/>
              <w:left w:val="nil"/>
              <w:bottom w:val="single" w:sz="4" w:space="0" w:color="auto"/>
              <w:right w:val="single" w:sz="4" w:space="0" w:color="auto"/>
            </w:tcBorders>
            <w:shd w:val="clear" w:color="000000" w:fill="E2EFDA"/>
            <w:noWrap/>
            <w:vAlign w:val="center"/>
            <w:hideMark/>
          </w:tcPr>
          <w:p w14:paraId="791F67DA"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6</w:t>
            </w:r>
          </w:p>
        </w:tc>
        <w:tc>
          <w:tcPr>
            <w:tcW w:w="433" w:type="pct"/>
            <w:tcBorders>
              <w:top w:val="nil"/>
              <w:left w:val="nil"/>
              <w:bottom w:val="single" w:sz="4" w:space="0" w:color="auto"/>
              <w:right w:val="single" w:sz="4" w:space="0" w:color="auto"/>
            </w:tcBorders>
            <w:shd w:val="clear" w:color="000000" w:fill="E2EFDA"/>
            <w:noWrap/>
            <w:vAlign w:val="center"/>
            <w:hideMark/>
          </w:tcPr>
          <w:p w14:paraId="44E000AB"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000000" w:fill="E2EFDA"/>
            <w:noWrap/>
            <w:vAlign w:val="center"/>
            <w:hideMark/>
          </w:tcPr>
          <w:p w14:paraId="60867E4E"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0.069</w:t>
            </w:r>
          </w:p>
        </w:tc>
        <w:tc>
          <w:tcPr>
            <w:tcW w:w="811" w:type="pct"/>
            <w:tcBorders>
              <w:top w:val="nil"/>
              <w:left w:val="nil"/>
              <w:bottom w:val="single" w:sz="4" w:space="0" w:color="auto"/>
              <w:right w:val="single" w:sz="4" w:space="0" w:color="auto"/>
            </w:tcBorders>
            <w:shd w:val="clear" w:color="000000" w:fill="E2EFDA"/>
            <w:vAlign w:val="center"/>
            <w:hideMark/>
          </w:tcPr>
          <w:p w14:paraId="22A85C8A"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000000" w:fill="E2EFDA"/>
            <w:vAlign w:val="center"/>
            <w:hideMark/>
          </w:tcPr>
          <w:p w14:paraId="2FF2EAAF"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1988</w:t>
            </w:r>
          </w:p>
        </w:tc>
        <w:tc>
          <w:tcPr>
            <w:tcW w:w="422" w:type="pct"/>
            <w:tcBorders>
              <w:top w:val="nil"/>
              <w:left w:val="nil"/>
              <w:bottom w:val="single" w:sz="4" w:space="0" w:color="auto"/>
              <w:right w:val="single" w:sz="4" w:space="0" w:color="auto"/>
            </w:tcBorders>
            <w:shd w:val="clear" w:color="000000" w:fill="E2EFDA"/>
            <w:vAlign w:val="center"/>
            <w:hideMark/>
          </w:tcPr>
          <w:p w14:paraId="1521F92B"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5360A5EF"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3DCAAE52"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132,323</w:t>
            </w:r>
          </w:p>
        </w:tc>
      </w:tr>
      <w:tr w:rsidR="00D643AC" w:rsidRPr="00D643AC" w14:paraId="6B6A3197" w14:textId="77777777" w:rsidTr="00D643AC">
        <w:trPr>
          <w:trHeight w:val="585"/>
        </w:trPr>
        <w:tc>
          <w:tcPr>
            <w:tcW w:w="423" w:type="pct"/>
            <w:tcBorders>
              <w:top w:val="nil"/>
              <w:left w:val="single" w:sz="4" w:space="0" w:color="auto"/>
              <w:bottom w:val="single" w:sz="4" w:space="0" w:color="auto"/>
              <w:right w:val="single" w:sz="4" w:space="0" w:color="auto"/>
            </w:tcBorders>
            <w:shd w:val="clear" w:color="auto" w:fill="auto"/>
            <w:vAlign w:val="center"/>
            <w:hideMark/>
          </w:tcPr>
          <w:p w14:paraId="27284621"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ТК-33</w:t>
            </w:r>
          </w:p>
        </w:tc>
        <w:tc>
          <w:tcPr>
            <w:tcW w:w="759" w:type="pct"/>
            <w:tcBorders>
              <w:top w:val="nil"/>
              <w:left w:val="nil"/>
              <w:bottom w:val="single" w:sz="4" w:space="0" w:color="auto"/>
              <w:right w:val="single" w:sz="4" w:space="0" w:color="auto"/>
            </w:tcBorders>
            <w:shd w:val="clear" w:color="auto" w:fill="auto"/>
            <w:vAlign w:val="center"/>
            <w:hideMark/>
          </w:tcPr>
          <w:p w14:paraId="4F171869"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УТ-52</w:t>
            </w:r>
          </w:p>
        </w:tc>
        <w:tc>
          <w:tcPr>
            <w:tcW w:w="433" w:type="pct"/>
            <w:tcBorders>
              <w:top w:val="nil"/>
              <w:left w:val="nil"/>
              <w:bottom w:val="single" w:sz="4" w:space="0" w:color="auto"/>
              <w:right w:val="single" w:sz="4" w:space="0" w:color="auto"/>
            </w:tcBorders>
            <w:shd w:val="clear" w:color="auto" w:fill="auto"/>
            <w:noWrap/>
            <w:vAlign w:val="center"/>
            <w:hideMark/>
          </w:tcPr>
          <w:p w14:paraId="4410455E"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22,2</w:t>
            </w:r>
          </w:p>
        </w:tc>
        <w:tc>
          <w:tcPr>
            <w:tcW w:w="433" w:type="pct"/>
            <w:tcBorders>
              <w:top w:val="nil"/>
              <w:left w:val="nil"/>
              <w:bottom w:val="single" w:sz="4" w:space="0" w:color="auto"/>
              <w:right w:val="single" w:sz="4" w:space="0" w:color="auto"/>
            </w:tcBorders>
            <w:shd w:val="clear" w:color="auto" w:fill="auto"/>
            <w:noWrap/>
            <w:vAlign w:val="center"/>
            <w:hideMark/>
          </w:tcPr>
          <w:p w14:paraId="3F41FD17"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6197424E"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0.050</w:t>
            </w:r>
          </w:p>
        </w:tc>
        <w:tc>
          <w:tcPr>
            <w:tcW w:w="811" w:type="pct"/>
            <w:tcBorders>
              <w:top w:val="nil"/>
              <w:left w:val="nil"/>
              <w:bottom w:val="single" w:sz="4" w:space="0" w:color="auto"/>
              <w:right w:val="single" w:sz="4" w:space="0" w:color="auto"/>
            </w:tcBorders>
            <w:shd w:val="clear" w:color="auto" w:fill="auto"/>
            <w:vAlign w:val="center"/>
            <w:hideMark/>
          </w:tcPr>
          <w:p w14:paraId="02D79A35"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auto" w:fill="auto"/>
            <w:vAlign w:val="center"/>
            <w:hideMark/>
          </w:tcPr>
          <w:p w14:paraId="24439E00"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1988</w:t>
            </w:r>
          </w:p>
        </w:tc>
        <w:tc>
          <w:tcPr>
            <w:tcW w:w="422" w:type="pct"/>
            <w:tcBorders>
              <w:top w:val="nil"/>
              <w:left w:val="nil"/>
              <w:bottom w:val="single" w:sz="4" w:space="0" w:color="auto"/>
              <w:right w:val="single" w:sz="4" w:space="0" w:color="auto"/>
            </w:tcBorders>
            <w:shd w:val="clear" w:color="auto" w:fill="auto"/>
            <w:vAlign w:val="center"/>
            <w:hideMark/>
          </w:tcPr>
          <w:p w14:paraId="51112910"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1A612B19"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1CBF2138"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489,595</w:t>
            </w:r>
          </w:p>
        </w:tc>
      </w:tr>
      <w:tr w:rsidR="00D643AC" w:rsidRPr="00D643AC" w14:paraId="744495F0" w14:textId="77777777" w:rsidTr="00D643AC">
        <w:trPr>
          <w:trHeight w:val="585"/>
        </w:trPr>
        <w:tc>
          <w:tcPr>
            <w:tcW w:w="423" w:type="pct"/>
            <w:tcBorders>
              <w:top w:val="nil"/>
              <w:left w:val="single" w:sz="4" w:space="0" w:color="auto"/>
              <w:bottom w:val="single" w:sz="4" w:space="0" w:color="auto"/>
              <w:right w:val="single" w:sz="4" w:space="0" w:color="auto"/>
            </w:tcBorders>
            <w:shd w:val="clear" w:color="000000" w:fill="E2EFDA"/>
            <w:vAlign w:val="center"/>
            <w:hideMark/>
          </w:tcPr>
          <w:p w14:paraId="63FD5C4C"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УТ-52</w:t>
            </w:r>
          </w:p>
        </w:tc>
        <w:tc>
          <w:tcPr>
            <w:tcW w:w="759" w:type="pct"/>
            <w:tcBorders>
              <w:top w:val="nil"/>
              <w:left w:val="nil"/>
              <w:bottom w:val="single" w:sz="4" w:space="0" w:color="auto"/>
              <w:right w:val="single" w:sz="4" w:space="0" w:color="auto"/>
            </w:tcBorders>
            <w:shd w:val="clear" w:color="000000" w:fill="E2EFDA"/>
            <w:vAlign w:val="center"/>
            <w:hideMark/>
          </w:tcPr>
          <w:p w14:paraId="09CAC5ED"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Горького ул., 5-1</w:t>
            </w:r>
          </w:p>
        </w:tc>
        <w:tc>
          <w:tcPr>
            <w:tcW w:w="433" w:type="pct"/>
            <w:tcBorders>
              <w:top w:val="nil"/>
              <w:left w:val="nil"/>
              <w:bottom w:val="single" w:sz="4" w:space="0" w:color="auto"/>
              <w:right w:val="single" w:sz="4" w:space="0" w:color="auto"/>
            </w:tcBorders>
            <w:shd w:val="clear" w:color="000000" w:fill="E2EFDA"/>
            <w:noWrap/>
            <w:vAlign w:val="center"/>
            <w:hideMark/>
          </w:tcPr>
          <w:p w14:paraId="4317C14E"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9,1</w:t>
            </w:r>
          </w:p>
        </w:tc>
        <w:tc>
          <w:tcPr>
            <w:tcW w:w="433" w:type="pct"/>
            <w:tcBorders>
              <w:top w:val="nil"/>
              <w:left w:val="nil"/>
              <w:bottom w:val="single" w:sz="4" w:space="0" w:color="auto"/>
              <w:right w:val="single" w:sz="4" w:space="0" w:color="auto"/>
            </w:tcBorders>
            <w:shd w:val="clear" w:color="000000" w:fill="E2EFDA"/>
            <w:noWrap/>
            <w:vAlign w:val="center"/>
            <w:hideMark/>
          </w:tcPr>
          <w:p w14:paraId="015FAD9F"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4E946FE6"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0.050</w:t>
            </w:r>
          </w:p>
        </w:tc>
        <w:tc>
          <w:tcPr>
            <w:tcW w:w="811" w:type="pct"/>
            <w:tcBorders>
              <w:top w:val="nil"/>
              <w:left w:val="nil"/>
              <w:bottom w:val="single" w:sz="4" w:space="0" w:color="auto"/>
              <w:right w:val="single" w:sz="4" w:space="0" w:color="auto"/>
            </w:tcBorders>
            <w:shd w:val="clear" w:color="000000" w:fill="E2EFDA"/>
            <w:vAlign w:val="center"/>
            <w:hideMark/>
          </w:tcPr>
          <w:p w14:paraId="2F959ACE"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000000" w:fill="E2EFDA"/>
            <w:vAlign w:val="center"/>
            <w:hideMark/>
          </w:tcPr>
          <w:p w14:paraId="1960A462"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1988</w:t>
            </w:r>
          </w:p>
        </w:tc>
        <w:tc>
          <w:tcPr>
            <w:tcW w:w="422" w:type="pct"/>
            <w:tcBorders>
              <w:top w:val="nil"/>
              <w:left w:val="nil"/>
              <w:bottom w:val="single" w:sz="4" w:space="0" w:color="auto"/>
              <w:right w:val="single" w:sz="4" w:space="0" w:color="auto"/>
            </w:tcBorders>
            <w:shd w:val="clear" w:color="000000" w:fill="E2EFDA"/>
            <w:vAlign w:val="center"/>
            <w:hideMark/>
          </w:tcPr>
          <w:p w14:paraId="2B8F0B62"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29B488E4"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0DF467F3"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200,69</w:t>
            </w:r>
          </w:p>
        </w:tc>
      </w:tr>
      <w:tr w:rsidR="00D643AC" w:rsidRPr="00D643AC" w14:paraId="2580D064" w14:textId="77777777" w:rsidTr="00D643AC">
        <w:trPr>
          <w:trHeight w:val="585"/>
        </w:trPr>
        <w:tc>
          <w:tcPr>
            <w:tcW w:w="423" w:type="pct"/>
            <w:tcBorders>
              <w:top w:val="nil"/>
              <w:left w:val="single" w:sz="4" w:space="0" w:color="auto"/>
              <w:bottom w:val="single" w:sz="4" w:space="0" w:color="auto"/>
              <w:right w:val="single" w:sz="4" w:space="0" w:color="auto"/>
            </w:tcBorders>
            <w:shd w:val="clear" w:color="auto" w:fill="auto"/>
            <w:vAlign w:val="center"/>
            <w:hideMark/>
          </w:tcPr>
          <w:p w14:paraId="06390F07"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УТ-52</w:t>
            </w:r>
          </w:p>
        </w:tc>
        <w:tc>
          <w:tcPr>
            <w:tcW w:w="759" w:type="pct"/>
            <w:tcBorders>
              <w:top w:val="nil"/>
              <w:left w:val="nil"/>
              <w:bottom w:val="single" w:sz="4" w:space="0" w:color="auto"/>
              <w:right w:val="single" w:sz="4" w:space="0" w:color="auto"/>
            </w:tcBorders>
            <w:shd w:val="clear" w:color="auto" w:fill="auto"/>
            <w:vAlign w:val="center"/>
            <w:hideMark/>
          </w:tcPr>
          <w:p w14:paraId="56023651"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Горького ул., 5-2</w:t>
            </w:r>
          </w:p>
        </w:tc>
        <w:tc>
          <w:tcPr>
            <w:tcW w:w="433" w:type="pct"/>
            <w:tcBorders>
              <w:top w:val="nil"/>
              <w:left w:val="nil"/>
              <w:bottom w:val="single" w:sz="4" w:space="0" w:color="auto"/>
              <w:right w:val="single" w:sz="4" w:space="0" w:color="auto"/>
            </w:tcBorders>
            <w:shd w:val="clear" w:color="auto" w:fill="auto"/>
            <w:noWrap/>
            <w:vAlign w:val="center"/>
            <w:hideMark/>
          </w:tcPr>
          <w:p w14:paraId="2DEA92CD"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7,2</w:t>
            </w:r>
          </w:p>
        </w:tc>
        <w:tc>
          <w:tcPr>
            <w:tcW w:w="433" w:type="pct"/>
            <w:tcBorders>
              <w:top w:val="nil"/>
              <w:left w:val="nil"/>
              <w:bottom w:val="single" w:sz="4" w:space="0" w:color="auto"/>
              <w:right w:val="single" w:sz="4" w:space="0" w:color="auto"/>
            </w:tcBorders>
            <w:shd w:val="clear" w:color="auto" w:fill="auto"/>
            <w:noWrap/>
            <w:vAlign w:val="center"/>
            <w:hideMark/>
          </w:tcPr>
          <w:p w14:paraId="1B0E7FFE"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1650EB9F"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0.050</w:t>
            </w:r>
          </w:p>
        </w:tc>
        <w:tc>
          <w:tcPr>
            <w:tcW w:w="811" w:type="pct"/>
            <w:tcBorders>
              <w:top w:val="nil"/>
              <w:left w:val="nil"/>
              <w:bottom w:val="single" w:sz="4" w:space="0" w:color="auto"/>
              <w:right w:val="single" w:sz="4" w:space="0" w:color="auto"/>
            </w:tcBorders>
            <w:shd w:val="clear" w:color="auto" w:fill="auto"/>
            <w:vAlign w:val="center"/>
            <w:hideMark/>
          </w:tcPr>
          <w:p w14:paraId="396BFD04"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auto" w:fill="auto"/>
            <w:vAlign w:val="center"/>
            <w:hideMark/>
          </w:tcPr>
          <w:p w14:paraId="7ED65C83"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1988</w:t>
            </w:r>
          </w:p>
        </w:tc>
        <w:tc>
          <w:tcPr>
            <w:tcW w:w="422" w:type="pct"/>
            <w:tcBorders>
              <w:top w:val="nil"/>
              <w:left w:val="nil"/>
              <w:bottom w:val="single" w:sz="4" w:space="0" w:color="auto"/>
              <w:right w:val="single" w:sz="4" w:space="0" w:color="auto"/>
            </w:tcBorders>
            <w:shd w:val="clear" w:color="auto" w:fill="auto"/>
            <w:vAlign w:val="center"/>
            <w:hideMark/>
          </w:tcPr>
          <w:p w14:paraId="00A81A89"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4C0EA082"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6830718B"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158,788</w:t>
            </w:r>
          </w:p>
        </w:tc>
      </w:tr>
      <w:tr w:rsidR="00D643AC" w:rsidRPr="00D643AC" w14:paraId="18F517BC" w14:textId="77777777" w:rsidTr="00D643AC">
        <w:trPr>
          <w:trHeight w:val="585"/>
        </w:trPr>
        <w:tc>
          <w:tcPr>
            <w:tcW w:w="423" w:type="pct"/>
            <w:tcBorders>
              <w:top w:val="nil"/>
              <w:left w:val="single" w:sz="4" w:space="0" w:color="auto"/>
              <w:bottom w:val="single" w:sz="4" w:space="0" w:color="auto"/>
              <w:right w:val="single" w:sz="4" w:space="0" w:color="auto"/>
            </w:tcBorders>
            <w:shd w:val="clear" w:color="000000" w:fill="E2EFDA"/>
            <w:vAlign w:val="center"/>
            <w:hideMark/>
          </w:tcPr>
          <w:p w14:paraId="59C75F92"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ТК-24</w:t>
            </w:r>
          </w:p>
        </w:tc>
        <w:tc>
          <w:tcPr>
            <w:tcW w:w="759" w:type="pct"/>
            <w:tcBorders>
              <w:top w:val="nil"/>
              <w:left w:val="nil"/>
              <w:bottom w:val="single" w:sz="4" w:space="0" w:color="auto"/>
              <w:right w:val="single" w:sz="4" w:space="0" w:color="auto"/>
            </w:tcBorders>
            <w:shd w:val="clear" w:color="000000" w:fill="E2EFDA"/>
            <w:vAlign w:val="center"/>
            <w:hideMark/>
          </w:tcPr>
          <w:p w14:paraId="50AA5CAC"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УТ-43</w:t>
            </w:r>
          </w:p>
        </w:tc>
        <w:tc>
          <w:tcPr>
            <w:tcW w:w="433" w:type="pct"/>
            <w:tcBorders>
              <w:top w:val="nil"/>
              <w:left w:val="nil"/>
              <w:bottom w:val="single" w:sz="4" w:space="0" w:color="auto"/>
              <w:right w:val="single" w:sz="4" w:space="0" w:color="auto"/>
            </w:tcBorders>
            <w:shd w:val="clear" w:color="000000" w:fill="E2EFDA"/>
            <w:noWrap/>
            <w:vAlign w:val="center"/>
            <w:hideMark/>
          </w:tcPr>
          <w:p w14:paraId="32B21D42"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7,1</w:t>
            </w:r>
          </w:p>
        </w:tc>
        <w:tc>
          <w:tcPr>
            <w:tcW w:w="433" w:type="pct"/>
            <w:tcBorders>
              <w:top w:val="nil"/>
              <w:left w:val="nil"/>
              <w:bottom w:val="single" w:sz="4" w:space="0" w:color="auto"/>
              <w:right w:val="single" w:sz="4" w:space="0" w:color="auto"/>
            </w:tcBorders>
            <w:shd w:val="clear" w:color="000000" w:fill="E2EFDA"/>
            <w:noWrap/>
            <w:vAlign w:val="center"/>
            <w:hideMark/>
          </w:tcPr>
          <w:p w14:paraId="76194098"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41CFFC55"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0.050</w:t>
            </w:r>
          </w:p>
        </w:tc>
        <w:tc>
          <w:tcPr>
            <w:tcW w:w="811" w:type="pct"/>
            <w:tcBorders>
              <w:top w:val="nil"/>
              <w:left w:val="nil"/>
              <w:bottom w:val="single" w:sz="4" w:space="0" w:color="auto"/>
              <w:right w:val="single" w:sz="4" w:space="0" w:color="auto"/>
            </w:tcBorders>
            <w:shd w:val="clear" w:color="000000" w:fill="E2EFDA"/>
            <w:vAlign w:val="center"/>
            <w:hideMark/>
          </w:tcPr>
          <w:p w14:paraId="63101F1F"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000000" w:fill="E2EFDA"/>
            <w:vAlign w:val="center"/>
            <w:hideMark/>
          </w:tcPr>
          <w:p w14:paraId="7C86C4B8"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1988</w:t>
            </w:r>
          </w:p>
        </w:tc>
        <w:tc>
          <w:tcPr>
            <w:tcW w:w="422" w:type="pct"/>
            <w:tcBorders>
              <w:top w:val="nil"/>
              <w:left w:val="nil"/>
              <w:bottom w:val="single" w:sz="4" w:space="0" w:color="auto"/>
              <w:right w:val="single" w:sz="4" w:space="0" w:color="auto"/>
            </w:tcBorders>
            <w:shd w:val="clear" w:color="000000" w:fill="E2EFDA"/>
            <w:vAlign w:val="center"/>
            <w:hideMark/>
          </w:tcPr>
          <w:p w14:paraId="5935CC97"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7FF69F88"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33532D14"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156,582</w:t>
            </w:r>
          </w:p>
        </w:tc>
      </w:tr>
      <w:tr w:rsidR="00D643AC" w:rsidRPr="00D643AC" w14:paraId="629F9293" w14:textId="77777777" w:rsidTr="00D643AC">
        <w:trPr>
          <w:trHeight w:val="585"/>
        </w:trPr>
        <w:tc>
          <w:tcPr>
            <w:tcW w:w="423" w:type="pct"/>
            <w:tcBorders>
              <w:top w:val="nil"/>
              <w:left w:val="single" w:sz="4" w:space="0" w:color="auto"/>
              <w:bottom w:val="single" w:sz="4" w:space="0" w:color="auto"/>
              <w:right w:val="single" w:sz="4" w:space="0" w:color="auto"/>
            </w:tcBorders>
            <w:shd w:val="clear" w:color="auto" w:fill="auto"/>
            <w:vAlign w:val="center"/>
            <w:hideMark/>
          </w:tcPr>
          <w:p w14:paraId="0D9C3502"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УТ-43</w:t>
            </w:r>
          </w:p>
        </w:tc>
        <w:tc>
          <w:tcPr>
            <w:tcW w:w="759" w:type="pct"/>
            <w:tcBorders>
              <w:top w:val="nil"/>
              <w:left w:val="nil"/>
              <w:bottom w:val="single" w:sz="4" w:space="0" w:color="auto"/>
              <w:right w:val="single" w:sz="4" w:space="0" w:color="auto"/>
            </w:tcBorders>
            <w:shd w:val="clear" w:color="auto" w:fill="auto"/>
            <w:vAlign w:val="center"/>
            <w:hideMark/>
          </w:tcPr>
          <w:p w14:paraId="3CAA398F"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УТ-37</w:t>
            </w:r>
          </w:p>
        </w:tc>
        <w:tc>
          <w:tcPr>
            <w:tcW w:w="433" w:type="pct"/>
            <w:tcBorders>
              <w:top w:val="nil"/>
              <w:left w:val="nil"/>
              <w:bottom w:val="single" w:sz="4" w:space="0" w:color="auto"/>
              <w:right w:val="single" w:sz="4" w:space="0" w:color="auto"/>
            </w:tcBorders>
            <w:shd w:val="clear" w:color="auto" w:fill="auto"/>
            <w:noWrap/>
            <w:vAlign w:val="center"/>
            <w:hideMark/>
          </w:tcPr>
          <w:p w14:paraId="696F06C0"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26,1</w:t>
            </w:r>
          </w:p>
        </w:tc>
        <w:tc>
          <w:tcPr>
            <w:tcW w:w="433" w:type="pct"/>
            <w:tcBorders>
              <w:top w:val="nil"/>
              <w:left w:val="nil"/>
              <w:bottom w:val="single" w:sz="4" w:space="0" w:color="auto"/>
              <w:right w:val="single" w:sz="4" w:space="0" w:color="auto"/>
            </w:tcBorders>
            <w:shd w:val="clear" w:color="auto" w:fill="auto"/>
            <w:noWrap/>
            <w:vAlign w:val="center"/>
            <w:hideMark/>
          </w:tcPr>
          <w:p w14:paraId="6362F1DA"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65E52CEE"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0.050</w:t>
            </w:r>
          </w:p>
        </w:tc>
        <w:tc>
          <w:tcPr>
            <w:tcW w:w="811" w:type="pct"/>
            <w:tcBorders>
              <w:top w:val="nil"/>
              <w:left w:val="nil"/>
              <w:bottom w:val="single" w:sz="4" w:space="0" w:color="auto"/>
              <w:right w:val="single" w:sz="4" w:space="0" w:color="auto"/>
            </w:tcBorders>
            <w:shd w:val="clear" w:color="auto" w:fill="auto"/>
            <w:vAlign w:val="center"/>
            <w:hideMark/>
          </w:tcPr>
          <w:p w14:paraId="23F9A684"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auto" w:fill="auto"/>
            <w:vAlign w:val="center"/>
            <w:hideMark/>
          </w:tcPr>
          <w:p w14:paraId="3B75D9B0"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1988</w:t>
            </w:r>
          </w:p>
        </w:tc>
        <w:tc>
          <w:tcPr>
            <w:tcW w:w="422" w:type="pct"/>
            <w:tcBorders>
              <w:top w:val="nil"/>
              <w:left w:val="nil"/>
              <w:bottom w:val="single" w:sz="4" w:space="0" w:color="auto"/>
              <w:right w:val="single" w:sz="4" w:space="0" w:color="auto"/>
            </w:tcBorders>
            <w:shd w:val="clear" w:color="auto" w:fill="auto"/>
            <w:vAlign w:val="center"/>
            <w:hideMark/>
          </w:tcPr>
          <w:p w14:paraId="332D1692"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63C7AC83"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7E3216BF"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575,605</w:t>
            </w:r>
          </w:p>
        </w:tc>
      </w:tr>
      <w:tr w:rsidR="00D643AC" w:rsidRPr="00D643AC" w14:paraId="0928ED8A" w14:textId="77777777" w:rsidTr="00D643AC">
        <w:trPr>
          <w:trHeight w:val="585"/>
        </w:trPr>
        <w:tc>
          <w:tcPr>
            <w:tcW w:w="423" w:type="pct"/>
            <w:tcBorders>
              <w:top w:val="nil"/>
              <w:left w:val="single" w:sz="4" w:space="0" w:color="auto"/>
              <w:bottom w:val="single" w:sz="4" w:space="0" w:color="auto"/>
              <w:right w:val="single" w:sz="4" w:space="0" w:color="auto"/>
            </w:tcBorders>
            <w:shd w:val="clear" w:color="000000" w:fill="E2EFDA"/>
            <w:vAlign w:val="center"/>
            <w:hideMark/>
          </w:tcPr>
          <w:p w14:paraId="1EC6EE8A"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УТ-37</w:t>
            </w:r>
          </w:p>
        </w:tc>
        <w:tc>
          <w:tcPr>
            <w:tcW w:w="759" w:type="pct"/>
            <w:tcBorders>
              <w:top w:val="nil"/>
              <w:left w:val="nil"/>
              <w:bottom w:val="single" w:sz="4" w:space="0" w:color="auto"/>
              <w:right w:val="single" w:sz="4" w:space="0" w:color="auto"/>
            </w:tcBorders>
            <w:shd w:val="clear" w:color="000000" w:fill="E2EFDA"/>
            <w:vAlign w:val="center"/>
            <w:hideMark/>
          </w:tcPr>
          <w:p w14:paraId="50B9F581"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ТК-29</w:t>
            </w:r>
          </w:p>
        </w:tc>
        <w:tc>
          <w:tcPr>
            <w:tcW w:w="433" w:type="pct"/>
            <w:tcBorders>
              <w:top w:val="nil"/>
              <w:left w:val="nil"/>
              <w:bottom w:val="single" w:sz="4" w:space="0" w:color="auto"/>
              <w:right w:val="single" w:sz="4" w:space="0" w:color="auto"/>
            </w:tcBorders>
            <w:shd w:val="clear" w:color="000000" w:fill="E2EFDA"/>
            <w:noWrap/>
            <w:vAlign w:val="center"/>
            <w:hideMark/>
          </w:tcPr>
          <w:p w14:paraId="090C39BF"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4,1</w:t>
            </w:r>
          </w:p>
        </w:tc>
        <w:tc>
          <w:tcPr>
            <w:tcW w:w="433" w:type="pct"/>
            <w:tcBorders>
              <w:top w:val="nil"/>
              <w:left w:val="nil"/>
              <w:bottom w:val="single" w:sz="4" w:space="0" w:color="auto"/>
              <w:right w:val="single" w:sz="4" w:space="0" w:color="auto"/>
            </w:tcBorders>
            <w:shd w:val="clear" w:color="000000" w:fill="E2EFDA"/>
            <w:noWrap/>
            <w:vAlign w:val="center"/>
            <w:hideMark/>
          </w:tcPr>
          <w:p w14:paraId="35100CBC"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0.040</w:t>
            </w:r>
          </w:p>
        </w:tc>
        <w:tc>
          <w:tcPr>
            <w:tcW w:w="433" w:type="pct"/>
            <w:tcBorders>
              <w:top w:val="nil"/>
              <w:left w:val="nil"/>
              <w:bottom w:val="single" w:sz="4" w:space="0" w:color="auto"/>
              <w:right w:val="single" w:sz="4" w:space="0" w:color="auto"/>
            </w:tcBorders>
            <w:shd w:val="clear" w:color="000000" w:fill="E2EFDA"/>
            <w:noWrap/>
            <w:vAlign w:val="center"/>
            <w:hideMark/>
          </w:tcPr>
          <w:p w14:paraId="43C5528D"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0.040</w:t>
            </w:r>
          </w:p>
        </w:tc>
        <w:tc>
          <w:tcPr>
            <w:tcW w:w="811" w:type="pct"/>
            <w:tcBorders>
              <w:top w:val="nil"/>
              <w:left w:val="nil"/>
              <w:bottom w:val="single" w:sz="4" w:space="0" w:color="auto"/>
              <w:right w:val="single" w:sz="4" w:space="0" w:color="auto"/>
            </w:tcBorders>
            <w:shd w:val="clear" w:color="000000" w:fill="E2EFDA"/>
            <w:vAlign w:val="center"/>
            <w:hideMark/>
          </w:tcPr>
          <w:p w14:paraId="03FCC54A"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000000" w:fill="E2EFDA"/>
            <w:vAlign w:val="center"/>
            <w:hideMark/>
          </w:tcPr>
          <w:p w14:paraId="13296819"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1988</w:t>
            </w:r>
          </w:p>
        </w:tc>
        <w:tc>
          <w:tcPr>
            <w:tcW w:w="422" w:type="pct"/>
            <w:tcBorders>
              <w:top w:val="nil"/>
              <w:left w:val="nil"/>
              <w:bottom w:val="single" w:sz="4" w:space="0" w:color="auto"/>
              <w:right w:val="single" w:sz="4" w:space="0" w:color="auto"/>
            </w:tcBorders>
            <w:shd w:val="clear" w:color="000000" w:fill="E2EFDA"/>
            <w:vAlign w:val="center"/>
            <w:hideMark/>
          </w:tcPr>
          <w:p w14:paraId="368B541C"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1A268586"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52DD26DE"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90,421</w:t>
            </w:r>
          </w:p>
        </w:tc>
      </w:tr>
      <w:tr w:rsidR="00D643AC" w:rsidRPr="00D643AC" w14:paraId="6A650D28" w14:textId="77777777" w:rsidTr="00D643AC">
        <w:trPr>
          <w:trHeight w:val="585"/>
        </w:trPr>
        <w:tc>
          <w:tcPr>
            <w:tcW w:w="423" w:type="pct"/>
            <w:tcBorders>
              <w:top w:val="nil"/>
              <w:left w:val="single" w:sz="4" w:space="0" w:color="auto"/>
              <w:bottom w:val="single" w:sz="4" w:space="0" w:color="auto"/>
              <w:right w:val="single" w:sz="4" w:space="0" w:color="auto"/>
            </w:tcBorders>
            <w:shd w:val="clear" w:color="auto" w:fill="auto"/>
            <w:vAlign w:val="center"/>
            <w:hideMark/>
          </w:tcPr>
          <w:p w14:paraId="022D8747"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УТ-37</w:t>
            </w:r>
          </w:p>
        </w:tc>
        <w:tc>
          <w:tcPr>
            <w:tcW w:w="759" w:type="pct"/>
            <w:tcBorders>
              <w:top w:val="nil"/>
              <w:left w:val="nil"/>
              <w:bottom w:val="single" w:sz="4" w:space="0" w:color="auto"/>
              <w:right w:val="single" w:sz="4" w:space="0" w:color="auto"/>
            </w:tcBorders>
            <w:shd w:val="clear" w:color="auto" w:fill="auto"/>
            <w:vAlign w:val="center"/>
            <w:hideMark/>
          </w:tcPr>
          <w:p w14:paraId="27AB4E7D"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Республиканская ул., 6</w:t>
            </w:r>
          </w:p>
        </w:tc>
        <w:tc>
          <w:tcPr>
            <w:tcW w:w="433" w:type="pct"/>
            <w:tcBorders>
              <w:top w:val="nil"/>
              <w:left w:val="nil"/>
              <w:bottom w:val="single" w:sz="4" w:space="0" w:color="auto"/>
              <w:right w:val="single" w:sz="4" w:space="0" w:color="auto"/>
            </w:tcBorders>
            <w:shd w:val="clear" w:color="auto" w:fill="auto"/>
            <w:noWrap/>
            <w:vAlign w:val="center"/>
            <w:hideMark/>
          </w:tcPr>
          <w:p w14:paraId="71EEE4E1"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1,7</w:t>
            </w:r>
          </w:p>
        </w:tc>
        <w:tc>
          <w:tcPr>
            <w:tcW w:w="433" w:type="pct"/>
            <w:tcBorders>
              <w:top w:val="nil"/>
              <w:left w:val="nil"/>
              <w:bottom w:val="single" w:sz="4" w:space="0" w:color="auto"/>
              <w:right w:val="single" w:sz="4" w:space="0" w:color="auto"/>
            </w:tcBorders>
            <w:shd w:val="clear" w:color="auto" w:fill="auto"/>
            <w:noWrap/>
            <w:vAlign w:val="center"/>
            <w:hideMark/>
          </w:tcPr>
          <w:p w14:paraId="74CF89EA"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0.033</w:t>
            </w:r>
          </w:p>
        </w:tc>
        <w:tc>
          <w:tcPr>
            <w:tcW w:w="433" w:type="pct"/>
            <w:tcBorders>
              <w:top w:val="nil"/>
              <w:left w:val="nil"/>
              <w:bottom w:val="single" w:sz="4" w:space="0" w:color="auto"/>
              <w:right w:val="single" w:sz="4" w:space="0" w:color="auto"/>
            </w:tcBorders>
            <w:shd w:val="clear" w:color="auto" w:fill="auto"/>
            <w:noWrap/>
            <w:vAlign w:val="center"/>
            <w:hideMark/>
          </w:tcPr>
          <w:p w14:paraId="58EAD1B7"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0.033</w:t>
            </w:r>
          </w:p>
        </w:tc>
        <w:tc>
          <w:tcPr>
            <w:tcW w:w="811" w:type="pct"/>
            <w:tcBorders>
              <w:top w:val="nil"/>
              <w:left w:val="nil"/>
              <w:bottom w:val="single" w:sz="4" w:space="0" w:color="auto"/>
              <w:right w:val="single" w:sz="4" w:space="0" w:color="auto"/>
            </w:tcBorders>
            <w:shd w:val="clear" w:color="auto" w:fill="auto"/>
            <w:vAlign w:val="center"/>
            <w:hideMark/>
          </w:tcPr>
          <w:p w14:paraId="437C2F20"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auto" w:fill="auto"/>
            <w:vAlign w:val="center"/>
            <w:hideMark/>
          </w:tcPr>
          <w:p w14:paraId="0E28A9B5"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1988</w:t>
            </w:r>
          </w:p>
        </w:tc>
        <w:tc>
          <w:tcPr>
            <w:tcW w:w="422" w:type="pct"/>
            <w:tcBorders>
              <w:top w:val="nil"/>
              <w:left w:val="nil"/>
              <w:bottom w:val="single" w:sz="4" w:space="0" w:color="auto"/>
              <w:right w:val="single" w:sz="4" w:space="0" w:color="auto"/>
            </w:tcBorders>
            <w:shd w:val="clear" w:color="auto" w:fill="auto"/>
            <w:vAlign w:val="center"/>
            <w:hideMark/>
          </w:tcPr>
          <w:p w14:paraId="49033861"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1B96C0D9"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017115FC"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37,491</w:t>
            </w:r>
          </w:p>
        </w:tc>
      </w:tr>
      <w:tr w:rsidR="00D643AC" w:rsidRPr="00D643AC" w14:paraId="04C7A747" w14:textId="77777777" w:rsidTr="00D643AC">
        <w:trPr>
          <w:trHeight w:val="585"/>
        </w:trPr>
        <w:tc>
          <w:tcPr>
            <w:tcW w:w="423" w:type="pct"/>
            <w:tcBorders>
              <w:top w:val="nil"/>
              <w:left w:val="single" w:sz="4" w:space="0" w:color="auto"/>
              <w:bottom w:val="single" w:sz="4" w:space="0" w:color="auto"/>
              <w:right w:val="single" w:sz="4" w:space="0" w:color="auto"/>
            </w:tcBorders>
            <w:shd w:val="clear" w:color="000000" w:fill="E2EFDA"/>
            <w:vAlign w:val="center"/>
            <w:hideMark/>
          </w:tcPr>
          <w:p w14:paraId="41B6A29B"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ТК-29</w:t>
            </w:r>
          </w:p>
        </w:tc>
        <w:tc>
          <w:tcPr>
            <w:tcW w:w="759" w:type="pct"/>
            <w:tcBorders>
              <w:top w:val="nil"/>
              <w:left w:val="nil"/>
              <w:bottom w:val="single" w:sz="4" w:space="0" w:color="auto"/>
              <w:right w:val="single" w:sz="4" w:space="0" w:color="auto"/>
            </w:tcBorders>
            <w:shd w:val="clear" w:color="000000" w:fill="E2EFDA"/>
            <w:vAlign w:val="center"/>
            <w:hideMark/>
          </w:tcPr>
          <w:p w14:paraId="1688E8E8"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УТ-38</w:t>
            </w:r>
          </w:p>
        </w:tc>
        <w:tc>
          <w:tcPr>
            <w:tcW w:w="433" w:type="pct"/>
            <w:tcBorders>
              <w:top w:val="nil"/>
              <w:left w:val="nil"/>
              <w:bottom w:val="single" w:sz="4" w:space="0" w:color="auto"/>
              <w:right w:val="single" w:sz="4" w:space="0" w:color="auto"/>
            </w:tcBorders>
            <w:shd w:val="clear" w:color="000000" w:fill="E2EFDA"/>
            <w:noWrap/>
            <w:vAlign w:val="center"/>
            <w:hideMark/>
          </w:tcPr>
          <w:p w14:paraId="1D5BC288"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34,2</w:t>
            </w:r>
          </w:p>
        </w:tc>
        <w:tc>
          <w:tcPr>
            <w:tcW w:w="433" w:type="pct"/>
            <w:tcBorders>
              <w:top w:val="nil"/>
              <w:left w:val="nil"/>
              <w:bottom w:val="single" w:sz="4" w:space="0" w:color="auto"/>
              <w:right w:val="single" w:sz="4" w:space="0" w:color="auto"/>
            </w:tcBorders>
            <w:shd w:val="clear" w:color="000000" w:fill="E2EFDA"/>
            <w:noWrap/>
            <w:vAlign w:val="center"/>
            <w:hideMark/>
          </w:tcPr>
          <w:p w14:paraId="6442A25D"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0.040</w:t>
            </w:r>
          </w:p>
        </w:tc>
        <w:tc>
          <w:tcPr>
            <w:tcW w:w="433" w:type="pct"/>
            <w:tcBorders>
              <w:top w:val="nil"/>
              <w:left w:val="nil"/>
              <w:bottom w:val="single" w:sz="4" w:space="0" w:color="auto"/>
              <w:right w:val="single" w:sz="4" w:space="0" w:color="auto"/>
            </w:tcBorders>
            <w:shd w:val="clear" w:color="000000" w:fill="E2EFDA"/>
            <w:noWrap/>
            <w:vAlign w:val="center"/>
            <w:hideMark/>
          </w:tcPr>
          <w:p w14:paraId="6B5BA425"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0.040</w:t>
            </w:r>
          </w:p>
        </w:tc>
        <w:tc>
          <w:tcPr>
            <w:tcW w:w="811" w:type="pct"/>
            <w:tcBorders>
              <w:top w:val="nil"/>
              <w:left w:val="nil"/>
              <w:bottom w:val="single" w:sz="4" w:space="0" w:color="auto"/>
              <w:right w:val="single" w:sz="4" w:space="0" w:color="auto"/>
            </w:tcBorders>
            <w:shd w:val="clear" w:color="000000" w:fill="E2EFDA"/>
            <w:vAlign w:val="center"/>
            <w:hideMark/>
          </w:tcPr>
          <w:p w14:paraId="35B521E4"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000000" w:fill="E2EFDA"/>
            <w:vAlign w:val="center"/>
            <w:hideMark/>
          </w:tcPr>
          <w:p w14:paraId="00E20AD0"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1988</w:t>
            </w:r>
          </w:p>
        </w:tc>
        <w:tc>
          <w:tcPr>
            <w:tcW w:w="422" w:type="pct"/>
            <w:tcBorders>
              <w:top w:val="nil"/>
              <w:left w:val="nil"/>
              <w:bottom w:val="single" w:sz="4" w:space="0" w:color="auto"/>
              <w:right w:val="single" w:sz="4" w:space="0" w:color="auto"/>
            </w:tcBorders>
            <w:shd w:val="clear" w:color="000000" w:fill="E2EFDA"/>
            <w:vAlign w:val="center"/>
            <w:hideMark/>
          </w:tcPr>
          <w:p w14:paraId="7AC57F03"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05A691CD"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6234204A"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754,241</w:t>
            </w:r>
          </w:p>
        </w:tc>
      </w:tr>
      <w:tr w:rsidR="00D643AC" w:rsidRPr="00D643AC" w14:paraId="3EE4912F" w14:textId="77777777" w:rsidTr="00D643AC">
        <w:trPr>
          <w:trHeight w:val="585"/>
        </w:trPr>
        <w:tc>
          <w:tcPr>
            <w:tcW w:w="423" w:type="pct"/>
            <w:tcBorders>
              <w:top w:val="nil"/>
              <w:left w:val="single" w:sz="4" w:space="0" w:color="auto"/>
              <w:bottom w:val="single" w:sz="4" w:space="0" w:color="auto"/>
              <w:right w:val="single" w:sz="4" w:space="0" w:color="auto"/>
            </w:tcBorders>
            <w:shd w:val="clear" w:color="auto" w:fill="auto"/>
            <w:vAlign w:val="center"/>
            <w:hideMark/>
          </w:tcPr>
          <w:p w14:paraId="7A6913F3"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УТ-38</w:t>
            </w:r>
          </w:p>
        </w:tc>
        <w:tc>
          <w:tcPr>
            <w:tcW w:w="759" w:type="pct"/>
            <w:tcBorders>
              <w:top w:val="nil"/>
              <w:left w:val="nil"/>
              <w:bottom w:val="single" w:sz="4" w:space="0" w:color="auto"/>
              <w:right w:val="single" w:sz="4" w:space="0" w:color="auto"/>
            </w:tcBorders>
            <w:shd w:val="clear" w:color="auto" w:fill="auto"/>
            <w:vAlign w:val="center"/>
            <w:hideMark/>
          </w:tcPr>
          <w:p w14:paraId="2C2F4438"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Пушкина ул., 8</w:t>
            </w:r>
          </w:p>
        </w:tc>
        <w:tc>
          <w:tcPr>
            <w:tcW w:w="433" w:type="pct"/>
            <w:tcBorders>
              <w:top w:val="nil"/>
              <w:left w:val="nil"/>
              <w:bottom w:val="single" w:sz="4" w:space="0" w:color="auto"/>
              <w:right w:val="single" w:sz="4" w:space="0" w:color="auto"/>
            </w:tcBorders>
            <w:shd w:val="clear" w:color="auto" w:fill="auto"/>
            <w:noWrap/>
            <w:vAlign w:val="center"/>
            <w:hideMark/>
          </w:tcPr>
          <w:p w14:paraId="2C58E466"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6</w:t>
            </w:r>
          </w:p>
        </w:tc>
        <w:tc>
          <w:tcPr>
            <w:tcW w:w="433" w:type="pct"/>
            <w:tcBorders>
              <w:top w:val="nil"/>
              <w:left w:val="nil"/>
              <w:bottom w:val="single" w:sz="4" w:space="0" w:color="auto"/>
              <w:right w:val="single" w:sz="4" w:space="0" w:color="auto"/>
            </w:tcBorders>
            <w:shd w:val="clear" w:color="auto" w:fill="auto"/>
            <w:noWrap/>
            <w:vAlign w:val="center"/>
            <w:hideMark/>
          </w:tcPr>
          <w:p w14:paraId="693EDE8A"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0.040</w:t>
            </w:r>
          </w:p>
        </w:tc>
        <w:tc>
          <w:tcPr>
            <w:tcW w:w="433" w:type="pct"/>
            <w:tcBorders>
              <w:top w:val="nil"/>
              <w:left w:val="nil"/>
              <w:bottom w:val="single" w:sz="4" w:space="0" w:color="auto"/>
              <w:right w:val="single" w:sz="4" w:space="0" w:color="auto"/>
            </w:tcBorders>
            <w:shd w:val="clear" w:color="auto" w:fill="auto"/>
            <w:noWrap/>
            <w:vAlign w:val="center"/>
            <w:hideMark/>
          </w:tcPr>
          <w:p w14:paraId="2BEC4AE5"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0.040</w:t>
            </w:r>
          </w:p>
        </w:tc>
        <w:tc>
          <w:tcPr>
            <w:tcW w:w="811" w:type="pct"/>
            <w:tcBorders>
              <w:top w:val="nil"/>
              <w:left w:val="nil"/>
              <w:bottom w:val="single" w:sz="4" w:space="0" w:color="auto"/>
              <w:right w:val="single" w:sz="4" w:space="0" w:color="auto"/>
            </w:tcBorders>
            <w:shd w:val="clear" w:color="auto" w:fill="auto"/>
            <w:vAlign w:val="center"/>
            <w:hideMark/>
          </w:tcPr>
          <w:p w14:paraId="23020936"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auto" w:fill="auto"/>
            <w:vAlign w:val="center"/>
            <w:hideMark/>
          </w:tcPr>
          <w:p w14:paraId="2028242D"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1988</w:t>
            </w:r>
          </w:p>
        </w:tc>
        <w:tc>
          <w:tcPr>
            <w:tcW w:w="422" w:type="pct"/>
            <w:tcBorders>
              <w:top w:val="nil"/>
              <w:left w:val="nil"/>
              <w:bottom w:val="single" w:sz="4" w:space="0" w:color="auto"/>
              <w:right w:val="single" w:sz="4" w:space="0" w:color="auto"/>
            </w:tcBorders>
            <w:shd w:val="clear" w:color="auto" w:fill="auto"/>
            <w:vAlign w:val="center"/>
            <w:hideMark/>
          </w:tcPr>
          <w:p w14:paraId="3F0097BB"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14C9C26B"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1B34426A"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132,323</w:t>
            </w:r>
          </w:p>
        </w:tc>
      </w:tr>
      <w:tr w:rsidR="00D643AC" w:rsidRPr="00D643AC" w14:paraId="281131AA" w14:textId="77777777" w:rsidTr="00D643AC">
        <w:trPr>
          <w:trHeight w:val="585"/>
        </w:trPr>
        <w:tc>
          <w:tcPr>
            <w:tcW w:w="423" w:type="pct"/>
            <w:tcBorders>
              <w:top w:val="nil"/>
              <w:left w:val="single" w:sz="4" w:space="0" w:color="auto"/>
              <w:bottom w:val="single" w:sz="4" w:space="0" w:color="auto"/>
              <w:right w:val="single" w:sz="4" w:space="0" w:color="auto"/>
            </w:tcBorders>
            <w:shd w:val="clear" w:color="000000" w:fill="E2EFDA"/>
            <w:vAlign w:val="center"/>
            <w:hideMark/>
          </w:tcPr>
          <w:p w14:paraId="61A28626"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УТ-38</w:t>
            </w:r>
          </w:p>
        </w:tc>
        <w:tc>
          <w:tcPr>
            <w:tcW w:w="759" w:type="pct"/>
            <w:tcBorders>
              <w:top w:val="nil"/>
              <w:left w:val="nil"/>
              <w:bottom w:val="single" w:sz="4" w:space="0" w:color="auto"/>
              <w:right w:val="single" w:sz="4" w:space="0" w:color="auto"/>
            </w:tcBorders>
            <w:shd w:val="clear" w:color="000000" w:fill="E2EFDA"/>
            <w:vAlign w:val="center"/>
            <w:hideMark/>
          </w:tcPr>
          <w:p w14:paraId="330143FC"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Пушкина ул., 10</w:t>
            </w:r>
          </w:p>
        </w:tc>
        <w:tc>
          <w:tcPr>
            <w:tcW w:w="433" w:type="pct"/>
            <w:tcBorders>
              <w:top w:val="nil"/>
              <w:left w:val="nil"/>
              <w:bottom w:val="single" w:sz="4" w:space="0" w:color="auto"/>
              <w:right w:val="single" w:sz="4" w:space="0" w:color="auto"/>
            </w:tcBorders>
            <w:shd w:val="clear" w:color="000000" w:fill="E2EFDA"/>
            <w:noWrap/>
            <w:vAlign w:val="center"/>
            <w:hideMark/>
          </w:tcPr>
          <w:p w14:paraId="5299EEC4"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39,9</w:t>
            </w:r>
          </w:p>
        </w:tc>
        <w:tc>
          <w:tcPr>
            <w:tcW w:w="433" w:type="pct"/>
            <w:tcBorders>
              <w:top w:val="nil"/>
              <w:left w:val="nil"/>
              <w:bottom w:val="single" w:sz="4" w:space="0" w:color="auto"/>
              <w:right w:val="single" w:sz="4" w:space="0" w:color="auto"/>
            </w:tcBorders>
            <w:shd w:val="clear" w:color="000000" w:fill="E2EFDA"/>
            <w:noWrap/>
            <w:vAlign w:val="center"/>
            <w:hideMark/>
          </w:tcPr>
          <w:p w14:paraId="7669B555"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0.040</w:t>
            </w:r>
          </w:p>
        </w:tc>
        <w:tc>
          <w:tcPr>
            <w:tcW w:w="433" w:type="pct"/>
            <w:tcBorders>
              <w:top w:val="nil"/>
              <w:left w:val="nil"/>
              <w:bottom w:val="single" w:sz="4" w:space="0" w:color="auto"/>
              <w:right w:val="single" w:sz="4" w:space="0" w:color="auto"/>
            </w:tcBorders>
            <w:shd w:val="clear" w:color="000000" w:fill="E2EFDA"/>
            <w:noWrap/>
            <w:vAlign w:val="center"/>
            <w:hideMark/>
          </w:tcPr>
          <w:p w14:paraId="505E7FCE"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0.040</w:t>
            </w:r>
          </w:p>
        </w:tc>
        <w:tc>
          <w:tcPr>
            <w:tcW w:w="811" w:type="pct"/>
            <w:tcBorders>
              <w:top w:val="nil"/>
              <w:left w:val="nil"/>
              <w:bottom w:val="single" w:sz="4" w:space="0" w:color="auto"/>
              <w:right w:val="single" w:sz="4" w:space="0" w:color="auto"/>
            </w:tcBorders>
            <w:shd w:val="clear" w:color="000000" w:fill="E2EFDA"/>
            <w:vAlign w:val="center"/>
            <w:hideMark/>
          </w:tcPr>
          <w:p w14:paraId="5459DA7A"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000000" w:fill="E2EFDA"/>
            <w:vAlign w:val="center"/>
            <w:hideMark/>
          </w:tcPr>
          <w:p w14:paraId="161F4F97"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1988</w:t>
            </w:r>
          </w:p>
        </w:tc>
        <w:tc>
          <w:tcPr>
            <w:tcW w:w="422" w:type="pct"/>
            <w:tcBorders>
              <w:top w:val="nil"/>
              <w:left w:val="nil"/>
              <w:bottom w:val="single" w:sz="4" w:space="0" w:color="auto"/>
              <w:right w:val="single" w:sz="4" w:space="0" w:color="auto"/>
            </w:tcBorders>
            <w:shd w:val="clear" w:color="000000" w:fill="E2EFDA"/>
            <w:vAlign w:val="center"/>
            <w:hideMark/>
          </w:tcPr>
          <w:p w14:paraId="4A3D2274"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265FAABD"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3F25CC08"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879,948</w:t>
            </w:r>
          </w:p>
        </w:tc>
      </w:tr>
      <w:tr w:rsidR="00D643AC" w:rsidRPr="00D643AC" w14:paraId="173C80B7" w14:textId="77777777" w:rsidTr="00D643AC">
        <w:trPr>
          <w:trHeight w:val="585"/>
        </w:trPr>
        <w:tc>
          <w:tcPr>
            <w:tcW w:w="423" w:type="pct"/>
            <w:tcBorders>
              <w:top w:val="nil"/>
              <w:left w:val="single" w:sz="4" w:space="0" w:color="auto"/>
              <w:bottom w:val="single" w:sz="4" w:space="0" w:color="auto"/>
              <w:right w:val="single" w:sz="4" w:space="0" w:color="auto"/>
            </w:tcBorders>
            <w:shd w:val="clear" w:color="auto" w:fill="auto"/>
            <w:vAlign w:val="center"/>
            <w:hideMark/>
          </w:tcPr>
          <w:p w14:paraId="36AB09AB"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ТК-22</w:t>
            </w:r>
          </w:p>
        </w:tc>
        <w:tc>
          <w:tcPr>
            <w:tcW w:w="759" w:type="pct"/>
            <w:tcBorders>
              <w:top w:val="nil"/>
              <w:left w:val="nil"/>
              <w:bottom w:val="single" w:sz="4" w:space="0" w:color="auto"/>
              <w:right w:val="single" w:sz="4" w:space="0" w:color="auto"/>
            </w:tcBorders>
            <w:shd w:val="clear" w:color="auto" w:fill="auto"/>
            <w:vAlign w:val="center"/>
            <w:hideMark/>
          </w:tcPr>
          <w:p w14:paraId="5A9EC6D4"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ТК-24</w:t>
            </w:r>
          </w:p>
        </w:tc>
        <w:tc>
          <w:tcPr>
            <w:tcW w:w="433" w:type="pct"/>
            <w:tcBorders>
              <w:top w:val="nil"/>
              <w:left w:val="nil"/>
              <w:bottom w:val="single" w:sz="4" w:space="0" w:color="auto"/>
              <w:right w:val="single" w:sz="4" w:space="0" w:color="auto"/>
            </w:tcBorders>
            <w:shd w:val="clear" w:color="auto" w:fill="auto"/>
            <w:noWrap/>
            <w:vAlign w:val="center"/>
            <w:hideMark/>
          </w:tcPr>
          <w:p w14:paraId="183E8776"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46,3</w:t>
            </w:r>
          </w:p>
        </w:tc>
        <w:tc>
          <w:tcPr>
            <w:tcW w:w="433" w:type="pct"/>
            <w:tcBorders>
              <w:top w:val="nil"/>
              <w:left w:val="nil"/>
              <w:bottom w:val="single" w:sz="4" w:space="0" w:color="auto"/>
              <w:right w:val="single" w:sz="4" w:space="0" w:color="auto"/>
            </w:tcBorders>
            <w:shd w:val="clear" w:color="auto" w:fill="auto"/>
            <w:noWrap/>
            <w:vAlign w:val="center"/>
            <w:hideMark/>
          </w:tcPr>
          <w:p w14:paraId="31DF888B"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67860BB1"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0.100</w:t>
            </w:r>
          </w:p>
        </w:tc>
        <w:tc>
          <w:tcPr>
            <w:tcW w:w="811" w:type="pct"/>
            <w:tcBorders>
              <w:top w:val="nil"/>
              <w:left w:val="nil"/>
              <w:bottom w:val="single" w:sz="4" w:space="0" w:color="auto"/>
              <w:right w:val="single" w:sz="4" w:space="0" w:color="auto"/>
            </w:tcBorders>
            <w:shd w:val="clear" w:color="auto" w:fill="auto"/>
            <w:vAlign w:val="center"/>
            <w:hideMark/>
          </w:tcPr>
          <w:p w14:paraId="1C7B8548"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auto" w:fill="auto"/>
            <w:vAlign w:val="center"/>
            <w:hideMark/>
          </w:tcPr>
          <w:p w14:paraId="49B4D7EC"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1988</w:t>
            </w:r>
          </w:p>
        </w:tc>
        <w:tc>
          <w:tcPr>
            <w:tcW w:w="422" w:type="pct"/>
            <w:tcBorders>
              <w:top w:val="nil"/>
              <w:left w:val="nil"/>
              <w:bottom w:val="single" w:sz="4" w:space="0" w:color="auto"/>
              <w:right w:val="single" w:sz="4" w:space="0" w:color="auto"/>
            </w:tcBorders>
            <w:shd w:val="clear" w:color="auto" w:fill="auto"/>
            <w:vAlign w:val="center"/>
            <w:hideMark/>
          </w:tcPr>
          <w:p w14:paraId="39CC5E7D"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7051AE82"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08A0ADE9"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1 249,47</w:t>
            </w:r>
          </w:p>
        </w:tc>
      </w:tr>
      <w:tr w:rsidR="00D643AC" w:rsidRPr="00D643AC" w14:paraId="1B3A7A56" w14:textId="77777777" w:rsidTr="00D643AC">
        <w:trPr>
          <w:trHeight w:val="585"/>
        </w:trPr>
        <w:tc>
          <w:tcPr>
            <w:tcW w:w="423" w:type="pct"/>
            <w:tcBorders>
              <w:top w:val="nil"/>
              <w:left w:val="single" w:sz="4" w:space="0" w:color="auto"/>
              <w:bottom w:val="single" w:sz="4" w:space="0" w:color="auto"/>
              <w:right w:val="single" w:sz="4" w:space="0" w:color="auto"/>
            </w:tcBorders>
            <w:shd w:val="clear" w:color="000000" w:fill="E2EFDA"/>
            <w:vAlign w:val="center"/>
            <w:hideMark/>
          </w:tcPr>
          <w:p w14:paraId="0722A162"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ТК-24</w:t>
            </w:r>
          </w:p>
        </w:tc>
        <w:tc>
          <w:tcPr>
            <w:tcW w:w="759" w:type="pct"/>
            <w:tcBorders>
              <w:top w:val="nil"/>
              <w:left w:val="nil"/>
              <w:bottom w:val="single" w:sz="4" w:space="0" w:color="auto"/>
              <w:right w:val="single" w:sz="4" w:space="0" w:color="auto"/>
            </w:tcBorders>
            <w:shd w:val="clear" w:color="000000" w:fill="E2EFDA"/>
            <w:vAlign w:val="center"/>
            <w:hideMark/>
          </w:tcPr>
          <w:p w14:paraId="5695E938"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ТК-25</w:t>
            </w:r>
          </w:p>
        </w:tc>
        <w:tc>
          <w:tcPr>
            <w:tcW w:w="433" w:type="pct"/>
            <w:tcBorders>
              <w:top w:val="nil"/>
              <w:left w:val="nil"/>
              <w:bottom w:val="single" w:sz="4" w:space="0" w:color="auto"/>
              <w:right w:val="single" w:sz="4" w:space="0" w:color="auto"/>
            </w:tcBorders>
            <w:shd w:val="clear" w:color="000000" w:fill="E2EFDA"/>
            <w:noWrap/>
            <w:vAlign w:val="center"/>
            <w:hideMark/>
          </w:tcPr>
          <w:p w14:paraId="5020E129"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64,1</w:t>
            </w:r>
          </w:p>
        </w:tc>
        <w:tc>
          <w:tcPr>
            <w:tcW w:w="433" w:type="pct"/>
            <w:tcBorders>
              <w:top w:val="nil"/>
              <w:left w:val="nil"/>
              <w:bottom w:val="single" w:sz="4" w:space="0" w:color="auto"/>
              <w:right w:val="single" w:sz="4" w:space="0" w:color="auto"/>
            </w:tcBorders>
            <w:shd w:val="clear" w:color="000000" w:fill="E2EFDA"/>
            <w:noWrap/>
            <w:vAlign w:val="center"/>
            <w:hideMark/>
          </w:tcPr>
          <w:p w14:paraId="186AB73E"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510474BA"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0.100</w:t>
            </w:r>
          </w:p>
        </w:tc>
        <w:tc>
          <w:tcPr>
            <w:tcW w:w="811" w:type="pct"/>
            <w:tcBorders>
              <w:top w:val="nil"/>
              <w:left w:val="nil"/>
              <w:bottom w:val="single" w:sz="4" w:space="0" w:color="auto"/>
              <w:right w:val="single" w:sz="4" w:space="0" w:color="auto"/>
            </w:tcBorders>
            <w:shd w:val="clear" w:color="000000" w:fill="E2EFDA"/>
            <w:vAlign w:val="center"/>
            <w:hideMark/>
          </w:tcPr>
          <w:p w14:paraId="32FEEE0B"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000000" w:fill="E2EFDA"/>
            <w:vAlign w:val="center"/>
            <w:hideMark/>
          </w:tcPr>
          <w:p w14:paraId="78FEFA1A"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1988</w:t>
            </w:r>
          </w:p>
        </w:tc>
        <w:tc>
          <w:tcPr>
            <w:tcW w:w="422" w:type="pct"/>
            <w:tcBorders>
              <w:top w:val="nil"/>
              <w:left w:val="nil"/>
              <w:bottom w:val="single" w:sz="4" w:space="0" w:color="auto"/>
              <w:right w:val="single" w:sz="4" w:space="0" w:color="auto"/>
            </w:tcBorders>
            <w:shd w:val="clear" w:color="000000" w:fill="E2EFDA"/>
            <w:vAlign w:val="center"/>
            <w:hideMark/>
          </w:tcPr>
          <w:p w14:paraId="68CDBD0A"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37DA23BE"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4699F435"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1 729,83</w:t>
            </w:r>
          </w:p>
        </w:tc>
      </w:tr>
      <w:tr w:rsidR="00D643AC" w:rsidRPr="00D643AC" w14:paraId="4B417DA9" w14:textId="77777777" w:rsidTr="00D643AC">
        <w:trPr>
          <w:trHeight w:val="585"/>
        </w:trPr>
        <w:tc>
          <w:tcPr>
            <w:tcW w:w="423" w:type="pct"/>
            <w:tcBorders>
              <w:top w:val="nil"/>
              <w:left w:val="single" w:sz="4" w:space="0" w:color="auto"/>
              <w:bottom w:val="single" w:sz="4" w:space="0" w:color="auto"/>
              <w:right w:val="single" w:sz="4" w:space="0" w:color="auto"/>
            </w:tcBorders>
            <w:shd w:val="clear" w:color="auto" w:fill="auto"/>
            <w:vAlign w:val="center"/>
            <w:hideMark/>
          </w:tcPr>
          <w:p w14:paraId="2D73E9FE"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ТК-25</w:t>
            </w:r>
          </w:p>
        </w:tc>
        <w:tc>
          <w:tcPr>
            <w:tcW w:w="759" w:type="pct"/>
            <w:tcBorders>
              <w:top w:val="nil"/>
              <w:left w:val="nil"/>
              <w:bottom w:val="single" w:sz="4" w:space="0" w:color="auto"/>
              <w:right w:val="single" w:sz="4" w:space="0" w:color="auto"/>
            </w:tcBorders>
            <w:shd w:val="clear" w:color="auto" w:fill="auto"/>
            <w:vAlign w:val="center"/>
            <w:hideMark/>
          </w:tcPr>
          <w:p w14:paraId="52E48A51"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Пушкина ул., 9</w:t>
            </w:r>
          </w:p>
        </w:tc>
        <w:tc>
          <w:tcPr>
            <w:tcW w:w="433" w:type="pct"/>
            <w:tcBorders>
              <w:top w:val="nil"/>
              <w:left w:val="nil"/>
              <w:bottom w:val="single" w:sz="4" w:space="0" w:color="auto"/>
              <w:right w:val="single" w:sz="4" w:space="0" w:color="auto"/>
            </w:tcBorders>
            <w:shd w:val="clear" w:color="auto" w:fill="auto"/>
            <w:noWrap/>
            <w:vAlign w:val="center"/>
            <w:hideMark/>
          </w:tcPr>
          <w:p w14:paraId="249B257C"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2,8</w:t>
            </w:r>
          </w:p>
        </w:tc>
        <w:tc>
          <w:tcPr>
            <w:tcW w:w="433" w:type="pct"/>
            <w:tcBorders>
              <w:top w:val="nil"/>
              <w:left w:val="nil"/>
              <w:bottom w:val="single" w:sz="4" w:space="0" w:color="auto"/>
              <w:right w:val="single" w:sz="4" w:space="0" w:color="auto"/>
            </w:tcBorders>
            <w:shd w:val="clear" w:color="auto" w:fill="auto"/>
            <w:noWrap/>
            <w:vAlign w:val="center"/>
            <w:hideMark/>
          </w:tcPr>
          <w:p w14:paraId="6EF9DAA3"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0245A232"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0.050</w:t>
            </w:r>
          </w:p>
        </w:tc>
        <w:tc>
          <w:tcPr>
            <w:tcW w:w="811" w:type="pct"/>
            <w:tcBorders>
              <w:top w:val="nil"/>
              <w:left w:val="nil"/>
              <w:bottom w:val="single" w:sz="4" w:space="0" w:color="auto"/>
              <w:right w:val="single" w:sz="4" w:space="0" w:color="auto"/>
            </w:tcBorders>
            <w:shd w:val="clear" w:color="auto" w:fill="auto"/>
            <w:vAlign w:val="center"/>
            <w:hideMark/>
          </w:tcPr>
          <w:p w14:paraId="446BF8C2"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auto" w:fill="auto"/>
            <w:vAlign w:val="center"/>
            <w:hideMark/>
          </w:tcPr>
          <w:p w14:paraId="7D3304D7"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1988</w:t>
            </w:r>
          </w:p>
        </w:tc>
        <w:tc>
          <w:tcPr>
            <w:tcW w:w="422" w:type="pct"/>
            <w:tcBorders>
              <w:top w:val="nil"/>
              <w:left w:val="nil"/>
              <w:bottom w:val="single" w:sz="4" w:space="0" w:color="auto"/>
              <w:right w:val="single" w:sz="4" w:space="0" w:color="auto"/>
            </w:tcBorders>
            <w:shd w:val="clear" w:color="auto" w:fill="auto"/>
            <w:vAlign w:val="center"/>
            <w:hideMark/>
          </w:tcPr>
          <w:p w14:paraId="294D9F32"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21E11B01"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53D5C709"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61,751</w:t>
            </w:r>
          </w:p>
        </w:tc>
      </w:tr>
      <w:tr w:rsidR="00D643AC" w:rsidRPr="00D643AC" w14:paraId="4EB2F97E" w14:textId="77777777" w:rsidTr="00D643AC">
        <w:trPr>
          <w:trHeight w:val="585"/>
        </w:trPr>
        <w:tc>
          <w:tcPr>
            <w:tcW w:w="423" w:type="pct"/>
            <w:tcBorders>
              <w:top w:val="nil"/>
              <w:left w:val="single" w:sz="4" w:space="0" w:color="auto"/>
              <w:bottom w:val="single" w:sz="4" w:space="0" w:color="auto"/>
              <w:right w:val="single" w:sz="4" w:space="0" w:color="auto"/>
            </w:tcBorders>
            <w:shd w:val="clear" w:color="000000" w:fill="E2EFDA"/>
            <w:vAlign w:val="center"/>
            <w:hideMark/>
          </w:tcPr>
          <w:p w14:paraId="2A7E8A9F"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ТК-25</w:t>
            </w:r>
          </w:p>
        </w:tc>
        <w:tc>
          <w:tcPr>
            <w:tcW w:w="759" w:type="pct"/>
            <w:tcBorders>
              <w:top w:val="nil"/>
              <w:left w:val="nil"/>
              <w:bottom w:val="single" w:sz="4" w:space="0" w:color="auto"/>
              <w:right w:val="single" w:sz="4" w:space="0" w:color="auto"/>
            </w:tcBorders>
            <w:shd w:val="clear" w:color="000000" w:fill="E2EFDA"/>
            <w:vAlign w:val="center"/>
            <w:hideMark/>
          </w:tcPr>
          <w:p w14:paraId="5398C183"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ТК-30</w:t>
            </w:r>
          </w:p>
        </w:tc>
        <w:tc>
          <w:tcPr>
            <w:tcW w:w="433" w:type="pct"/>
            <w:tcBorders>
              <w:top w:val="nil"/>
              <w:left w:val="nil"/>
              <w:bottom w:val="single" w:sz="4" w:space="0" w:color="auto"/>
              <w:right w:val="single" w:sz="4" w:space="0" w:color="auto"/>
            </w:tcBorders>
            <w:shd w:val="clear" w:color="000000" w:fill="E2EFDA"/>
            <w:noWrap/>
            <w:vAlign w:val="center"/>
            <w:hideMark/>
          </w:tcPr>
          <w:p w14:paraId="2644B0EF"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56,2</w:t>
            </w:r>
          </w:p>
        </w:tc>
        <w:tc>
          <w:tcPr>
            <w:tcW w:w="433" w:type="pct"/>
            <w:tcBorders>
              <w:top w:val="nil"/>
              <w:left w:val="nil"/>
              <w:bottom w:val="single" w:sz="4" w:space="0" w:color="auto"/>
              <w:right w:val="single" w:sz="4" w:space="0" w:color="auto"/>
            </w:tcBorders>
            <w:shd w:val="clear" w:color="000000" w:fill="E2EFDA"/>
            <w:noWrap/>
            <w:vAlign w:val="center"/>
            <w:hideMark/>
          </w:tcPr>
          <w:p w14:paraId="34447B58"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423CB37D"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0.050</w:t>
            </w:r>
          </w:p>
        </w:tc>
        <w:tc>
          <w:tcPr>
            <w:tcW w:w="811" w:type="pct"/>
            <w:tcBorders>
              <w:top w:val="nil"/>
              <w:left w:val="nil"/>
              <w:bottom w:val="single" w:sz="4" w:space="0" w:color="auto"/>
              <w:right w:val="single" w:sz="4" w:space="0" w:color="auto"/>
            </w:tcBorders>
            <w:shd w:val="clear" w:color="000000" w:fill="E2EFDA"/>
            <w:vAlign w:val="center"/>
            <w:hideMark/>
          </w:tcPr>
          <w:p w14:paraId="2DBE980E"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000000" w:fill="E2EFDA"/>
            <w:vAlign w:val="center"/>
            <w:hideMark/>
          </w:tcPr>
          <w:p w14:paraId="03DC1C2B"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1988</w:t>
            </w:r>
          </w:p>
        </w:tc>
        <w:tc>
          <w:tcPr>
            <w:tcW w:w="422" w:type="pct"/>
            <w:tcBorders>
              <w:top w:val="nil"/>
              <w:left w:val="nil"/>
              <w:bottom w:val="single" w:sz="4" w:space="0" w:color="auto"/>
              <w:right w:val="single" w:sz="4" w:space="0" w:color="auto"/>
            </w:tcBorders>
            <w:shd w:val="clear" w:color="000000" w:fill="E2EFDA"/>
            <w:vAlign w:val="center"/>
            <w:hideMark/>
          </w:tcPr>
          <w:p w14:paraId="2E315140"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3506BD7F"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5EA08248"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1 239,43</w:t>
            </w:r>
          </w:p>
        </w:tc>
      </w:tr>
      <w:tr w:rsidR="00D643AC" w:rsidRPr="00D643AC" w14:paraId="36F23283" w14:textId="77777777" w:rsidTr="00D643AC">
        <w:trPr>
          <w:trHeight w:val="585"/>
        </w:trPr>
        <w:tc>
          <w:tcPr>
            <w:tcW w:w="423" w:type="pct"/>
            <w:tcBorders>
              <w:top w:val="nil"/>
              <w:left w:val="single" w:sz="4" w:space="0" w:color="auto"/>
              <w:bottom w:val="single" w:sz="4" w:space="0" w:color="auto"/>
              <w:right w:val="single" w:sz="4" w:space="0" w:color="auto"/>
            </w:tcBorders>
            <w:shd w:val="clear" w:color="auto" w:fill="auto"/>
            <w:vAlign w:val="center"/>
            <w:hideMark/>
          </w:tcPr>
          <w:p w14:paraId="431A41D9"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ТК-30</w:t>
            </w:r>
          </w:p>
        </w:tc>
        <w:tc>
          <w:tcPr>
            <w:tcW w:w="759" w:type="pct"/>
            <w:tcBorders>
              <w:top w:val="nil"/>
              <w:left w:val="nil"/>
              <w:bottom w:val="single" w:sz="4" w:space="0" w:color="auto"/>
              <w:right w:val="single" w:sz="4" w:space="0" w:color="auto"/>
            </w:tcBorders>
            <w:shd w:val="clear" w:color="auto" w:fill="auto"/>
            <w:vAlign w:val="center"/>
            <w:hideMark/>
          </w:tcPr>
          <w:p w14:paraId="615CEAF6"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Пушкина ул., 13</w:t>
            </w:r>
          </w:p>
        </w:tc>
        <w:tc>
          <w:tcPr>
            <w:tcW w:w="433" w:type="pct"/>
            <w:tcBorders>
              <w:top w:val="nil"/>
              <w:left w:val="nil"/>
              <w:bottom w:val="single" w:sz="4" w:space="0" w:color="auto"/>
              <w:right w:val="single" w:sz="4" w:space="0" w:color="auto"/>
            </w:tcBorders>
            <w:shd w:val="clear" w:color="auto" w:fill="auto"/>
            <w:noWrap/>
            <w:vAlign w:val="center"/>
            <w:hideMark/>
          </w:tcPr>
          <w:p w14:paraId="44AEC3FF"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15,8</w:t>
            </w:r>
          </w:p>
        </w:tc>
        <w:tc>
          <w:tcPr>
            <w:tcW w:w="433" w:type="pct"/>
            <w:tcBorders>
              <w:top w:val="nil"/>
              <w:left w:val="nil"/>
              <w:bottom w:val="single" w:sz="4" w:space="0" w:color="auto"/>
              <w:right w:val="single" w:sz="4" w:space="0" w:color="auto"/>
            </w:tcBorders>
            <w:shd w:val="clear" w:color="auto" w:fill="auto"/>
            <w:noWrap/>
            <w:vAlign w:val="center"/>
            <w:hideMark/>
          </w:tcPr>
          <w:p w14:paraId="7FA1E54D"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00E6A8BF"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0.050</w:t>
            </w:r>
          </w:p>
        </w:tc>
        <w:tc>
          <w:tcPr>
            <w:tcW w:w="811" w:type="pct"/>
            <w:tcBorders>
              <w:top w:val="nil"/>
              <w:left w:val="nil"/>
              <w:bottom w:val="single" w:sz="4" w:space="0" w:color="auto"/>
              <w:right w:val="single" w:sz="4" w:space="0" w:color="auto"/>
            </w:tcBorders>
            <w:shd w:val="clear" w:color="auto" w:fill="auto"/>
            <w:vAlign w:val="center"/>
            <w:hideMark/>
          </w:tcPr>
          <w:p w14:paraId="2BE45EE9"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auto" w:fill="auto"/>
            <w:vAlign w:val="center"/>
            <w:hideMark/>
          </w:tcPr>
          <w:p w14:paraId="7319DAF9"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1988</w:t>
            </w:r>
          </w:p>
        </w:tc>
        <w:tc>
          <w:tcPr>
            <w:tcW w:w="422" w:type="pct"/>
            <w:tcBorders>
              <w:top w:val="nil"/>
              <w:left w:val="nil"/>
              <w:bottom w:val="single" w:sz="4" w:space="0" w:color="auto"/>
              <w:right w:val="single" w:sz="4" w:space="0" w:color="auto"/>
            </w:tcBorders>
            <w:shd w:val="clear" w:color="auto" w:fill="auto"/>
            <w:vAlign w:val="center"/>
            <w:hideMark/>
          </w:tcPr>
          <w:p w14:paraId="41F26EFE"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0C98D121"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5D9BA412"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348,45</w:t>
            </w:r>
          </w:p>
        </w:tc>
      </w:tr>
      <w:tr w:rsidR="00D643AC" w:rsidRPr="00D643AC" w14:paraId="7D3B0648" w14:textId="77777777" w:rsidTr="00D643AC">
        <w:trPr>
          <w:trHeight w:val="585"/>
        </w:trPr>
        <w:tc>
          <w:tcPr>
            <w:tcW w:w="423" w:type="pct"/>
            <w:tcBorders>
              <w:top w:val="nil"/>
              <w:left w:val="single" w:sz="4" w:space="0" w:color="auto"/>
              <w:bottom w:val="single" w:sz="4" w:space="0" w:color="auto"/>
              <w:right w:val="single" w:sz="4" w:space="0" w:color="auto"/>
            </w:tcBorders>
            <w:shd w:val="clear" w:color="000000" w:fill="E2EFDA"/>
            <w:vAlign w:val="center"/>
            <w:hideMark/>
          </w:tcPr>
          <w:p w14:paraId="04889B9E"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ТК-30</w:t>
            </w:r>
          </w:p>
        </w:tc>
        <w:tc>
          <w:tcPr>
            <w:tcW w:w="759" w:type="pct"/>
            <w:tcBorders>
              <w:top w:val="nil"/>
              <w:left w:val="nil"/>
              <w:bottom w:val="single" w:sz="4" w:space="0" w:color="auto"/>
              <w:right w:val="single" w:sz="4" w:space="0" w:color="auto"/>
            </w:tcBorders>
            <w:shd w:val="clear" w:color="000000" w:fill="E2EFDA"/>
            <w:vAlign w:val="center"/>
            <w:hideMark/>
          </w:tcPr>
          <w:p w14:paraId="07C6AF94"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Пушкина ул., 11</w:t>
            </w:r>
          </w:p>
        </w:tc>
        <w:tc>
          <w:tcPr>
            <w:tcW w:w="433" w:type="pct"/>
            <w:tcBorders>
              <w:top w:val="nil"/>
              <w:left w:val="nil"/>
              <w:bottom w:val="single" w:sz="4" w:space="0" w:color="auto"/>
              <w:right w:val="single" w:sz="4" w:space="0" w:color="auto"/>
            </w:tcBorders>
            <w:shd w:val="clear" w:color="000000" w:fill="E2EFDA"/>
            <w:noWrap/>
            <w:vAlign w:val="center"/>
            <w:hideMark/>
          </w:tcPr>
          <w:p w14:paraId="6C4A7690"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4</w:t>
            </w:r>
          </w:p>
        </w:tc>
        <w:tc>
          <w:tcPr>
            <w:tcW w:w="433" w:type="pct"/>
            <w:tcBorders>
              <w:top w:val="nil"/>
              <w:left w:val="nil"/>
              <w:bottom w:val="single" w:sz="4" w:space="0" w:color="auto"/>
              <w:right w:val="single" w:sz="4" w:space="0" w:color="auto"/>
            </w:tcBorders>
            <w:shd w:val="clear" w:color="000000" w:fill="E2EFDA"/>
            <w:noWrap/>
            <w:vAlign w:val="center"/>
            <w:hideMark/>
          </w:tcPr>
          <w:p w14:paraId="7FB35C2F"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1EE46A3E"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0.050</w:t>
            </w:r>
          </w:p>
        </w:tc>
        <w:tc>
          <w:tcPr>
            <w:tcW w:w="811" w:type="pct"/>
            <w:tcBorders>
              <w:top w:val="nil"/>
              <w:left w:val="nil"/>
              <w:bottom w:val="single" w:sz="4" w:space="0" w:color="auto"/>
              <w:right w:val="single" w:sz="4" w:space="0" w:color="auto"/>
            </w:tcBorders>
            <w:shd w:val="clear" w:color="000000" w:fill="E2EFDA"/>
            <w:vAlign w:val="center"/>
            <w:hideMark/>
          </w:tcPr>
          <w:p w14:paraId="3BCC870B"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000000" w:fill="E2EFDA"/>
            <w:vAlign w:val="center"/>
            <w:hideMark/>
          </w:tcPr>
          <w:p w14:paraId="30658584"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1988</w:t>
            </w:r>
          </w:p>
        </w:tc>
        <w:tc>
          <w:tcPr>
            <w:tcW w:w="422" w:type="pct"/>
            <w:tcBorders>
              <w:top w:val="nil"/>
              <w:left w:val="nil"/>
              <w:bottom w:val="single" w:sz="4" w:space="0" w:color="auto"/>
              <w:right w:val="single" w:sz="4" w:space="0" w:color="auto"/>
            </w:tcBorders>
            <w:shd w:val="clear" w:color="000000" w:fill="E2EFDA"/>
            <w:vAlign w:val="center"/>
            <w:hideMark/>
          </w:tcPr>
          <w:p w14:paraId="41BFEE99"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7B312EA8"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28D7E363"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88,215</w:t>
            </w:r>
          </w:p>
        </w:tc>
      </w:tr>
      <w:tr w:rsidR="00D643AC" w:rsidRPr="00D643AC" w14:paraId="6A177D6D" w14:textId="77777777" w:rsidTr="00D643AC">
        <w:trPr>
          <w:trHeight w:val="585"/>
        </w:trPr>
        <w:tc>
          <w:tcPr>
            <w:tcW w:w="423" w:type="pct"/>
            <w:tcBorders>
              <w:top w:val="nil"/>
              <w:left w:val="single" w:sz="4" w:space="0" w:color="auto"/>
              <w:bottom w:val="single" w:sz="4" w:space="0" w:color="auto"/>
              <w:right w:val="single" w:sz="4" w:space="0" w:color="auto"/>
            </w:tcBorders>
            <w:shd w:val="clear" w:color="auto" w:fill="auto"/>
            <w:vAlign w:val="center"/>
            <w:hideMark/>
          </w:tcPr>
          <w:p w14:paraId="5C6CF6A2"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ТК-27</w:t>
            </w:r>
          </w:p>
        </w:tc>
        <w:tc>
          <w:tcPr>
            <w:tcW w:w="759" w:type="pct"/>
            <w:tcBorders>
              <w:top w:val="nil"/>
              <w:left w:val="nil"/>
              <w:bottom w:val="single" w:sz="4" w:space="0" w:color="auto"/>
              <w:right w:val="single" w:sz="4" w:space="0" w:color="auto"/>
            </w:tcBorders>
            <w:shd w:val="clear" w:color="auto" w:fill="auto"/>
            <w:vAlign w:val="center"/>
            <w:hideMark/>
          </w:tcPr>
          <w:p w14:paraId="5B3E9611"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Республиканская ул., 10</w:t>
            </w:r>
          </w:p>
        </w:tc>
        <w:tc>
          <w:tcPr>
            <w:tcW w:w="433" w:type="pct"/>
            <w:tcBorders>
              <w:top w:val="nil"/>
              <w:left w:val="nil"/>
              <w:bottom w:val="single" w:sz="4" w:space="0" w:color="auto"/>
              <w:right w:val="single" w:sz="4" w:space="0" w:color="auto"/>
            </w:tcBorders>
            <w:shd w:val="clear" w:color="auto" w:fill="auto"/>
            <w:noWrap/>
            <w:vAlign w:val="center"/>
            <w:hideMark/>
          </w:tcPr>
          <w:p w14:paraId="0B0FF5A0"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2,1</w:t>
            </w:r>
          </w:p>
        </w:tc>
        <w:tc>
          <w:tcPr>
            <w:tcW w:w="433" w:type="pct"/>
            <w:tcBorders>
              <w:top w:val="nil"/>
              <w:left w:val="nil"/>
              <w:bottom w:val="single" w:sz="4" w:space="0" w:color="auto"/>
              <w:right w:val="single" w:sz="4" w:space="0" w:color="auto"/>
            </w:tcBorders>
            <w:shd w:val="clear" w:color="auto" w:fill="auto"/>
            <w:noWrap/>
            <w:vAlign w:val="center"/>
            <w:hideMark/>
          </w:tcPr>
          <w:p w14:paraId="7E4EC0BB"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2E44BC52"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0.050</w:t>
            </w:r>
          </w:p>
        </w:tc>
        <w:tc>
          <w:tcPr>
            <w:tcW w:w="811" w:type="pct"/>
            <w:tcBorders>
              <w:top w:val="nil"/>
              <w:left w:val="nil"/>
              <w:bottom w:val="single" w:sz="4" w:space="0" w:color="auto"/>
              <w:right w:val="single" w:sz="4" w:space="0" w:color="auto"/>
            </w:tcBorders>
            <w:shd w:val="clear" w:color="auto" w:fill="auto"/>
            <w:vAlign w:val="center"/>
            <w:hideMark/>
          </w:tcPr>
          <w:p w14:paraId="1DF96F55"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auto" w:fill="auto"/>
            <w:vAlign w:val="center"/>
            <w:hideMark/>
          </w:tcPr>
          <w:p w14:paraId="0530C5AE"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1988</w:t>
            </w:r>
          </w:p>
        </w:tc>
        <w:tc>
          <w:tcPr>
            <w:tcW w:w="422" w:type="pct"/>
            <w:tcBorders>
              <w:top w:val="nil"/>
              <w:left w:val="nil"/>
              <w:bottom w:val="single" w:sz="4" w:space="0" w:color="auto"/>
              <w:right w:val="single" w:sz="4" w:space="0" w:color="auto"/>
            </w:tcBorders>
            <w:shd w:val="clear" w:color="auto" w:fill="auto"/>
            <w:vAlign w:val="center"/>
            <w:hideMark/>
          </w:tcPr>
          <w:p w14:paraId="3B1C67B9"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4BC3F0EF"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36FEDAAA"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46,313</w:t>
            </w:r>
          </w:p>
        </w:tc>
      </w:tr>
      <w:tr w:rsidR="00D643AC" w:rsidRPr="00D643AC" w14:paraId="6B7D0DE1" w14:textId="77777777" w:rsidTr="00D643AC">
        <w:trPr>
          <w:trHeight w:val="585"/>
        </w:trPr>
        <w:tc>
          <w:tcPr>
            <w:tcW w:w="423" w:type="pct"/>
            <w:tcBorders>
              <w:top w:val="nil"/>
              <w:left w:val="single" w:sz="4" w:space="0" w:color="auto"/>
              <w:bottom w:val="single" w:sz="4" w:space="0" w:color="auto"/>
              <w:right w:val="single" w:sz="4" w:space="0" w:color="auto"/>
            </w:tcBorders>
            <w:shd w:val="clear" w:color="000000" w:fill="E2EFDA"/>
            <w:vAlign w:val="center"/>
            <w:hideMark/>
          </w:tcPr>
          <w:p w14:paraId="2233BE5A"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ТК-28</w:t>
            </w:r>
          </w:p>
        </w:tc>
        <w:tc>
          <w:tcPr>
            <w:tcW w:w="759" w:type="pct"/>
            <w:tcBorders>
              <w:top w:val="nil"/>
              <w:left w:val="nil"/>
              <w:bottom w:val="single" w:sz="4" w:space="0" w:color="auto"/>
              <w:right w:val="single" w:sz="4" w:space="0" w:color="auto"/>
            </w:tcBorders>
            <w:shd w:val="clear" w:color="000000" w:fill="E2EFDA"/>
            <w:vAlign w:val="center"/>
            <w:hideMark/>
          </w:tcPr>
          <w:p w14:paraId="361A50EC"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Республиканская ул., 12</w:t>
            </w:r>
          </w:p>
        </w:tc>
        <w:tc>
          <w:tcPr>
            <w:tcW w:w="433" w:type="pct"/>
            <w:tcBorders>
              <w:top w:val="nil"/>
              <w:left w:val="nil"/>
              <w:bottom w:val="single" w:sz="4" w:space="0" w:color="auto"/>
              <w:right w:val="single" w:sz="4" w:space="0" w:color="auto"/>
            </w:tcBorders>
            <w:shd w:val="clear" w:color="000000" w:fill="E2EFDA"/>
            <w:noWrap/>
            <w:vAlign w:val="center"/>
            <w:hideMark/>
          </w:tcPr>
          <w:p w14:paraId="2A9F397D"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7,9</w:t>
            </w:r>
          </w:p>
        </w:tc>
        <w:tc>
          <w:tcPr>
            <w:tcW w:w="433" w:type="pct"/>
            <w:tcBorders>
              <w:top w:val="nil"/>
              <w:left w:val="nil"/>
              <w:bottom w:val="single" w:sz="4" w:space="0" w:color="auto"/>
              <w:right w:val="single" w:sz="4" w:space="0" w:color="auto"/>
            </w:tcBorders>
            <w:shd w:val="clear" w:color="000000" w:fill="E2EFDA"/>
            <w:noWrap/>
            <w:vAlign w:val="center"/>
            <w:hideMark/>
          </w:tcPr>
          <w:p w14:paraId="396D3C63"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2EB282D9"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0.050</w:t>
            </w:r>
          </w:p>
        </w:tc>
        <w:tc>
          <w:tcPr>
            <w:tcW w:w="811" w:type="pct"/>
            <w:tcBorders>
              <w:top w:val="nil"/>
              <w:left w:val="nil"/>
              <w:bottom w:val="single" w:sz="4" w:space="0" w:color="auto"/>
              <w:right w:val="single" w:sz="4" w:space="0" w:color="auto"/>
            </w:tcBorders>
            <w:shd w:val="clear" w:color="000000" w:fill="E2EFDA"/>
            <w:vAlign w:val="center"/>
            <w:hideMark/>
          </w:tcPr>
          <w:p w14:paraId="1152935B"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000000" w:fill="E2EFDA"/>
            <w:vAlign w:val="center"/>
            <w:hideMark/>
          </w:tcPr>
          <w:p w14:paraId="27EBB957"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1988</w:t>
            </w:r>
          </w:p>
        </w:tc>
        <w:tc>
          <w:tcPr>
            <w:tcW w:w="422" w:type="pct"/>
            <w:tcBorders>
              <w:top w:val="nil"/>
              <w:left w:val="nil"/>
              <w:bottom w:val="single" w:sz="4" w:space="0" w:color="auto"/>
              <w:right w:val="single" w:sz="4" w:space="0" w:color="auto"/>
            </w:tcBorders>
            <w:shd w:val="clear" w:color="000000" w:fill="E2EFDA"/>
            <w:vAlign w:val="center"/>
            <w:hideMark/>
          </w:tcPr>
          <w:p w14:paraId="193209B0"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2FAA5890"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35146BEC"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174,225</w:t>
            </w:r>
          </w:p>
        </w:tc>
      </w:tr>
      <w:tr w:rsidR="00D643AC" w:rsidRPr="00D643AC" w14:paraId="7DF33026" w14:textId="77777777" w:rsidTr="00D643AC">
        <w:trPr>
          <w:trHeight w:val="585"/>
        </w:trPr>
        <w:tc>
          <w:tcPr>
            <w:tcW w:w="423" w:type="pct"/>
            <w:tcBorders>
              <w:top w:val="nil"/>
              <w:left w:val="single" w:sz="4" w:space="0" w:color="auto"/>
              <w:bottom w:val="single" w:sz="4" w:space="0" w:color="auto"/>
              <w:right w:val="single" w:sz="4" w:space="0" w:color="auto"/>
            </w:tcBorders>
            <w:shd w:val="clear" w:color="auto" w:fill="auto"/>
            <w:vAlign w:val="center"/>
            <w:hideMark/>
          </w:tcPr>
          <w:p w14:paraId="378A6614"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ТК-13</w:t>
            </w:r>
          </w:p>
        </w:tc>
        <w:tc>
          <w:tcPr>
            <w:tcW w:w="759" w:type="pct"/>
            <w:tcBorders>
              <w:top w:val="nil"/>
              <w:left w:val="nil"/>
              <w:bottom w:val="single" w:sz="4" w:space="0" w:color="auto"/>
              <w:right w:val="single" w:sz="4" w:space="0" w:color="auto"/>
            </w:tcBorders>
            <w:shd w:val="clear" w:color="auto" w:fill="auto"/>
            <w:vAlign w:val="center"/>
            <w:hideMark/>
          </w:tcPr>
          <w:p w14:paraId="537AD220"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ТК-22</w:t>
            </w:r>
          </w:p>
        </w:tc>
        <w:tc>
          <w:tcPr>
            <w:tcW w:w="433" w:type="pct"/>
            <w:tcBorders>
              <w:top w:val="nil"/>
              <w:left w:val="nil"/>
              <w:bottom w:val="single" w:sz="4" w:space="0" w:color="auto"/>
              <w:right w:val="single" w:sz="4" w:space="0" w:color="auto"/>
            </w:tcBorders>
            <w:shd w:val="clear" w:color="auto" w:fill="auto"/>
            <w:noWrap/>
            <w:vAlign w:val="center"/>
            <w:hideMark/>
          </w:tcPr>
          <w:p w14:paraId="29DBECB1"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19,3</w:t>
            </w:r>
          </w:p>
        </w:tc>
        <w:tc>
          <w:tcPr>
            <w:tcW w:w="433" w:type="pct"/>
            <w:tcBorders>
              <w:top w:val="nil"/>
              <w:left w:val="nil"/>
              <w:bottom w:val="single" w:sz="4" w:space="0" w:color="auto"/>
              <w:right w:val="single" w:sz="4" w:space="0" w:color="auto"/>
            </w:tcBorders>
            <w:shd w:val="clear" w:color="auto" w:fill="auto"/>
            <w:noWrap/>
            <w:vAlign w:val="center"/>
            <w:hideMark/>
          </w:tcPr>
          <w:p w14:paraId="75141EAF"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auto" w:fill="auto"/>
            <w:noWrap/>
            <w:vAlign w:val="center"/>
            <w:hideMark/>
          </w:tcPr>
          <w:p w14:paraId="1FEA1E5B"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0.150</w:t>
            </w:r>
          </w:p>
        </w:tc>
        <w:tc>
          <w:tcPr>
            <w:tcW w:w="811" w:type="pct"/>
            <w:tcBorders>
              <w:top w:val="nil"/>
              <w:left w:val="nil"/>
              <w:bottom w:val="single" w:sz="4" w:space="0" w:color="auto"/>
              <w:right w:val="single" w:sz="4" w:space="0" w:color="auto"/>
            </w:tcBorders>
            <w:shd w:val="clear" w:color="auto" w:fill="auto"/>
            <w:vAlign w:val="center"/>
            <w:hideMark/>
          </w:tcPr>
          <w:p w14:paraId="739B496B"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auto" w:fill="auto"/>
            <w:vAlign w:val="center"/>
            <w:hideMark/>
          </w:tcPr>
          <w:p w14:paraId="275C8F33"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1988</w:t>
            </w:r>
          </w:p>
        </w:tc>
        <w:tc>
          <w:tcPr>
            <w:tcW w:w="422" w:type="pct"/>
            <w:tcBorders>
              <w:top w:val="nil"/>
              <w:left w:val="nil"/>
              <w:bottom w:val="single" w:sz="4" w:space="0" w:color="auto"/>
              <w:right w:val="single" w:sz="4" w:space="0" w:color="auto"/>
            </w:tcBorders>
            <w:shd w:val="clear" w:color="auto" w:fill="auto"/>
            <w:vAlign w:val="center"/>
            <w:hideMark/>
          </w:tcPr>
          <w:p w14:paraId="24EE5EC9"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67B714E4"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75A960CB"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603,138</w:t>
            </w:r>
          </w:p>
        </w:tc>
      </w:tr>
      <w:tr w:rsidR="00D643AC" w:rsidRPr="00D643AC" w14:paraId="274E447B" w14:textId="77777777" w:rsidTr="00D643AC">
        <w:trPr>
          <w:trHeight w:val="585"/>
        </w:trPr>
        <w:tc>
          <w:tcPr>
            <w:tcW w:w="423" w:type="pct"/>
            <w:tcBorders>
              <w:top w:val="nil"/>
              <w:left w:val="single" w:sz="4" w:space="0" w:color="auto"/>
              <w:bottom w:val="single" w:sz="4" w:space="0" w:color="auto"/>
              <w:right w:val="single" w:sz="4" w:space="0" w:color="auto"/>
            </w:tcBorders>
            <w:shd w:val="clear" w:color="000000" w:fill="E2EFDA"/>
            <w:vAlign w:val="center"/>
            <w:hideMark/>
          </w:tcPr>
          <w:p w14:paraId="758B0AED"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ТК-13</w:t>
            </w:r>
          </w:p>
        </w:tc>
        <w:tc>
          <w:tcPr>
            <w:tcW w:w="759" w:type="pct"/>
            <w:tcBorders>
              <w:top w:val="nil"/>
              <w:left w:val="nil"/>
              <w:bottom w:val="single" w:sz="4" w:space="0" w:color="auto"/>
              <w:right w:val="single" w:sz="4" w:space="0" w:color="auto"/>
            </w:tcBorders>
            <w:shd w:val="clear" w:color="000000" w:fill="E2EFDA"/>
            <w:vAlign w:val="center"/>
            <w:hideMark/>
          </w:tcPr>
          <w:p w14:paraId="722F204E"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ТК-14</w:t>
            </w:r>
          </w:p>
        </w:tc>
        <w:tc>
          <w:tcPr>
            <w:tcW w:w="433" w:type="pct"/>
            <w:tcBorders>
              <w:top w:val="nil"/>
              <w:left w:val="nil"/>
              <w:bottom w:val="single" w:sz="4" w:space="0" w:color="auto"/>
              <w:right w:val="single" w:sz="4" w:space="0" w:color="auto"/>
            </w:tcBorders>
            <w:shd w:val="clear" w:color="000000" w:fill="E2EFDA"/>
            <w:noWrap/>
            <w:vAlign w:val="center"/>
            <w:hideMark/>
          </w:tcPr>
          <w:p w14:paraId="14F73412"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45,1</w:t>
            </w:r>
          </w:p>
        </w:tc>
        <w:tc>
          <w:tcPr>
            <w:tcW w:w="433" w:type="pct"/>
            <w:tcBorders>
              <w:top w:val="nil"/>
              <w:left w:val="nil"/>
              <w:bottom w:val="single" w:sz="4" w:space="0" w:color="auto"/>
              <w:right w:val="single" w:sz="4" w:space="0" w:color="auto"/>
            </w:tcBorders>
            <w:shd w:val="clear" w:color="000000" w:fill="E2EFDA"/>
            <w:noWrap/>
            <w:vAlign w:val="center"/>
            <w:hideMark/>
          </w:tcPr>
          <w:p w14:paraId="6A954105"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7AEC5CA4"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0.100</w:t>
            </w:r>
          </w:p>
        </w:tc>
        <w:tc>
          <w:tcPr>
            <w:tcW w:w="811" w:type="pct"/>
            <w:tcBorders>
              <w:top w:val="nil"/>
              <w:left w:val="nil"/>
              <w:bottom w:val="single" w:sz="4" w:space="0" w:color="auto"/>
              <w:right w:val="single" w:sz="4" w:space="0" w:color="auto"/>
            </w:tcBorders>
            <w:shd w:val="clear" w:color="000000" w:fill="E2EFDA"/>
            <w:vAlign w:val="center"/>
            <w:hideMark/>
          </w:tcPr>
          <w:p w14:paraId="58AAFB22"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000000" w:fill="E2EFDA"/>
            <w:vAlign w:val="center"/>
            <w:hideMark/>
          </w:tcPr>
          <w:p w14:paraId="3271356C"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1988</w:t>
            </w:r>
          </w:p>
        </w:tc>
        <w:tc>
          <w:tcPr>
            <w:tcW w:w="422" w:type="pct"/>
            <w:tcBorders>
              <w:top w:val="nil"/>
              <w:left w:val="nil"/>
              <w:bottom w:val="single" w:sz="4" w:space="0" w:color="auto"/>
              <w:right w:val="single" w:sz="4" w:space="0" w:color="auto"/>
            </w:tcBorders>
            <w:shd w:val="clear" w:color="000000" w:fill="E2EFDA"/>
            <w:vAlign w:val="center"/>
            <w:hideMark/>
          </w:tcPr>
          <w:p w14:paraId="3C1B438E"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7CFB77D2"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5630C04E"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1 217,09</w:t>
            </w:r>
          </w:p>
        </w:tc>
      </w:tr>
      <w:tr w:rsidR="00D643AC" w:rsidRPr="00D643AC" w14:paraId="2F9AF4E7" w14:textId="77777777" w:rsidTr="00D643AC">
        <w:trPr>
          <w:trHeight w:val="585"/>
        </w:trPr>
        <w:tc>
          <w:tcPr>
            <w:tcW w:w="423" w:type="pct"/>
            <w:tcBorders>
              <w:top w:val="nil"/>
              <w:left w:val="single" w:sz="4" w:space="0" w:color="auto"/>
              <w:bottom w:val="single" w:sz="4" w:space="0" w:color="auto"/>
              <w:right w:val="single" w:sz="4" w:space="0" w:color="auto"/>
            </w:tcBorders>
            <w:shd w:val="clear" w:color="auto" w:fill="auto"/>
            <w:vAlign w:val="center"/>
            <w:hideMark/>
          </w:tcPr>
          <w:p w14:paraId="00A5FBDA"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ТК-14</w:t>
            </w:r>
          </w:p>
        </w:tc>
        <w:tc>
          <w:tcPr>
            <w:tcW w:w="759" w:type="pct"/>
            <w:tcBorders>
              <w:top w:val="nil"/>
              <w:left w:val="nil"/>
              <w:bottom w:val="single" w:sz="4" w:space="0" w:color="auto"/>
              <w:right w:val="single" w:sz="4" w:space="0" w:color="auto"/>
            </w:tcBorders>
            <w:shd w:val="clear" w:color="auto" w:fill="auto"/>
            <w:vAlign w:val="center"/>
            <w:hideMark/>
          </w:tcPr>
          <w:p w14:paraId="7ABB9383"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Республиканская ул., 5</w:t>
            </w:r>
          </w:p>
        </w:tc>
        <w:tc>
          <w:tcPr>
            <w:tcW w:w="433" w:type="pct"/>
            <w:tcBorders>
              <w:top w:val="nil"/>
              <w:left w:val="nil"/>
              <w:bottom w:val="single" w:sz="4" w:space="0" w:color="auto"/>
              <w:right w:val="single" w:sz="4" w:space="0" w:color="auto"/>
            </w:tcBorders>
            <w:shd w:val="clear" w:color="auto" w:fill="auto"/>
            <w:noWrap/>
            <w:vAlign w:val="center"/>
            <w:hideMark/>
          </w:tcPr>
          <w:p w14:paraId="09170713"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4,9</w:t>
            </w:r>
          </w:p>
        </w:tc>
        <w:tc>
          <w:tcPr>
            <w:tcW w:w="433" w:type="pct"/>
            <w:tcBorders>
              <w:top w:val="nil"/>
              <w:left w:val="nil"/>
              <w:bottom w:val="single" w:sz="4" w:space="0" w:color="auto"/>
              <w:right w:val="single" w:sz="4" w:space="0" w:color="auto"/>
            </w:tcBorders>
            <w:shd w:val="clear" w:color="auto" w:fill="auto"/>
            <w:noWrap/>
            <w:vAlign w:val="center"/>
            <w:hideMark/>
          </w:tcPr>
          <w:p w14:paraId="537713EE"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1A447BDD"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0.050</w:t>
            </w:r>
          </w:p>
        </w:tc>
        <w:tc>
          <w:tcPr>
            <w:tcW w:w="811" w:type="pct"/>
            <w:tcBorders>
              <w:top w:val="nil"/>
              <w:left w:val="nil"/>
              <w:bottom w:val="single" w:sz="4" w:space="0" w:color="auto"/>
              <w:right w:val="single" w:sz="4" w:space="0" w:color="auto"/>
            </w:tcBorders>
            <w:shd w:val="clear" w:color="auto" w:fill="auto"/>
            <w:vAlign w:val="center"/>
            <w:hideMark/>
          </w:tcPr>
          <w:p w14:paraId="50507E10"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auto" w:fill="auto"/>
            <w:vAlign w:val="center"/>
            <w:hideMark/>
          </w:tcPr>
          <w:p w14:paraId="3B010F2B"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1988</w:t>
            </w:r>
          </w:p>
        </w:tc>
        <w:tc>
          <w:tcPr>
            <w:tcW w:w="422" w:type="pct"/>
            <w:tcBorders>
              <w:top w:val="nil"/>
              <w:left w:val="nil"/>
              <w:bottom w:val="single" w:sz="4" w:space="0" w:color="auto"/>
              <w:right w:val="single" w:sz="4" w:space="0" w:color="auto"/>
            </w:tcBorders>
            <w:shd w:val="clear" w:color="auto" w:fill="auto"/>
            <w:vAlign w:val="center"/>
            <w:hideMark/>
          </w:tcPr>
          <w:p w14:paraId="32AFB8EB"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1A55D01D"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691D999C"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108,064</w:t>
            </w:r>
          </w:p>
        </w:tc>
      </w:tr>
      <w:tr w:rsidR="00D643AC" w:rsidRPr="00D643AC" w14:paraId="30447B8C" w14:textId="77777777" w:rsidTr="00D643AC">
        <w:trPr>
          <w:trHeight w:val="585"/>
        </w:trPr>
        <w:tc>
          <w:tcPr>
            <w:tcW w:w="423" w:type="pct"/>
            <w:tcBorders>
              <w:top w:val="nil"/>
              <w:left w:val="single" w:sz="4" w:space="0" w:color="auto"/>
              <w:bottom w:val="single" w:sz="4" w:space="0" w:color="auto"/>
              <w:right w:val="single" w:sz="4" w:space="0" w:color="auto"/>
            </w:tcBorders>
            <w:shd w:val="clear" w:color="000000" w:fill="E2EFDA"/>
            <w:vAlign w:val="center"/>
            <w:hideMark/>
          </w:tcPr>
          <w:p w14:paraId="66B205BA"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ТК-14</w:t>
            </w:r>
          </w:p>
        </w:tc>
        <w:tc>
          <w:tcPr>
            <w:tcW w:w="759" w:type="pct"/>
            <w:tcBorders>
              <w:top w:val="nil"/>
              <w:left w:val="nil"/>
              <w:bottom w:val="single" w:sz="4" w:space="0" w:color="auto"/>
              <w:right w:val="single" w:sz="4" w:space="0" w:color="auto"/>
            </w:tcBorders>
            <w:shd w:val="clear" w:color="000000" w:fill="E2EFDA"/>
            <w:vAlign w:val="center"/>
            <w:hideMark/>
          </w:tcPr>
          <w:p w14:paraId="5692992B"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Пушкина ул., 6</w:t>
            </w:r>
          </w:p>
        </w:tc>
        <w:tc>
          <w:tcPr>
            <w:tcW w:w="433" w:type="pct"/>
            <w:tcBorders>
              <w:top w:val="nil"/>
              <w:left w:val="nil"/>
              <w:bottom w:val="single" w:sz="4" w:space="0" w:color="auto"/>
              <w:right w:val="single" w:sz="4" w:space="0" w:color="auto"/>
            </w:tcBorders>
            <w:shd w:val="clear" w:color="000000" w:fill="E2EFDA"/>
            <w:noWrap/>
            <w:vAlign w:val="center"/>
            <w:hideMark/>
          </w:tcPr>
          <w:p w14:paraId="510AF657"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33,2</w:t>
            </w:r>
          </w:p>
        </w:tc>
        <w:tc>
          <w:tcPr>
            <w:tcW w:w="433" w:type="pct"/>
            <w:tcBorders>
              <w:top w:val="nil"/>
              <w:left w:val="nil"/>
              <w:bottom w:val="single" w:sz="4" w:space="0" w:color="auto"/>
              <w:right w:val="single" w:sz="4" w:space="0" w:color="auto"/>
            </w:tcBorders>
            <w:shd w:val="clear" w:color="000000" w:fill="E2EFDA"/>
            <w:noWrap/>
            <w:vAlign w:val="center"/>
            <w:hideMark/>
          </w:tcPr>
          <w:p w14:paraId="2C993AC7"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0.033</w:t>
            </w:r>
          </w:p>
        </w:tc>
        <w:tc>
          <w:tcPr>
            <w:tcW w:w="433" w:type="pct"/>
            <w:tcBorders>
              <w:top w:val="nil"/>
              <w:left w:val="nil"/>
              <w:bottom w:val="single" w:sz="4" w:space="0" w:color="auto"/>
              <w:right w:val="single" w:sz="4" w:space="0" w:color="auto"/>
            </w:tcBorders>
            <w:shd w:val="clear" w:color="000000" w:fill="E2EFDA"/>
            <w:noWrap/>
            <w:vAlign w:val="center"/>
            <w:hideMark/>
          </w:tcPr>
          <w:p w14:paraId="0D70AF99"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0.033</w:t>
            </w:r>
          </w:p>
        </w:tc>
        <w:tc>
          <w:tcPr>
            <w:tcW w:w="811" w:type="pct"/>
            <w:tcBorders>
              <w:top w:val="nil"/>
              <w:left w:val="nil"/>
              <w:bottom w:val="single" w:sz="4" w:space="0" w:color="auto"/>
              <w:right w:val="single" w:sz="4" w:space="0" w:color="auto"/>
            </w:tcBorders>
            <w:shd w:val="clear" w:color="000000" w:fill="E2EFDA"/>
            <w:vAlign w:val="center"/>
            <w:hideMark/>
          </w:tcPr>
          <w:p w14:paraId="370D491D"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000000" w:fill="E2EFDA"/>
            <w:vAlign w:val="center"/>
            <w:hideMark/>
          </w:tcPr>
          <w:p w14:paraId="13BAB0C9"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1988</w:t>
            </w:r>
          </w:p>
        </w:tc>
        <w:tc>
          <w:tcPr>
            <w:tcW w:w="422" w:type="pct"/>
            <w:tcBorders>
              <w:top w:val="nil"/>
              <w:left w:val="nil"/>
              <w:bottom w:val="single" w:sz="4" w:space="0" w:color="auto"/>
              <w:right w:val="single" w:sz="4" w:space="0" w:color="auto"/>
            </w:tcBorders>
            <w:shd w:val="clear" w:color="000000" w:fill="E2EFDA"/>
            <w:vAlign w:val="center"/>
            <w:hideMark/>
          </w:tcPr>
          <w:p w14:paraId="7C1CBAED"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753C00DE"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19FA3EB6"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732,187</w:t>
            </w:r>
          </w:p>
        </w:tc>
      </w:tr>
      <w:tr w:rsidR="00D643AC" w:rsidRPr="00D643AC" w14:paraId="7E6C0597" w14:textId="77777777" w:rsidTr="00D643AC">
        <w:trPr>
          <w:trHeight w:val="585"/>
        </w:trPr>
        <w:tc>
          <w:tcPr>
            <w:tcW w:w="423" w:type="pct"/>
            <w:tcBorders>
              <w:top w:val="nil"/>
              <w:left w:val="single" w:sz="4" w:space="0" w:color="auto"/>
              <w:bottom w:val="single" w:sz="4" w:space="0" w:color="auto"/>
              <w:right w:val="single" w:sz="4" w:space="0" w:color="auto"/>
            </w:tcBorders>
            <w:shd w:val="clear" w:color="auto" w:fill="auto"/>
            <w:vAlign w:val="center"/>
            <w:hideMark/>
          </w:tcPr>
          <w:p w14:paraId="4E4482E0"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ТК-14</w:t>
            </w:r>
          </w:p>
        </w:tc>
        <w:tc>
          <w:tcPr>
            <w:tcW w:w="759" w:type="pct"/>
            <w:tcBorders>
              <w:top w:val="nil"/>
              <w:left w:val="nil"/>
              <w:bottom w:val="single" w:sz="4" w:space="0" w:color="auto"/>
              <w:right w:val="single" w:sz="4" w:space="0" w:color="auto"/>
            </w:tcBorders>
            <w:shd w:val="clear" w:color="auto" w:fill="auto"/>
            <w:vAlign w:val="center"/>
            <w:hideMark/>
          </w:tcPr>
          <w:p w14:paraId="355D9D1F"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ТК-15</w:t>
            </w:r>
          </w:p>
        </w:tc>
        <w:tc>
          <w:tcPr>
            <w:tcW w:w="433" w:type="pct"/>
            <w:tcBorders>
              <w:top w:val="nil"/>
              <w:left w:val="nil"/>
              <w:bottom w:val="single" w:sz="4" w:space="0" w:color="auto"/>
              <w:right w:val="single" w:sz="4" w:space="0" w:color="auto"/>
            </w:tcBorders>
            <w:shd w:val="clear" w:color="auto" w:fill="auto"/>
            <w:noWrap/>
            <w:vAlign w:val="center"/>
            <w:hideMark/>
          </w:tcPr>
          <w:p w14:paraId="63618E9E"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37,5</w:t>
            </w:r>
          </w:p>
        </w:tc>
        <w:tc>
          <w:tcPr>
            <w:tcW w:w="433" w:type="pct"/>
            <w:tcBorders>
              <w:top w:val="nil"/>
              <w:left w:val="nil"/>
              <w:bottom w:val="single" w:sz="4" w:space="0" w:color="auto"/>
              <w:right w:val="single" w:sz="4" w:space="0" w:color="auto"/>
            </w:tcBorders>
            <w:shd w:val="clear" w:color="auto" w:fill="auto"/>
            <w:noWrap/>
            <w:vAlign w:val="center"/>
            <w:hideMark/>
          </w:tcPr>
          <w:p w14:paraId="30A933DE"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663797C6"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0.100</w:t>
            </w:r>
          </w:p>
        </w:tc>
        <w:tc>
          <w:tcPr>
            <w:tcW w:w="811" w:type="pct"/>
            <w:tcBorders>
              <w:top w:val="nil"/>
              <w:left w:val="nil"/>
              <w:bottom w:val="single" w:sz="4" w:space="0" w:color="auto"/>
              <w:right w:val="single" w:sz="4" w:space="0" w:color="auto"/>
            </w:tcBorders>
            <w:shd w:val="clear" w:color="auto" w:fill="auto"/>
            <w:vAlign w:val="center"/>
            <w:hideMark/>
          </w:tcPr>
          <w:p w14:paraId="7DC675BF"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auto" w:fill="auto"/>
            <w:vAlign w:val="center"/>
            <w:hideMark/>
          </w:tcPr>
          <w:p w14:paraId="41A01307"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1988</w:t>
            </w:r>
          </w:p>
        </w:tc>
        <w:tc>
          <w:tcPr>
            <w:tcW w:w="422" w:type="pct"/>
            <w:tcBorders>
              <w:top w:val="nil"/>
              <w:left w:val="nil"/>
              <w:bottom w:val="single" w:sz="4" w:space="0" w:color="auto"/>
              <w:right w:val="single" w:sz="4" w:space="0" w:color="auto"/>
            </w:tcBorders>
            <w:shd w:val="clear" w:color="auto" w:fill="auto"/>
            <w:vAlign w:val="center"/>
            <w:hideMark/>
          </w:tcPr>
          <w:p w14:paraId="3506CA16"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60837FF6"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2FD0F5A2"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1 011,99</w:t>
            </w:r>
          </w:p>
        </w:tc>
      </w:tr>
      <w:tr w:rsidR="00D643AC" w:rsidRPr="00D643AC" w14:paraId="2DFE0D48" w14:textId="77777777" w:rsidTr="00D643AC">
        <w:trPr>
          <w:trHeight w:val="585"/>
        </w:trPr>
        <w:tc>
          <w:tcPr>
            <w:tcW w:w="423" w:type="pct"/>
            <w:tcBorders>
              <w:top w:val="nil"/>
              <w:left w:val="single" w:sz="4" w:space="0" w:color="auto"/>
              <w:bottom w:val="single" w:sz="4" w:space="0" w:color="auto"/>
              <w:right w:val="single" w:sz="4" w:space="0" w:color="auto"/>
            </w:tcBorders>
            <w:shd w:val="clear" w:color="000000" w:fill="E2EFDA"/>
            <w:vAlign w:val="center"/>
            <w:hideMark/>
          </w:tcPr>
          <w:p w14:paraId="111F6579"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ТК-15</w:t>
            </w:r>
          </w:p>
        </w:tc>
        <w:tc>
          <w:tcPr>
            <w:tcW w:w="759" w:type="pct"/>
            <w:tcBorders>
              <w:top w:val="nil"/>
              <w:left w:val="nil"/>
              <w:bottom w:val="single" w:sz="4" w:space="0" w:color="auto"/>
              <w:right w:val="single" w:sz="4" w:space="0" w:color="auto"/>
            </w:tcBorders>
            <w:shd w:val="clear" w:color="000000" w:fill="E2EFDA"/>
            <w:vAlign w:val="center"/>
            <w:hideMark/>
          </w:tcPr>
          <w:p w14:paraId="7C8490EB"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Пушкина ул., 5</w:t>
            </w:r>
          </w:p>
        </w:tc>
        <w:tc>
          <w:tcPr>
            <w:tcW w:w="433" w:type="pct"/>
            <w:tcBorders>
              <w:top w:val="nil"/>
              <w:left w:val="nil"/>
              <w:bottom w:val="single" w:sz="4" w:space="0" w:color="auto"/>
              <w:right w:val="single" w:sz="4" w:space="0" w:color="auto"/>
            </w:tcBorders>
            <w:shd w:val="clear" w:color="000000" w:fill="E2EFDA"/>
            <w:noWrap/>
            <w:vAlign w:val="center"/>
            <w:hideMark/>
          </w:tcPr>
          <w:p w14:paraId="04B88FE5"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24</w:t>
            </w:r>
          </w:p>
        </w:tc>
        <w:tc>
          <w:tcPr>
            <w:tcW w:w="433" w:type="pct"/>
            <w:tcBorders>
              <w:top w:val="nil"/>
              <w:left w:val="nil"/>
              <w:bottom w:val="single" w:sz="4" w:space="0" w:color="auto"/>
              <w:right w:val="single" w:sz="4" w:space="0" w:color="auto"/>
            </w:tcBorders>
            <w:shd w:val="clear" w:color="000000" w:fill="E2EFDA"/>
            <w:noWrap/>
            <w:vAlign w:val="center"/>
            <w:hideMark/>
          </w:tcPr>
          <w:p w14:paraId="3774F5DF"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0.040</w:t>
            </w:r>
          </w:p>
        </w:tc>
        <w:tc>
          <w:tcPr>
            <w:tcW w:w="433" w:type="pct"/>
            <w:tcBorders>
              <w:top w:val="nil"/>
              <w:left w:val="nil"/>
              <w:bottom w:val="single" w:sz="4" w:space="0" w:color="auto"/>
              <w:right w:val="single" w:sz="4" w:space="0" w:color="auto"/>
            </w:tcBorders>
            <w:shd w:val="clear" w:color="000000" w:fill="E2EFDA"/>
            <w:noWrap/>
            <w:vAlign w:val="center"/>
            <w:hideMark/>
          </w:tcPr>
          <w:p w14:paraId="1D092FE6"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0.040</w:t>
            </w:r>
          </w:p>
        </w:tc>
        <w:tc>
          <w:tcPr>
            <w:tcW w:w="811" w:type="pct"/>
            <w:tcBorders>
              <w:top w:val="nil"/>
              <w:left w:val="nil"/>
              <w:bottom w:val="single" w:sz="4" w:space="0" w:color="auto"/>
              <w:right w:val="single" w:sz="4" w:space="0" w:color="auto"/>
            </w:tcBorders>
            <w:shd w:val="clear" w:color="000000" w:fill="E2EFDA"/>
            <w:vAlign w:val="center"/>
            <w:hideMark/>
          </w:tcPr>
          <w:p w14:paraId="047F53C3"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000000" w:fill="E2EFDA"/>
            <w:vAlign w:val="center"/>
            <w:hideMark/>
          </w:tcPr>
          <w:p w14:paraId="23BD2513"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1988</w:t>
            </w:r>
          </w:p>
        </w:tc>
        <w:tc>
          <w:tcPr>
            <w:tcW w:w="422" w:type="pct"/>
            <w:tcBorders>
              <w:top w:val="nil"/>
              <w:left w:val="nil"/>
              <w:bottom w:val="single" w:sz="4" w:space="0" w:color="auto"/>
              <w:right w:val="single" w:sz="4" w:space="0" w:color="auto"/>
            </w:tcBorders>
            <w:shd w:val="clear" w:color="000000" w:fill="E2EFDA"/>
            <w:vAlign w:val="center"/>
            <w:hideMark/>
          </w:tcPr>
          <w:p w14:paraId="2A441D73"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122A8C90"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055F243E"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529,292</w:t>
            </w:r>
          </w:p>
        </w:tc>
      </w:tr>
      <w:tr w:rsidR="00D643AC" w:rsidRPr="00D643AC" w14:paraId="562738F8" w14:textId="77777777" w:rsidTr="00D643AC">
        <w:trPr>
          <w:trHeight w:val="585"/>
        </w:trPr>
        <w:tc>
          <w:tcPr>
            <w:tcW w:w="423" w:type="pct"/>
            <w:tcBorders>
              <w:top w:val="nil"/>
              <w:left w:val="single" w:sz="4" w:space="0" w:color="auto"/>
              <w:bottom w:val="single" w:sz="4" w:space="0" w:color="auto"/>
              <w:right w:val="single" w:sz="4" w:space="0" w:color="auto"/>
            </w:tcBorders>
            <w:shd w:val="clear" w:color="auto" w:fill="auto"/>
            <w:vAlign w:val="center"/>
            <w:hideMark/>
          </w:tcPr>
          <w:p w14:paraId="065043D3"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ТК-15</w:t>
            </w:r>
          </w:p>
        </w:tc>
        <w:tc>
          <w:tcPr>
            <w:tcW w:w="759" w:type="pct"/>
            <w:tcBorders>
              <w:top w:val="nil"/>
              <w:left w:val="nil"/>
              <w:bottom w:val="single" w:sz="4" w:space="0" w:color="auto"/>
              <w:right w:val="single" w:sz="4" w:space="0" w:color="auto"/>
            </w:tcBorders>
            <w:shd w:val="clear" w:color="auto" w:fill="auto"/>
            <w:vAlign w:val="center"/>
            <w:hideMark/>
          </w:tcPr>
          <w:p w14:paraId="50469FC3"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УТ-29</w:t>
            </w:r>
          </w:p>
        </w:tc>
        <w:tc>
          <w:tcPr>
            <w:tcW w:w="433" w:type="pct"/>
            <w:tcBorders>
              <w:top w:val="nil"/>
              <w:left w:val="nil"/>
              <w:bottom w:val="single" w:sz="4" w:space="0" w:color="auto"/>
              <w:right w:val="single" w:sz="4" w:space="0" w:color="auto"/>
            </w:tcBorders>
            <w:shd w:val="clear" w:color="auto" w:fill="auto"/>
            <w:noWrap/>
            <w:vAlign w:val="center"/>
            <w:hideMark/>
          </w:tcPr>
          <w:p w14:paraId="406BD8D3"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25,1</w:t>
            </w:r>
          </w:p>
        </w:tc>
        <w:tc>
          <w:tcPr>
            <w:tcW w:w="433" w:type="pct"/>
            <w:tcBorders>
              <w:top w:val="nil"/>
              <w:left w:val="nil"/>
              <w:bottom w:val="single" w:sz="4" w:space="0" w:color="auto"/>
              <w:right w:val="single" w:sz="4" w:space="0" w:color="auto"/>
            </w:tcBorders>
            <w:shd w:val="clear" w:color="auto" w:fill="auto"/>
            <w:noWrap/>
            <w:vAlign w:val="center"/>
            <w:hideMark/>
          </w:tcPr>
          <w:p w14:paraId="046A0074"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71A027E5"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0.100</w:t>
            </w:r>
          </w:p>
        </w:tc>
        <w:tc>
          <w:tcPr>
            <w:tcW w:w="811" w:type="pct"/>
            <w:tcBorders>
              <w:top w:val="nil"/>
              <w:left w:val="nil"/>
              <w:bottom w:val="single" w:sz="4" w:space="0" w:color="auto"/>
              <w:right w:val="single" w:sz="4" w:space="0" w:color="auto"/>
            </w:tcBorders>
            <w:shd w:val="clear" w:color="auto" w:fill="auto"/>
            <w:vAlign w:val="center"/>
            <w:hideMark/>
          </w:tcPr>
          <w:p w14:paraId="28278084"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auto" w:fill="auto"/>
            <w:vAlign w:val="center"/>
            <w:hideMark/>
          </w:tcPr>
          <w:p w14:paraId="0E7A1967"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1988</w:t>
            </w:r>
          </w:p>
        </w:tc>
        <w:tc>
          <w:tcPr>
            <w:tcW w:w="422" w:type="pct"/>
            <w:tcBorders>
              <w:top w:val="nil"/>
              <w:left w:val="nil"/>
              <w:bottom w:val="single" w:sz="4" w:space="0" w:color="auto"/>
              <w:right w:val="single" w:sz="4" w:space="0" w:color="auto"/>
            </w:tcBorders>
            <w:shd w:val="clear" w:color="auto" w:fill="auto"/>
            <w:vAlign w:val="center"/>
            <w:hideMark/>
          </w:tcPr>
          <w:p w14:paraId="7D2D48E6"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4D52A081"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75E465ED"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677,359</w:t>
            </w:r>
          </w:p>
        </w:tc>
      </w:tr>
      <w:tr w:rsidR="00D643AC" w:rsidRPr="00D643AC" w14:paraId="6CB83F06" w14:textId="77777777" w:rsidTr="00D643AC">
        <w:trPr>
          <w:trHeight w:val="585"/>
        </w:trPr>
        <w:tc>
          <w:tcPr>
            <w:tcW w:w="423" w:type="pct"/>
            <w:tcBorders>
              <w:top w:val="nil"/>
              <w:left w:val="single" w:sz="4" w:space="0" w:color="auto"/>
              <w:bottom w:val="single" w:sz="4" w:space="0" w:color="auto"/>
              <w:right w:val="single" w:sz="4" w:space="0" w:color="auto"/>
            </w:tcBorders>
            <w:shd w:val="clear" w:color="000000" w:fill="E2EFDA"/>
            <w:vAlign w:val="center"/>
            <w:hideMark/>
          </w:tcPr>
          <w:p w14:paraId="39C1764F"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УТ-29</w:t>
            </w:r>
          </w:p>
        </w:tc>
        <w:tc>
          <w:tcPr>
            <w:tcW w:w="759" w:type="pct"/>
            <w:tcBorders>
              <w:top w:val="nil"/>
              <w:left w:val="nil"/>
              <w:bottom w:val="single" w:sz="4" w:space="0" w:color="auto"/>
              <w:right w:val="single" w:sz="4" w:space="0" w:color="auto"/>
            </w:tcBorders>
            <w:shd w:val="clear" w:color="000000" w:fill="E2EFDA"/>
            <w:vAlign w:val="center"/>
            <w:hideMark/>
          </w:tcPr>
          <w:p w14:paraId="4DE483F9"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Пушкина ул., 7</w:t>
            </w:r>
          </w:p>
        </w:tc>
        <w:tc>
          <w:tcPr>
            <w:tcW w:w="433" w:type="pct"/>
            <w:tcBorders>
              <w:top w:val="nil"/>
              <w:left w:val="nil"/>
              <w:bottom w:val="single" w:sz="4" w:space="0" w:color="auto"/>
              <w:right w:val="single" w:sz="4" w:space="0" w:color="auto"/>
            </w:tcBorders>
            <w:shd w:val="clear" w:color="000000" w:fill="E2EFDA"/>
            <w:noWrap/>
            <w:vAlign w:val="center"/>
            <w:hideMark/>
          </w:tcPr>
          <w:p w14:paraId="52A7C80A"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5</w:t>
            </w:r>
          </w:p>
        </w:tc>
        <w:tc>
          <w:tcPr>
            <w:tcW w:w="433" w:type="pct"/>
            <w:tcBorders>
              <w:top w:val="nil"/>
              <w:left w:val="nil"/>
              <w:bottom w:val="single" w:sz="4" w:space="0" w:color="auto"/>
              <w:right w:val="single" w:sz="4" w:space="0" w:color="auto"/>
            </w:tcBorders>
            <w:shd w:val="clear" w:color="000000" w:fill="E2EFDA"/>
            <w:noWrap/>
            <w:vAlign w:val="center"/>
            <w:hideMark/>
          </w:tcPr>
          <w:p w14:paraId="09B206A5"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0DB5A7B5"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0.050</w:t>
            </w:r>
          </w:p>
        </w:tc>
        <w:tc>
          <w:tcPr>
            <w:tcW w:w="811" w:type="pct"/>
            <w:tcBorders>
              <w:top w:val="nil"/>
              <w:left w:val="nil"/>
              <w:bottom w:val="single" w:sz="4" w:space="0" w:color="auto"/>
              <w:right w:val="single" w:sz="4" w:space="0" w:color="auto"/>
            </w:tcBorders>
            <w:shd w:val="clear" w:color="000000" w:fill="E2EFDA"/>
            <w:vAlign w:val="center"/>
            <w:hideMark/>
          </w:tcPr>
          <w:p w14:paraId="0CEF9456"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000000" w:fill="E2EFDA"/>
            <w:vAlign w:val="center"/>
            <w:hideMark/>
          </w:tcPr>
          <w:p w14:paraId="5E1A68F4"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1988</w:t>
            </w:r>
          </w:p>
        </w:tc>
        <w:tc>
          <w:tcPr>
            <w:tcW w:w="422" w:type="pct"/>
            <w:tcBorders>
              <w:top w:val="nil"/>
              <w:left w:val="nil"/>
              <w:bottom w:val="single" w:sz="4" w:space="0" w:color="auto"/>
              <w:right w:val="single" w:sz="4" w:space="0" w:color="auto"/>
            </w:tcBorders>
            <w:shd w:val="clear" w:color="000000" w:fill="E2EFDA"/>
            <w:vAlign w:val="center"/>
            <w:hideMark/>
          </w:tcPr>
          <w:p w14:paraId="36393DF2"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4D0A3691"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1BDC47B9"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110,269</w:t>
            </w:r>
          </w:p>
        </w:tc>
      </w:tr>
      <w:tr w:rsidR="00D643AC" w:rsidRPr="00D643AC" w14:paraId="78EAC3CF" w14:textId="77777777" w:rsidTr="00D643AC">
        <w:trPr>
          <w:trHeight w:val="585"/>
        </w:trPr>
        <w:tc>
          <w:tcPr>
            <w:tcW w:w="423" w:type="pct"/>
            <w:tcBorders>
              <w:top w:val="nil"/>
              <w:left w:val="single" w:sz="4" w:space="0" w:color="auto"/>
              <w:bottom w:val="single" w:sz="4" w:space="0" w:color="auto"/>
              <w:right w:val="single" w:sz="4" w:space="0" w:color="auto"/>
            </w:tcBorders>
            <w:shd w:val="clear" w:color="auto" w:fill="auto"/>
            <w:vAlign w:val="center"/>
            <w:hideMark/>
          </w:tcPr>
          <w:p w14:paraId="7356B992"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ТК-17</w:t>
            </w:r>
          </w:p>
        </w:tc>
        <w:tc>
          <w:tcPr>
            <w:tcW w:w="759" w:type="pct"/>
            <w:tcBorders>
              <w:top w:val="nil"/>
              <w:left w:val="nil"/>
              <w:bottom w:val="single" w:sz="4" w:space="0" w:color="auto"/>
              <w:right w:val="single" w:sz="4" w:space="0" w:color="auto"/>
            </w:tcBorders>
            <w:shd w:val="clear" w:color="auto" w:fill="auto"/>
            <w:vAlign w:val="center"/>
            <w:hideMark/>
          </w:tcPr>
          <w:p w14:paraId="611A018F"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ТК-18</w:t>
            </w:r>
          </w:p>
        </w:tc>
        <w:tc>
          <w:tcPr>
            <w:tcW w:w="433" w:type="pct"/>
            <w:tcBorders>
              <w:top w:val="nil"/>
              <w:left w:val="nil"/>
              <w:bottom w:val="single" w:sz="4" w:space="0" w:color="auto"/>
              <w:right w:val="single" w:sz="4" w:space="0" w:color="auto"/>
            </w:tcBorders>
            <w:shd w:val="clear" w:color="auto" w:fill="auto"/>
            <w:noWrap/>
            <w:vAlign w:val="center"/>
            <w:hideMark/>
          </w:tcPr>
          <w:p w14:paraId="3DBABDF7"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38,1</w:t>
            </w:r>
          </w:p>
        </w:tc>
        <w:tc>
          <w:tcPr>
            <w:tcW w:w="433" w:type="pct"/>
            <w:tcBorders>
              <w:top w:val="nil"/>
              <w:left w:val="nil"/>
              <w:bottom w:val="single" w:sz="4" w:space="0" w:color="auto"/>
              <w:right w:val="single" w:sz="4" w:space="0" w:color="auto"/>
            </w:tcBorders>
            <w:shd w:val="clear" w:color="auto" w:fill="auto"/>
            <w:noWrap/>
            <w:vAlign w:val="center"/>
            <w:hideMark/>
          </w:tcPr>
          <w:p w14:paraId="40167F9A"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auto" w:fill="auto"/>
            <w:noWrap/>
            <w:vAlign w:val="center"/>
            <w:hideMark/>
          </w:tcPr>
          <w:p w14:paraId="3A2A0CBD"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0.069</w:t>
            </w:r>
          </w:p>
        </w:tc>
        <w:tc>
          <w:tcPr>
            <w:tcW w:w="811" w:type="pct"/>
            <w:tcBorders>
              <w:top w:val="nil"/>
              <w:left w:val="nil"/>
              <w:bottom w:val="single" w:sz="4" w:space="0" w:color="auto"/>
              <w:right w:val="single" w:sz="4" w:space="0" w:color="auto"/>
            </w:tcBorders>
            <w:shd w:val="clear" w:color="auto" w:fill="auto"/>
            <w:vAlign w:val="center"/>
            <w:hideMark/>
          </w:tcPr>
          <w:p w14:paraId="7A3787AC"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auto" w:fill="auto"/>
            <w:vAlign w:val="center"/>
            <w:hideMark/>
          </w:tcPr>
          <w:p w14:paraId="3F5CC998"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1988</w:t>
            </w:r>
          </w:p>
        </w:tc>
        <w:tc>
          <w:tcPr>
            <w:tcW w:w="422" w:type="pct"/>
            <w:tcBorders>
              <w:top w:val="nil"/>
              <w:left w:val="nil"/>
              <w:bottom w:val="single" w:sz="4" w:space="0" w:color="auto"/>
              <w:right w:val="single" w:sz="4" w:space="0" w:color="auto"/>
            </w:tcBorders>
            <w:shd w:val="clear" w:color="auto" w:fill="auto"/>
            <w:vAlign w:val="center"/>
            <w:hideMark/>
          </w:tcPr>
          <w:p w14:paraId="65AEACA6"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792253BD"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34F36808"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840,251</w:t>
            </w:r>
          </w:p>
        </w:tc>
      </w:tr>
      <w:tr w:rsidR="00D643AC" w:rsidRPr="00D643AC" w14:paraId="284B3168" w14:textId="77777777" w:rsidTr="00D643AC">
        <w:trPr>
          <w:trHeight w:val="585"/>
        </w:trPr>
        <w:tc>
          <w:tcPr>
            <w:tcW w:w="423" w:type="pct"/>
            <w:tcBorders>
              <w:top w:val="nil"/>
              <w:left w:val="single" w:sz="4" w:space="0" w:color="auto"/>
              <w:bottom w:val="single" w:sz="4" w:space="0" w:color="auto"/>
              <w:right w:val="single" w:sz="4" w:space="0" w:color="auto"/>
            </w:tcBorders>
            <w:shd w:val="clear" w:color="000000" w:fill="E2EFDA"/>
            <w:vAlign w:val="center"/>
            <w:hideMark/>
          </w:tcPr>
          <w:p w14:paraId="6166D249"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ТК-18</w:t>
            </w:r>
          </w:p>
        </w:tc>
        <w:tc>
          <w:tcPr>
            <w:tcW w:w="759" w:type="pct"/>
            <w:tcBorders>
              <w:top w:val="nil"/>
              <w:left w:val="nil"/>
              <w:bottom w:val="single" w:sz="4" w:space="0" w:color="auto"/>
              <w:right w:val="single" w:sz="4" w:space="0" w:color="auto"/>
            </w:tcBorders>
            <w:shd w:val="clear" w:color="000000" w:fill="E2EFDA"/>
            <w:vAlign w:val="center"/>
            <w:hideMark/>
          </w:tcPr>
          <w:p w14:paraId="409E1E8D"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Республиканская ул., 7</w:t>
            </w:r>
          </w:p>
        </w:tc>
        <w:tc>
          <w:tcPr>
            <w:tcW w:w="433" w:type="pct"/>
            <w:tcBorders>
              <w:top w:val="nil"/>
              <w:left w:val="nil"/>
              <w:bottom w:val="single" w:sz="4" w:space="0" w:color="auto"/>
              <w:right w:val="single" w:sz="4" w:space="0" w:color="auto"/>
            </w:tcBorders>
            <w:shd w:val="clear" w:color="000000" w:fill="E2EFDA"/>
            <w:noWrap/>
            <w:vAlign w:val="center"/>
            <w:hideMark/>
          </w:tcPr>
          <w:p w14:paraId="0D06CD82"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1,7</w:t>
            </w:r>
          </w:p>
        </w:tc>
        <w:tc>
          <w:tcPr>
            <w:tcW w:w="433" w:type="pct"/>
            <w:tcBorders>
              <w:top w:val="nil"/>
              <w:left w:val="nil"/>
              <w:bottom w:val="single" w:sz="4" w:space="0" w:color="auto"/>
              <w:right w:val="single" w:sz="4" w:space="0" w:color="auto"/>
            </w:tcBorders>
            <w:shd w:val="clear" w:color="000000" w:fill="E2EFDA"/>
            <w:noWrap/>
            <w:vAlign w:val="center"/>
            <w:hideMark/>
          </w:tcPr>
          <w:p w14:paraId="5906B63D"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0.040</w:t>
            </w:r>
          </w:p>
        </w:tc>
        <w:tc>
          <w:tcPr>
            <w:tcW w:w="433" w:type="pct"/>
            <w:tcBorders>
              <w:top w:val="nil"/>
              <w:left w:val="nil"/>
              <w:bottom w:val="single" w:sz="4" w:space="0" w:color="auto"/>
              <w:right w:val="single" w:sz="4" w:space="0" w:color="auto"/>
            </w:tcBorders>
            <w:shd w:val="clear" w:color="000000" w:fill="E2EFDA"/>
            <w:noWrap/>
            <w:vAlign w:val="center"/>
            <w:hideMark/>
          </w:tcPr>
          <w:p w14:paraId="718A1CF8"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0.040</w:t>
            </w:r>
          </w:p>
        </w:tc>
        <w:tc>
          <w:tcPr>
            <w:tcW w:w="811" w:type="pct"/>
            <w:tcBorders>
              <w:top w:val="nil"/>
              <w:left w:val="nil"/>
              <w:bottom w:val="single" w:sz="4" w:space="0" w:color="auto"/>
              <w:right w:val="single" w:sz="4" w:space="0" w:color="auto"/>
            </w:tcBorders>
            <w:shd w:val="clear" w:color="000000" w:fill="E2EFDA"/>
            <w:vAlign w:val="center"/>
            <w:hideMark/>
          </w:tcPr>
          <w:p w14:paraId="5A865BFD"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000000" w:fill="E2EFDA"/>
            <w:vAlign w:val="center"/>
            <w:hideMark/>
          </w:tcPr>
          <w:p w14:paraId="6F83E986"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1988</w:t>
            </w:r>
          </w:p>
        </w:tc>
        <w:tc>
          <w:tcPr>
            <w:tcW w:w="422" w:type="pct"/>
            <w:tcBorders>
              <w:top w:val="nil"/>
              <w:left w:val="nil"/>
              <w:bottom w:val="single" w:sz="4" w:space="0" w:color="auto"/>
              <w:right w:val="single" w:sz="4" w:space="0" w:color="auto"/>
            </w:tcBorders>
            <w:shd w:val="clear" w:color="000000" w:fill="E2EFDA"/>
            <w:vAlign w:val="center"/>
            <w:hideMark/>
          </w:tcPr>
          <w:p w14:paraId="32A2BA1C"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27CA8489"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1F4B56BC"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37,491</w:t>
            </w:r>
          </w:p>
        </w:tc>
      </w:tr>
      <w:tr w:rsidR="00D643AC" w:rsidRPr="00D643AC" w14:paraId="49608D49" w14:textId="77777777" w:rsidTr="00D643AC">
        <w:trPr>
          <w:trHeight w:val="585"/>
        </w:trPr>
        <w:tc>
          <w:tcPr>
            <w:tcW w:w="423" w:type="pct"/>
            <w:tcBorders>
              <w:top w:val="nil"/>
              <w:left w:val="single" w:sz="4" w:space="0" w:color="auto"/>
              <w:bottom w:val="single" w:sz="4" w:space="0" w:color="auto"/>
              <w:right w:val="single" w:sz="4" w:space="0" w:color="auto"/>
            </w:tcBorders>
            <w:shd w:val="clear" w:color="auto" w:fill="auto"/>
            <w:vAlign w:val="center"/>
            <w:hideMark/>
          </w:tcPr>
          <w:p w14:paraId="67B324B7"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ТК-18</w:t>
            </w:r>
          </w:p>
        </w:tc>
        <w:tc>
          <w:tcPr>
            <w:tcW w:w="759" w:type="pct"/>
            <w:tcBorders>
              <w:top w:val="nil"/>
              <w:left w:val="nil"/>
              <w:bottom w:val="single" w:sz="4" w:space="0" w:color="auto"/>
              <w:right w:val="single" w:sz="4" w:space="0" w:color="auto"/>
            </w:tcBorders>
            <w:shd w:val="clear" w:color="auto" w:fill="auto"/>
            <w:vAlign w:val="center"/>
            <w:hideMark/>
          </w:tcPr>
          <w:p w14:paraId="5E947AB0"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ТК-19</w:t>
            </w:r>
          </w:p>
        </w:tc>
        <w:tc>
          <w:tcPr>
            <w:tcW w:w="433" w:type="pct"/>
            <w:tcBorders>
              <w:top w:val="nil"/>
              <w:left w:val="nil"/>
              <w:bottom w:val="single" w:sz="4" w:space="0" w:color="auto"/>
              <w:right w:val="single" w:sz="4" w:space="0" w:color="auto"/>
            </w:tcBorders>
            <w:shd w:val="clear" w:color="auto" w:fill="auto"/>
            <w:noWrap/>
            <w:vAlign w:val="center"/>
            <w:hideMark/>
          </w:tcPr>
          <w:p w14:paraId="01339599"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36</w:t>
            </w:r>
          </w:p>
        </w:tc>
        <w:tc>
          <w:tcPr>
            <w:tcW w:w="433" w:type="pct"/>
            <w:tcBorders>
              <w:top w:val="nil"/>
              <w:left w:val="nil"/>
              <w:bottom w:val="single" w:sz="4" w:space="0" w:color="auto"/>
              <w:right w:val="single" w:sz="4" w:space="0" w:color="auto"/>
            </w:tcBorders>
            <w:shd w:val="clear" w:color="auto" w:fill="auto"/>
            <w:noWrap/>
            <w:vAlign w:val="center"/>
            <w:hideMark/>
          </w:tcPr>
          <w:p w14:paraId="32FEB206"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auto" w:fill="auto"/>
            <w:noWrap/>
            <w:vAlign w:val="center"/>
            <w:hideMark/>
          </w:tcPr>
          <w:p w14:paraId="700066CC"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0.069</w:t>
            </w:r>
          </w:p>
        </w:tc>
        <w:tc>
          <w:tcPr>
            <w:tcW w:w="811" w:type="pct"/>
            <w:tcBorders>
              <w:top w:val="nil"/>
              <w:left w:val="nil"/>
              <w:bottom w:val="single" w:sz="4" w:space="0" w:color="auto"/>
              <w:right w:val="single" w:sz="4" w:space="0" w:color="auto"/>
            </w:tcBorders>
            <w:shd w:val="clear" w:color="auto" w:fill="auto"/>
            <w:vAlign w:val="center"/>
            <w:hideMark/>
          </w:tcPr>
          <w:p w14:paraId="5A74848D"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auto" w:fill="auto"/>
            <w:vAlign w:val="center"/>
            <w:hideMark/>
          </w:tcPr>
          <w:p w14:paraId="430DEEC3"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1988</w:t>
            </w:r>
          </w:p>
        </w:tc>
        <w:tc>
          <w:tcPr>
            <w:tcW w:w="422" w:type="pct"/>
            <w:tcBorders>
              <w:top w:val="nil"/>
              <w:left w:val="nil"/>
              <w:bottom w:val="single" w:sz="4" w:space="0" w:color="auto"/>
              <w:right w:val="single" w:sz="4" w:space="0" w:color="auto"/>
            </w:tcBorders>
            <w:shd w:val="clear" w:color="auto" w:fill="auto"/>
            <w:vAlign w:val="center"/>
            <w:hideMark/>
          </w:tcPr>
          <w:p w14:paraId="088D8B01"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391A68E0"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4536261A"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793,938</w:t>
            </w:r>
          </w:p>
        </w:tc>
      </w:tr>
      <w:tr w:rsidR="00D643AC" w:rsidRPr="00D643AC" w14:paraId="7D1F922D" w14:textId="77777777" w:rsidTr="00D643AC">
        <w:trPr>
          <w:trHeight w:val="585"/>
        </w:trPr>
        <w:tc>
          <w:tcPr>
            <w:tcW w:w="423" w:type="pct"/>
            <w:tcBorders>
              <w:top w:val="nil"/>
              <w:left w:val="single" w:sz="4" w:space="0" w:color="auto"/>
              <w:bottom w:val="single" w:sz="4" w:space="0" w:color="auto"/>
              <w:right w:val="single" w:sz="4" w:space="0" w:color="auto"/>
            </w:tcBorders>
            <w:shd w:val="clear" w:color="000000" w:fill="E2EFDA"/>
            <w:vAlign w:val="center"/>
            <w:hideMark/>
          </w:tcPr>
          <w:p w14:paraId="1818FB32"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ТК-19</w:t>
            </w:r>
          </w:p>
        </w:tc>
        <w:tc>
          <w:tcPr>
            <w:tcW w:w="759" w:type="pct"/>
            <w:tcBorders>
              <w:top w:val="nil"/>
              <w:left w:val="nil"/>
              <w:bottom w:val="single" w:sz="4" w:space="0" w:color="auto"/>
              <w:right w:val="single" w:sz="4" w:space="0" w:color="auto"/>
            </w:tcBorders>
            <w:shd w:val="clear" w:color="000000" w:fill="E2EFDA"/>
            <w:vAlign w:val="center"/>
            <w:hideMark/>
          </w:tcPr>
          <w:p w14:paraId="11696032"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Республиканская ул., 9</w:t>
            </w:r>
          </w:p>
        </w:tc>
        <w:tc>
          <w:tcPr>
            <w:tcW w:w="433" w:type="pct"/>
            <w:tcBorders>
              <w:top w:val="nil"/>
              <w:left w:val="nil"/>
              <w:bottom w:val="single" w:sz="4" w:space="0" w:color="auto"/>
              <w:right w:val="single" w:sz="4" w:space="0" w:color="auto"/>
            </w:tcBorders>
            <w:shd w:val="clear" w:color="000000" w:fill="E2EFDA"/>
            <w:noWrap/>
            <w:vAlign w:val="center"/>
            <w:hideMark/>
          </w:tcPr>
          <w:p w14:paraId="129C0607"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1,3</w:t>
            </w:r>
          </w:p>
        </w:tc>
        <w:tc>
          <w:tcPr>
            <w:tcW w:w="433" w:type="pct"/>
            <w:tcBorders>
              <w:top w:val="nil"/>
              <w:left w:val="nil"/>
              <w:bottom w:val="single" w:sz="4" w:space="0" w:color="auto"/>
              <w:right w:val="single" w:sz="4" w:space="0" w:color="auto"/>
            </w:tcBorders>
            <w:shd w:val="clear" w:color="000000" w:fill="E2EFDA"/>
            <w:noWrap/>
            <w:vAlign w:val="center"/>
            <w:hideMark/>
          </w:tcPr>
          <w:p w14:paraId="06A0064D"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0.033</w:t>
            </w:r>
          </w:p>
        </w:tc>
        <w:tc>
          <w:tcPr>
            <w:tcW w:w="433" w:type="pct"/>
            <w:tcBorders>
              <w:top w:val="nil"/>
              <w:left w:val="nil"/>
              <w:bottom w:val="single" w:sz="4" w:space="0" w:color="auto"/>
              <w:right w:val="single" w:sz="4" w:space="0" w:color="auto"/>
            </w:tcBorders>
            <w:shd w:val="clear" w:color="000000" w:fill="E2EFDA"/>
            <w:noWrap/>
            <w:vAlign w:val="center"/>
            <w:hideMark/>
          </w:tcPr>
          <w:p w14:paraId="441E5D96"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0.033</w:t>
            </w:r>
          </w:p>
        </w:tc>
        <w:tc>
          <w:tcPr>
            <w:tcW w:w="811" w:type="pct"/>
            <w:tcBorders>
              <w:top w:val="nil"/>
              <w:left w:val="nil"/>
              <w:bottom w:val="single" w:sz="4" w:space="0" w:color="auto"/>
              <w:right w:val="single" w:sz="4" w:space="0" w:color="auto"/>
            </w:tcBorders>
            <w:shd w:val="clear" w:color="000000" w:fill="E2EFDA"/>
            <w:vAlign w:val="center"/>
            <w:hideMark/>
          </w:tcPr>
          <w:p w14:paraId="5BF92460"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000000" w:fill="E2EFDA"/>
            <w:vAlign w:val="center"/>
            <w:hideMark/>
          </w:tcPr>
          <w:p w14:paraId="7FF54B64"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1988</w:t>
            </w:r>
          </w:p>
        </w:tc>
        <w:tc>
          <w:tcPr>
            <w:tcW w:w="422" w:type="pct"/>
            <w:tcBorders>
              <w:top w:val="nil"/>
              <w:left w:val="nil"/>
              <w:bottom w:val="single" w:sz="4" w:space="0" w:color="auto"/>
              <w:right w:val="single" w:sz="4" w:space="0" w:color="auto"/>
            </w:tcBorders>
            <w:shd w:val="clear" w:color="000000" w:fill="E2EFDA"/>
            <w:vAlign w:val="center"/>
            <w:hideMark/>
          </w:tcPr>
          <w:p w14:paraId="005A3757"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2009A966"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2DB468A7"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28,67</w:t>
            </w:r>
          </w:p>
        </w:tc>
      </w:tr>
      <w:tr w:rsidR="00D643AC" w:rsidRPr="00D643AC" w14:paraId="57192C00" w14:textId="77777777" w:rsidTr="00D643AC">
        <w:trPr>
          <w:trHeight w:val="585"/>
        </w:trPr>
        <w:tc>
          <w:tcPr>
            <w:tcW w:w="423" w:type="pct"/>
            <w:tcBorders>
              <w:top w:val="nil"/>
              <w:left w:val="single" w:sz="4" w:space="0" w:color="auto"/>
              <w:bottom w:val="single" w:sz="4" w:space="0" w:color="auto"/>
              <w:right w:val="single" w:sz="4" w:space="0" w:color="auto"/>
            </w:tcBorders>
            <w:shd w:val="clear" w:color="auto" w:fill="auto"/>
            <w:vAlign w:val="center"/>
            <w:hideMark/>
          </w:tcPr>
          <w:p w14:paraId="3F37BB70"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ТК-19</w:t>
            </w:r>
          </w:p>
        </w:tc>
        <w:tc>
          <w:tcPr>
            <w:tcW w:w="759" w:type="pct"/>
            <w:tcBorders>
              <w:top w:val="nil"/>
              <w:left w:val="nil"/>
              <w:bottom w:val="single" w:sz="4" w:space="0" w:color="auto"/>
              <w:right w:val="single" w:sz="4" w:space="0" w:color="auto"/>
            </w:tcBorders>
            <w:shd w:val="clear" w:color="auto" w:fill="auto"/>
            <w:vAlign w:val="center"/>
            <w:hideMark/>
          </w:tcPr>
          <w:p w14:paraId="581E9186"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ТК-20</w:t>
            </w:r>
          </w:p>
        </w:tc>
        <w:tc>
          <w:tcPr>
            <w:tcW w:w="433" w:type="pct"/>
            <w:tcBorders>
              <w:top w:val="nil"/>
              <w:left w:val="nil"/>
              <w:bottom w:val="single" w:sz="4" w:space="0" w:color="auto"/>
              <w:right w:val="single" w:sz="4" w:space="0" w:color="auto"/>
            </w:tcBorders>
            <w:shd w:val="clear" w:color="auto" w:fill="auto"/>
            <w:noWrap/>
            <w:vAlign w:val="center"/>
            <w:hideMark/>
          </w:tcPr>
          <w:p w14:paraId="27C1B9B7"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39,9</w:t>
            </w:r>
          </w:p>
        </w:tc>
        <w:tc>
          <w:tcPr>
            <w:tcW w:w="433" w:type="pct"/>
            <w:tcBorders>
              <w:top w:val="nil"/>
              <w:left w:val="nil"/>
              <w:bottom w:val="single" w:sz="4" w:space="0" w:color="auto"/>
              <w:right w:val="single" w:sz="4" w:space="0" w:color="auto"/>
            </w:tcBorders>
            <w:shd w:val="clear" w:color="auto" w:fill="auto"/>
            <w:noWrap/>
            <w:vAlign w:val="center"/>
            <w:hideMark/>
          </w:tcPr>
          <w:p w14:paraId="4DFE7ADF"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auto" w:fill="auto"/>
            <w:noWrap/>
            <w:vAlign w:val="center"/>
            <w:hideMark/>
          </w:tcPr>
          <w:p w14:paraId="36BC8B3D"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0.069</w:t>
            </w:r>
          </w:p>
        </w:tc>
        <w:tc>
          <w:tcPr>
            <w:tcW w:w="811" w:type="pct"/>
            <w:tcBorders>
              <w:top w:val="nil"/>
              <w:left w:val="nil"/>
              <w:bottom w:val="single" w:sz="4" w:space="0" w:color="auto"/>
              <w:right w:val="single" w:sz="4" w:space="0" w:color="auto"/>
            </w:tcBorders>
            <w:shd w:val="clear" w:color="auto" w:fill="auto"/>
            <w:vAlign w:val="center"/>
            <w:hideMark/>
          </w:tcPr>
          <w:p w14:paraId="7A366EE9"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auto" w:fill="auto"/>
            <w:vAlign w:val="center"/>
            <w:hideMark/>
          </w:tcPr>
          <w:p w14:paraId="1549D2FD"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1988</w:t>
            </w:r>
          </w:p>
        </w:tc>
        <w:tc>
          <w:tcPr>
            <w:tcW w:w="422" w:type="pct"/>
            <w:tcBorders>
              <w:top w:val="nil"/>
              <w:left w:val="nil"/>
              <w:bottom w:val="single" w:sz="4" w:space="0" w:color="auto"/>
              <w:right w:val="single" w:sz="4" w:space="0" w:color="auto"/>
            </w:tcBorders>
            <w:shd w:val="clear" w:color="auto" w:fill="auto"/>
            <w:vAlign w:val="center"/>
            <w:hideMark/>
          </w:tcPr>
          <w:p w14:paraId="4C2FEE94"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65E08638"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718A061B"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879,948</w:t>
            </w:r>
          </w:p>
        </w:tc>
      </w:tr>
      <w:tr w:rsidR="00D643AC" w:rsidRPr="00D643AC" w14:paraId="2151B7D6" w14:textId="77777777" w:rsidTr="00D643AC">
        <w:trPr>
          <w:trHeight w:val="585"/>
        </w:trPr>
        <w:tc>
          <w:tcPr>
            <w:tcW w:w="423" w:type="pct"/>
            <w:tcBorders>
              <w:top w:val="nil"/>
              <w:left w:val="single" w:sz="4" w:space="0" w:color="auto"/>
              <w:bottom w:val="single" w:sz="4" w:space="0" w:color="auto"/>
              <w:right w:val="single" w:sz="4" w:space="0" w:color="auto"/>
            </w:tcBorders>
            <w:shd w:val="clear" w:color="000000" w:fill="E2EFDA"/>
            <w:vAlign w:val="center"/>
            <w:hideMark/>
          </w:tcPr>
          <w:p w14:paraId="7BB9CEF1"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ТК-20</w:t>
            </w:r>
          </w:p>
        </w:tc>
        <w:tc>
          <w:tcPr>
            <w:tcW w:w="759" w:type="pct"/>
            <w:tcBorders>
              <w:top w:val="nil"/>
              <w:left w:val="nil"/>
              <w:bottom w:val="single" w:sz="4" w:space="0" w:color="auto"/>
              <w:right w:val="single" w:sz="4" w:space="0" w:color="auto"/>
            </w:tcBorders>
            <w:shd w:val="clear" w:color="000000" w:fill="E2EFDA"/>
            <w:vAlign w:val="center"/>
            <w:hideMark/>
          </w:tcPr>
          <w:p w14:paraId="2244F6AD"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Республиканская ул., 11</w:t>
            </w:r>
          </w:p>
        </w:tc>
        <w:tc>
          <w:tcPr>
            <w:tcW w:w="433" w:type="pct"/>
            <w:tcBorders>
              <w:top w:val="nil"/>
              <w:left w:val="nil"/>
              <w:bottom w:val="single" w:sz="4" w:space="0" w:color="auto"/>
              <w:right w:val="single" w:sz="4" w:space="0" w:color="auto"/>
            </w:tcBorders>
            <w:shd w:val="clear" w:color="000000" w:fill="E2EFDA"/>
            <w:noWrap/>
            <w:vAlign w:val="center"/>
            <w:hideMark/>
          </w:tcPr>
          <w:p w14:paraId="4AB81FE4"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1,3</w:t>
            </w:r>
          </w:p>
        </w:tc>
        <w:tc>
          <w:tcPr>
            <w:tcW w:w="433" w:type="pct"/>
            <w:tcBorders>
              <w:top w:val="nil"/>
              <w:left w:val="nil"/>
              <w:bottom w:val="single" w:sz="4" w:space="0" w:color="auto"/>
              <w:right w:val="single" w:sz="4" w:space="0" w:color="auto"/>
            </w:tcBorders>
            <w:shd w:val="clear" w:color="000000" w:fill="E2EFDA"/>
            <w:noWrap/>
            <w:vAlign w:val="center"/>
            <w:hideMark/>
          </w:tcPr>
          <w:p w14:paraId="14AC4DE4"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0.033</w:t>
            </w:r>
          </w:p>
        </w:tc>
        <w:tc>
          <w:tcPr>
            <w:tcW w:w="433" w:type="pct"/>
            <w:tcBorders>
              <w:top w:val="nil"/>
              <w:left w:val="nil"/>
              <w:bottom w:val="single" w:sz="4" w:space="0" w:color="auto"/>
              <w:right w:val="single" w:sz="4" w:space="0" w:color="auto"/>
            </w:tcBorders>
            <w:shd w:val="clear" w:color="000000" w:fill="E2EFDA"/>
            <w:noWrap/>
            <w:vAlign w:val="center"/>
            <w:hideMark/>
          </w:tcPr>
          <w:p w14:paraId="3134D20F"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0.033</w:t>
            </w:r>
          </w:p>
        </w:tc>
        <w:tc>
          <w:tcPr>
            <w:tcW w:w="811" w:type="pct"/>
            <w:tcBorders>
              <w:top w:val="nil"/>
              <w:left w:val="nil"/>
              <w:bottom w:val="single" w:sz="4" w:space="0" w:color="auto"/>
              <w:right w:val="single" w:sz="4" w:space="0" w:color="auto"/>
            </w:tcBorders>
            <w:shd w:val="clear" w:color="000000" w:fill="E2EFDA"/>
            <w:vAlign w:val="center"/>
            <w:hideMark/>
          </w:tcPr>
          <w:p w14:paraId="526B660F"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000000" w:fill="E2EFDA"/>
            <w:vAlign w:val="center"/>
            <w:hideMark/>
          </w:tcPr>
          <w:p w14:paraId="7D373AC4"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1988</w:t>
            </w:r>
          </w:p>
        </w:tc>
        <w:tc>
          <w:tcPr>
            <w:tcW w:w="422" w:type="pct"/>
            <w:tcBorders>
              <w:top w:val="nil"/>
              <w:left w:val="nil"/>
              <w:bottom w:val="single" w:sz="4" w:space="0" w:color="auto"/>
              <w:right w:val="single" w:sz="4" w:space="0" w:color="auto"/>
            </w:tcBorders>
            <w:shd w:val="clear" w:color="000000" w:fill="E2EFDA"/>
            <w:vAlign w:val="center"/>
            <w:hideMark/>
          </w:tcPr>
          <w:p w14:paraId="4AD671EE"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1FDD93B3"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12780482"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28,67</w:t>
            </w:r>
          </w:p>
        </w:tc>
      </w:tr>
      <w:tr w:rsidR="00D643AC" w:rsidRPr="00D643AC" w14:paraId="658126DC" w14:textId="77777777" w:rsidTr="00D643AC">
        <w:trPr>
          <w:trHeight w:val="585"/>
        </w:trPr>
        <w:tc>
          <w:tcPr>
            <w:tcW w:w="423" w:type="pct"/>
            <w:tcBorders>
              <w:top w:val="nil"/>
              <w:left w:val="single" w:sz="4" w:space="0" w:color="auto"/>
              <w:bottom w:val="single" w:sz="4" w:space="0" w:color="auto"/>
              <w:right w:val="single" w:sz="4" w:space="0" w:color="auto"/>
            </w:tcBorders>
            <w:shd w:val="clear" w:color="auto" w:fill="auto"/>
            <w:vAlign w:val="center"/>
            <w:hideMark/>
          </w:tcPr>
          <w:p w14:paraId="57064097"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ТК-21</w:t>
            </w:r>
          </w:p>
        </w:tc>
        <w:tc>
          <w:tcPr>
            <w:tcW w:w="759" w:type="pct"/>
            <w:tcBorders>
              <w:top w:val="nil"/>
              <w:left w:val="nil"/>
              <w:bottom w:val="single" w:sz="4" w:space="0" w:color="auto"/>
              <w:right w:val="single" w:sz="4" w:space="0" w:color="auto"/>
            </w:tcBorders>
            <w:shd w:val="clear" w:color="auto" w:fill="auto"/>
            <w:vAlign w:val="center"/>
            <w:hideMark/>
          </w:tcPr>
          <w:p w14:paraId="25E8D55F"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Республиканская ул., 13</w:t>
            </w:r>
          </w:p>
        </w:tc>
        <w:tc>
          <w:tcPr>
            <w:tcW w:w="433" w:type="pct"/>
            <w:tcBorders>
              <w:top w:val="nil"/>
              <w:left w:val="nil"/>
              <w:bottom w:val="single" w:sz="4" w:space="0" w:color="auto"/>
              <w:right w:val="single" w:sz="4" w:space="0" w:color="auto"/>
            </w:tcBorders>
            <w:shd w:val="clear" w:color="auto" w:fill="auto"/>
            <w:noWrap/>
            <w:vAlign w:val="center"/>
            <w:hideMark/>
          </w:tcPr>
          <w:p w14:paraId="704E624B"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22,1</w:t>
            </w:r>
          </w:p>
        </w:tc>
        <w:tc>
          <w:tcPr>
            <w:tcW w:w="433" w:type="pct"/>
            <w:tcBorders>
              <w:top w:val="nil"/>
              <w:left w:val="nil"/>
              <w:bottom w:val="single" w:sz="4" w:space="0" w:color="auto"/>
              <w:right w:val="single" w:sz="4" w:space="0" w:color="auto"/>
            </w:tcBorders>
            <w:shd w:val="clear" w:color="auto" w:fill="auto"/>
            <w:noWrap/>
            <w:vAlign w:val="center"/>
            <w:hideMark/>
          </w:tcPr>
          <w:p w14:paraId="0A1DCDB6"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34697956"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0.050</w:t>
            </w:r>
          </w:p>
        </w:tc>
        <w:tc>
          <w:tcPr>
            <w:tcW w:w="811" w:type="pct"/>
            <w:tcBorders>
              <w:top w:val="nil"/>
              <w:left w:val="nil"/>
              <w:bottom w:val="single" w:sz="4" w:space="0" w:color="auto"/>
              <w:right w:val="single" w:sz="4" w:space="0" w:color="auto"/>
            </w:tcBorders>
            <w:shd w:val="clear" w:color="auto" w:fill="auto"/>
            <w:vAlign w:val="center"/>
            <w:hideMark/>
          </w:tcPr>
          <w:p w14:paraId="4D60B740"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auto" w:fill="auto"/>
            <w:vAlign w:val="center"/>
            <w:hideMark/>
          </w:tcPr>
          <w:p w14:paraId="1262F861"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1988</w:t>
            </w:r>
          </w:p>
        </w:tc>
        <w:tc>
          <w:tcPr>
            <w:tcW w:w="422" w:type="pct"/>
            <w:tcBorders>
              <w:top w:val="nil"/>
              <w:left w:val="nil"/>
              <w:bottom w:val="single" w:sz="4" w:space="0" w:color="auto"/>
              <w:right w:val="single" w:sz="4" w:space="0" w:color="auto"/>
            </w:tcBorders>
            <w:shd w:val="clear" w:color="auto" w:fill="auto"/>
            <w:vAlign w:val="center"/>
            <w:hideMark/>
          </w:tcPr>
          <w:p w14:paraId="79DF6AD1"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0B11BC01"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42663161"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487,389</w:t>
            </w:r>
          </w:p>
        </w:tc>
      </w:tr>
      <w:tr w:rsidR="00D643AC" w:rsidRPr="00D643AC" w14:paraId="762A3037" w14:textId="77777777" w:rsidTr="00D643AC">
        <w:trPr>
          <w:trHeight w:val="585"/>
        </w:trPr>
        <w:tc>
          <w:tcPr>
            <w:tcW w:w="423" w:type="pct"/>
            <w:tcBorders>
              <w:top w:val="nil"/>
              <w:left w:val="single" w:sz="4" w:space="0" w:color="auto"/>
              <w:bottom w:val="single" w:sz="4" w:space="0" w:color="auto"/>
              <w:right w:val="single" w:sz="4" w:space="0" w:color="auto"/>
            </w:tcBorders>
            <w:shd w:val="clear" w:color="000000" w:fill="E2EFDA"/>
            <w:vAlign w:val="center"/>
            <w:hideMark/>
          </w:tcPr>
          <w:p w14:paraId="26BCB0D9"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ТК-31</w:t>
            </w:r>
          </w:p>
        </w:tc>
        <w:tc>
          <w:tcPr>
            <w:tcW w:w="759" w:type="pct"/>
            <w:tcBorders>
              <w:top w:val="nil"/>
              <w:left w:val="nil"/>
              <w:bottom w:val="single" w:sz="4" w:space="0" w:color="auto"/>
              <w:right w:val="single" w:sz="4" w:space="0" w:color="auto"/>
            </w:tcBorders>
            <w:shd w:val="clear" w:color="000000" w:fill="E2EFDA"/>
            <w:vAlign w:val="center"/>
            <w:hideMark/>
          </w:tcPr>
          <w:p w14:paraId="2FD93007"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Республиканская ул., 1</w:t>
            </w:r>
          </w:p>
        </w:tc>
        <w:tc>
          <w:tcPr>
            <w:tcW w:w="433" w:type="pct"/>
            <w:tcBorders>
              <w:top w:val="nil"/>
              <w:left w:val="nil"/>
              <w:bottom w:val="single" w:sz="4" w:space="0" w:color="auto"/>
              <w:right w:val="single" w:sz="4" w:space="0" w:color="auto"/>
            </w:tcBorders>
            <w:shd w:val="clear" w:color="000000" w:fill="E2EFDA"/>
            <w:noWrap/>
            <w:vAlign w:val="center"/>
            <w:hideMark/>
          </w:tcPr>
          <w:p w14:paraId="3A14430D"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39,9</w:t>
            </w:r>
          </w:p>
        </w:tc>
        <w:tc>
          <w:tcPr>
            <w:tcW w:w="433" w:type="pct"/>
            <w:tcBorders>
              <w:top w:val="nil"/>
              <w:left w:val="nil"/>
              <w:bottom w:val="single" w:sz="4" w:space="0" w:color="auto"/>
              <w:right w:val="single" w:sz="4" w:space="0" w:color="auto"/>
            </w:tcBorders>
            <w:shd w:val="clear" w:color="000000" w:fill="E2EFDA"/>
            <w:noWrap/>
            <w:vAlign w:val="center"/>
            <w:hideMark/>
          </w:tcPr>
          <w:p w14:paraId="365D20A4"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2DBA0208"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0.050</w:t>
            </w:r>
          </w:p>
        </w:tc>
        <w:tc>
          <w:tcPr>
            <w:tcW w:w="811" w:type="pct"/>
            <w:tcBorders>
              <w:top w:val="nil"/>
              <w:left w:val="nil"/>
              <w:bottom w:val="single" w:sz="4" w:space="0" w:color="auto"/>
              <w:right w:val="single" w:sz="4" w:space="0" w:color="auto"/>
            </w:tcBorders>
            <w:shd w:val="clear" w:color="000000" w:fill="E2EFDA"/>
            <w:vAlign w:val="center"/>
            <w:hideMark/>
          </w:tcPr>
          <w:p w14:paraId="53ECA733"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000000" w:fill="E2EFDA"/>
            <w:vAlign w:val="center"/>
            <w:hideMark/>
          </w:tcPr>
          <w:p w14:paraId="38D73581"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1988</w:t>
            </w:r>
          </w:p>
        </w:tc>
        <w:tc>
          <w:tcPr>
            <w:tcW w:w="422" w:type="pct"/>
            <w:tcBorders>
              <w:top w:val="nil"/>
              <w:left w:val="nil"/>
              <w:bottom w:val="single" w:sz="4" w:space="0" w:color="auto"/>
              <w:right w:val="single" w:sz="4" w:space="0" w:color="auto"/>
            </w:tcBorders>
            <w:shd w:val="clear" w:color="000000" w:fill="E2EFDA"/>
            <w:vAlign w:val="center"/>
            <w:hideMark/>
          </w:tcPr>
          <w:p w14:paraId="332C77DF"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4BFF6FF7"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21773B49"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879,948</w:t>
            </w:r>
          </w:p>
        </w:tc>
      </w:tr>
      <w:tr w:rsidR="00D643AC" w:rsidRPr="00D643AC" w14:paraId="613A9158" w14:textId="77777777" w:rsidTr="00D643AC">
        <w:trPr>
          <w:trHeight w:val="585"/>
        </w:trPr>
        <w:tc>
          <w:tcPr>
            <w:tcW w:w="423" w:type="pct"/>
            <w:tcBorders>
              <w:top w:val="nil"/>
              <w:left w:val="single" w:sz="4" w:space="0" w:color="auto"/>
              <w:bottom w:val="single" w:sz="4" w:space="0" w:color="auto"/>
              <w:right w:val="single" w:sz="4" w:space="0" w:color="auto"/>
            </w:tcBorders>
            <w:shd w:val="clear" w:color="auto" w:fill="auto"/>
            <w:vAlign w:val="center"/>
            <w:hideMark/>
          </w:tcPr>
          <w:p w14:paraId="4B889FDF"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УТ-74</w:t>
            </w:r>
          </w:p>
        </w:tc>
        <w:tc>
          <w:tcPr>
            <w:tcW w:w="759" w:type="pct"/>
            <w:tcBorders>
              <w:top w:val="nil"/>
              <w:left w:val="nil"/>
              <w:bottom w:val="single" w:sz="4" w:space="0" w:color="auto"/>
              <w:right w:val="single" w:sz="4" w:space="0" w:color="auto"/>
            </w:tcBorders>
            <w:shd w:val="clear" w:color="auto" w:fill="auto"/>
            <w:vAlign w:val="center"/>
            <w:hideMark/>
          </w:tcPr>
          <w:p w14:paraId="536A0B72"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УТ-87</w:t>
            </w:r>
          </w:p>
        </w:tc>
        <w:tc>
          <w:tcPr>
            <w:tcW w:w="433" w:type="pct"/>
            <w:tcBorders>
              <w:top w:val="nil"/>
              <w:left w:val="nil"/>
              <w:bottom w:val="single" w:sz="4" w:space="0" w:color="auto"/>
              <w:right w:val="single" w:sz="4" w:space="0" w:color="auto"/>
            </w:tcBorders>
            <w:shd w:val="clear" w:color="auto" w:fill="auto"/>
            <w:noWrap/>
            <w:vAlign w:val="center"/>
            <w:hideMark/>
          </w:tcPr>
          <w:p w14:paraId="264601A9"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37,3</w:t>
            </w:r>
          </w:p>
        </w:tc>
        <w:tc>
          <w:tcPr>
            <w:tcW w:w="433" w:type="pct"/>
            <w:tcBorders>
              <w:top w:val="nil"/>
              <w:left w:val="nil"/>
              <w:bottom w:val="single" w:sz="4" w:space="0" w:color="auto"/>
              <w:right w:val="single" w:sz="4" w:space="0" w:color="auto"/>
            </w:tcBorders>
            <w:shd w:val="clear" w:color="auto" w:fill="auto"/>
            <w:noWrap/>
            <w:vAlign w:val="center"/>
            <w:hideMark/>
          </w:tcPr>
          <w:p w14:paraId="66BA83CA"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auto" w:fill="auto"/>
            <w:noWrap/>
            <w:vAlign w:val="center"/>
            <w:hideMark/>
          </w:tcPr>
          <w:p w14:paraId="1C5EBC98"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0.069</w:t>
            </w:r>
          </w:p>
        </w:tc>
        <w:tc>
          <w:tcPr>
            <w:tcW w:w="811" w:type="pct"/>
            <w:tcBorders>
              <w:top w:val="nil"/>
              <w:left w:val="nil"/>
              <w:bottom w:val="single" w:sz="4" w:space="0" w:color="auto"/>
              <w:right w:val="single" w:sz="4" w:space="0" w:color="auto"/>
            </w:tcBorders>
            <w:shd w:val="clear" w:color="auto" w:fill="auto"/>
            <w:vAlign w:val="center"/>
            <w:hideMark/>
          </w:tcPr>
          <w:p w14:paraId="7975CF62"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auto" w:fill="auto"/>
            <w:vAlign w:val="center"/>
            <w:hideMark/>
          </w:tcPr>
          <w:p w14:paraId="37A1DD56"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1988</w:t>
            </w:r>
          </w:p>
        </w:tc>
        <w:tc>
          <w:tcPr>
            <w:tcW w:w="422" w:type="pct"/>
            <w:tcBorders>
              <w:top w:val="nil"/>
              <w:left w:val="nil"/>
              <w:bottom w:val="single" w:sz="4" w:space="0" w:color="auto"/>
              <w:right w:val="single" w:sz="4" w:space="0" w:color="auto"/>
            </w:tcBorders>
            <w:shd w:val="clear" w:color="auto" w:fill="auto"/>
            <w:vAlign w:val="center"/>
            <w:hideMark/>
          </w:tcPr>
          <w:p w14:paraId="57B4F419"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54054457"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691B8E9A"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822,608</w:t>
            </w:r>
          </w:p>
        </w:tc>
      </w:tr>
      <w:tr w:rsidR="00D643AC" w:rsidRPr="00D643AC" w14:paraId="654B3BBB" w14:textId="77777777" w:rsidTr="00D643AC">
        <w:trPr>
          <w:trHeight w:val="585"/>
        </w:trPr>
        <w:tc>
          <w:tcPr>
            <w:tcW w:w="423" w:type="pct"/>
            <w:tcBorders>
              <w:top w:val="nil"/>
              <w:left w:val="single" w:sz="4" w:space="0" w:color="auto"/>
              <w:bottom w:val="single" w:sz="4" w:space="0" w:color="auto"/>
              <w:right w:val="single" w:sz="4" w:space="0" w:color="auto"/>
            </w:tcBorders>
            <w:shd w:val="clear" w:color="000000" w:fill="E2EFDA"/>
            <w:vAlign w:val="center"/>
            <w:hideMark/>
          </w:tcPr>
          <w:p w14:paraId="1EE6D049"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УТ-87</w:t>
            </w:r>
          </w:p>
        </w:tc>
        <w:tc>
          <w:tcPr>
            <w:tcW w:w="759" w:type="pct"/>
            <w:tcBorders>
              <w:top w:val="nil"/>
              <w:left w:val="nil"/>
              <w:bottom w:val="single" w:sz="4" w:space="0" w:color="auto"/>
              <w:right w:val="single" w:sz="4" w:space="0" w:color="auto"/>
            </w:tcBorders>
            <w:shd w:val="clear" w:color="000000" w:fill="E2EFDA"/>
            <w:vAlign w:val="center"/>
            <w:hideMark/>
          </w:tcPr>
          <w:p w14:paraId="17D148E7"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Центральный пер, 1</w:t>
            </w:r>
          </w:p>
        </w:tc>
        <w:tc>
          <w:tcPr>
            <w:tcW w:w="433" w:type="pct"/>
            <w:tcBorders>
              <w:top w:val="nil"/>
              <w:left w:val="nil"/>
              <w:bottom w:val="single" w:sz="4" w:space="0" w:color="auto"/>
              <w:right w:val="single" w:sz="4" w:space="0" w:color="auto"/>
            </w:tcBorders>
            <w:shd w:val="clear" w:color="000000" w:fill="E2EFDA"/>
            <w:noWrap/>
            <w:vAlign w:val="center"/>
            <w:hideMark/>
          </w:tcPr>
          <w:p w14:paraId="52E68B3A"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9,1</w:t>
            </w:r>
          </w:p>
        </w:tc>
        <w:tc>
          <w:tcPr>
            <w:tcW w:w="433" w:type="pct"/>
            <w:tcBorders>
              <w:top w:val="nil"/>
              <w:left w:val="nil"/>
              <w:bottom w:val="single" w:sz="4" w:space="0" w:color="auto"/>
              <w:right w:val="single" w:sz="4" w:space="0" w:color="auto"/>
            </w:tcBorders>
            <w:shd w:val="clear" w:color="000000" w:fill="E2EFDA"/>
            <w:noWrap/>
            <w:vAlign w:val="center"/>
            <w:hideMark/>
          </w:tcPr>
          <w:p w14:paraId="71780A95"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253AE028"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0.050</w:t>
            </w:r>
          </w:p>
        </w:tc>
        <w:tc>
          <w:tcPr>
            <w:tcW w:w="811" w:type="pct"/>
            <w:tcBorders>
              <w:top w:val="nil"/>
              <w:left w:val="nil"/>
              <w:bottom w:val="single" w:sz="4" w:space="0" w:color="auto"/>
              <w:right w:val="single" w:sz="4" w:space="0" w:color="auto"/>
            </w:tcBorders>
            <w:shd w:val="clear" w:color="000000" w:fill="E2EFDA"/>
            <w:vAlign w:val="center"/>
            <w:hideMark/>
          </w:tcPr>
          <w:p w14:paraId="5EB612E8"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000000" w:fill="E2EFDA"/>
            <w:vAlign w:val="center"/>
            <w:hideMark/>
          </w:tcPr>
          <w:p w14:paraId="0A0026DA"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1988</w:t>
            </w:r>
          </w:p>
        </w:tc>
        <w:tc>
          <w:tcPr>
            <w:tcW w:w="422" w:type="pct"/>
            <w:tcBorders>
              <w:top w:val="nil"/>
              <w:left w:val="nil"/>
              <w:bottom w:val="single" w:sz="4" w:space="0" w:color="auto"/>
              <w:right w:val="single" w:sz="4" w:space="0" w:color="auto"/>
            </w:tcBorders>
            <w:shd w:val="clear" w:color="000000" w:fill="E2EFDA"/>
            <w:vAlign w:val="center"/>
            <w:hideMark/>
          </w:tcPr>
          <w:p w14:paraId="42DF2122"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0506E814"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7501E8C1"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200,69</w:t>
            </w:r>
          </w:p>
        </w:tc>
      </w:tr>
      <w:tr w:rsidR="00D643AC" w:rsidRPr="00D643AC" w14:paraId="1A0AE748" w14:textId="77777777" w:rsidTr="00D643AC">
        <w:trPr>
          <w:trHeight w:val="585"/>
        </w:trPr>
        <w:tc>
          <w:tcPr>
            <w:tcW w:w="423" w:type="pct"/>
            <w:tcBorders>
              <w:top w:val="nil"/>
              <w:left w:val="single" w:sz="4" w:space="0" w:color="auto"/>
              <w:bottom w:val="single" w:sz="4" w:space="0" w:color="auto"/>
              <w:right w:val="single" w:sz="4" w:space="0" w:color="auto"/>
            </w:tcBorders>
            <w:shd w:val="clear" w:color="auto" w:fill="auto"/>
            <w:vAlign w:val="center"/>
            <w:hideMark/>
          </w:tcPr>
          <w:p w14:paraId="123F6C73"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УТ-87</w:t>
            </w:r>
          </w:p>
        </w:tc>
        <w:tc>
          <w:tcPr>
            <w:tcW w:w="759" w:type="pct"/>
            <w:tcBorders>
              <w:top w:val="nil"/>
              <w:left w:val="nil"/>
              <w:bottom w:val="single" w:sz="4" w:space="0" w:color="auto"/>
              <w:right w:val="single" w:sz="4" w:space="0" w:color="auto"/>
            </w:tcBorders>
            <w:shd w:val="clear" w:color="auto" w:fill="auto"/>
            <w:vAlign w:val="center"/>
            <w:hideMark/>
          </w:tcPr>
          <w:p w14:paraId="26302064"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УТ-88</w:t>
            </w:r>
          </w:p>
        </w:tc>
        <w:tc>
          <w:tcPr>
            <w:tcW w:w="433" w:type="pct"/>
            <w:tcBorders>
              <w:top w:val="nil"/>
              <w:left w:val="nil"/>
              <w:bottom w:val="single" w:sz="4" w:space="0" w:color="auto"/>
              <w:right w:val="single" w:sz="4" w:space="0" w:color="auto"/>
            </w:tcBorders>
            <w:shd w:val="clear" w:color="auto" w:fill="auto"/>
            <w:noWrap/>
            <w:vAlign w:val="center"/>
            <w:hideMark/>
          </w:tcPr>
          <w:p w14:paraId="1F57610A"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19,4</w:t>
            </w:r>
          </w:p>
        </w:tc>
        <w:tc>
          <w:tcPr>
            <w:tcW w:w="433" w:type="pct"/>
            <w:tcBorders>
              <w:top w:val="nil"/>
              <w:left w:val="nil"/>
              <w:bottom w:val="single" w:sz="4" w:space="0" w:color="auto"/>
              <w:right w:val="single" w:sz="4" w:space="0" w:color="auto"/>
            </w:tcBorders>
            <w:shd w:val="clear" w:color="auto" w:fill="auto"/>
            <w:noWrap/>
            <w:vAlign w:val="center"/>
            <w:hideMark/>
          </w:tcPr>
          <w:p w14:paraId="763285C3"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auto" w:fill="auto"/>
            <w:noWrap/>
            <w:vAlign w:val="center"/>
            <w:hideMark/>
          </w:tcPr>
          <w:p w14:paraId="0B426E79"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0.069</w:t>
            </w:r>
          </w:p>
        </w:tc>
        <w:tc>
          <w:tcPr>
            <w:tcW w:w="811" w:type="pct"/>
            <w:tcBorders>
              <w:top w:val="nil"/>
              <w:left w:val="nil"/>
              <w:bottom w:val="single" w:sz="4" w:space="0" w:color="auto"/>
              <w:right w:val="single" w:sz="4" w:space="0" w:color="auto"/>
            </w:tcBorders>
            <w:shd w:val="clear" w:color="auto" w:fill="auto"/>
            <w:vAlign w:val="center"/>
            <w:hideMark/>
          </w:tcPr>
          <w:p w14:paraId="0E94C957"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auto" w:fill="auto"/>
            <w:vAlign w:val="center"/>
            <w:hideMark/>
          </w:tcPr>
          <w:p w14:paraId="7CFCB69D"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1988</w:t>
            </w:r>
          </w:p>
        </w:tc>
        <w:tc>
          <w:tcPr>
            <w:tcW w:w="422" w:type="pct"/>
            <w:tcBorders>
              <w:top w:val="nil"/>
              <w:left w:val="nil"/>
              <w:bottom w:val="single" w:sz="4" w:space="0" w:color="auto"/>
              <w:right w:val="single" w:sz="4" w:space="0" w:color="auto"/>
            </w:tcBorders>
            <w:shd w:val="clear" w:color="auto" w:fill="auto"/>
            <w:vAlign w:val="center"/>
            <w:hideMark/>
          </w:tcPr>
          <w:p w14:paraId="05F6A517"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6228272A"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39735EDC"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427,844</w:t>
            </w:r>
          </w:p>
        </w:tc>
      </w:tr>
      <w:tr w:rsidR="00D643AC" w:rsidRPr="00D643AC" w14:paraId="0B861A19" w14:textId="77777777" w:rsidTr="00D643AC">
        <w:trPr>
          <w:trHeight w:val="585"/>
        </w:trPr>
        <w:tc>
          <w:tcPr>
            <w:tcW w:w="423" w:type="pct"/>
            <w:tcBorders>
              <w:top w:val="nil"/>
              <w:left w:val="single" w:sz="4" w:space="0" w:color="auto"/>
              <w:bottom w:val="single" w:sz="4" w:space="0" w:color="auto"/>
              <w:right w:val="single" w:sz="4" w:space="0" w:color="auto"/>
            </w:tcBorders>
            <w:shd w:val="clear" w:color="000000" w:fill="E2EFDA"/>
            <w:vAlign w:val="center"/>
            <w:hideMark/>
          </w:tcPr>
          <w:p w14:paraId="2F5761F7"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УТ-88</w:t>
            </w:r>
          </w:p>
        </w:tc>
        <w:tc>
          <w:tcPr>
            <w:tcW w:w="759" w:type="pct"/>
            <w:tcBorders>
              <w:top w:val="nil"/>
              <w:left w:val="nil"/>
              <w:bottom w:val="single" w:sz="4" w:space="0" w:color="auto"/>
              <w:right w:val="single" w:sz="4" w:space="0" w:color="auto"/>
            </w:tcBorders>
            <w:shd w:val="clear" w:color="000000" w:fill="E2EFDA"/>
            <w:vAlign w:val="center"/>
            <w:hideMark/>
          </w:tcPr>
          <w:p w14:paraId="46560C09"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УТ-89</w:t>
            </w:r>
          </w:p>
        </w:tc>
        <w:tc>
          <w:tcPr>
            <w:tcW w:w="433" w:type="pct"/>
            <w:tcBorders>
              <w:top w:val="nil"/>
              <w:left w:val="nil"/>
              <w:bottom w:val="single" w:sz="4" w:space="0" w:color="auto"/>
              <w:right w:val="single" w:sz="4" w:space="0" w:color="auto"/>
            </w:tcBorders>
            <w:shd w:val="clear" w:color="000000" w:fill="E2EFDA"/>
            <w:noWrap/>
            <w:vAlign w:val="center"/>
            <w:hideMark/>
          </w:tcPr>
          <w:p w14:paraId="6E187DCC"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6,9</w:t>
            </w:r>
          </w:p>
        </w:tc>
        <w:tc>
          <w:tcPr>
            <w:tcW w:w="433" w:type="pct"/>
            <w:tcBorders>
              <w:top w:val="nil"/>
              <w:left w:val="nil"/>
              <w:bottom w:val="single" w:sz="4" w:space="0" w:color="auto"/>
              <w:right w:val="single" w:sz="4" w:space="0" w:color="auto"/>
            </w:tcBorders>
            <w:shd w:val="clear" w:color="000000" w:fill="E2EFDA"/>
            <w:noWrap/>
            <w:vAlign w:val="center"/>
            <w:hideMark/>
          </w:tcPr>
          <w:p w14:paraId="3C9EF4B8"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000000" w:fill="E2EFDA"/>
            <w:noWrap/>
            <w:vAlign w:val="center"/>
            <w:hideMark/>
          </w:tcPr>
          <w:p w14:paraId="391F0931"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0.069</w:t>
            </w:r>
          </w:p>
        </w:tc>
        <w:tc>
          <w:tcPr>
            <w:tcW w:w="811" w:type="pct"/>
            <w:tcBorders>
              <w:top w:val="nil"/>
              <w:left w:val="nil"/>
              <w:bottom w:val="single" w:sz="4" w:space="0" w:color="auto"/>
              <w:right w:val="single" w:sz="4" w:space="0" w:color="auto"/>
            </w:tcBorders>
            <w:shd w:val="clear" w:color="000000" w:fill="E2EFDA"/>
            <w:vAlign w:val="center"/>
            <w:hideMark/>
          </w:tcPr>
          <w:p w14:paraId="76B0682D"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000000" w:fill="E2EFDA"/>
            <w:vAlign w:val="center"/>
            <w:hideMark/>
          </w:tcPr>
          <w:p w14:paraId="68997C35"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1988</w:t>
            </w:r>
          </w:p>
        </w:tc>
        <w:tc>
          <w:tcPr>
            <w:tcW w:w="422" w:type="pct"/>
            <w:tcBorders>
              <w:top w:val="nil"/>
              <w:left w:val="nil"/>
              <w:bottom w:val="single" w:sz="4" w:space="0" w:color="auto"/>
              <w:right w:val="single" w:sz="4" w:space="0" w:color="auto"/>
            </w:tcBorders>
            <w:shd w:val="clear" w:color="000000" w:fill="E2EFDA"/>
            <w:vAlign w:val="center"/>
            <w:hideMark/>
          </w:tcPr>
          <w:p w14:paraId="633EF2D1"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00F6158B"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7BA53242"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152,171</w:t>
            </w:r>
          </w:p>
        </w:tc>
      </w:tr>
      <w:tr w:rsidR="00D643AC" w:rsidRPr="00D643AC" w14:paraId="2E823664" w14:textId="77777777" w:rsidTr="00D643AC">
        <w:trPr>
          <w:trHeight w:val="585"/>
        </w:trPr>
        <w:tc>
          <w:tcPr>
            <w:tcW w:w="423" w:type="pct"/>
            <w:tcBorders>
              <w:top w:val="nil"/>
              <w:left w:val="single" w:sz="4" w:space="0" w:color="auto"/>
              <w:bottom w:val="single" w:sz="4" w:space="0" w:color="auto"/>
              <w:right w:val="single" w:sz="4" w:space="0" w:color="auto"/>
            </w:tcBorders>
            <w:shd w:val="clear" w:color="auto" w:fill="auto"/>
            <w:vAlign w:val="center"/>
            <w:hideMark/>
          </w:tcPr>
          <w:p w14:paraId="32A3E35C"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УТ-89</w:t>
            </w:r>
          </w:p>
        </w:tc>
        <w:tc>
          <w:tcPr>
            <w:tcW w:w="759" w:type="pct"/>
            <w:tcBorders>
              <w:top w:val="nil"/>
              <w:left w:val="nil"/>
              <w:bottom w:val="single" w:sz="4" w:space="0" w:color="auto"/>
              <w:right w:val="single" w:sz="4" w:space="0" w:color="auto"/>
            </w:tcBorders>
            <w:shd w:val="clear" w:color="auto" w:fill="auto"/>
            <w:vAlign w:val="center"/>
            <w:hideMark/>
          </w:tcPr>
          <w:p w14:paraId="545615B0"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УТ-90</w:t>
            </w:r>
          </w:p>
        </w:tc>
        <w:tc>
          <w:tcPr>
            <w:tcW w:w="433" w:type="pct"/>
            <w:tcBorders>
              <w:top w:val="nil"/>
              <w:left w:val="nil"/>
              <w:bottom w:val="single" w:sz="4" w:space="0" w:color="auto"/>
              <w:right w:val="single" w:sz="4" w:space="0" w:color="auto"/>
            </w:tcBorders>
            <w:shd w:val="clear" w:color="auto" w:fill="auto"/>
            <w:noWrap/>
            <w:vAlign w:val="center"/>
            <w:hideMark/>
          </w:tcPr>
          <w:p w14:paraId="058AF5E8"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31,9</w:t>
            </w:r>
          </w:p>
        </w:tc>
        <w:tc>
          <w:tcPr>
            <w:tcW w:w="433" w:type="pct"/>
            <w:tcBorders>
              <w:top w:val="nil"/>
              <w:left w:val="nil"/>
              <w:bottom w:val="single" w:sz="4" w:space="0" w:color="auto"/>
              <w:right w:val="single" w:sz="4" w:space="0" w:color="auto"/>
            </w:tcBorders>
            <w:shd w:val="clear" w:color="auto" w:fill="auto"/>
            <w:noWrap/>
            <w:vAlign w:val="center"/>
            <w:hideMark/>
          </w:tcPr>
          <w:p w14:paraId="3F086726"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auto" w:fill="auto"/>
            <w:noWrap/>
            <w:vAlign w:val="center"/>
            <w:hideMark/>
          </w:tcPr>
          <w:p w14:paraId="4069FA8A"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0.069</w:t>
            </w:r>
          </w:p>
        </w:tc>
        <w:tc>
          <w:tcPr>
            <w:tcW w:w="811" w:type="pct"/>
            <w:tcBorders>
              <w:top w:val="nil"/>
              <w:left w:val="nil"/>
              <w:bottom w:val="single" w:sz="4" w:space="0" w:color="auto"/>
              <w:right w:val="single" w:sz="4" w:space="0" w:color="auto"/>
            </w:tcBorders>
            <w:shd w:val="clear" w:color="auto" w:fill="auto"/>
            <w:vAlign w:val="center"/>
            <w:hideMark/>
          </w:tcPr>
          <w:p w14:paraId="3CBD62E4"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auto" w:fill="auto"/>
            <w:vAlign w:val="center"/>
            <w:hideMark/>
          </w:tcPr>
          <w:p w14:paraId="488787BD"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1988</w:t>
            </w:r>
          </w:p>
        </w:tc>
        <w:tc>
          <w:tcPr>
            <w:tcW w:w="422" w:type="pct"/>
            <w:tcBorders>
              <w:top w:val="nil"/>
              <w:left w:val="nil"/>
              <w:bottom w:val="single" w:sz="4" w:space="0" w:color="auto"/>
              <w:right w:val="single" w:sz="4" w:space="0" w:color="auto"/>
            </w:tcBorders>
            <w:shd w:val="clear" w:color="auto" w:fill="auto"/>
            <w:vAlign w:val="center"/>
            <w:hideMark/>
          </w:tcPr>
          <w:p w14:paraId="126F3F5F"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50DECD98"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0E820EE6"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703,517</w:t>
            </w:r>
          </w:p>
        </w:tc>
      </w:tr>
      <w:tr w:rsidR="00D643AC" w:rsidRPr="00D643AC" w14:paraId="2A5356DD" w14:textId="77777777" w:rsidTr="00D643AC">
        <w:trPr>
          <w:trHeight w:val="585"/>
        </w:trPr>
        <w:tc>
          <w:tcPr>
            <w:tcW w:w="423" w:type="pct"/>
            <w:tcBorders>
              <w:top w:val="nil"/>
              <w:left w:val="single" w:sz="4" w:space="0" w:color="auto"/>
              <w:bottom w:val="single" w:sz="4" w:space="0" w:color="auto"/>
              <w:right w:val="single" w:sz="4" w:space="0" w:color="auto"/>
            </w:tcBorders>
            <w:shd w:val="clear" w:color="000000" w:fill="E2EFDA"/>
            <w:vAlign w:val="center"/>
            <w:hideMark/>
          </w:tcPr>
          <w:p w14:paraId="546D73F1"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УТ-90</w:t>
            </w:r>
          </w:p>
        </w:tc>
        <w:tc>
          <w:tcPr>
            <w:tcW w:w="759" w:type="pct"/>
            <w:tcBorders>
              <w:top w:val="nil"/>
              <w:left w:val="nil"/>
              <w:bottom w:val="single" w:sz="4" w:space="0" w:color="auto"/>
              <w:right w:val="single" w:sz="4" w:space="0" w:color="auto"/>
            </w:tcBorders>
            <w:shd w:val="clear" w:color="000000" w:fill="E2EFDA"/>
            <w:vAlign w:val="center"/>
            <w:hideMark/>
          </w:tcPr>
          <w:p w14:paraId="0605C7AF"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Центральный пер, 3</w:t>
            </w:r>
          </w:p>
        </w:tc>
        <w:tc>
          <w:tcPr>
            <w:tcW w:w="433" w:type="pct"/>
            <w:tcBorders>
              <w:top w:val="nil"/>
              <w:left w:val="nil"/>
              <w:bottom w:val="single" w:sz="4" w:space="0" w:color="auto"/>
              <w:right w:val="single" w:sz="4" w:space="0" w:color="auto"/>
            </w:tcBorders>
            <w:shd w:val="clear" w:color="000000" w:fill="E2EFDA"/>
            <w:noWrap/>
            <w:vAlign w:val="center"/>
            <w:hideMark/>
          </w:tcPr>
          <w:p w14:paraId="26CA43F7"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11,2</w:t>
            </w:r>
          </w:p>
        </w:tc>
        <w:tc>
          <w:tcPr>
            <w:tcW w:w="433" w:type="pct"/>
            <w:tcBorders>
              <w:top w:val="nil"/>
              <w:left w:val="nil"/>
              <w:bottom w:val="single" w:sz="4" w:space="0" w:color="auto"/>
              <w:right w:val="single" w:sz="4" w:space="0" w:color="auto"/>
            </w:tcBorders>
            <w:shd w:val="clear" w:color="000000" w:fill="E2EFDA"/>
            <w:noWrap/>
            <w:vAlign w:val="center"/>
            <w:hideMark/>
          </w:tcPr>
          <w:p w14:paraId="389E27D5"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266AECB3"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0.050</w:t>
            </w:r>
          </w:p>
        </w:tc>
        <w:tc>
          <w:tcPr>
            <w:tcW w:w="811" w:type="pct"/>
            <w:tcBorders>
              <w:top w:val="nil"/>
              <w:left w:val="nil"/>
              <w:bottom w:val="single" w:sz="4" w:space="0" w:color="auto"/>
              <w:right w:val="single" w:sz="4" w:space="0" w:color="auto"/>
            </w:tcBorders>
            <w:shd w:val="clear" w:color="000000" w:fill="E2EFDA"/>
            <w:vAlign w:val="center"/>
            <w:hideMark/>
          </w:tcPr>
          <w:p w14:paraId="6F074C17"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000000" w:fill="E2EFDA"/>
            <w:vAlign w:val="center"/>
            <w:hideMark/>
          </w:tcPr>
          <w:p w14:paraId="05FF0FFC"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1988</w:t>
            </w:r>
          </w:p>
        </w:tc>
        <w:tc>
          <w:tcPr>
            <w:tcW w:w="422" w:type="pct"/>
            <w:tcBorders>
              <w:top w:val="nil"/>
              <w:left w:val="nil"/>
              <w:bottom w:val="single" w:sz="4" w:space="0" w:color="auto"/>
              <w:right w:val="single" w:sz="4" w:space="0" w:color="auto"/>
            </w:tcBorders>
            <w:shd w:val="clear" w:color="000000" w:fill="E2EFDA"/>
            <w:vAlign w:val="center"/>
            <w:hideMark/>
          </w:tcPr>
          <w:p w14:paraId="2514F351"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2FC729D1"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069C0408"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247,003</w:t>
            </w:r>
          </w:p>
        </w:tc>
      </w:tr>
      <w:tr w:rsidR="00D643AC" w:rsidRPr="00D643AC" w14:paraId="7258ABCE" w14:textId="77777777" w:rsidTr="00D643AC">
        <w:trPr>
          <w:trHeight w:val="585"/>
        </w:trPr>
        <w:tc>
          <w:tcPr>
            <w:tcW w:w="423" w:type="pct"/>
            <w:tcBorders>
              <w:top w:val="nil"/>
              <w:left w:val="single" w:sz="4" w:space="0" w:color="auto"/>
              <w:bottom w:val="single" w:sz="4" w:space="0" w:color="auto"/>
              <w:right w:val="single" w:sz="4" w:space="0" w:color="auto"/>
            </w:tcBorders>
            <w:shd w:val="clear" w:color="auto" w:fill="auto"/>
            <w:vAlign w:val="center"/>
            <w:hideMark/>
          </w:tcPr>
          <w:p w14:paraId="5A38195A"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УТ-90</w:t>
            </w:r>
          </w:p>
        </w:tc>
        <w:tc>
          <w:tcPr>
            <w:tcW w:w="759" w:type="pct"/>
            <w:tcBorders>
              <w:top w:val="nil"/>
              <w:left w:val="nil"/>
              <w:bottom w:val="single" w:sz="4" w:space="0" w:color="auto"/>
              <w:right w:val="single" w:sz="4" w:space="0" w:color="auto"/>
            </w:tcBorders>
            <w:shd w:val="clear" w:color="auto" w:fill="auto"/>
            <w:vAlign w:val="center"/>
            <w:hideMark/>
          </w:tcPr>
          <w:p w14:paraId="35316CF5"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УТ-91</w:t>
            </w:r>
          </w:p>
        </w:tc>
        <w:tc>
          <w:tcPr>
            <w:tcW w:w="433" w:type="pct"/>
            <w:tcBorders>
              <w:top w:val="nil"/>
              <w:left w:val="nil"/>
              <w:bottom w:val="single" w:sz="4" w:space="0" w:color="auto"/>
              <w:right w:val="single" w:sz="4" w:space="0" w:color="auto"/>
            </w:tcBorders>
            <w:shd w:val="clear" w:color="auto" w:fill="auto"/>
            <w:noWrap/>
            <w:vAlign w:val="center"/>
            <w:hideMark/>
          </w:tcPr>
          <w:p w14:paraId="442DD5FC"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9,1</w:t>
            </w:r>
          </w:p>
        </w:tc>
        <w:tc>
          <w:tcPr>
            <w:tcW w:w="433" w:type="pct"/>
            <w:tcBorders>
              <w:top w:val="nil"/>
              <w:left w:val="nil"/>
              <w:bottom w:val="single" w:sz="4" w:space="0" w:color="auto"/>
              <w:right w:val="single" w:sz="4" w:space="0" w:color="auto"/>
            </w:tcBorders>
            <w:shd w:val="clear" w:color="auto" w:fill="auto"/>
            <w:noWrap/>
            <w:vAlign w:val="center"/>
            <w:hideMark/>
          </w:tcPr>
          <w:p w14:paraId="2D76FC5D"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auto" w:fill="auto"/>
            <w:noWrap/>
            <w:vAlign w:val="center"/>
            <w:hideMark/>
          </w:tcPr>
          <w:p w14:paraId="48BC5121"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0.069</w:t>
            </w:r>
          </w:p>
        </w:tc>
        <w:tc>
          <w:tcPr>
            <w:tcW w:w="811" w:type="pct"/>
            <w:tcBorders>
              <w:top w:val="nil"/>
              <w:left w:val="nil"/>
              <w:bottom w:val="single" w:sz="4" w:space="0" w:color="auto"/>
              <w:right w:val="single" w:sz="4" w:space="0" w:color="auto"/>
            </w:tcBorders>
            <w:shd w:val="clear" w:color="auto" w:fill="auto"/>
            <w:vAlign w:val="center"/>
            <w:hideMark/>
          </w:tcPr>
          <w:p w14:paraId="7B81348E"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auto" w:fill="auto"/>
            <w:vAlign w:val="center"/>
            <w:hideMark/>
          </w:tcPr>
          <w:p w14:paraId="26CA1610"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1988</w:t>
            </w:r>
          </w:p>
        </w:tc>
        <w:tc>
          <w:tcPr>
            <w:tcW w:w="422" w:type="pct"/>
            <w:tcBorders>
              <w:top w:val="nil"/>
              <w:left w:val="nil"/>
              <w:bottom w:val="single" w:sz="4" w:space="0" w:color="auto"/>
              <w:right w:val="single" w:sz="4" w:space="0" w:color="auto"/>
            </w:tcBorders>
            <w:shd w:val="clear" w:color="auto" w:fill="auto"/>
            <w:vAlign w:val="center"/>
            <w:hideMark/>
          </w:tcPr>
          <w:p w14:paraId="31BD1BA3"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3ED9FC0E"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4BA775A2"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200,69</w:t>
            </w:r>
          </w:p>
        </w:tc>
      </w:tr>
      <w:tr w:rsidR="00D643AC" w:rsidRPr="00D643AC" w14:paraId="1FF4B351" w14:textId="77777777" w:rsidTr="00D643AC">
        <w:trPr>
          <w:trHeight w:val="585"/>
        </w:trPr>
        <w:tc>
          <w:tcPr>
            <w:tcW w:w="423" w:type="pct"/>
            <w:tcBorders>
              <w:top w:val="nil"/>
              <w:left w:val="single" w:sz="4" w:space="0" w:color="auto"/>
              <w:bottom w:val="single" w:sz="4" w:space="0" w:color="auto"/>
              <w:right w:val="single" w:sz="4" w:space="0" w:color="auto"/>
            </w:tcBorders>
            <w:shd w:val="clear" w:color="000000" w:fill="E2EFDA"/>
            <w:vAlign w:val="center"/>
            <w:hideMark/>
          </w:tcPr>
          <w:p w14:paraId="4EC3E383"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УТ-91</w:t>
            </w:r>
          </w:p>
        </w:tc>
        <w:tc>
          <w:tcPr>
            <w:tcW w:w="759" w:type="pct"/>
            <w:tcBorders>
              <w:top w:val="nil"/>
              <w:left w:val="nil"/>
              <w:bottom w:val="single" w:sz="4" w:space="0" w:color="auto"/>
              <w:right w:val="single" w:sz="4" w:space="0" w:color="auto"/>
            </w:tcBorders>
            <w:shd w:val="clear" w:color="000000" w:fill="E2EFDA"/>
            <w:vAlign w:val="center"/>
            <w:hideMark/>
          </w:tcPr>
          <w:p w14:paraId="4BFC0529"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УТ-92</w:t>
            </w:r>
          </w:p>
        </w:tc>
        <w:tc>
          <w:tcPr>
            <w:tcW w:w="433" w:type="pct"/>
            <w:tcBorders>
              <w:top w:val="nil"/>
              <w:left w:val="nil"/>
              <w:bottom w:val="single" w:sz="4" w:space="0" w:color="auto"/>
              <w:right w:val="single" w:sz="4" w:space="0" w:color="auto"/>
            </w:tcBorders>
            <w:shd w:val="clear" w:color="000000" w:fill="E2EFDA"/>
            <w:noWrap/>
            <w:vAlign w:val="center"/>
            <w:hideMark/>
          </w:tcPr>
          <w:p w14:paraId="1E5ED74E"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5,6</w:t>
            </w:r>
          </w:p>
        </w:tc>
        <w:tc>
          <w:tcPr>
            <w:tcW w:w="433" w:type="pct"/>
            <w:tcBorders>
              <w:top w:val="nil"/>
              <w:left w:val="nil"/>
              <w:bottom w:val="single" w:sz="4" w:space="0" w:color="auto"/>
              <w:right w:val="single" w:sz="4" w:space="0" w:color="auto"/>
            </w:tcBorders>
            <w:shd w:val="clear" w:color="000000" w:fill="E2EFDA"/>
            <w:noWrap/>
            <w:vAlign w:val="center"/>
            <w:hideMark/>
          </w:tcPr>
          <w:p w14:paraId="377683E8"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000000" w:fill="E2EFDA"/>
            <w:noWrap/>
            <w:vAlign w:val="center"/>
            <w:hideMark/>
          </w:tcPr>
          <w:p w14:paraId="58AF3A70"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0.069</w:t>
            </w:r>
          </w:p>
        </w:tc>
        <w:tc>
          <w:tcPr>
            <w:tcW w:w="811" w:type="pct"/>
            <w:tcBorders>
              <w:top w:val="nil"/>
              <w:left w:val="nil"/>
              <w:bottom w:val="single" w:sz="4" w:space="0" w:color="auto"/>
              <w:right w:val="single" w:sz="4" w:space="0" w:color="auto"/>
            </w:tcBorders>
            <w:shd w:val="clear" w:color="000000" w:fill="E2EFDA"/>
            <w:vAlign w:val="center"/>
            <w:hideMark/>
          </w:tcPr>
          <w:p w14:paraId="5561CEC0"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000000" w:fill="E2EFDA"/>
            <w:vAlign w:val="center"/>
            <w:hideMark/>
          </w:tcPr>
          <w:p w14:paraId="24458374"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1988</w:t>
            </w:r>
          </w:p>
        </w:tc>
        <w:tc>
          <w:tcPr>
            <w:tcW w:w="422" w:type="pct"/>
            <w:tcBorders>
              <w:top w:val="nil"/>
              <w:left w:val="nil"/>
              <w:bottom w:val="single" w:sz="4" w:space="0" w:color="auto"/>
              <w:right w:val="single" w:sz="4" w:space="0" w:color="auto"/>
            </w:tcBorders>
            <w:shd w:val="clear" w:color="000000" w:fill="E2EFDA"/>
            <w:vAlign w:val="center"/>
            <w:hideMark/>
          </w:tcPr>
          <w:p w14:paraId="19D0BB9B"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77B9E134"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31017510"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123,501</w:t>
            </w:r>
          </w:p>
        </w:tc>
      </w:tr>
      <w:tr w:rsidR="00D643AC" w:rsidRPr="00D643AC" w14:paraId="795FB003" w14:textId="77777777" w:rsidTr="00D643AC">
        <w:trPr>
          <w:trHeight w:val="585"/>
        </w:trPr>
        <w:tc>
          <w:tcPr>
            <w:tcW w:w="423" w:type="pct"/>
            <w:tcBorders>
              <w:top w:val="nil"/>
              <w:left w:val="single" w:sz="4" w:space="0" w:color="auto"/>
              <w:bottom w:val="single" w:sz="4" w:space="0" w:color="auto"/>
              <w:right w:val="single" w:sz="4" w:space="0" w:color="auto"/>
            </w:tcBorders>
            <w:shd w:val="clear" w:color="auto" w:fill="auto"/>
            <w:vAlign w:val="center"/>
            <w:hideMark/>
          </w:tcPr>
          <w:p w14:paraId="098FEF5D"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УТ-92</w:t>
            </w:r>
          </w:p>
        </w:tc>
        <w:tc>
          <w:tcPr>
            <w:tcW w:w="759" w:type="pct"/>
            <w:tcBorders>
              <w:top w:val="nil"/>
              <w:left w:val="nil"/>
              <w:bottom w:val="single" w:sz="4" w:space="0" w:color="auto"/>
              <w:right w:val="single" w:sz="4" w:space="0" w:color="auto"/>
            </w:tcBorders>
            <w:shd w:val="clear" w:color="auto" w:fill="auto"/>
            <w:vAlign w:val="center"/>
            <w:hideMark/>
          </w:tcPr>
          <w:p w14:paraId="71DE7A74"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УТ-93</w:t>
            </w:r>
          </w:p>
        </w:tc>
        <w:tc>
          <w:tcPr>
            <w:tcW w:w="433" w:type="pct"/>
            <w:tcBorders>
              <w:top w:val="nil"/>
              <w:left w:val="nil"/>
              <w:bottom w:val="single" w:sz="4" w:space="0" w:color="auto"/>
              <w:right w:val="single" w:sz="4" w:space="0" w:color="auto"/>
            </w:tcBorders>
            <w:shd w:val="clear" w:color="auto" w:fill="auto"/>
            <w:noWrap/>
            <w:vAlign w:val="center"/>
            <w:hideMark/>
          </w:tcPr>
          <w:p w14:paraId="7F0CB2C4"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11,1</w:t>
            </w:r>
          </w:p>
        </w:tc>
        <w:tc>
          <w:tcPr>
            <w:tcW w:w="433" w:type="pct"/>
            <w:tcBorders>
              <w:top w:val="nil"/>
              <w:left w:val="nil"/>
              <w:bottom w:val="single" w:sz="4" w:space="0" w:color="auto"/>
              <w:right w:val="single" w:sz="4" w:space="0" w:color="auto"/>
            </w:tcBorders>
            <w:shd w:val="clear" w:color="auto" w:fill="auto"/>
            <w:noWrap/>
            <w:vAlign w:val="center"/>
            <w:hideMark/>
          </w:tcPr>
          <w:p w14:paraId="25330882"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31DA2E15"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0.050</w:t>
            </w:r>
          </w:p>
        </w:tc>
        <w:tc>
          <w:tcPr>
            <w:tcW w:w="811" w:type="pct"/>
            <w:tcBorders>
              <w:top w:val="nil"/>
              <w:left w:val="nil"/>
              <w:bottom w:val="single" w:sz="4" w:space="0" w:color="auto"/>
              <w:right w:val="single" w:sz="4" w:space="0" w:color="auto"/>
            </w:tcBorders>
            <w:shd w:val="clear" w:color="auto" w:fill="auto"/>
            <w:vAlign w:val="center"/>
            <w:hideMark/>
          </w:tcPr>
          <w:p w14:paraId="1A26A0B7"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auto" w:fill="auto"/>
            <w:vAlign w:val="center"/>
            <w:hideMark/>
          </w:tcPr>
          <w:p w14:paraId="56F05216"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1988</w:t>
            </w:r>
          </w:p>
        </w:tc>
        <w:tc>
          <w:tcPr>
            <w:tcW w:w="422" w:type="pct"/>
            <w:tcBorders>
              <w:top w:val="nil"/>
              <w:left w:val="nil"/>
              <w:bottom w:val="single" w:sz="4" w:space="0" w:color="auto"/>
              <w:right w:val="single" w:sz="4" w:space="0" w:color="auto"/>
            </w:tcBorders>
            <w:shd w:val="clear" w:color="auto" w:fill="auto"/>
            <w:vAlign w:val="center"/>
            <w:hideMark/>
          </w:tcPr>
          <w:p w14:paraId="5C8A0C61"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3709BEC7"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0BE8B475"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244,797</w:t>
            </w:r>
          </w:p>
        </w:tc>
      </w:tr>
      <w:tr w:rsidR="00D643AC" w:rsidRPr="00D643AC" w14:paraId="0F8B34E5" w14:textId="77777777" w:rsidTr="00D643AC">
        <w:trPr>
          <w:trHeight w:val="585"/>
        </w:trPr>
        <w:tc>
          <w:tcPr>
            <w:tcW w:w="423" w:type="pct"/>
            <w:tcBorders>
              <w:top w:val="nil"/>
              <w:left w:val="single" w:sz="4" w:space="0" w:color="auto"/>
              <w:bottom w:val="single" w:sz="4" w:space="0" w:color="auto"/>
              <w:right w:val="single" w:sz="4" w:space="0" w:color="auto"/>
            </w:tcBorders>
            <w:shd w:val="clear" w:color="000000" w:fill="E2EFDA"/>
            <w:vAlign w:val="center"/>
            <w:hideMark/>
          </w:tcPr>
          <w:p w14:paraId="66F0562D"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 </w:t>
            </w:r>
          </w:p>
        </w:tc>
        <w:tc>
          <w:tcPr>
            <w:tcW w:w="759" w:type="pct"/>
            <w:tcBorders>
              <w:top w:val="nil"/>
              <w:left w:val="nil"/>
              <w:bottom w:val="single" w:sz="4" w:space="0" w:color="auto"/>
              <w:right w:val="single" w:sz="4" w:space="0" w:color="auto"/>
            </w:tcBorders>
            <w:shd w:val="clear" w:color="000000" w:fill="E2EFDA"/>
            <w:vAlign w:val="center"/>
            <w:hideMark/>
          </w:tcPr>
          <w:p w14:paraId="2D26FC8D"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Центральный пер, 5</w:t>
            </w:r>
          </w:p>
        </w:tc>
        <w:tc>
          <w:tcPr>
            <w:tcW w:w="433" w:type="pct"/>
            <w:tcBorders>
              <w:top w:val="nil"/>
              <w:left w:val="nil"/>
              <w:bottom w:val="single" w:sz="4" w:space="0" w:color="auto"/>
              <w:right w:val="single" w:sz="4" w:space="0" w:color="auto"/>
            </w:tcBorders>
            <w:shd w:val="clear" w:color="000000" w:fill="E2EFDA"/>
            <w:noWrap/>
            <w:vAlign w:val="center"/>
            <w:hideMark/>
          </w:tcPr>
          <w:p w14:paraId="4BB37EE5"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11</w:t>
            </w:r>
          </w:p>
        </w:tc>
        <w:tc>
          <w:tcPr>
            <w:tcW w:w="433" w:type="pct"/>
            <w:tcBorders>
              <w:top w:val="nil"/>
              <w:left w:val="nil"/>
              <w:bottom w:val="single" w:sz="4" w:space="0" w:color="auto"/>
              <w:right w:val="single" w:sz="4" w:space="0" w:color="auto"/>
            </w:tcBorders>
            <w:shd w:val="clear" w:color="000000" w:fill="E2EFDA"/>
            <w:noWrap/>
            <w:vAlign w:val="center"/>
            <w:hideMark/>
          </w:tcPr>
          <w:p w14:paraId="4017F095"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7175525A"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0.050</w:t>
            </w:r>
          </w:p>
        </w:tc>
        <w:tc>
          <w:tcPr>
            <w:tcW w:w="811" w:type="pct"/>
            <w:tcBorders>
              <w:top w:val="nil"/>
              <w:left w:val="nil"/>
              <w:bottom w:val="single" w:sz="4" w:space="0" w:color="auto"/>
              <w:right w:val="single" w:sz="4" w:space="0" w:color="auto"/>
            </w:tcBorders>
            <w:shd w:val="clear" w:color="000000" w:fill="E2EFDA"/>
            <w:vAlign w:val="center"/>
            <w:hideMark/>
          </w:tcPr>
          <w:p w14:paraId="3CE538D0"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000000" w:fill="E2EFDA"/>
            <w:vAlign w:val="center"/>
            <w:hideMark/>
          </w:tcPr>
          <w:p w14:paraId="40C14F9D"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1988</w:t>
            </w:r>
          </w:p>
        </w:tc>
        <w:tc>
          <w:tcPr>
            <w:tcW w:w="422" w:type="pct"/>
            <w:tcBorders>
              <w:top w:val="nil"/>
              <w:left w:val="nil"/>
              <w:bottom w:val="single" w:sz="4" w:space="0" w:color="auto"/>
              <w:right w:val="single" w:sz="4" w:space="0" w:color="auto"/>
            </w:tcBorders>
            <w:shd w:val="clear" w:color="000000" w:fill="E2EFDA"/>
            <w:vAlign w:val="center"/>
            <w:hideMark/>
          </w:tcPr>
          <w:p w14:paraId="531821E3"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5FD8D1DC"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1BF7E14E"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242,592</w:t>
            </w:r>
          </w:p>
        </w:tc>
      </w:tr>
      <w:tr w:rsidR="00D643AC" w:rsidRPr="00D643AC" w14:paraId="488D2271" w14:textId="77777777" w:rsidTr="00D643AC">
        <w:trPr>
          <w:trHeight w:val="585"/>
        </w:trPr>
        <w:tc>
          <w:tcPr>
            <w:tcW w:w="423" w:type="pct"/>
            <w:tcBorders>
              <w:top w:val="nil"/>
              <w:left w:val="single" w:sz="4" w:space="0" w:color="auto"/>
              <w:bottom w:val="single" w:sz="4" w:space="0" w:color="auto"/>
              <w:right w:val="single" w:sz="4" w:space="0" w:color="auto"/>
            </w:tcBorders>
            <w:shd w:val="clear" w:color="auto" w:fill="auto"/>
            <w:vAlign w:val="center"/>
            <w:hideMark/>
          </w:tcPr>
          <w:p w14:paraId="6A78FA93"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ПНС-01</w:t>
            </w:r>
          </w:p>
        </w:tc>
        <w:tc>
          <w:tcPr>
            <w:tcW w:w="759" w:type="pct"/>
            <w:tcBorders>
              <w:top w:val="nil"/>
              <w:left w:val="nil"/>
              <w:bottom w:val="single" w:sz="4" w:space="0" w:color="auto"/>
              <w:right w:val="single" w:sz="4" w:space="0" w:color="auto"/>
            </w:tcBorders>
            <w:shd w:val="clear" w:color="auto" w:fill="auto"/>
            <w:vAlign w:val="center"/>
            <w:hideMark/>
          </w:tcPr>
          <w:p w14:paraId="3E31BAE2"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ТК-51</w:t>
            </w:r>
          </w:p>
        </w:tc>
        <w:tc>
          <w:tcPr>
            <w:tcW w:w="433" w:type="pct"/>
            <w:tcBorders>
              <w:top w:val="nil"/>
              <w:left w:val="nil"/>
              <w:bottom w:val="single" w:sz="4" w:space="0" w:color="auto"/>
              <w:right w:val="single" w:sz="4" w:space="0" w:color="auto"/>
            </w:tcBorders>
            <w:shd w:val="clear" w:color="auto" w:fill="auto"/>
            <w:noWrap/>
            <w:vAlign w:val="center"/>
            <w:hideMark/>
          </w:tcPr>
          <w:p w14:paraId="14DB5602"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7,5</w:t>
            </w:r>
          </w:p>
        </w:tc>
        <w:tc>
          <w:tcPr>
            <w:tcW w:w="433" w:type="pct"/>
            <w:tcBorders>
              <w:top w:val="nil"/>
              <w:left w:val="nil"/>
              <w:bottom w:val="single" w:sz="4" w:space="0" w:color="auto"/>
              <w:right w:val="single" w:sz="4" w:space="0" w:color="auto"/>
            </w:tcBorders>
            <w:shd w:val="clear" w:color="auto" w:fill="auto"/>
            <w:noWrap/>
            <w:vAlign w:val="center"/>
            <w:hideMark/>
          </w:tcPr>
          <w:p w14:paraId="3D7F3F67"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0.207</w:t>
            </w:r>
          </w:p>
        </w:tc>
        <w:tc>
          <w:tcPr>
            <w:tcW w:w="433" w:type="pct"/>
            <w:tcBorders>
              <w:top w:val="nil"/>
              <w:left w:val="nil"/>
              <w:bottom w:val="single" w:sz="4" w:space="0" w:color="auto"/>
              <w:right w:val="single" w:sz="4" w:space="0" w:color="auto"/>
            </w:tcBorders>
            <w:shd w:val="clear" w:color="auto" w:fill="auto"/>
            <w:noWrap/>
            <w:vAlign w:val="center"/>
            <w:hideMark/>
          </w:tcPr>
          <w:p w14:paraId="55B0207E"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0.207</w:t>
            </w:r>
          </w:p>
        </w:tc>
        <w:tc>
          <w:tcPr>
            <w:tcW w:w="811" w:type="pct"/>
            <w:tcBorders>
              <w:top w:val="nil"/>
              <w:left w:val="nil"/>
              <w:bottom w:val="single" w:sz="4" w:space="0" w:color="auto"/>
              <w:right w:val="single" w:sz="4" w:space="0" w:color="auto"/>
            </w:tcBorders>
            <w:shd w:val="clear" w:color="auto" w:fill="auto"/>
            <w:vAlign w:val="center"/>
            <w:hideMark/>
          </w:tcPr>
          <w:p w14:paraId="60DB65F3"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auto" w:fill="auto"/>
            <w:vAlign w:val="center"/>
            <w:hideMark/>
          </w:tcPr>
          <w:p w14:paraId="5BE315DC"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1988</w:t>
            </w:r>
          </w:p>
        </w:tc>
        <w:tc>
          <w:tcPr>
            <w:tcW w:w="422" w:type="pct"/>
            <w:tcBorders>
              <w:top w:val="nil"/>
              <w:left w:val="nil"/>
              <w:bottom w:val="single" w:sz="4" w:space="0" w:color="auto"/>
              <w:right w:val="single" w:sz="4" w:space="0" w:color="auto"/>
            </w:tcBorders>
            <w:shd w:val="clear" w:color="auto" w:fill="auto"/>
            <w:vAlign w:val="center"/>
            <w:hideMark/>
          </w:tcPr>
          <w:p w14:paraId="31CA790E"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3F92E9A6"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021A5DCD"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278,088</w:t>
            </w:r>
          </w:p>
        </w:tc>
      </w:tr>
      <w:tr w:rsidR="00D643AC" w:rsidRPr="00D643AC" w14:paraId="285C145D" w14:textId="77777777" w:rsidTr="00D643AC">
        <w:trPr>
          <w:trHeight w:val="585"/>
        </w:trPr>
        <w:tc>
          <w:tcPr>
            <w:tcW w:w="423" w:type="pct"/>
            <w:tcBorders>
              <w:top w:val="nil"/>
              <w:left w:val="single" w:sz="4" w:space="0" w:color="auto"/>
              <w:bottom w:val="single" w:sz="4" w:space="0" w:color="auto"/>
              <w:right w:val="single" w:sz="4" w:space="0" w:color="auto"/>
            </w:tcBorders>
            <w:shd w:val="clear" w:color="000000" w:fill="E2EFDA"/>
            <w:vAlign w:val="center"/>
            <w:hideMark/>
          </w:tcPr>
          <w:p w14:paraId="696F1FE5"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ТК-22</w:t>
            </w:r>
          </w:p>
        </w:tc>
        <w:tc>
          <w:tcPr>
            <w:tcW w:w="759" w:type="pct"/>
            <w:tcBorders>
              <w:top w:val="nil"/>
              <w:left w:val="nil"/>
              <w:bottom w:val="single" w:sz="4" w:space="0" w:color="auto"/>
              <w:right w:val="single" w:sz="4" w:space="0" w:color="auto"/>
            </w:tcBorders>
            <w:shd w:val="clear" w:color="000000" w:fill="E2EFDA"/>
            <w:vAlign w:val="center"/>
            <w:hideMark/>
          </w:tcPr>
          <w:p w14:paraId="672772AD"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ТК-23</w:t>
            </w:r>
          </w:p>
        </w:tc>
        <w:tc>
          <w:tcPr>
            <w:tcW w:w="433" w:type="pct"/>
            <w:tcBorders>
              <w:top w:val="nil"/>
              <w:left w:val="nil"/>
              <w:bottom w:val="single" w:sz="4" w:space="0" w:color="auto"/>
              <w:right w:val="single" w:sz="4" w:space="0" w:color="auto"/>
            </w:tcBorders>
            <w:shd w:val="clear" w:color="000000" w:fill="E2EFDA"/>
            <w:noWrap/>
            <w:vAlign w:val="center"/>
            <w:hideMark/>
          </w:tcPr>
          <w:p w14:paraId="6F67328F"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30,2</w:t>
            </w:r>
          </w:p>
        </w:tc>
        <w:tc>
          <w:tcPr>
            <w:tcW w:w="433" w:type="pct"/>
            <w:tcBorders>
              <w:top w:val="nil"/>
              <w:left w:val="nil"/>
              <w:bottom w:val="single" w:sz="4" w:space="0" w:color="auto"/>
              <w:right w:val="single" w:sz="4" w:space="0" w:color="auto"/>
            </w:tcBorders>
            <w:shd w:val="clear" w:color="000000" w:fill="E2EFDA"/>
            <w:noWrap/>
            <w:vAlign w:val="center"/>
            <w:hideMark/>
          </w:tcPr>
          <w:p w14:paraId="650B7E60"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04FC0E68"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0.050</w:t>
            </w:r>
          </w:p>
        </w:tc>
        <w:tc>
          <w:tcPr>
            <w:tcW w:w="811" w:type="pct"/>
            <w:tcBorders>
              <w:top w:val="nil"/>
              <w:left w:val="nil"/>
              <w:bottom w:val="single" w:sz="4" w:space="0" w:color="auto"/>
              <w:right w:val="single" w:sz="4" w:space="0" w:color="auto"/>
            </w:tcBorders>
            <w:shd w:val="clear" w:color="000000" w:fill="E2EFDA"/>
            <w:vAlign w:val="center"/>
            <w:hideMark/>
          </w:tcPr>
          <w:p w14:paraId="54C163FA"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000000" w:fill="E2EFDA"/>
            <w:vAlign w:val="center"/>
            <w:hideMark/>
          </w:tcPr>
          <w:p w14:paraId="1A255081"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1988</w:t>
            </w:r>
          </w:p>
        </w:tc>
        <w:tc>
          <w:tcPr>
            <w:tcW w:w="422" w:type="pct"/>
            <w:tcBorders>
              <w:top w:val="nil"/>
              <w:left w:val="nil"/>
              <w:bottom w:val="single" w:sz="4" w:space="0" w:color="auto"/>
              <w:right w:val="single" w:sz="4" w:space="0" w:color="auto"/>
            </w:tcBorders>
            <w:shd w:val="clear" w:color="000000" w:fill="E2EFDA"/>
            <w:vAlign w:val="center"/>
            <w:hideMark/>
          </w:tcPr>
          <w:p w14:paraId="248E20CF"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7B8D64A9"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7A5BA1D3"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666,025</w:t>
            </w:r>
          </w:p>
        </w:tc>
      </w:tr>
      <w:tr w:rsidR="00D643AC" w:rsidRPr="00D643AC" w14:paraId="545433BD" w14:textId="77777777" w:rsidTr="00D643AC">
        <w:trPr>
          <w:trHeight w:val="585"/>
        </w:trPr>
        <w:tc>
          <w:tcPr>
            <w:tcW w:w="423" w:type="pct"/>
            <w:tcBorders>
              <w:top w:val="nil"/>
              <w:left w:val="single" w:sz="4" w:space="0" w:color="auto"/>
              <w:bottom w:val="single" w:sz="4" w:space="0" w:color="auto"/>
              <w:right w:val="single" w:sz="4" w:space="0" w:color="auto"/>
            </w:tcBorders>
            <w:shd w:val="clear" w:color="auto" w:fill="auto"/>
            <w:vAlign w:val="center"/>
            <w:hideMark/>
          </w:tcPr>
          <w:p w14:paraId="6F85FF3C"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ТК-23</w:t>
            </w:r>
          </w:p>
        </w:tc>
        <w:tc>
          <w:tcPr>
            <w:tcW w:w="759" w:type="pct"/>
            <w:tcBorders>
              <w:top w:val="nil"/>
              <w:left w:val="nil"/>
              <w:bottom w:val="single" w:sz="4" w:space="0" w:color="auto"/>
              <w:right w:val="single" w:sz="4" w:space="0" w:color="auto"/>
            </w:tcBorders>
            <w:shd w:val="clear" w:color="auto" w:fill="auto"/>
            <w:vAlign w:val="center"/>
            <w:hideMark/>
          </w:tcPr>
          <w:p w14:paraId="029D9DA2"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Республиканская ул., 4а</w:t>
            </w:r>
          </w:p>
        </w:tc>
        <w:tc>
          <w:tcPr>
            <w:tcW w:w="433" w:type="pct"/>
            <w:tcBorders>
              <w:top w:val="nil"/>
              <w:left w:val="nil"/>
              <w:bottom w:val="single" w:sz="4" w:space="0" w:color="auto"/>
              <w:right w:val="single" w:sz="4" w:space="0" w:color="auto"/>
            </w:tcBorders>
            <w:shd w:val="clear" w:color="auto" w:fill="auto"/>
            <w:noWrap/>
            <w:vAlign w:val="center"/>
            <w:hideMark/>
          </w:tcPr>
          <w:p w14:paraId="73B4F4A3"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42,8</w:t>
            </w:r>
          </w:p>
        </w:tc>
        <w:tc>
          <w:tcPr>
            <w:tcW w:w="433" w:type="pct"/>
            <w:tcBorders>
              <w:top w:val="nil"/>
              <w:left w:val="nil"/>
              <w:bottom w:val="single" w:sz="4" w:space="0" w:color="auto"/>
              <w:right w:val="single" w:sz="4" w:space="0" w:color="auto"/>
            </w:tcBorders>
            <w:shd w:val="clear" w:color="auto" w:fill="auto"/>
            <w:noWrap/>
            <w:vAlign w:val="center"/>
            <w:hideMark/>
          </w:tcPr>
          <w:p w14:paraId="001A188B"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042C3257"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0.050</w:t>
            </w:r>
          </w:p>
        </w:tc>
        <w:tc>
          <w:tcPr>
            <w:tcW w:w="811" w:type="pct"/>
            <w:tcBorders>
              <w:top w:val="nil"/>
              <w:left w:val="nil"/>
              <w:bottom w:val="single" w:sz="4" w:space="0" w:color="auto"/>
              <w:right w:val="single" w:sz="4" w:space="0" w:color="auto"/>
            </w:tcBorders>
            <w:shd w:val="clear" w:color="auto" w:fill="auto"/>
            <w:vAlign w:val="center"/>
            <w:hideMark/>
          </w:tcPr>
          <w:p w14:paraId="2E93DCAB"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auto" w:fill="auto"/>
            <w:vAlign w:val="center"/>
            <w:hideMark/>
          </w:tcPr>
          <w:p w14:paraId="798562A5"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1988</w:t>
            </w:r>
          </w:p>
        </w:tc>
        <w:tc>
          <w:tcPr>
            <w:tcW w:w="422" w:type="pct"/>
            <w:tcBorders>
              <w:top w:val="nil"/>
              <w:left w:val="nil"/>
              <w:bottom w:val="single" w:sz="4" w:space="0" w:color="auto"/>
              <w:right w:val="single" w:sz="4" w:space="0" w:color="auto"/>
            </w:tcBorders>
            <w:shd w:val="clear" w:color="auto" w:fill="auto"/>
            <w:vAlign w:val="center"/>
            <w:hideMark/>
          </w:tcPr>
          <w:p w14:paraId="0D265BC1"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139AA41A"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2E963AA2"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943,904</w:t>
            </w:r>
          </w:p>
        </w:tc>
      </w:tr>
      <w:tr w:rsidR="00D643AC" w:rsidRPr="00D643AC" w14:paraId="0C06CCC9" w14:textId="77777777" w:rsidTr="00D643AC">
        <w:trPr>
          <w:trHeight w:val="585"/>
        </w:trPr>
        <w:tc>
          <w:tcPr>
            <w:tcW w:w="423" w:type="pct"/>
            <w:tcBorders>
              <w:top w:val="nil"/>
              <w:left w:val="single" w:sz="4" w:space="0" w:color="auto"/>
              <w:bottom w:val="single" w:sz="4" w:space="0" w:color="auto"/>
              <w:right w:val="single" w:sz="4" w:space="0" w:color="auto"/>
            </w:tcBorders>
            <w:shd w:val="clear" w:color="000000" w:fill="E2EFDA"/>
            <w:vAlign w:val="center"/>
            <w:hideMark/>
          </w:tcPr>
          <w:p w14:paraId="3D51C02A"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ТК-23</w:t>
            </w:r>
          </w:p>
        </w:tc>
        <w:tc>
          <w:tcPr>
            <w:tcW w:w="759" w:type="pct"/>
            <w:tcBorders>
              <w:top w:val="nil"/>
              <w:left w:val="nil"/>
              <w:bottom w:val="single" w:sz="4" w:space="0" w:color="auto"/>
              <w:right w:val="single" w:sz="4" w:space="0" w:color="auto"/>
            </w:tcBorders>
            <w:shd w:val="clear" w:color="000000" w:fill="E2EFDA"/>
            <w:vAlign w:val="center"/>
            <w:hideMark/>
          </w:tcPr>
          <w:p w14:paraId="0445D152"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Республиканская ул., 4</w:t>
            </w:r>
          </w:p>
        </w:tc>
        <w:tc>
          <w:tcPr>
            <w:tcW w:w="433" w:type="pct"/>
            <w:tcBorders>
              <w:top w:val="nil"/>
              <w:left w:val="nil"/>
              <w:bottom w:val="single" w:sz="4" w:space="0" w:color="auto"/>
              <w:right w:val="single" w:sz="4" w:space="0" w:color="auto"/>
            </w:tcBorders>
            <w:shd w:val="clear" w:color="000000" w:fill="E2EFDA"/>
            <w:noWrap/>
            <w:vAlign w:val="center"/>
            <w:hideMark/>
          </w:tcPr>
          <w:p w14:paraId="057BE3E6"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12</w:t>
            </w:r>
          </w:p>
        </w:tc>
        <w:tc>
          <w:tcPr>
            <w:tcW w:w="433" w:type="pct"/>
            <w:tcBorders>
              <w:top w:val="nil"/>
              <w:left w:val="nil"/>
              <w:bottom w:val="single" w:sz="4" w:space="0" w:color="auto"/>
              <w:right w:val="single" w:sz="4" w:space="0" w:color="auto"/>
            </w:tcBorders>
            <w:shd w:val="clear" w:color="000000" w:fill="E2EFDA"/>
            <w:noWrap/>
            <w:vAlign w:val="center"/>
            <w:hideMark/>
          </w:tcPr>
          <w:p w14:paraId="7CE2AF5D"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0.040</w:t>
            </w:r>
          </w:p>
        </w:tc>
        <w:tc>
          <w:tcPr>
            <w:tcW w:w="433" w:type="pct"/>
            <w:tcBorders>
              <w:top w:val="nil"/>
              <w:left w:val="nil"/>
              <w:bottom w:val="single" w:sz="4" w:space="0" w:color="auto"/>
              <w:right w:val="single" w:sz="4" w:space="0" w:color="auto"/>
            </w:tcBorders>
            <w:shd w:val="clear" w:color="000000" w:fill="E2EFDA"/>
            <w:noWrap/>
            <w:vAlign w:val="center"/>
            <w:hideMark/>
          </w:tcPr>
          <w:p w14:paraId="1F6E878F"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0.040</w:t>
            </w:r>
          </w:p>
        </w:tc>
        <w:tc>
          <w:tcPr>
            <w:tcW w:w="811" w:type="pct"/>
            <w:tcBorders>
              <w:top w:val="nil"/>
              <w:left w:val="nil"/>
              <w:bottom w:val="single" w:sz="4" w:space="0" w:color="auto"/>
              <w:right w:val="single" w:sz="4" w:space="0" w:color="auto"/>
            </w:tcBorders>
            <w:shd w:val="clear" w:color="000000" w:fill="E2EFDA"/>
            <w:vAlign w:val="center"/>
            <w:hideMark/>
          </w:tcPr>
          <w:p w14:paraId="6E534DB1"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000000" w:fill="E2EFDA"/>
            <w:vAlign w:val="center"/>
            <w:hideMark/>
          </w:tcPr>
          <w:p w14:paraId="0CD869DA"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1988</w:t>
            </w:r>
          </w:p>
        </w:tc>
        <w:tc>
          <w:tcPr>
            <w:tcW w:w="422" w:type="pct"/>
            <w:tcBorders>
              <w:top w:val="nil"/>
              <w:left w:val="nil"/>
              <w:bottom w:val="single" w:sz="4" w:space="0" w:color="auto"/>
              <w:right w:val="single" w:sz="4" w:space="0" w:color="auto"/>
            </w:tcBorders>
            <w:shd w:val="clear" w:color="000000" w:fill="E2EFDA"/>
            <w:vAlign w:val="center"/>
            <w:hideMark/>
          </w:tcPr>
          <w:p w14:paraId="65618F0F"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6ABA1B7F"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00BDCA4E"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264,646</w:t>
            </w:r>
          </w:p>
        </w:tc>
      </w:tr>
      <w:tr w:rsidR="00D643AC" w:rsidRPr="00D643AC" w14:paraId="16119709" w14:textId="77777777" w:rsidTr="00D643AC">
        <w:trPr>
          <w:trHeight w:val="585"/>
        </w:trPr>
        <w:tc>
          <w:tcPr>
            <w:tcW w:w="423" w:type="pct"/>
            <w:tcBorders>
              <w:top w:val="nil"/>
              <w:left w:val="single" w:sz="4" w:space="0" w:color="auto"/>
              <w:bottom w:val="single" w:sz="4" w:space="0" w:color="auto"/>
              <w:right w:val="single" w:sz="4" w:space="0" w:color="auto"/>
            </w:tcBorders>
            <w:shd w:val="clear" w:color="auto" w:fill="auto"/>
            <w:vAlign w:val="center"/>
            <w:hideMark/>
          </w:tcPr>
          <w:p w14:paraId="7BEAE234"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УТ-93</w:t>
            </w:r>
          </w:p>
        </w:tc>
        <w:tc>
          <w:tcPr>
            <w:tcW w:w="759" w:type="pct"/>
            <w:tcBorders>
              <w:top w:val="nil"/>
              <w:left w:val="nil"/>
              <w:bottom w:val="single" w:sz="4" w:space="0" w:color="auto"/>
              <w:right w:val="single" w:sz="4" w:space="0" w:color="auto"/>
            </w:tcBorders>
            <w:shd w:val="clear" w:color="auto" w:fill="auto"/>
            <w:vAlign w:val="center"/>
            <w:hideMark/>
          </w:tcPr>
          <w:p w14:paraId="7CF4F084"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 </w:t>
            </w:r>
          </w:p>
        </w:tc>
        <w:tc>
          <w:tcPr>
            <w:tcW w:w="433" w:type="pct"/>
            <w:tcBorders>
              <w:top w:val="nil"/>
              <w:left w:val="nil"/>
              <w:bottom w:val="single" w:sz="4" w:space="0" w:color="auto"/>
              <w:right w:val="single" w:sz="4" w:space="0" w:color="auto"/>
            </w:tcBorders>
            <w:shd w:val="clear" w:color="auto" w:fill="auto"/>
            <w:noWrap/>
            <w:vAlign w:val="center"/>
            <w:hideMark/>
          </w:tcPr>
          <w:p w14:paraId="5BBBF7B4"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2,6</w:t>
            </w:r>
          </w:p>
        </w:tc>
        <w:tc>
          <w:tcPr>
            <w:tcW w:w="433" w:type="pct"/>
            <w:tcBorders>
              <w:top w:val="nil"/>
              <w:left w:val="nil"/>
              <w:bottom w:val="single" w:sz="4" w:space="0" w:color="auto"/>
              <w:right w:val="single" w:sz="4" w:space="0" w:color="auto"/>
            </w:tcBorders>
            <w:shd w:val="clear" w:color="auto" w:fill="auto"/>
            <w:noWrap/>
            <w:vAlign w:val="center"/>
            <w:hideMark/>
          </w:tcPr>
          <w:p w14:paraId="551AA90E"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7AD450CE"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0.050</w:t>
            </w:r>
          </w:p>
        </w:tc>
        <w:tc>
          <w:tcPr>
            <w:tcW w:w="811" w:type="pct"/>
            <w:tcBorders>
              <w:top w:val="nil"/>
              <w:left w:val="nil"/>
              <w:bottom w:val="single" w:sz="4" w:space="0" w:color="auto"/>
              <w:right w:val="single" w:sz="4" w:space="0" w:color="auto"/>
            </w:tcBorders>
            <w:shd w:val="clear" w:color="auto" w:fill="auto"/>
            <w:vAlign w:val="center"/>
            <w:hideMark/>
          </w:tcPr>
          <w:p w14:paraId="3E2CDD0E"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auto" w:fill="auto"/>
            <w:vAlign w:val="center"/>
            <w:hideMark/>
          </w:tcPr>
          <w:p w14:paraId="5A29436B"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1988</w:t>
            </w:r>
          </w:p>
        </w:tc>
        <w:tc>
          <w:tcPr>
            <w:tcW w:w="422" w:type="pct"/>
            <w:tcBorders>
              <w:top w:val="nil"/>
              <w:left w:val="nil"/>
              <w:bottom w:val="single" w:sz="4" w:space="0" w:color="auto"/>
              <w:right w:val="single" w:sz="4" w:space="0" w:color="auto"/>
            </w:tcBorders>
            <w:shd w:val="clear" w:color="auto" w:fill="auto"/>
            <w:vAlign w:val="center"/>
            <w:hideMark/>
          </w:tcPr>
          <w:p w14:paraId="7C0C37D5"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7BC6F005"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19F2E395" w14:textId="77777777" w:rsidR="00D643AC" w:rsidRPr="00D643AC" w:rsidRDefault="00D643AC" w:rsidP="00D643AC">
            <w:pPr>
              <w:spacing w:line="240" w:lineRule="auto"/>
              <w:ind w:firstLine="0"/>
              <w:jc w:val="center"/>
              <w:rPr>
                <w:rFonts w:eastAsia="Times New Roman" w:cs="Times New Roman"/>
                <w:color w:val="000000"/>
                <w:sz w:val="20"/>
                <w:szCs w:val="20"/>
                <w:lang w:eastAsia="ru-RU"/>
              </w:rPr>
            </w:pPr>
            <w:r w:rsidRPr="00D643AC">
              <w:rPr>
                <w:rFonts w:eastAsia="Times New Roman" w:cs="Times New Roman"/>
                <w:color w:val="000000"/>
                <w:sz w:val="20"/>
                <w:szCs w:val="20"/>
                <w:lang w:eastAsia="ru-RU"/>
              </w:rPr>
              <w:t>57,34</w:t>
            </w:r>
          </w:p>
        </w:tc>
      </w:tr>
    </w:tbl>
    <w:p w14:paraId="542C055B" w14:textId="235DBC10" w:rsidR="00DA561C" w:rsidRDefault="00DA561C" w:rsidP="006E58F3">
      <w:pPr>
        <w:pStyle w:val="a5"/>
        <w:spacing w:after="0" w:line="240" w:lineRule="auto"/>
        <w:ind w:firstLine="0"/>
        <w:rPr>
          <w:color w:val="000000" w:themeColor="text1"/>
        </w:rPr>
      </w:pPr>
    </w:p>
    <w:p w14:paraId="084F3D06" w14:textId="77777777" w:rsidR="006E58F3" w:rsidRDefault="006E58F3" w:rsidP="00DA561C">
      <w:pPr>
        <w:pStyle w:val="a5"/>
        <w:spacing w:after="0" w:line="240" w:lineRule="auto"/>
        <w:rPr>
          <w:color w:val="000000" w:themeColor="text1"/>
        </w:rPr>
      </w:pPr>
    </w:p>
    <w:p w14:paraId="6E1EC054" w14:textId="482AFD78" w:rsidR="000029A0" w:rsidRDefault="006E58F3" w:rsidP="006E58F3">
      <w:pPr>
        <w:pStyle w:val="a5"/>
        <w:spacing w:after="0" w:line="240" w:lineRule="auto"/>
        <w:ind w:firstLine="0"/>
        <w:rPr>
          <w:color w:val="000000" w:themeColor="text1"/>
        </w:rPr>
      </w:pPr>
      <w:bookmarkStart w:id="39" w:name="_Toc61878645"/>
      <w:r w:rsidRPr="00122C6F">
        <w:rPr>
          <w:rFonts w:asciiTheme="minorHAnsi" w:hAnsiTheme="minorHAnsi" w:cstheme="minorHAnsi"/>
        </w:rPr>
        <w:t xml:space="preserve">Таблица </w:t>
      </w:r>
      <w:r w:rsidR="00634C23">
        <w:rPr>
          <w:rFonts w:asciiTheme="minorHAnsi" w:hAnsiTheme="minorHAnsi" w:cstheme="minorHAnsi"/>
        </w:rPr>
        <w:t>8</w:t>
      </w:r>
      <w:r w:rsidR="00634C23" w:rsidRPr="00122C6F">
        <w:rPr>
          <w:rFonts w:asciiTheme="minorHAnsi" w:hAnsiTheme="minorHAnsi" w:cstheme="minorHAnsi"/>
        </w:rPr>
        <w:t>.</w:t>
      </w:r>
      <w:r w:rsidR="00634C23" w:rsidRPr="00122C6F">
        <w:rPr>
          <w:rFonts w:asciiTheme="minorHAnsi" w:hAnsiTheme="minorHAnsi" w:cstheme="minorHAnsi"/>
        </w:rPr>
        <w:fldChar w:fldCharType="begin"/>
      </w:r>
      <w:r w:rsidR="00634C23" w:rsidRPr="00122C6F">
        <w:rPr>
          <w:rFonts w:asciiTheme="minorHAnsi" w:hAnsiTheme="minorHAnsi" w:cstheme="minorHAnsi"/>
        </w:rPr>
        <w:instrText xml:space="preserve"> SEQ Таблица \* ARABIC </w:instrText>
      </w:r>
      <w:r w:rsidR="00634C23" w:rsidRPr="00122C6F">
        <w:rPr>
          <w:rFonts w:asciiTheme="minorHAnsi" w:hAnsiTheme="minorHAnsi" w:cstheme="minorHAnsi"/>
        </w:rPr>
        <w:fldChar w:fldCharType="separate"/>
      </w:r>
      <w:r w:rsidR="00DA5A63">
        <w:rPr>
          <w:rFonts w:asciiTheme="minorHAnsi" w:hAnsiTheme="minorHAnsi" w:cstheme="minorHAnsi"/>
          <w:noProof/>
        </w:rPr>
        <w:t>21</w:t>
      </w:r>
      <w:r w:rsidR="00634C23" w:rsidRPr="00122C6F">
        <w:rPr>
          <w:rFonts w:asciiTheme="minorHAnsi" w:hAnsiTheme="minorHAnsi" w:cstheme="minorHAnsi"/>
        </w:rPr>
        <w:fldChar w:fldCharType="end"/>
      </w:r>
      <w:r>
        <w:rPr>
          <w:rFonts w:asciiTheme="minorHAnsi" w:hAnsiTheme="minorHAnsi" w:cstheme="minorHAnsi"/>
        </w:rPr>
        <w:t xml:space="preserve"> - </w:t>
      </w:r>
      <w:r w:rsidR="00DA561C">
        <w:rPr>
          <w:color w:val="000000" w:themeColor="text1"/>
        </w:rPr>
        <w:t>Предложения по строительству, реконструкции и (или) модернизации тепловых сетей с ичерпанием эксплуатационного ресурса от котельной с. Дубровицы</w:t>
      </w:r>
      <w:bookmarkEnd w:id="39"/>
    </w:p>
    <w:tbl>
      <w:tblPr>
        <w:tblW w:w="5000" w:type="pct"/>
        <w:tblLook w:val="04A0" w:firstRow="1" w:lastRow="0" w:firstColumn="1" w:lastColumn="0" w:noHBand="0" w:noVBand="1"/>
      </w:tblPr>
      <w:tblGrid>
        <w:gridCol w:w="1198"/>
        <w:gridCol w:w="1261"/>
        <w:gridCol w:w="801"/>
        <w:gridCol w:w="801"/>
        <w:gridCol w:w="802"/>
        <w:gridCol w:w="1522"/>
        <w:gridCol w:w="759"/>
        <w:gridCol w:w="767"/>
        <w:gridCol w:w="800"/>
        <w:gridCol w:w="916"/>
      </w:tblGrid>
      <w:tr w:rsidR="000029A0" w:rsidRPr="000029A0" w14:paraId="520812FF" w14:textId="77777777" w:rsidTr="000029A0">
        <w:trPr>
          <w:trHeight w:val="1895"/>
          <w:tblHeader/>
        </w:trPr>
        <w:tc>
          <w:tcPr>
            <w:tcW w:w="541"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CC5470F" w14:textId="77777777" w:rsidR="000029A0" w:rsidRPr="000029A0" w:rsidRDefault="000029A0" w:rsidP="000029A0">
            <w:pPr>
              <w:spacing w:line="240" w:lineRule="auto"/>
              <w:ind w:firstLine="0"/>
              <w:jc w:val="center"/>
              <w:rPr>
                <w:rFonts w:eastAsia="Times New Roman" w:cs="Times New Roman"/>
                <w:b/>
                <w:bCs/>
                <w:color w:val="000000"/>
                <w:sz w:val="20"/>
                <w:szCs w:val="20"/>
                <w:lang w:eastAsia="ru-RU"/>
              </w:rPr>
            </w:pPr>
            <w:r w:rsidRPr="000029A0">
              <w:rPr>
                <w:rFonts w:eastAsia="Times New Roman" w:cs="Times New Roman"/>
                <w:b/>
                <w:bCs/>
                <w:color w:val="000000"/>
                <w:sz w:val="20"/>
                <w:szCs w:val="20"/>
                <w:lang w:eastAsia="ru-RU"/>
              </w:rPr>
              <w:t>Наименование начала участка</w:t>
            </w:r>
          </w:p>
        </w:tc>
        <w:tc>
          <w:tcPr>
            <w:tcW w:w="671" w:type="pct"/>
            <w:tcBorders>
              <w:top w:val="single" w:sz="4" w:space="0" w:color="auto"/>
              <w:left w:val="nil"/>
              <w:bottom w:val="single" w:sz="4" w:space="0" w:color="auto"/>
              <w:right w:val="single" w:sz="4" w:space="0" w:color="auto"/>
            </w:tcBorders>
            <w:shd w:val="clear" w:color="auto" w:fill="auto"/>
            <w:textDirection w:val="btLr"/>
            <w:vAlign w:val="center"/>
            <w:hideMark/>
          </w:tcPr>
          <w:p w14:paraId="2743DDB2" w14:textId="77777777" w:rsidR="000029A0" w:rsidRPr="000029A0" w:rsidRDefault="000029A0" w:rsidP="000029A0">
            <w:pPr>
              <w:spacing w:line="240" w:lineRule="auto"/>
              <w:ind w:firstLine="0"/>
              <w:jc w:val="center"/>
              <w:rPr>
                <w:rFonts w:eastAsia="Times New Roman" w:cs="Times New Roman"/>
                <w:b/>
                <w:bCs/>
                <w:color w:val="000000"/>
                <w:sz w:val="20"/>
                <w:szCs w:val="20"/>
                <w:lang w:eastAsia="ru-RU"/>
              </w:rPr>
            </w:pPr>
            <w:r w:rsidRPr="000029A0">
              <w:rPr>
                <w:rFonts w:eastAsia="Times New Roman" w:cs="Times New Roman"/>
                <w:b/>
                <w:bCs/>
                <w:color w:val="000000"/>
                <w:sz w:val="20"/>
                <w:szCs w:val="20"/>
                <w:lang w:eastAsia="ru-RU"/>
              </w:rPr>
              <w:t>Наименование конца участка</w:t>
            </w:r>
          </w:p>
        </w:tc>
        <w:tc>
          <w:tcPr>
            <w:tcW w:w="432" w:type="pct"/>
            <w:tcBorders>
              <w:top w:val="single" w:sz="4" w:space="0" w:color="auto"/>
              <w:left w:val="nil"/>
              <w:bottom w:val="single" w:sz="4" w:space="0" w:color="auto"/>
              <w:right w:val="single" w:sz="4" w:space="0" w:color="auto"/>
            </w:tcBorders>
            <w:shd w:val="clear" w:color="auto" w:fill="auto"/>
            <w:textDirection w:val="btLr"/>
            <w:vAlign w:val="center"/>
            <w:hideMark/>
          </w:tcPr>
          <w:p w14:paraId="719CC7EF" w14:textId="77777777" w:rsidR="000029A0" w:rsidRPr="000029A0" w:rsidRDefault="000029A0" w:rsidP="000029A0">
            <w:pPr>
              <w:spacing w:line="240" w:lineRule="auto"/>
              <w:ind w:firstLine="0"/>
              <w:jc w:val="center"/>
              <w:rPr>
                <w:rFonts w:eastAsia="Times New Roman" w:cs="Times New Roman"/>
                <w:b/>
                <w:bCs/>
                <w:color w:val="000000"/>
                <w:sz w:val="20"/>
                <w:szCs w:val="20"/>
                <w:lang w:eastAsia="ru-RU"/>
              </w:rPr>
            </w:pPr>
            <w:r w:rsidRPr="000029A0">
              <w:rPr>
                <w:rFonts w:eastAsia="Times New Roman" w:cs="Times New Roman"/>
                <w:b/>
                <w:bCs/>
                <w:color w:val="000000"/>
                <w:sz w:val="20"/>
                <w:szCs w:val="20"/>
                <w:lang w:eastAsia="ru-RU"/>
              </w:rPr>
              <w:t>Длина участка, м</w:t>
            </w:r>
          </w:p>
        </w:tc>
        <w:tc>
          <w:tcPr>
            <w:tcW w:w="432" w:type="pct"/>
            <w:tcBorders>
              <w:top w:val="single" w:sz="4" w:space="0" w:color="auto"/>
              <w:left w:val="nil"/>
              <w:bottom w:val="single" w:sz="4" w:space="0" w:color="auto"/>
              <w:right w:val="single" w:sz="4" w:space="0" w:color="auto"/>
            </w:tcBorders>
            <w:shd w:val="clear" w:color="auto" w:fill="auto"/>
            <w:textDirection w:val="btLr"/>
            <w:vAlign w:val="center"/>
            <w:hideMark/>
          </w:tcPr>
          <w:p w14:paraId="26AF0699" w14:textId="77777777" w:rsidR="000029A0" w:rsidRPr="000029A0" w:rsidRDefault="000029A0" w:rsidP="000029A0">
            <w:pPr>
              <w:spacing w:line="240" w:lineRule="auto"/>
              <w:ind w:firstLine="0"/>
              <w:jc w:val="center"/>
              <w:rPr>
                <w:rFonts w:eastAsia="Times New Roman" w:cs="Times New Roman"/>
                <w:b/>
                <w:bCs/>
                <w:color w:val="000000"/>
                <w:sz w:val="20"/>
                <w:szCs w:val="20"/>
                <w:lang w:eastAsia="ru-RU"/>
              </w:rPr>
            </w:pPr>
            <w:r w:rsidRPr="000029A0">
              <w:rPr>
                <w:rFonts w:eastAsia="Times New Roman" w:cs="Times New Roman"/>
                <w:b/>
                <w:bCs/>
                <w:color w:val="000000"/>
                <w:sz w:val="20"/>
                <w:szCs w:val="20"/>
                <w:lang w:eastAsia="ru-RU"/>
              </w:rPr>
              <w:t>Диаметp подающего тpубопpовода, м</w:t>
            </w:r>
          </w:p>
        </w:tc>
        <w:tc>
          <w:tcPr>
            <w:tcW w:w="432" w:type="pct"/>
            <w:tcBorders>
              <w:top w:val="single" w:sz="4" w:space="0" w:color="auto"/>
              <w:left w:val="nil"/>
              <w:bottom w:val="single" w:sz="4" w:space="0" w:color="auto"/>
              <w:right w:val="single" w:sz="4" w:space="0" w:color="auto"/>
            </w:tcBorders>
            <w:shd w:val="clear" w:color="auto" w:fill="auto"/>
            <w:textDirection w:val="btLr"/>
            <w:vAlign w:val="center"/>
            <w:hideMark/>
          </w:tcPr>
          <w:p w14:paraId="239CEF47" w14:textId="77777777" w:rsidR="000029A0" w:rsidRPr="000029A0" w:rsidRDefault="000029A0" w:rsidP="000029A0">
            <w:pPr>
              <w:spacing w:line="240" w:lineRule="auto"/>
              <w:ind w:firstLine="0"/>
              <w:jc w:val="center"/>
              <w:rPr>
                <w:rFonts w:eastAsia="Times New Roman" w:cs="Times New Roman"/>
                <w:b/>
                <w:bCs/>
                <w:color w:val="000000"/>
                <w:sz w:val="20"/>
                <w:szCs w:val="20"/>
                <w:lang w:eastAsia="ru-RU"/>
              </w:rPr>
            </w:pPr>
            <w:r w:rsidRPr="000029A0">
              <w:rPr>
                <w:rFonts w:eastAsia="Times New Roman" w:cs="Times New Roman"/>
                <w:b/>
                <w:bCs/>
                <w:color w:val="000000"/>
                <w:sz w:val="20"/>
                <w:szCs w:val="20"/>
                <w:lang w:eastAsia="ru-RU"/>
              </w:rPr>
              <w:t>Диаметр обратного трубопровода, м</w:t>
            </w:r>
          </w:p>
        </w:tc>
        <w:tc>
          <w:tcPr>
            <w:tcW w:w="806" w:type="pct"/>
            <w:tcBorders>
              <w:top w:val="single" w:sz="4" w:space="0" w:color="auto"/>
              <w:left w:val="nil"/>
              <w:bottom w:val="single" w:sz="4" w:space="0" w:color="auto"/>
              <w:right w:val="single" w:sz="4" w:space="0" w:color="auto"/>
            </w:tcBorders>
            <w:shd w:val="clear" w:color="auto" w:fill="auto"/>
            <w:textDirection w:val="btLr"/>
            <w:vAlign w:val="center"/>
            <w:hideMark/>
          </w:tcPr>
          <w:p w14:paraId="56944C83" w14:textId="77777777" w:rsidR="000029A0" w:rsidRPr="000029A0" w:rsidRDefault="000029A0" w:rsidP="000029A0">
            <w:pPr>
              <w:spacing w:line="240" w:lineRule="auto"/>
              <w:ind w:firstLine="0"/>
              <w:jc w:val="center"/>
              <w:rPr>
                <w:rFonts w:eastAsia="Times New Roman" w:cs="Times New Roman"/>
                <w:b/>
                <w:bCs/>
                <w:color w:val="000000"/>
                <w:sz w:val="20"/>
                <w:szCs w:val="20"/>
                <w:lang w:eastAsia="ru-RU"/>
              </w:rPr>
            </w:pPr>
            <w:r w:rsidRPr="000029A0">
              <w:rPr>
                <w:rFonts w:eastAsia="Times New Roman" w:cs="Times New Roman"/>
                <w:b/>
                <w:bCs/>
                <w:color w:val="000000"/>
                <w:sz w:val="20"/>
                <w:szCs w:val="20"/>
                <w:lang w:eastAsia="ru-RU"/>
              </w:rPr>
              <w:t>Вид прокладки тепловой сети</w:t>
            </w:r>
          </w:p>
        </w:tc>
        <w:tc>
          <w:tcPr>
            <w:tcW w:w="410" w:type="pct"/>
            <w:tcBorders>
              <w:top w:val="single" w:sz="4" w:space="0" w:color="auto"/>
              <w:left w:val="nil"/>
              <w:bottom w:val="single" w:sz="4" w:space="0" w:color="auto"/>
              <w:right w:val="single" w:sz="4" w:space="0" w:color="auto"/>
            </w:tcBorders>
            <w:shd w:val="clear" w:color="auto" w:fill="auto"/>
            <w:textDirection w:val="btLr"/>
            <w:vAlign w:val="center"/>
            <w:hideMark/>
          </w:tcPr>
          <w:p w14:paraId="12480FA4" w14:textId="77777777" w:rsidR="000029A0" w:rsidRPr="000029A0" w:rsidRDefault="000029A0" w:rsidP="000029A0">
            <w:pPr>
              <w:spacing w:line="240" w:lineRule="auto"/>
              <w:ind w:firstLine="0"/>
              <w:jc w:val="center"/>
              <w:rPr>
                <w:rFonts w:eastAsia="Times New Roman" w:cs="Times New Roman"/>
                <w:b/>
                <w:bCs/>
                <w:color w:val="000000"/>
                <w:sz w:val="20"/>
                <w:szCs w:val="20"/>
                <w:lang w:eastAsia="ru-RU"/>
              </w:rPr>
            </w:pPr>
            <w:r w:rsidRPr="000029A0">
              <w:rPr>
                <w:rFonts w:eastAsia="Times New Roman" w:cs="Times New Roman"/>
                <w:b/>
                <w:bCs/>
                <w:color w:val="000000"/>
                <w:sz w:val="20"/>
                <w:szCs w:val="20"/>
                <w:lang w:eastAsia="ru-RU"/>
              </w:rPr>
              <w:t>Год ввода</w:t>
            </w:r>
          </w:p>
        </w:tc>
        <w:tc>
          <w:tcPr>
            <w:tcW w:w="414" w:type="pct"/>
            <w:tcBorders>
              <w:top w:val="single" w:sz="4" w:space="0" w:color="auto"/>
              <w:left w:val="nil"/>
              <w:bottom w:val="single" w:sz="4" w:space="0" w:color="auto"/>
              <w:right w:val="single" w:sz="4" w:space="0" w:color="auto"/>
            </w:tcBorders>
            <w:shd w:val="clear" w:color="auto" w:fill="auto"/>
            <w:textDirection w:val="btLr"/>
            <w:vAlign w:val="center"/>
            <w:hideMark/>
          </w:tcPr>
          <w:p w14:paraId="718CB614" w14:textId="77777777" w:rsidR="000029A0" w:rsidRPr="000029A0" w:rsidRDefault="000029A0" w:rsidP="000029A0">
            <w:pPr>
              <w:spacing w:line="240" w:lineRule="auto"/>
              <w:ind w:firstLine="0"/>
              <w:jc w:val="center"/>
              <w:rPr>
                <w:rFonts w:eastAsia="Times New Roman" w:cs="Times New Roman"/>
                <w:b/>
                <w:bCs/>
                <w:color w:val="000000"/>
                <w:sz w:val="20"/>
                <w:szCs w:val="20"/>
                <w:lang w:eastAsia="ru-RU"/>
              </w:rPr>
            </w:pPr>
            <w:r w:rsidRPr="000029A0">
              <w:rPr>
                <w:rFonts w:eastAsia="Times New Roman" w:cs="Times New Roman"/>
                <w:b/>
                <w:bCs/>
                <w:color w:val="000000"/>
                <w:sz w:val="20"/>
                <w:szCs w:val="20"/>
                <w:lang w:eastAsia="ru-RU"/>
              </w:rPr>
              <w:t>Год реконструкции</w:t>
            </w:r>
          </w:p>
        </w:tc>
        <w:tc>
          <w:tcPr>
            <w:tcW w:w="431" w:type="pct"/>
            <w:tcBorders>
              <w:top w:val="single" w:sz="4" w:space="0" w:color="auto"/>
              <w:left w:val="nil"/>
              <w:bottom w:val="single" w:sz="4" w:space="0" w:color="auto"/>
              <w:right w:val="single" w:sz="4" w:space="0" w:color="auto"/>
            </w:tcBorders>
            <w:shd w:val="clear" w:color="auto" w:fill="auto"/>
            <w:textDirection w:val="btLr"/>
            <w:vAlign w:val="center"/>
            <w:hideMark/>
          </w:tcPr>
          <w:p w14:paraId="3E32239D" w14:textId="77777777" w:rsidR="000029A0" w:rsidRPr="000029A0" w:rsidRDefault="000029A0" w:rsidP="000029A0">
            <w:pPr>
              <w:spacing w:line="240" w:lineRule="auto"/>
              <w:ind w:firstLine="0"/>
              <w:jc w:val="center"/>
              <w:rPr>
                <w:rFonts w:eastAsia="Times New Roman" w:cs="Times New Roman"/>
                <w:b/>
                <w:bCs/>
                <w:color w:val="000000"/>
                <w:sz w:val="20"/>
                <w:szCs w:val="20"/>
                <w:lang w:eastAsia="ru-RU"/>
              </w:rPr>
            </w:pPr>
            <w:r w:rsidRPr="000029A0">
              <w:rPr>
                <w:rFonts w:eastAsia="Times New Roman" w:cs="Times New Roman"/>
                <w:b/>
                <w:bCs/>
                <w:color w:val="000000"/>
                <w:sz w:val="20"/>
                <w:szCs w:val="20"/>
                <w:lang w:eastAsia="ru-RU"/>
              </w:rPr>
              <w:t>Период эксплуатации, лет</w:t>
            </w:r>
          </w:p>
        </w:tc>
        <w:tc>
          <w:tcPr>
            <w:tcW w:w="432" w:type="pct"/>
            <w:tcBorders>
              <w:top w:val="single" w:sz="4" w:space="0" w:color="auto"/>
              <w:left w:val="nil"/>
              <w:bottom w:val="single" w:sz="4" w:space="0" w:color="auto"/>
              <w:right w:val="single" w:sz="4" w:space="0" w:color="auto"/>
            </w:tcBorders>
            <w:shd w:val="clear" w:color="auto" w:fill="auto"/>
            <w:textDirection w:val="btLr"/>
            <w:vAlign w:val="center"/>
            <w:hideMark/>
          </w:tcPr>
          <w:p w14:paraId="248D0BBD" w14:textId="77777777" w:rsidR="000029A0" w:rsidRPr="000029A0" w:rsidRDefault="000029A0" w:rsidP="000029A0">
            <w:pPr>
              <w:spacing w:line="240" w:lineRule="auto"/>
              <w:ind w:firstLine="0"/>
              <w:jc w:val="center"/>
              <w:rPr>
                <w:rFonts w:eastAsia="Times New Roman" w:cs="Times New Roman"/>
                <w:b/>
                <w:bCs/>
                <w:color w:val="000000"/>
                <w:sz w:val="20"/>
                <w:szCs w:val="20"/>
                <w:lang w:eastAsia="ru-RU"/>
              </w:rPr>
            </w:pPr>
            <w:r w:rsidRPr="000029A0">
              <w:rPr>
                <w:rFonts w:eastAsia="Times New Roman" w:cs="Times New Roman"/>
                <w:b/>
                <w:bCs/>
                <w:color w:val="000000"/>
                <w:sz w:val="20"/>
                <w:szCs w:val="20"/>
                <w:lang w:eastAsia="ru-RU"/>
              </w:rPr>
              <w:t xml:space="preserve"> Стоимость, тыс.руб в ценах 2020 года </w:t>
            </w:r>
          </w:p>
        </w:tc>
      </w:tr>
      <w:tr w:rsidR="000029A0" w:rsidRPr="000029A0" w14:paraId="1326FE1B" w14:textId="77777777" w:rsidTr="000029A0">
        <w:trPr>
          <w:trHeight w:val="585"/>
        </w:trPr>
        <w:tc>
          <w:tcPr>
            <w:tcW w:w="541" w:type="pct"/>
            <w:tcBorders>
              <w:top w:val="nil"/>
              <w:left w:val="single" w:sz="4" w:space="0" w:color="auto"/>
              <w:bottom w:val="single" w:sz="4" w:space="0" w:color="auto"/>
              <w:right w:val="single" w:sz="4" w:space="0" w:color="auto"/>
            </w:tcBorders>
            <w:shd w:val="clear" w:color="000000" w:fill="E2EFDA"/>
            <w:vAlign w:val="center"/>
            <w:hideMark/>
          </w:tcPr>
          <w:p w14:paraId="1ACDA977"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Котельная с. Дубровицы</w:t>
            </w:r>
          </w:p>
        </w:tc>
        <w:tc>
          <w:tcPr>
            <w:tcW w:w="671" w:type="pct"/>
            <w:tcBorders>
              <w:top w:val="nil"/>
              <w:left w:val="nil"/>
              <w:bottom w:val="single" w:sz="4" w:space="0" w:color="auto"/>
              <w:right w:val="single" w:sz="4" w:space="0" w:color="auto"/>
            </w:tcBorders>
            <w:shd w:val="clear" w:color="000000" w:fill="E2EFDA"/>
            <w:vAlign w:val="center"/>
            <w:hideMark/>
          </w:tcPr>
          <w:p w14:paraId="5EEAF220"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 </w:t>
            </w:r>
          </w:p>
        </w:tc>
        <w:tc>
          <w:tcPr>
            <w:tcW w:w="432" w:type="pct"/>
            <w:tcBorders>
              <w:top w:val="nil"/>
              <w:left w:val="nil"/>
              <w:bottom w:val="single" w:sz="4" w:space="0" w:color="auto"/>
              <w:right w:val="single" w:sz="4" w:space="0" w:color="auto"/>
            </w:tcBorders>
            <w:shd w:val="clear" w:color="000000" w:fill="E2EFDA"/>
            <w:noWrap/>
            <w:vAlign w:val="center"/>
            <w:hideMark/>
          </w:tcPr>
          <w:p w14:paraId="7657A2CB"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2,8</w:t>
            </w:r>
          </w:p>
        </w:tc>
        <w:tc>
          <w:tcPr>
            <w:tcW w:w="432" w:type="pct"/>
            <w:tcBorders>
              <w:top w:val="nil"/>
              <w:left w:val="nil"/>
              <w:bottom w:val="single" w:sz="4" w:space="0" w:color="auto"/>
              <w:right w:val="single" w:sz="4" w:space="0" w:color="auto"/>
            </w:tcBorders>
            <w:shd w:val="clear" w:color="000000" w:fill="E2EFDA"/>
            <w:noWrap/>
            <w:vAlign w:val="center"/>
            <w:hideMark/>
          </w:tcPr>
          <w:p w14:paraId="1B0D388A"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0.207</w:t>
            </w:r>
          </w:p>
        </w:tc>
        <w:tc>
          <w:tcPr>
            <w:tcW w:w="432" w:type="pct"/>
            <w:tcBorders>
              <w:top w:val="nil"/>
              <w:left w:val="nil"/>
              <w:bottom w:val="single" w:sz="4" w:space="0" w:color="auto"/>
              <w:right w:val="single" w:sz="4" w:space="0" w:color="auto"/>
            </w:tcBorders>
            <w:shd w:val="clear" w:color="000000" w:fill="E2EFDA"/>
            <w:noWrap/>
            <w:vAlign w:val="center"/>
            <w:hideMark/>
          </w:tcPr>
          <w:p w14:paraId="653EC419"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0.207</w:t>
            </w:r>
          </w:p>
        </w:tc>
        <w:tc>
          <w:tcPr>
            <w:tcW w:w="806" w:type="pct"/>
            <w:tcBorders>
              <w:top w:val="nil"/>
              <w:left w:val="nil"/>
              <w:bottom w:val="single" w:sz="4" w:space="0" w:color="auto"/>
              <w:right w:val="single" w:sz="4" w:space="0" w:color="auto"/>
            </w:tcBorders>
            <w:shd w:val="clear" w:color="000000" w:fill="E2EFDA"/>
            <w:vAlign w:val="center"/>
            <w:hideMark/>
          </w:tcPr>
          <w:p w14:paraId="33F5D53D"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Подземная бесканальная</w:t>
            </w:r>
          </w:p>
        </w:tc>
        <w:tc>
          <w:tcPr>
            <w:tcW w:w="410" w:type="pct"/>
            <w:tcBorders>
              <w:top w:val="nil"/>
              <w:left w:val="nil"/>
              <w:bottom w:val="single" w:sz="4" w:space="0" w:color="auto"/>
              <w:right w:val="single" w:sz="4" w:space="0" w:color="auto"/>
            </w:tcBorders>
            <w:shd w:val="clear" w:color="000000" w:fill="E2EFDA"/>
            <w:vAlign w:val="center"/>
            <w:hideMark/>
          </w:tcPr>
          <w:p w14:paraId="79025D0C"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1988</w:t>
            </w:r>
          </w:p>
        </w:tc>
        <w:tc>
          <w:tcPr>
            <w:tcW w:w="414" w:type="pct"/>
            <w:tcBorders>
              <w:top w:val="nil"/>
              <w:left w:val="nil"/>
              <w:bottom w:val="single" w:sz="4" w:space="0" w:color="auto"/>
              <w:right w:val="single" w:sz="4" w:space="0" w:color="auto"/>
            </w:tcBorders>
            <w:shd w:val="clear" w:color="000000" w:fill="E2EFDA"/>
            <w:vAlign w:val="center"/>
            <w:hideMark/>
          </w:tcPr>
          <w:p w14:paraId="6AB89808"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2026-2031</w:t>
            </w:r>
          </w:p>
        </w:tc>
        <w:tc>
          <w:tcPr>
            <w:tcW w:w="431" w:type="pct"/>
            <w:tcBorders>
              <w:top w:val="nil"/>
              <w:left w:val="nil"/>
              <w:bottom w:val="single" w:sz="4" w:space="0" w:color="auto"/>
              <w:right w:val="single" w:sz="4" w:space="0" w:color="auto"/>
            </w:tcBorders>
            <w:shd w:val="clear" w:color="000000" w:fill="E2EFDA"/>
            <w:noWrap/>
            <w:vAlign w:val="center"/>
            <w:hideMark/>
          </w:tcPr>
          <w:p w14:paraId="46AD62B7"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04B0F155"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103,819</w:t>
            </w:r>
          </w:p>
        </w:tc>
      </w:tr>
      <w:tr w:rsidR="000029A0" w:rsidRPr="000029A0" w14:paraId="45032FAD" w14:textId="77777777" w:rsidTr="000029A0">
        <w:trPr>
          <w:trHeight w:val="585"/>
        </w:trPr>
        <w:tc>
          <w:tcPr>
            <w:tcW w:w="541" w:type="pct"/>
            <w:tcBorders>
              <w:top w:val="nil"/>
              <w:left w:val="single" w:sz="4" w:space="0" w:color="auto"/>
              <w:bottom w:val="single" w:sz="4" w:space="0" w:color="auto"/>
              <w:right w:val="single" w:sz="4" w:space="0" w:color="auto"/>
            </w:tcBorders>
            <w:shd w:val="clear" w:color="auto" w:fill="auto"/>
            <w:vAlign w:val="center"/>
            <w:hideMark/>
          </w:tcPr>
          <w:p w14:paraId="59EF1C70"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 </w:t>
            </w:r>
          </w:p>
        </w:tc>
        <w:tc>
          <w:tcPr>
            <w:tcW w:w="671" w:type="pct"/>
            <w:tcBorders>
              <w:top w:val="nil"/>
              <w:left w:val="nil"/>
              <w:bottom w:val="single" w:sz="4" w:space="0" w:color="auto"/>
              <w:right w:val="single" w:sz="4" w:space="0" w:color="auto"/>
            </w:tcBorders>
            <w:shd w:val="clear" w:color="auto" w:fill="auto"/>
            <w:vAlign w:val="center"/>
            <w:hideMark/>
          </w:tcPr>
          <w:p w14:paraId="4522CB3B"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ТК-1</w:t>
            </w:r>
          </w:p>
        </w:tc>
        <w:tc>
          <w:tcPr>
            <w:tcW w:w="432" w:type="pct"/>
            <w:tcBorders>
              <w:top w:val="nil"/>
              <w:left w:val="nil"/>
              <w:bottom w:val="single" w:sz="4" w:space="0" w:color="auto"/>
              <w:right w:val="single" w:sz="4" w:space="0" w:color="auto"/>
            </w:tcBorders>
            <w:shd w:val="clear" w:color="auto" w:fill="auto"/>
            <w:noWrap/>
            <w:vAlign w:val="center"/>
            <w:hideMark/>
          </w:tcPr>
          <w:p w14:paraId="62DB6867"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5,9</w:t>
            </w:r>
          </w:p>
        </w:tc>
        <w:tc>
          <w:tcPr>
            <w:tcW w:w="432" w:type="pct"/>
            <w:tcBorders>
              <w:top w:val="nil"/>
              <w:left w:val="nil"/>
              <w:bottom w:val="single" w:sz="4" w:space="0" w:color="auto"/>
              <w:right w:val="single" w:sz="4" w:space="0" w:color="auto"/>
            </w:tcBorders>
            <w:shd w:val="clear" w:color="auto" w:fill="auto"/>
            <w:noWrap/>
            <w:vAlign w:val="center"/>
            <w:hideMark/>
          </w:tcPr>
          <w:p w14:paraId="16412CAF"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0.207</w:t>
            </w:r>
          </w:p>
        </w:tc>
        <w:tc>
          <w:tcPr>
            <w:tcW w:w="432" w:type="pct"/>
            <w:tcBorders>
              <w:top w:val="nil"/>
              <w:left w:val="nil"/>
              <w:bottom w:val="single" w:sz="4" w:space="0" w:color="auto"/>
              <w:right w:val="single" w:sz="4" w:space="0" w:color="auto"/>
            </w:tcBorders>
            <w:shd w:val="clear" w:color="auto" w:fill="auto"/>
            <w:noWrap/>
            <w:vAlign w:val="center"/>
            <w:hideMark/>
          </w:tcPr>
          <w:p w14:paraId="5D5BF350"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0.207</w:t>
            </w:r>
          </w:p>
        </w:tc>
        <w:tc>
          <w:tcPr>
            <w:tcW w:w="806" w:type="pct"/>
            <w:tcBorders>
              <w:top w:val="nil"/>
              <w:left w:val="nil"/>
              <w:bottom w:val="single" w:sz="4" w:space="0" w:color="auto"/>
              <w:right w:val="single" w:sz="4" w:space="0" w:color="auto"/>
            </w:tcBorders>
            <w:shd w:val="clear" w:color="auto" w:fill="auto"/>
            <w:vAlign w:val="center"/>
            <w:hideMark/>
          </w:tcPr>
          <w:p w14:paraId="2B9237AE"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Подземная бесканальная</w:t>
            </w:r>
          </w:p>
        </w:tc>
        <w:tc>
          <w:tcPr>
            <w:tcW w:w="410" w:type="pct"/>
            <w:tcBorders>
              <w:top w:val="nil"/>
              <w:left w:val="nil"/>
              <w:bottom w:val="single" w:sz="4" w:space="0" w:color="auto"/>
              <w:right w:val="single" w:sz="4" w:space="0" w:color="auto"/>
            </w:tcBorders>
            <w:shd w:val="clear" w:color="auto" w:fill="auto"/>
            <w:vAlign w:val="center"/>
            <w:hideMark/>
          </w:tcPr>
          <w:p w14:paraId="236ECC1B"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1988</w:t>
            </w:r>
          </w:p>
        </w:tc>
        <w:tc>
          <w:tcPr>
            <w:tcW w:w="414" w:type="pct"/>
            <w:tcBorders>
              <w:top w:val="nil"/>
              <w:left w:val="nil"/>
              <w:bottom w:val="single" w:sz="4" w:space="0" w:color="auto"/>
              <w:right w:val="single" w:sz="4" w:space="0" w:color="auto"/>
            </w:tcBorders>
            <w:shd w:val="clear" w:color="auto" w:fill="auto"/>
            <w:vAlign w:val="center"/>
            <w:hideMark/>
          </w:tcPr>
          <w:p w14:paraId="6C98DCA1"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2026-2031</w:t>
            </w:r>
          </w:p>
        </w:tc>
        <w:tc>
          <w:tcPr>
            <w:tcW w:w="431" w:type="pct"/>
            <w:tcBorders>
              <w:top w:val="nil"/>
              <w:left w:val="nil"/>
              <w:bottom w:val="single" w:sz="4" w:space="0" w:color="auto"/>
              <w:right w:val="single" w:sz="4" w:space="0" w:color="auto"/>
            </w:tcBorders>
            <w:shd w:val="clear" w:color="auto" w:fill="auto"/>
            <w:noWrap/>
            <w:vAlign w:val="center"/>
            <w:hideMark/>
          </w:tcPr>
          <w:p w14:paraId="3F550EDD"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3D281039"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218,762</w:t>
            </w:r>
          </w:p>
        </w:tc>
      </w:tr>
      <w:tr w:rsidR="000029A0" w:rsidRPr="000029A0" w14:paraId="3FA529F7" w14:textId="77777777" w:rsidTr="000029A0">
        <w:trPr>
          <w:trHeight w:val="585"/>
        </w:trPr>
        <w:tc>
          <w:tcPr>
            <w:tcW w:w="541" w:type="pct"/>
            <w:tcBorders>
              <w:top w:val="nil"/>
              <w:left w:val="single" w:sz="4" w:space="0" w:color="auto"/>
              <w:bottom w:val="single" w:sz="4" w:space="0" w:color="auto"/>
              <w:right w:val="single" w:sz="4" w:space="0" w:color="auto"/>
            </w:tcBorders>
            <w:shd w:val="clear" w:color="000000" w:fill="E2EFDA"/>
            <w:vAlign w:val="center"/>
            <w:hideMark/>
          </w:tcPr>
          <w:p w14:paraId="2648D8F0"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ТК-1</w:t>
            </w:r>
          </w:p>
        </w:tc>
        <w:tc>
          <w:tcPr>
            <w:tcW w:w="671" w:type="pct"/>
            <w:tcBorders>
              <w:top w:val="nil"/>
              <w:left w:val="nil"/>
              <w:bottom w:val="single" w:sz="4" w:space="0" w:color="auto"/>
              <w:right w:val="single" w:sz="4" w:space="0" w:color="auto"/>
            </w:tcBorders>
            <w:shd w:val="clear" w:color="000000" w:fill="E2EFDA"/>
            <w:vAlign w:val="center"/>
            <w:hideMark/>
          </w:tcPr>
          <w:p w14:paraId="53B747E7"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ТК-2</w:t>
            </w:r>
          </w:p>
        </w:tc>
        <w:tc>
          <w:tcPr>
            <w:tcW w:w="432" w:type="pct"/>
            <w:tcBorders>
              <w:top w:val="nil"/>
              <w:left w:val="nil"/>
              <w:bottom w:val="single" w:sz="4" w:space="0" w:color="auto"/>
              <w:right w:val="single" w:sz="4" w:space="0" w:color="auto"/>
            </w:tcBorders>
            <w:shd w:val="clear" w:color="000000" w:fill="E2EFDA"/>
            <w:noWrap/>
            <w:vAlign w:val="center"/>
            <w:hideMark/>
          </w:tcPr>
          <w:p w14:paraId="394E4528"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73,4</w:t>
            </w:r>
          </w:p>
        </w:tc>
        <w:tc>
          <w:tcPr>
            <w:tcW w:w="432" w:type="pct"/>
            <w:tcBorders>
              <w:top w:val="nil"/>
              <w:left w:val="nil"/>
              <w:bottom w:val="single" w:sz="4" w:space="0" w:color="auto"/>
              <w:right w:val="single" w:sz="4" w:space="0" w:color="auto"/>
            </w:tcBorders>
            <w:shd w:val="clear" w:color="000000" w:fill="E2EFDA"/>
            <w:noWrap/>
            <w:vAlign w:val="center"/>
            <w:hideMark/>
          </w:tcPr>
          <w:p w14:paraId="0ABFDA03"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0.207</w:t>
            </w:r>
          </w:p>
        </w:tc>
        <w:tc>
          <w:tcPr>
            <w:tcW w:w="432" w:type="pct"/>
            <w:tcBorders>
              <w:top w:val="nil"/>
              <w:left w:val="nil"/>
              <w:bottom w:val="single" w:sz="4" w:space="0" w:color="auto"/>
              <w:right w:val="single" w:sz="4" w:space="0" w:color="auto"/>
            </w:tcBorders>
            <w:shd w:val="clear" w:color="000000" w:fill="E2EFDA"/>
            <w:noWrap/>
            <w:vAlign w:val="center"/>
            <w:hideMark/>
          </w:tcPr>
          <w:p w14:paraId="7D1B6DB1"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0.207</w:t>
            </w:r>
          </w:p>
        </w:tc>
        <w:tc>
          <w:tcPr>
            <w:tcW w:w="806" w:type="pct"/>
            <w:tcBorders>
              <w:top w:val="nil"/>
              <w:left w:val="nil"/>
              <w:bottom w:val="single" w:sz="4" w:space="0" w:color="auto"/>
              <w:right w:val="single" w:sz="4" w:space="0" w:color="auto"/>
            </w:tcBorders>
            <w:shd w:val="clear" w:color="000000" w:fill="E2EFDA"/>
            <w:vAlign w:val="center"/>
            <w:hideMark/>
          </w:tcPr>
          <w:p w14:paraId="204C1FE1"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Подземная бесканальная</w:t>
            </w:r>
          </w:p>
        </w:tc>
        <w:tc>
          <w:tcPr>
            <w:tcW w:w="410" w:type="pct"/>
            <w:tcBorders>
              <w:top w:val="nil"/>
              <w:left w:val="nil"/>
              <w:bottom w:val="single" w:sz="4" w:space="0" w:color="auto"/>
              <w:right w:val="single" w:sz="4" w:space="0" w:color="auto"/>
            </w:tcBorders>
            <w:shd w:val="clear" w:color="000000" w:fill="E2EFDA"/>
            <w:vAlign w:val="center"/>
            <w:hideMark/>
          </w:tcPr>
          <w:p w14:paraId="236FC8E4"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1988</w:t>
            </w:r>
          </w:p>
        </w:tc>
        <w:tc>
          <w:tcPr>
            <w:tcW w:w="414" w:type="pct"/>
            <w:tcBorders>
              <w:top w:val="nil"/>
              <w:left w:val="nil"/>
              <w:bottom w:val="single" w:sz="4" w:space="0" w:color="auto"/>
              <w:right w:val="single" w:sz="4" w:space="0" w:color="auto"/>
            </w:tcBorders>
            <w:shd w:val="clear" w:color="000000" w:fill="E2EFDA"/>
            <w:vAlign w:val="center"/>
            <w:hideMark/>
          </w:tcPr>
          <w:p w14:paraId="127A979E"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2026-2031</w:t>
            </w:r>
          </w:p>
        </w:tc>
        <w:tc>
          <w:tcPr>
            <w:tcW w:w="431" w:type="pct"/>
            <w:tcBorders>
              <w:top w:val="nil"/>
              <w:left w:val="nil"/>
              <w:bottom w:val="single" w:sz="4" w:space="0" w:color="auto"/>
              <w:right w:val="single" w:sz="4" w:space="0" w:color="auto"/>
            </w:tcBorders>
            <w:shd w:val="clear" w:color="000000" w:fill="E2EFDA"/>
            <w:noWrap/>
            <w:vAlign w:val="center"/>
            <w:hideMark/>
          </w:tcPr>
          <w:p w14:paraId="04173223"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08EB22DD"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2 721,55</w:t>
            </w:r>
          </w:p>
        </w:tc>
      </w:tr>
      <w:tr w:rsidR="000029A0" w:rsidRPr="000029A0" w14:paraId="0CADCFEC" w14:textId="77777777" w:rsidTr="000029A0">
        <w:trPr>
          <w:trHeight w:val="585"/>
        </w:trPr>
        <w:tc>
          <w:tcPr>
            <w:tcW w:w="541" w:type="pct"/>
            <w:tcBorders>
              <w:top w:val="nil"/>
              <w:left w:val="single" w:sz="4" w:space="0" w:color="auto"/>
              <w:bottom w:val="single" w:sz="4" w:space="0" w:color="auto"/>
              <w:right w:val="single" w:sz="4" w:space="0" w:color="auto"/>
            </w:tcBorders>
            <w:shd w:val="clear" w:color="auto" w:fill="auto"/>
            <w:vAlign w:val="center"/>
            <w:hideMark/>
          </w:tcPr>
          <w:p w14:paraId="3E47AC9E"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ТК-2</w:t>
            </w:r>
          </w:p>
        </w:tc>
        <w:tc>
          <w:tcPr>
            <w:tcW w:w="671" w:type="pct"/>
            <w:tcBorders>
              <w:top w:val="nil"/>
              <w:left w:val="nil"/>
              <w:bottom w:val="single" w:sz="4" w:space="0" w:color="auto"/>
              <w:right w:val="single" w:sz="4" w:space="0" w:color="auto"/>
            </w:tcBorders>
            <w:shd w:val="clear" w:color="auto" w:fill="auto"/>
            <w:vAlign w:val="center"/>
            <w:hideMark/>
          </w:tcPr>
          <w:p w14:paraId="5EB5F29A"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ТК-3</w:t>
            </w:r>
          </w:p>
        </w:tc>
        <w:tc>
          <w:tcPr>
            <w:tcW w:w="432" w:type="pct"/>
            <w:tcBorders>
              <w:top w:val="nil"/>
              <w:left w:val="nil"/>
              <w:bottom w:val="single" w:sz="4" w:space="0" w:color="auto"/>
              <w:right w:val="single" w:sz="4" w:space="0" w:color="auto"/>
            </w:tcBorders>
            <w:shd w:val="clear" w:color="auto" w:fill="auto"/>
            <w:noWrap/>
            <w:vAlign w:val="center"/>
            <w:hideMark/>
          </w:tcPr>
          <w:p w14:paraId="0528E98C"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54,1</w:t>
            </w:r>
          </w:p>
        </w:tc>
        <w:tc>
          <w:tcPr>
            <w:tcW w:w="432" w:type="pct"/>
            <w:tcBorders>
              <w:top w:val="nil"/>
              <w:left w:val="nil"/>
              <w:bottom w:val="single" w:sz="4" w:space="0" w:color="auto"/>
              <w:right w:val="single" w:sz="4" w:space="0" w:color="auto"/>
            </w:tcBorders>
            <w:shd w:val="clear" w:color="auto" w:fill="auto"/>
            <w:noWrap/>
            <w:vAlign w:val="center"/>
            <w:hideMark/>
          </w:tcPr>
          <w:p w14:paraId="0D944D0B"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0.207</w:t>
            </w:r>
          </w:p>
        </w:tc>
        <w:tc>
          <w:tcPr>
            <w:tcW w:w="432" w:type="pct"/>
            <w:tcBorders>
              <w:top w:val="nil"/>
              <w:left w:val="nil"/>
              <w:bottom w:val="single" w:sz="4" w:space="0" w:color="auto"/>
              <w:right w:val="single" w:sz="4" w:space="0" w:color="auto"/>
            </w:tcBorders>
            <w:shd w:val="clear" w:color="auto" w:fill="auto"/>
            <w:noWrap/>
            <w:vAlign w:val="center"/>
            <w:hideMark/>
          </w:tcPr>
          <w:p w14:paraId="0D5C66C8"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0.207</w:t>
            </w:r>
          </w:p>
        </w:tc>
        <w:tc>
          <w:tcPr>
            <w:tcW w:w="806" w:type="pct"/>
            <w:tcBorders>
              <w:top w:val="nil"/>
              <w:left w:val="nil"/>
              <w:bottom w:val="single" w:sz="4" w:space="0" w:color="auto"/>
              <w:right w:val="single" w:sz="4" w:space="0" w:color="auto"/>
            </w:tcBorders>
            <w:shd w:val="clear" w:color="auto" w:fill="auto"/>
            <w:vAlign w:val="center"/>
            <w:hideMark/>
          </w:tcPr>
          <w:p w14:paraId="2CDFBA95"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Подземная бесканальная</w:t>
            </w:r>
          </w:p>
        </w:tc>
        <w:tc>
          <w:tcPr>
            <w:tcW w:w="410" w:type="pct"/>
            <w:tcBorders>
              <w:top w:val="nil"/>
              <w:left w:val="nil"/>
              <w:bottom w:val="single" w:sz="4" w:space="0" w:color="auto"/>
              <w:right w:val="single" w:sz="4" w:space="0" w:color="auto"/>
            </w:tcBorders>
            <w:shd w:val="clear" w:color="auto" w:fill="auto"/>
            <w:vAlign w:val="center"/>
            <w:hideMark/>
          </w:tcPr>
          <w:p w14:paraId="1E05BB40"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1988</w:t>
            </w:r>
          </w:p>
        </w:tc>
        <w:tc>
          <w:tcPr>
            <w:tcW w:w="414" w:type="pct"/>
            <w:tcBorders>
              <w:top w:val="nil"/>
              <w:left w:val="nil"/>
              <w:bottom w:val="single" w:sz="4" w:space="0" w:color="auto"/>
              <w:right w:val="single" w:sz="4" w:space="0" w:color="auto"/>
            </w:tcBorders>
            <w:shd w:val="clear" w:color="auto" w:fill="auto"/>
            <w:vAlign w:val="center"/>
            <w:hideMark/>
          </w:tcPr>
          <w:p w14:paraId="5CED46E9"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2026-2031</w:t>
            </w:r>
          </w:p>
        </w:tc>
        <w:tc>
          <w:tcPr>
            <w:tcW w:w="431" w:type="pct"/>
            <w:tcBorders>
              <w:top w:val="nil"/>
              <w:left w:val="nil"/>
              <w:bottom w:val="single" w:sz="4" w:space="0" w:color="auto"/>
              <w:right w:val="single" w:sz="4" w:space="0" w:color="auto"/>
            </w:tcBorders>
            <w:shd w:val="clear" w:color="auto" w:fill="auto"/>
            <w:noWrap/>
            <w:vAlign w:val="center"/>
            <w:hideMark/>
          </w:tcPr>
          <w:p w14:paraId="15C64F7C"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73E3FEAB"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2 005,94</w:t>
            </w:r>
          </w:p>
        </w:tc>
      </w:tr>
      <w:tr w:rsidR="000029A0" w:rsidRPr="000029A0" w14:paraId="3A6EE218" w14:textId="77777777" w:rsidTr="000029A0">
        <w:trPr>
          <w:trHeight w:val="585"/>
        </w:trPr>
        <w:tc>
          <w:tcPr>
            <w:tcW w:w="541" w:type="pct"/>
            <w:tcBorders>
              <w:top w:val="nil"/>
              <w:left w:val="single" w:sz="4" w:space="0" w:color="auto"/>
              <w:bottom w:val="single" w:sz="4" w:space="0" w:color="auto"/>
              <w:right w:val="single" w:sz="4" w:space="0" w:color="auto"/>
            </w:tcBorders>
            <w:shd w:val="clear" w:color="000000" w:fill="E2EFDA"/>
            <w:vAlign w:val="center"/>
            <w:hideMark/>
          </w:tcPr>
          <w:p w14:paraId="030E567F"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ТК-3</w:t>
            </w:r>
          </w:p>
        </w:tc>
        <w:tc>
          <w:tcPr>
            <w:tcW w:w="671" w:type="pct"/>
            <w:tcBorders>
              <w:top w:val="nil"/>
              <w:left w:val="nil"/>
              <w:bottom w:val="single" w:sz="4" w:space="0" w:color="auto"/>
              <w:right w:val="single" w:sz="4" w:space="0" w:color="auto"/>
            </w:tcBorders>
            <w:shd w:val="clear" w:color="000000" w:fill="E2EFDA"/>
            <w:vAlign w:val="center"/>
            <w:hideMark/>
          </w:tcPr>
          <w:p w14:paraId="5818FDBB"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ул. Крутец.115</w:t>
            </w:r>
          </w:p>
        </w:tc>
        <w:tc>
          <w:tcPr>
            <w:tcW w:w="432" w:type="pct"/>
            <w:tcBorders>
              <w:top w:val="nil"/>
              <w:left w:val="nil"/>
              <w:bottom w:val="single" w:sz="4" w:space="0" w:color="auto"/>
              <w:right w:val="single" w:sz="4" w:space="0" w:color="auto"/>
            </w:tcBorders>
            <w:shd w:val="clear" w:color="000000" w:fill="E2EFDA"/>
            <w:noWrap/>
            <w:vAlign w:val="center"/>
            <w:hideMark/>
          </w:tcPr>
          <w:p w14:paraId="51CAE698"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30,2</w:t>
            </w:r>
          </w:p>
        </w:tc>
        <w:tc>
          <w:tcPr>
            <w:tcW w:w="432" w:type="pct"/>
            <w:tcBorders>
              <w:top w:val="nil"/>
              <w:left w:val="nil"/>
              <w:bottom w:val="single" w:sz="4" w:space="0" w:color="auto"/>
              <w:right w:val="single" w:sz="4" w:space="0" w:color="auto"/>
            </w:tcBorders>
            <w:shd w:val="clear" w:color="000000" w:fill="E2EFDA"/>
            <w:noWrap/>
            <w:vAlign w:val="center"/>
            <w:hideMark/>
          </w:tcPr>
          <w:p w14:paraId="6FFD4921"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0.021</w:t>
            </w:r>
          </w:p>
        </w:tc>
        <w:tc>
          <w:tcPr>
            <w:tcW w:w="432" w:type="pct"/>
            <w:tcBorders>
              <w:top w:val="nil"/>
              <w:left w:val="nil"/>
              <w:bottom w:val="single" w:sz="4" w:space="0" w:color="auto"/>
              <w:right w:val="single" w:sz="4" w:space="0" w:color="auto"/>
            </w:tcBorders>
            <w:shd w:val="clear" w:color="000000" w:fill="E2EFDA"/>
            <w:noWrap/>
            <w:vAlign w:val="center"/>
            <w:hideMark/>
          </w:tcPr>
          <w:p w14:paraId="62EB771D"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0.021</w:t>
            </w:r>
          </w:p>
        </w:tc>
        <w:tc>
          <w:tcPr>
            <w:tcW w:w="806" w:type="pct"/>
            <w:tcBorders>
              <w:top w:val="nil"/>
              <w:left w:val="nil"/>
              <w:bottom w:val="single" w:sz="4" w:space="0" w:color="auto"/>
              <w:right w:val="single" w:sz="4" w:space="0" w:color="auto"/>
            </w:tcBorders>
            <w:shd w:val="clear" w:color="000000" w:fill="E2EFDA"/>
            <w:vAlign w:val="center"/>
            <w:hideMark/>
          </w:tcPr>
          <w:p w14:paraId="7E4584C0"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Подземная бесканальная</w:t>
            </w:r>
          </w:p>
        </w:tc>
        <w:tc>
          <w:tcPr>
            <w:tcW w:w="410" w:type="pct"/>
            <w:tcBorders>
              <w:top w:val="nil"/>
              <w:left w:val="nil"/>
              <w:bottom w:val="single" w:sz="4" w:space="0" w:color="auto"/>
              <w:right w:val="single" w:sz="4" w:space="0" w:color="auto"/>
            </w:tcBorders>
            <w:shd w:val="clear" w:color="000000" w:fill="E2EFDA"/>
            <w:vAlign w:val="center"/>
            <w:hideMark/>
          </w:tcPr>
          <w:p w14:paraId="4C02A532"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1988</w:t>
            </w:r>
          </w:p>
        </w:tc>
        <w:tc>
          <w:tcPr>
            <w:tcW w:w="414" w:type="pct"/>
            <w:tcBorders>
              <w:top w:val="nil"/>
              <w:left w:val="nil"/>
              <w:bottom w:val="single" w:sz="4" w:space="0" w:color="auto"/>
              <w:right w:val="single" w:sz="4" w:space="0" w:color="auto"/>
            </w:tcBorders>
            <w:shd w:val="clear" w:color="000000" w:fill="E2EFDA"/>
            <w:vAlign w:val="center"/>
            <w:hideMark/>
          </w:tcPr>
          <w:p w14:paraId="1C885B4A"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2026-2031</w:t>
            </w:r>
          </w:p>
        </w:tc>
        <w:tc>
          <w:tcPr>
            <w:tcW w:w="431" w:type="pct"/>
            <w:tcBorders>
              <w:top w:val="nil"/>
              <w:left w:val="nil"/>
              <w:bottom w:val="single" w:sz="4" w:space="0" w:color="auto"/>
              <w:right w:val="single" w:sz="4" w:space="0" w:color="auto"/>
            </w:tcBorders>
            <w:shd w:val="clear" w:color="000000" w:fill="E2EFDA"/>
            <w:noWrap/>
            <w:vAlign w:val="center"/>
            <w:hideMark/>
          </w:tcPr>
          <w:p w14:paraId="3622DD7B"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729788FA"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666,025</w:t>
            </w:r>
          </w:p>
        </w:tc>
      </w:tr>
      <w:tr w:rsidR="000029A0" w:rsidRPr="000029A0" w14:paraId="5C2CAA35" w14:textId="77777777" w:rsidTr="000029A0">
        <w:trPr>
          <w:trHeight w:val="585"/>
        </w:trPr>
        <w:tc>
          <w:tcPr>
            <w:tcW w:w="541" w:type="pct"/>
            <w:tcBorders>
              <w:top w:val="nil"/>
              <w:left w:val="single" w:sz="4" w:space="0" w:color="auto"/>
              <w:bottom w:val="single" w:sz="4" w:space="0" w:color="auto"/>
              <w:right w:val="single" w:sz="4" w:space="0" w:color="auto"/>
            </w:tcBorders>
            <w:shd w:val="clear" w:color="auto" w:fill="auto"/>
            <w:vAlign w:val="center"/>
            <w:hideMark/>
          </w:tcPr>
          <w:p w14:paraId="4AE4958C"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ТК-3</w:t>
            </w:r>
          </w:p>
        </w:tc>
        <w:tc>
          <w:tcPr>
            <w:tcW w:w="671" w:type="pct"/>
            <w:tcBorders>
              <w:top w:val="nil"/>
              <w:left w:val="nil"/>
              <w:bottom w:val="single" w:sz="4" w:space="0" w:color="auto"/>
              <w:right w:val="single" w:sz="4" w:space="0" w:color="auto"/>
            </w:tcBorders>
            <w:shd w:val="clear" w:color="auto" w:fill="auto"/>
            <w:vAlign w:val="center"/>
            <w:hideMark/>
          </w:tcPr>
          <w:p w14:paraId="3E4A0C1A"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ТК-4</w:t>
            </w:r>
          </w:p>
        </w:tc>
        <w:tc>
          <w:tcPr>
            <w:tcW w:w="432" w:type="pct"/>
            <w:tcBorders>
              <w:top w:val="nil"/>
              <w:left w:val="nil"/>
              <w:bottom w:val="single" w:sz="4" w:space="0" w:color="auto"/>
              <w:right w:val="single" w:sz="4" w:space="0" w:color="auto"/>
            </w:tcBorders>
            <w:shd w:val="clear" w:color="auto" w:fill="auto"/>
            <w:noWrap/>
            <w:vAlign w:val="center"/>
            <w:hideMark/>
          </w:tcPr>
          <w:p w14:paraId="39BF1F08"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103,1</w:t>
            </w:r>
          </w:p>
        </w:tc>
        <w:tc>
          <w:tcPr>
            <w:tcW w:w="432" w:type="pct"/>
            <w:tcBorders>
              <w:top w:val="nil"/>
              <w:left w:val="nil"/>
              <w:bottom w:val="single" w:sz="4" w:space="0" w:color="auto"/>
              <w:right w:val="single" w:sz="4" w:space="0" w:color="auto"/>
            </w:tcBorders>
            <w:shd w:val="clear" w:color="auto" w:fill="auto"/>
            <w:noWrap/>
            <w:vAlign w:val="center"/>
            <w:hideMark/>
          </w:tcPr>
          <w:p w14:paraId="74164AB9"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0.150</w:t>
            </w:r>
          </w:p>
        </w:tc>
        <w:tc>
          <w:tcPr>
            <w:tcW w:w="432" w:type="pct"/>
            <w:tcBorders>
              <w:top w:val="nil"/>
              <w:left w:val="nil"/>
              <w:bottom w:val="single" w:sz="4" w:space="0" w:color="auto"/>
              <w:right w:val="single" w:sz="4" w:space="0" w:color="auto"/>
            </w:tcBorders>
            <w:shd w:val="clear" w:color="auto" w:fill="auto"/>
            <w:noWrap/>
            <w:vAlign w:val="center"/>
            <w:hideMark/>
          </w:tcPr>
          <w:p w14:paraId="163D8CBA"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0.150</w:t>
            </w:r>
          </w:p>
        </w:tc>
        <w:tc>
          <w:tcPr>
            <w:tcW w:w="806" w:type="pct"/>
            <w:tcBorders>
              <w:top w:val="nil"/>
              <w:left w:val="nil"/>
              <w:bottom w:val="single" w:sz="4" w:space="0" w:color="auto"/>
              <w:right w:val="single" w:sz="4" w:space="0" w:color="auto"/>
            </w:tcBorders>
            <w:shd w:val="clear" w:color="auto" w:fill="auto"/>
            <w:vAlign w:val="center"/>
            <w:hideMark/>
          </w:tcPr>
          <w:p w14:paraId="524C763D"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Подземная бесканальная</w:t>
            </w:r>
          </w:p>
        </w:tc>
        <w:tc>
          <w:tcPr>
            <w:tcW w:w="410" w:type="pct"/>
            <w:tcBorders>
              <w:top w:val="nil"/>
              <w:left w:val="nil"/>
              <w:bottom w:val="single" w:sz="4" w:space="0" w:color="auto"/>
              <w:right w:val="single" w:sz="4" w:space="0" w:color="auto"/>
            </w:tcBorders>
            <w:shd w:val="clear" w:color="auto" w:fill="auto"/>
            <w:vAlign w:val="center"/>
            <w:hideMark/>
          </w:tcPr>
          <w:p w14:paraId="5A60E49D"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1988</w:t>
            </w:r>
          </w:p>
        </w:tc>
        <w:tc>
          <w:tcPr>
            <w:tcW w:w="414" w:type="pct"/>
            <w:tcBorders>
              <w:top w:val="nil"/>
              <w:left w:val="nil"/>
              <w:bottom w:val="single" w:sz="4" w:space="0" w:color="auto"/>
              <w:right w:val="single" w:sz="4" w:space="0" w:color="auto"/>
            </w:tcBorders>
            <w:shd w:val="clear" w:color="auto" w:fill="auto"/>
            <w:vAlign w:val="center"/>
            <w:hideMark/>
          </w:tcPr>
          <w:p w14:paraId="522F4ECC"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2026-2031</w:t>
            </w:r>
          </w:p>
        </w:tc>
        <w:tc>
          <w:tcPr>
            <w:tcW w:w="431" w:type="pct"/>
            <w:tcBorders>
              <w:top w:val="nil"/>
              <w:left w:val="nil"/>
              <w:bottom w:val="single" w:sz="4" w:space="0" w:color="auto"/>
              <w:right w:val="single" w:sz="4" w:space="0" w:color="auto"/>
            </w:tcBorders>
            <w:shd w:val="clear" w:color="auto" w:fill="auto"/>
            <w:noWrap/>
            <w:vAlign w:val="center"/>
            <w:hideMark/>
          </w:tcPr>
          <w:p w14:paraId="7BEEDA4C"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15398EEC"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3 221,94</w:t>
            </w:r>
          </w:p>
        </w:tc>
      </w:tr>
      <w:tr w:rsidR="000029A0" w:rsidRPr="000029A0" w14:paraId="32DBDABC" w14:textId="77777777" w:rsidTr="000029A0">
        <w:trPr>
          <w:trHeight w:val="585"/>
        </w:trPr>
        <w:tc>
          <w:tcPr>
            <w:tcW w:w="541" w:type="pct"/>
            <w:tcBorders>
              <w:top w:val="nil"/>
              <w:left w:val="single" w:sz="4" w:space="0" w:color="auto"/>
              <w:bottom w:val="single" w:sz="4" w:space="0" w:color="auto"/>
              <w:right w:val="single" w:sz="4" w:space="0" w:color="auto"/>
            </w:tcBorders>
            <w:shd w:val="clear" w:color="000000" w:fill="E2EFDA"/>
            <w:vAlign w:val="center"/>
            <w:hideMark/>
          </w:tcPr>
          <w:p w14:paraId="388A8F1E"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ТК-4</w:t>
            </w:r>
          </w:p>
        </w:tc>
        <w:tc>
          <w:tcPr>
            <w:tcW w:w="671" w:type="pct"/>
            <w:tcBorders>
              <w:top w:val="nil"/>
              <w:left w:val="nil"/>
              <w:bottom w:val="single" w:sz="4" w:space="0" w:color="auto"/>
              <w:right w:val="single" w:sz="4" w:space="0" w:color="auto"/>
            </w:tcBorders>
            <w:shd w:val="clear" w:color="000000" w:fill="E2EFDA"/>
            <w:vAlign w:val="center"/>
            <w:hideMark/>
          </w:tcPr>
          <w:p w14:paraId="36A13FE6"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ТК-5</w:t>
            </w:r>
          </w:p>
        </w:tc>
        <w:tc>
          <w:tcPr>
            <w:tcW w:w="432" w:type="pct"/>
            <w:tcBorders>
              <w:top w:val="nil"/>
              <w:left w:val="nil"/>
              <w:bottom w:val="single" w:sz="4" w:space="0" w:color="auto"/>
              <w:right w:val="single" w:sz="4" w:space="0" w:color="auto"/>
            </w:tcBorders>
            <w:shd w:val="clear" w:color="000000" w:fill="E2EFDA"/>
            <w:noWrap/>
            <w:vAlign w:val="center"/>
            <w:hideMark/>
          </w:tcPr>
          <w:p w14:paraId="631D37C3"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53,3</w:t>
            </w:r>
          </w:p>
        </w:tc>
        <w:tc>
          <w:tcPr>
            <w:tcW w:w="432" w:type="pct"/>
            <w:tcBorders>
              <w:top w:val="nil"/>
              <w:left w:val="nil"/>
              <w:bottom w:val="single" w:sz="4" w:space="0" w:color="auto"/>
              <w:right w:val="single" w:sz="4" w:space="0" w:color="auto"/>
            </w:tcBorders>
            <w:shd w:val="clear" w:color="000000" w:fill="E2EFDA"/>
            <w:noWrap/>
            <w:vAlign w:val="center"/>
            <w:hideMark/>
          </w:tcPr>
          <w:p w14:paraId="72F1328A"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0.150</w:t>
            </w:r>
          </w:p>
        </w:tc>
        <w:tc>
          <w:tcPr>
            <w:tcW w:w="432" w:type="pct"/>
            <w:tcBorders>
              <w:top w:val="nil"/>
              <w:left w:val="nil"/>
              <w:bottom w:val="single" w:sz="4" w:space="0" w:color="auto"/>
              <w:right w:val="single" w:sz="4" w:space="0" w:color="auto"/>
            </w:tcBorders>
            <w:shd w:val="clear" w:color="000000" w:fill="E2EFDA"/>
            <w:noWrap/>
            <w:vAlign w:val="center"/>
            <w:hideMark/>
          </w:tcPr>
          <w:p w14:paraId="2A2CDE42"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0.150</w:t>
            </w:r>
          </w:p>
        </w:tc>
        <w:tc>
          <w:tcPr>
            <w:tcW w:w="806" w:type="pct"/>
            <w:tcBorders>
              <w:top w:val="nil"/>
              <w:left w:val="nil"/>
              <w:bottom w:val="single" w:sz="4" w:space="0" w:color="auto"/>
              <w:right w:val="single" w:sz="4" w:space="0" w:color="auto"/>
            </w:tcBorders>
            <w:shd w:val="clear" w:color="000000" w:fill="E2EFDA"/>
            <w:vAlign w:val="center"/>
            <w:hideMark/>
          </w:tcPr>
          <w:p w14:paraId="165742DA"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Подземная бесканальная</w:t>
            </w:r>
          </w:p>
        </w:tc>
        <w:tc>
          <w:tcPr>
            <w:tcW w:w="410" w:type="pct"/>
            <w:tcBorders>
              <w:top w:val="nil"/>
              <w:left w:val="nil"/>
              <w:bottom w:val="single" w:sz="4" w:space="0" w:color="auto"/>
              <w:right w:val="single" w:sz="4" w:space="0" w:color="auto"/>
            </w:tcBorders>
            <w:shd w:val="clear" w:color="000000" w:fill="E2EFDA"/>
            <w:vAlign w:val="center"/>
            <w:hideMark/>
          </w:tcPr>
          <w:p w14:paraId="2CAC5381"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1988</w:t>
            </w:r>
          </w:p>
        </w:tc>
        <w:tc>
          <w:tcPr>
            <w:tcW w:w="414" w:type="pct"/>
            <w:tcBorders>
              <w:top w:val="nil"/>
              <w:left w:val="nil"/>
              <w:bottom w:val="single" w:sz="4" w:space="0" w:color="auto"/>
              <w:right w:val="single" w:sz="4" w:space="0" w:color="auto"/>
            </w:tcBorders>
            <w:shd w:val="clear" w:color="000000" w:fill="E2EFDA"/>
            <w:vAlign w:val="center"/>
            <w:hideMark/>
          </w:tcPr>
          <w:p w14:paraId="6A0C3914"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2026-2031</w:t>
            </w:r>
          </w:p>
        </w:tc>
        <w:tc>
          <w:tcPr>
            <w:tcW w:w="431" w:type="pct"/>
            <w:tcBorders>
              <w:top w:val="nil"/>
              <w:left w:val="nil"/>
              <w:bottom w:val="single" w:sz="4" w:space="0" w:color="auto"/>
              <w:right w:val="single" w:sz="4" w:space="0" w:color="auto"/>
            </w:tcBorders>
            <w:shd w:val="clear" w:color="000000" w:fill="E2EFDA"/>
            <w:noWrap/>
            <w:vAlign w:val="center"/>
            <w:hideMark/>
          </w:tcPr>
          <w:p w14:paraId="71F69D76"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1D03B8F9"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1 665,66</w:t>
            </w:r>
          </w:p>
        </w:tc>
      </w:tr>
      <w:tr w:rsidR="000029A0" w:rsidRPr="000029A0" w14:paraId="3370BEDC" w14:textId="77777777" w:rsidTr="000029A0">
        <w:trPr>
          <w:trHeight w:val="585"/>
        </w:trPr>
        <w:tc>
          <w:tcPr>
            <w:tcW w:w="541" w:type="pct"/>
            <w:tcBorders>
              <w:top w:val="nil"/>
              <w:left w:val="single" w:sz="4" w:space="0" w:color="auto"/>
              <w:bottom w:val="single" w:sz="4" w:space="0" w:color="auto"/>
              <w:right w:val="single" w:sz="4" w:space="0" w:color="auto"/>
            </w:tcBorders>
            <w:shd w:val="clear" w:color="auto" w:fill="auto"/>
            <w:vAlign w:val="center"/>
            <w:hideMark/>
          </w:tcPr>
          <w:p w14:paraId="37633391"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ТК-5</w:t>
            </w:r>
          </w:p>
        </w:tc>
        <w:tc>
          <w:tcPr>
            <w:tcW w:w="671" w:type="pct"/>
            <w:tcBorders>
              <w:top w:val="nil"/>
              <w:left w:val="nil"/>
              <w:bottom w:val="single" w:sz="4" w:space="0" w:color="auto"/>
              <w:right w:val="single" w:sz="4" w:space="0" w:color="auto"/>
            </w:tcBorders>
            <w:shd w:val="clear" w:color="auto" w:fill="auto"/>
            <w:vAlign w:val="center"/>
            <w:hideMark/>
          </w:tcPr>
          <w:p w14:paraId="73BE1046"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ул. Крутец.3</w:t>
            </w:r>
          </w:p>
        </w:tc>
        <w:tc>
          <w:tcPr>
            <w:tcW w:w="432" w:type="pct"/>
            <w:tcBorders>
              <w:top w:val="nil"/>
              <w:left w:val="nil"/>
              <w:bottom w:val="single" w:sz="4" w:space="0" w:color="auto"/>
              <w:right w:val="single" w:sz="4" w:space="0" w:color="auto"/>
            </w:tcBorders>
            <w:shd w:val="clear" w:color="auto" w:fill="auto"/>
            <w:noWrap/>
            <w:vAlign w:val="center"/>
            <w:hideMark/>
          </w:tcPr>
          <w:p w14:paraId="5D833C06"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7,7</w:t>
            </w:r>
          </w:p>
        </w:tc>
        <w:tc>
          <w:tcPr>
            <w:tcW w:w="432" w:type="pct"/>
            <w:tcBorders>
              <w:top w:val="nil"/>
              <w:left w:val="nil"/>
              <w:bottom w:val="single" w:sz="4" w:space="0" w:color="auto"/>
              <w:right w:val="single" w:sz="4" w:space="0" w:color="auto"/>
            </w:tcBorders>
            <w:shd w:val="clear" w:color="auto" w:fill="auto"/>
            <w:noWrap/>
            <w:vAlign w:val="center"/>
            <w:hideMark/>
          </w:tcPr>
          <w:p w14:paraId="0EA28FEB"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0.050</w:t>
            </w:r>
          </w:p>
        </w:tc>
        <w:tc>
          <w:tcPr>
            <w:tcW w:w="432" w:type="pct"/>
            <w:tcBorders>
              <w:top w:val="nil"/>
              <w:left w:val="nil"/>
              <w:bottom w:val="single" w:sz="4" w:space="0" w:color="auto"/>
              <w:right w:val="single" w:sz="4" w:space="0" w:color="auto"/>
            </w:tcBorders>
            <w:shd w:val="clear" w:color="auto" w:fill="auto"/>
            <w:noWrap/>
            <w:vAlign w:val="center"/>
            <w:hideMark/>
          </w:tcPr>
          <w:p w14:paraId="0D77E6C4"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0.050</w:t>
            </w:r>
          </w:p>
        </w:tc>
        <w:tc>
          <w:tcPr>
            <w:tcW w:w="806" w:type="pct"/>
            <w:tcBorders>
              <w:top w:val="nil"/>
              <w:left w:val="nil"/>
              <w:bottom w:val="single" w:sz="4" w:space="0" w:color="auto"/>
              <w:right w:val="single" w:sz="4" w:space="0" w:color="auto"/>
            </w:tcBorders>
            <w:shd w:val="clear" w:color="auto" w:fill="auto"/>
            <w:vAlign w:val="center"/>
            <w:hideMark/>
          </w:tcPr>
          <w:p w14:paraId="4BDCB01D"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Подземная бесканальная</w:t>
            </w:r>
          </w:p>
        </w:tc>
        <w:tc>
          <w:tcPr>
            <w:tcW w:w="410" w:type="pct"/>
            <w:tcBorders>
              <w:top w:val="nil"/>
              <w:left w:val="nil"/>
              <w:bottom w:val="single" w:sz="4" w:space="0" w:color="auto"/>
              <w:right w:val="single" w:sz="4" w:space="0" w:color="auto"/>
            </w:tcBorders>
            <w:shd w:val="clear" w:color="auto" w:fill="auto"/>
            <w:vAlign w:val="center"/>
            <w:hideMark/>
          </w:tcPr>
          <w:p w14:paraId="6C5D2A3D"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1988</w:t>
            </w:r>
          </w:p>
        </w:tc>
        <w:tc>
          <w:tcPr>
            <w:tcW w:w="414" w:type="pct"/>
            <w:tcBorders>
              <w:top w:val="nil"/>
              <w:left w:val="nil"/>
              <w:bottom w:val="single" w:sz="4" w:space="0" w:color="auto"/>
              <w:right w:val="single" w:sz="4" w:space="0" w:color="auto"/>
            </w:tcBorders>
            <w:shd w:val="clear" w:color="auto" w:fill="auto"/>
            <w:vAlign w:val="center"/>
            <w:hideMark/>
          </w:tcPr>
          <w:p w14:paraId="4D2A60F8"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2026-2031</w:t>
            </w:r>
          </w:p>
        </w:tc>
        <w:tc>
          <w:tcPr>
            <w:tcW w:w="431" w:type="pct"/>
            <w:tcBorders>
              <w:top w:val="nil"/>
              <w:left w:val="nil"/>
              <w:bottom w:val="single" w:sz="4" w:space="0" w:color="auto"/>
              <w:right w:val="single" w:sz="4" w:space="0" w:color="auto"/>
            </w:tcBorders>
            <w:shd w:val="clear" w:color="auto" w:fill="auto"/>
            <w:noWrap/>
            <w:vAlign w:val="center"/>
            <w:hideMark/>
          </w:tcPr>
          <w:p w14:paraId="6DD6D8D7"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6649ACA2"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169,814</w:t>
            </w:r>
          </w:p>
        </w:tc>
      </w:tr>
      <w:tr w:rsidR="000029A0" w:rsidRPr="000029A0" w14:paraId="2454649C" w14:textId="77777777" w:rsidTr="000029A0">
        <w:trPr>
          <w:trHeight w:val="585"/>
        </w:trPr>
        <w:tc>
          <w:tcPr>
            <w:tcW w:w="541" w:type="pct"/>
            <w:tcBorders>
              <w:top w:val="nil"/>
              <w:left w:val="single" w:sz="4" w:space="0" w:color="auto"/>
              <w:bottom w:val="single" w:sz="4" w:space="0" w:color="auto"/>
              <w:right w:val="single" w:sz="4" w:space="0" w:color="auto"/>
            </w:tcBorders>
            <w:shd w:val="clear" w:color="000000" w:fill="E2EFDA"/>
            <w:vAlign w:val="center"/>
            <w:hideMark/>
          </w:tcPr>
          <w:p w14:paraId="0756C901"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ТК-5</w:t>
            </w:r>
          </w:p>
        </w:tc>
        <w:tc>
          <w:tcPr>
            <w:tcW w:w="671" w:type="pct"/>
            <w:tcBorders>
              <w:top w:val="nil"/>
              <w:left w:val="nil"/>
              <w:bottom w:val="single" w:sz="4" w:space="0" w:color="auto"/>
              <w:right w:val="single" w:sz="4" w:space="0" w:color="auto"/>
            </w:tcBorders>
            <w:shd w:val="clear" w:color="000000" w:fill="E2EFDA"/>
            <w:vAlign w:val="center"/>
            <w:hideMark/>
          </w:tcPr>
          <w:p w14:paraId="2769DEFE"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УТ-3</w:t>
            </w:r>
          </w:p>
        </w:tc>
        <w:tc>
          <w:tcPr>
            <w:tcW w:w="432" w:type="pct"/>
            <w:tcBorders>
              <w:top w:val="nil"/>
              <w:left w:val="nil"/>
              <w:bottom w:val="single" w:sz="4" w:space="0" w:color="auto"/>
              <w:right w:val="single" w:sz="4" w:space="0" w:color="auto"/>
            </w:tcBorders>
            <w:shd w:val="clear" w:color="000000" w:fill="E2EFDA"/>
            <w:noWrap/>
            <w:vAlign w:val="center"/>
            <w:hideMark/>
          </w:tcPr>
          <w:p w14:paraId="239C6F85"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49,9</w:t>
            </w:r>
          </w:p>
        </w:tc>
        <w:tc>
          <w:tcPr>
            <w:tcW w:w="432" w:type="pct"/>
            <w:tcBorders>
              <w:top w:val="nil"/>
              <w:left w:val="nil"/>
              <w:bottom w:val="single" w:sz="4" w:space="0" w:color="auto"/>
              <w:right w:val="single" w:sz="4" w:space="0" w:color="auto"/>
            </w:tcBorders>
            <w:shd w:val="clear" w:color="000000" w:fill="E2EFDA"/>
            <w:noWrap/>
            <w:vAlign w:val="center"/>
            <w:hideMark/>
          </w:tcPr>
          <w:p w14:paraId="436F1277"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0.150</w:t>
            </w:r>
          </w:p>
        </w:tc>
        <w:tc>
          <w:tcPr>
            <w:tcW w:w="432" w:type="pct"/>
            <w:tcBorders>
              <w:top w:val="nil"/>
              <w:left w:val="nil"/>
              <w:bottom w:val="single" w:sz="4" w:space="0" w:color="auto"/>
              <w:right w:val="single" w:sz="4" w:space="0" w:color="auto"/>
            </w:tcBorders>
            <w:shd w:val="clear" w:color="000000" w:fill="E2EFDA"/>
            <w:noWrap/>
            <w:vAlign w:val="center"/>
            <w:hideMark/>
          </w:tcPr>
          <w:p w14:paraId="17242E35"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0.150</w:t>
            </w:r>
          </w:p>
        </w:tc>
        <w:tc>
          <w:tcPr>
            <w:tcW w:w="806" w:type="pct"/>
            <w:tcBorders>
              <w:top w:val="nil"/>
              <w:left w:val="nil"/>
              <w:bottom w:val="single" w:sz="4" w:space="0" w:color="auto"/>
              <w:right w:val="single" w:sz="4" w:space="0" w:color="auto"/>
            </w:tcBorders>
            <w:shd w:val="clear" w:color="000000" w:fill="E2EFDA"/>
            <w:vAlign w:val="center"/>
            <w:hideMark/>
          </w:tcPr>
          <w:p w14:paraId="620D6BF6"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Подземная бесканальная</w:t>
            </w:r>
          </w:p>
        </w:tc>
        <w:tc>
          <w:tcPr>
            <w:tcW w:w="410" w:type="pct"/>
            <w:tcBorders>
              <w:top w:val="nil"/>
              <w:left w:val="nil"/>
              <w:bottom w:val="single" w:sz="4" w:space="0" w:color="auto"/>
              <w:right w:val="single" w:sz="4" w:space="0" w:color="auto"/>
            </w:tcBorders>
            <w:shd w:val="clear" w:color="000000" w:fill="E2EFDA"/>
            <w:vAlign w:val="center"/>
            <w:hideMark/>
          </w:tcPr>
          <w:p w14:paraId="37F3ABDC"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1988</w:t>
            </w:r>
          </w:p>
        </w:tc>
        <w:tc>
          <w:tcPr>
            <w:tcW w:w="414" w:type="pct"/>
            <w:tcBorders>
              <w:top w:val="nil"/>
              <w:left w:val="nil"/>
              <w:bottom w:val="single" w:sz="4" w:space="0" w:color="auto"/>
              <w:right w:val="single" w:sz="4" w:space="0" w:color="auto"/>
            </w:tcBorders>
            <w:shd w:val="clear" w:color="000000" w:fill="E2EFDA"/>
            <w:vAlign w:val="center"/>
            <w:hideMark/>
          </w:tcPr>
          <w:p w14:paraId="1A14FB8E"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2026-2031</w:t>
            </w:r>
          </w:p>
        </w:tc>
        <w:tc>
          <w:tcPr>
            <w:tcW w:w="431" w:type="pct"/>
            <w:tcBorders>
              <w:top w:val="nil"/>
              <w:left w:val="nil"/>
              <w:bottom w:val="single" w:sz="4" w:space="0" w:color="auto"/>
              <w:right w:val="single" w:sz="4" w:space="0" w:color="auto"/>
            </w:tcBorders>
            <w:shd w:val="clear" w:color="000000" w:fill="E2EFDA"/>
            <w:noWrap/>
            <w:vAlign w:val="center"/>
            <w:hideMark/>
          </w:tcPr>
          <w:p w14:paraId="320327E4"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3E1E1D3C"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1 559,41</w:t>
            </w:r>
          </w:p>
        </w:tc>
      </w:tr>
      <w:tr w:rsidR="000029A0" w:rsidRPr="000029A0" w14:paraId="1A03C9BA" w14:textId="77777777" w:rsidTr="000029A0">
        <w:trPr>
          <w:trHeight w:val="585"/>
        </w:trPr>
        <w:tc>
          <w:tcPr>
            <w:tcW w:w="541" w:type="pct"/>
            <w:tcBorders>
              <w:top w:val="nil"/>
              <w:left w:val="single" w:sz="4" w:space="0" w:color="auto"/>
              <w:bottom w:val="single" w:sz="4" w:space="0" w:color="auto"/>
              <w:right w:val="single" w:sz="4" w:space="0" w:color="auto"/>
            </w:tcBorders>
            <w:shd w:val="clear" w:color="auto" w:fill="auto"/>
            <w:vAlign w:val="center"/>
            <w:hideMark/>
          </w:tcPr>
          <w:p w14:paraId="54A47808"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УТ-3</w:t>
            </w:r>
          </w:p>
        </w:tc>
        <w:tc>
          <w:tcPr>
            <w:tcW w:w="671" w:type="pct"/>
            <w:tcBorders>
              <w:top w:val="nil"/>
              <w:left w:val="nil"/>
              <w:bottom w:val="single" w:sz="4" w:space="0" w:color="auto"/>
              <w:right w:val="single" w:sz="4" w:space="0" w:color="auto"/>
            </w:tcBorders>
            <w:shd w:val="clear" w:color="auto" w:fill="auto"/>
            <w:vAlign w:val="center"/>
            <w:hideMark/>
          </w:tcPr>
          <w:p w14:paraId="449DB00F"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ул. Крутец,2</w:t>
            </w:r>
          </w:p>
        </w:tc>
        <w:tc>
          <w:tcPr>
            <w:tcW w:w="432" w:type="pct"/>
            <w:tcBorders>
              <w:top w:val="nil"/>
              <w:left w:val="nil"/>
              <w:bottom w:val="single" w:sz="4" w:space="0" w:color="auto"/>
              <w:right w:val="single" w:sz="4" w:space="0" w:color="auto"/>
            </w:tcBorders>
            <w:shd w:val="clear" w:color="auto" w:fill="auto"/>
            <w:noWrap/>
            <w:vAlign w:val="center"/>
            <w:hideMark/>
          </w:tcPr>
          <w:p w14:paraId="70781187"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9,5</w:t>
            </w:r>
          </w:p>
        </w:tc>
        <w:tc>
          <w:tcPr>
            <w:tcW w:w="432" w:type="pct"/>
            <w:tcBorders>
              <w:top w:val="nil"/>
              <w:left w:val="nil"/>
              <w:bottom w:val="single" w:sz="4" w:space="0" w:color="auto"/>
              <w:right w:val="single" w:sz="4" w:space="0" w:color="auto"/>
            </w:tcBorders>
            <w:shd w:val="clear" w:color="auto" w:fill="auto"/>
            <w:noWrap/>
            <w:vAlign w:val="center"/>
            <w:hideMark/>
          </w:tcPr>
          <w:p w14:paraId="49455F54"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0.050</w:t>
            </w:r>
          </w:p>
        </w:tc>
        <w:tc>
          <w:tcPr>
            <w:tcW w:w="432" w:type="pct"/>
            <w:tcBorders>
              <w:top w:val="nil"/>
              <w:left w:val="nil"/>
              <w:bottom w:val="single" w:sz="4" w:space="0" w:color="auto"/>
              <w:right w:val="single" w:sz="4" w:space="0" w:color="auto"/>
            </w:tcBorders>
            <w:shd w:val="clear" w:color="auto" w:fill="auto"/>
            <w:noWrap/>
            <w:vAlign w:val="center"/>
            <w:hideMark/>
          </w:tcPr>
          <w:p w14:paraId="0566F9F4"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0.050</w:t>
            </w:r>
          </w:p>
        </w:tc>
        <w:tc>
          <w:tcPr>
            <w:tcW w:w="806" w:type="pct"/>
            <w:tcBorders>
              <w:top w:val="nil"/>
              <w:left w:val="nil"/>
              <w:bottom w:val="single" w:sz="4" w:space="0" w:color="auto"/>
              <w:right w:val="single" w:sz="4" w:space="0" w:color="auto"/>
            </w:tcBorders>
            <w:shd w:val="clear" w:color="auto" w:fill="auto"/>
            <w:vAlign w:val="center"/>
            <w:hideMark/>
          </w:tcPr>
          <w:p w14:paraId="5A8FB059"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Подземная бесканальная</w:t>
            </w:r>
          </w:p>
        </w:tc>
        <w:tc>
          <w:tcPr>
            <w:tcW w:w="410" w:type="pct"/>
            <w:tcBorders>
              <w:top w:val="nil"/>
              <w:left w:val="nil"/>
              <w:bottom w:val="single" w:sz="4" w:space="0" w:color="auto"/>
              <w:right w:val="single" w:sz="4" w:space="0" w:color="auto"/>
            </w:tcBorders>
            <w:shd w:val="clear" w:color="auto" w:fill="auto"/>
            <w:vAlign w:val="center"/>
            <w:hideMark/>
          </w:tcPr>
          <w:p w14:paraId="556D34B3"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1988</w:t>
            </w:r>
          </w:p>
        </w:tc>
        <w:tc>
          <w:tcPr>
            <w:tcW w:w="414" w:type="pct"/>
            <w:tcBorders>
              <w:top w:val="nil"/>
              <w:left w:val="nil"/>
              <w:bottom w:val="single" w:sz="4" w:space="0" w:color="auto"/>
              <w:right w:val="single" w:sz="4" w:space="0" w:color="auto"/>
            </w:tcBorders>
            <w:shd w:val="clear" w:color="auto" w:fill="auto"/>
            <w:vAlign w:val="center"/>
            <w:hideMark/>
          </w:tcPr>
          <w:p w14:paraId="598BA638"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2026-2031</w:t>
            </w:r>
          </w:p>
        </w:tc>
        <w:tc>
          <w:tcPr>
            <w:tcW w:w="431" w:type="pct"/>
            <w:tcBorders>
              <w:top w:val="nil"/>
              <w:left w:val="nil"/>
              <w:bottom w:val="single" w:sz="4" w:space="0" w:color="auto"/>
              <w:right w:val="single" w:sz="4" w:space="0" w:color="auto"/>
            </w:tcBorders>
            <w:shd w:val="clear" w:color="auto" w:fill="auto"/>
            <w:noWrap/>
            <w:vAlign w:val="center"/>
            <w:hideMark/>
          </w:tcPr>
          <w:p w14:paraId="5D74A176"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5E631404"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209,511</w:t>
            </w:r>
          </w:p>
        </w:tc>
      </w:tr>
      <w:tr w:rsidR="000029A0" w:rsidRPr="000029A0" w14:paraId="14EA8D05" w14:textId="77777777" w:rsidTr="000029A0">
        <w:trPr>
          <w:trHeight w:val="585"/>
        </w:trPr>
        <w:tc>
          <w:tcPr>
            <w:tcW w:w="541" w:type="pct"/>
            <w:tcBorders>
              <w:top w:val="nil"/>
              <w:left w:val="single" w:sz="4" w:space="0" w:color="auto"/>
              <w:bottom w:val="single" w:sz="4" w:space="0" w:color="auto"/>
              <w:right w:val="single" w:sz="4" w:space="0" w:color="auto"/>
            </w:tcBorders>
            <w:shd w:val="clear" w:color="000000" w:fill="E2EFDA"/>
            <w:vAlign w:val="center"/>
            <w:hideMark/>
          </w:tcPr>
          <w:p w14:paraId="1E5EAA1B"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УТ-3</w:t>
            </w:r>
          </w:p>
        </w:tc>
        <w:tc>
          <w:tcPr>
            <w:tcW w:w="671" w:type="pct"/>
            <w:tcBorders>
              <w:top w:val="nil"/>
              <w:left w:val="nil"/>
              <w:bottom w:val="single" w:sz="4" w:space="0" w:color="auto"/>
              <w:right w:val="single" w:sz="4" w:space="0" w:color="auto"/>
            </w:tcBorders>
            <w:shd w:val="clear" w:color="000000" w:fill="E2EFDA"/>
            <w:vAlign w:val="center"/>
            <w:hideMark/>
          </w:tcPr>
          <w:p w14:paraId="30B096DD"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ТК-6</w:t>
            </w:r>
          </w:p>
        </w:tc>
        <w:tc>
          <w:tcPr>
            <w:tcW w:w="432" w:type="pct"/>
            <w:tcBorders>
              <w:top w:val="nil"/>
              <w:left w:val="nil"/>
              <w:bottom w:val="single" w:sz="4" w:space="0" w:color="auto"/>
              <w:right w:val="single" w:sz="4" w:space="0" w:color="auto"/>
            </w:tcBorders>
            <w:shd w:val="clear" w:color="000000" w:fill="E2EFDA"/>
            <w:noWrap/>
            <w:vAlign w:val="center"/>
            <w:hideMark/>
          </w:tcPr>
          <w:p w14:paraId="019879F3"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38,1</w:t>
            </w:r>
          </w:p>
        </w:tc>
        <w:tc>
          <w:tcPr>
            <w:tcW w:w="432" w:type="pct"/>
            <w:tcBorders>
              <w:top w:val="nil"/>
              <w:left w:val="nil"/>
              <w:bottom w:val="single" w:sz="4" w:space="0" w:color="auto"/>
              <w:right w:val="single" w:sz="4" w:space="0" w:color="auto"/>
            </w:tcBorders>
            <w:shd w:val="clear" w:color="000000" w:fill="E2EFDA"/>
            <w:noWrap/>
            <w:vAlign w:val="center"/>
            <w:hideMark/>
          </w:tcPr>
          <w:p w14:paraId="518B14B3"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0.150</w:t>
            </w:r>
          </w:p>
        </w:tc>
        <w:tc>
          <w:tcPr>
            <w:tcW w:w="432" w:type="pct"/>
            <w:tcBorders>
              <w:top w:val="nil"/>
              <w:left w:val="nil"/>
              <w:bottom w:val="single" w:sz="4" w:space="0" w:color="auto"/>
              <w:right w:val="single" w:sz="4" w:space="0" w:color="auto"/>
            </w:tcBorders>
            <w:shd w:val="clear" w:color="000000" w:fill="E2EFDA"/>
            <w:noWrap/>
            <w:vAlign w:val="center"/>
            <w:hideMark/>
          </w:tcPr>
          <w:p w14:paraId="5FA6046C"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0.150</w:t>
            </w:r>
          </w:p>
        </w:tc>
        <w:tc>
          <w:tcPr>
            <w:tcW w:w="806" w:type="pct"/>
            <w:tcBorders>
              <w:top w:val="nil"/>
              <w:left w:val="nil"/>
              <w:bottom w:val="single" w:sz="4" w:space="0" w:color="auto"/>
              <w:right w:val="single" w:sz="4" w:space="0" w:color="auto"/>
            </w:tcBorders>
            <w:shd w:val="clear" w:color="000000" w:fill="E2EFDA"/>
            <w:vAlign w:val="center"/>
            <w:hideMark/>
          </w:tcPr>
          <w:p w14:paraId="7F049007"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Подземная бесканальная</w:t>
            </w:r>
          </w:p>
        </w:tc>
        <w:tc>
          <w:tcPr>
            <w:tcW w:w="410" w:type="pct"/>
            <w:tcBorders>
              <w:top w:val="nil"/>
              <w:left w:val="nil"/>
              <w:bottom w:val="single" w:sz="4" w:space="0" w:color="auto"/>
              <w:right w:val="single" w:sz="4" w:space="0" w:color="auto"/>
            </w:tcBorders>
            <w:shd w:val="clear" w:color="000000" w:fill="E2EFDA"/>
            <w:vAlign w:val="center"/>
            <w:hideMark/>
          </w:tcPr>
          <w:p w14:paraId="6D1652DA"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1988</w:t>
            </w:r>
          </w:p>
        </w:tc>
        <w:tc>
          <w:tcPr>
            <w:tcW w:w="414" w:type="pct"/>
            <w:tcBorders>
              <w:top w:val="nil"/>
              <w:left w:val="nil"/>
              <w:bottom w:val="single" w:sz="4" w:space="0" w:color="auto"/>
              <w:right w:val="single" w:sz="4" w:space="0" w:color="auto"/>
            </w:tcBorders>
            <w:shd w:val="clear" w:color="000000" w:fill="E2EFDA"/>
            <w:vAlign w:val="center"/>
            <w:hideMark/>
          </w:tcPr>
          <w:p w14:paraId="0C756E35"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2026-2031</w:t>
            </w:r>
          </w:p>
        </w:tc>
        <w:tc>
          <w:tcPr>
            <w:tcW w:w="431" w:type="pct"/>
            <w:tcBorders>
              <w:top w:val="nil"/>
              <w:left w:val="nil"/>
              <w:bottom w:val="single" w:sz="4" w:space="0" w:color="auto"/>
              <w:right w:val="single" w:sz="4" w:space="0" w:color="auto"/>
            </w:tcBorders>
            <w:shd w:val="clear" w:color="000000" w:fill="E2EFDA"/>
            <w:noWrap/>
            <w:vAlign w:val="center"/>
            <w:hideMark/>
          </w:tcPr>
          <w:p w14:paraId="1011A838"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106F3254"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1 190,65</w:t>
            </w:r>
          </w:p>
        </w:tc>
      </w:tr>
      <w:tr w:rsidR="000029A0" w:rsidRPr="000029A0" w14:paraId="4F01C96F" w14:textId="77777777" w:rsidTr="000029A0">
        <w:trPr>
          <w:trHeight w:val="585"/>
        </w:trPr>
        <w:tc>
          <w:tcPr>
            <w:tcW w:w="541" w:type="pct"/>
            <w:tcBorders>
              <w:top w:val="nil"/>
              <w:left w:val="single" w:sz="4" w:space="0" w:color="auto"/>
              <w:bottom w:val="single" w:sz="4" w:space="0" w:color="auto"/>
              <w:right w:val="single" w:sz="4" w:space="0" w:color="auto"/>
            </w:tcBorders>
            <w:shd w:val="clear" w:color="auto" w:fill="auto"/>
            <w:vAlign w:val="center"/>
            <w:hideMark/>
          </w:tcPr>
          <w:p w14:paraId="0530BDC1"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ТК-6</w:t>
            </w:r>
          </w:p>
        </w:tc>
        <w:tc>
          <w:tcPr>
            <w:tcW w:w="671" w:type="pct"/>
            <w:tcBorders>
              <w:top w:val="nil"/>
              <w:left w:val="nil"/>
              <w:bottom w:val="single" w:sz="4" w:space="0" w:color="auto"/>
              <w:right w:val="single" w:sz="4" w:space="0" w:color="auto"/>
            </w:tcBorders>
            <w:shd w:val="clear" w:color="auto" w:fill="auto"/>
            <w:vAlign w:val="center"/>
            <w:hideMark/>
          </w:tcPr>
          <w:p w14:paraId="39EC4CC9"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ул. Крутец,1</w:t>
            </w:r>
          </w:p>
        </w:tc>
        <w:tc>
          <w:tcPr>
            <w:tcW w:w="432" w:type="pct"/>
            <w:tcBorders>
              <w:top w:val="nil"/>
              <w:left w:val="nil"/>
              <w:bottom w:val="single" w:sz="4" w:space="0" w:color="auto"/>
              <w:right w:val="single" w:sz="4" w:space="0" w:color="auto"/>
            </w:tcBorders>
            <w:shd w:val="clear" w:color="auto" w:fill="auto"/>
            <w:noWrap/>
            <w:vAlign w:val="center"/>
            <w:hideMark/>
          </w:tcPr>
          <w:p w14:paraId="394A9349"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23,1</w:t>
            </w:r>
          </w:p>
        </w:tc>
        <w:tc>
          <w:tcPr>
            <w:tcW w:w="432" w:type="pct"/>
            <w:tcBorders>
              <w:top w:val="nil"/>
              <w:left w:val="nil"/>
              <w:bottom w:val="single" w:sz="4" w:space="0" w:color="auto"/>
              <w:right w:val="single" w:sz="4" w:space="0" w:color="auto"/>
            </w:tcBorders>
            <w:shd w:val="clear" w:color="auto" w:fill="auto"/>
            <w:noWrap/>
            <w:vAlign w:val="center"/>
            <w:hideMark/>
          </w:tcPr>
          <w:p w14:paraId="7D01304E"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0.050</w:t>
            </w:r>
          </w:p>
        </w:tc>
        <w:tc>
          <w:tcPr>
            <w:tcW w:w="432" w:type="pct"/>
            <w:tcBorders>
              <w:top w:val="nil"/>
              <w:left w:val="nil"/>
              <w:bottom w:val="single" w:sz="4" w:space="0" w:color="auto"/>
              <w:right w:val="single" w:sz="4" w:space="0" w:color="auto"/>
            </w:tcBorders>
            <w:shd w:val="clear" w:color="auto" w:fill="auto"/>
            <w:noWrap/>
            <w:vAlign w:val="center"/>
            <w:hideMark/>
          </w:tcPr>
          <w:p w14:paraId="31A729E8"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0.050</w:t>
            </w:r>
          </w:p>
        </w:tc>
        <w:tc>
          <w:tcPr>
            <w:tcW w:w="806" w:type="pct"/>
            <w:tcBorders>
              <w:top w:val="nil"/>
              <w:left w:val="nil"/>
              <w:bottom w:val="single" w:sz="4" w:space="0" w:color="auto"/>
              <w:right w:val="single" w:sz="4" w:space="0" w:color="auto"/>
            </w:tcBorders>
            <w:shd w:val="clear" w:color="auto" w:fill="auto"/>
            <w:vAlign w:val="center"/>
            <w:hideMark/>
          </w:tcPr>
          <w:p w14:paraId="74FF6FA3"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Подземная бесканальная</w:t>
            </w:r>
          </w:p>
        </w:tc>
        <w:tc>
          <w:tcPr>
            <w:tcW w:w="410" w:type="pct"/>
            <w:tcBorders>
              <w:top w:val="nil"/>
              <w:left w:val="nil"/>
              <w:bottom w:val="single" w:sz="4" w:space="0" w:color="auto"/>
              <w:right w:val="single" w:sz="4" w:space="0" w:color="auto"/>
            </w:tcBorders>
            <w:shd w:val="clear" w:color="auto" w:fill="auto"/>
            <w:vAlign w:val="center"/>
            <w:hideMark/>
          </w:tcPr>
          <w:p w14:paraId="066AAF90"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1988</w:t>
            </w:r>
          </w:p>
        </w:tc>
        <w:tc>
          <w:tcPr>
            <w:tcW w:w="414" w:type="pct"/>
            <w:tcBorders>
              <w:top w:val="nil"/>
              <w:left w:val="nil"/>
              <w:bottom w:val="single" w:sz="4" w:space="0" w:color="auto"/>
              <w:right w:val="single" w:sz="4" w:space="0" w:color="auto"/>
            </w:tcBorders>
            <w:shd w:val="clear" w:color="auto" w:fill="auto"/>
            <w:vAlign w:val="center"/>
            <w:hideMark/>
          </w:tcPr>
          <w:p w14:paraId="45DDD7CB"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2026-2031</w:t>
            </w:r>
          </w:p>
        </w:tc>
        <w:tc>
          <w:tcPr>
            <w:tcW w:w="431" w:type="pct"/>
            <w:tcBorders>
              <w:top w:val="nil"/>
              <w:left w:val="nil"/>
              <w:bottom w:val="single" w:sz="4" w:space="0" w:color="auto"/>
              <w:right w:val="single" w:sz="4" w:space="0" w:color="auto"/>
            </w:tcBorders>
            <w:shd w:val="clear" w:color="auto" w:fill="auto"/>
            <w:noWrap/>
            <w:vAlign w:val="center"/>
            <w:hideMark/>
          </w:tcPr>
          <w:p w14:paraId="6AAC4E3A"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6F41EBD9"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509,443</w:t>
            </w:r>
          </w:p>
        </w:tc>
      </w:tr>
      <w:tr w:rsidR="000029A0" w:rsidRPr="000029A0" w14:paraId="4D6E602C" w14:textId="77777777" w:rsidTr="000029A0">
        <w:trPr>
          <w:trHeight w:val="585"/>
        </w:trPr>
        <w:tc>
          <w:tcPr>
            <w:tcW w:w="541" w:type="pct"/>
            <w:tcBorders>
              <w:top w:val="nil"/>
              <w:left w:val="single" w:sz="4" w:space="0" w:color="auto"/>
              <w:bottom w:val="single" w:sz="4" w:space="0" w:color="auto"/>
              <w:right w:val="single" w:sz="4" w:space="0" w:color="auto"/>
            </w:tcBorders>
            <w:shd w:val="clear" w:color="000000" w:fill="E2EFDA"/>
            <w:vAlign w:val="center"/>
            <w:hideMark/>
          </w:tcPr>
          <w:p w14:paraId="12998CDB"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ТК-6</w:t>
            </w:r>
          </w:p>
        </w:tc>
        <w:tc>
          <w:tcPr>
            <w:tcW w:w="671" w:type="pct"/>
            <w:tcBorders>
              <w:top w:val="nil"/>
              <w:left w:val="nil"/>
              <w:bottom w:val="single" w:sz="4" w:space="0" w:color="auto"/>
              <w:right w:val="single" w:sz="4" w:space="0" w:color="auto"/>
            </w:tcBorders>
            <w:shd w:val="clear" w:color="000000" w:fill="E2EFDA"/>
            <w:vAlign w:val="center"/>
            <w:hideMark/>
          </w:tcPr>
          <w:p w14:paraId="27BD65C2"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ТК-7</w:t>
            </w:r>
          </w:p>
        </w:tc>
        <w:tc>
          <w:tcPr>
            <w:tcW w:w="432" w:type="pct"/>
            <w:tcBorders>
              <w:top w:val="nil"/>
              <w:left w:val="nil"/>
              <w:bottom w:val="single" w:sz="4" w:space="0" w:color="auto"/>
              <w:right w:val="single" w:sz="4" w:space="0" w:color="auto"/>
            </w:tcBorders>
            <w:shd w:val="clear" w:color="000000" w:fill="E2EFDA"/>
            <w:noWrap/>
            <w:vAlign w:val="center"/>
            <w:hideMark/>
          </w:tcPr>
          <w:p w14:paraId="27F57FCC"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72,3</w:t>
            </w:r>
          </w:p>
        </w:tc>
        <w:tc>
          <w:tcPr>
            <w:tcW w:w="432" w:type="pct"/>
            <w:tcBorders>
              <w:top w:val="nil"/>
              <w:left w:val="nil"/>
              <w:bottom w:val="single" w:sz="4" w:space="0" w:color="auto"/>
              <w:right w:val="single" w:sz="4" w:space="0" w:color="auto"/>
            </w:tcBorders>
            <w:shd w:val="clear" w:color="000000" w:fill="E2EFDA"/>
            <w:noWrap/>
            <w:vAlign w:val="center"/>
            <w:hideMark/>
          </w:tcPr>
          <w:p w14:paraId="1034710E"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0.125</w:t>
            </w:r>
          </w:p>
        </w:tc>
        <w:tc>
          <w:tcPr>
            <w:tcW w:w="432" w:type="pct"/>
            <w:tcBorders>
              <w:top w:val="nil"/>
              <w:left w:val="nil"/>
              <w:bottom w:val="single" w:sz="4" w:space="0" w:color="auto"/>
              <w:right w:val="single" w:sz="4" w:space="0" w:color="auto"/>
            </w:tcBorders>
            <w:shd w:val="clear" w:color="000000" w:fill="E2EFDA"/>
            <w:noWrap/>
            <w:vAlign w:val="center"/>
            <w:hideMark/>
          </w:tcPr>
          <w:p w14:paraId="46E1E58D"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0.125</w:t>
            </w:r>
          </w:p>
        </w:tc>
        <w:tc>
          <w:tcPr>
            <w:tcW w:w="806" w:type="pct"/>
            <w:tcBorders>
              <w:top w:val="nil"/>
              <w:left w:val="nil"/>
              <w:bottom w:val="single" w:sz="4" w:space="0" w:color="auto"/>
              <w:right w:val="single" w:sz="4" w:space="0" w:color="auto"/>
            </w:tcBorders>
            <w:shd w:val="clear" w:color="000000" w:fill="E2EFDA"/>
            <w:vAlign w:val="center"/>
            <w:hideMark/>
          </w:tcPr>
          <w:p w14:paraId="6330264A"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Подземная бесканальная</w:t>
            </w:r>
          </w:p>
        </w:tc>
        <w:tc>
          <w:tcPr>
            <w:tcW w:w="410" w:type="pct"/>
            <w:tcBorders>
              <w:top w:val="nil"/>
              <w:left w:val="nil"/>
              <w:bottom w:val="single" w:sz="4" w:space="0" w:color="auto"/>
              <w:right w:val="single" w:sz="4" w:space="0" w:color="auto"/>
            </w:tcBorders>
            <w:shd w:val="clear" w:color="000000" w:fill="E2EFDA"/>
            <w:vAlign w:val="center"/>
            <w:hideMark/>
          </w:tcPr>
          <w:p w14:paraId="4939DD71"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1988</w:t>
            </w:r>
          </w:p>
        </w:tc>
        <w:tc>
          <w:tcPr>
            <w:tcW w:w="414" w:type="pct"/>
            <w:tcBorders>
              <w:top w:val="nil"/>
              <w:left w:val="nil"/>
              <w:bottom w:val="single" w:sz="4" w:space="0" w:color="auto"/>
              <w:right w:val="single" w:sz="4" w:space="0" w:color="auto"/>
            </w:tcBorders>
            <w:shd w:val="clear" w:color="000000" w:fill="E2EFDA"/>
            <w:vAlign w:val="center"/>
            <w:hideMark/>
          </w:tcPr>
          <w:p w14:paraId="4BF11BDB"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2026-2031</w:t>
            </w:r>
          </w:p>
        </w:tc>
        <w:tc>
          <w:tcPr>
            <w:tcW w:w="431" w:type="pct"/>
            <w:tcBorders>
              <w:top w:val="nil"/>
              <w:left w:val="nil"/>
              <w:bottom w:val="single" w:sz="4" w:space="0" w:color="auto"/>
              <w:right w:val="single" w:sz="4" w:space="0" w:color="auto"/>
            </w:tcBorders>
            <w:shd w:val="clear" w:color="000000" w:fill="E2EFDA"/>
            <w:noWrap/>
            <w:vAlign w:val="center"/>
            <w:hideMark/>
          </w:tcPr>
          <w:p w14:paraId="7BC6784C"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0801F05A"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2 049,34</w:t>
            </w:r>
          </w:p>
        </w:tc>
      </w:tr>
      <w:tr w:rsidR="000029A0" w:rsidRPr="000029A0" w14:paraId="798C63ED" w14:textId="77777777" w:rsidTr="000029A0">
        <w:trPr>
          <w:trHeight w:val="585"/>
        </w:trPr>
        <w:tc>
          <w:tcPr>
            <w:tcW w:w="541" w:type="pct"/>
            <w:tcBorders>
              <w:top w:val="nil"/>
              <w:left w:val="single" w:sz="4" w:space="0" w:color="auto"/>
              <w:bottom w:val="single" w:sz="4" w:space="0" w:color="auto"/>
              <w:right w:val="single" w:sz="4" w:space="0" w:color="auto"/>
            </w:tcBorders>
            <w:shd w:val="clear" w:color="auto" w:fill="auto"/>
            <w:vAlign w:val="center"/>
            <w:hideMark/>
          </w:tcPr>
          <w:p w14:paraId="1E6C49A9"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ТК-7</w:t>
            </w:r>
          </w:p>
        </w:tc>
        <w:tc>
          <w:tcPr>
            <w:tcW w:w="671" w:type="pct"/>
            <w:tcBorders>
              <w:top w:val="nil"/>
              <w:left w:val="nil"/>
              <w:bottom w:val="single" w:sz="4" w:space="0" w:color="auto"/>
              <w:right w:val="single" w:sz="4" w:space="0" w:color="auto"/>
            </w:tcBorders>
            <w:shd w:val="clear" w:color="auto" w:fill="auto"/>
            <w:vAlign w:val="center"/>
            <w:hideMark/>
          </w:tcPr>
          <w:p w14:paraId="3B528B6C"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ул. Крутец Сельсовет</w:t>
            </w:r>
          </w:p>
        </w:tc>
        <w:tc>
          <w:tcPr>
            <w:tcW w:w="432" w:type="pct"/>
            <w:tcBorders>
              <w:top w:val="nil"/>
              <w:left w:val="nil"/>
              <w:bottom w:val="single" w:sz="4" w:space="0" w:color="auto"/>
              <w:right w:val="single" w:sz="4" w:space="0" w:color="auto"/>
            </w:tcBorders>
            <w:shd w:val="clear" w:color="auto" w:fill="auto"/>
            <w:noWrap/>
            <w:vAlign w:val="center"/>
            <w:hideMark/>
          </w:tcPr>
          <w:p w14:paraId="68BB7C75"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22,2</w:t>
            </w:r>
          </w:p>
        </w:tc>
        <w:tc>
          <w:tcPr>
            <w:tcW w:w="432" w:type="pct"/>
            <w:tcBorders>
              <w:top w:val="nil"/>
              <w:left w:val="nil"/>
              <w:bottom w:val="single" w:sz="4" w:space="0" w:color="auto"/>
              <w:right w:val="single" w:sz="4" w:space="0" w:color="auto"/>
            </w:tcBorders>
            <w:shd w:val="clear" w:color="auto" w:fill="auto"/>
            <w:noWrap/>
            <w:vAlign w:val="center"/>
            <w:hideMark/>
          </w:tcPr>
          <w:p w14:paraId="7BA2869E"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0.050</w:t>
            </w:r>
          </w:p>
        </w:tc>
        <w:tc>
          <w:tcPr>
            <w:tcW w:w="432" w:type="pct"/>
            <w:tcBorders>
              <w:top w:val="nil"/>
              <w:left w:val="nil"/>
              <w:bottom w:val="single" w:sz="4" w:space="0" w:color="auto"/>
              <w:right w:val="single" w:sz="4" w:space="0" w:color="auto"/>
            </w:tcBorders>
            <w:shd w:val="clear" w:color="auto" w:fill="auto"/>
            <w:noWrap/>
            <w:vAlign w:val="center"/>
            <w:hideMark/>
          </w:tcPr>
          <w:p w14:paraId="25134DBE"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0.050</w:t>
            </w:r>
          </w:p>
        </w:tc>
        <w:tc>
          <w:tcPr>
            <w:tcW w:w="806" w:type="pct"/>
            <w:tcBorders>
              <w:top w:val="nil"/>
              <w:left w:val="nil"/>
              <w:bottom w:val="single" w:sz="4" w:space="0" w:color="auto"/>
              <w:right w:val="single" w:sz="4" w:space="0" w:color="auto"/>
            </w:tcBorders>
            <w:shd w:val="clear" w:color="auto" w:fill="auto"/>
            <w:vAlign w:val="center"/>
            <w:hideMark/>
          </w:tcPr>
          <w:p w14:paraId="709A2CB1"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Подземная бесканальная</w:t>
            </w:r>
          </w:p>
        </w:tc>
        <w:tc>
          <w:tcPr>
            <w:tcW w:w="410" w:type="pct"/>
            <w:tcBorders>
              <w:top w:val="nil"/>
              <w:left w:val="nil"/>
              <w:bottom w:val="single" w:sz="4" w:space="0" w:color="auto"/>
              <w:right w:val="single" w:sz="4" w:space="0" w:color="auto"/>
            </w:tcBorders>
            <w:shd w:val="clear" w:color="auto" w:fill="auto"/>
            <w:vAlign w:val="center"/>
            <w:hideMark/>
          </w:tcPr>
          <w:p w14:paraId="65B164C1"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1988</w:t>
            </w:r>
          </w:p>
        </w:tc>
        <w:tc>
          <w:tcPr>
            <w:tcW w:w="414" w:type="pct"/>
            <w:tcBorders>
              <w:top w:val="nil"/>
              <w:left w:val="nil"/>
              <w:bottom w:val="single" w:sz="4" w:space="0" w:color="auto"/>
              <w:right w:val="single" w:sz="4" w:space="0" w:color="auto"/>
            </w:tcBorders>
            <w:shd w:val="clear" w:color="auto" w:fill="auto"/>
            <w:vAlign w:val="center"/>
            <w:hideMark/>
          </w:tcPr>
          <w:p w14:paraId="61733407"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2026-2031</w:t>
            </w:r>
          </w:p>
        </w:tc>
        <w:tc>
          <w:tcPr>
            <w:tcW w:w="431" w:type="pct"/>
            <w:tcBorders>
              <w:top w:val="nil"/>
              <w:left w:val="nil"/>
              <w:bottom w:val="single" w:sz="4" w:space="0" w:color="auto"/>
              <w:right w:val="single" w:sz="4" w:space="0" w:color="auto"/>
            </w:tcBorders>
            <w:shd w:val="clear" w:color="auto" w:fill="auto"/>
            <w:noWrap/>
            <w:vAlign w:val="center"/>
            <w:hideMark/>
          </w:tcPr>
          <w:p w14:paraId="1B9FCA4F"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5C210367"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489,595</w:t>
            </w:r>
          </w:p>
        </w:tc>
      </w:tr>
      <w:tr w:rsidR="000029A0" w:rsidRPr="000029A0" w14:paraId="31B293B8" w14:textId="77777777" w:rsidTr="000029A0">
        <w:trPr>
          <w:trHeight w:val="585"/>
        </w:trPr>
        <w:tc>
          <w:tcPr>
            <w:tcW w:w="541" w:type="pct"/>
            <w:tcBorders>
              <w:top w:val="nil"/>
              <w:left w:val="single" w:sz="4" w:space="0" w:color="auto"/>
              <w:bottom w:val="single" w:sz="4" w:space="0" w:color="auto"/>
              <w:right w:val="single" w:sz="4" w:space="0" w:color="auto"/>
            </w:tcBorders>
            <w:shd w:val="clear" w:color="000000" w:fill="E2EFDA"/>
            <w:vAlign w:val="center"/>
            <w:hideMark/>
          </w:tcPr>
          <w:p w14:paraId="19E26F50"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ТК-7</w:t>
            </w:r>
          </w:p>
        </w:tc>
        <w:tc>
          <w:tcPr>
            <w:tcW w:w="671" w:type="pct"/>
            <w:tcBorders>
              <w:top w:val="nil"/>
              <w:left w:val="nil"/>
              <w:bottom w:val="single" w:sz="4" w:space="0" w:color="auto"/>
              <w:right w:val="single" w:sz="4" w:space="0" w:color="auto"/>
            </w:tcBorders>
            <w:shd w:val="clear" w:color="000000" w:fill="E2EFDA"/>
            <w:vAlign w:val="center"/>
            <w:hideMark/>
          </w:tcPr>
          <w:p w14:paraId="1ED51F6A"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УТ-7а</w:t>
            </w:r>
          </w:p>
        </w:tc>
        <w:tc>
          <w:tcPr>
            <w:tcW w:w="432" w:type="pct"/>
            <w:tcBorders>
              <w:top w:val="nil"/>
              <w:left w:val="nil"/>
              <w:bottom w:val="single" w:sz="4" w:space="0" w:color="auto"/>
              <w:right w:val="single" w:sz="4" w:space="0" w:color="auto"/>
            </w:tcBorders>
            <w:shd w:val="clear" w:color="000000" w:fill="E2EFDA"/>
            <w:noWrap/>
            <w:vAlign w:val="center"/>
            <w:hideMark/>
          </w:tcPr>
          <w:p w14:paraId="7122E6B1"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50,9</w:t>
            </w:r>
          </w:p>
        </w:tc>
        <w:tc>
          <w:tcPr>
            <w:tcW w:w="432" w:type="pct"/>
            <w:tcBorders>
              <w:top w:val="nil"/>
              <w:left w:val="nil"/>
              <w:bottom w:val="single" w:sz="4" w:space="0" w:color="auto"/>
              <w:right w:val="single" w:sz="4" w:space="0" w:color="auto"/>
            </w:tcBorders>
            <w:shd w:val="clear" w:color="000000" w:fill="E2EFDA"/>
            <w:noWrap/>
            <w:vAlign w:val="center"/>
            <w:hideMark/>
          </w:tcPr>
          <w:p w14:paraId="62F9158D"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0.125</w:t>
            </w:r>
          </w:p>
        </w:tc>
        <w:tc>
          <w:tcPr>
            <w:tcW w:w="432" w:type="pct"/>
            <w:tcBorders>
              <w:top w:val="nil"/>
              <w:left w:val="nil"/>
              <w:bottom w:val="single" w:sz="4" w:space="0" w:color="auto"/>
              <w:right w:val="single" w:sz="4" w:space="0" w:color="auto"/>
            </w:tcBorders>
            <w:shd w:val="clear" w:color="000000" w:fill="E2EFDA"/>
            <w:noWrap/>
            <w:vAlign w:val="center"/>
            <w:hideMark/>
          </w:tcPr>
          <w:p w14:paraId="08BCA8CE"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0.125</w:t>
            </w:r>
          </w:p>
        </w:tc>
        <w:tc>
          <w:tcPr>
            <w:tcW w:w="806" w:type="pct"/>
            <w:tcBorders>
              <w:top w:val="nil"/>
              <w:left w:val="nil"/>
              <w:bottom w:val="single" w:sz="4" w:space="0" w:color="auto"/>
              <w:right w:val="single" w:sz="4" w:space="0" w:color="auto"/>
            </w:tcBorders>
            <w:shd w:val="clear" w:color="000000" w:fill="E2EFDA"/>
            <w:vAlign w:val="center"/>
            <w:hideMark/>
          </w:tcPr>
          <w:p w14:paraId="48A48D80"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Подземная бесканальная</w:t>
            </w:r>
          </w:p>
        </w:tc>
        <w:tc>
          <w:tcPr>
            <w:tcW w:w="410" w:type="pct"/>
            <w:tcBorders>
              <w:top w:val="nil"/>
              <w:left w:val="nil"/>
              <w:bottom w:val="single" w:sz="4" w:space="0" w:color="auto"/>
              <w:right w:val="single" w:sz="4" w:space="0" w:color="auto"/>
            </w:tcBorders>
            <w:shd w:val="clear" w:color="000000" w:fill="E2EFDA"/>
            <w:vAlign w:val="center"/>
            <w:hideMark/>
          </w:tcPr>
          <w:p w14:paraId="6BD536D9"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1988</w:t>
            </w:r>
          </w:p>
        </w:tc>
        <w:tc>
          <w:tcPr>
            <w:tcW w:w="414" w:type="pct"/>
            <w:tcBorders>
              <w:top w:val="nil"/>
              <w:left w:val="nil"/>
              <w:bottom w:val="single" w:sz="4" w:space="0" w:color="auto"/>
              <w:right w:val="single" w:sz="4" w:space="0" w:color="auto"/>
            </w:tcBorders>
            <w:shd w:val="clear" w:color="000000" w:fill="E2EFDA"/>
            <w:vAlign w:val="center"/>
            <w:hideMark/>
          </w:tcPr>
          <w:p w14:paraId="6DA60A61"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2026-2031</w:t>
            </w:r>
          </w:p>
        </w:tc>
        <w:tc>
          <w:tcPr>
            <w:tcW w:w="431" w:type="pct"/>
            <w:tcBorders>
              <w:top w:val="nil"/>
              <w:left w:val="nil"/>
              <w:bottom w:val="single" w:sz="4" w:space="0" w:color="auto"/>
              <w:right w:val="single" w:sz="4" w:space="0" w:color="auto"/>
            </w:tcBorders>
            <w:shd w:val="clear" w:color="000000" w:fill="E2EFDA"/>
            <w:noWrap/>
            <w:vAlign w:val="center"/>
            <w:hideMark/>
          </w:tcPr>
          <w:p w14:paraId="15E92CA4"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2D625DBB"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1 442,76</w:t>
            </w:r>
          </w:p>
        </w:tc>
      </w:tr>
      <w:tr w:rsidR="000029A0" w:rsidRPr="000029A0" w14:paraId="40DBF941" w14:textId="77777777" w:rsidTr="000029A0">
        <w:trPr>
          <w:trHeight w:val="585"/>
        </w:trPr>
        <w:tc>
          <w:tcPr>
            <w:tcW w:w="541" w:type="pct"/>
            <w:tcBorders>
              <w:top w:val="nil"/>
              <w:left w:val="single" w:sz="4" w:space="0" w:color="auto"/>
              <w:bottom w:val="single" w:sz="4" w:space="0" w:color="auto"/>
              <w:right w:val="single" w:sz="4" w:space="0" w:color="auto"/>
            </w:tcBorders>
            <w:shd w:val="clear" w:color="auto" w:fill="auto"/>
            <w:vAlign w:val="center"/>
            <w:hideMark/>
          </w:tcPr>
          <w:p w14:paraId="2AD9C9F2"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УТ-7а</w:t>
            </w:r>
          </w:p>
        </w:tc>
        <w:tc>
          <w:tcPr>
            <w:tcW w:w="671" w:type="pct"/>
            <w:tcBorders>
              <w:top w:val="nil"/>
              <w:left w:val="nil"/>
              <w:bottom w:val="single" w:sz="4" w:space="0" w:color="auto"/>
              <w:right w:val="single" w:sz="4" w:space="0" w:color="auto"/>
            </w:tcBorders>
            <w:shd w:val="clear" w:color="auto" w:fill="auto"/>
            <w:vAlign w:val="center"/>
            <w:hideMark/>
          </w:tcPr>
          <w:p w14:paraId="00250310"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ул. Крутец, б/н</w:t>
            </w:r>
          </w:p>
        </w:tc>
        <w:tc>
          <w:tcPr>
            <w:tcW w:w="432" w:type="pct"/>
            <w:tcBorders>
              <w:top w:val="nil"/>
              <w:left w:val="nil"/>
              <w:bottom w:val="single" w:sz="4" w:space="0" w:color="auto"/>
              <w:right w:val="single" w:sz="4" w:space="0" w:color="auto"/>
            </w:tcBorders>
            <w:shd w:val="clear" w:color="auto" w:fill="auto"/>
            <w:noWrap/>
            <w:vAlign w:val="center"/>
            <w:hideMark/>
          </w:tcPr>
          <w:p w14:paraId="26F32E7E"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7,9</w:t>
            </w:r>
          </w:p>
        </w:tc>
        <w:tc>
          <w:tcPr>
            <w:tcW w:w="432" w:type="pct"/>
            <w:tcBorders>
              <w:top w:val="nil"/>
              <w:left w:val="nil"/>
              <w:bottom w:val="single" w:sz="4" w:space="0" w:color="auto"/>
              <w:right w:val="single" w:sz="4" w:space="0" w:color="auto"/>
            </w:tcBorders>
            <w:shd w:val="clear" w:color="auto" w:fill="auto"/>
            <w:noWrap/>
            <w:vAlign w:val="center"/>
            <w:hideMark/>
          </w:tcPr>
          <w:p w14:paraId="5A4B5BA9"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0.050</w:t>
            </w:r>
          </w:p>
        </w:tc>
        <w:tc>
          <w:tcPr>
            <w:tcW w:w="432" w:type="pct"/>
            <w:tcBorders>
              <w:top w:val="nil"/>
              <w:left w:val="nil"/>
              <w:bottom w:val="single" w:sz="4" w:space="0" w:color="auto"/>
              <w:right w:val="single" w:sz="4" w:space="0" w:color="auto"/>
            </w:tcBorders>
            <w:shd w:val="clear" w:color="auto" w:fill="auto"/>
            <w:noWrap/>
            <w:vAlign w:val="center"/>
            <w:hideMark/>
          </w:tcPr>
          <w:p w14:paraId="180839FD"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0.050</w:t>
            </w:r>
          </w:p>
        </w:tc>
        <w:tc>
          <w:tcPr>
            <w:tcW w:w="806" w:type="pct"/>
            <w:tcBorders>
              <w:top w:val="nil"/>
              <w:left w:val="nil"/>
              <w:bottom w:val="single" w:sz="4" w:space="0" w:color="auto"/>
              <w:right w:val="single" w:sz="4" w:space="0" w:color="auto"/>
            </w:tcBorders>
            <w:shd w:val="clear" w:color="auto" w:fill="auto"/>
            <w:vAlign w:val="center"/>
            <w:hideMark/>
          </w:tcPr>
          <w:p w14:paraId="0EA55F5A"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Подземная бесканальная</w:t>
            </w:r>
          </w:p>
        </w:tc>
        <w:tc>
          <w:tcPr>
            <w:tcW w:w="410" w:type="pct"/>
            <w:tcBorders>
              <w:top w:val="nil"/>
              <w:left w:val="nil"/>
              <w:bottom w:val="single" w:sz="4" w:space="0" w:color="auto"/>
              <w:right w:val="single" w:sz="4" w:space="0" w:color="auto"/>
            </w:tcBorders>
            <w:shd w:val="clear" w:color="auto" w:fill="auto"/>
            <w:vAlign w:val="center"/>
            <w:hideMark/>
          </w:tcPr>
          <w:p w14:paraId="7947BB43"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1988</w:t>
            </w:r>
          </w:p>
        </w:tc>
        <w:tc>
          <w:tcPr>
            <w:tcW w:w="414" w:type="pct"/>
            <w:tcBorders>
              <w:top w:val="nil"/>
              <w:left w:val="nil"/>
              <w:bottom w:val="single" w:sz="4" w:space="0" w:color="auto"/>
              <w:right w:val="single" w:sz="4" w:space="0" w:color="auto"/>
            </w:tcBorders>
            <w:shd w:val="clear" w:color="auto" w:fill="auto"/>
            <w:vAlign w:val="center"/>
            <w:hideMark/>
          </w:tcPr>
          <w:p w14:paraId="4FE7E2B0"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2026-2031</w:t>
            </w:r>
          </w:p>
        </w:tc>
        <w:tc>
          <w:tcPr>
            <w:tcW w:w="431" w:type="pct"/>
            <w:tcBorders>
              <w:top w:val="nil"/>
              <w:left w:val="nil"/>
              <w:bottom w:val="single" w:sz="4" w:space="0" w:color="auto"/>
              <w:right w:val="single" w:sz="4" w:space="0" w:color="auto"/>
            </w:tcBorders>
            <w:shd w:val="clear" w:color="auto" w:fill="auto"/>
            <w:noWrap/>
            <w:vAlign w:val="center"/>
            <w:hideMark/>
          </w:tcPr>
          <w:p w14:paraId="0DF062C4"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5A09B119"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174,225</w:t>
            </w:r>
          </w:p>
        </w:tc>
      </w:tr>
      <w:tr w:rsidR="000029A0" w:rsidRPr="000029A0" w14:paraId="5E9FB034" w14:textId="77777777" w:rsidTr="000029A0">
        <w:trPr>
          <w:trHeight w:val="585"/>
        </w:trPr>
        <w:tc>
          <w:tcPr>
            <w:tcW w:w="541" w:type="pct"/>
            <w:tcBorders>
              <w:top w:val="nil"/>
              <w:left w:val="single" w:sz="4" w:space="0" w:color="auto"/>
              <w:bottom w:val="single" w:sz="4" w:space="0" w:color="auto"/>
              <w:right w:val="single" w:sz="4" w:space="0" w:color="auto"/>
            </w:tcBorders>
            <w:shd w:val="clear" w:color="000000" w:fill="E2EFDA"/>
            <w:vAlign w:val="center"/>
            <w:hideMark/>
          </w:tcPr>
          <w:p w14:paraId="51F5FF0A"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УТ-7а</w:t>
            </w:r>
          </w:p>
        </w:tc>
        <w:tc>
          <w:tcPr>
            <w:tcW w:w="671" w:type="pct"/>
            <w:tcBorders>
              <w:top w:val="nil"/>
              <w:left w:val="nil"/>
              <w:bottom w:val="single" w:sz="4" w:space="0" w:color="auto"/>
              <w:right w:val="single" w:sz="4" w:space="0" w:color="auto"/>
            </w:tcBorders>
            <w:shd w:val="clear" w:color="000000" w:fill="E2EFDA"/>
            <w:vAlign w:val="center"/>
            <w:hideMark/>
          </w:tcPr>
          <w:p w14:paraId="654606F6"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ТК-8</w:t>
            </w:r>
          </w:p>
        </w:tc>
        <w:tc>
          <w:tcPr>
            <w:tcW w:w="432" w:type="pct"/>
            <w:tcBorders>
              <w:top w:val="nil"/>
              <w:left w:val="nil"/>
              <w:bottom w:val="single" w:sz="4" w:space="0" w:color="auto"/>
              <w:right w:val="single" w:sz="4" w:space="0" w:color="auto"/>
            </w:tcBorders>
            <w:shd w:val="clear" w:color="000000" w:fill="E2EFDA"/>
            <w:noWrap/>
            <w:vAlign w:val="center"/>
            <w:hideMark/>
          </w:tcPr>
          <w:p w14:paraId="4A85ED86"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57</w:t>
            </w:r>
          </w:p>
        </w:tc>
        <w:tc>
          <w:tcPr>
            <w:tcW w:w="432" w:type="pct"/>
            <w:tcBorders>
              <w:top w:val="nil"/>
              <w:left w:val="nil"/>
              <w:bottom w:val="single" w:sz="4" w:space="0" w:color="auto"/>
              <w:right w:val="single" w:sz="4" w:space="0" w:color="auto"/>
            </w:tcBorders>
            <w:shd w:val="clear" w:color="000000" w:fill="E2EFDA"/>
            <w:noWrap/>
            <w:vAlign w:val="center"/>
            <w:hideMark/>
          </w:tcPr>
          <w:p w14:paraId="0EF60593"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0.125</w:t>
            </w:r>
          </w:p>
        </w:tc>
        <w:tc>
          <w:tcPr>
            <w:tcW w:w="432" w:type="pct"/>
            <w:tcBorders>
              <w:top w:val="nil"/>
              <w:left w:val="nil"/>
              <w:bottom w:val="single" w:sz="4" w:space="0" w:color="auto"/>
              <w:right w:val="single" w:sz="4" w:space="0" w:color="auto"/>
            </w:tcBorders>
            <w:shd w:val="clear" w:color="000000" w:fill="E2EFDA"/>
            <w:noWrap/>
            <w:vAlign w:val="center"/>
            <w:hideMark/>
          </w:tcPr>
          <w:p w14:paraId="0F408E5B"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0.125</w:t>
            </w:r>
          </w:p>
        </w:tc>
        <w:tc>
          <w:tcPr>
            <w:tcW w:w="806" w:type="pct"/>
            <w:tcBorders>
              <w:top w:val="nil"/>
              <w:left w:val="nil"/>
              <w:bottom w:val="single" w:sz="4" w:space="0" w:color="auto"/>
              <w:right w:val="single" w:sz="4" w:space="0" w:color="auto"/>
            </w:tcBorders>
            <w:shd w:val="clear" w:color="000000" w:fill="E2EFDA"/>
            <w:vAlign w:val="center"/>
            <w:hideMark/>
          </w:tcPr>
          <w:p w14:paraId="3AA1E425"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Подземная бесканальная</w:t>
            </w:r>
          </w:p>
        </w:tc>
        <w:tc>
          <w:tcPr>
            <w:tcW w:w="410" w:type="pct"/>
            <w:tcBorders>
              <w:top w:val="nil"/>
              <w:left w:val="nil"/>
              <w:bottom w:val="single" w:sz="4" w:space="0" w:color="auto"/>
              <w:right w:val="single" w:sz="4" w:space="0" w:color="auto"/>
            </w:tcBorders>
            <w:shd w:val="clear" w:color="000000" w:fill="E2EFDA"/>
            <w:vAlign w:val="center"/>
            <w:hideMark/>
          </w:tcPr>
          <w:p w14:paraId="6FBA23EC"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1988</w:t>
            </w:r>
          </w:p>
        </w:tc>
        <w:tc>
          <w:tcPr>
            <w:tcW w:w="414" w:type="pct"/>
            <w:tcBorders>
              <w:top w:val="nil"/>
              <w:left w:val="nil"/>
              <w:bottom w:val="single" w:sz="4" w:space="0" w:color="auto"/>
              <w:right w:val="single" w:sz="4" w:space="0" w:color="auto"/>
            </w:tcBorders>
            <w:shd w:val="clear" w:color="000000" w:fill="E2EFDA"/>
            <w:vAlign w:val="center"/>
            <w:hideMark/>
          </w:tcPr>
          <w:p w14:paraId="530115AF"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2026-2031</w:t>
            </w:r>
          </w:p>
        </w:tc>
        <w:tc>
          <w:tcPr>
            <w:tcW w:w="431" w:type="pct"/>
            <w:tcBorders>
              <w:top w:val="nil"/>
              <w:left w:val="nil"/>
              <w:bottom w:val="single" w:sz="4" w:space="0" w:color="auto"/>
              <w:right w:val="single" w:sz="4" w:space="0" w:color="auto"/>
            </w:tcBorders>
            <w:shd w:val="clear" w:color="000000" w:fill="E2EFDA"/>
            <w:noWrap/>
            <w:vAlign w:val="center"/>
            <w:hideMark/>
          </w:tcPr>
          <w:p w14:paraId="6BA9CBA3"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6BF63016"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1 615,66</w:t>
            </w:r>
          </w:p>
        </w:tc>
      </w:tr>
      <w:tr w:rsidR="000029A0" w:rsidRPr="000029A0" w14:paraId="6F4222D1" w14:textId="77777777" w:rsidTr="000029A0">
        <w:trPr>
          <w:trHeight w:val="585"/>
        </w:trPr>
        <w:tc>
          <w:tcPr>
            <w:tcW w:w="541" w:type="pct"/>
            <w:tcBorders>
              <w:top w:val="nil"/>
              <w:left w:val="single" w:sz="4" w:space="0" w:color="auto"/>
              <w:bottom w:val="single" w:sz="4" w:space="0" w:color="auto"/>
              <w:right w:val="single" w:sz="4" w:space="0" w:color="auto"/>
            </w:tcBorders>
            <w:shd w:val="clear" w:color="auto" w:fill="auto"/>
            <w:vAlign w:val="center"/>
            <w:hideMark/>
          </w:tcPr>
          <w:p w14:paraId="2F37B09B"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ТК-8</w:t>
            </w:r>
          </w:p>
        </w:tc>
        <w:tc>
          <w:tcPr>
            <w:tcW w:w="671" w:type="pct"/>
            <w:tcBorders>
              <w:top w:val="nil"/>
              <w:left w:val="nil"/>
              <w:bottom w:val="single" w:sz="4" w:space="0" w:color="auto"/>
              <w:right w:val="single" w:sz="4" w:space="0" w:color="auto"/>
            </w:tcBorders>
            <w:shd w:val="clear" w:color="auto" w:fill="auto"/>
            <w:vAlign w:val="center"/>
            <w:hideMark/>
          </w:tcPr>
          <w:p w14:paraId="067EEB80"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ТК-9</w:t>
            </w:r>
          </w:p>
        </w:tc>
        <w:tc>
          <w:tcPr>
            <w:tcW w:w="432" w:type="pct"/>
            <w:tcBorders>
              <w:top w:val="nil"/>
              <w:left w:val="nil"/>
              <w:bottom w:val="single" w:sz="4" w:space="0" w:color="auto"/>
              <w:right w:val="single" w:sz="4" w:space="0" w:color="auto"/>
            </w:tcBorders>
            <w:shd w:val="clear" w:color="auto" w:fill="auto"/>
            <w:noWrap/>
            <w:vAlign w:val="center"/>
            <w:hideMark/>
          </w:tcPr>
          <w:p w14:paraId="4E1D4206"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10,2</w:t>
            </w:r>
          </w:p>
        </w:tc>
        <w:tc>
          <w:tcPr>
            <w:tcW w:w="432" w:type="pct"/>
            <w:tcBorders>
              <w:top w:val="nil"/>
              <w:left w:val="nil"/>
              <w:bottom w:val="single" w:sz="4" w:space="0" w:color="auto"/>
              <w:right w:val="single" w:sz="4" w:space="0" w:color="auto"/>
            </w:tcBorders>
            <w:shd w:val="clear" w:color="auto" w:fill="auto"/>
            <w:noWrap/>
            <w:vAlign w:val="center"/>
            <w:hideMark/>
          </w:tcPr>
          <w:p w14:paraId="537AC6AE"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0.050</w:t>
            </w:r>
          </w:p>
        </w:tc>
        <w:tc>
          <w:tcPr>
            <w:tcW w:w="432" w:type="pct"/>
            <w:tcBorders>
              <w:top w:val="nil"/>
              <w:left w:val="nil"/>
              <w:bottom w:val="single" w:sz="4" w:space="0" w:color="auto"/>
              <w:right w:val="single" w:sz="4" w:space="0" w:color="auto"/>
            </w:tcBorders>
            <w:shd w:val="clear" w:color="auto" w:fill="auto"/>
            <w:noWrap/>
            <w:vAlign w:val="center"/>
            <w:hideMark/>
          </w:tcPr>
          <w:p w14:paraId="2824EDA2"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0.050</w:t>
            </w:r>
          </w:p>
        </w:tc>
        <w:tc>
          <w:tcPr>
            <w:tcW w:w="806" w:type="pct"/>
            <w:tcBorders>
              <w:top w:val="nil"/>
              <w:left w:val="nil"/>
              <w:bottom w:val="single" w:sz="4" w:space="0" w:color="auto"/>
              <w:right w:val="single" w:sz="4" w:space="0" w:color="auto"/>
            </w:tcBorders>
            <w:shd w:val="clear" w:color="auto" w:fill="auto"/>
            <w:vAlign w:val="center"/>
            <w:hideMark/>
          </w:tcPr>
          <w:p w14:paraId="2BBD3353"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Подземная бесканальная</w:t>
            </w:r>
          </w:p>
        </w:tc>
        <w:tc>
          <w:tcPr>
            <w:tcW w:w="410" w:type="pct"/>
            <w:tcBorders>
              <w:top w:val="nil"/>
              <w:left w:val="nil"/>
              <w:bottom w:val="single" w:sz="4" w:space="0" w:color="auto"/>
              <w:right w:val="single" w:sz="4" w:space="0" w:color="auto"/>
            </w:tcBorders>
            <w:shd w:val="clear" w:color="auto" w:fill="auto"/>
            <w:vAlign w:val="center"/>
            <w:hideMark/>
          </w:tcPr>
          <w:p w14:paraId="1466B7F8"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1988</w:t>
            </w:r>
          </w:p>
        </w:tc>
        <w:tc>
          <w:tcPr>
            <w:tcW w:w="414" w:type="pct"/>
            <w:tcBorders>
              <w:top w:val="nil"/>
              <w:left w:val="nil"/>
              <w:bottom w:val="single" w:sz="4" w:space="0" w:color="auto"/>
              <w:right w:val="single" w:sz="4" w:space="0" w:color="auto"/>
            </w:tcBorders>
            <w:shd w:val="clear" w:color="auto" w:fill="auto"/>
            <w:vAlign w:val="center"/>
            <w:hideMark/>
          </w:tcPr>
          <w:p w14:paraId="43AC5D24"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2026-2031</w:t>
            </w:r>
          </w:p>
        </w:tc>
        <w:tc>
          <w:tcPr>
            <w:tcW w:w="431" w:type="pct"/>
            <w:tcBorders>
              <w:top w:val="nil"/>
              <w:left w:val="nil"/>
              <w:bottom w:val="single" w:sz="4" w:space="0" w:color="auto"/>
              <w:right w:val="single" w:sz="4" w:space="0" w:color="auto"/>
            </w:tcBorders>
            <w:shd w:val="clear" w:color="auto" w:fill="auto"/>
            <w:noWrap/>
            <w:vAlign w:val="center"/>
            <w:hideMark/>
          </w:tcPr>
          <w:p w14:paraId="467E02D2"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6B3F1CD6"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224,949</w:t>
            </w:r>
          </w:p>
        </w:tc>
      </w:tr>
      <w:tr w:rsidR="000029A0" w:rsidRPr="000029A0" w14:paraId="4DE2E5FB" w14:textId="77777777" w:rsidTr="000029A0">
        <w:trPr>
          <w:trHeight w:val="585"/>
        </w:trPr>
        <w:tc>
          <w:tcPr>
            <w:tcW w:w="541" w:type="pct"/>
            <w:tcBorders>
              <w:top w:val="nil"/>
              <w:left w:val="single" w:sz="4" w:space="0" w:color="auto"/>
              <w:bottom w:val="single" w:sz="4" w:space="0" w:color="auto"/>
              <w:right w:val="single" w:sz="4" w:space="0" w:color="auto"/>
            </w:tcBorders>
            <w:shd w:val="clear" w:color="000000" w:fill="E2EFDA"/>
            <w:vAlign w:val="center"/>
            <w:hideMark/>
          </w:tcPr>
          <w:p w14:paraId="573EAD7A"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ТК-9</w:t>
            </w:r>
          </w:p>
        </w:tc>
        <w:tc>
          <w:tcPr>
            <w:tcW w:w="671" w:type="pct"/>
            <w:tcBorders>
              <w:top w:val="nil"/>
              <w:left w:val="nil"/>
              <w:bottom w:val="single" w:sz="4" w:space="0" w:color="auto"/>
              <w:right w:val="single" w:sz="4" w:space="0" w:color="auto"/>
            </w:tcBorders>
            <w:shd w:val="clear" w:color="000000" w:fill="E2EFDA"/>
            <w:vAlign w:val="center"/>
            <w:hideMark/>
          </w:tcPr>
          <w:p w14:paraId="1A91FD69"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ул. Крутец.10</w:t>
            </w:r>
          </w:p>
        </w:tc>
        <w:tc>
          <w:tcPr>
            <w:tcW w:w="432" w:type="pct"/>
            <w:tcBorders>
              <w:top w:val="nil"/>
              <w:left w:val="nil"/>
              <w:bottom w:val="single" w:sz="4" w:space="0" w:color="auto"/>
              <w:right w:val="single" w:sz="4" w:space="0" w:color="auto"/>
            </w:tcBorders>
            <w:shd w:val="clear" w:color="000000" w:fill="E2EFDA"/>
            <w:noWrap/>
            <w:vAlign w:val="center"/>
            <w:hideMark/>
          </w:tcPr>
          <w:p w14:paraId="6DB361AF"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43,7</w:t>
            </w:r>
          </w:p>
        </w:tc>
        <w:tc>
          <w:tcPr>
            <w:tcW w:w="432" w:type="pct"/>
            <w:tcBorders>
              <w:top w:val="nil"/>
              <w:left w:val="nil"/>
              <w:bottom w:val="single" w:sz="4" w:space="0" w:color="auto"/>
              <w:right w:val="single" w:sz="4" w:space="0" w:color="auto"/>
            </w:tcBorders>
            <w:shd w:val="clear" w:color="000000" w:fill="E2EFDA"/>
            <w:noWrap/>
            <w:vAlign w:val="center"/>
            <w:hideMark/>
          </w:tcPr>
          <w:p w14:paraId="15B76DCA"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0.050</w:t>
            </w:r>
          </w:p>
        </w:tc>
        <w:tc>
          <w:tcPr>
            <w:tcW w:w="432" w:type="pct"/>
            <w:tcBorders>
              <w:top w:val="nil"/>
              <w:left w:val="nil"/>
              <w:bottom w:val="single" w:sz="4" w:space="0" w:color="auto"/>
              <w:right w:val="single" w:sz="4" w:space="0" w:color="auto"/>
            </w:tcBorders>
            <w:shd w:val="clear" w:color="000000" w:fill="E2EFDA"/>
            <w:noWrap/>
            <w:vAlign w:val="center"/>
            <w:hideMark/>
          </w:tcPr>
          <w:p w14:paraId="38FB918F"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0.050</w:t>
            </w:r>
          </w:p>
        </w:tc>
        <w:tc>
          <w:tcPr>
            <w:tcW w:w="806" w:type="pct"/>
            <w:tcBorders>
              <w:top w:val="nil"/>
              <w:left w:val="nil"/>
              <w:bottom w:val="single" w:sz="4" w:space="0" w:color="auto"/>
              <w:right w:val="single" w:sz="4" w:space="0" w:color="auto"/>
            </w:tcBorders>
            <w:shd w:val="clear" w:color="000000" w:fill="E2EFDA"/>
            <w:vAlign w:val="center"/>
            <w:hideMark/>
          </w:tcPr>
          <w:p w14:paraId="260BF71D"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Подземная бесканальная</w:t>
            </w:r>
          </w:p>
        </w:tc>
        <w:tc>
          <w:tcPr>
            <w:tcW w:w="410" w:type="pct"/>
            <w:tcBorders>
              <w:top w:val="nil"/>
              <w:left w:val="nil"/>
              <w:bottom w:val="single" w:sz="4" w:space="0" w:color="auto"/>
              <w:right w:val="single" w:sz="4" w:space="0" w:color="auto"/>
            </w:tcBorders>
            <w:shd w:val="clear" w:color="000000" w:fill="E2EFDA"/>
            <w:vAlign w:val="center"/>
            <w:hideMark/>
          </w:tcPr>
          <w:p w14:paraId="3413D70C"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1988</w:t>
            </w:r>
          </w:p>
        </w:tc>
        <w:tc>
          <w:tcPr>
            <w:tcW w:w="414" w:type="pct"/>
            <w:tcBorders>
              <w:top w:val="nil"/>
              <w:left w:val="nil"/>
              <w:bottom w:val="single" w:sz="4" w:space="0" w:color="auto"/>
              <w:right w:val="single" w:sz="4" w:space="0" w:color="auto"/>
            </w:tcBorders>
            <w:shd w:val="clear" w:color="000000" w:fill="E2EFDA"/>
            <w:vAlign w:val="center"/>
            <w:hideMark/>
          </w:tcPr>
          <w:p w14:paraId="782DB415"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2026-2031</w:t>
            </w:r>
          </w:p>
        </w:tc>
        <w:tc>
          <w:tcPr>
            <w:tcW w:w="431" w:type="pct"/>
            <w:tcBorders>
              <w:top w:val="nil"/>
              <w:left w:val="nil"/>
              <w:bottom w:val="single" w:sz="4" w:space="0" w:color="auto"/>
              <w:right w:val="single" w:sz="4" w:space="0" w:color="auto"/>
            </w:tcBorders>
            <w:shd w:val="clear" w:color="000000" w:fill="E2EFDA"/>
            <w:noWrap/>
            <w:vAlign w:val="center"/>
            <w:hideMark/>
          </w:tcPr>
          <w:p w14:paraId="0C6289D6"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3B4E8220"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963,752</w:t>
            </w:r>
          </w:p>
        </w:tc>
      </w:tr>
      <w:tr w:rsidR="000029A0" w:rsidRPr="000029A0" w14:paraId="58E516B9" w14:textId="77777777" w:rsidTr="000029A0">
        <w:trPr>
          <w:trHeight w:val="585"/>
        </w:trPr>
        <w:tc>
          <w:tcPr>
            <w:tcW w:w="541" w:type="pct"/>
            <w:tcBorders>
              <w:top w:val="nil"/>
              <w:left w:val="single" w:sz="4" w:space="0" w:color="auto"/>
              <w:bottom w:val="single" w:sz="4" w:space="0" w:color="auto"/>
              <w:right w:val="single" w:sz="4" w:space="0" w:color="auto"/>
            </w:tcBorders>
            <w:shd w:val="clear" w:color="auto" w:fill="auto"/>
            <w:vAlign w:val="center"/>
            <w:hideMark/>
          </w:tcPr>
          <w:p w14:paraId="149DBEA7"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ТК-9</w:t>
            </w:r>
          </w:p>
        </w:tc>
        <w:tc>
          <w:tcPr>
            <w:tcW w:w="671" w:type="pct"/>
            <w:tcBorders>
              <w:top w:val="nil"/>
              <w:left w:val="nil"/>
              <w:bottom w:val="single" w:sz="4" w:space="0" w:color="auto"/>
              <w:right w:val="single" w:sz="4" w:space="0" w:color="auto"/>
            </w:tcBorders>
            <w:shd w:val="clear" w:color="auto" w:fill="auto"/>
            <w:vAlign w:val="center"/>
            <w:hideMark/>
          </w:tcPr>
          <w:p w14:paraId="02A7D8CD"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УТ-9</w:t>
            </w:r>
          </w:p>
        </w:tc>
        <w:tc>
          <w:tcPr>
            <w:tcW w:w="432" w:type="pct"/>
            <w:tcBorders>
              <w:top w:val="nil"/>
              <w:left w:val="nil"/>
              <w:bottom w:val="single" w:sz="4" w:space="0" w:color="auto"/>
              <w:right w:val="single" w:sz="4" w:space="0" w:color="auto"/>
            </w:tcBorders>
            <w:shd w:val="clear" w:color="auto" w:fill="auto"/>
            <w:noWrap/>
            <w:vAlign w:val="center"/>
            <w:hideMark/>
          </w:tcPr>
          <w:p w14:paraId="7C34D290"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41,9</w:t>
            </w:r>
          </w:p>
        </w:tc>
        <w:tc>
          <w:tcPr>
            <w:tcW w:w="432" w:type="pct"/>
            <w:tcBorders>
              <w:top w:val="nil"/>
              <w:left w:val="nil"/>
              <w:bottom w:val="single" w:sz="4" w:space="0" w:color="auto"/>
              <w:right w:val="single" w:sz="4" w:space="0" w:color="auto"/>
            </w:tcBorders>
            <w:shd w:val="clear" w:color="auto" w:fill="auto"/>
            <w:noWrap/>
            <w:vAlign w:val="center"/>
            <w:hideMark/>
          </w:tcPr>
          <w:p w14:paraId="117ED0F5"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0.050</w:t>
            </w:r>
          </w:p>
        </w:tc>
        <w:tc>
          <w:tcPr>
            <w:tcW w:w="432" w:type="pct"/>
            <w:tcBorders>
              <w:top w:val="nil"/>
              <w:left w:val="nil"/>
              <w:bottom w:val="single" w:sz="4" w:space="0" w:color="auto"/>
              <w:right w:val="single" w:sz="4" w:space="0" w:color="auto"/>
            </w:tcBorders>
            <w:shd w:val="clear" w:color="auto" w:fill="auto"/>
            <w:noWrap/>
            <w:vAlign w:val="center"/>
            <w:hideMark/>
          </w:tcPr>
          <w:p w14:paraId="49230E1C"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0.050</w:t>
            </w:r>
          </w:p>
        </w:tc>
        <w:tc>
          <w:tcPr>
            <w:tcW w:w="806" w:type="pct"/>
            <w:tcBorders>
              <w:top w:val="nil"/>
              <w:left w:val="nil"/>
              <w:bottom w:val="single" w:sz="4" w:space="0" w:color="auto"/>
              <w:right w:val="single" w:sz="4" w:space="0" w:color="auto"/>
            </w:tcBorders>
            <w:shd w:val="clear" w:color="auto" w:fill="auto"/>
            <w:vAlign w:val="center"/>
            <w:hideMark/>
          </w:tcPr>
          <w:p w14:paraId="60E13078"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Подземная бесканальная</w:t>
            </w:r>
          </w:p>
        </w:tc>
        <w:tc>
          <w:tcPr>
            <w:tcW w:w="410" w:type="pct"/>
            <w:tcBorders>
              <w:top w:val="nil"/>
              <w:left w:val="nil"/>
              <w:bottom w:val="single" w:sz="4" w:space="0" w:color="auto"/>
              <w:right w:val="single" w:sz="4" w:space="0" w:color="auto"/>
            </w:tcBorders>
            <w:shd w:val="clear" w:color="auto" w:fill="auto"/>
            <w:vAlign w:val="center"/>
            <w:hideMark/>
          </w:tcPr>
          <w:p w14:paraId="3A0D65CD"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1988</w:t>
            </w:r>
          </w:p>
        </w:tc>
        <w:tc>
          <w:tcPr>
            <w:tcW w:w="414" w:type="pct"/>
            <w:tcBorders>
              <w:top w:val="nil"/>
              <w:left w:val="nil"/>
              <w:bottom w:val="single" w:sz="4" w:space="0" w:color="auto"/>
              <w:right w:val="single" w:sz="4" w:space="0" w:color="auto"/>
            </w:tcBorders>
            <w:shd w:val="clear" w:color="auto" w:fill="auto"/>
            <w:vAlign w:val="center"/>
            <w:hideMark/>
          </w:tcPr>
          <w:p w14:paraId="2F074D21"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2026-2031</w:t>
            </w:r>
          </w:p>
        </w:tc>
        <w:tc>
          <w:tcPr>
            <w:tcW w:w="431" w:type="pct"/>
            <w:tcBorders>
              <w:top w:val="nil"/>
              <w:left w:val="nil"/>
              <w:bottom w:val="single" w:sz="4" w:space="0" w:color="auto"/>
              <w:right w:val="single" w:sz="4" w:space="0" w:color="auto"/>
            </w:tcBorders>
            <w:shd w:val="clear" w:color="auto" w:fill="auto"/>
            <w:noWrap/>
            <w:vAlign w:val="center"/>
            <w:hideMark/>
          </w:tcPr>
          <w:p w14:paraId="4626B4CB"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55F2A65D"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924,055</w:t>
            </w:r>
          </w:p>
        </w:tc>
      </w:tr>
      <w:tr w:rsidR="000029A0" w:rsidRPr="000029A0" w14:paraId="5ABB4DAB" w14:textId="77777777" w:rsidTr="000029A0">
        <w:trPr>
          <w:trHeight w:val="585"/>
        </w:trPr>
        <w:tc>
          <w:tcPr>
            <w:tcW w:w="541" w:type="pct"/>
            <w:tcBorders>
              <w:top w:val="nil"/>
              <w:left w:val="single" w:sz="4" w:space="0" w:color="auto"/>
              <w:bottom w:val="single" w:sz="4" w:space="0" w:color="auto"/>
              <w:right w:val="single" w:sz="4" w:space="0" w:color="auto"/>
            </w:tcBorders>
            <w:shd w:val="clear" w:color="000000" w:fill="E2EFDA"/>
            <w:vAlign w:val="center"/>
            <w:hideMark/>
          </w:tcPr>
          <w:p w14:paraId="67A5A859"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УТ-9</w:t>
            </w:r>
          </w:p>
        </w:tc>
        <w:tc>
          <w:tcPr>
            <w:tcW w:w="671" w:type="pct"/>
            <w:tcBorders>
              <w:top w:val="nil"/>
              <w:left w:val="nil"/>
              <w:bottom w:val="single" w:sz="4" w:space="0" w:color="auto"/>
              <w:right w:val="single" w:sz="4" w:space="0" w:color="auto"/>
            </w:tcBorders>
            <w:shd w:val="clear" w:color="000000" w:fill="E2EFDA"/>
            <w:vAlign w:val="center"/>
            <w:hideMark/>
          </w:tcPr>
          <w:p w14:paraId="593842CF"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ул. Крутец,5</w:t>
            </w:r>
          </w:p>
        </w:tc>
        <w:tc>
          <w:tcPr>
            <w:tcW w:w="432" w:type="pct"/>
            <w:tcBorders>
              <w:top w:val="nil"/>
              <w:left w:val="nil"/>
              <w:bottom w:val="single" w:sz="4" w:space="0" w:color="auto"/>
              <w:right w:val="single" w:sz="4" w:space="0" w:color="auto"/>
            </w:tcBorders>
            <w:shd w:val="clear" w:color="000000" w:fill="E2EFDA"/>
            <w:noWrap/>
            <w:vAlign w:val="center"/>
            <w:hideMark/>
          </w:tcPr>
          <w:p w14:paraId="5E67EF4A"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6,1</w:t>
            </w:r>
          </w:p>
        </w:tc>
        <w:tc>
          <w:tcPr>
            <w:tcW w:w="432" w:type="pct"/>
            <w:tcBorders>
              <w:top w:val="nil"/>
              <w:left w:val="nil"/>
              <w:bottom w:val="single" w:sz="4" w:space="0" w:color="auto"/>
              <w:right w:val="single" w:sz="4" w:space="0" w:color="auto"/>
            </w:tcBorders>
            <w:shd w:val="clear" w:color="000000" w:fill="E2EFDA"/>
            <w:noWrap/>
            <w:vAlign w:val="center"/>
            <w:hideMark/>
          </w:tcPr>
          <w:p w14:paraId="5453DFE5"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0.050</w:t>
            </w:r>
          </w:p>
        </w:tc>
        <w:tc>
          <w:tcPr>
            <w:tcW w:w="432" w:type="pct"/>
            <w:tcBorders>
              <w:top w:val="nil"/>
              <w:left w:val="nil"/>
              <w:bottom w:val="single" w:sz="4" w:space="0" w:color="auto"/>
              <w:right w:val="single" w:sz="4" w:space="0" w:color="auto"/>
            </w:tcBorders>
            <w:shd w:val="clear" w:color="000000" w:fill="E2EFDA"/>
            <w:noWrap/>
            <w:vAlign w:val="center"/>
            <w:hideMark/>
          </w:tcPr>
          <w:p w14:paraId="30C13141"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0.050</w:t>
            </w:r>
          </w:p>
        </w:tc>
        <w:tc>
          <w:tcPr>
            <w:tcW w:w="806" w:type="pct"/>
            <w:tcBorders>
              <w:top w:val="nil"/>
              <w:left w:val="nil"/>
              <w:bottom w:val="single" w:sz="4" w:space="0" w:color="auto"/>
              <w:right w:val="single" w:sz="4" w:space="0" w:color="auto"/>
            </w:tcBorders>
            <w:shd w:val="clear" w:color="000000" w:fill="E2EFDA"/>
            <w:vAlign w:val="center"/>
            <w:hideMark/>
          </w:tcPr>
          <w:p w14:paraId="7E8B5503"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Подземная бесканальная</w:t>
            </w:r>
          </w:p>
        </w:tc>
        <w:tc>
          <w:tcPr>
            <w:tcW w:w="410" w:type="pct"/>
            <w:tcBorders>
              <w:top w:val="nil"/>
              <w:left w:val="nil"/>
              <w:bottom w:val="single" w:sz="4" w:space="0" w:color="auto"/>
              <w:right w:val="single" w:sz="4" w:space="0" w:color="auto"/>
            </w:tcBorders>
            <w:shd w:val="clear" w:color="000000" w:fill="E2EFDA"/>
            <w:vAlign w:val="center"/>
            <w:hideMark/>
          </w:tcPr>
          <w:p w14:paraId="42496274"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1988</w:t>
            </w:r>
          </w:p>
        </w:tc>
        <w:tc>
          <w:tcPr>
            <w:tcW w:w="414" w:type="pct"/>
            <w:tcBorders>
              <w:top w:val="nil"/>
              <w:left w:val="nil"/>
              <w:bottom w:val="single" w:sz="4" w:space="0" w:color="auto"/>
              <w:right w:val="single" w:sz="4" w:space="0" w:color="auto"/>
            </w:tcBorders>
            <w:shd w:val="clear" w:color="000000" w:fill="E2EFDA"/>
            <w:vAlign w:val="center"/>
            <w:hideMark/>
          </w:tcPr>
          <w:p w14:paraId="1452DA7A"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2026-2031</w:t>
            </w:r>
          </w:p>
        </w:tc>
        <w:tc>
          <w:tcPr>
            <w:tcW w:w="431" w:type="pct"/>
            <w:tcBorders>
              <w:top w:val="nil"/>
              <w:left w:val="nil"/>
              <w:bottom w:val="single" w:sz="4" w:space="0" w:color="auto"/>
              <w:right w:val="single" w:sz="4" w:space="0" w:color="auto"/>
            </w:tcBorders>
            <w:shd w:val="clear" w:color="000000" w:fill="E2EFDA"/>
            <w:noWrap/>
            <w:vAlign w:val="center"/>
            <w:hideMark/>
          </w:tcPr>
          <w:p w14:paraId="49944818"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589EAF63"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134,528</w:t>
            </w:r>
          </w:p>
        </w:tc>
      </w:tr>
      <w:tr w:rsidR="000029A0" w:rsidRPr="000029A0" w14:paraId="6F1213FF" w14:textId="77777777" w:rsidTr="000029A0">
        <w:trPr>
          <w:trHeight w:val="585"/>
        </w:trPr>
        <w:tc>
          <w:tcPr>
            <w:tcW w:w="541" w:type="pct"/>
            <w:tcBorders>
              <w:top w:val="nil"/>
              <w:left w:val="single" w:sz="4" w:space="0" w:color="auto"/>
              <w:bottom w:val="single" w:sz="4" w:space="0" w:color="auto"/>
              <w:right w:val="single" w:sz="4" w:space="0" w:color="auto"/>
            </w:tcBorders>
            <w:shd w:val="clear" w:color="auto" w:fill="auto"/>
            <w:vAlign w:val="center"/>
            <w:hideMark/>
          </w:tcPr>
          <w:p w14:paraId="5E9F77C1"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УТ-9</w:t>
            </w:r>
          </w:p>
        </w:tc>
        <w:tc>
          <w:tcPr>
            <w:tcW w:w="671" w:type="pct"/>
            <w:tcBorders>
              <w:top w:val="nil"/>
              <w:left w:val="nil"/>
              <w:bottom w:val="single" w:sz="4" w:space="0" w:color="auto"/>
              <w:right w:val="single" w:sz="4" w:space="0" w:color="auto"/>
            </w:tcBorders>
            <w:shd w:val="clear" w:color="auto" w:fill="auto"/>
            <w:vAlign w:val="center"/>
            <w:hideMark/>
          </w:tcPr>
          <w:p w14:paraId="26C210C4"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ул. Крутец,6</w:t>
            </w:r>
          </w:p>
        </w:tc>
        <w:tc>
          <w:tcPr>
            <w:tcW w:w="432" w:type="pct"/>
            <w:tcBorders>
              <w:top w:val="nil"/>
              <w:left w:val="nil"/>
              <w:bottom w:val="single" w:sz="4" w:space="0" w:color="auto"/>
              <w:right w:val="single" w:sz="4" w:space="0" w:color="auto"/>
            </w:tcBorders>
            <w:shd w:val="clear" w:color="auto" w:fill="auto"/>
            <w:noWrap/>
            <w:vAlign w:val="center"/>
            <w:hideMark/>
          </w:tcPr>
          <w:p w14:paraId="7E09E705"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13,7</w:t>
            </w:r>
          </w:p>
        </w:tc>
        <w:tc>
          <w:tcPr>
            <w:tcW w:w="432" w:type="pct"/>
            <w:tcBorders>
              <w:top w:val="nil"/>
              <w:left w:val="nil"/>
              <w:bottom w:val="single" w:sz="4" w:space="0" w:color="auto"/>
              <w:right w:val="single" w:sz="4" w:space="0" w:color="auto"/>
            </w:tcBorders>
            <w:shd w:val="clear" w:color="auto" w:fill="auto"/>
            <w:noWrap/>
            <w:vAlign w:val="center"/>
            <w:hideMark/>
          </w:tcPr>
          <w:p w14:paraId="5CF0B761"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0.050</w:t>
            </w:r>
          </w:p>
        </w:tc>
        <w:tc>
          <w:tcPr>
            <w:tcW w:w="432" w:type="pct"/>
            <w:tcBorders>
              <w:top w:val="nil"/>
              <w:left w:val="nil"/>
              <w:bottom w:val="single" w:sz="4" w:space="0" w:color="auto"/>
              <w:right w:val="single" w:sz="4" w:space="0" w:color="auto"/>
            </w:tcBorders>
            <w:shd w:val="clear" w:color="auto" w:fill="auto"/>
            <w:noWrap/>
            <w:vAlign w:val="center"/>
            <w:hideMark/>
          </w:tcPr>
          <w:p w14:paraId="19B7FB27"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0.050</w:t>
            </w:r>
          </w:p>
        </w:tc>
        <w:tc>
          <w:tcPr>
            <w:tcW w:w="806" w:type="pct"/>
            <w:tcBorders>
              <w:top w:val="nil"/>
              <w:left w:val="nil"/>
              <w:bottom w:val="single" w:sz="4" w:space="0" w:color="auto"/>
              <w:right w:val="single" w:sz="4" w:space="0" w:color="auto"/>
            </w:tcBorders>
            <w:shd w:val="clear" w:color="auto" w:fill="auto"/>
            <w:vAlign w:val="center"/>
            <w:hideMark/>
          </w:tcPr>
          <w:p w14:paraId="422AC4C2"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Подземная бесканальная</w:t>
            </w:r>
          </w:p>
        </w:tc>
        <w:tc>
          <w:tcPr>
            <w:tcW w:w="410" w:type="pct"/>
            <w:tcBorders>
              <w:top w:val="nil"/>
              <w:left w:val="nil"/>
              <w:bottom w:val="single" w:sz="4" w:space="0" w:color="auto"/>
              <w:right w:val="single" w:sz="4" w:space="0" w:color="auto"/>
            </w:tcBorders>
            <w:shd w:val="clear" w:color="auto" w:fill="auto"/>
            <w:vAlign w:val="center"/>
            <w:hideMark/>
          </w:tcPr>
          <w:p w14:paraId="7DCB2C27"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1988</w:t>
            </w:r>
          </w:p>
        </w:tc>
        <w:tc>
          <w:tcPr>
            <w:tcW w:w="414" w:type="pct"/>
            <w:tcBorders>
              <w:top w:val="nil"/>
              <w:left w:val="nil"/>
              <w:bottom w:val="single" w:sz="4" w:space="0" w:color="auto"/>
              <w:right w:val="single" w:sz="4" w:space="0" w:color="auto"/>
            </w:tcBorders>
            <w:shd w:val="clear" w:color="auto" w:fill="auto"/>
            <w:vAlign w:val="center"/>
            <w:hideMark/>
          </w:tcPr>
          <w:p w14:paraId="7669C0A9"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2026-2031</w:t>
            </w:r>
          </w:p>
        </w:tc>
        <w:tc>
          <w:tcPr>
            <w:tcW w:w="431" w:type="pct"/>
            <w:tcBorders>
              <w:top w:val="nil"/>
              <w:left w:val="nil"/>
              <w:bottom w:val="single" w:sz="4" w:space="0" w:color="auto"/>
              <w:right w:val="single" w:sz="4" w:space="0" w:color="auto"/>
            </w:tcBorders>
            <w:shd w:val="clear" w:color="auto" w:fill="auto"/>
            <w:noWrap/>
            <w:vAlign w:val="center"/>
            <w:hideMark/>
          </w:tcPr>
          <w:p w14:paraId="52111432"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7440A54B"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302,137</w:t>
            </w:r>
          </w:p>
        </w:tc>
      </w:tr>
      <w:tr w:rsidR="000029A0" w:rsidRPr="000029A0" w14:paraId="3B390AC3" w14:textId="77777777" w:rsidTr="000029A0">
        <w:trPr>
          <w:trHeight w:val="585"/>
        </w:trPr>
        <w:tc>
          <w:tcPr>
            <w:tcW w:w="541" w:type="pct"/>
            <w:tcBorders>
              <w:top w:val="nil"/>
              <w:left w:val="single" w:sz="4" w:space="0" w:color="auto"/>
              <w:bottom w:val="single" w:sz="4" w:space="0" w:color="auto"/>
              <w:right w:val="single" w:sz="4" w:space="0" w:color="auto"/>
            </w:tcBorders>
            <w:shd w:val="clear" w:color="000000" w:fill="E2EFDA"/>
            <w:vAlign w:val="center"/>
            <w:hideMark/>
          </w:tcPr>
          <w:p w14:paraId="23961141"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ТК-8</w:t>
            </w:r>
          </w:p>
        </w:tc>
        <w:tc>
          <w:tcPr>
            <w:tcW w:w="671" w:type="pct"/>
            <w:tcBorders>
              <w:top w:val="nil"/>
              <w:left w:val="nil"/>
              <w:bottom w:val="single" w:sz="4" w:space="0" w:color="auto"/>
              <w:right w:val="single" w:sz="4" w:space="0" w:color="auto"/>
            </w:tcBorders>
            <w:shd w:val="clear" w:color="000000" w:fill="E2EFDA"/>
            <w:vAlign w:val="center"/>
            <w:hideMark/>
          </w:tcPr>
          <w:p w14:paraId="4F20A894"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ТК-10</w:t>
            </w:r>
          </w:p>
        </w:tc>
        <w:tc>
          <w:tcPr>
            <w:tcW w:w="432" w:type="pct"/>
            <w:tcBorders>
              <w:top w:val="nil"/>
              <w:left w:val="nil"/>
              <w:bottom w:val="single" w:sz="4" w:space="0" w:color="auto"/>
              <w:right w:val="single" w:sz="4" w:space="0" w:color="auto"/>
            </w:tcBorders>
            <w:shd w:val="clear" w:color="000000" w:fill="E2EFDA"/>
            <w:noWrap/>
            <w:vAlign w:val="center"/>
            <w:hideMark/>
          </w:tcPr>
          <w:p w14:paraId="32F017EC"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75,2</w:t>
            </w:r>
          </w:p>
        </w:tc>
        <w:tc>
          <w:tcPr>
            <w:tcW w:w="432" w:type="pct"/>
            <w:tcBorders>
              <w:top w:val="nil"/>
              <w:left w:val="nil"/>
              <w:bottom w:val="single" w:sz="4" w:space="0" w:color="auto"/>
              <w:right w:val="single" w:sz="4" w:space="0" w:color="auto"/>
            </w:tcBorders>
            <w:shd w:val="clear" w:color="000000" w:fill="E2EFDA"/>
            <w:noWrap/>
            <w:vAlign w:val="center"/>
            <w:hideMark/>
          </w:tcPr>
          <w:p w14:paraId="3FD290A0"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0.100</w:t>
            </w:r>
          </w:p>
        </w:tc>
        <w:tc>
          <w:tcPr>
            <w:tcW w:w="432" w:type="pct"/>
            <w:tcBorders>
              <w:top w:val="nil"/>
              <w:left w:val="nil"/>
              <w:bottom w:val="single" w:sz="4" w:space="0" w:color="auto"/>
              <w:right w:val="single" w:sz="4" w:space="0" w:color="auto"/>
            </w:tcBorders>
            <w:shd w:val="clear" w:color="000000" w:fill="E2EFDA"/>
            <w:noWrap/>
            <w:vAlign w:val="center"/>
            <w:hideMark/>
          </w:tcPr>
          <w:p w14:paraId="0C032671"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0.100</w:t>
            </w:r>
          </w:p>
        </w:tc>
        <w:tc>
          <w:tcPr>
            <w:tcW w:w="806" w:type="pct"/>
            <w:tcBorders>
              <w:top w:val="nil"/>
              <w:left w:val="nil"/>
              <w:bottom w:val="single" w:sz="4" w:space="0" w:color="auto"/>
              <w:right w:val="single" w:sz="4" w:space="0" w:color="auto"/>
            </w:tcBorders>
            <w:shd w:val="clear" w:color="000000" w:fill="E2EFDA"/>
            <w:vAlign w:val="center"/>
            <w:hideMark/>
          </w:tcPr>
          <w:p w14:paraId="6FE66822"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Подземная бесканальная</w:t>
            </w:r>
          </w:p>
        </w:tc>
        <w:tc>
          <w:tcPr>
            <w:tcW w:w="410" w:type="pct"/>
            <w:tcBorders>
              <w:top w:val="nil"/>
              <w:left w:val="nil"/>
              <w:bottom w:val="single" w:sz="4" w:space="0" w:color="auto"/>
              <w:right w:val="single" w:sz="4" w:space="0" w:color="auto"/>
            </w:tcBorders>
            <w:shd w:val="clear" w:color="000000" w:fill="E2EFDA"/>
            <w:vAlign w:val="center"/>
            <w:hideMark/>
          </w:tcPr>
          <w:p w14:paraId="7535CB32"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1988</w:t>
            </w:r>
          </w:p>
        </w:tc>
        <w:tc>
          <w:tcPr>
            <w:tcW w:w="414" w:type="pct"/>
            <w:tcBorders>
              <w:top w:val="nil"/>
              <w:left w:val="nil"/>
              <w:bottom w:val="single" w:sz="4" w:space="0" w:color="auto"/>
              <w:right w:val="single" w:sz="4" w:space="0" w:color="auto"/>
            </w:tcBorders>
            <w:shd w:val="clear" w:color="000000" w:fill="E2EFDA"/>
            <w:vAlign w:val="center"/>
            <w:hideMark/>
          </w:tcPr>
          <w:p w14:paraId="2BC13E44"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2026-2031</w:t>
            </w:r>
          </w:p>
        </w:tc>
        <w:tc>
          <w:tcPr>
            <w:tcW w:w="431" w:type="pct"/>
            <w:tcBorders>
              <w:top w:val="nil"/>
              <w:left w:val="nil"/>
              <w:bottom w:val="single" w:sz="4" w:space="0" w:color="auto"/>
              <w:right w:val="single" w:sz="4" w:space="0" w:color="auto"/>
            </w:tcBorders>
            <w:shd w:val="clear" w:color="000000" w:fill="E2EFDA"/>
            <w:noWrap/>
            <w:vAlign w:val="center"/>
            <w:hideMark/>
          </w:tcPr>
          <w:p w14:paraId="2F7E8F58"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254DF83D"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2 029,38</w:t>
            </w:r>
          </w:p>
        </w:tc>
      </w:tr>
      <w:tr w:rsidR="000029A0" w:rsidRPr="000029A0" w14:paraId="1C29DBD6" w14:textId="77777777" w:rsidTr="000029A0">
        <w:trPr>
          <w:trHeight w:val="585"/>
        </w:trPr>
        <w:tc>
          <w:tcPr>
            <w:tcW w:w="541" w:type="pct"/>
            <w:tcBorders>
              <w:top w:val="nil"/>
              <w:left w:val="single" w:sz="4" w:space="0" w:color="auto"/>
              <w:bottom w:val="single" w:sz="4" w:space="0" w:color="auto"/>
              <w:right w:val="single" w:sz="4" w:space="0" w:color="auto"/>
            </w:tcBorders>
            <w:shd w:val="clear" w:color="auto" w:fill="auto"/>
            <w:vAlign w:val="center"/>
            <w:hideMark/>
          </w:tcPr>
          <w:p w14:paraId="165EA313"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ТК-10</w:t>
            </w:r>
          </w:p>
        </w:tc>
        <w:tc>
          <w:tcPr>
            <w:tcW w:w="671" w:type="pct"/>
            <w:tcBorders>
              <w:top w:val="nil"/>
              <w:left w:val="nil"/>
              <w:bottom w:val="single" w:sz="4" w:space="0" w:color="auto"/>
              <w:right w:val="single" w:sz="4" w:space="0" w:color="auto"/>
            </w:tcBorders>
            <w:shd w:val="clear" w:color="auto" w:fill="auto"/>
            <w:vAlign w:val="center"/>
            <w:hideMark/>
          </w:tcPr>
          <w:p w14:paraId="47A2C746"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ТК-11</w:t>
            </w:r>
          </w:p>
        </w:tc>
        <w:tc>
          <w:tcPr>
            <w:tcW w:w="432" w:type="pct"/>
            <w:tcBorders>
              <w:top w:val="nil"/>
              <w:left w:val="nil"/>
              <w:bottom w:val="single" w:sz="4" w:space="0" w:color="auto"/>
              <w:right w:val="single" w:sz="4" w:space="0" w:color="auto"/>
            </w:tcBorders>
            <w:shd w:val="clear" w:color="auto" w:fill="auto"/>
            <w:noWrap/>
            <w:vAlign w:val="center"/>
            <w:hideMark/>
          </w:tcPr>
          <w:p w14:paraId="4AC3AB2F"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48</w:t>
            </w:r>
          </w:p>
        </w:tc>
        <w:tc>
          <w:tcPr>
            <w:tcW w:w="432" w:type="pct"/>
            <w:tcBorders>
              <w:top w:val="nil"/>
              <w:left w:val="nil"/>
              <w:bottom w:val="single" w:sz="4" w:space="0" w:color="auto"/>
              <w:right w:val="single" w:sz="4" w:space="0" w:color="auto"/>
            </w:tcBorders>
            <w:shd w:val="clear" w:color="auto" w:fill="auto"/>
            <w:noWrap/>
            <w:vAlign w:val="center"/>
            <w:hideMark/>
          </w:tcPr>
          <w:p w14:paraId="4F8B1359"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0.069</w:t>
            </w:r>
          </w:p>
        </w:tc>
        <w:tc>
          <w:tcPr>
            <w:tcW w:w="432" w:type="pct"/>
            <w:tcBorders>
              <w:top w:val="nil"/>
              <w:left w:val="nil"/>
              <w:bottom w:val="single" w:sz="4" w:space="0" w:color="auto"/>
              <w:right w:val="single" w:sz="4" w:space="0" w:color="auto"/>
            </w:tcBorders>
            <w:shd w:val="clear" w:color="auto" w:fill="auto"/>
            <w:noWrap/>
            <w:vAlign w:val="center"/>
            <w:hideMark/>
          </w:tcPr>
          <w:p w14:paraId="25721F0A"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0.069</w:t>
            </w:r>
          </w:p>
        </w:tc>
        <w:tc>
          <w:tcPr>
            <w:tcW w:w="806" w:type="pct"/>
            <w:tcBorders>
              <w:top w:val="nil"/>
              <w:left w:val="nil"/>
              <w:bottom w:val="single" w:sz="4" w:space="0" w:color="auto"/>
              <w:right w:val="single" w:sz="4" w:space="0" w:color="auto"/>
            </w:tcBorders>
            <w:shd w:val="clear" w:color="auto" w:fill="auto"/>
            <w:vAlign w:val="center"/>
            <w:hideMark/>
          </w:tcPr>
          <w:p w14:paraId="261D9714"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Подземная бесканальная</w:t>
            </w:r>
          </w:p>
        </w:tc>
        <w:tc>
          <w:tcPr>
            <w:tcW w:w="410" w:type="pct"/>
            <w:tcBorders>
              <w:top w:val="nil"/>
              <w:left w:val="nil"/>
              <w:bottom w:val="single" w:sz="4" w:space="0" w:color="auto"/>
              <w:right w:val="single" w:sz="4" w:space="0" w:color="auto"/>
            </w:tcBorders>
            <w:shd w:val="clear" w:color="auto" w:fill="auto"/>
            <w:vAlign w:val="center"/>
            <w:hideMark/>
          </w:tcPr>
          <w:p w14:paraId="5839A8F0"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1988</w:t>
            </w:r>
          </w:p>
        </w:tc>
        <w:tc>
          <w:tcPr>
            <w:tcW w:w="414" w:type="pct"/>
            <w:tcBorders>
              <w:top w:val="nil"/>
              <w:left w:val="nil"/>
              <w:bottom w:val="single" w:sz="4" w:space="0" w:color="auto"/>
              <w:right w:val="single" w:sz="4" w:space="0" w:color="auto"/>
            </w:tcBorders>
            <w:shd w:val="clear" w:color="auto" w:fill="auto"/>
            <w:vAlign w:val="center"/>
            <w:hideMark/>
          </w:tcPr>
          <w:p w14:paraId="3712F4C0"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2026-2031</w:t>
            </w:r>
          </w:p>
        </w:tc>
        <w:tc>
          <w:tcPr>
            <w:tcW w:w="431" w:type="pct"/>
            <w:tcBorders>
              <w:top w:val="nil"/>
              <w:left w:val="nil"/>
              <w:bottom w:val="single" w:sz="4" w:space="0" w:color="auto"/>
              <w:right w:val="single" w:sz="4" w:space="0" w:color="auto"/>
            </w:tcBorders>
            <w:shd w:val="clear" w:color="auto" w:fill="auto"/>
            <w:noWrap/>
            <w:vAlign w:val="center"/>
            <w:hideMark/>
          </w:tcPr>
          <w:p w14:paraId="6D44435D"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6ED929EA"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1 058,58</w:t>
            </w:r>
          </w:p>
        </w:tc>
      </w:tr>
      <w:tr w:rsidR="000029A0" w:rsidRPr="000029A0" w14:paraId="79FC50A8" w14:textId="77777777" w:rsidTr="000029A0">
        <w:trPr>
          <w:trHeight w:val="585"/>
        </w:trPr>
        <w:tc>
          <w:tcPr>
            <w:tcW w:w="541" w:type="pct"/>
            <w:tcBorders>
              <w:top w:val="nil"/>
              <w:left w:val="single" w:sz="4" w:space="0" w:color="auto"/>
              <w:bottom w:val="single" w:sz="4" w:space="0" w:color="auto"/>
              <w:right w:val="single" w:sz="4" w:space="0" w:color="auto"/>
            </w:tcBorders>
            <w:shd w:val="clear" w:color="000000" w:fill="E2EFDA"/>
            <w:vAlign w:val="center"/>
            <w:hideMark/>
          </w:tcPr>
          <w:p w14:paraId="0CE374E4"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ТК-11</w:t>
            </w:r>
          </w:p>
        </w:tc>
        <w:tc>
          <w:tcPr>
            <w:tcW w:w="671" w:type="pct"/>
            <w:tcBorders>
              <w:top w:val="nil"/>
              <w:left w:val="nil"/>
              <w:bottom w:val="single" w:sz="4" w:space="0" w:color="auto"/>
              <w:right w:val="single" w:sz="4" w:space="0" w:color="auto"/>
            </w:tcBorders>
            <w:shd w:val="clear" w:color="000000" w:fill="E2EFDA"/>
            <w:vAlign w:val="center"/>
            <w:hideMark/>
          </w:tcPr>
          <w:p w14:paraId="0D0801A2"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ул. Крутец,7</w:t>
            </w:r>
          </w:p>
        </w:tc>
        <w:tc>
          <w:tcPr>
            <w:tcW w:w="432" w:type="pct"/>
            <w:tcBorders>
              <w:top w:val="nil"/>
              <w:left w:val="nil"/>
              <w:bottom w:val="single" w:sz="4" w:space="0" w:color="auto"/>
              <w:right w:val="single" w:sz="4" w:space="0" w:color="auto"/>
            </w:tcBorders>
            <w:shd w:val="clear" w:color="000000" w:fill="E2EFDA"/>
            <w:noWrap/>
            <w:vAlign w:val="center"/>
            <w:hideMark/>
          </w:tcPr>
          <w:p w14:paraId="07335D2D"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9,1</w:t>
            </w:r>
          </w:p>
        </w:tc>
        <w:tc>
          <w:tcPr>
            <w:tcW w:w="432" w:type="pct"/>
            <w:tcBorders>
              <w:top w:val="nil"/>
              <w:left w:val="nil"/>
              <w:bottom w:val="single" w:sz="4" w:space="0" w:color="auto"/>
              <w:right w:val="single" w:sz="4" w:space="0" w:color="auto"/>
            </w:tcBorders>
            <w:shd w:val="clear" w:color="000000" w:fill="E2EFDA"/>
            <w:noWrap/>
            <w:vAlign w:val="center"/>
            <w:hideMark/>
          </w:tcPr>
          <w:p w14:paraId="588A3919"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0.069</w:t>
            </w:r>
          </w:p>
        </w:tc>
        <w:tc>
          <w:tcPr>
            <w:tcW w:w="432" w:type="pct"/>
            <w:tcBorders>
              <w:top w:val="nil"/>
              <w:left w:val="nil"/>
              <w:bottom w:val="single" w:sz="4" w:space="0" w:color="auto"/>
              <w:right w:val="single" w:sz="4" w:space="0" w:color="auto"/>
            </w:tcBorders>
            <w:shd w:val="clear" w:color="000000" w:fill="E2EFDA"/>
            <w:noWrap/>
            <w:vAlign w:val="center"/>
            <w:hideMark/>
          </w:tcPr>
          <w:p w14:paraId="49BD654C"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0.069</w:t>
            </w:r>
          </w:p>
        </w:tc>
        <w:tc>
          <w:tcPr>
            <w:tcW w:w="806" w:type="pct"/>
            <w:tcBorders>
              <w:top w:val="nil"/>
              <w:left w:val="nil"/>
              <w:bottom w:val="single" w:sz="4" w:space="0" w:color="auto"/>
              <w:right w:val="single" w:sz="4" w:space="0" w:color="auto"/>
            </w:tcBorders>
            <w:shd w:val="clear" w:color="000000" w:fill="E2EFDA"/>
            <w:vAlign w:val="center"/>
            <w:hideMark/>
          </w:tcPr>
          <w:p w14:paraId="01E40010"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Подземная бесканальная</w:t>
            </w:r>
          </w:p>
        </w:tc>
        <w:tc>
          <w:tcPr>
            <w:tcW w:w="410" w:type="pct"/>
            <w:tcBorders>
              <w:top w:val="nil"/>
              <w:left w:val="nil"/>
              <w:bottom w:val="single" w:sz="4" w:space="0" w:color="auto"/>
              <w:right w:val="single" w:sz="4" w:space="0" w:color="auto"/>
            </w:tcBorders>
            <w:shd w:val="clear" w:color="000000" w:fill="E2EFDA"/>
            <w:vAlign w:val="center"/>
            <w:hideMark/>
          </w:tcPr>
          <w:p w14:paraId="22E3050F"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1988</w:t>
            </w:r>
          </w:p>
        </w:tc>
        <w:tc>
          <w:tcPr>
            <w:tcW w:w="414" w:type="pct"/>
            <w:tcBorders>
              <w:top w:val="nil"/>
              <w:left w:val="nil"/>
              <w:bottom w:val="single" w:sz="4" w:space="0" w:color="auto"/>
              <w:right w:val="single" w:sz="4" w:space="0" w:color="auto"/>
            </w:tcBorders>
            <w:shd w:val="clear" w:color="000000" w:fill="E2EFDA"/>
            <w:vAlign w:val="center"/>
            <w:hideMark/>
          </w:tcPr>
          <w:p w14:paraId="7A45E079"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2026-2031</w:t>
            </w:r>
          </w:p>
        </w:tc>
        <w:tc>
          <w:tcPr>
            <w:tcW w:w="431" w:type="pct"/>
            <w:tcBorders>
              <w:top w:val="nil"/>
              <w:left w:val="nil"/>
              <w:bottom w:val="single" w:sz="4" w:space="0" w:color="auto"/>
              <w:right w:val="single" w:sz="4" w:space="0" w:color="auto"/>
            </w:tcBorders>
            <w:shd w:val="clear" w:color="000000" w:fill="E2EFDA"/>
            <w:noWrap/>
            <w:vAlign w:val="center"/>
            <w:hideMark/>
          </w:tcPr>
          <w:p w14:paraId="65C1727F"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49526BBF"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200,69</w:t>
            </w:r>
          </w:p>
        </w:tc>
      </w:tr>
      <w:tr w:rsidR="000029A0" w:rsidRPr="000029A0" w14:paraId="05D67953" w14:textId="77777777" w:rsidTr="000029A0">
        <w:trPr>
          <w:trHeight w:val="585"/>
        </w:trPr>
        <w:tc>
          <w:tcPr>
            <w:tcW w:w="541" w:type="pct"/>
            <w:tcBorders>
              <w:top w:val="nil"/>
              <w:left w:val="single" w:sz="4" w:space="0" w:color="auto"/>
              <w:bottom w:val="single" w:sz="4" w:space="0" w:color="auto"/>
              <w:right w:val="single" w:sz="4" w:space="0" w:color="auto"/>
            </w:tcBorders>
            <w:shd w:val="clear" w:color="auto" w:fill="auto"/>
            <w:vAlign w:val="center"/>
            <w:hideMark/>
          </w:tcPr>
          <w:p w14:paraId="5FAF27CD"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ТК-10</w:t>
            </w:r>
          </w:p>
        </w:tc>
        <w:tc>
          <w:tcPr>
            <w:tcW w:w="671" w:type="pct"/>
            <w:tcBorders>
              <w:top w:val="nil"/>
              <w:left w:val="nil"/>
              <w:bottom w:val="single" w:sz="4" w:space="0" w:color="auto"/>
              <w:right w:val="single" w:sz="4" w:space="0" w:color="auto"/>
            </w:tcBorders>
            <w:shd w:val="clear" w:color="auto" w:fill="auto"/>
            <w:vAlign w:val="center"/>
            <w:hideMark/>
          </w:tcPr>
          <w:p w14:paraId="5D96DD88"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ул. Крутец,8</w:t>
            </w:r>
          </w:p>
        </w:tc>
        <w:tc>
          <w:tcPr>
            <w:tcW w:w="432" w:type="pct"/>
            <w:tcBorders>
              <w:top w:val="nil"/>
              <w:left w:val="nil"/>
              <w:bottom w:val="single" w:sz="4" w:space="0" w:color="auto"/>
              <w:right w:val="single" w:sz="4" w:space="0" w:color="auto"/>
            </w:tcBorders>
            <w:shd w:val="clear" w:color="auto" w:fill="auto"/>
            <w:noWrap/>
            <w:vAlign w:val="center"/>
            <w:hideMark/>
          </w:tcPr>
          <w:p w14:paraId="7FBD801F"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25,9</w:t>
            </w:r>
          </w:p>
        </w:tc>
        <w:tc>
          <w:tcPr>
            <w:tcW w:w="432" w:type="pct"/>
            <w:tcBorders>
              <w:top w:val="nil"/>
              <w:left w:val="nil"/>
              <w:bottom w:val="single" w:sz="4" w:space="0" w:color="auto"/>
              <w:right w:val="single" w:sz="4" w:space="0" w:color="auto"/>
            </w:tcBorders>
            <w:shd w:val="clear" w:color="auto" w:fill="auto"/>
            <w:noWrap/>
            <w:vAlign w:val="center"/>
            <w:hideMark/>
          </w:tcPr>
          <w:p w14:paraId="23E91DAC"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0.069</w:t>
            </w:r>
          </w:p>
        </w:tc>
        <w:tc>
          <w:tcPr>
            <w:tcW w:w="432" w:type="pct"/>
            <w:tcBorders>
              <w:top w:val="nil"/>
              <w:left w:val="nil"/>
              <w:bottom w:val="single" w:sz="4" w:space="0" w:color="auto"/>
              <w:right w:val="single" w:sz="4" w:space="0" w:color="auto"/>
            </w:tcBorders>
            <w:shd w:val="clear" w:color="auto" w:fill="auto"/>
            <w:noWrap/>
            <w:vAlign w:val="center"/>
            <w:hideMark/>
          </w:tcPr>
          <w:p w14:paraId="4124256D"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0.069</w:t>
            </w:r>
          </w:p>
        </w:tc>
        <w:tc>
          <w:tcPr>
            <w:tcW w:w="806" w:type="pct"/>
            <w:tcBorders>
              <w:top w:val="nil"/>
              <w:left w:val="nil"/>
              <w:bottom w:val="single" w:sz="4" w:space="0" w:color="auto"/>
              <w:right w:val="single" w:sz="4" w:space="0" w:color="auto"/>
            </w:tcBorders>
            <w:shd w:val="clear" w:color="auto" w:fill="auto"/>
            <w:vAlign w:val="center"/>
            <w:hideMark/>
          </w:tcPr>
          <w:p w14:paraId="22BCAD8D"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Подземная бесканальная</w:t>
            </w:r>
          </w:p>
        </w:tc>
        <w:tc>
          <w:tcPr>
            <w:tcW w:w="410" w:type="pct"/>
            <w:tcBorders>
              <w:top w:val="nil"/>
              <w:left w:val="nil"/>
              <w:bottom w:val="single" w:sz="4" w:space="0" w:color="auto"/>
              <w:right w:val="single" w:sz="4" w:space="0" w:color="auto"/>
            </w:tcBorders>
            <w:shd w:val="clear" w:color="auto" w:fill="auto"/>
            <w:vAlign w:val="center"/>
            <w:hideMark/>
          </w:tcPr>
          <w:p w14:paraId="3B5AC3BA"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1988</w:t>
            </w:r>
          </w:p>
        </w:tc>
        <w:tc>
          <w:tcPr>
            <w:tcW w:w="414" w:type="pct"/>
            <w:tcBorders>
              <w:top w:val="nil"/>
              <w:left w:val="nil"/>
              <w:bottom w:val="single" w:sz="4" w:space="0" w:color="auto"/>
              <w:right w:val="single" w:sz="4" w:space="0" w:color="auto"/>
            </w:tcBorders>
            <w:shd w:val="clear" w:color="auto" w:fill="auto"/>
            <w:vAlign w:val="center"/>
            <w:hideMark/>
          </w:tcPr>
          <w:p w14:paraId="241397AE"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2026-2031</w:t>
            </w:r>
          </w:p>
        </w:tc>
        <w:tc>
          <w:tcPr>
            <w:tcW w:w="431" w:type="pct"/>
            <w:tcBorders>
              <w:top w:val="nil"/>
              <w:left w:val="nil"/>
              <w:bottom w:val="single" w:sz="4" w:space="0" w:color="auto"/>
              <w:right w:val="single" w:sz="4" w:space="0" w:color="auto"/>
            </w:tcBorders>
            <w:shd w:val="clear" w:color="auto" w:fill="auto"/>
            <w:noWrap/>
            <w:vAlign w:val="center"/>
            <w:hideMark/>
          </w:tcPr>
          <w:p w14:paraId="1EAEB146"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2ED393B6"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571,194</w:t>
            </w:r>
          </w:p>
        </w:tc>
      </w:tr>
      <w:tr w:rsidR="000029A0" w:rsidRPr="000029A0" w14:paraId="44FAA42C" w14:textId="77777777" w:rsidTr="000029A0">
        <w:trPr>
          <w:trHeight w:val="585"/>
        </w:trPr>
        <w:tc>
          <w:tcPr>
            <w:tcW w:w="541" w:type="pct"/>
            <w:tcBorders>
              <w:top w:val="nil"/>
              <w:left w:val="single" w:sz="4" w:space="0" w:color="auto"/>
              <w:bottom w:val="single" w:sz="4" w:space="0" w:color="auto"/>
              <w:right w:val="single" w:sz="4" w:space="0" w:color="auto"/>
            </w:tcBorders>
            <w:shd w:val="clear" w:color="000000" w:fill="E2EFDA"/>
            <w:vAlign w:val="center"/>
            <w:hideMark/>
          </w:tcPr>
          <w:p w14:paraId="0FF90E37"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ТК-10</w:t>
            </w:r>
          </w:p>
        </w:tc>
        <w:tc>
          <w:tcPr>
            <w:tcW w:w="671" w:type="pct"/>
            <w:tcBorders>
              <w:top w:val="nil"/>
              <w:left w:val="nil"/>
              <w:bottom w:val="single" w:sz="4" w:space="0" w:color="auto"/>
              <w:right w:val="single" w:sz="4" w:space="0" w:color="auto"/>
            </w:tcBorders>
            <w:shd w:val="clear" w:color="000000" w:fill="E2EFDA"/>
            <w:vAlign w:val="center"/>
            <w:hideMark/>
          </w:tcPr>
          <w:p w14:paraId="60A31C22"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ТК-12</w:t>
            </w:r>
          </w:p>
        </w:tc>
        <w:tc>
          <w:tcPr>
            <w:tcW w:w="432" w:type="pct"/>
            <w:tcBorders>
              <w:top w:val="nil"/>
              <w:left w:val="nil"/>
              <w:bottom w:val="single" w:sz="4" w:space="0" w:color="auto"/>
              <w:right w:val="single" w:sz="4" w:space="0" w:color="auto"/>
            </w:tcBorders>
            <w:shd w:val="clear" w:color="000000" w:fill="E2EFDA"/>
            <w:noWrap/>
            <w:vAlign w:val="center"/>
            <w:hideMark/>
          </w:tcPr>
          <w:p w14:paraId="6C7B417B"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64,2</w:t>
            </w:r>
          </w:p>
        </w:tc>
        <w:tc>
          <w:tcPr>
            <w:tcW w:w="432" w:type="pct"/>
            <w:tcBorders>
              <w:top w:val="nil"/>
              <w:left w:val="nil"/>
              <w:bottom w:val="single" w:sz="4" w:space="0" w:color="auto"/>
              <w:right w:val="single" w:sz="4" w:space="0" w:color="auto"/>
            </w:tcBorders>
            <w:shd w:val="clear" w:color="000000" w:fill="E2EFDA"/>
            <w:noWrap/>
            <w:vAlign w:val="center"/>
            <w:hideMark/>
          </w:tcPr>
          <w:p w14:paraId="4F8BF28F"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0.069</w:t>
            </w:r>
          </w:p>
        </w:tc>
        <w:tc>
          <w:tcPr>
            <w:tcW w:w="432" w:type="pct"/>
            <w:tcBorders>
              <w:top w:val="nil"/>
              <w:left w:val="nil"/>
              <w:bottom w:val="single" w:sz="4" w:space="0" w:color="auto"/>
              <w:right w:val="single" w:sz="4" w:space="0" w:color="auto"/>
            </w:tcBorders>
            <w:shd w:val="clear" w:color="000000" w:fill="E2EFDA"/>
            <w:noWrap/>
            <w:vAlign w:val="center"/>
            <w:hideMark/>
          </w:tcPr>
          <w:p w14:paraId="46E540EC"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0.069</w:t>
            </w:r>
          </w:p>
        </w:tc>
        <w:tc>
          <w:tcPr>
            <w:tcW w:w="806" w:type="pct"/>
            <w:tcBorders>
              <w:top w:val="nil"/>
              <w:left w:val="nil"/>
              <w:bottom w:val="single" w:sz="4" w:space="0" w:color="auto"/>
              <w:right w:val="single" w:sz="4" w:space="0" w:color="auto"/>
            </w:tcBorders>
            <w:shd w:val="clear" w:color="000000" w:fill="E2EFDA"/>
            <w:vAlign w:val="center"/>
            <w:hideMark/>
          </w:tcPr>
          <w:p w14:paraId="63F889EE"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Подземная бесканальная</w:t>
            </w:r>
          </w:p>
        </w:tc>
        <w:tc>
          <w:tcPr>
            <w:tcW w:w="410" w:type="pct"/>
            <w:tcBorders>
              <w:top w:val="nil"/>
              <w:left w:val="nil"/>
              <w:bottom w:val="single" w:sz="4" w:space="0" w:color="auto"/>
              <w:right w:val="single" w:sz="4" w:space="0" w:color="auto"/>
            </w:tcBorders>
            <w:shd w:val="clear" w:color="000000" w:fill="E2EFDA"/>
            <w:vAlign w:val="center"/>
            <w:hideMark/>
          </w:tcPr>
          <w:p w14:paraId="50D05463"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1988</w:t>
            </w:r>
          </w:p>
        </w:tc>
        <w:tc>
          <w:tcPr>
            <w:tcW w:w="414" w:type="pct"/>
            <w:tcBorders>
              <w:top w:val="nil"/>
              <w:left w:val="nil"/>
              <w:bottom w:val="single" w:sz="4" w:space="0" w:color="auto"/>
              <w:right w:val="single" w:sz="4" w:space="0" w:color="auto"/>
            </w:tcBorders>
            <w:shd w:val="clear" w:color="000000" w:fill="E2EFDA"/>
            <w:vAlign w:val="center"/>
            <w:hideMark/>
          </w:tcPr>
          <w:p w14:paraId="63424D81"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2026-2031</w:t>
            </w:r>
          </w:p>
        </w:tc>
        <w:tc>
          <w:tcPr>
            <w:tcW w:w="431" w:type="pct"/>
            <w:tcBorders>
              <w:top w:val="nil"/>
              <w:left w:val="nil"/>
              <w:bottom w:val="single" w:sz="4" w:space="0" w:color="auto"/>
              <w:right w:val="single" w:sz="4" w:space="0" w:color="auto"/>
            </w:tcBorders>
            <w:shd w:val="clear" w:color="000000" w:fill="E2EFDA"/>
            <w:noWrap/>
            <w:vAlign w:val="center"/>
            <w:hideMark/>
          </w:tcPr>
          <w:p w14:paraId="01A42B27"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000000" w:fill="E2EFDA"/>
            <w:noWrap/>
            <w:vAlign w:val="center"/>
            <w:hideMark/>
          </w:tcPr>
          <w:p w14:paraId="1218301E"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1 415,86</w:t>
            </w:r>
          </w:p>
        </w:tc>
      </w:tr>
      <w:tr w:rsidR="000029A0" w:rsidRPr="000029A0" w14:paraId="727D030B" w14:textId="77777777" w:rsidTr="000029A0">
        <w:trPr>
          <w:trHeight w:val="585"/>
        </w:trPr>
        <w:tc>
          <w:tcPr>
            <w:tcW w:w="541" w:type="pct"/>
            <w:tcBorders>
              <w:top w:val="nil"/>
              <w:left w:val="single" w:sz="4" w:space="0" w:color="auto"/>
              <w:bottom w:val="single" w:sz="4" w:space="0" w:color="auto"/>
              <w:right w:val="single" w:sz="4" w:space="0" w:color="auto"/>
            </w:tcBorders>
            <w:shd w:val="clear" w:color="auto" w:fill="auto"/>
            <w:vAlign w:val="center"/>
            <w:hideMark/>
          </w:tcPr>
          <w:p w14:paraId="5E7916F1"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ТК-12</w:t>
            </w:r>
          </w:p>
        </w:tc>
        <w:tc>
          <w:tcPr>
            <w:tcW w:w="671" w:type="pct"/>
            <w:tcBorders>
              <w:top w:val="nil"/>
              <w:left w:val="nil"/>
              <w:bottom w:val="single" w:sz="4" w:space="0" w:color="auto"/>
              <w:right w:val="single" w:sz="4" w:space="0" w:color="auto"/>
            </w:tcBorders>
            <w:shd w:val="clear" w:color="auto" w:fill="auto"/>
            <w:vAlign w:val="center"/>
            <w:hideMark/>
          </w:tcPr>
          <w:p w14:paraId="667213BC"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ул. Крутец,9</w:t>
            </w:r>
          </w:p>
        </w:tc>
        <w:tc>
          <w:tcPr>
            <w:tcW w:w="432" w:type="pct"/>
            <w:tcBorders>
              <w:top w:val="nil"/>
              <w:left w:val="nil"/>
              <w:bottom w:val="single" w:sz="4" w:space="0" w:color="auto"/>
              <w:right w:val="single" w:sz="4" w:space="0" w:color="auto"/>
            </w:tcBorders>
            <w:shd w:val="clear" w:color="auto" w:fill="auto"/>
            <w:noWrap/>
            <w:vAlign w:val="center"/>
            <w:hideMark/>
          </w:tcPr>
          <w:p w14:paraId="416BFAA0"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3,6</w:t>
            </w:r>
          </w:p>
        </w:tc>
        <w:tc>
          <w:tcPr>
            <w:tcW w:w="432" w:type="pct"/>
            <w:tcBorders>
              <w:top w:val="nil"/>
              <w:left w:val="nil"/>
              <w:bottom w:val="single" w:sz="4" w:space="0" w:color="auto"/>
              <w:right w:val="single" w:sz="4" w:space="0" w:color="auto"/>
            </w:tcBorders>
            <w:shd w:val="clear" w:color="auto" w:fill="auto"/>
            <w:noWrap/>
            <w:vAlign w:val="center"/>
            <w:hideMark/>
          </w:tcPr>
          <w:p w14:paraId="667A921B"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0.050</w:t>
            </w:r>
          </w:p>
        </w:tc>
        <w:tc>
          <w:tcPr>
            <w:tcW w:w="432" w:type="pct"/>
            <w:tcBorders>
              <w:top w:val="nil"/>
              <w:left w:val="nil"/>
              <w:bottom w:val="single" w:sz="4" w:space="0" w:color="auto"/>
              <w:right w:val="single" w:sz="4" w:space="0" w:color="auto"/>
            </w:tcBorders>
            <w:shd w:val="clear" w:color="auto" w:fill="auto"/>
            <w:noWrap/>
            <w:vAlign w:val="center"/>
            <w:hideMark/>
          </w:tcPr>
          <w:p w14:paraId="074408AD"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0.050</w:t>
            </w:r>
          </w:p>
        </w:tc>
        <w:tc>
          <w:tcPr>
            <w:tcW w:w="806" w:type="pct"/>
            <w:tcBorders>
              <w:top w:val="nil"/>
              <w:left w:val="nil"/>
              <w:bottom w:val="single" w:sz="4" w:space="0" w:color="auto"/>
              <w:right w:val="single" w:sz="4" w:space="0" w:color="auto"/>
            </w:tcBorders>
            <w:shd w:val="clear" w:color="auto" w:fill="auto"/>
            <w:vAlign w:val="center"/>
            <w:hideMark/>
          </w:tcPr>
          <w:p w14:paraId="580D99C8"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Подземная бесканальная</w:t>
            </w:r>
          </w:p>
        </w:tc>
        <w:tc>
          <w:tcPr>
            <w:tcW w:w="410" w:type="pct"/>
            <w:tcBorders>
              <w:top w:val="nil"/>
              <w:left w:val="nil"/>
              <w:bottom w:val="single" w:sz="4" w:space="0" w:color="auto"/>
              <w:right w:val="single" w:sz="4" w:space="0" w:color="auto"/>
            </w:tcBorders>
            <w:shd w:val="clear" w:color="auto" w:fill="auto"/>
            <w:vAlign w:val="center"/>
            <w:hideMark/>
          </w:tcPr>
          <w:p w14:paraId="1CD16BB2"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1988</w:t>
            </w:r>
          </w:p>
        </w:tc>
        <w:tc>
          <w:tcPr>
            <w:tcW w:w="414" w:type="pct"/>
            <w:tcBorders>
              <w:top w:val="nil"/>
              <w:left w:val="nil"/>
              <w:bottom w:val="single" w:sz="4" w:space="0" w:color="auto"/>
              <w:right w:val="single" w:sz="4" w:space="0" w:color="auto"/>
            </w:tcBorders>
            <w:shd w:val="clear" w:color="auto" w:fill="auto"/>
            <w:vAlign w:val="center"/>
            <w:hideMark/>
          </w:tcPr>
          <w:p w14:paraId="291D3D91"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2026-2031</w:t>
            </w:r>
          </w:p>
        </w:tc>
        <w:tc>
          <w:tcPr>
            <w:tcW w:w="431" w:type="pct"/>
            <w:tcBorders>
              <w:top w:val="nil"/>
              <w:left w:val="nil"/>
              <w:bottom w:val="single" w:sz="4" w:space="0" w:color="auto"/>
              <w:right w:val="single" w:sz="4" w:space="0" w:color="auto"/>
            </w:tcBorders>
            <w:shd w:val="clear" w:color="auto" w:fill="auto"/>
            <w:noWrap/>
            <w:vAlign w:val="center"/>
            <w:hideMark/>
          </w:tcPr>
          <w:p w14:paraId="61CFBC77"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32</w:t>
            </w:r>
          </w:p>
        </w:tc>
        <w:tc>
          <w:tcPr>
            <w:tcW w:w="432" w:type="pct"/>
            <w:tcBorders>
              <w:top w:val="nil"/>
              <w:left w:val="nil"/>
              <w:bottom w:val="single" w:sz="4" w:space="0" w:color="auto"/>
              <w:right w:val="single" w:sz="4" w:space="0" w:color="auto"/>
            </w:tcBorders>
            <w:shd w:val="clear" w:color="auto" w:fill="auto"/>
            <w:noWrap/>
            <w:vAlign w:val="center"/>
            <w:hideMark/>
          </w:tcPr>
          <w:p w14:paraId="797E046F" w14:textId="77777777" w:rsidR="000029A0" w:rsidRPr="000029A0" w:rsidRDefault="000029A0" w:rsidP="000029A0">
            <w:pPr>
              <w:spacing w:line="240" w:lineRule="auto"/>
              <w:ind w:firstLine="0"/>
              <w:jc w:val="center"/>
              <w:rPr>
                <w:rFonts w:eastAsia="Times New Roman" w:cs="Times New Roman"/>
                <w:color w:val="000000"/>
                <w:sz w:val="20"/>
                <w:szCs w:val="20"/>
                <w:lang w:eastAsia="ru-RU"/>
              </w:rPr>
            </w:pPr>
            <w:r w:rsidRPr="000029A0">
              <w:rPr>
                <w:rFonts w:eastAsia="Times New Roman" w:cs="Times New Roman"/>
                <w:color w:val="000000"/>
                <w:sz w:val="20"/>
                <w:szCs w:val="20"/>
                <w:lang w:eastAsia="ru-RU"/>
              </w:rPr>
              <w:t>79,394</w:t>
            </w:r>
          </w:p>
        </w:tc>
      </w:tr>
    </w:tbl>
    <w:p w14:paraId="37D668CC" w14:textId="26783F3D" w:rsidR="00DA561C" w:rsidRDefault="00DA561C" w:rsidP="006E58F3">
      <w:pPr>
        <w:pStyle w:val="a5"/>
        <w:spacing w:after="0" w:line="240" w:lineRule="auto"/>
        <w:ind w:firstLine="0"/>
        <w:rPr>
          <w:color w:val="000000" w:themeColor="text1"/>
        </w:rPr>
      </w:pPr>
    </w:p>
    <w:p w14:paraId="6EC47872" w14:textId="024D9665" w:rsidR="006E58F3" w:rsidRDefault="006E58F3" w:rsidP="00DA561C">
      <w:pPr>
        <w:pStyle w:val="a5"/>
        <w:spacing w:after="0" w:line="240" w:lineRule="auto"/>
        <w:rPr>
          <w:color w:val="000000" w:themeColor="text1"/>
        </w:rPr>
      </w:pPr>
    </w:p>
    <w:p w14:paraId="758F5729" w14:textId="77777777" w:rsidR="006E58F3" w:rsidRDefault="006E58F3" w:rsidP="00DA561C">
      <w:pPr>
        <w:pStyle w:val="a5"/>
        <w:spacing w:after="0" w:line="240" w:lineRule="auto"/>
        <w:rPr>
          <w:color w:val="000000" w:themeColor="text1"/>
        </w:rPr>
      </w:pPr>
    </w:p>
    <w:p w14:paraId="790EFF6D" w14:textId="1039FE64" w:rsidR="00FF3606" w:rsidRDefault="006E58F3" w:rsidP="006E58F3">
      <w:pPr>
        <w:pStyle w:val="a5"/>
        <w:spacing w:after="0" w:line="240" w:lineRule="auto"/>
        <w:ind w:firstLine="0"/>
        <w:rPr>
          <w:color w:val="000000" w:themeColor="text1"/>
        </w:rPr>
      </w:pPr>
      <w:bookmarkStart w:id="40" w:name="_Toc61878646"/>
      <w:r w:rsidRPr="00122C6F">
        <w:rPr>
          <w:rFonts w:asciiTheme="minorHAnsi" w:hAnsiTheme="minorHAnsi" w:cstheme="minorHAnsi"/>
        </w:rPr>
        <w:t xml:space="preserve">Таблица </w:t>
      </w:r>
      <w:r w:rsidR="00634C23">
        <w:rPr>
          <w:rFonts w:asciiTheme="minorHAnsi" w:hAnsiTheme="minorHAnsi" w:cstheme="minorHAnsi"/>
        </w:rPr>
        <w:t>8</w:t>
      </w:r>
      <w:r w:rsidR="00634C23" w:rsidRPr="00122C6F">
        <w:rPr>
          <w:rFonts w:asciiTheme="minorHAnsi" w:hAnsiTheme="minorHAnsi" w:cstheme="minorHAnsi"/>
        </w:rPr>
        <w:t>.</w:t>
      </w:r>
      <w:r w:rsidR="00634C23" w:rsidRPr="00122C6F">
        <w:rPr>
          <w:rFonts w:asciiTheme="minorHAnsi" w:hAnsiTheme="minorHAnsi" w:cstheme="minorHAnsi"/>
        </w:rPr>
        <w:fldChar w:fldCharType="begin"/>
      </w:r>
      <w:r w:rsidR="00634C23" w:rsidRPr="00122C6F">
        <w:rPr>
          <w:rFonts w:asciiTheme="minorHAnsi" w:hAnsiTheme="minorHAnsi" w:cstheme="minorHAnsi"/>
        </w:rPr>
        <w:instrText xml:space="preserve"> SEQ Таблица \* ARABIC </w:instrText>
      </w:r>
      <w:r w:rsidR="00634C23" w:rsidRPr="00122C6F">
        <w:rPr>
          <w:rFonts w:asciiTheme="minorHAnsi" w:hAnsiTheme="minorHAnsi" w:cstheme="minorHAnsi"/>
        </w:rPr>
        <w:fldChar w:fldCharType="separate"/>
      </w:r>
      <w:r w:rsidR="00DA5A63">
        <w:rPr>
          <w:rFonts w:asciiTheme="minorHAnsi" w:hAnsiTheme="minorHAnsi" w:cstheme="minorHAnsi"/>
          <w:noProof/>
        </w:rPr>
        <w:t>22</w:t>
      </w:r>
      <w:r w:rsidR="00634C23" w:rsidRPr="00122C6F">
        <w:rPr>
          <w:rFonts w:asciiTheme="minorHAnsi" w:hAnsiTheme="minorHAnsi" w:cstheme="minorHAnsi"/>
        </w:rPr>
        <w:fldChar w:fldCharType="end"/>
      </w:r>
      <w:r>
        <w:rPr>
          <w:rFonts w:asciiTheme="minorHAnsi" w:hAnsiTheme="minorHAnsi" w:cstheme="minorHAnsi"/>
        </w:rPr>
        <w:t xml:space="preserve"> - </w:t>
      </w:r>
      <w:r w:rsidR="00DA561C">
        <w:rPr>
          <w:color w:val="000000" w:themeColor="text1"/>
        </w:rPr>
        <w:t>Предложения по строительству, реконструкции и (или) модернизации тепловых сетей с ичерпанием эксплуатационного ресурса от котельной с. Елизарово</w:t>
      </w:r>
      <w:bookmarkEnd w:id="40"/>
    </w:p>
    <w:tbl>
      <w:tblPr>
        <w:tblW w:w="5000" w:type="pct"/>
        <w:tblLook w:val="04A0" w:firstRow="1" w:lastRow="0" w:firstColumn="1" w:lastColumn="0" w:noHBand="0" w:noVBand="1"/>
      </w:tblPr>
      <w:tblGrid>
        <w:gridCol w:w="1108"/>
        <w:gridCol w:w="1263"/>
        <w:gridCol w:w="805"/>
        <w:gridCol w:w="805"/>
        <w:gridCol w:w="806"/>
        <w:gridCol w:w="1551"/>
        <w:gridCol w:w="781"/>
        <w:gridCol w:w="786"/>
        <w:gridCol w:w="806"/>
        <w:gridCol w:w="916"/>
      </w:tblGrid>
      <w:tr w:rsidR="00FF3606" w:rsidRPr="00FF3606" w14:paraId="48729053" w14:textId="77777777" w:rsidTr="00FF3606">
        <w:trPr>
          <w:trHeight w:val="1627"/>
          <w:tblHeader/>
        </w:trPr>
        <w:tc>
          <w:tcPr>
            <w:tcW w:w="500"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4F69EDA3" w14:textId="77777777" w:rsidR="00FF3606" w:rsidRPr="00FF3606" w:rsidRDefault="00FF3606" w:rsidP="00FF3606">
            <w:pPr>
              <w:spacing w:line="240" w:lineRule="auto"/>
              <w:ind w:firstLine="0"/>
              <w:jc w:val="center"/>
              <w:rPr>
                <w:rFonts w:eastAsia="Times New Roman" w:cs="Times New Roman"/>
                <w:b/>
                <w:bCs/>
                <w:color w:val="000000"/>
                <w:sz w:val="20"/>
                <w:szCs w:val="20"/>
                <w:lang w:eastAsia="ru-RU"/>
              </w:rPr>
            </w:pPr>
            <w:r w:rsidRPr="00FF3606">
              <w:rPr>
                <w:rFonts w:eastAsia="Times New Roman" w:cs="Times New Roman"/>
                <w:b/>
                <w:bCs/>
                <w:color w:val="000000"/>
                <w:sz w:val="20"/>
                <w:szCs w:val="20"/>
                <w:lang w:eastAsia="ru-RU"/>
              </w:rPr>
              <w:t>Наименование начала участка</w:t>
            </w:r>
          </w:p>
        </w:tc>
        <w:tc>
          <w:tcPr>
            <w:tcW w:w="671" w:type="pct"/>
            <w:tcBorders>
              <w:top w:val="single" w:sz="4" w:space="0" w:color="auto"/>
              <w:left w:val="nil"/>
              <w:bottom w:val="single" w:sz="4" w:space="0" w:color="auto"/>
              <w:right w:val="single" w:sz="4" w:space="0" w:color="auto"/>
            </w:tcBorders>
            <w:shd w:val="clear" w:color="auto" w:fill="auto"/>
            <w:textDirection w:val="btLr"/>
            <w:vAlign w:val="center"/>
            <w:hideMark/>
          </w:tcPr>
          <w:p w14:paraId="2DCE5591" w14:textId="77777777" w:rsidR="00FF3606" w:rsidRPr="00FF3606" w:rsidRDefault="00FF3606" w:rsidP="00FF3606">
            <w:pPr>
              <w:spacing w:line="240" w:lineRule="auto"/>
              <w:ind w:firstLine="0"/>
              <w:jc w:val="center"/>
              <w:rPr>
                <w:rFonts w:eastAsia="Times New Roman" w:cs="Times New Roman"/>
                <w:b/>
                <w:bCs/>
                <w:color w:val="000000"/>
                <w:sz w:val="20"/>
                <w:szCs w:val="20"/>
                <w:lang w:eastAsia="ru-RU"/>
              </w:rPr>
            </w:pPr>
            <w:r w:rsidRPr="00FF3606">
              <w:rPr>
                <w:rFonts w:eastAsia="Times New Roman" w:cs="Times New Roman"/>
                <w:b/>
                <w:bCs/>
                <w:color w:val="000000"/>
                <w:sz w:val="20"/>
                <w:szCs w:val="20"/>
                <w:lang w:eastAsia="ru-RU"/>
              </w:rPr>
              <w:t>Наименование конца участка</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5FB55CDD" w14:textId="77777777" w:rsidR="00FF3606" w:rsidRPr="00FF3606" w:rsidRDefault="00FF3606" w:rsidP="00FF3606">
            <w:pPr>
              <w:spacing w:line="240" w:lineRule="auto"/>
              <w:ind w:firstLine="0"/>
              <w:jc w:val="center"/>
              <w:rPr>
                <w:rFonts w:eastAsia="Times New Roman" w:cs="Times New Roman"/>
                <w:b/>
                <w:bCs/>
                <w:color w:val="000000"/>
                <w:sz w:val="20"/>
                <w:szCs w:val="20"/>
                <w:lang w:eastAsia="ru-RU"/>
              </w:rPr>
            </w:pPr>
            <w:r w:rsidRPr="00FF3606">
              <w:rPr>
                <w:rFonts w:eastAsia="Times New Roman" w:cs="Times New Roman"/>
                <w:b/>
                <w:bCs/>
                <w:color w:val="000000"/>
                <w:sz w:val="20"/>
                <w:szCs w:val="20"/>
                <w:lang w:eastAsia="ru-RU"/>
              </w:rPr>
              <w:t>Длина участка, м</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4BB8652C" w14:textId="77777777" w:rsidR="00FF3606" w:rsidRPr="00FF3606" w:rsidRDefault="00FF3606" w:rsidP="00FF3606">
            <w:pPr>
              <w:spacing w:line="240" w:lineRule="auto"/>
              <w:ind w:firstLine="0"/>
              <w:jc w:val="center"/>
              <w:rPr>
                <w:rFonts w:eastAsia="Times New Roman" w:cs="Times New Roman"/>
                <w:b/>
                <w:bCs/>
                <w:color w:val="000000"/>
                <w:sz w:val="20"/>
                <w:szCs w:val="20"/>
                <w:lang w:eastAsia="ru-RU"/>
              </w:rPr>
            </w:pPr>
            <w:r w:rsidRPr="00FF3606">
              <w:rPr>
                <w:rFonts w:eastAsia="Times New Roman" w:cs="Times New Roman"/>
                <w:b/>
                <w:bCs/>
                <w:color w:val="000000"/>
                <w:sz w:val="20"/>
                <w:szCs w:val="20"/>
                <w:lang w:eastAsia="ru-RU"/>
              </w:rPr>
              <w:t>Диаметp подающего тpубопpовода, м</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7C0E2F7C" w14:textId="77777777" w:rsidR="00FF3606" w:rsidRPr="00FF3606" w:rsidRDefault="00FF3606" w:rsidP="00FF3606">
            <w:pPr>
              <w:spacing w:line="240" w:lineRule="auto"/>
              <w:ind w:firstLine="0"/>
              <w:jc w:val="center"/>
              <w:rPr>
                <w:rFonts w:eastAsia="Times New Roman" w:cs="Times New Roman"/>
                <w:b/>
                <w:bCs/>
                <w:color w:val="000000"/>
                <w:sz w:val="20"/>
                <w:szCs w:val="20"/>
                <w:lang w:eastAsia="ru-RU"/>
              </w:rPr>
            </w:pPr>
            <w:r w:rsidRPr="00FF3606">
              <w:rPr>
                <w:rFonts w:eastAsia="Times New Roman" w:cs="Times New Roman"/>
                <w:b/>
                <w:bCs/>
                <w:color w:val="000000"/>
                <w:sz w:val="20"/>
                <w:szCs w:val="20"/>
                <w:lang w:eastAsia="ru-RU"/>
              </w:rPr>
              <w:t>Диаметр обратного трубопровода, м</w:t>
            </w:r>
          </w:p>
        </w:tc>
        <w:tc>
          <w:tcPr>
            <w:tcW w:w="820" w:type="pct"/>
            <w:tcBorders>
              <w:top w:val="single" w:sz="4" w:space="0" w:color="auto"/>
              <w:left w:val="nil"/>
              <w:bottom w:val="single" w:sz="4" w:space="0" w:color="auto"/>
              <w:right w:val="single" w:sz="4" w:space="0" w:color="auto"/>
            </w:tcBorders>
            <w:shd w:val="clear" w:color="auto" w:fill="auto"/>
            <w:textDirection w:val="btLr"/>
            <w:vAlign w:val="center"/>
            <w:hideMark/>
          </w:tcPr>
          <w:p w14:paraId="47409478" w14:textId="77777777" w:rsidR="00FF3606" w:rsidRPr="00FF3606" w:rsidRDefault="00FF3606" w:rsidP="00FF3606">
            <w:pPr>
              <w:spacing w:line="240" w:lineRule="auto"/>
              <w:ind w:firstLine="0"/>
              <w:jc w:val="center"/>
              <w:rPr>
                <w:rFonts w:eastAsia="Times New Roman" w:cs="Times New Roman"/>
                <w:b/>
                <w:bCs/>
                <w:color w:val="000000"/>
                <w:sz w:val="20"/>
                <w:szCs w:val="20"/>
                <w:lang w:eastAsia="ru-RU"/>
              </w:rPr>
            </w:pPr>
            <w:r w:rsidRPr="00FF3606">
              <w:rPr>
                <w:rFonts w:eastAsia="Times New Roman" w:cs="Times New Roman"/>
                <w:b/>
                <w:bCs/>
                <w:color w:val="000000"/>
                <w:sz w:val="20"/>
                <w:szCs w:val="20"/>
                <w:lang w:eastAsia="ru-RU"/>
              </w:rPr>
              <w:t>Вид прокладки тепловой сети</w:t>
            </w:r>
          </w:p>
        </w:tc>
        <w:tc>
          <w:tcPr>
            <w:tcW w:w="420" w:type="pct"/>
            <w:tcBorders>
              <w:top w:val="single" w:sz="4" w:space="0" w:color="auto"/>
              <w:left w:val="nil"/>
              <w:bottom w:val="single" w:sz="4" w:space="0" w:color="auto"/>
              <w:right w:val="single" w:sz="4" w:space="0" w:color="auto"/>
            </w:tcBorders>
            <w:shd w:val="clear" w:color="auto" w:fill="auto"/>
            <w:textDirection w:val="btLr"/>
            <w:vAlign w:val="center"/>
            <w:hideMark/>
          </w:tcPr>
          <w:p w14:paraId="138C9324" w14:textId="77777777" w:rsidR="00FF3606" w:rsidRPr="00FF3606" w:rsidRDefault="00FF3606" w:rsidP="00FF3606">
            <w:pPr>
              <w:spacing w:line="240" w:lineRule="auto"/>
              <w:ind w:firstLine="0"/>
              <w:jc w:val="center"/>
              <w:rPr>
                <w:rFonts w:eastAsia="Times New Roman" w:cs="Times New Roman"/>
                <w:b/>
                <w:bCs/>
                <w:color w:val="000000"/>
                <w:sz w:val="20"/>
                <w:szCs w:val="20"/>
                <w:lang w:eastAsia="ru-RU"/>
              </w:rPr>
            </w:pPr>
            <w:r w:rsidRPr="00FF3606">
              <w:rPr>
                <w:rFonts w:eastAsia="Times New Roman" w:cs="Times New Roman"/>
                <w:b/>
                <w:bCs/>
                <w:color w:val="000000"/>
                <w:sz w:val="20"/>
                <w:szCs w:val="20"/>
                <w:lang w:eastAsia="ru-RU"/>
              </w:rPr>
              <w:t>Год ввода</w:t>
            </w:r>
          </w:p>
        </w:tc>
        <w:tc>
          <w:tcPr>
            <w:tcW w:w="423" w:type="pct"/>
            <w:tcBorders>
              <w:top w:val="single" w:sz="4" w:space="0" w:color="auto"/>
              <w:left w:val="nil"/>
              <w:bottom w:val="single" w:sz="4" w:space="0" w:color="auto"/>
              <w:right w:val="single" w:sz="4" w:space="0" w:color="auto"/>
            </w:tcBorders>
            <w:shd w:val="clear" w:color="auto" w:fill="auto"/>
            <w:textDirection w:val="btLr"/>
            <w:vAlign w:val="center"/>
            <w:hideMark/>
          </w:tcPr>
          <w:p w14:paraId="12F593DD" w14:textId="77777777" w:rsidR="00FF3606" w:rsidRPr="00FF3606" w:rsidRDefault="00FF3606" w:rsidP="00FF3606">
            <w:pPr>
              <w:spacing w:line="240" w:lineRule="auto"/>
              <w:ind w:firstLine="0"/>
              <w:jc w:val="center"/>
              <w:rPr>
                <w:rFonts w:eastAsia="Times New Roman" w:cs="Times New Roman"/>
                <w:b/>
                <w:bCs/>
                <w:color w:val="000000"/>
                <w:sz w:val="20"/>
                <w:szCs w:val="20"/>
                <w:lang w:eastAsia="ru-RU"/>
              </w:rPr>
            </w:pPr>
            <w:r w:rsidRPr="00FF3606">
              <w:rPr>
                <w:rFonts w:eastAsia="Times New Roman" w:cs="Times New Roman"/>
                <w:b/>
                <w:bCs/>
                <w:color w:val="000000"/>
                <w:sz w:val="20"/>
                <w:szCs w:val="20"/>
                <w:lang w:eastAsia="ru-RU"/>
              </w:rPr>
              <w:t>Год реконструкции</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72363935" w14:textId="77777777" w:rsidR="00FF3606" w:rsidRPr="00FF3606" w:rsidRDefault="00FF3606" w:rsidP="00FF3606">
            <w:pPr>
              <w:spacing w:line="240" w:lineRule="auto"/>
              <w:ind w:firstLine="0"/>
              <w:jc w:val="center"/>
              <w:rPr>
                <w:rFonts w:eastAsia="Times New Roman" w:cs="Times New Roman"/>
                <w:b/>
                <w:bCs/>
                <w:color w:val="000000"/>
                <w:sz w:val="20"/>
                <w:szCs w:val="20"/>
                <w:lang w:eastAsia="ru-RU"/>
              </w:rPr>
            </w:pPr>
            <w:r w:rsidRPr="00FF3606">
              <w:rPr>
                <w:rFonts w:eastAsia="Times New Roman" w:cs="Times New Roman"/>
                <w:b/>
                <w:bCs/>
                <w:color w:val="000000"/>
                <w:sz w:val="20"/>
                <w:szCs w:val="20"/>
                <w:lang w:eastAsia="ru-RU"/>
              </w:rPr>
              <w:t>Период эксплуатации, лет</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253DA1BD" w14:textId="77777777" w:rsidR="00FF3606" w:rsidRPr="00FF3606" w:rsidRDefault="00FF3606" w:rsidP="00FF3606">
            <w:pPr>
              <w:spacing w:line="240" w:lineRule="auto"/>
              <w:ind w:firstLine="0"/>
              <w:jc w:val="center"/>
              <w:rPr>
                <w:rFonts w:eastAsia="Times New Roman" w:cs="Times New Roman"/>
                <w:b/>
                <w:bCs/>
                <w:color w:val="000000"/>
                <w:sz w:val="20"/>
                <w:szCs w:val="20"/>
                <w:lang w:eastAsia="ru-RU"/>
              </w:rPr>
            </w:pPr>
            <w:r w:rsidRPr="00FF3606">
              <w:rPr>
                <w:rFonts w:eastAsia="Times New Roman" w:cs="Times New Roman"/>
                <w:b/>
                <w:bCs/>
                <w:color w:val="000000"/>
                <w:sz w:val="20"/>
                <w:szCs w:val="20"/>
                <w:lang w:eastAsia="ru-RU"/>
              </w:rPr>
              <w:t xml:space="preserve"> Стоимость, тыс.руб в ценах 2020 года </w:t>
            </w:r>
          </w:p>
        </w:tc>
      </w:tr>
      <w:tr w:rsidR="00FF3606" w:rsidRPr="00FF3606" w14:paraId="522D9816" w14:textId="77777777" w:rsidTr="00FF3606">
        <w:trPr>
          <w:trHeight w:val="585"/>
        </w:trPr>
        <w:tc>
          <w:tcPr>
            <w:tcW w:w="500" w:type="pct"/>
            <w:tcBorders>
              <w:top w:val="nil"/>
              <w:left w:val="single" w:sz="4" w:space="0" w:color="auto"/>
              <w:bottom w:val="single" w:sz="4" w:space="0" w:color="auto"/>
              <w:right w:val="single" w:sz="4" w:space="0" w:color="auto"/>
            </w:tcBorders>
            <w:shd w:val="clear" w:color="000000" w:fill="E2EFDA"/>
            <w:vAlign w:val="center"/>
            <w:hideMark/>
          </w:tcPr>
          <w:p w14:paraId="6E17909F"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УТ-13</w:t>
            </w:r>
          </w:p>
        </w:tc>
        <w:tc>
          <w:tcPr>
            <w:tcW w:w="671" w:type="pct"/>
            <w:tcBorders>
              <w:top w:val="nil"/>
              <w:left w:val="nil"/>
              <w:bottom w:val="single" w:sz="4" w:space="0" w:color="auto"/>
              <w:right w:val="single" w:sz="4" w:space="0" w:color="auto"/>
            </w:tcBorders>
            <w:shd w:val="clear" w:color="000000" w:fill="E2EFDA"/>
            <w:vAlign w:val="center"/>
            <w:hideMark/>
          </w:tcPr>
          <w:p w14:paraId="1914271D"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ул. Новая</w:t>
            </w:r>
          </w:p>
        </w:tc>
        <w:tc>
          <w:tcPr>
            <w:tcW w:w="433" w:type="pct"/>
            <w:tcBorders>
              <w:top w:val="nil"/>
              <w:left w:val="nil"/>
              <w:bottom w:val="single" w:sz="4" w:space="0" w:color="auto"/>
              <w:right w:val="single" w:sz="4" w:space="0" w:color="auto"/>
            </w:tcBorders>
            <w:shd w:val="clear" w:color="000000" w:fill="E2EFDA"/>
            <w:noWrap/>
            <w:vAlign w:val="center"/>
            <w:hideMark/>
          </w:tcPr>
          <w:p w14:paraId="352D470C"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2</w:t>
            </w:r>
          </w:p>
        </w:tc>
        <w:tc>
          <w:tcPr>
            <w:tcW w:w="433" w:type="pct"/>
            <w:tcBorders>
              <w:top w:val="nil"/>
              <w:left w:val="nil"/>
              <w:bottom w:val="single" w:sz="4" w:space="0" w:color="auto"/>
              <w:right w:val="single" w:sz="4" w:space="0" w:color="auto"/>
            </w:tcBorders>
            <w:shd w:val="clear" w:color="000000" w:fill="E2EFDA"/>
            <w:noWrap/>
            <w:vAlign w:val="center"/>
            <w:hideMark/>
          </w:tcPr>
          <w:p w14:paraId="250B6417"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410B79D5"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0.050</w:t>
            </w:r>
          </w:p>
        </w:tc>
        <w:tc>
          <w:tcPr>
            <w:tcW w:w="820" w:type="pct"/>
            <w:tcBorders>
              <w:top w:val="nil"/>
              <w:left w:val="nil"/>
              <w:bottom w:val="single" w:sz="4" w:space="0" w:color="auto"/>
              <w:right w:val="single" w:sz="4" w:space="0" w:color="auto"/>
            </w:tcBorders>
            <w:shd w:val="clear" w:color="000000" w:fill="E2EFDA"/>
            <w:vAlign w:val="center"/>
            <w:hideMark/>
          </w:tcPr>
          <w:p w14:paraId="704DB20C"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000000" w:fill="E2EFDA"/>
            <w:vAlign w:val="center"/>
            <w:hideMark/>
          </w:tcPr>
          <w:p w14:paraId="6FB4761C"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1988</w:t>
            </w:r>
          </w:p>
        </w:tc>
        <w:tc>
          <w:tcPr>
            <w:tcW w:w="423" w:type="pct"/>
            <w:tcBorders>
              <w:top w:val="nil"/>
              <w:left w:val="nil"/>
              <w:bottom w:val="single" w:sz="4" w:space="0" w:color="auto"/>
              <w:right w:val="single" w:sz="4" w:space="0" w:color="auto"/>
            </w:tcBorders>
            <w:shd w:val="clear" w:color="000000" w:fill="E2EFDA"/>
            <w:vAlign w:val="center"/>
            <w:hideMark/>
          </w:tcPr>
          <w:p w14:paraId="792404D5"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75DA5889"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54837508"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44,108</w:t>
            </w:r>
          </w:p>
        </w:tc>
      </w:tr>
      <w:tr w:rsidR="00FF3606" w:rsidRPr="00FF3606" w14:paraId="37173C96" w14:textId="77777777" w:rsidTr="00FF3606">
        <w:trPr>
          <w:trHeight w:val="585"/>
        </w:trPr>
        <w:tc>
          <w:tcPr>
            <w:tcW w:w="500" w:type="pct"/>
            <w:tcBorders>
              <w:top w:val="nil"/>
              <w:left w:val="single" w:sz="4" w:space="0" w:color="auto"/>
              <w:bottom w:val="single" w:sz="4" w:space="0" w:color="auto"/>
              <w:right w:val="single" w:sz="4" w:space="0" w:color="auto"/>
            </w:tcBorders>
            <w:shd w:val="clear" w:color="auto" w:fill="auto"/>
            <w:vAlign w:val="center"/>
            <w:hideMark/>
          </w:tcPr>
          <w:p w14:paraId="3A305836"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Котельная с. Елизарово</w:t>
            </w:r>
          </w:p>
        </w:tc>
        <w:tc>
          <w:tcPr>
            <w:tcW w:w="671" w:type="pct"/>
            <w:tcBorders>
              <w:top w:val="nil"/>
              <w:left w:val="nil"/>
              <w:bottom w:val="single" w:sz="4" w:space="0" w:color="auto"/>
              <w:right w:val="single" w:sz="4" w:space="0" w:color="auto"/>
            </w:tcBorders>
            <w:shd w:val="clear" w:color="auto" w:fill="auto"/>
            <w:vAlign w:val="center"/>
            <w:hideMark/>
          </w:tcPr>
          <w:p w14:paraId="6BB4EFBF"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ТК-1</w:t>
            </w:r>
          </w:p>
        </w:tc>
        <w:tc>
          <w:tcPr>
            <w:tcW w:w="433" w:type="pct"/>
            <w:tcBorders>
              <w:top w:val="nil"/>
              <w:left w:val="nil"/>
              <w:bottom w:val="single" w:sz="4" w:space="0" w:color="auto"/>
              <w:right w:val="single" w:sz="4" w:space="0" w:color="auto"/>
            </w:tcBorders>
            <w:shd w:val="clear" w:color="auto" w:fill="auto"/>
            <w:noWrap/>
            <w:vAlign w:val="center"/>
            <w:hideMark/>
          </w:tcPr>
          <w:p w14:paraId="175E7451"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20</w:t>
            </w:r>
          </w:p>
        </w:tc>
        <w:tc>
          <w:tcPr>
            <w:tcW w:w="433" w:type="pct"/>
            <w:tcBorders>
              <w:top w:val="nil"/>
              <w:left w:val="nil"/>
              <w:bottom w:val="single" w:sz="4" w:space="0" w:color="auto"/>
              <w:right w:val="single" w:sz="4" w:space="0" w:color="auto"/>
            </w:tcBorders>
            <w:shd w:val="clear" w:color="auto" w:fill="auto"/>
            <w:noWrap/>
            <w:vAlign w:val="center"/>
            <w:hideMark/>
          </w:tcPr>
          <w:p w14:paraId="1DA0F9B5"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0.207</w:t>
            </w:r>
          </w:p>
        </w:tc>
        <w:tc>
          <w:tcPr>
            <w:tcW w:w="433" w:type="pct"/>
            <w:tcBorders>
              <w:top w:val="nil"/>
              <w:left w:val="nil"/>
              <w:bottom w:val="single" w:sz="4" w:space="0" w:color="auto"/>
              <w:right w:val="single" w:sz="4" w:space="0" w:color="auto"/>
            </w:tcBorders>
            <w:shd w:val="clear" w:color="auto" w:fill="auto"/>
            <w:noWrap/>
            <w:vAlign w:val="center"/>
            <w:hideMark/>
          </w:tcPr>
          <w:p w14:paraId="439843A9"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0.207</w:t>
            </w:r>
          </w:p>
        </w:tc>
        <w:tc>
          <w:tcPr>
            <w:tcW w:w="820" w:type="pct"/>
            <w:tcBorders>
              <w:top w:val="nil"/>
              <w:left w:val="nil"/>
              <w:bottom w:val="single" w:sz="4" w:space="0" w:color="auto"/>
              <w:right w:val="single" w:sz="4" w:space="0" w:color="auto"/>
            </w:tcBorders>
            <w:shd w:val="clear" w:color="auto" w:fill="auto"/>
            <w:vAlign w:val="center"/>
            <w:hideMark/>
          </w:tcPr>
          <w:p w14:paraId="436878FF"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Подземная бесканальная</w:t>
            </w:r>
          </w:p>
        </w:tc>
        <w:tc>
          <w:tcPr>
            <w:tcW w:w="420" w:type="pct"/>
            <w:tcBorders>
              <w:top w:val="nil"/>
              <w:left w:val="nil"/>
              <w:bottom w:val="single" w:sz="4" w:space="0" w:color="auto"/>
              <w:right w:val="single" w:sz="4" w:space="0" w:color="auto"/>
            </w:tcBorders>
            <w:shd w:val="clear" w:color="auto" w:fill="auto"/>
            <w:vAlign w:val="center"/>
            <w:hideMark/>
          </w:tcPr>
          <w:p w14:paraId="19F696DF"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1988</w:t>
            </w:r>
          </w:p>
        </w:tc>
        <w:tc>
          <w:tcPr>
            <w:tcW w:w="423" w:type="pct"/>
            <w:tcBorders>
              <w:top w:val="nil"/>
              <w:left w:val="nil"/>
              <w:bottom w:val="single" w:sz="4" w:space="0" w:color="auto"/>
              <w:right w:val="single" w:sz="4" w:space="0" w:color="auto"/>
            </w:tcBorders>
            <w:shd w:val="clear" w:color="auto" w:fill="auto"/>
            <w:vAlign w:val="center"/>
            <w:hideMark/>
          </w:tcPr>
          <w:p w14:paraId="2406A063"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2D43B25C"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191E3656"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741,568</w:t>
            </w:r>
          </w:p>
        </w:tc>
      </w:tr>
      <w:tr w:rsidR="00FF3606" w:rsidRPr="00FF3606" w14:paraId="4A443442" w14:textId="77777777" w:rsidTr="00FF3606">
        <w:trPr>
          <w:trHeight w:val="585"/>
        </w:trPr>
        <w:tc>
          <w:tcPr>
            <w:tcW w:w="500" w:type="pct"/>
            <w:tcBorders>
              <w:top w:val="nil"/>
              <w:left w:val="single" w:sz="4" w:space="0" w:color="auto"/>
              <w:bottom w:val="single" w:sz="4" w:space="0" w:color="auto"/>
              <w:right w:val="single" w:sz="4" w:space="0" w:color="auto"/>
            </w:tcBorders>
            <w:shd w:val="clear" w:color="000000" w:fill="E2EFDA"/>
            <w:vAlign w:val="center"/>
            <w:hideMark/>
          </w:tcPr>
          <w:p w14:paraId="117C1AF1"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ТК-1</w:t>
            </w:r>
          </w:p>
        </w:tc>
        <w:tc>
          <w:tcPr>
            <w:tcW w:w="671" w:type="pct"/>
            <w:tcBorders>
              <w:top w:val="nil"/>
              <w:left w:val="nil"/>
              <w:bottom w:val="single" w:sz="4" w:space="0" w:color="auto"/>
              <w:right w:val="single" w:sz="4" w:space="0" w:color="auto"/>
            </w:tcBorders>
            <w:shd w:val="clear" w:color="000000" w:fill="E2EFDA"/>
            <w:vAlign w:val="center"/>
            <w:hideMark/>
          </w:tcPr>
          <w:p w14:paraId="612237DC"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УТ-1</w:t>
            </w:r>
          </w:p>
        </w:tc>
        <w:tc>
          <w:tcPr>
            <w:tcW w:w="433" w:type="pct"/>
            <w:tcBorders>
              <w:top w:val="nil"/>
              <w:left w:val="nil"/>
              <w:bottom w:val="single" w:sz="4" w:space="0" w:color="auto"/>
              <w:right w:val="single" w:sz="4" w:space="0" w:color="auto"/>
            </w:tcBorders>
            <w:shd w:val="clear" w:color="000000" w:fill="E2EFDA"/>
            <w:noWrap/>
            <w:vAlign w:val="center"/>
            <w:hideMark/>
          </w:tcPr>
          <w:p w14:paraId="78C5E87B"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28</w:t>
            </w:r>
          </w:p>
        </w:tc>
        <w:tc>
          <w:tcPr>
            <w:tcW w:w="433" w:type="pct"/>
            <w:tcBorders>
              <w:top w:val="nil"/>
              <w:left w:val="nil"/>
              <w:bottom w:val="single" w:sz="4" w:space="0" w:color="auto"/>
              <w:right w:val="single" w:sz="4" w:space="0" w:color="auto"/>
            </w:tcBorders>
            <w:shd w:val="clear" w:color="000000" w:fill="E2EFDA"/>
            <w:noWrap/>
            <w:vAlign w:val="center"/>
            <w:hideMark/>
          </w:tcPr>
          <w:p w14:paraId="5B74B6A9"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0.207</w:t>
            </w:r>
          </w:p>
        </w:tc>
        <w:tc>
          <w:tcPr>
            <w:tcW w:w="433" w:type="pct"/>
            <w:tcBorders>
              <w:top w:val="nil"/>
              <w:left w:val="nil"/>
              <w:bottom w:val="single" w:sz="4" w:space="0" w:color="auto"/>
              <w:right w:val="single" w:sz="4" w:space="0" w:color="auto"/>
            </w:tcBorders>
            <w:shd w:val="clear" w:color="000000" w:fill="E2EFDA"/>
            <w:noWrap/>
            <w:vAlign w:val="center"/>
            <w:hideMark/>
          </w:tcPr>
          <w:p w14:paraId="27905487"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0.207</w:t>
            </w:r>
          </w:p>
        </w:tc>
        <w:tc>
          <w:tcPr>
            <w:tcW w:w="820" w:type="pct"/>
            <w:tcBorders>
              <w:top w:val="nil"/>
              <w:left w:val="nil"/>
              <w:bottom w:val="single" w:sz="4" w:space="0" w:color="auto"/>
              <w:right w:val="single" w:sz="4" w:space="0" w:color="auto"/>
            </w:tcBorders>
            <w:shd w:val="clear" w:color="000000" w:fill="E2EFDA"/>
            <w:vAlign w:val="center"/>
            <w:hideMark/>
          </w:tcPr>
          <w:p w14:paraId="67077E6E"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Подземная бесканальная</w:t>
            </w:r>
          </w:p>
        </w:tc>
        <w:tc>
          <w:tcPr>
            <w:tcW w:w="420" w:type="pct"/>
            <w:tcBorders>
              <w:top w:val="nil"/>
              <w:left w:val="nil"/>
              <w:bottom w:val="single" w:sz="4" w:space="0" w:color="auto"/>
              <w:right w:val="single" w:sz="4" w:space="0" w:color="auto"/>
            </w:tcBorders>
            <w:shd w:val="clear" w:color="000000" w:fill="E2EFDA"/>
            <w:vAlign w:val="center"/>
            <w:hideMark/>
          </w:tcPr>
          <w:p w14:paraId="258A356D"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1988</w:t>
            </w:r>
          </w:p>
        </w:tc>
        <w:tc>
          <w:tcPr>
            <w:tcW w:w="423" w:type="pct"/>
            <w:tcBorders>
              <w:top w:val="nil"/>
              <w:left w:val="nil"/>
              <w:bottom w:val="single" w:sz="4" w:space="0" w:color="auto"/>
              <w:right w:val="single" w:sz="4" w:space="0" w:color="auto"/>
            </w:tcBorders>
            <w:shd w:val="clear" w:color="000000" w:fill="E2EFDA"/>
            <w:vAlign w:val="center"/>
            <w:hideMark/>
          </w:tcPr>
          <w:p w14:paraId="42306CEA"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56CF3070"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658213F3"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1 038,20</w:t>
            </w:r>
          </w:p>
        </w:tc>
      </w:tr>
      <w:tr w:rsidR="00FF3606" w:rsidRPr="00FF3606" w14:paraId="3849A965" w14:textId="77777777" w:rsidTr="00FF3606">
        <w:trPr>
          <w:trHeight w:val="585"/>
        </w:trPr>
        <w:tc>
          <w:tcPr>
            <w:tcW w:w="500" w:type="pct"/>
            <w:tcBorders>
              <w:top w:val="nil"/>
              <w:left w:val="single" w:sz="4" w:space="0" w:color="auto"/>
              <w:bottom w:val="single" w:sz="4" w:space="0" w:color="auto"/>
              <w:right w:val="single" w:sz="4" w:space="0" w:color="auto"/>
            </w:tcBorders>
            <w:shd w:val="clear" w:color="auto" w:fill="auto"/>
            <w:vAlign w:val="center"/>
            <w:hideMark/>
          </w:tcPr>
          <w:p w14:paraId="35959FCB"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УТ-1</w:t>
            </w:r>
          </w:p>
        </w:tc>
        <w:tc>
          <w:tcPr>
            <w:tcW w:w="671" w:type="pct"/>
            <w:tcBorders>
              <w:top w:val="nil"/>
              <w:left w:val="nil"/>
              <w:bottom w:val="single" w:sz="4" w:space="0" w:color="auto"/>
              <w:right w:val="single" w:sz="4" w:space="0" w:color="auto"/>
            </w:tcBorders>
            <w:shd w:val="clear" w:color="auto" w:fill="auto"/>
            <w:vAlign w:val="center"/>
            <w:hideMark/>
          </w:tcPr>
          <w:p w14:paraId="48200417"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УТ-2</w:t>
            </w:r>
          </w:p>
        </w:tc>
        <w:tc>
          <w:tcPr>
            <w:tcW w:w="433" w:type="pct"/>
            <w:tcBorders>
              <w:top w:val="nil"/>
              <w:left w:val="nil"/>
              <w:bottom w:val="single" w:sz="4" w:space="0" w:color="auto"/>
              <w:right w:val="single" w:sz="4" w:space="0" w:color="auto"/>
            </w:tcBorders>
            <w:shd w:val="clear" w:color="auto" w:fill="auto"/>
            <w:noWrap/>
            <w:vAlign w:val="center"/>
            <w:hideMark/>
          </w:tcPr>
          <w:p w14:paraId="0F49BBED"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73,9</w:t>
            </w:r>
          </w:p>
        </w:tc>
        <w:tc>
          <w:tcPr>
            <w:tcW w:w="433" w:type="pct"/>
            <w:tcBorders>
              <w:top w:val="nil"/>
              <w:left w:val="nil"/>
              <w:bottom w:val="single" w:sz="4" w:space="0" w:color="auto"/>
              <w:right w:val="single" w:sz="4" w:space="0" w:color="auto"/>
            </w:tcBorders>
            <w:shd w:val="clear" w:color="auto" w:fill="auto"/>
            <w:noWrap/>
            <w:vAlign w:val="center"/>
            <w:hideMark/>
          </w:tcPr>
          <w:p w14:paraId="1ABB3736"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0.207</w:t>
            </w:r>
          </w:p>
        </w:tc>
        <w:tc>
          <w:tcPr>
            <w:tcW w:w="433" w:type="pct"/>
            <w:tcBorders>
              <w:top w:val="nil"/>
              <w:left w:val="nil"/>
              <w:bottom w:val="single" w:sz="4" w:space="0" w:color="auto"/>
              <w:right w:val="single" w:sz="4" w:space="0" w:color="auto"/>
            </w:tcBorders>
            <w:shd w:val="clear" w:color="auto" w:fill="auto"/>
            <w:noWrap/>
            <w:vAlign w:val="center"/>
            <w:hideMark/>
          </w:tcPr>
          <w:p w14:paraId="1B41CA5E"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0.207</w:t>
            </w:r>
          </w:p>
        </w:tc>
        <w:tc>
          <w:tcPr>
            <w:tcW w:w="820" w:type="pct"/>
            <w:tcBorders>
              <w:top w:val="nil"/>
              <w:left w:val="nil"/>
              <w:bottom w:val="single" w:sz="4" w:space="0" w:color="auto"/>
              <w:right w:val="single" w:sz="4" w:space="0" w:color="auto"/>
            </w:tcBorders>
            <w:shd w:val="clear" w:color="auto" w:fill="auto"/>
            <w:vAlign w:val="center"/>
            <w:hideMark/>
          </w:tcPr>
          <w:p w14:paraId="45FD3105"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Подземная бесканальная</w:t>
            </w:r>
          </w:p>
        </w:tc>
        <w:tc>
          <w:tcPr>
            <w:tcW w:w="420" w:type="pct"/>
            <w:tcBorders>
              <w:top w:val="nil"/>
              <w:left w:val="nil"/>
              <w:bottom w:val="single" w:sz="4" w:space="0" w:color="auto"/>
              <w:right w:val="single" w:sz="4" w:space="0" w:color="auto"/>
            </w:tcBorders>
            <w:shd w:val="clear" w:color="auto" w:fill="auto"/>
            <w:vAlign w:val="center"/>
            <w:hideMark/>
          </w:tcPr>
          <w:p w14:paraId="1D4E617D"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1988</w:t>
            </w:r>
          </w:p>
        </w:tc>
        <w:tc>
          <w:tcPr>
            <w:tcW w:w="423" w:type="pct"/>
            <w:tcBorders>
              <w:top w:val="nil"/>
              <w:left w:val="nil"/>
              <w:bottom w:val="single" w:sz="4" w:space="0" w:color="auto"/>
              <w:right w:val="single" w:sz="4" w:space="0" w:color="auto"/>
            </w:tcBorders>
            <w:shd w:val="clear" w:color="auto" w:fill="auto"/>
            <w:vAlign w:val="center"/>
            <w:hideMark/>
          </w:tcPr>
          <w:p w14:paraId="62FEB5A0"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608AA453"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41CEDEE4"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2 740,09</w:t>
            </w:r>
          </w:p>
        </w:tc>
      </w:tr>
      <w:tr w:rsidR="00FF3606" w:rsidRPr="00FF3606" w14:paraId="5FDF9BF6" w14:textId="77777777" w:rsidTr="00FF3606">
        <w:trPr>
          <w:trHeight w:val="585"/>
        </w:trPr>
        <w:tc>
          <w:tcPr>
            <w:tcW w:w="500" w:type="pct"/>
            <w:tcBorders>
              <w:top w:val="nil"/>
              <w:left w:val="single" w:sz="4" w:space="0" w:color="auto"/>
              <w:bottom w:val="single" w:sz="4" w:space="0" w:color="auto"/>
              <w:right w:val="single" w:sz="4" w:space="0" w:color="auto"/>
            </w:tcBorders>
            <w:shd w:val="clear" w:color="000000" w:fill="E2EFDA"/>
            <w:vAlign w:val="center"/>
            <w:hideMark/>
          </w:tcPr>
          <w:p w14:paraId="7CF455FD"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УТ-2</w:t>
            </w:r>
          </w:p>
        </w:tc>
        <w:tc>
          <w:tcPr>
            <w:tcW w:w="671" w:type="pct"/>
            <w:tcBorders>
              <w:top w:val="nil"/>
              <w:left w:val="nil"/>
              <w:bottom w:val="single" w:sz="4" w:space="0" w:color="auto"/>
              <w:right w:val="single" w:sz="4" w:space="0" w:color="auto"/>
            </w:tcBorders>
            <w:shd w:val="clear" w:color="000000" w:fill="E2EFDA"/>
            <w:vAlign w:val="center"/>
            <w:hideMark/>
          </w:tcPr>
          <w:p w14:paraId="4493C3FF"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УТ-3</w:t>
            </w:r>
          </w:p>
        </w:tc>
        <w:tc>
          <w:tcPr>
            <w:tcW w:w="433" w:type="pct"/>
            <w:tcBorders>
              <w:top w:val="nil"/>
              <w:left w:val="nil"/>
              <w:bottom w:val="single" w:sz="4" w:space="0" w:color="auto"/>
              <w:right w:val="single" w:sz="4" w:space="0" w:color="auto"/>
            </w:tcBorders>
            <w:shd w:val="clear" w:color="000000" w:fill="E2EFDA"/>
            <w:noWrap/>
            <w:vAlign w:val="center"/>
            <w:hideMark/>
          </w:tcPr>
          <w:p w14:paraId="73D2D57D"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8</w:t>
            </w:r>
          </w:p>
        </w:tc>
        <w:tc>
          <w:tcPr>
            <w:tcW w:w="433" w:type="pct"/>
            <w:tcBorders>
              <w:top w:val="nil"/>
              <w:left w:val="nil"/>
              <w:bottom w:val="single" w:sz="4" w:space="0" w:color="auto"/>
              <w:right w:val="single" w:sz="4" w:space="0" w:color="auto"/>
            </w:tcBorders>
            <w:shd w:val="clear" w:color="000000" w:fill="E2EFDA"/>
            <w:noWrap/>
            <w:vAlign w:val="center"/>
            <w:hideMark/>
          </w:tcPr>
          <w:p w14:paraId="7A552407"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000000" w:fill="E2EFDA"/>
            <w:noWrap/>
            <w:vAlign w:val="center"/>
            <w:hideMark/>
          </w:tcPr>
          <w:p w14:paraId="2F54180E"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0.150</w:t>
            </w:r>
          </w:p>
        </w:tc>
        <w:tc>
          <w:tcPr>
            <w:tcW w:w="820" w:type="pct"/>
            <w:tcBorders>
              <w:top w:val="nil"/>
              <w:left w:val="nil"/>
              <w:bottom w:val="single" w:sz="4" w:space="0" w:color="auto"/>
              <w:right w:val="single" w:sz="4" w:space="0" w:color="auto"/>
            </w:tcBorders>
            <w:shd w:val="clear" w:color="000000" w:fill="E2EFDA"/>
            <w:vAlign w:val="center"/>
            <w:hideMark/>
          </w:tcPr>
          <w:p w14:paraId="482BA023"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Подземная бесканальная</w:t>
            </w:r>
          </w:p>
        </w:tc>
        <w:tc>
          <w:tcPr>
            <w:tcW w:w="420" w:type="pct"/>
            <w:tcBorders>
              <w:top w:val="nil"/>
              <w:left w:val="nil"/>
              <w:bottom w:val="single" w:sz="4" w:space="0" w:color="auto"/>
              <w:right w:val="single" w:sz="4" w:space="0" w:color="auto"/>
            </w:tcBorders>
            <w:shd w:val="clear" w:color="000000" w:fill="E2EFDA"/>
            <w:vAlign w:val="center"/>
            <w:hideMark/>
          </w:tcPr>
          <w:p w14:paraId="4CAB2A64"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1988</w:t>
            </w:r>
          </w:p>
        </w:tc>
        <w:tc>
          <w:tcPr>
            <w:tcW w:w="423" w:type="pct"/>
            <w:tcBorders>
              <w:top w:val="nil"/>
              <w:left w:val="nil"/>
              <w:bottom w:val="single" w:sz="4" w:space="0" w:color="auto"/>
              <w:right w:val="single" w:sz="4" w:space="0" w:color="auto"/>
            </w:tcBorders>
            <w:shd w:val="clear" w:color="000000" w:fill="E2EFDA"/>
            <w:vAlign w:val="center"/>
            <w:hideMark/>
          </w:tcPr>
          <w:p w14:paraId="5D8629B3"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7EFA9D07"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6F67100C"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250,005</w:t>
            </w:r>
          </w:p>
        </w:tc>
      </w:tr>
      <w:tr w:rsidR="00FF3606" w:rsidRPr="00FF3606" w14:paraId="7608F2C7" w14:textId="77777777" w:rsidTr="00FF3606">
        <w:trPr>
          <w:trHeight w:val="585"/>
        </w:trPr>
        <w:tc>
          <w:tcPr>
            <w:tcW w:w="500" w:type="pct"/>
            <w:tcBorders>
              <w:top w:val="nil"/>
              <w:left w:val="single" w:sz="4" w:space="0" w:color="auto"/>
              <w:bottom w:val="single" w:sz="4" w:space="0" w:color="auto"/>
              <w:right w:val="single" w:sz="4" w:space="0" w:color="auto"/>
            </w:tcBorders>
            <w:shd w:val="clear" w:color="auto" w:fill="auto"/>
            <w:vAlign w:val="center"/>
            <w:hideMark/>
          </w:tcPr>
          <w:p w14:paraId="206F1319"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УТ-4</w:t>
            </w:r>
          </w:p>
        </w:tc>
        <w:tc>
          <w:tcPr>
            <w:tcW w:w="671" w:type="pct"/>
            <w:tcBorders>
              <w:top w:val="nil"/>
              <w:left w:val="nil"/>
              <w:bottom w:val="single" w:sz="4" w:space="0" w:color="auto"/>
              <w:right w:val="single" w:sz="4" w:space="0" w:color="auto"/>
            </w:tcBorders>
            <w:shd w:val="clear" w:color="auto" w:fill="auto"/>
            <w:vAlign w:val="center"/>
            <w:hideMark/>
          </w:tcPr>
          <w:p w14:paraId="603C5AAE"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УТ-5</w:t>
            </w:r>
          </w:p>
        </w:tc>
        <w:tc>
          <w:tcPr>
            <w:tcW w:w="433" w:type="pct"/>
            <w:tcBorders>
              <w:top w:val="nil"/>
              <w:left w:val="nil"/>
              <w:bottom w:val="single" w:sz="4" w:space="0" w:color="auto"/>
              <w:right w:val="single" w:sz="4" w:space="0" w:color="auto"/>
            </w:tcBorders>
            <w:shd w:val="clear" w:color="auto" w:fill="auto"/>
            <w:noWrap/>
            <w:vAlign w:val="center"/>
            <w:hideMark/>
          </w:tcPr>
          <w:p w14:paraId="066FB2AF"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201,5</w:t>
            </w:r>
          </w:p>
        </w:tc>
        <w:tc>
          <w:tcPr>
            <w:tcW w:w="433" w:type="pct"/>
            <w:tcBorders>
              <w:top w:val="nil"/>
              <w:left w:val="nil"/>
              <w:bottom w:val="single" w:sz="4" w:space="0" w:color="auto"/>
              <w:right w:val="single" w:sz="4" w:space="0" w:color="auto"/>
            </w:tcBorders>
            <w:shd w:val="clear" w:color="auto" w:fill="auto"/>
            <w:noWrap/>
            <w:vAlign w:val="center"/>
            <w:hideMark/>
          </w:tcPr>
          <w:p w14:paraId="0626A584"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auto" w:fill="auto"/>
            <w:noWrap/>
            <w:vAlign w:val="center"/>
            <w:hideMark/>
          </w:tcPr>
          <w:p w14:paraId="13A86670"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0.150</w:t>
            </w:r>
          </w:p>
        </w:tc>
        <w:tc>
          <w:tcPr>
            <w:tcW w:w="820" w:type="pct"/>
            <w:tcBorders>
              <w:top w:val="nil"/>
              <w:left w:val="nil"/>
              <w:bottom w:val="single" w:sz="4" w:space="0" w:color="auto"/>
              <w:right w:val="single" w:sz="4" w:space="0" w:color="auto"/>
            </w:tcBorders>
            <w:shd w:val="clear" w:color="auto" w:fill="auto"/>
            <w:vAlign w:val="center"/>
            <w:hideMark/>
          </w:tcPr>
          <w:p w14:paraId="3E6E93FB"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auto" w:fill="auto"/>
            <w:vAlign w:val="center"/>
            <w:hideMark/>
          </w:tcPr>
          <w:p w14:paraId="332FCDFD"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1988</w:t>
            </w:r>
          </w:p>
        </w:tc>
        <w:tc>
          <w:tcPr>
            <w:tcW w:w="423" w:type="pct"/>
            <w:tcBorders>
              <w:top w:val="nil"/>
              <w:left w:val="nil"/>
              <w:bottom w:val="single" w:sz="4" w:space="0" w:color="auto"/>
              <w:right w:val="single" w:sz="4" w:space="0" w:color="auto"/>
            </w:tcBorders>
            <w:shd w:val="clear" w:color="auto" w:fill="auto"/>
            <w:vAlign w:val="center"/>
            <w:hideMark/>
          </w:tcPr>
          <w:p w14:paraId="4BFE3987"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72F1C8FB"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40B83653"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6 297,01</w:t>
            </w:r>
          </w:p>
        </w:tc>
      </w:tr>
      <w:tr w:rsidR="00FF3606" w:rsidRPr="00FF3606" w14:paraId="3071ABB3" w14:textId="77777777" w:rsidTr="00FF3606">
        <w:trPr>
          <w:trHeight w:val="585"/>
        </w:trPr>
        <w:tc>
          <w:tcPr>
            <w:tcW w:w="500" w:type="pct"/>
            <w:tcBorders>
              <w:top w:val="nil"/>
              <w:left w:val="single" w:sz="4" w:space="0" w:color="auto"/>
              <w:bottom w:val="single" w:sz="4" w:space="0" w:color="auto"/>
              <w:right w:val="single" w:sz="4" w:space="0" w:color="auto"/>
            </w:tcBorders>
            <w:shd w:val="clear" w:color="000000" w:fill="E2EFDA"/>
            <w:vAlign w:val="center"/>
            <w:hideMark/>
          </w:tcPr>
          <w:p w14:paraId="5056BA52"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УТ-5</w:t>
            </w:r>
          </w:p>
        </w:tc>
        <w:tc>
          <w:tcPr>
            <w:tcW w:w="671" w:type="pct"/>
            <w:tcBorders>
              <w:top w:val="nil"/>
              <w:left w:val="nil"/>
              <w:bottom w:val="single" w:sz="4" w:space="0" w:color="auto"/>
              <w:right w:val="single" w:sz="4" w:space="0" w:color="auto"/>
            </w:tcBorders>
            <w:shd w:val="clear" w:color="000000" w:fill="E2EFDA"/>
            <w:vAlign w:val="center"/>
            <w:hideMark/>
          </w:tcPr>
          <w:p w14:paraId="2A36C9B6"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УТ-6</w:t>
            </w:r>
          </w:p>
        </w:tc>
        <w:tc>
          <w:tcPr>
            <w:tcW w:w="433" w:type="pct"/>
            <w:tcBorders>
              <w:top w:val="nil"/>
              <w:left w:val="nil"/>
              <w:bottom w:val="single" w:sz="4" w:space="0" w:color="auto"/>
              <w:right w:val="single" w:sz="4" w:space="0" w:color="auto"/>
            </w:tcBorders>
            <w:shd w:val="clear" w:color="000000" w:fill="E2EFDA"/>
            <w:noWrap/>
            <w:vAlign w:val="center"/>
            <w:hideMark/>
          </w:tcPr>
          <w:p w14:paraId="12E51081"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27,5</w:t>
            </w:r>
          </w:p>
        </w:tc>
        <w:tc>
          <w:tcPr>
            <w:tcW w:w="433" w:type="pct"/>
            <w:tcBorders>
              <w:top w:val="nil"/>
              <w:left w:val="nil"/>
              <w:bottom w:val="single" w:sz="4" w:space="0" w:color="auto"/>
              <w:right w:val="single" w:sz="4" w:space="0" w:color="auto"/>
            </w:tcBorders>
            <w:shd w:val="clear" w:color="000000" w:fill="E2EFDA"/>
            <w:noWrap/>
            <w:vAlign w:val="center"/>
            <w:hideMark/>
          </w:tcPr>
          <w:p w14:paraId="78B6DFFB"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1ABB8617"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0.100</w:t>
            </w:r>
          </w:p>
        </w:tc>
        <w:tc>
          <w:tcPr>
            <w:tcW w:w="820" w:type="pct"/>
            <w:tcBorders>
              <w:top w:val="nil"/>
              <w:left w:val="nil"/>
              <w:bottom w:val="single" w:sz="4" w:space="0" w:color="auto"/>
              <w:right w:val="single" w:sz="4" w:space="0" w:color="auto"/>
            </w:tcBorders>
            <w:shd w:val="clear" w:color="000000" w:fill="E2EFDA"/>
            <w:vAlign w:val="center"/>
            <w:hideMark/>
          </w:tcPr>
          <w:p w14:paraId="2713D508"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000000" w:fill="E2EFDA"/>
            <w:vAlign w:val="center"/>
            <w:hideMark/>
          </w:tcPr>
          <w:p w14:paraId="3EE061FB"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1988</w:t>
            </w:r>
          </w:p>
        </w:tc>
        <w:tc>
          <w:tcPr>
            <w:tcW w:w="423" w:type="pct"/>
            <w:tcBorders>
              <w:top w:val="nil"/>
              <w:left w:val="nil"/>
              <w:bottom w:val="single" w:sz="4" w:space="0" w:color="auto"/>
              <w:right w:val="single" w:sz="4" w:space="0" w:color="auto"/>
            </w:tcBorders>
            <w:shd w:val="clear" w:color="000000" w:fill="E2EFDA"/>
            <w:vAlign w:val="center"/>
            <w:hideMark/>
          </w:tcPr>
          <w:p w14:paraId="411BBE5D"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6062CA01"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48EC687F"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742,127</w:t>
            </w:r>
          </w:p>
        </w:tc>
      </w:tr>
      <w:tr w:rsidR="00FF3606" w:rsidRPr="00FF3606" w14:paraId="78A260C7" w14:textId="77777777" w:rsidTr="00FF3606">
        <w:trPr>
          <w:trHeight w:val="585"/>
        </w:trPr>
        <w:tc>
          <w:tcPr>
            <w:tcW w:w="500" w:type="pct"/>
            <w:tcBorders>
              <w:top w:val="nil"/>
              <w:left w:val="single" w:sz="4" w:space="0" w:color="auto"/>
              <w:bottom w:val="single" w:sz="4" w:space="0" w:color="auto"/>
              <w:right w:val="single" w:sz="4" w:space="0" w:color="auto"/>
            </w:tcBorders>
            <w:shd w:val="clear" w:color="auto" w:fill="auto"/>
            <w:vAlign w:val="center"/>
            <w:hideMark/>
          </w:tcPr>
          <w:p w14:paraId="13D4CA85"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УТ-6</w:t>
            </w:r>
          </w:p>
        </w:tc>
        <w:tc>
          <w:tcPr>
            <w:tcW w:w="671" w:type="pct"/>
            <w:tcBorders>
              <w:top w:val="nil"/>
              <w:left w:val="nil"/>
              <w:bottom w:val="single" w:sz="4" w:space="0" w:color="auto"/>
              <w:right w:val="single" w:sz="4" w:space="0" w:color="auto"/>
            </w:tcBorders>
            <w:shd w:val="clear" w:color="auto" w:fill="auto"/>
            <w:vAlign w:val="center"/>
            <w:hideMark/>
          </w:tcPr>
          <w:p w14:paraId="656A17A5"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ТК-2</w:t>
            </w:r>
          </w:p>
        </w:tc>
        <w:tc>
          <w:tcPr>
            <w:tcW w:w="433" w:type="pct"/>
            <w:tcBorders>
              <w:top w:val="nil"/>
              <w:left w:val="nil"/>
              <w:bottom w:val="single" w:sz="4" w:space="0" w:color="auto"/>
              <w:right w:val="single" w:sz="4" w:space="0" w:color="auto"/>
            </w:tcBorders>
            <w:shd w:val="clear" w:color="auto" w:fill="auto"/>
            <w:noWrap/>
            <w:vAlign w:val="center"/>
            <w:hideMark/>
          </w:tcPr>
          <w:p w14:paraId="321A1226"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17</w:t>
            </w:r>
          </w:p>
        </w:tc>
        <w:tc>
          <w:tcPr>
            <w:tcW w:w="433" w:type="pct"/>
            <w:tcBorders>
              <w:top w:val="nil"/>
              <w:left w:val="nil"/>
              <w:bottom w:val="single" w:sz="4" w:space="0" w:color="auto"/>
              <w:right w:val="single" w:sz="4" w:space="0" w:color="auto"/>
            </w:tcBorders>
            <w:shd w:val="clear" w:color="auto" w:fill="auto"/>
            <w:noWrap/>
            <w:vAlign w:val="center"/>
            <w:hideMark/>
          </w:tcPr>
          <w:p w14:paraId="2D37034A"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3285EC4D"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0.100</w:t>
            </w:r>
          </w:p>
        </w:tc>
        <w:tc>
          <w:tcPr>
            <w:tcW w:w="820" w:type="pct"/>
            <w:tcBorders>
              <w:top w:val="nil"/>
              <w:left w:val="nil"/>
              <w:bottom w:val="single" w:sz="4" w:space="0" w:color="auto"/>
              <w:right w:val="single" w:sz="4" w:space="0" w:color="auto"/>
            </w:tcBorders>
            <w:shd w:val="clear" w:color="auto" w:fill="auto"/>
            <w:vAlign w:val="center"/>
            <w:hideMark/>
          </w:tcPr>
          <w:p w14:paraId="56C70536"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Подземная бесканальная</w:t>
            </w:r>
          </w:p>
        </w:tc>
        <w:tc>
          <w:tcPr>
            <w:tcW w:w="420" w:type="pct"/>
            <w:tcBorders>
              <w:top w:val="nil"/>
              <w:left w:val="nil"/>
              <w:bottom w:val="single" w:sz="4" w:space="0" w:color="auto"/>
              <w:right w:val="single" w:sz="4" w:space="0" w:color="auto"/>
            </w:tcBorders>
            <w:shd w:val="clear" w:color="auto" w:fill="auto"/>
            <w:vAlign w:val="center"/>
            <w:hideMark/>
          </w:tcPr>
          <w:p w14:paraId="2C1FCE26"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1988</w:t>
            </w:r>
          </w:p>
        </w:tc>
        <w:tc>
          <w:tcPr>
            <w:tcW w:w="423" w:type="pct"/>
            <w:tcBorders>
              <w:top w:val="nil"/>
              <w:left w:val="nil"/>
              <w:bottom w:val="single" w:sz="4" w:space="0" w:color="auto"/>
              <w:right w:val="single" w:sz="4" w:space="0" w:color="auto"/>
            </w:tcBorders>
            <w:shd w:val="clear" w:color="auto" w:fill="auto"/>
            <w:vAlign w:val="center"/>
            <w:hideMark/>
          </w:tcPr>
          <w:p w14:paraId="5B344000"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7E8822AD"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47A74F84"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458,769</w:t>
            </w:r>
          </w:p>
        </w:tc>
      </w:tr>
      <w:tr w:rsidR="00FF3606" w:rsidRPr="00FF3606" w14:paraId="42C8A448" w14:textId="77777777" w:rsidTr="00FF3606">
        <w:trPr>
          <w:trHeight w:val="585"/>
        </w:trPr>
        <w:tc>
          <w:tcPr>
            <w:tcW w:w="500" w:type="pct"/>
            <w:tcBorders>
              <w:top w:val="nil"/>
              <w:left w:val="single" w:sz="4" w:space="0" w:color="auto"/>
              <w:bottom w:val="single" w:sz="4" w:space="0" w:color="auto"/>
              <w:right w:val="single" w:sz="4" w:space="0" w:color="auto"/>
            </w:tcBorders>
            <w:shd w:val="clear" w:color="000000" w:fill="E2EFDA"/>
            <w:vAlign w:val="center"/>
            <w:hideMark/>
          </w:tcPr>
          <w:p w14:paraId="0867ACBB"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ТК-2</w:t>
            </w:r>
          </w:p>
        </w:tc>
        <w:tc>
          <w:tcPr>
            <w:tcW w:w="671" w:type="pct"/>
            <w:tcBorders>
              <w:top w:val="nil"/>
              <w:left w:val="nil"/>
              <w:bottom w:val="single" w:sz="4" w:space="0" w:color="auto"/>
              <w:right w:val="single" w:sz="4" w:space="0" w:color="auto"/>
            </w:tcBorders>
            <w:shd w:val="clear" w:color="000000" w:fill="E2EFDA"/>
            <w:vAlign w:val="center"/>
            <w:hideMark/>
          </w:tcPr>
          <w:p w14:paraId="0C5A2DEC"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УТ-10</w:t>
            </w:r>
          </w:p>
        </w:tc>
        <w:tc>
          <w:tcPr>
            <w:tcW w:w="433" w:type="pct"/>
            <w:tcBorders>
              <w:top w:val="nil"/>
              <w:left w:val="nil"/>
              <w:bottom w:val="single" w:sz="4" w:space="0" w:color="auto"/>
              <w:right w:val="single" w:sz="4" w:space="0" w:color="auto"/>
            </w:tcBorders>
            <w:shd w:val="clear" w:color="000000" w:fill="E2EFDA"/>
            <w:noWrap/>
            <w:vAlign w:val="center"/>
            <w:hideMark/>
          </w:tcPr>
          <w:p w14:paraId="7AA05BBF"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16</w:t>
            </w:r>
          </w:p>
        </w:tc>
        <w:tc>
          <w:tcPr>
            <w:tcW w:w="433" w:type="pct"/>
            <w:tcBorders>
              <w:top w:val="nil"/>
              <w:left w:val="nil"/>
              <w:bottom w:val="single" w:sz="4" w:space="0" w:color="auto"/>
              <w:right w:val="single" w:sz="4" w:space="0" w:color="auto"/>
            </w:tcBorders>
            <w:shd w:val="clear" w:color="000000" w:fill="E2EFDA"/>
            <w:noWrap/>
            <w:vAlign w:val="center"/>
            <w:hideMark/>
          </w:tcPr>
          <w:p w14:paraId="74ECA43F"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3565FA73"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0.100</w:t>
            </w:r>
          </w:p>
        </w:tc>
        <w:tc>
          <w:tcPr>
            <w:tcW w:w="820" w:type="pct"/>
            <w:tcBorders>
              <w:top w:val="nil"/>
              <w:left w:val="nil"/>
              <w:bottom w:val="single" w:sz="4" w:space="0" w:color="auto"/>
              <w:right w:val="single" w:sz="4" w:space="0" w:color="auto"/>
            </w:tcBorders>
            <w:shd w:val="clear" w:color="000000" w:fill="E2EFDA"/>
            <w:vAlign w:val="center"/>
            <w:hideMark/>
          </w:tcPr>
          <w:p w14:paraId="2445E778"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000000" w:fill="E2EFDA"/>
            <w:vAlign w:val="center"/>
            <w:hideMark/>
          </w:tcPr>
          <w:p w14:paraId="28CDAA55"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1988</w:t>
            </w:r>
          </w:p>
        </w:tc>
        <w:tc>
          <w:tcPr>
            <w:tcW w:w="423" w:type="pct"/>
            <w:tcBorders>
              <w:top w:val="nil"/>
              <w:left w:val="nil"/>
              <w:bottom w:val="single" w:sz="4" w:space="0" w:color="auto"/>
              <w:right w:val="single" w:sz="4" w:space="0" w:color="auto"/>
            </w:tcBorders>
            <w:shd w:val="clear" w:color="000000" w:fill="E2EFDA"/>
            <w:vAlign w:val="center"/>
            <w:hideMark/>
          </w:tcPr>
          <w:p w14:paraId="750C3A25"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711F9147"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63154A1A"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431,783</w:t>
            </w:r>
          </w:p>
        </w:tc>
      </w:tr>
      <w:tr w:rsidR="00FF3606" w:rsidRPr="00FF3606" w14:paraId="37009944" w14:textId="77777777" w:rsidTr="00FF3606">
        <w:trPr>
          <w:trHeight w:val="585"/>
        </w:trPr>
        <w:tc>
          <w:tcPr>
            <w:tcW w:w="500" w:type="pct"/>
            <w:tcBorders>
              <w:top w:val="nil"/>
              <w:left w:val="single" w:sz="4" w:space="0" w:color="auto"/>
              <w:bottom w:val="single" w:sz="4" w:space="0" w:color="auto"/>
              <w:right w:val="single" w:sz="4" w:space="0" w:color="auto"/>
            </w:tcBorders>
            <w:shd w:val="clear" w:color="auto" w:fill="auto"/>
            <w:vAlign w:val="center"/>
            <w:hideMark/>
          </w:tcPr>
          <w:p w14:paraId="26533A05"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УТ-10</w:t>
            </w:r>
          </w:p>
        </w:tc>
        <w:tc>
          <w:tcPr>
            <w:tcW w:w="671" w:type="pct"/>
            <w:tcBorders>
              <w:top w:val="nil"/>
              <w:left w:val="nil"/>
              <w:bottom w:val="single" w:sz="4" w:space="0" w:color="auto"/>
              <w:right w:val="single" w:sz="4" w:space="0" w:color="auto"/>
            </w:tcBorders>
            <w:shd w:val="clear" w:color="auto" w:fill="auto"/>
            <w:vAlign w:val="center"/>
            <w:hideMark/>
          </w:tcPr>
          <w:p w14:paraId="61E59FD1"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ул. Новая,4</w:t>
            </w:r>
          </w:p>
        </w:tc>
        <w:tc>
          <w:tcPr>
            <w:tcW w:w="433" w:type="pct"/>
            <w:tcBorders>
              <w:top w:val="nil"/>
              <w:left w:val="nil"/>
              <w:bottom w:val="single" w:sz="4" w:space="0" w:color="auto"/>
              <w:right w:val="single" w:sz="4" w:space="0" w:color="auto"/>
            </w:tcBorders>
            <w:shd w:val="clear" w:color="auto" w:fill="auto"/>
            <w:noWrap/>
            <w:vAlign w:val="center"/>
            <w:hideMark/>
          </w:tcPr>
          <w:p w14:paraId="4130F223"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5</w:t>
            </w:r>
          </w:p>
        </w:tc>
        <w:tc>
          <w:tcPr>
            <w:tcW w:w="433" w:type="pct"/>
            <w:tcBorders>
              <w:top w:val="nil"/>
              <w:left w:val="nil"/>
              <w:bottom w:val="single" w:sz="4" w:space="0" w:color="auto"/>
              <w:right w:val="single" w:sz="4" w:space="0" w:color="auto"/>
            </w:tcBorders>
            <w:shd w:val="clear" w:color="auto" w:fill="auto"/>
            <w:noWrap/>
            <w:vAlign w:val="center"/>
            <w:hideMark/>
          </w:tcPr>
          <w:p w14:paraId="0DC6010F"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002355D9"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0.050</w:t>
            </w:r>
          </w:p>
        </w:tc>
        <w:tc>
          <w:tcPr>
            <w:tcW w:w="820" w:type="pct"/>
            <w:tcBorders>
              <w:top w:val="nil"/>
              <w:left w:val="nil"/>
              <w:bottom w:val="single" w:sz="4" w:space="0" w:color="auto"/>
              <w:right w:val="single" w:sz="4" w:space="0" w:color="auto"/>
            </w:tcBorders>
            <w:shd w:val="clear" w:color="auto" w:fill="auto"/>
            <w:vAlign w:val="center"/>
            <w:hideMark/>
          </w:tcPr>
          <w:p w14:paraId="66A11E8D"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auto" w:fill="auto"/>
            <w:vAlign w:val="center"/>
            <w:hideMark/>
          </w:tcPr>
          <w:p w14:paraId="4E1DF452"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1988</w:t>
            </w:r>
          </w:p>
        </w:tc>
        <w:tc>
          <w:tcPr>
            <w:tcW w:w="423" w:type="pct"/>
            <w:tcBorders>
              <w:top w:val="nil"/>
              <w:left w:val="nil"/>
              <w:bottom w:val="single" w:sz="4" w:space="0" w:color="auto"/>
              <w:right w:val="single" w:sz="4" w:space="0" w:color="auto"/>
            </w:tcBorders>
            <w:shd w:val="clear" w:color="auto" w:fill="auto"/>
            <w:vAlign w:val="center"/>
            <w:hideMark/>
          </w:tcPr>
          <w:p w14:paraId="6E32C1A2"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2C3B4782"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7933102D"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110,269</w:t>
            </w:r>
          </w:p>
        </w:tc>
      </w:tr>
      <w:tr w:rsidR="00FF3606" w:rsidRPr="00FF3606" w14:paraId="6E6FF31C" w14:textId="77777777" w:rsidTr="00FF3606">
        <w:trPr>
          <w:trHeight w:val="585"/>
        </w:trPr>
        <w:tc>
          <w:tcPr>
            <w:tcW w:w="500" w:type="pct"/>
            <w:tcBorders>
              <w:top w:val="nil"/>
              <w:left w:val="single" w:sz="4" w:space="0" w:color="auto"/>
              <w:bottom w:val="single" w:sz="4" w:space="0" w:color="auto"/>
              <w:right w:val="single" w:sz="4" w:space="0" w:color="auto"/>
            </w:tcBorders>
            <w:shd w:val="clear" w:color="000000" w:fill="E2EFDA"/>
            <w:vAlign w:val="center"/>
            <w:hideMark/>
          </w:tcPr>
          <w:p w14:paraId="2D04968D"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УТ-10</w:t>
            </w:r>
          </w:p>
        </w:tc>
        <w:tc>
          <w:tcPr>
            <w:tcW w:w="671" w:type="pct"/>
            <w:tcBorders>
              <w:top w:val="nil"/>
              <w:left w:val="nil"/>
              <w:bottom w:val="single" w:sz="4" w:space="0" w:color="auto"/>
              <w:right w:val="single" w:sz="4" w:space="0" w:color="auto"/>
            </w:tcBorders>
            <w:shd w:val="clear" w:color="000000" w:fill="E2EFDA"/>
            <w:vAlign w:val="center"/>
            <w:hideMark/>
          </w:tcPr>
          <w:p w14:paraId="241078B0"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УТ-11</w:t>
            </w:r>
          </w:p>
        </w:tc>
        <w:tc>
          <w:tcPr>
            <w:tcW w:w="433" w:type="pct"/>
            <w:tcBorders>
              <w:top w:val="nil"/>
              <w:left w:val="nil"/>
              <w:bottom w:val="single" w:sz="4" w:space="0" w:color="auto"/>
              <w:right w:val="single" w:sz="4" w:space="0" w:color="auto"/>
            </w:tcBorders>
            <w:shd w:val="clear" w:color="000000" w:fill="E2EFDA"/>
            <w:noWrap/>
            <w:vAlign w:val="center"/>
            <w:hideMark/>
          </w:tcPr>
          <w:p w14:paraId="26F2CD22"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49,5</w:t>
            </w:r>
          </w:p>
        </w:tc>
        <w:tc>
          <w:tcPr>
            <w:tcW w:w="433" w:type="pct"/>
            <w:tcBorders>
              <w:top w:val="nil"/>
              <w:left w:val="nil"/>
              <w:bottom w:val="single" w:sz="4" w:space="0" w:color="auto"/>
              <w:right w:val="single" w:sz="4" w:space="0" w:color="auto"/>
            </w:tcBorders>
            <w:shd w:val="clear" w:color="000000" w:fill="E2EFDA"/>
            <w:noWrap/>
            <w:vAlign w:val="center"/>
            <w:hideMark/>
          </w:tcPr>
          <w:p w14:paraId="4BB458FC"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60C687E6"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0.100</w:t>
            </w:r>
          </w:p>
        </w:tc>
        <w:tc>
          <w:tcPr>
            <w:tcW w:w="820" w:type="pct"/>
            <w:tcBorders>
              <w:top w:val="nil"/>
              <w:left w:val="nil"/>
              <w:bottom w:val="single" w:sz="4" w:space="0" w:color="auto"/>
              <w:right w:val="single" w:sz="4" w:space="0" w:color="auto"/>
            </w:tcBorders>
            <w:shd w:val="clear" w:color="000000" w:fill="E2EFDA"/>
            <w:vAlign w:val="center"/>
            <w:hideMark/>
          </w:tcPr>
          <w:p w14:paraId="3B585FEA"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000000" w:fill="E2EFDA"/>
            <w:vAlign w:val="center"/>
            <w:hideMark/>
          </w:tcPr>
          <w:p w14:paraId="48647A49"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1988</w:t>
            </w:r>
          </w:p>
        </w:tc>
        <w:tc>
          <w:tcPr>
            <w:tcW w:w="423" w:type="pct"/>
            <w:tcBorders>
              <w:top w:val="nil"/>
              <w:left w:val="nil"/>
              <w:bottom w:val="single" w:sz="4" w:space="0" w:color="auto"/>
              <w:right w:val="single" w:sz="4" w:space="0" w:color="auto"/>
            </w:tcBorders>
            <w:shd w:val="clear" w:color="000000" w:fill="E2EFDA"/>
            <w:vAlign w:val="center"/>
            <w:hideMark/>
          </w:tcPr>
          <w:p w14:paraId="51B41A09"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0557AB1B"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0F4BEA80"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1 335,83</w:t>
            </w:r>
          </w:p>
        </w:tc>
      </w:tr>
      <w:tr w:rsidR="00FF3606" w:rsidRPr="00FF3606" w14:paraId="2BFB5E93" w14:textId="77777777" w:rsidTr="00FF3606">
        <w:trPr>
          <w:trHeight w:val="585"/>
        </w:trPr>
        <w:tc>
          <w:tcPr>
            <w:tcW w:w="500" w:type="pct"/>
            <w:tcBorders>
              <w:top w:val="nil"/>
              <w:left w:val="single" w:sz="4" w:space="0" w:color="auto"/>
              <w:bottom w:val="single" w:sz="4" w:space="0" w:color="auto"/>
              <w:right w:val="single" w:sz="4" w:space="0" w:color="auto"/>
            </w:tcBorders>
            <w:shd w:val="clear" w:color="auto" w:fill="auto"/>
            <w:vAlign w:val="center"/>
            <w:hideMark/>
          </w:tcPr>
          <w:p w14:paraId="57CE655E"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УТ-11</w:t>
            </w:r>
          </w:p>
        </w:tc>
        <w:tc>
          <w:tcPr>
            <w:tcW w:w="671" w:type="pct"/>
            <w:tcBorders>
              <w:top w:val="nil"/>
              <w:left w:val="nil"/>
              <w:bottom w:val="single" w:sz="4" w:space="0" w:color="auto"/>
              <w:right w:val="single" w:sz="4" w:space="0" w:color="auto"/>
            </w:tcBorders>
            <w:shd w:val="clear" w:color="auto" w:fill="auto"/>
            <w:vAlign w:val="center"/>
            <w:hideMark/>
          </w:tcPr>
          <w:p w14:paraId="2413AC14"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ул. Новая,5</w:t>
            </w:r>
          </w:p>
        </w:tc>
        <w:tc>
          <w:tcPr>
            <w:tcW w:w="433" w:type="pct"/>
            <w:tcBorders>
              <w:top w:val="nil"/>
              <w:left w:val="nil"/>
              <w:bottom w:val="single" w:sz="4" w:space="0" w:color="auto"/>
              <w:right w:val="single" w:sz="4" w:space="0" w:color="auto"/>
            </w:tcBorders>
            <w:shd w:val="clear" w:color="auto" w:fill="auto"/>
            <w:noWrap/>
            <w:vAlign w:val="center"/>
            <w:hideMark/>
          </w:tcPr>
          <w:p w14:paraId="21BD4872"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5</w:t>
            </w:r>
          </w:p>
        </w:tc>
        <w:tc>
          <w:tcPr>
            <w:tcW w:w="433" w:type="pct"/>
            <w:tcBorders>
              <w:top w:val="nil"/>
              <w:left w:val="nil"/>
              <w:bottom w:val="single" w:sz="4" w:space="0" w:color="auto"/>
              <w:right w:val="single" w:sz="4" w:space="0" w:color="auto"/>
            </w:tcBorders>
            <w:shd w:val="clear" w:color="auto" w:fill="auto"/>
            <w:noWrap/>
            <w:vAlign w:val="center"/>
            <w:hideMark/>
          </w:tcPr>
          <w:p w14:paraId="7590F455"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54FA668D"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0.050</w:t>
            </w:r>
          </w:p>
        </w:tc>
        <w:tc>
          <w:tcPr>
            <w:tcW w:w="820" w:type="pct"/>
            <w:tcBorders>
              <w:top w:val="nil"/>
              <w:left w:val="nil"/>
              <w:bottom w:val="single" w:sz="4" w:space="0" w:color="auto"/>
              <w:right w:val="single" w:sz="4" w:space="0" w:color="auto"/>
            </w:tcBorders>
            <w:shd w:val="clear" w:color="auto" w:fill="auto"/>
            <w:vAlign w:val="center"/>
            <w:hideMark/>
          </w:tcPr>
          <w:p w14:paraId="253D0ADD"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auto" w:fill="auto"/>
            <w:vAlign w:val="center"/>
            <w:hideMark/>
          </w:tcPr>
          <w:p w14:paraId="31D67962"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1988</w:t>
            </w:r>
          </w:p>
        </w:tc>
        <w:tc>
          <w:tcPr>
            <w:tcW w:w="423" w:type="pct"/>
            <w:tcBorders>
              <w:top w:val="nil"/>
              <w:left w:val="nil"/>
              <w:bottom w:val="single" w:sz="4" w:space="0" w:color="auto"/>
              <w:right w:val="single" w:sz="4" w:space="0" w:color="auto"/>
            </w:tcBorders>
            <w:shd w:val="clear" w:color="auto" w:fill="auto"/>
            <w:vAlign w:val="center"/>
            <w:hideMark/>
          </w:tcPr>
          <w:p w14:paraId="0BFB67D1"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46CA6DC7"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5EE2559D"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110,269</w:t>
            </w:r>
          </w:p>
        </w:tc>
      </w:tr>
      <w:tr w:rsidR="00FF3606" w:rsidRPr="00FF3606" w14:paraId="4D19B171" w14:textId="77777777" w:rsidTr="00FF3606">
        <w:trPr>
          <w:trHeight w:val="585"/>
        </w:trPr>
        <w:tc>
          <w:tcPr>
            <w:tcW w:w="500" w:type="pct"/>
            <w:tcBorders>
              <w:top w:val="nil"/>
              <w:left w:val="single" w:sz="4" w:space="0" w:color="auto"/>
              <w:bottom w:val="single" w:sz="4" w:space="0" w:color="auto"/>
              <w:right w:val="single" w:sz="4" w:space="0" w:color="auto"/>
            </w:tcBorders>
            <w:shd w:val="clear" w:color="000000" w:fill="E2EFDA"/>
            <w:vAlign w:val="center"/>
            <w:hideMark/>
          </w:tcPr>
          <w:p w14:paraId="6567EE83"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УТ-11</w:t>
            </w:r>
          </w:p>
        </w:tc>
        <w:tc>
          <w:tcPr>
            <w:tcW w:w="671" w:type="pct"/>
            <w:tcBorders>
              <w:top w:val="nil"/>
              <w:left w:val="nil"/>
              <w:bottom w:val="single" w:sz="4" w:space="0" w:color="auto"/>
              <w:right w:val="single" w:sz="4" w:space="0" w:color="auto"/>
            </w:tcBorders>
            <w:shd w:val="clear" w:color="000000" w:fill="E2EFDA"/>
            <w:vAlign w:val="center"/>
            <w:hideMark/>
          </w:tcPr>
          <w:p w14:paraId="5F3611DF"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ТК-3</w:t>
            </w:r>
          </w:p>
        </w:tc>
        <w:tc>
          <w:tcPr>
            <w:tcW w:w="433" w:type="pct"/>
            <w:tcBorders>
              <w:top w:val="nil"/>
              <w:left w:val="nil"/>
              <w:bottom w:val="single" w:sz="4" w:space="0" w:color="auto"/>
              <w:right w:val="single" w:sz="4" w:space="0" w:color="auto"/>
            </w:tcBorders>
            <w:shd w:val="clear" w:color="000000" w:fill="E2EFDA"/>
            <w:noWrap/>
            <w:vAlign w:val="center"/>
            <w:hideMark/>
          </w:tcPr>
          <w:p w14:paraId="385882A3"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19</w:t>
            </w:r>
          </w:p>
        </w:tc>
        <w:tc>
          <w:tcPr>
            <w:tcW w:w="433" w:type="pct"/>
            <w:tcBorders>
              <w:top w:val="nil"/>
              <w:left w:val="nil"/>
              <w:bottom w:val="single" w:sz="4" w:space="0" w:color="auto"/>
              <w:right w:val="single" w:sz="4" w:space="0" w:color="auto"/>
            </w:tcBorders>
            <w:shd w:val="clear" w:color="000000" w:fill="E2EFDA"/>
            <w:noWrap/>
            <w:vAlign w:val="center"/>
            <w:hideMark/>
          </w:tcPr>
          <w:p w14:paraId="36986CE6"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10968A8D"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0.100</w:t>
            </w:r>
          </w:p>
        </w:tc>
        <w:tc>
          <w:tcPr>
            <w:tcW w:w="820" w:type="pct"/>
            <w:tcBorders>
              <w:top w:val="nil"/>
              <w:left w:val="nil"/>
              <w:bottom w:val="single" w:sz="4" w:space="0" w:color="auto"/>
              <w:right w:val="single" w:sz="4" w:space="0" w:color="auto"/>
            </w:tcBorders>
            <w:shd w:val="clear" w:color="000000" w:fill="E2EFDA"/>
            <w:vAlign w:val="center"/>
            <w:hideMark/>
          </w:tcPr>
          <w:p w14:paraId="7A4DF246"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000000" w:fill="E2EFDA"/>
            <w:vAlign w:val="center"/>
            <w:hideMark/>
          </w:tcPr>
          <w:p w14:paraId="1B546A55"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1988</w:t>
            </w:r>
          </w:p>
        </w:tc>
        <w:tc>
          <w:tcPr>
            <w:tcW w:w="423" w:type="pct"/>
            <w:tcBorders>
              <w:top w:val="nil"/>
              <w:left w:val="nil"/>
              <w:bottom w:val="single" w:sz="4" w:space="0" w:color="auto"/>
              <w:right w:val="single" w:sz="4" w:space="0" w:color="auto"/>
            </w:tcBorders>
            <w:shd w:val="clear" w:color="000000" w:fill="E2EFDA"/>
            <w:vAlign w:val="center"/>
            <w:hideMark/>
          </w:tcPr>
          <w:p w14:paraId="107FFEF2"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19644902"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375182F5"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512,742</w:t>
            </w:r>
          </w:p>
        </w:tc>
      </w:tr>
      <w:tr w:rsidR="00FF3606" w:rsidRPr="00FF3606" w14:paraId="093C76B1" w14:textId="77777777" w:rsidTr="00FF3606">
        <w:trPr>
          <w:trHeight w:val="585"/>
        </w:trPr>
        <w:tc>
          <w:tcPr>
            <w:tcW w:w="500" w:type="pct"/>
            <w:tcBorders>
              <w:top w:val="nil"/>
              <w:left w:val="single" w:sz="4" w:space="0" w:color="auto"/>
              <w:bottom w:val="single" w:sz="4" w:space="0" w:color="auto"/>
              <w:right w:val="single" w:sz="4" w:space="0" w:color="auto"/>
            </w:tcBorders>
            <w:shd w:val="clear" w:color="auto" w:fill="auto"/>
            <w:vAlign w:val="center"/>
            <w:hideMark/>
          </w:tcPr>
          <w:p w14:paraId="6DB91DFB"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ТК-3</w:t>
            </w:r>
          </w:p>
        </w:tc>
        <w:tc>
          <w:tcPr>
            <w:tcW w:w="671" w:type="pct"/>
            <w:tcBorders>
              <w:top w:val="nil"/>
              <w:left w:val="nil"/>
              <w:bottom w:val="single" w:sz="4" w:space="0" w:color="auto"/>
              <w:right w:val="single" w:sz="4" w:space="0" w:color="auto"/>
            </w:tcBorders>
            <w:shd w:val="clear" w:color="auto" w:fill="auto"/>
            <w:vAlign w:val="center"/>
            <w:hideMark/>
          </w:tcPr>
          <w:p w14:paraId="71C00F88"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УТ-13</w:t>
            </w:r>
          </w:p>
        </w:tc>
        <w:tc>
          <w:tcPr>
            <w:tcW w:w="433" w:type="pct"/>
            <w:tcBorders>
              <w:top w:val="nil"/>
              <w:left w:val="nil"/>
              <w:bottom w:val="single" w:sz="4" w:space="0" w:color="auto"/>
              <w:right w:val="single" w:sz="4" w:space="0" w:color="auto"/>
            </w:tcBorders>
            <w:shd w:val="clear" w:color="auto" w:fill="auto"/>
            <w:noWrap/>
            <w:vAlign w:val="center"/>
            <w:hideMark/>
          </w:tcPr>
          <w:p w14:paraId="7020BD3A"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66</w:t>
            </w:r>
          </w:p>
        </w:tc>
        <w:tc>
          <w:tcPr>
            <w:tcW w:w="433" w:type="pct"/>
            <w:tcBorders>
              <w:top w:val="nil"/>
              <w:left w:val="nil"/>
              <w:bottom w:val="single" w:sz="4" w:space="0" w:color="auto"/>
              <w:right w:val="single" w:sz="4" w:space="0" w:color="auto"/>
            </w:tcBorders>
            <w:shd w:val="clear" w:color="auto" w:fill="auto"/>
            <w:noWrap/>
            <w:vAlign w:val="center"/>
            <w:hideMark/>
          </w:tcPr>
          <w:p w14:paraId="33085EC5"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6328796A"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0.100</w:t>
            </w:r>
          </w:p>
        </w:tc>
        <w:tc>
          <w:tcPr>
            <w:tcW w:w="820" w:type="pct"/>
            <w:tcBorders>
              <w:top w:val="nil"/>
              <w:left w:val="nil"/>
              <w:bottom w:val="single" w:sz="4" w:space="0" w:color="auto"/>
              <w:right w:val="single" w:sz="4" w:space="0" w:color="auto"/>
            </w:tcBorders>
            <w:shd w:val="clear" w:color="auto" w:fill="auto"/>
            <w:vAlign w:val="center"/>
            <w:hideMark/>
          </w:tcPr>
          <w:p w14:paraId="22C6CD26"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auto" w:fill="auto"/>
            <w:vAlign w:val="center"/>
            <w:hideMark/>
          </w:tcPr>
          <w:p w14:paraId="3FB8E506"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1988</w:t>
            </w:r>
          </w:p>
        </w:tc>
        <w:tc>
          <w:tcPr>
            <w:tcW w:w="423" w:type="pct"/>
            <w:tcBorders>
              <w:top w:val="nil"/>
              <w:left w:val="nil"/>
              <w:bottom w:val="single" w:sz="4" w:space="0" w:color="auto"/>
              <w:right w:val="single" w:sz="4" w:space="0" w:color="auto"/>
            </w:tcBorders>
            <w:shd w:val="clear" w:color="auto" w:fill="auto"/>
            <w:vAlign w:val="center"/>
            <w:hideMark/>
          </w:tcPr>
          <w:p w14:paraId="3336F631"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5E8F7590"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409E0541"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1 781,10</w:t>
            </w:r>
          </w:p>
        </w:tc>
      </w:tr>
      <w:tr w:rsidR="00FF3606" w:rsidRPr="00FF3606" w14:paraId="67E8E810" w14:textId="77777777" w:rsidTr="00FF3606">
        <w:trPr>
          <w:trHeight w:val="585"/>
        </w:trPr>
        <w:tc>
          <w:tcPr>
            <w:tcW w:w="500" w:type="pct"/>
            <w:tcBorders>
              <w:top w:val="nil"/>
              <w:left w:val="single" w:sz="4" w:space="0" w:color="auto"/>
              <w:bottom w:val="single" w:sz="4" w:space="0" w:color="auto"/>
              <w:right w:val="single" w:sz="4" w:space="0" w:color="auto"/>
            </w:tcBorders>
            <w:shd w:val="clear" w:color="000000" w:fill="E2EFDA"/>
            <w:vAlign w:val="center"/>
            <w:hideMark/>
          </w:tcPr>
          <w:p w14:paraId="6FA2233D"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УТ-13</w:t>
            </w:r>
          </w:p>
        </w:tc>
        <w:tc>
          <w:tcPr>
            <w:tcW w:w="671" w:type="pct"/>
            <w:tcBorders>
              <w:top w:val="nil"/>
              <w:left w:val="nil"/>
              <w:bottom w:val="single" w:sz="4" w:space="0" w:color="auto"/>
              <w:right w:val="single" w:sz="4" w:space="0" w:color="auto"/>
            </w:tcBorders>
            <w:shd w:val="clear" w:color="000000" w:fill="E2EFDA"/>
            <w:vAlign w:val="center"/>
            <w:hideMark/>
          </w:tcPr>
          <w:p w14:paraId="3A2ECB2E"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ул. Новая</w:t>
            </w:r>
          </w:p>
        </w:tc>
        <w:tc>
          <w:tcPr>
            <w:tcW w:w="433" w:type="pct"/>
            <w:tcBorders>
              <w:top w:val="nil"/>
              <w:left w:val="nil"/>
              <w:bottom w:val="single" w:sz="4" w:space="0" w:color="auto"/>
              <w:right w:val="single" w:sz="4" w:space="0" w:color="auto"/>
            </w:tcBorders>
            <w:shd w:val="clear" w:color="000000" w:fill="E2EFDA"/>
            <w:noWrap/>
            <w:vAlign w:val="center"/>
            <w:hideMark/>
          </w:tcPr>
          <w:p w14:paraId="30356C78"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2</w:t>
            </w:r>
          </w:p>
        </w:tc>
        <w:tc>
          <w:tcPr>
            <w:tcW w:w="433" w:type="pct"/>
            <w:tcBorders>
              <w:top w:val="nil"/>
              <w:left w:val="nil"/>
              <w:bottom w:val="single" w:sz="4" w:space="0" w:color="auto"/>
              <w:right w:val="single" w:sz="4" w:space="0" w:color="auto"/>
            </w:tcBorders>
            <w:shd w:val="clear" w:color="000000" w:fill="E2EFDA"/>
            <w:noWrap/>
            <w:vAlign w:val="center"/>
            <w:hideMark/>
          </w:tcPr>
          <w:p w14:paraId="0C8EF962"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6401EA82"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0.050</w:t>
            </w:r>
          </w:p>
        </w:tc>
        <w:tc>
          <w:tcPr>
            <w:tcW w:w="820" w:type="pct"/>
            <w:tcBorders>
              <w:top w:val="nil"/>
              <w:left w:val="nil"/>
              <w:bottom w:val="single" w:sz="4" w:space="0" w:color="auto"/>
              <w:right w:val="single" w:sz="4" w:space="0" w:color="auto"/>
            </w:tcBorders>
            <w:shd w:val="clear" w:color="000000" w:fill="E2EFDA"/>
            <w:vAlign w:val="center"/>
            <w:hideMark/>
          </w:tcPr>
          <w:p w14:paraId="388E6920"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000000" w:fill="E2EFDA"/>
            <w:vAlign w:val="center"/>
            <w:hideMark/>
          </w:tcPr>
          <w:p w14:paraId="4A63B9AE"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1988</w:t>
            </w:r>
          </w:p>
        </w:tc>
        <w:tc>
          <w:tcPr>
            <w:tcW w:w="423" w:type="pct"/>
            <w:tcBorders>
              <w:top w:val="nil"/>
              <w:left w:val="nil"/>
              <w:bottom w:val="single" w:sz="4" w:space="0" w:color="auto"/>
              <w:right w:val="single" w:sz="4" w:space="0" w:color="auto"/>
            </w:tcBorders>
            <w:shd w:val="clear" w:color="000000" w:fill="E2EFDA"/>
            <w:vAlign w:val="center"/>
            <w:hideMark/>
          </w:tcPr>
          <w:p w14:paraId="6ED725DE"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4ED4B7CC"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519BFA94"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44,108</w:t>
            </w:r>
          </w:p>
        </w:tc>
      </w:tr>
      <w:tr w:rsidR="00FF3606" w:rsidRPr="00FF3606" w14:paraId="5EC6455C" w14:textId="77777777" w:rsidTr="00FF3606">
        <w:trPr>
          <w:trHeight w:val="585"/>
        </w:trPr>
        <w:tc>
          <w:tcPr>
            <w:tcW w:w="500" w:type="pct"/>
            <w:tcBorders>
              <w:top w:val="nil"/>
              <w:left w:val="single" w:sz="4" w:space="0" w:color="auto"/>
              <w:bottom w:val="single" w:sz="4" w:space="0" w:color="auto"/>
              <w:right w:val="single" w:sz="4" w:space="0" w:color="auto"/>
            </w:tcBorders>
            <w:shd w:val="clear" w:color="auto" w:fill="auto"/>
            <w:vAlign w:val="center"/>
            <w:hideMark/>
          </w:tcPr>
          <w:p w14:paraId="6D1BA805"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ТК-3</w:t>
            </w:r>
          </w:p>
        </w:tc>
        <w:tc>
          <w:tcPr>
            <w:tcW w:w="671" w:type="pct"/>
            <w:tcBorders>
              <w:top w:val="nil"/>
              <w:left w:val="nil"/>
              <w:bottom w:val="single" w:sz="4" w:space="0" w:color="auto"/>
              <w:right w:val="single" w:sz="4" w:space="0" w:color="auto"/>
            </w:tcBorders>
            <w:shd w:val="clear" w:color="auto" w:fill="auto"/>
            <w:vAlign w:val="center"/>
            <w:hideMark/>
          </w:tcPr>
          <w:p w14:paraId="5909AB78"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УТ-12</w:t>
            </w:r>
          </w:p>
        </w:tc>
        <w:tc>
          <w:tcPr>
            <w:tcW w:w="433" w:type="pct"/>
            <w:tcBorders>
              <w:top w:val="nil"/>
              <w:left w:val="nil"/>
              <w:bottom w:val="single" w:sz="4" w:space="0" w:color="auto"/>
              <w:right w:val="single" w:sz="4" w:space="0" w:color="auto"/>
            </w:tcBorders>
            <w:shd w:val="clear" w:color="auto" w:fill="auto"/>
            <w:noWrap/>
            <w:vAlign w:val="center"/>
            <w:hideMark/>
          </w:tcPr>
          <w:p w14:paraId="63040AE9"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17</w:t>
            </w:r>
          </w:p>
        </w:tc>
        <w:tc>
          <w:tcPr>
            <w:tcW w:w="433" w:type="pct"/>
            <w:tcBorders>
              <w:top w:val="nil"/>
              <w:left w:val="nil"/>
              <w:bottom w:val="single" w:sz="4" w:space="0" w:color="auto"/>
              <w:right w:val="single" w:sz="4" w:space="0" w:color="auto"/>
            </w:tcBorders>
            <w:shd w:val="clear" w:color="auto" w:fill="auto"/>
            <w:noWrap/>
            <w:vAlign w:val="center"/>
            <w:hideMark/>
          </w:tcPr>
          <w:p w14:paraId="2D237133"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43BA823A"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0.100</w:t>
            </w:r>
          </w:p>
        </w:tc>
        <w:tc>
          <w:tcPr>
            <w:tcW w:w="820" w:type="pct"/>
            <w:tcBorders>
              <w:top w:val="nil"/>
              <w:left w:val="nil"/>
              <w:bottom w:val="single" w:sz="4" w:space="0" w:color="auto"/>
              <w:right w:val="single" w:sz="4" w:space="0" w:color="auto"/>
            </w:tcBorders>
            <w:shd w:val="clear" w:color="auto" w:fill="auto"/>
            <w:vAlign w:val="center"/>
            <w:hideMark/>
          </w:tcPr>
          <w:p w14:paraId="6522B699"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auto" w:fill="auto"/>
            <w:vAlign w:val="center"/>
            <w:hideMark/>
          </w:tcPr>
          <w:p w14:paraId="7FC3E904"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1988</w:t>
            </w:r>
          </w:p>
        </w:tc>
        <w:tc>
          <w:tcPr>
            <w:tcW w:w="423" w:type="pct"/>
            <w:tcBorders>
              <w:top w:val="nil"/>
              <w:left w:val="nil"/>
              <w:bottom w:val="single" w:sz="4" w:space="0" w:color="auto"/>
              <w:right w:val="single" w:sz="4" w:space="0" w:color="auto"/>
            </w:tcBorders>
            <w:shd w:val="clear" w:color="auto" w:fill="auto"/>
            <w:vAlign w:val="center"/>
            <w:hideMark/>
          </w:tcPr>
          <w:p w14:paraId="19CF2BB4"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3BCC4593"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2695E02F"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458,769</w:t>
            </w:r>
          </w:p>
        </w:tc>
      </w:tr>
      <w:tr w:rsidR="00FF3606" w:rsidRPr="00FF3606" w14:paraId="2FC39817" w14:textId="77777777" w:rsidTr="00FF3606">
        <w:trPr>
          <w:trHeight w:val="585"/>
        </w:trPr>
        <w:tc>
          <w:tcPr>
            <w:tcW w:w="500" w:type="pct"/>
            <w:tcBorders>
              <w:top w:val="nil"/>
              <w:left w:val="single" w:sz="4" w:space="0" w:color="auto"/>
              <w:bottom w:val="single" w:sz="4" w:space="0" w:color="auto"/>
              <w:right w:val="single" w:sz="4" w:space="0" w:color="auto"/>
            </w:tcBorders>
            <w:shd w:val="clear" w:color="000000" w:fill="E2EFDA"/>
            <w:vAlign w:val="center"/>
            <w:hideMark/>
          </w:tcPr>
          <w:p w14:paraId="775FD5E7"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УТ-12</w:t>
            </w:r>
          </w:p>
        </w:tc>
        <w:tc>
          <w:tcPr>
            <w:tcW w:w="671" w:type="pct"/>
            <w:tcBorders>
              <w:top w:val="nil"/>
              <w:left w:val="nil"/>
              <w:bottom w:val="single" w:sz="4" w:space="0" w:color="auto"/>
              <w:right w:val="single" w:sz="4" w:space="0" w:color="auto"/>
            </w:tcBorders>
            <w:shd w:val="clear" w:color="000000" w:fill="E2EFDA"/>
            <w:vAlign w:val="center"/>
            <w:hideMark/>
          </w:tcPr>
          <w:p w14:paraId="329DE5F2"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ул. Новая,7</w:t>
            </w:r>
          </w:p>
        </w:tc>
        <w:tc>
          <w:tcPr>
            <w:tcW w:w="433" w:type="pct"/>
            <w:tcBorders>
              <w:top w:val="nil"/>
              <w:left w:val="nil"/>
              <w:bottom w:val="single" w:sz="4" w:space="0" w:color="auto"/>
              <w:right w:val="single" w:sz="4" w:space="0" w:color="auto"/>
            </w:tcBorders>
            <w:shd w:val="clear" w:color="000000" w:fill="E2EFDA"/>
            <w:noWrap/>
            <w:vAlign w:val="center"/>
            <w:hideMark/>
          </w:tcPr>
          <w:p w14:paraId="6E8B4576"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42</w:t>
            </w:r>
          </w:p>
        </w:tc>
        <w:tc>
          <w:tcPr>
            <w:tcW w:w="433" w:type="pct"/>
            <w:tcBorders>
              <w:top w:val="nil"/>
              <w:left w:val="nil"/>
              <w:bottom w:val="single" w:sz="4" w:space="0" w:color="auto"/>
              <w:right w:val="single" w:sz="4" w:space="0" w:color="auto"/>
            </w:tcBorders>
            <w:shd w:val="clear" w:color="000000" w:fill="E2EFDA"/>
            <w:noWrap/>
            <w:vAlign w:val="center"/>
            <w:hideMark/>
          </w:tcPr>
          <w:p w14:paraId="6FF4A3D2"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000000" w:fill="E2EFDA"/>
            <w:noWrap/>
            <w:vAlign w:val="center"/>
            <w:hideMark/>
          </w:tcPr>
          <w:p w14:paraId="173D951F"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0.069</w:t>
            </w:r>
          </w:p>
        </w:tc>
        <w:tc>
          <w:tcPr>
            <w:tcW w:w="820" w:type="pct"/>
            <w:tcBorders>
              <w:top w:val="nil"/>
              <w:left w:val="nil"/>
              <w:bottom w:val="single" w:sz="4" w:space="0" w:color="auto"/>
              <w:right w:val="single" w:sz="4" w:space="0" w:color="auto"/>
            </w:tcBorders>
            <w:shd w:val="clear" w:color="000000" w:fill="E2EFDA"/>
            <w:vAlign w:val="center"/>
            <w:hideMark/>
          </w:tcPr>
          <w:p w14:paraId="308E740B"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000000" w:fill="E2EFDA"/>
            <w:vAlign w:val="center"/>
            <w:hideMark/>
          </w:tcPr>
          <w:p w14:paraId="6406A329"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1988</w:t>
            </w:r>
          </w:p>
        </w:tc>
        <w:tc>
          <w:tcPr>
            <w:tcW w:w="423" w:type="pct"/>
            <w:tcBorders>
              <w:top w:val="nil"/>
              <w:left w:val="nil"/>
              <w:bottom w:val="single" w:sz="4" w:space="0" w:color="auto"/>
              <w:right w:val="single" w:sz="4" w:space="0" w:color="auto"/>
            </w:tcBorders>
            <w:shd w:val="clear" w:color="000000" w:fill="E2EFDA"/>
            <w:vAlign w:val="center"/>
            <w:hideMark/>
          </w:tcPr>
          <w:p w14:paraId="6DAE3B93"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503074E1"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6E00CCF4"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926,261</w:t>
            </w:r>
          </w:p>
        </w:tc>
      </w:tr>
      <w:tr w:rsidR="00FF3606" w:rsidRPr="00FF3606" w14:paraId="2A084418" w14:textId="77777777" w:rsidTr="00FF3606">
        <w:trPr>
          <w:trHeight w:val="585"/>
        </w:trPr>
        <w:tc>
          <w:tcPr>
            <w:tcW w:w="500" w:type="pct"/>
            <w:tcBorders>
              <w:top w:val="nil"/>
              <w:left w:val="single" w:sz="4" w:space="0" w:color="auto"/>
              <w:bottom w:val="single" w:sz="4" w:space="0" w:color="auto"/>
              <w:right w:val="single" w:sz="4" w:space="0" w:color="auto"/>
            </w:tcBorders>
            <w:shd w:val="clear" w:color="auto" w:fill="auto"/>
            <w:vAlign w:val="center"/>
            <w:hideMark/>
          </w:tcPr>
          <w:p w14:paraId="7DAE701C"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УТ-12</w:t>
            </w:r>
          </w:p>
        </w:tc>
        <w:tc>
          <w:tcPr>
            <w:tcW w:w="671" w:type="pct"/>
            <w:tcBorders>
              <w:top w:val="nil"/>
              <w:left w:val="nil"/>
              <w:bottom w:val="single" w:sz="4" w:space="0" w:color="auto"/>
              <w:right w:val="single" w:sz="4" w:space="0" w:color="auto"/>
            </w:tcBorders>
            <w:shd w:val="clear" w:color="auto" w:fill="auto"/>
            <w:vAlign w:val="center"/>
            <w:hideMark/>
          </w:tcPr>
          <w:p w14:paraId="280FE67F"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ул. Новая,6</w:t>
            </w:r>
          </w:p>
        </w:tc>
        <w:tc>
          <w:tcPr>
            <w:tcW w:w="433" w:type="pct"/>
            <w:tcBorders>
              <w:top w:val="nil"/>
              <w:left w:val="nil"/>
              <w:bottom w:val="single" w:sz="4" w:space="0" w:color="auto"/>
              <w:right w:val="single" w:sz="4" w:space="0" w:color="auto"/>
            </w:tcBorders>
            <w:shd w:val="clear" w:color="auto" w:fill="auto"/>
            <w:noWrap/>
            <w:vAlign w:val="center"/>
            <w:hideMark/>
          </w:tcPr>
          <w:p w14:paraId="050A6796"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5</w:t>
            </w:r>
          </w:p>
        </w:tc>
        <w:tc>
          <w:tcPr>
            <w:tcW w:w="433" w:type="pct"/>
            <w:tcBorders>
              <w:top w:val="nil"/>
              <w:left w:val="nil"/>
              <w:bottom w:val="single" w:sz="4" w:space="0" w:color="auto"/>
              <w:right w:val="single" w:sz="4" w:space="0" w:color="auto"/>
            </w:tcBorders>
            <w:shd w:val="clear" w:color="auto" w:fill="auto"/>
            <w:noWrap/>
            <w:vAlign w:val="center"/>
            <w:hideMark/>
          </w:tcPr>
          <w:p w14:paraId="7B34A9F9"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2E69B669"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0.050</w:t>
            </w:r>
          </w:p>
        </w:tc>
        <w:tc>
          <w:tcPr>
            <w:tcW w:w="820" w:type="pct"/>
            <w:tcBorders>
              <w:top w:val="nil"/>
              <w:left w:val="nil"/>
              <w:bottom w:val="single" w:sz="4" w:space="0" w:color="auto"/>
              <w:right w:val="single" w:sz="4" w:space="0" w:color="auto"/>
            </w:tcBorders>
            <w:shd w:val="clear" w:color="auto" w:fill="auto"/>
            <w:vAlign w:val="center"/>
            <w:hideMark/>
          </w:tcPr>
          <w:p w14:paraId="2887A4DA"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auto" w:fill="auto"/>
            <w:vAlign w:val="center"/>
            <w:hideMark/>
          </w:tcPr>
          <w:p w14:paraId="76CBF657"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1988</w:t>
            </w:r>
          </w:p>
        </w:tc>
        <w:tc>
          <w:tcPr>
            <w:tcW w:w="423" w:type="pct"/>
            <w:tcBorders>
              <w:top w:val="nil"/>
              <w:left w:val="nil"/>
              <w:bottom w:val="single" w:sz="4" w:space="0" w:color="auto"/>
              <w:right w:val="single" w:sz="4" w:space="0" w:color="auto"/>
            </w:tcBorders>
            <w:shd w:val="clear" w:color="auto" w:fill="auto"/>
            <w:vAlign w:val="center"/>
            <w:hideMark/>
          </w:tcPr>
          <w:p w14:paraId="09B65BD3"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33ED56A4"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332192C4"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110,269</w:t>
            </w:r>
          </w:p>
        </w:tc>
      </w:tr>
      <w:tr w:rsidR="00FF3606" w:rsidRPr="00FF3606" w14:paraId="3F399762" w14:textId="77777777" w:rsidTr="00FF3606">
        <w:trPr>
          <w:trHeight w:val="585"/>
        </w:trPr>
        <w:tc>
          <w:tcPr>
            <w:tcW w:w="500" w:type="pct"/>
            <w:tcBorders>
              <w:top w:val="nil"/>
              <w:left w:val="single" w:sz="4" w:space="0" w:color="auto"/>
              <w:bottom w:val="single" w:sz="4" w:space="0" w:color="auto"/>
              <w:right w:val="single" w:sz="4" w:space="0" w:color="auto"/>
            </w:tcBorders>
            <w:shd w:val="clear" w:color="000000" w:fill="E2EFDA"/>
            <w:vAlign w:val="center"/>
            <w:hideMark/>
          </w:tcPr>
          <w:p w14:paraId="1A290CDC"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ТК-2</w:t>
            </w:r>
          </w:p>
        </w:tc>
        <w:tc>
          <w:tcPr>
            <w:tcW w:w="671" w:type="pct"/>
            <w:tcBorders>
              <w:top w:val="nil"/>
              <w:left w:val="nil"/>
              <w:bottom w:val="single" w:sz="4" w:space="0" w:color="auto"/>
              <w:right w:val="single" w:sz="4" w:space="0" w:color="auto"/>
            </w:tcBorders>
            <w:shd w:val="clear" w:color="000000" w:fill="E2EFDA"/>
            <w:vAlign w:val="center"/>
            <w:hideMark/>
          </w:tcPr>
          <w:p w14:paraId="33DF19FB"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УТ-7</w:t>
            </w:r>
          </w:p>
        </w:tc>
        <w:tc>
          <w:tcPr>
            <w:tcW w:w="433" w:type="pct"/>
            <w:tcBorders>
              <w:top w:val="nil"/>
              <w:left w:val="nil"/>
              <w:bottom w:val="single" w:sz="4" w:space="0" w:color="auto"/>
              <w:right w:val="single" w:sz="4" w:space="0" w:color="auto"/>
            </w:tcBorders>
            <w:shd w:val="clear" w:color="000000" w:fill="E2EFDA"/>
            <w:noWrap/>
            <w:vAlign w:val="center"/>
            <w:hideMark/>
          </w:tcPr>
          <w:p w14:paraId="10F485A8"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7</w:t>
            </w:r>
          </w:p>
        </w:tc>
        <w:tc>
          <w:tcPr>
            <w:tcW w:w="433" w:type="pct"/>
            <w:tcBorders>
              <w:top w:val="nil"/>
              <w:left w:val="nil"/>
              <w:bottom w:val="single" w:sz="4" w:space="0" w:color="auto"/>
              <w:right w:val="single" w:sz="4" w:space="0" w:color="auto"/>
            </w:tcBorders>
            <w:shd w:val="clear" w:color="000000" w:fill="E2EFDA"/>
            <w:noWrap/>
            <w:vAlign w:val="center"/>
            <w:hideMark/>
          </w:tcPr>
          <w:p w14:paraId="0FB83ED9"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2A4FC2E1"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0.100</w:t>
            </w:r>
          </w:p>
        </w:tc>
        <w:tc>
          <w:tcPr>
            <w:tcW w:w="820" w:type="pct"/>
            <w:tcBorders>
              <w:top w:val="nil"/>
              <w:left w:val="nil"/>
              <w:bottom w:val="single" w:sz="4" w:space="0" w:color="auto"/>
              <w:right w:val="single" w:sz="4" w:space="0" w:color="auto"/>
            </w:tcBorders>
            <w:shd w:val="clear" w:color="000000" w:fill="E2EFDA"/>
            <w:vAlign w:val="center"/>
            <w:hideMark/>
          </w:tcPr>
          <w:p w14:paraId="50F4067B"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000000" w:fill="E2EFDA"/>
            <w:vAlign w:val="center"/>
            <w:hideMark/>
          </w:tcPr>
          <w:p w14:paraId="3CA9873B"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1988</w:t>
            </w:r>
          </w:p>
        </w:tc>
        <w:tc>
          <w:tcPr>
            <w:tcW w:w="423" w:type="pct"/>
            <w:tcBorders>
              <w:top w:val="nil"/>
              <w:left w:val="nil"/>
              <w:bottom w:val="single" w:sz="4" w:space="0" w:color="auto"/>
              <w:right w:val="single" w:sz="4" w:space="0" w:color="auto"/>
            </w:tcBorders>
            <w:shd w:val="clear" w:color="000000" w:fill="E2EFDA"/>
            <w:vAlign w:val="center"/>
            <w:hideMark/>
          </w:tcPr>
          <w:p w14:paraId="4EB5C783"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2EB3C7B4"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4201196F"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188,905</w:t>
            </w:r>
          </w:p>
        </w:tc>
      </w:tr>
      <w:tr w:rsidR="00FF3606" w:rsidRPr="00FF3606" w14:paraId="73173D88" w14:textId="77777777" w:rsidTr="00FF3606">
        <w:trPr>
          <w:trHeight w:val="585"/>
        </w:trPr>
        <w:tc>
          <w:tcPr>
            <w:tcW w:w="500" w:type="pct"/>
            <w:tcBorders>
              <w:top w:val="nil"/>
              <w:left w:val="single" w:sz="4" w:space="0" w:color="auto"/>
              <w:bottom w:val="single" w:sz="4" w:space="0" w:color="auto"/>
              <w:right w:val="single" w:sz="4" w:space="0" w:color="auto"/>
            </w:tcBorders>
            <w:shd w:val="clear" w:color="auto" w:fill="auto"/>
            <w:vAlign w:val="center"/>
            <w:hideMark/>
          </w:tcPr>
          <w:p w14:paraId="1F715F33"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УТ-7</w:t>
            </w:r>
          </w:p>
        </w:tc>
        <w:tc>
          <w:tcPr>
            <w:tcW w:w="671" w:type="pct"/>
            <w:tcBorders>
              <w:top w:val="nil"/>
              <w:left w:val="nil"/>
              <w:bottom w:val="single" w:sz="4" w:space="0" w:color="auto"/>
              <w:right w:val="single" w:sz="4" w:space="0" w:color="auto"/>
            </w:tcBorders>
            <w:shd w:val="clear" w:color="auto" w:fill="auto"/>
            <w:vAlign w:val="center"/>
            <w:hideMark/>
          </w:tcPr>
          <w:p w14:paraId="5B5DDDC6"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УТ-8</w:t>
            </w:r>
          </w:p>
        </w:tc>
        <w:tc>
          <w:tcPr>
            <w:tcW w:w="433" w:type="pct"/>
            <w:tcBorders>
              <w:top w:val="nil"/>
              <w:left w:val="nil"/>
              <w:bottom w:val="single" w:sz="4" w:space="0" w:color="auto"/>
              <w:right w:val="single" w:sz="4" w:space="0" w:color="auto"/>
            </w:tcBorders>
            <w:shd w:val="clear" w:color="auto" w:fill="auto"/>
            <w:noWrap/>
            <w:vAlign w:val="center"/>
            <w:hideMark/>
          </w:tcPr>
          <w:p w14:paraId="3B11E240"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45</w:t>
            </w:r>
          </w:p>
        </w:tc>
        <w:tc>
          <w:tcPr>
            <w:tcW w:w="433" w:type="pct"/>
            <w:tcBorders>
              <w:top w:val="nil"/>
              <w:left w:val="nil"/>
              <w:bottom w:val="single" w:sz="4" w:space="0" w:color="auto"/>
              <w:right w:val="single" w:sz="4" w:space="0" w:color="auto"/>
            </w:tcBorders>
            <w:shd w:val="clear" w:color="auto" w:fill="auto"/>
            <w:noWrap/>
            <w:vAlign w:val="center"/>
            <w:hideMark/>
          </w:tcPr>
          <w:p w14:paraId="38218B9D"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79F5E21E"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0.100</w:t>
            </w:r>
          </w:p>
        </w:tc>
        <w:tc>
          <w:tcPr>
            <w:tcW w:w="820" w:type="pct"/>
            <w:tcBorders>
              <w:top w:val="nil"/>
              <w:left w:val="nil"/>
              <w:bottom w:val="single" w:sz="4" w:space="0" w:color="auto"/>
              <w:right w:val="single" w:sz="4" w:space="0" w:color="auto"/>
            </w:tcBorders>
            <w:shd w:val="clear" w:color="auto" w:fill="auto"/>
            <w:vAlign w:val="center"/>
            <w:hideMark/>
          </w:tcPr>
          <w:p w14:paraId="68F0A22A"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auto" w:fill="auto"/>
            <w:vAlign w:val="center"/>
            <w:hideMark/>
          </w:tcPr>
          <w:p w14:paraId="728A1C77"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1988</w:t>
            </w:r>
          </w:p>
        </w:tc>
        <w:tc>
          <w:tcPr>
            <w:tcW w:w="423" w:type="pct"/>
            <w:tcBorders>
              <w:top w:val="nil"/>
              <w:left w:val="nil"/>
              <w:bottom w:val="single" w:sz="4" w:space="0" w:color="auto"/>
              <w:right w:val="single" w:sz="4" w:space="0" w:color="auto"/>
            </w:tcBorders>
            <w:shd w:val="clear" w:color="auto" w:fill="auto"/>
            <w:vAlign w:val="center"/>
            <w:hideMark/>
          </w:tcPr>
          <w:p w14:paraId="3773010F"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51FC71CB"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5CA64E50"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1 214,39</w:t>
            </w:r>
          </w:p>
        </w:tc>
      </w:tr>
      <w:tr w:rsidR="00FF3606" w:rsidRPr="00FF3606" w14:paraId="4BAEDC50" w14:textId="77777777" w:rsidTr="00FF3606">
        <w:trPr>
          <w:trHeight w:val="585"/>
        </w:trPr>
        <w:tc>
          <w:tcPr>
            <w:tcW w:w="500" w:type="pct"/>
            <w:tcBorders>
              <w:top w:val="nil"/>
              <w:left w:val="single" w:sz="4" w:space="0" w:color="auto"/>
              <w:bottom w:val="single" w:sz="4" w:space="0" w:color="auto"/>
              <w:right w:val="single" w:sz="4" w:space="0" w:color="auto"/>
            </w:tcBorders>
            <w:shd w:val="clear" w:color="000000" w:fill="E2EFDA"/>
            <w:vAlign w:val="center"/>
            <w:hideMark/>
          </w:tcPr>
          <w:p w14:paraId="5DA08EE1"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УТ-8</w:t>
            </w:r>
          </w:p>
        </w:tc>
        <w:tc>
          <w:tcPr>
            <w:tcW w:w="671" w:type="pct"/>
            <w:tcBorders>
              <w:top w:val="nil"/>
              <w:left w:val="nil"/>
              <w:bottom w:val="single" w:sz="4" w:space="0" w:color="auto"/>
              <w:right w:val="single" w:sz="4" w:space="0" w:color="auto"/>
            </w:tcBorders>
            <w:shd w:val="clear" w:color="000000" w:fill="E2EFDA"/>
            <w:vAlign w:val="center"/>
            <w:hideMark/>
          </w:tcPr>
          <w:p w14:paraId="73962CF8"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УТ-9</w:t>
            </w:r>
          </w:p>
        </w:tc>
        <w:tc>
          <w:tcPr>
            <w:tcW w:w="433" w:type="pct"/>
            <w:tcBorders>
              <w:top w:val="nil"/>
              <w:left w:val="nil"/>
              <w:bottom w:val="single" w:sz="4" w:space="0" w:color="auto"/>
              <w:right w:val="single" w:sz="4" w:space="0" w:color="auto"/>
            </w:tcBorders>
            <w:shd w:val="clear" w:color="000000" w:fill="E2EFDA"/>
            <w:noWrap/>
            <w:vAlign w:val="center"/>
            <w:hideMark/>
          </w:tcPr>
          <w:p w14:paraId="63482120"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48</w:t>
            </w:r>
          </w:p>
        </w:tc>
        <w:tc>
          <w:tcPr>
            <w:tcW w:w="433" w:type="pct"/>
            <w:tcBorders>
              <w:top w:val="nil"/>
              <w:left w:val="nil"/>
              <w:bottom w:val="single" w:sz="4" w:space="0" w:color="auto"/>
              <w:right w:val="single" w:sz="4" w:space="0" w:color="auto"/>
            </w:tcBorders>
            <w:shd w:val="clear" w:color="000000" w:fill="E2EFDA"/>
            <w:noWrap/>
            <w:vAlign w:val="center"/>
            <w:hideMark/>
          </w:tcPr>
          <w:p w14:paraId="612BAC5A"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000000" w:fill="E2EFDA"/>
            <w:noWrap/>
            <w:vAlign w:val="center"/>
            <w:hideMark/>
          </w:tcPr>
          <w:p w14:paraId="637FEFD4"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0.069</w:t>
            </w:r>
          </w:p>
        </w:tc>
        <w:tc>
          <w:tcPr>
            <w:tcW w:w="820" w:type="pct"/>
            <w:tcBorders>
              <w:top w:val="nil"/>
              <w:left w:val="nil"/>
              <w:bottom w:val="single" w:sz="4" w:space="0" w:color="auto"/>
              <w:right w:val="single" w:sz="4" w:space="0" w:color="auto"/>
            </w:tcBorders>
            <w:shd w:val="clear" w:color="000000" w:fill="E2EFDA"/>
            <w:vAlign w:val="center"/>
            <w:hideMark/>
          </w:tcPr>
          <w:p w14:paraId="3E2090E0"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000000" w:fill="E2EFDA"/>
            <w:vAlign w:val="center"/>
            <w:hideMark/>
          </w:tcPr>
          <w:p w14:paraId="0262BAB2"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1988</w:t>
            </w:r>
          </w:p>
        </w:tc>
        <w:tc>
          <w:tcPr>
            <w:tcW w:w="423" w:type="pct"/>
            <w:tcBorders>
              <w:top w:val="nil"/>
              <w:left w:val="nil"/>
              <w:bottom w:val="single" w:sz="4" w:space="0" w:color="auto"/>
              <w:right w:val="single" w:sz="4" w:space="0" w:color="auto"/>
            </w:tcBorders>
            <w:shd w:val="clear" w:color="000000" w:fill="E2EFDA"/>
            <w:vAlign w:val="center"/>
            <w:hideMark/>
          </w:tcPr>
          <w:p w14:paraId="20A0DF8F"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56AD40D3"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4F9CC142"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1 058,58</w:t>
            </w:r>
          </w:p>
        </w:tc>
      </w:tr>
      <w:tr w:rsidR="00FF3606" w:rsidRPr="00FF3606" w14:paraId="28F240E8" w14:textId="77777777" w:rsidTr="00FF3606">
        <w:trPr>
          <w:trHeight w:val="585"/>
        </w:trPr>
        <w:tc>
          <w:tcPr>
            <w:tcW w:w="500" w:type="pct"/>
            <w:tcBorders>
              <w:top w:val="nil"/>
              <w:left w:val="single" w:sz="4" w:space="0" w:color="auto"/>
              <w:bottom w:val="single" w:sz="4" w:space="0" w:color="auto"/>
              <w:right w:val="single" w:sz="4" w:space="0" w:color="auto"/>
            </w:tcBorders>
            <w:shd w:val="clear" w:color="auto" w:fill="auto"/>
            <w:vAlign w:val="center"/>
            <w:hideMark/>
          </w:tcPr>
          <w:p w14:paraId="0E46D304"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УТ-7</w:t>
            </w:r>
          </w:p>
        </w:tc>
        <w:tc>
          <w:tcPr>
            <w:tcW w:w="671" w:type="pct"/>
            <w:tcBorders>
              <w:top w:val="nil"/>
              <w:left w:val="nil"/>
              <w:bottom w:val="single" w:sz="4" w:space="0" w:color="auto"/>
              <w:right w:val="single" w:sz="4" w:space="0" w:color="auto"/>
            </w:tcBorders>
            <w:shd w:val="clear" w:color="auto" w:fill="auto"/>
            <w:vAlign w:val="center"/>
            <w:hideMark/>
          </w:tcPr>
          <w:p w14:paraId="4E19EDC9"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ул. Новая,3</w:t>
            </w:r>
          </w:p>
        </w:tc>
        <w:tc>
          <w:tcPr>
            <w:tcW w:w="433" w:type="pct"/>
            <w:tcBorders>
              <w:top w:val="nil"/>
              <w:left w:val="nil"/>
              <w:bottom w:val="single" w:sz="4" w:space="0" w:color="auto"/>
              <w:right w:val="single" w:sz="4" w:space="0" w:color="auto"/>
            </w:tcBorders>
            <w:shd w:val="clear" w:color="auto" w:fill="auto"/>
            <w:noWrap/>
            <w:vAlign w:val="center"/>
            <w:hideMark/>
          </w:tcPr>
          <w:p w14:paraId="53C40DBD"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7,5</w:t>
            </w:r>
          </w:p>
        </w:tc>
        <w:tc>
          <w:tcPr>
            <w:tcW w:w="433" w:type="pct"/>
            <w:tcBorders>
              <w:top w:val="nil"/>
              <w:left w:val="nil"/>
              <w:bottom w:val="single" w:sz="4" w:space="0" w:color="auto"/>
              <w:right w:val="single" w:sz="4" w:space="0" w:color="auto"/>
            </w:tcBorders>
            <w:shd w:val="clear" w:color="auto" w:fill="auto"/>
            <w:noWrap/>
            <w:vAlign w:val="center"/>
            <w:hideMark/>
          </w:tcPr>
          <w:p w14:paraId="234FDDB5"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49F93E9F"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0.050</w:t>
            </w:r>
          </w:p>
        </w:tc>
        <w:tc>
          <w:tcPr>
            <w:tcW w:w="820" w:type="pct"/>
            <w:tcBorders>
              <w:top w:val="nil"/>
              <w:left w:val="nil"/>
              <w:bottom w:val="single" w:sz="4" w:space="0" w:color="auto"/>
              <w:right w:val="single" w:sz="4" w:space="0" w:color="auto"/>
            </w:tcBorders>
            <w:shd w:val="clear" w:color="auto" w:fill="auto"/>
            <w:vAlign w:val="center"/>
            <w:hideMark/>
          </w:tcPr>
          <w:p w14:paraId="79E439BE"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auto" w:fill="auto"/>
            <w:vAlign w:val="center"/>
            <w:hideMark/>
          </w:tcPr>
          <w:p w14:paraId="43882203"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1988</w:t>
            </w:r>
          </w:p>
        </w:tc>
        <w:tc>
          <w:tcPr>
            <w:tcW w:w="423" w:type="pct"/>
            <w:tcBorders>
              <w:top w:val="nil"/>
              <w:left w:val="nil"/>
              <w:bottom w:val="single" w:sz="4" w:space="0" w:color="auto"/>
              <w:right w:val="single" w:sz="4" w:space="0" w:color="auto"/>
            </w:tcBorders>
            <w:shd w:val="clear" w:color="auto" w:fill="auto"/>
            <w:vAlign w:val="center"/>
            <w:hideMark/>
          </w:tcPr>
          <w:p w14:paraId="588DADD2"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4E523E3C"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442A61AF"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165,404</w:t>
            </w:r>
          </w:p>
        </w:tc>
      </w:tr>
      <w:tr w:rsidR="00FF3606" w:rsidRPr="00FF3606" w14:paraId="00B6FB99" w14:textId="77777777" w:rsidTr="00FF3606">
        <w:trPr>
          <w:trHeight w:val="585"/>
        </w:trPr>
        <w:tc>
          <w:tcPr>
            <w:tcW w:w="500" w:type="pct"/>
            <w:tcBorders>
              <w:top w:val="nil"/>
              <w:left w:val="single" w:sz="4" w:space="0" w:color="auto"/>
              <w:bottom w:val="single" w:sz="4" w:space="0" w:color="auto"/>
              <w:right w:val="single" w:sz="4" w:space="0" w:color="auto"/>
            </w:tcBorders>
            <w:shd w:val="clear" w:color="000000" w:fill="E2EFDA"/>
            <w:vAlign w:val="center"/>
            <w:hideMark/>
          </w:tcPr>
          <w:p w14:paraId="70B0BEF3"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УТ-8</w:t>
            </w:r>
          </w:p>
        </w:tc>
        <w:tc>
          <w:tcPr>
            <w:tcW w:w="671" w:type="pct"/>
            <w:tcBorders>
              <w:top w:val="nil"/>
              <w:left w:val="nil"/>
              <w:bottom w:val="single" w:sz="4" w:space="0" w:color="auto"/>
              <w:right w:val="single" w:sz="4" w:space="0" w:color="auto"/>
            </w:tcBorders>
            <w:shd w:val="clear" w:color="000000" w:fill="E2EFDA"/>
            <w:vAlign w:val="center"/>
            <w:hideMark/>
          </w:tcPr>
          <w:p w14:paraId="479A52BC"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ул. Новая,2</w:t>
            </w:r>
          </w:p>
        </w:tc>
        <w:tc>
          <w:tcPr>
            <w:tcW w:w="433" w:type="pct"/>
            <w:tcBorders>
              <w:top w:val="nil"/>
              <w:left w:val="nil"/>
              <w:bottom w:val="single" w:sz="4" w:space="0" w:color="auto"/>
              <w:right w:val="single" w:sz="4" w:space="0" w:color="auto"/>
            </w:tcBorders>
            <w:shd w:val="clear" w:color="000000" w:fill="E2EFDA"/>
            <w:noWrap/>
            <w:vAlign w:val="center"/>
            <w:hideMark/>
          </w:tcPr>
          <w:p w14:paraId="0664C3DA"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5</w:t>
            </w:r>
          </w:p>
        </w:tc>
        <w:tc>
          <w:tcPr>
            <w:tcW w:w="433" w:type="pct"/>
            <w:tcBorders>
              <w:top w:val="nil"/>
              <w:left w:val="nil"/>
              <w:bottom w:val="single" w:sz="4" w:space="0" w:color="auto"/>
              <w:right w:val="single" w:sz="4" w:space="0" w:color="auto"/>
            </w:tcBorders>
            <w:shd w:val="clear" w:color="000000" w:fill="E2EFDA"/>
            <w:noWrap/>
            <w:vAlign w:val="center"/>
            <w:hideMark/>
          </w:tcPr>
          <w:p w14:paraId="62BA3598"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1CA6F94A"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0.050</w:t>
            </w:r>
          </w:p>
        </w:tc>
        <w:tc>
          <w:tcPr>
            <w:tcW w:w="820" w:type="pct"/>
            <w:tcBorders>
              <w:top w:val="nil"/>
              <w:left w:val="nil"/>
              <w:bottom w:val="single" w:sz="4" w:space="0" w:color="auto"/>
              <w:right w:val="single" w:sz="4" w:space="0" w:color="auto"/>
            </w:tcBorders>
            <w:shd w:val="clear" w:color="000000" w:fill="E2EFDA"/>
            <w:vAlign w:val="center"/>
            <w:hideMark/>
          </w:tcPr>
          <w:p w14:paraId="4CB64308"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000000" w:fill="E2EFDA"/>
            <w:vAlign w:val="center"/>
            <w:hideMark/>
          </w:tcPr>
          <w:p w14:paraId="073657C3"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1988</w:t>
            </w:r>
          </w:p>
        </w:tc>
        <w:tc>
          <w:tcPr>
            <w:tcW w:w="423" w:type="pct"/>
            <w:tcBorders>
              <w:top w:val="nil"/>
              <w:left w:val="nil"/>
              <w:bottom w:val="single" w:sz="4" w:space="0" w:color="auto"/>
              <w:right w:val="single" w:sz="4" w:space="0" w:color="auto"/>
            </w:tcBorders>
            <w:shd w:val="clear" w:color="000000" w:fill="E2EFDA"/>
            <w:vAlign w:val="center"/>
            <w:hideMark/>
          </w:tcPr>
          <w:p w14:paraId="4AD17CC0"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61ABB255"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12E545E4"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110,269</w:t>
            </w:r>
          </w:p>
        </w:tc>
      </w:tr>
      <w:tr w:rsidR="00FF3606" w:rsidRPr="00FF3606" w14:paraId="14BD361C" w14:textId="77777777" w:rsidTr="00FF3606">
        <w:trPr>
          <w:trHeight w:val="585"/>
        </w:trPr>
        <w:tc>
          <w:tcPr>
            <w:tcW w:w="500" w:type="pct"/>
            <w:tcBorders>
              <w:top w:val="nil"/>
              <w:left w:val="single" w:sz="4" w:space="0" w:color="auto"/>
              <w:bottom w:val="single" w:sz="4" w:space="0" w:color="auto"/>
              <w:right w:val="single" w:sz="4" w:space="0" w:color="auto"/>
            </w:tcBorders>
            <w:shd w:val="clear" w:color="auto" w:fill="auto"/>
            <w:vAlign w:val="center"/>
            <w:hideMark/>
          </w:tcPr>
          <w:p w14:paraId="06DEBFCD"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УТ-9</w:t>
            </w:r>
          </w:p>
        </w:tc>
        <w:tc>
          <w:tcPr>
            <w:tcW w:w="671" w:type="pct"/>
            <w:tcBorders>
              <w:top w:val="nil"/>
              <w:left w:val="nil"/>
              <w:bottom w:val="single" w:sz="4" w:space="0" w:color="auto"/>
              <w:right w:val="single" w:sz="4" w:space="0" w:color="auto"/>
            </w:tcBorders>
            <w:shd w:val="clear" w:color="auto" w:fill="auto"/>
            <w:vAlign w:val="center"/>
            <w:hideMark/>
          </w:tcPr>
          <w:p w14:paraId="2A70DD30"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ул. Новая,1</w:t>
            </w:r>
          </w:p>
        </w:tc>
        <w:tc>
          <w:tcPr>
            <w:tcW w:w="433" w:type="pct"/>
            <w:tcBorders>
              <w:top w:val="nil"/>
              <w:left w:val="nil"/>
              <w:bottom w:val="single" w:sz="4" w:space="0" w:color="auto"/>
              <w:right w:val="single" w:sz="4" w:space="0" w:color="auto"/>
            </w:tcBorders>
            <w:shd w:val="clear" w:color="auto" w:fill="auto"/>
            <w:noWrap/>
            <w:vAlign w:val="center"/>
            <w:hideMark/>
          </w:tcPr>
          <w:p w14:paraId="46E244E1"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5,5</w:t>
            </w:r>
          </w:p>
        </w:tc>
        <w:tc>
          <w:tcPr>
            <w:tcW w:w="433" w:type="pct"/>
            <w:tcBorders>
              <w:top w:val="nil"/>
              <w:left w:val="nil"/>
              <w:bottom w:val="single" w:sz="4" w:space="0" w:color="auto"/>
              <w:right w:val="single" w:sz="4" w:space="0" w:color="auto"/>
            </w:tcBorders>
            <w:shd w:val="clear" w:color="auto" w:fill="auto"/>
            <w:noWrap/>
            <w:vAlign w:val="center"/>
            <w:hideMark/>
          </w:tcPr>
          <w:p w14:paraId="7179440A"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54342320"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0.050</w:t>
            </w:r>
          </w:p>
        </w:tc>
        <w:tc>
          <w:tcPr>
            <w:tcW w:w="820" w:type="pct"/>
            <w:tcBorders>
              <w:top w:val="nil"/>
              <w:left w:val="nil"/>
              <w:bottom w:val="single" w:sz="4" w:space="0" w:color="auto"/>
              <w:right w:val="single" w:sz="4" w:space="0" w:color="auto"/>
            </w:tcBorders>
            <w:shd w:val="clear" w:color="auto" w:fill="auto"/>
            <w:vAlign w:val="center"/>
            <w:hideMark/>
          </w:tcPr>
          <w:p w14:paraId="6F346740"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Подземная канальная</w:t>
            </w:r>
          </w:p>
        </w:tc>
        <w:tc>
          <w:tcPr>
            <w:tcW w:w="420" w:type="pct"/>
            <w:tcBorders>
              <w:top w:val="nil"/>
              <w:left w:val="nil"/>
              <w:bottom w:val="single" w:sz="4" w:space="0" w:color="auto"/>
              <w:right w:val="single" w:sz="4" w:space="0" w:color="auto"/>
            </w:tcBorders>
            <w:shd w:val="clear" w:color="auto" w:fill="auto"/>
            <w:vAlign w:val="center"/>
            <w:hideMark/>
          </w:tcPr>
          <w:p w14:paraId="486A0047"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1988</w:t>
            </w:r>
          </w:p>
        </w:tc>
        <w:tc>
          <w:tcPr>
            <w:tcW w:w="423" w:type="pct"/>
            <w:tcBorders>
              <w:top w:val="nil"/>
              <w:left w:val="nil"/>
              <w:bottom w:val="single" w:sz="4" w:space="0" w:color="auto"/>
              <w:right w:val="single" w:sz="4" w:space="0" w:color="auto"/>
            </w:tcBorders>
            <w:shd w:val="clear" w:color="auto" w:fill="auto"/>
            <w:vAlign w:val="center"/>
            <w:hideMark/>
          </w:tcPr>
          <w:p w14:paraId="259991B7"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0F77DEDE"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04ADA5C5"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121,296</w:t>
            </w:r>
          </w:p>
        </w:tc>
      </w:tr>
      <w:tr w:rsidR="00FF3606" w:rsidRPr="00FF3606" w14:paraId="3B4E6C2C" w14:textId="77777777" w:rsidTr="00FF3606">
        <w:trPr>
          <w:trHeight w:val="585"/>
        </w:trPr>
        <w:tc>
          <w:tcPr>
            <w:tcW w:w="500" w:type="pct"/>
            <w:tcBorders>
              <w:top w:val="nil"/>
              <w:left w:val="single" w:sz="4" w:space="0" w:color="auto"/>
              <w:bottom w:val="single" w:sz="4" w:space="0" w:color="auto"/>
              <w:right w:val="single" w:sz="4" w:space="0" w:color="auto"/>
            </w:tcBorders>
            <w:shd w:val="clear" w:color="000000" w:fill="E2EFDA"/>
            <w:vAlign w:val="center"/>
            <w:hideMark/>
          </w:tcPr>
          <w:p w14:paraId="39D184D9"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УТ-3</w:t>
            </w:r>
          </w:p>
        </w:tc>
        <w:tc>
          <w:tcPr>
            <w:tcW w:w="671" w:type="pct"/>
            <w:tcBorders>
              <w:top w:val="nil"/>
              <w:left w:val="nil"/>
              <w:bottom w:val="single" w:sz="4" w:space="0" w:color="auto"/>
              <w:right w:val="single" w:sz="4" w:space="0" w:color="auto"/>
            </w:tcBorders>
            <w:shd w:val="clear" w:color="000000" w:fill="E2EFDA"/>
            <w:vAlign w:val="center"/>
            <w:hideMark/>
          </w:tcPr>
          <w:p w14:paraId="35E246E9"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УТ-4</w:t>
            </w:r>
          </w:p>
        </w:tc>
        <w:tc>
          <w:tcPr>
            <w:tcW w:w="433" w:type="pct"/>
            <w:tcBorders>
              <w:top w:val="nil"/>
              <w:left w:val="nil"/>
              <w:bottom w:val="single" w:sz="4" w:space="0" w:color="auto"/>
              <w:right w:val="single" w:sz="4" w:space="0" w:color="auto"/>
            </w:tcBorders>
            <w:shd w:val="clear" w:color="000000" w:fill="E2EFDA"/>
            <w:noWrap/>
            <w:vAlign w:val="center"/>
            <w:hideMark/>
          </w:tcPr>
          <w:p w14:paraId="44C71676"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19,5</w:t>
            </w:r>
          </w:p>
        </w:tc>
        <w:tc>
          <w:tcPr>
            <w:tcW w:w="433" w:type="pct"/>
            <w:tcBorders>
              <w:top w:val="nil"/>
              <w:left w:val="nil"/>
              <w:bottom w:val="single" w:sz="4" w:space="0" w:color="auto"/>
              <w:right w:val="single" w:sz="4" w:space="0" w:color="auto"/>
            </w:tcBorders>
            <w:shd w:val="clear" w:color="000000" w:fill="E2EFDA"/>
            <w:noWrap/>
            <w:vAlign w:val="center"/>
            <w:hideMark/>
          </w:tcPr>
          <w:p w14:paraId="24B58117"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000000" w:fill="E2EFDA"/>
            <w:noWrap/>
            <w:vAlign w:val="center"/>
            <w:hideMark/>
          </w:tcPr>
          <w:p w14:paraId="62260920"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0.150</w:t>
            </w:r>
          </w:p>
        </w:tc>
        <w:tc>
          <w:tcPr>
            <w:tcW w:w="820" w:type="pct"/>
            <w:tcBorders>
              <w:top w:val="nil"/>
              <w:left w:val="nil"/>
              <w:bottom w:val="single" w:sz="4" w:space="0" w:color="auto"/>
              <w:right w:val="single" w:sz="4" w:space="0" w:color="auto"/>
            </w:tcBorders>
            <w:shd w:val="clear" w:color="000000" w:fill="E2EFDA"/>
            <w:vAlign w:val="center"/>
            <w:hideMark/>
          </w:tcPr>
          <w:p w14:paraId="6838EC2F"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Подземная бесканальная</w:t>
            </w:r>
          </w:p>
        </w:tc>
        <w:tc>
          <w:tcPr>
            <w:tcW w:w="420" w:type="pct"/>
            <w:tcBorders>
              <w:top w:val="nil"/>
              <w:left w:val="nil"/>
              <w:bottom w:val="single" w:sz="4" w:space="0" w:color="auto"/>
              <w:right w:val="single" w:sz="4" w:space="0" w:color="auto"/>
            </w:tcBorders>
            <w:shd w:val="clear" w:color="000000" w:fill="E2EFDA"/>
            <w:vAlign w:val="center"/>
            <w:hideMark/>
          </w:tcPr>
          <w:p w14:paraId="6AC9C5ED"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1988</w:t>
            </w:r>
          </w:p>
        </w:tc>
        <w:tc>
          <w:tcPr>
            <w:tcW w:w="423" w:type="pct"/>
            <w:tcBorders>
              <w:top w:val="nil"/>
              <w:left w:val="nil"/>
              <w:bottom w:val="single" w:sz="4" w:space="0" w:color="auto"/>
              <w:right w:val="single" w:sz="4" w:space="0" w:color="auto"/>
            </w:tcBorders>
            <w:shd w:val="clear" w:color="000000" w:fill="E2EFDA"/>
            <w:vAlign w:val="center"/>
            <w:hideMark/>
          </w:tcPr>
          <w:p w14:paraId="59BB02CB"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7666FC96"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67F4F456" w14:textId="77777777" w:rsidR="00FF3606" w:rsidRPr="00FF3606" w:rsidRDefault="00FF3606" w:rsidP="00FF3606">
            <w:pPr>
              <w:spacing w:line="240" w:lineRule="auto"/>
              <w:ind w:firstLine="0"/>
              <w:jc w:val="center"/>
              <w:rPr>
                <w:rFonts w:eastAsia="Times New Roman" w:cs="Times New Roman"/>
                <w:color w:val="000000"/>
                <w:sz w:val="20"/>
                <w:szCs w:val="20"/>
                <w:lang w:eastAsia="ru-RU"/>
              </w:rPr>
            </w:pPr>
            <w:r w:rsidRPr="00FF3606">
              <w:rPr>
                <w:rFonts w:eastAsia="Times New Roman" w:cs="Times New Roman"/>
                <w:color w:val="000000"/>
                <w:sz w:val="20"/>
                <w:szCs w:val="20"/>
                <w:lang w:eastAsia="ru-RU"/>
              </w:rPr>
              <w:t>609,388</w:t>
            </w:r>
          </w:p>
        </w:tc>
      </w:tr>
    </w:tbl>
    <w:p w14:paraId="377F33CD" w14:textId="52AAAF2C" w:rsidR="00DA561C" w:rsidRDefault="00DA561C" w:rsidP="006E58F3">
      <w:pPr>
        <w:pStyle w:val="a5"/>
        <w:spacing w:after="0" w:line="240" w:lineRule="auto"/>
        <w:ind w:firstLine="0"/>
        <w:rPr>
          <w:color w:val="000000" w:themeColor="text1"/>
        </w:rPr>
      </w:pPr>
    </w:p>
    <w:p w14:paraId="6960F500" w14:textId="77777777" w:rsidR="006E58F3" w:rsidRDefault="006E58F3" w:rsidP="00DA561C">
      <w:pPr>
        <w:pStyle w:val="a5"/>
        <w:spacing w:after="0" w:line="240" w:lineRule="auto"/>
        <w:rPr>
          <w:color w:val="000000" w:themeColor="text1"/>
        </w:rPr>
      </w:pPr>
    </w:p>
    <w:p w14:paraId="47F8BB79" w14:textId="594B7896" w:rsidR="00C0570E" w:rsidRDefault="006E58F3" w:rsidP="006E58F3">
      <w:pPr>
        <w:pStyle w:val="a5"/>
        <w:spacing w:after="0" w:line="240" w:lineRule="auto"/>
        <w:ind w:firstLine="0"/>
        <w:rPr>
          <w:color w:val="000000" w:themeColor="text1"/>
        </w:rPr>
      </w:pPr>
      <w:bookmarkStart w:id="41" w:name="_Toc61878647"/>
      <w:r w:rsidRPr="00122C6F">
        <w:rPr>
          <w:rFonts w:asciiTheme="minorHAnsi" w:hAnsiTheme="minorHAnsi" w:cstheme="minorHAnsi"/>
        </w:rPr>
        <w:t xml:space="preserve">Таблица </w:t>
      </w:r>
      <w:r w:rsidR="00634C23">
        <w:rPr>
          <w:rFonts w:asciiTheme="minorHAnsi" w:hAnsiTheme="minorHAnsi" w:cstheme="minorHAnsi"/>
        </w:rPr>
        <w:t>8</w:t>
      </w:r>
      <w:r w:rsidR="00634C23" w:rsidRPr="00122C6F">
        <w:rPr>
          <w:rFonts w:asciiTheme="minorHAnsi" w:hAnsiTheme="minorHAnsi" w:cstheme="minorHAnsi"/>
        </w:rPr>
        <w:t>.</w:t>
      </w:r>
      <w:r w:rsidR="00634C23" w:rsidRPr="00122C6F">
        <w:rPr>
          <w:rFonts w:asciiTheme="minorHAnsi" w:hAnsiTheme="minorHAnsi" w:cstheme="minorHAnsi"/>
        </w:rPr>
        <w:fldChar w:fldCharType="begin"/>
      </w:r>
      <w:r w:rsidR="00634C23" w:rsidRPr="00122C6F">
        <w:rPr>
          <w:rFonts w:asciiTheme="minorHAnsi" w:hAnsiTheme="minorHAnsi" w:cstheme="minorHAnsi"/>
        </w:rPr>
        <w:instrText xml:space="preserve"> SEQ Таблица \* ARABIC </w:instrText>
      </w:r>
      <w:r w:rsidR="00634C23" w:rsidRPr="00122C6F">
        <w:rPr>
          <w:rFonts w:asciiTheme="minorHAnsi" w:hAnsiTheme="minorHAnsi" w:cstheme="minorHAnsi"/>
        </w:rPr>
        <w:fldChar w:fldCharType="separate"/>
      </w:r>
      <w:r w:rsidR="00DA5A63">
        <w:rPr>
          <w:rFonts w:asciiTheme="minorHAnsi" w:hAnsiTheme="minorHAnsi" w:cstheme="minorHAnsi"/>
          <w:noProof/>
        </w:rPr>
        <w:t>23</w:t>
      </w:r>
      <w:r w:rsidR="00634C23" w:rsidRPr="00122C6F">
        <w:rPr>
          <w:rFonts w:asciiTheme="minorHAnsi" w:hAnsiTheme="minorHAnsi" w:cstheme="minorHAnsi"/>
        </w:rPr>
        <w:fldChar w:fldCharType="end"/>
      </w:r>
      <w:r>
        <w:rPr>
          <w:rFonts w:asciiTheme="minorHAnsi" w:hAnsiTheme="minorHAnsi" w:cstheme="minorHAnsi"/>
        </w:rPr>
        <w:t xml:space="preserve"> - </w:t>
      </w:r>
      <w:r w:rsidR="00DA561C">
        <w:rPr>
          <w:color w:val="000000" w:themeColor="text1"/>
        </w:rPr>
        <w:t>Предложения по строительству, реконструкции и (или) модернизации тепловых сетей с ичерпанием эксплуатационного ресурса от котельной с. Ефимьево</w:t>
      </w:r>
      <w:bookmarkEnd w:id="41"/>
    </w:p>
    <w:tbl>
      <w:tblPr>
        <w:tblW w:w="5000" w:type="pct"/>
        <w:tblLook w:val="04A0" w:firstRow="1" w:lastRow="0" w:firstColumn="1" w:lastColumn="0" w:noHBand="0" w:noVBand="1"/>
      </w:tblPr>
      <w:tblGrid>
        <w:gridCol w:w="1105"/>
        <w:gridCol w:w="1297"/>
        <w:gridCol w:w="794"/>
        <w:gridCol w:w="806"/>
        <w:gridCol w:w="806"/>
        <w:gridCol w:w="1541"/>
        <w:gridCol w:w="775"/>
        <w:gridCol w:w="781"/>
        <w:gridCol w:w="806"/>
        <w:gridCol w:w="916"/>
      </w:tblGrid>
      <w:tr w:rsidR="00C0570E" w:rsidRPr="00C0570E" w14:paraId="266B2679" w14:textId="77777777" w:rsidTr="00C0570E">
        <w:trPr>
          <w:trHeight w:val="1529"/>
          <w:tblHeader/>
        </w:trPr>
        <w:tc>
          <w:tcPr>
            <w:tcW w:w="499"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C3CEA59" w14:textId="77777777" w:rsidR="00C0570E" w:rsidRPr="00C0570E" w:rsidRDefault="00C0570E" w:rsidP="00C0570E">
            <w:pPr>
              <w:spacing w:line="240" w:lineRule="auto"/>
              <w:ind w:firstLine="0"/>
              <w:jc w:val="center"/>
              <w:rPr>
                <w:rFonts w:eastAsia="Times New Roman" w:cs="Times New Roman"/>
                <w:b/>
                <w:bCs/>
                <w:color w:val="000000"/>
                <w:sz w:val="20"/>
                <w:szCs w:val="20"/>
                <w:lang w:eastAsia="ru-RU"/>
              </w:rPr>
            </w:pPr>
            <w:r w:rsidRPr="00C0570E">
              <w:rPr>
                <w:rFonts w:eastAsia="Times New Roman" w:cs="Times New Roman"/>
                <w:b/>
                <w:bCs/>
                <w:color w:val="000000"/>
                <w:sz w:val="20"/>
                <w:szCs w:val="20"/>
                <w:lang w:eastAsia="ru-RU"/>
              </w:rPr>
              <w:t>Наименование начала участка</w:t>
            </w:r>
          </w:p>
        </w:tc>
        <w:tc>
          <w:tcPr>
            <w:tcW w:w="683" w:type="pct"/>
            <w:tcBorders>
              <w:top w:val="single" w:sz="4" w:space="0" w:color="auto"/>
              <w:left w:val="nil"/>
              <w:bottom w:val="single" w:sz="4" w:space="0" w:color="auto"/>
              <w:right w:val="single" w:sz="4" w:space="0" w:color="auto"/>
            </w:tcBorders>
            <w:shd w:val="clear" w:color="auto" w:fill="auto"/>
            <w:textDirection w:val="btLr"/>
            <w:vAlign w:val="center"/>
            <w:hideMark/>
          </w:tcPr>
          <w:p w14:paraId="37F7268F" w14:textId="77777777" w:rsidR="00C0570E" w:rsidRPr="00C0570E" w:rsidRDefault="00C0570E" w:rsidP="00C0570E">
            <w:pPr>
              <w:spacing w:line="240" w:lineRule="auto"/>
              <w:ind w:firstLine="0"/>
              <w:jc w:val="center"/>
              <w:rPr>
                <w:rFonts w:eastAsia="Times New Roman" w:cs="Times New Roman"/>
                <w:b/>
                <w:bCs/>
                <w:color w:val="000000"/>
                <w:sz w:val="20"/>
                <w:szCs w:val="20"/>
                <w:lang w:eastAsia="ru-RU"/>
              </w:rPr>
            </w:pPr>
            <w:r w:rsidRPr="00C0570E">
              <w:rPr>
                <w:rFonts w:eastAsia="Times New Roman" w:cs="Times New Roman"/>
                <w:b/>
                <w:bCs/>
                <w:color w:val="000000"/>
                <w:sz w:val="20"/>
                <w:szCs w:val="20"/>
                <w:lang w:eastAsia="ru-RU"/>
              </w:rPr>
              <w:t>Наименование конца участка</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1F8F07B4" w14:textId="77777777" w:rsidR="00C0570E" w:rsidRPr="00C0570E" w:rsidRDefault="00C0570E" w:rsidP="00C0570E">
            <w:pPr>
              <w:spacing w:line="240" w:lineRule="auto"/>
              <w:ind w:firstLine="0"/>
              <w:jc w:val="center"/>
              <w:rPr>
                <w:rFonts w:eastAsia="Times New Roman" w:cs="Times New Roman"/>
                <w:b/>
                <w:bCs/>
                <w:color w:val="000000"/>
                <w:sz w:val="20"/>
                <w:szCs w:val="20"/>
                <w:lang w:eastAsia="ru-RU"/>
              </w:rPr>
            </w:pPr>
            <w:r w:rsidRPr="00C0570E">
              <w:rPr>
                <w:rFonts w:eastAsia="Times New Roman" w:cs="Times New Roman"/>
                <w:b/>
                <w:bCs/>
                <w:color w:val="000000"/>
                <w:sz w:val="20"/>
                <w:szCs w:val="20"/>
                <w:lang w:eastAsia="ru-RU"/>
              </w:rPr>
              <w:t>Длина участка, м</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4D27505E" w14:textId="77777777" w:rsidR="00C0570E" w:rsidRPr="00C0570E" w:rsidRDefault="00C0570E" w:rsidP="00C0570E">
            <w:pPr>
              <w:spacing w:line="240" w:lineRule="auto"/>
              <w:ind w:firstLine="0"/>
              <w:jc w:val="center"/>
              <w:rPr>
                <w:rFonts w:eastAsia="Times New Roman" w:cs="Times New Roman"/>
                <w:b/>
                <w:bCs/>
                <w:color w:val="000000"/>
                <w:sz w:val="20"/>
                <w:szCs w:val="20"/>
                <w:lang w:eastAsia="ru-RU"/>
              </w:rPr>
            </w:pPr>
            <w:r w:rsidRPr="00C0570E">
              <w:rPr>
                <w:rFonts w:eastAsia="Times New Roman" w:cs="Times New Roman"/>
                <w:b/>
                <w:bCs/>
                <w:color w:val="000000"/>
                <w:sz w:val="20"/>
                <w:szCs w:val="20"/>
                <w:lang w:eastAsia="ru-RU"/>
              </w:rPr>
              <w:t>Диаметp подающего тpубопpовода, м</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78430707" w14:textId="77777777" w:rsidR="00C0570E" w:rsidRPr="00C0570E" w:rsidRDefault="00C0570E" w:rsidP="00C0570E">
            <w:pPr>
              <w:spacing w:line="240" w:lineRule="auto"/>
              <w:ind w:firstLine="0"/>
              <w:jc w:val="center"/>
              <w:rPr>
                <w:rFonts w:eastAsia="Times New Roman" w:cs="Times New Roman"/>
                <w:b/>
                <w:bCs/>
                <w:color w:val="000000"/>
                <w:sz w:val="20"/>
                <w:szCs w:val="20"/>
                <w:lang w:eastAsia="ru-RU"/>
              </w:rPr>
            </w:pPr>
            <w:r w:rsidRPr="00C0570E">
              <w:rPr>
                <w:rFonts w:eastAsia="Times New Roman" w:cs="Times New Roman"/>
                <w:b/>
                <w:bCs/>
                <w:color w:val="000000"/>
                <w:sz w:val="20"/>
                <w:szCs w:val="20"/>
                <w:lang w:eastAsia="ru-RU"/>
              </w:rPr>
              <w:t>Диаметр обратного трубопровода, м</w:t>
            </w:r>
          </w:p>
        </w:tc>
        <w:tc>
          <w:tcPr>
            <w:tcW w:w="815" w:type="pct"/>
            <w:tcBorders>
              <w:top w:val="single" w:sz="4" w:space="0" w:color="auto"/>
              <w:left w:val="nil"/>
              <w:bottom w:val="single" w:sz="4" w:space="0" w:color="auto"/>
              <w:right w:val="single" w:sz="4" w:space="0" w:color="auto"/>
            </w:tcBorders>
            <w:shd w:val="clear" w:color="auto" w:fill="auto"/>
            <w:textDirection w:val="btLr"/>
            <w:vAlign w:val="center"/>
            <w:hideMark/>
          </w:tcPr>
          <w:p w14:paraId="3E71926D" w14:textId="77777777" w:rsidR="00C0570E" w:rsidRPr="00C0570E" w:rsidRDefault="00C0570E" w:rsidP="00C0570E">
            <w:pPr>
              <w:spacing w:line="240" w:lineRule="auto"/>
              <w:ind w:firstLine="0"/>
              <w:jc w:val="center"/>
              <w:rPr>
                <w:rFonts w:eastAsia="Times New Roman" w:cs="Times New Roman"/>
                <w:b/>
                <w:bCs/>
                <w:color w:val="000000"/>
                <w:sz w:val="20"/>
                <w:szCs w:val="20"/>
                <w:lang w:eastAsia="ru-RU"/>
              </w:rPr>
            </w:pPr>
            <w:r w:rsidRPr="00C0570E">
              <w:rPr>
                <w:rFonts w:eastAsia="Times New Roman" w:cs="Times New Roman"/>
                <w:b/>
                <w:bCs/>
                <w:color w:val="000000"/>
                <w:sz w:val="20"/>
                <w:szCs w:val="20"/>
                <w:lang w:eastAsia="ru-RU"/>
              </w:rPr>
              <w:t>Вид прокладки тепловой сети</w:t>
            </w:r>
          </w:p>
        </w:tc>
        <w:tc>
          <w:tcPr>
            <w:tcW w:w="417" w:type="pct"/>
            <w:tcBorders>
              <w:top w:val="single" w:sz="4" w:space="0" w:color="auto"/>
              <w:left w:val="nil"/>
              <w:bottom w:val="single" w:sz="4" w:space="0" w:color="auto"/>
              <w:right w:val="single" w:sz="4" w:space="0" w:color="auto"/>
            </w:tcBorders>
            <w:shd w:val="clear" w:color="auto" w:fill="auto"/>
            <w:textDirection w:val="btLr"/>
            <w:vAlign w:val="center"/>
            <w:hideMark/>
          </w:tcPr>
          <w:p w14:paraId="260B353E" w14:textId="77777777" w:rsidR="00C0570E" w:rsidRPr="00C0570E" w:rsidRDefault="00C0570E" w:rsidP="00C0570E">
            <w:pPr>
              <w:spacing w:line="240" w:lineRule="auto"/>
              <w:ind w:firstLine="0"/>
              <w:jc w:val="center"/>
              <w:rPr>
                <w:rFonts w:eastAsia="Times New Roman" w:cs="Times New Roman"/>
                <w:b/>
                <w:bCs/>
                <w:color w:val="000000"/>
                <w:sz w:val="20"/>
                <w:szCs w:val="20"/>
                <w:lang w:eastAsia="ru-RU"/>
              </w:rPr>
            </w:pPr>
            <w:r w:rsidRPr="00C0570E">
              <w:rPr>
                <w:rFonts w:eastAsia="Times New Roman" w:cs="Times New Roman"/>
                <w:b/>
                <w:bCs/>
                <w:color w:val="000000"/>
                <w:sz w:val="20"/>
                <w:szCs w:val="20"/>
                <w:lang w:eastAsia="ru-RU"/>
              </w:rPr>
              <w:t>Год ввода</w:t>
            </w:r>
          </w:p>
        </w:tc>
        <w:tc>
          <w:tcPr>
            <w:tcW w:w="420" w:type="pct"/>
            <w:tcBorders>
              <w:top w:val="single" w:sz="4" w:space="0" w:color="auto"/>
              <w:left w:val="nil"/>
              <w:bottom w:val="single" w:sz="4" w:space="0" w:color="auto"/>
              <w:right w:val="single" w:sz="4" w:space="0" w:color="auto"/>
            </w:tcBorders>
            <w:shd w:val="clear" w:color="auto" w:fill="auto"/>
            <w:textDirection w:val="btLr"/>
            <w:vAlign w:val="center"/>
            <w:hideMark/>
          </w:tcPr>
          <w:p w14:paraId="1706569B" w14:textId="77777777" w:rsidR="00C0570E" w:rsidRPr="00C0570E" w:rsidRDefault="00C0570E" w:rsidP="00C0570E">
            <w:pPr>
              <w:spacing w:line="240" w:lineRule="auto"/>
              <w:ind w:firstLine="0"/>
              <w:jc w:val="center"/>
              <w:rPr>
                <w:rFonts w:eastAsia="Times New Roman" w:cs="Times New Roman"/>
                <w:b/>
                <w:bCs/>
                <w:color w:val="000000"/>
                <w:sz w:val="20"/>
                <w:szCs w:val="20"/>
                <w:lang w:eastAsia="ru-RU"/>
              </w:rPr>
            </w:pPr>
            <w:r w:rsidRPr="00C0570E">
              <w:rPr>
                <w:rFonts w:eastAsia="Times New Roman" w:cs="Times New Roman"/>
                <w:b/>
                <w:bCs/>
                <w:color w:val="000000"/>
                <w:sz w:val="20"/>
                <w:szCs w:val="20"/>
                <w:lang w:eastAsia="ru-RU"/>
              </w:rPr>
              <w:t>Год реконструкции</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69352BEF" w14:textId="77777777" w:rsidR="00C0570E" w:rsidRPr="00C0570E" w:rsidRDefault="00C0570E" w:rsidP="00C0570E">
            <w:pPr>
              <w:spacing w:line="240" w:lineRule="auto"/>
              <w:ind w:firstLine="0"/>
              <w:jc w:val="center"/>
              <w:rPr>
                <w:rFonts w:eastAsia="Times New Roman" w:cs="Times New Roman"/>
                <w:b/>
                <w:bCs/>
                <w:color w:val="000000"/>
                <w:sz w:val="20"/>
                <w:szCs w:val="20"/>
                <w:lang w:eastAsia="ru-RU"/>
              </w:rPr>
            </w:pPr>
            <w:r w:rsidRPr="00C0570E">
              <w:rPr>
                <w:rFonts w:eastAsia="Times New Roman" w:cs="Times New Roman"/>
                <w:b/>
                <w:bCs/>
                <w:color w:val="000000"/>
                <w:sz w:val="20"/>
                <w:szCs w:val="20"/>
                <w:lang w:eastAsia="ru-RU"/>
              </w:rPr>
              <w:t>Период эксплуатации, лет</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37E34F6F" w14:textId="77777777" w:rsidR="00C0570E" w:rsidRPr="00C0570E" w:rsidRDefault="00C0570E" w:rsidP="00C0570E">
            <w:pPr>
              <w:spacing w:line="240" w:lineRule="auto"/>
              <w:ind w:firstLine="0"/>
              <w:jc w:val="center"/>
              <w:rPr>
                <w:rFonts w:eastAsia="Times New Roman" w:cs="Times New Roman"/>
                <w:b/>
                <w:bCs/>
                <w:color w:val="000000"/>
                <w:sz w:val="20"/>
                <w:szCs w:val="20"/>
                <w:lang w:eastAsia="ru-RU"/>
              </w:rPr>
            </w:pPr>
            <w:r w:rsidRPr="00C0570E">
              <w:rPr>
                <w:rFonts w:eastAsia="Times New Roman" w:cs="Times New Roman"/>
                <w:b/>
                <w:bCs/>
                <w:color w:val="000000"/>
                <w:sz w:val="20"/>
                <w:szCs w:val="20"/>
                <w:lang w:eastAsia="ru-RU"/>
              </w:rPr>
              <w:t xml:space="preserve"> Стоимость, тыс.руб в ценах 2020 года </w:t>
            </w:r>
          </w:p>
        </w:tc>
      </w:tr>
      <w:tr w:rsidR="00C0570E" w:rsidRPr="00C0570E" w14:paraId="66F2DE27"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77AFBEEE"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Котельная с. Ефимьево</w:t>
            </w:r>
          </w:p>
        </w:tc>
        <w:tc>
          <w:tcPr>
            <w:tcW w:w="683" w:type="pct"/>
            <w:tcBorders>
              <w:top w:val="nil"/>
              <w:left w:val="nil"/>
              <w:bottom w:val="single" w:sz="4" w:space="0" w:color="auto"/>
              <w:right w:val="single" w:sz="4" w:space="0" w:color="auto"/>
            </w:tcBorders>
            <w:shd w:val="clear" w:color="000000" w:fill="E2EFDA"/>
            <w:vAlign w:val="center"/>
            <w:hideMark/>
          </w:tcPr>
          <w:p w14:paraId="2C3C9B89"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УТ-1</w:t>
            </w:r>
          </w:p>
        </w:tc>
        <w:tc>
          <w:tcPr>
            <w:tcW w:w="433" w:type="pct"/>
            <w:tcBorders>
              <w:top w:val="nil"/>
              <w:left w:val="nil"/>
              <w:bottom w:val="single" w:sz="4" w:space="0" w:color="auto"/>
              <w:right w:val="single" w:sz="4" w:space="0" w:color="auto"/>
            </w:tcBorders>
            <w:shd w:val="clear" w:color="000000" w:fill="E2EFDA"/>
            <w:noWrap/>
            <w:vAlign w:val="center"/>
            <w:hideMark/>
          </w:tcPr>
          <w:p w14:paraId="2C279FFA"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2,4</w:t>
            </w:r>
          </w:p>
        </w:tc>
        <w:tc>
          <w:tcPr>
            <w:tcW w:w="433" w:type="pct"/>
            <w:tcBorders>
              <w:top w:val="nil"/>
              <w:left w:val="nil"/>
              <w:bottom w:val="single" w:sz="4" w:space="0" w:color="auto"/>
              <w:right w:val="single" w:sz="4" w:space="0" w:color="auto"/>
            </w:tcBorders>
            <w:shd w:val="clear" w:color="000000" w:fill="E2EFDA"/>
            <w:noWrap/>
            <w:vAlign w:val="center"/>
            <w:hideMark/>
          </w:tcPr>
          <w:p w14:paraId="0730FF0F"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7DB58FA1"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0.100</w:t>
            </w:r>
          </w:p>
        </w:tc>
        <w:tc>
          <w:tcPr>
            <w:tcW w:w="815" w:type="pct"/>
            <w:tcBorders>
              <w:top w:val="nil"/>
              <w:left w:val="nil"/>
              <w:bottom w:val="single" w:sz="4" w:space="0" w:color="auto"/>
              <w:right w:val="single" w:sz="4" w:space="0" w:color="auto"/>
            </w:tcBorders>
            <w:shd w:val="clear" w:color="000000" w:fill="E2EFDA"/>
            <w:vAlign w:val="center"/>
            <w:hideMark/>
          </w:tcPr>
          <w:p w14:paraId="395401A2"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Подземная бесканальная</w:t>
            </w:r>
          </w:p>
        </w:tc>
        <w:tc>
          <w:tcPr>
            <w:tcW w:w="417" w:type="pct"/>
            <w:tcBorders>
              <w:top w:val="nil"/>
              <w:left w:val="nil"/>
              <w:bottom w:val="single" w:sz="4" w:space="0" w:color="auto"/>
              <w:right w:val="single" w:sz="4" w:space="0" w:color="auto"/>
            </w:tcBorders>
            <w:shd w:val="clear" w:color="000000" w:fill="E2EFDA"/>
            <w:vAlign w:val="center"/>
            <w:hideMark/>
          </w:tcPr>
          <w:p w14:paraId="66CF7E4A"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1988</w:t>
            </w:r>
          </w:p>
        </w:tc>
        <w:tc>
          <w:tcPr>
            <w:tcW w:w="420" w:type="pct"/>
            <w:tcBorders>
              <w:top w:val="nil"/>
              <w:left w:val="nil"/>
              <w:bottom w:val="single" w:sz="4" w:space="0" w:color="auto"/>
              <w:right w:val="single" w:sz="4" w:space="0" w:color="auto"/>
            </w:tcBorders>
            <w:shd w:val="clear" w:color="000000" w:fill="E2EFDA"/>
            <w:vAlign w:val="center"/>
            <w:hideMark/>
          </w:tcPr>
          <w:p w14:paraId="412CBFF0"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6CCC38F8"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71B279AD"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64,767</w:t>
            </w:r>
          </w:p>
        </w:tc>
      </w:tr>
      <w:tr w:rsidR="00C0570E" w:rsidRPr="00C0570E" w14:paraId="298727AA"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0E416533"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ТК-1</w:t>
            </w:r>
          </w:p>
        </w:tc>
        <w:tc>
          <w:tcPr>
            <w:tcW w:w="683" w:type="pct"/>
            <w:tcBorders>
              <w:top w:val="nil"/>
              <w:left w:val="nil"/>
              <w:bottom w:val="single" w:sz="4" w:space="0" w:color="auto"/>
              <w:right w:val="single" w:sz="4" w:space="0" w:color="auto"/>
            </w:tcBorders>
            <w:shd w:val="clear" w:color="auto" w:fill="auto"/>
            <w:vAlign w:val="center"/>
            <w:hideMark/>
          </w:tcPr>
          <w:p w14:paraId="7DD3FFA2"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ТК-2</w:t>
            </w:r>
          </w:p>
        </w:tc>
        <w:tc>
          <w:tcPr>
            <w:tcW w:w="433" w:type="pct"/>
            <w:tcBorders>
              <w:top w:val="nil"/>
              <w:left w:val="nil"/>
              <w:bottom w:val="single" w:sz="4" w:space="0" w:color="auto"/>
              <w:right w:val="single" w:sz="4" w:space="0" w:color="auto"/>
            </w:tcBorders>
            <w:shd w:val="clear" w:color="auto" w:fill="auto"/>
            <w:noWrap/>
            <w:vAlign w:val="center"/>
            <w:hideMark/>
          </w:tcPr>
          <w:p w14:paraId="4902ED33"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60,8</w:t>
            </w:r>
          </w:p>
        </w:tc>
        <w:tc>
          <w:tcPr>
            <w:tcW w:w="433" w:type="pct"/>
            <w:tcBorders>
              <w:top w:val="nil"/>
              <w:left w:val="nil"/>
              <w:bottom w:val="single" w:sz="4" w:space="0" w:color="auto"/>
              <w:right w:val="single" w:sz="4" w:space="0" w:color="auto"/>
            </w:tcBorders>
            <w:shd w:val="clear" w:color="auto" w:fill="auto"/>
            <w:noWrap/>
            <w:vAlign w:val="center"/>
            <w:hideMark/>
          </w:tcPr>
          <w:p w14:paraId="1052A767"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4DECE725"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0.100</w:t>
            </w:r>
          </w:p>
        </w:tc>
        <w:tc>
          <w:tcPr>
            <w:tcW w:w="815" w:type="pct"/>
            <w:tcBorders>
              <w:top w:val="nil"/>
              <w:left w:val="nil"/>
              <w:bottom w:val="single" w:sz="4" w:space="0" w:color="auto"/>
              <w:right w:val="single" w:sz="4" w:space="0" w:color="auto"/>
            </w:tcBorders>
            <w:shd w:val="clear" w:color="auto" w:fill="auto"/>
            <w:vAlign w:val="center"/>
            <w:hideMark/>
          </w:tcPr>
          <w:p w14:paraId="146C5049"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Подземная бесканальная</w:t>
            </w:r>
          </w:p>
        </w:tc>
        <w:tc>
          <w:tcPr>
            <w:tcW w:w="417" w:type="pct"/>
            <w:tcBorders>
              <w:top w:val="nil"/>
              <w:left w:val="nil"/>
              <w:bottom w:val="single" w:sz="4" w:space="0" w:color="auto"/>
              <w:right w:val="single" w:sz="4" w:space="0" w:color="auto"/>
            </w:tcBorders>
            <w:shd w:val="clear" w:color="auto" w:fill="auto"/>
            <w:vAlign w:val="center"/>
            <w:hideMark/>
          </w:tcPr>
          <w:p w14:paraId="1A50ABD5"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1988</w:t>
            </w:r>
          </w:p>
        </w:tc>
        <w:tc>
          <w:tcPr>
            <w:tcW w:w="420" w:type="pct"/>
            <w:tcBorders>
              <w:top w:val="nil"/>
              <w:left w:val="nil"/>
              <w:bottom w:val="single" w:sz="4" w:space="0" w:color="auto"/>
              <w:right w:val="single" w:sz="4" w:space="0" w:color="auto"/>
            </w:tcBorders>
            <w:shd w:val="clear" w:color="auto" w:fill="auto"/>
            <w:vAlign w:val="center"/>
            <w:hideMark/>
          </w:tcPr>
          <w:p w14:paraId="23DCBD68"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665B0D01"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4E0ED17B"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1 640,78</w:t>
            </w:r>
          </w:p>
        </w:tc>
      </w:tr>
      <w:tr w:rsidR="00C0570E" w:rsidRPr="00C0570E" w14:paraId="7140F1CD"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41095F47"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ТК-2</w:t>
            </w:r>
          </w:p>
        </w:tc>
        <w:tc>
          <w:tcPr>
            <w:tcW w:w="683" w:type="pct"/>
            <w:tcBorders>
              <w:top w:val="nil"/>
              <w:left w:val="nil"/>
              <w:bottom w:val="single" w:sz="4" w:space="0" w:color="auto"/>
              <w:right w:val="single" w:sz="4" w:space="0" w:color="auto"/>
            </w:tcBorders>
            <w:shd w:val="clear" w:color="000000" w:fill="E2EFDA"/>
            <w:vAlign w:val="center"/>
            <w:hideMark/>
          </w:tcPr>
          <w:p w14:paraId="1F98FB50"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ТК-3</w:t>
            </w:r>
          </w:p>
        </w:tc>
        <w:tc>
          <w:tcPr>
            <w:tcW w:w="433" w:type="pct"/>
            <w:tcBorders>
              <w:top w:val="nil"/>
              <w:left w:val="nil"/>
              <w:bottom w:val="single" w:sz="4" w:space="0" w:color="auto"/>
              <w:right w:val="single" w:sz="4" w:space="0" w:color="auto"/>
            </w:tcBorders>
            <w:shd w:val="clear" w:color="000000" w:fill="E2EFDA"/>
            <w:noWrap/>
            <w:vAlign w:val="center"/>
            <w:hideMark/>
          </w:tcPr>
          <w:p w14:paraId="4AEE01B5"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87,9</w:t>
            </w:r>
          </w:p>
        </w:tc>
        <w:tc>
          <w:tcPr>
            <w:tcW w:w="433" w:type="pct"/>
            <w:tcBorders>
              <w:top w:val="nil"/>
              <w:left w:val="nil"/>
              <w:bottom w:val="single" w:sz="4" w:space="0" w:color="auto"/>
              <w:right w:val="single" w:sz="4" w:space="0" w:color="auto"/>
            </w:tcBorders>
            <w:shd w:val="clear" w:color="000000" w:fill="E2EFDA"/>
            <w:noWrap/>
            <w:vAlign w:val="center"/>
            <w:hideMark/>
          </w:tcPr>
          <w:p w14:paraId="27C447D5"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000000" w:fill="E2EFDA"/>
            <w:noWrap/>
            <w:vAlign w:val="center"/>
            <w:hideMark/>
          </w:tcPr>
          <w:p w14:paraId="3004905E"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0.069</w:t>
            </w:r>
          </w:p>
        </w:tc>
        <w:tc>
          <w:tcPr>
            <w:tcW w:w="815" w:type="pct"/>
            <w:tcBorders>
              <w:top w:val="nil"/>
              <w:left w:val="nil"/>
              <w:bottom w:val="single" w:sz="4" w:space="0" w:color="auto"/>
              <w:right w:val="single" w:sz="4" w:space="0" w:color="auto"/>
            </w:tcBorders>
            <w:shd w:val="clear" w:color="000000" w:fill="E2EFDA"/>
            <w:vAlign w:val="center"/>
            <w:hideMark/>
          </w:tcPr>
          <w:p w14:paraId="3A2345C2"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Подземная бесканальная</w:t>
            </w:r>
          </w:p>
        </w:tc>
        <w:tc>
          <w:tcPr>
            <w:tcW w:w="417" w:type="pct"/>
            <w:tcBorders>
              <w:top w:val="nil"/>
              <w:left w:val="nil"/>
              <w:bottom w:val="single" w:sz="4" w:space="0" w:color="auto"/>
              <w:right w:val="single" w:sz="4" w:space="0" w:color="auto"/>
            </w:tcBorders>
            <w:shd w:val="clear" w:color="000000" w:fill="E2EFDA"/>
            <w:vAlign w:val="center"/>
            <w:hideMark/>
          </w:tcPr>
          <w:p w14:paraId="7637F49F"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1988</w:t>
            </w:r>
          </w:p>
        </w:tc>
        <w:tc>
          <w:tcPr>
            <w:tcW w:w="420" w:type="pct"/>
            <w:tcBorders>
              <w:top w:val="nil"/>
              <w:left w:val="nil"/>
              <w:bottom w:val="single" w:sz="4" w:space="0" w:color="auto"/>
              <w:right w:val="single" w:sz="4" w:space="0" w:color="auto"/>
            </w:tcBorders>
            <w:shd w:val="clear" w:color="000000" w:fill="E2EFDA"/>
            <w:vAlign w:val="center"/>
            <w:hideMark/>
          </w:tcPr>
          <w:p w14:paraId="5BB06D19"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1A56434F"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7A60DE66"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1 938,53</w:t>
            </w:r>
          </w:p>
        </w:tc>
      </w:tr>
      <w:tr w:rsidR="00C0570E" w:rsidRPr="00C0570E" w14:paraId="71620F0C"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63894453"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ТК-3</w:t>
            </w:r>
          </w:p>
        </w:tc>
        <w:tc>
          <w:tcPr>
            <w:tcW w:w="683" w:type="pct"/>
            <w:tcBorders>
              <w:top w:val="nil"/>
              <w:left w:val="nil"/>
              <w:bottom w:val="single" w:sz="4" w:space="0" w:color="auto"/>
              <w:right w:val="single" w:sz="4" w:space="0" w:color="auto"/>
            </w:tcBorders>
            <w:shd w:val="clear" w:color="auto" w:fill="auto"/>
            <w:vAlign w:val="center"/>
            <w:hideMark/>
          </w:tcPr>
          <w:p w14:paraId="240F11ED"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Октябрьская ул., 6</w:t>
            </w:r>
          </w:p>
        </w:tc>
        <w:tc>
          <w:tcPr>
            <w:tcW w:w="433" w:type="pct"/>
            <w:tcBorders>
              <w:top w:val="nil"/>
              <w:left w:val="nil"/>
              <w:bottom w:val="single" w:sz="4" w:space="0" w:color="auto"/>
              <w:right w:val="single" w:sz="4" w:space="0" w:color="auto"/>
            </w:tcBorders>
            <w:shd w:val="clear" w:color="auto" w:fill="auto"/>
            <w:noWrap/>
            <w:vAlign w:val="center"/>
            <w:hideMark/>
          </w:tcPr>
          <w:p w14:paraId="712F688B"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30,9</w:t>
            </w:r>
          </w:p>
        </w:tc>
        <w:tc>
          <w:tcPr>
            <w:tcW w:w="433" w:type="pct"/>
            <w:tcBorders>
              <w:top w:val="nil"/>
              <w:left w:val="nil"/>
              <w:bottom w:val="single" w:sz="4" w:space="0" w:color="auto"/>
              <w:right w:val="single" w:sz="4" w:space="0" w:color="auto"/>
            </w:tcBorders>
            <w:shd w:val="clear" w:color="auto" w:fill="auto"/>
            <w:noWrap/>
            <w:vAlign w:val="center"/>
            <w:hideMark/>
          </w:tcPr>
          <w:p w14:paraId="42CA8638"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auto" w:fill="auto"/>
            <w:noWrap/>
            <w:vAlign w:val="center"/>
            <w:hideMark/>
          </w:tcPr>
          <w:p w14:paraId="6E8BF792"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0.069</w:t>
            </w:r>
          </w:p>
        </w:tc>
        <w:tc>
          <w:tcPr>
            <w:tcW w:w="815" w:type="pct"/>
            <w:tcBorders>
              <w:top w:val="nil"/>
              <w:left w:val="nil"/>
              <w:bottom w:val="single" w:sz="4" w:space="0" w:color="auto"/>
              <w:right w:val="single" w:sz="4" w:space="0" w:color="auto"/>
            </w:tcBorders>
            <w:shd w:val="clear" w:color="auto" w:fill="auto"/>
            <w:vAlign w:val="center"/>
            <w:hideMark/>
          </w:tcPr>
          <w:p w14:paraId="0AA58518"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Подземная бесканальная</w:t>
            </w:r>
          </w:p>
        </w:tc>
        <w:tc>
          <w:tcPr>
            <w:tcW w:w="417" w:type="pct"/>
            <w:tcBorders>
              <w:top w:val="nil"/>
              <w:left w:val="nil"/>
              <w:bottom w:val="single" w:sz="4" w:space="0" w:color="auto"/>
              <w:right w:val="single" w:sz="4" w:space="0" w:color="auto"/>
            </w:tcBorders>
            <w:shd w:val="clear" w:color="auto" w:fill="auto"/>
            <w:vAlign w:val="center"/>
            <w:hideMark/>
          </w:tcPr>
          <w:p w14:paraId="0AEF904F"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1988</w:t>
            </w:r>
          </w:p>
        </w:tc>
        <w:tc>
          <w:tcPr>
            <w:tcW w:w="420" w:type="pct"/>
            <w:tcBorders>
              <w:top w:val="nil"/>
              <w:left w:val="nil"/>
              <w:bottom w:val="single" w:sz="4" w:space="0" w:color="auto"/>
              <w:right w:val="single" w:sz="4" w:space="0" w:color="auto"/>
            </w:tcBorders>
            <w:shd w:val="clear" w:color="auto" w:fill="auto"/>
            <w:vAlign w:val="center"/>
            <w:hideMark/>
          </w:tcPr>
          <w:p w14:paraId="237FEF15"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7E03BDEF"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709A7AB3"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681,463</w:t>
            </w:r>
          </w:p>
        </w:tc>
      </w:tr>
      <w:tr w:rsidR="00C0570E" w:rsidRPr="00C0570E" w14:paraId="47456F57"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59E84076"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ТК-2</w:t>
            </w:r>
          </w:p>
        </w:tc>
        <w:tc>
          <w:tcPr>
            <w:tcW w:w="683" w:type="pct"/>
            <w:tcBorders>
              <w:top w:val="nil"/>
              <w:left w:val="nil"/>
              <w:bottom w:val="single" w:sz="4" w:space="0" w:color="auto"/>
              <w:right w:val="single" w:sz="4" w:space="0" w:color="auto"/>
            </w:tcBorders>
            <w:shd w:val="clear" w:color="000000" w:fill="E2EFDA"/>
            <w:vAlign w:val="center"/>
            <w:hideMark/>
          </w:tcPr>
          <w:p w14:paraId="3DFDC782"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ТК-4</w:t>
            </w:r>
          </w:p>
        </w:tc>
        <w:tc>
          <w:tcPr>
            <w:tcW w:w="433" w:type="pct"/>
            <w:tcBorders>
              <w:top w:val="nil"/>
              <w:left w:val="nil"/>
              <w:bottom w:val="single" w:sz="4" w:space="0" w:color="auto"/>
              <w:right w:val="single" w:sz="4" w:space="0" w:color="auto"/>
            </w:tcBorders>
            <w:shd w:val="clear" w:color="000000" w:fill="E2EFDA"/>
            <w:noWrap/>
            <w:vAlign w:val="center"/>
            <w:hideMark/>
          </w:tcPr>
          <w:p w14:paraId="4BDB9B7F"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25</w:t>
            </w:r>
          </w:p>
        </w:tc>
        <w:tc>
          <w:tcPr>
            <w:tcW w:w="433" w:type="pct"/>
            <w:tcBorders>
              <w:top w:val="nil"/>
              <w:left w:val="nil"/>
              <w:bottom w:val="single" w:sz="4" w:space="0" w:color="auto"/>
              <w:right w:val="single" w:sz="4" w:space="0" w:color="auto"/>
            </w:tcBorders>
            <w:shd w:val="clear" w:color="000000" w:fill="E2EFDA"/>
            <w:noWrap/>
            <w:vAlign w:val="center"/>
            <w:hideMark/>
          </w:tcPr>
          <w:p w14:paraId="42E925BD"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000000" w:fill="E2EFDA"/>
            <w:noWrap/>
            <w:vAlign w:val="center"/>
            <w:hideMark/>
          </w:tcPr>
          <w:p w14:paraId="05598BE5"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0.069</w:t>
            </w:r>
          </w:p>
        </w:tc>
        <w:tc>
          <w:tcPr>
            <w:tcW w:w="815" w:type="pct"/>
            <w:tcBorders>
              <w:top w:val="nil"/>
              <w:left w:val="nil"/>
              <w:bottom w:val="single" w:sz="4" w:space="0" w:color="auto"/>
              <w:right w:val="single" w:sz="4" w:space="0" w:color="auto"/>
            </w:tcBorders>
            <w:shd w:val="clear" w:color="000000" w:fill="E2EFDA"/>
            <w:vAlign w:val="center"/>
            <w:hideMark/>
          </w:tcPr>
          <w:p w14:paraId="57588790"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Подземная бесканальная</w:t>
            </w:r>
          </w:p>
        </w:tc>
        <w:tc>
          <w:tcPr>
            <w:tcW w:w="417" w:type="pct"/>
            <w:tcBorders>
              <w:top w:val="nil"/>
              <w:left w:val="nil"/>
              <w:bottom w:val="single" w:sz="4" w:space="0" w:color="auto"/>
              <w:right w:val="single" w:sz="4" w:space="0" w:color="auto"/>
            </w:tcBorders>
            <w:shd w:val="clear" w:color="000000" w:fill="E2EFDA"/>
            <w:vAlign w:val="center"/>
            <w:hideMark/>
          </w:tcPr>
          <w:p w14:paraId="7A558211"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1988</w:t>
            </w:r>
          </w:p>
        </w:tc>
        <w:tc>
          <w:tcPr>
            <w:tcW w:w="420" w:type="pct"/>
            <w:tcBorders>
              <w:top w:val="nil"/>
              <w:left w:val="nil"/>
              <w:bottom w:val="single" w:sz="4" w:space="0" w:color="auto"/>
              <w:right w:val="single" w:sz="4" w:space="0" w:color="auto"/>
            </w:tcBorders>
            <w:shd w:val="clear" w:color="000000" w:fill="E2EFDA"/>
            <w:vAlign w:val="center"/>
            <w:hideMark/>
          </w:tcPr>
          <w:p w14:paraId="3D6BAF73"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6736B08F"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3820395D"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551,346</w:t>
            </w:r>
          </w:p>
        </w:tc>
      </w:tr>
      <w:tr w:rsidR="00C0570E" w:rsidRPr="00C0570E" w14:paraId="67B233C0"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4DCD2C2E"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ТК-4</w:t>
            </w:r>
          </w:p>
        </w:tc>
        <w:tc>
          <w:tcPr>
            <w:tcW w:w="683" w:type="pct"/>
            <w:tcBorders>
              <w:top w:val="nil"/>
              <w:left w:val="nil"/>
              <w:bottom w:val="single" w:sz="4" w:space="0" w:color="auto"/>
              <w:right w:val="single" w:sz="4" w:space="0" w:color="auto"/>
            </w:tcBorders>
            <w:shd w:val="clear" w:color="auto" w:fill="auto"/>
            <w:vAlign w:val="center"/>
            <w:hideMark/>
          </w:tcPr>
          <w:p w14:paraId="5324B6CD"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Октябрьская ул., 2</w:t>
            </w:r>
          </w:p>
        </w:tc>
        <w:tc>
          <w:tcPr>
            <w:tcW w:w="433" w:type="pct"/>
            <w:tcBorders>
              <w:top w:val="nil"/>
              <w:left w:val="nil"/>
              <w:bottom w:val="single" w:sz="4" w:space="0" w:color="auto"/>
              <w:right w:val="single" w:sz="4" w:space="0" w:color="auto"/>
            </w:tcBorders>
            <w:shd w:val="clear" w:color="auto" w:fill="auto"/>
            <w:noWrap/>
            <w:vAlign w:val="center"/>
            <w:hideMark/>
          </w:tcPr>
          <w:p w14:paraId="4285CB5C"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auto" w:fill="auto"/>
            <w:noWrap/>
            <w:vAlign w:val="center"/>
            <w:hideMark/>
          </w:tcPr>
          <w:p w14:paraId="21D7700D"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0.082</w:t>
            </w:r>
          </w:p>
        </w:tc>
        <w:tc>
          <w:tcPr>
            <w:tcW w:w="433" w:type="pct"/>
            <w:tcBorders>
              <w:top w:val="nil"/>
              <w:left w:val="nil"/>
              <w:bottom w:val="single" w:sz="4" w:space="0" w:color="auto"/>
              <w:right w:val="single" w:sz="4" w:space="0" w:color="auto"/>
            </w:tcBorders>
            <w:shd w:val="clear" w:color="auto" w:fill="auto"/>
            <w:noWrap/>
            <w:vAlign w:val="center"/>
            <w:hideMark/>
          </w:tcPr>
          <w:p w14:paraId="60F25E37"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0.082</w:t>
            </w:r>
          </w:p>
        </w:tc>
        <w:tc>
          <w:tcPr>
            <w:tcW w:w="815" w:type="pct"/>
            <w:tcBorders>
              <w:top w:val="nil"/>
              <w:left w:val="nil"/>
              <w:bottom w:val="single" w:sz="4" w:space="0" w:color="auto"/>
              <w:right w:val="single" w:sz="4" w:space="0" w:color="auto"/>
            </w:tcBorders>
            <w:shd w:val="clear" w:color="auto" w:fill="auto"/>
            <w:vAlign w:val="center"/>
            <w:hideMark/>
          </w:tcPr>
          <w:p w14:paraId="4D15465C"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Подземная бесканальная</w:t>
            </w:r>
          </w:p>
        </w:tc>
        <w:tc>
          <w:tcPr>
            <w:tcW w:w="417" w:type="pct"/>
            <w:tcBorders>
              <w:top w:val="nil"/>
              <w:left w:val="nil"/>
              <w:bottom w:val="single" w:sz="4" w:space="0" w:color="auto"/>
              <w:right w:val="single" w:sz="4" w:space="0" w:color="auto"/>
            </w:tcBorders>
            <w:shd w:val="clear" w:color="auto" w:fill="auto"/>
            <w:vAlign w:val="center"/>
            <w:hideMark/>
          </w:tcPr>
          <w:p w14:paraId="44392438"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1988</w:t>
            </w:r>
          </w:p>
        </w:tc>
        <w:tc>
          <w:tcPr>
            <w:tcW w:w="420" w:type="pct"/>
            <w:tcBorders>
              <w:top w:val="nil"/>
              <w:left w:val="nil"/>
              <w:bottom w:val="single" w:sz="4" w:space="0" w:color="auto"/>
              <w:right w:val="single" w:sz="4" w:space="0" w:color="auto"/>
            </w:tcBorders>
            <w:shd w:val="clear" w:color="auto" w:fill="auto"/>
            <w:vAlign w:val="center"/>
            <w:hideMark/>
          </w:tcPr>
          <w:p w14:paraId="5F2F484A"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33F537D1"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616B2D35"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97,037</w:t>
            </w:r>
          </w:p>
        </w:tc>
      </w:tr>
      <w:tr w:rsidR="00C0570E" w:rsidRPr="00C0570E" w14:paraId="1B337115"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3A78435D"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ТК-4</w:t>
            </w:r>
          </w:p>
        </w:tc>
        <w:tc>
          <w:tcPr>
            <w:tcW w:w="683" w:type="pct"/>
            <w:tcBorders>
              <w:top w:val="nil"/>
              <w:left w:val="nil"/>
              <w:bottom w:val="single" w:sz="4" w:space="0" w:color="auto"/>
              <w:right w:val="single" w:sz="4" w:space="0" w:color="auto"/>
            </w:tcBorders>
            <w:shd w:val="clear" w:color="000000" w:fill="E2EFDA"/>
            <w:vAlign w:val="center"/>
            <w:hideMark/>
          </w:tcPr>
          <w:p w14:paraId="32BD0EDE"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Октябрьская ул., 1</w:t>
            </w:r>
          </w:p>
        </w:tc>
        <w:tc>
          <w:tcPr>
            <w:tcW w:w="433" w:type="pct"/>
            <w:tcBorders>
              <w:top w:val="nil"/>
              <w:left w:val="nil"/>
              <w:bottom w:val="single" w:sz="4" w:space="0" w:color="auto"/>
              <w:right w:val="single" w:sz="4" w:space="0" w:color="auto"/>
            </w:tcBorders>
            <w:shd w:val="clear" w:color="000000" w:fill="E2EFDA"/>
            <w:noWrap/>
            <w:vAlign w:val="center"/>
            <w:hideMark/>
          </w:tcPr>
          <w:p w14:paraId="19F02A73"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14,1</w:t>
            </w:r>
          </w:p>
        </w:tc>
        <w:tc>
          <w:tcPr>
            <w:tcW w:w="433" w:type="pct"/>
            <w:tcBorders>
              <w:top w:val="nil"/>
              <w:left w:val="nil"/>
              <w:bottom w:val="single" w:sz="4" w:space="0" w:color="auto"/>
              <w:right w:val="single" w:sz="4" w:space="0" w:color="auto"/>
            </w:tcBorders>
            <w:shd w:val="clear" w:color="000000" w:fill="E2EFDA"/>
            <w:noWrap/>
            <w:vAlign w:val="center"/>
            <w:hideMark/>
          </w:tcPr>
          <w:p w14:paraId="2D99426A"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000000" w:fill="E2EFDA"/>
            <w:noWrap/>
            <w:vAlign w:val="center"/>
            <w:hideMark/>
          </w:tcPr>
          <w:p w14:paraId="6B959EAB"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0.069</w:t>
            </w:r>
          </w:p>
        </w:tc>
        <w:tc>
          <w:tcPr>
            <w:tcW w:w="815" w:type="pct"/>
            <w:tcBorders>
              <w:top w:val="nil"/>
              <w:left w:val="nil"/>
              <w:bottom w:val="single" w:sz="4" w:space="0" w:color="auto"/>
              <w:right w:val="single" w:sz="4" w:space="0" w:color="auto"/>
            </w:tcBorders>
            <w:shd w:val="clear" w:color="000000" w:fill="E2EFDA"/>
            <w:vAlign w:val="center"/>
            <w:hideMark/>
          </w:tcPr>
          <w:p w14:paraId="65F4EEDE"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Подземная бесканальная</w:t>
            </w:r>
          </w:p>
        </w:tc>
        <w:tc>
          <w:tcPr>
            <w:tcW w:w="417" w:type="pct"/>
            <w:tcBorders>
              <w:top w:val="nil"/>
              <w:left w:val="nil"/>
              <w:bottom w:val="single" w:sz="4" w:space="0" w:color="auto"/>
              <w:right w:val="single" w:sz="4" w:space="0" w:color="auto"/>
            </w:tcBorders>
            <w:shd w:val="clear" w:color="000000" w:fill="E2EFDA"/>
            <w:vAlign w:val="center"/>
            <w:hideMark/>
          </w:tcPr>
          <w:p w14:paraId="007CB875"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1988</w:t>
            </w:r>
          </w:p>
        </w:tc>
        <w:tc>
          <w:tcPr>
            <w:tcW w:w="420" w:type="pct"/>
            <w:tcBorders>
              <w:top w:val="nil"/>
              <w:left w:val="nil"/>
              <w:bottom w:val="single" w:sz="4" w:space="0" w:color="auto"/>
              <w:right w:val="single" w:sz="4" w:space="0" w:color="auto"/>
            </w:tcBorders>
            <w:shd w:val="clear" w:color="000000" w:fill="E2EFDA"/>
            <w:vAlign w:val="center"/>
            <w:hideMark/>
          </w:tcPr>
          <w:p w14:paraId="4BBD1301"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2F8EF78A"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1ABB36D6"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310,959</w:t>
            </w:r>
          </w:p>
        </w:tc>
      </w:tr>
      <w:tr w:rsidR="00C0570E" w:rsidRPr="00C0570E" w14:paraId="3C2F8310"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1F85F518"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УТ-1</w:t>
            </w:r>
          </w:p>
        </w:tc>
        <w:tc>
          <w:tcPr>
            <w:tcW w:w="683" w:type="pct"/>
            <w:tcBorders>
              <w:top w:val="nil"/>
              <w:left w:val="nil"/>
              <w:bottom w:val="single" w:sz="4" w:space="0" w:color="auto"/>
              <w:right w:val="single" w:sz="4" w:space="0" w:color="auto"/>
            </w:tcBorders>
            <w:shd w:val="clear" w:color="auto" w:fill="auto"/>
            <w:vAlign w:val="center"/>
            <w:hideMark/>
          </w:tcPr>
          <w:p w14:paraId="7118519D"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Октябрьская ул., 4</w:t>
            </w:r>
          </w:p>
        </w:tc>
        <w:tc>
          <w:tcPr>
            <w:tcW w:w="433" w:type="pct"/>
            <w:tcBorders>
              <w:top w:val="nil"/>
              <w:left w:val="nil"/>
              <w:bottom w:val="single" w:sz="4" w:space="0" w:color="auto"/>
              <w:right w:val="single" w:sz="4" w:space="0" w:color="auto"/>
            </w:tcBorders>
            <w:shd w:val="clear" w:color="auto" w:fill="auto"/>
            <w:noWrap/>
            <w:vAlign w:val="center"/>
            <w:hideMark/>
          </w:tcPr>
          <w:p w14:paraId="4CFFE135"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3,9</w:t>
            </w:r>
          </w:p>
        </w:tc>
        <w:tc>
          <w:tcPr>
            <w:tcW w:w="433" w:type="pct"/>
            <w:tcBorders>
              <w:top w:val="nil"/>
              <w:left w:val="nil"/>
              <w:bottom w:val="single" w:sz="4" w:space="0" w:color="auto"/>
              <w:right w:val="single" w:sz="4" w:space="0" w:color="auto"/>
            </w:tcBorders>
            <w:shd w:val="clear" w:color="auto" w:fill="auto"/>
            <w:noWrap/>
            <w:vAlign w:val="center"/>
            <w:hideMark/>
          </w:tcPr>
          <w:p w14:paraId="0F6F7AC2"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0.040</w:t>
            </w:r>
          </w:p>
        </w:tc>
        <w:tc>
          <w:tcPr>
            <w:tcW w:w="433" w:type="pct"/>
            <w:tcBorders>
              <w:top w:val="nil"/>
              <w:left w:val="nil"/>
              <w:bottom w:val="single" w:sz="4" w:space="0" w:color="auto"/>
              <w:right w:val="single" w:sz="4" w:space="0" w:color="auto"/>
            </w:tcBorders>
            <w:shd w:val="clear" w:color="auto" w:fill="auto"/>
            <w:noWrap/>
            <w:vAlign w:val="center"/>
            <w:hideMark/>
          </w:tcPr>
          <w:p w14:paraId="42C52969"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0.040</w:t>
            </w:r>
          </w:p>
        </w:tc>
        <w:tc>
          <w:tcPr>
            <w:tcW w:w="815" w:type="pct"/>
            <w:tcBorders>
              <w:top w:val="nil"/>
              <w:left w:val="nil"/>
              <w:bottom w:val="single" w:sz="4" w:space="0" w:color="auto"/>
              <w:right w:val="single" w:sz="4" w:space="0" w:color="auto"/>
            </w:tcBorders>
            <w:shd w:val="clear" w:color="auto" w:fill="auto"/>
            <w:vAlign w:val="center"/>
            <w:hideMark/>
          </w:tcPr>
          <w:p w14:paraId="20D27F2F"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Подземная бесканальная</w:t>
            </w:r>
          </w:p>
        </w:tc>
        <w:tc>
          <w:tcPr>
            <w:tcW w:w="417" w:type="pct"/>
            <w:tcBorders>
              <w:top w:val="nil"/>
              <w:left w:val="nil"/>
              <w:bottom w:val="single" w:sz="4" w:space="0" w:color="auto"/>
              <w:right w:val="single" w:sz="4" w:space="0" w:color="auto"/>
            </w:tcBorders>
            <w:shd w:val="clear" w:color="auto" w:fill="auto"/>
            <w:vAlign w:val="center"/>
            <w:hideMark/>
          </w:tcPr>
          <w:p w14:paraId="4665DFFA"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1988</w:t>
            </w:r>
          </w:p>
        </w:tc>
        <w:tc>
          <w:tcPr>
            <w:tcW w:w="420" w:type="pct"/>
            <w:tcBorders>
              <w:top w:val="nil"/>
              <w:left w:val="nil"/>
              <w:bottom w:val="single" w:sz="4" w:space="0" w:color="auto"/>
              <w:right w:val="single" w:sz="4" w:space="0" w:color="auto"/>
            </w:tcBorders>
            <w:shd w:val="clear" w:color="auto" w:fill="auto"/>
            <w:vAlign w:val="center"/>
            <w:hideMark/>
          </w:tcPr>
          <w:p w14:paraId="4D4E529C"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50C40DE0"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0C553719"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86,01</w:t>
            </w:r>
          </w:p>
        </w:tc>
      </w:tr>
      <w:tr w:rsidR="00C0570E" w:rsidRPr="00C0570E" w14:paraId="07BE9048"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05C3D382"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УТ-1</w:t>
            </w:r>
          </w:p>
        </w:tc>
        <w:tc>
          <w:tcPr>
            <w:tcW w:w="683" w:type="pct"/>
            <w:tcBorders>
              <w:top w:val="nil"/>
              <w:left w:val="nil"/>
              <w:bottom w:val="single" w:sz="4" w:space="0" w:color="auto"/>
              <w:right w:val="single" w:sz="4" w:space="0" w:color="auto"/>
            </w:tcBorders>
            <w:shd w:val="clear" w:color="000000" w:fill="E2EFDA"/>
            <w:vAlign w:val="center"/>
            <w:hideMark/>
          </w:tcPr>
          <w:p w14:paraId="4495DBC6"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ТК-1</w:t>
            </w:r>
          </w:p>
        </w:tc>
        <w:tc>
          <w:tcPr>
            <w:tcW w:w="433" w:type="pct"/>
            <w:tcBorders>
              <w:top w:val="nil"/>
              <w:left w:val="nil"/>
              <w:bottom w:val="single" w:sz="4" w:space="0" w:color="auto"/>
              <w:right w:val="single" w:sz="4" w:space="0" w:color="auto"/>
            </w:tcBorders>
            <w:shd w:val="clear" w:color="000000" w:fill="E2EFDA"/>
            <w:noWrap/>
            <w:vAlign w:val="center"/>
            <w:hideMark/>
          </w:tcPr>
          <w:p w14:paraId="441D0196"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24,9</w:t>
            </w:r>
          </w:p>
        </w:tc>
        <w:tc>
          <w:tcPr>
            <w:tcW w:w="433" w:type="pct"/>
            <w:tcBorders>
              <w:top w:val="nil"/>
              <w:left w:val="nil"/>
              <w:bottom w:val="single" w:sz="4" w:space="0" w:color="auto"/>
              <w:right w:val="single" w:sz="4" w:space="0" w:color="auto"/>
            </w:tcBorders>
            <w:shd w:val="clear" w:color="000000" w:fill="E2EFDA"/>
            <w:noWrap/>
            <w:vAlign w:val="center"/>
            <w:hideMark/>
          </w:tcPr>
          <w:p w14:paraId="27D2BC59"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5A90688A"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0.100</w:t>
            </w:r>
          </w:p>
        </w:tc>
        <w:tc>
          <w:tcPr>
            <w:tcW w:w="815" w:type="pct"/>
            <w:tcBorders>
              <w:top w:val="nil"/>
              <w:left w:val="nil"/>
              <w:bottom w:val="single" w:sz="4" w:space="0" w:color="auto"/>
              <w:right w:val="single" w:sz="4" w:space="0" w:color="auto"/>
            </w:tcBorders>
            <w:shd w:val="clear" w:color="000000" w:fill="E2EFDA"/>
            <w:vAlign w:val="center"/>
            <w:hideMark/>
          </w:tcPr>
          <w:p w14:paraId="71075789"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Подземная бесканальная</w:t>
            </w:r>
          </w:p>
        </w:tc>
        <w:tc>
          <w:tcPr>
            <w:tcW w:w="417" w:type="pct"/>
            <w:tcBorders>
              <w:top w:val="nil"/>
              <w:left w:val="nil"/>
              <w:bottom w:val="single" w:sz="4" w:space="0" w:color="auto"/>
              <w:right w:val="single" w:sz="4" w:space="0" w:color="auto"/>
            </w:tcBorders>
            <w:shd w:val="clear" w:color="000000" w:fill="E2EFDA"/>
            <w:vAlign w:val="center"/>
            <w:hideMark/>
          </w:tcPr>
          <w:p w14:paraId="41B62811"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1988</w:t>
            </w:r>
          </w:p>
        </w:tc>
        <w:tc>
          <w:tcPr>
            <w:tcW w:w="420" w:type="pct"/>
            <w:tcBorders>
              <w:top w:val="nil"/>
              <w:left w:val="nil"/>
              <w:bottom w:val="single" w:sz="4" w:space="0" w:color="auto"/>
              <w:right w:val="single" w:sz="4" w:space="0" w:color="auto"/>
            </w:tcBorders>
            <w:shd w:val="clear" w:color="000000" w:fill="E2EFDA"/>
            <w:vAlign w:val="center"/>
            <w:hideMark/>
          </w:tcPr>
          <w:p w14:paraId="042BF36A"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2525D7D1"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37D52A25" w14:textId="77777777" w:rsidR="00C0570E" w:rsidRPr="00C0570E" w:rsidRDefault="00C0570E" w:rsidP="00C0570E">
            <w:pPr>
              <w:spacing w:line="240" w:lineRule="auto"/>
              <w:ind w:firstLine="0"/>
              <w:jc w:val="center"/>
              <w:rPr>
                <w:rFonts w:eastAsia="Times New Roman" w:cs="Times New Roman"/>
                <w:color w:val="000000"/>
                <w:sz w:val="20"/>
                <w:szCs w:val="20"/>
                <w:lang w:eastAsia="ru-RU"/>
              </w:rPr>
            </w:pPr>
            <w:r w:rsidRPr="00C0570E">
              <w:rPr>
                <w:rFonts w:eastAsia="Times New Roman" w:cs="Times New Roman"/>
                <w:color w:val="000000"/>
                <w:sz w:val="20"/>
                <w:szCs w:val="20"/>
                <w:lang w:eastAsia="ru-RU"/>
              </w:rPr>
              <w:t>671,962</w:t>
            </w:r>
          </w:p>
        </w:tc>
      </w:tr>
    </w:tbl>
    <w:p w14:paraId="25F30336" w14:textId="1AC9BA31" w:rsidR="00DA561C" w:rsidRDefault="00DA561C" w:rsidP="006E58F3">
      <w:pPr>
        <w:pStyle w:val="a5"/>
        <w:spacing w:after="0" w:line="240" w:lineRule="auto"/>
        <w:ind w:firstLine="0"/>
        <w:rPr>
          <w:color w:val="000000" w:themeColor="text1"/>
        </w:rPr>
      </w:pPr>
    </w:p>
    <w:p w14:paraId="00894B6D" w14:textId="77777777" w:rsidR="006E58F3" w:rsidRDefault="006E58F3" w:rsidP="00DA561C">
      <w:pPr>
        <w:pStyle w:val="a5"/>
        <w:spacing w:after="0" w:line="240" w:lineRule="auto"/>
        <w:rPr>
          <w:color w:val="000000" w:themeColor="text1"/>
        </w:rPr>
      </w:pPr>
    </w:p>
    <w:p w14:paraId="5307B2CC" w14:textId="77777777" w:rsidR="00646DC3" w:rsidRDefault="00646DC3">
      <w:pPr>
        <w:spacing w:after="200"/>
        <w:ind w:firstLine="0"/>
        <w:rPr>
          <w:rFonts w:asciiTheme="minorHAnsi" w:eastAsiaTheme="minorHAnsi" w:hAnsiTheme="minorHAnsi" w:cstheme="minorHAnsi"/>
          <w:szCs w:val="24"/>
        </w:rPr>
      </w:pPr>
      <w:r>
        <w:rPr>
          <w:rFonts w:asciiTheme="minorHAnsi" w:hAnsiTheme="minorHAnsi" w:cstheme="minorHAnsi"/>
        </w:rPr>
        <w:br w:type="page"/>
      </w:r>
    </w:p>
    <w:p w14:paraId="5E174ABE" w14:textId="20922F75" w:rsidR="003B026A" w:rsidRDefault="006E58F3" w:rsidP="006E58F3">
      <w:pPr>
        <w:pStyle w:val="a5"/>
        <w:spacing w:after="0" w:line="240" w:lineRule="auto"/>
        <w:ind w:firstLine="0"/>
        <w:rPr>
          <w:color w:val="000000" w:themeColor="text1"/>
        </w:rPr>
      </w:pPr>
      <w:bookmarkStart w:id="42" w:name="_Toc61878648"/>
      <w:r w:rsidRPr="00122C6F">
        <w:rPr>
          <w:rFonts w:asciiTheme="minorHAnsi" w:hAnsiTheme="minorHAnsi" w:cstheme="minorHAnsi"/>
        </w:rPr>
        <w:t xml:space="preserve">Таблица </w:t>
      </w:r>
      <w:r w:rsidR="00634C23">
        <w:rPr>
          <w:rFonts w:asciiTheme="minorHAnsi" w:hAnsiTheme="minorHAnsi" w:cstheme="minorHAnsi"/>
        </w:rPr>
        <w:t>8</w:t>
      </w:r>
      <w:r w:rsidR="00634C23" w:rsidRPr="00122C6F">
        <w:rPr>
          <w:rFonts w:asciiTheme="minorHAnsi" w:hAnsiTheme="minorHAnsi" w:cstheme="minorHAnsi"/>
        </w:rPr>
        <w:t>.</w:t>
      </w:r>
      <w:r w:rsidR="00634C23" w:rsidRPr="00122C6F">
        <w:rPr>
          <w:rFonts w:asciiTheme="minorHAnsi" w:hAnsiTheme="minorHAnsi" w:cstheme="minorHAnsi"/>
        </w:rPr>
        <w:fldChar w:fldCharType="begin"/>
      </w:r>
      <w:r w:rsidR="00634C23" w:rsidRPr="00122C6F">
        <w:rPr>
          <w:rFonts w:asciiTheme="minorHAnsi" w:hAnsiTheme="minorHAnsi" w:cstheme="minorHAnsi"/>
        </w:rPr>
        <w:instrText xml:space="preserve"> SEQ Таблица \* ARABIC </w:instrText>
      </w:r>
      <w:r w:rsidR="00634C23" w:rsidRPr="00122C6F">
        <w:rPr>
          <w:rFonts w:asciiTheme="minorHAnsi" w:hAnsiTheme="minorHAnsi" w:cstheme="minorHAnsi"/>
        </w:rPr>
        <w:fldChar w:fldCharType="separate"/>
      </w:r>
      <w:r w:rsidR="00DA5A63">
        <w:rPr>
          <w:rFonts w:asciiTheme="minorHAnsi" w:hAnsiTheme="minorHAnsi" w:cstheme="minorHAnsi"/>
          <w:noProof/>
        </w:rPr>
        <w:t>24</w:t>
      </w:r>
      <w:r w:rsidR="00634C23" w:rsidRPr="00122C6F">
        <w:rPr>
          <w:rFonts w:asciiTheme="minorHAnsi" w:hAnsiTheme="minorHAnsi" w:cstheme="minorHAnsi"/>
        </w:rPr>
        <w:fldChar w:fldCharType="end"/>
      </w:r>
      <w:r>
        <w:rPr>
          <w:rFonts w:asciiTheme="minorHAnsi" w:hAnsiTheme="minorHAnsi" w:cstheme="minorHAnsi"/>
        </w:rPr>
        <w:t xml:space="preserve"> - </w:t>
      </w:r>
      <w:r w:rsidR="00DA561C">
        <w:rPr>
          <w:color w:val="000000" w:themeColor="text1"/>
        </w:rPr>
        <w:t>Предложения по строительству, реконструкции и (или) модернизации тепловых сетей с ичерпанием эксплуатационного ресурса от котельной с. Ивановское</w:t>
      </w:r>
      <w:bookmarkEnd w:id="42"/>
    </w:p>
    <w:tbl>
      <w:tblPr>
        <w:tblW w:w="5000" w:type="pct"/>
        <w:tblLook w:val="04A0" w:firstRow="1" w:lastRow="0" w:firstColumn="1" w:lastColumn="0" w:noHBand="0" w:noVBand="1"/>
      </w:tblPr>
      <w:tblGrid>
        <w:gridCol w:w="825"/>
        <w:gridCol w:w="1329"/>
        <w:gridCol w:w="825"/>
        <w:gridCol w:w="825"/>
        <w:gridCol w:w="825"/>
        <w:gridCol w:w="1606"/>
        <w:gridCol w:w="825"/>
        <w:gridCol w:w="825"/>
        <w:gridCol w:w="826"/>
        <w:gridCol w:w="916"/>
      </w:tblGrid>
      <w:tr w:rsidR="003B026A" w:rsidRPr="003B026A" w14:paraId="64540D43" w14:textId="77777777" w:rsidTr="003B026A">
        <w:trPr>
          <w:trHeight w:val="1687"/>
          <w:tblHeader/>
        </w:trPr>
        <w:tc>
          <w:tcPr>
            <w:tcW w:w="433"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E9B5622" w14:textId="77777777" w:rsidR="003B026A" w:rsidRPr="003B026A" w:rsidRDefault="003B026A" w:rsidP="003B026A">
            <w:pPr>
              <w:spacing w:line="240" w:lineRule="auto"/>
              <w:ind w:firstLine="0"/>
              <w:jc w:val="center"/>
              <w:rPr>
                <w:rFonts w:eastAsia="Times New Roman" w:cs="Times New Roman"/>
                <w:b/>
                <w:bCs/>
                <w:color w:val="000000"/>
                <w:sz w:val="20"/>
                <w:szCs w:val="20"/>
                <w:lang w:eastAsia="ru-RU"/>
              </w:rPr>
            </w:pPr>
            <w:r w:rsidRPr="003B026A">
              <w:rPr>
                <w:rFonts w:eastAsia="Times New Roman" w:cs="Times New Roman"/>
                <w:b/>
                <w:bCs/>
                <w:color w:val="000000"/>
                <w:sz w:val="20"/>
                <w:szCs w:val="20"/>
                <w:lang w:eastAsia="ru-RU"/>
              </w:rPr>
              <w:t>Наименование начала участка</w:t>
            </w:r>
          </w:p>
        </w:tc>
        <w:tc>
          <w:tcPr>
            <w:tcW w:w="695" w:type="pct"/>
            <w:tcBorders>
              <w:top w:val="single" w:sz="4" w:space="0" w:color="auto"/>
              <w:left w:val="nil"/>
              <w:bottom w:val="single" w:sz="4" w:space="0" w:color="auto"/>
              <w:right w:val="single" w:sz="4" w:space="0" w:color="auto"/>
            </w:tcBorders>
            <w:shd w:val="clear" w:color="auto" w:fill="auto"/>
            <w:textDirection w:val="btLr"/>
            <w:vAlign w:val="center"/>
            <w:hideMark/>
          </w:tcPr>
          <w:p w14:paraId="68441A89" w14:textId="77777777" w:rsidR="003B026A" w:rsidRPr="003B026A" w:rsidRDefault="003B026A" w:rsidP="003B026A">
            <w:pPr>
              <w:spacing w:line="240" w:lineRule="auto"/>
              <w:ind w:firstLine="0"/>
              <w:jc w:val="center"/>
              <w:rPr>
                <w:rFonts w:eastAsia="Times New Roman" w:cs="Times New Roman"/>
                <w:b/>
                <w:bCs/>
                <w:color w:val="000000"/>
                <w:sz w:val="20"/>
                <w:szCs w:val="20"/>
                <w:lang w:eastAsia="ru-RU"/>
              </w:rPr>
            </w:pPr>
            <w:r w:rsidRPr="003B026A">
              <w:rPr>
                <w:rFonts w:eastAsia="Times New Roman" w:cs="Times New Roman"/>
                <w:b/>
                <w:bCs/>
                <w:color w:val="000000"/>
                <w:sz w:val="20"/>
                <w:szCs w:val="20"/>
                <w:lang w:eastAsia="ru-RU"/>
              </w:rPr>
              <w:t>Наименование конца участка</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17BADEDA" w14:textId="77777777" w:rsidR="003B026A" w:rsidRPr="003B026A" w:rsidRDefault="003B026A" w:rsidP="003B026A">
            <w:pPr>
              <w:spacing w:line="240" w:lineRule="auto"/>
              <w:ind w:firstLine="0"/>
              <w:jc w:val="center"/>
              <w:rPr>
                <w:rFonts w:eastAsia="Times New Roman" w:cs="Times New Roman"/>
                <w:b/>
                <w:bCs/>
                <w:color w:val="000000"/>
                <w:sz w:val="20"/>
                <w:szCs w:val="20"/>
                <w:lang w:eastAsia="ru-RU"/>
              </w:rPr>
            </w:pPr>
            <w:r w:rsidRPr="003B026A">
              <w:rPr>
                <w:rFonts w:eastAsia="Times New Roman" w:cs="Times New Roman"/>
                <w:b/>
                <w:bCs/>
                <w:color w:val="000000"/>
                <w:sz w:val="20"/>
                <w:szCs w:val="20"/>
                <w:lang w:eastAsia="ru-RU"/>
              </w:rPr>
              <w:t>Длина участка, м</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770405F1" w14:textId="77777777" w:rsidR="003B026A" w:rsidRPr="003B026A" w:rsidRDefault="003B026A" w:rsidP="003B026A">
            <w:pPr>
              <w:spacing w:line="240" w:lineRule="auto"/>
              <w:ind w:firstLine="0"/>
              <w:jc w:val="center"/>
              <w:rPr>
                <w:rFonts w:eastAsia="Times New Roman" w:cs="Times New Roman"/>
                <w:b/>
                <w:bCs/>
                <w:color w:val="000000"/>
                <w:sz w:val="20"/>
                <w:szCs w:val="20"/>
                <w:lang w:eastAsia="ru-RU"/>
              </w:rPr>
            </w:pPr>
            <w:r w:rsidRPr="003B026A">
              <w:rPr>
                <w:rFonts w:eastAsia="Times New Roman" w:cs="Times New Roman"/>
                <w:b/>
                <w:bCs/>
                <w:color w:val="000000"/>
                <w:sz w:val="20"/>
                <w:szCs w:val="20"/>
                <w:lang w:eastAsia="ru-RU"/>
              </w:rPr>
              <w:t>Диаметp подающего тpубопpовода, м</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7064E9F4" w14:textId="77777777" w:rsidR="003B026A" w:rsidRPr="003B026A" w:rsidRDefault="003B026A" w:rsidP="003B026A">
            <w:pPr>
              <w:spacing w:line="240" w:lineRule="auto"/>
              <w:ind w:firstLine="0"/>
              <w:jc w:val="center"/>
              <w:rPr>
                <w:rFonts w:eastAsia="Times New Roman" w:cs="Times New Roman"/>
                <w:b/>
                <w:bCs/>
                <w:color w:val="000000"/>
                <w:sz w:val="20"/>
                <w:szCs w:val="20"/>
                <w:lang w:eastAsia="ru-RU"/>
              </w:rPr>
            </w:pPr>
            <w:r w:rsidRPr="003B026A">
              <w:rPr>
                <w:rFonts w:eastAsia="Times New Roman" w:cs="Times New Roman"/>
                <w:b/>
                <w:bCs/>
                <w:color w:val="000000"/>
                <w:sz w:val="20"/>
                <w:szCs w:val="20"/>
                <w:lang w:eastAsia="ru-RU"/>
              </w:rPr>
              <w:t>Диаметр обратного трубопровода, м</w:t>
            </w:r>
          </w:p>
        </w:tc>
        <w:tc>
          <w:tcPr>
            <w:tcW w:w="839" w:type="pct"/>
            <w:tcBorders>
              <w:top w:val="single" w:sz="4" w:space="0" w:color="auto"/>
              <w:left w:val="nil"/>
              <w:bottom w:val="single" w:sz="4" w:space="0" w:color="auto"/>
              <w:right w:val="single" w:sz="4" w:space="0" w:color="auto"/>
            </w:tcBorders>
            <w:shd w:val="clear" w:color="auto" w:fill="auto"/>
            <w:textDirection w:val="btLr"/>
            <w:vAlign w:val="center"/>
            <w:hideMark/>
          </w:tcPr>
          <w:p w14:paraId="6A703C22" w14:textId="77777777" w:rsidR="003B026A" w:rsidRPr="003B026A" w:rsidRDefault="003B026A" w:rsidP="003B026A">
            <w:pPr>
              <w:spacing w:line="240" w:lineRule="auto"/>
              <w:ind w:firstLine="0"/>
              <w:jc w:val="center"/>
              <w:rPr>
                <w:rFonts w:eastAsia="Times New Roman" w:cs="Times New Roman"/>
                <w:b/>
                <w:bCs/>
                <w:color w:val="000000"/>
                <w:sz w:val="20"/>
                <w:szCs w:val="20"/>
                <w:lang w:eastAsia="ru-RU"/>
              </w:rPr>
            </w:pPr>
            <w:r w:rsidRPr="003B026A">
              <w:rPr>
                <w:rFonts w:eastAsia="Times New Roman" w:cs="Times New Roman"/>
                <w:b/>
                <w:bCs/>
                <w:color w:val="000000"/>
                <w:sz w:val="20"/>
                <w:szCs w:val="20"/>
                <w:lang w:eastAsia="ru-RU"/>
              </w:rPr>
              <w:t>Вид прокладки тепловой сети</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6EBFE65A" w14:textId="77777777" w:rsidR="003B026A" w:rsidRPr="003B026A" w:rsidRDefault="003B026A" w:rsidP="003B026A">
            <w:pPr>
              <w:spacing w:line="240" w:lineRule="auto"/>
              <w:ind w:firstLine="0"/>
              <w:jc w:val="center"/>
              <w:rPr>
                <w:rFonts w:eastAsia="Times New Roman" w:cs="Times New Roman"/>
                <w:b/>
                <w:bCs/>
                <w:color w:val="000000"/>
                <w:sz w:val="20"/>
                <w:szCs w:val="20"/>
                <w:lang w:eastAsia="ru-RU"/>
              </w:rPr>
            </w:pPr>
            <w:r w:rsidRPr="003B026A">
              <w:rPr>
                <w:rFonts w:eastAsia="Times New Roman" w:cs="Times New Roman"/>
                <w:b/>
                <w:bCs/>
                <w:color w:val="000000"/>
                <w:sz w:val="20"/>
                <w:szCs w:val="20"/>
                <w:lang w:eastAsia="ru-RU"/>
              </w:rPr>
              <w:t>Год ввода</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52F4EA27" w14:textId="77777777" w:rsidR="003B026A" w:rsidRPr="003B026A" w:rsidRDefault="003B026A" w:rsidP="003B026A">
            <w:pPr>
              <w:spacing w:line="240" w:lineRule="auto"/>
              <w:ind w:firstLine="0"/>
              <w:jc w:val="center"/>
              <w:rPr>
                <w:rFonts w:eastAsia="Times New Roman" w:cs="Times New Roman"/>
                <w:b/>
                <w:bCs/>
                <w:color w:val="000000"/>
                <w:sz w:val="20"/>
                <w:szCs w:val="20"/>
                <w:lang w:eastAsia="ru-RU"/>
              </w:rPr>
            </w:pPr>
            <w:r w:rsidRPr="003B026A">
              <w:rPr>
                <w:rFonts w:eastAsia="Times New Roman" w:cs="Times New Roman"/>
                <w:b/>
                <w:bCs/>
                <w:color w:val="000000"/>
                <w:sz w:val="20"/>
                <w:szCs w:val="20"/>
                <w:lang w:eastAsia="ru-RU"/>
              </w:rPr>
              <w:t>Год реконструкции</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18C7C3E5" w14:textId="77777777" w:rsidR="003B026A" w:rsidRPr="003B026A" w:rsidRDefault="003B026A" w:rsidP="003B026A">
            <w:pPr>
              <w:spacing w:line="240" w:lineRule="auto"/>
              <w:ind w:firstLine="0"/>
              <w:jc w:val="center"/>
              <w:rPr>
                <w:rFonts w:eastAsia="Times New Roman" w:cs="Times New Roman"/>
                <w:b/>
                <w:bCs/>
                <w:color w:val="000000"/>
                <w:sz w:val="20"/>
                <w:szCs w:val="20"/>
                <w:lang w:eastAsia="ru-RU"/>
              </w:rPr>
            </w:pPr>
            <w:r w:rsidRPr="003B026A">
              <w:rPr>
                <w:rFonts w:eastAsia="Times New Roman" w:cs="Times New Roman"/>
                <w:b/>
                <w:bCs/>
                <w:color w:val="000000"/>
                <w:sz w:val="20"/>
                <w:szCs w:val="20"/>
                <w:lang w:eastAsia="ru-RU"/>
              </w:rPr>
              <w:t>Период эксплуатации, лет</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42B2E6FB" w14:textId="77777777" w:rsidR="003B026A" w:rsidRPr="003B026A" w:rsidRDefault="003B026A" w:rsidP="003B026A">
            <w:pPr>
              <w:spacing w:line="240" w:lineRule="auto"/>
              <w:ind w:firstLine="0"/>
              <w:jc w:val="center"/>
              <w:rPr>
                <w:rFonts w:eastAsia="Times New Roman" w:cs="Times New Roman"/>
                <w:b/>
                <w:bCs/>
                <w:color w:val="000000"/>
                <w:sz w:val="20"/>
                <w:szCs w:val="20"/>
                <w:lang w:eastAsia="ru-RU"/>
              </w:rPr>
            </w:pPr>
            <w:r w:rsidRPr="003B026A">
              <w:rPr>
                <w:rFonts w:eastAsia="Times New Roman" w:cs="Times New Roman"/>
                <w:b/>
                <w:bCs/>
                <w:color w:val="000000"/>
                <w:sz w:val="20"/>
                <w:szCs w:val="20"/>
                <w:lang w:eastAsia="ru-RU"/>
              </w:rPr>
              <w:t xml:space="preserve"> Стоимость, тыс.руб в ценах 2020 года </w:t>
            </w:r>
          </w:p>
        </w:tc>
      </w:tr>
      <w:tr w:rsidR="003B026A" w:rsidRPr="003B026A" w14:paraId="0A20E3EC" w14:textId="77777777" w:rsidTr="003B026A">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078DBAA1"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ТК-2</w:t>
            </w:r>
          </w:p>
        </w:tc>
        <w:tc>
          <w:tcPr>
            <w:tcW w:w="695" w:type="pct"/>
            <w:tcBorders>
              <w:top w:val="nil"/>
              <w:left w:val="nil"/>
              <w:bottom w:val="single" w:sz="4" w:space="0" w:color="auto"/>
              <w:right w:val="single" w:sz="4" w:space="0" w:color="auto"/>
            </w:tcBorders>
            <w:shd w:val="clear" w:color="000000" w:fill="E2EFDA"/>
            <w:vAlign w:val="center"/>
            <w:hideMark/>
          </w:tcPr>
          <w:p w14:paraId="633D6C8E"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ТК-3</w:t>
            </w:r>
          </w:p>
        </w:tc>
        <w:tc>
          <w:tcPr>
            <w:tcW w:w="433" w:type="pct"/>
            <w:tcBorders>
              <w:top w:val="nil"/>
              <w:left w:val="nil"/>
              <w:bottom w:val="single" w:sz="4" w:space="0" w:color="auto"/>
              <w:right w:val="single" w:sz="4" w:space="0" w:color="auto"/>
            </w:tcBorders>
            <w:shd w:val="clear" w:color="000000" w:fill="E2EFDA"/>
            <w:noWrap/>
            <w:vAlign w:val="center"/>
            <w:hideMark/>
          </w:tcPr>
          <w:p w14:paraId="467A7B06"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25</w:t>
            </w:r>
          </w:p>
        </w:tc>
        <w:tc>
          <w:tcPr>
            <w:tcW w:w="433" w:type="pct"/>
            <w:tcBorders>
              <w:top w:val="nil"/>
              <w:left w:val="nil"/>
              <w:bottom w:val="single" w:sz="4" w:space="0" w:color="auto"/>
              <w:right w:val="single" w:sz="4" w:space="0" w:color="auto"/>
            </w:tcBorders>
            <w:shd w:val="clear" w:color="000000" w:fill="E2EFDA"/>
            <w:noWrap/>
            <w:vAlign w:val="center"/>
            <w:hideMark/>
          </w:tcPr>
          <w:p w14:paraId="63CE5D2F"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0.207</w:t>
            </w:r>
          </w:p>
        </w:tc>
        <w:tc>
          <w:tcPr>
            <w:tcW w:w="433" w:type="pct"/>
            <w:tcBorders>
              <w:top w:val="nil"/>
              <w:left w:val="nil"/>
              <w:bottom w:val="single" w:sz="4" w:space="0" w:color="auto"/>
              <w:right w:val="single" w:sz="4" w:space="0" w:color="auto"/>
            </w:tcBorders>
            <w:shd w:val="clear" w:color="000000" w:fill="E2EFDA"/>
            <w:noWrap/>
            <w:vAlign w:val="center"/>
            <w:hideMark/>
          </w:tcPr>
          <w:p w14:paraId="7ED9C344"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0.207</w:t>
            </w:r>
          </w:p>
        </w:tc>
        <w:tc>
          <w:tcPr>
            <w:tcW w:w="839" w:type="pct"/>
            <w:tcBorders>
              <w:top w:val="nil"/>
              <w:left w:val="nil"/>
              <w:bottom w:val="single" w:sz="4" w:space="0" w:color="auto"/>
              <w:right w:val="single" w:sz="4" w:space="0" w:color="auto"/>
            </w:tcBorders>
            <w:shd w:val="clear" w:color="000000" w:fill="E2EFDA"/>
            <w:vAlign w:val="center"/>
            <w:hideMark/>
          </w:tcPr>
          <w:p w14:paraId="0324F6D3"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3C1DBE84"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1988</w:t>
            </w:r>
          </w:p>
        </w:tc>
        <w:tc>
          <w:tcPr>
            <w:tcW w:w="433" w:type="pct"/>
            <w:tcBorders>
              <w:top w:val="nil"/>
              <w:left w:val="nil"/>
              <w:bottom w:val="single" w:sz="4" w:space="0" w:color="auto"/>
              <w:right w:val="single" w:sz="4" w:space="0" w:color="auto"/>
            </w:tcBorders>
            <w:shd w:val="clear" w:color="000000" w:fill="E2EFDA"/>
            <w:vAlign w:val="center"/>
            <w:hideMark/>
          </w:tcPr>
          <w:p w14:paraId="5C229AD5"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369AB5CC"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683D1378"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926,96</w:t>
            </w:r>
          </w:p>
        </w:tc>
      </w:tr>
      <w:tr w:rsidR="003B026A" w:rsidRPr="003B026A" w14:paraId="4703D2CC" w14:textId="77777777" w:rsidTr="003B026A">
        <w:trPr>
          <w:trHeight w:val="585"/>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2AD49BD8"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ТК-3</w:t>
            </w:r>
          </w:p>
        </w:tc>
        <w:tc>
          <w:tcPr>
            <w:tcW w:w="695" w:type="pct"/>
            <w:tcBorders>
              <w:top w:val="nil"/>
              <w:left w:val="nil"/>
              <w:bottom w:val="single" w:sz="4" w:space="0" w:color="auto"/>
              <w:right w:val="single" w:sz="4" w:space="0" w:color="auto"/>
            </w:tcBorders>
            <w:shd w:val="clear" w:color="auto" w:fill="auto"/>
            <w:vAlign w:val="center"/>
            <w:hideMark/>
          </w:tcPr>
          <w:p w14:paraId="396B6F68"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УТ-6</w:t>
            </w:r>
          </w:p>
        </w:tc>
        <w:tc>
          <w:tcPr>
            <w:tcW w:w="433" w:type="pct"/>
            <w:tcBorders>
              <w:top w:val="nil"/>
              <w:left w:val="nil"/>
              <w:bottom w:val="single" w:sz="4" w:space="0" w:color="auto"/>
              <w:right w:val="single" w:sz="4" w:space="0" w:color="auto"/>
            </w:tcBorders>
            <w:shd w:val="clear" w:color="auto" w:fill="auto"/>
            <w:noWrap/>
            <w:vAlign w:val="center"/>
            <w:hideMark/>
          </w:tcPr>
          <w:p w14:paraId="699DBCA0"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88,1</w:t>
            </w:r>
          </w:p>
        </w:tc>
        <w:tc>
          <w:tcPr>
            <w:tcW w:w="433" w:type="pct"/>
            <w:tcBorders>
              <w:top w:val="nil"/>
              <w:left w:val="nil"/>
              <w:bottom w:val="single" w:sz="4" w:space="0" w:color="auto"/>
              <w:right w:val="single" w:sz="4" w:space="0" w:color="auto"/>
            </w:tcBorders>
            <w:shd w:val="clear" w:color="auto" w:fill="auto"/>
            <w:noWrap/>
            <w:vAlign w:val="center"/>
            <w:hideMark/>
          </w:tcPr>
          <w:p w14:paraId="635A29C7"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0.207</w:t>
            </w:r>
          </w:p>
        </w:tc>
        <w:tc>
          <w:tcPr>
            <w:tcW w:w="433" w:type="pct"/>
            <w:tcBorders>
              <w:top w:val="nil"/>
              <w:left w:val="nil"/>
              <w:bottom w:val="single" w:sz="4" w:space="0" w:color="auto"/>
              <w:right w:val="single" w:sz="4" w:space="0" w:color="auto"/>
            </w:tcBorders>
            <w:shd w:val="clear" w:color="auto" w:fill="auto"/>
            <w:noWrap/>
            <w:vAlign w:val="center"/>
            <w:hideMark/>
          </w:tcPr>
          <w:p w14:paraId="1501A777"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0.207</w:t>
            </w:r>
          </w:p>
        </w:tc>
        <w:tc>
          <w:tcPr>
            <w:tcW w:w="839" w:type="pct"/>
            <w:tcBorders>
              <w:top w:val="nil"/>
              <w:left w:val="nil"/>
              <w:bottom w:val="single" w:sz="4" w:space="0" w:color="auto"/>
              <w:right w:val="single" w:sz="4" w:space="0" w:color="auto"/>
            </w:tcBorders>
            <w:shd w:val="clear" w:color="auto" w:fill="auto"/>
            <w:vAlign w:val="center"/>
            <w:hideMark/>
          </w:tcPr>
          <w:p w14:paraId="7B82307B"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4C8ADDFC"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1988</w:t>
            </w:r>
          </w:p>
        </w:tc>
        <w:tc>
          <w:tcPr>
            <w:tcW w:w="433" w:type="pct"/>
            <w:tcBorders>
              <w:top w:val="nil"/>
              <w:left w:val="nil"/>
              <w:bottom w:val="single" w:sz="4" w:space="0" w:color="auto"/>
              <w:right w:val="single" w:sz="4" w:space="0" w:color="auto"/>
            </w:tcBorders>
            <w:shd w:val="clear" w:color="auto" w:fill="auto"/>
            <w:vAlign w:val="center"/>
            <w:hideMark/>
          </w:tcPr>
          <w:p w14:paraId="0672FDC4"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047E0D4A"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72D0957D"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3 266,61</w:t>
            </w:r>
          </w:p>
        </w:tc>
      </w:tr>
      <w:tr w:rsidR="003B026A" w:rsidRPr="003B026A" w14:paraId="19D96267" w14:textId="77777777" w:rsidTr="003B026A">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78BAB5A5"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УТ-6</w:t>
            </w:r>
          </w:p>
        </w:tc>
        <w:tc>
          <w:tcPr>
            <w:tcW w:w="695" w:type="pct"/>
            <w:tcBorders>
              <w:top w:val="nil"/>
              <w:left w:val="nil"/>
              <w:bottom w:val="single" w:sz="4" w:space="0" w:color="auto"/>
              <w:right w:val="single" w:sz="4" w:space="0" w:color="auto"/>
            </w:tcBorders>
            <w:shd w:val="clear" w:color="000000" w:fill="E2EFDA"/>
            <w:vAlign w:val="center"/>
            <w:hideMark/>
          </w:tcPr>
          <w:p w14:paraId="2DD77D78"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ТК-5</w:t>
            </w:r>
          </w:p>
        </w:tc>
        <w:tc>
          <w:tcPr>
            <w:tcW w:w="433" w:type="pct"/>
            <w:tcBorders>
              <w:top w:val="nil"/>
              <w:left w:val="nil"/>
              <w:bottom w:val="single" w:sz="4" w:space="0" w:color="auto"/>
              <w:right w:val="single" w:sz="4" w:space="0" w:color="auto"/>
            </w:tcBorders>
            <w:shd w:val="clear" w:color="000000" w:fill="E2EFDA"/>
            <w:noWrap/>
            <w:vAlign w:val="center"/>
            <w:hideMark/>
          </w:tcPr>
          <w:p w14:paraId="3EF52841"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17,2</w:t>
            </w:r>
          </w:p>
        </w:tc>
        <w:tc>
          <w:tcPr>
            <w:tcW w:w="433" w:type="pct"/>
            <w:tcBorders>
              <w:top w:val="nil"/>
              <w:left w:val="nil"/>
              <w:bottom w:val="single" w:sz="4" w:space="0" w:color="auto"/>
              <w:right w:val="single" w:sz="4" w:space="0" w:color="auto"/>
            </w:tcBorders>
            <w:shd w:val="clear" w:color="000000" w:fill="E2EFDA"/>
            <w:noWrap/>
            <w:vAlign w:val="center"/>
            <w:hideMark/>
          </w:tcPr>
          <w:p w14:paraId="5E162046"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0.207</w:t>
            </w:r>
          </w:p>
        </w:tc>
        <w:tc>
          <w:tcPr>
            <w:tcW w:w="433" w:type="pct"/>
            <w:tcBorders>
              <w:top w:val="nil"/>
              <w:left w:val="nil"/>
              <w:bottom w:val="single" w:sz="4" w:space="0" w:color="auto"/>
              <w:right w:val="single" w:sz="4" w:space="0" w:color="auto"/>
            </w:tcBorders>
            <w:shd w:val="clear" w:color="000000" w:fill="E2EFDA"/>
            <w:noWrap/>
            <w:vAlign w:val="center"/>
            <w:hideMark/>
          </w:tcPr>
          <w:p w14:paraId="11E11565"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0.207</w:t>
            </w:r>
          </w:p>
        </w:tc>
        <w:tc>
          <w:tcPr>
            <w:tcW w:w="839" w:type="pct"/>
            <w:tcBorders>
              <w:top w:val="nil"/>
              <w:left w:val="nil"/>
              <w:bottom w:val="single" w:sz="4" w:space="0" w:color="auto"/>
              <w:right w:val="single" w:sz="4" w:space="0" w:color="auto"/>
            </w:tcBorders>
            <w:shd w:val="clear" w:color="000000" w:fill="E2EFDA"/>
            <w:vAlign w:val="center"/>
            <w:hideMark/>
          </w:tcPr>
          <w:p w14:paraId="02FE6FC1"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7611EB18"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1988</w:t>
            </w:r>
          </w:p>
        </w:tc>
        <w:tc>
          <w:tcPr>
            <w:tcW w:w="433" w:type="pct"/>
            <w:tcBorders>
              <w:top w:val="nil"/>
              <w:left w:val="nil"/>
              <w:bottom w:val="single" w:sz="4" w:space="0" w:color="auto"/>
              <w:right w:val="single" w:sz="4" w:space="0" w:color="auto"/>
            </w:tcBorders>
            <w:shd w:val="clear" w:color="000000" w:fill="E2EFDA"/>
            <w:vAlign w:val="center"/>
            <w:hideMark/>
          </w:tcPr>
          <w:p w14:paraId="2874E977"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282D3A72"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6A27F470"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637,748</w:t>
            </w:r>
          </w:p>
        </w:tc>
      </w:tr>
      <w:tr w:rsidR="003B026A" w:rsidRPr="003B026A" w14:paraId="7BD12DC6" w14:textId="77777777" w:rsidTr="003B026A">
        <w:trPr>
          <w:trHeight w:val="585"/>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43A0CA9B"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ТК-5</w:t>
            </w:r>
          </w:p>
        </w:tc>
        <w:tc>
          <w:tcPr>
            <w:tcW w:w="695" w:type="pct"/>
            <w:tcBorders>
              <w:top w:val="nil"/>
              <w:left w:val="nil"/>
              <w:bottom w:val="single" w:sz="4" w:space="0" w:color="auto"/>
              <w:right w:val="single" w:sz="4" w:space="0" w:color="auto"/>
            </w:tcBorders>
            <w:shd w:val="clear" w:color="auto" w:fill="auto"/>
            <w:vAlign w:val="center"/>
            <w:hideMark/>
          </w:tcPr>
          <w:p w14:paraId="0A897733"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ул. Ленина,15</w:t>
            </w:r>
          </w:p>
        </w:tc>
        <w:tc>
          <w:tcPr>
            <w:tcW w:w="433" w:type="pct"/>
            <w:tcBorders>
              <w:top w:val="nil"/>
              <w:left w:val="nil"/>
              <w:bottom w:val="single" w:sz="4" w:space="0" w:color="auto"/>
              <w:right w:val="single" w:sz="4" w:space="0" w:color="auto"/>
            </w:tcBorders>
            <w:shd w:val="clear" w:color="auto" w:fill="auto"/>
            <w:noWrap/>
            <w:vAlign w:val="center"/>
            <w:hideMark/>
          </w:tcPr>
          <w:p w14:paraId="56AE9FAA"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42,1</w:t>
            </w:r>
          </w:p>
        </w:tc>
        <w:tc>
          <w:tcPr>
            <w:tcW w:w="433" w:type="pct"/>
            <w:tcBorders>
              <w:top w:val="nil"/>
              <w:left w:val="nil"/>
              <w:bottom w:val="single" w:sz="4" w:space="0" w:color="auto"/>
              <w:right w:val="single" w:sz="4" w:space="0" w:color="auto"/>
            </w:tcBorders>
            <w:shd w:val="clear" w:color="auto" w:fill="auto"/>
            <w:noWrap/>
            <w:vAlign w:val="center"/>
            <w:hideMark/>
          </w:tcPr>
          <w:p w14:paraId="0430292F"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0.040</w:t>
            </w:r>
          </w:p>
        </w:tc>
        <w:tc>
          <w:tcPr>
            <w:tcW w:w="433" w:type="pct"/>
            <w:tcBorders>
              <w:top w:val="nil"/>
              <w:left w:val="nil"/>
              <w:bottom w:val="single" w:sz="4" w:space="0" w:color="auto"/>
              <w:right w:val="single" w:sz="4" w:space="0" w:color="auto"/>
            </w:tcBorders>
            <w:shd w:val="clear" w:color="auto" w:fill="auto"/>
            <w:noWrap/>
            <w:vAlign w:val="center"/>
            <w:hideMark/>
          </w:tcPr>
          <w:p w14:paraId="46A89D2E"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0.040</w:t>
            </w:r>
          </w:p>
        </w:tc>
        <w:tc>
          <w:tcPr>
            <w:tcW w:w="839" w:type="pct"/>
            <w:tcBorders>
              <w:top w:val="nil"/>
              <w:left w:val="nil"/>
              <w:bottom w:val="single" w:sz="4" w:space="0" w:color="auto"/>
              <w:right w:val="single" w:sz="4" w:space="0" w:color="auto"/>
            </w:tcBorders>
            <w:shd w:val="clear" w:color="auto" w:fill="auto"/>
            <w:vAlign w:val="center"/>
            <w:hideMark/>
          </w:tcPr>
          <w:p w14:paraId="4DA2D4E3"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7ACDE6DF"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1988</w:t>
            </w:r>
          </w:p>
        </w:tc>
        <w:tc>
          <w:tcPr>
            <w:tcW w:w="433" w:type="pct"/>
            <w:tcBorders>
              <w:top w:val="nil"/>
              <w:left w:val="nil"/>
              <w:bottom w:val="single" w:sz="4" w:space="0" w:color="auto"/>
              <w:right w:val="single" w:sz="4" w:space="0" w:color="auto"/>
            </w:tcBorders>
            <w:shd w:val="clear" w:color="auto" w:fill="auto"/>
            <w:vAlign w:val="center"/>
            <w:hideMark/>
          </w:tcPr>
          <w:p w14:paraId="481EF41E"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66880D85"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0C7B935E"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928,466</w:t>
            </w:r>
          </w:p>
        </w:tc>
      </w:tr>
      <w:tr w:rsidR="003B026A" w:rsidRPr="003B026A" w14:paraId="1EA5286C" w14:textId="77777777" w:rsidTr="003B026A">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22D600B7"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ТК-5</w:t>
            </w:r>
          </w:p>
        </w:tc>
        <w:tc>
          <w:tcPr>
            <w:tcW w:w="695" w:type="pct"/>
            <w:tcBorders>
              <w:top w:val="nil"/>
              <w:left w:val="nil"/>
              <w:bottom w:val="single" w:sz="4" w:space="0" w:color="auto"/>
              <w:right w:val="single" w:sz="4" w:space="0" w:color="auto"/>
            </w:tcBorders>
            <w:shd w:val="clear" w:color="000000" w:fill="E2EFDA"/>
            <w:vAlign w:val="center"/>
            <w:hideMark/>
          </w:tcPr>
          <w:p w14:paraId="06E622A8"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ТК-6</w:t>
            </w:r>
          </w:p>
        </w:tc>
        <w:tc>
          <w:tcPr>
            <w:tcW w:w="433" w:type="pct"/>
            <w:tcBorders>
              <w:top w:val="nil"/>
              <w:left w:val="nil"/>
              <w:bottom w:val="single" w:sz="4" w:space="0" w:color="auto"/>
              <w:right w:val="single" w:sz="4" w:space="0" w:color="auto"/>
            </w:tcBorders>
            <w:shd w:val="clear" w:color="000000" w:fill="E2EFDA"/>
            <w:noWrap/>
            <w:vAlign w:val="center"/>
            <w:hideMark/>
          </w:tcPr>
          <w:p w14:paraId="45CC4705"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25,9</w:t>
            </w:r>
          </w:p>
        </w:tc>
        <w:tc>
          <w:tcPr>
            <w:tcW w:w="433" w:type="pct"/>
            <w:tcBorders>
              <w:top w:val="nil"/>
              <w:left w:val="nil"/>
              <w:bottom w:val="single" w:sz="4" w:space="0" w:color="auto"/>
              <w:right w:val="single" w:sz="4" w:space="0" w:color="auto"/>
            </w:tcBorders>
            <w:shd w:val="clear" w:color="000000" w:fill="E2EFDA"/>
            <w:noWrap/>
            <w:vAlign w:val="center"/>
            <w:hideMark/>
          </w:tcPr>
          <w:p w14:paraId="48CD694D"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0.207</w:t>
            </w:r>
          </w:p>
        </w:tc>
        <w:tc>
          <w:tcPr>
            <w:tcW w:w="433" w:type="pct"/>
            <w:tcBorders>
              <w:top w:val="nil"/>
              <w:left w:val="nil"/>
              <w:bottom w:val="single" w:sz="4" w:space="0" w:color="auto"/>
              <w:right w:val="single" w:sz="4" w:space="0" w:color="auto"/>
            </w:tcBorders>
            <w:shd w:val="clear" w:color="000000" w:fill="E2EFDA"/>
            <w:noWrap/>
            <w:vAlign w:val="center"/>
            <w:hideMark/>
          </w:tcPr>
          <w:p w14:paraId="0B4D8AB0"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0.207</w:t>
            </w:r>
          </w:p>
        </w:tc>
        <w:tc>
          <w:tcPr>
            <w:tcW w:w="839" w:type="pct"/>
            <w:tcBorders>
              <w:top w:val="nil"/>
              <w:left w:val="nil"/>
              <w:bottom w:val="single" w:sz="4" w:space="0" w:color="auto"/>
              <w:right w:val="single" w:sz="4" w:space="0" w:color="auto"/>
            </w:tcBorders>
            <w:shd w:val="clear" w:color="000000" w:fill="E2EFDA"/>
            <w:vAlign w:val="center"/>
            <w:hideMark/>
          </w:tcPr>
          <w:p w14:paraId="38CE4201"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5BC6DF74"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1988</w:t>
            </w:r>
          </w:p>
        </w:tc>
        <w:tc>
          <w:tcPr>
            <w:tcW w:w="433" w:type="pct"/>
            <w:tcBorders>
              <w:top w:val="nil"/>
              <w:left w:val="nil"/>
              <w:bottom w:val="single" w:sz="4" w:space="0" w:color="auto"/>
              <w:right w:val="single" w:sz="4" w:space="0" w:color="auto"/>
            </w:tcBorders>
            <w:shd w:val="clear" w:color="000000" w:fill="E2EFDA"/>
            <w:vAlign w:val="center"/>
            <w:hideMark/>
          </w:tcPr>
          <w:p w14:paraId="77773CBB"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3461B8BC"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23F8E63B"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960,33</w:t>
            </w:r>
          </w:p>
        </w:tc>
      </w:tr>
      <w:tr w:rsidR="003B026A" w:rsidRPr="003B026A" w14:paraId="1F18F8E8" w14:textId="77777777" w:rsidTr="003B026A">
        <w:trPr>
          <w:trHeight w:val="585"/>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410C798C"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ТК-6</w:t>
            </w:r>
          </w:p>
        </w:tc>
        <w:tc>
          <w:tcPr>
            <w:tcW w:w="695" w:type="pct"/>
            <w:tcBorders>
              <w:top w:val="nil"/>
              <w:left w:val="nil"/>
              <w:bottom w:val="single" w:sz="4" w:space="0" w:color="auto"/>
              <w:right w:val="single" w:sz="4" w:space="0" w:color="auto"/>
            </w:tcBorders>
            <w:shd w:val="clear" w:color="auto" w:fill="auto"/>
            <w:vAlign w:val="center"/>
            <w:hideMark/>
          </w:tcPr>
          <w:p w14:paraId="169FC02F"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ТК-7</w:t>
            </w:r>
          </w:p>
        </w:tc>
        <w:tc>
          <w:tcPr>
            <w:tcW w:w="433" w:type="pct"/>
            <w:tcBorders>
              <w:top w:val="nil"/>
              <w:left w:val="nil"/>
              <w:bottom w:val="single" w:sz="4" w:space="0" w:color="auto"/>
              <w:right w:val="single" w:sz="4" w:space="0" w:color="auto"/>
            </w:tcBorders>
            <w:shd w:val="clear" w:color="auto" w:fill="auto"/>
            <w:noWrap/>
            <w:vAlign w:val="center"/>
            <w:hideMark/>
          </w:tcPr>
          <w:p w14:paraId="099C9A21"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4,1</w:t>
            </w:r>
          </w:p>
        </w:tc>
        <w:tc>
          <w:tcPr>
            <w:tcW w:w="433" w:type="pct"/>
            <w:tcBorders>
              <w:top w:val="nil"/>
              <w:left w:val="nil"/>
              <w:bottom w:val="single" w:sz="4" w:space="0" w:color="auto"/>
              <w:right w:val="single" w:sz="4" w:space="0" w:color="auto"/>
            </w:tcBorders>
            <w:shd w:val="clear" w:color="auto" w:fill="auto"/>
            <w:noWrap/>
            <w:vAlign w:val="center"/>
            <w:hideMark/>
          </w:tcPr>
          <w:p w14:paraId="57D1894D"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0.033</w:t>
            </w:r>
          </w:p>
        </w:tc>
        <w:tc>
          <w:tcPr>
            <w:tcW w:w="433" w:type="pct"/>
            <w:tcBorders>
              <w:top w:val="nil"/>
              <w:left w:val="nil"/>
              <w:bottom w:val="single" w:sz="4" w:space="0" w:color="auto"/>
              <w:right w:val="single" w:sz="4" w:space="0" w:color="auto"/>
            </w:tcBorders>
            <w:shd w:val="clear" w:color="auto" w:fill="auto"/>
            <w:noWrap/>
            <w:vAlign w:val="center"/>
            <w:hideMark/>
          </w:tcPr>
          <w:p w14:paraId="1C8D3A59"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0.033</w:t>
            </w:r>
          </w:p>
        </w:tc>
        <w:tc>
          <w:tcPr>
            <w:tcW w:w="839" w:type="pct"/>
            <w:tcBorders>
              <w:top w:val="nil"/>
              <w:left w:val="nil"/>
              <w:bottom w:val="single" w:sz="4" w:space="0" w:color="auto"/>
              <w:right w:val="single" w:sz="4" w:space="0" w:color="auto"/>
            </w:tcBorders>
            <w:shd w:val="clear" w:color="auto" w:fill="auto"/>
            <w:vAlign w:val="center"/>
            <w:hideMark/>
          </w:tcPr>
          <w:p w14:paraId="710426F8"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4757F29A"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1988</w:t>
            </w:r>
          </w:p>
        </w:tc>
        <w:tc>
          <w:tcPr>
            <w:tcW w:w="433" w:type="pct"/>
            <w:tcBorders>
              <w:top w:val="nil"/>
              <w:left w:val="nil"/>
              <w:bottom w:val="single" w:sz="4" w:space="0" w:color="auto"/>
              <w:right w:val="single" w:sz="4" w:space="0" w:color="auto"/>
            </w:tcBorders>
            <w:shd w:val="clear" w:color="auto" w:fill="auto"/>
            <w:vAlign w:val="center"/>
            <w:hideMark/>
          </w:tcPr>
          <w:p w14:paraId="1402D730"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4C060CBA"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1F230F91"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90,421</w:t>
            </w:r>
          </w:p>
        </w:tc>
      </w:tr>
      <w:tr w:rsidR="003B026A" w:rsidRPr="003B026A" w14:paraId="1DC59FBC" w14:textId="77777777" w:rsidTr="003B026A">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1C119DD9"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ТК-7</w:t>
            </w:r>
          </w:p>
        </w:tc>
        <w:tc>
          <w:tcPr>
            <w:tcW w:w="695" w:type="pct"/>
            <w:tcBorders>
              <w:top w:val="nil"/>
              <w:left w:val="nil"/>
              <w:bottom w:val="single" w:sz="4" w:space="0" w:color="auto"/>
              <w:right w:val="single" w:sz="4" w:space="0" w:color="auto"/>
            </w:tcBorders>
            <w:shd w:val="clear" w:color="000000" w:fill="E2EFDA"/>
            <w:vAlign w:val="center"/>
            <w:hideMark/>
          </w:tcPr>
          <w:p w14:paraId="6AE13ED5"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ул. Ленина,13</w:t>
            </w:r>
          </w:p>
        </w:tc>
        <w:tc>
          <w:tcPr>
            <w:tcW w:w="433" w:type="pct"/>
            <w:tcBorders>
              <w:top w:val="nil"/>
              <w:left w:val="nil"/>
              <w:bottom w:val="single" w:sz="4" w:space="0" w:color="auto"/>
              <w:right w:val="single" w:sz="4" w:space="0" w:color="auto"/>
            </w:tcBorders>
            <w:shd w:val="clear" w:color="000000" w:fill="E2EFDA"/>
            <w:noWrap/>
            <w:vAlign w:val="center"/>
            <w:hideMark/>
          </w:tcPr>
          <w:p w14:paraId="5E3469A3"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20,1</w:t>
            </w:r>
          </w:p>
        </w:tc>
        <w:tc>
          <w:tcPr>
            <w:tcW w:w="433" w:type="pct"/>
            <w:tcBorders>
              <w:top w:val="nil"/>
              <w:left w:val="nil"/>
              <w:bottom w:val="single" w:sz="4" w:space="0" w:color="auto"/>
              <w:right w:val="single" w:sz="4" w:space="0" w:color="auto"/>
            </w:tcBorders>
            <w:shd w:val="clear" w:color="000000" w:fill="E2EFDA"/>
            <w:noWrap/>
            <w:vAlign w:val="center"/>
            <w:hideMark/>
          </w:tcPr>
          <w:p w14:paraId="1BC58096"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0.033</w:t>
            </w:r>
          </w:p>
        </w:tc>
        <w:tc>
          <w:tcPr>
            <w:tcW w:w="433" w:type="pct"/>
            <w:tcBorders>
              <w:top w:val="nil"/>
              <w:left w:val="nil"/>
              <w:bottom w:val="single" w:sz="4" w:space="0" w:color="auto"/>
              <w:right w:val="single" w:sz="4" w:space="0" w:color="auto"/>
            </w:tcBorders>
            <w:shd w:val="clear" w:color="000000" w:fill="E2EFDA"/>
            <w:noWrap/>
            <w:vAlign w:val="center"/>
            <w:hideMark/>
          </w:tcPr>
          <w:p w14:paraId="02E2C354"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0.033</w:t>
            </w:r>
          </w:p>
        </w:tc>
        <w:tc>
          <w:tcPr>
            <w:tcW w:w="839" w:type="pct"/>
            <w:tcBorders>
              <w:top w:val="nil"/>
              <w:left w:val="nil"/>
              <w:bottom w:val="single" w:sz="4" w:space="0" w:color="auto"/>
              <w:right w:val="single" w:sz="4" w:space="0" w:color="auto"/>
            </w:tcBorders>
            <w:shd w:val="clear" w:color="000000" w:fill="E2EFDA"/>
            <w:vAlign w:val="center"/>
            <w:hideMark/>
          </w:tcPr>
          <w:p w14:paraId="506C0FE8"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5CAB1F6F"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1988</w:t>
            </w:r>
          </w:p>
        </w:tc>
        <w:tc>
          <w:tcPr>
            <w:tcW w:w="433" w:type="pct"/>
            <w:tcBorders>
              <w:top w:val="nil"/>
              <w:left w:val="nil"/>
              <w:bottom w:val="single" w:sz="4" w:space="0" w:color="auto"/>
              <w:right w:val="single" w:sz="4" w:space="0" w:color="auto"/>
            </w:tcBorders>
            <w:shd w:val="clear" w:color="000000" w:fill="E2EFDA"/>
            <w:vAlign w:val="center"/>
            <w:hideMark/>
          </w:tcPr>
          <w:p w14:paraId="2BE1C23D"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0EE55AA1"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0FD29C5F"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443,282</w:t>
            </w:r>
          </w:p>
        </w:tc>
      </w:tr>
      <w:tr w:rsidR="003B026A" w:rsidRPr="003B026A" w14:paraId="0F2B2277" w14:textId="77777777" w:rsidTr="003B026A">
        <w:trPr>
          <w:trHeight w:val="585"/>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418DC41E"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ТК-6</w:t>
            </w:r>
          </w:p>
        </w:tc>
        <w:tc>
          <w:tcPr>
            <w:tcW w:w="695" w:type="pct"/>
            <w:tcBorders>
              <w:top w:val="nil"/>
              <w:left w:val="nil"/>
              <w:bottom w:val="single" w:sz="4" w:space="0" w:color="auto"/>
              <w:right w:val="single" w:sz="4" w:space="0" w:color="auto"/>
            </w:tcBorders>
            <w:shd w:val="clear" w:color="auto" w:fill="auto"/>
            <w:vAlign w:val="center"/>
            <w:hideMark/>
          </w:tcPr>
          <w:p w14:paraId="76A97E0C"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ТК-8</w:t>
            </w:r>
          </w:p>
        </w:tc>
        <w:tc>
          <w:tcPr>
            <w:tcW w:w="433" w:type="pct"/>
            <w:tcBorders>
              <w:top w:val="nil"/>
              <w:left w:val="nil"/>
              <w:bottom w:val="single" w:sz="4" w:space="0" w:color="auto"/>
              <w:right w:val="single" w:sz="4" w:space="0" w:color="auto"/>
            </w:tcBorders>
            <w:shd w:val="clear" w:color="auto" w:fill="auto"/>
            <w:noWrap/>
            <w:vAlign w:val="center"/>
            <w:hideMark/>
          </w:tcPr>
          <w:p w14:paraId="5F5599AE"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41,9</w:t>
            </w:r>
          </w:p>
        </w:tc>
        <w:tc>
          <w:tcPr>
            <w:tcW w:w="433" w:type="pct"/>
            <w:tcBorders>
              <w:top w:val="nil"/>
              <w:left w:val="nil"/>
              <w:bottom w:val="single" w:sz="4" w:space="0" w:color="auto"/>
              <w:right w:val="single" w:sz="4" w:space="0" w:color="auto"/>
            </w:tcBorders>
            <w:shd w:val="clear" w:color="auto" w:fill="auto"/>
            <w:noWrap/>
            <w:vAlign w:val="center"/>
            <w:hideMark/>
          </w:tcPr>
          <w:p w14:paraId="71F583D8"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0.207</w:t>
            </w:r>
          </w:p>
        </w:tc>
        <w:tc>
          <w:tcPr>
            <w:tcW w:w="433" w:type="pct"/>
            <w:tcBorders>
              <w:top w:val="nil"/>
              <w:left w:val="nil"/>
              <w:bottom w:val="single" w:sz="4" w:space="0" w:color="auto"/>
              <w:right w:val="single" w:sz="4" w:space="0" w:color="auto"/>
            </w:tcBorders>
            <w:shd w:val="clear" w:color="auto" w:fill="auto"/>
            <w:noWrap/>
            <w:vAlign w:val="center"/>
            <w:hideMark/>
          </w:tcPr>
          <w:p w14:paraId="72CFFB4A"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0.207</w:t>
            </w:r>
          </w:p>
        </w:tc>
        <w:tc>
          <w:tcPr>
            <w:tcW w:w="839" w:type="pct"/>
            <w:tcBorders>
              <w:top w:val="nil"/>
              <w:left w:val="nil"/>
              <w:bottom w:val="single" w:sz="4" w:space="0" w:color="auto"/>
              <w:right w:val="single" w:sz="4" w:space="0" w:color="auto"/>
            </w:tcBorders>
            <w:shd w:val="clear" w:color="auto" w:fill="auto"/>
            <w:vAlign w:val="center"/>
            <w:hideMark/>
          </w:tcPr>
          <w:p w14:paraId="2FE82F9C"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79773289"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1988</w:t>
            </w:r>
          </w:p>
        </w:tc>
        <w:tc>
          <w:tcPr>
            <w:tcW w:w="433" w:type="pct"/>
            <w:tcBorders>
              <w:top w:val="nil"/>
              <w:left w:val="nil"/>
              <w:bottom w:val="single" w:sz="4" w:space="0" w:color="auto"/>
              <w:right w:val="single" w:sz="4" w:space="0" w:color="auto"/>
            </w:tcBorders>
            <w:shd w:val="clear" w:color="auto" w:fill="auto"/>
            <w:vAlign w:val="center"/>
            <w:hideMark/>
          </w:tcPr>
          <w:p w14:paraId="6CDA9AD1"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1972373E"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4DBE0DFB"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1 553,58</w:t>
            </w:r>
          </w:p>
        </w:tc>
      </w:tr>
      <w:tr w:rsidR="003B026A" w:rsidRPr="003B026A" w14:paraId="551967FE" w14:textId="77777777" w:rsidTr="003B026A">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04D5DF43"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ТК-8</w:t>
            </w:r>
          </w:p>
        </w:tc>
        <w:tc>
          <w:tcPr>
            <w:tcW w:w="695" w:type="pct"/>
            <w:tcBorders>
              <w:top w:val="nil"/>
              <w:left w:val="nil"/>
              <w:bottom w:val="single" w:sz="4" w:space="0" w:color="auto"/>
              <w:right w:val="single" w:sz="4" w:space="0" w:color="auto"/>
            </w:tcBorders>
            <w:shd w:val="clear" w:color="000000" w:fill="E2EFDA"/>
            <w:vAlign w:val="center"/>
            <w:hideMark/>
          </w:tcPr>
          <w:p w14:paraId="1BE2D161"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ул. Ленина,10</w:t>
            </w:r>
          </w:p>
        </w:tc>
        <w:tc>
          <w:tcPr>
            <w:tcW w:w="433" w:type="pct"/>
            <w:tcBorders>
              <w:top w:val="nil"/>
              <w:left w:val="nil"/>
              <w:bottom w:val="single" w:sz="4" w:space="0" w:color="auto"/>
              <w:right w:val="single" w:sz="4" w:space="0" w:color="auto"/>
            </w:tcBorders>
            <w:shd w:val="clear" w:color="000000" w:fill="E2EFDA"/>
            <w:noWrap/>
            <w:vAlign w:val="center"/>
            <w:hideMark/>
          </w:tcPr>
          <w:p w14:paraId="67872704"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16,9</w:t>
            </w:r>
          </w:p>
        </w:tc>
        <w:tc>
          <w:tcPr>
            <w:tcW w:w="433" w:type="pct"/>
            <w:tcBorders>
              <w:top w:val="nil"/>
              <w:left w:val="nil"/>
              <w:bottom w:val="single" w:sz="4" w:space="0" w:color="auto"/>
              <w:right w:val="single" w:sz="4" w:space="0" w:color="auto"/>
            </w:tcBorders>
            <w:shd w:val="clear" w:color="000000" w:fill="E2EFDA"/>
            <w:noWrap/>
            <w:vAlign w:val="center"/>
            <w:hideMark/>
          </w:tcPr>
          <w:p w14:paraId="46F0A7CF"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1962847F"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0.050</w:t>
            </w:r>
          </w:p>
        </w:tc>
        <w:tc>
          <w:tcPr>
            <w:tcW w:w="839" w:type="pct"/>
            <w:tcBorders>
              <w:top w:val="nil"/>
              <w:left w:val="nil"/>
              <w:bottom w:val="single" w:sz="4" w:space="0" w:color="auto"/>
              <w:right w:val="single" w:sz="4" w:space="0" w:color="auto"/>
            </w:tcBorders>
            <w:shd w:val="clear" w:color="000000" w:fill="E2EFDA"/>
            <w:vAlign w:val="center"/>
            <w:hideMark/>
          </w:tcPr>
          <w:p w14:paraId="7381BCDF"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5337B4D1"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1988</w:t>
            </w:r>
          </w:p>
        </w:tc>
        <w:tc>
          <w:tcPr>
            <w:tcW w:w="433" w:type="pct"/>
            <w:tcBorders>
              <w:top w:val="nil"/>
              <w:left w:val="nil"/>
              <w:bottom w:val="single" w:sz="4" w:space="0" w:color="auto"/>
              <w:right w:val="single" w:sz="4" w:space="0" w:color="auto"/>
            </w:tcBorders>
            <w:shd w:val="clear" w:color="000000" w:fill="E2EFDA"/>
            <w:vAlign w:val="center"/>
            <w:hideMark/>
          </w:tcPr>
          <w:p w14:paraId="1B208EDE"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4B15A56D"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18782B14"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372,71</w:t>
            </w:r>
          </w:p>
        </w:tc>
      </w:tr>
      <w:tr w:rsidR="003B026A" w:rsidRPr="003B026A" w14:paraId="2A5221F7" w14:textId="77777777" w:rsidTr="003B026A">
        <w:trPr>
          <w:trHeight w:val="585"/>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4AB77149"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ТК-8</w:t>
            </w:r>
          </w:p>
        </w:tc>
        <w:tc>
          <w:tcPr>
            <w:tcW w:w="695" w:type="pct"/>
            <w:tcBorders>
              <w:top w:val="nil"/>
              <w:left w:val="nil"/>
              <w:bottom w:val="single" w:sz="4" w:space="0" w:color="auto"/>
              <w:right w:val="single" w:sz="4" w:space="0" w:color="auto"/>
            </w:tcBorders>
            <w:shd w:val="clear" w:color="auto" w:fill="auto"/>
            <w:vAlign w:val="center"/>
            <w:hideMark/>
          </w:tcPr>
          <w:p w14:paraId="7A81DA94"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УТ-10</w:t>
            </w:r>
          </w:p>
        </w:tc>
        <w:tc>
          <w:tcPr>
            <w:tcW w:w="433" w:type="pct"/>
            <w:tcBorders>
              <w:top w:val="nil"/>
              <w:left w:val="nil"/>
              <w:bottom w:val="single" w:sz="4" w:space="0" w:color="auto"/>
              <w:right w:val="single" w:sz="4" w:space="0" w:color="auto"/>
            </w:tcBorders>
            <w:shd w:val="clear" w:color="auto" w:fill="auto"/>
            <w:noWrap/>
            <w:vAlign w:val="center"/>
            <w:hideMark/>
          </w:tcPr>
          <w:p w14:paraId="62AB5088"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34,12</w:t>
            </w:r>
          </w:p>
        </w:tc>
        <w:tc>
          <w:tcPr>
            <w:tcW w:w="433" w:type="pct"/>
            <w:tcBorders>
              <w:top w:val="nil"/>
              <w:left w:val="nil"/>
              <w:bottom w:val="single" w:sz="4" w:space="0" w:color="auto"/>
              <w:right w:val="single" w:sz="4" w:space="0" w:color="auto"/>
            </w:tcBorders>
            <w:shd w:val="clear" w:color="auto" w:fill="auto"/>
            <w:noWrap/>
            <w:vAlign w:val="center"/>
            <w:hideMark/>
          </w:tcPr>
          <w:p w14:paraId="613D597B"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0.207</w:t>
            </w:r>
          </w:p>
        </w:tc>
        <w:tc>
          <w:tcPr>
            <w:tcW w:w="433" w:type="pct"/>
            <w:tcBorders>
              <w:top w:val="nil"/>
              <w:left w:val="nil"/>
              <w:bottom w:val="single" w:sz="4" w:space="0" w:color="auto"/>
              <w:right w:val="single" w:sz="4" w:space="0" w:color="auto"/>
            </w:tcBorders>
            <w:shd w:val="clear" w:color="auto" w:fill="auto"/>
            <w:noWrap/>
            <w:vAlign w:val="center"/>
            <w:hideMark/>
          </w:tcPr>
          <w:p w14:paraId="099EA8FE"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0.207</w:t>
            </w:r>
          </w:p>
        </w:tc>
        <w:tc>
          <w:tcPr>
            <w:tcW w:w="839" w:type="pct"/>
            <w:tcBorders>
              <w:top w:val="nil"/>
              <w:left w:val="nil"/>
              <w:bottom w:val="single" w:sz="4" w:space="0" w:color="auto"/>
              <w:right w:val="single" w:sz="4" w:space="0" w:color="auto"/>
            </w:tcBorders>
            <w:shd w:val="clear" w:color="auto" w:fill="auto"/>
            <w:vAlign w:val="center"/>
            <w:hideMark/>
          </w:tcPr>
          <w:p w14:paraId="26C5BB91"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0AB9725C"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1988</w:t>
            </w:r>
          </w:p>
        </w:tc>
        <w:tc>
          <w:tcPr>
            <w:tcW w:w="433" w:type="pct"/>
            <w:tcBorders>
              <w:top w:val="nil"/>
              <w:left w:val="nil"/>
              <w:bottom w:val="single" w:sz="4" w:space="0" w:color="auto"/>
              <w:right w:val="single" w:sz="4" w:space="0" w:color="auto"/>
            </w:tcBorders>
            <w:shd w:val="clear" w:color="auto" w:fill="auto"/>
            <w:vAlign w:val="center"/>
            <w:hideMark/>
          </w:tcPr>
          <w:p w14:paraId="0764EE3F"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46148A8D"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1D142EBF"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1 265,11</w:t>
            </w:r>
          </w:p>
        </w:tc>
      </w:tr>
      <w:tr w:rsidR="003B026A" w:rsidRPr="003B026A" w14:paraId="510EBB72" w14:textId="77777777" w:rsidTr="003B026A">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2BEDCCA2"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УТ-10</w:t>
            </w:r>
          </w:p>
        </w:tc>
        <w:tc>
          <w:tcPr>
            <w:tcW w:w="695" w:type="pct"/>
            <w:tcBorders>
              <w:top w:val="nil"/>
              <w:left w:val="nil"/>
              <w:bottom w:val="single" w:sz="4" w:space="0" w:color="auto"/>
              <w:right w:val="single" w:sz="4" w:space="0" w:color="auto"/>
            </w:tcBorders>
            <w:shd w:val="clear" w:color="000000" w:fill="E2EFDA"/>
            <w:vAlign w:val="center"/>
            <w:hideMark/>
          </w:tcPr>
          <w:p w14:paraId="5CD03CC4"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ТК-9</w:t>
            </w:r>
          </w:p>
        </w:tc>
        <w:tc>
          <w:tcPr>
            <w:tcW w:w="433" w:type="pct"/>
            <w:tcBorders>
              <w:top w:val="nil"/>
              <w:left w:val="nil"/>
              <w:bottom w:val="single" w:sz="4" w:space="0" w:color="auto"/>
              <w:right w:val="single" w:sz="4" w:space="0" w:color="auto"/>
            </w:tcBorders>
            <w:shd w:val="clear" w:color="000000" w:fill="E2EFDA"/>
            <w:noWrap/>
            <w:vAlign w:val="center"/>
            <w:hideMark/>
          </w:tcPr>
          <w:p w14:paraId="3BB803D8"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5,9</w:t>
            </w:r>
          </w:p>
        </w:tc>
        <w:tc>
          <w:tcPr>
            <w:tcW w:w="433" w:type="pct"/>
            <w:tcBorders>
              <w:top w:val="nil"/>
              <w:left w:val="nil"/>
              <w:bottom w:val="single" w:sz="4" w:space="0" w:color="auto"/>
              <w:right w:val="single" w:sz="4" w:space="0" w:color="auto"/>
            </w:tcBorders>
            <w:shd w:val="clear" w:color="000000" w:fill="E2EFDA"/>
            <w:noWrap/>
            <w:vAlign w:val="center"/>
            <w:hideMark/>
          </w:tcPr>
          <w:p w14:paraId="1D784ABD"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0.033</w:t>
            </w:r>
          </w:p>
        </w:tc>
        <w:tc>
          <w:tcPr>
            <w:tcW w:w="433" w:type="pct"/>
            <w:tcBorders>
              <w:top w:val="nil"/>
              <w:left w:val="nil"/>
              <w:bottom w:val="single" w:sz="4" w:space="0" w:color="auto"/>
              <w:right w:val="single" w:sz="4" w:space="0" w:color="auto"/>
            </w:tcBorders>
            <w:shd w:val="clear" w:color="000000" w:fill="E2EFDA"/>
            <w:noWrap/>
            <w:vAlign w:val="center"/>
            <w:hideMark/>
          </w:tcPr>
          <w:p w14:paraId="2AD80343"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0.033</w:t>
            </w:r>
          </w:p>
        </w:tc>
        <w:tc>
          <w:tcPr>
            <w:tcW w:w="839" w:type="pct"/>
            <w:tcBorders>
              <w:top w:val="nil"/>
              <w:left w:val="nil"/>
              <w:bottom w:val="single" w:sz="4" w:space="0" w:color="auto"/>
              <w:right w:val="single" w:sz="4" w:space="0" w:color="auto"/>
            </w:tcBorders>
            <w:shd w:val="clear" w:color="000000" w:fill="E2EFDA"/>
            <w:vAlign w:val="center"/>
            <w:hideMark/>
          </w:tcPr>
          <w:p w14:paraId="3C01E992"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306A63C7"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1988</w:t>
            </w:r>
          </w:p>
        </w:tc>
        <w:tc>
          <w:tcPr>
            <w:tcW w:w="433" w:type="pct"/>
            <w:tcBorders>
              <w:top w:val="nil"/>
              <w:left w:val="nil"/>
              <w:bottom w:val="single" w:sz="4" w:space="0" w:color="auto"/>
              <w:right w:val="single" w:sz="4" w:space="0" w:color="auto"/>
            </w:tcBorders>
            <w:shd w:val="clear" w:color="000000" w:fill="E2EFDA"/>
            <w:vAlign w:val="center"/>
            <w:hideMark/>
          </w:tcPr>
          <w:p w14:paraId="7C8285AF"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364F73D9"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211C2D9E"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130,118</w:t>
            </w:r>
          </w:p>
        </w:tc>
      </w:tr>
      <w:tr w:rsidR="003B026A" w:rsidRPr="003B026A" w14:paraId="49C5E963" w14:textId="77777777" w:rsidTr="003B026A">
        <w:trPr>
          <w:trHeight w:val="585"/>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3D39F555"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ТК-9</w:t>
            </w:r>
          </w:p>
        </w:tc>
        <w:tc>
          <w:tcPr>
            <w:tcW w:w="695" w:type="pct"/>
            <w:tcBorders>
              <w:top w:val="nil"/>
              <w:left w:val="nil"/>
              <w:bottom w:val="single" w:sz="4" w:space="0" w:color="auto"/>
              <w:right w:val="single" w:sz="4" w:space="0" w:color="auto"/>
            </w:tcBorders>
            <w:shd w:val="clear" w:color="auto" w:fill="auto"/>
            <w:vAlign w:val="center"/>
            <w:hideMark/>
          </w:tcPr>
          <w:p w14:paraId="73858D73"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УТ-11</w:t>
            </w:r>
          </w:p>
        </w:tc>
        <w:tc>
          <w:tcPr>
            <w:tcW w:w="433" w:type="pct"/>
            <w:tcBorders>
              <w:top w:val="nil"/>
              <w:left w:val="nil"/>
              <w:bottom w:val="single" w:sz="4" w:space="0" w:color="auto"/>
              <w:right w:val="single" w:sz="4" w:space="0" w:color="auto"/>
            </w:tcBorders>
            <w:shd w:val="clear" w:color="auto" w:fill="auto"/>
            <w:noWrap/>
            <w:vAlign w:val="center"/>
            <w:hideMark/>
          </w:tcPr>
          <w:p w14:paraId="6590713B"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13,9</w:t>
            </w:r>
          </w:p>
        </w:tc>
        <w:tc>
          <w:tcPr>
            <w:tcW w:w="433" w:type="pct"/>
            <w:tcBorders>
              <w:top w:val="nil"/>
              <w:left w:val="nil"/>
              <w:bottom w:val="single" w:sz="4" w:space="0" w:color="auto"/>
              <w:right w:val="single" w:sz="4" w:space="0" w:color="auto"/>
            </w:tcBorders>
            <w:shd w:val="clear" w:color="auto" w:fill="auto"/>
            <w:noWrap/>
            <w:vAlign w:val="center"/>
            <w:hideMark/>
          </w:tcPr>
          <w:p w14:paraId="7154D965"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0.033</w:t>
            </w:r>
          </w:p>
        </w:tc>
        <w:tc>
          <w:tcPr>
            <w:tcW w:w="433" w:type="pct"/>
            <w:tcBorders>
              <w:top w:val="nil"/>
              <w:left w:val="nil"/>
              <w:bottom w:val="single" w:sz="4" w:space="0" w:color="auto"/>
              <w:right w:val="single" w:sz="4" w:space="0" w:color="auto"/>
            </w:tcBorders>
            <w:shd w:val="clear" w:color="auto" w:fill="auto"/>
            <w:noWrap/>
            <w:vAlign w:val="center"/>
            <w:hideMark/>
          </w:tcPr>
          <w:p w14:paraId="5F24E649"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0.033</w:t>
            </w:r>
          </w:p>
        </w:tc>
        <w:tc>
          <w:tcPr>
            <w:tcW w:w="839" w:type="pct"/>
            <w:tcBorders>
              <w:top w:val="nil"/>
              <w:left w:val="nil"/>
              <w:bottom w:val="single" w:sz="4" w:space="0" w:color="auto"/>
              <w:right w:val="single" w:sz="4" w:space="0" w:color="auto"/>
            </w:tcBorders>
            <w:shd w:val="clear" w:color="auto" w:fill="auto"/>
            <w:vAlign w:val="center"/>
            <w:hideMark/>
          </w:tcPr>
          <w:p w14:paraId="25A35C42"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07170C5F"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1988</w:t>
            </w:r>
          </w:p>
        </w:tc>
        <w:tc>
          <w:tcPr>
            <w:tcW w:w="433" w:type="pct"/>
            <w:tcBorders>
              <w:top w:val="nil"/>
              <w:left w:val="nil"/>
              <w:bottom w:val="single" w:sz="4" w:space="0" w:color="auto"/>
              <w:right w:val="single" w:sz="4" w:space="0" w:color="auto"/>
            </w:tcBorders>
            <w:shd w:val="clear" w:color="auto" w:fill="auto"/>
            <w:vAlign w:val="center"/>
            <w:hideMark/>
          </w:tcPr>
          <w:p w14:paraId="1A425B6D"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7EBA1FF0"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456834FF"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306,548</w:t>
            </w:r>
          </w:p>
        </w:tc>
      </w:tr>
      <w:tr w:rsidR="003B026A" w:rsidRPr="003B026A" w14:paraId="63B09407" w14:textId="77777777" w:rsidTr="003B026A">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48975122"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УТ-11</w:t>
            </w:r>
          </w:p>
        </w:tc>
        <w:tc>
          <w:tcPr>
            <w:tcW w:w="695" w:type="pct"/>
            <w:tcBorders>
              <w:top w:val="nil"/>
              <w:left w:val="nil"/>
              <w:bottom w:val="single" w:sz="4" w:space="0" w:color="auto"/>
              <w:right w:val="single" w:sz="4" w:space="0" w:color="auto"/>
            </w:tcBorders>
            <w:shd w:val="clear" w:color="000000" w:fill="E2EFDA"/>
            <w:vAlign w:val="center"/>
            <w:hideMark/>
          </w:tcPr>
          <w:p w14:paraId="70105AD8"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ул. Ленина,9-1</w:t>
            </w:r>
          </w:p>
        </w:tc>
        <w:tc>
          <w:tcPr>
            <w:tcW w:w="433" w:type="pct"/>
            <w:tcBorders>
              <w:top w:val="nil"/>
              <w:left w:val="nil"/>
              <w:bottom w:val="single" w:sz="4" w:space="0" w:color="auto"/>
              <w:right w:val="single" w:sz="4" w:space="0" w:color="auto"/>
            </w:tcBorders>
            <w:shd w:val="clear" w:color="000000" w:fill="E2EFDA"/>
            <w:noWrap/>
            <w:vAlign w:val="center"/>
            <w:hideMark/>
          </w:tcPr>
          <w:p w14:paraId="3E79F3F9"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6,4</w:t>
            </w:r>
          </w:p>
        </w:tc>
        <w:tc>
          <w:tcPr>
            <w:tcW w:w="433" w:type="pct"/>
            <w:tcBorders>
              <w:top w:val="nil"/>
              <w:left w:val="nil"/>
              <w:bottom w:val="single" w:sz="4" w:space="0" w:color="auto"/>
              <w:right w:val="single" w:sz="4" w:space="0" w:color="auto"/>
            </w:tcBorders>
            <w:shd w:val="clear" w:color="000000" w:fill="E2EFDA"/>
            <w:noWrap/>
            <w:vAlign w:val="center"/>
            <w:hideMark/>
          </w:tcPr>
          <w:p w14:paraId="679179B0"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0.033</w:t>
            </w:r>
          </w:p>
        </w:tc>
        <w:tc>
          <w:tcPr>
            <w:tcW w:w="433" w:type="pct"/>
            <w:tcBorders>
              <w:top w:val="nil"/>
              <w:left w:val="nil"/>
              <w:bottom w:val="single" w:sz="4" w:space="0" w:color="auto"/>
              <w:right w:val="single" w:sz="4" w:space="0" w:color="auto"/>
            </w:tcBorders>
            <w:shd w:val="clear" w:color="000000" w:fill="E2EFDA"/>
            <w:noWrap/>
            <w:vAlign w:val="center"/>
            <w:hideMark/>
          </w:tcPr>
          <w:p w14:paraId="52F633CC"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0.033</w:t>
            </w:r>
          </w:p>
        </w:tc>
        <w:tc>
          <w:tcPr>
            <w:tcW w:w="839" w:type="pct"/>
            <w:tcBorders>
              <w:top w:val="nil"/>
              <w:left w:val="nil"/>
              <w:bottom w:val="single" w:sz="4" w:space="0" w:color="auto"/>
              <w:right w:val="single" w:sz="4" w:space="0" w:color="auto"/>
            </w:tcBorders>
            <w:shd w:val="clear" w:color="000000" w:fill="E2EFDA"/>
            <w:vAlign w:val="center"/>
            <w:hideMark/>
          </w:tcPr>
          <w:p w14:paraId="4A2DF14D"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5F8EE8CB"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1988</w:t>
            </w:r>
          </w:p>
        </w:tc>
        <w:tc>
          <w:tcPr>
            <w:tcW w:w="433" w:type="pct"/>
            <w:tcBorders>
              <w:top w:val="nil"/>
              <w:left w:val="nil"/>
              <w:bottom w:val="single" w:sz="4" w:space="0" w:color="auto"/>
              <w:right w:val="single" w:sz="4" w:space="0" w:color="auto"/>
            </w:tcBorders>
            <w:shd w:val="clear" w:color="000000" w:fill="E2EFDA"/>
            <w:vAlign w:val="center"/>
            <w:hideMark/>
          </w:tcPr>
          <w:p w14:paraId="08859B13"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089AEDE4"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3AA4E9F8"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141,144</w:t>
            </w:r>
          </w:p>
        </w:tc>
      </w:tr>
      <w:tr w:rsidR="003B026A" w:rsidRPr="003B026A" w14:paraId="5E812DE5" w14:textId="77777777" w:rsidTr="003B026A">
        <w:trPr>
          <w:trHeight w:val="585"/>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082BAE95"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УТ-11</w:t>
            </w:r>
          </w:p>
        </w:tc>
        <w:tc>
          <w:tcPr>
            <w:tcW w:w="695" w:type="pct"/>
            <w:tcBorders>
              <w:top w:val="nil"/>
              <w:left w:val="nil"/>
              <w:bottom w:val="single" w:sz="4" w:space="0" w:color="auto"/>
              <w:right w:val="single" w:sz="4" w:space="0" w:color="auto"/>
            </w:tcBorders>
            <w:shd w:val="clear" w:color="auto" w:fill="auto"/>
            <w:vAlign w:val="center"/>
            <w:hideMark/>
          </w:tcPr>
          <w:p w14:paraId="0ED53C09"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ул. Ленина,9-2</w:t>
            </w:r>
          </w:p>
        </w:tc>
        <w:tc>
          <w:tcPr>
            <w:tcW w:w="433" w:type="pct"/>
            <w:tcBorders>
              <w:top w:val="nil"/>
              <w:left w:val="nil"/>
              <w:bottom w:val="single" w:sz="4" w:space="0" w:color="auto"/>
              <w:right w:val="single" w:sz="4" w:space="0" w:color="auto"/>
            </w:tcBorders>
            <w:shd w:val="clear" w:color="auto" w:fill="auto"/>
            <w:noWrap/>
            <w:vAlign w:val="center"/>
            <w:hideMark/>
          </w:tcPr>
          <w:p w14:paraId="256CD7B3"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7,7</w:t>
            </w:r>
          </w:p>
        </w:tc>
        <w:tc>
          <w:tcPr>
            <w:tcW w:w="433" w:type="pct"/>
            <w:tcBorders>
              <w:top w:val="nil"/>
              <w:left w:val="nil"/>
              <w:bottom w:val="single" w:sz="4" w:space="0" w:color="auto"/>
              <w:right w:val="single" w:sz="4" w:space="0" w:color="auto"/>
            </w:tcBorders>
            <w:shd w:val="clear" w:color="auto" w:fill="auto"/>
            <w:noWrap/>
            <w:vAlign w:val="center"/>
            <w:hideMark/>
          </w:tcPr>
          <w:p w14:paraId="5B9BAADE"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0.033</w:t>
            </w:r>
          </w:p>
        </w:tc>
        <w:tc>
          <w:tcPr>
            <w:tcW w:w="433" w:type="pct"/>
            <w:tcBorders>
              <w:top w:val="nil"/>
              <w:left w:val="nil"/>
              <w:bottom w:val="single" w:sz="4" w:space="0" w:color="auto"/>
              <w:right w:val="single" w:sz="4" w:space="0" w:color="auto"/>
            </w:tcBorders>
            <w:shd w:val="clear" w:color="auto" w:fill="auto"/>
            <w:noWrap/>
            <w:vAlign w:val="center"/>
            <w:hideMark/>
          </w:tcPr>
          <w:p w14:paraId="7DF6F35E"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0.033</w:t>
            </w:r>
          </w:p>
        </w:tc>
        <w:tc>
          <w:tcPr>
            <w:tcW w:w="839" w:type="pct"/>
            <w:tcBorders>
              <w:top w:val="nil"/>
              <w:left w:val="nil"/>
              <w:bottom w:val="single" w:sz="4" w:space="0" w:color="auto"/>
              <w:right w:val="single" w:sz="4" w:space="0" w:color="auto"/>
            </w:tcBorders>
            <w:shd w:val="clear" w:color="auto" w:fill="auto"/>
            <w:vAlign w:val="center"/>
            <w:hideMark/>
          </w:tcPr>
          <w:p w14:paraId="05E34C7F"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7BFA549D"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1988</w:t>
            </w:r>
          </w:p>
        </w:tc>
        <w:tc>
          <w:tcPr>
            <w:tcW w:w="433" w:type="pct"/>
            <w:tcBorders>
              <w:top w:val="nil"/>
              <w:left w:val="nil"/>
              <w:bottom w:val="single" w:sz="4" w:space="0" w:color="auto"/>
              <w:right w:val="single" w:sz="4" w:space="0" w:color="auto"/>
            </w:tcBorders>
            <w:shd w:val="clear" w:color="auto" w:fill="auto"/>
            <w:vAlign w:val="center"/>
            <w:hideMark/>
          </w:tcPr>
          <w:p w14:paraId="4D8CF8E1"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3434B4AB"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6503D14C"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169,814</w:t>
            </w:r>
          </w:p>
        </w:tc>
      </w:tr>
      <w:tr w:rsidR="003B026A" w:rsidRPr="003B026A" w14:paraId="316B6B91" w14:textId="77777777" w:rsidTr="003B026A">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1CCA8981"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УТ-10</w:t>
            </w:r>
          </w:p>
        </w:tc>
        <w:tc>
          <w:tcPr>
            <w:tcW w:w="695" w:type="pct"/>
            <w:tcBorders>
              <w:top w:val="nil"/>
              <w:left w:val="nil"/>
              <w:bottom w:val="single" w:sz="4" w:space="0" w:color="auto"/>
              <w:right w:val="single" w:sz="4" w:space="0" w:color="auto"/>
            </w:tcBorders>
            <w:shd w:val="clear" w:color="000000" w:fill="E2EFDA"/>
            <w:vAlign w:val="center"/>
            <w:hideMark/>
          </w:tcPr>
          <w:p w14:paraId="2109CF24"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ТК-10</w:t>
            </w:r>
          </w:p>
        </w:tc>
        <w:tc>
          <w:tcPr>
            <w:tcW w:w="433" w:type="pct"/>
            <w:tcBorders>
              <w:top w:val="nil"/>
              <w:left w:val="nil"/>
              <w:bottom w:val="single" w:sz="4" w:space="0" w:color="auto"/>
              <w:right w:val="single" w:sz="4" w:space="0" w:color="auto"/>
            </w:tcBorders>
            <w:shd w:val="clear" w:color="000000" w:fill="E2EFDA"/>
            <w:noWrap/>
            <w:vAlign w:val="center"/>
            <w:hideMark/>
          </w:tcPr>
          <w:p w14:paraId="105C512D"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34,2</w:t>
            </w:r>
          </w:p>
        </w:tc>
        <w:tc>
          <w:tcPr>
            <w:tcW w:w="433" w:type="pct"/>
            <w:tcBorders>
              <w:top w:val="nil"/>
              <w:left w:val="nil"/>
              <w:bottom w:val="single" w:sz="4" w:space="0" w:color="auto"/>
              <w:right w:val="single" w:sz="4" w:space="0" w:color="auto"/>
            </w:tcBorders>
            <w:shd w:val="clear" w:color="000000" w:fill="E2EFDA"/>
            <w:noWrap/>
            <w:vAlign w:val="center"/>
            <w:hideMark/>
          </w:tcPr>
          <w:p w14:paraId="40A2EE8F"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000000" w:fill="E2EFDA"/>
            <w:noWrap/>
            <w:vAlign w:val="center"/>
            <w:hideMark/>
          </w:tcPr>
          <w:p w14:paraId="45A6BB2A"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0.150</w:t>
            </w:r>
          </w:p>
        </w:tc>
        <w:tc>
          <w:tcPr>
            <w:tcW w:w="839" w:type="pct"/>
            <w:tcBorders>
              <w:top w:val="nil"/>
              <w:left w:val="nil"/>
              <w:bottom w:val="single" w:sz="4" w:space="0" w:color="auto"/>
              <w:right w:val="single" w:sz="4" w:space="0" w:color="auto"/>
            </w:tcBorders>
            <w:shd w:val="clear" w:color="000000" w:fill="E2EFDA"/>
            <w:vAlign w:val="center"/>
            <w:hideMark/>
          </w:tcPr>
          <w:p w14:paraId="28672495"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17F3384E"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1988</w:t>
            </w:r>
          </w:p>
        </w:tc>
        <w:tc>
          <w:tcPr>
            <w:tcW w:w="433" w:type="pct"/>
            <w:tcBorders>
              <w:top w:val="nil"/>
              <w:left w:val="nil"/>
              <w:bottom w:val="single" w:sz="4" w:space="0" w:color="auto"/>
              <w:right w:val="single" w:sz="4" w:space="0" w:color="auto"/>
            </w:tcBorders>
            <w:shd w:val="clear" w:color="000000" w:fill="E2EFDA"/>
            <w:vAlign w:val="center"/>
            <w:hideMark/>
          </w:tcPr>
          <w:p w14:paraId="68C3C972"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3A1414B3"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2F6ADB4A"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1 068,77</w:t>
            </w:r>
          </w:p>
        </w:tc>
      </w:tr>
      <w:tr w:rsidR="003B026A" w:rsidRPr="003B026A" w14:paraId="5AAF915D" w14:textId="77777777" w:rsidTr="003B026A">
        <w:trPr>
          <w:trHeight w:val="585"/>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010A70AC"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ТК-10</w:t>
            </w:r>
          </w:p>
        </w:tc>
        <w:tc>
          <w:tcPr>
            <w:tcW w:w="695" w:type="pct"/>
            <w:tcBorders>
              <w:top w:val="nil"/>
              <w:left w:val="nil"/>
              <w:bottom w:val="single" w:sz="4" w:space="0" w:color="auto"/>
              <w:right w:val="single" w:sz="4" w:space="0" w:color="auto"/>
            </w:tcBorders>
            <w:shd w:val="clear" w:color="auto" w:fill="auto"/>
            <w:vAlign w:val="center"/>
            <w:hideMark/>
          </w:tcPr>
          <w:p w14:paraId="0891258B"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ТК-11</w:t>
            </w:r>
          </w:p>
        </w:tc>
        <w:tc>
          <w:tcPr>
            <w:tcW w:w="433" w:type="pct"/>
            <w:tcBorders>
              <w:top w:val="nil"/>
              <w:left w:val="nil"/>
              <w:bottom w:val="single" w:sz="4" w:space="0" w:color="auto"/>
              <w:right w:val="single" w:sz="4" w:space="0" w:color="auto"/>
            </w:tcBorders>
            <w:shd w:val="clear" w:color="auto" w:fill="auto"/>
            <w:noWrap/>
            <w:vAlign w:val="center"/>
            <w:hideMark/>
          </w:tcPr>
          <w:p w14:paraId="4359FBAC"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40,7</w:t>
            </w:r>
          </w:p>
        </w:tc>
        <w:tc>
          <w:tcPr>
            <w:tcW w:w="433" w:type="pct"/>
            <w:tcBorders>
              <w:top w:val="nil"/>
              <w:left w:val="nil"/>
              <w:bottom w:val="single" w:sz="4" w:space="0" w:color="auto"/>
              <w:right w:val="single" w:sz="4" w:space="0" w:color="auto"/>
            </w:tcBorders>
            <w:shd w:val="clear" w:color="auto" w:fill="auto"/>
            <w:noWrap/>
            <w:vAlign w:val="center"/>
            <w:hideMark/>
          </w:tcPr>
          <w:p w14:paraId="6E18C0F9"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0.082</w:t>
            </w:r>
          </w:p>
        </w:tc>
        <w:tc>
          <w:tcPr>
            <w:tcW w:w="433" w:type="pct"/>
            <w:tcBorders>
              <w:top w:val="nil"/>
              <w:left w:val="nil"/>
              <w:bottom w:val="single" w:sz="4" w:space="0" w:color="auto"/>
              <w:right w:val="single" w:sz="4" w:space="0" w:color="auto"/>
            </w:tcBorders>
            <w:shd w:val="clear" w:color="auto" w:fill="auto"/>
            <w:noWrap/>
            <w:vAlign w:val="center"/>
            <w:hideMark/>
          </w:tcPr>
          <w:p w14:paraId="46AFFD8D"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0.082</w:t>
            </w:r>
          </w:p>
        </w:tc>
        <w:tc>
          <w:tcPr>
            <w:tcW w:w="839" w:type="pct"/>
            <w:tcBorders>
              <w:top w:val="nil"/>
              <w:left w:val="nil"/>
              <w:bottom w:val="single" w:sz="4" w:space="0" w:color="auto"/>
              <w:right w:val="single" w:sz="4" w:space="0" w:color="auto"/>
            </w:tcBorders>
            <w:shd w:val="clear" w:color="auto" w:fill="auto"/>
            <w:vAlign w:val="center"/>
            <w:hideMark/>
          </w:tcPr>
          <w:p w14:paraId="689EF60B"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3551EC72"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1988</w:t>
            </w:r>
          </w:p>
        </w:tc>
        <w:tc>
          <w:tcPr>
            <w:tcW w:w="433" w:type="pct"/>
            <w:tcBorders>
              <w:top w:val="nil"/>
              <w:left w:val="nil"/>
              <w:bottom w:val="single" w:sz="4" w:space="0" w:color="auto"/>
              <w:right w:val="single" w:sz="4" w:space="0" w:color="auto"/>
            </w:tcBorders>
            <w:shd w:val="clear" w:color="auto" w:fill="auto"/>
            <w:vAlign w:val="center"/>
            <w:hideMark/>
          </w:tcPr>
          <w:p w14:paraId="22E8B333"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542F6093"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3898D852"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897,591</w:t>
            </w:r>
          </w:p>
        </w:tc>
      </w:tr>
      <w:tr w:rsidR="003B026A" w:rsidRPr="003B026A" w14:paraId="0C6486F9" w14:textId="77777777" w:rsidTr="003B026A">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1C6872E1"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ТК-11</w:t>
            </w:r>
          </w:p>
        </w:tc>
        <w:tc>
          <w:tcPr>
            <w:tcW w:w="695" w:type="pct"/>
            <w:tcBorders>
              <w:top w:val="nil"/>
              <w:left w:val="nil"/>
              <w:bottom w:val="single" w:sz="4" w:space="0" w:color="auto"/>
              <w:right w:val="single" w:sz="4" w:space="0" w:color="auto"/>
            </w:tcBorders>
            <w:shd w:val="clear" w:color="000000" w:fill="E2EFDA"/>
            <w:vAlign w:val="center"/>
            <w:hideMark/>
          </w:tcPr>
          <w:p w14:paraId="6E0BF043"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ул. Мира,9</w:t>
            </w:r>
          </w:p>
        </w:tc>
        <w:tc>
          <w:tcPr>
            <w:tcW w:w="433" w:type="pct"/>
            <w:tcBorders>
              <w:top w:val="nil"/>
              <w:left w:val="nil"/>
              <w:bottom w:val="single" w:sz="4" w:space="0" w:color="auto"/>
              <w:right w:val="single" w:sz="4" w:space="0" w:color="auto"/>
            </w:tcBorders>
            <w:shd w:val="clear" w:color="000000" w:fill="E2EFDA"/>
            <w:noWrap/>
            <w:vAlign w:val="center"/>
            <w:hideMark/>
          </w:tcPr>
          <w:p w14:paraId="5B0D21F7"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8,3</w:t>
            </w:r>
          </w:p>
        </w:tc>
        <w:tc>
          <w:tcPr>
            <w:tcW w:w="433" w:type="pct"/>
            <w:tcBorders>
              <w:top w:val="nil"/>
              <w:left w:val="nil"/>
              <w:bottom w:val="single" w:sz="4" w:space="0" w:color="auto"/>
              <w:right w:val="single" w:sz="4" w:space="0" w:color="auto"/>
            </w:tcBorders>
            <w:shd w:val="clear" w:color="000000" w:fill="E2EFDA"/>
            <w:noWrap/>
            <w:vAlign w:val="center"/>
            <w:hideMark/>
          </w:tcPr>
          <w:p w14:paraId="21DCE2AA"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31F056BF"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0.050</w:t>
            </w:r>
          </w:p>
        </w:tc>
        <w:tc>
          <w:tcPr>
            <w:tcW w:w="839" w:type="pct"/>
            <w:tcBorders>
              <w:top w:val="nil"/>
              <w:left w:val="nil"/>
              <w:bottom w:val="single" w:sz="4" w:space="0" w:color="auto"/>
              <w:right w:val="single" w:sz="4" w:space="0" w:color="auto"/>
            </w:tcBorders>
            <w:shd w:val="clear" w:color="000000" w:fill="E2EFDA"/>
            <w:vAlign w:val="center"/>
            <w:hideMark/>
          </w:tcPr>
          <w:p w14:paraId="6C3C9FB2"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6CC76659"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1988</w:t>
            </w:r>
          </w:p>
        </w:tc>
        <w:tc>
          <w:tcPr>
            <w:tcW w:w="433" w:type="pct"/>
            <w:tcBorders>
              <w:top w:val="nil"/>
              <w:left w:val="nil"/>
              <w:bottom w:val="single" w:sz="4" w:space="0" w:color="auto"/>
              <w:right w:val="single" w:sz="4" w:space="0" w:color="auto"/>
            </w:tcBorders>
            <w:shd w:val="clear" w:color="000000" w:fill="E2EFDA"/>
            <w:vAlign w:val="center"/>
            <w:hideMark/>
          </w:tcPr>
          <w:p w14:paraId="38AE59BF"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13B5C024"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3E98F10E"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183,047</w:t>
            </w:r>
          </w:p>
        </w:tc>
      </w:tr>
      <w:tr w:rsidR="003B026A" w:rsidRPr="003B026A" w14:paraId="71A6736D" w14:textId="77777777" w:rsidTr="003B026A">
        <w:trPr>
          <w:trHeight w:val="585"/>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079AAC9E"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ТК-11</w:t>
            </w:r>
          </w:p>
        </w:tc>
        <w:tc>
          <w:tcPr>
            <w:tcW w:w="695" w:type="pct"/>
            <w:tcBorders>
              <w:top w:val="nil"/>
              <w:left w:val="nil"/>
              <w:bottom w:val="single" w:sz="4" w:space="0" w:color="auto"/>
              <w:right w:val="single" w:sz="4" w:space="0" w:color="auto"/>
            </w:tcBorders>
            <w:shd w:val="clear" w:color="auto" w:fill="auto"/>
            <w:vAlign w:val="center"/>
            <w:hideMark/>
          </w:tcPr>
          <w:p w14:paraId="53DCD8AD"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ТК-12</w:t>
            </w:r>
          </w:p>
        </w:tc>
        <w:tc>
          <w:tcPr>
            <w:tcW w:w="433" w:type="pct"/>
            <w:tcBorders>
              <w:top w:val="nil"/>
              <w:left w:val="nil"/>
              <w:bottom w:val="single" w:sz="4" w:space="0" w:color="auto"/>
              <w:right w:val="single" w:sz="4" w:space="0" w:color="auto"/>
            </w:tcBorders>
            <w:shd w:val="clear" w:color="auto" w:fill="auto"/>
            <w:noWrap/>
            <w:vAlign w:val="center"/>
            <w:hideMark/>
          </w:tcPr>
          <w:p w14:paraId="5A71564A"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36,9</w:t>
            </w:r>
          </w:p>
        </w:tc>
        <w:tc>
          <w:tcPr>
            <w:tcW w:w="433" w:type="pct"/>
            <w:tcBorders>
              <w:top w:val="nil"/>
              <w:left w:val="nil"/>
              <w:bottom w:val="single" w:sz="4" w:space="0" w:color="auto"/>
              <w:right w:val="single" w:sz="4" w:space="0" w:color="auto"/>
            </w:tcBorders>
            <w:shd w:val="clear" w:color="auto" w:fill="auto"/>
            <w:noWrap/>
            <w:vAlign w:val="center"/>
            <w:hideMark/>
          </w:tcPr>
          <w:p w14:paraId="49082EDF"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0.082</w:t>
            </w:r>
          </w:p>
        </w:tc>
        <w:tc>
          <w:tcPr>
            <w:tcW w:w="433" w:type="pct"/>
            <w:tcBorders>
              <w:top w:val="nil"/>
              <w:left w:val="nil"/>
              <w:bottom w:val="single" w:sz="4" w:space="0" w:color="auto"/>
              <w:right w:val="single" w:sz="4" w:space="0" w:color="auto"/>
            </w:tcBorders>
            <w:shd w:val="clear" w:color="auto" w:fill="auto"/>
            <w:noWrap/>
            <w:vAlign w:val="center"/>
            <w:hideMark/>
          </w:tcPr>
          <w:p w14:paraId="59FB009E"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0.082</w:t>
            </w:r>
          </w:p>
        </w:tc>
        <w:tc>
          <w:tcPr>
            <w:tcW w:w="839" w:type="pct"/>
            <w:tcBorders>
              <w:top w:val="nil"/>
              <w:left w:val="nil"/>
              <w:bottom w:val="single" w:sz="4" w:space="0" w:color="auto"/>
              <w:right w:val="single" w:sz="4" w:space="0" w:color="auto"/>
            </w:tcBorders>
            <w:shd w:val="clear" w:color="auto" w:fill="auto"/>
            <w:vAlign w:val="center"/>
            <w:hideMark/>
          </w:tcPr>
          <w:p w14:paraId="0D53A4EA"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5CEA4D9E"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1988</w:t>
            </w:r>
          </w:p>
        </w:tc>
        <w:tc>
          <w:tcPr>
            <w:tcW w:w="433" w:type="pct"/>
            <w:tcBorders>
              <w:top w:val="nil"/>
              <w:left w:val="nil"/>
              <w:bottom w:val="single" w:sz="4" w:space="0" w:color="auto"/>
              <w:right w:val="single" w:sz="4" w:space="0" w:color="auto"/>
            </w:tcBorders>
            <w:shd w:val="clear" w:color="auto" w:fill="auto"/>
            <w:vAlign w:val="center"/>
            <w:hideMark/>
          </w:tcPr>
          <w:p w14:paraId="23B09179"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47C99816"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1BDC68A0"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813,786</w:t>
            </w:r>
          </w:p>
        </w:tc>
      </w:tr>
      <w:tr w:rsidR="003B026A" w:rsidRPr="003B026A" w14:paraId="5AD84220" w14:textId="77777777" w:rsidTr="003B026A">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19A70A5F"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ТК-12</w:t>
            </w:r>
          </w:p>
        </w:tc>
        <w:tc>
          <w:tcPr>
            <w:tcW w:w="695" w:type="pct"/>
            <w:tcBorders>
              <w:top w:val="nil"/>
              <w:left w:val="nil"/>
              <w:bottom w:val="single" w:sz="4" w:space="0" w:color="auto"/>
              <w:right w:val="single" w:sz="4" w:space="0" w:color="auto"/>
            </w:tcBorders>
            <w:shd w:val="clear" w:color="000000" w:fill="E2EFDA"/>
            <w:vAlign w:val="center"/>
            <w:hideMark/>
          </w:tcPr>
          <w:p w14:paraId="38459609"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ул. Ленина,7</w:t>
            </w:r>
          </w:p>
        </w:tc>
        <w:tc>
          <w:tcPr>
            <w:tcW w:w="433" w:type="pct"/>
            <w:tcBorders>
              <w:top w:val="nil"/>
              <w:left w:val="nil"/>
              <w:bottom w:val="single" w:sz="4" w:space="0" w:color="auto"/>
              <w:right w:val="single" w:sz="4" w:space="0" w:color="auto"/>
            </w:tcBorders>
            <w:shd w:val="clear" w:color="000000" w:fill="E2EFDA"/>
            <w:noWrap/>
            <w:vAlign w:val="center"/>
            <w:hideMark/>
          </w:tcPr>
          <w:p w14:paraId="6099A199"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18,4</w:t>
            </w:r>
          </w:p>
        </w:tc>
        <w:tc>
          <w:tcPr>
            <w:tcW w:w="433" w:type="pct"/>
            <w:tcBorders>
              <w:top w:val="nil"/>
              <w:left w:val="nil"/>
              <w:bottom w:val="single" w:sz="4" w:space="0" w:color="auto"/>
              <w:right w:val="single" w:sz="4" w:space="0" w:color="auto"/>
            </w:tcBorders>
            <w:shd w:val="clear" w:color="000000" w:fill="E2EFDA"/>
            <w:noWrap/>
            <w:vAlign w:val="center"/>
            <w:hideMark/>
          </w:tcPr>
          <w:p w14:paraId="00D94B9E"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0.033</w:t>
            </w:r>
          </w:p>
        </w:tc>
        <w:tc>
          <w:tcPr>
            <w:tcW w:w="433" w:type="pct"/>
            <w:tcBorders>
              <w:top w:val="nil"/>
              <w:left w:val="nil"/>
              <w:bottom w:val="single" w:sz="4" w:space="0" w:color="auto"/>
              <w:right w:val="single" w:sz="4" w:space="0" w:color="auto"/>
            </w:tcBorders>
            <w:shd w:val="clear" w:color="000000" w:fill="E2EFDA"/>
            <w:noWrap/>
            <w:vAlign w:val="center"/>
            <w:hideMark/>
          </w:tcPr>
          <w:p w14:paraId="2B36A87E"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0.033</w:t>
            </w:r>
          </w:p>
        </w:tc>
        <w:tc>
          <w:tcPr>
            <w:tcW w:w="839" w:type="pct"/>
            <w:tcBorders>
              <w:top w:val="nil"/>
              <w:left w:val="nil"/>
              <w:bottom w:val="single" w:sz="4" w:space="0" w:color="auto"/>
              <w:right w:val="single" w:sz="4" w:space="0" w:color="auto"/>
            </w:tcBorders>
            <w:shd w:val="clear" w:color="000000" w:fill="E2EFDA"/>
            <w:vAlign w:val="center"/>
            <w:hideMark/>
          </w:tcPr>
          <w:p w14:paraId="6AEAB72C"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498210AD"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1988</w:t>
            </w:r>
          </w:p>
        </w:tc>
        <w:tc>
          <w:tcPr>
            <w:tcW w:w="433" w:type="pct"/>
            <w:tcBorders>
              <w:top w:val="nil"/>
              <w:left w:val="nil"/>
              <w:bottom w:val="single" w:sz="4" w:space="0" w:color="auto"/>
              <w:right w:val="single" w:sz="4" w:space="0" w:color="auto"/>
            </w:tcBorders>
            <w:shd w:val="clear" w:color="000000" w:fill="E2EFDA"/>
            <w:vAlign w:val="center"/>
            <w:hideMark/>
          </w:tcPr>
          <w:p w14:paraId="1DC69E7B"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67BAA228"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7DEBD1B0"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405,79</w:t>
            </w:r>
          </w:p>
        </w:tc>
      </w:tr>
      <w:tr w:rsidR="003B026A" w:rsidRPr="003B026A" w14:paraId="5172F3EA" w14:textId="77777777" w:rsidTr="003B026A">
        <w:trPr>
          <w:trHeight w:val="585"/>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356DA2C3"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ТК-12</w:t>
            </w:r>
          </w:p>
        </w:tc>
        <w:tc>
          <w:tcPr>
            <w:tcW w:w="695" w:type="pct"/>
            <w:tcBorders>
              <w:top w:val="nil"/>
              <w:left w:val="nil"/>
              <w:bottom w:val="single" w:sz="4" w:space="0" w:color="auto"/>
              <w:right w:val="single" w:sz="4" w:space="0" w:color="auto"/>
            </w:tcBorders>
            <w:shd w:val="clear" w:color="auto" w:fill="auto"/>
            <w:vAlign w:val="center"/>
            <w:hideMark/>
          </w:tcPr>
          <w:p w14:paraId="4A09E436"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ТК-13</w:t>
            </w:r>
          </w:p>
        </w:tc>
        <w:tc>
          <w:tcPr>
            <w:tcW w:w="433" w:type="pct"/>
            <w:tcBorders>
              <w:top w:val="nil"/>
              <w:left w:val="nil"/>
              <w:bottom w:val="single" w:sz="4" w:space="0" w:color="auto"/>
              <w:right w:val="single" w:sz="4" w:space="0" w:color="auto"/>
            </w:tcBorders>
            <w:shd w:val="clear" w:color="auto" w:fill="auto"/>
            <w:noWrap/>
            <w:vAlign w:val="center"/>
            <w:hideMark/>
          </w:tcPr>
          <w:p w14:paraId="7884CF7E"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27,3</w:t>
            </w:r>
          </w:p>
        </w:tc>
        <w:tc>
          <w:tcPr>
            <w:tcW w:w="433" w:type="pct"/>
            <w:tcBorders>
              <w:top w:val="nil"/>
              <w:left w:val="nil"/>
              <w:bottom w:val="single" w:sz="4" w:space="0" w:color="auto"/>
              <w:right w:val="single" w:sz="4" w:space="0" w:color="auto"/>
            </w:tcBorders>
            <w:shd w:val="clear" w:color="auto" w:fill="auto"/>
            <w:noWrap/>
            <w:vAlign w:val="center"/>
            <w:hideMark/>
          </w:tcPr>
          <w:p w14:paraId="1A1919D9"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0.082</w:t>
            </w:r>
          </w:p>
        </w:tc>
        <w:tc>
          <w:tcPr>
            <w:tcW w:w="433" w:type="pct"/>
            <w:tcBorders>
              <w:top w:val="nil"/>
              <w:left w:val="nil"/>
              <w:bottom w:val="single" w:sz="4" w:space="0" w:color="auto"/>
              <w:right w:val="single" w:sz="4" w:space="0" w:color="auto"/>
            </w:tcBorders>
            <w:shd w:val="clear" w:color="auto" w:fill="auto"/>
            <w:noWrap/>
            <w:vAlign w:val="center"/>
            <w:hideMark/>
          </w:tcPr>
          <w:p w14:paraId="50016416"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0.082</w:t>
            </w:r>
          </w:p>
        </w:tc>
        <w:tc>
          <w:tcPr>
            <w:tcW w:w="839" w:type="pct"/>
            <w:tcBorders>
              <w:top w:val="nil"/>
              <w:left w:val="nil"/>
              <w:bottom w:val="single" w:sz="4" w:space="0" w:color="auto"/>
              <w:right w:val="single" w:sz="4" w:space="0" w:color="auto"/>
            </w:tcBorders>
            <w:shd w:val="clear" w:color="auto" w:fill="auto"/>
            <w:vAlign w:val="center"/>
            <w:hideMark/>
          </w:tcPr>
          <w:p w14:paraId="60697A0E"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497C51AA"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1988</w:t>
            </w:r>
          </w:p>
        </w:tc>
        <w:tc>
          <w:tcPr>
            <w:tcW w:w="433" w:type="pct"/>
            <w:tcBorders>
              <w:top w:val="nil"/>
              <w:left w:val="nil"/>
              <w:bottom w:val="single" w:sz="4" w:space="0" w:color="auto"/>
              <w:right w:val="single" w:sz="4" w:space="0" w:color="auto"/>
            </w:tcBorders>
            <w:shd w:val="clear" w:color="auto" w:fill="auto"/>
            <w:vAlign w:val="center"/>
            <w:hideMark/>
          </w:tcPr>
          <w:p w14:paraId="4155B3C9"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0FDEF55F"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7777FEB2"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602,069</w:t>
            </w:r>
          </w:p>
        </w:tc>
      </w:tr>
      <w:tr w:rsidR="003B026A" w:rsidRPr="003B026A" w14:paraId="21C75332" w14:textId="77777777" w:rsidTr="003B026A">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42043E96"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ТК-13</w:t>
            </w:r>
          </w:p>
        </w:tc>
        <w:tc>
          <w:tcPr>
            <w:tcW w:w="695" w:type="pct"/>
            <w:tcBorders>
              <w:top w:val="nil"/>
              <w:left w:val="nil"/>
              <w:bottom w:val="single" w:sz="4" w:space="0" w:color="auto"/>
              <w:right w:val="single" w:sz="4" w:space="0" w:color="auto"/>
            </w:tcBorders>
            <w:shd w:val="clear" w:color="000000" w:fill="E2EFDA"/>
            <w:vAlign w:val="center"/>
            <w:hideMark/>
          </w:tcPr>
          <w:p w14:paraId="37E1CD85"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ул. Ленина,5</w:t>
            </w:r>
          </w:p>
        </w:tc>
        <w:tc>
          <w:tcPr>
            <w:tcW w:w="433" w:type="pct"/>
            <w:tcBorders>
              <w:top w:val="nil"/>
              <w:left w:val="nil"/>
              <w:bottom w:val="single" w:sz="4" w:space="0" w:color="auto"/>
              <w:right w:val="single" w:sz="4" w:space="0" w:color="auto"/>
            </w:tcBorders>
            <w:shd w:val="clear" w:color="000000" w:fill="E2EFDA"/>
            <w:noWrap/>
            <w:vAlign w:val="center"/>
            <w:hideMark/>
          </w:tcPr>
          <w:p w14:paraId="6C9636AA"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18</w:t>
            </w:r>
          </w:p>
        </w:tc>
        <w:tc>
          <w:tcPr>
            <w:tcW w:w="433" w:type="pct"/>
            <w:tcBorders>
              <w:top w:val="nil"/>
              <w:left w:val="nil"/>
              <w:bottom w:val="single" w:sz="4" w:space="0" w:color="auto"/>
              <w:right w:val="single" w:sz="4" w:space="0" w:color="auto"/>
            </w:tcBorders>
            <w:shd w:val="clear" w:color="000000" w:fill="E2EFDA"/>
            <w:noWrap/>
            <w:vAlign w:val="center"/>
            <w:hideMark/>
          </w:tcPr>
          <w:p w14:paraId="59BBFF4F"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0.033</w:t>
            </w:r>
          </w:p>
        </w:tc>
        <w:tc>
          <w:tcPr>
            <w:tcW w:w="433" w:type="pct"/>
            <w:tcBorders>
              <w:top w:val="nil"/>
              <w:left w:val="nil"/>
              <w:bottom w:val="single" w:sz="4" w:space="0" w:color="auto"/>
              <w:right w:val="single" w:sz="4" w:space="0" w:color="auto"/>
            </w:tcBorders>
            <w:shd w:val="clear" w:color="000000" w:fill="E2EFDA"/>
            <w:noWrap/>
            <w:vAlign w:val="center"/>
            <w:hideMark/>
          </w:tcPr>
          <w:p w14:paraId="1C3E54BD"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0.033</w:t>
            </w:r>
          </w:p>
        </w:tc>
        <w:tc>
          <w:tcPr>
            <w:tcW w:w="839" w:type="pct"/>
            <w:tcBorders>
              <w:top w:val="nil"/>
              <w:left w:val="nil"/>
              <w:bottom w:val="single" w:sz="4" w:space="0" w:color="auto"/>
              <w:right w:val="single" w:sz="4" w:space="0" w:color="auto"/>
            </w:tcBorders>
            <w:shd w:val="clear" w:color="000000" w:fill="E2EFDA"/>
            <w:vAlign w:val="center"/>
            <w:hideMark/>
          </w:tcPr>
          <w:p w14:paraId="1E45A4BD"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70CDA479"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1988</w:t>
            </w:r>
          </w:p>
        </w:tc>
        <w:tc>
          <w:tcPr>
            <w:tcW w:w="433" w:type="pct"/>
            <w:tcBorders>
              <w:top w:val="nil"/>
              <w:left w:val="nil"/>
              <w:bottom w:val="single" w:sz="4" w:space="0" w:color="auto"/>
              <w:right w:val="single" w:sz="4" w:space="0" w:color="auto"/>
            </w:tcBorders>
            <w:shd w:val="clear" w:color="000000" w:fill="E2EFDA"/>
            <w:vAlign w:val="center"/>
            <w:hideMark/>
          </w:tcPr>
          <w:p w14:paraId="1C2BB08B"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53207E44"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2098D245"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396,969</w:t>
            </w:r>
          </w:p>
        </w:tc>
      </w:tr>
      <w:tr w:rsidR="003B026A" w:rsidRPr="003B026A" w14:paraId="7602AACD" w14:textId="77777777" w:rsidTr="003B026A">
        <w:trPr>
          <w:trHeight w:val="585"/>
        </w:trPr>
        <w:tc>
          <w:tcPr>
            <w:tcW w:w="433" w:type="pct"/>
            <w:tcBorders>
              <w:top w:val="nil"/>
              <w:left w:val="single" w:sz="4" w:space="0" w:color="auto"/>
              <w:bottom w:val="single" w:sz="4" w:space="0" w:color="auto"/>
              <w:right w:val="single" w:sz="4" w:space="0" w:color="auto"/>
            </w:tcBorders>
            <w:shd w:val="clear" w:color="auto" w:fill="auto"/>
            <w:vAlign w:val="center"/>
            <w:hideMark/>
          </w:tcPr>
          <w:p w14:paraId="76CF6C7E"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УТ-15</w:t>
            </w:r>
          </w:p>
        </w:tc>
        <w:tc>
          <w:tcPr>
            <w:tcW w:w="695" w:type="pct"/>
            <w:tcBorders>
              <w:top w:val="nil"/>
              <w:left w:val="nil"/>
              <w:bottom w:val="single" w:sz="4" w:space="0" w:color="auto"/>
              <w:right w:val="single" w:sz="4" w:space="0" w:color="auto"/>
            </w:tcBorders>
            <w:shd w:val="clear" w:color="auto" w:fill="auto"/>
            <w:vAlign w:val="center"/>
            <w:hideMark/>
          </w:tcPr>
          <w:p w14:paraId="0E821AFB"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ул. Ленина,2а</w:t>
            </w:r>
          </w:p>
        </w:tc>
        <w:tc>
          <w:tcPr>
            <w:tcW w:w="433" w:type="pct"/>
            <w:tcBorders>
              <w:top w:val="nil"/>
              <w:left w:val="nil"/>
              <w:bottom w:val="single" w:sz="4" w:space="0" w:color="auto"/>
              <w:right w:val="single" w:sz="4" w:space="0" w:color="auto"/>
            </w:tcBorders>
            <w:shd w:val="clear" w:color="auto" w:fill="auto"/>
            <w:noWrap/>
            <w:vAlign w:val="center"/>
            <w:hideMark/>
          </w:tcPr>
          <w:p w14:paraId="3051D6BE"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6,1</w:t>
            </w:r>
          </w:p>
        </w:tc>
        <w:tc>
          <w:tcPr>
            <w:tcW w:w="433" w:type="pct"/>
            <w:tcBorders>
              <w:top w:val="nil"/>
              <w:left w:val="nil"/>
              <w:bottom w:val="single" w:sz="4" w:space="0" w:color="auto"/>
              <w:right w:val="single" w:sz="4" w:space="0" w:color="auto"/>
            </w:tcBorders>
            <w:shd w:val="clear" w:color="auto" w:fill="auto"/>
            <w:noWrap/>
            <w:vAlign w:val="center"/>
            <w:hideMark/>
          </w:tcPr>
          <w:p w14:paraId="4EA7FC68"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0.033</w:t>
            </w:r>
          </w:p>
        </w:tc>
        <w:tc>
          <w:tcPr>
            <w:tcW w:w="433" w:type="pct"/>
            <w:tcBorders>
              <w:top w:val="nil"/>
              <w:left w:val="nil"/>
              <w:bottom w:val="single" w:sz="4" w:space="0" w:color="auto"/>
              <w:right w:val="single" w:sz="4" w:space="0" w:color="auto"/>
            </w:tcBorders>
            <w:shd w:val="clear" w:color="auto" w:fill="auto"/>
            <w:noWrap/>
            <w:vAlign w:val="center"/>
            <w:hideMark/>
          </w:tcPr>
          <w:p w14:paraId="1D8B0344"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0.033</w:t>
            </w:r>
          </w:p>
        </w:tc>
        <w:tc>
          <w:tcPr>
            <w:tcW w:w="839" w:type="pct"/>
            <w:tcBorders>
              <w:top w:val="nil"/>
              <w:left w:val="nil"/>
              <w:bottom w:val="single" w:sz="4" w:space="0" w:color="auto"/>
              <w:right w:val="single" w:sz="4" w:space="0" w:color="auto"/>
            </w:tcBorders>
            <w:shd w:val="clear" w:color="auto" w:fill="auto"/>
            <w:vAlign w:val="center"/>
            <w:hideMark/>
          </w:tcPr>
          <w:p w14:paraId="7909073D"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auto" w:fill="auto"/>
            <w:vAlign w:val="center"/>
            <w:hideMark/>
          </w:tcPr>
          <w:p w14:paraId="6A67B08F"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1988</w:t>
            </w:r>
          </w:p>
        </w:tc>
        <w:tc>
          <w:tcPr>
            <w:tcW w:w="433" w:type="pct"/>
            <w:tcBorders>
              <w:top w:val="nil"/>
              <w:left w:val="nil"/>
              <w:bottom w:val="single" w:sz="4" w:space="0" w:color="auto"/>
              <w:right w:val="single" w:sz="4" w:space="0" w:color="auto"/>
            </w:tcBorders>
            <w:shd w:val="clear" w:color="auto" w:fill="auto"/>
            <w:vAlign w:val="center"/>
            <w:hideMark/>
          </w:tcPr>
          <w:p w14:paraId="26ED5277"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79816403"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73E6BD8C"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134,528</w:t>
            </w:r>
          </w:p>
        </w:tc>
      </w:tr>
      <w:tr w:rsidR="003B026A" w:rsidRPr="003B026A" w14:paraId="79DCF5B2" w14:textId="77777777" w:rsidTr="003B026A">
        <w:trPr>
          <w:trHeight w:val="585"/>
        </w:trPr>
        <w:tc>
          <w:tcPr>
            <w:tcW w:w="433" w:type="pct"/>
            <w:tcBorders>
              <w:top w:val="nil"/>
              <w:left w:val="single" w:sz="4" w:space="0" w:color="auto"/>
              <w:bottom w:val="single" w:sz="4" w:space="0" w:color="auto"/>
              <w:right w:val="single" w:sz="4" w:space="0" w:color="auto"/>
            </w:tcBorders>
            <w:shd w:val="clear" w:color="000000" w:fill="E2EFDA"/>
            <w:vAlign w:val="center"/>
            <w:hideMark/>
          </w:tcPr>
          <w:p w14:paraId="5F5F7FEB"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УТ-2А</w:t>
            </w:r>
          </w:p>
        </w:tc>
        <w:tc>
          <w:tcPr>
            <w:tcW w:w="695" w:type="pct"/>
            <w:tcBorders>
              <w:top w:val="nil"/>
              <w:left w:val="nil"/>
              <w:bottom w:val="single" w:sz="4" w:space="0" w:color="auto"/>
              <w:right w:val="single" w:sz="4" w:space="0" w:color="auto"/>
            </w:tcBorders>
            <w:shd w:val="clear" w:color="000000" w:fill="E2EFDA"/>
            <w:vAlign w:val="center"/>
            <w:hideMark/>
          </w:tcPr>
          <w:p w14:paraId="6DBB478A"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ТК-2</w:t>
            </w:r>
          </w:p>
        </w:tc>
        <w:tc>
          <w:tcPr>
            <w:tcW w:w="433" w:type="pct"/>
            <w:tcBorders>
              <w:top w:val="nil"/>
              <w:left w:val="nil"/>
              <w:bottom w:val="single" w:sz="4" w:space="0" w:color="auto"/>
              <w:right w:val="single" w:sz="4" w:space="0" w:color="auto"/>
            </w:tcBorders>
            <w:shd w:val="clear" w:color="000000" w:fill="E2EFDA"/>
            <w:noWrap/>
            <w:vAlign w:val="center"/>
            <w:hideMark/>
          </w:tcPr>
          <w:p w14:paraId="44B46BEC"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28,7</w:t>
            </w:r>
          </w:p>
        </w:tc>
        <w:tc>
          <w:tcPr>
            <w:tcW w:w="433" w:type="pct"/>
            <w:tcBorders>
              <w:top w:val="nil"/>
              <w:left w:val="nil"/>
              <w:bottom w:val="single" w:sz="4" w:space="0" w:color="auto"/>
              <w:right w:val="single" w:sz="4" w:space="0" w:color="auto"/>
            </w:tcBorders>
            <w:shd w:val="clear" w:color="000000" w:fill="E2EFDA"/>
            <w:noWrap/>
            <w:vAlign w:val="center"/>
            <w:hideMark/>
          </w:tcPr>
          <w:p w14:paraId="589D2110"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000000" w:fill="E2EFDA"/>
            <w:noWrap/>
            <w:vAlign w:val="center"/>
            <w:hideMark/>
          </w:tcPr>
          <w:p w14:paraId="1F0A44F9"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0.150</w:t>
            </w:r>
          </w:p>
        </w:tc>
        <w:tc>
          <w:tcPr>
            <w:tcW w:w="839" w:type="pct"/>
            <w:tcBorders>
              <w:top w:val="nil"/>
              <w:left w:val="nil"/>
              <w:bottom w:val="single" w:sz="4" w:space="0" w:color="auto"/>
              <w:right w:val="single" w:sz="4" w:space="0" w:color="auto"/>
            </w:tcBorders>
            <w:shd w:val="clear" w:color="000000" w:fill="E2EFDA"/>
            <w:vAlign w:val="center"/>
            <w:hideMark/>
          </w:tcPr>
          <w:p w14:paraId="6804B5FC"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Подземная канальная</w:t>
            </w:r>
          </w:p>
        </w:tc>
        <w:tc>
          <w:tcPr>
            <w:tcW w:w="433" w:type="pct"/>
            <w:tcBorders>
              <w:top w:val="nil"/>
              <w:left w:val="nil"/>
              <w:bottom w:val="single" w:sz="4" w:space="0" w:color="auto"/>
              <w:right w:val="single" w:sz="4" w:space="0" w:color="auto"/>
            </w:tcBorders>
            <w:shd w:val="clear" w:color="000000" w:fill="E2EFDA"/>
            <w:vAlign w:val="center"/>
            <w:hideMark/>
          </w:tcPr>
          <w:p w14:paraId="17C660DC"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1988</w:t>
            </w:r>
          </w:p>
        </w:tc>
        <w:tc>
          <w:tcPr>
            <w:tcW w:w="433" w:type="pct"/>
            <w:tcBorders>
              <w:top w:val="nil"/>
              <w:left w:val="nil"/>
              <w:bottom w:val="single" w:sz="4" w:space="0" w:color="auto"/>
              <w:right w:val="single" w:sz="4" w:space="0" w:color="auto"/>
            </w:tcBorders>
            <w:shd w:val="clear" w:color="000000" w:fill="E2EFDA"/>
            <w:vAlign w:val="center"/>
            <w:hideMark/>
          </w:tcPr>
          <w:p w14:paraId="307EA95F"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06346600"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2339C23A" w14:textId="77777777" w:rsidR="003B026A" w:rsidRPr="003B026A" w:rsidRDefault="003B026A" w:rsidP="003B026A">
            <w:pPr>
              <w:spacing w:line="240" w:lineRule="auto"/>
              <w:ind w:firstLine="0"/>
              <w:jc w:val="center"/>
              <w:rPr>
                <w:rFonts w:eastAsia="Times New Roman" w:cs="Times New Roman"/>
                <w:color w:val="000000"/>
                <w:sz w:val="20"/>
                <w:szCs w:val="20"/>
                <w:lang w:eastAsia="ru-RU"/>
              </w:rPr>
            </w:pPr>
            <w:r w:rsidRPr="003B026A">
              <w:rPr>
                <w:rFonts w:eastAsia="Times New Roman" w:cs="Times New Roman"/>
                <w:color w:val="000000"/>
                <w:sz w:val="20"/>
                <w:szCs w:val="20"/>
                <w:lang w:eastAsia="ru-RU"/>
              </w:rPr>
              <w:t>896,894</w:t>
            </w:r>
          </w:p>
        </w:tc>
      </w:tr>
    </w:tbl>
    <w:p w14:paraId="76CEE9E2" w14:textId="7BC20A6F" w:rsidR="00DA561C" w:rsidRDefault="00DA561C" w:rsidP="006E58F3">
      <w:pPr>
        <w:pStyle w:val="a5"/>
        <w:spacing w:after="0" w:line="240" w:lineRule="auto"/>
        <w:ind w:firstLine="0"/>
        <w:rPr>
          <w:color w:val="000000" w:themeColor="text1"/>
        </w:rPr>
      </w:pPr>
    </w:p>
    <w:p w14:paraId="3A3DB92B" w14:textId="565C13FF" w:rsidR="0013553C" w:rsidRDefault="006E58F3" w:rsidP="006E58F3">
      <w:pPr>
        <w:pStyle w:val="a5"/>
        <w:spacing w:after="0" w:line="240" w:lineRule="auto"/>
        <w:ind w:firstLine="0"/>
        <w:rPr>
          <w:color w:val="000000" w:themeColor="text1"/>
        </w:rPr>
      </w:pPr>
      <w:bookmarkStart w:id="43" w:name="_Toc61878649"/>
      <w:r w:rsidRPr="00122C6F">
        <w:rPr>
          <w:rFonts w:asciiTheme="minorHAnsi" w:hAnsiTheme="minorHAnsi" w:cstheme="minorHAnsi"/>
        </w:rPr>
        <w:t xml:space="preserve">Таблица </w:t>
      </w:r>
      <w:r w:rsidR="00634C23">
        <w:rPr>
          <w:rFonts w:asciiTheme="minorHAnsi" w:hAnsiTheme="minorHAnsi" w:cstheme="minorHAnsi"/>
        </w:rPr>
        <w:t>8</w:t>
      </w:r>
      <w:r w:rsidR="00634C23" w:rsidRPr="00122C6F">
        <w:rPr>
          <w:rFonts w:asciiTheme="minorHAnsi" w:hAnsiTheme="minorHAnsi" w:cstheme="minorHAnsi"/>
        </w:rPr>
        <w:t>.</w:t>
      </w:r>
      <w:r w:rsidR="00634C23" w:rsidRPr="00122C6F">
        <w:rPr>
          <w:rFonts w:asciiTheme="minorHAnsi" w:hAnsiTheme="minorHAnsi" w:cstheme="minorHAnsi"/>
        </w:rPr>
        <w:fldChar w:fldCharType="begin"/>
      </w:r>
      <w:r w:rsidR="00634C23" w:rsidRPr="00122C6F">
        <w:rPr>
          <w:rFonts w:asciiTheme="minorHAnsi" w:hAnsiTheme="minorHAnsi" w:cstheme="minorHAnsi"/>
        </w:rPr>
        <w:instrText xml:space="preserve"> SEQ Таблица \* ARABIC </w:instrText>
      </w:r>
      <w:r w:rsidR="00634C23" w:rsidRPr="00122C6F">
        <w:rPr>
          <w:rFonts w:asciiTheme="minorHAnsi" w:hAnsiTheme="minorHAnsi" w:cstheme="minorHAnsi"/>
        </w:rPr>
        <w:fldChar w:fldCharType="separate"/>
      </w:r>
      <w:r w:rsidR="00DA5A63">
        <w:rPr>
          <w:rFonts w:asciiTheme="minorHAnsi" w:hAnsiTheme="minorHAnsi" w:cstheme="minorHAnsi"/>
          <w:noProof/>
        </w:rPr>
        <w:t>25</w:t>
      </w:r>
      <w:r w:rsidR="00634C23" w:rsidRPr="00122C6F">
        <w:rPr>
          <w:rFonts w:asciiTheme="minorHAnsi" w:hAnsiTheme="minorHAnsi" w:cstheme="minorHAnsi"/>
        </w:rPr>
        <w:fldChar w:fldCharType="end"/>
      </w:r>
      <w:r>
        <w:rPr>
          <w:rFonts w:asciiTheme="minorHAnsi" w:hAnsiTheme="minorHAnsi" w:cstheme="minorHAnsi"/>
        </w:rPr>
        <w:t xml:space="preserve"> - </w:t>
      </w:r>
      <w:r w:rsidR="00DA561C">
        <w:rPr>
          <w:color w:val="000000" w:themeColor="text1"/>
        </w:rPr>
        <w:t>Предложения по строительству, реконструкции и (или) модернизации тепловых сетей с ичерпанием эксплуатационного ресурса от котельной с. Купанское</w:t>
      </w:r>
      <w:bookmarkEnd w:id="43"/>
    </w:p>
    <w:tbl>
      <w:tblPr>
        <w:tblW w:w="5000" w:type="pct"/>
        <w:tblLook w:val="04A0" w:firstRow="1" w:lastRow="0" w:firstColumn="1" w:lastColumn="0" w:noHBand="0" w:noVBand="1"/>
      </w:tblPr>
      <w:tblGrid>
        <w:gridCol w:w="771"/>
        <w:gridCol w:w="1666"/>
        <w:gridCol w:w="796"/>
        <w:gridCol w:w="796"/>
        <w:gridCol w:w="796"/>
        <w:gridCol w:w="1534"/>
        <w:gridCol w:w="776"/>
        <w:gridCol w:w="779"/>
        <w:gridCol w:w="797"/>
        <w:gridCol w:w="916"/>
      </w:tblGrid>
      <w:tr w:rsidR="0013553C" w:rsidRPr="0013553C" w14:paraId="3DC344A0" w14:textId="77777777" w:rsidTr="0013553C">
        <w:trPr>
          <w:trHeight w:val="1574"/>
          <w:tblHeader/>
        </w:trPr>
        <w:tc>
          <w:tcPr>
            <w:tcW w:w="420"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CF56F4D" w14:textId="77777777" w:rsidR="0013553C" w:rsidRPr="0013553C" w:rsidRDefault="0013553C" w:rsidP="0013553C">
            <w:pPr>
              <w:spacing w:line="240" w:lineRule="auto"/>
              <w:ind w:firstLine="0"/>
              <w:jc w:val="center"/>
              <w:rPr>
                <w:rFonts w:eastAsia="Times New Roman" w:cs="Times New Roman"/>
                <w:b/>
                <w:bCs/>
                <w:color w:val="000000"/>
                <w:sz w:val="20"/>
                <w:szCs w:val="20"/>
                <w:lang w:eastAsia="ru-RU"/>
              </w:rPr>
            </w:pPr>
            <w:r w:rsidRPr="0013553C">
              <w:rPr>
                <w:rFonts w:eastAsia="Times New Roman" w:cs="Times New Roman"/>
                <w:b/>
                <w:bCs/>
                <w:color w:val="000000"/>
                <w:sz w:val="20"/>
                <w:szCs w:val="20"/>
                <w:lang w:eastAsia="ru-RU"/>
              </w:rPr>
              <w:t>Наименование начала участка</w:t>
            </w:r>
          </w:p>
        </w:tc>
        <w:tc>
          <w:tcPr>
            <w:tcW w:w="752" w:type="pct"/>
            <w:tcBorders>
              <w:top w:val="single" w:sz="4" w:space="0" w:color="auto"/>
              <w:left w:val="nil"/>
              <w:bottom w:val="single" w:sz="4" w:space="0" w:color="auto"/>
              <w:right w:val="single" w:sz="4" w:space="0" w:color="auto"/>
            </w:tcBorders>
            <w:shd w:val="clear" w:color="auto" w:fill="auto"/>
            <w:textDirection w:val="btLr"/>
            <w:vAlign w:val="center"/>
            <w:hideMark/>
          </w:tcPr>
          <w:p w14:paraId="1EBBBE28" w14:textId="77777777" w:rsidR="0013553C" w:rsidRPr="0013553C" w:rsidRDefault="0013553C" w:rsidP="0013553C">
            <w:pPr>
              <w:spacing w:line="240" w:lineRule="auto"/>
              <w:ind w:firstLine="0"/>
              <w:jc w:val="center"/>
              <w:rPr>
                <w:rFonts w:eastAsia="Times New Roman" w:cs="Times New Roman"/>
                <w:b/>
                <w:bCs/>
                <w:color w:val="000000"/>
                <w:sz w:val="20"/>
                <w:szCs w:val="20"/>
                <w:lang w:eastAsia="ru-RU"/>
              </w:rPr>
            </w:pPr>
            <w:r w:rsidRPr="0013553C">
              <w:rPr>
                <w:rFonts w:eastAsia="Times New Roman" w:cs="Times New Roman"/>
                <w:b/>
                <w:bCs/>
                <w:color w:val="000000"/>
                <w:sz w:val="20"/>
                <w:szCs w:val="20"/>
                <w:lang w:eastAsia="ru-RU"/>
              </w:rPr>
              <w:t>Наименование конца участка</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237ACEA3" w14:textId="77777777" w:rsidR="0013553C" w:rsidRPr="0013553C" w:rsidRDefault="0013553C" w:rsidP="0013553C">
            <w:pPr>
              <w:spacing w:line="240" w:lineRule="auto"/>
              <w:ind w:firstLine="0"/>
              <w:jc w:val="center"/>
              <w:rPr>
                <w:rFonts w:eastAsia="Times New Roman" w:cs="Times New Roman"/>
                <w:b/>
                <w:bCs/>
                <w:color w:val="000000"/>
                <w:sz w:val="20"/>
                <w:szCs w:val="20"/>
                <w:lang w:eastAsia="ru-RU"/>
              </w:rPr>
            </w:pPr>
            <w:r w:rsidRPr="0013553C">
              <w:rPr>
                <w:rFonts w:eastAsia="Times New Roman" w:cs="Times New Roman"/>
                <w:b/>
                <w:bCs/>
                <w:color w:val="000000"/>
                <w:sz w:val="20"/>
                <w:szCs w:val="20"/>
                <w:lang w:eastAsia="ru-RU"/>
              </w:rPr>
              <w:t>Длина участка, м</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39560F58" w14:textId="77777777" w:rsidR="0013553C" w:rsidRPr="0013553C" w:rsidRDefault="0013553C" w:rsidP="0013553C">
            <w:pPr>
              <w:spacing w:line="240" w:lineRule="auto"/>
              <w:ind w:firstLine="0"/>
              <w:jc w:val="center"/>
              <w:rPr>
                <w:rFonts w:eastAsia="Times New Roman" w:cs="Times New Roman"/>
                <w:b/>
                <w:bCs/>
                <w:color w:val="000000"/>
                <w:sz w:val="20"/>
                <w:szCs w:val="20"/>
                <w:lang w:eastAsia="ru-RU"/>
              </w:rPr>
            </w:pPr>
            <w:r w:rsidRPr="0013553C">
              <w:rPr>
                <w:rFonts w:eastAsia="Times New Roman" w:cs="Times New Roman"/>
                <w:b/>
                <w:bCs/>
                <w:color w:val="000000"/>
                <w:sz w:val="20"/>
                <w:szCs w:val="20"/>
                <w:lang w:eastAsia="ru-RU"/>
              </w:rPr>
              <w:t>Диаметp подающего тpубопpовода, м</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35976B6D" w14:textId="77777777" w:rsidR="0013553C" w:rsidRPr="0013553C" w:rsidRDefault="0013553C" w:rsidP="0013553C">
            <w:pPr>
              <w:spacing w:line="240" w:lineRule="auto"/>
              <w:ind w:firstLine="0"/>
              <w:jc w:val="center"/>
              <w:rPr>
                <w:rFonts w:eastAsia="Times New Roman" w:cs="Times New Roman"/>
                <w:b/>
                <w:bCs/>
                <w:color w:val="000000"/>
                <w:sz w:val="20"/>
                <w:szCs w:val="20"/>
                <w:lang w:eastAsia="ru-RU"/>
              </w:rPr>
            </w:pPr>
            <w:r w:rsidRPr="0013553C">
              <w:rPr>
                <w:rFonts w:eastAsia="Times New Roman" w:cs="Times New Roman"/>
                <w:b/>
                <w:bCs/>
                <w:color w:val="000000"/>
                <w:sz w:val="20"/>
                <w:szCs w:val="20"/>
                <w:lang w:eastAsia="ru-RU"/>
              </w:rPr>
              <w:t>Диаметр обратного трубопровода, м</w:t>
            </w:r>
          </w:p>
        </w:tc>
        <w:tc>
          <w:tcPr>
            <w:tcW w:w="816" w:type="pct"/>
            <w:tcBorders>
              <w:top w:val="single" w:sz="4" w:space="0" w:color="auto"/>
              <w:left w:val="nil"/>
              <w:bottom w:val="single" w:sz="4" w:space="0" w:color="auto"/>
              <w:right w:val="single" w:sz="4" w:space="0" w:color="auto"/>
            </w:tcBorders>
            <w:shd w:val="clear" w:color="auto" w:fill="auto"/>
            <w:textDirection w:val="btLr"/>
            <w:vAlign w:val="center"/>
            <w:hideMark/>
          </w:tcPr>
          <w:p w14:paraId="0D0100E1" w14:textId="77777777" w:rsidR="0013553C" w:rsidRPr="0013553C" w:rsidRDefault="0013553C" w:rsidP="0013553C">
            <w:pPr>
              <w:spacing w:line="240" w:lineRule="auto"/>
              <w:ind w:firstLine="0"/>
              <w:jc w:val="center"/>
              <w:rPr>
                <w:rFonts w:eastAsia="Times New Roman" w:cs="Times New Roman"/>
                <w:b/>
                <w:bCs/>
                <w:color w:val="000000"/>
                <w:sz w:val="20"/>
                <w:szCs w:val="20"/>
                <w:lang w:eastAsia="ru-RU"/>
              </w:rPr>
            </w:pPr>
            <w:r w:rsidRPr="0013553C">
              <w:rPr>
                <w:rFonts w:eastAsia="Times New Roman" w:cs="Times New Roman"/>
                <w:b/>
                <w:bCs/>
                <w:color w:val="000000"/>
                <w:sz w:val="20"/>
                <w:szCs w:val="20"/>
                <w:lang w:eastAsia="ru-RU"/>
              </w:rPr>
              <w:t>Вид прокладки тепловой сети</w:t>
            </w:r>
          </w:p>
        </w:tc>
        <w:tc>
          <w:tcPr>
            <w:tcW w:w="422" w:type="pct"/>
            <w:tcBorders>
              <w:top w:val="single" w:sz="4" w:space="0" w:color="auto"/>
              <w:left w:val="nil"/>
              <w:bottom w:val="single" w:sz="4" w:space="0" w:color="auto"/>
              <w:right w:val="single" w:sz="4" w:space="0" w:color="auto"/>
            </w:tcBorders>
            <w:shd w:val="clear" w:color="auto" w:fill="auto"/>
            <w:textDirection w:val="btLr"/>
            <w:vAlign w:val="center"/>
            <w:hideMark/>
          </w:tcPr>
          <w:p w14:paraId="7A8B67C4" w14:textId="77777777" w:rsidR="0013553C" w:rsidRPr="0013553C" w:rsidRDefault="0013553C" w:rsidP="0013553C">
            <w:pPr>
              <w:spacing w:line="240" w:lineRule="auto"/>
              <w:ind w:firstLine="0"/>
              <w:jc w:val="center"/>
              <w:rPr>
                <w:rFonts w:eastAsia="Times New Roman" w:cs="Times New Roman"/>
                <w:b/>
                <w:bCs/>
                <w:color w:val="000000"/>
                <w:sz w:val="20"/>
                <w:szCs w:val="20"/>
                <w:lang w:eastAsia="ru-RU"/>
              </w:rPr>
            </w:pPr>
            <w:r w:rsidRPr="0013553C">
              <w:rPr>
                <w:rFonts w:eastAsia="Times New Roman" w:cs="Times New Roman"/>
                <w:b/>
                <w:bCs/>
                <w:color w:val="000000"/>
                <w:sz w:val="20"/>
                <w:szCs w:val="20"/>
                <w:lang w:eastAsia="ru-RU"/>
              </w:rPr>
              <w:t>Год ввода</w:t>
            </w:r>
          </w:p>
        </w:tc>
        <w:tc>
          <w:tcPr>
            <w:tcW w:w="424" w:type="pct"/>
            <w:tcBorders>
              <w:top w:val="single" w:sz="4" w:space="0" w:color="auto"/>
              <w:left w:val="nil"/>
              <w:bottom w:val="single" w:sz="4" w:space="0" w:color="auto"/>
              <w:right w:val="single" w:sz="4" w:space="0" w:color="auto"/>
            </w:tcBorders>
            <w:shd w:val="clear" w:color="auto" w:fill="auto"/>
            <w:textDirection w:val="btLr"/>
            <w:vAlign w:val="center"/>
            <w:hideMark/>
          </w:tcPr>
          <w:p w14:paraId="5118B49A" w14:textId="77777777" w:rsidR="0013553C" w:rsidRPr="0013553C" w:rsidRDefault="0013553C" w:rsidP="0013553C">
            <w:pPr>
              <w:spacing w:line="240" w:lineRule="auto"/>
              <w:ind w:firstLine="0"/>
              <w:jc w:val="center"/>
              <w:rPr>
                <w:rFonts w:eastAsia="Times New Roman" w:cs="Times New Roman"/>
                <w:b/>
                <w:bCs/>
                <w:color w:val="000000"/>
                <w:sz w:val="20"/>
                <w:szCs w:val="20"/>
                <w:lang w:eastAsia="ru-RU"/>
              </w:rPr>
            </w:pPr>
            <w:r w:rsidRPr="0013553C">
              <w:rPr>
                <w:rFonts w:eastAsia="Times New Roman" w:cs="Times New Roman"/>
                <w:b/>
                <w:bCs/>
                <w:color w:val="000000"/>
                <w:sz w:val="20"/>
                <w:szCs w:val="20"/>
                <w:lang w:eastAsia="ru-RU"/>
              </w:rPr>
              <w:t>Год реконструкции</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3BD54F16" w14:textId="77777777" w:rsidR="0013553C" w:rsidRPr="0013553C" w:rsidRDefault="0013553C" w:rsidP="0013553C">
            <w:pPr>
              <w:spacing w:line="240" w:lineRule="auto"/>
              <w:ind w:firstLine="0"/>
              <w:jc w:val="center"/>
              <w:rPr>
                <w:rFonts w:eastAsia="Times New Roman" w:cs="Times New Roman"/>
                <w:b/>
                <w:bCs/>
                <w:color w:val="000000"/>
                <w:sz w:val="20"/>
                <w:szCs w:val="20"/>
                <w:lang w:eastAsia="ru-RU"/>
              </w:rPr>
            </w:pPr>
            <w:r w:rsidRPr="0013553C">
              <w:rPr>
                <w:rFonts w:eastAsia="Times New Roman" w:cs="Times New Roman"/>
                <w:b/>
                <w:bCs/>
                <w:color w:val="000000"/>
                <w:sz w:val="20"/>
                <w:szCs w:val="20"/>
                <w:lang w:eastAsia="ru-RU"/>
              </w:rPr>
              <w:t>Период эксплуатации, лет</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0147E25A" w14:textId="77777777" w:rsidR="0013553C" w:rsidRPr="0013553C" w:rsidRDefault="0013553C" w:rsidP="0013553C">
            <w:pPr>
              <w:spacing w:line="240" w:lineRule="auto"/>
              <w:ind w:firstLine="0"/>
              <w:jc w:val="center"/>
              <w:rPr>
                <w:rFonts w:eastAsia="Times New Roman" w:cs="Times New Roman"/>
                <w:b/>
                <w:bCs/>
                <w:color w:val="000000"/>
                <w:sz w:val="20"/>
                <w:szCs w:val="20"/>
                <w:lang w:eastAsia="ru-RU"/>
              </w:rPr>
            </w:pPr>
            <w:r w:rsidRPr="0013553C">
              <w:rPr>
                <w:rFonts w:eastAsia="Times New Roman" w:cs="Times New Roman"/>
                <w:b/>
                <w:bCs/>
                <w:color w:val="000000"/>
                <w:sz w:val="20"/>
                <w:szCs w:val="20"/>
                <w:lang w:eastAsia="ru-RU"/>
              </w:rPr>
              <w:t xml:space="preserve"> Стоимость, тыс.руб в ценах 2020 года </w:t>
            </w:r>
          </w:p>
        </w:tc>
      </w:tr>
      <w:tr w:rsidR="0013553C" w:rsidRPr="0013553C" w14:paraId="677C42F8" w14:textId="77777777" w:rsidTr="0013553C">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072C953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ТК-02</w:t>
            </w:r>
          </w:p>
        </w:tc>
        <w:tc>
          <w:tcPr>
            <w:tcW w:w="752" w:type="pct"/>
            <w:tcBorders>
              <w:top w:val="nil"/>
              <w:left w:val="nil"/>
              <w:bottom w:val="single" w:sz="4" w:space="0" w:color="auto"/>
              <w:right w:val="single" w:sz="4" w:space="0" w:color="auto"/>
            </w:tcBorders>
            <w:shd w:val="clear" w:color="000000" w:fill="E2EFDA"/>
            <w:vAlign w:val="center"/>
            <w:hideMark/>
          </w:tcPr>
          <w:p w14:paraId="5465B4F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ТК-03</w:t>
            </w:r>
          </w:p>
        </w:tc>
        <w:tc>
          <w:tcPr>
            <w:tcW w:w="433" w:type="pct"/>
            <w:tcBorders>
              <w:top w:val="nil"/>
              <w:left w:val="nil"/>
              <w:bottom w:val="single" w:sz="4" w:space="0" w:color="auto"/>
              <w:right w:val="single" w:sz="4" w:space="0" w:color="auto"/>
            </w:tcBorders>
            <w:shd w:val="clear" w:color="000000" w:fill="E2EFDA"/>
            <w:noWrap/>
            <w:vAlign w:val="center"/>
            <w:hideMark/>
          </w:tcPr>
          <w:p w14:paraId="5CDCABA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26</w:t>
            </w:r>
          </w:p>
        </w:tc>
        <w:tc>
          <w:tcPr>
            <w:tcW w:w="433" w:type="pct"/>
            <w:tcBorders>
              <w:top w:val="nil"/>
              <w:left w:val="nil"/>
              <w:bottom w:val="single" w:sz="4" w:space="0" w:color="auto"/>
              <w:right w:val="single" w:sz="4" w:space="0" w:color="auto"/>
            </w:tcBorders>
            <w:shd w:val="clear" w:color="000000" w:fill="E2EFDA"/>
            <w:noWrap/>
            <w:vAlign w:val="center"/>
            <w:hideMark/>
          </w:tcPr>
          <w:p w14:paraId="18B2989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000000" w:fill="E2EFDA"/>
            <w:noWrap/>
            <w:vAlign w:val="center"/>
            <w:hideMark/>
          </w:tcPr>
          <w:p w14:paraId="169487B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0.150</w:t>
            </w:r>
          </w:p>
        </w:tc>
        <w:tc>
          <w:tcPr>
            <w:tcW w:w="816" w:type="pct"/>
            <w:tcBorders>
              <w:top w:val="nil"/>
              <w:left w:val="nil"/>
              <w:bottom w:val="single" w:sz="4" w:space="0" w:color="auto"/>
              <w:right w:val="single" w:sz="4" w:space="0" w:color="auto"/>
            </w:tcBorders>
            <w:shd w:val="clear" w:color="000000" w:fill="E2EFDA"/>
            <w:vAlign w:val="center"/>
            <w:hideMark/>
          </w:tcPr>
          <w:p w14:paraId="5B263291"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000000" w:fill="E2EFDA"/>
            <w:vAlign w:val="center"/>
            <w:hideMark/>
          </w:tcPr>
          <w:p w14:paraId="636ED76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000000" w:fill="E2EFDA"/>
            <w:vAlign w:val="center"/>
            <w:hideMark/>
          </w:tcPr>
          <w:p w14:paraId="2E49F4B1"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663CEA3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49F2177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812,517</w:t>
            </w:r>
          </w:p>
        </w:tc>
      </w:tr>
      <w:tr w:rsidR="0013553C" w:rsidRPr="0013553C" w14:paraId="789149A0" w14:textId="77777777" w:rsidTr="0013553C">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25220A2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ТК-03</w:t>
            </w:r>
          </w:p>
        </w:tc>
        <w:tc>
          <w:tcPr>
            <w:tcW w:w="752" w:type="pct"/>
            <w:tcBorders>
              <w:top w:val="nil"/>
              <w:left w:val="nil"/>
              <w:bottom w:val="single" w:sz="4" w:space="0" w:color="auto"/>
              <w:right w:val="single" w:sz="4" w:space="0" w:color="auto"/>
            </w:tcBorders>
            <w:shd w:val="clear" w:color="auto" w:fill="auto"/>
            <w:vAlign w:val="center"/>
            <w:hideMark/>
          </w:tcPr>
          <w:p w14:paraId="25EC166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У-8</w:t>
            </w:r>
          </w:p>
        </w:tc>
        <w:tc>
          <w:tcPr>
            <w:tcW w:w="433" w:type="pct"/>
            <w:tcBorders>
              <w:top w:val="nil"/>
              <w:left w:val="nil"/>
              <w:bottom w:val="single" w:sz="4" w:space="0" w:color="auto"/>
              <w:right w:val="single" w:sz="4" w:space="0" w:color="auto"/>
            </w:tcBorders>
            <w:shd w:val="clear" w:color="auto" w:fill="auto"/>
            <w:noWrap/>
            <w:vAlign w:val="center"/>
            <w:hideMark/>
          </w:tcPr>
          <w:p w14:paraId="6D24CCB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5</w:t>
            </w:r>
          </w:p>
        </w:tc>
        <w:tc>
          <w:tcPr>
            <w:tcW w:w="433" w:type="pct"/>
            <w:tcBorders>
              <w:top w:val="nil"/>
              <w:left w:val="nil"/>
              <w:bottom w:val="single" w:sz="4" w:space="0" w:color="auto"/>
              <w:right w:val="single" w:sz="4" w:space="0" w:color="auto"/>
            </w:tcBorders>
            <w:shd w:val="clear" w:color="auto" w:fill="auto"/>
            <w:noWrap/>
            <w:vAlign w:val="center"/>
            <w:hideMark/>
          </w:tcPr>
          <w:p w14:paraId="37CDFA5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7408E90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0.100</w:t>
            </w:r>
          </w:p>
        </w:tc>
        <w:tc>
          <w:tcPr>
            <w:tcW w:w="816" w:type="pct"/>
            <w:tcBorders>
              <w:top w:val="nil"/>
              <w:left w:val="nil"/>
              <w:bottom w:val="single" w:sz="4" w:space="0" w:color="auto"/>
              <w:right w:val="single" w:sz="4" w:space="0" w:color="auto"/>
            </w:tcBorders>
            <w:shd w:val="clear" w:color="auto" w:fill="auto"/>
            <w:vAlign w:val="center"/>
            <w:hideMark/>
          </w:tcPr>
          <w:p w14:paraId="14E108E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auto" w:fill="auto"/>
            <w:vAlign w:val="center"/>
            <w:hideMark/>
          </w:tcPr>
          <w:p w14:paraId="181EC7C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auto" w:fill="auto"/>
            <w:vAlign w:val="center"/>
            <w:hideMark/>
          </w:tcPr>
          <w:p w14:paraId="6FE3ED6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16181BE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auto" w:fill="auto"/>
            <w:noWrap/>
            <w:vAlign w:val="center"/>
            <w:hideMark/>
          </w:tcPr>
          <w:p w14:paraId="35F44F41"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134,932</w:t>
            </w:r>
          </w:p>
        </w:tc>
      </w:tr>
      <w:tr w:rsidR="0013553C" w:rsidRPr="0013553C" w14:paraId="384519A1" w14:textId="77777777" w:rsidTr="0013553C">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78C2773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У-8</w:t>
            </w:r>
          </w:p>
        </w:tc>
        <w:tc>
          <w:tcPr>
            <w:tcW w:w="752" w:type="pct"/>
            <w:tcBorders>
              <w:top w:val="nil"/>
              <w:left w:val="nil"/>
              <w:bottom w:val="single" w:sz="4" w:space="0" w:color="auto"/>
              <w:right w:val="single" w:sz="4" w:space="0" w:color="auto"/>
            </w:tcBorders>
            <w:shd w:val="clear" w:color="000000" w:fill="E2EFDA"/>
            <w:vAlign w:val="center"/>
            <w:hideMark/>
          </w:tcPr>
          <w:p w14:paraId="5765193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ул. Лесная, б/н-металобаза</w:t>
            </w:r>
          </w:p>
        </w:tc>
        <w:tc>
          <w:tcPr>
            <w:tcW w:w="433" w:type="pct"/>
            <w:tcBorders>
              <w:top w:val="nil"/>
              <w:left w:val="nil"/>
              <w:bottom w:val="single" w:sz="4" w:space="0" w:color="auto"/>
              <w:right w:val="single" w:sz="4" w:space="0" w:color="auto"/>
            </w:tcBorders>
            <w:shd w:val="clear" w:color="000000" w:fill="E2EFDA"/>
            <w:noWrap/>
            <w:vAlign w:val="center"/>
            <w:hideMark/>
          </w:tcPr>
          <w:p w14:paraId="5C85BD9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14</w:t>
            </w:r>
          </w:p>
        </w:tc>
        <w:tc>
          <w:tcPr>
            <w:tcW w:w="433" w:type="pct"/>
            <w:tcBorders>
              <w:top w:val="nil"/>
              <w:left w:val="nil"/>
              <w:bottom w:val="single" w:sz="4" w:space="0" w:color="auto"/>
              <w:right w:val="single" w:sz="4" w:space="0" w:color="auto"/>
            </w:tcBorders>
            <w:shd w:val="clear" w:color="000000" w:fill="E2EFDA"/>
            <w:noWrap/>
            <w:vAlign w:val="center"/>
            <w:hideMark/>
          </w:tcPr>
          <w:p w14:paraId="11C6CC1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1290EC85"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816" w:type="pct"/>
            <w:tcBorders>
              <w:top w:val="nil"/>
              <w:left w:val="nil"/>
              <w:bottom w:val="single" w:sz="4" w:space="0" w:color="auto"/>
              <w:right w:val="single" w:sz="4" w:space="0" w:color="auto"/>
            </w:tcBorders>
            <w:shd w:val="clear" w:color="000000" w:fill="E2EFDA"/>
            <w:vAlign w:val="center"/>
            <w:hideMark/>
          </w:tcPr>
          <w:p w14:paraId="5CCE737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000000" w:fill="E2EFDA"/>
            <w:vAlign w:val="center"/>
            <w:hideMark/>
          </w:tcPr>
          <w:p w14:paraId="772FC10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000000" w:fill="E2EFDA"/>
            <w:vAlign w:val="center"/>
            <w:hideMark/>
          </w:tcPr>
          <w:p w14:paraId="7E0D9AA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6AF3335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0F046FE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308,754</w:t>
            </w:r>
          </w:p>
        </w:tc>
      </w:tr>
      <w:tr w:rsidR="0013553C" w:rsidRPr="0013553C" w14:paraId="2BCB7D72" w14:textId="77777777" w:rsidTr="0013553C">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4DF4F7E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У-8</w:t>
            </w:r>
          </w:p>
        </w:tc>
        <w:tc>
          <w:tcPr>
            <w:tcW w:w="752" w:type="pct"/>
            <w:tcBorders>
              <w:top w:val="nil"/>
              <w:left w:val="nil"/>
              <w:bottom w:val="single" w:sz="4" w:space="0" w:color="auto"/>
              <w:right w:val="single" w:sz="4" w:space="0" w:color="auto"/>
            </w:tcBorders>
            <w:shd w:val="clear" w:color="auto" w:fill="auto"/>
            <w:vAlign w:val="center"/>
            <w:hideMark/>
          </w:tcPr>
          <w:p w14:paraId="49D623A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У-11</w:t>
            </w:r>
          </w:p>
        </w:tc>
        <w:tc>
          <w:tcPr>
            <w:tcW w:w="433" w:type="pct"/>
            <w:tcBorders>
              <w:top w:val="nil"/>
              <w:left w:val="nil"/>
              <w:bottom w:val="single" w:sz="4" w:space="0" w:color="auto"/>
              <w:right w:val="single" w:sz="4" w:space="0" w:color="auto"/>
            </w:tcBorders>
            <w:shd w:val="clear" w:color="auto" w:fill="auto"/>
            <w:noWrap/>
            <w:vAlign w:val="center"/>
            <w:hideMark/>
          </w:tcPr>
          <w:p w14:paraId="3723220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30</w:t>
            </w:r>
          </w:p>
        </w:tc>
        <w:tc>
          <w:tcPr>
            <w:tcW w:w="433" w:type="pct"/>
            <w:tcBorders>
              <w:top w:val="nil"/>
              <w:left w:val="nil"/>
              <w:bottom w:val="single" w:sz="4" w:space="0" w:color="auto"/>
              <w:right w:val="single" w:sz="4" w:space="0" w:color="auto"/>
            </w:tcBorders>
            <w:shd w:val="clear" w:color="auto" w:fill="auto"/>
            <w:noWrap/>
            <w:vAlign w:val="center"/>
            <w:hideMark/>
          </w:tcPr>
          <w:p w14:paraId="59DE18C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0.082</w:t>
            </w:r>
          </w:p>
        </w:tc>
        <w:tc>
          <w:tcPr>
            <w:tcW w:w="433" w:type="pct"/>
            <w:tcBorders>
              <w:top w:val="nil"/>
              <w:left w:val="nil"/>
              <w:bottom w:val="single" w:sz="4" w:space="0" w:color="auto"/>
              <w:right w:val="single" w:sz="4" w:space="0" w:color="auto"/>
            </w:tcBorders>
            <w:shd w:val="clear" w:color="auto" w:fill="auto"/>
            <w:noWrap/>
            <w:vAlign w:val="center"/>
            <w:hideMark/>
          </w:tcPr>
          <w:p w14:paraId="38694BC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0.082</w:t>
            </w:r>
          </w:p>
        </w:tc>
        <w:tc>
          <w:tcPr>
            <w:tcW w:w="816" w:type="pct"/>
            <w:tcBorders>
              <w:top w:val="nil"/>
              <w:left w:val="nil"/>
              <w:bottom w:val="single" w:sz="4" w:space="0" w:color="auto"/>
              <w:right w:val="single" w:sz="4" w:space="0" w:color="auto"/>
            </w:tcBorders>
            <w:shd w:val="clear" w:color="auto" w:fill="auto"/>
            <w:vAlign w:val="center"/>
            <w:hideMark/>
          </w:tcPr>
          <w:p w14:paraId="3A8D080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auto" w:fill="auto"/>
            <w:vAlign w:val="center"/>
            <w:hideMark/>
          </w:tcPr>
          <w:p w14:paraId="4F7AD71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auto" w:fill="auto"/>
            <w:vAlign w:val="center"/>
            <w:hideMark/>
          </w:tcPr>
          <w:p w14:paraId="369AEE5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70B7518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auto" w:fill="auto"/>
            <w:noWrap/>
            <w:vAlign w:val="center"/>
            <w:hideMark/>
          </w:tcPr>
          <w:p w14:paraId="43BFAFE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661,615</w:t>
            </w:r>
          </w:p>
        </w:tc>
      </w:tr>
      <w:tr w:rsidR="0013553C" w:rsidRPr="0013553C" w14:paraId="5D48EA64" w14:textId="77777777" w:rsidTr="0013553C">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38983A0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У-11</w:t>
            </w:r>
          </w:p>
        </w:tc>
        <w:tc>
          <w:tcPr>
            <w:tcW w:w="752" w:type="pct"/>
            <w:tcBorders>
              <w:top w:val="nil"/>
              <w:left w:val="nil"/>
              <w:bottom w:val="single" w:sz="4" w:space="0" w:color="auto"/>
              <w:right w:val="single" w:sz="4" w:space="0" w:color="auto"/>
            </w:tcBorders>
            <w:shd w:val="clear" w:color="000000" w:fill="E2EFDA"/>
            <w:vAlign w:val="center"/>
            <w:hideMark/>
          </w:tcPr>
          <w:p w14:paraId="42F81B6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ТК-20</w:t>
            </w:r>
          </w:p>
        </w:tc>
        <w:tc>
          <w:tcPr>
            <w:tcW w:w="433" w:type="pct"/>
            <w:tcBorders>
              <w:top w:val="nil"/>
              <w:left w:val="nil"/>
              <w:bottom w:val="single" w:sz="4" w:space="0" w:color="auto"/>
              <w:right w:val="single" w:sz="4" w:space="0" w:color="auto"/>
            </w:tcBorders>
            <w:shd w:val="clear" w:color="000000" w:fill="E2EFDA"/>
            <w:noWrap/>
            <w:vAlign w:val="center"/>
            <w:hideMark/>
          </w:tcPr>
          <w:p w14:paraId="434022F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9</w:t>
            </w:r>
          </w:p>
        </w:tc>
        <w:tc>
          <w:tcPr>
            <w:tcW w:w="433" w:type="pct"/>
            <w:tcBorders>
              <w:top w:val="nil"/>
              <w:left w:val="nil"/>
              <w:bottom w:val="single" w:sz="4" w:space="0" w:color="auto"/>
              <w:right w:val="single" w:sz="4" w:space="0" w:color="auto"/>
            </w:tcBorders>
            <w:shd w:val="clear" w:color="000000" w:fill="E2EFDA"/>
            <w:noWrap/>
            <w:vAlign w:val="center"/>
            <w:hideMark/>
          </w:tcPr>
          <w:p w14:paraId="0E8A7B2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71A3790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816" w:type="pct"/>
            <w:tcBorders>
              <w:top w:val="nil"/>
              <w:left w:val="nil"/>
              <w:bottom w:val="single" w:sz="4" w:space="0" w:color="auto"/>
              <w:right w:val="single" w:sz="4" w:space="0" w:color="auto"/>
            </w:tcBorders>
            <w:shd w:val="clear" w:color="000000" w:fill="E2EFDA"/>
            <w:vAlign w:val="center"/>
            <w:hideMark/>
          </w:tcPr>
          <w:p w14:paraId="276811E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000000" w:fill="E2EFDA"/>
            <w:vAlign w:val="center"/>
            <w:hideMark/>
          </w:tcPr>
          <w:p w14:paraId="5E82F86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000000" w:fill="E2EFDA"/>
            <w:vAlign w:val="center"/>
            <w:hideMark/>
          </w:tcPr>
          <w:p w14:paraId="6181219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31F2C6A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49BC710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198,484</w:t>
            </w:r>
          </w:p>
        </w:tc>
      </w:tr>
      <w:tr w:rsidR="0013553C" w:rsidRPr="0013553C" w14:paraId="14280872" w14:textId="77777777" w:rsidTr="0013553C">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5154D7C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ТК-20</w:t>
            </w:r>
          </w:p>
        </w:tc>
        <w:tc>
          <w:tcPr>
            <w:tcW w:w="752" w:type="pct"/>
            <w:tcBorders>
              <w:top w:val="nil"/>
              <w:left w:val="nil"/>
              <w:bottom w:val="single" w:sz="4" w:space="0" w:color="auto"/>
              <w:right w:val="single" w:sz="4" w:space="0" w:color="auto"/>
            </w:tcBorders>
            <w:shd w:val="clear" w:color="auto" w:fill="auto"/>
            <w:vAlign w:val="center"/>
            <w:hideMark/>
          </w:tcPr>
          <w:p w14:paraId="3EE75BF1"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ул. Лесная, б/н - бытовки</w:t>
            </w:r>
          </w:p>
        </w:tc>
        <w:tc>
          <w:tcPr>
            <w:tcW w:w="433" w:type="pct"/>
            <w:tcBorders>
              <w:top w:val="nil"/>
              <w:left w:val="nil"/>
              <w:bottom w:val="single" w:sz="4" w:space="0" w:color="auto"/>
              <w:right w:val="single" w:sz="4" w:space="0" w:color="auto"/>
            </w:tcBorders>
            <w:shd w:val="clear" w:color="auto" w:fill="auto"/>
            <w:noWrap/>
            <w:vAlign w:val="center"/>
            <w:hideMark/>
          </w:tcPr>
          <w:p w14:paraId="4CBEF42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15</w:t>
            </w:r>
          </w:p>
        </w:tc>
        <w:tc>
          <w:tcPr>
            <w:tcW w:w="433" w:type="pct"/>
            <w:tcBorders>
              <w:top w:val="nil"/>
              <w:left w:val="nil"/>
              <w:bottom w:val="single" w:sz="4" w:space="0" w:color="auto"/>
              <w:right w:val="single" w:sz="4" w:space="0" w:color="auto"/>
            </w:tcBorders>
            <w:shd w:val="clear" w:color="auto" w:fill="auto"/>
            <w:noWrap/>
            <w:vAlign w:val="center"/>
            <w:hideMark/>
          </w:tcPr>
          <w:p w14:paraId="54AA7B6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2B4DE1F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816" w:type="pct"/>
            <w:tcBorders>
              <w:top w:val="nil"/>
              <w:left w:val="nil"/>
              <w:bottom w:val="single" w:sz="4" w:space="0" w:color="auto"/>
              <w:right w:val="single" w:sz="4" w:space="0" w:color="auto"/>
            </w:tcBorders>
            <w:shd w:val="clear" w:color="auto" w:fill="auto"/>
            <w:vAlign w:val="center"/>
            <w:hideMark/>
          </w:tcPr>
          <w:p w14:paraId="65E25A4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auto" w:fill="auto"/>
            <w:vAlign w:val="center"/>
            <w:hideMark/>
          </w:tcPr>
          <w:p w14:paraId="37AE53A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auto" w:fill="auto"/>
            <w:vAlign w:val="center"/>
            <w:hideMark/>
          </w:tcPr>
          <w:p w14:paraId="35CCCD5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0CED827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auto" w:fill="auto"/>
            <w:noWrap/>
            <w:vAlign w:val="center"/>
            <w:hideMark/>
          </w:tcPr>
          <w:p w14:paraId="0EB36B4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330,807</w:t>
            </w:r>
          </w:p>
        </w:tc>
      </w:tr>
      <w:tr w:rsidR="0013553C" w:rsidRPr="0013553C" w14:paraId="14FFE783" w14:textId="77777777" w:rsidTr="0013553C">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5ED8BBF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ТК-20</w:t>
            </w:r>
          </w:p>
        </w:tc>
        <w:tc>
          <w:tcPr>
            <w:tcW w:w="752" w:type="pct"/>
            <w:tcBorders>
              <w:top w:val="nil"/>
              <w:left w:val="nil"/>
              <w:bottom w:val="single" w:sz="4" w:space="0" w:color="auto"/>
              <w:right w:val="single" w:sz="4" w:space="0" w:color="auto"/>
            </w:tcBorders>
            <w:shd w:val="clear" w:color="000000" w:fill="E2EFDA"/>
            <w:vAlign w:val="center"/>
            <w:hideMark/>
          </w:tcPr>
          <w:p w14:paraId="3BB0595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ул. Лесная, б/н- гараж</w:t>
            </w:r>
          </w:p>
        </w:tc>
        <w:tc>
          <w:tcPr>
            <w:tcW w:w="433" w:type="pct"/>
            <w:tcBorders>
              <w:top w:val="nil"/>
              <w:left w:val="nil"/>
              <w:bottom w:val="single" w:sz="4" w:space="0" w:color="auto"/>
              <w:right w:val="single" w:sz="4" w:space="0" w:color="auto"/>
            </w:tcBorders>
            <w:shd w:val="clear" w:color="000000" w:fill="E2EFDA"/>
            <w:noWrap/>
            <w:vAlign w:val="center"/>
            <w:hideMark/>
          </w:tcPr>
          <w:p w14:paraId="7760FBB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25</w:t>
            </w:r>
          </w:p>
        </w:tc>
        <w:tc>
          <w:tcPr>
            <w:tcW w:w="433" w:type="pct"/>
            <w:tcBorders>
              <w:top w:val="nil"/>
              <w:left w:val="nil"/>
              <w:bottom w:val="single" w:sz="4" w:space="0" w:color="auto"/>
              <w:right w:val="single" w:sz="4" w:space="0" w:color="auto"/>
            </w:tcBorders>
            <w:shd w:val="clear" w:color="000000" w:fill="E2EFDA"/>
            <w:noWrap/>
            <w:vAlign w:val="center"/>
            <w:hideMark/>
          </w:tcPr>
          <w:p w14:paraId="5EA52E1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000000" w:fill="E2EFDA"/>
            <w:noWrap/>
            <w:vAlign w:val="center"/>
            <w:hideMark/>
          </w:tcPr>
          <w:p w14:paraId="01E4F77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0.069</w:t>
            </w:r>
          </w:p>
        </w:tc>
        <w:tc>
          <w:tcPr>
            <w:tcW w:w="816" w:type="pct"/>
            <w:tcBorders>
              <w:top w:val="nil"/>
              <w:left w:val="nil"/>
              <w:bottom w:val="single" w:sz="4" w:space="0" w:color="auto"/>
              <w:right w:val="single" w:sz="4" w:space="0" w:color="auto"/>
            </w:tcBorders>
            <w:shd w:val="clear" w:color="000000" w:fill="E2EFDA"/>
            <w:vAlign w:val="center"/>
            <w:hideMark/>
          </w:tcPr>
          <w:p w14:paraId="47F5D63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000000" w:fill="E2EFDA"/>
            <w:vAlign w:val="center"/>
            <w:hideMark/>
          </w:tcPr>
          <w:p w14:paraId="3D28A56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000000" w:fill="E2EFDA"/>
            <w:vAlign w:val="center"/>
            <w:hideMark/>
          </w:tcPr>
          <w:p w14:paraId="5B5D1BB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1DFDB631"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294346C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551,346</w:t>
            </w:r>
          </w:p>
        </w:tc>
      </w:tr>
      <w:tr w:rsidR="0013553C" w:rsidRPr="0013553C" w14:paraId="7F3684DC" w14:textId="77777777" w:rsidTr="0013553C">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3861598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У-11</w:t>
            </w:r>
          </w:p>
        </w:tc>
        <w:tc>
          <w:tcPr>
            <w:tcW w:w="752" w:type="pct"/>
            <w:tcBorders>
              <w:top w:val="nil"/>
              <w:left w:val="nil"/>
              <w:bottom w:val="single" w:sz="4" w:space="0" w:color="auto"/>
              <w:right w:val="single" w:sz="4" w:space="0" w:color="auto"/>
            </w:tcBorders>
            <w:shd w:val="clear" w:color="auto" w:fill="auto"/>
            <w:vAlign w:val="center"/>
            <w:hideMark/>
          </w:tcPr>
          <w:p w14:paraId="09B4F1E1"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ТК-21</w:t>
            </w:r>
          </w:p>
        </w:tc>
        <w:tc>
          <w:tcPr>
            <w:tcW w:w="433" w:type="pct"/>
            <w:tcBorders>
              <w:top w:val="nil"/>
              <w:left w:val="nil"/>
              <w:bottom w:val="single" w:sz="4" w:space="0" w:color="auto"/>
              <w:right w:val="single" w:sz="4" w:space="0" w:color="auto"/>
            </w:tcBorders>
            <w:shd w:val="clear" w:color="auto" w:fill="auto"/>
            <w:noWrap/>
            <w:vAlign w:val="center"/>
            <w:hideMark/>
          </w:tcPr>
          <w:p w14:paraId="7DB00A0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127</w:t>
            </w:r>
          </w:p>
        </w:tc>
        <w:tc>
          <w:tcPr>
            <w:tcW w:w="433" w:type="pct"/>
            <w:tcBorders>
              <w:top w:val="nil"/>
              <w:left w:val="nil"/>
              <w:bottom w:val="single" w:sz="4" w:space="0" w:color="auto"/>
              <w:right w:val="single" w:sz="4" w:space="0" w:color="auto"/>
            </w:tcBorders>
            <w:shd w:val="clear" w:color="auto" w:fill="auto"/>
            <w:noWrap/>
            <w:vAlign w:val="center"/>
            <w:hideMark/>
          </w:tcPr>
          <w:p w14:paraId="657E48D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0.082</w:t>
            </w:r>
          </w:p>
        </w:tc>
        <w:tc>
          <w:tcPr>
            <w:tcW w:w="433" w:type="pct"/>
            <w:tcBorders>
              <w:top w:val="nil"/>
              <w:left w:val="nil"/>
              <w:bottom w:val="single" w:sz="4" w:space="0" w:color="auto"/>
              <w:right w:val="single" w:sz="4" w:space="0" w:color="auto"/>
            </w:tcBorders>
            <w:shd w:val="clear" w:color="auto" w:fill="auto"/>
            <w:noWrap/>
            <w:vAlign w:val="center"/>
            <w:hideMark/>
          </w:tcPr>
          <w:p w14:paraId="38BE7D0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0.082</w:t>
            </w:r>
          </w:p>
        </w:tc>
        <w:tc>
          <w:tcPr>
            <w:tcW w:w="816" w:type="pct"/>
            <w:tcBorders>
              <w:top w:val="nil"/>
              <w:left w:val="nil"/>
              <w:bottom w:val="single" w:sz="4" w:space="0" w:color="auto"/>
              <w:right w:val="single" w:sz="4" w:space="0" w:color="auto"/>
            </w:tcBorders>
            <w:shd w:val="clear" w:color="auto" w:fill="auto"/>
            <w:vAlign w:val="center"/>
            <w:hideMark/>
          </w:tcPr>
          <w:p w14:paraId="7ECF9CE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auto" w:fill="auto"/>
            <w:vAlign w:val="center"/>
            <w:hideMark/>
          </w:tcPr>
          <w:p w14:paraId="7DC44E6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auto" w:fill="auto"/>
            <w:vAlign w:val="center"/>
            <w:hideMark/>
          </w:tcPr>
          <w:p w14:paraId="6F0157B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218F7A5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auto" w:fill="auto"/>
            <w:noWrap/>
            <w:vAlign w:val="center"/>
            <w:hideMark/>
          </w:tcPr>
          <w:p w14:paraId="18549075"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2 800,84</w:t>
            </w:r>
          </w:p>
        </w:tc>
      </w:tr>
      <w:tr w:rsidR="0013553C" w:rsidRPr="0013553C" w14:paraId="7242081A" w14:textId="77777777" w:rsidTr="0013553C">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6993DA2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ТК-21</w:t>
            </w:r>
          </w:p>
        </w:tc>
        <w:tc>
          <w:tcPr>
            <w:tcW w:w="752" w:type="pct"/>
            <w:tcBorders>
              <w:top w:val="nil"/>
              <w:left w:val="nil"/>
              <w:bottom w:val="single" w:sz="4" w:space="0" w:color="auto"/>
              <w:right w:val="single" w:sz="4" w:space="0" w:color="auto"/>
            </w:tcBorders>
            <w:shd w:val="clear" w:color="000000" w:fill="E2EFDA"/>
            <w:vAlign w:val="center"/>
            <w:hideMark/>
          </w:tcPr>
          <w:p w14:paraId="6824786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ул. Лесная,21</w:t>
            </w:r>
          </w:p>
        </w:tc>
        <w:tc>
          <w:tcPr>
            <w:tcW w:w="433" w:type="pct"/>
            <w:tcBorders>
              <w:top w:val="nil"/>
              <w:left w:val="nil"/>
              <w:bottom w:val="single" w:sz="4" w:space="0" w:color="auto"/>
              <w:right w:val="single" w:sz="4" w:space="0" w:color="auto"/>
            </w:tcBorders>
            <w:shd w:val="clear" w:color="000000" w:fill="E2EFDA"/>
            <w:noWrap/>
            <w:vAlign w:val="center"/>
            <w:hideMark/>
          </w:tcPr>
          <w:p w14:paraId="5A2C2C1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13</w:t>
            </w:r>
          </w:p>
        </w:tc>
        <w:tc>
          <w:tcPr>
            <w:tcW w:w="433" w:type="pct"/>
            <w:tcBorders>
              <w:top w:val="nil"/>
              <w:left w:val="nil"/>
              <w:bottom w:val="single" w:sz="4" w:space="0" w:color="auto"/>
              <w:right w:val="single" w:sz="4" w:space="0" w:color="auto"/>
            </w:tcBorders>
            <w:shd w:val="clear" w:color="000000" w:fill="E2EFDA"/>
            <w:noWrap/>
            <w:vAlign w:val="center"/>
            <w:hideMark/>
          </w:tcPr>
          <w:p w14:paraId="6BA5117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0.082</w:t>
            </w:r>
          </w:p>
        </w:tc>
        <w:tc>
          <w:tcPr>
            <w:tcW w:w="433" w:type="pct"/>
            <w:tcBorders>
              <w:top w:val="nil"/>
              <w:left w:val="nil"/>
              <w:bottom w:val="single" w:sz="4" w:space="0" w:color="auto"/>
              <w:right w:val="single" w:sz="4" w:space="0" w:color="auto"/>
            </w:tcBorders>
            <w:shd w:val="clear" w:color="000000" w:fill="E2EFDA"/>
            <w:noWrap/>
            <w:vAlign w:val="center"/>
            <w:hideMark/>
          </w:tcPr>
          <w:p w14:paraId="369B5C7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0.082</w:t>
            </w:r>
          </w:p>
        </w:tc>
        <w:tc>
          <w:tcPr>
            <w:tcW w:w="816" w:type="pct"/>
            <w:tcBorders>
              <w:top w:val="nil"/>
              <w:left w:val="nil"/>
              <w:bottom w:val="single" w:sz="4" w:space="0" w:color="auto"/>
              <w:right w:val="single" w:sz="4" w:space="0" w:color="auto"/>
            </w:tcBorders>
            <w:shd w:val="clear" w:color="000000" w:fill="E2EFDA"/>
            <w:vAlign w:val="center"/>
            <w:hideMark/>
          </w:tcPr>
          <w:p w14:paraId="01372C75"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000000" w:fill="E2EFDA"/>
            <w:vAlign w:val="center"/>
            <w:hideMark/>
          </w:tcPr>
          <w:p w14:paraId="3CB13535"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000000" w:fill="E2EFDA"/>
            <w:vAlign w:val="center"/>
            <w:hideMark/>
          </w:tcPr>
          <w:p w14:paraId="75530EA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0E658D7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68F0A04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286,7</w:t>
            </w:r>
          </w:p>
        </w:tc>
      </w:tr>
      <w:tr w:rsidR="0013553C" w:rsidRPr="0013553C" w14:paraId="12CFC573" w14:textId="77777777" w:rsidTr="0013553C">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6A3DC9C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ТК-03</w:t>
            </w:r>
          </w:p>
        </w:tc>
        <w:tc>
          <w:tcPr>
            <w:tcW w:w="752" w:type="pct"/>
            <w:tcBorders>
              <w:top w:val="nil"/>
              <w:left w:val="nil"/>
              <w:bottom w:val="single" w:sz="4" w:space="0" w:color="auto"/>
              <w:right w:val="single" w:sz="4" w:space="0" w:color="auto"/>
            </w:tcBorders>
            <w:shd w:val="clear" w:color="auto" w:fill="auto"/>
            <w:vAlign w:val="center"/>
            <w:hideMark/>
          </w:tcPr>
          <w:p w14:paraId="5F71B1C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ТК-04</w:t>
            </w:r>
          </w:p>
        </w:tc>
        <w:tc>
          <w:tcPr>
            <w:tcW w:w="433" w:type="pct"/>
            <w:tcBorders>
              <w:top w:val="nil"/>
              <w:left w:val="nil"/>
              <w:bottom w:val="single" w:sz="4" w:space="0" w:color="auto"/>
              <w:right w:val="single" w:sz="4" w:space="0" w:color="auto"/>
            </w:tcBorders>
            <w:shd w:val="clear" w:color="auto" w:fill="auto"/>
            <w:noWrap/>
            <w:vAlign w:val="center"/>
            <w:hideMark/>
          </w:tcPr>
          <w:p w14:paraId="27BDEFC5"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65</w:t>
            </w:r>
          </w:p>
        </w:tc>
        <w:tc>
          <w:tcPr>
            <w:tcW w:w="433" w:type="pct"/>
            <w:tcBorders>
              <w:top w:val="nil"/>
              <w:left w:val="nil"/>
              <w:bottom w:val="single" w:sz="4" w:space="0" w:color="auto"/>
              <w:right w:val="single" w:sz="4" w:space="0" w:color="auto"/>
            </w:tcBorders>
            <w:shd w:val="clear" w:color="auto" w:fill="auto"/>
            <w:noWrap/>
            <w:vAlign w:val="center"/>
            <w:hideMark/>
          </w:tcPr>
          <w:p w14:paraId="3CA40F31"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auto" w:fill="auto"/>
            <w:noWrap/>
            <w:vAlign w:val="center"/>
            <w:hideMark/>
          </w:tcPr>
          <w:p w14:paraId="7CE78E3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0.150</w:t>
            </w:r>
          </w:p>
        </w:tc>
        <w:tc>
          <w:tcPr>
            <w:tcW w:w="816" w:type="pct"/>
            <w:tcBorders>
              <w:top w:val="nil"/>
              <w:left w:val="nil"/>
              <w:bottom w:val="single" w:sz="4" w:space="0" w:color="auto"/>
              <w:right w:val="single" w:sz="4" w:space="0" w:color="auto"/>
            </w:tcBorders>
            <w:shd w:val="clear" w:color="auto" w:fill="auto"/>
            <w:vAlign w:val="center"/>
            <w:hideMark/>
          </w:tcPr>
          <w:p w14:paraId="5A487FE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auto" w:fill="auto"/>
            <w:vAlign w:val="center"/>
            <w:hideMark/>
          </w:tcPr>
          <w:p w14:paraId="2A60386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auto" w:fill="auto"/>
            <w:vAlign w:val="center"/>
            <w:hideMark/>
          </w:tcPr>
          <w:p w14:paraId="4860C60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439A932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auto" w:fill="auto"/>
            <w:noWrap/>
            <w:vAlign w:val="center"/>
            <w:hideMark/>
          </w:tcPr>
          <w:p w14:paraId="1C0BFC0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2 031,29</w:t>
            </w:r>
          </w:p>
        </w:tc>
      </w:tr>
      <w:tr w:rsidR="0013553C" w:rsidRPr="0013553C" w14:paraId="7F846141" w14:textId="77777777" w:rsidTr="0013553C">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47D695C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ТК-04</w:t>
            </w:r>
          </w:p>
        </w:tc>
        <w:tc>
          <w:tcPr>
            <w:tcW w:w="752" w:type="pct"/>
            <w:tcBorders>
              <w:top w:val="nil"/>
              <w:left w:val="nil"/>
              <w:bottom w:val="single" w:sz="4" w:space="0" w:color="auto"/>
              <w:right w:val="single" w:sz="4" w:space="0" w:color="auto"/>
            </w:tcBorders>
            <w:shd w:val="clear" w:color="000000" w:fill="E2EFDA"/>
            <w:vAlign w:val="center"/>
            <w:hideMark/>
          </w:tcPr>
          <w:p w14:paraId="0E3C0A2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ул. Советская,22</w:t>
            </w:r>
          </w:p>
        </w:tc>
        <w:tc>
          <w:tcPr>
            <w:tcW w:w="433" w:type="pct"/>
            <w:tcBorders>
              <w:top w:val="nil"/>
              <w:left w:val="nil"/>
              <w:bottom w:val="single" w:sz="4" w:space="0" w:color="auto"/>
              <w:right w:val="single" w:sz="4" w:space="0" w:color="auto"/>
            </w:tcBorders>
            <w:shd w:val="clear" w:color="000000" w:fill="E2EFDA"/>
            <w:noWrap/>
            <w:vAlign w:val="center"/>
            <w:hideMark/>
          </w:tcPr>
          <w:p w14:paraId="305EF38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11</w:t>
            </w:r>
          </w:p>
        </w:tc>
        <w:tc>
          <w:tcPr>
            <w:tcW w:w="433" w:type="pct"/>
            <w:tcBorders>
              <w:top w:val="nil"/>
              <w:left w:val="nil"/>
              <w:bottom w:val="single" w:sz="4" w:space="0" w:color="auto"/>
              <w:right w:val="single" w:sz="4" w:space="0" w:color="auto"/>
            </w:tcBorders>
            <w:shd w:val="clear" w:color="000000" w:fill="E2EFDA"/>
            <w:noWrap/>
            <w:vAlign w:val="center"/>
            <w:hideMark/>
          </w:tcPr>
          <w:p w14:paraId="45B16F1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42FE9DA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816" w:type="pct"/>
            <w:tcBorders>
              <w:top w:val="nil"/>
              <w:left w:val="nil"/>
              <w:bottom w:val="single" w:sz="4" w:space="0" w:color="auto"/>
              <w:right w:val="single" w:sz="4" w:space="0" w:color="auto"/>
            </w:tcBorders>
            <w:shd w:val="clear" w:color="000000" w:fill="E2EFDA"/>
            <w:vAlign w:val="center"/>
            <w:hideMark/>
          </w:tcPr>
          <w:p w14:paraId="3CF36F5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000000" w:fill="E2EFDA"/>
            <w:vAlign w:val="center"/>
            <w:hideMark/>
          </w:tcPr>
          <w:p w14:paraId="6202CAE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000000" w:fill="E2EFDA"/>
            <w:vAlign w:val="center"/>
            <w:hideMark/>
          </w:tcPr>
          <w:p w14:paraId="202F9EA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5DE6E54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7DF6C8D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242,592</w:t>
            </w:r>
          </w:p>
        </w:tc>
      </w:tr>
      <w:tr w:rsidR="0013553C" w:rsidRPr="0013553C" w14:paraId="4FFF1183" w14:textId="77777777" w:rsidTr="0013553C">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149409C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ТК-04</w:t>
            </w:r>
          </w:p>
        </w:tc>
        <w:tc>
          <w:tcPr>
            <w:tcW w:w="752" w:type="pct"/>
            <w:tcBorders>
              <w:top w:val="nil"/>
              <w:left w:val="nil"/>
              <w:bottom w:val="single" w:sz="4" w:space="0" w:color="auto"/>
              <w:right w:val="single" w:sz="4" w:space="0" w:color="auto"/>
            </w:tcBorders>
            <w:shd w:val="clear" w:color="auto" w:fill="auto"/>
            <w:vAlign w:val="center"/>
            <w:hideMark/>
          </w:tcPr>
          <w:p w14:paraId="0E48DBD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ул. Советская,24</w:t>
            </w:r>
          </w:p>
        </w:tc>
        <w:tc>
          <w:tcPr>
            <w:tcW w:w="433" w:type="pct"/>
            <w:tcBorders>
              <w:top w:val="nil"/>
              <w:left w:val="nil"/>
              <w:bottom w:val="single" w:sz="4" w:space="0" w:color="auto"/>
              <w:right w:val="single" w:sz="4" w:space="0" w:color="auto"/>
            </w:tcBorders>
            <w:shd w:val="clear" w:color="auto" w:fill="auto"/>
            <w:noWrap/>
            <w:vAlign w:val="center"/>
            <w:hideMark/>
          </w:tcPr>
          <w:p w14:paraId="1C2561F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51</w:t>
            </w:r>
          </w:p>
        </w:tc>
        <w:tc>
          <w:tcPr>
            <w:tcW w:w="433" w:type="pct"/>
            <w:tcBorders>
              <w:top w:val="nil"/>
              <w:left w:val="nil"/>
              <w:bottom w:val="single" w:sz="4" w:space="0" w:color="auto"/>
              <w:right w:val="single" w:sz="4" w:space="0" w:color="auto"/>
            </w:tcBorders>
            <w:shd w:val="clear" w:color="auto" w:fill="auto"/>
            <w:noWrap/>
            <w:vAlign w:val="center"/>
            <w:hideMark/>
          </w:tcPr>
          <w:p w14:paraId="612C7C2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02A2BC55"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816" w:type="pct"/>
            <w:tcBorders>
              <w:top w:val="nil"/>
              <w:left w:val="nil"/>
              <w:bottom w:val="single" w:sz="4" w:space="0" w:color="auto"/>
              <w:right w:val="single" w:sz="4" w:space="0" w:color="auto"/>
            </w:tcBorders>
            <w:shd w:val="clear" w:color="auto" w:fill="auto"/>
            <w:vAlign w:val="center"/>
            <w:hideMark/>
          </w:tcPr>
          <w:p w14:paraId="381FC12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auto" w:fill="auto"/>
            <w:vAlign w:val="center"/>
            <w:hideMark/>
          </w:tcPr>
          <w:p w14:paraId="3541B875"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auto" w:fill="auto"/>
            <w:vAlign w:val="center"/>
            <w:hideMark/>
          </w:tcPr>
          <w:p w14:paraId="354E2F5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137A86A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auto" w:fill="auto"/>
            <w:noWrap/>
            <w:vAlign w:val="center"/>
            <w:hideMark/>
          </w:tcPr>
          <w:p w14:paraId="5E8C860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1 124,75</w:t>
            </w:r>
          </w:p>
        </w:tc>
      </w:tr>
      <w:tr w:rsidR="0013553C" w:rsidRPr="0013553C" w14:paraId="1727C381" w14:textId="77777777" w:rsidTr="0013553C">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074FAD4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ТК-04</w:t>
            </w:r>
          </w:p>
        </w:tc>
        <w:tc>
          <w:tcPr>
            <w:tcW w:w="752" w:type="pct"/>
            <w:tcBorders>
              <w:top w:val="nil"/>
              <w:left w:val="nil"/>
              <w:bottom w:val="single" w:sz="4" w:space="0" w:color="auto"/>
              <w:right w:val="single" w:sz="4" w:space="0" w:color="auto"/>
            </w:tcBorders>
            <w:shd w:val="clear" w:color="000000" w:fill="E2EFDA"/>
            <w:vAlign w:val="center"/>
            <w:hideMark/>
          </w:tcPr>
          <w:p w14:paraId="16B82D3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ТК-06</w:t>
            </w:r>
          </w:p>
        </w:tc>
        <w:tc>
          <w:tcPr>
            <w:tcW w:w="433" w:type="pct"/>
            <w:tcBorders>
              <w:top w:val="nil"/>
              <w:left w:val="nil"/>
              <w:bottom w:val="single" w:sz="4" w:space="0" w:color="auto"/>
              <w:right w:val="single" w:sz="4" w:space="0" w:color="auto"/>
            </w:tcBorders>
            <w:shd w:val="clear" w:color="000000" w:fill="E2EFDA"/>
            <w:noWrap/>
            <w:vAlign w:val="center"/>
            <w:hideMark/>
          </w:tcPr>
          <w:p w14:paraId="32ABE42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41</w:t>
            </w:r>
          </w:p>
        </w:tc>
        <w:tc>
          <w:tcPr>
            <w:tcW w:w="433" w:type="pct"/>
            <w:tcBorders>
              <w:top w:val="nil"/>
              <w:left w:val="nil"/>
              <w:bottom w:val="single" w:sz="4" w:space="0" w:color="auto"/>
              <w:right w:val="single" w:sz="4" w:space="0" w:color="auto"/>
            </w:tcBorders>
            <w:shd w:val="clear" w:color="000000" w:fill="E2EFDA"/>
            <w:noWrap/>
            <w:vAlign w:val="center"/>
            <w:hideMark/>
          </w:tcPr>
          <w:p w14:paraId="075BD2E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68B7C17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0.100</w:t>
            </w:r>
          </w:p>
        </w:tc>
        <w:tc>
          <w:tcPr>
            <w:tcW w:w="816" w:type="pct"/>
            <w:tcBorders>
              <w:top w:val="nil"/>
              <w:left w:val="nil"/>
              <w:bottom w:val="single" w:sz="4" w:space="0" w:color="auto"/>
              <w:right w:val="single" w:sz="4" w:space="0" w:color="auto"/>
            </w:tcBorders>
            <w:shd w:val="clear" w:color="000000" w:fill="E2EFDA"/>
            <w:vAlign w:val="center"/>
            <w:hideMark/>
          </w:tcPr>
          <w:p w14:paraId="6C86A7C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000000" w:fill="E2EFDA"/>
            <w:vAlign w:val="center"/>
            <w:hideMark/>
          </w:tcPr>
          <w:p w14:paraId="04DEA50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000000" w:fill="E2EFDA"/>
            <w:vAlign w:val="center"/>
            <w:hideMark/>
          </w:tcPr>
          <w:p w14:paraId="6C6DD89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4D1A9A3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109AA13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1 106,44</w:t>
            </w:r>
          </w:p>
        </w:tc>
      </w:tr>
      <w:tr w:rsidR="0013553C" w:rsidRPr="0013553C" w14:paraId="742A705C" w14:textId="77777777" w:rsidTr="0013553C">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6B83DD6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ТК-06</w:t>
            </w:r>
          </w:p>
        </w:tc>
        <w:tc>
          <w:tcPr>
            <w:tcW w:w="752" w:type="pct"/>
            <w:tcBorders>
              <w:top w:val="nil"/>
              <w:left w:val="nil"/>
              <w:bottom w:val="single" w:sz="4" w:space="0" w:color="auto"/>
              <w:right w:val="single" w:sz="4" w:space="0" w:color="auto"/>
            </w:tcBorders>
            <w:shd w:val="clear" w:color="auto" w:fill="auto"/>
            <w:vAlign w:val="center"/>
            <w:hideMark/>
          </w:tcPr>
          <w:p w14:paraId="3CD121A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ул. Советская,26</w:t>
            </w:r>
          </w:p>
        </w:tc>
        <w:tc>
          <w:tcPr>
            <w:tcW w:w="433" w:type="pct"/>
            <w:tcBorders>
              <w:top w:val="nil"/>
              <w:left w:val="nil"/>
              <w:bottom w:val="single" w:sz="4" w:space="0" w:color="auto"/>
              <w:right w:val="single" w:sz="4" w:space="0" w:color="auto"/>
            </w:tcBorders>
            <w:shd w:val="clear" w:color="auto" w:fill="auto"/>
            <w:noWrap/>
            <w:vAlign w:val="center"/>
            <w:hideMark/>
          </w:tcPr>
          <w:p w14:paraId="3E04620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11</w:t>
            </w:r>
          </w:p>
        </w:tc>
        <w:tc>
          <w:tcPr>
            <w:tcW w:w="433" w:type="pct"/>
            <w:tcBorders>
              <w:top w:val="nil"/>
              <w:left w:val="nil"/>
              <w:bottom w:val="single" w:sz="4" w:space="0" w:color="auto"/>
              <w:right w:val="single" w:sz="4" w:space="0" w:color="auto"/>
            </w:tcBorders>
            <w:shd w:val="clear" w:color="auto" w:fill="auto"/>
            <w:noWrap/>
            <w:vAlign w:val="center"/>
            <w:hideMark/>
          </w:tcPr>
          <w:p w14:paraId="49316B0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07E3C62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816" w:type="pct"/>
            <w:tcBorders>
              <w:top w:val="nil"/>
              <w:left w:val="nil"/>
              <w:bottom w:val="single" w:sz="4" w:space="0" w:color="auto"/>
              <w:right w:val="single" w:sz="4" w:space="0" w:color="auto"/>
            </w:tcBorders>
            <w:shd w:val="clear" w:color="auto" w:fill="auto"/>
            <w:vAlign w:val="center"/>
            <w:hideMark/>
          </w:tcPr>
          <w:p w14:paraId="4834D0F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auto" w:fill="auto"/>
            <w:vAlign w:val="center"/>
            <w:hideMark/>
          </w:tcPr>
          <w:p w14:paraId="2D4203B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auto" w:fill="auto"/>
            <w:vAlign w:val="center"/>
            <w:hideMark/>
          </w:tcPr>
          <w:p w14:paraId="5895C88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053B4B6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auto" w:fill="auto"/>
            <w:noWrap/>
            <w:vAlign w:val="center"/>
            <w:hideMark/>
          </w:tcPr>
          <w:p w14:paraId="4EC845C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242,592</w:t>
            </w:r>
          </w:p>
        </w:tc>
      </w:tr>
      <w:tr w:rsidR="0013553C" w:rsidRPr="0013553C" w14:paraId="6D64764E" w14:textId="77777777" w:rsidTr="0013553C">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1B255DA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ТК-06</w:t>
            </w:r>
          </w:p>
        </w:tc>
        <w:tc>
          <w:tcPr>
            <w:tcW w:w="752" w:type="pct"/>
            <w:tcBorders>
              <w:top w:val="nil"/>
              <w:left w:val="nil"/>
              <w:bottom w:val="single" w:sz="4" w:space="0" w:color="auto"/>
              <w:right w:val="single" w:sz="4" w:space="0" w:color="auto"/>
            </w:tcBorders>
            <w:shd w:val="clear" w:color="000000" w:fill="E2EFDA"/>
            <w:vAlign w:val="center"/>
            <w:hideMark/>
          </w:tcPr>
          <w:p w14:paraId="0387913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У-02</w:t>
            </w:r>
          </w:p>
        </w:tc>
        <w:tc>
          <w:tcPr>
            <w:tcW w:w="433" w:type="pct"/>
            <w:tcBorders>
              <w:top w:val="nil"/>
              <w:left w:val="nil"/>
              <w:bottom w:val="single" w:sz="4" w:space="0" w:color="auto"/>
              <w:right w:val="single" w:sz="4" w:space="0" w:color="auto"/>
            </w:tcBorders>
            <w:shd w:val="clear" w:color="000000" w:fill="E2EFDA"/>
            <w:noWrap/>
            <w:vAlign w:val="center"/>
            <w:hideMark/>
          </w:tcPr>
          <w:p w14:paraId="02D9A20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66</w:t>
            </w:r>
          </w:p>
        </w:tc>
        <w:tc>
          <w:tcPr>
            <w:tcW w:w="433" w:type="pct"/>
            <w:tcBorders>
              <w:top w:val="nil"/>
              <w:left w:val="nil"/>
              <w:bottom w:val="single" w:sz="4" w:space="0" w:color="auto"/>
              <w:right w:val="single" w:sz="4" w:space="0" w:color="auto"/>
            </w:tcBorders>
            <w:shd w:val="clear" w:color="000000" w:fill="E2EFDA"/>
            <w:noWrap/>
            <w:vAlign w:val="center"/>
            <w:hideMark/>
          </w:tcPr>
          <w:p w14:paraId="722993D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000000" w:fill="E2EFDA"/>
            <w:noWrap/>
            <w:vAlign w:val="center"/>
            <w:hideMark/>
          </w:tcPr>
          <w:p w14:paraId="401ACE1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0.150</w:t>
            </w:r>
          </w:p>
        </w:tc>
        <w:tc>
          <w:tcPr>
            <w:tcW w:w="816" w:type="pct"/>
            <w:tcBorders>
              <w:top w:val="nil"/>
              <w:left w:val="nil"/>
              <w:bottom w:val="single" w:sz="4" w:space="0" w:color="auto"/>
              <w:right w:val="single" w:sz="4" w:space="0" w:color="auto"/>
            </w:tcBorders>
            <w:shd w:val="clear" w:color="000000" w:fill="E2EFDA"/>
            <w:vAlign w:val="center"/>
            <w:hideMark/>
          </w:tcPr>
          <w:p w14:paraId="5F6157D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000000" w:fill="E2EFDA"/>
            <w:vAlign w:val="center"/>
            <w:hideMark/>
          </w:tcPr>
          <w:p w14:paraId="3473CD3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000000" w:fill="E2EFDA"/>
            <w:vAlign w:val="center"/>
            <w:hideMark/>
          </w:tcPr>
          <w:p w14:paraId="599579D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567047C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2C7DB3B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2 062,54</w:t>
            </w:r>
          </w:p>
        </w:tc>
      </w:tr>
      <w:tr w:rsidR="0013553C" w:rsidRPr="0013553C" w14:paraId="77440360" w14:textId="77777777" w:rsidTr="0013553C">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421B6DB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У-02</w:t>
            </w:r>
          </w:p>
        </w:tc>
        <w:tc>
          <w:tcPr>
            <w:tcW w:w="752" w:type="pct"/>
            <w:tcBorders>
              <w:top w:val="nil"/>
              <w:left w:val="nil"/>
              <w:bottom w:val="single" w:sz="4" w:space="0" w:color="auto"/>
              <w:right w:val="single" w:sz="4" w:space="0" w:color="auto"/>
            </w:tcBorders>
            <w:shd w:val="clear" w:color="auto" w:fill="auto"/>
            <w:vAlign w:val="center"/>
            <w:hideMark/>
          </w:tcPr>
          <w:p w14:paraId="314D0E8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ТК-07</w:t>
            </w:r>
          </w:p>
        </w:tc>
        <w:tc>
          <w:tcPr>
            <w:tcW w:w="433" w:type="pct"/>
            <w:tcBorders>
              <w:top w:val="nil"/>
              <w:left w:val="nil"/>
              <w:bottom w:val="single" w:sz="4" w:space="0" w:color="auto"/>
              <w:right w:val="single" w:sz="4" w:space="0" w:color="auto"/>
            </w:tcBorders>
            <w:shd w:val="clear" w:color="auto" w:fill="auto"/>
            <w:noWrap/>
            <w:vAlign w:val="center"/>
            <w:hideMark/>
          </w:tcPr>
          <w:p w14:paraId="74330CF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11</w:t>
            </w:r>
          </w:p>
        </w:tc>
        <w:tc>
          <w:tcPr>
            <w:tcW w:w="433" w:type="pct"/>
            <w:tcBorders>
              <w:top w:val="nil"/>
              <w:left w:val="nil"/>
              <w:bottom w:val="single" w:sz="4" w:space="0" w:color="auto"/>
              <w:right w:val="single" w:sz="4" w:space="0" w:color="auto"/>
            </w:tcBorders>
            <w:shd w:val="clear" w:color="auto" w:fill="auto"/>
            <w:noWrap/>
            <w:vAlign w:val="center"/>
            <w:hideMark/>
          </w:tcPr>
          <w:p w14:paraId="6586055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61890805"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816" w:type="pct"/>
            <w:tcBorders>
              <w:top w:val="nil"/>
              <w:left w:val="nil"/>
              <w:bottom w:val="single" w:sz="4" w:space="0" w:color="auto"/>
              <w:right w:val="single" w:sz="4" w:space="0" w:color="auto"/>
            </w:tcBorders>
            <w:shd w:val="clear" w:color="auto" w:fill="auto"/>
            <w:vAlign w:val="center"/>
            <w:hideMark/>
          </w:tcPr>
          <w:p w14:paraId="610580F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auto" w:fill="auto"/>
            <w:vAlign w:val="center"/>
            <w:hideMark/>
          </w:tcPr>
          <w:p w14:paraId="2B31FCD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auto" w:fill="auto"/>
            <w:vAlign w:val="center"/>
            <w:hideMark/>
          </w:tcPr>
          <w:p w14:paraId="37BEA8C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285D320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auto" w:fill="auto"/>
            <w:noWrap/>
            <w:vAlign w:val="center"/>
            <w:hideMark/>
          </w:tcPr>
          <w:p w14:paraId="1A562E8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242,592</w:t>
            </w:r>
          </w:p>
        </w:tc>
      </w:tr>
      <w:tr w:rsidR="0013553C" w:rsidRPr="0013553C" w14:paraId="2961CD50" w14:textId="77777777" w:rsidTr="0013553C">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0742704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ТК-07</w:t>
            </w:r>
          </w:p>
        </w:tc>
        <w:tc>
          <w:tcPr>
            <w:tcW w:w="752" w:type="pct"/>
            <w:tcBorders>
              <w:top w:val="nil"/>
              <w:left w:val="nil"/>
              <w:bottom w:val="single" w:sz="4" w:space="0" w:color="auto"/>
              <w:right w:val="single" w:sz="4" w:space="0" w:color="auto"/>
            </w:tcBorders>
            <w:shd w:val="clear" w:color="000000" w:fill="E2EFDA"/>
            <w:vAlign w:val="center"/>
            <w:hideMark/>
          </w:tcPr>
          <w:p w14:paraId="1AD993E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ул. Советская,28</w:t>
            </w:r>
          </w:p>
        </w:tc>
        <w:tc>
          <w:tcPr>
            <w:tcW w:w="433" w:type="pct"/>
            <w:tcBorders>
              <w:top w:val="nil"/>
              <w:left w:val="nil"/>
              <w:bottom w:val="single" w:sz="4" w:space="0" w:color="auto"/>
              <w:right w:val="single" w:sz="4" w:space="0" w:color="auto"/>
            </w:tcBorders>
            <w:shd w:val="clear" w:color="000000" w:fill="E2EFDA"/>
            <w:noWrap/>
            <w:vAlign w:val="center"/>
            <w:hideMark/>
          </w:tcPr>
          <w:p w14:paraId="280AFAE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w:t>
            </w:r>
          </w:p>
        </w:tc>
        <w:tc>
          <w:tcPr>
            <w:tcW w:w="433" w:type="pct"/>
            <w:tcBorders>
              <w:top w:val="nil"/>
              <w:left w:val="nil"/>
              <w:bottom w:val="single" w:sz="4" w:space="0" w:color="auto"/>
              <w:right w:val="single" w:sz="4" w:space="0" w:color="auto"/>
            </w:tcBorders>
            <w:shd w:val="clear" w:color="000000" w:fill="E2EFDA"/>
            <w:noWrap/>
            <w:vAlign w:val="center"/>
            <w:hideMark/>
          </w:tcPr>
          <w:p w14:paraId="4848336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14E9CFB1"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816" w:type="pct"/>
            <w:tcBorders>
              <w:top w:val="nil"/>
              <w:left w:val="nil"/>
              <w:bottom w:val="single" w:sz="4" w:space="0" w:color="auto"/>
              <w:right w:val="single" w:sz="4" w:space="0" w:color="auto"/>
            </w:tcBorders>
            <w:shd w:val="clear" w:color="000000" w:fill="E2EFDA"/>
            <w:vAlign w:val="center"/>
            <w:hideMark/>
          </w:tcPr>
          <w:p w14:paraId="68D16CC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000000" w:fill="E2EFDA"/>
            <w:vAlign w:val="center"/>
            <w:hideMark/>
          </w:tcPr>
          <w:p w14:paraId="4546DFF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000000" w:fill="E2EFDA"/>
            <w:vAlign w:val="center"/>
            <w:hideMark/>
          </w:tcPr>
          <w:p w14:paraId="4B0AE01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7B44D37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1A722E2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44,108</w:t>
            </w:r>
          </w:p>
        </w:tc>
      </w:tr>
      <w:tr w:rsidR="0013553C" w:rsidRPr="0013553C" w14:paraId="7FC2C9E6" w14:textId="77777777" w:rsidTr="0013553C">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280E378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У-02</w:t>
            </w:r>
          </w:p>
        </w:tc>
        <w:tc>
          <w:tcPr>
            <w:tcW w:w="752" w:type="pct"/>
            <w:tcBorders>
              <w:top w:val="nil"/>
              <w:left w:val="nil"/>
              <w:bottom w:val="single" w:sz="4" w:space="0" w:color="auto"/>
              <w:right w:val="single" w:sz="4" w:space="0" w:color="auto"/>
            </w:tcBorders>
            <w:shd w:val="clear" w:color="auto" w:fill="auto"/>
            <w:vAlign w:val="center"/>
            <w:hideMark/>
          </w:tcPr>
          <w:p w14:paraId="4475EC9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У-03</w:t>
            </w:r>
          </w:p>
        </w:tc>
        <w:tc>
          <w:tcPr>
            <w:tcW w:w="433" w:type="pct"/>
            <w:tcBorders>
              <w:top w:val="nil"/>
              <w:left w:val="nil"/>
              <w:bottom w:val="single" w:sz="4" w:space="0" w:color="auto"/>
              <w:right w:val="single" w:sz="4" w:space="0" w:color="auto"/>
            </w:tcBorders>
            <w:shd w:val="clear" w:color="auto" w:fill="auto"/>
            <w:noWrap/>
            <w:vAlign w:val="center"/>
            <w:hideMark/>
          </w:tcPr>
          <w:p w14:paraId="7B0365C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63</w:t>
            </w:r>
          </w:p>
        </w:tc>
        <w:tc>
          <w:tcPr>
            <w:tcW w:w="433" w:type="pct"/>
            <w:tcBorders>
              <w:top w:val="nil"/>
              <w:left w:val="nil"/>
              <w:bottom w:val="single" w:sz="4" w:space="0" w:color="auto"/>
              <w:right w:val="single" w:sz="4" w:space="0" w:color="auto"/>
            </w:tcBorders>
            <w:shd w:val="clear" w:color="auto" w:fill="auto"/>
            <w:noWrap/>
            <w:vAlign w:val="center"/>
            <w:hideMark/>
          </w:tcPr>
          <w:p w14:paraId="4C64713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auto" w:fill="auto"/>
            <w:noWrap/>
            <w:vAlign w:val="center"/>
            <w:hideMark/>
          </w:tcPr>
          <w:p w14:paraId="4458107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0.150</w:t>
            </w:r>
          </w:p>
        </w:tc>
        <w:tc>
          <w:tcPr>
            <w:tcW w:w="816" w:type="pct"/>
            <w:tcBorders>
              <w:top w:val="nil"/>
              <w:left w:val="nil"/>
              <w:bottom w:val="single" w:sz="4" w:space="0" w:color="auto"/>
              <w:right w:val="single" w:sz="4" w:space="0" w:color="auto"/>
            </w:tcBorders>
            <w:shd w:val="clear" w:color="auto" w:fill="auto"/>
            <w:vAlign w:val="center"/>
            <w:hideMark/>
          </w:tcPr>
          <w:p w14:paraId="017B812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auto" w:fill="auto"/>
            <w:vAlign w:val="center"/>
            <w:hideMark/>
          </w:tcPr>
          <w:p w14:paraId="7A15FD7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auto" w:fill="auto"/>
            <w:vAlign w:val="center"/>
            <w:hideMark/>
          </w:tcPr>
          <w:p w14:paraId="38AACC8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0B76135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auto" w:fill="auto"/>
            <w:noWrap/>
            <w:vAlign w:val="center"/>
            <w:hideMark/>
          </w:tcPr>
          <w:p w14:paraId="4BCFD8F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1 968,79</w:t>
            </w:r>
          </w:p>
        </w:tc>
      </w:tr>
      <w:tr w:rsidR="0013553C" w:rsidRPr="0013553C" w14:paraId="1F054ED1" w14:textId="77777777" w:rsidTr="0013553C">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6EC884C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У-03</w:t>
            </w:r>
          </w:p>
        </w:tc>
        <w:tc>
          <w:tcPr>
            <w:tcW w:w="752" w:type="pct"/>
            <w:tcBorders>
              <w:top w:val="nil"/>
              <w:left w:val="nil"/>
              <w:bottom w:val="single" w:sz="4" w:space="0" w:color="auto"/>
              <w:right w:val="single" w:sz="4" w:space="0" w:color="auto"/>
            </w:tcBorders>
            <w:shd w:val="clear" w:color="000000" w:fill="E2EFDA"/>
            <w:vAlign w:val="center"/>
            <w:hideMark/>
          </w:tcPr>
          <w:p w14:paraId="1D9A827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ТК-08</w:t>
            </w:r>
          </w:p>
        </w:tc>
        <w:tc>
          <w:tcPr>
            <w:tcW w:w="433" w:type="pct"/>
            <w:tcBorders>
              <w:top w:val="nil"/>
              <w:left w:val="nil"/>
              <w:bottom w:val="single" w:sz="4" w:space="0" w:color="auto"/>
              <w:right w:val="single" w:sz="4" w:space="0" w:color="auto"/>
            </w:tcBorders>
            <w:shd w:val="clear" w:color="000000" w:fill="E2EFDA"/>
            <w:noWrap/>
            <w:vAlign w:val="center"/>
            <w:hideMark/>
          </w:tcPr>
          <w:p w14:paraId="4B8BBD5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11</w:t>
            </w:r>
          </w:p>
        </w:tc>
        <w:tc>
          <w:tcPr>
            <w:tcW w:w="433" w:type="pct"/>
            <w:tcBorders>
              <w:top w:val="nil"/>
              <w:left w:val="nil"/>
              <w:bottom w:val="single" w:sz="4" w:space="0" w:color="auto"/>
              <w:right w:val="single" w:sz="4" w:space="0" w:color="auto"/>
            </w:tcBorders>
            <w:shd w:val="clear" w:color="000000" w:fill="E2EFDA"/>
            <w:noWrap/>
            <w:vAlign w:val="center"/>
            <w:hideMark/>
          </w:tcPr>
          <w:p w14:paraId="4AEA74B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1F8D45D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816" w:type="pct"/>
            <w:tcBorders>
              <w:top w:val="nil"/>
              <w:left w:val="nil"/>
              <w:bottom w:val="single" w:sz="4" w:space="0" w:color="auto"/>
              <w:right w:val="single" w:sz="4" w:space="0" w:color="auto"/>
            </w:tcBorders>
            <w:shd w:val="clear" w:color="000000" w:fill="E2EFDA"/>
            <w:vAlign w:val="center"/>
            <w:hideMark/>
          </w:tcPr>
          <w:p w14:paraId="09BDE28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000000" w:fill="E2EFDA"/>
            <w:vAlign w:val="center"/>
            <w:hideMark/>
          </w:tcPr>
          <w:p w14:paraId="54A884E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000000" w:fill="E2EFDA"/>
            <w:vAlign w:val="center"/>
            <w:hideMark/>
          </w:tcPr>
          <w:p w14:paraId="5FFF514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60DF10C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68945EC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242,592</w:t>
            </w:r>
          </w:p>
        </w:tc>
      </w:tr>
      <w:tr w:rsidR="0013553C" w:rsidRPr="0013553C" w14:paraId="14F32B44" w14:textId="77777777" w:rsidTr="0013553C">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29AD5CD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ТК-08</w:t>
            </w:r>
          </w:p>
        </w:tc>
        <w:tc>
          <w:tcPr>
            <w:tcW w:w="752" w:type="pct"/>
            <w:tcBorders>
              <w:top w:val="nil"/>
              <w:left w:val="nil"/>
              <w:bottom w:val="single" w:sz="4" w:space="0" w:color="auto"/>
              <w:right w:val="single" w:sz="4" w:space="0" w:color="auto"/>
            </w:tcBorders>
            <w:shd w:val="clear" w:color="auto" w:fill="auto"/>
            <w:vAlign w:val="center"/>
            <w:hideMark/>
          </w:tcPr>
          <w:p w14:paraId="7ACEEDA1"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ул. Советская,30</w:t>
            </w:r>
          </w:p>
        </w:tc>
        <w:tc>
          <w:tcPr>
            <w:tcW w:w="433" w:type="pct"/>
            <w:tcBorders>
              <w:top w:val="nil"/>
              <w:left w:val="nil"/>
              <w:bottom w:val="single" w:sz="4" w:space="0" w:color="auto"/>
              <w:right w:val="single" w:sz="4" w:space="0" w:color="auto"/>
            </w:tcBorders>
            <w:shd w:val="clear" w:color="auto" w:fill="auto"/>
            <w:noWrap/>
            <w:vAlign w:val="center"/>
            <w:hideMark/>
          </w:tcPr>
          <w:p w14:paraId="6F7F37A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w:t>
            </w:r>
          </w:p>
        </w:tc>
        <w:tc>
          <w:tcPr>
            <w:tcW w:w="433" w:type="pct"/>
            <w:tcBorders>
              <w:top w:val="nil"/>
              <w:left w:val="nil"/>
              <w:bottom w:val="single" w:sz="4" w:space="0" w:color="auto"/>
              <w:right w:val="single" w:sz="4" w:space="0" w:color="auto"/>
            </w:tcBorders>
            <w:shd w:val="clear" w:color="auto" w:fill="auto"/>
            <w:noWrap/>
            <w:vAlign w:val="center"/>
            <w:hideMark/>
          </w:tcPr>
          <w:p w14:paraId="7E87707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2CF25AE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816" w:type="pct"/>
            <w:tcBorders>
              <w:top w:val="nil"/>
              <w:left w:val="nil"/>
              <w:bottom w:val="single" w:sz="4" w:space="0" w:color="auto"/>
              <w:right w:val="single" w:sz="4" w:space="0" w:color="auto"/>
            </w:tcBorders>
            <w:shd w:val="clear" w:color="auto" w:fill="auto"/>
            <w:vAlign w:val="center"/>
            <w:hideMark/>
          </w:tcPr>
          <w:p w14:paraId="68950E8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auto" w:fill="auto"/>
            <w:vAlign w:val="center"/>
            <w:hideMark/>
          </w:tcPr>
          <w:p w14:paraId="395B320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auto" w:fill="auto"/>
            <w:vAlign w:val="center"/>
            <w:hideMark/>
          </w:tcPr>
          <w:p w14:paraId="7A9A057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01D15DF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auto" w:fill="auto"/>
            <w:noWrap/>
            <w:vAlign w:val="center"/>
            <w:hideMark/>
          </w:tcPr>
          <w:p w14:paraId="580D654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44,108</w:t>
            </w:r>
          </w:p>
        </w:tc>
      </w:tr>
      <w:tr w:rsidR="0013553C" w:rsidRPr="0013553C" w14:paraId="03866888" w14:textId="77777777" w:rsidTr="0013553C">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4FCF8B5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У-03</w:t>
            </w:r>
          </w:p>
        </w:tc>
        <w:tc>
          <w:tcPr>
            <w:tcW w:w="752" w:type="pct"/>
            <w:tcBorders>
              <w:top w:val="nil"/>
              <w:left w:val="nil"/>
              <w:bottom w:val="single" w:sz="4" w:space="0" w:color="auto"/>
              <w:right w:val="single" w:sz="4" w:space="0" w:color="auto"/>
            </w:tcBorders>
            <w:shd w:val="clear" w:color="000000" w:fill="E2EFDA"/>
            <w:vAlign w:val="center"/>
            <w:hideMark/>
          </w:tcPr>
          <w:p w14:paraId="68219F4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ТК-09</w:t>
            </w:r>
          </w:p>
        </w:tc>
        <w:tc>
          <w:tcPr>
            <w:tcW w:w="433" w:type="pct"/>
            <w:tcBorders>
              <w:top w:val="nil"/>
              <w:left w:val="nil"/>
              <w:bottom w:val="single" w:sz="4" w:space="0" w:color="auto"/>
              <w:right w:val="single" w:sz="4" w:space="0" w:color="auto"/>
            </w:tcBorders>
            <w:shd w:val="clear" w:color="000000" w:fill="E2EFDA"/>
            <w:noWrap/>
            <w:vAlign w:val="center"/>
            <w:hideMark/>
          </w:tcPr>
          <w:p w14:paraId="6CE8981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000000" w:fill="E2EFDA"/>
            <w:noWrap/>
            <w:vAlign w:val="center"/>
            <w:hideMark/>
          </w:tcPr>
          <w:p w14:paraId="321EE19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65C19C8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0.100</w:t>
            </w:r>
          </w:p>
        </w:tc>
        <w:tc>
          <w:tcPr>
            <w:tcW w:w="816" w:type="pct"/>
            <w:tcBorders>
              <w:top w:val="nil"/>
              <w:left w:val="nil"/>
              <w:bottom w:val="single" w:sz="4" w:space="0" w:color="auto"/>
              <w:right w:val="single" w:sz="4" w:space="0" w:color="auto"/>
            </w:tcBorders>
            <w:shd w:val="clear" w:color="000000" w:fill="E2EFDA"/>
            <w:vAlign w:val="center"/>
            <w:hideMark/>
          </w:tcPr>
          <w:p w14:paraId="4F9F8B4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000000" w:fill="E2EFDA"/>
            <w:vAlign w:val="center"/>
            <w:hideMark/>
          </w:tcPr>
          <w:p w14:paraId="36AE727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000000" w:fill="E2EFDA"/>
            <w:vAlign w:val="center"/>
            <w:hideMark/>
          </w:tcPr>
          <w:p w14:paraId="5D6A130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4967C3B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2CCB04D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998,498</w:t>
            </w:r>
          </w:p>
        </w:tc>
      </w:tr>
      <w:tr w:rsidR="0013553C" w:rsidRPr="0013553C" w14:paraId="5D5C97CE" w14:textId="77777777" w:rsidTr="0013553C">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5664DF81"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ТК-09</w:t>
            </w:r>
          </w:p>
        </w:tc>
        <w:tc>
          <w:tcPr>
            <w:tcW w:w="752" w:type="pct"/>
            <w:tcBorders>
              <w:top w:val="nil"/>
              <w:left w:val="nil"/>
              <w:bottom w:val="single" w:sz="4" w:space="0" w:color="auto"/>
              <w:right w:val="single" w:sz="4" w:space="0" w:color="auto"/>
            </w:tcBorders>
            <w:shd w:val="clear" w:color="auto" w:fill="auto"/>
            <w:vAlign w:val="center"/>
            <w:hideMark/>
          </w:tcPr>
          <w:p w14:paraId="76DF373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У-05</w:t>
            </w:r>
          </w:p>
        </w:tc>
        <w:tc>
          <w:tcPr>
            <w:tcW w:w="433" w:type="pct"/>
            <w:tcBorders>
              <w:top w:val="nil"/>
              <w:left w:val="nil"/>
              <w:bottom w:val="single" w:sz="4" w:space="0" w:color="auto"/>
              <w:right w:val="single" w:sz="4" w:space="0" w:color="auto"/>
            </w:tcBorders>
            <w:shd w:val="clear" w:color="auto" w:fill="auto"/>
            <w:noWrap/>
            <w:vAlign w:val="center"/>
            <w:hideMark/>
          </w:tcPr>
          <w:p w14:paraId="6C574E7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6C6B131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62C9033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0.100</w:t>
            </w:r>
          </w:p>
        </w:tc>
        <w:tc>
          <w:tcPr>
            <w:tcW w:w="816" w:type="pct"/>
            <w:tcBorders>
              <w:top w:val="nil"/>
              <w:left w:val="nil"/>
              <w:bottom w:val="single" w:sz="4" w:space="0" w:color="auto"/>
              <w:right w:val="single" w:sz="4" w:space="0" w:color="auto"/>
            </w:tcBorders>
            <w:shd w:val="clear" w:color="auto" w:fill="auto"/>
            <w:vAlign w:val="center"/>
            <w:hideMark/>
          </w:tcPr>
          <w:p w14:paraId="548C6FE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auto" w:fill="auto"/>
            <w:vAlign w:val="center"/>
            <w:hideMark/>
          </w:tcPr>
          <w:p w14:paraId="2AADC97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auto" w:fill="auto"/>
            <w:vAlign w:val="center"/>
            <w:hideMark/>
          </w:tcPr>
          <w:p w14:paraId="6817685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650AF10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auto" w:fill="auto"/>
            <w:noWrap/>
            <w:vAlign w:val="center"/>
            <w:hideMark/>
          </w:tcPr>
          <w:p w14:paraId="6FCE6DF1"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863,566</w:t>
            </w:r>
          </w:p>
        </w:tc>
      </w:tr>
      <w:tr w:rsidR="0013553C" w:rsidRPr="0013553C" w14:paraId="092AC23B" w14:textId="77777777" w:rsidTr="0013553C">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4438B15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У-05</w:t>
            </w:r>
          </w:p>
        </w:tc>
        <w:tc>
          <w:tcPr>
            <w:tcW w:w="752" w:type="pct"/>
            <w:tcBorders>
              <w:top w:val="nil"/>
              <w:left w:val="nil"/>
              <w:bottom w:val="single" w:sz="4" w:space="0" w:color="auto"/>
              <w:right w:val="single" w:sz="4" w:space="0" w:color="auto"/>
            </w:tcBorders>
            <w:shd w:val="clear" w:color="000000" w:fill="E2EFDA"/>
            <w:vAlign w:val="center"/>
            <w:hideMark/>
          </w:tcPr>
          <w:p w14:paraId="4DF8724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У-06</w:t>
            </w:r>
          </w:p>
        </w:tc>
        <w:tc>
          <w:tcPr>
            <w:tcW w:w="433" w:type="pct"/>
            <w:tcBorders>
              <w:top w:val="nil"/>
              <w:left w:val="nil"/>
              <w:bottom w:val="single" w:sz="4" w:space="0" w:color="auto"/>
              <w:right w:val="single" w:sz="4" w:space="0" w:color="auto"/>
            </w:tcBorders>
            <w:shd w:val="clear" w:color="000000" w:fill="E2EFDA"/>
            <w:noWrap/>
            <w:vAlign w:val="center"/>
            <w:hideMark/>
          </w:tcPr>
          <w:p w14:paraId="4F46056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4C4A564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5ADCA00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0.100</w:t>
            </w:r>
          </w:p>
        </w:tc>
        <w:tc>
          <w:tcPr>
            <w:tcW w:w="816" w:type="pct"/>
            <w:tcBorders>
              <w:top w:val="nil"/>
              <w:left w:val="nil"/>
              <w:bottom w:val="single" w:sz="4" w:space="0" w:color="auto"/>
              <w:right w:val="single" w:sz="4" w:space="0" w:color="auto"/>
            </w:tcBorders>
            <w:shd w:val="clear" w:color="000000" w:fill="E2EFDA"/>
            <w:vAlign w:val="center"/>
            <w:hideMark/>
          </w:tcPr>
          <w:p w14:paraId="5CF5371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000000" w:fill="E2EFDA"/>
            <w:vAlign w:val="center"/>
            <w:hideMark/>
          </w:tcPr>
          <w:p w14:paraId="4650414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000000" w:fill="E2EFDA"/>
            <w:vAlign w:val="center"/>
            <w:hideMark/>
          </w:tcPr>
          <w:p w14:paraId="0FE62B2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0C12142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2C9C746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863,566</w:t>
            </w:r>
          </w:p>
        </w:tc>
      </w:tr>
      <w:tr w:rsidR="0013553C" w:rsidRPr="0013553C" w14:paraId="6E56D9D3" w14:textId="77777777" w:rsidTr="0013553C">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4869FBF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У-06</w:t>
            </w:r>
          </w:p>
        </w:tc>
        <w:tc>
          <w:tcPr>
            <w:tcW w:w="752" w:type="pct"/>
            <w:tcBorders>
              <w:top w:val="nil"/>
              <w:left w:val="nil"/>
              <w:bottom w:val="single" w:sz="4" w:space="0" w:color="auto"/>
              <w:right w:val="single" w:sz="4" w:space="0" w:color="auto"/>
            </w:tcBorders>
            <w:shd w:val="clear" w:color="auto" w:fill="auto"/>
            <w:vAlign w:val="center"/>
            <w:hideMark/>
          </w:tcPr>
          <w:p w14:paraId="24F51FB5"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ТК-11</w:t>
            </w:r>
          </w:p>
        </w:tc>
        <w:tc>
          <w:tcPr>
            <w:tcW w:w="433" w:type="pct"/>
            <w:tcBorders>
              <w:top w:val="nil"/>
              <w:left w:val="nil"/>
              <w:bottom w:val="single" w:sz="4" w:space="0" w:color="auto"/>
              <w:right w:val="single" w:sz="4" w:space="0" w:color="auto"/>
            </w:tcBorders>
            <w:shd w:val="clear" w:color="auto" w:fill="auto"/>
            <w:noWrap/>
            <w:vAlign w:val="center"/>
            <w:hideMark/>
          </w:tcPr>
          <w:p w14:paraId="6ACE33D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72</w:t>
            </w:r>
          </w:p>
        </w:tc>
        <w:tc>
          <w:tcPr>
            <w:tcW w:w="433" w:type="pct"/>
            <w:tcBorders>
              <w:top w:val="nil"/>
              <w:left w:val="nil"/>
              <w:bottom w:val="single" w:sz="4" w:space="0" w:color="auto"/>
              <w:right w:val="single" w:sz="4" w:space="0" w:color="auto"/>
            </w:tcBorders>
            <w:shd w:val="clear" w:color="auto" w:fill="auto"/>
            <w:noWrap/>
            <w:vAlign w:val="center"/>
            <w:hideMark/>
          </w:tcPr>
          <w:p w14:paraId="03A7140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3BB7F31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816" w:type="pct"/>
            <w:tcBorders>
              <w:top w:val="nil"/>
              <w:left w:val="nil"/>
              <w:bottom w:val="single" w:sz="4" w:space="0" w:color="auto"/>
              <w:right w:val="single" w:sz="4" w:space="0" w:color="auto"/>
            </w:tcBorders>
            <w:shd w:val="clear" w:color="auto" w:fill="auto"/>
            <w:vAlign w:val="center"/>
            <w:hideMark/>
          </w:tcPr>
          <w:p w14:paraId="1AF562B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auto" w:fill="auto"/>
            <w:vAlign w:val="center"/>
            <w:hideMark/>
          </w:tcPr>
          <w:p w14:paraId="52D8EA8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auto" w:fill="auto"/>
            <w:vAlign w:val="center"/>
            <w:hideMark/>
          </w:tcPr>
          <w:p w14:paraId="66A969D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0C4F786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auto" w:fill="auto"/>
            <w:noWrap/>
            <w:vAlign w:val="center"/>
            <w:hideMark/>
          </w:tcPr>
          <w:p w14:paraId="5FCA48C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1 587,88</w:t>
            </w:r>
          </w:p>
        </w:tc>
      </w:tr>
      <w:tr w:rsidR="0013553C" w:rsidRPr="0013553C" w14:paraId="5BA69F54" w14:textId="77777777" w:rsidTr="0013553C">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14EF643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У-06</w:t>
            </w:r>
          </w:p>
        </w:tc>
        <w:tc>
          <w:tcPr>
            <w:tcW w:w="752" w:type="pct"/>
            <w:tcBorders>
              <w:top w:val="nil"/>
              <w:left w:val="nil"/>
              <w:bottom w:val="single" w:sz="4" w:space="0" w:color="auto"/>
              <w:right w:val="single" w:sz="4" w:space="0" w:color="auto"/>
            </w:tcBorders>
            <w:shd w:val="clear" w:color="000000" w:fill="E2EFDA"/>
            <w:vAlign w:val="center"/>
            <w:hideMark/>
          </w:tcPr>
          <w:p w14:paraId="3EE3A56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ул. Советская,34</w:t>
            </w:r>
          </w:p>
        </w:tc>
        <w:tc>
          <w:tcPr>
            <w:tcW w:w="433" w:type="pct"/>
            <w:tcBorders>
              <w:top w:val="nil"/>
              <w:left w:val="nil"/>
              <w:bottom w:val="single" w:sz="4" w:space="0" w:color="auto"/>
              <w:right w:val="single" w:sz="4" w:space="0" w:color="auto"/>
            </w:tcBorders>
            <w:shd w:val="clear" w:color="000000" w:fill="E2EFDA"/>
            <w:noWrap/>
            <w:vAlign w:val="center"/>
            <w:hideMark/>
          </w:tcPr>
          <w:p w14:paraId="3E4D7F6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000000" w:fill="E2EFDA"/>
            <w:noWrap/>
            <w:vAlign w:val="center"/>
            <w:hideMark/>
          </w:tcPr>
          <w:p w14:paraId="3E1DF04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000000" w:fill="E2EFDA"/>
            <w:noWrap/>
            <w:vAlign w:val="center"/>
            <w:hideMark/>
          </w:tcPr>
          <w:p w14:paraId="1D97CDC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0.069</w:t>
            </w:r>
          </w:p>
        </w:tc>
        <w:tc>
          <w:tcPr>
            <w:tcW w:w="816" w:type="pct"/>
            <w:tcBorders>
              <w:top w:val="nil"/>
              <w:left w:val="nil"/>
              <w:bottom w:val="single" w:sz="4" w:space="0" w:color="auto"/>
              <w:right w:val="single" w:sz="4" w:space="0" w:color="auto"/>
            </w:tcBorders>
            <w:shd w:val="clear" w:color="000000" w:fill="E2EFDA"/>
            <w:vAlign w:val="center"/>
            <w:hideMark/>
          </w:tcPr>
          <w:p w14:paraId="63BE1A0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000000" w:fill="E2EFDA"/>
            <w:vAlign w:val="center"/>
            <w:hideMark/>
          </w:tcPr>
          <w:p w14:paraId="0EF9EE2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000000" w:fill="E2EFDA"/>
            <w:vAlign w:val="center"/>
            <w:hideMark/>
          </w:tcPr>
          <w:p w14:paraId="253296C1"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20CE274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1FC4CAD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815,991</w:t>
            </w:r>
          </w:p>
        </w:tc>
      </w:tr>
      <w:tr w:rsidR="0013553C" w:rsidRPr="0013553C" w14:paraId="45491607" w14:textId="77777777" w:rsidTr="0013553C">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223B31B5"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ТК-04</w:t>
            </w:r>
          </w:p>
        </w:tc>
        <w:tc>
          <w:tcPr>
            <w:tcW w:w="752" w:type="pct"/>
            <w:tcBorders>
              <w:top w:val="nil"/>
              <w:left w:val="nil"/>
              <w:bottom w:val="single" w:sz="4" w:space="0" w:color="auto"/>
              <w:right w:val="single" w:sz="4" w:space="0" w:color="auto"/>
            </w:tcBorders>
            <w:shd w:val="clear" w:color="auto" w:fill="auto"/>
            <w:vAlign w:val="center"/>
            <w:hideMark/>
          </w:tcPr>
          <w:p w14:paraId="53EEBE9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У-07</w:t>
            </w:r>
          </w:p>
        </w:tc>
        <w:tc>
          <w:tcPr>
            <w:tcW w:w="433" w:type="pct"/>
            <w:tcBorders>
              <w:top w:val="nil"/>
              <w:left w:val="nil"/>
              <w:bottom w:val="single" w:sz="4" w:space="0" w:color="auto"/>
              <w:right w:val="single" w:sz="4" w:space="0" w:color="auto"/>
            </w:tcBorders>
            <w:shd w:val="clear" w:color="auto" w:fill="auto"/>
            <w:noWrap/>
            <w:vAlign w:val="center"/>
            <w:hideMark/>
          </w:tcPr>
          <w:p w14:paraId="0911F4B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58</w:t>
            </w:r>
          </w:p>
        </w:tc>
        <w:tc>
          <w:tcPr>
            <w:tcW w:w="433" w:type="pct"/>
            <w:tcBorders>
              <w:top w:val="nil"/>
              <w:left w:val="nil"/>
              <w:bottom w:val="single" w:sz="4" w:space="0" w:color="auto"/>
              <w:right w:val="single" w:sz="4" w:space="0" w:color="auto"/>
            </w:tcBorders>
            <w:shd w:val="clear" w:color="auto" w:fill="auto"/>
            <w:noWrap/>
            <w:vAlign w:val="center"/>
            <w:hideMark/>
          </w:tcPr>
          <w:p w14:paraId="10E66FE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736056D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0.100</w:t>
            </w:r>
          </w:p>
        </w:tc>
        <w:tc>
          <w:tcPr>
            <w:tcW w:w="816" w:type="pct"/>
            <w:tcBorders>
              <w:top w:val="nil"/>
              <w:left w:val="nil"/>
              <w:bottom w:val="single" w:sz="4" w:space="0" w:color="auto"/>
              <w:right w:val="single" w:sz="4" w:space="0" w:color="auto"/>
            </w:tcBorders>
            <w:shd w:val="clear" w:color="auto" w:fill="auto"/>
            <w:vAlign w:val="center"/>
            <w:hideMark/>
          </w:tcPr>
          <w:p w14:paraId="51F1944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auto" w:fill="auto"/>
            <w:vAlign w:val="center"/>
            <w:hideMark/>
          </w:tcPr>
          <w:p w14:paraId="3BD378B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auto" w:fill="auto"/>
            <w:vAlign w:val="center"/>
            <w:hideMark/>
          </w:tcPr>
          <w:p w14:paraId="3ACB9C9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3042191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auto" w:fill="auto"/>
            <w:noWrap/>
            <w:vAlign w:val="center"/>
            <w:hideMark/>
          </w:tcPr>
          <w:p w14:paraId="72C9DDA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1 565,21</w:t>
            </w:r>
          </w:p>
        </w:tc>
      </w:tr>
      <w:tr w:rsidR="0013553C" w:rsidRPr="0013553C" w14:paraId="46EB7E0C" w14:textId="77777777" w:rsidTr="0013553C">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1FDED39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У-07</w:t>
            </w:r>
          </w:p>
        </w:tc>
        <w:tc>
          <w:tcPr>
            <w:tcW w:w="752" w:type="pct"/>
            <w:tcBorders>
              <w:top w:val="nil"/>
              <w:left w:val="nil"/>
              <w:bottom w:val="single" w:sz="4" w:space="0" w:color="auto"/>
              <w:right w:val="single" w:sz="4" w:space="0" w:color="auto"/>
            </w:tcBorders>
            <w:shd w:val="clear" w:color="000000" w:fill="E2EFDA"/>
            <w:vAlign w:val="center"/>
            <w:hideMark/>
          </w:tcPr>
          <w:p w14:paraId="4268723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У-08</w:t>
            </w:r>
          </w:p>
        </w:tc>
        <w:tc>
          <w:tcPr>
            <w:tcW w:w="433" w:type="pct"/>
            <w:tcBorders>
              <w:top w:val="nil"/>
              <w:left w:val="nil"/>
              <w:bottom w:val="single" w:sz="4" w:space="0" w:color="auto"/>
              <w:right w:val="single" w:sz="4" w:space="0" w:color="auto"/>
            </w:tcBorders>
            <w:shd w:val="clear" w:color="000000" w:fill="E2EFDA"/>
            <w:noWrap/>
            <w:vAlign w:val="center"/>
            <w:hideMark/>
          </w:tcPr>
          <w:p w14:paraId="3BF3905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52</w:t>
            </w:r>
          </w:p>
        </w:tc>
        <w:tc>
          <w:tcPr>
            <w:tcW w:w="433" w:type="pct"/>
            <w:tcBorders>
              <w:top w:val="nil"/>
              <w:left w:val="nil"/>
              <w:bottom w:val="single" w:sz="4" w:space="0" w:color="auto"/>
              <w:right w:val="single" w:sz="4" w:space="0" w:color="auto"/>
            </w:tcBorders>
            <w:shd w:val="clear" w:color="000000" w:fill="E2EFDA"/>
            <w:noWrap/>
            <w:vAlign w:val="center"/>
            <w:hideMark/>
          </w:tcPr>
          <w:p w14:paraId="09F4141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0.082</w:t>
            </w:r>
          </w:p>
        </w:tc>
        <w:tc>
          <w:tcPr>
            <w:tcW w:w="433" w:type="pct"/>
            <w:tcBorders>
              <w:top w:val="nil"/>
              <w:left w:val="nil"/>
              <w:bottom w:val="single" w:sz="4" w:space="0" w:color="auto"/>
              <w:right w:val="single" w:sz="4" w:space="0" w:color="auto"/>
            </w:tcBorders>
            <w:shd w:val="clear" w:color="000000" w:fill="E2EFDA"/>
            <w:noWrap/>
            <w:vAlign w:val="center"/>
            <w:hideMark/>
          </w:tcPr>
          <w:p w14:paraId="73B3BE0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0.082</w:t>
            </w:r>
          </w:p>
        </w:tc>
        <w:tc>
          <w:tcPr>
            <w:tcW w:w="816" w:type="pct"/>
            <w:tcBorders>
              <w:top w:val="nil"/>
              <w:left w:val="nil"/>
              <w:bottom w:val="single" w:sz="4" w:space="0" w:color="auto"/>
              <w:right w:val="single" w:sz="4" w:space="0" w:color="auto"/>
            </w:tcBorders>
            <w:shd w:val="clear" w:color="000000" w:fill="E2EFDA"/>
            <w:vAlign w:val="center"/>
            <w:hideMark/>
          </w:tcPr>
          <w:p w14:paraId="518ED0B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000000" w:fill="E2EFDA"/>
            <w:vAlign w:val="center"/>
            <w:hideMark/>
          </w:tcPr>
          <w:p w14:paraId="6EE8D35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000000" w:fill="E2EFDA"/>
            <w:vAlign w:val="center"/>
            <w:hideMark/>
          </w:tcPr>
          <w:p w14:paraId="7501986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5940D74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278F7E4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1 146,80</w:t>
            </w:r>
          </w:p>
        </w:tc>
      </w:tr>
      <w:tr w:rsidR="0013553C" w:rsidRPr="0013553C" w14:paraId="0409EE69" w14:textId="77777777" w:rsidTr="0013553C">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534F648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У-08</w:t>
            </w:r>
          </w:p>
        </w:tc>
        <w:tc>
          <w:tcPr>
            <w:tcW w:w="752" w:type="pct"/>
            <w:tcBorders>
              <w:top w:val="nil"/>
              <w:left w:val="nil"/>
              <w:bottom w:val="single" w:sz="4" w:space="0" w:color="auto"/>
              <w:right w:val="single" w:sz="4" w:space="0" w:color="auto"/>
            </w:tcBorders>
            <w:shd w:val="clear" w:color="auto" w:fill="auto"/>
            <w:vAlign w:val="center"/>
            <w:hideMark/>
          </w:tcPr>
          <w:p w14:paraId="27D17F6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У-09</w:t>
            </w:r>
          </w:p>
        </w:tc>
        <w:tc>
          <w:tcPr>
            <w:tcW w:w="433" w:type="pct"/>
            <w:tcBorders>
              <w:top w:val="nil"/>
              <w:left w:val="nil"/>
              <w:bottom w:val="single" w:sz="4" w:space="0" w:color="auto"/>
              <w:right w:val="single" w:sz="4" w:space="0" w:color="auto"/>
            </w:tcBorders>
            <w:shd w:val="clear" w:color="auto" w:fill="auto"/>
            <w:noWrap/>
            <w:vAlign w:val="center"/>
            <w:hideMark/>
          </w:tcPr>
          <w:p w14:paraId="2B10F71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62</w:t>
            </w:r>
          </w:p>
        </w:tc>
        <w:tc>
          <w:tcPr>
            <w:tcW w:w="433" w:type="pct"/>
            <w:tcBorders>
              <w:top w:val="nil"/>
              <w:left w:val="nil"/>
              <w:bottom w:val="single" w:sz="4" w:space="0" w:color="auto"/>
              <w:right w:val="single" w:sz="4" w:space="0" w:color="auto"/>
            </w:tcBorders>
            <w:shd w:val="clear" w:color="auto" w:fill="auto"/>
            <w:noWrap/>
            <w:vAlign w:val="center"/>
            <w:hideMark/>
          </w:tcPr>
          <w:p w14:paraId="44E33BE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0.082</w:t>
            </w:r>
          </w:p>
        </w:tc>
        <w:tc>
          <w:tcPr>
            <w:tcW w:w="433" w:type="pct"/>
            <w:tcBorders>
              <w:top w:val="nil"/>
              <w:left w:val="nil"/>
              <w:bottom w:val="single" w:sz="4" w:space="0" w:color="auto"/>
              <w:right w:val="single" w:sz="4" w:space="0" w:color="auto"/>
            </w:tcBorders>
            <w:shd w:val="clear" w:color="auto" w:fill="auto"/>
            <w:noWrap/>
            <w:vAlign w:val="center"/>
            <w:hideMark/>
          </w:tcPr>
          <w:p w14:paraId="5C7E59B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0.082</w:t>
            </w:r>
          </w:p>
        </w:tc>
        <w:tc>
          <w:tcPr>
            <w:tcW w:w="816" w:type="pct"/>
            <w:tcBorders>
              <w:top w:val="nil"/>
              <w:left w:val="nil"/>
              <w:bottom w:val="single" w:sz="4" w:space="0" w:color="auto"/>
              <w:right w:val="single" w:sz="4" w:space="0" w:color="auto"/>
            </w:tcBorders>
            <w:shd w:val="clear" w:color="auto" w:fill="auto"/>
            <w:vAlign w:val="center"/>
            <w:hideMark/>
          </w:tcPr>
          <w:p w14:paraId="7643EBC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auto" w:fill="auto"/>
            <w:vAlign w:val="center"/>
            <w:hideMark/>
          </w:tcPr>
          <w:p w14:paraId="26B8797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auto" w:fill="auto"/>
            <w:vAlign w:val="center"/>
            <w:hideMark/>
          </w:tcPr>
          <w:p w14:paraId="0E18E48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6C0328F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auto" w:fill="auto"/>
            <w:noWrap/>
            <w:vAlign w:val="center"/>
            <w:hideMark/>
          </w:tcPr>
          <w:p w14:paraId="504862F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1 367,34</w:t>
            </w:r>
          </w:p>
        </w:tc>
      </w:tr>
      <w:tr w:rsidR="0013553C" w:rsidRPr="0013553C" w14:paraId="5C12F202" w14:textId="77777777" w:rsidTr="0013553C">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0C0BE09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У-09</w:t>
            </w:r>
          </w:p>
        </w:tc>
        <w:tc>
          <w:tcPr>
            <w:tcW w:w="752" w:type="pct"/>
            <w:tcBorders>
              <w:top w:val="nil"/>
              <w:left w:val="nil"/>
              <w:bottom w:val="single" w:sz="4" w:space="0" w:color="auto"/>
              <w:right w:val="single" w:sz="4" w:space="0" w:color="auto"/>
            </w:tcBorders>
            <w:shd w:val="clear" w:color="000000" w:fill="E2EFDA"/>
            <w:vAlign w:val="center"/>
            <w:hideMark/>
          </w:tcPr>
          <w:p w14:paraId="3EB43F1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ТК-14</w:t>
            </w:r>
          </w:p>
        </w:tc>
        <w:tc>
          <w:tcPr>
            <w:tcW w:w="433" w:type="pct"/>
            <w:tcBorders>
              <w:top w:val="nil"/>
              <w:left w:val="nil"/>
              <w:bottom w:val="single" w:sz="4" w:space="0" w:color="auto"/>
              <w:right w:val="single" w:sz="4" w:space="0" w:color="auto"/>
            </w:tcBorders>
            <w:shd w:val="clear" w:color="000000" w:fill="E2EFDA"/>
            <w:noWrap/>
            <w:vAlign w:val="center"/>
            <w:hideMark/>
          </w:tcPr>
          <w:p w14:paraId="23E5830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8,5</w:t>
            </w:r>
          </w:p>
        </w:tc>
        <w:tc>
          <w:tcPr>
            <w:tcW w:w="433" w:type="pct"/>
            <w:tcBorders>
              <w:top w:val="nil"/>
              <w:left w:val="nil"/>
              <w:bottom w:val="single" w:sz="4" w:space="0" w:color="auto"/>
              <w:right w:val="single" w:sz="4" w:space="0" w:color="auto"/>
            </w:tcBorders>
            <w:shd w:val="clear" w:color="000000" w:fill="E2EFDA"/>
            <w:noWrap/>
            <w:vAlign w:val="center"/>
            <w:hideMark/>
          </w:tcPr>
          <w:p w14:paraId="36E0F21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6EB560C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816" w:type="pct"/>
            <w:tcBorders>
              <w:top w:val="nil"/>
              <w:left w:val="nil"/>
              <w:bottom w:val="single" w:sz="4" w:space="0" w:color="auto"/>
              <w:right w:val="single" w:sz="4" w:space="0" w:color="auto"/>
            </w:tcBorders>
            <w:shd w:val="clear" w:color="000000" w:fill="E2EFDA"/>
            <w:vAlign w:val="center"/>
            <w:hideMark/>
          </w:tcPr>
          <w:p w14:paraId="3F4ECA7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000000" w:fill="E2EFDA"/>
            <w:vAlign w:val="center"/>
            <w:hideMark/>
          </w:tcPr>
          <w:p w14:paraId="4CBA5A8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000000" w:fill="E2EFDA"/>
            <w:vAlign w:val="center"/>
            <w:hideMark/>
          </w:tcPr>
          <w:p w14:paraId="242EB27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2E819AD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3D1EA7A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187,457</w:t>
            </w:r>
          </w:p>
        </w:tc>
      </w:tr>
      <w:tr w:rsidR="0013553C" w:rsidRPr="0013553C" w14:paraId="18D0E489" w14:textId="77777777" w:rsidTr="0013553C">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5DDB1AF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ТК-14</w:t>
            </w:r>
          </w:p>
        </w:tc>
        <w:tc>
          <w:tcPr>
            <w:tcW w:w="752" w:type="pct"/>
            <w:tcBorders>
              <w:top w:val="nil"/>
              <w:left w:val="nil"/>
              <w:bottom w:val="single" w:sz="4" w:space="0" w:color="auto"/>
              <w:right w:val="single" w:sz="4" w:space="0" w:color="auto"/>
            </w:tcBorders>
            <w:shd w:val="clear" w:color="auto" w:fill="auto"/>
            <w:vAlign w:val="center"/>
            <w:hideMark/>
          </w:tcPr>
          <w:p w14:paraId="39A6EA5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ул. Советская,16</w:t>
            </w:r>
          </w:p>
        </w:tc>
        <w:tc>
          <w:tcPr>
            <w:tcW w:w="433" w:type="pct"/>
            <w:tcBorders>
              <w:top w:val="nil"/>
              <w:left w:val="nil"/>
              <w:bottom w:val="single" w:sz="4" w:space="0" w:color="auto"/>
              <w:right w:val="single" w:sz="4" w:space="0" w:color="auto"/>
            </w:tcBorders>
            <w:shd w:val="clear" w:color="auto" w:fill="auto"/>
            <w:noWrap/>
            <w:vAlign w:val="center"/>
            <w:hideMark/>
          </w:tcPr>
          <w:p w14:paraId="537A1A8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6</w:t>
            </w:r>
          </w:p>
        </w:tc>
        <w:tc>
          <w:tcPr>
            <w:tcW w:w="433" w:type="pct"/>
            <w:tcBorders>
              <w:top w:val="nil"/>
              <w:left w:val="nil"/>
              <w:bottom w:val="single" w:sz="4" w:space="0" w:color="auto"/>
              <w:right w:val="single" w:sz="4" w:space="0" w:color="auto"/>
            </w:tcBorders>
            <w:shd w:val="clear" w:color="auto" w:fill="auto"/>
            <w:noWrap/>
            <w:vAlign w:val="center"/>
            <w:hideMark/>
          </w:tcPr>
          <w:p w14:paraId="0E58629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6FCC1C5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816" w:type="pct"/>
            <w:tcBorders>
              <w:top w:val="nil"/>
              <w:left w:val="nil"/>
              <w:bottom w:val="single" w:sz="4" w:space="0" w:color="auto"/>
              <w:right w:val="single" w:sz="4" w:space="0" w:color="auto"/>
            </w:tcBorders>
            <w:shd w:val="clear" w:color="auto" w:fill="auto"/>
            <w:vAlign w:val="center"/>
            <w:hideMark/>
          </w:tcPr>
          <w:p w14:paraId="04691B3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auto" w:fill="auto"/>
            <w:vAlign w:val="center"/>
            <w:hideMark/>
          </w:tcPr>
          <w:p w14:paraId="4F46CBF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auto" w:fill="auto"/>
            <w:vAlign w:val="center"/>
            <w:hideMark/>
          </w:tcPr>
          <w:p w14:paraId="6A0B0C7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44EAB76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auto" w:fill="auto"/>
            <w:noWrap/>
            <w:vAlign w:val="center"/>
            <w:hideMark/>
          </w:tcPr>
          <w:p w14:paraId="7B8AD9C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132,323</w:t>
            </w:r>
          </w:p>
        </w:tc>
      </w:tr>
      <w:tr w:rsidR="0013553C" w:rsidRPr="0013553C" w14:paraId="269F1E17" w14:textId="77777777" w:rsidTr="0013553C">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20DC156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У-09</w:t>
            </w:r>
          </w:p>
        </w:tc>
        <w:tc>
          <w:tcPr>
            <w:tcW w:w="752" w:type="pct"/>
            <w:tcBorders>
              <w:top w:val="nil"/>
              <w:left w:val="nil"/>
              <w:bottom w:val="single" w:sz="4" w:space="0" w:color="auto"/>
              <w:right w:val="single" w:sz="4" w:space="0" w:color="auto"/>
            </w:tcBorders>
            <w:shd w:val="clear" w:color="000000" w:fill="E2EFDA"/>
            <w:vAlign w:val="center"/>
            <w:hideMark/>
          </w:tcPr>
          <w:p w14:paraId="362D6AF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ТК-15</w:t>
            </w:r>
          </w:p>
        </w:tc>
        <w:tc>
          <w:tcPr>
            <w:tcW w:w="433" w:type="pct"/>
            <w:tcBorders>
              <w:top w:val="nil"/>
              <w:left w:val="nil"/>
              <w:bottom w:val="single" w:sz="4" w:space="0" w:color="auto"/>
              <w:right w:val="single" w:sz="4" w:space="0" w:color="auto"/>
            </w:tcBorders>
            <w:shd w:val="clear" w:color="000000" w:fill="E2EFDA"/>
            <w:noWrap/>
            <w:vAlign w:val="center"/>
            <w:hideMark/>
          </w:tcPr>
          <w:p w14:paraId="076CF36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29</w:t>
            </w:r>
          </w:p>
        </w:tc>
        <w:tc>
          <w:tcPr>
            <w:tcW w:w="433" w:type="pct"/>
            <w:tcBorders>
              <w:top w:val="nil"/>
              <w:left w:val="nil"/>
              <w:bottom w:val="single" w:sz="4" w:space="0" w:color="auto"/>
              <w:right w:val="single" w:sz="4" w:space="0" w:color="auto"/>
            </w:tcBorders>
            <w:shd w:val="clear" w:color="000000" w:fill="E2EFDA"/>
            <w:noWrap/>
            <w:vAlign w:val="center"/>
            <w:hideMark/>
          </w:tcPr>
          <w:p w14:paraId="79C1707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0.082</w:t>
            </w:r>
          </w:p>
        </w:tc>
        <w:tc>
          <w:tcPr>
            <w:tcW w:w="433" w:type="pct"/>
            <w:tcBorders>
              <w:top w:val="nil"/>
              <w:left w:val="nil"/>
              <w:bottom w:val="single" w:sz="4" w:space="0" w:color="auto"/>
              <w:right w:val="single" w:sz="4" w:space="0" w:color="auto"/>
            </w:tcBorders>
            <w:shd w:val="clear" w:color="000000" w:fill="E2EFDA"/>
            <w:noWrap/>
            <w:vAlign w:val="center"/>
            <w:hideMark/>
          </w:tcPr>
          <w:p w14:paraId="0D04166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0.082</w:t>
            </w:r>
          </w:p>
        </w:tc>
        <w:tc>
          <w:tcPr>
            <w:tcW w:w="816" w:type="pct"/>
            <w:tcBorders>
              <w:top w:val="nil"/>
              <w:left w:val="nil"/>
              <w:bottom w:val="single" w:sz="4" w:space="0" w:color="auto"/>
              <w:right w:val="single" w:sz="4" w:space="0" w:color="auto"/>
            </w:tcBorders>
            <w:shd w:val="clear" w:color="000000" w:fill="E2EFDA"/>
            <w:vAlign w:val="center"/>
            <w:hideMark/>
          </w:tcPr>
          <w:p w14:paraId="70DBC4B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000000" w:fill="E2EFDA"/>
            <w:vAlign w:val="center"/>
            <w:hideMark/>
          </w:tcPr>
          <w:p w14:paraId="3A1721E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000000" w:fill="E2EFDA"/>
            <w:vAlign w:val="center"/>
            <w:hideMark/>
          </w:tcPr>
          <w:p w14:paraId="247DAC2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04426EA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039C84C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639,561</w:t>
            </w:r>
          </w:p>
        </w:tc>
      </w:tr>
      <w:tr w:rsidR="0013553C" w:rsidRPr="0013553C" w14:paraId="2C154355" w14:textId="77777777" w:rsidTr="0013553C">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415210A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ТК-15</w:t>
            </w:r>
          </w:p>
        </w:tc>
        <w:tc>
          <w:tcPr>
            <w:tcW w:w="752" w:type="pct"/>
            <w:tcBorders>
              <w:top w:val="nil"/>
              <w:left w:val="nil"/>
              <w:bottom w:val="single" w:sz="4" w:space="0" w:color="auto"/>
              <w:right w:val="single" w:sz="4" w:space="0" w:color="auto"/>
            </w:tcBorders>
            <w:shd w:val="clear" w:color="auto" w:fill="auto"/>
            <w:vAlign w:val="center"/>
            <w:hideMark/>
          </w:tcPr>
          <w:p w14:paraId="0454B3C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ТК-16</w:t>
            </w:r>
          </w:p>
        </w:tc>
        <w:tc>
          <w:tcPr>
            <w:tcW w:w="433" w:type="pct"/>
            <w:tcBorders>
              <w:top w:val="nil"/>
              <w:left w:val="nil"/>
              <w:bottom w:val="single" w:sz="4" w:space="0" w:color="auto"/>
              <w:right w:val="single" w:sz="4" w:space="0" w:color="auto"/>
            </w:tcBorders>
            <w:shd w:val="clear" w:color="auto" w:fill="auto"/>
            <w:noWrap/>
            <w:vAlign w:val="center"/>
            <w:hideMark/>
          </w:tcPr>
          <w:p w14:paraId="4081911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64,5</w:t>
            </w:r>
          </w:p>
        </w:tc>
        <w:tc>
          <w:tcPr>
            <w:tcW w:w="433" w:type="pct"/>
            <w:tcBorders>
              <w:top w:val="nil"/>
              <w:left w:val="nil"/>
              <w:bottom w:val="single" w:sz="4" w:space="0" w:color="auto"/>
              <w:right w:val="single" w:sz="4" w:space="0" w:color="auto"/>
            </w:tcBorders>
            <w:shd w:val="clear" w:color="auto" w:fill="auto"/>
            <w:noWrap/>
            <w:vAlign w:val="center"/>
            <w:hideMark/>
          </w:tcPr>
          <w:p w14:paraId="45A8EBB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7C68823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816" w:type="pct"/>
            <w:tcBorders>
              <w:top w:val="nil"/>
              <w:left w:val="nil"/>
              <w:bottom w:val="single" w:sz="4" w:space="0" w:color="auto"/>
              <w:right w:val="single" w:sz="4" w:space="0" w:color="auto"/>
            </w:tcBorders>
            <w:shd w:val="clear" w:color="auto" w:fill="auto"/>
            <w:vAlign w:val="center"/>
            <w:hideMark/>
          </w:tcPr>
          <w:p w14:paraId="50580F35"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auto" w:fill="auto"/>
            <w:vAlign w:val="center"/>
            <w:hideMark/>
          </w:tcPr>
          <w:p w14:paraId="5D4C4A1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auto" w:fill="auto"/>
            <w:vAlign w:val="center"/>
            <w:hideMark/>
          </w:tcPr>
          <w:p w14:paraId="52C2DBB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1873343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auto" w:fill="auto"/>
            <w:noWrap/>
            <w:vAlign w:val="center"/>
            <w:hideMark/>
          </w:tcPr>
          <w:p w14:paraId="16A7528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1 422,47</w:t>
            </w:r>
          </w:p>
        </w:tc>
      </w:tr>
      <w:tr w:rsidR="0013553C" w:rsidRPr="0013553C" w14:paraId="173F18BD" w14:textId="77777777" w:rsidTr="0013553C">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46C4E241"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ТК-16</w:t>
            </w:r>
          </w:p>
        </w:tc>
        <w:tc>
          <w:tcPr>
            <w:tcW w:w="752" w:type="pct"/>
            <w:tcBorders>
              <w:top w:val="nil"/>
              <w:left w:val="nil"/>
              <w:bottom w:val="single" w:sz="4" w:space="0" w:color="auto"/>
              <w:right w:val="single" w:sz="4" w:space="0" w:color="auto"/>
            </w:tcBorders>
            <w:shd w:val="clear" w:color="000000" w:fill="E2EFDA"/>
            <w:vAlign w:val="center"/>
            <w:hideMark/>
          </w:tcPr>
          <w:p w14:paraId="0A28B14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 </w:t>
            </w:r>
          </w:p>
        </w:tc>
        <w:tc>
          <w:tcPr>
            <w:tcW w:w="433" w:type="pct"/>
            <w:tcBorders>
              <w:top w:val="nil"/>
              <w:left w:val="nil"/>
              <w:bottom w:val="single" w:sz="4" w:space="0" w:color="auto"/>
              <w:right w:val="single" w:sz="4" w:space="0" w:color="auto"/>
            </w:tcBorders>
            <w:shd w:val="clear" w:color="000000" w:fill="E2EFDA"/>
            <w:noWrap/>
            <w:vAlign w:val="center"/>
            <w:hideMark/>
          </w:tcPr>
          <w:p w14:paraId="5626C11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w:t>
            </w:r>
          </w:p>
        </w:tc>
        <w:tc>
          <w:tcPr>
            <w:tcW w:w="433" w:type="pct"/>
            <w:tcBorders>
              <w:top w:val="nil"/>
              <w:left w:val="nil"/>
              <w:bottom w:val="single" w:sz="4" w:space="0" w:color="auto"/>
              <w:right w:val="single" w:sz="4" w:space="0" w:color="auto"/>
            </w:tcBorders>
            <w:shd w:val="clear" w:color="000000" w:fill="E2EFDA"/>
            <w:noWrap/>
            <w:vAlign w:val="center"/>
            <w:hideMark/>
          </w:tcPr>
          <w:p w14:paraId="27C9B12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7F9EB275"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816" w:type="pct"/>
            <w:tcBorders>
              <w:top w:val="nil"/>
              <w:left w:val="nil"/>
              <w:bottom w:val="single" w:sz="4" w:space="0" w:color="auto"/>
              <w:right w:val="single" w:sz="4" w:space="0" w:color="auto"/>
            </w:tcBorders>
            <w:shd w:val="clear" w:color="000000" w:fill="E2EFDA"/>
            <w:vAlign w:val="center"/>
            <w:hideMark/>
          </w:tcPr>
          <w:p w14:paraId="06312BA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000000" w:fill="E2EFDA"/>
            <w:vAlign w:val="center"/>
            <w:hideMark/>
          </w:tcPr>
          <w:p w14:paraId="2764E7A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000000" w:fill="E2EFDA"/>
            <w:vAlign w:val="center"/>
            <w:hideMark/>
          </w:tcPr>
          <w:p w14:paraId="6517FC2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643097F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3742C2F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44,108</w:t>
            </w:r>
          </w:p>
        </w:tc>
      </w:tr>
      <w:tr w:rsidR="0013553C" w:rsidRPr="0013553C" w14:paraId="5549955E" w14:textId="77777777" w:rsidTr="0013553C">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6AA4C04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 </w:t>
            </w:r>
          </w:p>
        </w:tc>
        <w:tc>
          <w:tcPr>
            <w:tcW w:w="752" w:type="pct"/>
            <w:tcBorders>
              <w:top w:val="nil"/>
              <w:left w:val="nil"/>
              <w:bottom w:val="single" w:sz="4" w:space="0" w:color="auto"/>
              <w:right w:val="single" w:sz="4" w:space="0" w:color="auto"/>
            </w:tcBorders>
            <w:shd w:val="clear" w:color="auto" w:fill="auto"/>
            <w:vAlign w:val="center"/>
            <w:hideMark/>
          </w:tcPr>
          <w:p w14:paraId="4D7272A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ул. Советская,23-1</w:t>
            </w:r>
          </w:p>
        </w:tc>
        <w:tc>
          <w:tcPr>
            <w:tcW w:w="433" w:type="pct"/>
            <w:tcBorders>
              <w:top w:val="nil"/>
              <w:left w:val="nil"/>
              <w:bottom w:val="single" w:sz="4" w:space="0" w:color="auto"/>
              <w:right w:val="single" w:sz="4" w:space="0" w:color="auto"/>
            </w:tcBorders>
            <w:shd w:val="clear" w:color="auto" w:fill="auto"/>
            <w:noWrap/>
            <w:vAlign w:val="center"/>
            <w:hideMark/>
          </w:tcPr>
          <w:p w14:paraId="3AA4AC2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w:t>
            </w:r>
          </w:p>
        </w:tc>
        <w:tc>
          <w:tcPr>
            <w:tcW w:w="433" w:type="pct"/>
            <w:tcBorders>
              <w:top w:val="nil"/>
              <w:left w:val="nil"/>
              <w:bottom w:val="single" w:sz="4" w:space="0" w:color="auto"/>
              <w:right w:val="single" w:sz="4" w:space="0" w:color="auto"/>
            </w:tcBorders>
            <w:shd w:val="clear" w:color="auto" w:fill="auto"/>
            <w:noWrap/>
            <w:vAlign w:val="center"/>
            <w:hideMark/>
          </w:tcPr>
          <w:p w14:paraId="5A6E602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576C03F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816" w:type="pct"/>
            <w:tcBorders>
              <w:top w:val="nil"/>
              <w:left w:val="nil"/>
              <w:bottom w:val="single" w:sz="4" w:space="0" w:color="auto"/>
              <w:right w:val="single" w:sz="4" w:space="0" w:color="auto"/>
            </w:tcBorders>
            <w:shd w:val="clear" w:color="auto" w:fill="auto"/>
            <w:vAlign w:val="center"/>
            <w:hideMark/>
          </w:tcPr>
          <w:p w14:paraId="65E143B1"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auto" w:fill="auto"/>
            <w:vAlign w:val="center"/>
            <w:hideMark/>
          </w:tcPr>
          <w:p w14:paraId="0DEECE25"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auto" w:fill="auto"/>
            <w:vAlign w:val="center"/>
            <w:hideMark/>
          </w:tcPr>
          <w:p w14:paraId="1D672A0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19C4E89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auto" w:fill="auto"/>
            <w:noWrap/>
            <w:vAlign w:val="center"/>
            <w:hideMark/>
          </w:tcPr>
          <w:p w14:paraId="321B1D8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22,054</w:t>
            </w:r>
          </w:p>
        </w:tc>
      </w:tr>
      <w:tr w:rsidR="0013553C" w:rsidRPr="0013553C" w14:paraId="1265845D" w14:textId="77777777" w:rsidTr="0013553C">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02F42D9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ТК-15</w:t>
            </w:r>
          </w:p>
        </w:tc>
        <w:tc>
          <w:tcPr>
            <w:tcW w:w="752" w:type="pct"/>
            <w:tcBorders>
              <w:top w:val="nil"/>
              <w:left w:val="nil"/>
              <w:bottom w:val="single" w:sz="4" w:space="0" w:color="auto"/>
              <w:right w:val="single" w:sz="4" w:space="0" w:color="auto"/>
            </w:tcBorders>
            <w:shd w:val="clear" w:color="000000" w:fill="E2EFDA"/>
            <w:vAlign w:val="center"/>
            <w:hideMark/>
          </w:tcPr>
          <w:p w14:paraId="6C869A2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ТК-17</w:t>
            </w:r>
          </w:p>
        </w:tc>
        <w:tc>
          <w:tcPr>
            <w:tcW w:w="433" w:type="pct"/>
            <w:tcBorders>
              <w:top w:val="nil"/>
              <w:left w:val="nil"/>
              <w:bottom w:val="single" w:sz="4" w:space="0" w:color="auto"/>
              <w:right w:val="single" w:sz="4" w:space="0" w:color="auto"/>
            </w:tcBorders>
            <w:shd w:val="clear" w:color="000000" w:fill="E2EFDA"/>
            <w:noWrap/>
            <w:vAlign w:val="center"/>
            <w:hideMark/>
          </w:tcPr>
          <w:p w14:paraId="02D5AEC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26</w:t>
            </w:r>
          </w:p>
        </w:tc>
        <w:tc>
          <w:tcPr>
            <w:tcW w:w="433" w:type="pct"/>
            <w:tcBorders>
              <w:top w:val="nil"/>
              <w:left w:val="nil"/>
              <w:bottom w:val="single" w:sz="4" w:space="0" w:color="auto"/>
              <w:right w:val="single" w:sz="4" w:space="0" w:color="auto"/>
            </w:tcBorders>
            <w:shd w:val="clear" w:color="000000" w:fill="E2EFDA"/>
            <w:noWrap/>
            <w:vAlign w:val="center"/>
            <w:hideMark/>
          </w:tcPr>
          <w:p w14:paraId="5A9DFD0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000000" w:fill="E2EFDA"/>
            <w:noWrap/>
            <w:vAlign w:val="center"/>
            <w:hideMark/>
          </w:tcPr>
          <w:p w14:paraId="79FFCF8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0.069</w:t>
            </w:r>
          </w:p>
        </w:tc>
        <w:tc>
          <w:tcPr>
            <w:tcW w:w="816" w:type="pct"/>
            <w:tcBorders>
              <w:top w:val="nil"/>
              <w:left w:val="nil"/>
              <w:bottom w:val="single" w:sz="4" w:space="0" w:color="auto"/>
              <w:right w:val="single" w:sz="4" w:space="0" w:color="auto"/>
            </w:tcBorders>
            <w:shd w:val="clear" w:color="000000" w:fill="E2EFDA"/>
            <w:vAlign w:val="center"/>
            <w:hideMark/>
          </w:tcPr>
          <w:p w14:paraId="65C864E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000000" w:fill="E2EFDA"/>
            <w:vAlign w:val="center"/>
            <w:hideMark/>
          </w:tcPr>
          <w:p w14:paraId="53D4A2A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000000" w:fill="E2EFDA"/>
            <w:vAlign w:val="center"/>
            <w:hideMark/>
          </w:tcPr>
          <w:p w14:paraId="1F70B03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4126109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6C584BE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573,399</w:t>
            </w:r>
          </w:p>
        </w:tc>
      </w:tr>
      <w:tr w:rsidR="0013553C" w:rsidRPr="0013553C" w14:paraId="43355ADA" w14:textId="77777777" w:rsidTr="0013553C">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5B939F5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ТК-17</w:t>
            </w:r>
          </w:p>
        </w:tc>
        <w:tc>
          <w:tcPr>
            <w:tcW w:w="752" w:type="pct"/>
            <w:tcBorders>
              <w:top w:val="nil"/>
              <w:left w:val="nil"/>
              <w:bottom w:val="single" w:sz="4" w:space="0" w:color="auto"/>
              <w:right w:val="single" w:sz="4" w:space="0" w:color="auto"/>
            </w:tcBorders>
            <w:shd w:val="clear" w:color="auto" w:fill="auto"/>
            <w:vAlign w:val="center"/>
            <w:hideMark/>
          </w:tcPr>
          <w:p w14:paraId="4955290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ул. Советская,14</w:t>
            </w:r>
          </w:p>
        </w:tc>
        <w:tc>
          <w:tcPr>
            <w:tcW w:w="433" w:type="pct"/>
            <w:tcBorders>
              <w:top w:val="nil"/>
              <w:left w:val="nil"/>
              <w:bottom w:val="single" w:sz="4" w:space="0" w:color="auto"/>
              <w:right w:val="single" w:sz="4" w:space="0" w:color="auto"/>
            </w:tcBorders>
            <w:shd w:val="clear" w:color="auto" w:fill="auto"/>
            <w:noWrap/>
            <w:vAlign w:val="center"/>
            <w:hideMark/>
          </w:tcPr>
          <w:p w14:paraId="631473A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6</w:t>
            </w:r>
          </w:p>
        </w:tc>
        <w:tc>
          <w:tcPr>
            <w:tcW w:w="433" w:type="pct"/>
            <w:tcBorders>
              <w:top w:val="nil"/>
              <w:left w:val="nil"/>
              <w:bottom w:val="single" w:sz="4" w:space="0" w:color="auto"/>
              <w:right w:val="single" w:sz="4" w:space="0" w:color="auto"/>
            </w:tcBorders>
            <w:shd w:val="clear" w:color="auto" w:fill="auto"/>
            <w:noWrap/>
            <w:vAlign w:val="center"/>
            <w:hideMark/>
          </w:tcPr>
          <w:p w14:paraId="22A65DC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63699D3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816" w:type="pct"/>
            <w:tcBorders>
              <w:top w:val="nil"/>
              <w:left w:val="nil"/>
              <w:bottom w:val="single" w:sz="4" w:space="0" w:color="auto"/>
              <w:right w:val="single" w:sz="4" w:space="0" w:color="auto"/>
            </w:tcBorders>
            <w:shd w:val="clear" w:color="auto" w:fill="auto"/>
            <w:vAlign w:val="center"/>
            <w:hideMark/>
          </w:tcPr>
          <w:p w14:paraId="65C26BE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auto" w:fill="auto"/>
            <w:vAlign w:val="center"/>
            <w:hideMark/>
          </w:tcPr>
          <w:p w14:paraId="6EB34E7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auto" w:fill="auto"/>
            <w:vAlign w:val="center"/>
            <w:hideMark/>
          </w:tcPr>
          <w:p w14:paraId="6FD6369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07F95FB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auto" w:fill="auto"/>
            <w:noWrap/>
            <w:vAlign w:val="center"/>
            <w:hideMark/>
          </w:tcPr>
          <w:p w14:paraId="04DA3BD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132,323</w:t>
            </w:r>
          </w:p>
        </w:tc>
      </w:tr>
      <w:tr w:rsidR="0013553C" w:rsidRPr="0013553C" w14:paraId="1D0D4A0D" w14:textId="77777777" w:rsidTr="0013553C">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70EB313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ТК-17</w:t>
            </w:r>
          </w:p>
        </w:tc>
        <w:tc>
          <w:tcPr>
            <w:tcW w:w="752" w:type="pct"/>
            <w:tcBorders>
              <w:top w:val="nil"/>
              <w:left w:val="nil"/>
              <w:bottom w:val="single" w:sz="4" w:space="0" w:color="auto"/>
              <w:right w:val="single" w:sz="4" w:space="0" w:color="auto"/>
            </w:tcBorders>
            <w:shd w:val="clear" w:color="000000" w:fill="E2EFDA"/>
            <w:vAlign w:val="center"/>
            <w:hideMark/>
          </w:tcPr>
          <w:p w14:paraId="09CAF00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ТК-18</w:t>
            </w:r>
          </w:p>
        </w:tc>
        <w:tc>
          <w:tcPr>
            <w:tcW w:w="433" w:type="pct"/>
            <w:tcBorders>
              <w:top w:val="nil"/>
              <w:left w:val="nil"/>
              <w:bottom w:val="single" w:sz="4" w:space="0" w:color="auto"/>
              <w:right w:val="single" w:sz="4" w:space="0" w:color="auto"/>
            </w:tcBorders>
            <w:shd w:val="clear" w:color="000000" w:fill="E2EFDA"/>
            <w:noWrap/>
            <w:vAlign w:val="center"/>
            <w:hideMark/>
          </w:tcPr>
          <w:p w14:paraId="4967247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42</w:t>
            </w:r>
          </w:p>
        </w:tc>
        <w:tc>
          <w:tcPr>
            <w:tcW w:w="433" w:type="pct"/>
            <w:tcBorders>
              <w:top w:val="nil"/>
              <w:left w:val="nil"/>
              <w:bottom w:val="single" w:sz="4" w:space="0" w:color="auto"/>
              <w:right w:val="single" w:sz="4" w:space="0" w:color="auto"/>
            </w:tcBorders>
            <w:shd w:val="clear" w:color="000000" w:fill="E2EFDA"/>
            <w:noWrap/>
            <w:vAlign w:val="center"/>
            <w:hideMark/>
          </w:tcPr>
          <w:p w14:paraId="14EEE6F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000000" w:fill="E2EFDA"/>
            <w:noWrap/>
            <w:vAlign w:val="center"/>
            <w:hideMark/>
          </w:tcPr>
          <w:p w14:paraId="2C1F3D4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0.069</w:t>
            </w:r>
          </w:p>
        </w:tc>
        <w:tc>
          <w:tcPr>
            <w:tcW w:w="816" w:type="pct"/>
            <w:tcBorders>
              <w:top w:val="nil"/>
              <w:left w:val="nil"/>
              <w:bottom w:val="single" w:sz="4" w:space="0" w:color="auto"/>
              <w:right w:val="single" w:sz="4" w:space="0" w:color="auto"/>
            </w:tcBorders>
            <w:shd w:val="clear" w:color="000000" w:fill="E2EFDA"/>
            <w:vAlign w:val="center"/>
            <w:hideMark/>
          </w:tcPr>
          <w:p w14:paraId="457E21A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000000" w:fill="E2EFDA"/>
            <w:vAlign w:val="center"/>
            <w:hideMark/>
          </w:tcPr>
          <w:p w14:paraId="12DD2C1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000000" w:fill="E2EFDA"/>
            <w:vAlign w:val="center"/>
            <w:hideMark/>
          </w:tcPr>
          <w:p w14:paraId="49F0C82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353AF4D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31D03EF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926,261</w:t>
            </w:r>
          </w:p>
        </w:tc>
      </w:tr>
      <w:tr w:rsidR="0013553C" w:rsidRPr="0013553C" w14:paraId="153A015F" w14:textId="77777777" w:rsidTr="0013553C">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21DE9BE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ТК-18</w:t>
            </w:r>
          </w:p>
        </w:tc>
        <w:tc>
          <w:tcPr>
            <w:tcW w:w="752" w:type="pct"/>
            <w:tcBorders>
              <w:top w:val="nil"/>
              <w:left w:val="nil"/>
              <w:bottom w:val="single" w:sz="4" w:space="0" w:color="auto"/>
              <w:right w:val="single" w:sz="4" w:space="0" w:color="auto"/>
            </w:tcBorders>
            <w:shd w:val="clear" w:color="auto" w:fill="auto"/>
            <w:vAlign w:val="center"/>
            <w:hideMark/>
          </w:tcPr>
          <w:p w14:paraId="740FDC2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ул. Советская,12</w:t>
            </w:r>
          </w:p>
        </w:tc>
        <w:tc>
          <w:tcPr>
            <w:tcW w:w="433" w:type="pct"/>
            <w:tcBorders>
              <w:top w:val="nil"/>
              <w:left w:val="nil"/>
              <w:bottom w:val="single" w:sz="4" w:space="0" w:color="auto"/>
              <w:right w:val="single" w:sz="4" w:space="0" w:color="auto"/>
            </w:tcBorders>
            <w:shd w:val="clear" w:color="auto" w:fill="auto"/>
            <w:noWrap/>
            <w:vAlign w:val="center"/>
            <w:hideMark/>
          </w:tcPr>
          <w:p w14:paraId="1F7EED2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6</w:t>
            </w:r>
          </w:p>
        </w:tc>
        <w:tc>
          <w:tcPr>
            <w:tcW w:w="433" w:type="pct"/>
            <w:tcBorders>
              <w:top w:val="nil"/>
              <w:left w:val="nil"/>
              <w:bottom w:val="single" w:sz="4" w:space="0" w:color="auto"/>
              <w:right w:val="single" w:sz="4" w:space="0" w:color="auto"/>
            </w:tcBorders>
            <w:shd w:val="clear" w:color="auto" w:fill="auto"/>
            <w:noWrap/>
            <w:vAlign w:val="center"/>
            <w:hideMark/>
          </w:tcPr>
          <w:p w14:paraId="635D21E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06EB476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816" w:type="pct"/>
            <w:tcBorders>
              <w:top w:val="nil"/>
              <w:left w:val="nil"/>
              <w:bottom w:val="single" w:sz="4" w:space="0" w:color="auto"/>
              <w:right w:val="single" w:sz="4" w:space="0" w:color="auto"/>
            </w:tcBorders>
            <w:shd w:val="clear" w:color="auto" w:fill="auto"/>
            <w:vAlign w:val="center"/>
            <w:hideMark/>
          </w:tcPr>
          <w:p w14:paraId="0B1E3C9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auto" w:fill="auto"/>
            <w:vAlign w:val="center"/>
            <w:hideMark/>
          </w:tcPr>
          <w:p w14:paraId="22082DD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auto" w:fill="auto"/>
            <w:vAlign w:val="center"/>
            <w:hideMark/>
          </w:tcPr>
          <w:p w14:paraId="2ED3BD5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0C148955"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auto" w:fill="auto"/>
            <w:noWrap/>
            <w:vAlign w:val="center"/>
            <w:hideMark/>
          </w:tcPr>
          <w:p w14:paraId="0AE52E9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132,323</w:t>
            </w:r>
          </w:p>
        </w:tc>
      </w:tr>
      <w:tr w:rsidR="0013553C" w:rsidRPr="0013553C" w14:paraId="7B38A343" w14:textId="77777777" w:rsidTr="0013553C">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6D53662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У-29</w:t>
            </w:r>
          </w:p>
        </w:tc>
        <w:tc>
          <w:tcPr>
            <w:tcW w:w="752" w:type="pct"/>
            <w:tcBorders>
              <w:top w:val="nil"/>
              <w:left w:val="nil"/>
              <w:bottom w:val="single" w:sz="4" w:space="0" w:color="auto"/>
              <w:right w:val="single" w:sz="4" w:space="0" w:color="auto"/>
            </w:tcBorders>
            <w:shd w:val="clear" w:color="000000" w:fill="E2EFDA"/>
            <w:vAlign w:val="center"/>
            <w:hideMark/>
          </w:tcPr>
          <w:p w14:paraId="33832C21"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 </w:t>
            </w:r>
          </w:p>
        </w:tc>
        <w:tc>
          <w:tcPr>
            <w:tcW w:w="433" w:type="pct"/>
            <w:tcBorders>
              <w:top w:val="nil"/>
              <w:left w:val="nil"/>
              <w:bottom w:val="single" w:sz="4" w:space="0" w:color="auto"/>
              <w:right w:val="single" w:sz="4" w:space="0" w:color="auto"/>
            </w:tcBorders>
            <w:shd w:val="clear" w:color="000000" w:fill="E2EFDA"/>
            <w:noWrap/>
            <w:vAlign w:val="center"/>
            <w:hideMark/>
          </w:tcPr>
          <w:p w14:paraId="4A40C3E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50</w:t>
            </w:r>
          </w:p>
        </w:tc>
        <w:tc>
          <w:tcPr>
            <w:tcW w:w="433" w:type="pct"/>
            <w:tcBorders>
              <w:top w:val="nil"/>
              <w:left w:val="nil"/>
              <w:bottom w:val="single" w:sz="4" w:space="0" w:color="auto"/>
              <w:right w:val="single" w:sz="4" w:space="0" w:color="auto"/>
            </w:tcBorders>
            <w:shd w:val="clear" w:color="000000" w:fill="E2EFDA"/>
            <w:noWrap/>
            <w:vAlign w:val="center"/>
            <w:hideMark/>
          </w:tcPr>
          <w:p w14:paraId="31A9686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4B17740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816" w:type="pct"/>
            <w:tcBorders>
              <w:top w:val="nil"/>
              <w:left w:val="nil"/>
              <w:bottom w:val="single" w:sz="4" w:space="0" w:color="auto"/>
              <w:right w:val="single" w:sz="4" w:space="0" w:color="auto"/>
            </w:tcBorders>
            <w:shd w:val="clear" w:color="000000" w:fill="E2EFDA"/>
            <w:vAlign w:val="center"/>
            <w:hideMark/>
          </w:tcPr>
          <w:p w14:paraId="5DCA783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000000" w:fill="E2EFDA"/>
            <w:vAlign w:val="center"/>
            <w:hideMark/>
          </w:tcPr>
          <w:p w14:paraId="3B71FF9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000000" w:fill="E2EFDA"/>
            <w:vAlign w:val="center"/>
            <w:hideMark/>
          </w:tcPr>
          <w:p w14:paraId="1F670D2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4F6FC3E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0DBBDDC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1 102,69</w:t>
            </w:r>
          </w:p>
        </w:tc>
      </w:tr>
      <w:tr w:rsidR="0013553C" w:rsidRPr="0013553C" w14:paraId="4737758C" w14:textId="77777777" w:rsidTr="0013553C">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46DC3E7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У-29</w:t>
            </w:r>
          </w:p>
        </w:tc>
        <w:tc>
          <w:tcPr>
            <w:tcW w:w="752" w:type="pct"/>
            <w:tcBorders>
              <w:top w:val="nil"/>
              <w:left w:val="nil"/>
              <w:bottom w:val="single" w:sz="4" w:space="0" w:color="auto"/>
              <w:right w:val="single" w:sz="4" w:space="0" w:color="auto"/>
            </w:tcBorders>
            <w:shd w:val="clear" w:color="auto" w:fill="auto"/>
            <w:vAlign w:val="center"/>
            <w:hideMark/>
          </w:tcPr>
          <w:p w14:paraId="0A5568A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ТК-47</w:t>
            </w:r>
          </w:p>
        </w:tc>
        <w:tc>
          <w:tcPr>
            <w:tcW w:w="433" w:type="pct"/>
            <w:tcBorders>
              <w:top w:val="nil"/>
              <w:left w:val="nil"/>
              <w:bottom w:val="single" w:sz="4" w:space="0" w:color="auto"/>
              <w:right w:val="single" w:sz="4" w:space="0" w:color="auto"/>
            </w:tcBorders>
            <w:shd w:val="clear" w:color="auto" w:fill="auto"/>
            <w:noWrap/>
            <w:vAlign w:val="center"/>
            <w:hideMark/>
          </w:tcPr>
          <w:p w14:paraId="099B6C3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41</w:t>
            </w:r>
          </w:p>
        </w:tc>
        <w:tc>
          <w:tcPr>
            <w:tcW w:w="433" w:type="pct"/>
            <w:tcBorders>
              <w:top w:val="nil"/>
              <w:left w:val="nil"/>
              <w:bottom w:val="single" w:sz="4" w:space="0" w:color="auto"/>
              <w:right w:val="single" w:sz="4" w:space="0" w:color="auto"/>
            </w:tcBorders>
            <w:shd w:val="clear" w:color="auto" w:fill="auto"/>
            <w:noWrap/>
            <w:vAlign w:val="center"/>
            <w:hideMark/>
          </w:tcPr>
          <w:p w14:paraId="2A9416C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auto" w:fill="auto"/>
            <w:noWrap/>
            <w:vAlign w:val="center"/>
            <w:hideMark/>
          </w:tcPr>
          <w:p w14:paraId="0E3AE075"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0.150</w:t>
            </w:r>
          </w:p>
        </w:tc>
        <w:tc>
          <w:tcPr>
            <w:tcW w:w="816" w:type="pct"/>
            <w:tcBorders>
              <w:top w:val="nil"/>
              <w:left w:val="nil"/>
              <w:bottom w:val="single" w:sz="4" w:space="0" w:color="auto"/>
              <w:right w:val="single" w:sz="4" w:space="0" w:color="auto"/>
            </w:tcBorders>
            <w:shd w:val="clear" w:color="auto" w:fill="auto"/>
            <w:vAlign w:val="center"/>
            <w:hideMark/>
          </w:tcPr>
          <w:p w14:paraId="03C1AE4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auto" w:fill="auto"/>
            <w:vAlign w:val="center"/>
            <w:hideMark/>
          </w:tcPr>
          <w:p w14:paraId="38471E4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auto" w:fill="auto"/>
            <w:vAlign w:val="center"/>
            <w:hideMark/>
          </w:tcPr>
          <w:p w14:paraId="1B62414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236ED0F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auto" w:fill="auto"/>
            <w:noWrap/>
            <w:vAlign w:val="center"/>
            <w:hideMark/>
          </w:tcPr>
          <w:p w14:paraId="6D53E9A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1 281,28</w:t>
            </w:r>
          </w:p>
        </w:tc>
      </w:tr>
      <w:tr w:rsidR="0013553C" w:rsidRPr="0013553C" w14:paraId="1B826E94" w14:textId="77777777" w:rsidTr="0013553C">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35A5599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ТК-48</w:t>
            </w:r>
          </w:p>
        </w:tc>
        <w:tc>
          <w:tcPr>
            <w:tcW w:w="752" w:type="pct"/>
            <w:tcBorders>
              <w:top w:val="nil"/>
              <w:left w:val="nil"/>
              <w:bottom w:val="single" w:sz="4" w:space="0" w:color="auto"/>
              <w:right w:val="single" w:sz="4" w:space="0" w:color="auto"/>
            </w:tcBorders>
            <w:shd w:val="clear" w:color="000000" w:fill="E2EFDA"/>
            <w:vAlign w:val="center"/>
            <w:hideMark/>
          </w:tcPr>
          <w:p w14:paraId="236AFEF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ул. Советская,17</w:t>
            </w:r>
          </w:p>
        </w:tc>
        <w:tc>
          <w:tcPr>
            <w:tcW w:w="433" w:type="pct"/>
            <w:tcBorders>
              <w:top w:val="nil"/>
              <w:left w:val="nil"/>
              <w:bottom w:val="single" w:sz="4" w:space="0" w:color="auto"/>
              <w:right w:val="single" w:sz="4" w:space="0" w:color="auto"/>
            </w:tcBorders>
            <w:shd w:val="clear" w:color="000000" w:fill="E2EFDA"/>
            <w:noWrap/>
            <w:vAlign w:val="center"/>
            <w:hideMark/>
          </w:tcPr>
          <w:p w14:paraId="5AC47FB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10</w:t>
            </w:r>
          </w:p>
        </w:tc>
        <w:tc>
          <w:tcPr>
            <w:tcW w:w="433" w:type="pct"/>
            <w:tcBorders>
              <w:top w:val="nil"/>
              <w:left w:val="nil"/>
              <w:bottom w:val="single" w:sz="4" w:space="0" w:color="auto"/>
              <w:right w:val="single" w:sz="4" w:space="0" w:color="auto"/>
            </w:tcBorders>
            <w:shd w:val="clear" w:color="000000" w:fill="E2EFDA"/>
            <w:noWrap/>
            <w:vAlign w:val="center"/>
            <w:hideMark/>
          </w:tcPr>
          <w:p w14:paraId="3F650AA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22560A0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816" w:type="pct"/>
            <w:tcBorders>
              <w:top w:val="nil"/>
              <w:left w:val="nil"/>
              <w:bottom w:val="single" w:sz="4" w:space="0" w:color="auto"/>
              <w:right w:val="single" w:sz="4" w:space="0" w:color="auto"/>
            </w:tcBorders>
            <w:shd w:val="clear" w:color="000000" w:fill="E2EFDA"/>
            <w:vAlign w:val="center"/>
            <w:hideMark/>
          </w:tcPr>
          <w:p w14:paraId="59CB56D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000000" w:fill="E2EFDA"/>
            <w:vAlign w:val="center"/>
            <w:hideMark/>
          </w:tcPr>
          <w:p w14:paraId="68CFDEC1"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000000" w:fill="E2EFDA"/>
            <w:vAlign w:val="center"/>
            <w:hideMark/>
          </w:tcPr>
          <w:p w14:paraId="09A1921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166E5F7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2351FDC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220,538</w:t>
            </w:r>
          </w:p>
        </w:tc>
      </w:tr>
      <w:tr w:rsidR="0013553C" w:rsidRPr="0013553C" w14:paraId="64DDD875" w14:textId="77777777" w:rsidTr="0013553C">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75D8D3B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ТК-48</w:t>
            </w:r>
          </w:p>
        </w:tc>
        <w:tc>
          <w:tcPr>
            <w:tcW w:w="752" w:type="pct"/>
            <w:tcBorders>
              <w:top w:val="nil"/>
              <w:left w:val="nil"/>
              <w:bottom w:val="single" w:sz="4" w:space="0" w:color="auto"/>
              <w:right w:val="single" w:sz="4" w:space="0" w:color="auto"/>
            </w:tcBorders>
            <w:shd w:val="clear" w:color="auto" w:fill="auto"/>
            <w:vAlign w:val="center"/>
            <w:hideMark/>
          </w:tcPr>
          <w:p w14:paraId="1A3F1D4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ул. Советская,19</w:t>
            </w:r>
          </w:p>
        </w:tc>
        <w:tc>
          <w:tcPr>
            <w:tcW w:w="433" w:type="pct"/>
            <w:tcBorders>
              <w:top w:val="nil"/>
              <w:left w:val="nil"/>
              <w:bottom w:val="single" w:sz="4" w:space="0" w:color="auto"/>
              <w:right w:val="single" w:sz="4" w:space="0" w:color="auto"/>
            </w:tcBorders>
            <w:shd w:val="clear" w:color="auto" w:fill="auto"/>
            <w:noWrap/>
            <w:vAlign w:val="center"/>
            <w:hideMark/>
          </w:tcPr>
          <w:p w14:paraId="0252E1C5"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28</w:t>
            </w:r>
          </w:p>
        </w:tc>
        <w:tc>
          <w:tcPr>
            <w:tcW w:w="433" w:type="pct"/>
            <w:tcBorders>
              <w:top w:val="nil"/>
              <w:left w:val="nil"/>
              <w:bottom w:val="single" w:sz="4" w:space="0" w:color="auto"/>
              <w:right w:val="single" w:sz="4" w:space="0" w:color="auto"/>
            </w:tcBorders>
            <w:shd w:val="clear" w:color="auto" w:fill="auto"/>
            <w:noWrap/>
            <w:vAlign w:val="center"/>
            <w:hideMark/>
          </w:tcPr>
          <w:p w14:paraId="40AC062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2274D9D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816" w:type="pct"/>
            <w:tcBorders>
              <w:top w:val="nil"/>
              <w:left w:val="nil"/>
              <w:bottom w:val="single" w:sz="4" w:space="0" w:color="auto"/>
              <w:right w:val="single" w:sz="4" w:space="0" w:color="auto"/>
            </w:tcBorders>
            <w:shd w:val="clear" w:color="auto" w:fill="auto"/>
            <w:vAlign w:val="center"/>
            <w:hideMark/>
          </w:tcPr>
          <w:p w14:paraId="77D6E001"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auto" w:fill="auto"/>
            <w:vAlign w:val="center"/>
            <w:hideMark/>
          </w:tcPr>
          <w:p w14:paraId="095C75B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auto" w:fill="auto"/>
            <w:vAlign w:val="center"/>
            <w:hideMark/>
          </w:tcPr>
          <w:p w14:paraId="3B1C779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4E24F01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auto" w:fill="auto"/>
            <w:noWrap/>
            <w:vAlign w:val="center"/>
            <w:hideMark/>
          </w:tcPr>
          <w:p w14:paraId="7A1A7A9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617,507</w:t>
            </w:r>
          </w:p>
        </w:tc>
      </w:tr>
      <w:tr w:rsidR="0013553C" w:rsidRPr="0013553C" w14:paraId="60959DE3" w14:textId="77777777" w:rsidTr="0013553C">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2DC5E60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У-38</w:t>
            </w:r>
          </w:p>
        </w:tc>
        <w:tc>
          <w:tcPr>
            <w:tcW w:w="752" w:type="pct"/>
            <w:tcBorders>
              <w:top w:val="nil"/>
              <w:left w:val="nil"/>
              <w:bottom w:val="single" w:sz="4" w:space="0" w:color="auto"/>
              <w:right w:val="single" w:sz="4" w:space="0" w:color="auto"/>
            </w:tcBorders>
            <w:shd w:val="clear" w:color="000000" w:fill="E2EFDA"/>
            <w:vAlign w:val="center"/>
            <w:hideMark/>
          </w:tcPr>
          <w:p w14:paraId="1C169F7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ТК-48</w:t>
            </w:r>
          </w:p>
        </w:tc>
        <w:tc>
          <w:tcPr>
            <w:tcW w:w="433" w:type="pct"/>
            <w:tcBorders>
              <w:top w:val="nil"/>
              <w:left w:val="nil"/>
              <w:bottom w:val="single" w:sz="4" w:space="0" w:color="auto"/>
              <w:right w:val="single" w:sz="4" w:space="0" w:color="auto"/>
            </w:tcBorders>
            <w:shd w:val="clear" w:color="000000" w:fill="E2EFDA"/>
            <w:noWrap/>
            <w:vAlign w:val="center"/>
            <w:hideMark/>
          </w:tcPr>
          <w:p w14:paraId="2AF07AE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26</w:t>
            </w:r>
          </w:p>
        </w:tc>
        <w:tc>
          <w:tcPr>
            <w:tcW w:w="433" w:type="pct"/>
            <w:tcBorders>
              <w:top w:val="nil"/>
              <w:left w:val="nil"/>
              <w:bottom w:val="single" w:sz="4" w:space="0" w:color="auto"/>
              <w:right w:val="single" w:sz="4" w:space="0" w:color="auto"/>
            </w:tcBorders>
            <w:shd w:val="clear" w:color="000000" w:fill="E2EFDA"/>
            <w:noWrap/>
            <w:vAlign w:val="center"/>
            <w:hideMark/>
          </w:tcPr>
          <w:p w14:paraId="66A81EF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5AB8361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816" w:type="pct"/>
            <w:tcBorders>
              <w:top w:val="nil"/>
              <w:left w:val="nil"/>
              <w:bottom w:val="single" w:sz="4" w:space="0" w:color="auto"/>
              <w:right w:val="single" w:sz="4" w:space="0" w:color="auto"/>
            </w:tcBorders>
            <w:shd w:val="clear" w:color="000000" w:fill="E2EFDA"/>
            <w:vAlign w:val="center"/>
            <w:hideMark/>
          </w:tcPr>
          <w:p w14:paraId="68007DE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000000" w:fill="E2EFDA"/>
            <w:vAlign w:val="center"/>
            <w:hideMark/>
          </w:tcPr>
          <w:p w14:paraId="75E9F2E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000000" w:fill="E2EFDA"/>
            <w:vAlign w:val="center"/>
            <w:hideMark/>
          </w:tcPr>
          <w:p w14:paraId="2B199EA1"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10E75E3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1716CBD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573,399</w:t>
            </w:r>
          </w:p>
        </w:tc>
      </w:tr>
      <w:tr w:rsidR="0013553C" w:rsidRPr="0013553C" w14:paraId="4974100D" w14:textId="77777777" w:rsidTr="0013553C">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66D6F79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ТК-48</w:t>
            </w:r>
          </w:p>
        </w:tc>
        <w:tc>
          <w:tcPr>
            <w:tcW w:w="752" w:type="pct"/>
            <w:tcBorders>
              <w:top w:val="nil"/>
              <w:left w:val="nil"/>
              <w:bottom w:val="single" w:sz="4" w:space="0" w:color="auto"/>
              <w:right w:val="single" w:sz="4" w:space="0" w:color="auto"/>
            </w:tcBorders>
            <w:shd w:val="clear" w:color="auto" w:fill="auto"/>
            <w:vAlign w:val="center"/>
            <w:hideMark/>
          </w:tcPr>
          <w:p w14:paraId="5FE430F1"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ул. Депутатская,8</w:t>
            </w:r>
          </w:p>
        </w:tc>
        <w:tc>
          <w:tcPr>
            <w:tcW w:w="433" w:type="pct"/>
            <w:tcBorders>
              <w:top w:val="nil"/>
              <w:left w:val="nil"/>
              <w:bottom w:val="single" w:sz="4" w:space="0" w:color="auto"/>
              <w:right w:val="single" w:sz="4" w:space="0" w:color="auto"/>
            </w:tcBorders>
            <w:shd w:val="clear" w:color="auto" w:fill="auto"/>
            <w:noWrap/>
            <w:vAlign w:val="center"/>
            <w:hideMark/>
          </w:tcPr>
          <w:p w14:paraId="5036816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w:t>
            </w:r>
          </w:p>
        </w:tc>
        <w:tc>
          <w:tcPr>
            <w:tcW w:w="433" w:type="pct"/>
            <w:tcBorders>
              <w:top w:val="nil"/>
              <w:left w:val="nil"/>
              <w:bottom w:val="single" w:sz="4" w:space="0" w:color="auto"/>
              <w:right w:val="single" w:sz="4" w:space="0" w:color="auto"/>
            </w:tcBorders>
            <w:shd w:val="clear" w:color="auto" w:fill="auto"/>
            <w:noWrap/>
            <w:vAlign w:val="center"/>
            <w:hideMark/>
          </w:tcPr>
          <w:p w14:paraId="560EAC1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0BEE167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816" w:type="pct"/>
            <w:tcBorders>
              <w:top w:val="nil"/>
              <w:left w:val="nil"/>
              <w:bottom w:val="single" w:sz="4" w:space="0" w:color="auto"/>
              <w:right w:val="single" w:sz="4" w:space="0" w:color="auto"/>
            </w:tcBorders>
            <w:shd w:val="clear" w:color="auto" w:fill="auto"/>
            <w:vAlign w:val="center"/>
            <w:hideMark/>
          </w:tcPr>
          <w:p w14:paraId="47E016E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auto" w:fill="auto"/>
            <w:vAlign w:val="center"/>
            <w:hideMark/>
          </w:tcPr>
          <w:p w14:paraId="7ADBE06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auto" w:fill="auto"/>
            <w:vAlign w:val="center"/>
            <w:hideMark/>
          </w:tcPr>
          <w:p w14:paraId="603BCD1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7138D6A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auto" w:fill="auto"/>
            <w:noWrap/>
            <w:vAlign w:val="center"/>
            <w:hideMark/>
          </w:tcPr>
          <w:p w14:paraId="2C90C8C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66,161</w:t>
            </w:r>
          </w:p>
        </w:tc>
      </w:tr>
      <w:tr w:rsidR="0013553C" w:rsidRPr="0013553C" w14:paraId="4D77C9B7" w14:textId="77777777" w:rsidTr="0013553C">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0498A9A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ТК-48</w:t>
            </w:r>
          </w:p>
        </w:tc>
        <w:tc>
          <w:tcPr>
            <w:tcW w:w="752" w:type="pct"/>
            <w:tcBorders>
              <w:top w:val="nil"/>
              <w:left w:val="nil"/>
              <w:bottom w:val="single" w:sz="4" w:space="0" w:color="auto"/>
              <w:right w:val="single" w:sz="4" w:space="0" w:color="auto"/>
            </w:tcBorders>
            <w:shd w:val="clear" w:color="000000" w:fill="E2EFDA"/>
            <w:vAlign w:val="center"/>
            <w:hideMark/>
          </w:tcPr>
          <w:p w14:paraId="6FB21B5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ТК-49</w:t>
            </w:r>
          </w:p>
        </w:tc>
        <w:tc>
          <w:tcPr>
            <w:tcW w:w="433" w:type="pct"/>
            <w:tcBorders>
              <w:top w:val="nil"/>
              <w:left w:val="nil"/>
              <w:bottom w:val="single" w:sz="4" w:space="0" w:color="auto"/>
              <w:right w:val="single" w:sz="4" w:space="0" w:color="auto"/>
            </w:tcBorders>
            <w:shd w:val="clear" w:color="000000" w:fill="E2EFDA"/>
            <w:noWrap/>
            <w:vAlign w:val="center"/>
            <w:hideMark/>
          </w:tcPr>
          <w:p w14:paraId="1ED02CC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80</w:t>
            </w:r>
          </w:p>
        </w:tc>
        <w:tc>
          <w:tcPr>
            <w:tcW w:w="433" w:type="pct"/>
            <w:tcBorders>
              <w:top w:val="nil"/>
              <w:left w:val="nil"/>
              <w:bottom w:val="single" w:sz="4" w:space="0" w:color="auto"/>
              <w:right w:val="single" w:sz="4" w:space="0" w:color="auto"/>
            </w:tcBorders>
            <w:shd w:val="clear" w:color="000000" w:fill="E2EFDA"/>
            <w:noWrap/>
            <w:vAlign w:val="center"/>
            <w:hideMark/>
          </w:tcPr>
          <w:p w14:paraId="33539DE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000000" w:fill="E2EFDA"/>
            <w:noWrap/>
            <w:vAlign w:val="center"/>
            <w:hideMark/>
          </w:tcPr>
          <w:p w14:paraId="29DD49D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0.150</w:t>
            </w:r>
          </w:p>
        </w:tc>
        <w:tc>
          <w:tcPr>
            <w:tcW w:w="816" w:type="pct"/>
            <w:tcBorders>
              <w:top w:val="nil"/>
              <w:left w:val="nil"/>
              <w:bottom w:val="single" w:sz="4" w:space="0" w:color="auto"/>
              <w:right w:val="single" w:sz="4" w:space="0" w:color="auto"/>
            </w:tcBorders>
            <w:shd w:val="clear" w:color="000000" w:fill="E2EFDA"/>
            <w:vAlign w:val="center"/>
            <w:hideMark/>
          </w:tcPr>
          <w:p w14:paraId="296662F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000000" w:fill="E2EFDA"/>
            <w:vAlign w:val="center"/>
            <w:hideMark/>
          </w:tcPr>
          <w:p w14:paraId="57EEAD5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000000" w:fill="E2EFDA"/>
            <w:vAlign w:val="center"/>
            <w:hideMark/>
          </w:tcPr>
          <w:p w14:paraId="7A7CAAC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1BAFD19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43090E5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2 500,05</w:t>
            </w:r>
          </w:p>
        </w:tc>
      </w:tr>
      <w:tr w:rsidR="0013553C" w:rsidRPr="0013553C" w14:paraId="403C7382" w14:textId="77777777" w:rsidTr="0013553C">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07824E7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ТК-49</w:t>
            </w:r>
          </w:p>
        </w:tc>
        <w:tc>
          <w:tcPr>
            <w:tcW w:w="752" w:type="pct"/>
            <w:tcBorders>
              <w:top w:val="nil"/>
              <w:left w:val="nil"/>
              <w:bottom w:val="single" w:sz="4" w:space="0" w:color="auto"/>
              <w:right w:val="single" w:sz="4" w:space="0" w:color="auto"/>
            </w:tcBorders>
            <w:shd w:val="clear" w:color="auto" w:fill="auto"/>
            <w:vAlign w:val="center"/>
            <w:hideMark/>
          </w:tcPr>
          <w:p w14:paraId="2D09150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ТК-50</w:t>
            </w:r>
          </w:p>
        </w:tc>
        <w:tc>
          <w:tcPr>
            <w:tcW w:w="433" w:type="pct"/>
            <w:tcBorders>
              <w:top w:val="nil"/>
              <w:left w:val="nil"/>
              <w:bottom w:val="single" w:sz="4" w:space="0" w:color="auto"/>
              <w:right w:val="single" w:sz="4" w:space="0" w:color="auto"/>
            </w:tcBorders>
            <w:shd w:val="clear" w:color="auto" w:fill="auto"/>
            <w:noWrap/>
            <w:vAlign w:val="center"/>
            <w:hideMark/>
          </w:tcPr>
          <w:p w14:paraId="507899A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28</w:t>
            </w:r>
          </w:p>
        </w:tc>
        <w:tc>
          <w:tcPr>
            <w:tcW w:w="433" w:type="pct"/>
            <w:tcBorders>
              <w:top w:val="nil"/>
              <w:left w:val="nil"/>
              <w:bottom w:val="single" w:sz="4" w:space="0" w:color="auto"/>
              <w:right w:val="single" w:sz="4" w:space="0" w:color="auto"/>
            </w:tcBorders>
            <w:shd w:val="clear" w:color="auto" w:fill="auto"/>
            <w:noWrap/>
            <w:vAlign w:val="center"/>
            <w:hideMark/>
          </w:tcPr>
          <w:p w14:paraId="3DABECB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auto" w:fill="auto"/>
            <w:noWrap/>
            <w:vAlign w:val="center"/>
            <w:hideMark/>
          </w:tcPr>
          <w:p w14:paraId="07A52025"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0.150</w:t>
            </w:r>
          </w:p>
        </w:tc>
        <w:tc>
          <w:tcPr>
            <w:tcW w:w="816" w:type="pct"/>
            <w:tcBorders>
              <w:top w:val="nil"/>
              <w:left w:val="nil"/>
              <w:bottom w:val="single" w:sz="4" w:space="0" w:color="auto"/>
              <w:right w:val="single" w:sz="4" w:space="0" w:color="auto"/>
            </w:tcBorders>
            <w:shd w:val="clear" w:color="auto" w:fill="auto"/>
            <w:vAlign w:val="center"/>
            <w:hideMark/>
          </w:tcPr>
          <w:p w14:paraId="64CEE1F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auto" w:fill="auto"/>
            <w:vAlign w:val="center"/>
            <w:hideMark/>
          </w:tcPr>
          <w:p w14:paraId="6FC089B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auto" w:fill="auto"/>
            <w:vAlign w:val="center"/>
            <w:hideMark/>
          </w:tcPr>
          <w:p w14:paraId="487107E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334906A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auto" w:fill="auto"/>
            <w:noWrap/>
            <w:vAlign w:val="center"/>
            <w:hideMark/>
          </w:tcPr>
          <w:p w14:paraId="1391176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875,019</w:t>
            </w:r>
          </w:p>
        </w:tc>
      </w:tr>
      <w:tr w:rsidR="0013553C" w:rsidRPr="0013553C" w14:paraId="5EE27274" w14:textId="77777777" w:rsidTr="0013553C">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6A2823E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ТК-50</w:t>
            </w:r>
          </w:p>
        </w:tc>
        <w:tc>
          <w:tcPr>
            <w:tcW w:w="752" w:type="pct"/>
            <w:tcBorders>
              <w:top w:val="nil"/>
              <w:left w:val="nil"/>
              <w:bottom w:val="single" w:sz="4" w:space="0" w:color="auto"/>
              <w:right w:val="single" w:sz="4" w:space="0" w:color="auto"/>
            </w:tcBorders>
            <w:shd w:val="clear" w:color="000000" w:fill="E2EFDA"/>
            <w:vAlign w:val="center"/>
            <w:hideMark/>
          </w:tcPr>
          <w:p w14:paraId="20F75C45"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ТК-51</w:t>
            </w:r>
          </w:p>
        </w:tc>
        <w:tc>
          <w:tcPr>
            <w:tcW w:w="433" w:type="pct"/>
            <w:tcBorders>
              <w:top w:val="nil"/>
              <w:left w:val="nil"/>
              <w:bottom w:val="single" w:sz="4" w:space="0" w:color="auto"/>
              <w:right w:val="single" w:sz="4" w:space="0" w:color="auto"/>
            </w:tcBorders>
            <w:shd w:val="clear" w:color="000000" w:fill="E2EFDA"/>
            <w:noWrap/>
            <w:vAlign w:val="center"/>
            <w:hideMark/>
          </w:tcPr>
          <w:p w14:paraId="4C9B91B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41</w:t>
            </w:r>
          </w:p>
        </w:tc>
        <w:tc>
          <w:tcPr>
            <w:tcW w:w="433" w:type="pct"/>
            <w:tcBorders>
              <w:top w:val="nil"/>
              <w:left w:val="nil"/>
              <w:bottom w:val="single" w:sz="4" w:space="0" w:color="auto"/>
              <w:right w:val="single" w:sz="4" w:space="0" w:color="auto"/>
            </w:tcBorders>
            <w:shd w:val="clear" w:color="000000" w:fill="E2EFDA"/>
            <w:noWrap/>
            <w:vAlign w:val="center"/>
            <w:hideMark/>
          </w:tcPr>
          <w:p w14:paraId="0732F53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000000" w:fill="E2EFDA"/>
            <w:noWrap/>
            <w:vAlign w:val="center"/>
            <w:hideMark/>
          </w:tcPr>
          <w:p w14:paraId="48F6655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0.150</w:t>
            </w:r>
          </w:p>
        </w:tc>
        <w:tc>
          <w:tcPr>
            <w:tcW w:w="816" w:type="pct"/>
            <w:tcBorders>
              <w:top w:val="nil"/>
              <w:left w:val="nil"/>
              <w:bottom w:val="single" w:sz="4" w:space="0" w:color="auto"/>
              <w:right w:val="single" w:sz="4" w:space="0" w:color="auto"/>
            </w:tcBorders>
            <w:shd w:val="clear" w:color="000000" w:fill="E2EFDA"/>
            <w:vAlign w:val="center"/>
            <w:hideMark/>
          </w:tcPr>
          <w:p w14:paraId="2F99DDE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000000" w:fill="E2EFDA"/>
            <w:vAlign w:val="center"/>
            <w:hideMark/>
          </w:tcPr>
          <w:p w14:paraId="3CE3662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000000" w:fill="E2EFDA"/>
            <w:vAlign w:val="center"/>
            <w:hideMark/>
          </w:tcPr>
          <w:p w14:paraId="7AD1A6B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57F603E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13FFFEE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1 281,28</w:t>
            </w:r>
          </w:p>
        </w:tc>
      </w:tr>
      <w:tr w:rsidR="0013553C" w:rsidRPr="0013553C" w14:paraId="098A0A8A" w14:textId="77777777" w:rsidTr="0013553C">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304DAF1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ТК-51</w:t>
            </w:r>
          </w:p>
        </w:tc>
        <w:tc>
          <w:tcPr>
            <w:tcW w:w="752" w:type="pct"/>
            <w:tcBorders>
              <w:top w:val="nil"/>
              <w:left w:val="nil"/>
              <w:bottom w:val="single" w:sz="4" w:space="0" w:color="auto"/>
              <w:right w:val="single" w:sz="4" w:space="0" w:color="auto"/>
            </w:tcBorders>
            <w:shd w:val="clear" w:color="auto" w:fill="auto"/>
            <w:vAlign w:val="center"/>
            <w:hideMark/>
          </w:tcPr>
          <w:p w14:paraId="2F44101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ТК-52</w:t>
            </w:r>
          </w:p>
        </w:tc>
        <w:tc>
          <w:tcPr>
            <w:tcW w:w="433" w:type="pct"/>
            <w:tcBorders>
              <w:top w:val="nil"/>
              <w:left w:val="nil"/>
              <w:bottom w:val="single" w:sz="4" w:space="0" w:color="auto"/>
              <w:right w:val="single" w:sz="4" w:space="0" w:color="auto"/>
            </w:tcBorders>
            <w:shd w:val="clear" w:color="auto" w:fill="auto"/>
            <w:noWrap/>
            <w:vAlign w:val="center"/>
            <w:hideMark/>
          </w:tcPr>
          <w:p w14:paraId="6129A49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85,5</w:t>
            </w:r>
          </w:p>
        </w:tc>
        <w:tc>
          <w:tcPr>
            <w:tcW w:w="433" w:type="pct"/>
            <w:tcBorders>
              <w:top w:val="nil"/>
              <w:left w:val="nil"/>
              <w:bottom w:val="single" w:sz="4" w:space="0" w:color="auto"/>
              <w:right w:val="single" w:sz="4" w:space="0" w:color="auto"/>
            </w:tcBorders>
            <w:shd w:val="clear" w:color="auto" w:fill="auto"/>
            <w:noWrap/>
            <w:vAlign w:val="center"/>
            <w:hideMark/>
          </w:tcPr>
          <w:p w14:paraId="159CCA3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3B0770A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0.100</w:t>
            </w:r>
          </w:p>
        </w:tc>
        <w:tc>
          <w:tcPr>
            <w:tcW w:w="816" w:type="pct"/>
            <w:tcBorders>
              <w:top w:val="nil"/>
              <w:left w:val="nil"/>
              <w:bottom w:val="single" w:sz="4" w:space="0" w:color="auto"/>
              <w:right w:val="single" w:sz="4" w:space="0" w:color="auto"/>
            </w:tcBorders>
            <w:shd w:val="clear" w:color="auto" w:fill="auto"/>
            <w:vAlign w:val="center"/>
            <w:hideMark/>
          </w:tcPr>
          <w:p w14:paraId="2778D4F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auto" w:fill="auto"/>
            <w:vAlign w:val="center"/>
            <w:hideMark/>
          </w:tcPr>
          <w:p w14:paraId="618EC09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auto" w:fill="auto"/>
            <w:vAlign w:val="center"/>
            <w:hideMark/>
          </w:tcPr>
          <w:p w14:paraId="3C7FA89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0874729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auto" w:fill="auto"/>
            <w:noWrap/>
            <w:vAlign w:val="center"/>
            <w:hideMark/>
          </w:tcPr>
          <w:p w14:paraId="765DDA3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2 307,34</w:t>
            </w:r>
          </w:p>
        </w:tc>
      </w:tr>
      <w:tr w:rsidR="0013553C" w:rsidRPr="0013553C" w14:paraId="32BBD855" w14:textId="77777777" w:rsidTr="0013553C">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0FC3026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ТК-53</w:t>
            </w:r>
          </w:p>
        </w:tc>
        <w:tc>
          <w:tcPr>
            <w:tcW w:w="752" w:type="pct"/>
            <w:tcBorders>
              <w:top w:val="nil"/>
              <w:left w:val="nil"/>
              <w:bottom w:val="single" w:sz="4" w:space="0" w:color="auto"/>
              <w:right w:val="single" w:sz="4" w:space="0" w:color="auto"/>
            </w:tcBorders>
            <w:shd w:val="clear" w:color="000000" w:fill="E2EFDA"/>
            <w:vAlign w:val="center"/>
            <w:hideMark/>
          </w:tcPr>
          <w:p w14:paraId="47404B6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ул. Советская,11</w:t>
            </w:r>
          </w:p>
        </w:tc>
        <w:tc>
          <w:tcPr>
            <w:tcW w:w="433" w:type="pct"/>
            <w:tcBorders>
              <w:top w:val="nil"/>
              <w:left w:val="nil"/>
              <w:bottom w:val="single" w:sz="4" w:space="0" w:color="auto"/>
              <w:right w:val="single" w:sz="4" w:space="0" w:color="auto"/>
            </w:tcBorders>
            <w:shd w:val="clear" w:color="000000" w:fill="E2EFDA"/>
            <w:noWrap/>
            <w:vAlign w:val="center"/>
            <w:hideMark/>
          </w:tcPr>
          <w:p w14:paraId="0899F01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3,5</w:t>
            </w:r>
          </w:p>
        </w:tc>
        <w:tc>
          <w:tcPr>
            <w:tcW w:w="433" w:type="pct"/>
            <w:tcBorders>
              <w:top w:val="nil"/>
              <w:left w:val="nil"/>
              <w:bottom w:val="single" w:sz="4" w:space="0" w:color="auto"/>
              <w:right w:val="single" w:sz="4" w:space="0" w:color="auto"/>
            </w:tcBorders>
            <w:shd w:val="clear" w:color="000000" w:fill="E2EFDA"/>
            <w:noWrap/>
            <w:vAlign w:val="center"/>
            <w:hideMark/>
          </w:tcPr>
          <w:p w14:paraId="149D2A6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6C708F2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816" w:type="pct"/>
            <w:tcBorders>
              <w:top w:val="nil"/>
              <w:left w:val="nil"/>
              <w:bottom w:val="single" w:sz="4" w:space="0" w:color="auto"/>
              <w:right w:val="single" w:sz="4" w:space="0" w:color="auto"/>
            </w:tcBorders>
            <w:shd w:val="clear" w:color="000000" w:fill="E2EFDA"/>
            <w:vAlign w:val="center"/>
            <w:hideMark/>
          </w:tcPr>
          <w:p w14:paraId="3530ADE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000000" w:fill="E2EFDA"/>
            <w:vAlign w:val="center"/>
            <w:hideMark/>
          </w:tcPr>
          <w:p w14:paraId="278D202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000000" w:fill="E2EFDA"/>
            <w:vAlign w:val="center"/>
            <w:hideMark/>
          </w:tcPr>
          <w:p w14:paraId="6C178E2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5EB6208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0C0B90B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77,188</w:t>
            </w:r>
          </w:p>
        </w:tc>
      </w:tr>
      <w:tr w:rsidR="0013553C" w:rsidRPr="0013553C" w14:paraId="2C6F946B" w14:textId="77777777" w:rsidTr="0013553C">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6B67078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ТК-52</w:t>
            </w:r>
          </w:p>
        </w:tc>
        <w:tc>
          <w:tcPr>
            <w:tcW w:w="752" w:type="pct"/>
            <w:tcBorders>
              <w:top w:val="nil"/>
              <w:left w:val="nil"/>
              <w:bottom w:val="single" w:sz="4" w:space="0" w:color="auto"/>
              <w:right w:val="single" w:sz="4" w:space="0" w:color="auto"/>
            </w:tcBorders>
            <w:shd w:val="clear" w:color="auto" w:fill="auto"/>
            <w:vAlign w:val="center"/>
            <w:hideMark/>
          </w:tcPr>
          <w:p w14:paraId="6A9886E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ТК-54</w:t>
            </w:r>
          </w:p>
        </w:tc>
        <w:tc>
          <w:tcPr>
            <w:tcW w:w="433" w:type="pct"/>
            <w:tcBorders>
              <w:top w:val="nil"/>
              <w:left w:val="nil"/>
              <w:bottom w:val="single" w:sz="4" w:space="0" w:color="auto"/>
              <w:right w:val="single" w:sz="4" w:space="0" w:color="auto"/>
            </w:tcBorders>
            <w:shd w:val="clear" w:color="auto" w:fill="auto"/>
            <w:noWrap/>
            <w:vAlign w:val="center"/>
            <w:hideMark/>
          </w:tcPr>
          <w:p w14:paraId="787D3DF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34</w:t>
            </w:r>
          </w:p>
        </w:tc>
        <w:tc>
          <w:tcPr>
            <w:tcW w:w="433" w:type="pct"/>
            <w:tcBorders>
              <w:top w:val="nil"/>
              <w:left w:val="nil"/>
              <w:bottom w:val="single" w:sz="4" w:space="0" w:color="auto"/>
              <w:right w:val="single" w:sz="4" w:space="0" w:color="auto"/>
            </w:tcBorders>
            <w:shd w:val="clear" w:color="auto" w:fill="auto"/>
            <w:noWrap/>
            <w:vAlign w:val="center"/>
            <w:hideMark/>
          </w:tcPr>
          <w:p w14:paraId="77BFF17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199F6B6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0.100</w:t>
            </w:r>
          </w:p>
        </w:tc>
        <w:tc>
          <w:tcPr>
            <w:tcW w:w="816" w:type="pct"/>
            <w:tcBorders>
              <w:top w:val="nil"/>
              <w:left w:val="nil"/>
              <w:bottom w:val="single" w:sz="4" w:space="0" w:color="auto"/>
              <w:right w:val="single" w:sz="4" w:space="0" w:color="auto"/>
            </w:tcBorders>
            <w:shd w:val="clear" w:color="auto" w:fill="auto"/>
            <w:vAlign w:val="center"/>
            <w:hideMark/>
          </w:tcPr>
          <w:p w14:paraId="13E8FE8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auto" w:fill="auto"/>
            <w:vAlign w:val="center"/>
            <w:hideMark/>
          </w:tcPr>
          <w:p w14:paraId="6C7A4BC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auto" w:fill="auto"/>
            <w:vAlign w:val="center"/>
            <w:hideMark/>
          </w:tcPr>
          <w:p w14:paraId="2AB9E1F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381F98E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auto" w:fill="auto"/>
            <w:noWrap/>
            <w:vAlign w:val="center"/>
            <w:hideMark/>
          </w:tcPr>
          <w:p w14:paraId="2F38ADC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917,539</w:t>
            </w:r>
          </w:p>
        </w:tc>
      </w:tr>
      <w:tr w:rsidR="0013553C" w:rsidRPr="0013553C" w14:paraId="6FC16A34" w14:textId="77777777" w:rsidTr="0013553C">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4F9DA0A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ТК-54</w:t>
            </w:r>
          </w:p>
        </w:tc>
        <w:tc>
          <w:tcPr>
            <w:tcW w:w="752" w:type="pct"/>
            <w:tcBorders>
              <w:top w:val="nil"/>
              <w:left w:val="nil"/>
              <w:bottom w:val="single" w:sz="4" w:space="0" w:color="auto"/>
              <w:right w:val="single" w:sz="4" w:space="0" w:color="auto"/>
            </w:tcBorders>
            <w:shd w:val="clear" w:color="000000" w:fill="E2EFDA"/>
            <w:vAlign w:val="center"/>
            <w:hideMark/>
          </w:tcPr>
          <w:p w14:paraId="6D28904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ул. Советская,9-1</w:t>
            </w:r>
          </w:p>
        </w:tc>
        <w:tc>
          <w:tcPr>
            <w:tcW w:w="433" w:type="pct"/>
            <w:tcBorders>
              <w:top w:val="nil"/>
              <w:left w:val="nil"/>
              <w:bottom w:val="single" w:sz="4" w:space="0" w:color="auto"/>
              <w:right w:val="single" w:sz="4" w:space="0" w:color="auto"/>
            </w:tcBorders>
            <w:shd w:val="clear" w:color="000000" w:fill="E2EFDA"/>
            <w:noWrap/>
            <w:vAlign w:val="center"/>
            <w:hideMark/>
          </w:tcPr>
          <w:p w14:paraId="48334EA1"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10,5</w:t>
            </w:r>
          </w:p>
        </w:tc>
        <w:tc>
          <w:tcPr>
            <w:tcW w:w="433" w:type="pct"/>
            <w:tcBorders>
              <w:top w:val="nil"/>
              <w:left w:val="nil"/>
              <w:bottom w:val="single" w:sz="4" w:space="0" w:color="auto"/>
              <w:right w:val="single" w:sz="4" w:space="0" w:color="auto"/>
            </w:tcBorders>
            <w:shd w:val="clear" w:color="000000" w:fill="E2EFDA"/>
            <w:noWrap/>
            <w:vAlign w:val="center"/>
            <w:hideMark/>
          </w:tcPr>
          <w:p w14:paraId="735C4CB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36F87E65"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816" w:type="pct"/>
            <w:tcBorders>
              <w:top w:val="nil"/>
              <w:left w:val="nil"/>
              <w:bottom w:val="single" w:sz="4" w:space="0" w:color="auto"/>
              <w:right w:val="single" w:sz="4" w:space="0" w:color="auto"/>
            </w:tcBorders>
            <w:shd w:val="clear" w:color="000000" w:fill="E2EFDA"/>
            <w:vAlign w:val="center"/>
            <w:hideMark/>
          </w:tcPr>
          <w:p w14:paraId="7615C83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000000" w:fill="E2EFDA"/>
            <w:vAlign w:val="center"/>
            <w:hideMark/>
          </w:tcPr>
          <w:p w14:paraId="3CAF234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000000" w:fill="E2EFDA"/>
            <w:vAlign w:val="center"/>
            <w:hideMark/>
          </w:tcPr>
          <w:p w14:paraId="25E8217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5559D76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72A99B8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231,565</w:t>
            </w:r>
          </w:p>
        </w:tc>
      </w:tr>
      <w:tr w:rsidR="0013553C" w:rsidRPr="0013553C" w14:paraId="01153780" w14:textId="77777777" w:rsidTr="0013553C">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6A14420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ТК-55</w:t>
            </w:r>
          </w:p>
        </w:tc>
        <w:tc>
          <w:tcPr>
            <w:tcW w:w="752" w:type="pct"/>
            <w:tcBorders>
              <w:top w:val="nil"/>
              <w:left w:val="nil"/>
              <w:bottom w:val="single" w:sz="4" w:space="0" w:color="auto"/>
              <w:right w:val="single" w:sz="4" w:space="0" w:color="auto"/>
            </w:tcBorders>
            <w:shd w:val="clear" w:color="auto" w:fill="auto"/>
            <w:vAlign w:val="center"/>
            <w:hideMark/>
          </w:tcPr>
          <w:p w14:paraId="2634F69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ул. Советская,7</w:t>
            </w:r>
          </w:p>
        </w:tc>
        <w:tc>
          <w:tcPr>
            <w:tcW w:w="433" w:type="pct"/>
            <w:tcBorders>
              <w:top w:val="nil"/>
              <w:left w:val="nil"/>
              <w:bottom w:val="single" w:sz="4" w:space="0" w:color="auto"/>
              <w:right w:val="single" w:sz="4" w:space="0" w:color="auto"/>
            </w:tcBorders>
            <w:shd w:val="clear" w:color="auto" w:fill="auto"/>
            <w:noWrap/>
            <w:vAlign w:val="center"/>
            <w:hideMark/>
          </w:tcPr>
          <w:p w14:paraId="58E574C5"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5</w:t>
            </w:r>
          </w:p>
        </w:tc>
        <w:tc>
          <w:tcPr>
            <w:tcW w:w="433" w:type="pct"/>
            <w:tcBorders>
              <w:top w:val="nil"/>
              <w:left w:val="nil"/>
              <w:bottom w:val="single" w:sz="4" w:space="0" w:color="auto"/>
              <w:right w:val="single" w:sz="4" w:space="0" w:color="auto"/>
            </w:tcBorders>
            <w:shd w:val="clear" w:color="auto" w:fill="auto"/>
            <w:noWrap/>
            <w:vAlign w:val="center"/>
            <w:hideMark/>
          </w:tcPr>
          <w:p w14:paraId="75BD88F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033BB4E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816" w:type="pct"/>
            <w:tcBorders>
              <w:top w:val="nil"/>
              <w:left w:val="nil"/>
              <w:bottom w:val="single" w:sz="4" w:space="0" w:color="auto"/>
              <w:right w:val="single" w:sz="4" w:space="0" w:color="auto"/>
            </w:tcBorders>
            <w:shd w:val="clear" w:color="auto" w:fill="auto"/>
            <w:vAlign w:val="center"/>
            <w:hideMark/>
          </w:tcPr>
          <w:p w14:paraId="24971D71"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auto" w:fill="auto"/>
            <w:vAlign w:val="center"/>
            <w:hideMark/>
          </w:tcPr>
          <w:p w14:paraId="54513BA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auto" w:fill="auto"/>
            <w:vAlign w:val="center"/>
            <w:hideMark/>
          </w:tcPr>
          <w:p w14:paraId="4B69C6E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3400CBA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auto" w:fill="auto"/>
            <w:noWrap/>
            <w:vAlign w:val="center"/>
            <w:hideMark/>
          </w:tcPr>
          <w:p w14:paraId="1D91E545"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110,269</w:t>
            </w:r>
          </w:p>
        </w:tc>
      </w:tr>
      <w:tr w:rsidR="0013553C" w:rsidRPr="0013553C" w14:paraId="4F545BD0" w14:textId="77777777" w:rsidTr="0013553C">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25FEDC2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ТК-55</w:t>
            </w:r>
          </w:p>
        </w:tc>
        <w:tc>
          <w:tcPr>
            <w:tcW w:w="752" w:type="pct"/>
            <w:tcBorders>
              <w:top w:val="nil"/>
              <w:left w:val="nil"/>
              <w:bottom w:val="single" w:sz="4" w:space="0" w:color="auto"/>
              <w:right w:val="single" w:sz="4" w:space="0" w:color="auto"/>
            </w:tcBorders>
            <w:shd w:val="clear" w:color="000000" w:fill="E2EFDA"/>
            <w:vAlign w:val="center"/>
            <w:hideMark/>
          </w:tcPr>
          <w:p w14:paraId="3D5095E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ул. Советская,9-2</w:t>
            </w:r>
          </w:p>
        </w:tc>
        <w:tc>
          <w:tcPr>
            <w:tcW w:w="433" w:type="pct"/>
            <w:tcBorders>
              <w:top w:val="nil"/>
              <w:left w:val="nil"/>
              <w:bottom w:val="single" w:sz="4" w:space="0" w:color="auto"/>
              <w:right w:val="single" w:sz="4" w:space="0" w:color="auto"/>
            </w:tcBorders>
            <w:shd w:val="clear" w:color="000000" w:fill="E2EFDA"/>
            <w:noWrap/>
            <w:vAlign w:val="center"/>
            <w:hideMark/>
          </w:tcPr>
          <w:p w14:paraId="57941DD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17</w:t>
            </w:r>
          </w:p>
        </w:tc>
        <w:tc>
          <w:tcPr>
            <w:tcW w:w="433" w:type="pct"/>
            <w:tcBorders>
              <w:top w:val="nil"/>
              <w:left w:val="nil"/>
              <w:bottom w:val="single" w:sz="4" w:space="0" w:color="auto"/>
              <w:right w:val="single" w:sz="4" w:space="0" w:color="auto"/>
            </w:tcBorders>
            <w:shd w:val="clear" w:color="000000" w:fill="E2EFDA"/>
            <w:noWrap/>
            <w:vAlign w:val="center"/>
            <w:hideMark/>
          </w:tcPr>
          <w:p w14:paraId="684AA65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12DD1A0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816" w:type="pct"/>
            <w:tcBorders>
              <w:top w:val="nil"/>
              <w:left w:val="nil"/>
              <w:bottom w:val="single" w:sz="4" w:space="0" w:color="auto"/>
              <w:right w:val="single" w:sz="4" w:space="0" w:color="auto"/>
            </w:tcBorders>
            <w:shd w:val="clear" w:color="000000" w:fill="E2EFDA"/>
            <w:vAlign w:val="center"/>
            <w:hideMark/>
          </w:tcPr>
          <w:p w14:paraId="473C22A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000000" w:fill="E2EFDA"/>
            <w:vAlign w:val="center"/>
            <w:hideMark/>
          </w:tcPr>
          <w:p w14:paraId="690A75F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000000" w:fill="E2EFDA"/>
            <w:vAlign w:val="center"/>
            <w:hideMark/>
          </w:tcPr>
          <w:p w14:paraId="515DB83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1370E42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6CECB12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374,915</w:t>
            </w:r>
          </w:p>
        </w:tc>
      </w:tr>
      <w:tr w:rsidR="0013553C" w:rsidRPr="0013553C" w14:paraId="69710595" w14:textId="77777777" w:rsidTr="0013553C">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72531B2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У-28</w:t>
            </w:r>
          </w:p>
        </w:tc>
        <w:tc>
          <w:tcPr>
            <w:tcW w:w="752" w:type="pct"/>
            <w:tcBorders>
              <w:top w:val="nil"/>
              <w:left w:val="nil"/>
              <w:bottom w:val="single" w:sz="4" w:space="0" w:color="auto"/>
              <w:right w:val="single" w:sz="4" w:space="0" w:color="auto"/>
            </w:tcBorders>
            <w:shd w:val="clear" w:color="auto" w:fill="auto"/>
            <w:vAlign w:val="center"/>
            <w:hideMark/>
          </w:tcPr>
          <w:p w14:paraId="7945397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У-29</w:t>
            </w:r>
          </w:p>
        </w:tc>
        <w:tc>
          <w:tcPr>
            <w:tcW w:w="433" w:type="pct"/>
            <w:tcBorders>
              <w:top w:val="nil"/>
              <w:left w:val="nil"/>
              <w:bottom w:val="single" w:sz="4" w:space="0" w:color="auto"/>
              <w:right w:val="single" w:sz="4" w:space="0" w:color="auto"/>
            </w:tcBorders>
            <w:shd w:val="clear" w:color="auto" w:fill="auto"/>
            <w:noWrap/>
            <w:vAlign w:val="center"/>
            <w:hideMark/>
          </w:tcPr>
          <w:p w14:paraId="6FB9D6E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51</w:t>
            </w:r>
          </w:p>
        </w:tc>
        <w:tc>
          <w:tcPr>
            <w:tcW w:w="433" w:type="pct"/>
            <w:tcBorders>
              <w:top w:val="nil"/>
              <w:left w:val="nil"/>
              <w:bottom w:val="single" w:sz="4" w:space="0" w:color="auto"/>
              <w:right w:val="single" w:sz="4" w:space="0" w:color="auto"/>
            </w:tcBorders>
            <w:shd w:val="clear" w:color="auto" w:fill="auto"/>
            <w:noWrap/>
            <w:vAlign w:val="center"/>
            <w:hideMark/>
          </w:tcPr>
          <w:p w14:paraId="47764BF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auto" w:fill="auto"/>
            <w:noWrap/>
            <w:vAlign w:val="center"/>
            <w:hideMark/>
          </w:tcPr>
          <w:p w14:paraId="204BFEF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0.150</w:t>
            </w:r>
          </w:p>
        </w:tc>
        <w:tc>
          <w:tcPr>
            <w:tcW w:w="816" w:type="pct"/>
            <w:tcBorders>
              <w:top w:val="nil"/>
              <w:left w:val="nil"/>
              <w:bottom w:val="single" w:sz="4" w:space="0" w:color="auto"/>
              <w:right w:val="single" w:sz="4" w:space="0" w:color="auto"/>
            </w:tcBorders>
            <w:shd w:val="clear" w:color="auto" w:fill="auto"/>
            <w:vAlign w:val="center"/>
            <w:hideMark/>
          </w:tcPr>
          <w:p w14:paraId="1E804BB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auto" w:fill="auto"/>
            <w:vAlign w:val="center"/>
            <w:hideMark/>
          </w:tcPr>
          <w:p w14:paraId="3AE4FE4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auto" w:fill="auto"/>
            <w:vAlign w:val="center"/>
            <w:hideMark/>
          </w:tcPr>
          <w:p w14:paraId="7DFC9581"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5E00654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auto" w:fill="auto"/>
            <w:noWrap/>
            <w:vAlign w:val="center"/>
            <w:hideMark/>
          </w:tcPr>
          <w:p w14:paraId="503A58E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1 593,78</w:t>
            </w:r>
          </w:p>
        </w:tc>
      </w:tr>
      <w:tr w:rsidR="0013553C" w:rsidRPr="0013553C" w14:paraId="01D64601" w14:textId="77777777" w:rsidTr="0013553C">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2FF00E6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ТК-34</w:t>
            </w:r>
          </w:p>
        </w:tc>
        <w:tc>
          <w:tcPr>
            <w:tcW w:w="752" w:type="pct"/>
            <w:tcBorders>
              <w:top w:val="nil"/>
              <w:left w:val="nil"/>
              <w:bottom w:val="single" w:sz="4" w:space="0" w:color="auto"/>
              <w:right w:val="single" w:sz="4" w:space="0" w:color="auto"/>
            </w:tcBorders>
            <w:shd w:val="clear" w:color="000000" w:fill="E2EFDA"/>
            <w:vAlign w:val="center"/>
            <w:hideMark/>
          </w:tcPr>
          <w:p w14:paraId="2765672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У-28</w:t>
            </w:r>
          </w:p>
        </w:tc>
        <w:tc>
          <w:tcPr>
            <w:tcW w:w="433" w:type="pct"/>
            <w:tcBorders>
              <w:top w:val="nil"/>
              <w:left w:val="nil"/>
              <w:bottom w:val="single" w:sz="4" w:space="0" w:color="auto"/>
              <w:right w:val="single" w:sz="4" w:space="0" w:color="auto"/>
            </w:tcBorders>
            <w:shd w:val="clear" w:color="000000" w:fill="E2EFDA"/>
            <w:noWrap/>
            <w:vAlign w:val="center"/>
            <w:hideMark/>
          </w:tcPr>
          <w:p w14:paraId="78320B11"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7,5</w:t>
            </w:r>
          </w:p>
        </w:tc>
        <w:tc>
          <w:tcPr>
            <w:tcW w:w="433" w:type="pct"/>
            <w:tcBorders>
              <w:top w:val="nil"/>
              <w:left w:val="nil"/>
              <w:bottom w:val="single" w:sz="4" w:space="0" w:color="auto"/>
              <w:right w:val="single" w:sz="4" w:space="0" w:color="auto"/>
            </w:tcBorders>
            <w:shd w:val="clear" w:color="000000" w:fill="E2EFDA"/>
            <w:noWrap/>
            <w:vAlign w:val="center"/>
            <w:hideMark/>
          </w:tcPr>
          <w:p w14:paraId="32DF803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000000" w:fill="E2EFDA"/>
            <w:noWrap/>
            <w:vAlign w:val="center"/>
            <w:hideMark/>
          </w:tcPr>
          <w:p w14:paraId="43468D5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0.150</w:t>
            </w:r>
          </w:p>
        </w:tc>
        <w:tc>
          <w:tcPr>
            <w:tcW w:w="816" w:type="pct"/>
            <w:tcBorders>
              <w:top w:val="nil"/>
              <w:left w:val="nil"/>
              <w:bottom w:val="single" w:sz="4" w:space="0" w:color="auto"/>
              <w:right w:val="single" w:sz="4" w:space="0" w:color="auto"/>
            </w:tcBorders>
            <w:shd w:val="clear" w:color="000000" w:fill="E2EFDA"/>
            <w:vAlign w:val="center"/>
            <w:hideMark/>
          </w:tcPr>
          <w:p w14:paraId="04A8B71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000000" w:fill="E2EFDA"/>
            <w:vAlign w:val="center"/>
            <w:hideMark/>
          </w:tcPr>
          <w:p w14:paraId="5783E21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000000" w:fill="E2EFDA"/>
            <w:vAlign w:val="center"/>
            <w:hideMark/>
          </w:tcPr>
          <w:p w14:paraId="7984665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6755F77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6804239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234,38</w:t>
            </w:r>
          </w:p>
        </w:tc>
      </w:tr>
      <w:tr w:rsidR="0013553C" w:rsidRPr="0013553C" w14:paraId="18629D24" w14:textId="77777777" w:rsidTr="0013553C">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1448484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ТК-34</w:t>
            </w:r>
          </w:p>
        </w:tc>
        <w:tc>
          <w:tcPr>
            <w:tcW w:w="752" w:type="pct"/>
            <w:tcBorders>
              <w:top w:val="nil"/>
              <w:left w:val="nil"/>
              <w:bottom w:val="single" w:sz="4" w:space="0" w:color="auto"/>
              <w:right w:val="single" w:sz="4" w:space="0" w:color="auto"/>
            </w:tcBorders>
            <w:shd w:val="clear" w:color="auto" w:fill="auto"/>
            <w:vAlign w:val="center"/>
            <w:hideMark/>
          </w:tcPr>
          <w:p w14:paraId="340A1401"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ул. Депутатская,12</w:t>
            </w:r>
          </w:p>
        </w:tc>
        <w:tc>
          <w:tcPr>
            <w:tcW w:w="433" w:type="pct"/>
            <w:tcBorders>
              <w:top w:val="nil"/>
              <w:left w:val="nil"/>
              <w:bottom w:val="single" w:sz="4" w:space="0" w:color="auto"/>
              <w:right w:val="single" w:sz="4" w:space="0" w:color="auto"/>
            </w:tcBorders>
            <w:shd w:val="clear" w:color="auto" w:fill="auto"/>
            <w:noWrap/>
            <w:vAlign w:val="center"/>
            <w:hideMark/>
          </w:tcPr>
          <w:p w14:paraId="01AE420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24</w:t>
            </w:r>
          </w:p>
        </w:tc>
        <w:tc>
          <w:tcPr>
            <w:tcW w:w="433" w:type="pct"/>
            <w:tcBorders>
              <w:top w:val="nil"/>
              <w:left w:val="nil"/>
              <w:bottom w:val="single" w:sz="4" w:space="0" w:color="auto"/>
              <w:right w:val="single" w:sz="4" w:space="0" w:color="auto"/>
            </w:tcBorders>
            <w:shd w:val="clear" w:color="auto" w:fill="auto"/>
            <w:noWrap/>
            <w:vAlign w:val="center"/>
            <w:hideMark/>
          </w:tcPr>
          <w:p w14:paraId="1527F451"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0.082</w:t>
            </w:r>
          </w:p>
        </w:tc>
        <w:tc>
          <w:tcPr>
            <w:tcW w:w="433" w:type="pct"/>
            <w:tcBorders>
              <w:top w:val="nil"/>
              <w:left w:val="nil"/>
              <w:bottom w:val="single" w:sz="4" w:space="0" w:color="auto"/>
              <w:right w:val="single" w:sz="4" w:space="0" w:color="auto"/>
            </w:tcBorders>
            <w:shd w:val="clear" w:color="auto" w:fill="auto"/>
            <w:noWrap/>
            <w:vAlign w:val="center"/>
            <w:hideMark/>
          </w:tcPr>
          <w:p w14:paraId="38D47EE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0.082</w:t>
            </w:r>
          </w:p>
        </w:tc>
        <w:tc>
          <w:tcPr>
            <w:tcW w:w="816" w:type="pct"/>
            <w:tcBorders>
              <w:top w:val="nil"/>
              <w:left w:val="nil"/>
              <w:bottom w:val="single" w:sz="4" w:space="0" w:color="auto"/>
              <w:right w:val="single" w:sz="4" w:space="0" w:color="auto"/>
            </w:tcBorders>
            <w:shd w:val="clear" w:color="auto" w:fill="auto"/>
            <w:vAlign w:val="center"/>
            <w:hideMark/>
          </w:tcPr>
          <w:p w14:paraId="4B1431B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auto" w:fill="auto"/>
            <w:vAlign w:val="center"/>
            <w:hideMark/>
          </w:tcPr>
          <w:p w14:paraId="60C4FBB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auto" w:fill="auto"/>
            <w:vAlign w:val="center"/>
            <w:hideMark/>
          </w:tcPr>
          <w:p w14:paraId="7FFAB14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4F705B1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auto" w:fill="auto"/>
            <w:noWrap/>
            <w:vAlign w:val="center"/>
            <w:hideMark/>
          </w:tcPr>
          <w:p w14:paraId="2463814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529,292</w:t>
            </w:r>
          </w:p>
        </w:tc>
      </w:tr>
      <w:tr w:rsidR="0013553C" w:rsidRPr="0013553C" w14:paraId="57B23F64" w14:textId="77777777" w:rsidTr="0013553C">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1A33319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У-27</w:t>
            </w:r>
          </w:p>
        </w:tc>
        <w:tc>
          <w:tcPr>
            <w:tcW w:w="752" w:type="pct"/>
            <w:tcBorders>
              <w:top w:val="nil"/>
              <w:left w:val="nil"/>
              <w:bottom w:val="single" w:sz="4" w:space="0" w:color="auto"/>
              <w:right w:val="single" w:sz="4" w:space="0" w:color="auto"/>
            </w:tcBorders>
            <w:shd w:val="clear" w:color="000000" w:fill="E2EFDA"/>
            <w:vAlign w:val="center"/>
            <w:hideMark/>
          </w:tcPr>
          <w:p w14:paraId="39023A95"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ТК-34</w:t>
            </w:r>
          </w:p>
        </w:tc>
        <w:tc>
          <w:tcPr>
            <w:tcW w:w="433" w:type="pct"/>
            <w:tcBorders>
              <w:top w:val="nil"/>
              <w:left w:val="nil"/>
              <w:bottom w:val="single" w:sz="4" w:space="0" w:color="auto"/>
              <w:right w:val="single" w:sz="4" w:space="0" w:color="auto"/>
            </w:tcBorders>
            <w:shd w:val="clear" w:color="000000" w:fill="E2EFDA"/>
            <w:noWrap/>
            <w:vAlign w:val="center"/>
            <w:hideMark/>
          </w:tcPr>
          <w:p w14:paraId="258E3FF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7</w:t>
            </w:r>
          </w:p>
        </w:tc>
        <w:tc>
          <w:tcPr>
            <w:tcW w:w="433" w:type="pct"/>
            <w:tcBorders>
              <w:top w:val="nil"/>
              <w:left w:val="nil"/>
              <w:bottom w:val="single" w:sz="4" w:space="0" w:color="auto"/>
              <w:right w:val="single" w:sz="4" w:space="0" w:color="auto"/>
            </w:tcBorders>
            <w:shd w:val="clear" w:color="000000" w:fill="E2EFDA"/>
            <w:noWrap/>
            <w:vAlign w:val="center"/>
            <w:hideMark/>
          </w:tcPr>
          <w:p w14:paraId="5D38DEC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000000" w:fill="E2EFDA"/>
            <w:noWrap/>
            <w:vAlign w:val="center"/>
            <w:hideMark/>
          </w:tcPr>
          <w:p w14:paraId="69C6DE9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0.150</w:t>
            </w:r>
          </w:p>
        </w:tc>
        <w:tc>
          <w:tcPr>
            <w:tcW w:w="816" w:type="pct"/>
            <w:tcBorders>
              <w:top w:val="nil"/>
              <w:left w:val="nil"/>
              <w:bottom w:val="single" w:sz="4" w:space="0" w:color="auto"/>
              <w:right w:val="single" w:sz="4" w:space="0" w:color="auto"/>
            </w:tcBorders>
            <w:shd w:val="clear" w:color="000000" w:fill="E2EFDA"/>
            <w:vAlign w:val="center"/>
            <w:hideMark/>
          </w:tcPr>
          <w:p w14:paraId="0D563B7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000000" w:fill="E2EFDA"/>
            <w:vAlign w:val="center"/>
            <w:hideMark/>
          </w:tcPr>
          <w:p w14:paraId="4033502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000000" w:fill="E2EFDA"/>
            <w:vAlign w:val="center"/>
            <w:hideMark/>
          </w:tcPr>
          <w:p w14:paraId="0B974D9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4688C77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0858F4C1"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218,755</w:t>
            </w:r>
          </w:p>
        </w:tc>
      </w:tr>
      <w:tr w:rsidR="0013553C" w:rsidRPr="0013553C" w14:paraId="33EC7935" w14:textId="77777777" w:rsidTr="0013553C">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6C36D0C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У-27</w:t>
            </w:r>
          </w:p>
        </w:tc>
        <w:tc>
          <w:tcPr>
            <w:tcW w:w="752" w:type="pct"/>
            <w:tcBorders>
              <w:top w:val="nil"/>
              <w:left w:val="nil"/>
              <w:bottom w:val="single" w:sz="4" w:space="0" w:color="auto"/>
              <w:right w:val="single" w:sz="4" w:space="0" w:color="auto"/>
            </w:tcBorders>
            <w:shd w:val="clear" w:color="auto" w:fill="auto"/>
            <w:vAlign w:val="center"/>
            <w:hideMark/>
          </w:tcPr>
          <w:p w14:paraId="0DF3EF8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ТК-33</w:t>
            </w:r>
          </w:p>
        </w:tc>
        <w:tc>
          <w:tcPr>
            <w:tcW w:w="433" w:type="pct"/>
            <w:tcBorders>
              <w:top w:val="nil"/>
              <w:left w:val="nil"/>
              <w:bottom w:val="single" w:sz="4" w:space="0" w:color="auto"/>
              <w:right w:val="single" w:sz="4" w:space="0" w:color="auto"/>
            </w:tcBorders>
            <w:shd w:val="clear" w:color="auto" w:fill="auto"/>
            <w:noWrap/>
            <w:vAlign w:val="center"/>
            <w:hideMark/>
          </w:tcPr>
          <w:p w14:paraId="6239FA45"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7</w:t>
            </w:r>
          </w:p>
        </w:tc>
        <w:tc>
          <w:tcPr>
            <w:tcW w:w="433" w:type="pct"/>
            <w:tcBorders>
              <w:top w:val="nil"/>
              <w:left w:val="nil"/>
              <w:bottom w:val="single" w:sz="4" w:space="0" w:color="auto"/>
              <w:right w:val="single" w:sz="4" w:space="0" w:color="auto"/>
            </w:tcBorders>
            <w:shd w:val="clear" w:color="auto" w:fill="auto"/>
            <w:noWrap/>
            <w:vAlign w:val="center"/>
            <w:hideMark/>
          </w:tcPr>
          <w:p w14:paraId="6543012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569132E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816" w:type="pct"/>
            <w:tcBorders>
              <w:top w:val="nil"/>
              <w:left w:val="nil"/>
              <w:bottom w:val="single" w:sz="4" w:space="0" w:color="auto"/>
              <w:right w:val="single" w:sz="4" w:space="0" w:color="auto"/>
            </w:tcBorders>
            <w:shd w:val="clear" w:color="auto" w:fill="auto"/>
            <w:vAlign w:val="center"/>
            <w:hideMark/>
          </w:tcPr>
          <w:p w14:paraId="1B5B998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auto" w:fill="auto"/>
            <w:vAlign w:val="center"/>
            <w:hideMark/>
          </w:tcPr>
          <w:p w14:paraId="241E557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auto" w:fill="auto"/>
            <w:vAlign w:val="center"/>
            <w:hideMark/>
          </w:tcPr>
          <w:p w14:paraId="3AC1AC9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330802F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auto" w:fill="auto"/>
            <w:noWrap/>
            <w:vAlign w:val="center"/>
            <w:hideMark/>
          </w:tcPr>
          <w:p w14:paraId="55658D5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154,377</w:t>
            </w:r>
          </w:p>
        </w:tc>
      </w:tr>
      <w:tr w:rsidR="0013553C" w:rsidRPr="0013553C" w14:paraId="7DF76E7E" w14:textId="77777777" w:rsidTr="0013553C">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11F2B2F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ТК-33</w:t>
            </w:r>
          </w:p>
        </w:tc>
        <w:tc>
          <w:tcPr>
            <w:tcW w:w="752" w:type="pct"/>
            <w:tcBorders>
              <w:top w:val="nil"/>
              <w:left w:val="nil"/>
              <w:bottom w:val="single" w:sz="4" w:space="0" w:color="auto"/>
              <w:right w:val="single" w:sz="4" w:space="0" w:color="auto"/>
            </w:tcBorders>
            <w:shd w:val="clear" w:color="000000" w:fill="E2EFDA"/>
            <w:vAlign w:val="center"/>
            <w:hideMark/>
          </w:tcPr>
          <w:p w14:paraId="26C9210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ул. Депутатская,10</w:t>
            </w:r>
          </w:p>
        </w:tc>
        <w:tc>
          <w:tcPr>
            <w:tcW w:w="433" w:type="pct"/>
            <w:tcBorders>
              <w:top w:val="nil"/>
              <w:left w:val="nil"/>
              <w:bottom w:val="single" w:sz="4" w:space="0" w:color="auto"/>
              <w:right w:val="single" w:sz="4" w:space="0" w:color="auto"/>
            </w:tcBorders>
            <w:shd w:val="clear" w:color="000000" w:fill="E2EFDA"/>
            <w:noWrap/>
            <w:vAlign w:val="center"/>
            <w:hideMark/>
          </w:tcPr>
          <w:p w14:paraId="0D04B4D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5</w:t>
            </w:r>
          </w:p>
        </w:tc>
        <w:tc>
          <w:tcPr>
            <w:tcW w:w="433" w:type="pct"/>
            <w:tcBorders>
              <w:top w:val="nil"/>
              <w:left w:val="nil"/>
              <w:bottom w:val="single" w:sz="4" w:space="0" w:color="auto"/>
              <w:right w:val="single" w:sz="4" w:space="0" w:color="auto"/>
            </w:tcBorders>
            <w:shd w:val="clear" w:color="000000" w:fill="E2EFDA"/>
            <w:noWrap/>
            <w:vAlign w:val="center"/>
            <w:hideMark/>
          </w:tcPr>
          <w:p w14:paraId="089AE89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39D990B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816" w:type="pct"/>
            <w:tcBorders>
              <w:top w:val="nil"/>
              <w:left w:val="nil"/>
              <w:bottom w:val="single" w:sz="4" w:space="0" w:color="auto"/>
              <w:right w:val="single" w:sz="4" w:space="0" w:color="auto"/>
            </w:tcBorders>
            <w:shd w:val="clear" w:color="000000" w:fill="E2EFDA"/>
            <w:vAlign w:val="center"/>
            <w:hideMark/>
          </w:tcPr>
          <w:p w14:paraId="6A91AE9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000000" w:fill="E2EFDA"/>
            <w:vAlign w:val="center"/>
            <w:hideMark/>
          </w:tcPr>
          <w:p w14:paraId="71E3EF8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000000" w:fill="E2EFDA"/>
            <w:vAlign w:val="center"/>
            <w:hideMark/>
          </w:tcPr>
          <w:p w14:paraId="506A21D5"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12A0BCF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3B7E791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110,269</w:t>
            </w:r>
          </w:p>
        </w:tc>
      </w:tr>
      <w:tr w:rsidR="0013553C" w:rsidRPr="0013553C" w14:paraId="08B240AB" w14:textId="77777777" w:rsidTr="0013553C">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1856D881"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ТК-31</w:t>
            </w:r>
          </w:p>
        </w:tc>
        <w:tc>
          <w:tcPr>
            <w:tcW w:w="752" w:type="pct"/>
            <w:tcBorders>
              <w:top w:val="nil"/>
              <w:left w:val="nil"/>
              <w:bottom w:val="single" w:sz="4" w:space="0" w:color="auto"/>
              <w:right w:val="single" w:sz="4" w:space="0" w:color="auto"/>
            </w:tcBorders>
            <w:shd w:val="clear" w:color="auto" w:fill="auto"/>
            <w:vAlign w:val="center"/>
            <w:hideMark/>
          </w:tcPr>
          <w:p w14:paraId="56BC82B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У-27</w:t>
            </w:r>
          </w:p>
        </w:tc>
        <w:tc>
          <w:tcPr>
            <w:tcW w:w="433" w:type="pct"/>
            <w:tcBorders>
              <w:top w:val="nil"/>
              <w:left w:val="nil"/>
              <w:bottom w:val="single" w:sz="4" w:space="0" w:color="auto"/>
              <w:right w:val="single" w:sz="4" w:space="0" w:color="auto"/>
            </w:tcBorders>
            <w:shd w:val="clear" w:color="auto" w:fill="auto"/>
            <w:noWrap/>
            <w:vAlign w:val="center"/>
            <w:hideMark/>
          </w:tcPr>
          <w:p w14:paraId="18F0572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90</w:t>
            </w:r>
          </w:p>
        </w:tc>
        <w:tc>
          <w:tcPr>
            <w:tcW w:w="433" w:type="pct"/>
            <w:tcBorders>
              <w:top w:val="nil"/>
              <w:left w:val="nil"/>
              <w:bottom w:val="single" w:sz="4" w:space="0" w:color="auto"/>
              <w:right w:val="single" w:sz="4" w:space="0" w:color="auto"/>
            </w:tcBorders>
            <w:shd w:val="clear" w:color="auto" w:fill="auto"/>
            <w:noWrap/>
            <w:vAlign w:val="center"/>
            <w:hideMark/>
          </w:tcPr>
          <w:p w14:paraId="574BC8A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auto" w:fill="auto"/>
            <w:noWrap/>
            <w:vAlign w:val="center"/>
            <w:hideMark/>
          </w:tcPr>
          <w:p w14:paraId="115EBBC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0.150</w:t>
            </w:r>
          </w:p>
        </w:tc>
        <w:tc>
          <w:tcPr>
            <w:tcW w:w="816" w:type="pct"/>
            <w:tcBorders>
              <w:top w:val="nil"/>
              <w:left w:val="nil"/>
              <w:bottom w:val="single" w:sz="4" w:space="0" w:color="auto"/>
              <w:right w:val="single" w:sz="4" w:space="0" w:color="auto"/>
            </w:tcBorders>
            <w:shd w:val="clear" w:color="auto" w:fill="auto"/>
            <w:vAlign w:val="center"/>
            <w:hideMark/>
          </w:tcPr>
          <w:p w14:paraId="7A57028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auto" w:fill="auto"/>
            <w:vAlign w:val="center"/>
            <w:hideMark/>
          </w:tcPr>
          <w:p w14:paraId="7709068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auto" w:fill="auto"/>
            <w:vAlign w:val="center"/>
            <w:hideMark/>
          </w:tcPr>
          <w:p w14:paraId="304D45D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1F7CEAE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auto" w:fill="auto"/>
            <w:noWrap/>
            <w:vAlign w:val="center"/>
            <w:hideMark/>
          </w:tcPr>
          <w:p w14:paraId="164C505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2 812,56</w:t>
            </w:r>
          </w:p>
        </w:tc>
      </w:tr>
      <w:tr w:rsidR="0013553C" w:rsidRPr="0013553C" w14:paraId="0902C933" w14:textId="77777777" w:rsidTr="0013553C">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3967A2A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ТК-29</w:t>
            </w:r>
          </w:p>
        </w:tc>
        <w:tc>
          <w:tcPr>
            <w:tcW w:w="752" w:type="pct"/>
            <w:tcBorders>
              <w:top w:val="nil"/>
              <w:left w:val="nil"/>
              <w:bottom w:val="single" w:sz="4" w:space="0" w:color="auto"/>
              <w:right w:val="single" w:sz="4" w:space="0" w:color="auto"/>
            </w:tcBorders>
            <w:shd w:val="clear" w:color="000000" w:fill="E2EFDA"/>
            <w:vAlign w:val="center"/>
            <w:hideMark/>
          </w:tcPr>
          <w:p w14:paraId="57D7EC4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ТК-30</w:t>
            </w:r>
          </w:p>
        </w:tc>
        <w:tc>
          <w:tcPr>
            <w:tcW w:w="433" w:type="pct"/>
            <w:tcBorders>
              <w:top w:val="nil"/>
              <w:left w:val="nil"/>
              <w:bottom w:val="single" w:sz="4" w:space="0" w:color="auto"/>
              <w:right w:val="single" w:sz="4" w:space="0" w:color="auto"/>
            </w:tcBorders>
            <w:shd w:val="clear" w:color="000000" w:fill="E2EFDA"/>
            <w:noWrap/>
            <w:vAlign w:val="center"/>
            <w:hideMark/>
          </w:tcPr>
          <w:p w14:paraId="118F890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23</w:t>
            </w:r>
          </w:p>
        </w:tc>
        <w:tc>
          <w:tcPr>
            <w:tcW w:w="433" w:type="pct"/>
            <w:tcBorders>
              <w:top w:val="nil"/>
              <w:left w:val="nil"/>
              <w:bottom w:val="single" w:sz="4" w:space="0" w:color="auto"/>
              <w:right w:val="single" w:sz="4" w:space="0" w:color="auto"/>
            </w:tcBorders>
            <w:shd w:val="clear" w:color="000000" w:fill="E2EFDA"/>
            <w:noWrap/>
            <w:vAlign w:val="center"/>
            <w:hideMark/>
          </w:tcPr>
          <w:p w14:paraId="4A889E5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762F76C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816" w:type="pct"/>
            <w:tcBorders>
              <w:top w:val="nil"/>
              <w:left w:val="nil"/>
              <w:bottom w:val="single" w:sz="4" w:space="0" w:color="auto"/>
              <w:right w:val="single" w:sz="4" w:space="0" w:color="auto"/>
            </w:tcBorders>
            <w:shd w:val="clear" w:color="000000" w:fill="E2EFDA"/>
            <w:vAlign w:val="center"/>
            <w:hideMark/>
          </w:tcPr>
          <w:p w14:paraId="15EC7DD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000000" w:fill="E2EFDA"/>
            <w:vAlign w:val="center"/>
            <w:hideMark/>
          </w:tcPr>
          <w:p w14:paraId="2CA4A14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000000" w:fill="E2EFDA"/>
            <w:vAlign w:val="center"/>
            <w:hideMark/>
          </w:tcPr>
          <w:p w14:paraId="42CD255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531F86E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7B871A2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507,238</w:t>
            </w:r>
          </w:p>
        </w:tc>
      </w:tr>
      <w:tr w:rsidR="0013553C" w:rsidRPr="0013553C" w14:paraId="1B8C0415" w14:textId="77777777" w:rsidTr="0013553C">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4AED4F3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ТК-28</w:t>
            </w:r>
          </w:p>
        </w:tc>
        <w:tc>
          <w:tcPr>
            <w:tcW w:w="752" w:type="pct"/>
            <w:tcBorders>
              <w:top w:val="nil"/>
              <w:left w:val="nil"/>
              <w:bottom w:val="single" w:sz="4" w:space="0" w:color="auto"/>
              <w:right w:val="single" w:sz="4" w:space="0" w:color="auto"/>
            </w:tcBorders>
            <w:shd w:val="clear" w:color="auto" w:fill="auto"/>
            <w:vAlign w:val="center"/>
            <w:hideMark/>
          </w:tcPr>
          <w:p w14:paraId="0D04D8D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У-24</w:t>
            </w:r>
          </w:p>
        </w:tc>
        <w:tc>
          <w:tcPr>
            <w:tcW w:w="433" w:type="pct"/>
            <w:tcBorders>
              <w:top w:val="nil"/>
              <w:left w:val="nil"/>
              <w:bottom w:val="single" w:sz="4" w:space="0" w:color="auto"/>
              <w:right w:val="single" w:sz="4" w:space="0" w:color="auto"/>
            </w:tcBorders>
            <w:shd w:val="clear" w:color="auto" w:fill="auto"/>
            <w:noWrap/>
            <w:vAlign w:val="center"/>
            <w:hideMark/>
          </w:tcPr>
          <w:p w14:paraId="0DFF33C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63</w:t>
            </w:r>
          </w:p>
        </w:tc>
        <w:tc>
          <w:tcPr>
            <w:tcW w:w="433" w:type="pct"/>
            <w:tcBorders>
              <w:top w:val="nil"/>
              <w:left w:val="nil"/>
              <w:bottom w:val="single" w:sz="4" w:space="0" w:color="auto"/>
              <w:right w:val="single" w:sz="4" w:space="0" w:color="auto"/>
            </w:tcBorders>
            <w:shd w:val="clear" w:color="auto" w:fill="auto"/>
            <w:noWrap/>
            <w:vAlign w:val="center"/>
            <w:hideMark/>
          </w:tcPr>
          <w:p w14:paraId="12722F5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0.207</w:t>
            </w:r>
          </w:p>
        </w:tc>
        <w:tc>
          <w:tcPr>
            <w:tcW w:w="433" w:type="pct"/>
            <w:tcBorders>
              <w:top w:val="nil"/>
              <w:left w:val="nil"/>
              <w:bottom w:val="single" w:sz="4" w:space="0" w:color="auto"/>
              <w:right w:val="single" w:sz="4" w:space="0" w:color="auto"/>
            </w:tcBorders>
            <w:shd w:val="clear" w:color="auto" w:fill="auto"/>
            <w:noWrap/>
            <w:vAlign w:val="center"/>
            <w:hideMark/>
          </w:tcPr>
          <w:p w14:paraId="418DD79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0.207</w:t>
            </w:r>
          </w:p>
        </w:tc>
        <w:tc>
          <w:tcPr>
            <w:tcW w:w="816" w:type="pct"/>
            <w:tcBorders>
              <w:top w:val="nil"/>
              <w:left w:val="nil"/>
              <w:bottom w:val="single" w:sz="4" w:space="0" w:color="auto"/>
              <w:right w:val="single" w:sz="4" w:space="0" w:color="auto"/>
            </w:tcBorders>
            <w:shd w:val="clear" w:color="auto" w:fill="auto"/>
            <w:vAlign w:val="center"/>
            <w:hideMark/>
          </w:tcPr>
          <w:p w14:paraId="7995B42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auto" w:fill="auto"/>
            <w:vAlign w:val="center"/>
            <w:hideMark/>
          </w:tcPr>
          <w:p w14:paraId="7F2CD0E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auto" w:fill="auto"/>
            <w:vAlign w:val="center"/>
            <w:hideMark/>
          </w:tcPr>
          <w:p w14:paraId="7557D3B5"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4561CF3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auto" w:fill="auto"/>
            <w:noWrap/>
            <w:vAlign w:val="center"/>
            <w:hideMark/>
          </w:tcPr>
          <w:p w14:paraId="5456A88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2 335,94</w:t>
            </w:r>
          </w:p>
        </w:tc>
      </w:tr>
      <w:tr w:rsidR="0013553C" w:rsidRPr="0013553C" w14:paraId="2DBAC200" w14:textId="77777777" w:rsidTr="0013553C">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6585669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ТК-26</w:t>
            </w:r>
          </w:p>
        </w:tc>
        <w:tc>
          <w:tcPr>
            <w:tcW w:w="752" w:type="pct"/>
            <w:tcBorders>
              <w:top w:val="nil"/>
              <w:left w:val="nil"/>
              <w:bottom w:val="single" w:sz="4" w:space="0" w:color="auto"/>
              <w:right w:val="single" w:sz="4" w:space="0" w:color="auto"/>
            </w:tcBorders>
            <w:shd w:val="clear" w:color="000000" w:fill="E2EFDA"/>
            <w:vAlign w:val="center"/>
            <w:hideMark/>
          </w:tcPr>
          <w:p w14:paraId="49BD2A8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ул. Депутатская,23</w:t>
            </w:r>
          </w:p>
        </w:tc>
        <w:tc>
          <w:tcPr>
            <w:tcW w:w="433" w:type="pct"/>
            <w:tcBorders>
              <w:top w:val="nil"/>
              <w:left w:val="nil"/>
              <w:bottom w:val="single" w:sz="4" w:space="0" w:color="auto"/>
              <w:right w:val="single" w:sz="4" w:space="0" w:color="auto"/>
            </w:tcBorders>
            <w:shd w:val="clear" w:color="000000" w:fill="E2EFDA"/>
            <w:noWrap/>
            <w:vAlign w:val="center"/>
            <w:hideMark/>
          </w:tcPr>
          <w:p w14:paraId="7914A8E5"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8</w:t>
            </w:r>
          </w:p>
        </w:tc>
        <w:tc>
          <w:tcPr>
            <w:tcW w:w="433" w:type="pct"/>
            <w:tcBorders>
              <w:top w:val="nil"/>
              <w:left w:val="nil"/>
              <w:bottom w:val="single" w:sz="4" w:space="0" w:color="auto"/>
              <w:right w:val="single" w:sz="4" w:space="0" w:color="auto"/>
            </w:tcBorders>
            <w:shd w:val="clear" w:color="000000" w:fill="E2EFDA"/>
            <w:noWrap/>
            <w:vAlign w:val="center"/>
            <w:hideMark/>
          </w:tcPr>
          <w:p w14:paraId="28A05A1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2AAC283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816" w:type="pct"/>
            <w:tcBorders>
              <w:top w:val="nil"/>
              <w:left w:val="nil"/>
              <w:bottom w:val="single" w:sz="4" w:space="0" w:color="auto"/>
              <w:right w:val="single" w:sz="4" w:space="0" w:color="auto"/>
            </w:tcBorders>
            <w:shd w:val="clear" w:color="000000" w:fill="E2EFDA"/>
            <w:vAlign w:val="center"/>
            <w:hideMark/>
          </w:tcPr>
          <w:p w14:paraId="298F0731"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000000" w:fill="E2EFDA"/>
            <w:vAlign w:val="center"/>
            <w:hideMark/>
          </w:tcPr>
          <w:p w14:paraId="6F13B465"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000000" w:fill="E2EFDA"/>
            <w:vAlign w:val="center"/>
            <w:hideMark/>
          </w:tcPr>
          <w:p w14:paraId="61FC7F7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2EB33DA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2D51948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176,431</w:t>
            </w:r>
          </w:p>
        </w:tc>
      </w:tr>
      <w:tr w:rsidR="0013553C" w:rsidRPr="0013553C" w14:paraId="1349F0F1" w14:textId="77777777" w:rsidTr="0013553C">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70B1491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ТК-25</w:t>
            </w:r>
          </w:p>
        </w:tc>
        <w:tc>
          <w:tcPr>
            <w:tcW w:w="752" w:type="pct"/>
            <w:tcBorders>
              <w:top w:val="nil"/>
              <w:left w:val="nil"/>
              <w:bottom w:val="single" w:sz="4" w:space="0" w:color="auto"/>
              <w:right w:val="single" w:sz="4" w:space="0" w:color="auto"/>
            </w:tcBorders>
            <w:shd w:val="clear" w:color="auto" w:fill="auto"/>
            <w:vAlign w:val="center"/>
            <w:hideMark/>
          </w:tcPr>
          <w:p w14:paraId="5C4F2345"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ул. Депутатская,25</w:t>
            </w:r>
          </w:p>
        </w:tc>
        <w:tc>
          <w:tcPr>
            <w:tcW w:w="433" w:type="pct"/>
            <w:tcBorders>
              <w:top w:val="nil"/>
              <w:left w:val="nil"/>
              <w:bottom w:val="single" w:sz="4" w:space="0" w:color="auto"/>
              <w:right w:val="single" w:sz="4" w:space="0" w:color="auto"/>
            </w:tcBorders>
            <w:shd w:val="clear" w:color="auto" w:fill="auto"/>
            <w:noWrap/>
            <w:vAlign w:val="center"/>
            <w:hideMark/>
          </w:tcPr>
          <w:p w14:paraId="6308F56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8</w:t>
            </w:r>
          </w:p>
        </w:tc>
        <w:tc>
          <w:tcPr>
            <w:tcW w:w="433" w:type="pct"/>
            <w:tcBorders>
              <w:top w:val="nil"/>
              <w:left w:val="nil"/>
              <w:bottom w:val="single" w:sz="4" w:space="0" w:color="auto"/>
              <w:right w:val="single" w:sz="4" w:space="0" w:color="auto"/>
            </w:tcBorders>
            <w:shd w:val="clear" w:color="auto" w:fill="auto"/>
            <w:noWrap/>
            <w:vAlign w:val="center"/>
            <w:hideMark/>
          </w:tcPr>
          <w:p w14:paraId="69BAE9A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42A35E5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816" w:type="pct"/>
            <w:tcBorders>
              <w:top w:val="nil"/>
              <w:left w:val="nil"/>
              <w:bottom w:val="single" w:sz="4" w:space="0" w:color="auto"/>
              <w:right w:val="single" w:sz="4" w:space="0" w:color="auto"/>
            </w:tcBorders>
            <w:shd w:val="clear" w:color="auto" w:fill="auto"/>
            <w:vAlign w:val="center"/>
            <w:hideMark/>
          </w:tcPr>
          <w:p w14:paraId="106767A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auto" w:fill="auto"/>
            <w:vAlign w:val="center"/>
            <w:hideMark/>
          </w:tcPr>
          <w:p w14:paraId="69FF6985"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auto" w:fill="auto"/>
            <w:vAlign w:val="center"/>
            <w:hideMark/>
          </w:tcPr>
          <w:p w14:paraId="068011F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7A3D49B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auto" w:fill="auto"/>
            <w:noWrap/>
            <w:vAlign w:val="center"/>
            <w:hideMark/>
          </w:tcPr>
          <w:p w14:paraId="1C41619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176,431</w:t>
            </w:r>
          </w:p>
        </w:tc>
      </w:tr>
      <w:tr w:rsidR="0013553C" w:rsidRPr="0013553C" w14:paraId="77EBFBD6" w14:textId="77777777" w:rsidTr="0013553C">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16AD168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ТК-22</w:t>
            </w:r>
          </w:p>
        </w:tc>
        <w:tc>
          <w:tcPr>
            <w:tcW w:w="752" w:type="pct"/>
            <w:tcBorders>
              <w:top w:val="nil"/>
              <w:left w:val="nil"/>
              <w:bottom w:val="single" w:sz="4" w:space="0" w:color="auto"/>
              <w:right w:val="single" w:sz="4" w:space="0" w:color="auto"/>
            </w:tcBorders>
            <w:shd w:val="clear" w:color="000000" w:fill="E2EFDA"/>
            <w:vAlign w:val="center"/>
            <w:hideMark/>
          </w:tcPr>
          <w:p w14:paraId="0946361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У-12</w:t>
            </w:r>
          </w:p>
        </w:tc>
        <w:tc>
          <w:tcPr>
            <w:tcW w:w="433" w:type="pct"/>
            <w:tcBorders>
              <w:top w:val="nil"/>
              <w:left w:val="nil"/>
              <w:bottom w:val="single" w:sz="4" w:space="0" w:color="auto"/>
              <w:right w:val="single" w:sz="4" w:space="0" w:color="auto"/>
            </w:tcBorders>
            <w:shd w:val="clear" w:color="000000" w:fill="E2EFDA"/>
            <w:noWrap/>
            <w:vAlign w:val="center"/>
            <w:hideMark/>
          </w:tcPr>
          <w:p w14:paraId="65963CF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106</w:t>
            </w:r>
          </w:p>
        </w:tc>
        <w:tc>
          <w:tcPr>
            <w:tcW w:w="433" w:type="pct"/>
            <w:tcBorders>
              <w:top w:val="nil"/>
              <w:left w:val="nil"/>
              <w:bottom w:val="single" w:sz="4" w:space="0" w:color="auto"/>
              <w:right w:val="single" w:sz="4" w:space="0" w:color="auto"/>
            </w:tcBorders>
            <w:shd w:val="clear" w:color="000000" w:fill="E2EFDA"/>
            <w:noWrap/>
            <w:vAlign w:val="center"/>
            <w:hideMark/>
          </w:tcPr>
          <w:p w14:paraId="4FAEA2E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79AD695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0.100</w:t>
            </w:r>
          </w:p>
        </w:tc>
        <w:tc>
          <w:tcPr>
            <w:tcW w:w="816" w:type="pct"/>
            <w:tcBorders>
              <w:top w:val="nil"/>
              <w:left w:val="nil"/>
              <w:bottom w:val="single" w:sz="4" w:space="0" w:color="auto"/>
              <w:right w:val="single" w:sz="4" w:space="0" w:color="auto"/>
            </w:tcBorders>
            <w:shd w:val="clear" w:color="000000" w:fill="E2EFDA"/>
            <w:vAlign w:val="center"/>
            <w:hideMark/>
          </w:tcPr>
          <w:p w14:paraId="0CAE0EA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000000" w:fill="E2EFDA"/>
            <w:vAlign w:val="center"/>
            <w:hideMark/>
          </w:tcPr>
          <w:p w14:paraId="0C743E5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000000" w:fill="E2EFDA"/>
            <w:vAlign w:val="center"/>
            <w:hideMark/>
          </w:tcPr>
          <w:p w14:paraId="628828C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1C915BB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0F7789B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2 860,56</w:t>
            </w:r>
          </w:p>
        </w:tc>
      </w:tr>
      <w:tr w:rsidR="0013553C" w:rsidRPr="0013553C" w14:paraId="12D990A3" w14:textId="77777777" w:rsidTr="0013553C">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33293B5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У-12</w:t>
            </w:r>
          </w:p>
        </w:tc>
        <w:tc>
          <w:tcPr>
            <w:tcW w:w="752" w:type="pct"/>
            <w:tcBorders>
              <w:top w:val="nil"/>
              <w:left w:val="nil"/>
              <w:bottom w:val="single" w:sz="4" w:space="0" w:color="auto"/>
              <w:right w:val="single" w:sz="4" w:space="0" w:color="auto"/>
            </w:tcBorders>
            <w:shd w:val="clear" w:color="auto" w:fill="auto"/>
            <w:vAlign w:val="center"/>
            <w:hideMark/>
          </w:tcPr>
          <w:p w14:paraId="4FD5BF4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ул. Депутатская,22</w:t>
            </w:r>
          </w:p>
        </w:tc>
        <w:tc>
          <w:tcPr>
            <w:tcW w:w="433" w:type="pct"/>
            <w:tcBorders>
              <w:top w:val="nil"/>
              <w:left w:val="nil"/>
              <w:bottom w:val="single" w:sz="4" w:space="0" w:color="auto"/>
              <w:right w:val="single" w:sz="4" w:space="0" w:color="auto"/>
            </w:tcBorders>
            <w:shd w:val="clear" w:color="auto" w:fill="auto"/>
            <w:noWrap/>
            <w:vAlign w:val="center"/>
            <w:hideMark/>
          </w:tcPr>
          <w:p w14:paraId="56182F15"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78D3111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0.082</w:t>
            </w:r>
          </w:p>
        </w:tc>
        <w:tc>
          <w:tcPr>
            <w:tcW w:w="433" w:type="pct"/>
            <w:tcBorders>
              <w:top w:val="nil"/>
              <w:left w:val="nil"/>
              <w:bottom w:val="single" w:sz="4" w:space="0" w:color="auto"/>
              <w:right w:val="single" w:sz="4" w:space="0" w:color="auto"/>
            </w:tcBorders>
            <w:shd w:val="clear" w:color="auto" w:fill="auto"/>
            <w:noWrap/>
            <w:vAlign w:val="center"/>
            <w:hideMark/>
          </w:tcPr>
          <w:p w14:paraId="5444999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0.082</w:t>
            </w:r>
          </w:p>
        </w:tc>
        <w:tc>
          <w:tcPr>
            <w:tcW w:w="816" w:type="pct"/>
            <w:tcBorders>
              <w:top w:val="nil"/>
              <w:left w:val="nil"/>
              <w:bottom w:val="single" w:sz="4" w:space="0" w:color="auto"/>
              <w:right w:val="single" w:sz="4" w:space="0" w:color="auto"/>
            </w:tcBorders>
            <w:shd w:val="clear" w:color="auto" w:fill="auto"/>
            <w:vAlign w:val="center"/>
            <w:hideMark/>
          </w:tcPr>
          <w:p w14:paraId="66C5330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auto" w:fill="auto"/>
            <w:vAlign w:val="center"/>
            <w:hideMark/>
          </w:tcPr>
          <w:p w14:paraId="3644B44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auto" w:fill="auto"/>
            <w:vAlign w:val="center"/>
            <w:hideMark/>
          </w:tcPr>
          <w:p w14:paraId="04C5860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28B379C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auto" w:fill="auto"/>
            <w:noWrap/>
            <w:vAlign w:val="center"/>
            <w:hideMark/>
          </w:tcPr>
          <w:p w14:paraId="0853D33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705,722</w:t>
            </w:r>
          </w:p>
        </w:tc>
      </w:tr>
      <w:tr w:rsidR="0013553C" w:rsidRPr="0013553C" w14:paraId="01576118" w14:textId="77777777" w:rsidTr="0013553C">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3F8E798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У-12</w:t>
            </w:r>
          </w:p>
        </w:tc>
        <w:tc>
          <w:tcPr>
            <w:tcW w:w="752" w:type="pct"/>
            <w:tcBorders>
              <w:top w:val="nil"/>
              <w:left w:val="nil"/>
              <w:bottom w:val="single" w:sz="4" w:space="0" w:color="auto"/>
              <w:right w:val="single" w:sz="4" w:space="0" w:color="auto"/>
            </w:tcBorders>
            <w:shd w:val="clear" w:color="000000" w:fill="E2EFDA"/>
            <w:vAlign w:val="center"/>
            <w:hideMark/>
          </w:tcPr>
          <w:p w14:paraId="57D938B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ТК-24</w:t>
            </w:r>
          </w:p>
        </w:tc>
        <w:tc>
          <w:tcPr>
            <w:tcW w:w="433" w:type="pct"/>
            <w:tcBorders>
              <w:top w:val="nil"/>
              <w:left w:val="nil"/>
              <w:bottom w:val="single" w:sz="4" w:space="0" w:color="auto"/>
              <w:right w:val="single" w:sz="4" w:space="0" w:color="auto"/>
            </w:tcBorders>
            <w:shd w:val="clear" w:color="000000" w:fill="E2EFDA"/>
            <w:noWrap/>
            <w:vAlign w:val="center"/>
            <w:hideMark/>
          </w:tcPr>
          <w:p w14:paraId="436183F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26</w:t>
            </w:r>
          </w:p>
        </w:tc>
        <w:tc>
          <w:tcPr>
            <w:tcW w:w="433" w:type="pct"/>
            <w:tcBorders>
              <w:top w:val="nil"/>
              <w:left w:val="nil"/>
              <w:bottom w:val="single" w:sz="4" w:space="0" w:color="auto"/>
              <w:right w:val="single" w:sz="4" w:space="0" w:color="auto"/>
            </w:tcBorders>
            <w:shd w:val="clear" w:color="000000" w:fill="E2EFDA"/>
            <w:noWrap/>
            <w:vAlign w:val="center"/>
            <w:hideMark/>
          </w:tcPr>
          <w:p w14:paraId="0F0FAEF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0.082</w:t>
            </w:r>
          </w:p>
        </w:tc>
        <w:tc>
          <w:tcPr>
            <w:tcW w:w="433" w:type="pct"/>
            <w:tcBorders>
              <w:top w:val="nil"/>
              <w:left w:val="nil"/>
              <w:bottom w:val="single" w:sz="4" w:space="0" w:color="auto"/>
              <w:right w:val="single" w:sz="4" w:space="0" w:color="auto"/>
            </w:tcBorders>
            <w:shd w:val="clear" w:color="000000" w:fill="E2EFDA"/>
            <w:noWrap/>
            <w:vAlign w:val="center"/>
            <w:hideMark/>
          </w:tcPr>
          <w:p w14:paraId="67B8CBB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0.082</w:t>
            </w:r>
          </w:p>
        </w:tc>
        <w:tc>
          <w:tcPr>
            <w:tcW w:w="816" w:type="pct"/>
            <w:tcBorders>
              <w:top w:val="nil"/>
              <w:left w:val="nil"/>
              <w:bottom w:val="single" w:sz="4" w:space="0" w:color="auto"/>
              <w:right w:val="single" w:sz="4" w:space="0" w:color="auto"/>
            </w:tcBorders>
            <w:shd w:val="clear" w:color="000000" w:fill="E2EFDA"/>
            <w:vAlign w:val="center"/>
            <w:hideMark/>
          </w:tcPr>
          <w:p w14:paraId="376D1BD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000000" w:fill="E2EFDA"/>
            <w:vAlign w:val="center"/>
            <w:hideMark/>
          </w:tcPr>
          <w:p w14:paraId="6FD16BC1"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000000" w:fill="E2EFDA"/>
            <w:vAlign w:val="center"/>
            <w:hideMark/>
          </w:tcPr>
          <w:p w14:paraId="501FBFD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6D0FE80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164572F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573,399</w:t>
            </w:r>
          </w:p>
        </w:tc>
      </w:tr>
      <w:tr w:rsidR="0013553C" w:rsidRPr="0013553C" w14:paraId="0980A0EA" w14:textId="77777777" w:rsidTr="0013553C">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10348B85"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ТК-24</w:t>
            </w:r>
          </w:p>
        </w:tc>
        <w:tc>
          <w:tcPr>
            <w:tcW w:w="752" w:type="pct"/>
            <w:tcBorders>
              <w:top w:val="nil"/>
              <w:left w:val="nil"/>
              <w:bottom w:val="single" w:sz="4" w:space="0" w:color="auto"/>
              <w:right w:val="single" w:sz="4" w:space="0" w:color="auto"/>
            </w:tcBorders>
            <w:shd w:val="clear" w:color="auto" w:fill="auto"/>
            <w:vAlign w:val="center"/>
            <w:hideMark/>
          </w:tcPr>
          <w:p w14:paraId="4AD930D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У-13</w:t>
            </w:r>
          </w:p>
        </w:tc>
        <w:tc>
          <w:tcPr>
            <w:tcW w:w="433" w:type="pct"/>
            <w:tcBorders>
              <w:top w:val="nil"/>
              <w:left w:val="nil"/>
              <w:bottom w:val="single" w:sz="4" w:space="0" w:color="auto"/>
              <w:right w:val="single" w:sz="4" w:space="0" w:color="auto"/>
            </w:tcBorders>
            <w:shd w:val="clear" w:color="auto" w:fill="auto"/>
            <w:noWrap/>
            <w:vAlign w:val="center"/>
            <w:hideMark/>
          </w:tcPr>
          <w:p w14:paraId="09330D3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68</w:t>
            </w:r>
          </w:p>
        </w:tc>
        <w:tc>
          <w:tcPr>
            <w:tcW w:w="433" w:type="pct"/>
            <w:tcBorders>
              <w:top w:val="nil"/>
              <w:left w:val="nil"/>
              <w:bottom w:val="single" w:sz="4" w:space="0" w:color="auto"/>
              <w:right w:val="single" w:sz="4" w:space="0" w:color="auto"/>
            </w:tcBorders>
            <w:shd w:val="clear" w:color="auto" w:fill="auto"/>
            <w:noWrap/>
            <w:vAlign w:val="center"/>
            <w:hideMark/>
          </w:tcPr>
          <w:p w14:paraId="068FEBF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5A5C913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0.100</w:t>
            </w:r>
          </w:p>
        </w:tc>
        <w:tc>
          <w:tcPr>
            <w:tcW w:w="816" w:type="pct"/>
            <w:tcBorders>
              <w:top w:val="nil"/>
              <w:left w:val="nil"/>
              <w:bottom w:val="single" w:sz="4" w:space="0" w:color="auto"/>
              <w:right w:val="single" w:sz="4" w:space="0" w:color="auto"/>
            </w:tcBorders>
            <w:shd w:val="clear" w:color="auto" w:fill="auto"/>
            <w:vAlign w:val="center"/>
            <w:hideMark/>
          </w:tcPr>
          <w:p w14:paraId="2C3CAC9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auto" w:fill="auto"/>
            <w:vAlign w:val="center"/>
            <w:hideMark/>
          </w:tcPr>
          <w:p w14:paraId="2EB54DF5"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auto" w:fill="auto"/>
            <w:vAlign w:val="center"/>
            <w:hideMark/>
          </w:tcPr>
          <w:p w14:paraId="7C7C7F9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4F3726D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auto" w:fill="auto"/>
            <w:noWrap/>
            <w:vAlign w:val="center"/>
            <w:hideMark/>
          </w:tcPr>
          <w:p w14:paraId="11DA948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1 835,08</w:t>
            </w:r>
          </w:p>
        </w:tc>
      </w:tr>
      <w:tr w:rsidR="0013553C" w:rsidRPr="0013553C" w14:paraId="41F9964E" w14:textId="77777777" w:rsidTr="0013553C">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26A9E86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У-17</w:t>
            </w:r>
          </w:p>
        </w:tc>
        <w:tc>
          <w:tcPr>
            <w:tcW w:w="752" w:type="pct"/>
            <w:tcBorders>
              <w:top w:val="nil"/>
              <w:left w:val="nil"/>
              <w:bottom w:val="single" w:sz="4" w:space="0" w:color="auto"/>
              <w:right w:val="single" w:sz="4" w:space="0" w:color="auto"/>
            </w:tcBorders>
            <w:shd w:val="clear" w:color="000000" w:fill="E2EFDA"/>
            <w:vAlign w:val="center"/>
            <w:hideMark/>
          </w:tcPr>
          <w:p w14:paraId="5F44B3F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ул. Депутатская,20</w:t>
            </w:r>
          </w:p>
        </w:tc>
        <w:tc>
          <w:tcPr>
            <w:tcW w:w="433" w:type="pct"/>
            <w:tcBorders>
              <w:top w:val="nil"/>
              <w:left w:val="nil"/>
              <w:bottom w:val="single" w:sz="4" w:space="0" w:color="auto"/>
              <w:right w:val="single" w:sz="4" w:space="0" w:color="auto"/>
            </w:tcBorders>
            <w:shd w:val="clear" w:color="000000" w:fill="E2EFDA"/>
            <w:noWrap/>
            <w:vAlign w:val="center"/>
            <w:hideMark/>
          </w:tcPr>
          <w:p w14:paraId="69BA008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14</w:t>
            </w:r>
          </w:p>
        </w:tc>
        <w:tc>
          <w:tcPr>
            <w:tcW w:w="433" w:type="pct"/>
            <w:tcBorders>
              <w:top w:val="nil"/>
              <w:left w:val="nil"/>
              <w:bottom w:val="single" w:sz="4" w:space="0" w:color="auto"/>
              <w:right w:val="single" w:sz="4" w:space="0" w:color="auto"/>
            </w:tcBorders>
            <w:shd w:val="clear" w:color="000000" w:fill="E2EFDA"/>
            <w:noWrap/>
            <w:vAlign w:val="center"/>
            <w:hideMark/>
          </w:tcPr>
          <w:p w14:paraId="1FB3DC91"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52217B1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816" w:type="pct"/>
            <w:tcBorders>
              <w:top w:val="nil"/>
              <w:left w:val="nil"/>
              <w:bottom w:val="single" w:sz="4" w:space="0" w:color="auto"/>
              <w:right w:val="single" w:sz="4" w:space="0" w:color="auto"/>
            </w:tcBorders>
            <w:shd w:val="clear" w:color="000000" w:fill="E2EFDA"/>
            <w:vAlign w:val="center"/>
            <w:hideMark/>
          </w:tcPr>
          <w:p w14:paraId="697D22E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000000" w:fill="E2EFDA"/>
            <w:vAlign w:val="center"/>
            <w:hideMark/>
          </w:tcPr>
          <w:p w14:paraId="00B2206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000000" w:fill="E2EFDA"/>
            <w:vAlign w:val="center"/>
            <w:hideMark/>
          </w:tcPr>
          <w:p w14:paraId="4C914F9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7DA6C3E5"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01B6196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308,754</w:t>
            </w:r>
          </w:p>
        </w:tc>
      </w:tr>
      <w:tr w:rsidR="0013553C" w:rsidRPr="0013553C" w14:paraId="227F0829" w14:textId="77777777" w:rsidTr="0013553C">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1F07FAE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У-17</w:t>
            </w:r>
          </w:p>
        </w:tc>
        <w:tc>
          <w:tcPr>
            <w:tcW w:w="752" w:type="pct"/>
            <w:tcBorders>
              <w:top w:val="nil"/>
              <w:left w:val="nil"/>
              <w:bottom w:val="single" w:sz="4" w:space="0" w:color="auto"/>
              <w:right w:val="single" w:sz="4" w:space="0" w:color="auto"/>
            </w:tcBorders>
            <w:shd w:val="clear" w:color="auto" w:fill="auto"/>
            <w:vAlign w:val="center"/>
            <w:hideMark/>
          </w:tcPr>
          <w:p w14:paraId="1031C5E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У-18</w:t>
            </w:r>
          </w:p>
        </w:tc>
        <w:tc>
          <w:tcPr>
            <w:tcW w:w="433" w:type="pct"/>
            <w:tcBorders>
              <w:top w:val="nil"/>
              <w:left w:val="nil"/>
              <w:bottom w:val="single" w:sz="4" w:space="0" w:color="auto"/>
              <w:right w:val="single" w:sz="4" w:space="0" w:color="auto"/>
            </w:tcBorders>
            <w:shd w:val="clear" w:color="auto" w:fill="auto"/>
            <w:noWrap/>
            <w:vAlign w:val="center"/>
            <w:hideMark/>
          </w:tcPr>
          <w:p w14:paraId="608272D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22</w:t>
            </w:r>
          </w:p>
        </w:tc>
        <w:tc>
          <w:tcPr>
            <w:tcW w:w="433" w:type="pct"/>
            <w:tcBorders>
              <w:top w:val="nil"/>
              <w:left w:val="nil"/>
              <w:bottom w:val="single" w:sz="4" w:space="0" w:color="auto"/>
              <w:right w:val="single" w:sz="4" w:space="0" w:color="auto"/>
            </w:tcBorders>
            <w:shd w:val="clear" w:color="auto" w:fill="auto"/>
            <w:noWrap/>
            <w:vAlign w:val="center"/>
            <w:hideMark/>
          </w:tcPr>
          <w:p w14:paraId="077D150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auto" w:fill="auto"/>
            <w:noWrap/>
            <w:vAlign w:val="center"/>
            <w:hideMark/>
          </w:tcPr>
          <w:p w14:paraId="649C5C5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0.069</w:t>
            </w:r>
          </w:p>
        </w:tc>
        <w:tc>
          <w:tcPr>
            <w:tcW w:w="816" w:type="pct"/>
            <w:tcBorders>
              <w:top w:val="nil"/>
              <w:left w:val="nil"/>
              <w:bottom w:val="single" w:sz="4" w:space="0" w:color="auto"/>
              <w:right w:val="single" w:sz="4" w:space="0" w:color="auto"/>
            </w:tcBorders>
            <w:shd w:val="clear" w:color="auto" w:fill="auto"/>
            <w:vAlign w:val="center"/>
            <w:hideMark/>
          </w:tcPr>
          <w:p w14:paraId="5D909681"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auto" w:fill="auto"/>
            <w:vAlign w:val="center"/>
            <w:hideMark/>
          </w:tcPr>
          <w:p w14:paraId="0EEAC595"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auto" w:fill="auto"/>
            <w:vAlign w:val="center"/>
            <w:hideMark/>
          </w:tcPr>
          <w:p w14:paraId="5FAA9C2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2F345DE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auto" w:fill="auto"/>
            <w:noWrap/>
            <w:vAlign w:val="center"/>
            <w:hideMark/>
          </w:tcPr>
          <w:p w14:paraId="07033E7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485,184</w:t>
            </w:r>
          </w:p>
        </w:tc>
      </w:tr>
      <w:tr w:rsidR="0013553C" w:rsidRPr="0013553C" w14:paraId="53AAF099" w14:textId="77777777" w:rsidTr="0013553C">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7E68CC95"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У-18</w:t>
            </w:r>
          </w:p>
        </w:tc>
        <w:tc>
          <w:tcPr>
            <w:tcW w:w="752" w:type="pct"/>
            <w:tcBorders>
              <w:top w:val="nil"/>
              <w:left w:val="nil"/>
              <w:bottom w:val="single" w:sz="4" w:space="0" w:color="auto"/>
              <w:right w:val="single" w:sz="4" w:space="0" w:color="auto"/>
            </w:tcBorders>
            <w:shd w:val="clear" w:color="000000" w:fill="E2EFDA"/>
            <w:vAlign w:val="center"/>
            <w:hideMark/>
          </w:tcPr>
          <w:p w14:paraId="157D591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У-19</w:t>
            </w:r>
          </w:p>
        </w:tc>
        <w:tc>
          <w:tcPr>
            <w:tcW w:w="433" w:type="pct"/>
            <w:tcBorders>
              <w:top w:val="nil"/>
              <w:left w:val="nil"/>
              <w:bottom w:val="single" w:sz="4" w:space="0" w:color="auto"/>
              <w:right w:val="single" w:sz="4" w:space="0" w:color="auto"/>
            </w:tcBorders>
            <w:shd w:val="clear" w:color="000000" w:fill="E2EFDA"/>
            <w:noWrap/>
            <w:vAlign w:val="center"/>
            <w:hideMark/>
          </w:tcPr>
          <w:p w14:paraId="04D026B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8</w:t>
            </w:r>
          </w:p>
        </w:tc>
        <w:tc>
          <w:tcPr>
            <w:tcW w:w="433" w:type="pct"/>
            <w:tcBorders>
              <w:top w:val="nil"/>
              <w:left w:val="nil"/>
              <w:bottom w:val="single" w:sz="4" w:space="0" w:color="auto"/>
              <w:right w:val="single" w:sz="4" w:space="0" w:color="auto"/>
            </w:tcBorders>
            <w:shd w:val="clear" w:color="000000" w:fill="E2EFDA"/>
            <w:noWrap/>
            <w:vAlign w:val="center"/>
            <w:hideMark/>
          </w:tcPr>
          <w:p w14:paraId="406A2661"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000000" w:fill="E2EFDA"/>
            <w:noWrap/>
            <w:vAlign w:val="center"/>
            <w:hideMark/>
          </w:tcPr>
          <w:p w14:paraId="434F204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0.069</w:t>
            </w:r>
          </w:p>
        </w:tc>
        <w:tc>
          <w:tcPr>
            <w:tcW w:w="816" w:type="pct"/>
            <w:tcBorders>
              <w:top w:val="nil"/>
              <w:left w:val="nil"/>
              <w:bottom w:val="single" w:sz="4" w:space="0" w:color="auto"/>
              <w:right w:val="single" w:sz="4" w:space="0" w:color="auto"/>
            </w:tcBorders>
            <w:shd w:val="clear" w:color="000000" w:fill="E2EFDA"/>
            <w:vAlign w:val="center"/>
            <w:hideMark/>
          </w:tcPr>
          <w:p w14:paraId="4D96BAE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000000" w:fill="E2EFDA"/>
            <w:vAlign w:val="center"/>
            <w:hideMark/>
          </w:tcPr>
          <w:p w14:paraId="2A8D321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000000" w:fill="E2EFDA"/>
            <w:vAlign w:val="center"/>
            <w:hideMark/>
          </w:tcPr>
          <w:p w14:paraId="05C6A39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307DF95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6BD4897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176,431</w:t>
            </w:r>
          </w:p>
        </w:tc>
      </w:tr>
      <w:tr w:rsidR="0013553C" w:rsidRPr="0013553C" w14:paraId="7AD01690" w14:textId="77777777" w:rsidTr="0013553C">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5FDD115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У-19</w:t>
            </w:r>
          </w:p>
        </w:tc>
        <w:tc>
          <w:tcPr>
            <w:tcW w:w="752" w:type="pct"/>
            <w:tcBorders>
              <w:top w:val="nil"/>
              <w:left w:val="nil"/>
              <w:bottom w:val="single" w:sz="4" w:space="0" w:color="auto"/>
              <w:right w:val="single" w:sz="4" w:space="0" w:color="auto"/>
            </w:tcBorders>
            <w:shd w:val="clear" w:color="auto" w:fill="auto"/>
            <w:vAlign w:val="center"/>
            <w:hideMark/>
          </w:tcPr>
          <w:p w14:paraId="3EEF4F2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У-20</w:t>
            </w:r>
          </w:p>
        </w:tc>
        <w:tc>
          <w:tcPr>
            <w:tcW w:w="433" w:type="pct"/>
            <w:tcBorders>
              <w:top w:val="nil"/>
              <w:left w:val="nil"/>
              <w:bottom w:val="single" w:sz="4" w:space="0" w:color="auto"/>
              <w:right w:val="single" w:sz="4" w:space="0" w:color="auto"/>
            </w:tcBorders>
            <w:shd w:val="clear" w:color="auto" w:fill="auto"/>
            <w:noWrap/>
            <w:vAlign w:val="center"/>
            <w:hideMark/>
          </w:tcPr>
          <w:p w14:paraId="7DBCAAD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10</w:t>
            </w:r>
          </w:p>
        </w:tc>
        <w:tc>
          <w:tcPr>
            <w:tcW w:w="433" w:type="pct"/>
            <w:tcBorders>
              <w:top w:val="nil"/>
              <w:left w:val="nil"/>
              <w:bottom w:val="single" w:sz="4" w:space="0" w:color="auto"/>
              <w:right w:val="single" w:sz="4" w:space="0" w:color="auto"/>
            </w:tcBorders>
            <w:shd w:val="clear" w:color="auto" w:fill="auto"/>
            <w:noWrap/>
            <w:vAlign w:val="center"/>
            <w:hideMark/>
          </w:tcPr>
          <w:p w14:paraId="49F2D6D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auto" w:fill="auto"/>
            <w:noWrap/>
            <w:vAlign w:val="center"/>
            <w:hideMark/>
          </w:tcPr>
          <w:p w14:paraId="0429D7B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0.069</w:t>
            </w:r>
          </w:p>
        </w:tc>
        <w:tc>
          <w:tcPr>
            <w:tcW w:w="816" w:type="pct"/>
            <w:tcBorders>
              <w:top w:val="nil"/>
              <w:left w:val="nil"/>
              <w:bottom w:val="single" w:sz="4" w:space="0" w:color="auto"/>
              <w:right w:val="single" w:sz="4" w:space="0" w:color="auto"/>
            </w:tcBorders>
            <w:shd w:val="clear" w:color="auto" w:fill="auto"/>
            <w:vAlign w:val="center"/>
            <w:hideMark/>
          </w:tcPr>
          <w:p w14:paraId="5444815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auto" w:fill="auto"/>
            <w:vAlign w:val="center"/>
            <w:hideMark/>
          </w:tcPr>
          <w:p w14:paraId="63237B0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auto" w:fill="auto"/>
            <w:vAlign w:val="center"/>
            <w:hideMark/>
          </w:tcPr>
          <w:p w14:paraId="6333251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3C21C42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auto" w:fill="auto"/>
            <w:noWrap/>
            <w:vAlign w:val="center"/>
            <w:hideMark/>
          </w:tcPr>
          <w:p w14:paraId="766E26B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220,538</w:t>
            </w:r>
          </w:p>
        </w:tc>
      </w:tr>
      <w:tr w:rsidR="0013553C" w:rsidRPr="0013553C" w14:paraId="181B5018" w14:textId="77777777" w:rsidTr="0013553C">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1BFE9BA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У-20</w:t>
            </w:r>
          </w:p>
        </w:tc>
        <w:tc>
          <w:tcPr>
            <w:tcW w:w="752" w:type="pct"/>
            <w:tcBorders>
              <w:top w:val="nil"/>
              <w:left w:val="nil"/>
              <w:bottom w:val="single" w:sz="4" w:space="0" w:color="auto"/>
              <w:right w:val="single" w:sz="4" w:space="0" w:color="auto"/>
            </w:tcBorders>
            <w:shd w:val="clear" w:color="000000" w:fill="E2EFDA"/>
            <w:vAlign w:val="center"/>
            <w:hideMark/>
          </w:tcPr>
          <w:p w14:paraId="11A653E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ул. Депутатская,18</w:t>
            </w:r>
          </w:p>
        </w:tc>
        <w:tc>
          <w:tcPr>
            <w:tcW w:w="433" w:type="pct"/>
            <w:tcBorders>
              <w:top w:val="nil"/>
              <w:left w:val="nil"/>
              <w:bottom w:val="single" w:sz="4" w:space="0" w:color="auto"/>
              <w:right w:val="single" w:sz="4" w:space="0" w:color="auto"/>
            </w:tcBorders>
            <w:shd w:val="clear" w:color="000000" w:fill="E2EFDA"/>
            <w:noWrap/>
            <w:vAlign w:val="center"/>
            <w:hideMark/>
          </w:tcPr>
          <w:p w14:paraId="34EE610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380DDAC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000000" w:fill="E2EFDA"/>
            <w:noWrap/>
            <w:vAlign w:val="center"/>
            <w:hideMark/>
          </w:tcPr>
          <w:p w14:paraId="068FFBB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0.069</w:t>
            </w:r>
          </w:p>
        </w:tc>
        <w:tc>
          <w:tcPr>
            <w:tcW w:w="816" w:type="pct"/>
            <w:tcBorders>
              <w:top w:val="nil"/>
              <w:left w:val="nil"/>
              <w:bottom w:val="single" w:sz="4" w:space="0" w:color="auto"/>
              <w:right w:val="single" w:sz="4" w:space="0" w:color="auto"/>
            </w:tcBorders>
            <w:shd w:val="clear" w:color="000000" w:fill="E2EFDA"/>
            <w:vAlign w:val="center"/>
            <w:hideMark/>
          </w:tcPr>
          <w:p w14:paraId="5CB7432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000000" w:fill="E2EFDA"/>
            <w:vAlign w:val="center"/>
            <w:hideMark/>
          </w:tcPr>
          <w:p w14:paraId="7D986CE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000000" w:fill="E2EFDA"/>
            <w:vAlign w:val="center"/>
            <w:hideMark/>
          </w:tcPr>
          <w:p w14:paraId="5B961701"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27FD79C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423576C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705,722</w:t>
            </w:r>
          </w:p>
        </w:tc>
      </w:tr>
      <w:tr w:rsidR="0013553C" w:rsidRPr="0013553C" w14:paraId="6195CE49" w14:textId="77777777" w:rsidTr="0013553C">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6ADC765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ТК-32</w:t>
            </w:r>
          </w:p>
        </w:tc>
        <w:tc>
          <w:tcPr>
            <w:tcW w:w="752" w:type="pct"/>
            <w:tcBorders>
              <w:top w:val="nil"/>
              <w:left w:val="nil"/>
              <w:bottom w:val="single" w:sz="4" w:space="0" w:color="auto"/>
              <w:right w:val="single" w:sz="4" w:space="0" w:color="auto"/>
            </w:tcBorders>
            <w:shd w:val="clear" w:color="auto" w:fill="auto"/>
            <w:vAlign w:val="center"/>
            <w:hideMark/>
          </w:tcPr>
          <w:p w14:paraId="26B4EEB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ул. Депутатская,13</w:t>
            </w:r>
          </w:p>
        </w:tc>
        <w:tc>
          <w:tcPr>
            <w:tcW w:w="433" w:type="pct"/>
            <w:tcBorders>
              <w:top w:val="nil"/>
              <w:left w:val="nil"/>
              <w:bottom w:val="single" w:sz="4" w:space="0" w:color="auto"/>
              <w:right w:val="single" w:sz="4" w:space="0" w:color="auto"/>
            </w:tcBorders>
            <w:shd w:val="clear" w:color="auto" w:fill="auto"/>
            <w:noWrap/>
            <w:vAlign w:val="center"/>
            <w:hideMark/>
          </w:tcPr>
          <w:p w14:paraId="0636360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24</w:t>
            </w:r>
          </w:p>
        </w:tc>
        <w:tc>
          <w:tcPr>
            <w:tcW w:w="433" w:type="pct"/>
            <w:tcBorders>
              <w:top w:val="nil"/>
              <w:left w:val="nil"/>
              <w:bottom w:val="single" w:sz="4" w:space="0" w:color="auto"/>
              <w:right w:val="single" w:sz="4" w:space="0" w:color="auto"/>
            </w:tcBorders>
            <w:shd w:val="clear" w:color="auto" w:fill="auto"/>
            <w:noWrap/>
            <w:vAlign w:val="center"/>
            <w:hideMark/>
          </w:tcPr>
          <w:p w14:paraId="68C44F3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4E1FB73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816" w:type="pct"/>
            <w:tcBorders>
              <w:top w:val="nil"/>
              <w:left w:val="nil"/>
              <w:bottom w:val="single" w:sz="4" w:space="0" w:color="auto"/>
              <w:right w:val="single" w:sz="4" w:space="0" w:color="auto"/>
            </w:tcBorders>
            <w:shd w:val="clear" w:color="auto" w:fill="auto"/>
            <w:vAlign w:val="center"/>
            <w:hideMark/>
          </w:tcPr>
          <w:p w14:paraId="31C38DD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auto" w:fill="auto"/>
            <w:vAlign w:val="center"/>
            <w:hideMark/>
          </w:tcPr>
          <w:p w14:paraId="3625766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auto" w:fill="auto"/>
            <w:vAlign w:val="center"/>
            <w:hideMark/>
          </w:tcPr>
          <w:p w14:paraId="563C2C9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5D86F77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auto" w:fill="auto"/>
            <w:noWrap/>
            <w:vAlign w:val="center"/>
            <w:hideMark/>
          </w:tcPr>
          <w:p w14:paraId="1DD077E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529,292</w:t>
            </w:r>
          </w:p>
        </w:tc>
      </w:tr>
      <w:tr w:rsidR="0013553C" w:rsidRPr="0013553C" w14:paraId="10219F65" w14:textId="77777777" w:rsidTr="0013553C">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4B17A4C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У-35</w:t>
            </w:r>
          </w:p>
        </w:tc>
        <w:tc>
          <w:tcPr>
            <w:tcW w:w="752" w:type="pct"/>
            <w:tcBorders>
              <w:top w:val="nil"/>
              <w:left w:val="nil"/>
              <w:bottom w:val="single" w:sz="4" w:space="0" w:color="auto"/>
              <w:right w:val="single" w:sz="4" w:space="0" w:color="auto"/>
            </w:tcBorders>
            <w:shd w:val="clear" w:color="000000" w:fill="E2EFDA"/>
            <w:vAlign w:val="center"/>
            <w:hideMark/>
          </w:tcPr>
          <w:p w14:paraId="6519537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ул. Строителей,13</w:t>
            </w:r>
          </w:p>
        </w:tc>
        <w:tc>
          <w:tcPr>
            <w:tcW w:w="433" w:type="pct"/>
            <w:tcBorders>
              <w:top w:val="nil"/>
              <w:left w:val="nil"/>
              <w:bottom w:val="single" w:sz="4" w:space="0" w:color="auto"/>
              <w:right w:val="single" w:sz="4" w:space="0" w:color="auto"/>
            </w:tcBorders>
            <w:shd w:val="clear" w:color="000000" w:fill="E2EFDA"/>
            <w:noWrap/>
            <w:vAlign w:val="center"/>
            <w:hideMark/>
          </w:tcPr>
          <w:p w14:paraId="17A3C8A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14</w:t>
            </w:r>
          </w:p>
        </w:tc>
        <w:tc>
          <w:tcPr>
            <w:tcW w:w="433" w:type="pct"/>
            <w:tcBorders>
              <w:top w:val="nil"/>
              <w:left w:val="nil"/>
              <w:bottom w:val="single" w:sz="4" w:space="0" w:color="auto"/>
              <w:right w:val="single" w:sz="4" w:space="0" w:color="auto"/>
            </w:tcBorders>
            <w:shd w:val="clear" w:color="000000" w:fill="E2EFDA"/>
            <w:noWrap/>
            <w:vAlign w:val="center"/>
            <w:hideMark/>
          </w:tcPr>
          <w:p w14:paraId="0155B95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50B4E09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816" w:type="pct"/>
            <w:tcBorders>
              <w:top w:val="nil"/>
              <w:left w:val="nil"/>
              <w:bottom w:val="single" w:sz="4" w:space="0" w:color="auto"/>
              <w:right w:val="single" w:sz="4" w:space="0" w:color="auto"/>
            </w:tcBorders>
            <w:shd w:val="clear" w:color="000000" w:fill="E2EFDA"/>
            <w:vAlign w:val="center"/>
            <w:hideMark/>
          </w:tcPr>
          <w:p w14:paraId="461865A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000000" w:fill="E2EFDA"/>
            <w:vAlign w:val="center"/>
            <w:hideMark/>
          </w:tcPr>
          <w:p w14:paraId="3100C5C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000000" w:fill="E2EFDA"/>
            <w:vAlign w:val="center"/>
            <w:hideMark/>
          </w:tcPr>
          <w:p w14:paraId="05B15FA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00AE7DA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411650A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308,754</w:t>
            </w:r>
          </w:p>
        </w:tc>
      </w:tr>
      <w:tr w:rsidR="0013553C" w:rsidRPr="0013553C" w14:paraId="1B84B2B8" w14:textId="77777777" w:rsidTr="0013553C">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74EC9A8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У-35</w:t>
            </w:r>
          </w:p>
        </w:tc>
        <w:tc>
          <w:tcPr>
            <w:tcW w:w="752" w:type="pct"/>
            <w:tcBorders>
              <w:top w:val="nil"/>
              <w:left w:val="nil"/>
              <w:bottom w:val="single" w:sz="4" w:space="0" w:color="auto"/>
              <w:right w:val="single" w:sz="4" w:space="0" w:color="auto"/>
            </w:tcBorders>
            <w:shd w:val="clear" w:color="auto" w:fill="auto"/>
            <w:vAlign w:val="center"/>
            <w:hideMark/>
          </w:tcPr>
          <w:p w14:paraId="33F095F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У-36</w:t>
            </w:r>
          </w:p>
        </w:tc>
        <w:tc>
          <w:tcPr>
            <w:tcW w:w="433" w:type="pct"/>
            <w:tcBorders>
              <w:top w:val="nil"/>
              <w:left w:val="nil"/>
              <w:bottom w:val="single" w:sz="4" w:space="0" w:color="auto"/>
              <w:right w:val="single" w:sz="4" w:space="0" w:color="auto"/>
            </w:tcBorders>
            <w:shd w:val="clear" w:color="auto" w:fill="auto"/>
            <w:noWrap/>
            <w:vAlign w:val="center"/>
            <w:hideMark/>
          </w:tcPr>
          <w:p w14:paraId="2FB600A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18</w:t>
            </w:r>
          </w:p>
        </w:tc>
        <w:tc>
          <w:tcPr>
            <w:tcW w:w="433" w:type="pct"/>
            <w:tcBorders>
              <w:top w:val="nil"/>
              <w:left w:val="nil"/>
              <w:bottom w:val="single" w:sz="4" w:space="0" w:color="auto"/>
              <w:right w:val="single" w:sz="4" w:space="0" w:color="auto"/>
            </w:tcBorders>
            <w:shd w:val="clear" w:color="auto" w:fill="auto"/>
            <w:noWrap/>
            <w:vAlign w:val="center"/>
            <w:hideMark/>
          </w:tcPr>
          <w:p w14:paraId="7444751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auto" w:fill="auto"/>
            <w:noWrap/>
            <w:vAlign w:val="center"/>
            <w:hideMark/>
          </w:tcPr>
          <w:p w14:paraId="014CCC7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0.069</w:t>
            </w:r>
          </w:p>
        </w:tc>
        <w:tc>
          <w:tcPr>
            <w:tcW w:w="816" w:type="pct"/>
            <w:tcBorders>
              <w:top w:val="nil"/>
              <w:left w:val="nil"/>
              <w:bottom w:val="single" w:sz="4" w:space="0" w:color="auto"/>
              <w:right w:val="single" w:sz="4" w:space="0" w:color="auto"/>
            </w:tcBorders>
            <w:shd w:val="clear" w:color="auto" w:fill="auto"/>
            <w:vAlign w:val="center"/>
            <w:hideMark/>
          </w:tcPr>
          <w:p w14:paraId="7A4C0A3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auto" w:fill="auto"/>
            <w:vAlign w:val="center"/>
            <w:hideMark/>
          </w:tcPr>
          <w:p w14:paraId="5230501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auto" w:fill="auto"/>
            <w:vAlign w:val="center"/>
            <w:hideMark/>
          </w:tcPr>
          <w:p w14:paraId="227DA0F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4895851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auto" w:fill="auto"/>
            <w:noWrap/>
            <w:vAlign w:val="center"/>
            <w:hideMark/>
          </w:tcPr>
          <w:p w14:paraId="2B2091C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396,969</w:t>
            </w:r>
          </w:p>
        </w:tc>
      </w:tr>
      <w:tr w:rsidR="0013553C" w:rsidRPr="0013553C" w14:paraId="5753DE12" w14:textId="77777777" w:rsidTr="0013553C">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4CC8FE41"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У-36</w:t>
            </w:r>
          </w:p>
        </w:tc>
        <w:tc>
          <w:tcPr>
            <w:tcW w:w="752" w:type="pct"/>
            <w:tcBorders>
              <w:top w:val="nil"/>
              <w:left w:val="nil"/>
              <w:bottom w:val="single" w:sz="4" w:space="0" w:color="auto"/>
              <w:right w:val="single" w:sz="4" w:space="0" w:color="auto"/>
            </w:tcBorders>
            <w:shd w:val="clear" w:color="000000" w:fill="E2EFDA"/>
            <w:vAlign w:val="center"/>
            <w:hideMark/>
          </w:tcPr>
          <w:p w14:paraId="55CEF36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ул. Строителей,8</w:t>
            </w:r>
          </w:p>
        </w:tc>
        <w:tc>
          <w:tcPr>
            <w:tcW w:w="433" w:type="pct"/>
            <w:tcBorders>
              <w:top w:val="nil"/>
              <w:left w:val="nil"/>
              <w:bottom w:val="single" w:sz="4" w:space="0" w:color="auto"/>
              <w:right w:val="single" w:sz="4" w:space="0" w:color="auto"/>
            </w:tcBorders>
            <w:shd w:val="clear" w:color="000000" w:fill="E2EFDA"/>
            <w:noWrap/>
            <w:vAlign w:val="center"/>
            <w:hideMark/>
          </w:tcPr>
          <w:p w14:paraId="7F5CB6E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w:t>
            </w:r>
          </w:p>
        </w:tc>
        <w:tc>
          <w:tcPr>
            <w:tcW w:w="433" w:type="pct"/>
            <w:tcBorders>
              <w:top w:val="nil"/>
              <w:left w:val="nil"/>
              <w:bottom w:val="single" w:sz="4" w:space="0" w:color="auto"/>
              <w:right w:val="single" w:sz="4" w:space="0" w:color="auto"/>
            </w:tcBorders>
            <w:shd w:val="clear" w:color="000000" w:fill="E2EFDA"/>
            <w:noWrap/>
            <w:vAlign w:val="center"/>
            <w:hideMark/>
          </w:tcPr>
          <w:p w14:paraId="22E242E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5D2DFA6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816" w:type="pct"/>
            <w:tcBorders>
              <w:top w:val="nil"/>
              <w:left w:val="nil"/>
              <w:bottom w:val="single" w:sz="4" w:space="0" w:color="auto"/>
              <w:right w:val="single" w:sz="4" w:space="0" w:color="auto"/>
            </w:tcBorders>
            <w:shd w:val="clear" w:color="000000" w:fill="E2EFDA"/>
            <w:vAlign w:val="center"/>
            <w:hideMark/>
          </w:tcPr>
          <w:p w14:paraId="47ED054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000000" w:fill="E2EFDA"/>
            <w:vAlign w:val="center"/>
            <w:hideMark/>
          </w:tcPr>
          <w:p w14:paraId="6AEF90C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000000" w:fill="E2EFDA"/>
            <w:vAlign w:val="center"/>
            <w:hideMark/>
          </w:tcPr>
          <w:p w14:paraId="0391763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7E71BD2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6C7172F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441,076</w:t>
            </w:r>
          </w:p>
        </w:tc>
      </w:tr>
      <w:tr w:rsidR="0013553C" w:rsidRPr="0013553C" w14:paraId="423A3819" w14:textId="77777777" w:rsidTr="0013553C">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477B33E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У-36</w:t>
            </w:r>
          </w:p>
        </w:tc>
        <w:tc>
          <w:tcPr>
            <w:tcW w:w="752" w:type="pct"/>
            <w:tcBorders>
              <w:top w:val="nil"/>
              <w:left w:val="nil"/>
              <w:bottom w:val="single" w:sz="4" w:space="0" w:color="auto"/>
              <w:right w:val="single" w:sz="4" w:space="0" w:color="auto"/>
            </w:tcBorders>
            <w:shd w:val="clear" w:color="auto" w:fill="auto"/>
            <w:vAlign w:val="center"/>
            <w:hideMark/>
          </w:tcPr>
          <w:p w14:paraId="5C82025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У-37</w:t>
            </w:r>
          </w:p>
        </w:tc>
        <w:tc>
          <w:tcPr>
            <w:tcW w:w="433" w:type="pct"/>
            <w:tcBorders>
              <w:top w:val="nil"/>
              <w:left w:val="nil"/>
              <w:bottom w:val="single" w:sz="4" w:space="0" w:color="auto"/>
              <w:right w:val="single" w:sz="4" w:space="0" w:color="auto"/>
            </w:tcBorders>
            <w:shd w:val="clear" w:color="auto" w:fill="auto"/>
            <w:noWrap/>
            <w:vAlign w:val="center"/>
            <w:hideMark/>
          </w:tcPr>
          <w:p w14:paraId="029FFDD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38</w:t>
            </w:r>
          </w:p>
        </w:tc>
        <w:tc>
          <w:tcPr>
            <w:tcW w:w="433" w:type="pct"/>
            <w:tcBorders>
              <w:top w:val="nil"/>
              <w:left w:val="nil"/>
              <w:bottom w:val="single" w:sz="4" w:space="0" w:color="auto"/>
              <w:right w:val="single" w:sz="4" w:space="0" w:color="auto"/>
            </w:tcBorders>
            <w:shd w:val="clear" w:color="auto" w:fill="auto"/>
            <w:noWrap/>
            <w:vAlign w:val="center"/>
            <w:hideMark/>
          </w:tcPr>
          <w:p w14:paraId="4EDA438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265E4A4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816" w:type="pct"/>
            <w:tcBorders>
              <w:top w:val="nil"/>
              <w:left w:val="nil"/>
              <w:bottom w:val="single" w:sz="4" w:space="0" w:color="auto"/>
              <w:right w:val="single" w:sz="4" w:space="0" w:color="auto"/>
            </w:tcBorders>
            <w:shd w:val="clear" w:color="auto" w:fill="auto"/>
            <w:vAlign w:val="center"/>
            <w:hideMark/>
          </w:tcPr>
          <w:p w14:paraId="0A5425F1"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auto" w:fill="auto"/>
            <w:vAlign w:val="center"/>
            <w:hideMark/>
          </w:tcPr>
          <w:p w14:paraId="59403F1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auto" w:fill="auto"/>
            <w:vAlign w:val="center"/>
            <w:hideMark/>
          </w:tcPr>
          <w:p w14:paraId="10C1BD4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73866DA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auto" w:fill="auto"/>
            <w:noWrap/>
            <w:vAlign w:val="center"/>
            <w:hideMark/>
          </w:tcPr>
          <w:p w14:paraId="0728C5D5"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838,045</w:t>
            </w:r>
          </w:p>
        </w:tc>
      </w:tr>
      <w:tr w:rsidR="0013553C" w:rsidRPr="0013553C" w14:paraId="1E3429CC" w14:textId="77777777" w:rsidTr="0013553C">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4E86E801"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У-37</w:t>
            </w:r>
          </w:p>
        </w:tc>
        <w:tc>
          <w:tcPr>
            <w:tcW w:w="752" w:type="pct"/>
            <w:tcBorders>
              <w:top w:val="nil"/>
              <w:left w:val="nil"/>
              <w:bottom w:val="single" w:sz="4" w:space="0" w:color="auto"/>
              <w:right w:val="single" w:sz="4" w:space="0" w:color="auto"/>
            </w:tcBorders>
            <w:shd w:val="clear" w:color="000000" w:fill="E2EFDA"/>
            <w:vAlign w:val="center"/>
            <w:hideMark/>
          </w:tcPr>
          <w:p w14:paraId="287F4EC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ТК-46</w:t>
            </w:r>
          </w:p>
        </w:tc>
        <w:tc>
          <w:tcPr>
            <w:tcW w:w="433" w:type="pct"/>
            <w:tcBorders>
              <w:top w:val="nil"/>
              <w:left w:val="nil"/>
              <w:bottom w:val="single" w:sz="4" w:space="0" w:color="auto"/>
              <w:right w:val="single" w:sz="4" w:space="0" w:color="auto"/>
            </w:tcBorders>
            <w:shd w:val="clear" w:color="000000" w:fill="E2EFDA"/>
            <w:noWrap/>
            <w:vAlign w:val="center"/>
            <w:hideMark/>
          </w:tcPr>
          <w:p w14:paraId="36FEB92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4</w:t>
            </w:r>
          </w:p>
        </w:tc>
        <w:tc>
          <w:tcPr>
            <w:tcW w:w="433" w:type="pct"/>
            <w:tcBorders>
              <w:top w:val="nil"/>
              <w:left w:val="nil"/>
              <w:bottom w:val="single" w:sz="4" w:space="0" w:color="auto"/>
              <w:right w:val="single" w:sz="4" w:space="0" w:color="auto"/>
            </w:tcBorders>
            <w:shd w:val="clear" w:color="000000" w:fill="E2EFDA"/>
            <w:noWrap/>
            <w:vAlign w:val="center"/>
            <w:hideMark/>
          </w:tcPr>
          <w:p w14:paraId="6513081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2629D67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816" w:type="pct"/>
            <w:tcBorders>
              <w:top w:val="nil"/>
              <w:left w:val="nil"/>
              <w:bottom w:val="single" w:sz="4" w:space="0" w:color="auto"/>
              <w:right w:val="single" w:sz="4" w:space="0" w:color="auto"/>
            </w:tcBorders>
            <w:shd w:val="clear" w:color="000000" w:fill="E2EFDA"/>
            <w:vAlign w:val="center"/>
            <w:hideMark/>
          </w:tcPr>
          <w:p w14:paraId="2E1535A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000000" w:fill="E2EFDA"/>
            <w:vAlign w:val="center"/>
            <w:hideMark/>
          </w:tcPr>
          <w:p w14:paraId="7EB6FCE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000000" w:fill="E2EFDA"/>
            <w:vAlign w:val="center"/>
            <w:hideMark/>
          </w:tcPr>
          <w:p w14:paraId="4D1162E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2F0C96F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1108EB3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88,215</w:t>
            </w:r>
          </w:p>
        </w:tc>
      </w:tr>
      <w:tr w:rsidR="0013553C" w:rsidRPr="0013553C" w14:paraId="55D1ABB4" w14:textId="77777777" w:rsidTr="0013553C">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52342CE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ТК-46</w:t>
            </w:r>
          </w:p>
        </w:tc>
        <w:tc>
          <w:tcPr>
            <w:tcW w:w="752" w:type="pct"/>
            <w:tcBorders>
              <w:top w:val="nil"/>
              <w:left w:val="nil"/>
              <w:bottom w:val="single" w:sz="4" w:space="0" w:color="auto"/>
              <w:right w:val="single" w:sz="4" w:space="0" w:color="auto"/>
            </w:tcBorders>
            <w:shd w:val="clear" w:color="auto" w:fill="auto"/>
            <w:vAlign w:val="center"/>
            <w:hideMark/>
          </w:tcPr>
          <w:p w14:paraId="36ABAA2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ул. Строителей,6</w:t>
            </w:r>
          </w:p>
        </w:tc>
        <w:tc>
          <w:tcPr>
            <w:tcW w:w="433" w:type="pct"/>
            <w:tcBorders>
              <w:top w:val="nil"/>
              <w:left w:val="nil"/>
              <w:bottom w:val="single" w:sz="4" w:space="0" w:color="auto"/>
              <w:right w:val="single" w:sz="4" w:space="0" w:color="auto"/>
            </w:tcBorders>
            <w:shd w:val="clear" w:color="auto" w:fill="auto"/>
            <w:noWrap/>
            <w:vAlign w:val="center"/>
            <w:hideMark/>
          </w:tcPr>
          <w:p w14:paraId="72AB8D41"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4</w:t>
            </w:r>
          </w:p>
        </w:tc>
        <w:tc>
          <w:tcPr>
            <w:tcW w:w="433" w:type="pct"/>
            <w:tcBorders>
              <w:top w:val="nil"/>
              <w:left w:val="nil"/>
              <w:bottom w:val="single" w:sz="4" w:space="0" w:color="auto"/>
              <w:right w:val="single" w:sz="4" w:space="0" w:color="auto"/>
            </w:tcBorders>
            <w:shd w:val="clear" w:color="auto" w:fill="auto"/>
            <w:noWrap/>
            <w:vAlign w:val="center"/>
            <w:hideMark/>
          </w:tcPr>
          <w:p w14:paraId="3A56F6D1"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354781A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816" w:type="pct"/>
            <w:tcBorders>
              <w:top w:val="nil"/>
              <w:left w:val="nil"/>
              <w:bottom w:val="single" w:sz="4" w:space="0" w:color="auto"/>
              <w:right w:val="single" w:sz="4" w:space="0" w:color="auto"/>
            </w:tcBorders>
            <w:shd w:val="clear" w:color="auto" w:fill="auto"/>
            <w:vAlign w:val="center"/>
            <w:hideMark/>
          </w:tcPr>
          <w:p w14:paraId="134683D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auto" w:fill="auto"/>
            <w:vAlign w:val="center"/>
            <w:hideMark/>
          </w:tcPr>
          <w:p w14:paraId="133CBF9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auto" w:fill="auto"/>
            <w:vAlign w:val="center"/>
            <w:hideMark/>
          </w:tcPr>
          <w:p w14:paraId="1C8E368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16CEC7D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auto" w:fill="auto"/>
            <w:noWrap/>
            <w:vAlign w:val="center"/>
            <w:hideMark/>
          </w:tcPr>
          <w:p w14:paraId="15D63591"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88,215</w:t>
            </w:r>
          </w:p>
        </w:tc>
      </w:tr>
      <w:tr w:rsidR="0013553C" w:rsidRPr="0013553C" w14:paraId="429F8AEB" w14:textId="77777777" w:rsidTr="0013553C">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67B502C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ТК-32</w:t>
            </w:r>
          </w:p>
        </w:tc>
        <w:tc>
          <w:tcPr>
            <w:tcW w:w="752" w:type="pct"/>
            <w:tcBorders>
              <w:top w:val="nil"/>
              <w:left w:val="nil"/>
              <w:bottom w:val="single" w:sz="4" w:space="0" w:color="auto"/>
              <w:right w:val="single" w:sz="4" w:space="0" w:color="auto"/>
            </w:tcBorders>
            <w:shd w:val="clear" w:color="000000" w:fill="E2EFDA"/>
            <w:vAlign w:val="center"/>
            <w:hideMark/>
          </w:tcPr>
          <w:p w14:paraId="2638D68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ТК-35</w:t>
            </w:r>
          </w:p>
        </w:tc>
        <w:tc>
          <w:tcPr>
            <w:tcW w:w="433" w:type="pct"/>
            <w:tcBorders>
              <w:top w:val="nil"/>
              <w:left w:val="nil"/>
              <w:bottom w:val="single" w:sz="4" w:space="0" w:color="auto"/>
              <w:right w:val="single" w:sz="4" w:space="0" w:color="auto"/>
            </w:tcBorders>
            <w:shd w:val="clear" w:color="000000" w:fill="E2EFDA"/>
            <w:noWrap/>
            <w:vAlign w:val="center"/>
            <w:hideMark/>
          </w:tcPr>
          <w:p w14:paraId="6D8AB60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55</w:t>
            </w:r>
          </w:p>
        </w:tc>
        <w:tc>
          <w:tcPr>
            <w:tcW w:w="433" w:type="pct"/>
            <w:tcBorders>
              <w:top w:val="nil"/>
              <w:left w:val="nil"/>
              <w:bottom w:val="single" w:sz="4" w:space="0" w:color="auto"/>
              <w:right w:val="single" w:sz="4" w:space="0" w:color="auto"/>
            </w:tcBorders>
            <w:shd w:val="clear" w:color="000000" w:fill="E2EFDA"/>
            <w:noWrap/>
            <w:vAlign w:val="center"/>
            <w:hideMark/>
          </w:tcPr>
          <w:p w14:paraId="7D764B8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0.207</w:t>
            </w:r>
          </w:p>
        </w:tc>
        <w:tc>
          <w:tcPr>
            <w:tcW w:w="433" w:type="pct"/>
            <w:tcBorders>
              <w:top w:val="nil"/>
              <w:left w:val="nil"/>
              <w:bottom w:val="single" w:sz="4" w:space="0" w:color="auto"/>
              <w:right w:val="single" w:sz="4" w:space="0" w:color="auto"/>
            </w:tcBorders>
            <w:shd w:val="clear" w:color="000000" w:fill="E2EFDA"/>
            <w:noWrap/>
            <w:vAlign w:val="center"/>
            <w:hideMark/>
          </w:tcPr>
          <w:p w14:paraId="3E3DBA7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0.207</w:t>
            </w:r>
          </w:p>
        </w:tc>
        <w:tc>
          <w:tcPr>
            <w:tcW w:w="816" w:type="pct"/>
            <w:tcBorders>
              <w:top w:val="nil"/>
              <w:left w:val="nil"/>
              <w:bottom w:val="single" w:sz="4" w:space="0" w:color="auto"/>
              <w:right w:val="single" w:sz="4" w:space="0" w:color="auto"/>
            </w:tcBorders>
            <w:shd w:val="clear" w:color="000000" w:fill="E2EFDA"/>
            <w:vAlign w:val="center"/>
            <w:hideMark/>
          </w:tcPr>
          <w:p w14:paraId="61282BE5"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000000" w:fill="E2EFDA"/>
            <w:vAlign w:val="center"/>
            <w:hideMark/>
          </w:tcPr>
          <w:p w14:paraId="5D28CBE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000000" w:fill="E2EFDA"/>
            <w:vAlign w:val="center"/>
            <w:hideMark/>
          </w:tcPr>
          <w:p w14:paraId="0123435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40DB6C6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3CDB42D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2 039,31</w:t>
            </w:r>
          </w:p>
        </w:tc>
      </w:tr>
      <w:tr w:rsidR="0013553C" w:rsidRPr="0013553C" w14:paraId="71640FB1" w14:textId="77777777" w:rsidTr="0013553C">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7DA1334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ТК-37</w:t>
            </w:r>
          </w:p>
        </w:tc>
        <w:tc>
          <w:tcPr>
            <w:tcW w:w="752" w:type="pct"/>
            <w:tcBorders>
              <w:top w:val="nil"/>
              <w:left w:val="nil"/>
              <w:bottom w:val="single" w:sz="4" w:space="0" w:color="auto"/>
              <w:right w:val="single" w:sz="4" w:space="0" w:color="auto"/>
            </w:tcBorders>
            <w:shd w:val="clear" w:color="auto" w:fill="auto"/>
            <w:vAlign w:val="center"/>
            <w:hideMark/>
          </w:tcPr>
          <w:p w14:paraId="2C39502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ул. Строителей,11</w:t>
            </w:r>
          </w:p>
        </w:tc>
        <w:tc>
          <w:tcPr>
            <w:tcW w:w="433" w:type="pct"/>
            <w:tcBorders>
              <w:top w:val="nil"/>
              <w:left w:val="nil"/>
              <w:bottom w:val="single" w:sz="4" w:space="0" w:color="auto"/>
              <w:right w:val="single" w:sz="4" w:space="0" w:color="auto"/>
            </w:tcBorders>
            <w:shd w:val="clear" w:color="auto" w:fill="auto"/>
            <w:noWrap/>
            <w:vAlign w:val="center"/>
            <w:hideMark/>
          </w:tcPr>
          <w:p w14:paraId="2DC50A3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6</w:t>
            </w:r>
          </w:p>
        </w:tc>
        <w:tc>
          <w:tcPr>
            <w:tcW w:w="433" w:type="pct"/>
            <w:tcBorders>
              <w:top w:val="nil"/>
              <w:left w:val="nil"/>
              <w:bottom w:val="single" w:sz="4" w:space="0" w:color="auto"/>
              <w:right w:val="single" w:sz="4" w:space="0" w:color="auto"/>
            </w:tcBorders>
            <w:shd w:val="clear" w:color="auto" w:fill="auto"/>
            <w:noWrap/>
            <w:vAlign w:val="center"/>
            <w:hideMark/>
          </w:tcPr>
          <w:p w14:paraId="7B269BB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auto" w:fill="auto"/>
            <w:noWrap/>
            <w:vAlign w:val="center"/>
            <w:hideMark/>
          </w:tcPr>
          <w:p w14:paraId="1331190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0.069</w:t>
            </w:r>
          </w:p>
        </w:tc>
        <w:tc>
          <w:tcPr>
            <w:tcW w:w="816" w:type="pct"/>
            <w:tcBorders>
              <w:top w:val="nil"/>
              <w:left w:val="nil"/>
              <w:bottom w:val="single" w:sz="4" w:space="0" w:color="auto"/>
              <w:right w:val="single" w:sz="4" w:space="0" w:color="auto"/>
            </w:tcBorders>
            <w:shd w:val="clear" w:color="auto" w:fill="auto"/>
            <w:vAlign w:val="center"/>
            <w:hideMark/>
          </w:tcPr>
          <w:p w14:paraId="5D9A992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auto" w:fill="auto"/>
            <w:vAlign w:val="center"/>
            <w:hideMark/>
          </w:tcPr>
          <w:p w14:paraId="0EF35FE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auto" w:fill="auto"/>
            <w:vAlign w:val="center"/>
            <w:hideMark/>
          </w:tcPr>
          <w:p w14:paraId="29B3648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62257F8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auto" w:fill="auto"/>
            <w:noWrap/>
            <w:vAlign w:val="center"/>
            <w:hideMark/>
          </w:tcPr>
          <w:p w14:paraId="539AB6C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132,323</w:t>
            </w:r>
          </w:p>
        </w:tc>
      </w:tr>
      <w:tr w:rsidR="0013553C" w:rsidRPr="0013553C" w14:paraId="779D6C01" w14:textId="77777777" w:rsidTr="0013553C">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26BAFA1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ТК-36</w:t>
            </w:r>
          </w:p>
        </w:tc>
        <w:tc>
          <w:tcPr>
            <w:tcW w:w="752" w:type="pct"/>
            <w:tcBorders>
              <w:top w:val="nil"/>
              <w:left w:val="nil"/>
              <w:bottom w:val="single" w:sz="4" w:space="0" w:color="auto"/>
              <w:right w:val="single" w:sz="4" w:space="0" w:color="auto"/>
            </w:tcBorders>
            <w:shd w:val="clear" w:color="000000" w:fill="E2EFDA"/>
            <w:vAlign w:val="center"/>
            <w:hideMark/>
          </w:tcPr>
          <w:p w14:paraId="6E199A9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ТК-38</w:t>
            </w:r>
          </w:p>
        </w:tc>
        <w:tc>
          <w:tcPr>
            <w:tcW w:w="433" w:type="pct"/>
            <w:tcBorders>
              <w:top w:val="nil"/>
              <w:left w:val="nil"/>
              <w:bottom w:val="single" w:sz="4" w:space="0" w:color="auto"/>
              <w:right w:val="single" w:sz="4" w:space="0" w:color="auto"/>
            </w:tcBorders>
            <w:shd w:val="clear" w:color="000000" w:fill="E2EFDA"/>
            <w:noWrap/>
            <w:vAlign w:val="center"/>
            <w:hideMark/>
          </w:tcPr>
          <w:p w14:paraId="674BDF2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54</w:t>
            </w:r>
          </w:p>
        </w:tc>
        <w:tc>
          <w:tcPr>
            <w:tcW w:w="433" w:type="pct"/>
            <w:tcBorders>
              <w:top w:val="nil"/>
              <w:left w:val="nil"/>
              <w:bottom w:val="single" w:sz="4" w:space="0" w:color="auto"/>
              <w:right w:val="single" w:sz="4" w:space="0" w:color="auto"/>
            </w:tcBorders>
            <w:shd w:val="clear" w:color="000000" w:fill="E2EFDA"/>
            <w:noWrap/>
            <w:vAlign w:val="center"/>
            <w:hideMark/>
          </w:tcPr>
          <w:p w14:paraId="64BCCEC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0.207</w:t>
            </w:r>
          </w:p>
        </w:tc>
        <w:tc>
          <w:tcPr>
            <w:tcW w:w="433" w:type="pct"/>
            <w:tcBorders>
              <w:top w:val="nil"/>
              <w:left w:val="nil"/>
              <w:bottom w:val="single" w:sz="4" w:space="0" w:color="auto"/>
              <w:right w:val="single" w:sz="4" w:space="0" w:color="auto"/>
            </w:tcBorders>
            <w:shd w:val="clear" w:color="000000" w:fill="E2EFDA"/>
            <w:noWrap/>
            <w:vAlign w:val="center"/>
            <w:hideMark/>
          </w:tcPr>
          <w:p w14:paraId="3A55B2E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0.207</w:t>
            </w:r>
          </w:p>
        </w:tc>
        <w:tc>
          <w:tcPr>
            <w:tcW w:w="816" w:type="pct"/>
            <w:tcBorders>
              <w:top w:val="nil"/>
              <w:left w:val="nil"/>
              <w:bottom w:val="single" w:sz="4" w:space="0" w:color="auto"/>
              <w:right w:val="single" w:sz="4" w:space="0" w:color="auto"/>
            </w:tcBorders>
            <w:shd w:val="clear" w:color="000000" w:fill="E2EFDA"/>
            <w:vAlign w:val="center"/>
            <w:hideMark/>
          </w:tcPr>
          <w:p w14:paraId="04BD6FD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000000" w:fill="E2EFDA"/>
            <w:vAlign w:val="center"/>
            <w:hideMark/>
          </w:tcPr>
          <w:p w14:paraId="72781A6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000000" w:fill="E2EFDA"/>
            <w:vAlign w:val="center"/>
            <w:hideMark/>
          </w:tcPr>
          <w:p w14:paraId="04994A45"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07C2E7C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5B416A7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2 002,23</w:t>
            </w:r>
          </w:p>
        </w:tc>
      </w:tr>
      <w:tr w:rsidR="0013553C" w:rsidRPr="0013553C" w14:paraId="7A891E55" w14:textId="77777777" w:rsidTr="0013553C">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6D45655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ТК-38</w:t>
            </w:r>
          </w:p>
        </w:tc>
        <w:tc>
          <w:tcPr>
            <w:tcW w:w="752" w:type="pct"/>
            <w:tcBorders>
              <w:top w:val="nil"/>
              <w:left w:val="nil"/>
              <w:bottom w:val="single" w:sz="4" w:space="0" w:color="auto"/>
              <w:right w:val="single" w:sz="4" w:space="0" w:color="auto"/>
            </w:tcBorders>
            <w:shd w:val="clear" w:color="auto" w:fill="auto"/>
            <w:vAlign w:val="center"/>
            <w:hideMark/>
          </w:tcPr>
          <w:p w14:paraId="1A4D8191"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ул. Строителей,9</w:t>
            </w:r>
          </w:p>
        </w:tc>
        <w:tc>
          <w:tcPr>
            <w:tcW w:w="433" w:type="pct"/>
            <w:tcBorders>
              <w:top w:val="nil"/>
              <w:left w:val="nil"/>
              <w:bottom w:val="single" w:sz="4" w:space="0" w:color="auto"/>
              <w:right w:val="single" w:sz="4" w:space="0" w:color="auto"/>
            </w:tcBorders>
            <w:shd w:val="clear" w:color="auto" w:fill="auto"/>
            <w:noWrap/>
            <w:vAlign w:val="center"/>
            <w:hideMark/>
          </w:tcPr>
          <w:p w14:paraId="2A704BC1"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57</w:t>
            </w:r>
          </w:p>
        </w:tc>
        <w:tc>
          <w:tcPr>
            <w:tcW w:w="433" w:type="pct"/>
            <w:tcBorders>
              <w:top w:val="nil"/>
              <w:left w:val="nil"/>
              <w:bottom w:val="single" w:sz="4" w:space="0" w:color="auto"/>
              <w:right w:val="single" w:sz="4" w:space="0" w:color="auto"/>
            </w:tcBorders>
            <w:shd w:val="clear" w:color="auto" w:fill="auto"/>
            <w:noWrap/>
            <w:vAlign w:val="center"/>
            <w:hideMark/>
          </w:tcPr>
          <w:p w14:paraId="3116E7C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56C7A89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816" w:type="pct"/>
            <w:tcBorders>
              <w:top w:val="nil"/>
              <w:left w:val="nil"/>
              <w:bottom w:val="single" w:sz="4" w:space="0" w:color="auto"/>
              <w:right w:val="single" w:sz="4" w:space="0" w:color="auto"/>
            </w:tcBorders>
            <w:shd w:val="clear" w:color="auto" w:fill="auto"/>
            <w:vAlign w:val="center"/>
            <w:hideMark/>
          </w:tcPr>
          <w:p w14:paraId="449CACF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auto" w:fill="auto"/>
            <w:vAlign w:val="center"/>
            <w:hideMark/>
          </w:tcPr>
          <w:p w14:paraId="49A5157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auto" w:fill="auto"/>
            <w:vAlign w:val="center"/>
            <w:hideMark/>
          </w:tcPr>
          <w:p w14:paraId="5D36435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05C3104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auto" w:fill="auto"/>
            <w:noWrap/>
            <w:vAlign w:val="center"/>
            <w:hideMark/>
          </w:tcPr>
          <w:p w14:paraId="2754C7F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1 257,07</w:t>
            </w:r>
          </w:p>
        </w:tc>
      </w:tr>
      <w:tr w:rsidR="0013553C" w:rsidRPr="0013553C" w14:paraId="6610C5D7" w14:textId="77777777" w:rsidTr="0013553C">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795D9285"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ТК-38</w:t>
            </w:r>
          </w:p>
        </w:tc>
        <w:tc>
          <w:tcPr>
            <w:tcW w:w="752" w:type="pct"/>
            <w:tcBorders>
              <w:top w:val="nil"/>
              <w:left w:val="nil"/>
              <w:bottom w:val="single" w:sz="4" w:space="0" w:color="auto"/>
              <w:right w:val="single" w:sz="4" w:space="0" w:color="auto"/>
            </w:tcBorders>
            <w:shd w:val="clear" w:color="000000" w:fill="E2EFDA"/>
            <w:vAlign w:val="center"/>
            <w:hideMark/>
          </w:tcPr>
          <w:p w14:paraId="15CAEB0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ТК-39</w:t>
            </w:r>
          </w:p>
        </w:tc>
        <w:tc>
          <w:tcPr>
            <w:tcW w:w="433" w:type="pct"/>
            <w:tcBorders>
              <w:top w:val="nil"/>
              <w:left w:val="nil"/>
              <w:bottom w:val="single" w:sz="4" w:space="0" w:color="auto"/>
              <w:right w:val="single" w:sz="4" w:space="0" w:color="auto"/>
            </w:tcBorders>
            <w:shd w:val="clear" w:color="000000" w:fill="E2EFDA"/>
            <w:noWrap/>
            <w:vAlign w:val="center"/>
            <w:hideMark/>
          </w:tcPr>
          <w:p w14:paraId="24A76F5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64</w:t>
            </w:r>
          </w:p>
        </w:tc>
        <w:tc>
          <w:tcPr>
            <w:tcW w:w="433" w:type="pct"/>
            <w:tcBorders>
              <w:top w:val="nil"/>
              <w:left w:val="nil"/>
              <w:bottom w:val="single" w:sz="4" w:space="0" w:color="auto"/>
              <w:right w:val="single" w:sz="4" w:space="0" w:color="auto"/>
            </w:tcBorders>
            <w:shd w:val="clear" w:color="000000" w:fill="E2EFDA"/>
            <w:noWrap/>
            <w:vAlign w:val="center"/>
            <w:hideMark/>
          </w:tcPr>
          <w:p w14:paraId="466749D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000000" w:fill="E2EFDA"/>
            <w:noWrap/>
            <w:vAlign w:val="center"/>
            <w:hideMark/>
          </w:tcPr>
          <w:p w14:paraId="0389039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0.150</w:t>
            </w:r>
          </w:p>
        </w:tc>
        <w:tc>
          <w:tcPr>
            <w:tcW w:w="816" w:type="pct"/>
            <w:tcBorders>
              <w:top w:val="nil"/>
              <w:left w:val="nil"/>
              <w:bottom w:val="single" w:sz="4" w:space="0" w:color="auto"/>
              <w:right w:val="single" w:sz="4" w:space="0" w:color="auto"/>
            </w:tcBorders>
            <w:shd w:val="clear" w:color="000000" w:fill="E2EFDA"/>
            <w:vAlign w:val="center"/>
            <w:hideMark/>
          </w:tcPr>
          <w:p w14:paraId="3A5B981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000000" w:fill="E2EFDA"/>
            <w:vAlign w:val="center"/>
            <w:hideMark/>
          </w:tcPr>
          <w:p w14:paraId="66E5805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000000" w:fill="E2EFDA"/>
            <w:vAlign w:val="center"/>
            <w:hideMark/>
          </w:tcPr>
          <w:p w14:paraId="0D79845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09D6C551"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0F5C616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2 000,04</w:t>
            </w:r>
          </w:p>
        </w:tc>
      </w:tr>
      <w:tr w:rsidR="0013553C" w:rsidRPr="0013553C" w14:paraId="12812184" w14:textId="77777777" w:rsidTr="0013553C">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2C82AFC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ТК-39</w:t>
            </w:r>
          </w:p>
        </w:tc>
        <w:tc>
          <w:tcPr>
            <w:tcW w:w="752" w:type="pct"/>
            <w:tcBorders>
              <w:top w:val="nil"/>
              <w:left w:val="nil"/>
              <w:bottom w:val="single" w:sz="4" w:space="0" w:color="auto"/>
              <w:right w:val="single" w:sz="4" w:space="0" w:color="auto"/>
            </w:tcBorders>
            <w:shd w:val="clear" w:color="auto" w:fill="auto"/>
            <w:vAlign w:val="center"/>
            <w:hideMark/>
          </w:tcPr>
          <w:p w14:paraId="2C9D797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ул. Строителей,7</w:t>
            </w:r>
          </w:p>
        </w:tc>
        <w:tc>
          <w:tcPr>
            <w:tcW w:w="433" w:type="pct"/>
            <w:tcBorders>
              <w:top w:val="nil"/>
              <w:left w:val="nil"/>
              <w:bottom w:val="single" w:sz="4" w:space="0" w:color="auto"/>
              <w:right w:val="single" w:sz="4" w:space="0" w:color="auto"/>
            </w:tcBorders>
            <w:shd w:val="clear" w:color="auto" w:fill="auto"/>
            <w:noWrap/>
            <w:vAlign w:val="center"/>
            <w:hideMark/>
          </w:tcPr>
          <w:p w14:paraId="3049E23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45</w:t>
            </w:r>
          </w:p>
        </w:tc>
        <w:tc>
          <w:tcPr>
            <w:tcW w:w="433" w:type="pct"/>
            <w:tcBorders>
              <w:top w:val="nil"/>
              <w:left w:val="nil"/>
              <w:bottom w:val="single" w:sz="4" w:space="0" w:color="auto"/>
              <w:right w:val="single" w:sz="4" w:space="0" w:color="auto"/>
            </w:tcBorders>
            <w:shd w:val="clear" w:color="auto" w:fill="auto"/>
            <w:noWrap/>
            <w:vAlign w:val="center"/>
            <w:hideMark/>
          </w:tcPr>
          <w:p w14:paraId="1D770D01"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7B3A905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816" w:type="pct"/>
            <w:tcBorders>
              <w:top w:val="nil"/>
              <w:left w:val="nil"/>
              <w:bottom w:val="single" w:sz="4" w:space="0" w:color="auto"/>
              <w:right w:val="single" w:sz="4" w:space="0" w:color="auto"/>
            </w:tcBorders>
            <w:shd w:val="clear" w:color="auto" w:fill="auto"/>
            <w:vAlign w:val="center"/>
            <w:hideMark/>
          </w:tcPr>
          <w:p w14:paraId="10C1380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auto" w:fill="auto"/>
            <w:vAlign w:val="center"/>
            <w:hideMark/>
          </w:tcPr>
          <w:p w14:paraId="5F8FEC5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auto" w:fill="auto"/>
            <w:vAlign w:val="center"/>
            <w:hideMark/>
          </w:tcPr>
          <w:p w14:paraId="2F6B9AF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4E2557F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auto" w:fill="auto"/>
            <w:noWrap/>
            <w:vAlign w:val="center"/>
            <w:hideMark/>
          </w:tcPr>
          <w:p w14:paraId="09AB7A5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992,422</w:t>
            </w:r>
          </w:p>
        </w:tc>
      </w:tr>
      <w:tr w:rsidR="0013553C" w:rsidRPr="0013553C" w14:paraId="27960D37" w14:textId="77777777" w:rsidTr="0013553C">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7EEF8A7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ТК-39</w:t>
            </w:r>
          </w:p>
        </w:tc>
        <w:tc>
          <w:tcPr>
            <w:tcW w:w="752" w:type="pct"/>
            <w:tcBorders>
              <w:top w:val="nil"/>
              <w:left w:val="nil"/>
              <w:bottom w:val="single" w:sz="4" w:space="0" w:color="auto"/>
              <w:right w:val="single" w:sz="4" w:space="0" w:color="auto"/>
            </w:tcBorders>
            <w:shd w:val="clear" w:color="000000" w:fill="E2EFDA"/>
            <w:vAlign w:val="center"/>
            <w:hideMark/>
          </w:tcPr>
          <w:p w14:paraId="46A0A67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ТК-40</w:t>
            </w:r>
          </w:p>
        </w:tc>
        <w:tc>
          <w:tcPr>
            <w:tcW w:w="433" w:type="pct"/>
            <w:tcBorders>
              <w:top w:val="nil"/>
              <w:left w:val="nil"/>
              <w:bottom w:val="single" w:sz="4" w:space="0" w:color="auto"/>
              <w:right w:val="single" w:sz="4" w:space="0" w:color="auto"/>
            </w:tcBorders>
            <w:shd w:val="clear" w:color="000000" w:fill="E2EFDA"/>
            <w:noWrap/>
            <w:vAlign w:val="center"/>
            <w:hideMark/>
          </w:tcPr>
          <w:p w14:paraId="1C1F00F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36</w:t>
            </w:r>
          </w:p>
        </w:tc>
        <w:tc>
          <w:tcPr>
            <w:tcW w:w="433" w:type="pct"/>
            <w:tcBorders>
              <w:top w:val="nil"/>
              <w:left w:val="nil"/>
              <w:bottom w:val="single" w:sz="4" w:space="0" w:color="auto"/>
              <w:right w:val="single" w:sz="4" w:space="0" w:color="auto"/>
            </w:tcBorders>
            <w:shd w:val="clear" w:color="000000" w:fill="E2EFDA"/>
            <w:noWrap/>
            <w:vAlign w:val="center"/>
            <w:hideMark/>
          </w:tcPr>
          <w:p w14:paraId="6C74E67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000000" w:fill="E2EFDA"/>
            <w:noWrap/>
            <w:vAlign w:val="center"/>
            <w:hideMark/>
          </w:tcPr>
          <w:p w14:paraId="5BBB0C5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0.150</w:t>
            </w:r>
          </w:p>
        </w:tc>
        <w:tc>
          <w:tcPr>
            <w:tcW w:w="816" w:type="pct"/>
            <w:tcBorders>
              <w:top w:val="nil"/>
              <w:left w:val="nil"/>
              <w:bottom w:val="single" w:sz="4" w:space="0" w:color="auto"/>
              <w:right w:val="single" w:sz="4" w:space="0" w:color="auto"/>
            </w:tcBorders>
            <w:shd w:val="clear" w:color="000000" w:fill="E2EFDA"/>
            <w:vAlign w:val="center"/>
            <w:hideMark/>
          </w:tcPr>
          <w:p w14:paraId="31D4879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000000" w:fill="E2EFDA"/>
            <w:vAlign w:val="center"/>
            <w:hideMark/>
          </w:tcPr>
          <w:p w14:paraId="4161C77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000000" w:fill="E2EFDA"/>
            <w:vAlign w:val="center"/>
            <w:hideMark/>
          </w:tcPr>
          <w:p w14:paraId="5F2D77B1"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6E55B73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6963754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1 125,02</w:t>
            </w:r>
          </w:p>
        </w:tc>
      </w:tr>
      <w:tr w:rsidR="0013553C" w:rsidRPr="0013553C" w14:paraId="494A9287" w14:textId="77777777" w:rsidTr="0013553C">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4285BF3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ТК-40</w:t>
            </w:r>
          </w:p>
        </w:tc>
        <w:tc>
          <w:tcPr>
            <w:tcW w:w="752" w:type="pct"/>
            <w:tcBorders>
              <w:top w:val="nil"/>
              <w:left w:val="nil"/>
              <w:bottom w:val="single" w:sz="4" w:space="0" w:color="auto"/>
              <w:right w:val="single" w:sz="4" w:space="0" w:color="auto"/>
            </w:tcBorders>
            <w:shd w:val="clear" w:color="auto" w:fill="auto"/>
            <w:vAlign w:val="center"/>
            <w:hideMark/>
          </w:tcPr>
          <w:p w14:paraId="2005585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ул. Депутатская,3</w:t>
            </w:r>
          </w:p>
        </w:tc>
        <w:tc>
          <w:tcPr>
            <w:tcW w:w="433" w:type="pct"/>
            <w:tcBorders>
              <w:top w:val="nil"/>
              <w:left w:val="nil"/>
              <w:bottom w:val="single" w:sz="4" w:space="0" w:color="auto"/>
              <w:right w:val="single" w:sz="4" w:space="0" w:color="auto"/>
            </w:tcBorders>
            <w:shd w:val="clear" w:color="auto" w:fill="auto"/>
            <w:noWrap/>
            <w:vAlign w:val="center"/>
            <w:hideMark/>
          </w:tcPr>
          <w:p w14:paraId="081B577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16</w:t>
            </w:r>
          </w:p>
        </w:tc>
        <w:tc>
          <w:tcPr>
            <w:tcW w:w="433" w:type="pct"/>
            <w:tcBorders>
              <w:top w:val="nil"/>
              <w:left w:val="nil"/>
              <w:bottom w:val="single" w:sz="4" w:space="0" w:color="auto"/>
              <w:right w:val="single" w:sz="4" w:space="0" w:color="auto"/>
            </w:tcBorders>
            <w:shd w:val="clear" w:color="auto" w:fill="auto"/>
            <w:noWrap/>
            <w:vAlign w:val="center"/>
            <w:hideMark/>
          </w:tcPr>
          <w:p w14:paraId="1BF6C00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6432946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816" w:type="pct"/>
            <w:tcBorders>
              <w:top w:val="nil"/>
              <w:left w:val="nil"/>
              <w:bottom w:val="single" w:sz="4" w:space="0" w:color="auto"/>
              <w:right w:val="single" w:sz="4" w:space="0" w:color="auto"/>
            </w:tcBorders>
            <w:shd w:val="clear" w:color="auto" w:fill="auto"/>
            <w:vAlign w:val="center"/>
            <w:hideMark/>
          </w:tcPr>
          <w:p w14:paraId="0375146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auto" w:fill="auto"/>
            <w:vAlign w:val="center"/>
            <w:hideMark/>
          </w:tcPr>
          <w:p w14:paraId="3D9CA875"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auto" w:fill="auto"/>
            <w:vAlign w:val="center"/>
            <w:hideMark/>
          </w:tcPr>
          <w:p w14:paraId="3DF75FB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561F5601"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auto" w:fill="auto"/>
            <w:noWrap/>
            <w:vAlign w:val="center"/>
            <w:hideMark/>
          </w:tcPr>
          <w:p w14:paraId="0B33477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352,861</w:t>
            </w:r>
          </w:p>
        </w:tc>
      </w:tr>
      <w:tr w:rsidR="0013553C" w:rsidRPr="0013553C" w14:paraId="28283445" w14:textId="77777777" w:rsidTr="0013553C">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4CE41225"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ТК-40</w:t>
            </w:r>
          </w:p>
        </w:tc>
        <w:tc>
          <w:tcPr>
            <w:tcW w:w="752" w:type="pct"/>
            <w:tcBorders>
              <w:top w:val="nil"/>
              <w:left w:val="nil"/>
              <w:bottom w:val="single" w:sz="4" w:space="0" w:color="auto"/>
              <w:right w:val="single" w:sz="4" w:space="0" w:color="auto"/>
            </w:tcBorders>
            <w:shd w:val="clear" w:color="000000" w:fill="E2EFDA"/>
            <w:vAlign w:val="center"/>
            <w:hideMark/>
          </w:tcPr>
          <w:p w14:paraId="6498EBC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У-30</w:t>
            </w:r>
          </w:p>
        </w:tc>
        <w:tc>
          <w:tcPr>
            <w:tcW w:w="433" w:type="pct"/>
            <w:tcBorders>
              <w:top w:val="nil"/>
              <w:left w:val="nil"/>
              <w:bottom w:val="single" w:sz="4" w:space="0" w:color="auto"/>
              <w:right w:val="single" w:sz="4" w:space="0" w:color="auto"/>
            </w:tcBorders>
            <w:shd w:val="clear" w:color="000000" w:fill="E2EFDA"/>
            <w:noWrap/>
            <w:vAlign w:val="center"/>
            <w:hideMark/>
          </w:tcPr>
          <w:p w14:paraId="599954E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70</w:t>
            </w:r>
          </w:p>
        </w:tc>
        <w:tc>
          <w:tcPr>
            <w:tcW w:w="433" w:type="pct"/>
            <w:tcBorders>
              <w:top w:val="nil"/>
              <w:left w:val="nil"/>
              <w:bottom w:val="single" w:sz="4" w:space="0" w:color="auto"/>
              <w:right w:val="single" w:sz="4" w:space="0" w:color="auto"/>
            </w:tcBorders>
            <w:shd w:val="clear" w:color="000000" w:fill="E2EFDA"/>
            <w:noWrap/>
            <w:vAlign w:val="center"/>
            <w:hideMark/>
          </w:tcPr>
          <w:p w14:paraId="6A5B238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000000" w:fill="E2EFDA"/>
            <w:noWrap/>
            <w:vAlign w:val="center"/>
            <w:hideMark/>
          </w:tcPr>
          <w:p w14:paraId="456F6E7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0.150</w:t>
            </w:r>
          </w:p>
        </w:tc>
        <w:tc>
          <w:tcPr>
            <w:tcW w:w="816" w:type="pct"/>
            <w:tcBorders>
              <w:top w:val="nil"/>
              <w:left w:val="nil"/>
              <w:bottom w:val="single" w:sz="4" w:space="0" w:color="auto"/>
              <w:right w:val="single" w:sz="4" w:space="0" w:color="auto"/>
            </w:tcBorders>
            <w:shd w:val="clear" w:color="000000" w:fill="E2EFDA"/>
            <w:vAlign w:val="center"/>
            <w:hideMark/>
          </w:tcPr>
          <w:p w14:paraId="5EEE162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000000" w:fill="E2EFDA"/>
            <w:vAlign w:val="center"/>
            <w:hideMark/>
          </w:tcPr>
          <w:p w14:paraId="6ED4120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000000" w:fill="E2EFDA"/>
            <w:vAlign w:val="center"/>
            <w:hideMark/>
          </w:tcPr>
          <w:p w14:paraId="58C59F0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3072471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2B1D8FF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2 187,55</w:t>
            </w:r>
          </w:p>
        </w:tc>
      </w:tr>
      <w:tr w:rsidR="0013553C" w:rsidRPr="0013553C" w14:paraId="43E892A1" w14:textId="77777777" w:rsidTr="0013553C">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296A107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У-30</w:t>
            </w:r>
          </w:p>
        </w:tc>
        <w:tc>
          <w:tcPr>
            <w:tcW w:w="752" w:type="pct"/>
            <w:tcBorders>
              <w:top w:val="nil"/>
              <w:left w:val="nil"/>
              <w:bottom w:val="single" w:sz="4" w:space="0" w:color="auto"/>
              <w:right w:val="single" w:sz="4" w:space="0" w:color="auto"/>
            </w:tcBorders>
            <w:shd w:val="clear" w:color="auto" w:fill="auto"/>
            <w:vAlign w:val="center"/>
            <w:hideMark/>
          </w:tcPr>
          <w:p w14:paraId="65074195"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ТК-41</w:t>
            </w:r>
          </w:p>
        </w:tc>
        <w:tc>
          <w:tcPr>
            <w:tcW w:w="433" w:type="pct"/>
            <w:tcBorders>
              <w:top w:val="nil"/>
              <w:left w:val="nil"/>
              <w:bottom w:val="single" w:sz="4" w:space="0" w:color="auto"/>
              <w:right w:val="single" w:sz="4" w:space="0" w:color="auto"/>
            </w:tcBorders>
            <w:shd w:val="clear" w:color="auto" w:fill="auto"/>
            <w:noWrap/>
            <w:vAlign w:val="center"/>
            <w:hideMark/>
          </w:tcPr>
          <w:p w14:paraId="626BD77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33</w:t>
            </w:r>
          </w:p>
        </w:tc>
        <w:tc>
          <w:tcPr>
            <w:tcW w:w="433" w:type="pct"/>
            <w:tcBorders>
              <w:top w:val="nil"/>
              <w:left w:val="nil"/>
              <w:bottom w:val="single" w:sz="4" w:space="0" w:color="auto"/>
              <w:right w:val="single" w:sz="4" w:space="0" w:color="auto"/>
            </w:tcBorders>
            <w:shd w:val="clear" w:color="auto" w:fill="auto"/>
            <w:noWrap/>
            <w:vAlign w:val="center"/>
            <w:hideMark/>
          </w:tcPr>
          <w:p w14:paraId="5E36682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68471555"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816" w:type="pct"/>
            <w:tcBorders>
              <w:top w:val="nil"/>
              <w:left w:val="nil"/>
              <w:bottom w:val="single" w:sz="4" w:space="0" w:color="auto"/>
              <w:right w:val="single" w:sz="4" w:space="0" w:color="auto"/>
            </w:tcBorders>
            <w:shd w:val="clear" w:color="auto" w:fill="auto"/>
            <w:vAlign w:val="center"/>
            <w:hideMark/>
          </w:tcPr>
          <w:p w14:paraId="0A0A444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auto" w:fill="auto"/>
            <w:vAlign w:val="center"/>
            <w:hideMark/>
          </w:tcPr>
          <w:p w14:paraId="46EB49C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auto" w:fill="auto"/>
            <w:vAlign w:val="center"/>
            <w:hideMark/>
          </w:tcPr>
          <w:p w14:paraId="4B7AA1F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3AA4B44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auto" w:fill="auto"/>
            <w:noWrap/>
            <w:vAlign w:val="center"/>
            <w:hideMark/>
          </w:tcPr>
          <w:p w14:paraId="5BA429E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727,776</w:t>
            </w:r>
          </w:p>
        </w:tc>
      </w:tr>
      <w:tr w:rsidR="0013553C" w:rsidRPr="0013553C" w14:paraId="6B73A130" w14:textId="77777777" w:rsidTr="0013553C">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4C4E132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ТК-41</w:t>
            </w:r>
          </w:p>
        </w:tc>
        <w:tc>
          <w:tcPr>
            <w:tcW w:w="752" w:type="pct"/>
            <w:tcBorders>
              <w:top w:val="nil"/>
              <w:left w:val="nil"/>
              <w:bottom w:val="single" w:sz="4" w:space="0" w:color="auto"/>
              <w:right w:val="single" w:sz="4" w:space="0" w:color="auto"/>
            </w:tcBorders>
            <w:shd w:val="clear" w:color="000000" w:fill="E2EFDA"/>
            <w:vAlign w:val="center"/>
            <w:hideMark/>
          </w:tcPr>
          <w:p w14:paraId="6A42029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пер. Больничный,3</w:t>
            </w:r>
          </w:p>
        </w:tc>
        <w:tc>
          <w:tcPr>
            <w:tcW w:w="433" w:type="pct"/>
            <w:tcBorders>
              <w:top w:val="nil"/>
              <w:left w:val="nil"/>
              <w:bottom w:val="single" w:sz="4" w:space="0" w:color="auto"/>
              <w:right w:val="single" w:sz="4" w:space="0" w:color="auto"/>
            </w:tcBorders>
            <w:shd w:val="clear" w:color="000000" w:fill="E2EFDA"/>
            <w:noWrap/>
            <w:vAlign w:val="center"/>
            <w:hideMark/>
          </w:tcPr>
          <w:p w14:paraId="0169DD2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w:t>
            </w:r>
          </w:p>
        </w:tc>
        <w:tc>
          <w:tcPr>
            <w:tcW w:w="433" w:type="pct"/>
            <w:tcBorders>
              <w:top w:val="nil"/>
              <w:left w:val="nil"/>
              <w:bottom w:val="single" w:sz="4" w:space="0" w:color="auto"/>
              <w:right w:val="single" w:sz="4" w:space="0" w:color="auto"/>
            </w:tcBorders>
            <w:shd w:val="clear" w:color="000000" w:fill="E2EFDA"/>
            <w:noWrap/>
            <w:vAlign w:val="center"/>
            <w:hideMark/>
          </w:tcPr>
          <w:p w14:paraId="5556F96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04AA365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816" w:type="pct"/>
            <w:tcBorders>
              <w:top w:val="nil"/>
              <w:left w:val="nil"/>
              <w:bottom w:val="single" w:sz="4" w:space="0" w:color="auto"/>
              <w:right w:val="single" w:sz="4" w:space="0" w:color="auto"/>
            </w:tcBorders>
            <w:shd w:val="clear" w:color="000000" w:fill="E2EFDA"/>
            <w:vAlign w:val="center"/>
            <w:hideMark/>
          </w:tcPr>
          <w:p w14:paraId="10F371B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000000" w:fill="E2EFDA"/>
            <w:vAlign w:val="center"/>
            <w:hideMark/>
          </w:tcPr>
          <w:p w14:paraId="665E1F3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000000" w:fill="E2EFDA"/>
            <w:vAlign w:val="center"/>
            <w:hideMark/>
          </w:tcPr>
          <w:p w14:paraId="43E17C5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3C6C083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17852F4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66,161</w:t>
            </w:r>
          </w:p>
        </w:tc>
      </w:tr>
      <w:tr w:rsidR="0013553C" w:rsidRPr="0013553C" w14:paraId="4DA6E05B" w14:textId="77777777" w:rsidTr="0013553C">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4DFBABF1"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У-30</w:t>
            </w:r>
          </w:p>
        </w:tc>
        <w:tc>
          <w:tcPr>
            <w:tcW w:w="752" w:type="pct"/>
            <w:tcBorders>
              <w:top w:val="nil"/>
              <w:left w:val="nil"/>
              <w:bottom w:val="single" w:sz="4" w:space="0" w:color="auto"/>
              <w:right w:val="single" w:sz="4" w:space="0" w:color="auto"/>
            </w:tcBorders>
            <w:shd w:val="clear" w:color="auto" w:fill="auto"/>
            <w:vAlign w:val="center"/>
            <w:hideMark/>
          </w:tcPr>
          <w:p w14:paraId="4B001FF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ТК-42</w:t>
            </w:r>
          </w:p>
        </w:tc>
        <w:tc>
          <w:tcPr>
            <w:tcW w:w="433" w:type="pct"/>
            <w:tcBorders>
              <w:top w:val="nil"/>
              <w:left w:val="nil"/>
              <w:bottom w:val="single" w:sz="4" w:space="0" w:color="auto"/>
              <w:right w:val="single" w:sz="4" w:space="0" w:color="auto"/>
            </w:tcBorders>
            <w:shd w:val="clear" w:color="auto" w:fill="auto"/>
            <w:noWrap/>
            <w:vAlign w:val="center"/>
            <w:hideMark/>
          </w:tcPr>
          <w:p w14:paraId="5ED7BB7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17</w:t>
            </w:r>
          </w:p>
        </w:tc>
        <w:tc>
          <w:tcPr>
            <w:tcW w:w="433" w:type="pct"/>
            <w:tcBorders>
              <w:top w:val="nil"/>
              <w:left w:val="nil"/>
              <w:bottom w:val="single" w:sz="4" w:space="0" w:color="auto"/>
              <w:right w:val="single" w:sz="4" w:space="0" w:color="auto"/>
            </w:tcBorders>
            <w:shd w:val="clear" w:color="auto" w:fill="auto"/>
            <w:noWrap/>
            <w:vAlign w:val="center"/>
            <w:hideMark/>
          </w:tcPr>
          <w:p w14:paraId="153EE76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auto" w:fill="auto"/>
            <w:noWrap/>
            <w:vAlign w:val="center"/>
            <w:hideMark/>
          </w:tcPr>
          <w:p w14:paraId="293FE58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0.150</w:t>
            </w:r>
          </w:p>
        </w:tc>
        <w:tc>
          <w:tcPr>
            <w:tcW w:w="816" w:type="pct"/>
            <w:tcBorders>
              <w:top w:val="nil"/>
              <w:left w:val="nil"/>
              <w:bottom w:val="single" w:sz="4" w:space="0" w:color="auto"/>
              <w:right w:val="single" w:sz="4" w:space="0" w:color="auto"/>
            </w:tcBorders>
            <w:shd w:val="clear" w:color="auto" w:fill="auto"/>
            <w:vAlign w:val="center"/>
            <w:hideMark/>
          </w:tcPr>
          <w:p w14:paraId="1354819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auto" w:fill="auto"/>
            <w:vAlign w:val="center"/>
            <w:hideMark/>
          </w:tcPr>
          <w:p w14:paraId="2BFB939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auto" w:fill="auto"/>
            <w:vAlign w:val="center"/>
            <w:hideMark/>
          </w:tcPr>
          <w:p w14:paraId="6D5A8BC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45B155C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auto" w:fill="auto"/>
            <w:noWrap/>
            <w:vAlign w:val="center"/>
            <w:hideMark/>
          </w:tcPr>
          <w:p w14:paraId="3F341F7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531,261</w:t>
            </w:r>
          </w:p>
        </w:tc>
      </w:tr>
      <w:tr w:rsidR="0013553C" w:rsidRPr="0013553C" w14:paraId="0E47A950" w14:textId="77777777" w:rsidTr="0013553C">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15F9E6A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ТК-42</w:t>
            </w:r>
          </w:p>
        </w:tc>
        <w:tc>
          <w:tcPr>
            <w:tcW w:w="752" w:type="pct"/>
            <w:tcBorders>
              <w:top w:val="nil"/>
              <w:left w:val="nil"/>
              <w:bottom w:val="single" w:sz="4" w:space="0" w:color="auto"/>
              <w:right w:val="single" w:sz="4" w:space="0" w:color="auto"/>
            </w:tcBorders>
            <w:shd w:val="clear" w:color="000000" w:fill="E2EFDA"/>
            <w:vAlign w:val="center"/>
            <w:hideMark/>
          </w:tcPr>
          <w:p w14:paraId="2F11E46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ул. Депутатская,1-магазин</w:t>
            </w:r>
          </w:p>
        </w:tc>
        <w:tc>
          <w:tcPr>
            <w:tcW w:w="433" w:type="pct"/>
            <w:tcBorders>
              <w:top w:val="nil"/>
              <w:left w:val="nil"/>
              <w:bottom w:val="single" w:sz="4" w:space="0" w:color="auto"/>
              <w:right w:val="single" w:sz="4" w:space="0" w:color="auto"/>
            </w:tcBorders>
            <w:shd w:val="clear" w:color="000000" w:fill="E2EFDA"/>
            <w:noWrap/>
            <w:vAlign w:val="center"/>
            <w:hideMark/>
          </w:tcPr>
          <w:p w14:paraId="5C74913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26,5</w:t>
            </w:r>
          </w:p>
        </w:tc>
        <w:tc>
          <w:tcPr>
            <w:tcW w:w="433" w:type="pct"/>
            <w:tcBorders>
              <w:top w:val="nil"/>
              <w:left w:val="nil"/>
              <w:bottom w:val="single" w:sz="4" w:space="0" w:color="auto"/>
              <w:right w:val="single" w:sz="4" w:space="0" w:color="auto"/>
            </w:tcBorders>
            <w:shd w:val="clear" w:color="000000" w:fill="E2EFDA"/>
            <w:noWrap/>
            <w:vAlign w:val="center"/>
            <w:hideMark/>
          </w:tcPr>
          <w:p w14:paraId="7EF4F67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169F8E7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816" w:type="pct"/>
            <w:tcBorders>
              <w:top w:val="nil"/>
              <w:left w:val="nil"/>
              <w:bottom w:val="single" w:sz="4" w:space="0" w:color="auto"/>
              <w:right w:val="single" w:sz="4" w:space="0" w:color="auto"/>
            </w:tcBorders>
            <w:shd w:val="clear" w:color="000000" w:fill="E2EFDA"/>
            <w:vAlign w:val="center"/>
            <w:hideMark/>
          </w:tcPr>
          <w:p w14:paraId="022857D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000000" w:fill="E2EFDA"/>
            <w:vAlign w:val="center"/>
            <w:hideMark/>
          </w:tcPr>
          <w:p w14:paraId="60BEEEA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000000" w:fill="E2EFDA"/>
            <w:vAlign w:val="center"/>
            <w:hideMark/>
          </w:tcPr>
          <w:p w14:paraId="17D6802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1AFFDA0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645AE67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584,426</w:t>
            </w:r>
          </w:p>
        </w:tc>
      </w:tr>
      <w:tr w:rsidR="0013553C" w:rsidRPr="0013553C" w14:paraId="56020BD5" w14:textId="77777777" w:rsidTr="0013553C">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6E372C3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ТК-43</w:t>
            </w:r>
          </w:p>
        </w:tc>
        <w:tc>
          <w:tcPr>
            <w:tcW w:w="752" w:type="pct"/>
            <w:tcBorders>
              <w:top w:val="nil"/>
              <w:left w:val="nil"/>
              <w:bottom w:val="single" w:sz="4" w:space="0" w:color="auto"/>
              <w:right w:val="single" w:sz="4" w:space="0" w:color="auto"/>
            </w:tcBorders>
            <w:shd w:val="clear" w:color="auto" w:fill="auto"/>
            <w:vAlign w:val="center"/>
            <w:hideMark/>
          </w:tcPr>
          <w:p w14:paraId="55A9199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пер. Больничный,1-больница</w:t>
            </w:r>
          </w:p>
        </w:tc>
        <w:tc>
          <w:tcPr>
            <w:tcW w:w="433" w:type="pct"/>
            <w:tcBorders>
              <w:top w:val="nil"/>
              <w:left w:val="nil"/>
              <w:bottom w:val="single" w:sz="4" w:space="0" w:color="auto"/>
              <w:right w:val="single" w:sz="4" w:space="0" w:color="auto"/>
            </w:tcBorders>
            <w:shd w:val="clear" w:color="auto" w:fill="auto"/>
            <w:noWrap/>
            <w:vAlign w:val="center"/>
            <w:hideMark/>
          </w:tcPr>
          <w:p w14:paraId="5348AD2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67</w:t>
            </w:r>
          </w:p>
        </w:tc>
        <w:tc>
          <w:tcPr>
            <w:tcW w:w="433" w:type="pct"/>
            <w:tcBorders>
              <w:top w:val="nil"/>
              <w:left w:val="nil"/>
              <w:bottom w:val="single" w:sz="4" w:space="0" w:color="auto"/>
              <w:right w:val="single" w:sz="4" w:space="0" w:color="auto"/>
            </w:tcBorders>
            <w:shd w:val="clear" w:color="auto" w:fill="auto"/>
            <w:noWrap/>
            <w:vAlign w:val="center"/>
            <w:hideMark/>
          </w:tcPr>
          <w:p w14:paraId="2628449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0.082</w:t>
            </w:r>
          </w:p>
        </w:tc>
        <w:tc>
          <w:tcPr>
            <w:tcW w:w="433" w:type="pct"/>
            <w:tcBorders>
              <w:top w:val="nil"/>
              <w:left w:val="nil"/>
              <w:bottom w:val="single" w:sz="4" w:space="0" w:color="auto"/>
              <w:right w:val="single" w:sz="4" w:space="0" w:color="auto"/>
            </w:tcBorders>
            <w:shd w:val="clear" w:color="auto" w:fill="auto"/>
            <w:noWrap/>
            <w:vAlign w:val="center"/>
            <w:hideMark/>
          </w:tcPr>
          <w:p w14:paraId="71DCBD0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0.082</w:t>
            </w:r>
          </w:p>
        </w:tc>
        <w:tc>
          <w:tcPr>
            <w:tcW w:w="816" w:type="pct"/>
            <w:tcBorders>
              <w:top w:val="nil"/>
              <w:left w:val="nil"/>
              <w:bottom w:val="single" w:sz="4" w:space="0" w:color="auto"/>
              <w:right w:val="single" w:sz="4" w:space="0" w:color="auto"/>
            </w:tcBorders>
            <w:shd w:val="clear" w:color="auto" w:fill="auto"/>
            <w:vAlign w:val="center"/>
            <w:hideMark/>
          </w:tcPr>
          <w:p w14:paraId="3C4DBE9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auto" w:fill="auto"/>
            <w:vAlign w:val="center"/>
            <w:hideMark/>
          </w:tcPr>
          <w:p w14:paraId="0D96890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auto" w:fill="auto"/>
            <w:vAlign w:val="center"/>
            <w:hideMark/>
          </w:tcPr>
          <w:p w14:paraId="6314361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196B50E5"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auto" w:fill="auto"/>
            <w:noWrap/>
            <w:vAlign w:val="center"/>
            <w:hideMark/>
          </w:tcPr>
          <w:p w14:paraId="450B1A7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1 477,61</w:t>
            </w:r>
          </w:p>
        </w:tc>
      </w:tr>
      <w:tr w:rsidR="0013553C" w:rsidRPr="0013553C" w14:paraId="761E5E93" w14:textId="77777777" w:rsidTr="0013553C">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278CDFB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ТК-43</w:t>
            </w:r>
          </w:p>
        </w:tc>
        <w:tc>
          <w:tcPr>
            <w:tcW w:w="752" w:type="pct"/>
            <w:tcBorders>
              <w:top w:val="nil"/>
              <w:left w:val="nil"/>
              <w:bottom w:val="single" w:sz="4" w:space="0" w:color="auto"/>
              <w:right w:val="single" w:sz="4" w:space="0" w:color="auto"/>
            </w:tcBorders>
            <w:shd w:val="clear" w:color="000000" w:fill="E2EFDA"/>
            <w:vAlign w:val="center"/>
            <w:hideMark/>
          </w:tcPr>
          <w:p w14:paraId="626F5A8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У-31</w:t>
            </w:r>
          </w:p>
        </w:tc>
        <w:tc>
          <w:tcPr>
            <w:tcW w:w="433" w:type="pct"/>
            <w:tcBorders>
              <w:top w:val="nil"/>
              <w:left w:val="nil"/>
              <w:bottom w:val="single" w:sz="4" w:space="0" w:color="auto"/>
              <w:right w:val="single" w:sz="4" w:space="0" w:color="auto"/>
            </w:tcBorders>
            <w:shd w:val="clear" w:color="000000" w:fill="E2EFDA"/>
            <w:noWrap/>
            <w:vAlign w:val="center"/>
            <w:hideMark/>
          </w:tcPr>
          <w:p w14:paraId="64F1C2B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53</w:t>
            </w:r>
          </w:p>
        </w:tc>
        <w:tc>
          <w:tcPr>
            <w:tcW w:w="433" w:type="pct"/>
            <w:tcBorders>
              <w:top w:val="nil"/>
              <w:left w:val="nil"/>
              <w:bottom w:val="single" w:sz="4" w:space="0" w:color="auto"/>
              <w:right w:val="single" w:sz="4" w:space="0" w:color="auto"/>
            </w:tcBorders>
            <w:shd w:val="clear" w:color="000000" w:fill="E2EFDA"/>
            <w:noWrap/>
            <w:vAlign w:val="center"/>
            <w:hideMark/>
          </w:tcPr>
          <w:p w14:paraId="29C7CB1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0.082</w:t>
            </w:r>
          </w:p>
        </w:tc>
        <w:tc>
          <w:tcPr>
            <w:tcW w:w="433" w:type="pct"/>
            <w:tcBorders>
              <w:top w:val="nil"/>
              <w:left w:val="nil"/>
              <w:bottom w:val="single" w:sz="4" w:space="0" w:color="auto"/>
              <w:right w:val="single" w:sz="4" w:space="0" w:color="auto"/>
            </w:tcBorders>
            <w:shd w:val="clear" w:color="000000" w:fill="E2EFDA"/>
            <w:noWrap/>
            <w:vAlign w:val="center"/>
            <w:hideMark/>
          </w:tcPr>
          <w:p w14:paraId="70C7C8D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0.082</w:t>
            </w:r>
          </w:p>
        </w:tc>
        <w:tc>
          <w:tcPr>
            <w:tcW w:w="816" w:type="pct"/>
            <w:tcBorders>
              <w:top w:val="nil"/>
              <w:left w:val="nil"/>
              <w:bottom w:val="single" w:sz="4" w:space="0" w:color="auto"/>
              <w:right w:val="single" w:sz="4" w:space="0" w:color="auto"/>
            </w:tcBorders>
            <w:shd w:val="clear" w:color="000000" w:fill="E2EFDA"/>
            <w:vAlign w:val="center"/>
            <w:hideMark/>
          </w:tcPr>
          <w:p w14:paraId="3B70A78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000000" w:fill="E2EFDA"/>
            <w:vAlign w:val="center"/>
            <w:hideMark/>
          </w:tcPr>
          <w:p w14:paraId="6BD72A7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000000" w:fill="E2EFDA"/>
            <w:vAlign w:val="center"/>
            <w:hideMark/>
          </w:tcPr>
          <w:p w14:paraId="388554A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6E0D455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0E29D6B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1 168,85</w:t>
            </w:r>
          </w:p>
        </w:tc>
      </w:tr>
      <w:tr w:rsidR="0013553C" w:rsidRPr="0013553C" w14:paraId="7DA92417" w14:textId="77777777" w:rsidTr="0013553C">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061F2D8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У-31</w:t>
            </w:r>
          </w:p>
        </w:tc>
        <w:tc>
          <w:tcPr>
            <w:tcW w:w="752" w:type="pct"/>
            <w:tcBorders>
              <w:top w:val="nil"/>
              <w:left w:val="nil"/>
              <w:bottom w:val="single" w:sz="4" w:space="0" w:color="auto"/>
              <w:right w:val="single" w:sz="4" w:space="0" w:color="auto"/>
            </w:tcBorders>
            <w:shd w:val="clear" w:color="auto" w:fill="auto"/>
            <w:vAlign w:val="center"/>
            <w:hideMark/>
          </w:tcPr>
          <w:p w14:paraId="7522854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пер. Больничный,б/н-гараж</w:t>
            </w:r>
          </w:p>
        </w:tc>
        <w:tc>
          <w:tcPr>
            <w:tcW w:w="433" w:type="pct"/>
            <w:tcBorders>
              <w:top w:val="nil"/>
              <w:left w:val="nil"/>
              <w:bottom w:val="single" w:sz="4" w:space="0" w:color="auto"/>
              <w:right w:val="single" w:sz="4" w:space="0" w:color="auto"/>
            </w:tcBorders>
            <w:shd w:val="clear" w:color="auto" w:fill="auto"/>
            <w:noWrap/>
            <w:vAlign w:val="center"/>
            <w:hideMark/>
          </w:tcPr>
          <w:p w14:paraId="485F206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7</w:t>
            </w:r>
          </w:p>
        </w:tc>
        <w:tc>
          <w:tcPr>
            <w:tcW w:w="433" w:type="pct"/>
            <w:tcBorders>
              <w:top w:val="nil"/>
              <w:left w:val="nil"/>
              <w:bottom w:val="single" w:sz="4" w:space="0" w:color="auto"/>
              <w:right w:val="single" w:sz="4" w:space="0" w:color="auto"/>
            </w:tcBorders>
            <w:shd w:val="clear" w:color="auto" w:fill="auto"/>
            <w:noWrap/>
            <w:vAlign w:val="center"/>
            <w:hideMark/>
          </w:tcPr>
          <w:p w14:paraId="046BBB5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33FF7005"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816" w:type="pct"/>
            <w:tcBorders>
              <w:top w:val="nil"/>
              <w:left w:val="nil"/>
              <w:bottom w:val="single" w:sz="4" w:space="0" w:color="auto"/>
              <w:right w:val="single" w:sz="4" w:space="0" w:color="auto"/>
            </w:tcBorders>
            <w:shd w:val="clear" w:color="auto" w:fill="auto"/>
            <w:vAlign w:val="center"/>
            <w:hideMark/>
          </w:tcPr>
          <w:p w14:paraId="6979411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auto" w:fill="auto"/>
            <w:vAlign w:val="center"/>
            <w:hideMark/>
          </w:tcPr>
          <w:p w14:paraId="6BC3D27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auto" w:fill="auto"/>
            <w:vAlign w:val="center"/>
            <w:hideMark/>
          </w:tcPr>
          <w:p w14:paraId="526D423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449334D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auto" w:fill="auto"/>
            <w:noWrap/>
            <w:vAlign w:val="center"/>
            <w:hideMark/>
          </w:tcPr>
          <w:p w14:paraId="5E5F00A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154,377</w:t>
            </w:r>
          </w:p>
        </w:tc>
      </w:tr>
      <w:tr w:rsidR="0013553C" w:rsidRPr="0013553C" w14:paraId="39AB9079" w14:textId="77777777" w:rsidTr="0013553C">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5CDA783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ТК-42</w:t>
            </w:r>
          </w:p>
        </w:tc>
        <w:tc>
          <w:tcPr>
            <w:tcW w:w="752" w:type="pct"/>
            <w:tcBorders>
              <w:top w:val="nil"/>
              <w:left w:val="nil"/>
              <w:bottom w:val="single" w:sz="4" w:space="0" w:color="auto"/>
              <w:right w:val="single" w:sz="4" w:space="0" w:color="auto"/>
            </w:tcBorders>
            <w:shd w:val="clear" w:color="000000" w:fill="E2EFDA"/>
            <w:vAlign w:val="center"/>
            <w:hideMark/>
          </w:tcPr>
          <w:p w14:paraId="4443E65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У-32</w:t>
            </w:r>
          </w:p>
        </w:tc>
        <w:tc>
          <w:tcPr>
            <w:tcW w:w="433" w:type="pct"/>
            <w:tcBorders>
              <w:top w:val="nil"/>
              <w:left w:val="nil"/>
              <w:bottom w:val="single" w:sz="4" w:space="0" w:color="auto"/>
              <w:right w:val="single" w:sz="4" w:space="0" w:color="auto"/>
            </w:tcBorders>
            <w:shd w:val="clear" w:color="000000" w:fill="E2EFDA"/>
            <w:noWrap/>
            <w:vAlign w:val="center"/>
            <w:hideMark/>
          </w:tcPr>
          <w:p w14:paraId="7BE7C50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64</w:t>
            </w:r>
          </w:p>
        </w:tc>
        <w:tc>
          <w:tcPr>
            <w:tcW w:w="433" w:type="pct"/>
            <w:tcBorders>
              <w:top w:val="nil"/>
              <w:left w:val="nil"/>
              <w:bottom w:val="single" w:sz="4" w:space="0" w:color="auto"/>
              <w:right w:val="single" w:sz="4" w:space="0" w:color="auto"/>
            </w:tcBorders>
            <w:shd w:val="clear" w:color="000000" w:fill="E2EFDA"/>
            <w:noWrap/>
            <w:vAlign w:val="center"/>
            <w:hideMark/>
          </w:tcPr>
          <w:p w14:paraId="057EBDA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6A3F030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0.100</w:t>
            </w:r>
          </w:p>
        </w:tc>
        <w:tc>
          <w:tcPr>
            <w:tcW w:w="816" w:type="pct"/>
            <w:tcBorders>
              <w:top w:val="nil"/>
              <w:left w:val="nil"/>
              <w:bottom w:val="single" w:sz="4" w:space="0" w:color="auto"/>
              <w:right w:val="single" w:sz="4" w:space="0" w:color="auto"/>
            </w:tcBorders>
            <w:shd w:val="clear" w:color="000000" w:fill="E2EFDA"/>
            <w:vAlign w:val="center"/>
            <w:hideMark/>
          </w:tcPr>
          <w:p w14:paraId="0E64802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Надземная</w:t>
            </w:r>
          </w:p>
        </w:tc>
        <w:tc>
          <w:tcPr>
            <w:tcW w:w="422" w:type="pct"/>
            <w:tcBorders>
              <w:top w:val="nil"/>
              <w:left w:val="nil"/>
              <w:bottom w:val="single" w:sz="4" w:space="0" w:color="auto"/>
              <w:right w:val="single" w:sz="4" w:space="0" w:color="auto"/>
            </w:tcBorders>
            <w:shd w:val="clear" w:color="000000" w:fill="E2EFDA"/>
            <w:vAlign w:val="center"/>
            <w:hideMark/>
          </w:tcPr>
          <w:p w14:paraId="4094689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000000" w:fill="E2EFDA"/>
            <w:vAlign w:val="center"/>
            <w:hideMark/>
          </w:tcPr>
          <w:p w14:paraId="187DA40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270A705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5684A49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927,097</w:t>
            </w:r>
          </w:p>
        </w:tc>
      </w:tr>
      <w:tr w:rsidR="0013553C" w:rsidRPr="0013553C" w14:paraId="452F3296" w14:textId="77777777" w:rsidTr="0013553C">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05D2345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У-32</w:t>
            </w:r>
          </w:p>
        </w:tc>
        <w:tc>
          <w:tcPr>
            <w:tcW w:w="752" w:type="pct"/>
            <w:tcBorders>
              <w:top w:val="nil"/>
              <w:left w:val="nil"/>
              <w:bottom w:val="single" w:sz="4" w:space="0" w:color="auto"/>
              <w:right w:val="single" w:sz="4" w:space="0" w:color="auto"/>
            </w:tcBorders>
            <w:shd w:val="clear" w:color="auto" w:fill="auto"/>
            <w:vAlign w:val="center"/>
            <w:hideMark/>
          </w:tcPr>
          <w:p w14:paraId="6C2EEB4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У-33</w:t>
            </w:r>
          </w:p>
        </w:tc>
        <w:tc>
          <w:tcPr>
            <w:tcW w:w="433" w:type="pct"/>
            <w:tcBorders>
              <w:top w:val="nil"/>
              <w:left w:val="nil"/>
              <w:bottom w:val="single" w:sz="4" w:space="0" w:color="auto"/>
              <w:right w:val="single" w:sz="4" w:space="0" w:color="auto"/>
            </w:tcBorders>
            <w:shd w:val="clear" w:color="auto" w:fill="auto"/>
            <w:noWrap/>
            <w:vAlign w:val="center"/>
            <w:hideMark/>
          </w:tcPr>
          <w:p w14:paraId="5F04344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30</w:t>
            </w:r>
          </w:p>
        </w:tc>
        <w:tc>
          <w:tcPr>
            <w:tcW w:w="433" w:type="pct"/>
            <w:tcBorders>
              <w:top w:val="nil"/>
              <w:left w:val="nil"/>
              <w:bottom w:val="single" w:sz="4" w:space="0" w:color="auto"/>
              <w:right w:val="single" w:sz="4" w:space="0" w:color="auto"/>
            </w:tcBorders>
            <w:shd w:val="clear" w:color="auto" w:fill="auto"/>
            <w:noWrap/>
            <w:vAlign w:val="center"/>
            <w:hideMark/>
          </w:tcPr>
          <w:p w14:paraId="3F56071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625BF1B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0.100</w:t>
            </w:r>
          </w:p>
        </w:tc>
        <w:tc>
          <w:tcPr>
            <w:tcW w:w="816" w:type="pct"/>
            <w:tcBorders>
              <w:top w:val="nil"/>
              <w:left w:val="nil"/>
              <w:bottom w:val="single" w:sz="4" w:space="0" w:color="auto"/>
              <w:right w:val="single" w:sz="4" w:space="0" w:color="auto"/>
            </w:tcBorders>
            <w:shd w:val="clear" w:color="auto" w:fill="auto"/>
            <w:vAlign w:val="center"/>
            <w:hideMark/>
          </w:tcPr>
          <w:p w14:paraId="7C562325"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auto" w:fill="auto"/>
            <w:vAlign w:val="center"/>
            <w:hideMark/>
          </w:tcPr>
          <w:p w14:paraId="0F8F3ED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auto" w:fill="auto"/>
            <w:vAlign w:val="center"/>
            <w:hideMark/>
          </w:tcPr>
          <w:p w14:paraId="0569EC3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4B97990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auto" w:fill="auto"/>
            <w:noWrap/>
            <w:vAlign w:val="center"/>
            <w:hideMark/>
          </w:tcPr>
          <w:p w14:paraId="11D5767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809,593</w:t>
            </w:r>
          </w:p>
        </w:tc>
      </w:tr>
      <w:tr w:rsidR="0013553C" w:rsidRPr="0013553C" w14:paraId="2648E730" w14:textId="77777777" w:rsidTr="0013553C">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3EB47F8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У-33</w:t>
            </w:r>
          </w:p>
        </w:tc>
        <w:tc>
          <w:tcPr>
            <w:tcW w:w="752" w:type="pct"/>
            <w:tcBorders>
              <w:top w:val="nil"/>
              <w:left w:val="nil"/>
              <w:bottom w:val="single" w:sz="4" w:space="0" w:color="auto"/>
              <w:right w:val="single" w:sz="4" w:space="0" w:color="auto"/>
            </w:tcBorders>
            <w:shd w:val="clear" w:color="000000" w:fill="E2EFDA"/>
            <w:vAlign w:val="center"/>
            <w:hideMark/>
          </w:tcPr>
          <w:p w14:paraId="2D8D527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ТК-45</w:t>
            </w:r>
          </w:p>
        </w:tc>
        <w:tc>
          <w:tcPr>
            <w:tcW w:w="433" w:type="pct"/>
            <w:tcBorders>
              <w:top w:val="nil"/>
              <w:left w:val="nil"/>
              <w:bottom w:val="single" w:sz="4" w:space="0" w:color="auto"/>
              <w:right w:val="single" w:sz="4" w:space="0" w:color="auto"/>
            </w:tcBorders>
            <w:shd w:val="clear" w:color="000000" w:fill="E2EFDA"/>
            <w:noWrap/>
            <w:vAlign w:val="center"/>
            <w:hideMark/>
          </w:tcPr>
          <w:p w14:paraId="21A21CD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12</w:t>
            </w:r>
          </w:p>
        </w:tc>
        <w:tc>
          <w:tcPr>
            <w:tcW w:w="433" w:type="pct"/>
            <w:tcBorders>
              <w:top w:val="nil"/>
              <w:left w:val="nil"/>
              <w:bottom w:val="single" w:sz="4" w:space="0" w:color="auto"/>
              <w:right w:val="single" w:sz="4" w:space="0" w:color="auto"/>
            </w:tcBorders>
            <w:shd w:val="clear" w:color="000000" w:fill="E2EFDA"/>
            <w:noWrap/>
            <w:vAlign w:val="center"/>
            <w:hideMark/>
          </w:tcPr>
          <w:p w14:paraId="633A1E81"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0.040</w:t>
            </w:r>
          </w:p>
        </w:tc>
        <w:tc>
          <w:tcPr>
            <w:tcW w:w="433" w:type="pct"/>
            <w:tcBorders>
              <w:top w:val="nil"/>
              <w:left w:val="nil"/>
              <w:bottom w:val="single" w:sz="4" w:space="0" w:color="auto"/>
              <w:right w:val="single" w:sz="4" w:space="0" w:color="auto"/>
            </w:tcBorders>
            <w:shd w:val="clear" w:color="000000" w:fill="E2EFDA"/>
            <w:noWrap/>
            <w:vAlign w:val="center"/>
            <w:hideMark/>
          </w:tcPr>
          <w:p w14:paraId="47B11AF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0.040</w:t>
            </w:r>
          </w:p>
        </w:tc>
        <w:tc>
          <w:tcPr>
            <w:tcW w:w="816" w:type="pct"/>
            <w:tcBorders>
              <w:top w:val="nil"/>
              <w:left w:val="nil"/>
              <w:bottom w:val="single" w:sz="4" w:space="0" w:color="auto"/>
              <w:right w:val="single" w:sz="4" w:space="0" w:color="auto"/>
            </w:tcBorders>
            <w:shd w:val="clear" w:color="000000" w:fill="E2EFDA"/>
            <w:vAlign w:val="center"/>
            <w:hideMark/>
          </w:tcPr>
          <w:p w14:paraId="7065843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000000" w:fill="E2EFDA"/>
            <w:vAlign w:val="center"/>
            <w:hideMark/>
          </w:tcPr>
          <w:p w14:paraId="018D710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000000" w:fill="E2EFDA"/>
            <w:vAlign w:val="center"/>
            <w:hideMark/>
          </w:tcPr>
          <w:p w14:paraId="2A35943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64842C8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3DACB92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264,646</w:t>
            </w:r>
          </w:p>
        </w:tc>
      </w:tr>
      <w:tr w:rsidR="0013553C" w:rsidRPr="0013553C" w14:paraId="6AA8D829" w14:textId="77777777" w:rsidTr="0013553C">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55D9EF3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ТК-45</w:t>
            </w:r>
          </w:p>
        </w:tc>
        <w:tc>
          <w:tcPr>
            <w:tcW w:w="752" w:type="pct"/>
            <w:tcBorders>
              <w:top w:val="nil"/>
              <w:left w:val="nil"/>
              <w:bottom w:val="single" w:sz="4" w:space="0" w:color="auto"/>
              <w:right w:val="single" w:sz="4" w:space="0" w:color="auto"/>
            </w:tcBorders>
            <w:shd w:val="clear" w:color="auto" w:fill="auto"/>
            <w:vAlign w:val="center"/>
            <w:hideMark/>
          </w:tcPr>
          <w:p w14:paraId="24BB9FA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ул. Советская,3</w:t>
            </w:r>
          </w:p>
        </w:tc>
        <w:tc>
          <w:tcPr>
            <w:tcW w:w="433" w:type="pct"/>
            <w:tcBorders>
              <w:top w:val="nil"/>
              <w:left w:val="nil"/>
              <w:bottom w:val="single" w:sz="4" w:space="0" w:color="auto"/>
              <w:right w:val="single" w:sz="4" w:space="0" w:color="auto"/>
            </w:tcBorders>
            <w:shd w:val="clear" w:color="auto" w:fill="auto"/>
            <w:noWrap/>
            <w:vAlign w:val="center"/>
            <w:hideMark/>
          </w:tcPr>
          <w:p w14:paraId="4CE773E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w:t>
            </w:r>
          </w:p>
        </w:tc>
        <w:tc>
          <w:tcPr>
            <w:tcW w:w="433" w:type="pct"/>
            <w:tcBorders>
              <w:top w:val="nil"/>
              <w:left w:val="nil"/>
              <w:bottom w:val="single" w:sz="4" w:space="0" w:color="auto"/>
              <w:right w:val="single" w:sz="4" w:space="0" w:color="auto"/>
            </w:tcBorders>
            <w:shd w:val="clear" w:color="auto" w:fill="auto"/>
            <w:noWrap/>
            <w:vAlign w:val="center"/>
            <w:hideMark/>
          </w:tcPr>
          <w:p w14:paraId="66560FE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0.040</w:t>
            </w:r>
          </w:p>
        </w:tc>
        <w:tc>
          <w:tcPr>
            <w:tcW w:w="433" w:type="pct"/>
            <w:tcBorders>
              <w:top w:val="nil"/>
              <w:left w:val="nil"/>
              <w:bottom w:val="single" w:sz="4" w:space="0" w:color="auto"/>
              <w:right w:val="single" w:sz="4" w:space="0" w:color="auto"/>
            </w:tcBorders>
            <w:shd w:val="clear" w:color="auto" w:fill="auto"/>
            <w:noWrap/>
            <w:vAlign w:val="center"/>
            <w:hideMark/>
          </w:tcPr>
          <w:p w14:paraId="0EADDAF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0.040</w:t>
            </w:r>
          </w:p>
        </w:tc>
        <w:tc>
          <w:tcPr>
            <w:tcW w:w="816" w:type="pct"/>
            <w:tcBorders>
              <w:top w:val="nil"/>
              <w:left w:val="nil"/>
              <w:bottom w:val="single" w:sz="4" w:space="0" w:color="auto"/>
              <w:right w:val="single" w:sz="4" w:space="0" w:color="auto"/>
            </w:tcBorders>
            <w:shd w:val="clear" w:color="auto" w:fill="auto"/>
            <w:vAlign w:val="center"/>
            <w:hideMark/>
          </w:tcPr>
          <w:p w14:paraId="3EB6878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auto" w:fill="auto"/>
            <w:vAlign w:val="center"/>
            <w:hideMark/>
          </w:tcPr>
          <w:p w14:paraId="7B7A36A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auto" w:fill="auto"/>
            <w:vAlign w:val="center"/>
            <w:hideMark/>
          </w:tcPr>
          <w:p w14:paraId="1A8FCB7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197D2E3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auto" w:fill="auto"/>
            <w:noWrap/>
            <w:vAlign w:val="center"/>
            <w:hideMark/>
          </w:tcPr>
          <w:p w14:paraId="72636865"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66,161</w:t>
            </w:r>
          </w:p>
        </w:tc>
      </w:tr>
      <w:tr w:rsidR="0013553C" w:rsidRPr="0013553C" w14:paraId="31DB48D6" w14:textId="77777777" w:rsidTr="0013553C">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6A79854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У-33</w:t>
            </w:r>
          </w:p>
        </w:tc>
        <w:tc>
          <w:tcPr>
            <w:tcW w:w="752" w:type="pct"/>
            <w:tcBorders>
              <w:top w:val="nil"/>
              <w:left w:val="nil"/>
              <w:bottom w:val="single" w:sz="4" w:space="0" w:color="auto"/>
              <w:right w:val="single" w:sz="4" w:space="0" w:color="auto"/>
            </w:tcBorders>
            <w:shd w:val="clear" w:color="000000" w:fill="E2EFDA"/>
            <w:vAlign w:val="center"/>
            <w:hideMark/>
          </w:tcPr>
          <w:p w14:paraId="52FA82E1"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У-34</w:t>
            </w:r>
          </w:p>
        </w:tc>
        <w:tc>
          <w:tcPr>
            <w:tcW w:w="433" w:type="pct"/>
            <w:tcBorders>
              <w:top w:val="nil"/>
              <w:left w:val="nil"/>
              <w:bottom w:val="single" w:sz="4" w:space="0" w:color="auto"/>
              <w:right w:val="single" w:sz="4" w:space="0" w:color="auto"/>
            </w:tcBorders>
            <w:shd w:val="clear" w:color="000000" w:fill="E2EFDA"/>
            <w:noWrap/>
            <w:vAlign w:val="center"/>
            <w:hideMark/>
          </w:tcPr>
          <w:p w14:paraId="6F7BD145"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112</w:t>
            </w:r>
          </w:p>
        </w:tc>
        <w:tc>
          <w:tcPr>
            <w:tcW w:w="433" w:type="pct"/>
            <w:tcBorders>
              <w:top w:val="nil"/>
              <w:left w:val="nil"/>
              <w:bottom w:val="single" w:sz="4" w:space="0" w:color="auto"/>
              <w:right w:val="single" w:sz="4" w:space="0" w:color="auto"/>
            </w:tcBorders>
            <w:shd w:val="clear" w:color="000000" w:fill="E2EFDA"/>
            <w:noWrap/>
            <w:vAlign w:val="center"/>
            <w:hideMark/>
          </w:tcPr>
          <w:p w14:paraId="7C18349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47A717E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0.100</w:t>
            </w:r>
          </w:p>
        </w:tc>
        <w:tc>
          <w:tcPr>
            <w:tcW w:w="816" w:type="pct"/>
            <w:tcBorders>
              <w:top w:val="nil"/>
              <w:left w:val="nil"/>
              <w:bottom w:val="single" w:sz="4" w:space="0" w:color="auto"/>
              <w:right w:val="single" w:sz="4" w:space="0" w:color="auto"/>
            </w:tcBorders>
            <w:shd w:val="clear" w:color="000000" w:fill="E2EFDA"/>
            <w:vAlign w:val="center"/>
            <w:hideMark/>
          </w:tcPr>
          <w:p w14:paraId="704D64B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000000" w:fill="E2EFDA"/>
            <w:vAlign w:val="center"/>
            <w:hideMark/>
          </w:tcPr>
          <w:p w14:paraId="641DB23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000000" w:fill="E2EFDA"/>
            <w:vAlign w:val="center"/>
            <w:hideMark/>
          </w:tcPr>
          <w:p w14:paraId="624B045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72F2F41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6D8C13A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3 022,48</w:t>
            </w:r>
          </w:p>
        </w:tc>
      </w:tr>
      <w:tr w:rsidR="0013553C" w:rsidRPr="0013553C" w14:paraId="2FA19810" w14:textId="77777777" w:rsidTr="0013553C">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4485F8C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У-34</w:t>
            </w:r>
          </w:p>
        </w:tc>
        <w:tc>
          <w:tcPr>
            <w:tcW w:w="752" w:type="pct"/>
            <w:tcBorders>
              <w:top w:val="nil"/>
              <w:left w:val="nil"/>
              <w:bottom w:val="single" w:sz="4" w:space="0" w:color="auto"/>
              <w:right w:val="single" w:sz="4" w:space="0" w:color="auto"/>
            </w:tcBorders>
            <w:shd w:val="clear" w:color="auto" w:fill="auto"/>
            <w:vAlign w:val="center"/>
            <w:hideMark/>
          </w:tcPr>
          <w:p w14:paraId="62A4FB1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ул. Советская,1-школа</w:t>
            </w:r>
          </w:p>
        </w:tc>
        <w:tc>
          <w:tcPr>
            <w:tcW w:w="433" w:type="pct"/>
            <w:tcBorders>
              <w:top w:val="nil"/>
              <w:left w:val="nil"/>
              <w:bottom w:val="single" w:sz="4" w:space="0" w:color="auto"/>
              <w:right w:val="single" w:sz="4" w:space="0" w:color="auto"/>
            </w:tcBorders>
            <w:shd w:val="clear" w:color="auto" w:fill="auto"/>
            <w:noWrap/>
            <w:vAlign w:val="center"/>
            <w:hideMark/>
          </w:tcPr>
          <w:p w14:paraId="6E41D901"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w:t>
            </w:r>
          </w:p>
        </w:tc>
        <w:tc>
          <w:tcPr>
            <w:tcW w:w="433" w:type="pct"/>
            <w:tcBorders>
              <w:top w:val="nil"/>
              <w:left w:val="nil"/>
              <w:bottom w:val="single" w:sz="4" w:space="0" w:color="auto"/>
              <w:right w:val="single" w:sz="4" w:space="0" w:color="auto"/>
            </w:tcBorders>
            <w:shd w:val="clear" w:color="auto" w:fill="auto"/>
            <w:noWrap/>
            <w:vAlign w:val="center"/>
            <w:hideMark/>
          </w:tcPr>
          <w:p w14:paraId="6F2EDCE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73DE106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0.100</w:t>
            </w:r>
          </w:p>
        </w:tc>
        <w:tc>
          <w:tcPr>
            <w:tcW w:w="816" w:type="pct"/>
            <w:tcBorders>
              <w:top w:val="nil"/>
              <w:left w:val="nil"/>
              <w:bottom w:val="single" w:sz="4" w:space="0" w:color="auto"/>
              <w:right w:val="single" w:sz="4" w:space="0" w:color="auto"/>
            </w:tcBorders>
            <w:shd w:val="clear" w:color="auto" w:fill="auto"/>
            <w:vAlign w:val="center"/>
            <w:hideMark/>
          </w:tcPr>
          <w:p w14:paraId="2927B14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auto" w:fill="auto"/>
            <w:vAlign w:val="center"/>
            <w:hideMark/>
          </w:tcPr>
          <w:p w14:paraId="72C7FE3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auto" w:fill="auto"/>
            <w:vAlign w:val="center"/>
            <w:hideMark/>
          </w:tcPr>
          <w:p w14:paraId="7D70DB5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6D9ADA7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auto" w:fill="auto"/>
            <w:noWrap/>
            <w:vAlign w:val="center"/>
            <w:hideMark/>
          </w:tcPr>
          <w:p w14:paraId="68BCD76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539,729</w:t>
            </w:r>
          </w:p>
        </w:tc>
      </w:tr>
      <w:tr w:rsidR="0013553C" w:rsidRPr="0013553C" w14:paraId="7ED2E899" w14:textId="77777777" w:rsidTr="0013553C">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6553766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ТК-13</w:t>
            </w:r>
          </w:p>
        </w:tc>
        <w:tc>
          <w:tcPr>
            <w:tcW w:w="752" w:type="pct"/>
            <w:tcBorders>
              <w:top w:val="nil"/>
              <w:left w:val="nil"/>
              <w:bottom w:val="single" w:sz="4" w:space="0" w:color="auto"/>
              <w:right w:val="single" w:sz="4" w:space="0" w:color="auto"/>
            </w:tcBorders>
            <w:shd w:val="clear" w:color="000000" w:fill="E2EFDA"/>
            <w:vAlign w:val="center"/>
            <w:hideMark/>
          </w:tcPr>
          <w:p w14:paraId="4DF1358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ул. Советская,18</w:t>
            </w:r>
          </w:p>
        </w:tc>
        <w:tc>
          <w:tcPr>
            <w:tcW w:w="433" w:type="pct"/>
            <w:tcBorders>
              <w:top w:val="nil"/>
              <w:left w:val="nil"/>
              <w:bottom w:val="single" w:sz="4" w:space="0" w:color="auto"/>
              <w:right w:val="single" w:sz="4" w:space="0" w:color="auto"/>
            </w:tcBorders>
            <w:shd w:val="clear" w:color="000000" w:fill="E2EFDA"/>
            <w:noWrap/>
            <w:vAlign w:val="center"/>
            <w:hideMark/>
          </w:tcPr>
          <w:p w14:paraId="399FC1D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6</w:t>
            </w:r>
          </w:p>
        </w:tc>
        <w:tc>
          <w:tcPr>
            <w:tcW w:w="433" w:type="pct"/>
            <w:tcBorders>
              <w:top w:val="nil"/>
              <w:left w:val="nil"/>
              <w:bottom w:val="single" w:sz="4" w:space="0" w:color="auto"/>
              <w:right w:val="single" w:sz="4" w:space="0" w:color="auto"/>
            </w:tcBorders>
            <w:shd w:val="clear" w:color="000000" w:fill="E2EFDA"/>
            <w:noWrap/>
            <w:vAlign w:val="center"/>
            <w:hideMark/>
          </w:tcPr>
          <w:p w14:paraId="40DCB66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6E4EE1C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816" w:type="pct"/>
            <w:tcBorders>
              <w:top w:val="nil"/>
              <w:left w:val="nil"/>
              <w:bottom w:val="single" w:sz="4" w:space="0" w:color="auto"/>
              <w:right w:val="single" w:sz="4" w:space="0" w:color="auto"/>
            </w:tcBorders>
            <w:shd w:val="clear" w:color="000000" w:fill="E2EFDA"/>
            <w:vAlign w:val="center"/>
            <w:hideMark/>
          </w:tcPr>
          <w:p w14:paraId="6337ED3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000000" w:fill="E2EFDA"/>
            <w:vAlign w:val="center"/>
            <w:hideMark/>
          </w:tcPr>
          <w:p w14:paraId="7393A50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000000" w:fill="E2EFDA"/>
            <w:vAlign w:val="center"/>
            <w:hideMark/>
          </w:tcPr>
          <w:p w14:paraId="022DEB4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36A813C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690BA55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132,323</w:t>
            </w:r>
          </w:p>
        </w:tc>
      </w:tr>
      <w:tr w:rsidR="0013553C" w:rsidRPr="0013553C" w14:paraId="4776C1C5" w14:textId="77777777" w:rsidTr="0013553C">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7C32284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ТК-49</w:t>
            </w:r>
          </w:p>
        </w:tc>
        <w:tc>
          <w:tcPr>
            <w:tcW w:w="752" w:type="pct"/>
            <w:tcBorders>
              <w:top w:val="nil"/>
              <w:left w:val="nil"/>
              <w:bottom w:val="single" w:sz="4" w:space="0" w:color="auto"/>
              <w:right w:val="single" w:sz="4" w:space="0" w:color="auto"/>
            </w:tcBorders>
            <w:shd w:val="clear" w:color="auto" w:fill="auto"/>
            <w:vAlign w:val="center"/>
            <w:hideMark/>
          </w:tcPr>
          <w:p w14:paraId="2B40C90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ул. Советская,15</w:t>
            </w:r>
          </w:p>
        </w:tc>
        <w:tc>
          <w:tcPr>
            <w:tcW w:w="433" w:type="pct"/>
            <w:tcBorders>
              <w:top w:val="nil"/>
              <w:left w:val="nil"/>
              <w:bottom w:val="single" w:sz="4" w:space="0" w:color="auto"/>
              <w:right w:val="single" w:sz="4" w:space="0" w:color="auto"/>
            </w:tcBorders>
            <w:shd w:val="clear" w:color="auto" w:fill="auto"/>
            <w:noWrap/>
            <w:vAlign w:val="center"/>
            <w:hideMark/>
          </w:tcPr>
          <w:p w14:paraId="6F6D985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14</w:t>
            </w:r>
          </w:p>
        </w:tc>
        <w:tc>
          <w:tcPr>
            <w:tcW w:w="433" w:type="pct"/>
            <w:tcBorders>
              <w:top w:val="nil"/>
              <w:left w:val="nil"/>
              <w:bottom w:val="single" w:sz="4" w:space="0" w:color="auto"/>
              <w:right w:val="single" w:sz="4" w:space="0" w:color="auto"/>
            </w:tcBorders>
            <w:shd w:val="clear" w:color="auto" w:fill="auto"/>
            <w:noWrap/>
            <w:vAlign w:val="center"/>
            <w:hideMark/>
          </w:tcPr>
          <w:p w14:paraId="5A7935C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7711629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816" w:type="pct"/>
            <w:tcBorders>
              <w:top w:val="nil"/>
              <w:left w:val="nil"/>
              <w:bottom w:val="single" w:sz="4" w:space="0" w:color="auto"/>
              <w:right w:val="single" w:sz="4" w:space="0" w:color="auto"/>
            </w:tcBorders>
            <w:shd w:val="clear" w:color="auto" w:fill="auto"/>
            <w:vAlign w:val="center"/>
            <w:hideMark/>
          </w:tcPr>
          <w:p w14:paraId="7101383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auto" w:fill="auto"/>
            <w:vAlign w:val="center"/>
            <w:hideMark/>
          </w:tcPr>
          <w:p w14:paraId="56D76B4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auto" w:fill="auto"/>
            <w:vAlign w:val="center"/>
            <w:hideMark/>
          </w:tcPr>
          <w:p w14:paraId="213B6B05"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7F856BB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auto" w:fill="auto"/>
            <w:noWrap/>
            <w:vAlign w:val="center"/>
            <w:hideMark/>
          </w:tcPr>
          <w:p w14:paraId="3C814D14"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308,754</w:t>
            </w:r>
          </w:p>
        </w:tc>
      </w:tr>
      <w:tr w:rsidR="0013553C" w:rsidRPr="0013553C" w14:paraId="7C35C316" w14:textId="77777777" w:rsidTr="0013553C">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31F483A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ТК-24</w:t>
            </w:r>
          </w:p>
        </w:tc>
        <w:tc>
          <w:tcPr>
            <w:tcW w:w="752" w:type="pct"/>
            <w:tcBorders>
              <w:top w:val="nil"/>
              <w:left w:val="nil"/>
              <w:bottom w:val="single" w:sz="4" w:space="0" w:color="auto"/>
              <w:right w:val="single" w:sz="4" w:space="0" w:color="auto"/>
            </w:tcBorders>
            <w:shd w:val="clear" w:color="000000" w:fill="E2EFDA"/>
            <w:vAlign w:val="center"/>
            <w:hideMark/>
          </w:tcPr>
          <w:p w14:paraId="0C6C46E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У-14</w:t>
            </w:r>
          </w:p>
        </w:tc>
        <w:tc>
          <w:tcPr>
            <w:tcW w:w="433" w:type="pct"/>
            <w:tcBorders>
              <w:top w:val="nil"/>
              <w:left w:val="nil"/>
              <w:bottom w:val="single" w:sz="4" w:space="0" w:color="auto"/>
              <w:right w:val="single" w:sz="4" w:space="0" w:color="auto"/>
            </w:tcBorders>
            <w:shd w:val="clear" w:color="000000" w:fill="E2EFDA"/>
            <w:noWrap/>
            <w:vAlign w:val="center"/>
            <w:hideMark/>
          </w:tcPr>
          <w:p w14:paraId="30E921E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9</w:t>
            </w:r>
          </w:p>
        </w:tc>
        <w:tc>
          <w:tcPr>
            <w:tcW w:w="433" w:type="pct"/>
            <w:tcBorders>
              <w:top w:val="nil"/>
              <w:left w:val="nil"/>
              <w:bottom w:val="single" w:sz="4" w:space="0" w:color="auto"/>
              <w:right w:val="single" w:sz="4" w:space="0" w:color="auto"/>
            </w:tcBorders>
            <w:shd w:val="clear" w:color="000000" w:fill="E2EFDA"/>
            <w:noWrap/>
            <w:vAlign w:val="center"/>
            <w:hideMark/>
          </w:tcPr>
          <w:p w14:paraId="7AC74D4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000000" w:fill="E2EFDA"/>
            <w:noWrap/>
            <w:vAlign w:val="center"/>
            <w:hideMark/>
          </w:tcPr>
          <w:p w14:paraId="4AED5265"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0.069</w:t>
            </w:r>
          </w:p>
        </w:tc>
        <w:tc>
          <w:tcPr>
            <w:tcW w:w="816" w:type="pct"/>
            <w:tcBorders>
              <w:top w:val="nil"/>
              <w:left w:val="nil"/>
              <w:bottom w:val="single" w:sz="4" w:space="0" w:color="auto"/>
              <w:right w:val="single" w:sz="4" w:space="0" w:color="auto"/>
            </w:tcBorders>
            <w:shd w:val="clear" w:color="000000" w:fill="E2EFDA"/>
            <w:vAlign w:val="center"/>
            <w:hideMark/>
          </w:tcPr>
          <w:p w14:paraId="0D7EDB3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000000" w:fill="E2EFDA"/>
            <w:vAlign w:val="center"/>
            <w:hideMark/>
          </w:tcPr>
          <w:p w14:paraId="56AC7D6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000000" w:fill="E2EFDA"/>
            <w:vAlign w:val="center"/>
            <w:hideMark/>
          </w:tcPr>
          <w:p w14:paraId="3252FF7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351FD43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211D4D9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198,484</w:t>
            </w:r>
          </w:p>
        </w:tc>
      </w:tr>
      <w:tr w:rsidR="0013553C" w:rsidRPr="0013553C" w14:paraId="145F3D7F" w14:textId="77777777" w:rsidTr="0013553C">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358A162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У-14</w:t>
            </w:r>
          </w:p>
        </w:tc>
        <w:tc>
          <w:tcPr>
            <w:tcW w:w="752" w:type="pct"/>
            <w:tcBorders>
              <w:top w:val="nil"/>
              <w:left w:val="nil"/>
              <w:bottom w:val="single" w:sz="4" w:space="0" w:color="auto"/>
              <w:right w:val="single" w:sz="4" w:space="0" w:color="auto"/>
            </w:tcBorders>
            <w:shd w:val="clear" w:color="auto" w:fill="auto"/>
            <w:vAlign w:val="center"/>
            <w:hideMark/>
          </w:tcPr>
          <w:p w14:paraId="0D80DD6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У-15</w:t>
            </w:r>
          </w:p>
        </w:tc>
        <w:tc>
          <w:tcPr>
            <w:tcW w:w="433" w:type="pct"/>
            <w:tcBorders>
              <w:top w:val="nil"/>
              <w:left w:val="nil"/>
              <w:bottom w:val="single" w:sz="4" w:space="0" w:color="auto"/>
              <w:right w:val="single" w:sz="4" w:space="0" w:color="auto"/>
            </w:tcBorders>
            <w:shd w:val="clear" w:color="auto" w:fill="auto"/>
            <w:noWrap/>
            <w:vAlign w:val="center"/>
            <w:hideMark/>
          </w:tcPr>
          <w:p w14:paraId="23BB000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59</w:t>
            </w:r>
          </w:p>
        </w:tc>
        <w:tc>
          <w:tcPr>
            <w:tcW w:w="433" w:type="pct"/>
            <w:tcBorders>
              <w:top w:val="nil"/>
              <w:left w:val="nil"/>
              <w:bottom w:val="single" w:sz="4" w:space="0" w:color="auto"/>
              <w:right w:val="single" w:sz="4" w:space="0" w:color="auto"/>
            </w:tcBorders>
            <w:shd w:val="clear" w:color="auto" w:fill="auto"/>
            <w:noWrap/>
            <w:vAlign w:val="center"/>
            <w:hideMark/>
          </w:tcPr>
          <w:p w14:paraId="57FCE22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auto" w:fill="auto"/>
            <w:noWrap/>
            <w:vAlign w:val="center"/>
            <w:hideMark/>
          </w:tcPr>
          <w:p w14:paraId="1B7E1685"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0.069</w:t>
            </w:r>
          </w:p>
        </w:tc>
        <w:tc>
          <w:tcPr>
            <w:tcW w:w="816" w:type="pct"/>
            <w:tcBorders>
              <w:top w:val="nil"/>
              <w:left w:val="nil"/>
              <w:bottom w:val="single" w:sz="4" w:space="0" w:color="auto"/>
              <w:right w:val="single" w:sz="4" w:space="0" w:color="auto"/>
            </w:tcBorders>
            <w:shd w:val="clear" w:color="auto" w:fill="auto"/>
            <w:vAlign w:val="center"/>
            <w:hideMark/>
          </w:tcPr>
          <w:p w14:paraId="4F329FF1"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auto" w:fill="auto"/>
            <w:vAlign w:val="center"/>
            <w:hideMark/>
          </w:tcPr>
          <w:p w14:paraId="642EC02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auto" w:fill="auto"/>
            <w:vAlign w:val="center"/>
            <w:hideMark/>
          </w:tcPr>
          <w:p w14:paraId="708EB60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2DEA92F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auto" w:fill="auto"/>
            <w:noWrap/>
            <w:vAlign w:val="center"/>
            <w:hideMark/>
          </w:tcPr>
          <w:p w14:paraId="1B151F5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1 301,18</w:t>
            </w:r>
          </w:p>
        </w:tc>
      </w:tr>
      <w:tr w:rsidR="0013553C" w:rsidRPr="0013553C" w14:paraId="3551955D" w14:textId="77777777" w:rsidTr="0013553C">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24C6E72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У-15</w:t>
            </w:r>
          </w:p>
        </w:tc>
        <w:tc>
          <w:tcPr>
            <w:tcW w:w="752" w:type="pct"/>
            <w:tcBorders>
              <w:top w:val="nil"/>
              <w:left w:val="nil"/>
              <w:bottom w:val="single" w:sz="4" w:space="0" w:color="auto"/>
              <w:right w:val="single" w:sz="4" w:space="0" w:color="auto"/>
            </w:tcBorders>
            <w:shd w:val="clear" w:color="000000" w:fill="E2EFDA"/>
            <w:vAlign w:val="center"/>
            <w:hideMark/>
          </w:tcPr>
          <w:p w14:paraId="7D9EE84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У-16</w:t>
            </w:r>
          </w:p>
        </w:tc>
        <w:tc>
          <w:tcPr>
            <w:tcW w:w="433" w:type="pct"/>
            <w:tcBorders>
              <w:top w:val="nil"/>
              <w:left w:val="nil"/>
              <w:bottom w:val="single" w:sz="4" w:space="0" w:color="auto"/>
              <w:right w:val="single" w:sz="4" w:space="0" w:color="auto"/>
            </w:tcBorders>
            <w:shd w:val="clear" w:color="000000" w:fill="E2EFDA"/>
            <w:noWrap/>
            <w:vAlign w:val="center"/>
            <w:hideMark/>
          </w:tcPr>
          <w:p w14:paraId="5443056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7</w:t>
            </w:r>
          </w:p>
        </w:tc>
        <w:tc>
          <w:tcPr>
            <w:tcW w:w="433" w:type="pct"/>
            <w:tcBorders>
              <w:top w:val="nil"/>
              <w:left w:val="nil"/>
              <w:bottom w:val="single" w:sz="4" w:space="0" w:color="auto"/>
              <w:right w:val="single" w:sz="4" w:space="0" w:color="auto"/>
            </w:tcBorders>
            <w:shd w:val="clear" w:color="000000" w:fill="E2EFDA"/>
            <w:noWrap/>
            <w:vAlign w:val="center"/>
            <w:hideMark/>
          </w:tcPr>
          <w:p w14:paraId="2A3401A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000000" w:fill="E2EFDA"/>
            <w:noWrap/>
            <w:vAlign w:val="center"/>
            <w:hideMark/>
          </w:tcPr>
          <w:p w14:paraId="282F984B"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0.069</w:t>
            </w:r>
          </w:p>
        </w:tc>
        <w:tc>
          <w:tcPr>
            <w:tcW w:w="816" w:type="pct"/>
            <w:tcBorders>
              <w:top w:val="nil"/>
              <w:left w:val="nil"/>
              <w:bottom w:val="single" w:sz="4" w:space="0" w:color="auto"/>
              <w:right w:val="single" w:sz="4" w:space="0" w:color="auto"/>
            </w:tcBorders>
            <w:shd w:val="clear" w:color="000000" w:fill="E2EFDA"/>
            <w:vAlign w:val="center"/>
            <w:hideMark/>
          </w:tcPr>
          <w:p w14:paraId="44F2331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000000" w:fill="E2EFDA"/>
            <w:vAlign w:val="center"/>
            <w:hideMark/>
          </w:tcPr>
          <w:p w14:paraId="1A9DC10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000000" w:fill="E2EFDA"/>
            <w:vAlign w:val="center"/>
            <w:hideMark/>
          </w:tcPr>
          <w:p w14:paraId="3103300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6256CB3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36BE15A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154,377</w:t>
            </w:r>
          </w:p>
        </w:tc>
      </w:tr>
      <w:tr w:rsidR="0013553C" w:rsidRPr="0013553C" w14:paraId="6AECC11F" w14:textId="77777777" w:rsidTr="0013553C">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15DBE7A1"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У-16</w:t>
            </w:r>
          </w:p>
        </w:tc>
        <w:tc>
          <w:tcPr>
            <w:tcW w:w="752" w:type="pct"/>
            <w:tcBorders>
              <w:top w:val="nil"/>
              <w:left w:val="nil"/>
              <w:bottom w:val="single" w:sz="4" w:space="0" w:color="auto"/>
              <w:right w:val="single" w:sz="4" w:space="0" w:color="auto"/>
            </w:tcBorders>
            <w:shd w:val="clear" w:color="auto" w:fill="auto"/>
            <w:vAlign w:val="center"/>
            <w:hideMark/>
          </w:tcPr>
          <w:p w14:paraId="3051D2F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У-17</w:t>
            </w:r>
          </w:p>
        </w:tc>
        <w:tc>
          <w:tcPr>
            <w:tcW w:w="433" w:type="pct"/>
            <w:tcBorders>
              <w:top w:val="nil"/>
              <w:left w:val="nil"/>
              <w:bottom w:val="single" w:sz="4" w:space="0" w:color="auto"/>
              <w:right w:val="single" w:sz="4" w:space="0" w:color="auto"/>
            </w:tcBorders>
            <w:shd w:val="clear" w:color="auto" w:fill="auto"/>
            <w:noWrap/>
            <w:vAlign w:val="center"/>
            <w:hideMark/>
          </w:tcPr>
          <w:p w14:paraId="4E1758DF"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27,5</w:t>
            </w:r>
          </w:p>
        </w:tc>
        <w:tc>
          <w:tcPr>
            <w:tcW w:w="433" w:type="pct"/>
            <w:tcBorders>
              <w:top w:val="nil"/>
              <w:left w:val="nil"/>
              <w:bottom w:val="single" w:sz="4" w:space="0" w:color="auto"/>
              <w:right w:val="single" w:sz="4" w:space="0" w:color="auto"/>
            </w:tcBorders>
            <w:shd w:val="clear" w:color="auto" w:fill="auto"/>
            <w:noWrap/>
            <w:vAlign w:val="center"/>
            <w:hideMark/>
          </w:tcPr>
          <w:p w14:paraId="70B9489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auto" w:fill="auto"/>
            <w:noWrap/>
            <w:vAlign w:val="center"/>
            <w:hideMark/>
          </w:tcPr>
          <w:p w14:paraId="0F239491"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0.069</w:t>
            </w:r>
          </w:p>
        </w:tc>
        <w:tc>
          <w:tcPr>
            <w:tcW w:w="816" w:type="pct"/>
            <w:tcBorders>
              <w:top w:val="nil"/>
              <w:left w:val="nil"/>
              <w:bottom w:val="single" w:sz="4" w:space="0" w:color="auto"/>
              <w:right w:val="single" w:sz="4" w:space="0" w:color="auto"/>
            </w:tcBorders>
            <w:shd w:val="clear" w:color="auto" w:fill="auto"/>
            <w:vAlign w:val="center"/>
            <w:hideMark/>
          </w:tcPr>
          <w:p w14:paraId="630736F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auto" w:fill="auto"/>
            <w:vAlign w:val="center"/>
            <w:hideMark/>
          </w:tcPr>
          <w:p w14:paraId="26D3CB91"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auto" w:fill="auto"/>
            <w:vAlign w:val="center"/>
            <w:hideMark/>
          </w:tcPr>
          <w:p w14:paraId="26353180"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61B8BB56"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auto" w:fill="auto"/>
            <w:noWrap/>
            <w:vAlign w:val="center"/>
            <w:hideMark/>
          </w:tcPr>
          <w:p w14:paraId="06F7C92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606,48</w:t>
            </w:r>
          </w:p>
        </w:tc>
      </w:tr>
      <w:tr w:rsidR="0013553C" w:rsidRPr="0013553C" w14:paraId="61EDBAF2" w14:textId="77777777" w:rsidTr="0013553C">
        <w:trPr>
          <w:trHeight w:val="585"/>
        </w:trPr>
        <w:tc>
          <w:tcPr>
            <w:tcW w:w="420" w:type="pct"/>
            <w:tcBorders>
              <w:top w:val="nil"/>
              <w:left w:val="single" w:sz="4" w:space="0" w:color="auto"/>
              <w:bottom w:val="single" w:sz="4" w:space="0" w:color="auto"/>
              <w:right w:val="single" w:sz="4" w:space="0" w:color="auto"/>
            </w:tcBorders>
            <w:shd w:val="clear" w:color="000000" w:fill="E2EFDA"/>
            <w:vAlign w:val="center"/>
            <w:hideMark/>
          </w:tcPr>
          <w:p w14:paraId="17B9A7F1"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ТК-47</w:t>
            </w:r>
          </w:p>
        </w:tc>
        <w:tc>
          <w:tcPr>
            <w:tcW w:w="752" w:type="pct"/>
            <w:tcBorders>
              <w:top w:val="nil"/>
              <w:left w:val="nil"/>
              <w:bottom w:val="single" w:sz="4" w:space="0" w:color="auto"/>
              <w:right w:val="single" w:sz="4" w:space="0" w:color="auto"/>
            </w:tcBorders>
            <w:shd w:val="clear" w:color="000000" w:fill="E2EFDA"/>
            <w:vAlign w:val="center"/>
            <w:hideMark/>
          </w:tcPr>
          <w:p w14:paraId="486C8EC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У-38</w:t>
            </w:r>
          </w:p>
        </w:tc>
        <w:tc>
          <w:tcPr>
            <w:tcW w:w="433" w:type="pct"/>
            <w:tcBorders>
              <w:top w:val="nil"/>
              <w:left w:val="nil"/>
              <w:bottom w:val="single" w:sz="4" w:space="0" w:color="auto"/>
              <w:right w:val="single" w:sz="4" w:space="0" w:color="auto"/>
            </w:tcBorders>
            <w:shd w:val="clear" w:color="000000" w:fill="E2EFDA"/>
            <w:noWrap/>
            <w:vAlign w:val="center"/>
            <w:hideMark/>
          </w:tcPr>
          <w:p w14:paraId="07AD89E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38</w:t>
            </w:r>
          </w:p>
        </w:tc>
        <w:tc>
          <w:tcPr>
            <w:tcW w:w="433" w:type="pct"/>
            <w:tcBorders>
              <w:top w:val="nil"/>
              <w:left w:val="nil"/>
              <w:bottom w:val="single" w:sz="4" w:space="0" w:color="auto"/>
              <w:right w:val="single" w:sz="4" w:space="0" w:color="auto"/>
            </w:tcBorders>
            <w:shd w:val="clear" w:color="000000" w:fill="E2EFDA"/>
            <w:noWrap/>
            <w:vAlign w:val="center"/>
            <w:hideMark/>
          </w:tcPr>
          <w:p w14:paraId="278F820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000000" w:fill="E2EFDA"/>
            <w:noWrap/>
            <w:vAlign w:val="center"/>
            <w:hideMark/>
          </w:tcPr>
          <w:p w14:paraId="477C726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0.150</w:t>
            </w:r>
          </w:p>
        </w:tc>
        <w:tc>
          <w:tcPr>
            <w:tcW w:w="816" w:type="pct"/>
            <w:tcBorders>
              <w:top w:val="nil"/>
              <w:left w:val="nil"/>
              <w:bottom w:val="single" w:sz="4" w:space="0" w:color="auto"/>
              <w:right w:val="single" w:sz="4" w:space="0" w:color="auto"/>
            </w:tcBorders>
            <w:shd w:val="clear" w:color="000000" w:fill="E2EFDA"/>
            <w:vAlign w:val="center"/>
            <w:hideMark/>
          </w:tcPr>
          <w:p w14:paraId="0C3EB3A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000000" w:fill="E2EFDA"/>
            <w:vAlign w:val="center"/>
            <w:hideMark/>
          </w:tcPr>
          <w:p w14:paraId="5C7F4218"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000000" w:fill="E2EFDA"/>
            <w:vAlign w:val="center"/>
            <w:hideMark/>
          </w:tcPr>
          <w:p w14:paraId="19177B8C"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34EB61C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4512164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1 187,53</w:t>
            </w:r>
          </w:p>
        </w:tc>
      </w:tr>
      <w:tr w:rsidR="0013553C" w:rsidRPr="0013553C" w14:paraId="0C741690" w14:textId="77777777" w:rsidTr="0013553C">
        <w:trPr>
          <w:trHeight w:val="585"/>
        </w:trPr>
        <w:tc>
          <w:tcPr>
            <w:tcW w:w="420" w:type="pct"/>
            <w:tcBorders>
              <w:top w:val="nil"/>
              <w:left w:val="single" w:sz="4" w:space="0" w:color="auto"/>
              <w:bottom w:val="single" w:sz="4" w:space="0" w:color="auto"/>
              <w:right w:val="single" w:sz="4" w:space="0" w:color="auto"/>
            </w:tcBorders>
            <w:shd w:val="clear" w:color="auto" w:fill="auto"/>
            <w:vAlign w:val="center"/>
            <w:hideMark/>
          </w:tcPr>
          <w:p w14:paraId="7829BA3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 </w:t>
            </w:r>
          </w:p>
        </w:tc>
        <w:tc>
          <w:tcPr>
            <w:tcW w:w="752" w:type="pct"/>
            <w:tcBorders>
              <w:top w:val="nil"/>
              <w:left w:val="nil"/>
              <w:bottom w:val="single" w:sz="4" w:space="0" w:color="auto"/>
              <w:right w:val="single" w:sz="4" w:space="0" w:color="auto"/>
            </w:tcBorders>
            <w:shd w:val="clear" w:color="auto" w:fill="auto"/>
            <w:vAlign w:val="center"/>
            <w:hideMark/>
          </w:tcPr>
          <w:p w14:paraId="73DABEAD"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ул. Советская,23-2</w:t>
            </w:r>
          </w:p>
        </w:tc>
        <w:tc>
          <w:tcPr>
            <w:tcW w:w="433" w:type="pct"/>
            <w:tcBorders>
              <w:top w:val="nil"/>
              <w:left w:val="nil"/>
              <w:bottom w:val="single" w:sz="4" w:space="0" w:color="auto"/>
              <w:right w:val="single" w:sz="4" w:space="0" w:color="auto"/>
            </w:tcBorders>
            <w:shd w:val="clear" w:color="auto" w:fill="auto"/>
            <w:noWrap/>
            <w:vAlign w:val="center"/>
            <w:hideMark/>
          </w:tcPr>
          <w:p w14:paraId="29D1F141"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w:t>
            </w:r>
          </w:p>
        </w:tc>
        <w:tc>
          <w:tcPr>
            <w:tcW w:w="433" w:type="pct"/>
            <w:tcBorders>
              <w:top w:val="nil"/>
              <w:left w:val="nil"/>
              <w:bottom w:val="single" w:sz="4" w:space="0" w:color="auto"/>
              <w:right w:val="single" w:sz="4" w:space="0" w:color="auto"/>
            </w:tcBorders>
            <w:shd w:val="clear" w:color="auto" w:fill="auto"/>
            <w:noWrap/>
            <w:vAlign w:val="center"/>
            <w:hideMark/>
          </w:tcPr>
          <w:p w14:paraId="76210E92"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6D38ED9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0.050</w:t>
            </w:r>
          </w:p>
        </w:tc>
        <w:tc>
          <w:tcPr>
            <w:tcW w:w="816" w:type="pct"/>
            <w:tcBorders>
              <w:top w:val="nil"/>
              <w:left w:val="nil"/>
              <w:bottom w:val="single" w:sz="4" w:space="0" w:color="auto"/>
              <w:right w:val="single" w:sz="4" w:space="0" w:color="auto"/>
            </w:tcBorders>
            <w:shd w:val="clear" w:color="auto" w:fill="auto"/>
            <w:vAlign w:val="center"/>
            <w:hideMark/>
          </w:tcPr>
          <w:p w14:paraId="3BFF0807"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Подземная канальная</w:t>
            </w:r>
          </w:p>
        </w:tc>
        <w:tc>
          <w:tcPr>
            <w:tcW w:w="422" w:type="pct"/>
            <w:tcBorders>
              <w:top w:val="nil"/>
              <w:left w:val="nil"/>
              <w:bottom w:val="single" w:sz="4" w:space="0" w:color="auto"/>
              <w:right w:val="single" w:sz="4" w:space="0" w:color="auto"/>
            </w:tcBorders>
            <w:shd w:val="clear" w:color="auto" w:fill="auto"/>
            <w:vAlign w:val="center"/>
            <w:hideMark/>
          </w:tcPr>
          <w:p w14:paraId="41E3D679"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1989</w:t>
            </w:r>
          </w:p>
        </w:tc>
        <w:tc>
          <w:tcPr>
            <w:tcW w:w="424" w:type="pct"/>
            <w:tcBorders>
              <w:top w:val="nil"/>
              <w:left w:val="nil"/>
              <w:bottom w:val="single" w:sz="4" w:space="0" w:color="auto"/>
              <w:right w:val="single" w:sz="4" w:space="0" w:color="auto"/>
            </w:tcBorders>
            <w:shd w:val="clear" w:color="auto" w:fill="auto"/>
            <w:vAlign w:val="center"/>
            <w:hideMark/>
          </w:tcPr>
          <w:p w14:paraId="5CA7C94E"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2BE29E03"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auto" w:fill="auto"/>
            <w:noWrap/>
            <w:vAlign w:val="center"/>
            <w:hideMark/>
          </w:tcPr>
          <w:p w14:paraId="2FD4A96A" w14:textId="77777777" w:rsidR="0013553C" w:rsidRPr="0013553C" w:rsidRDefault="0013553C" w:rsidP="0013553C">
            <w:pPr>
              <w:spacing w:line="240" w:lineRule="auto"/>
              <w:ind w:firstLine="0"/>
              <w:jc w:val="center"/>
              <w:rPr>
                <w:rFonts w:eastAsia="Times New Roman" w:cs="Times New Roman"/>
                <w:color w:val="000000"/>
                <w:sz w:val="20"/>
                <w:szCs w:val="20"/>
                <w:lang w:eastAsia="ru-RU"/>
              </w:rPr>
            </w:pPr>
            <w:r w:rsidRPr="0013553C">
              <w:rPr>
                <w:rFonts w:eastAsia="Times New Roman" w:cs="Times New Roman"/>
                <w:color w:val="000000"/>
                <w:sz w:val="20"/>
                <w:szCs w:val="20"/>
                <w:lang w:eastAsia="ru-RU"/>
              </w:rPr>
              <w:t>22,054</w:t>
            </w:r>
          </w:p>
        </w:tc>
      </w:tr>
    </w:tbl>
    <w:p w14:paraId="7AEF76F0" w14:textId="13BC4F5F" w:rsidR="00DA561C" w:rsidRDefault="00DA561C" w:rsidP="006E58F3">
      <w:pPr>
        <w:pStyle w:val="a5"/>
        <w:spacing w:after="0" w:line="240" w:lineRule="auto"/>
        <w:ind w:firstLine="0"/>
        <w:rPr>
          <w:color w:val="000000" w:themeColor="text1"/>
        </w:rPr>
      </w:pPr>
    </w:p>
    <w:p w14:paraId="6CEA928D" w14:textId="77777777" w:rsidR="006E58F3" w:rsidRDefault="006E58F3" w:rsidP="00DA561C">
      <w:pPr>
        <w:pStyle w:val="a5"/>
        <w:spacing w:after="0" w:line="240" w:lineRule="auto"/>
        <w:rPr>
          <w:color w:val="000000" w:themeColor="text1"/>
        </w:rPr>
      </w:pPr>
    </w:p>
    <w:p w14:paraId="2A936E5E" w14:textId="5782B6D8" w:rsidR="00634C23" w:rsidRDefault="006E58F3" w:rsidP="006E58F3">
      <w:pPr>
        <w:pStyle w:val="a5"/>
        <w:spacing w:after="0" w:line="240" w:lineRule="auto"/>
        <w:ind w:firstLine="0"/>
        <w:rPr>
          <w:color w:val="000000" w:themeColor="text1"/>
        </w:rPr>
      </w:pPr>
      <w:bookmarkStart w:id="44" w:name="_Toc61878650"/>
      <w:r w:rsidRPr="00122C6F">
        <w:rPr>
          <w:rFonts w:asciiTheme="minorHAnsi" w:hAnsiTheme="minorHAnsi" w:cstheme="minorHAnsi"/>
        </w:rPr>
        <w:t xml:space="preserve">Таблица </w:t>
      </w:r>
      <w:r>
        <w:rPr>
          <w:rFonts w:asciiTheme="minorHAnsi" w:hAnsiTheme="minorHAnsi" w:cstheme="minorHAnsi"/>
        </w:rPr>
        <w:t>8</w:t>
      </w:r>
      <w:r w:rsidRPr="00122C6F">
        <w:rPr>
          <w:rFonts w:asciiTheme="minorHAnsi" w:hAnsiTheme="minorHAnsi" w:cstheme="minorHAnsi"/>
        </w:rPr>
        <w:t>.</w:t>
      </w:r>
      <w:r w:rsidRPr="00122C6F">
        <w:rPr>
          <w:rFonts w:asciiTheme="minorHAnsi" w:hAnsiTheme="minorHAnsi" w:cstheme="minorHAnsi"/>
        </w:rPr>
        <w:fldChar w:fldCharType="begin"/>
      </w:r>
      <w:r w:rsidRPr="00122C6F">
        <w:rPr>
          <w:rFonts w:asciiTheme="minorHAnsi" w:hAnsiTheme="minorHAnsi" w:cstheme="minorHAnsi"/>
        </w:rPr>
        <w:instrText xml:space="preserve"> SEQ Таблица \* ARABIC </w:instrText>
      </w:r>
      <w:r w:rsidRPr="00122C6F">
        <w:rPr>
          <w:rFonts w:asciiTheme="minorHAnsi" w:hAnsiTheme="minorHAnsi" w:cstheme="minorHAnsi"/>
        </w:rPr>
        <w:fldChar w:fldCharType="separate"/>
      </w:r>
      <w:r w:rsidR="00DA5A63">
        <w:rPr>
          <w:rFonts w:asciiTheme="minorHAnsi" w:hAnsiTheme="minorHAnsi" w:cstheme="minorHAnsi"/>
          <w:noProof/>
        </w:rPr>
        <w:t>26</w:t>
      </w:r>
      <w:r w:rsidRPr="00122C6F">
        <w:rPr>
          <w:rFonts w:asciiTheme="minorHAnsi" w:hAnsiTheme="minorHAnsi" w:cstheme="minorHAnsi"/>
        </w:rPr>
        <w:fldChar w:fldCharType="end"/>
      </w:r>
      <w:r>
        <w:rPr>
          <w:rFonts w:asciiTheme="minorHAnsi" w:hAnsiTheme="minorHAnsi" w:cstheme="minorHAnsi"/>
        </w:rPr>
        <w:t xml:space="preserve"> -  </w:t>
      </w:r>
      <w:r w:rsidR="00DA561C">
        <w:rPr>
          <w:color w:val="000000" w:themeColor="text1"/>
        </w:rPr>
        <w:t>Предложения по строительству, реконструкции и (или) модернизации тепловых сетей с ичерпанием эксплуатационного ресурса от котельной с. Нагорье</w:t>
      </w:r>
      <w:bookmarkEnd w:id="44"/>
    </w:p>
    <w:tbl>
      <w:tblPr>
        <w:tblW w:w="5000" w:type="pct"/>
        <w:tblLook w:val="04A0" w:firstRow="1" w:lastRow="0" w:firstColumn="1" w:lastColumn="0" w:noHBand="0" w:noVBand="1"/>
      </w:tblPr>
      <w:tblGrid>
        <w:gridCol w:w="1105"/>
        <w:gridCol w:w="1433"/>
        <w:gridCol w:w="786"/>
        <w:gridCol w:w="786"/>
        <w:gridCol w:w="786"/>
        <w:gridCol w:w="1518"/>
        <w:gridCol w:w="752"/>
        <w:gridCol w:w="758"/>
        <w:gridCol w:w="787"/>
        <w:gridCol w:w="916"/>
      </w:tblGrid>
      <w:tr w:rsidR="00634C23" w:rsidRPr="00634C23" w14:paraId="4C642099" w14:textId="77777777" w:rsidTr="00C0570E">
        <w:trPr>
          <w:trHeight w:val="1780"/>
          <w:tblHeader/>
        </w:trPr>
        <w:tc>
          <w:tcPr>
            <w:tcW w:w="499"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74FDDC2B" w14:textId="77777777" w:rsidR="00634C23" w:rsidRPr="00634C23" w:rsidRDefault="00634C23" w:rsidP="00634C23">
            <w:pPr>
              <w:spacing w:line="240" w:lineRule="auto"/>
              <w:ind w:firstLine="0"/>
              <w:jc w:val="center"/>
              <w:rPr>
                <w:rFonts w:eastAsia="Times New Roman" w:cs="Times New Roman"/>
                <w:b/>
                <w:bCs/>
                <w:color w:val="000000"/>
                <w:sz w:val="20"/>
                <w:szCs w:val="20"/>
                <w:lang w:eastAsia="ru-RU"/>
              </w:rPr>
            </w:pPr>
            <w:r w:rsidRPr="00634C23">
              <w:rPr>
                <w:rFonts w:eastAsia="Times New Roman" w:cs="Times New Roman"/>
                <w:b/>
                <w:bCs/>
                <w:color w:val="000000"/>
                <w:sz w:val="20"/>
                <w:szCs w:val="20"/>
                <w:lang w:eastAsia="ru-RU"/>
              </w:rPr>
              <w:t>Наименование начала участка</w:t>
            </w:r>
          </w:p>
        </w:tc>
        <w:tc>
          <w:tcPr>
            <w:tcW w:w="689" w:type="pct"/>
            <w:tcBorders>
              <w:top w:val="single" w:sz="4" w:space="0" w:color="auto"/>
              <w:left w:val="nil"/>
              <w:bottom w:val="single" w:sz="4" w:space="0" w:color="auto"/>
              <w:right w:val="single" w:sz="4" w:space="0" w:color="auto"/>
            </w:tcBorders>
            <w:shd w:val="clear" w:color="auto" w:fill="auto"/>
            <w:textDirection w:val="btLr"/>
            <w:vAlign w:val="center"/>
            <w:hideMark/>
          </w:tcPr>
          <w:p w14:paraId="49F45D86" w14:textId="77777777" w:rsidR="00634C23" w:rsidRPr="00634C23" w:rsidRDefault="00634C23" w:rsidP="00634C23">
            <w:pPr>
              <w:spacing w:line="240" w:lineRule="auto"/>
              <w:ind w:firstLine="0"/>
              <w:jc w:val="center"/>
              <w:rPr>
                <w:rFonts w:eastAsia="Times New Roman" w:cs="Times New Roman"/>
                <w:b/>
                <w:bCs/>
                <w:color w:val="000000"/>
                <w:sz w:val="20"/>
                <w:szCs w:val="20"/>
                <w:lang w:eastAsia="ru-RU"/>
              </w:rPr>
            </w:pPr>
            <w:r w:rsidRPr="00634C23">
              <w:rPr>
                <w:rFonts w:eastAsia="Times New Roman" w:cs="Times New Roman"/>
                <w:b/>
                <w:bCs/>
                <w:color w:val="000000"/>
                <w:sz w:val="20"/>
                <w:szCs w:val="20"/>
                <w:lang w:eastAsia="ru-RU"/>
              </w:rPr>
              <w:t>Наименование конца участка</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3EB4B9EB" w14:textId="77777777" w:rsidR="00634C23" w:rsidRPr="00634C23" w:rsidRDefault="00634C23" w:rsidP="00634C23">
            <w:pPr>
              <w:spacing w:line="240" w:lineRule="auto"/>
              <w:ind w:firstLine="0"/>
              <w:jc w:val="center"/>
              <w:rPr>
                <w:rFonts w:eastAsia="Times New Roman" w:cs="Times New Roman"/>
                <w:b/>
                <w:bCs/>
                <w:color w:val="000000"/>
                <w:sz w:val="20"/>
                <w:szCs w:val="20"/>
                <w:lang w:eastAsia="ru-RU"/>
              </w:rPr>
            </w:pPr>
            <w:r w:rsidRPr="00634C23">
              <w:rPr>
                <w:rFonts w:eastAsia="Times New Roman" w:cs="Times New Roman"/>
                <w:b/>
                <w:bCs/>
                <w:color w:val="000000"/>
                <w:sz w:val="20"/>
                <w:szCs w:val="20"/>
                <w:lang w:eastAsia="ru-RU"/>
              </w:rPr>
              <w:t>Длина участка, м</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364D36DA" w14:textId="77777777" w:rsidR="00634C23" w:rsidRPr="00634C23" w:rsidRDefault="00634C23" w:rsidP="00634C23">
            <w:pPr>
              <w:spacing w:line="240" w:lineRule="auto"/>
              <w:ind w:firstLine="0"/>
              <w:jc w:val="center"/>
              <w:rPr>
                <w:rFonts w:eastAsia="Times New Roman" w:cs="Times New Roman"/>
                <w:b/>
                <w:bCs/>
                <w:color w:val="000000"/>
                <w:sz w:val="20"/>
                <w:szCs w:val="20"/>
                <w:lang w:eastAsia="ru-RU"/>
              </w:rPr>
            </w:pPr>
            <w:r w:rsidRPr="00634C23">
              <w:rPr>
                <w:rFonts w:eastAsia="Times New Roman" w:cs="Times New Roman"/>
                <w:b/>
                <w:bCs/>
                <w:color w:val="000000"/>
                <w:sz w:val="20"/>
                <w:szCs w:val="20"/>
                <w:lang w:eastAsia="ru-RU"/>
              </w:rPr>
              <w:t>Диаметp подающего тpубопpовода, м</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4B3E11CD" w14:textId="77777777" w:rsidR="00634C23" w:rsidRPr="00634C23" w:rsidRDefault="00634C23" w:rsidP="00634C23">
            <w:pPr>
              <w:spacing w:line="240" w:lineRule="auto"/>
              <w:ind w:firstLine="0"/>
              <w:jc w:val="center"/>
              <w:rPr>
                <w:rFonts w:eastAsia="Times New Roman" w:cs="Times New Roman"/>
                <w:b/>
                <w:bCs/>
                <w:color w:val="000000"/>
                <w:sz w:val="20"/>
                <w:szCs w:val="20"/>
                <w:lang w:eastAsia="ru-RU"/>
              </w:rPr>
            </w:pPr>
            <w:r w:rsidRPr="00634C23">
              <w:rPr>
                <w:rFonts w:eastAsia="Times New Roman" w:cs="Times New Roman"/>
                <w:b/>
                <w:bCs/>
                <w:color w:val="000000"/>
                <w:sz w:val="20"/>
                <w:szCs w:val="20"/>
                <w:lang w:eastAsia="ru-RU"/>
              </w:rPr>
              <w:t>Диаметр обратного трубопровода, м</w:t>
            </w:r>
          </w:p>
        </w:tc>
        <w:tc>
          <w:tcPr>
            <w:tcW w:w="813" w:type="pct"/>
            <w:tcBorders>
              <w:top w:val="single" w:sz="4" w:space="0" w:color="auto"/>
              <w:left w:val="nil"/>
              <w:bottom w:val="single" w:sz="4" w:space="0" w:color="auto"/>
              <w:right w:val="single" w:sz="4" w:space="0" w:color="auto"/>
            </w:tcBorders>
            <w:shd w:val="clear" w:color="auto" w:fill="auto"/>
            <w:textDirection w:val="btLr"/>
            <w:vAlign w:val="center"/>
            <w:hideMark/>
          </w:tcPr>
          <w:p w14:paraId="273DBFB0" w14:textId="77777777" w:rsidR="00634C23" w:rsidRPr="00634C23" w:rsidRDefault="00634C23" w:rsidP="00634C23">
            <w:pPr>
              <w:spacing w:line="240" w:lineRule="auto"/>
              <w:ind w:firstLine="0"/>
              <w:jc w:val="center"/>
              <w:rPr>
                <w:rFonts w:eastAsia="Times New Roman" w:cs="Times New Roman"/>
                <w:b/>
                <w:bCs/>
                <w:color w:val="000000"/>
                <w:sz w:val="20"/>
                <w:szCs w:val="20"/>
                <w:lang w:eastAsia="ru-RU"/>
              </w:rPr>
            </w:pPr>
            <w:r w:rsidRPr="00634C23">
              <w:rPr>
                <w:rFonts w:eastAsia="Times New Roman" w:cs="Times New Roman"/>
                <w:b/>
                <w:bCs/>
                <w:color w:val="000000"/>
                <w:sz w:val="20"/>
                <w:szCs w:val="20"/>
                <w:lang w:eastAsia="ru-RU"/>
              </w:rPr>
              <w:t>Вид прокладки тепловой сети</w:t>
            </w:r>
          </w:p>
        </w:tc>
        <w:tc>
          <w:tcPr>
            <w:tcW w:w="415" w:type="pct"/>
            <w:tcBorders>
              <w:top w:val="single" w:sz="4" w:space="0" w:color="auto"/>
              <w:left w:val="nil"/>
              <w:bottom w:val="single" w:sz="4" w:space="0" w:color="auto"/>
              <w:right w:val="single" w:sz="4" w:space="0" w:color="auto"/>
            </w:tcBorders>
            <w:shd w:val="clear" w:color="auto" w:fill="auto"/>
            <w:textDirection w:val="btLr"/>
            <w:vAlign w:val="center"/>
            <w:hideMark/>
          </w:tcPr>
          <w:p w14:paraId="06EF9117" w14:textId="77777777" w:rsidR="00634C23" w:rsidRPr="00634C23" w:rsidRDefault="00634C23" w:rsidP="00634C23">
            <w:pPr>
              <w:spacing w:line="240" w:lineRule="auto"/>
              <w:ind w:firstLine="0"/>
              <w:jc w:val="center"/>
              <w:rPr>
                <w:rFonts w:eastAsia="Times New Roman" w:cs="Times New Roman"/>
                <w:b/>
                <w:bCs/>
                <w:color w:val="000000"/>
                <w:sz w:val="20"/>
                <w:szCs w:val="20"/>
                <w:lang w:eastAsia="ru-RU"/>
              </w:rPr>
            </w:pPr>
            <w:r w:rsidRPr="00634C23">
              <w:rPr>
                <w:rFonts w:eastAsia="Times New Roman" w:cs="Times New Roman"/>
                <w:b/>
                <w:bCs/>
                <w:color w:val="000000"/>
                <w:sz w:val="20"/>
                <w:szCs w:val="20"/>
                <w:lang w:eastAsia="ru-RU"/>
              </w:rPr>
              <w:t>Год ввода</w:t>
            </w:r>
          </w:p>
        </w:tc>
        <w:tc>
          <w:tcPr>
            <w:tcW w:w="418" w:type="pct"/>
            <w:tcBorders>
              <w:top w:val="single" w:sz="4" w:space="0" w:color="auto"/>
              <w:left w:val="nil"/>
              <w:bottom w:val="single" w:sz="4" w:space="0" w:color="auto"/>
              <w:right w:val="single" w:sz="4" w:space="0" w:color="auto"/>
            </w:tcBorders>
            <w:shd w:val="clear" w:color="auto" w:fill="auto"/>
            <w:textDirection w:val="btLr"/>
            <w:vAlign w:val="center"/>
            <w:hideMark/>
          </w:tcPr>
          <w:p w14:paraId="2F9DE424" w14:textId="77777777" w:rsidR="00634C23" w:rsidRPr="00634C23" w:rsidRDefault="00634C23" w:rsidP="00634C23">
            <w:pPr>
              <w:spacing w:line="240" w:lineRule="auto"/>
              <w:ind w:firstLine="0"/>
              <w:jc w:val="center"/>
              <w:rPr>
                <w:rFonts w:eastAsia="Times New Roman" w:cs="Times New Roman"/>
                <w:b/>
                <w:bCs/>
                <w:color w:val="000000"/>
                <w:sz w:val="20"/>
                <w:szCs w:val="20"/>
                <w:lang w:eastAsia="ru-RU"/>
              </w:rPr>
            </w:pPr>
            <w:r w:rsidRPr="00634C23">
              <w:rPr>
                <w:rFonts w:eastAsia="Times New Roman" w:cs="Times New Roman"/>
                <w:b/>
                <w:bCs/>
                <w:color w:val="000000"/>
                <w:sz w:val="20"/>
                <w:szCs w:val="20"/>
                <w:lang w:eastAsia="ru-RU"/>
              </w:rPr>
              <w:t>Год реконструкции</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5746092D" w14:textId="77777777" w:rsidR="00634C23" w:rsidRPr="00634C23" w:rsidRDefault="00634C23" w:rsidP="00634C23">
            <w:pPr>
              <w:spacing w:line="240" w:lineRule="auto"/>
              <w:ind w:firstLine="0"/>
              <w:jc w:val="center"/>
              <w:rPr>
                <w:rFonts w:eastAsia="Times New Roman" w:cs="Times New Roman"/>
                <w:b/>
                <w:bCs/>
                <w:color w:val="000000"/>
                <w:sz w:val="20"/>
                <w:szCs w:val="20"/>
                <w:lang w:eastAsia="ru-RU"/>
              </w:rPr>
            </w:pPr>
            <w:r w:rsidRPr="00634C23">
              <w:rPr>
                <w:rFonts w:eastAsia="Times New Roman" w:cs="Times New Roman"/>
                <w:b/>
                <w:bCs/>
                <w:color w:val="000000"/>
                <w:sz w:val="20"/>
                <w:szCs w:val="20"/>
                <w:lang w:eastAsia="ru-RU"/>
              </w:rPr>
              <w:t>Период эксплуатации, лет</w:t>
            </w:r>
          </w:p>
        </w:tc>
        <w:tc>
          <w:tcPr>
            <w:tcW w:w="4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34DAE3DB" w14:textId="77777777" w:rsidR="00634C23" w:rsidRPr="00634C23" w:rsidRDefault="00634C23" w:rsidP="00634C23">
            <w:pPr>
              <w:spacing w:line="240" w:lineRule="auto"/>
              <w:ind w:firstLine="0"/>
              <w:jc w:val="center"/>
              <w:rPr>
                <w:rFonts w:eastAsia="Times New Roman" w:cs="Times New Roman"/>
                <w:b/>
                <w:bCs/>
                <w:color w:val="000000"/>
                <w:sz w:val="20"/>
                <w:szCs w:val="20"/>
                <w:lang w:eastAsia="ru-RU"/>
              </w:rPr>
            </w:pPr>
            <w:r w:rsidRPr="00634C23">
              <w:rPr>
                <w:rFonts w:eastAsia="Times New Roman" w:cs="Times New Roman"/>
                <w:b/>
                <w:bCs/>
                <w:color w:val="000000"/>
                <w:sz w:val="20"/>
                <w:szCs w:val="20"/>
                <w:lang w:eastAsia="ru-RU"/>
              </w:rPr>
              <w:t xml:space="preserve"> Стоимость, тыс.руб в ценах 2020 года </w:t>
            </w:r>
          </w:p>
        </w:tc>
      </w:tr>
      <w:tr w:rsidR="00634C23" w:rsidRPr="00634C23" w14:paraId="10871E39"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384377D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ТК-19</w:t>
            </w:r>
          </w:p>
        </w:tc>
        <w:tc>
          <w:tcPr>
            <w:tcW w:w="689" w:type="pct"/>
            <w:tcBorders>
              <w:top w:val="nil"/>
              <w:left w:val="nil"/>
              <w:bottom w:val="single" w:sz="4" w:space="0" w:color="auto"/>
              <w:right w:val="single" w:sz="4" w:space="0" w:color="auto"/>
            </w:tcBorders>
            <w:shd w:val="clear" w:color="000000" w:fill="E2EFDA"/>
            <w:vAlign w:val="center"/>
            <w:hideMark/>
          </w:tcPr>
          <w:p w14:paraId="0F58EF9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Адмирала Спиридонова ул., 7</w:t>
            </w:r>
          </w:p>
        </w:tc>
        <w:tc>
          <w:tcPr>
            <w:tcW w:w="433" w:type="pct"/>
            <w:tcBorders>
              <w:top w:val="nil"/>
              <w:left w:val="nil"/>
              <w:bottom w:val="single" w:sz="4" w:space="0" w:color="auto"/>
              <w:right w:val="single" w:sz="4" w:space="0" w:color="auto"/>
            </w:tcBorders>
            <w:shd w:val="clear" w:color="000000" w:fill="E2EFDA"/>
            <w:noWrap/>
            <w:vAlign w:val="center"/>
            <w:hideMark/>
          </w:tcPr>
          <w:p w14:paraId="61EC12B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15</w:t>
            </w:r>
          </w:p>
        </w:tc>
        <w:tc>
          <w:tcPr>
            <w:tcW w:w="433" w:type="pct"/>
            <w:tcBorders>
              <w:top w:val="nil"/>
              <w:left w:val="nil"/>
              <w:bottom w:val="single" w:sz="4" w:space="0" w:color="auto"/>
              <w:right w:val="single" w:sz="4" w:space="0" w:color="auto"/>
            </w:tcBorders>
            <w:shd w:val="clear" w:color="000000" w:fill="E2EFDA"/>
            <w:noWrap/>
            <w:vAlign w:val="center"/>
            <w:hideMark/>
          </w:tcPr>
          <w:p w14:paraId="38973D1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1D106FA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813" w:type="pct"/>
            <w:tcBorders>
              <w:top w:val="nil"/>
              <w:left w:val="nil"/>
              <w:bottom w:val="single" w:sz="4" w:space="0" w:color="auto"/>
              <w:right w:val="single" w:sz="4" w:space="0" w:color="auto"/>
            </w:tcBorders>
            <w:shd w:val="clear" w:color="000000" w:fill="E2EFDA"/>
            <w:vAlign w:val="center"/>
            <w:hideMark/>
          </w:tcPr>
          <w:p w14:paraId="1A99408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044C439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7CCAEB6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0FB6851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681BE0A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330,807</w:t>
            </w:r>
          </w:p>
        </w:tc>
      </w:tr>
      <w:tr w:rsidR="00634C23" w:rsidRPr="00634C23" w14:paraId="047584FD"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2A9F2E3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ТК-21</w:t>
            </w:r>
          </w:p>
        </w:tc>
        <w:tc>
          <w:tcPr>
            <w:tcW w:w="689" w:type="pct"/>
            <w:tcBorders>
              <w:top w:val="nil"/>
              <w:left w:val="nil"/>
              <w:bottom w:val="single" w:sz="4" w:space="0" w:color="auto"/>
              <w:right w:val="single" w:sz="4" w:space="0" w:color="auto"/>
            </w:tcBorders>
            <w:shd w:val="clear" w:color="auto" w:fill="auto"/>
            <w:vAlign w:val="center"/>
            <w:hideMark/>
          </w:tcPr>
          <w:p w14:paraId="37BD1F6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ТК-19</w:t>
            </w:r>
          </w:p>
        </w:tc>
        <w:tc>
          <w:tcPr>
            <w:tcW w:w="433" w:type="pct"/>
            <w:tcBorders>
              <w:top w:val="nil"/>
              <w:left w:val="nil"/>
              <w:bottom w:val="single" w:sz="4" w:space="0" w:color="auto"/>
              <w:right w:val="single" w:sz="4" w:space="0" w:color="auto"/>
            </w:tcBorders>
            <w:shd w:val="clear" w:color="auto" w:fill="auto"/>
            <w:noWrap/>
            <w:vAlign w:val="center"/>
            <w:hideMark/>
          </w:tcPr>
          <w:p w14:paraId="6D6B161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68</w:t>
            </w:r>
          </w:p>
        </w:tc>
        <w:tc>
          <w:tcPr>
            <w:tcW w:w="433" w:type="pct"/>
            <w:tcBorders>
              <w:top w:val="nil"/>
              <w:left w:val="nil"/>
              <w:bottom w:val="single" w:sz="4" w:space="0" w:color="auto"/>
              <w:right w:val="single" w:sz="4" w:space="0" w:color="auto"/>
            </w:tcBorders>
            <w:shd w:val="clear" w:color="auto" w:fill="auto"/>
            <w:noWrap/>
            <w:vAlign w:val="center"/>
            <w:hideMark/>
          </w:tcPr>
          <w:p w14:paraId="403CA3B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0.082</w:t>
            </w:r>
          </w:p>
        </w:tc>
        <w:tc>
          <w:tcPr>
            <w:tcW w:w="433" w:type="pct"/>
            <w:tcBorders>
              <w:top w:val="nil"/>
              <w:left w:val="nil"/>
              <w:bottom w:val="single" w:sz="4" w:space="0" w:color="auto"/>
              <w:right w:val="single" w:sz="4" w:space="0" w:color="auto"/>
            </w:tcBorders>
            <w:shd w:val="clear" w:color="auto" w:fill="auto"/>
            <w:noWrap/>
            <w:vAlign w:val="center"/>
            <w:hideMark/>
          </w:tcPr>
          <w:p w14:paraId="71607DA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0.082</w:t>
            </w:r>
          </w:p>
        </w:tc>
        <w:tc>
          <w:tcPr>
            <w:tcW w:w="813" w:type="pct"/>
            <w:tcBorders>
              <w:top w:val="nil"/>
              <w:left w:val="nil"/>
              <w:bottom w:val="single" w:sz="4" w:space="0" w:color="auto"/>
              <w:right w:val="single" w:sz="4" w:space="0" w:color="auto"/>
            </w:tcBorders>
            <w:shd w:val="clear" w:color="auto" w:fill="auto"/>
            <w:vAlign w:val="center"/>
            <w:hideMark/>
          </w:tcPr>
          <w:p w14:paraId="1DC1BDB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2C98297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647B8A1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726DF96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0006158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1 499,66</w:t>
            </w:r>
          </w:p>
        </w:tc>
      </w:tr>
      <w:tr w:rsidR="00634C23" w:rsidRPr="00634C23" w14:paraId="4EFED423"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2B7B8B5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ТК-22</w:t>
            </w:r>
          </w:p>
        </w:tc>
        <w:tc>
          <w:tcPr>
            <w:tcW w:w="689" w:type="pct"/>
            <w:tcBorders>
              <w:top w:val="nil"/>
              <w:left w:val="nil"/>
              <w:bottom w:val="single" w:sz="4" w:space="0" w:color="auto"/>
              <w:right w:val="single" w:sz="4" w:space="0" w:color="auto"/>
            </w:tcBorders>
            <w:shd w:val="clear" w:color="000000" w:fill="E2EFDA"/>
            <w:vAlign w:val="center"/>
            <w:hideMark/>
          </w:tcPr>
          <w:p w14:paraId="3D9C8CC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ТК-21</w:t>
            </w:r>
          </w:p>
        </w:tc>
        <w:tc>
          <w:tcPr>
            <w:tcW w:w="433" w:type="pct"/>
            <w:tcBorders>
              <w:top w:val="nil"/>
              <w:left w:val="nil"/>
              <w:bottom w:val="single" w:sz="4" w:space="0" w:color="auto"/>
              <w:right w:val="single" w:sz="4" w:space="0" w:color="auto"/>
            </w:tcBorders>
            <w:shd w:val="clear" w:color="000000" w:fill="E2EFDA"/>
            <w:noWrap/>
            <w:vAlign w:val="center"/>
            <w:hideMark/>
          </w:tcPr>
          <w:p w14:paraId="39D129D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38</w:t>
            </w:r>
          </w:p>
        </w:tc>
        <w:tc>
          <w:tcPr>
            <w:tcW w:w="433" w:type="pct"/>
            <w:tcBorders>
              <w:top w:val="nil"/>
              <w:left w:val="nil"/>
              <w:bottom w:val="single" w:sz="4" w:space="0" w:color="auto"/>
              <w:right w:val="single" w:sz="4" w:space="0" w:color="auto"/>
            </w:tcBorders>
            <w:shd w:val="clear" w:color="000000" w:fill="E2EFDA"/>
            <w:noWrap/>
            <w:vAlign w:val="center"/>
            <w:hideMark/>
          </w:tcPr>
          <w:p w14:paraId="284034B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0.082</w:t>
            </w:r>
          </w:p>
        </w:tc>
        <w:tc>
          <w:tcPr>
            <w:tcW w:w="433" w:type="pct"/>
            <w:tcBorders>
              <w:top w:val="nil"/>
              <w:left w:val="nil"/>
              <w:bottom w:val="single" w:sz="4" w:space="0" w:color="auto"/>
              <w:right w:val="single" w:sz="4" w:space="0" w:color="auto"/>
            </w:tcBorders>
            <w:shd w:val="clear" w:color="000000" w:fill="E2EFDA"/>
            <w:noWrap/>
            <w:vAlign w:val="center"/>
            <w:hideMark/>
          </w:tcPr>
          <w:p w14:paraId="42332F1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0.082</w:t>
            </w:r>
          </w:p>
        </w:tc>
        <w:tc>
          <w:tcPr>
            <w:tcW w:w="813" w:type="pct"/>
            <w:tcBorders>
              <w:top w:val="nil"/>
              <w:left w:val="nil"/>
              <w:bottom w:val="single" w:sz="4" w:space="0" w:color="auto"/>
              <w:right w:val="single" w:sz="4" w:space="0" w:color="auto"/>
            </w:tcBorders>
            <w:shd w:val="clear" w:color="000000" w:fill="E2EFDA"/>
            <w:vAlign w:val="center"/>
            <w:hideMark/>
          </w:tcPr>
          <w:p w14:paraId="40A3552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5507CA4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26E72C2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0D96B14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691B14E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838,045</w:t>
            </w:r>
          </w:p>
        </w:tc>
      </w:tr>
      <w:tr w:rsidR="00634C23" w:rsidRPr="00634C23" w14:paraId="47B08ED3"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211D2F3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ТК-23</w:t>
            </w:r>
          </w:p>
        </w:tc>
        <w:tc>
          <w:tcPr>
            <w:tcW w:w="689" w:type="pct"/>
            <w:tcBorders>
              <w:top w:val="nil"/>
              <w:left w:val="nil"/>
              <w:bottom w:val="single" w:sz="4" w:space="0" w:color="auto"/>
              <w:right w:val="single" w:sz="4" w:space="0" w:color="auto"/>
            </w:tcBorders>
            <w:shd w:val="clear" w:color="auto" w:fill="auto"/>
            <w:vAlign w:val="center"/>
            <w:hideMark/>
          </w:tcPr>
          <w:p w14:paraId="77A9050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ТК-22</w:t>
            </w:r>
          </w:p>
        </w:tc>
        <w:tc>
          <w:tcPr>
            <w:tcW w:w="433" w:type="pct"/>
            <w:tcBorders>
              <w:top w:val="nil"/>
              <w:left w:val="nil"/>
              <w:bottom w:val="single" w:sz="4" w:space="0" w:color="auto"/>
              <w:right w:val="single" w:sz="4" w:space="0" w:color="auto"/>
            </w:tcBorders>
            <w:shd w:val="clear" w:color="auto" w:fill="auto"/>
            <w:noWrap/>
            <w:vAlign w:val="center"/>
            <w:hideMark/>
          </w:tcPr>
          <w:p w14:paraId="2A33CD2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113</w:t>
            </w:r>
          </w:p>
        </w:tc>
        <w:tc>
          <w:tcPr>
            <w:tcW w:w="433" w:type="pct"/>
            <w:tcBorders>
              <w:top w:val="nil"/>
              <w:left w:val="nil"/>
              <w:bottom w:val="single" w:sz="4" w:space="0" w:color="auto"/>
              <w:right w:val="single" w:sz="4" w:space="0" w:color="auto"/>
            </w:tcBorders>
            <w:shd w:val="clear" w:color="auto" w:fill="auto"/>
            <w:noWrap/>
            <w:vAlign w:val="center"/>
            <w:hideMark/>
          </w:tcPr>
          <w:p w14:paraId="2051BD0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0.082</w:t>
            </w:r>
          </w:p>
        </w:tc>
        <w:tc>
          <w:tcPr>
            <w:tcW w:w="433" w:type="pct"/>
            <w:tcBorders>
              <w:top w:val="nil"/>
              <w:left w:val="nil"/>
              <w:bottom w:val="single" w:sz="4" w:space="0" w:color="auto"/>
              <w:right w:val="single" w:sz="4" w:space="0" w:color="auto"/>
            </w:tcBorders>
            <w:shd w:val="clear" w:color="auto" w:fill="auto"/>
            <w:noWrap/>
            <w:vAlign w:val="center"/>
            <w:hideMark/>
          </w:tcPr>
          <w:p w14:paraId="7ACCFB3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0.082</w:t>
            </w:r>
          </w:p>
        </w:tc>
        <w:tc>
          <w:tcPr>
            <w:tcW w:w="813" w:type="pct"/>
            <w:tcBorders>
              <w:top w:val="nil"/>
              <w:left w:val="nil"/>
              <w:bottom w:val="single" w:sz="4" w:space="0" w:color="auto"/>
              <w:right w:val="single" w:sz="4" w:space="0" w:color="auto"/>
            </w:tcBorders>
            <w:shd w:val="clear" w:color="auto" w:fill="auto"/>
            <w:vAlign w:val="center"/>
            <w:hideMark/>
          </w:tcPr>
          <w:p w14:paraId="24CF93F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4A6BB90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21A7178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223DFD1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3F2348E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2 492,08</w:t>
            </w:r>
          </w:p>
        </w:tc>
      </w:tr>
      <w:tr w:rsidR="00634C23" w:rsidRPr="00634C23" w14:paraId="41715094"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5B64046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ТК-31</w:t>
            </w:r>
          </w:p>
        </w:tc>
        <w:tc>
          <w:tcPr>
            <w:tcW w:w="689" w:type="pct"/>
            <w:tcBorders>
              <w:top w:val="nil"/>
              <w:left w:val="nil"/>
              <w:bottom w:val="single" w:sz="4" w:space="0" w:color="auto"/>
              <w:right w:val="single" w:sz="4" w:space="0" w:color="auto"/>
            </w:tcBorders>
            <w:shd w:val="clear" w:color="000000" w:fill="E2EFDA"/>
            <w:vAlign w:val="center"/>
            <w:hideMark/>
          </w:tcPr>
          <w:p w14:paraId="2708BAE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ТК-23</w:t>
            </w:r>
          </w:p>
        </w:tc>
        <w:tc>
          <w:tcPr>
            <w:tcW w:w="433" w:type="pct"/>
            <w:tcBorders>
              <w:top w:val="nil"/>
              <w:left w:val="nil"/>
              <w:bottom w:val="single" w:sz="4" w:space="0" w:color="auto"/>
              <w:right w:val="single" w:sz="4" w:space="0" w:color="auto"/>
            </w:tcBorders>
            <w:shd w:val="clear" w:color="000000" w:fill="E2EFDA"/>
            <w:noWrap/>
            <w:vAlign w:val="center"/>
            <w:hideMark/>
          </w:tcPr>
          <w:p w14:paraId="14F71C9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342,3</w:t>
            </w:r>
          </w:p>
        </w:tc>
        <w:tc>
          <w:tcPr>
            <w:tcW w:w="433" w:type="pct"/>
            <w:tcBorders>
              <w:top w:val="nil"/>
              <w:left w:val="nil"/>
              <w:bottom w:val="single" w:sz="4" w:space="0" w:color="auto"/>
              <w:right w:val="single" w:sz="4" w:space="0" w:color="auto"/>
            </w:tcBorders>
            <w:shd w:val="clear" w:color="000000" w:fill="E2EFDA"/>
            <w:noWrap/>
            <w:vAlign w:val="center"/>
            <w:hideMark/>
          </w:tcPr>
          <w:p w14:paraId="670FA8B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000000" w:fill="E2EFDA"/>
            <w:noWrap/>
            <w:vAlign w:val="center"/>
            <w:hideMark/>
          </w:tcPr>
          <w:p w14:paraId="5EC742C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0.069</w:t>
            </w:r>
          </w:p>
        </w:tc>
        <w:tc>
          <w:tcPr>
            <w:tcW w:w="813" w:type="pct"/>
            <w:tcBorders>
              <w:top w:val="nil"/>
              <w:left w:val="nil"/>
              <w:bottom w:val="single" w:sz="4" w:space="0" w:color="auto"/>
              <w:right w:val="single" w:sz="4" w:space="0" w:color="auto"/>
            </w:tcBorders>
            <w:shd w:val="clear" w:color="000000" w:fill="E2EFDA"/>
            <w:vAlign w:val="center"/>
            <w:hideMark/>
          </w:tcPr>
          <w:p w14:paraId="1D589F4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6BE37DB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115A0F2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4703030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599843E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7 549,47</w:t>
            </w:r>
          </w:p>
        </w:tc>
      </w:tr>
      <w:tr w:rsidR="00634C23" w:rsidRPr="00634C23" w14:paraId="77BE112F"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332D13E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ТК-30</w:t>
            </w:r>
          </w:p>
        </w:tc>
        <w:tc>
          <w:tcPr>
            <w:tcW w:w="689" w:type="pct"/>
            <w:tcBorders>
              <w:top w:val="nil"/>
              <w:left w:val="nil"/>
              <w:bottom w:val="single" w:sz="4" w:space="0" w:color="auto"/>
              <w:right w:val="single" w:sz="4" w:space="0" w:color="auto"/>
            </w:tcBorders>
            <w:shd w:val="clear" w:color="auto" w:fill="auto"/>
            <w:vAlign w:val="center"/>
            <w:hideMark/>
          </w:tcPr>
          <w:p w14:paraId="63628D5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ТК-31</w:t>
            </w:r>
          </w:p>
        </w:tc>
        <w:tc>
          <w:tcPr>
            <w:tcW w:w="433" w:type="pct"/>
            <w:tcBorders>
              <w:top w:val="nil"/>
              <w:left w:val="nil"/>
              <w:bottom w:val="single" w:sz="4" w:space="0" w:color="auto"/>
              <w:right w:val="single" w:sz="4" w:space="0" w:color="auto"/>
            </w:tcBorders>
            <w:shd w:val="clear" w:color="auto" w:fill="auto"/>
            <w:noWrap/>
            <w:vAlign w:val="center"/>
            <w:hideMark/>
          </w:tcPr>
          <w:p w14:paraId="56D43FE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23</w:t>
            </w:r>
          </w:p>
        </w:tc>
        <w:tc>
          <w:tcPr>
            <w:tcW w:w="433" w:type="pct"/>
            <w:tcBorders>
              <w:top w:val="nil"/>
              <w:left w:val="nil"/>
              <w:bottom w:val="single" w:sz="4" w:space="0" w:color="auto"/>
              <w:right w:val="single" w:sz="4" w:space="0" w:color="auto"/>
            </w:tcBorders>
            <w:shd w:val="clear" w:color="auto" w:fill="auto"/>
            <w:noWrap/>
            <w:vAlign w:val="center"/>
            <w:hideMark/>
          </w:tcPr>
          <w:p w14:paraId="27A56FB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auto" w:fill="auto"/>
            <w:noWrap/>
            <w:vAlign w:val="center"/>
            <w:hideMark/>
          </w:tcPr>
          <w:p w14:paraId="10BAB82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0.069</w:t>
            </w:r>
          </w:p>
        </w:tc>
        <w:tc>
          <w:tcPr>
            <w:tcW w:w="813" w:type="pct"/>
            <w:tcBorders>
              <w:top w:val="nil"/>
              <w:left w:val="nil"/>
              <w:bottom w:val="single" w:sz="4" w:space="0" w:color="auto"/>
              <w:right w:val="single" w:sz="4" w:space="0" w:color="auto"/>
            </w:tcBorders>
            <w:shd w:val="clear" w:color="auto" w:fill="auto"/>
            <w:vAlign w:val="center"/>
            <w:hideMark/>
          </w:tcPr>
          <w:p w14:paraId="6637D51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06F67ED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396BD8E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796C68C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4EFDC01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507,238</w:t>
            </w:r>
          </w:p>
        </w:tc>
      </w:tr>
      <w:tr w:rsidR="00634C23" w:rsidRPr="00634C23" w14:paraId="6CDA428A"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51A61D1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ТК-29</w:t>
            </w:r>
          </w:p>
        </w:tc>
        <w:tc>
          <w:tcPr>
            <w:tcW w:w="689" w:type="pct"/>
            <w:tcBorders>
              <w:top w:val="nil"/>
              <w:left w:val="nil"/>
              <w:bottom w:val="single" w:sz="4" w:space="0" w:color="auto"/>
              <w:right w:val="single" w:sz="4" w:space="0" w:color="auto"/>
            </w:tcBorders>
            <w:shd w:val="clear" w:color="000000" w:fill="E2EFDA"/>
            <w:vAlign w:val="center"/>
            <w:hideMark/>
          </w:tcPr>
          <w:p w14:paraId="6CB65C6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ТК-30</w:t>
            </w:r>
          </w:p>
        </w:tc>
        <w:tc>
          <w:tcPr>
            <w:tcW w:w="433" w:type="pct"/>
            <w:tcBorders>
              <w:top w:val="nil"/>
              <w:left w:val="nil"/>
              <w:bottom w:val="single" w:sz="4" w:space="0" w:color="auto"/>
              <w:right w:val="single" w:sz="4" w:space="0" w:color="auto"/>
            </w:tcBorders>
            <w:shd w:val="clear" w:color="000000" w:fill="E2EFDA"/>
            <w:noWrap/>
            <w:vAlign w:val="center"/>
            <w:hideMark/>
          </w:tcPr>
          <w:p w14:paraId="2B04015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47</w:t>
            </w:r>
          </w:p>
        </w:tc>
        <w:tc>
          <w:tcPr>
            <w:tcW w:w="433" w:type="pct"/>
            <w:tcBorders>
              <w:top w:val="nil"/>
              <w:left w:val="nil"/>
              <w:bottom w:val="single" w:sz="4" w:space="0" w:color="auto"/>
              <w:right w:val="single" w:sz="4" w:space="0" w:color="auto"/>
            </w:tcBorders>
            <w:shd w:val="clear" w:color="000000" w:fill="E2EFDA"/>
            <w:noWrap/>
            <w:vAlign w:val="center"/>
            <w:hideMark/>
          </w:tcPr>
          <w:p w14:paraId="53B3138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000000" w:fill="E2EFDA"/>
            <w:noWrap/>
            <w:vAlign w:val="center"/>
            <w:hideMark/>
          </w:tcPr>
          <w:p w14:paraId="18012E7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0.069</w:t>
            </w:r>
          </w:p>
        </w:tc>
        <w:tc>
          <w:tcPr>
            <w:tcW w:w="813" w:type="pct"/>
            <w:tcBorders>
              <w:top w:val="nil"/>
              <w:left w:val="nil"/>
              <w:bottom w:val="single" w:sz="4" w:space="0" w:color="auto"/>
              <w:right w:val="single" w:sz="4" w:space="0" w:color="auto"/>
            </w:tcBorders>
            <w:shd w:val="clear" w:color="000000" w:fill="E2EFDA"/>
            <w:vAlign w:val="center"/>
            <w:hideMark/>
          </w:tcPr>
          <w:p w14:paraId="0060277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03D75F8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78782FE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35D1CCA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4CA4E46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1 036,53</w:t>
            </w:r>
          </w:p>
        </w:tc>
      </w:tr>
      <w:tr w:rsidR="00634C23" w:rsidRPr="00634C23" w14:paraId="3392E772"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0C37982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ТК-28</w:t>
            </w:r>
          </w:p>
        </w:tc>
        <w:tc>
          <w:tcPr>
            <w:tcW w:w="689" w:type="pct"/>
            <w:tcBorders>
              <w:top w:val="nil"/>
              <w:left w:val="nil"/>
              <w:bottom w:val="single" w:sz="4" w:space="0" w:color="auto"/>
              <w:right w:val="single" w:sz="4" w:space="0" w:color="auto"/>
            </w:tcBorders>
            <w:shd w:val="clear" w:color="auto" w:fill="auto"/>
            <w:vAlign w:val="center"/>
            <w:hideMark/>
          </w:tcPr>
          <w:p w14:paraId="4BD4D8E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ТК-29</w:t>
            </w:r>
          </w:p>
        </w:tc>
        <w:tc>
          <w:tcPr>
            <w:tcW w:w="433" w:type="pct"/>
            <w:tcBorders>
              <w:top w:val="nil"/>
              <w:left w:val="nil"/>
              <w:bottom w:val="single" w:sz="4" w:space="0" w:color="auto"/>
              <w:right w:val="single" w:sz="4" w:space="0" w:color="auto"/>
            </w:tcBorders>
            <w:shd w:val="clear" w:color="auto" w:fill="auto"/>
            <w:noWrap/>
            <w:vAlign w:val="center"/>
            <w:hideMark/>
          </w:tcPr>
          <w:p w14:paraId="3F92BDE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16,3</w:t>
            </w:r>
          </w:p>
        </w:tc>
        <w:tc>
          <w:tcPr>
            <w:tcW w:w="433" w:type="pct"/>
            <w:tcBorders>
              <w:top w:val="nil"/>
              <w:left w:val="nil"/>
              <w:bottom w:val="single" w:sz="4" w:space="0" w:color="auto"/>
              <w:right w:val="single" w:sz="4" w:space="0" w:color="auto"/>
            </w:tcBorders>
            <w:shd w:val="clear" w:color="auto" w:fill="auto"/>
            <w:noWrap/>
            <w:vAlign w:val="center"/>
            <w:hideMark/>
          </w:tcPr>
          <w:p w14:paraId="7B8B735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auto" w:fill="auto"/>
            <w:noWrap/>
            <w:vAlign w:val="center"/>
            <w:hideMark/>
          </w:tcPr>
          <w:p w14:paraId="2FD5EF6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0.069</w:t>
            </w:r>
          </w:p>
        </w:tc>
        <w:tc>
          <w:tcPr>
            <w:tcW w:w="813" w:type="pct"/>
            <w:tcBorders>
              <w:top w:val="nil"/>
              <w:left w:val="nil"/>
              <w:bottom w:val="single" w:sz="4" w:space="0" w:color="auto"/>
              <w:right w:val="single" w:sz="4" w:space="0" w:color="auto"/>
            </w:tcBorders>
            <w:shd w:val="clear" w:color="auto" w:fill="auto"/>
            <w:vAlign w:val="center"/>
            <w:hideMark/>
          </w:tcPr>
          <w:p w14:paraId="3D4E583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019A7A3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1E4E5F3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3FA7FB1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2A59014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359,477</w:t>
            </w:r>
          </w:p>
        </w:tc>
      </w:tr>
      <w:tr w:rsidR="00634C23" w:rsidRPr="00634C23" w14:paraId="4834B44C"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25C5D46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ТК-27</w:t>
            </w:r>
          </w:p>
        </w:tc>
        <w:tc>
          <w:tcPr>
            <w:tcW w:w="689" w:type="pct"/>
            <w:tcBorders>
              <w:top w:val="nil"/>
              <w:left w:val="nil"/>
              <w:bottom w:val="single" w:sz="4" w:space="0" w:color="auto"/>
              <w:right w:val="single" w:sz="4" w:space="0" w:color="auto"/>
            </w:tcBorders>
            <w:shd w:val="clear" w:color="000000" w:fill="E2EFDA"/>
            <w:vAlign w:val="center"/>
            <w:hideMark/>
          </w:tcPr>
          <w:p w14:paraId="31728B6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ТК-28</w:t>
            </w:r>
          </w:p>
        </w:tc>
        <w:tc>
          <w:tcPr>
            <w:tcW w:w="433" w:type="pct"/>
            <w:tcBorders>
              <w:top w:val="nil"/>
              <w:left w:val="nil"/>
              <w:bottom w:val="single" w:sz="4" w:space="0" w:color="auto"/>
              <w:right w:val="single" w:sz="4" w:space="0" w:color="auto"/>
            </w:tcBorders>
            <w:shd w:val="clear" w:color="000000" w:fill="E2EFDA"/>
            <w:noWrap/>
            <w:vAlign w:val="center"/>
            <w:hideMark/>
          </w:tcPr>
          <w:p w14:paraId="1259A37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21</w:t>
            </w:r>
          </w:p>
        </w:tc>
        <w:tc>
          <w:tcPr>
            <w:tcW w:w="433" w:type="pct"/>
            <w:tcBorders>
              <w:top w:val="nil"/>
              <w:left w:val="nil"/>
              <w:bottom w:val="single" w:sz="4" w:space="0" w:color="auto"/>
              <w:right w:val="single" w:sz="4" w:space="0" w:color="auto"/>
            </w:tcBorders>
            <w:shd w:val="clear" w:color="000000" w:fill="E2EFDA"/>
            <w:noWrap/>
            <w:vAlign w:val="center"/>
            <w:hideMark/>
          </w:tcPr>
          <w:p w14:paraId="13DFD70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000000" w:fill="E2EFDA"/>
            <w:noWrap/>
            <w:vAlign w:val="center"/>
            <w:hideMark/>
          </w:tcPr>
          <w:p w14:paraId="0D4A05F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0.069</w:t>
            </w:r>
          </w:p>
        </w:tc>
        <w:tc>
          <w:tcPr>
            <w:tcW w:w="813" w:type="pct"/>
            <w:tcBorders>
              <w:top w:val="nil"/>
              <w:left w:val="nil"/>
              <w:bottom w:val="single" w:sz="4" w:space="0" w:color="auto"/>
              <w:right w:val="single" w:sz="4" w:space="0" w:color="auto"/>
            </w:tcBorders>
            <w:shd w:val="clear" w:color="000000" w:fill="E2EFDA"/>
            <w:vAlign w:val="center"/>
            <w:hideMark/>
          </w:tcPr>
          <w:p w14:paraId="6BD45C7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4CEC9C8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2C3E73D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72EDBAF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25299B3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463,13</w:t>
            </w:r>
          </w:p>
        </w:tc>
      </w:tr>
      <w:tr w:rsidR="00634C23" w:rsidRPr="00634C23" w14:paraId="6352719A"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28F5923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ТК-26</w:t>
            </w:r>
          </w:p>
        </w:tc>
        <w:tc>
          <w:tcPr>
            <w:tcW w:w="689" w:type="pct"/>
            <w:tcBorders>
              <w:top w:val="nil"/>
              <w:left w:val="nil"/>
              <w:bottom w:val="single" w:sz="4" w:space="0" w:color="auto"/>
              <w:right w:val="single" w:sz="4" w:space="0" w:color="auto"/>
            </w:tcBorders>
            <w:shd w:val="clear" w:color="auto" w:fill="auto"/>
            <w:vAlign w:val="center"/>
            <w:hideMark/>
          </w:tcPr>
          <w:p w14:paraId="6FF804B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ТК-27</w:t>
            </w:r>
          </w:p>
        </w:tc>
        <w:tc>
          <w:tcPr>
            <w:tcW w:w="433" w:type="pct"/>
            <w:tcBorders>
              <w:top w:val="nil"/>
              <w:left w:val="nil"/>
              <w:bottom w:val="single" w:sz="4" w:space="0" w:color="auto"/>
              <w:right w:val="single" w:sz="4" w:space="0" w:color="auto"/>
            </w:tcBorders>
            <w:shd w:val="clear" w:color="auto" w:fill="auto"/>
            <w:noWrap/>
            <w:vAlign w:val="center"/>
            <w:hideMark/>
          </w:tcPr>
          <w:p w14:paraId="18D93F5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6160A1D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auto" w:fill="auto"/>
            <w:noWrap/>
            <w:vAlign w:val="center"/>
            <w:hideMark/>
          </w:tcPr>
          <w:p w14:paraId="532D5A6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0.069</w:t>
            </w:r>
          </w:p>
        </w:tc>
        <w:tc>
          <w:tcPr>
            <w:tcW w:w="813" w:type="pct"/>
            <w:tcBorders>
              <w:top w:val="nil"/>
              <w:left w:val="nil"/>
              <w:bottom w:val="single" w:sz="4" w:space="0" w:color="auto"/>
              <w:right w:val="single" w:sz="4" w:space="0" w:color="auto"/>
            </w:tcBorders>
            <w:shd w:val="clear" w:color="auto" w:fill="auto"/>
            <w:vAlign w:val="center"/>
            <w:hideMark/>
          </w:tcPr>
          <w:p w14:paraId="0DF2A63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30E07D8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2F3C783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3DDBA29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2DF9CDA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705,722</w:t>
            </w:r>
          </w:p>
        </w:tc>
      </w:tr>
      <w:tr w:rsidR="00634C23" w:rsidRPr="00634C23" w14:paraId="24A9BC15"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6CDD122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ТК-25</w:t>
            </w:r>
          </w:p>
        </w:tc>
        <w:tc>
          <w:tcPr>
            <w:tcW w:w="689" w:type="pct"/>
            <w:tcBorders>
              <w:top w:val="nil"/>
              <w:left w:val="nil"/>
              <w:bottom w:val="single" w:sz="4" w:space="0" w:color="auto"/>
              <w:right w:val="single" w:sz="4" w:space="0" w:color="auto"/>
            </w:tcBorders>
            <w:shd w:val="clear" w:color="000000" w:fill="E2EFDA"/>
            <w:vAlign w:val="center"/>
            <w:hideMark/>
          </w:tcPr>
          <w:p w14:paraId="780E9A5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ТК-26</w:t>
            </w:r>
          </w:p>
        </w:tc>
        <w:tc>
          <w:tcPr>
            <w:tcW w:w="433" w:type="pct"/>
            <w:tcBorders>
              <w:top w:val="nil"/>
              <w:left w:val="nil"/>
              <w:bottom w:val="single" w:sz="4" w:space="0" w:color="auto"/>
              <w:right w:val="single" w:sz="4" w:space="0" w:color="auto"/>
            </w:tcBorders>
            <w:shd w:val="clear" w:color="000000" w:fill="E2EFDA"/>
            <w:noWrap/>
            <w:vAlign w:val="center"/>
            <w:hideMark/>
          </w:tcPr>
          <w:p w14:paraId="6343E7B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000000" w:fill="E2EFDA"/>
            <w:noWrap/>
            <w:vAlign w:val="center"/>
            <w:hideMark/>
          </w:tcPr>
          <w:p w14:paraId="3F1DA89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000000" w:fill="E2EFDA"/>
            <w:noWrap/>
            <w:vAlign w:val="center"/>
            <w:hideMark/>
          </w:tcPr>
          <w:p w14:paraId="6FDA1A9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0.069</w:t>
            </w:r>
          </w:p>
        </w:tc>
        <w:tc>
          <w:tcPr>
            <w:tcW w:w="813" w:type="pct"/>
            <w:tcBorders>
              <w:top w:val="nil"/>
              <w:left w:val="nil"/>
              <w:bottom w:val="single" w:sz="4" w:space="0" w:color="auto"/>
              <w:right w:val="single" w:sz="4" w:space="0" w:color="auto"/>
            </w:tcBorders>
            <w:shd w:val="clear" w:color="000000" w:fill="E2EFDA"/>
            <w:vAlign w:val="center"/>
            <w:hideMark/>
          </w:tcPr>
          <w:p w14:paraId="1D3A523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6170051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217FC3F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3D8D52D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71B0BF5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815,991</w:t>
            </w:r>
          </w:p>
        </w:tc>
      </w:tr>
      <w:tr w:rsidR="00634C23" w:rsidRPr="00634C23" w14:paraId="5D11E4F1"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1EA14A1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ТК-6</w:t>
            </w:r>
          </w:p>
        </w:tc>
        <w:tc>
          <w:tcPr>
            <w:tcW w:w="689" w:type="pct"/>
            <w:tcBorders>
              <w:top w:val="nil"/>
              <w:left w:val="nil"/>
              <w:bottom w:val="single" w:sz="4" w:space="0" w:color="auto"/>
              <w:right w:val="single" w:sz="4" w:space="0" w:color="auto"/>
            </w:tcBorders>
            <w:shd w:val="clear" w:color="auto" w:fill="auto"/>
            <w:vAlign w:val="center"/>
            <w:hideMark/>
          </w:tcPr>
          <w:p w14:paraId="2CA54E9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ТК-25</w:t>
            </w:r>
          </w:p>
        </w:tc>
        <w:tc>
          <w:tcPr>
            <w:tcW w:w="433" w:type="pct"/>
            <w:tcBorders>
              <w:top w:val="nil"/>
              <w:left w:val="nil"/>
              <w:bottom w:val="single" w:sz="4" w:space="0" w:color="auto"/>
              <w:right w:val="single" w:sz="4" w:space="0" w:color="auto"/>
            </w:tcBorders>
            <w:shd w:val="clear" w:color="auto" w:fill="auto"/>
            <w:noWrap/>
            <w:vAlign w:val="center"/>
            <w:hideMark/>
          </w:tcPr>
          <w:p w14:paraId="5CC4F40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62</w:t>
            </w:r>
          </w:p>
        </w:tc>
        <w:tc>
          <w:tcPr>
            <w:tcW w:w="433" w:type="pct"/>
            <w:tcBorders>
              <w:top w:val="nil"/>
              <w:left w:val="nil"/>
              <w:bottom w:val="single" w:sz="4" w:space="0" w:color="auto"/>
              <w:right w:val="single" w:sz="4" w:space="0" w:color="auto"/>
            </w:tcBorders>
            <w:shd w:val="clear" w:color="auto" w:fill="auto"/>
            <w:noWrap/>
            <w:vAlign w:val="center"/>
            <w:hideMark/>
          </w:tcPr>
          <w:p w14:paraId="0AD3D14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auto" w:fill="auto"/>
            <w:noWrap/>
            <w:vAlign w:val="center"/>
            <w:hideMark/>
          </w:tcPr>
          <w:p w14:paraId="7B110F0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0.069</w:t>
            </w:r>
          </w:p>
        </w:tc>
        <w:tc>
          <w:tcPr>
            <w:tcW w:w="813" w:type="pct"/>
            <w:tcBorders>
              <w:top w:val="nil"/>
              <w:left w:val="nil"/>
              <w:bottom w:val="single" w:sz="4" w:space="0" w:color="auto"/>
              <w:right w:val="single" w:sz="4" w:space="0" w:color="auto"/>
            </w:tcBorders>
            <w:shd w:val="clear" w:color="auto" w:fill="auto"/>
            <w:vAlign w:val="center"/>
            <w:hideMark/>
          </w:tcPr>
          <w:p w14:paraId="587A3EC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64C7642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505B3DA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5758528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72630DB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1 367,34</w:t>
            </w:r>
          </w:p>
        </w:tc>
      </w:tr>
      <w:tr w:rsidR="00634C23" w:rsidRPr="00634C23" w14:paraId="45847FD0"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1288EC1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ТК-перем 1-1</w:t>
            </w:r>
          </w:p>
        </w:tc>
        <w:tc>
          <w:tcPr>
            <w:tcW w:w="689" w:type="pct"/>
            <w:tcBorders>
              <w:top w:val="nil"/>
              <w:left w:val="nil"/>
              <w:bottom w:val="single" w:sz="4" w:space="0" w:color="auto"/>
              <w:right w:val="single" w:sz="4" w:space="0" w:color="auto"/>
            </w:tcBorders>
            <w:shd w:val="clear" w:color="000000" w:fill="E2EFDA"/>
            <w:vAlign w:val="center"/>
            <w:hideMark/>
          </w:tcPr>
          <w:p w14:paraId="29D4D49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ТК-перем-1-2</w:t>
            </w:r>
          </w:p>
        </w:tc>
        <w:tc>
          <w:tcPr>
            <w:tcW w:w="433" w:type="pct"/>
            <w:tcBorders>
              <w:top w:val="nil"/>
              <w:left w:val="nil"/>
              <w:bottom w:val="single" w:sz="4" w:space="0" w:color="auto"/>
              <w:right w:val="single" w:sz="4" w:space="0" w:color="auto"/>
            </w:tcBorders>
            <w:shd w:val="clear" w:color="000000" w:fill="E2EFDA"/>
            <w:noWrap/>
            <w:vAlign w:val="center"/>
            <w:hideMark/>
          </w:tcPr>
          <w:p w14:paraId="64ED6AB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210</w:t>
            </w:r>
          </w:p>
        </w:tc>
        <w:tc>
          <w:tcPr>
            <w:tcW w:w="433" w:type="pct"/>
            <w:tcBorders>
              <w:top w:val="nil"/>
              <w:left w:val="nil"/>
              <w:bottom w:val="single" w:sz="4" w:space="0" w:color="auto"/>
              <w:right w:val="single" w:sz="4" w:space="0" w:color="auto"/>
            </w:tcBorders>
            <w:shd w:val="clear" w:color="000000" w:fill="E2EFDA"/>
            <w:noWrap/>
            <w:vAlign w:val="center"/>
            <w:hideMark/>
          </w:tcPr>
          <w:p w14:paraId="0323ECF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0.125</w:t>
            </w:r>
          </w:p>
        </w:tc>
        <w:tc>
          <w:tcPr>
            <w:tcW w:w="433" w:type="pct"/>
            <w:tcBorders>
              <w:top w:val="nil"/>
              <w:left w:val="nil"/>
              <w:bottom w:val="single" w:sz="4" w:space="0" w:color="auto"/>
              <w:right w:val="single" w:sz="4" w:space="0" w:color="auto"/>
            </w:tcBorders>
            <w:shd w:val="clear" w:color="000000" w:fill="E2EFDA"/>
            <w:noWrap/>
            <w:vAlign w:val="center"/>
            <w:hideMark/>
          </w:tcPr>
          <w:p w14:paraId="1446643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0.125</w:t>
            </w:r>
          </w:p>
        </w:tc>
        <w:tc>
          <w:tcPr>
            <w:tcW w:w="813" w:type="pct"/>
            <w:tcBorders>
              <w:top w:val="nil"/>
              <w:left w:val="nil"/>
              <w:bottom w:val="single" w:sz="4" w:space="0" w:color="auto"/>
              <w:right w:val="single" w:sz="4" w:space="0" w:color="auto"/>
            </w:tcBorders>
            <w:shd w:val="clear" w:color="000000" w:fill="E2EFDA"/>
            <w:vAlign w:val="center"/>
            <w:hideMark/>
          </w:tcPr>
          <w:p w14:paraId="6B7FA3C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1ABB7F5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2611B36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101B6A9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06D5720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5 952,43</w:t>
            </w:r>
          </w:p>
        </w:tc>
      </w:tr>
      <w:tr w:rsidR="00634C23" w:rsidRPr="00634C23" w14:paraId="7793039E"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07281F6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ТК-перем-1-2</w:t>
            </w:r>
          </w:p>
        </w:tc>
        <w:tc>
          <w:tcPr>
            <w:tcW w:w="689" w:type="pct"/>
            <w:tcBorders>
              <w:top w:val="nil"/>
              <w:left w:val="nil"/>
              <w:bottom w:val="single" w:sz="4" w:space="0" w:color="auto"/>
              <w:right w:val="single" w:sz="4" w:space="0" w:color="auto"/>
            </w:tcBorders>
            <w:shd w:val="clear" w:color="auto" w:fill="auto"/>
            <w:vAlign w:val="center"/>
            <w:hideMark/>
          </w:tcPr>
          <w:p w14:paraId="2949D89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ТК-7</w:t>
            </w:r>
          </w:p>
        </w:tc>
        <w:tc>
          <w:tcPr>
            <w:tcW w:w="433" w:type="pct"/>
            <w:tcBorders>
              <w:top w:val="nil"/>
              <w:left w:val="nil"/>
              <w:bottom w:val="single" w:sz="4" w:space="0" w:color="auto"/>
              <w:right w:val="single" w:sz="4" w:space="0" w:color="auto"/>
            </w:tcBorders>
            <w:shd w:val="clear" w:color="auto" w:fill="auto"/>
            <w:noWrap/>
            <w:vAlign w:val="center"/>
            <w:hideMark/>
          </w:tcPr>
          <w:p w14:paraId="1107ADD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7,6</w:t>
            </w:r>
          </w:p>
        </w:tc>
        <w:tc>
          <w:tcPr>
            <w:tcW w:w="433" w:type="pct"/>
            <w:tcBorders>
              <w:top w:val="nil"/>
              <w:left w:val="nil"/>
              <w:bottom w:val="single" w:sz="4" w:space="0" w:color="auto"/>
              <w:right w:val="single" w:sz="4" w:space="0" w:color="auto"/>
            </w:tcBorders>
            <w:shd w:val="clear" w:color="auto" w:fill="auto"/>
            <w:noWrap/>
            <w:vAlign w:val="center"/>
            <w:hideMark/>
          </w:tcPr>
          <w:p w14:paraId="6EA5E54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6D59C78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813" w:type="pct"/>
            <w:tcBorders>
              <w:top w:val="nil"/>
              <w:left w:val="nil"/>
              <w:bottom w:val="single" w:sz="4" w:space="0" w:color="auto"/>
              <w:right w:val="single" w:sz="4" w:space="0" w:color="auto"/>
            </w:tcBorders>
            <w:shd w:val="clear" w:color="auto" w:fill="auto"/>
            <w:vAlign w:val="center"/>
            <w:hideMark/>
          </w:tcPr>
          <w:p w14:paraId="2847A3A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канальная</w:t>
            </w:r>
          </w:p>
        </w:tc>
        <w:tc>
          <w:tcPr>
            <w:tcW w:w="415" w:type="pct"/>
            <w:tcBorders>
              <w:top w:val="nil"/>
              <w:left w:val="nil"/>
              <w:bottom w:val="single" w:sz="4" w:space="0" w:color="auto"/>
              <w:right w:val="single" w:sz="4" w:space="0" w:color="auto"/>
            </w:tcBorders>
            <w:shd w:val="clear" w:color="auto" w:fill="auto"/>
            <w:vAlign w:val="center"/>
            <w:hideMark/>
          </w:tcPr>
          <w:p w14:paraId="5F5E77B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462381D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5B39178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3849857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205,097</w:t>
            </w:r>
          </w:p>
        </w:tc>
      </w:tr>
      <w:tr w:rsidR="00634C23" w:rsidRPr="00634C23" w14:paraId="13E6F7EC"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5DFEC43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ТК-7</w:t>
            </w:r>
          </w:p>
        </w:tc>
        <w:tc>
          <w:tcPr>
            <w:tcW w:w="689" w:type="pct"/>
            <w:tcBorders>
              <w:top w:val="nil"/>
              <w:left w:val="nil"/>
              <w:bottom w:val="single" w:sz="4" w:space="0" w:color="auto"/>
              <w:right w:val="single" w:sz="4" w:space="0" w:color="auto"/>
            </w:tcBorders>
            <w:shd w:val="clear" w:color="000000" w:fill="E2EFDA"/>
            <w:vAlign w:val="center"/>
            <w:hideMark/>
          </w:tcPr>
          <w:p w14:paraId="11BABA6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УТ-7</w:t>
            </w:r>
          </w:p>
        </w:tc>
        <w:tc>
          <w:tcPr>
            <w:tcW w:w="433" w:type="pct"/>
            <w:tcBorders>
              <w:top w:val="nil"/>
              <w:left w:val="nil"/>
              <w:bottom w:val="single" w:sz="4" w:space="0" w:color="auto"/>
              <w:right w:val="single" w:sz="4" w:space="0" w:color="auto"/>
            </w:tcBorders>
            <w:shd w:val="clear" w:color="000000" w:fill="E2EFDA"/>
            <w:noWrap/>
            <w:vAlign w:val="center"/>
            <w:hideMark/>
          </w:tcPr>
          <w:p w14:paraId="438E4A1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28</w:t>
            </w:r>
          </w:p>
        </w:tc>
        <w:tc>
          <w:tcPr>
            <w:tcW w:w="433" w:type="pct"/>
            <w:tcBorders>
              <w:top w:val="nil"/>
              <w:left w:val="nil"/>
              <w:bottom w:val="single" w:sz="4" w:space="0" w:color="auto"/>
              <w:right w:val="single" w:sz="4" w:space="0" w:color="auto"/>
            </w:tcBorders>
            <w:shd w:val="clear" w:color="000000" w:fill="E2EFDA"/>
            <w:noWrap/>
            <w:vAlign w:val="center"/>
            <w:hideMark/>
          </w:tcPr>
          <w:p w14:paraId="44BCA56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142131F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813" w:type="pct"/>
            <w:tcBorders>
              <w:top w:val="nil"/>
              <w:left w:val="nil"/>
              <w:bottom w:val="single" w:sz="4" w:space="0" w:color="auto"/>
              <w:right w:val="single" w:sz="4" w:space="0" w:color="auto"/>
            </w:tcBorders>
            <w:shd w:val="clear" w:color="000000" w:fill="E2EFDA"/>
            <w:vAlign w:val="center"/>
            <w:hideMark/>
          </w:tcPr>
          <w:p w14:paraId="58876FC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5ED8205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245CF3B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1CFF362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05CC911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617,507</w:t>
            </w:r>
          </w:p>
        </w:tc>
      </w:tr>
      <w:tr w:rsidR="00634C23" w:rsidRPr="00634C23" w14:paraId="1AD5C730"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1EC1E70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УТ-7</w:t>
            </w:r>
          </w:p>
        </w:tc>
        <w:tc>
          <w:tcPr>
            <w:tcW w:w="689" w:type="pct"/>
            <w:tcBorders>
              <w:top w:val="nil"/>
              <w:left w:val="nil"/>
              <w:bottom w:val="single" w:sz="4" w:space="0" w:color="auto"/>
              <w:right w:val="single" w:sz="4" w:space="0" w:color="auto"/>
            </w:tcBorders>
            <w:shd w:val="clear" w:color="auto" w:fill="auto"/>
            <w:vAlign w:val="center"/>
            <w:hideMark/>
          </w:tcPr>
          <w:p w14:paraId="0FC916F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Первомайская ул., 9</w:t>
            </w:r>
          </w:p>
        </w:tc>
        <w:tc>
          <w:tcPr>
            <w:tcW w:w="433" w:type="pct"/>
            <w:tcBorders>
              <w:top w:val="nil"/>
              <w:left w:val="nil"/>
              <w:bottom w:val="single" w:sz="4" w:space="0" w:color="auto"/>
              <w:right w:val="single" w:sz="4" w:space="0" w:color="auto"/>
            </w:tcBorders>
            <w:shd w:val="clear" w:color="auto" w:fill="auto"/>
            <w:noWrap/>
            <w:vAlign w:val="center"/>
            <w:hideMark/>
          </w:tcPr>
          <w:p w14:paraId="3083D62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w:t>
            </w:r>
          </w:p>
        </w:tc>
        <w:tc>
          <w:tcPr>
            <w:tcW w:w="433" w:type="pct"/>
            <w:tcBorders>
              <w:top w:val="nil"/>
              <w:left w:val="nil"/>
              <w:bottom w:val="single" w:sz="4" w:space="0" w:color="auto"/>
              <w:right w:val="single" w:sz="4" w:space="0" w:color="auto"/>
            </w:tcBorders>
            <w:shd w:val="clear" w:color="auto" w:fill="auto"/>
            <w:noWrap/>
            <w:vAlign w:val="center"/>
            <w:hideMark/>
          </w:tcPr>
          <w:p w14:paraId="4CBA913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2C62EEE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813" w:type="pct"/>
            <w:tcBorders>
              <w:top w:val="nil"/>
              <w:left w:val="nil"/>
              <w:bottom w:val="single" w:sz="4" w:space="0" w:color="auto"/>
              <w:right w:val="single" w:sz="4" w:space="0" w:color="auto"/>
            </w:tcBorders>
            <w:shd w:val="clear" w:color="auto" w:fill="auto"/>
            <w:vAlign w:val="center"/>
            <w:hideMark/>
          </w:tcPr>
          <w:p w14:paraId="6A733B8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61BE90D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66C66A4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64E91E0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5E310D3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419,023</w:t>
            </w:r>
          </w:p>
        </w:tc>
      </w:tr>
      <w:tr w:rsidR="00634C23" w:rsidRPr="00634C23" w14:paraId="3DF0E5F1"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164730B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ТК-7</w:t>
            </w:r>
          </w:p>
        </w:tc>
        <w:tc>
          <w:tcPr>
            <w:tcW w:w="689" w:type="pct"/>
            <w:tcBorders>
              <w:top w:val="nil"/>
              <w:left w:val="nil"/>
              <w:bottom w:val="single" w:sz="4" w:space="0" w:color="auto"/>
              <w:right w:val="single" w:sz="4" w:space="0" w:color="auto"/>
            </w:tcBorders>
            <w:shd w:val="clear" w:color="000000" w:fill="E2EFDA"/>
            <w:vAlign w:val="center"/>
            <w:hideMark/>
          </w:tcPr>
          <w:p w14:paraId="4425944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Первомайская ул., 5</w:t>
            </w:r>
          </w:p>
        </w:tc>
        <w:tc>
          <w:tcPr>
            <w:tcW w:w="433" w:type="pct"/>
            <w:tcBorders>
              <w:top w:val="nil"/>
              <w:left w:val="nil"/>
              <w:bottom w:val="single" w:sz="4" w:space="0" w:color="auto"/>
              <w:right w:val="single" w:sz="4" w:space="0" w:color="auto"/>
            </w:tcBorders>
            <w:shd w:val="clear" w:color="000000" w:fill="E2EFDA"/>
            <w:noWrap/>
            <w:vAlign w:val="center"/>
            <w:hideMark/>
          </w:tcPr>
          <w:p w14:paraId="70B57A6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33</w:t>
            </w:r>
          </w:p>
        </w:tc>
        <w:tc>
          <w:tcPr>
            <w:tcW w:w="433" w:type="pct"/>
            <w:tcBorders>
              <w:top w:val="nil"/>
              <w:left w:val="nil"/>
              <w:bottom w:val="single" w:sz="4" w:space="0" w:color="auto"/>
              <w:right w:val="single" w:sz="4" w:space="0" w:color="auto"/>
            </w:tcBorders>
            <w:shd w:val="clear" w:color="000000" w:fill="E2EFDA"/>
            <w:noWrap/>
            <w:vAlign w:val="center"/>
            <w:hideMark/>
          </w:tcPr>
          <w:p w14:paraId="7D256D6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1FE2D3E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813" w:type="pct"/>
            <w:tcBorders>
              <w:top w:val="nil"/>
              <w:left w:val="nil"/>
              <w:bottom w:val="single" w:sz="4" w:space="0" w:color="auto"/>
              <w:right w:val="single" w:sz="4" w:space="0" w:color="auto"/>
            </w:tcBorders>
            <w:shd w:val="clear" w:color="000000" w:fill="E2EFDA"/>
            <w:vAlign w:val="center"/>
            <w:hideMark/>
          </w:tcPr>
          <w:p w14:paraId="5BE6E88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4474618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3FCF79D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15825DF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455A8D7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727,776</w:t>
            </w:r>
          </w:p>
        </w:tc>
      </w:tr>
      <w:tr w:rsidR="00634C23" w:rsidRPr="00634C23" w14:paraId="20091577"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5DB229B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ТК-18</w:t>
            </w:r>
          </w:p>
        </w:tc>
        <w:tc>
          <w:tcPr>
            <w:tcW w:w="689" w:type="pct"/>
            <w:tcBorders>
              <w:top w:val="nil"/>
              <w:left w:val="nil"/>
              <w:bottom w:val="single" w:sz="4" w:space="0" w:color="auto"/>
              <w:right w:val="single" w:sz="4" w:space="0" w:color="auto"/>
            </w:tcBorders>
            <w:shd w:val="clear" w:color="auto" w:fill="auto"/>
            <w:vAlign w:val="center"/>
            <w:hideMark/>
          </w:tcPr>
          <w:p w14:paraId="16F813A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Школьная ул., 2</w:t>
            </w:r>
          </w:p>
        </w:tc>
        <w:tc>
          <w:tcPr>
            <w:tcW w:w="433" w:type="pct"/>
            <w:tcBorders>
              <w:top w:val="nil"/>
              <w:left w:val="nil"/>
              <w:bottom w:val="single" w:sz="4" w:space="0" w:color="auto"/>
              <w:right w:val="single" w:sz="4" w:space="0" w:color="auto"/>
            </w:tcBorders>
            <w:shd w:val="clear" w:color="auto" w:fill="auto"/>
            <w:noWrap/>
            <w:vAlign w:val="center"/>
            <w:hideMark/>
          </w:tcPr>
          <w:p w14:paraId="4617896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8</w:t>
            </w:r>
          </w:p>
        </w:tc>
        <w:tc>
          <w:tcPr>
            <w:tcW w:w="433" w:type="pct"/>
            <w:tcBorders>
              <w:top w:val="nil"/>
              <w:left w:val="nil"/>
              <w:bottom w:val="single" w:sz="4" w:space="0" w:color="auto"/>
              <w:right w:val="single" w:sz="4" w:space="0" w:color="auto"/>
            </w:tcBorders>
            <w:shd w:val="clear" w:color="auto" w:fill="auto"/>
            <w:noWrap/>
            <w:vAlign w:val="center"/>
            <w:hideMark/>
          </w:tcPr>
          <w:p w14:paraId="0FFFC93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0.040</w:t>
            </w:r>
          </w:p>
        </w:tc>
        <w:tc>
          <w:tcPr>
            <w:tcW w:w="433" w:type="pct"/>
            <w:tcBorders>
              <w:top w:val="nil"/>
              <w:left w:val="nil"/>
              <w:bottom w:val="single" w:sz="4" w:space="0" w:color="auto"/>
              <w:right w:val="single" w:sz="4" w:space="0" w:color="auto"/>
            </w:tcBorders>
            <w:shd w:val="clear" w:color="auto" w:fill="auto"/>
            <w:noWrap/>
            <w:vAlign w:val="center"/>
            <w:hideMark/>
          </w:tcPr>
          <w:p w14:paraId="62D6A8F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0.040</w:t>
            </w:r>
          </w:p>
        </w:tc>
        <w:tc>
          <w:tcPr>
            <w:tcW w:w="813" w:type="pct"/>
            <w:tcBorders>
              <w:top w:val="nil"/>
              <w:left w:val="nil"/>
              <w:bottom w:val="single" w:sz="4" w:space="0" w:color="auto"/>
              <w:right w:val="single" w:sz="4" w:space="0" w:color="auto"/>
            </w:tcBorders>
            <w:shd w:val="clear" w:color="auto" w:fill="auto"/>
            <w:vAlign w:val="center"/>
            <w:hideMark/>
          </w:tcPr>
          <w:p w14:paraId="601D7DE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6673BCC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011E823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0A76B3A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06D7CE1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176,431</w:t>
            </w:r>
          </w:p>
        </w:tc>
      </w:tr>
      <w:tr w:rsidR="00634C23" w:rsidRPr="00634C23" w14:paraId="649F1E6D"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178949A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ТК-18</w:t>
            </w:r>
          </w:p>
        </w:tc>
        <w:tc>
          <w:tcPr>
            <w:tcW w:w="689" w:type="pct"/>
            <w:tcBorders>
              <w:top w:val="nil"/>
              <w:left w:val="nil"/>
              <w:bottom w:val="single" w:sz="4" w:space="0" w:color="auto"/>
              <w:right w:val="single" w:sz="4" w:space="0" w:color="auto"/>
            </w:tcBorders>
            <w:shd w:val="clear" w:color="000000" w:fill="E2EFDA"/>
            <w:vAlign w:val="center"/>
            <w:hideMark/>
          </w:tcPr>
          <w:p w14:paraId="08DBCF4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УТ-20</w:t>
            </w:r>
          </w:p>
        </w:tc>
        <w:tc>
          <w:tcPr>
            <w:tcW w:w="433" w:type="pct"/>
            <w:tcBorders>
              <w:top w:val="nil"/>
              <w:left w:val="nil"/>
              <w:bottom w:val="single" w:sz="4" w:space="0" w:color="auto"/>
              <w:right w:val="single" w:sz="4" w:space="0" w:color="auto"/>
            </w:tcBorders>
            <w:shd w:val="clear" w:color="000000" w:fill="E2EFDA"/>
            <w:noWrap/>
            <w:vAlign w:val="center"/>
            <w:hideMark/>
          </w:tcPr>
          <w:p w14:paraId="73AB575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38</w:t>
            </w:r>
          </w:p>
        </w:tc>
        <w:tc>
          <w:tcPr>
            <w:tcW w:w="433" w:type="pct"/>
            <w:tcBorders>
              <w:top w:val="nil"/>
              <w:left w:val="nil"/>
              <w:bottom w:val="single" w:sz="4" w:space="0" w:color="auto"/>
              <w:right w:val="single" w:sz="4" w:space="0" w:color="auto"/>
            </w:tcBorders>
            <w:shd w:val="clear" w:color="000000" w:fill="E2EFDA"/>
            <w:noWrap/>
            <w:vAlign w:val="center"/>
            <w:hideMark/>
          </w:tcPr>
          <w:p w14:paraId="0F43129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0.082</w:t>
            </w:r>
          </w:p>
        </w:tc>
        <w:tc>
          <w:tcPr>
            <w:tcW w:w="433" w:type="pct"/>
            <w:tcBorders>
              <w:top w:val="nil"/>
              <w:left w:val="nil"/>
              <w:bottom w:val="single" w:sz="4" w:space="0" w:color="auto"/>
              <w:right w:val="single" w:sz="4" w:space="0" w:color="auto"/>
            </w:tcBorders>
            <w:shd w:val="clear" w:color="000000" w:fill="E2EFDA"/>
            <w:noWrap/>
            <w:vAlign w:val="center"/>
            <w:hideMark/>
          </w:tcPr>
          <w:p w14:paraId="1B2DFD7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0.082</w:t>
            </w:r>
          </w:p>
        </w:tc>
        <w:tc>
          <w:tcPr>
            <w:tcW w:w="813" w:type="pct"/>
            <w:tcBorders>
              <w:top w:val="nil"/>
              <w:left w:val="nil"/>
              <w:bottom w:val="single" w:sz="4" w:space="0" w:color="auto"/>
              <w:right w:val="single" w:sz="4" w:space="0" w:color="auto"/>
            </w:tcBorders>
            <w:shd w:val="clear" w:color="000000" w:fill="E2EFDA"/>
            <w:vAlign w:val="center"/>
            <w:hideMark/>
          </w:tcPr>
          <w:p w14:paraId="4E6144F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049FEBA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061F844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0221D31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66ABB72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838,045</w:t>
            </w:r>
          </w:p>
        </w:tc>
      </w:tr>
      <w:tr w:rsidR="00634C23" w:rsidRPr="00634C23" w14:paraId="58BABA80"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475F2DB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УТ-20</w:t>
            </w:r>
          </w:p>
        </w:tc>
        <w:tc>
          <w:tcPr>
            <w:tcW w:w="689" w:type="pct"/>
            <w:tcBorders>
              <w:top w:val="nil"/>
              <w:left w:val="nil"/>
              <w:bottom w:val="single" w:sz="4" w:space="0" w:color="auto"/>
              <w:right w:val="single" w:sz="4" w:space="0" w:color="auto"/>
            </w:tcBorders>
            <w:shd w:val="clear" w:color="auto" w:fill="auto"/>
            <w:vAlign w:val="center"/>
            <w:hideMark/>
          </w:tcPr>
          <w:p w14:paraId="2969917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ТК-19</w:t>
            </w:r>
          </w:p>
        </w:tc>
        <w:tc>
          <w:tcPr>
            <w:tcW w:w="433" w:type="pct"/>
            <w:tcBorders>
              <w:top w:val="nil"/>
              <w:left w:val="nil"/>
              <w:bottom w:val="single" w:sz="4" w:space="0" w:color="auto"/>
              <w:right w:val="single" w:sz="4" w:space="0" w:color="auto"/>
            </w:tcBorders>
            <w:shd w:val="clear" w:color="auto" w:fill="auto"/>
            <w:noWrap/>
            <w:vAlign w:val="center"/>
            <w:hideMark/>
          </w:tcPr>
          <w:p w14:paraId="51FE166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1,2</w:t>
            </w:r>
          </w:p>
        </w:tc>
        <w:tc>
          <w:tcPr>
            <w:tcW w:w="433" w:type="pct"/>
            <w:tcBorders>
              <w:top w:val="nil"/>
              <w:left w:val="nil"/>
              <w:bottom w:val="single" w:sz="4" w:space="0" w:color="auto"/>
              <w:right w:val="single" w:sz="4" w:space="0" w:color="auto"/>
            </w:tcBorders>
            <w:shd w:val="clear" w:color="auto" w:fill="auto"/>
            <w:noWrap/>
            <w:vAlign w:val="center"/>
            <w:hideMark/>
          </w:tcPr>
          <w:p w14:paraId="1BADA87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0.082</w:t>
            </w:r>
          </w:p>
        </w:tc>
        <w:tc>
          <w:tcPr>
            <w:tcW w:w="433" w:type="pct"/>
            <w:tcBorders>
              <w:top w:val="nil"/>
              <w:left w:val="nil"/>
              <w:bottom w:val="single" w:sz="4" w:space="0" w:color="auto"/>
              <w:right w:val="single" w:sz="4" w:space="0" w:color="auto"/>
            </w:tcBorders>
            <w:shd w:val="clear" w:color="auto" w:fill="auto"/>
            <w:noWrap/>
            <w:vAlign w:val="center"/>
            <w:hideMark/>
          </w:tcPr>
          <w:p w14:paraId="702572B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0.082</w:t>
            </w:r>
          </w:p>
        </w:tc>
        <w:tc>
          <w:tcPr>
            <w:tcW w:w="813" w:type="pct"/>
            <w:tcBorders>
              <w:top w:val="nil"/>
              <w:left w:val="nil"/>
              <w:bottom w:val="single" w:sz="4" w:space="0" w:color="auto"/>
              <w:right w:val="single" w:sz="4" w:space="0" w:color="auto"/>
            </w:tcBorders>
            <w:shd w:val="clear" w:color="auto" w:fill="auto"/>
            <w:vAlign w:val="center"/>
            <w:hideMark/>
          </w:tcPr>
          <w:p w14:paraId="67ADBB6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0EFA526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34371A6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40FD6A2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54DDB6C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26,465</w:t>
            </w:r>
          </w:p>
        </w:tc>
      </w:tr>
      <w:tr w:rsidR="00634C23" w:rsidRPr="00634C23" w14:paraId="4FDC7210"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0E91AD2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УТ-20</w:t>
            </w:r>
          </w:p>
        </w:tc>
        <w:tc>
          <w:tcPr>
            <w:tcW w:w="689" w:type="pct"/>
            <w:tcBorders>
              <w:top w:val="nil"/>
              <w:left w:val="nil"/>
              <w:bottom w:val="single" w:sz="4" w:space="0" w:color="auto"/>
              <w:right w:val="single" w:sz="4" w:space="0" w:color="auto"/>
            </w:tcBorders>
            <w:shd w:val="clear" w:color="000000" w:fill="E2EFDA"/>
            <w:vAlign w:val="center"/>
            <w:hideMark/>
          </w:tcPr>
          <w:p w14:paraId="05AC4CD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ТК-20</w:t>
            </w:r>
          </w:p>
        </w:tc>
        <w:tc>
          <w:tcPr>
            <w:tcW w:w="433" w:type="pct"/>
            <w:tcBorders>
              <w:top w:val="nil"/>
              <w:left w:val="nil"/>
              <w:bottom w:val="single" w:sz="4" w:space="0" w:color="auto"/>
              <w:right w:val="single" w:sz="4" w:space="0" w:color="auto"/>
            </w:tcBorders>
            <w:shd w:val="clear" w:color="000000" w:fill="E2EFDA"/>
            <w:noWrap/>
            <w:vAlign w:val="center"/>
            <w:hideMark/>
          </w:tcPr>
          <w:p w14:paraId="3E0BC8B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w:t>
            </w:r>
          </w:p>
        </w:tc>
        <w:tc>
          <w:tcPr>
            <w:tcW w:w="433" w:type="pct"/>
            <w:tcBorders>
              <w:top w:val="nil"/>
              <w:left w:val="nil"/>
              <w:bottom w:val="single" w:sz="4" w:space="0" w:color="auto"/>
              <w:right w:val="single" w:sz="4" w:space="0" w:color="auto"/>
            </w:tcBorders>
            <w:shd w:val="clear" w:color="000000" w:fill="E2EFDA"/>
            <w:noWrap/>
            <w:vAlign w:val="center"/>
            <w:hideMark/>
          </w:tcPr>
          <w:p w14:paraId="6520DA3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0.082</w:t>
            </w:r>
          </w:p>
        </w:tc>
        <w:tc>
          <w:tcPr>
            <w:tcW w:w="433" w:type="pct"/>
            <w:tcBorders>
              <w:top w:val="nil"/>
              <w:left w:val="nil"/>
              <w:bottom w:val="single" w:sz="4" w:space="0" w:color="auto"/>
              <w:right w:val="single" w:sz="4" w:space="0" w:color="auto"/>
            </w:tcBorders>
            <w:shd w:val="clear" w:color="000000" w:fill="E2EFDA"/>
            <w:noWrap/>
            <w:vAlign w:val="center"/>
            <w:hideMark/>
          </w:tcPr>
          <w:p w14:paraId="385F7A5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0.082</w:t>
            </w:r>
          </w:p>
        </w:tc>
        <w:tc>
          <w:tcPr>
            <w:tcW w:w="813" w:type="pct"/>
            <w:tcBorders>
              <w:top w:val="nil"/>
              <w:left w:val="nil"/>
              <w:bottom w:val="single" w:sz="4" w:space="0" w:color="auto"/>
              <w:right w:val="single" w:sz="4" w:space="0" w:color="auto"/>
            </w:tcBorders>
            <w:shd w:val="clear" w:color="000000" w:fill="E2EFDA"/>
            <w:vAlign w:val="center"/>
            <w:hideMark/>
          </w:tcPr>
          <w:p w14:paraId="41E5551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15FD318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2D613B3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062A8C6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2958D47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44,108</w:t>
            </w:r>
          </w:p>
        </w:tc>
      </w:tr>
      <w:tr w:rsidR="00634C23" w:rsidRPr="00634C23" w14:paraId="77BA14D1"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5710A18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ТК-20</w:t>
            </w:r>
          </w:p>
        </w:tc>
        <w:tc>
          <w:tcPr>
            <w:tcW w:w="689" w:type="pct"/>
            <w:tcBorders>
              <w:top w:val="nil"/>
              <w:left w:val="nil"/>
              <w:bottom w:val="single" w:sz="4" w:space="0" w:color="auto"/>
              <w:right w:val="single" w:sz="4" w:space="0" w:color="auto"/>
            </w:tcBorders>
            <w:shd w:val="clear" w:color="auto" w:fill="auto"/>
            <w:vAlign w:val="center"/>
            <w:hideMark/>
          </w:tcPr>
          <w:p w14:paraId="3412CB4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Адмирала Спиридонова ул., 9</w:t>
            </w:r>
          </w:p>
        </w:tc>
        <w:tc>
          <w:tcPr>
            <w:tcW w:w="433" w:type="pct"/>
            <w:tcBorders>
              <w:top w:val="nil"/>
              <w:left w:val="nil"/>
              <w:bottom w:val="single" w:sz="4" w:space="0" w:color="auto"/>
              <w:right w:val="single" w:sz="4" w:space="0" w:color="auto"/>
            </w:tcBorders>
            <w:shd w:val="clear" w:color="auto" w:fill="auto"/>
            <w:noWrap/>
            <w:vAlign w:val="center"/>
            <w:hideMark/>
          </w:tcPr>
          <w:p w14:paraId="500E5FC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14</w:t>
            </w:r>
          </w:p>
        </w:tc>
        <w:tc>
          <w:tcPr>
            <w:tcW w:w="433" w:type="pct"/>
            <w:tcBorders>
              <w:top w:val="nil"/>
              <w:left w:val="nil"/>
              <w:bottom w:val="single" w:sz="4" w:space="0" w:color="auto"/>
              <w:right w:val="single" w:sz="4" w:space="0" w:color="auto"/>
            </w:tcBorders>
            <w:shd w:val="clear" w:color="auto" w:fill="auto"/>
            <w:noWrap/>
            <w:vAlign w:val="center"/>
            <w:hideMark/>
          </w:tcPr>
          <w:p w14:paraId="527E2DF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4DB6253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813" w:type="pct"/>
            <w:tcBorders>
              <w:top w:val="nil"/>
              <w:left w:val="nil"/>
              <w:bottom w:val="single" w:sz="4" w:space="0" w:color="auto"/>
              <w:right w:val="single" w:sz="4" w:space="0" w:color="auto"/>
            </w:tcBorders>
            <w:shd w:val="clear" w:color="auto" w:fill="auto"/>
            <w:vAlign w:val="center"/>
            <w:hideMark/>
          </w:tcPr>
          <w:p w14:paraId="5FBD6EB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канальная</w:t>
            </w:r>
          </w:p>
        </w:tc>
        <w:tc>
          <w:tcPr>
            <w:tcW w:w="415" w:type="pct"/>
            <w:tcBorders>
              <w:top w:val="nil"/>
              <w:left w:val="nil"/>
              <w:bottom w:val="single" w:sz="4" w:space="0" w:color="auto"/>
              <w:right w:val="single" w:sz="4" w:space="0" w:color="auto"/>
            </w:tcBorders>
            <w:shd w:val="clear" w:color="auto" w:fill="auto"/>
            <w:vAlign w:val="center"/>
            <w:hideMark/>
          </w:tcPr>
          <w:p w14:paraId="014D38E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0A8BAD6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2B886C4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2BAF1B6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308,754</w:t>
            </w:r>
          </w:p>
        </w:tc>
      </w:tr>
      <w:tr w:rsidR="00634C23" w:rsidRPr="00634C23" w14:paraId="2FD60816"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38BD7D7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ТК-11</w:t>
            </w:r>
          </w:p>
        </w:tc>
        <w:tc>
          <w:tcPr>
            <w:tcW w:w="689" w:type="pct"/>
            <w:tcBorders>
              <w:top w:val="nil"/>
              <w:left w:val="nil"/>
              <w:bottom w:val="single" w:sz="4" w:space="0" w:color="auto"/>
              <w:right w:val="single" w:sz="4" w:space="0" w:color="auto"/>
            </w:tcBorders>
            <w:shd w:val="clear" w:color="000000" w:fill="E2EFDA"/>
            <w:vAlign w:val="center"/>
            <w:hideMark/>
          </w:tcPr>
          <w:p w14:paraId="58821C4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Первомайская ул., 4а</w:t>
            </w:r>
          </w:p>
        </w:tc>
        <w:tc>
          <w:tcPr>
            <w:tcW w:w="433" w:type="pct"/>
            <w:tcBorders>
              <w:top w:val="nil"/>
              <w:left w:val="nil"/>
              <w:bottom w:val="single" w:sz="4" w:space="0" w:color="auto"/>
              <w:right w:val="single" w:sz="4" w:space="0" w:color="auto"/>
            </w:tcBorders>
            <w:shd w:val="clear" w:color="000000" w:fill="E2EFDA"/>
            <w:noWrap/>
            <w:vAlign w:val="center"/>
            <w:hideMark/>
          </w:tcPr>
          <w:p w14:paraId="1284EEC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5</w:t>
            </w:r>
          </w:p>
        </w:tc>
        <w:tc>
          <w:tcPr>
            <w:tcW w:w="433" w:type="pct"/>
            <w:tcBorders>
              <w:top w:val="nil"/>
              <w:left w:val="nil"/>
              <w:bottom w:val="single" w:sz="4" w:space="0" w:color="auto"/>
              <w:right w:val="single" w:sz="4" w:space="0" w:color="auto"/>
            </w:tcBorders>
            <w:shd w:val="clear" w:color="000000" w:fill="E2EFDA"/>
            <w:noWrap/>
            <w:vAlign w:val="center"/>
            <w:hideMark/>
          </w:tcPr>
          <w:p w14:paraId="10C7EC6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60C41AA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813" w:type="pct"/>
            <w:tcBorders>
              <w:top w:val="nil"/>
              <w:left w:val="nil"/>
              <w:bottom w:val="single" w:sz="4" w:space="0" w:color="auto"/>
              <w:right w:val="single" w:sz="4" w:space="0" w:color="auto"/>
            </w:tcBorders>
            <w:shd w:val="clear" w:color="000000" w:fill="E2EFDA"/>
            <w:vAlign w:val="center"/>
            <w:hideMark/>
          </w:tcPr>
          <w:p w14:paraId="5E3F7B9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4474500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3D2EFB0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4E61174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7DC5FF0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110,269</w:t>
            </w:r>
          </w:p>
        </w:tc>
      </w:tr>
      <w:tr w:rsidR="00634C23" w:rsidRPr="00634C23" w14:paraId="72F7DB2E"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41010BB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ТК-10</w:t>
            </w:r>
          </w:p>
        </w:tc>
        <w:tc>
          <w:tcPr>
            <w:tcW w:w="689" w:type="pct"/>
            <w:tcBorders>
              <w:top w:val="nil"/>
              <w:left w:val="nil"/>
              <w:bottom w:val="single" w:sz="4" w:space="0" w:color="auto"/>
              <w:right w:val="single" w:sz="4" w:space="0" w:color="auto"/>
            </w:tcBorders>
            <w:shd w:val="clear" w:color="auto" w:fill="auto"/>
            <w:vAlign w:val="center"/>
            <w:hideMark/>
          </w:tcPr>
          <w:p w14:paraId="602BF9A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ТК-11</w:t>
            </w:r>
          </w:p>
        </w:tc>
        <w:tc>
          <w:tcPr>
            <w:tcW w:w="433" w:type="pct"/>
            <w:tcBorders>
              <w:top w:val="nil"/>
              <w:left w:val="nil"/>
              <w:bottom w:val="single" w:sz="4" w:space="0" w:color="auto"/>
              <w:right w:val="single" w:sz="4" w:space="0" w:color="auto"/>
            </w:tcBorders>
            <w:shd w:val="clear" w:color="auto" w:fill="auto"/>
            <w:noWrap/>
            <w:vAlign w:val="center"/>
            <w:hideMark/>
          </w:tcPr>
          <w:p w14:paraId="1216152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36</w:t>
            </w:r>
          </w:p>
        </w:tc>
        <w:tc>
          <w:tcPr>
            <w:tcW w:w="433" w:type="pct"/>
            <w:tcBorders>
              <w:top w:val="nil"/>
              <w:left w:val="nil"/>
              <w:bottom w:val="single" w:sz="4" w:space="0" w:color="auto"/>
              <w:right w:val="single" w:sz="4" w:space="0" w:color="auto"/>
            </w:tcBorders>
            <w:shd w:val="clear" w:color="auto" w:fill="auto"/>
            <w:noWrap/>
            <w:vAlign w:val="center"/>
            <w:hideMark/>
          </w:tcPr>
          <w:p w14:paraId="7437231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0249BE4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813" w:type="pct"/>
            <w:tcBorders>
              <w:top w:val="nil"/>
              <w:left w:val="nil"/>
              <w:bottom w:val="single" w:sz="4" w:space="0" w:color="auto"/>
              <w:right w:val="single" w:sz="4" w:space="0" w:color="auto"/>
            </w:tcBorders>
            <w:shd w:val="clear" w:color="auto" w:fill="auto"/>
            <w:vAlign w:val="center"/>
            <w:hideMark/>
          </w:tcPr>
          <w:p w14:paraId="6214DDE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55914D9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425AA1E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2A02D58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49C7042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793,938</w:t>
            </w:r>
          </w:p>
        </w:tc>
      </w:tr>
      <w:tr w:rsidR="00634C23" w:rsidRPr="00634C23" w14:paraId="6770C029"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29A073B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ТК-9</w:t>
            </w:r>
          </w:p>
        </w:tc>
        <w:tc>
          <w:tcPr>
            <w:tcW w:w="689" w:type="pct"/>
            <w:tcBorders>
              <w:top w:val="nil"/>
              <w:left w:val="nil"/>
              <w:bottom w:val="single" w:sz="4" w:space="0" w:color="auto"/>
              <w:right w:val="single" w:sz="4" w:space="0" w:color="auto"/>
            </w:tcBorders>
            <w:shd w:val="clear" w:color="000000" w:fill="E2EFDA"/>
            <w:vAlign w:val="center"/>
            <w:hideMark/>
          </w:tcPr>
          <w:p w14:paraId="0B830A1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ТК-10</w:t>
            </w:r>
          </w:p>
        </w:tc>
        <w:tc>
          <w:tcPr>
            <w:tcW w:w="433" w:type="pct"/>
            <w:tcBorders>
              <w:top w:val="nil"/>
              <w:left w:val="nil"/>
              <w:bottom w:val="single" w:sz="4" w:space="0" w:color="auto"/>
              <w:right w:val="single" w:sz="4" w:space="0" w:color="auto"/>
            </w:tcBorders>
            <w:shd w:val="clear" w:color="000000" w:fill="E2EFDA"/>
            <w:noWrap/>
            <w:vAlign w:val="center"/>
            <w:hideMark/>
          </w:tcPr>
          <w:p w14:paraId="3D2613E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w:t>
            </w:r>
          </w:p>
        </w:tc>
        <w:tc>
          <w:tcPr>
            <w:tcW w:w="433" w:type="pct"/>
            <w:tcBorders>
              <w:top w:val="nil"/>
              <w:left w:val="nil"/>
              <w:bottom w:val="single" w:sz="4" w:space="0" w:color="auto"/>
              <w:right w:val="single" w:sz="4" w:space="0" w:color="auto"/>
            </w:tcBorders>
            <w:shd w:val="clear" w:color="000000" w:fill="E2EFDA"/>
            <w:noWrap/>
            <w:vAlign w:val="center"/>
            <w:hideMark/>
          </w:tcPr>
          <w:p w14:paraId="78D75E8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0.082</w:t>
            </w:r>
          </w:p>
        </w:tc>
        <w:tc>
          <w:tcPr>
            <w:tcW w:w="433" w:type="pct"/>
            <w:tcBorders>
              <w:top w:val="nil"/>
              <w:left w:val="nil"/>
              <w:bottom w:val="single" w:sz="4" w:space="0" w:color="auto"/>
              <w:right w:val="single" w:sz="4" w:space="0" w:color="auto"/>
            </w:tcBorders>
            <w:shd w:val="clear" w:color="000000" w:fill="E2EFDA"/>
            <w:noWrap/>
            <w:vAlign w:val="center"/>
            <w:hideMark/>
          </w:tcPr>
          <w:p w14:paraId="795390A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0.082</w:t>
            </w:r>
          </w:p>
        </w:tc>
        <w:tc>
          <w:tcPr>
            <w:tcW w:w="813" w:type="pct"/>
            <w:tcBorders>
              <w:top w:val="nil"/>
              <w:left w:val="nil"/>
              <w:bottom w:val="single" w:sz="4" w:space="0" w:color="auto"/>
              <w:right w:val="single" w:sz="4" w:space="0" w:color="auto"/>
            </w:tcBorders>
            <w:shd w:val="clear" w:color="000000" w:fill="E2EFDA"/>
            <w:vAlign w:val="center"/>
            <w:hideMark/>
          </w:tcPr>
          <w:p w14:paraId="15E053E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5A0039B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55B2BEB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454AD31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6290C8B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441,076</w:t>
            </w:r>
          </w:p>
        </w:tc>
      </w:tr>
      <w:tr w:rsidR="00634C23" w:rsidRPr="00634C23" w14:paraId="134432EC"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6B88E12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ТК-8</w:t>
            </w:r>
          </w:p>
        </w:tc>
        <w:tc>
          <w:tcPr>
            <w:tcW w:w="689" w:type="pct"/>
            <w:tcBorders>
              <w:top w:val="nil"/>
              <w:left w:val="nil"/>
              <w:bottom w:val="single" w:sz="4" w:space="0" w:color="auto"/>
              <w:right w:val="single" w:sz="4" w:space="0" w:color="auto"/>
            </w:tcBorders>
            <w:shd w:val="clear" w:color="auto" w:fill="auto"/>
            <w:vAlign w:val="center"/>
            <w:hideMark/>
          </w:tcPr>
          <w:p w14:paraId="7D31689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ТК-9</w:t>
            </w:r>
          </w:p>
        </w:tc>
        <w:tc>
          <w:tcPr>
            <w:tcW w:w="433" w:type="pct"/>
            <w:tcBorders>
              <w:top w:val="nil"/>
              <w:left w:val="nil"/>
              <w:bottom w:val="single" w:sz="4" w:space="0" w:color="auto"/>
              <w:right w:val="single" w:sz="4" w:space="0" w:color="auto"/>
            </w:tcBorders>
            <w:shd w:val="clear" w:color="auto" w:fill="auto"/>
            <w:noWrap/>
            <w:vAlign w:val="center"/>
            <w:hideMark/>
          </w:tcPr>
          <w:p w14:paraId="6B86F65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27</w:t>
            </w:r>
          </w:p>
        </w:tc>
        <w:tc>
          <w:tcPr>
            <w:tcW w:w="433" w:type="pct"/>
            <w:tcBorders>
              <w:top w:val="nil"/>
              <w:left w:val="nil"/>
              <w:bottom w:val="single" w:sz="4" w:space="0" w:color="auto"/>
              <w:right w:val="single" w:sz="4" w:space="0" w:color="auto"/>
            </w:tcBorders>
            <w:shd w:val="clear" w:color="auto" w:fill="auto"/>
            <w:noWrap/>
            <w:vAlign w:val="center"/>
            <w:hideMark/>
          </w:tcPr>
          <w:p w14:paraId="33A6824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15E11A6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813" w:type="pct"/>
            <w:tcBorders>
              <w:top w:val="nil"/>
              <w:left w:val="nil"/>
              <w:bottom w:val="single" w:sz="4" w:space="0" w:color="auto"/>
              <w:right w:val="single" w:sz="4" w:space="0" w:color="auto"/>
            </w:tcBorders>
            <w:shd w:val="clear" w:color="auto" w:fill="auto"/>
            <w:vAlign w:val="center"/>
            <w:hideMark/>
          </w:tcPr>
          <w:p w14:paraId="77BE291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553A80F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40724D1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7C04182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441FCE9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728,634</w:t>
            </w:r>
          </w:p>
        </w:tc>
      </w:tr>
      <w:tr w:rsidR="00634C23" w:rsidRPr="00634C23" w14:paraId="0B031179"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3A623B9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ТК-перем-1-2</w:t>
            </w:r>
          </w:p>
        </w:tc>
        <w:tc>
          <w:tcPr>
            <w:tcW w:w="689" w:type="pct"/>
            <w:tcBorders>
              <w:top w:val="nil"/>
              <w:left w:val="nil"/>
              <w:bottom w:val="single" w:sz="4" w:space="0" w:color="auto"/>
              <w:right w:val="single" w:sz="4" w:space="0" w:color="auto"/>
            </w:tcBorders>
            <w:shd w:val="clear" w:color="000000" w:fill="E2EFDA"/>
            <w:vAlign w:val="center"/>
            <w:hideMark/>
          </w:tcPr>
          <w:p w14:paraId="6594B7A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ТК-8</w:t>
            </w:r>
          </w:p>
        </w:tc>
        <w:tc>
          <w:tcPr>
            <w:tcW w:w="433" w:type="pct"/>
            <w:tcBorders>
              <w:top w:val="nil"/>
              <w:left w:val="nil"/>
              <w:bottom w:val="single" w:sz="4" w:space="0" w:color="auto"/>
              <w:right w:val="single" w:sz="4" w:space="0" w:color="auto"/>
            </w:tcBorders>
            <w:shd w:val="clear" w:color="000000" w:fill="E2EFDA"/>
            <w:noWrap/>
            <w:vAlign w:val="center"/>
            <w:hideMark/>
          </w:tcPr>
          <w:p w14:paraId="1555F9B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36,4</w:t>
            </w:r>
          </w:p>
        </w:tc>
        <w:tc>
          <w:tcPr>
            <w:tcW w:w="433" w:type="pct"/>
            <w:tcBorders>
              <w:top w:val="nil"/>
              <w:left w:val="nil"/>
              <w:bottom w:val="single" w:sz="4" w:space="0" w:color="auto"/>
              <w:right w:val="single" w:sz="4" w:space="0" w:color="auto"/>
            </w:tcBorders>
            <w:shd w:val="clear" w:color="000000" w:fill="E2EFDA"/>
            <w:noWrap/>
            <w:vAlign w:val="center"/>
            <w:hideMark/>
          </w:tcPr>
          <w:p w14:paraId="1E5A24A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033D94A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813" w:type="pct"/>
            <w:tcBorders>
              <w:top w:val="nil"/>
              <w:left w:val="nil"/>
              <w:bottom w:val="single" w:sz="4" w:space="0" w:color="auto"/>
              <w:right w:val="single" w:sz="4" w:space="0" w:color="auto"/>
            </w:tcBorders>
            <w:shd w:val="clear" w:color="000000" w:fill="E2EFDA"/>
            <w:vAlign w:val="center"/>
            <w:hideMark/>
          </w:tcPr>
          <w:p w14:paraId="6C7BBC8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61FC714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2C932A8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24D3668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5D11B2B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982,306</w:t>
            </w:r>
          </w:p>
        </w:tc>
      </w:tr>
      <w:tr w:rsidR="00634C23" w:rsidRPr="00634C23" w14:paraId="36113ECB"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0FC1F86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ТК-13</w:t>
            </w:r>
          </w:p>
        </w:tc>
        <w:tc>
          <w:tcPr>
            <w:tcW w:w="689" w:type="pct"/>
            <w:tcBorders>
              <w:top w:val="nil"/>
              <w:left w:val="nil"/>
              <w:bottom w:val="single" w:sz="4" w:space="0" w:color="auto"/>
              <w:right w:val="single" w:sz="4" w:space="0" w:color="auto"/>
            </w:tcBorders>
            <w:shd w:val="clear" w:color="auto" w:fill="auto"/>
            <w:vAlign w:val="center"/>
            <w:hideMark/>
          </w:tcPr>
          <w:p w14:paraId="1F62FF5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ТК-16</w:t>
            </w:r>
          </w:p>
        </w:tc>
        <w:tc>
          <w:tcPr>
            <w:tcW w:w="433" w:type="pct"/>
            <w:tcBorders>
              <w:top w:val="nil"/>
              <w:left w:val="nil"/>
              <w:bottom w:val="single" w:sz="4" w:space="0" w:color="auto"/>
              <w:right w:val="single" w:sz="4" w:space="0" w:color="auto"/>
            </w:tcBorders>
            <w:shd w:val="clear" w:color="auto" w:fill="auto"/>
            <w:noWrap/>
            <w:vAlign w:val="center"/>
            <w:hideMark/>
          </w:tcPr>
          <w:p w14:paraId="33E9FBA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22</w:t>
            </w:r>
          </w:p>
        </w:tc>
        <w:tc>
          <w:tcPr>
            <w:tcW w:w="433" w:type="pct"/>
            <w:tcBorders>
              <w:top w:val="nil"/>
              <w:left w:val="nil"/>
              <w:bottom w:val="single" w:sz="4" w:space="0" w:color="auto"/>
              <w:right w:val="single" w:sz="4" w:space="0" w:color="auto"/>
            </w:tcBorders>
            <w:shd w:val="clear" w:color="auto" w:fill="auto"/>
            <w:noWrap/>
            <w:vAlign w:val="center"/>
            <w:hideMark/>
          </w:tcPr>
          <w:p w14:paraId="3269049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0.040</w:t>
            </w:r>
          </w:p>
        </w:tc>
        <w:tc>
          <w:tcPr>
            <w:tcW w:w="433" w:type="pct"/>
            <w:tcBorders>
              <w:top w:val="nil"/>
              <w:left w:val="nil"/>
              <w:bottom w:val="single" w:sz="4" w:space="0" w:color="auto"/>
              <w:right w:val="single" w:sz="4" w:space="0" w:color="auto"/>
            </w:tcBorders>
            <w:shd w:val="clear" w:color="auto" w:fill="auto"/>
            <w:noWrap/>
            <w:vAlign w:val="center"/>
            <w:hideMark/>
          </w:tcPr>
          <w:p w14:paraId="01E238E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0.040</w:t>
            </w:r>
          </w:p>
        </w:tc>
        <w:tc>
          <w:tcPr>
            <w:tcW w:w="813" w:type="pct"/>
            <w:tcBorders>
              <w:top w:val="nil"/>
              <w:left w:val="nil"/>
              <w:bottom w:val="single" w:sz="4" w:space="0" w:color="auto"/>
              <w:right w:val="single" w:sz="4" w:space="0" w:color="auto"/>
            </w:tcBorders>
            <w:shd w:val="clear" w:color="auto" w:fill="auto"/>
            <w:vAlign w:val="center"/>
            <w:hideMark/>
          </w:tcPr>
          <w:p w14:paraId="5EACB44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канальная</w:t>
            </w:r>
          </w:p>
        </w:tc>
        <w:tc>
          <w:tcPr>
            <w:tcW w:w="415" w:type="pct"/>
            <w:tcBorders>
              <w:top w:val="nil"/>
              <w:left w:val="nil"/>
              <w:bottom w:val="single" w:sz="4" w:space="0" w:color="auto"/>
              <w:right w:val="single" w:sz="4" w:space="0" w:color="auto"/>
            </w:tcBorders>
            <w:shd w:val="clear" w:color="auto" w:fill="auto"/>
            <w:vAlign w:val="center"/>
            <w:hideMark/>
          </w:tcPr>
          <w:p w14:paraId="228DE06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37E634D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158523A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2FB4619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485,184</w:t>
            </w:r>
          </w:p>
        </w:tc>
      </w:tr>
      <w:tr w:rsidR="00634C23" w:rsidRPr="00634C23" w14:paraId="2A786D6C"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4EA2B02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ТК-16</w:t>
            </w:r>
          </w:p>
        </w:tc>
        <w:tc>
          <w:tcPr>
            <w:tcW w:w="689" w:type="pct"/>
            <w:tcBorders>
              <w:top w:val="nil"/>
              <w:left w:val="nil"/>
              <w:bottom w:val="single" w:sz="4" w:space="0" w:color="auto"/>
              <w:right w:val="single" w:sz="4" w:space="0" w:color="auto"/>
            </w:tcBorders>
            <w:shd w:val="clear" w:color="000000" w:fill="E2EFDA"/>
            <w:vAlign w:val="center"/>
            <w:hideMark/>
          </w:tcPr>
          <w:p w14:paraId="524CFA7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Калязинская ул., 7</w:t>
            </w:r>
          </w:p>
        </w:tc>
        <w:tc>
          <w:tcPr>
            <w:tcW w:w="433" w:type="pct"/>
            <w:tcBorders>
              <w:top w:val="nil"/>
              <w:left w:val="nil"/>
              <w:bottom w:val="single" w:sz="4" w:space="0" w:color="auto"/>
              <w:right w:val="single" w:sz="4" w:space="0" w:color="auto"/>
            </w:tcBorders>
            <w:shd w:val="clear" w:color="000000" w:fill="E2EFDA"/>
            <w:noWrap/>
            <w:vAlign w:val="center"/>
            <w:hideMark/>
          </w:tcPr>
          <w:p w14:paraId="6E32BFA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11</w:t>
            </w:r>
          </w:p>
        </w:tc>
        <w:tc>
          <w:tcPr>
            <w:tcW w:w="433" w:type="pct"/>
            <w:tcBorders>
              <w:top w:val="nil"/>
              <w:left w:val="nil"/>
              <w:bottom w:val="single" w:sz="4" w:space="0" w:color="auto"/>
              <w:right w:val="single" w:sz="4" w:space="0" w:color="auto"/>
            </w:tcBorders>
            <w:shd w:val="clear" w:color="000000" w:fill="E2EFDA"/>
            <w:noWrap/>
            <w:vAlign w:val="center"/>
            <w:hideMark/>
          </w:tcPr>
          <w:p w14:paraId="2BEFBB5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0.027</w:t>
            </w:r>
          </w:p>
        </w:tc>
        <w:tc>
          <w:tcPr>
            <w:tcW w:w="433" w:type="pct"/>
            <w:tcBorders>
              <w:top w:val="nil"/>
              <w:left w:val="nil"/>
              <w:bottom w:val="single" w:sz="4" w:space="0" w:color="auto"/>
              <w:right w:val="single" w:sz="4" w:space="0" w:color="auto"/>
            </w:tcBorders>
            <w:shd w:val="clear" w:color="000000" w:fill="E2EFDA"/>
            <w:noWrap/>
            <w:vAlign w:val="center"/>
            <w:hideMark/>
          </w:tcPr>
          <w:p w14:paraId="26F1F54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0.027</w:t>
            </w:r>
          </w:p>
        </w:tc>
        <w:tc>
          <w:tcPr>
            <w:tcW w:w="813" w:type="pct"/>
            <w:tcBorders>
              <w:top w:val="nil"/>
              <w:left w:val="nil"/>
              <w:bottom w:val="single" w:sz="4" w:space="0" w:color="auto"/>
              <w:right w:val="single" w:sz="4" w:space="0" w:color="auto"/>
            </w:tcBorders>
            <w:shd w:val="clear" w:color="000000" w:fill="E2EFDA"/>
            <w:vAlign w:val="center"/>
            <w:hideMark/>
          </w:tcPr>
          <w:p w14:paraId="2B5AAED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50F2E52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114D914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67CA827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5EFCFCB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242,592</w:t>
            </w:r>
          </w:p>
        </w:tc>
      </w:tr>
      <w:tr w:rsidR="00634C23" w:rsidRPr="00634C23" w14:paraId="0B835132"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690A99C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ТК-16</w:t>
            </w:r>
          </w:p>
        </w:tc>
        <w:tc>
          <w:tcPr>
            <w:tcW w:w="689" w:type="pct"/>
            <w:tcBorders>
              <w:top w:val="nil"/>
              <w:left w:val="nil"/>
              <w:bottom w:val="single" w:sz="4" w:space="0" w:color="auto"/>
              <w:right w:val="single" w:sz="4" w:space="0" w:color="auto"/>
            </w:tcBorders>
            <w:shd w:val="clear" w:color="auto" w:fill="auto"/>
            <w:vAlign w:val="center"/>
            <w:hideMark/>
          </w:tcPr>
          <w:p w14:paraId="56B972E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Калязинская ул., 9</w:t>
            </w:r>
          </w:p>
        </w:tc>
        <w:tc>
          <w:tcPr>
            <w:tcW w:w="433" w:type="pct"/>
            <w:tcBorders>
              <w:top w:val="nil"/>
              <w:left w:val="nil"/>
              <w:bottom w:val="single" w:sz="4" w:space="0" w:color="auto"/>
              <w:right w:val="single" w:sz="4" w:space="0" w:color="auto"/>
            </w:tcBorders>
            <w:shd w:val="clear" w:color="auto" w:fill="auto"/>
            <w:noWrap/>
            <w:vAlign w:val="center"/>
            <w:hideMark/>
          </w:tcPr>
          <w:p w14:paraId="237AEAE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14</w:t>
            </w:r>
          </w:p>
        </w:tc>
        <w:tc>
          <w:tcPr>
            <w:tcW w:w="433" w:type="pct"/>
            <w:tcBorders>
              <w:top w:val="nil"/>
              <w:left w:val="nil"/>
              <w:bottom w:val="single" w:sz="4" w:space="0" w:color="auto"/>
              <w:right w:val="single" w:sz="4" w:space="0" w:color="auto"/>
            </w:tcBorders>
            <w:shd w:val="clear" w:color="auto" w:fill="auto"/>
            <w:noWrap/>
            <w:vAlign w:val="center"/>
            <w:hideMark/>
          </w:tcPr>
          <w:p w14:paraId="3D93777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0.033</w:t>
            </w:r>
          </w:p>
        </w:tc>
        <w:tc>
          <w:tcPr>
            <w:tcW w:w="433" w:type="pct"/>
            <w:tcBorders>
              <w:top w:val="nil"/>
              <w:left w:val="nil"/>
              <w:bottom w:val="single" w:sz="4" w:space="0" w:color="auto"/>
              <w:right w:val="single" w:sz="4" w:space="0" w:color="auto"/>
            </w:tcBorders>
            <w:shd w:val="clear" w:color="auto" w:fill="auto"/>
            <w:noWrap/>
            <w:vAlign w:val="center"/>
            <w:hideMark/>
          </w:tcPr>
          <w:p w14:paraId="5D5AE34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0.033</w:t>
            </w:r>
          </w:p>
        </w:tc>
        <w:tc>
          <w:tcPr>
            <w:tcW w:w="813" w:type="pct"/>
            <w:tcBorders>
              <w:top w:val="nil"/>
              <w:left w:val="nil"/>
              <w:bottom w:val="single" w:sz="4" w:space="0" w:color="auto"/>
              <w:right w:val="single" w:sz="4" w:space="0" w:color="auto"/>
            </w:tcBorders>
            <w:shd w:val="clear" w:color="auto" w:fill="auto"/>
            <w:vAlign w:val="center"/>
            <w:hideMark/>
          </w:tcPr>
          <w:p w14:paraId="02CCF1F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канальная</w:t>
            </w:r>
          </w:p>
        </w:tc>
        <w:tc>
          <w:tcPr>
            <w:tcW w:w="415" w:type="pct"/>
            <w:tcBorders>
              <w:top w:val="nil"/>
              <w:left w:val="nil"/>
              <w:bottom w:val="single" w:sz="4" w:space="0" w:color="auto"/>
              <w:right w:val="single" w:sz="4" w:space="0" w:color="auto"/>
            </w:tcBorders>
            <w:shd w:val="clear" w:color="auto" w:fill="auto"/>
            <w:vAlign w:val="center"/>
            <w:hideMark/>
          </w:tcPr>
          <w:p w14:paraId="0B6BFAF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48875B8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0BCE2DD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7FC0337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308,754</w:t>
            </w:r>
          </w:p>
        </w:tc>
      </w:tr>
      <w:tr w:rsidR="00634C23" w:rsidRPr="00634C23" w14:paraId="701AAFCF"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47CEB37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ТК-17</w:t>
            </w:r>
          </w:p>
        </w:tc>
        <w:tc>
          <w:tcPr>
            <w:tcW w:w="689" w:type="pct"/>
            <w:tcBorders>
              <w:top w:val="nil"/>
              <w:left w:val="nil"/>
              <w:bottom w:val="single" w:sz="4" w:space="0" w:color="auto"/>
              <w:right w:val="single" w:sz="4" w:space="0" w:color="auto"/>
            </w:tcBorders>
            <w:shd w:val="clear" w:color="000000" w:fill="E2EFDA"/>
            <w:vAlign w:val="center"/>
            <w:hideMark/>
          </w:tcPr>
          <w:p w14:paraId="5FC7E74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Молодежная ул., 18</w:t>
            </w:r>
          </w:p>
        </w:tc>
        <w:tc>
          <w:tcPr>
            <w:tcW w:w="433" w:type="pct"/>
            <w:tcBorders>
              <w:top w:val="nil"/>
              <w:left w:val="nil"/>
              <w:bottom w:val="single" w:sz="4" w:space="0" w:color="auto"/>
              <w:right w:val="single" w:sz="4" w:space="0" w:color="auto"/>
            </w:tcBorders>
            <w:shd w:val="clear" w:color="000000" w:fill="E2EFDA"/>
            <w:noWrap/>
            <w:vAlign w:val="center"/>
            <w:hideMark/>
          </w:tcPr>
          <w:p w14:paraId="13012D3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13</w:t>
            </w:r>
          </w:p>
        </w:tc>
        <w:tc>
          <w:tcPr>
            <w:tcW w:w="433" w:type="pct"/>
            <w:tcBorders>
              <w:top w:val="nil"/>
              <w:left w:val="nil"/>
              <w:bottom w:val="single" w:sz="4" w:space="0" w:color="auto"/>
              <w:right w:val="single" w:sz="4" w:space="0" w:color="auto"/>
            </w:tcBorders>
            <w:shd w:val="clear" w:color="000000" w:fill="E2EFDA"/>
            <w:noWrap/>
            <w:vAlign w:val="center"/>
            <w:hideMark/>
          </w:tcPr>
          <w:p w14:paraId="2F318D2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0.040</w:t>
            </w:r>
          </w:p>
        </w:tc>
        <w:tc>
          <w:tcPr>
            <w:tcW w:w="433" w:type="pct"/>
            <w:tcBorders>
              <w:top w:val="nil"/>
              <w:left w:val="nil"/>
              <w:bottom w:val="single" w:sz="4" w:space="0" w:color="auto"/>
              <w:right w:val="single" w:sz="4" w:space="0" w:color="auto"/>
            </w:tcBorders>
            <w:shd w:val="clear" w:color="000000" w:fill="E2EFDA"/>
            <w:noWrap/>
            <w:vAlign w:val="center"/>
            <w:hideMark/>
          </w:tcPr>
          <w:p w14:paraId="1B01AF2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0.040</w:t>
            </w:r>
          </w:p>
        </w:tc>
        <w:tc>
          <w:tcPr>
            <w:tcW w:w="813" w:type="pct"/>
            <w:tcBorders>
              <w:top w:val="nil"/>
              <w:left w:val="nil"/>
              <w:bottom w:val="single" w:sz="4" w:space="0" w:color="auto"/>
              <w:right w:val="single" w:sz="4" w:space="0" w:color="auto"/>
            </w:tcBorders>
            <w:shd w:val="clear" w:color="000000" w:fill="E2EFDA"/>
            <w:vAlign w:val="center"/>
            <w:hideMark/>
          </w:tcPr>
          <w:p w14:paraId="2AA9EAD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53A2713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19DD957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64BC755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2CEF36E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286,7</w:t>
            </w:r>
          </w:p>
        </w:tc>
      </w:tr>
      <w:tr w:rsidR="00634C23" w:rsidRPr="00634C23" w14:paraId="04A8ABCE"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4AD77B4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ТК-17</w:t>
            </w:r>
          </w:p>
        </w:tc>
        <w:tc>
          <w:tcPr>
            <w:tcW w:w="689" w:type="pct"/>
            <w:tcBorders>
              <w:top w:val="nil"/>
              <w:left w:val="nil"/>
              <w:bottom w:val="single" w:sz="4" w:space="0" w:color="auto"/>
              <w:right w:val="single" w:sz="4" w:space="0" w:color="auto"/>
            </w:tcBorders>
            <w:shd w:val="clear" w:color="auto" w:fill="auto"/>
            <w:vAlign w:val="center"/>
            <w:hideMark/>
          </w:tcPr>
          <w:p w14:paraId="47A04B8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ТК-18</w:t>
            </w:r>
          </w:p>
        </w:tc>
        <w:tc>
          <w:tcPr>
            <w:tcW w:w="433" w:type="pct"/>
            <w:tcBorders>
              <w:top w:val="nil"/>
              <w:left w:val="nil"/>
              <w:bottom w:val="single" w:sz="4" w:space="0" w:color="auto"/>
              <w:right w:val="single" w:sz="4" w:space="0" w:color="auto"/>
            </w:tcBorders>
            <w:shd w:val="clear" w:color="auto" w:fill="auto"/>
            <w:noWrap/>
            <w:vAlign w:val="center"/>
            <w:hideMark/>
          </w:tcPr>
          <w:p w14:paraId="6B7F190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05EFA28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553A89B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813" w:type="pct"/>
            <w:tcBorders>
              <w:top w:val="nil"/>
              <w:left w:val="nil"/>
              <w:bottom w:val="single" w:sz="4" w:space="0" w:color="auto"/>
              <w:right w:val="single" w:sz="4" w:space="0" w:color="auto"/>
            </w:tcBorders>
            <w:shd w:val="clear" w:color="auto" w:fill="auto"/>
            <w:vAlign w:val="center"/>
            <w:hideMark/>
          </w:tcPr>
          <w:p w14:paraId="41C2945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60C28DE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22CB844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749E870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00B0408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863,566</w:t>
            </w:r>
          </w:p>
        </w:tc>
      </w:tr>
      <w:tr w:rsidR="00634C23" w:rsidRPr="00634C23" w14:paraId="5AAE3C14"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55D39DC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ТК-18</w:t>
            </w:r>
          </w:p>
        </w:tc>
        <w:tc>
          <w:tcPr>
            <w:tcW w:w="689" w:type="pct"/>
            <w:tcBorders>
              <w:top w:val="nil"/>
              <w:left w:val="nil"/>
              <w:bottom w:val="single" w:sz="4" w:space="0" w:color="auto"/>
              <w:right w:val="single" w:sz="4" w:space="0" w:color="auto"/>
            </w:tcBorders>
            <w:shd w:val="clear" w:color="000000" w:fill="E2EFDA"/>
            <w:vAlign w:val="center"/>
            <w:hideMark/>
          </w:tcPr>
          <w:p w14:paraId="3257E8F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Молодежная ул., 18а</w:t>
            </w:r>
          </w:p>
        </w:tc>
        <w:tc>
          <w:tcPr>
            <w:tcW w:w="433" w:type="pct"/>
            <w:tcBorders>
              <w:top w:val="nil"/>
              <w:left w:val="nil"/>
              <w:bottom w:val="single" w:sz="4" w:space="0" w:color="auto"/>
              <w:right w:val="single" w:sz="4" w:space="0" w:color="auto"/>
            </w:tcBorders>
            <w:shd w:val="clear" w:color="000000" w:fill="E2EFDA"/>
            <w:noWrap/>
            <w:vAlign w:val="center"/>
            <w:hideMark/>
          </w:tcPr>
          <w:p w14:paraId="7191ED6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14</w:t>
            </w:r>
          </w:p>
        </w:tc>
        <w:tc>
          <w:tcPr>
            <w:tcW w:w="433" w:type="pct"/>
            <w:tcBorders>
              <w:top w:val="nil"/>
              <w:left w:val="nil"/>
              <w:bottom w:val="single" w:sz="4" w:space="0" w:color="auto"/>
              <w:right w:val="single" w:sz="4" w:space="0" w:color="auto"/>
            </w:tcBorders>
            <w:shd w:val="clear" w:color="000000" w:fill="E2EFDA"/>
            <w:noWrap/>
            <w:vAlign w:val="center"/>
            <w:hideMark/>
          </w:tcPr>
          <w:p w14:paraId="064D6AC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630700F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813" w:type="pct"/>
            <w:tcBorders>
              <w:top w:val="nil"/>
              <w:left w:val="nil"/>
              <w:bottom w:val="single" w:sz="4" w:space="0" w:color="auto"/>
              <w:right w:val="single" w:sz="4" w:space="0" w:color="auto"/>
            </w:tcBorders>
            <w:shd w:val="clear" w:color="000000" w:fill="E2EFDA"/>
            <w:vAlign w:val="center"/>
            <w:hideMark/>
          </w:tcPr>
          <w:p w14:paraId="1EBD741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651BD7E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78364CD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562F06C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6525154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308,754</w:t>
            </w:r>
          </w:p>
        </w:tc>
      </w:tr>
      <w:tr w:rsidR="00634C23" w:rsidRPr="00634C23" w14:paraId="11158CA8"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6943ABB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ТК-18</w:t>
            </w:r>
          </w:p>
        </w:tc>
        <w:tc>
          <w:tcPr>
            <w:tcW w:w="689" w:type="pct"/>
            <w:tcBorders>
              <w:top w:val="nil"/>
              <w:left w:val="nil"/>
              <w:bottom w:val="single" w:sz="4" w:space="0" w:color="auto"/>
              <w:right w:val="single" w:sz="4" w:space="0" w:color="auto"/>
            </w:tcBorders>
            <w:shd w:val="clear" w:color="auto" w:fill="auto"/>
            <w:vAlign w:val="center"/>
            <w:hideMark/>
          </w:tcPr>
          <w:p w14:paraId="641EC31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ТК-19</w:t>
            </w:r>
          </w:p>
        </w:tc>
        <w:tc>
          <w:tcPr>
            <w:tcW w:w="433" w:type="pct"/>
            <w:tcBorders>
              <w:top w:val="nil"/>
              <w:left w:val="nil"/>
              <w:bottom w:val="single" w:sz="4" w:space="0" w:color="auto"/>
              <w:right w:val="single" w:sz="4" w:space="0" w:color="auto"/>
            </w:tcBorders>
            <w:shd w:val="clear" w:color="auto" w:fill="auto"/>
            <w:noWrap/>
            <w:vAlign w:val="center"/>
            <w:hideMark/>
          </w:tcPr>
          <w:p w14:paraId="0B2F847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39</w:t>
            </w:r>
          </w:p>
        </w:tc>
        <w:tc>
          <w:tcPr>
            <w:tcW w:w="433" w:type="pct"/>
            <w:tcBorders>
              <w:top w:val="nil"/>
              <w:left w:val="nil"/>
              <w:bottom w:val="single" w:sz="4" w:space="0" w:color="auto"/>
              <w:right w:val="single" w:sz="4" w:space="0" w:color="auto"/>
            </w:tcBorders>
            <w:shd w:val="clear" w:color="auto" w:fill="auto"/>
            <w:noWrap/>
            <w:vAlign w:val="center"/>
            <w:hideMark/>
          </w:tcPr>
          <w:p w14:paraId="38F91EF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4825FF3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813" w:type="pct"/>
            <w:tcBorders>
              <w:top w:val="nil"/>
              <w:left w:val="nil"/>
              <w:bottom w:val="single" w:sz="4" w:space="0" w:color="auto"/>
              <w:right w:val="single" w:sz="4" w:space="0" w:color="auto"/>
            </w:tcBorders>
            <w:shd w:val="clear" w:color="auto" w:fill="auto"/>
            <w:vAlign w:val="center"/>
            <w:hideMark/>
          </w:tcPr>
          <w:p w14:paraId="74BCA2C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03BD257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0A537EE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4039407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6F6BAE9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1 052,47</w:t>
            </w:r>
          </w:p>
        </w:tc>
      </w:tr>
      <w:tr w:rsidR="00634C23" w:rsidRPr="00634C23" w14:paraId="6DC5D80E"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02C1CCB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ТК-19</w:t>
            </w:r>
          </w:p>
        </w:tc>
        <w:tc>
          <w:tcPr>
            <w:tcW w:w="689" w:type="pct"/>
            <w:tcBorders>
              <w:top w:val="nil"/>
              <w:left w:val="nil"/>
              <w:bottom w:val="single" w:sz="4" w:space="0" w:color="auto"/>
              <w:right w:val="single" w:sz="4" w:space="0" w:color="auto"/>
            </w:tcBorders>
            <w:shd w:val="clear" w:color="000000" w:fill="E2EFDA"/>
            <w:vAlign w:val="center"/>
            <w:hideMark/>
          </w:tcPr>
          <w:p w14:paraId="5FD67CF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Молодежная ул., 19</w:t>
            </w:r>
          </w:p>
        </w:tc>
        <w:tc>
          <w:tcPr>
            <w:tcW w:w="433" w:type="pct"/>
            <w:tcBorders>
              <w:top w:val="nil"/>
              <w:left w:val="nil"/>
              <w:bottom w:val="single" w:sz="4" w:space="0" w:color="auto"/>
              <w:right w:val="single" w:sz="4" w:space="0" w:color="auto"/>
            </w:tcBorders>
            <w:shd w:val="clear" w:color="000000" w:fill="E2EFDA"/>
            <w:noWrap/>
            <w:vAlign w:val="center"/>
            <w:hideMark/>
          </w:tcPr>
          <w:p w14:paraId="4284E15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11,5</w:t>
            </w:r>
          </w:p>
        </w:tc>
        <w:tc>
          <w:tcPr>
            <w:tcW w:w="433" w:type="pct"/>
            <w:tcBorders>
              <w:top w:val="nil"/>
              <w:left w:val="nil"/>
              <w:bottom w:val="single" w:sz="4" w:space="0" w:color="auto"/>
              <w:right w:val="single" w:sz="4" w:space="0" w:color="auto"/>
            </w:tcBorders>
            <w:shd w:val="clear" w:color="000000" w:fill="E2EFDA"/>
            <w:noWrap/>
            <w:vAlign w:val="center"/>
            <w:hideMark/>
          </w:tcPr>
          <w:p w14:paraId="7EC53CF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0.040</w:t>
            </w:r>
          </w:p>
        </w:tc>
        <w:tc>
          <w:tcPr>
            <w:tcW w:w="433" w:type="pct"/>
            <w:tcBorders>
              <w:top w:val="nil"/>
              <w:left w:val="nil"/>
              <w:bottom w:val="single" w:sz="4" w:space="0" w:color="auto"/>
              <w:right w:val="single" w:sz="4" w:space="0" w:color="auto"/>
            </w:tcBorders>
            <w:shd w:val="clear" w:color="000000" w:fill="E2EFDA"/>
            <w:noWrap/>
            <w:vAlign w:val="center"/>
            <w:hideMark/>
          </w:tcPr>
          <w:p w14:paraId="6FBFB2D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0.040</w:t>
            </w:r>
          </w:p>
        </w:tc>
        <w:tc>
          <w:tcPr>
            <w:tcW w:w="813" w:type="pct"/>
            <w:tcBorders>
              <w:top w:val="nil"/>
              <w:left w:val="nil"/>
              <w:bottom w:val="single" w:sz="4" w:space="0" w:color="auto"/>
              <w:right w:val="single" w:sz="4" w:space="0" w:color="auto"/>
            </w:tcBorders>
            <w:shd w:val="clear" w:color="000000" w:fill="E2EFDA"/>
            <w:vAlign w:val="center"/>
            <w:hideMark/>
          </w:tcPr>
          <w:p w14:paraId="283C61B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2F7E205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14ACA36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3E052D1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679F853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253,619</w:t>
            </w:r>
          </w:p>
        </w:tc>
      </w:tr>
      <w:tr w:rsidR="00634C23" w:rsidRPr="00634C23" w14:paraId="2DF957C4"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59FE8BD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ТК-19</w:t>
            </w:r>
          </w:p>
        </w:tc>
        <w:tc>
          <w:tcPr>
            <w:tcW w:w="689" w:type="pct"/>
            <w:tcBorders>
              <w:top w:val="nil"/>
              <w:left w:val="nil"/>
              <w:bottom w:val="single" w:sz="4" w:space="0" w:color="auto"/>
              <w:right w:val="single" w:sz="4" w:space="0" w:color="auto"/>
            </w:tcBorders>
            <w:shd w:val="clear" w:color="auto" w:fill="auto"/>
            <w:vAlign w:val="center"/>
            <w:hideMark/>
          </w:tcPr>
          <w:p w14:paraId="1546BF2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ТК-20</w:t>
            </w:r>
          </w:p>
        </w:tc>
        <w:tc>
          <w:tcPr>
            <w:tcW w:w="433" w:type="pct"/>
            <w:tcBorders>
              <w:top w:val="nil"/>
              <w:left w:val="nil"/>
              <w:bottom w:val="single" w:sz="4" w:space="0" w:color="auto"/>
              <w:right w:val="single" w:sz="4" w:space="0" w:color="auto"/>
            </w:tcBorders>
            <w:shd w:val="clear" w:color="auto" w:fill="auto"/>
            <w:noWrap/>
            <w:vAlign w:val="center"/>
            <w:hideMark/>
          </w:tcPr>
          <w:p w14:paraId="561FCFB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39</w:t>
            </w:r>
          </w:p>
        </w:tc>
        <w:tc>
          <w:tcPr>
            <w:tcW w:w="433" w:type="pct"/>
            <w:tcBorders>
              <w:top w:val="nil"/>
              <w:left w:val="nil"/>
              <w:bottom w:val="single" w:sz="4" w:space="0" w:color="auto"/>
              <w:right w:val="single" w:sz="4" w:space="0" w:color="auto"/>
            </w:tcBorders>
            <w:shd w:val="clear" w:color="auto" w:fill="auto"/>
            <w:noWrap/>
            <w:vAlign w:val="center"/>
            <w:hideMark/>
          </w:tcPr>
          <w:p w14:paraId="1D6FD70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6698E89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813" w:type="pct"/>
            <w:tcBorders>
              <w:top w:val="nil"/>
              <w:left w:val="nil"/>
              <w:bottom w:val="single" w:sz="4" w:space="0" w:color="auto"/>
              <w:right w:val="single" w:sz="4" w:space="0" w:color="auto"/>
            </w:tcBorders>
            <w:shd w:val="clear" w:color="auto" w:fill="auto"/>
            <w:vAlign w:val="center"/>
            <w:hideMark/>
          </w:tcPr>
          <w:p w14:paraId="131F691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370F130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58591F6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6E16669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6C69B2B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1 052,47</w:t>
            </w:r>
          </w:p>
        </w:tc>
      </w:tr>
      <w:tr w:rsidR="00634C23" w:rsidRPr="00634C23" w14:paraId="6C7B243F"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51A8D2D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ТК-20</w:t>
            </w:r>
          </w:p>
        </w:tc>
        <w:tc>
          <w:tcPr>
            <w:tcW w:w="689" w:type="pct"/>
            <w:tcBorders>
              <w:top w:val="nil"/>
              <w:left w:val="nil"/>
              <w:bottom w:val="single" w:sz="4" w:space="0" w:color="auto"/>
              <w:right w:val="single" w:sz="4" w:space="0" w:color="auto"/>
            </w:tcBorders>
            <w:shd w:val="clear" w:color="000000" w:fill="E2EFDA"/>
            <w:vAlign w:val="center"/>
            <w:hideMark/>
          </w:tcPr>
          <w:p w14:paraId="54AD7DB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Молодежная ул., 20</w:t>
            </w:r>
          </w:p>
        </w:tc>
        <w:tc>
          <w:tcPr>
            <w:tcW w:w="433" w:type="pct"/>
            <w:tcBorders>
              <w:top w:val="nil"/>
              <w:left w:val="nil"/>
              <w:bottom w:val="single" w:sz="4" w:space="0" w:color="auto"/>
              <w:right w:val="single" w:sz="4" w:space="0" w:color="auto"/>
            </w:tcBorders>
            <w:shd w:val="clear" w:color="000000" w:fill="E2EFDA"/>
            <w:noWrap/>
            <w:vAlign w:val="center"/>
            <w:hideMark/>
          </w:tcPr>
          <w:p w14:paraId="1EBD8A4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13</w:t>
            </w:r>
          </w:p>
        </w:tc>
        <w:tc>
          <w:tcPr>
            <w:tcW w:w="433" w:type="pct"/>
            <w:tcBorders>
              <w:top w:val="nil"/>
              <w:left w:val="nil"/>
              <w:bottom w:val="single" w:sz="4" w:space="0" w:color="auto"/>
              <w:right w:val="single" w:sz="4" w:space="0" w:color="auto"/>
            </w:tcBorders>
            <w:shd w:val="clear" w:color="000000" w:fill="E2EFDA"/>
            <w:noWrap/>
            <w:vAlign w:val="center"/>
            <w:hideMark/>
          </w:tcPr>
          <w:p w14:paraId="686DF49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0.040</w:t>
            </w:r>
          </w:p>
        </w:tc>
        <w:tc>
          <w:tcPr>
            <w:tcW w:w="433" w:type="pct"/>
            <w:tcBorders>
              <w:top w:val="nil"/>
              <w:left w:val="nil"/>
              <w:bottom w:val="single" w:sz="4" w:space="0" w:color="auto"/>
              <w:right w:val="single" w:sz="4" w:space="0" w:color="auto"/>
            </w:tcBorders>
            <w:shd w:val="clear" w:color="000000" w:fill="E2EFDA"/>
            <w:noWrap/>
            <w:vAlign w:val="center"/>
            <w:hideMark/>
          </w:tcPr>
          <w:p w14:paraId="5D4C62C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0.040</w:t>
            </w:r>
          </w:p>
        </w:tc>
        <w:tc>
          <w:tcPr>
            <w:tcW w:w="813" w:type="pct"/>
            <w:tcBorders>
              <w:top w:val="nil"/>
              <w:left w:val="nil"/>
              <w:bottom w:val="single" w:sz="4" w:space="0" w:color="auto"/>
              <w:right w:val="single" w:sz="4" w:space="0" w:color="auto"/>
            </w:tcBorders>
            <w:shd w:val="clear" w:color="000000" w:fill="E2EFDA"/>
            <w:vAlign w:val="center"/>
            <w:hideMark/>
          </w:tcPr>
          <w:p w14:paraId="567628A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0E03AAD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3DBE288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43260A9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25709E7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286,7</w:t>
            </w:r>
          </w:p>
        </w:tc>
      </w:tr>
      <w:tr w:rsidR="00634C23" w:rsidRPr="00634C23" w14:paraId="0E76AB41"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4B2A84D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ТК-24</w:t>
            </w:r>
          </w:p>
        </w:tc>
        <w:tc>
          <w:tcPr>
            <w:tcW w:w="689" w:type="pct"/>
            <w:tcBorders>
              <w:top w:val="nil"/>
              <w:left w:val="nil"/>
              <w:bottom w:val="single" w:sz="4" w:space="0" w:color="auto"/>
              <w:right w:val="single" w:sz="4" w:space="0" w:color="auto"/>
            </w:tcBorders>
            <w:shd w:val="clear" w:color="auto" w:fill="auto"/>
            <w:vAlign w:val="center"/>
            <w:hideMark/>
          </w:tcPr>
          <w:p w14:paraId="3937F56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ТК-26</w:t>
            </w:r>
          </w:p>
        </w:tc>
        <w:tc>
          <w:tcPr>
            <w:tcW w:w="433" w:type="pct"/>
            <w:tcBorders>
              <w:top w:val="nil"/>
              <w:left w:val="nil"/>
              <w:bottom w:val="single" w:sz="4" w:space="0" w:color="auto"/>
              <w:right w:val="single" w:sz="4" w:space="0" w:color="auto"/>
            </w:tcBorders>
            <w:shd w:val="clear" w:color="auto" w:fill="auto"/>
            <w:noWrap/>
            <w:vAlign w:val="center"/>
            <w:hideMark/>
          </w:tcPr>
          <w:p w14:paraId="32CEC94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28</w:t>
            </w:r>
          </w:p>
        </w:tc>
        <w:tc>
          <w:tcPr>
            <w:tcW w:w="433" w:type="pct"/>
            <w:tcBorders>
              <w:top w:val="nil"/>
              <w:left w:val="nil"/>
              <w:bottom w:val="single" w:sz="4" w:space="0" w:color="auto"/>
              <w:right w:val="single" w:sz="4" w:space="0" w:color="auto"/>
            </w:tcBorders>
            <w:shd w:val="clear" w:color="auto" w:fill="auto"/>
            <w:noWrap/>
            <w:vAlign w:val="center"/>
            <w:hideMark/>
          </w:tcPr>
          <w:p w14:paraId="420BDC7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5C14B15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813" w:type="pct"/>
            <w:tcBorders>
              <w:top w:val="nil"/>
              <w:left w:val="nil"/>
              <w:bottom w:val="single" w:sz="4" w:space="0" w:color="auto"/>
              <w:right w:val="single" w:sz="4" w:space="0" w:color="auto"/>
            </w:tcBorders>
            <w:shd w:val="clear" w:color="auto" w:fill="auto"/>
            <w:vAlign w:val="center"/>
            <w:hideMark/>
          </w:tcPr>
          <w:p w14:paraId="20E5469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16D1770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7CD02A8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58FC2E7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5D90937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755,62</w:t>
            </w:r>
          </w:p>
        </w:tc>
      </w:tr>
      <w:tr w:rsidR="00634C23" w:rsidRPr="00634C23" w14:paraId="04F36B49"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7994A0B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ТК-26</w:t>
            </w:r>
          </w:p>
        </w:tc>
        <w:tc>
          <w:tcPr>
            <w:tcW w:w="689" w:type="pct"/>
            <w:tcBorders>
              <w:top w:val="nil"/>
              <w:left w:val="nil"/>
              <w:bottom w:val="single" w:sz="4" w:space="0" w:color="auto"/>
              <w:right w:val="single" w:sz="4" w:space="0" w:color="auto"/>
            </w:tcBorders>
            <w:shd w:val="clear" w:color="000000" w:fill="E2EFDA"/>
            <w:vAlign w:val="center"/>
            <w:hideMark/>
          </w:tcPr>
          <w:p w14:paraId="55E6B75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Молодежная ул., 17</w:t>
            </w:r>
          </w:p>
        </w:tc>
        <w:tc>
          <w:tcPr>
            <w:tcW w:w="433" w:type="pct"/>
            <w:tcBorders>
              <w:top w:val="nil"/>
              <w:left w:val="nil"/>
              <w:bottom w:val="single" w:sz="4" w:space="0" w:color="auto"/>
              <w:right w:val="single" w:sz="4" w:space="0" w:color="auto"/>
            </w:tcBorders>
            <w:shd w:val="clear" w:color="000000" w:fill="E2EFDA"/>
            <w:noWrap/>
            <w:vAlign w:val="center"/>
            <w:hideMark/>
          </w:tcPr>
          <w:p w14:paraId="0F137DA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4</w:t>
            </w:r>
          </w:p>
        </w:tc>
        <w:tc>
          <w:tcPr>
            <w:tcW w:w="433" w:type="pct"/>
            <w:tcBorders>
              <w:top w:val="nil"/>
              <w:left w:val="nil"/>
              <w:bottom w:val="single" w:sz="4" w:space="0" w:color="auto"/>
              <w:right w:val="single" w:sz="4" w:space="0" w:color="auto"/>
            </w:tcBorders>
            <w:shd w:val="clear" w:color="000000" w:fill="E2EFDA"/>
            <w:noWrap/>
            <w:vAlign w:val="center"/>
            <w:hideMark/>
          </w:tcPr>
          <w:p w14:paraId="79C8910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1E71F66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813" w:type="pct"/>
            <w:tcBorders>
              <w:top w:val="nil"/>
              <w:left w:val="nil"/>
              <w:bottom w:val="single" w:sz="4" w:space="0" w:color="auto"/>
              <w:right w:val="single" w:sz="4" w:space="0" w:color="auto"/>
            </w:tcBorders>
            <w:shd w:val="clear" w:color="000000" w:fill="E2EFDA"/>
            <w:vAlign w:val="center"/>
            <w:hideMark/>
          </w:tcPr>
          <w:p w14:paraId="1506439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2C5C4CA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6BF5771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42E7623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41AF80F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88,215</w:t>
            </w:r>
          </w:p>
        </w:tc>
      </w:tr>
      <w:tr w:rsidR="00634C23" w:rsidRPr="00634C23" w14:paraId="7712F33B"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0967840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ТК-27</w:t>
            </w:r>
          </w:p>
        </w:tc>
        <w:tc>
          <w:tcPr>
            <w:tcW w:w="689" w:type="pct"/>
            <w:tcBorders>
              <w:top w:val="nil"/>
              <w:left w:val="nil"/>
              <w:bottom w:val="single" w:sz="4" w:space="0" w:color="auto"/>
              <w:right w:val="single" w:sz="4" w:space="0" w:color="auto"/>
            </w:tcBorders>
            <w:shd w:val="clear" w:color="auto" w:fill="auto"/>
            <w:vAlign w:val="center"/>
            <w:hideMark/>
          </w:tcPr>
          <w:p w14:paraId="6341807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ТК-29</w:t>
            </w:r>
          </w:p>
        </w:tc>
        <w:tc>
          <w:tcPr>
            <w:tcW w:w="433" w:type="pct"/>
            <w:tcBorders>
              <w:top w:val="nil"/>
              <w:left w:val="nil"/>
              <w:bottom w:val="single" w:sz="4" w:space="0" w:color="auto"/>
              <w:right w:val="single" w:sz="4" w:space="0" w:color="auto"/>
            </w:tcBorders>
            <w:shd w:val="clear" w:color="auto" w:fill="auto"/>
            <w:noWrap/>
            <w:vAlign w:val="center"/>
            <w:hideMark/>
          </w:tcPr>
          <w:p w14:paraId="62EB748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33,5</w:t>
            </w:r>
          </w:p>
        </w:tc>
        <w:tc>
          <w:tcPr>
            <w:tcW w:w="433" w:type="pct"/>
            <w:tcBorders>
              <w:top w:val="nil"/>
              <w:left w:val="nil"/>
              <w:bottom w:val="single" w:sz="4" w:space="0" w:color="auto"/>
              <w:right w:val="single" w:sz="4" w:space="0" w:color="auto"/>
            </w:tcBorders>
            <w:shd w:val="clear" w:color="auto" w:fill="auto"/>
            <w:noWrap/>
            <w:vAlign w:val="center"/>
            <w:hideMark/>
          </w:tcPr>
          <w:p w14:paraId="7DE3656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17B6A10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813" w:type="pct"/>
            <w:tcBorders>
              <w:top w:val="nil"/>
              <w:left w:val="nil"/>
              <w:bottom w:val="single" w:sz="4" w:space="0" w:color="auto"/>
              <w:right w:val="single" w:sz="4" w:space="0" w:color="auto"/>
            </w:tcBorders>
            <w:shd w:val="clear" w:color="auto" w:fill="auto"/>
            <w:vAlign w:val="center"/>
            <w:hideMark/>
          </w:tcPr>
          <w:p w14:paraId="544D27D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2EFE652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707C7C2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72B3302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5F4BB95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904,045</w:t>
            </w:r>
          </w:p>
        </w:tc>
      </w:tr>
      <w:tr w:rsidR="00634C23" w:rsidRPr="00634C23" w14:paraId="62049516"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2D0A257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ТК-29</w:t>
            </w:r>
          </w:p>
        </w:tc>
        <w:tc>
          <w:tcPr>
            <w:tcW w:w="689" w:type="pct"/>
            <w:tcBorders>
              <w:top w:val="nil"/>
              <w:left w:val="nil"/>
              <w:bottom w:val="single" w:sz="4" w:space="0" w:color="auto"/>
              <w:right w:val="single" w:sz="4" w:space="0" w:color="auto"/>
            </w:tcBorders>
            <w:shd w:val="clear" w:color="000000" w:fill="E2EFDA"/>
            <w:vAlign w:val="center"/>
            <w:hideMark/>
          </w:tcPr>
          <w:p w14:paraId="794BB94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w:t>
            </w:r>
          </w:p>
        </w:tc>
        <w:tc>
          <w:tcPr>
            <w:tcW w:w="433" w:type="pct"/>
            <w:tcBorders>
              <w:top w:val="nil"/>
              <w:left w:val="nil"/>
              <w:bottom w:val="single" w:sz="4" w:space="0" w:color="auto"/>
              <w:right w:val="single" w:sz="4" w:space="0" w:color="auto"/>
            </w:tcBorders>
            <w:shd w:val="clear" w:color="000000" w:fill="E2EFDA"/>
            <w:noWrap/>
            <w:vAlign w:val="center"/>
            <w:hideMark/>
          </w:tcPr>
          <w:p w14:paraId="690F55A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44</w:t>
            </w:r>
          </w:p>
        </w:tc>
        <w:tc>
          <w:tcPr>
            <w:tcW w:w="433" w:type="pct"/>
            <w:tcBorders>
              <w:top w:val="nil"/>
              <w:left w:val="nil"/>
              <w:bottom w:val="single" w:sz="4" w:space="0" w:color="auto"/>
              <w:right w:val="single" w:sz="4" w:space="0" w:color="auto"/>
            </w:tcBorders>
            <w:shd w:val="clear" w:color="000000" w:fill="E2EFDA"/>
            <w:noWrap/>
            <w:vAlign w:val="center"/>
            <w:hideMark/>
          </w:tcPr>
          <w:p w14:paraId="0C55832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4795D57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813" w:type="pct"/>
            <w:tcBorders>
              <w:top w:val="nil"/>
              <w:left w:val="nil"/>
              <w:bottom w:val="single" w:sz="4" w:space="0" w:color="auto"/>
              <w:right w:val="single" w:sz="4" w:space="0" w:color="auto"/>
            </w:tcBorders>
            <w:shd w:val="clear" w:color="000000" w:fill="E2EFDA"/>
            <w:vAlign w:val="center"/>
            <w:hideMark/>
          </w:tcPr>
          <w:p w14:paraId="5A2C50E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7128EA6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49B6A4D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7EDE204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2A88ED4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1 187,40</w:t>
            </w:r>
          </w:p>
        </w:tc>
      </w:tr>
      <w:tr w:rsidR="00634C23" w:rsidRPr="00634C23" w14:paraId="56E9A219"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64D85F5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ТК-4</w:t>
            </w:r>
          </w:p>
        </w:tc>
        <w:tc>
          <w:tcPr>
            <w:tcW w:w="689" w:type="pct"/>
            <w:tcBorders>
              <w:top w:val="nil"/>
              <w:left w:val="nil"/>
              <w:bottom w:val="single" w:sz="4" w:space="0" w:color="auto"/>
              <w:right w:val="single" w:sz="4" w:space="0" w:color="auto"/>
            </w:tcBorders>
            <w:shd w:val="clear" w:color="auto" w:fill="auto"/>
            <w:vAlign w:val="center"/>
            <w:hideMark/>
          </w:tcPr>
          <w:p w14:paraId="5BCE20C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Калязинская ул., 30</w:t>
            </w:r>
          </w:p>
        </w:tc>
        <w:tc>
          <w:tcPr>
            <w:tcW w:w="433" w:type="pct"/>
            <w:tcBorders>
              <w:top w:val="nil"/>
              <w:left w:val="nil"/>
              <w:bottom w:val="single" w:sz="4" w:space="0" w:color="auto"/>
              <w:right w:val="single" w:sz="4" w:space="0" w:color="auto"/>
            </w:tcBorders>
            <w:shd w:val="clear" w:color="auto" w:fill="auto"/>
            <w:noWrap/>
            <w:vAlign w:val="center"/>
            <w:hideMark/>
          </w:tcPr>
          <w:p w14:paraId="0DCBAD5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21</w:t>
            </w:r>
          </w:p>
        </w:tc>
        <w:tc>
          <w:tcPr>
            <w:tcW w:w="433" w:type="pct"/>
            <w:tcBorders>
              <w:top w:val="nil"/>
              <w:left w:val="nil"/>
              <w:bottom w:val="single" w:sz="4" w:space="0" w:color="auto"/>
              <w:right w:val="single" w:sz="4" w:space="0" w:color="auto"/>
            </w:tcBorders>
            <w:shd w:val="clear" w:color="auto" w:fill="auto"/>
            <w:noWrap/>
            <w:vAlign w:val="center"/>
            <w:hideMark/>
          </w:tcPr>
          <w:p w14:paraId="59C6781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2DF8EF4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813" w:type="pct"/>
            <w:tcBorders>
              <w:top w:val="nil"/>
              <w:left w:val="nil"/>
              <w:bottom w:val="single" w:sz="4" w:space="0" w:color="auto"/>
              <w:right w:val="single" w:sz="4" w:space="0" w:color="auto"/>
            </w:tcBorders>
            <w:shd w:val="clear" w:color="auto" w:fill="auto"/>
            <w:vAlign w:val="center"/>
            <w:hideMark/>
          </w:tcPr>
          <w:p w14:paraId="41FF6A9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7EA9758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460F99B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5F89905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3B73720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463,13</w:t>
            </w:r>
          </w:p>
        </w:tc>
      </w:tr>
      <w:tr w:rsidR="00634C23" w:rsidRPr="00634C23" w14:paraId="7ED7977D"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5BFC7E1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ТК-4</w:t>
            </w:r>
          </w:p>
        </w:tc>
        <w:tc>
          <w:tcPr>
            <w:tcW w:w="689" w:type="pct"/>
            <w:tcBorders>
              <w:top w:val="nil"/>
              <w:left w:val="nil"/>
              <w:bottom w:val="single" w:sz="4" w:space="0" w:color="auto"/>
              <w:right w:val="single" w:sz="4" w:space="0" w:color="auto"/>
            </w:tcBorders>
            <w:shd w:val="clear" w:color="000000" w:fill="E2EFDA"/>
            <w:vAlign w:val="center"/>
            <w:hideMark/>
          </w:tcPr>
          <w:p w14:paraId="007DE62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ТК-5</w:t>
            </w:r>
          </w:p>
        </w:tc>
        <w:tc>
          <w:tcPr>
            <w:tcW w:w="433" w:type="pct"/>
            <w:tcBorders>
              <w:top w:val="nil"/>
              <w:left w:val="nil"/>
              <w:bottom w:val="single" w:sz="4" w:space="0" w:color="auto"/>
              <w:right w:val="single" w:sz="4" w:space="0" w:color="auto"/>
            </w:tcBorders>
            <w:shd w:val="clear" w:color="000000" w:fill="E2EFDA"/>
            <w:noWrap/>
            <w:vAlign w:val="center"/>
            <w:hideMark/>
          </w:tcPr>
          <w:p w14:paraId="78F2A5E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36</w:t>
            </w:r>
          </w:p>
        </w:tc>
        <w:tc>
          <w:tcPr>
            <w:tcW w:w="433" w:type="pct"/>
            <w:tcBorders>
              <w:top w:val="nil"/>
              <w:left w:val="nil"/>
              <w:bottom w:val="single" w:sz="4" w:space="0" w:color="auto"/>
              <w:right w:val="single" w:sz="4" w:space="0" w:color="auto"/>
            </w:tcBorders>
            <w:shd w:val="clear" w:color="000000" w:fill="E2EFDA"/>
            <w:noWrap/>
            <w:vAlign w:val="center"/>
            <w:hideMark/>
          </w:tcPr>
          <w:p w14:paraId="0FD2886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1AC87AF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813" w:type="pct"/>
            <w:tcBorders>
              <w:top w:val="nil"/>
              <w:left w:val="nil"/>
              <w:bottom w:val="single" w:sz="4" w:space="0" w:color="auto"/>
              <w:right w:val="single" w:sz="4" w:space="0" w:color="auto"/>
            </w:tcBorders>
            <w:shd w:val="clear" w:color="000000" w:fill="E2EFDA"/>
            <w:vAlign w:val="center"/>
            <w:hideMark/>
          </w:tcPr>
          <w:p w14:paraId="1822268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712BF55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3E70A3B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024650E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5E9B173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971,511</w:t>
            </w:r>
          </w:p>
        </w:tc>
      </w:tr>
      <w:tr w:rsidR="00634C23" w:rsidRPr="00634C23" w14:paraId="6CE8A450"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2FDB91D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ТК-5</w:t>
            </w:r>
          </w:p>
        </w:tc>
        <w:tc>
          <w:tcPr>
            <w:tcW w:w="689" w:type="pct"/>
            <w:tcBorders>
              <w:top w:val="nil"/>
              <w:left w:val="nil"/>
              <w:bottom w:val="single" w:sz="4" w:space="0" w:color="auto"/>
              <w:right w:val="single" w:sz="4" w:space="0" w:color="auto"/>
            </w:tcBorders>
            <w:shd w:val="clear" w:color="auto" w:fill="auto"/>
            <w:vAlign w:val="center"/>
            <w:hideMark/>
          </w:tcPr>
          <w:p w14:paraId="1575DF1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Калязинская ул., 29а</w:t>
            </w:r>
          </w:p>
        </w:tc>
        <w:tc>
          <w:tcPr>
            <w:tcW w:w="433" w:type="pct"/>
            <w:tcBorders>
              <w:top w:val="nil"/>
              <w:left w:val="nil"/>
              <w:bottom w:val="single" w:sz="4" w:space="0" w:color="auto"/>
              <w:right w:val="single" w:sz="4" w:space="0" w:color="auto"/>
            </w:tcBorders>
            <w:shd w:val="clear" w:color="auto" w:fill="auto"/>
            <w:noWrap/>
            <w:vAlign w:val="center"/>
            <w:hideMark/>
          </w:tcPr>
          <w:p w14:paraId="65FB1E0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28,6</w:t>
            </w:r>
          </w:p>
        </w:tc>
        <w:tc>
          <w:tcPr>
            <w:tcW w:w="433" w:type="pct"/>
            <w:tcBorders>
              <w:top w:val="nil"/>
              <w:left w:val="nil"/>
              <w:bottom w:val="single" w:sz="4" w:space="0" w:color="auto"/>
              <w:right w:val="single" w:sz="4" w:space="0" w:color="auto"/>
            </w:tcBorders>
            <w:shd w:val="clear" w:color="auto" w:fill="auto"/>
            <w:noWrap/>
            <w:vAlign w:val="center"/>
            <w:hideMark/>
          </w:tcPr>
          <w:p w14:paraId="6DBB319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4169E87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813" w:type="pct"/>
            <w:tcBorders>
              <w:top w:val="nil"/>
              <w:left w:val="nil"/>
              <w:bottom w:val="single" w:sz="4" w:space="0" w:color="auto"/>
              <w:right w:val="single" w:sz="4" w:space="0" w:color="auto"/>
            </w:tcBorders>
            <w:shd w:val="clear" w:color="auto" w:fill="auto"/>
            <w:vAlign w:val="center"/>
            <w:hideMark/>
          </w:tcPr>
          <w:p w14:paraId="1707CDB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216B869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3517805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61A42F0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72ACDEB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630,739</w:t>
            </w:r>
          </w:p>
        </w:tc>
      </w:tr>
      <w:tr w:rsidR="00634C23" w:rsidRPr="00634C23" w14:paraId="2E9F98F2"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33F473E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ТК-5</w:t>
            </w:r>
          </w:p>
        </w:tc>
        <w:tc>
          <w:tcPr>
            <w:tcW w:w="689" w:type="pct"/>
            <w:tcBorders>
              <w:top w:val="nil"/>
              <w:left w:val="nil"/>
              <w:bottom w:val="single" w:sz="4" w:space="0" w:color="auto"/>
              <w:right w:val="single" w:sz="4" w:space="0" w:color="auto"/>
            </w:tcBorders>
            <w:shd w:val="clear" w:color="000000" w:fill="E2EFDA"/>
            <w:vAlign w:val="center"/>
            <w:hideMark/>
          </w:tcPr>
          <w:p w14:paraId="440EE22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ТК-6</w:t>
            </w:r>
          </w:p>
        </w:tc>
        <w:tc>
          <w:tcPr>
            <w:tcW w:w="433" w:type="pct"/>
            <w:tcBorders>
              <w:top w:val="nil"/>
              <w:left w:val="nil"/>
              <w:bottom w:val="single" w:sz="4" w:space="0" w:color="auto"/>
              <w:right w:val="single" w:sz="4" w:space="0" w:color="auto"/>
            </w:tcBorders>
            <w:shd w:val="clear" w:color="000000" w:fill="E2EFDA"/>
            <w:noWrap/>
            <w:vAlign w:val="center"/>
            <w:hideMark/>
          </w:tcPr>
          <w:p w14:paraId="0A068A0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1,1</w:t>
            </w:r>
          </w:p>
        </w:tc>
        <w:tc>
          <w:tcPr>
            <w:tcW w:w="433" w:type="pct"/>
            <w:tcBorders>
              <w:top w:val="nil"/>
              <w:left w:val="nil"/>
              <w:bottom w:val="single" w:sz="4" w:space="0" w:color="auto"/>
              <w:right w:val="single" w:sz="4" w:space="0" w:color="auto"/>
            </w:tcBorders>
            <w:shd w:val="clear" w:color="000000" w:fill="E2EFDA"/>
            <w:noWrap/>
            <w:vAlign w:val="center"/>
            <w:hideMark/>
          </w:tcPr>
          <w:p w14:paraId="37E8CC5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78F3CAC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813" w:type="pct"/>
            <w:tcBorders>
              <w:top w:val="nil"/>
              <w:left w:val="nil"/>
              <w:bottom w:val="single" w:sz="4" w:space="0" w:color="auto"/>
              <w:right w:val="single" w:sz="4" w:space="0" w:color="auto"/>
            </w:tcBorders>
            <w:shd w:val="clear" w:color="000000" w:fill="E2EFDA"/>
            <w:vAlign w:val="center"/>
            <w:hideMark/>
          </w:tcPr>
          <w:p w14:paraId="3BB6C50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6DB07E5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26EAEA2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1D25B66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4AD37E4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29,685</w:t>
            </w:r>
          </w:p>
        </w:tc>
      </w:tr>
      <w:tr w:rsidR="00634C23" w:rsidRPr="00634C23" w14:paraId="52D97762"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3BBB562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ТК-6</w:t>
            </w:r>
          </w:p>
        </w:tc>
        <w:tc>
          <w:tcPr>
            <w:tcW w:w="689" w:type="pct"/>
            <w:tcBorders>
              <w:top w:val="nil"/>
              <w:left w:val="nil"/>
              <w:bottom w:val="single" w:sz="4" w:space="0" w:color="auto"/>
              <w:right w:val="single" w:sz="4" w:space="0" w:color="auto"/>
            </w:tcBorders>
            <w:shd w:val="clear" w:color="auto" w:fill="auto"/>
            <w:vAlign w:val="center"/>
            <w:hideMark/>
          </w:tcPr>
          <w:p w14:paraId="1CE3FE2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Калязинская ул., 31</w:t>
            </w:r>
          </w:p>
        </w:tc>
        <w:tc>
          <w:tcPr>
            <w:tcW w:w="433" w:type="pct"/>
            <w:tcBorders>
              <w:top w:val="nil"/>
              <w:left w:val="nil"/>
              <w:bottom w:val="single" w:sz="4" w:space="0" w:color="auto"/>
              <w:right w:val="single" w:sz="4" w:space="0" w:color="auto"/>
            </w:tcBorders>
            <w:shd w:val="clear" w:color="auto" w:fill="auto"/>
            <w:noWrap/>
            <w:vAlign w:val="center"/>
            <w:hideMark/>
          </w:tcPr>
          <w:p w14:paraId="71996FD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93</w:t>
            </w:r>
          </w:p>
        </w:tc>
        <w:tc>
          <w:tcPr>
            <w:tcW w:w="433" w:type="pct"/>
            <w:tcBorders>
              <w:top w:val="nil"/>
              <w:left w:val="nil"/>
              <w:bottom w:val="single" w:sz="4" w:space="0" w:color="auto"/>
              <w:right w:val="single" w:sz="4" w:space="0" w:color="auto"/>
            </w:tcBorders>
            <w:shd w:val="clear" w:color="auto" w:fill="auto"/>
            <w:noWrap/>
            <w:vAlign w:val="center"/>
            <w:hideMark/>
          </w:tcPr>
          <w:p w14:paraId="2665416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158A2D3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813" w:type="pct"/>
            <w:tcBorders>
              <w:top w:val="nil"/>
              <w:left w:val="nil"/>
              <w:bottom w:val="single" w:sz="4" w:space="0" w:color="auto"/>
              <w:right w:val="single" w:sz="4" w:space="0" w:color="auto"/>
            </w:tcBorders>
            <w:shd w:val="clear" w:color="auto" w:fill="auto"/>
            <w:vAlign w:val="center"/>
            <w:hideMark/>
          </w:tcPr>
          <w:p w14:paraId="70F4431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канальная</w:t>
            </w:r>
          </w:p>
        </w:tc>
        <w:tc>
          <w:tcPr>
            <w:tcW w:w="415" w:type="pct"/>
            <w:tcBorders>
              <w:top w:val="nil"/>
              <w:left w:val="nil"/>
              <w:bottom w:val="single" w:sz="4" w:space="0" w:color="auto"/>
              <w:right w:val="single" w:sz="4" w:space="0" w:color="auto"/>
            </w:tcBorders>
            <w:shd w:val="clear" w:color="auto" w:fill="auto"/>
            <w:vAlign w:val="center"/>
            <w:hideMark/>
          </w:tcPr>
          <w:p w14:paraId="65BE62C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53DF762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3EC3BF0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7684771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2 051,01</w:t>
            </w:r>
          </w:p>
        </w:tc>
      </w:tr>
      <w:tr w:rsidR="00634C23" w:rsidRPr="00634C23" w14:paraId="54D924E2"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7BC5D61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w:t>
            </w:r>
          </w:p>
        </w:tc>
        <w:tc>
          <w:tcPr>
            <w:tcW w:w="689" w:type="pct"/>
            <w:tcBorders>
              <w:top w:val="nil"/>
              <w:left w:val="nil"/>
              <w:bottom w:val="single" w:sz="4" w:space="0" w:color="auto"/>
              <w:right w:val="single" w:sz="4" w:space="0" w:color="auto"/>
            </w:tcBorders>
            <w:shd w:val="clear" w:color="000000" w:fill="E2EFDA"/>
            <w:vAlign w:val="center"/>
            <w:hideMark/>
          </w:tcPr>
          <w:p w14:paraId="6FB4563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ТК-2</w:t>
            </w:r>
          </w:p>
        </w:tc>
        <w:tc>
          <w:tcPr>
            <w:tcW w:w="433" w:type="pct"/>
            <w:tcBorders>
              <w:top w:val="nil"/>
              <w:left w:val="nil"/>
              <w:bottom w:val="single" w:sz="4" w:space="0" w:color="auto"/>
              <w:right w:val="single" w:sz="4" w:space="0" w:color="auto"/>
            </w:tcBorders>
            <w:shd w:val="clear" w:color="000000" w:fill="E2EFDA"/>
            <w:noWrap/>
            <w:vAlign w:val="center"/>
            <w:hideMark/>
          </w:tcPr>
          <w:p w14:paraId="745BD4F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92</w:t>
            </w:r>
          </w:p>
        </w:tc>
        <w:tc>
          <w:tcPr>
            <w:tcW w:w="433" w:type="pct"/>
            <w:tcBorders>
              <w:top w:val="nil"/>
              <w:left w:val="nil"/>
              <w:bottom w:val="single" w:sz="4" w:space="0" w:color="auto"/>
              <w:right w:val="single" w:sz="4" w:space="0" w:color="auto"/>
            </w:tcBorders>
            <w:shd w:val="clear" w:color="000000" w:fill="E2EFDA"/>
            <w:noWrap/>
            <w:vAlign w:val="center"/>
            <w:hideMark/>
          </w:tcPr>
          <w:p w14:paraId="0205097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000000" w:fill="E2EFDA"/>
            <w:noWrap/>
            <w:vAlign w:val="center"/>
            <w:hideMark/>
          </w:tcPr>
          <w:p w14:paraId="164964C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0.150</w:t>
            </w:r>
          </w:p>
        </w:tc>
        <w:tc>
          <w:tcPr>
            <w:tcW w:w="813" w:type="pct"/>
            <w:tcBorders>
              <w:top w:val="nil"/>
              <w:left w:val="nil"/>
              <w:bottom w:val="single" w:sz="4" w:space="0" w:color="auto"/>
              <w:right w:val="single" w:sz="4" w:space="0" w:color="auto"/>
            </w:tcBorders>
            <w:shd w:val="clear" w:color="000000" w:fill="E2EFDA"/>
            <w:vAlign w:val="center"/>
            <w:hideMark/>
          </w:tcPr>
          <w:p w14:paraId="18AB65B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0269AB9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2AE7B93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16B916C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55AC7A3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2 875,06</w:t>
            </w:r>
          </w:p>
        </w:tc>
      </w:tr>
      <w:tr w:rsidR="00634C23" w:rsidRPr="00634C23" w14:paraId="52E658D1"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2968E5F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ТК-2</w:t>
            </w:r>
          </w:p>
        </w:tc>
        <w:tc>
          <w:tcPr>
            <w:tcW w:w="689" w:type="pct"/>
            <w:tcBorders>
              <w:top w:val="nil"/>
              <w:left w:val="nil"/>
              <w:bottom w:val="single" w:sz="4" w:space="0" w:color="auto"/>
              <w:right w:val="single" w:sz="4" w:space="0" w:color="auto"/>
            </w:tcBorders>
            <w:shd w:val="clear" w:color="auto" w:fill="auto"/>
            <w:vAlign w:val="center"/>
            <w:hideMark/>
          </w:tcPr>
          <w:p w14:paraId="384A215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ТК-3</w:t>
            </w:r>
          </w:p>
        </w:tc>
        <w:tc>
          <w:tcPr>
            <w:tcW w:w="433" w:type="pct"/>
            <w:tcBorders>
              <w:top w:val="nil"/>
              <w:left w:val="nil"/>
              <w:bottom w:val="single" w:sz="4" w:space="0" w:color="auto"/>
              <w:right w:val="single" w:sz="4" w:space="0" w:color="auto"/>
            </w:tcBorders>
            <w:shd w:val="clear" w:color="auto" w:fill="auto"/>
            <w:noWrap/>
            <w:vAlign w:val="center"/>
            <w:hideMark/>
          </w:tcPr>
          <w:p w14:paraId="0EEE222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22</w:t>
            </w:r>
          </w:p>
        </w:tc>
        <w:tc>
          <w:tcPr>
            <w:tcW w:w="433" w:type="pct"/>
            <w:tcBorders>
              <w:top w:val="nil"/>
              <w:left w:val="nil"/>
              <w:bottom w:val="single" w:sz="4" w:space="0" w:color="auto"/>
              <w:right w:val="single" w:sz="4" w:space="0" w:color="auto"/>
            </w:tcBorders>
            <w:shd w:val="clear" w:color="auto" w:fill="auto"/>
            <w:noWrap/>
            <w:vAlign w:val="center"/>
            <w:hideMark/>
          </w:tcPr>
          <w:p w14:paraId="60A135A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2394B27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813" w:type="pct"/>
            <w:tcBorders>
              <w:top w:val="nil"/>
              <w:left w:val="nil"/>
              <w:bottom w:val="single" w:sz="4" w:space="0" w:color="auto"/>
              <w:right w:val="single" w:sz="4" w:space="0" w:color="auto"/>
            </w:tcBorders>
            <w:shd w:val="clear" w:color="auto" w:fill="auto"/>
            <w:vAlign w:val="center"/>
            <w:hideMark/>
          </w:tcPr>
          <w:p w14:paraId="1A906FA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3218386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6637AB7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00BADAD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1B6A2A5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485,184</w:t>
            </w:r>
          </w:p>
        </w:tc>
      </w:tr>
      <w:tr w:rsidR="00634C23" w:rsidRPr="00634C23" w14:paraId="49221A33"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69EA24C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ТК-3</w:t>
            </w:r>
          </w:p>
        </w:tc>
        <w:tc>
          <w:tcPr>
            <w:tcW w:w="689" w:type="pct"/>
            <w:tcBorders>
              <w:top w:val="nil"/>
              <w:left w:val="nil"/>
              <w:bottom w:val="single" w:sz="4" w:space="0" w:color="auto"/>
              <w:right w:val="single" w:sz="4" w:space="0" w:color="auto"/>
            </w:tcBorders>
            <w:shd w:val="clear" w:color="000000" w:fill="E2EFDA"/>
            <w:vAlign w:val="center"/>
            <w:hideMark/>
          </w:tcPr>
          <w:p w14:paraId="5691B62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Калязинская ул., 31-0</w:t>
            </w:r>
          </w:p>
        </w:tc>
        <w:tc>
          <w:tcPr>
            <w:tcW w:w="433" w:type="pct"/>
            <w:tcBorders>
              <w:top w:val="nil"/>
              <w:left w:val="nil"/>
              <w:bottom w:val="single" w:sz="4" w:space="0" w:color="auto"/>
              <w:right w:val="single" w:sz="4" w:space="0" w:color="auto"/>
            </w:tcBorders>
            <w:shd w:val="clear" w:color="000000" w:fill="E2EFDA"/>
            <w:noWrap/>
            <w:vAlign w:val="center"/>
            <w:hideMark/>
          </w:tcPr>
          <w:p w14:paraId="2F065B3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w:t>
            </w:r>
          </w:p>
        </w:tc>
        <w:tc>
          <w:tcPr>
            <w:tcW w:w="433" w:type="pct"/>
            <w:tcBorders>
              <w:top w:val="nil"/>
              <w:left w:val="nil"/>
              <w:bottom w:val="single" w:sz="4" w:space="0" w:color="auto"/>
              <w:right w:val="single" w:sz="4" w:space="0" w:color="auto"/>
            </w:tcBorders>
            <w:shd w:val="clear" w:color="000000" w:fill="E2EFDA"/>
            <w:noWrap/>
            <w:vAlign w:val="center"/>
            <w:hideMark/>
          </w:tcPr>
          <w:p w14:paraId="21E67E1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2280E14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813" w:type="pct"/>
            <w:tcBorders>
              <w:top w:val="nil"/>
              <w:left w:val="nil"/>
              <w:bottom w:val="single" w:sz="4" w:space="0" w:color="auto"/>
              <w:right w:val="single" w:sz="4" w:space="0" w:color="auto"/>
            </w:tcBorders>
            <w:shd w:val="clear" w:color="000000" w:fill="E2EFDA"/>
            <w:vAlign w:val="center"/>
            <w:hideMark/>
          </w:tcPr>
          <w:p w14:paraId="454FF46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275F09E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040C970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720A976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1B5FE6B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66,161</w:t>
            </w:r>
          </w:p>
        </w:tc>
      </w:tr>
      <w:tr w:rsidR="00634C23" w:rsidRPr="00634C23" w14:paraId="48839753"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3C53E0B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ТК-2</w:t>
            </w:r>
          </w:p>
        </w:tc>
        <w:tc>
          <w:tcPr>
            <w:tcW w:w="689" w:type="pct"/>
            <w:tcBorders>
              <w:top w:val="nil"/>
              <w:left w:val="nil"/>
              <w:bottom w:val="single" w:sz="4" w:space="0" w:color="auto"/>
              <w:right w:val="single" w:sz="4" w:space="0" w:color="auto"/>
            </w:tcBorders>
            <w:shd w:val="clear" w:color="auto" w:fill="auto"/>
            <w:vAlign w:val="center"/>
            <w:hideMark/>
          </w:tcPr>
          <w:p w14:paraId="78E052D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ТК-4</w:t>
            </w:r>
          </w:p>
        </w:tc>
        <w:tc>
          <w:tcPr>
            <w:tcW w:w="433" w:type="pct"/>
            <w:tcBorders>
              <w:top w:val="nil"/>
              <w:left w:val="nil"/>
              <w:bottom w:val="single" w:sz="4" w:space="0" w:color="auto"/>
              <w:right w:val="single" w:sz="4" w:space="0" w:color="auto"/>
            </w:tcBorders>
            <w:shd w:val="clear" w:color="auto" w:fill="auto"/>
            <w:noWrap/>
            <w:vAlign w:val="center"/>
            <w:hideMark/>
          </w:tcPr>
          <w:p w14:paraId="50D7398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56</w:t>
            </w:r>
          </w:p>
        </w:tc>
        <w:tc>
          <w:tcPr>
            <w:tcW w:w="433" w:type="pct"/>
            <w:tcBorders>
              <w:top w:val="nil"/>
              <w:left w:val="nil"/>
              <w:bottom w:val="single" w:sz="4" w:space="0" w:color="auto"/>
              <w:right w:val="single" w:sz="4" w:space="0" w:color="auto"/>
            </w:tcBorders>
            <w:shd w:val="clear" w:color="auto" w:fill="auto"/>
            <w:noWrap/>
            <w:vAlign w:val="center"/>
            <w:hideMark/>
          </w:tcPr>
          <w:p w14:paraId="6BC6E30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auto" w:fill="auto"/>
            <w:noWrap/>
            <w:vAlign w:val="center"/>
            <w:hideMark/>
          </w:tcPr>
          <w:p w14:paraId="4801895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0.150</w:t>
            </w:r>
          </w:p>
        </w:tc>
        <w:tc>
          <w:tcPr>
            <w:tcW w:w="813" w:type="pct"/>
            <w:tcBorders>
              <w:top w:val="nil"/>
              <w:left w:val="nil"/>
              <w:bottom w:val="single" w:sz="4" w:space="0" w:color="auto"/>
              <w:right w:val="single" w:sz="4" w:space="0" w:color="auto"/>
            </w:tcBorders>
            <w:shd w:val="clear" w:color="auto" w:fill="auto"/>
            <w:vAlign w:val="center"/>
            <w:hideMark/>
          </w:tcPr>
          <w:p w14:paraId="7DFDE4B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103CC0E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05C08E2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471903F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25B915B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1 750,04</w:t>
            </w:r>
          </w:p>
        </w:tc>
      </w:tr>
      <w:tr w:rsidR="00634C23" w:rsidRPr="00634C23" w14:paraId="1EFDD6BA"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7B5136A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ТК-29</w:t>
            </w:r>
          </w:p>
        </w:tc>
        <w:tc>
          <w:tcPr>
            <w:tcW w:w="689" w:type="pct"/>
            <w:tcBorders>
              <w:top w:val="nil"/>
              <w:left w:val="nil"/>
              <w:bottom w:val="single" w:sz="4" w:space="0" w:color="auto"/>
              <w:right w:val="single" w:sz="4" w:space="0" w:color="auto"/>
            </w:tcBorders>
            <w:shd w:val="clear" w:color="000000" w:fill="E2EFDA"/>
            <w:vAlign w:val="center"/>
            <w:hideMark/>
          </w:tcPr>
          <w:p w14:paraId="75AB576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Молодежная ул., 17а</w:t>
            </w:r>
          </w:p>
        </w:tc>
        <w:tc>
          <w:tcPr>
            <w:tcW w:w="433" w:type="pct"/>
            <w:tcBorders>
              <w:top w:val="nil"/>
              <w:left w:val="nil"/>
              <w:bottom w:val="single" w:sz="4" w:space="0" w:color="auto"/>
              <w:right w:val="single" w:sz="4" w:space="0" w:color="auto"/>
            </w:tcBorders>
            <w:shd w:val="clear" w:color="000000" w:fill="E2EFDA"/>
            <w:noWrap/>
            <w:vAlign w:val="center"/>
            <w:hideMark/>
          </w:tcPr>
          <w:p w14:paraId="4945BCA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3,4</w:t>
            </w:r>
          </w:p>
        </w:tc>
        <w:tc>
          <w:tcPr>
            <w:tcW w:w="433" w:type="pct"/>
            <w:tcBorders>
              <w:top w:val="nil"/>
              <w:left w:val="nil"/>
              <w:bottom w:val="single" w:sz="4" w:space="0" w:color="auto"/>
              <w:right w:val="single" w:sz="4" w:space="0" w:color="auto"/>
            </w:tcBorders>
            <w:shd w:val="clear" w:color="000000" w:fill="E2EFDA"/>
            <w:noWrap/>
            <w:vAlign w:val="center"/>
            <w:hideMark/>
          </w:tcPr>
          <w:p w14:paraId="1363143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5B0BF2C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813" w:type="pct"/>
            <w:tcBorders>
              <w:top w:val="nil"/>
              <w:left w:val="nil"/>
              <w:bottom w:val="single" w:sz="4" w:space="0" w:color="auto"/>
              <w:right w:val="single" w:sz="4" w:space="0" w:color="auto"/>
            </w:tcBorders>
            <w:shd w:val="clear" w:color="000000" w:fill="E2EFDA"/>
            <w:vAlign w:val="center"/>
            <w:hideMark/>
          </w:tcPr>
          <w:p w14:paraId="746E745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4C73287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78E35F4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45CAF3A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15F2CF0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74,983</w:t>
            </w:r>
          </w:p>
        </w:tc>
      </w:tr>
      <w:tr w:rsidR="00634C23" w:rsidRPr="00634C23" w14:paraId="529D1541"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0B236F7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ТК-23</w:t>
            </w:r>
          </w:p>
        </w:tc>
        <w:tc>
          <w:tcPr>
            <w:tcW w:w="689" w:type="pct"/>
            <w:tcBorders>
              <w:top w:val="nil"/>
              <w:left w:val="nil"/>
              <w:bottom w:val="single" w:sz="4" w:space="0" w:color="auto"/>
              <w:right w:val="single" w:sz="4" w:space="0" w:color="auto"/>
            </w:tcBorders>
            <w:shd w:val="clear" w:color="auto" w:fill="auto"/>
            <w:vAlign w:val="center"/>
            <w:hideMark/>
          </w:tcPr>
          <w:p w14:paraId="6978168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ТК-24</w:t>
            </w:r>
          </w:p>
        </w:tc>
        <w:tc>
          <w:tcPr>
            <w:tcW w:w="433" w:type="pct"/>
            <w:tcBorders>
              <w:top w:val="nil"/>
              <w:left w:val="nil"/>
              <w:bottom w:val="single" w:sz="4" w:space="0" w:color="auto"/>
              <w:right w:val="single" w:sz="4" w:space="0" w:color="auto"/>
            </w:tcBorders>
            <w:shd w:val="clear" w:color="auto" w:fill="auto"/>
            <w:noWrap/>
            <w:vAlign w:val="center"/>
            <w:hideMark/>
          </w:tcPr>
          <w:p w14:paraId="3F04FAE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48</w:t>
            </w:r>
          </w:p>
        </w:tc>
        <w:tc>
          <w:tcPr>
            <w:tcW w:w="433" w:type="pct"/>
            <w:tcBorders>
              <w:top w:val="nil"/>
              <w:left w:val="nil"/>
              <w:bottom w:val="single" w:sz="4" w:space="0" w:color="auto"/>
              <w:right w:val="single" w:sz="4" w:space="0" w:color="auto"/>
            </w:tcBorders>
            <w:shd w:val="clear" w:color="auto" w:fill="auto"/>
            <w:noWrap/>
            <w:vAlign w:val="center"/>
            <w:hideMark/>
          </w:tcPr>
          <w:p w14:paraId="3D1A632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385ADD4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813" w:type="pct"/>
            <w:tcBorders>
              <w:top w:val="nil"/>
              <w:left w:val="nil"/>
              <w:bottom w:val="single" w:sz="4" w:space="0" w:color="auto"/>
              <w:right w:val="single" w:sz="4" w:space="0" w:color="auto"/>
            </w:tcBorders>
            <w:shd w:val="clear" w:color="auto" w:fill="auto"/>
            <w:vAlign w:val="center"/>
            <w:hideMark/>
          </w:tcPr>
          <w:p w14:paraId="10E8E92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5244712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26B4C62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00234EE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6596508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1 295,35</w:t>
            </w:r>
          </w:p>
        </w:tc>
      </w:tr>
      <w:tr w:rsidR="00634C23" w:rsidRPr="00634C23" w14:paraId="2D0376CA"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6F45334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ТК-23</w:t>
            </w:r>
          </w:p>
        </w:tc>
        <w:tc>
          <w:tcPr>
            <w:tcW w:w="689" w:type="pct"/>
            <w:tcBorders>
              <w:top w:val="nil"/>
              <w:left w:val="nil"/>
              <w:bottom w:val="single" w:sz="4" w:space="0" w:color="auto"/>
              <w:right w:val="single" w:sz="4" w:space="0" w:color="auto"/>
            </w:tcBorders>
            <w:shd w:val="clear" w:color="000000" w:fill="E2EFDA"/>
            <w:vAlign w:val="center"/>
            <w:hideMark/>
          </w:tcPr>
          <w:p w14:paraId="4CCD34B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Молодежная ул., 15</w:t>
            </w:r>
          </w:p>
        </w:tc>
        <w:tc>
          <w:tcPr>
            <w:tcW w:w="433" w:type="pct"/>
            <w:tcBorders>
              <w:top w:val="nil"/>
              <w:left w:val="nil"/>
              <w:bottom w:val="single" w:sz="4" w:space="0" w:color="auto"/>
              <w:right w:val="single" w:sz="4" w:space="0" w:color="auto"/>
            </w:tcBorders>
            <w:shd w:val="clear" w:color="000000" w:fill="E2EFDA"/>
            <w:noWrap/>
            <w:vAlign w:val="center"/>
            <w:hideMark/>
          </w:tcPr>
          <w:p w14:paraId="776CF99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10</w:t>
            </w:r>
          </w:p>
        </w:tc>
        <w:tc>
          <w:tcPr>
            <w:tcW w:w="433" w:type="pct"/>
            <w:tcBorders>
              <w:top w:val="nil"/>
              <w:left w:val="nil"/>
              <w:bottom w:val="single" w:sz="4" w:space="0" w:color="auto"/>
              <w:right w:val="single" w:sz="4" w:space="0" w:color="auto"/>
            </w:tcBorders>
            <w:shd w:val="clear" w:color="000000" w:fill="E2EFDA"/>
            <w:noWrap/>
            <w:vAlign w:val="center"/>
            <w:hideMark/>
          </w:tcPr>
          <w:p w14:paraId="2AAF37B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000000" w:fill="E2EFDA"/>
            <w:noWrap/>
            <w:vAlign w:val="center"/>
            <w:hideMark/>
          </w:tcPr>
          <w:p w14:paraId="1EFA6ED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0.069</w:t>
            </w:r>
          </w:p>
        </w:tc>
        <w:tc>
          <w:tcPr>
            <w:tcW w:w="813" w:type="pct"/>
            <w:tcBorders>
              <w:top w:val="nil"/>
              <w:left w:val="nil"/>
              <w:bottom w:val="single" w:sz="4" w:space="0" w:color="auto"/>
              <w:right w:val="single" w:sz="4" w:space="0" w:color="auto"/>
            </w:tcBorders>
            <w:shd w:val="clear" w:color="000000" w:fill="E2EFDA"/>
            <w:vAlign w:val="center"/>
            <w:hideMark/>
          </w:tcPr>
          <w:p w14:paraId="087AB00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65C0D84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3236422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6693F57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553D556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220,538</w:t>
            </w:r>
          </w:p>
        </w:tc>
      </w:tr>
      <w:tr w:rsidR="00634C23" w:rsidRPr="00634C23" w14:paraId="7BBDCD68"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78F0F9B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ТК-22</w:t>
            </w:r>
          </w:p>
        </w:tc>
        <w:tc>
          <w:tcPr>
            <w:tcW w:w="689" w:type="pct"/>
            <w:tcBorders>
              <w:top w:val="nil"/>
              <w:left w:val="nil"/>
              <w:bottom w:val="single" w:sz="4" w:space="0" w:color="auto"/>
              <w:right w:val="single" w:sz="4" w:space="0" w:color="auto"/>
            </w:tcBorders>
            <w:shd w:val="clear" w:color="auto" w:fill="auto"/>
            <w:vAlign w:val="center"/>
            <w:hideMark/>
          </w:tcPr>
          <w:p w14:paraId="4FA82B7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ТК-23</w:t>
            </w:r>
          </w:p>
        </w:tc>
        <w:tc>
          <w:tcPr>
            <w:tcW w:w="433" w:type="pct"/>
            <w:tcBorders>
              <w:top w:val="nil"/>
              <w:left w:val="nil"/>
              <w:bottom w:val="single" w:sz="4" w:space="0" w:color="auto"/>
              <w:right w:val="single" w:sz="4" w:space="0" w:color="auto"/>
            </w:tcBorders>
            <w:shd w:val="clear" w:color="auto" w:fill="auto"/>
            <w:noWrap/>
            <w:vAlign w:val="center"/>
            <w:hideMark/>
          </w:tcPr>
          <w:p w14:paraId="019802D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36</w:t>
            </w:r>
          </w:p>
        </w:tc>
        <w:tc>
          <w:tcPr>
            <w:tcW w:w="433" w:type="pct"/>
            <w:tcBorders>
              <w:top w:val="nil"/>
              <w:left w:val="nil"/>
              <w:bottom w:val="single" w:sz="4" w:space="0" w:color="auto"/>
              <w:right w:val="single" w:sz="4" w:space="0" w:color="auto"/>
            </w:tcBorders>
            <w:shd w:val="clear" w:color="auto" w:fill="auto"/>
            <w:noWrap/>
            <w:vAlign w:val="center"/>
            <w:hideMark/>
          </w:tcPr>
          <w:p w14:paraId="3FB1DC0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2553D8C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813" w:type="pct"/>
            <w:tcBorders>
              <w:top w:val="nil"/>
              <w:left w:val="nil"/>
              <w:bottom w:val="single" w:sz="4" w:space="0" w:color="auto"/>
              <w:right w:val="single" w:sz="4" w:space="0" w:color="auto"/>
            </w:tcBorders>
            <w:shd w:val="clear" w:color="auto" w:fill="auto"/>
            <w:vAlign w:val="center"/>
            <w:hideMark/>
          </w:tcPr>
          <w:p w14:paraId="1CB051D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33406F2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49F456E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3DB59BF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7B2CAB8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971,511</w:t>
            </w:r>
          </w:p>
        </w:tc>
      </w:tr>
      <w:tr w:rsidR="00634C23" w:rsidRPr="00634C23" w14:paraId="7636E19B"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3B7E0DC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ТК-22</w:t>
            </w:r>
          </w:p>
        </w:tc>
        <w:tc>
          <w:tcPr>
            <w:tcW w:w="689" w:type="pct"/>
            <w:tcBorders>
              <w:top w:val="nil"/>
              <w:left w:val="nil"/>
              <w:bottom w:val="single" w:sz="4" w:space="0" w:color="auto"/>
              <w:right w:val="single" w:sz="4" w:space="0" w:color="auto"/>
            </w:tcBorders>
            <w:shd w:val="clear" w:color="000000" w:fill="E2EFDA"/>
            <w:vAlign w:val="center"/>
            <w:hideMark/>
          </w:tcPr>
          <w:p w14:paraId="6DE3AD5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Молодежная ул., 13</w:t>
            </w:r>
          </w:p>
        </w:tc>
        <w:tc>
          <w:tcPr>
            <w:tcW w:w="433" w:type="pct"/>
            <w:tcBorders>
              <w:top w:val="nil"/>
              <w:left w:val="nil"/>
              <w:bottom w:val="single" w:sz="4" w:space="0" w:color="auto"/>
              <w:right w:val="single" w:sz="4" w:space="0" w:color="auto"/>
            </w:tcBorders>
            <w:shd w:val="clear" w:color="000000" w:fill="E2EFDA"/>
            <w:noWrap/>
            <w:vAlign w:val="center"/>
            <w:hideMark/>
          </w:tcPr>
          <w:p w14:paraId="527E9E5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19,5</w:t>
            </w:r>
          </w:p>
        </w:tc>
        <w:tc>
          <w:tcPr>
            <w:tcW w:w="433" w:type="pct"/>
            <w:tcBorders>
              <w:top w:val="nil"/>
              <w:left w:val="nil"/>
              <w:bottom w:val="single" w:sz="4" w:space="0" w:color="auto"/>
              <w:right w:val="single" w:sz="4" w:space="0" w:color="auto"/>
            </w:tcBorders>
            <w:shd w:val="clear" w:color="000000" w:fill="E2EFDA"/>
            <w:noWrap/>
            <w:vAlign w:val="center"/>
            <w:hideMark/>
          </w:tcPr>
          <w:p w14:paraId="5E8DCD5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010A887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813" w:type="pct"/>
            <w:tcBorders>
              <w:top w:val="nil"/>
              <w:left w:val="nil"/>
              <w:bottom w:val="single" w:sz="4" w:space="0" w:color="auto"/>
              <w:right w:val="single" w:sz="4" w:space="0" w:color="auto"/>
            </w:tcBorders>
            <w:shd w:val="clear" w:color="000000" w:fill="E2EFDA"/>
            <w:vAlign w:val="center"/>
            <w:hideMark/>
          </w:tcPr>
          <w:p w14:paraId="0C2260F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1DEE1FB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5342D7B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4659E30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0167626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430,05</w:t>
            </w:r>
          </w:p>
        </w:tc>
      </w:tr>
      <w:tr w:rsidR="00634C23" w:rsidRPr="00634C23" w14:paraId="2125F633"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3279EF7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ТК-21</w:t>
            </w:r>
          </w:p>
        </w:tc>
        <w:tc>
          <w:tcPr>
            <w:tcW w:w="689" w:type="pct"/>
            <w:tcBorders>
              <w:top w:val="nil"/>
              <w:left w:val="nil"/>
              <w:bottom w:val="single" w:sz="4" w:space="0" w:color="auto"/>
              <w:right w:val="single" w:sz="4" w:space="0" w:color="auto"/>
            </w:tcBorders>
            <w:shd w:val="clear" w:color="auto" w:fill="auto"/>
            <w:vAlign w:val="center"/>
            <w:hideMark/>
          </w:tcPr>
          <w:p w14:paraId="0AE5A7A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ТК-22</w:t>
            </w:r>
          </w:p>
        </w:tc>
        <w:tc>
          <w:tcPr>
            <w:tcW w:w="433" w:type="pct"/>
            <w:tcBorders>
              <w:top w:val="nil"/>
              <w:left w:val="nil"/>
              <w:bottom w:val="single" w:sz="4" w:space="0" w:color="auto"/>
              <w:right w:val="single" w:sz="4" w:space="0" w:color="auto"/>
            </w:tcBorders>
            <w:shd w:val="clear" w:color="auto" w:fill="auto"/>
            <w:noWrap/>
            <w:vAlign w:val="center"/>
            <w:hideMark/>
          </w:tcPr>
          <w:p w14:paraId="275D038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6</w:t>
            </w:r>
          </w:p>
        </w:tc>
        <w:tc>
          <w:tcPr>
            <w:tcW w:w="433" w:type="pct"/>
            <w:tcBorders>
              <w:top w:val="nil"/>
              <w:left w:val="nil"/>
              <w:bottom w:val="single" w:sz="4" w:space="0" w:color="auto"/>
              <w:right w:val="single" w:sz="4" w:space="0" w:color="auto"/>
            </w:tcBorders>
            <w:shd w:val="clear" w:color="auto" w:fill="auto"/>
            <w:noWrap/>
            <w:vAlign w:val="center"/>
            <w:hideMark/>
          </w:tcPr>
          <w:p w14:paraId="365C96A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190B506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813" w:type="pct"/>
            <w:tcBorders>
              <w:top w:val="nil"/>
              <w:left w:val="nil"/>
              <w:bottom w:val="single" w:sz="4" w:space="0" w:color="auto"/>
              <w:right w:val="single" w:sz="4" w:space="0" w:color="auto"/>
            </w:tcBorders>
            <w:shd w:val="clear" w:color="auto" w:fill="auto"/>
            <w:vAlign w:val="center"/>
            <w:hideMark/>
          </w:tcPr>
          <w:p w14:paraId="6217E51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49BD931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08C1392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77BAEF9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5986BDA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161,919</w:t>
            </w:r>
          </w:p>
        </w:tc>
      </w:tr>
      <w:tr w:rsidR="00634C23" w:rsidRPr="00634C23" w14:paraId="787B3B63"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4862D02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ТК-21</w:t>
            </w:r>
          </w:p>
        </w:tc>
        <w:tc>
          <w:tcPr>
            <w:tcW w:w="689" w:type="pct"/>
            <w:tcBorders>
              <w:top w:val="nil"/>
              <w:left w:val="nil"/>
              <w:bottom w:val="single" w:sz="4" w:space="0" w:color="auto"/>
              <w:right w:val="single" w:sz="4" w:space="0" w:color="auto"/>
            </w:tcBorders>
            <w:shd w:val="clear" w:color="000000" w:fill="E2EFDA"/>
            <w:vAlign w:val="center"/>
            <w:hideMark/>
          </w:tcPr>
          <w:p w14:paraId="11D848E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ТК-30</w:t>
            </w:r>
          </w:p>
        </w:tc>
        <w:tc>
          <w:tcPr>
            <w:tcW w:w="433" w:type="pct"/>
            <w:tcBorders>
              <w:top w:val="nil"/>
              <w:left w:val="nil"/>
              <w:bottom w:val="single" w:sz="4" w:space="0" w:color="auto"/>
              <w:right w:val="single" w:sz="4" w:space="0" w:color="auto"/>
            </w:tcBorders>
            <w:shd w:val="clear" w:color="000000" w:fill="E2EFDA"/>
            <w:noWrap/>
            <w:vAlign w:val="center"/>
            <w:hideMark/>
          </w:tcPr>
          <w:p w14:paraId="31718C8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10</w:t>
            </w:r>
          </w:p>
        </w:tc>
        <w:tc>
          <w:tcPr>
            <w:tcW w:w="433" w:type="pct"/>
            <w:tcBorders>
              <w:top w:val="nil"/>
              <w:left w:val="nil"/>
              <w:bottom w:val="single" w:sz="4" w:space="0" w:color="auto"/>
              <w:right w:val="single" w:sz="4" w:space="0" w:color="auto"/>
            </w:tcBorders>
            <w:shd w:val="clear" w:color="000000" w:fill="E2EFDA"/>
            <w:noWrap/>
            <w:vAlign w:val="center"/>
            <w:hideMark/>
          </w:tcPr>
          <w:p w14:paraId="6C27E86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0.259</w:t>
            </w:r>
          </w:p>
        </w:tc>
        <w:tc>
          <w:tcPr>
            <w:tcW w:w="433" w:type="pct"/>
            <w:tcBorders>
              <w:top w:val="nil"/>
              <w:left w:val="nil"/>
              <w:bottom w:val="single" w:sz="4" w:space="0" w:color="auto"/>
              <w:right w:val="single" w:sz="4" w:space="0" w:color="auto"/>
            </w:tcBorders>
            <w:shd w:val="clear" w:color="000000" w:fill="E2EFDA"/>
            <w:noWrap/>
            <w:vAlign w:val="center"/>
            <w:hideMark/>
          </w:tcPr>
          <w:p w14:paraId="520AE84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0.259</w:t>
            </w:r>
          </w:p>
        </w:tc>
        <w:tc>
          <w:tcPr>
            <w:tcW w:w="813" w:type="pct"/>
            <w:tcBorders>
              <w:top w:val="nil"/>
              <w:left w:val="nil"/>
              <w:bottom w:val="single" w:sz="4" w:space="0" w:color="auto"/>
              <w:right w:val="single" w:sz="4" w:space="0" w:color="auto"/>
            </w:tcBorders>
            <w:shd w:val="clear" w:color="000000" w:fill="E2EFDA"/>
            <w:vAlign w:val="center"/>
            <w:hideMark/>
          </w:tcPr>
          <w:p w14:paraId="077E664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1726944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3E1228A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59AE5A7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10D28D1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411,18</w:t>
            </w:r>
          </w:p>
        </w:tc>
      </w:tr>
      <w:tr w:rsidR="00634C23" w:rsidRPr="00634C23" w14:paraId="2646BE96"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2AA2403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ТК-30</w:t>
            </w:r>
          </w:p>
        </w:tc>
        <w:tc>
          <w:tcPr>
            <w:tcW w:w="689" w:type="pct"/>
            <w:tcBorders>
              <w:top w:val="nil"/>
              <w:left w:val="nil"/>
              <w:bottom w:val="single" w:sz="4" w:space="0" w:color="auto"/>
              <w:right w:val="single" w:sz="4" w:space="0" w:color="auto"/>
            </w:tcBorders>
            <w:shd w:val="clear" w:color="auto" w:fill="auto"/>
            <w:vAlign w:val="center"/>
            <w:hideMark/>
          </w:tcPr>
          <w:p w14:paraId="2D869CE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Молодежная ул., 12</w:t>
            </w:r>
          </w:p>
        </w:tc>
        <w:tc>
          <w:tcPr>
            <w:tcW w:w="433" w:type="pct"/>
            <w:tcBorders>
              <w:top w:val="nil"/>
              <w:left w:val="nil"/>
              <w:bottom w:val="single" w:sz="4" w:space="0" w:color="auto"/>
              <w:right w:val="single" w:sz="4" w:space="0" w:color="auto"/>
            </w:tcBorders>
            <w:shd w:val="clear" w:color="auto" w:fill="auto"/>
            <w:noWrap/>
            <w:vAlign w:val="center"/>
            <w:hideMark/>
          </w:tcPr>
          <w:p w14:paraId="203E2DB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22,5</w:t>
            </w:r>
          </w:p>
        </w:tc>
        <w:tc>
          <w:tcPr>
            <w:tcW w:w="433" w:type="pct"/>
            <w:tcBorders>
              <w:top w:val="nil"/>
              <w:left w:val="nil"/>
              <w:bottom w:val="single" w:sz="4" w:space="0" w:color="auto"/>
              <w:right w:val="single" w:sz="4" w:space="0" w:color="auto"/>
            </w:tcBorders>
            <w:shd w:val="clear" w:color="auto" w:fill="auto"/>
            <w:noWrap/>
            <w:vAlign w:val="center"/>
            <w:hideMark/>
          </w:tcPr>
          <w:p w14:paraId="0C6CE9F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0.027</w:t>
            </w:r>
          </w:p>
        </w:tc>
        <w:tc>
          <w:tcPr>
            <w:tcW w:w="433" w:type="pct"/>
            <w:tcBorders>
              <w:top w:val="nil"/>
              <w:left w:val="nil"/>
              <w:bottom w:val="single" w:sz="4" w:space="0" w:color="auto"/>
              <w:right w:val="single" w:sz="4" w:space="0" w:color="auto"/>
            </w:tcBorders>
            <w:shd w:val="clear" w:color="auto" w:fill="auto"/>
            <w:noWrap/>
            <w:vAlign w:val="center"/>
            <w:hideMark/>
          </w:tcPr>
          <w:p w14:paraId="4957DDA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0.027</w:t>
            </w:r>
          </w:p>
        </w:tc>
        <w:tc>
          <w:tcPr>
            <w:tcW w:w="813" w:type="pct"/>
            <w:tcBorders>
              <w:top w:val="nil"/>
              <w:left w:val="nil"/>
              <w:bottom w:val="single" w:sz="4" w:space="0" w:color="auto"/>
              <w:right w:val="single" w:sz="4" w:space="0" w:color="auto"/>
            </w:tcBorders>
            <w:shd w:val="clear" w:color="auto" w:fill="auto"/>
            <w:vAlign w:val="center"/>
            <w:hideMark/>
          </w:tcPr>
          <w:p w14:paraId="4ADF295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6E42722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06224A2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6C83FAC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1E39B0F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496,211</w:t>
            </w:r>
          </w:p>
        </w:tc>
      </w:tr>
      <w:tr w:rsidR="00634C23" w:rsidRPr="00634C23" w14:paraId="6E561764"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030A459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ТК-30</w:t>
            </w:r>
          </w:p>
        </w:tc>
        <w:tc>
          <w:tcPr>
            <w:tcW w:w="689" w:type="pct"/>
            <w:tcBorders>
              <w:top w:val="nil"/>
              <w:left w:val="nil"/>
              <w:bottom w:val="single" w:sz="4" w:space="0" w:color="auto"/>
              <w:right w:val="single" w:sz="4" w:space="0" w:color="auto"/>
            </w:tcBorders>
            <w:shd w:val="clear" w:color="000000" w:fill="E2EFDA"/>
            <w:vAlign w:val="center"/>
            <w:hideMark/>
          </w:tcPr>
          <w:p w14:paraId="3C1C046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ТК-31</w:t>
            </w:r>
          </w:p>
        </w:tc>
        <w:tc>
          <w:tcPr>
            <w:tcW w:w="433" w:type="pct"/>
            <w:tcBorders>
              <w:top w:val="nil"/>
              <w:left w:val="nil"/>
              <w:bottom w:val="single" w:sz="4" w:space="0" w:color="auto"/>
              <w:right w:val="single" w:sz="4" w:space="0" w:color="auto"/>
            </w:tcBorders>
            <w:shd w:val="clear" w:color="000000" w:fill="E2EFDA"/>
            <w:noWrap/>
            <w:vAlign w:val="center"/>
            <w:hideMark/>
          </w:tcPr>
          <w:p w14:paraId="19E0A6E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11</w:t>
            </w:r>
          </w:p>
        </w:tc>
        <w:tc>
          <w:tcPr>
            <w:tcW w:w="433" w:type="pct"/>
            <w:tcBorders>
              <w:top w:val="nil"/>
              <w:left w:val="nil"/>
              <w:bottom w:val="single" w:sz="4" w:space="0" w:color="auto"/>
              <w:right w:val="single" w:sz="4" w:space="0" w:color="auto"/>
            </w:tcBorders>
            <w:shd w:val="clear" w:color="000000" w:fill="E2EFDA"/>
            <w:noWrap/>
            <w:vAlign w:val="center"/>
            <w:hideMark/>
          </w:tcPr>
          <w:p w14:paraId="5A6FB61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0.259</w:t>
            </w:r>
          </w:p>
        </w:tc>
        <w:tc>
          <w:tcPr>
            <w:tcW w:w="433" w:type="pct"/>
            <w:tcBorders>
              <w:top w:val="nil"/>
              <w:left w:val="nil"/>
              <w:bottom w:val="single" w:sz="4" w:space="0" w:color="auto"/>
              <w:right w:val="single" w:sz="4" w:space="0" w:color="auto"/>
            </w:tcBorders>
            <w:shd w:val="clear" w:color="000000" w:fill="E2EFDA"/>
            <w:noWrap/>
            <w:vAlign w:val="center"/>
            <w:hideMark/>
          </w:tcPr>
          <w:p w14:paraId="0AA9B02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0.259</w:t>
            </w:r>
          </w:p>
        </w:tc>
        <w:tc>
          <w:tcPr>
            <w:tcW w:w="813" w:type="pct"/>
            <w:tcBorders>
              <w:top w:val="nil"/>
              <w:left w:val="nil"/>
              <w:bottom w:val="single" w:sz="4" w:space="0" w:color="auto"/>
              <w:right w:val="single" w:sz="4" w:space="0" w:color="auto"/>
            </w:tcBorders>
            <w:shd w:val="clear" w:color="000000" w:fill="E2EFDA"/>
            <w:vAlign w:val="center"/>
            <w:hideMark/>
          </w:tcPr>
          <w:p w14:paraId="2AD8990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52742E0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4E15FBF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3C6FE22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2B4417E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452,298</w:t>
            </w:r>
          </w:p>
        </w:tc>
      </w:tr>
      <w:tr w:rsidR="00634C23" w:rsidRPr="00634C23" w14:paraId="3E34717F"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77CC37A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ТК-31</w:t>
            </w:r>
          </w:p>
        </w:tc>
        <w:tc>
          <w:tcPr>
            <w:tcW w:w="689" w:type="pct"/>
            <w:tcBorders>
              <w:top w:val="nil"/>
              <w:left w:val="nil"/>
              <w:bottom w:val="single" w:sz="4" w:space="0" w:color="auto"/>
              <w:right w:val="single" w:sz="4" w:space="0" w:color="auto"/>
            </w:tcBorders>
            <w:shd w:val="clear" w:color="auto" w:fill="auto"/>
            <w:vAlign w:val="center"/>
            <w:hideMark/>
          </w:tcPr>
          <w:p w14:paraId="7081253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Молодежная ул., 11</w:t>
            </w:r>
          </w:p>
        </w:tc>
        <w:tc>
          <w:tcPr>
            <w:tcW w:w="433" w:type="pct"/>
            <w:tcBorders>
              <w:top w:val="nil"/>
              <w:left w:val="nil"/>
              <w:bottom w:val="single" w:sz="4" w:space="0" w:color="auto"/>
              <w:right w:val="single" w:sz="4" w:space="0" w:color="auto"/>
            </w:tcBorders>
            <w:shd w:val="clear" w:color="auto" w:fill="auto"/>
            <w:noWrap/>
            <w:vAlign w:val="center"/>
            <w:hideMark/>
          </w:tcPr>
          <w:p w14:paraId="257CA2F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14</w:t>
            </w:r>
          </w:p>
        </w:tc>
        <w:tc>
          <w:tcPr>
            <w:tcW w:w="433" w:type="pct"/>
            <w:tcBorders>
              <w:top w:val="nil"/>
              <w:left w:val="nil"/>
              <w:bottom w:val="single" w:sz="4" w:space="0" w:color="auto"/>
              <w:right w:val="single" w:sz="4" w:space="0" w:color="auto"/>
            </w:tcBorders>
            <w:shd w:val="clear" w:color="auto" w:fill="auto"/>
            <w:noWrap/>
            <w:vAlign w:val="center"/>
            <w:hideMark/>
          </w:tcPr>
          <w:p w14:paraId="3983BEC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0E3BDB1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813" w:type="pct"/>
            <w:tcBorders>
              <w:top w:val="nil"/>
              <w:left w:val="nil"/>
              <w:bottom w:val="single" w:sz="4" w:space="0" w:color="auto"/>
              <w:right w:val="single" w:sz="4" w:space="0" w:color="auto"/>
            </w:tcBorders>
            <w:shd w:val="clear" w:color="auto" w:fill="auto"/>
            <w:vAlign w:val="center"/>
            <w:hideMark/>
          </w:tcPr>
          <w:p w14:paraId="2950338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04D4C04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70E0D9D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7D116DC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20AD94D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308,754</w:t>
            </w:r>
          </w:p>
        </w:tc>
      </w:tr>
      <w:tr w:rsidR="00634C23" w:rsidRPr="00634C23" w14:paraId="46355441"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7CF2EA1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ТК-31</w:t>
            </w:r>
          </w:p>
        </w:tc>
        <w:tc>
          <w:tcPr>
            <w:tcW w:w="689" w:type="pct"/>
            <w:tcBorders>
              <w:top w:val="nil"/>
              <w:left w:val="nil"/>
              <w:bottom w:val="single" w:sz="4" w:space="0" w:color="auto"/>
              <w:right w:val="single" w:sz="4" w:space="0" w:color="auto"/>
            </w:tcBorders>
            <w:shd w:val="clear" w:color="000000" w:fill="E2EFDA"/>
            <w:vAlign w:val="center"/>
            <w:hideMark/>
          </w:tcPr>
          <w:p w14:paraId="0E0BE6E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ТК-32</w:t>
            </w:r>
          </w:p>
        </w:tc>
        <w:tc>
          <w:tcPr>
            <w:tcW w:w="433" w:type="pct"/>
            <w:tcBorders>
              <w:top w:val="nil"/>
              <w:left w:val="nil"/>
              <w:bottom w:val="single" w:sz="4" w:space="0" w:color="auto"/>
              <w:right w:val="single" w:sz="4" w:space="0" w:color="auto"/>
            </w:tcBorders>
            <w:shd w:val="clear" w:color="000000" w:fill="E2EFDA"/>
            <w:noWrap/>
            <w:vAlign w:val="center"/>
            <w:hideMark/>
          </w:tcPr>
          <w:p w14:paraId="79A5DE5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47</w:t>
            </w:r>
          </w:p>
        </w:tc>
        <w:tc>
          <w:tcPr>
            <w:tcW w:w="433" w:type="pct"/>
            <w:tcBorders>
              <w:top w:val="nil"/>
              <w:left w:val="nil"/>
              <w:bottom w:val="single" w:sz="4" w:space="0" w:color="auto"/>
              <w:right w:val="single" w:sz="4" w:space="0" w:color="auto"/>
            </w:tcBorders>
            <w:shd w:val="clear" w:color="000000" w:fill="E2EFDA"/>
            <w:noWrap/>
            <w:vAlign w:val="center"/>
            <w:hideMark/>
          </w:tcPr>
          <w:p w14:paraId="6B4FB92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0.259</w:t>
            </w:r>
          </w:p>
        </w:tc>
        <w:tc>
          <w:tcPr>
            <w:tcW w:w="433" w:type="pct"/>
            <w:tcBorders>
              <w:top w:val="nil"/>
              <w:left w:val="nil"/>
              <w:bottom w:val="single" w:sz="4" w:space="0" w:color="auto"/>
              <w:right w:val="single" w:sz="4" w:space="0" w:color="auto"/>
            </w:tcBorders>
            <w:shd w:val="clear" w:color="000000" w:fill="E2EFDA"/>
            <w:noWrap/>
            <w:vAlign w:val="center"/>
            <w:hideMark/>
          </w:tcPr>
          <w:p w14:paraId="6C7FB9B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0.259</w:t>
            </w:r>
          </w:p>
        </w:tc>
        <w:tc>
          <w:tcPr>
            <w:tcW w:w="813" w:type="pct"/>
            <w:tcBorders>
              <w:top w:val="nil"/>
              <w:left w:val="nil"/>
              <w:bottom w:val="single" w:sz="4" w:space="0" w:color="auto"/>
              <w:right w:val="single" w:sz="4" w:space="0" w:color="auto"/>
            </w:tcBorders>
            <w:shd w:val="clear" w:color="000000" w:fill="E2EFDA"/>
            <w:vAlign w:val="center"/>
            <w:hideMark/>
          </w:tcPr>
          <w:p w14:paraId="7B041DC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67F86BE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405192A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147400E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4153C83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1 932,55</w:t>
            </w:r>
          </w:p>
        </w:tc>
      </w:tr>
      <w:tr w:rsidR="00634C23" w:rsidRPr="00634C23" w14:paraId="38FB3122"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06EE0CC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ТК-32</w:t>
            </w:r>
          </w:p>
        </w:tc>
        <w:tc>
          <w:tcPr>
            <w:tcW w:w="689" w:type="pct"/>
            <w:tcBorders>
              <w:top w:val="nil"/>
              <w:left w:val="nil"/>
              <w:bottom w:val="single" w:sz="4" w:space="0" w:color="auto"/>
              <w:right w:val="single" w:sz="4" w:space="0" w:color="auto"/>
            </w:tcBorders>
            <w:shd w:val="clear" w:color="auto" w:fill="auto"/>
            <w:vAlign w:val="center"/>
            <w:hideMark/>
          </w:tcPr>
          <w:p w14:paraId="756C9C2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ТК-33</w:t>
            </w:r>
          </w:p>
        </w:tc>
        <w:tc>
          <w:tcPr>
            <w:tcW w:w="433" w:type="pct"/>
            <w:tcBorders>
              <w:top w:val="nil"/>
              <w:left w:val="nil"/>
              <w:bottom w:val="single" w:sz="4" w:space="0" w:color="auto"/>
              <w:right w:val="single" w:sz="4" w:space="0" w:color="auto"/>
            </w:tcBorders>
            <w:shd w:val="clear" w:color="auto" w:fill="auto"/>
            <w:noWrap/>
            <w:vAlign w:val="center"/>
            <w:hideMark/>
          </w:tcPr>
          <w:p w14:paraId="62AFAC6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24</w:t>
            </w:r>
          </w:p>
        </w:tc>
        <w:tc>
          <w:tcPr>
            <w:tcW w:w="433" w:type="pct"/>
            <w:tcBorders>
              <w:top w:val="nil"/>
              <w:left w:val="nil"/>
              <w:bottom w:val="single" w:sz="4" w:space="0" w:color="auto"/>
              <w:right w:val="single" w:sz="4" w:space="0" w:color="auto"/>
            </w:tcBorders>
            <w:shd w:val="clear" w:color="auto" w:fill="auto"/>
            <w:noWrap/>
            <w:vAlign w:val="center"/>
            <w:hideMark/>
          </w:tcPr>
          <w:p w14:paraId="0874FD3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0.259</w:t>
            </w:r>
          </w:p>
        </w:tc>
        <w:tc>
          <w:tcPr>
            <w:tcW w:w="433" w:type="pct"/>
            <w:tcBorders>
              <w:top w:val="nil"/>
              <w:left w:val="nil"/>
              <w:bottom w:val="single" w:sz="4" w:space="0" w:color="auto"/>
              <w:right w:val="single" w:sz="4" w:space="0" w:color="auto"/>
            </w:tcBorders>
            <w:shd w:val="clear" w:color="auto" w:fill="auto"/>
            <w:noWrap/>
            <w:vAlign w:val="center"/>
            <w:hideMark/>
          </w:tcPr>
          <w:p w14:paraId="0B225FF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0.259</w:t>
            </w:r>
          </w:p>
        </w:tc>
        <w:tc>
          <w:tcPr>
            <w:tcW w:w="813" w:type="pct"/>
            <w:tcBorders>
              <w:top w:val="nil"/>
              <w:left w:val="nil"/>
              <w:bottom w:val="single" w:sz="4" w:space="0" w:color="auto"/>
              <w:right w:val="single" w:sz="4" w:space="0" w:color="auto"/>
            </w:tcBorders>
            <w:shd w:val="clear" w:color="auto" w:fill="auto"/>
            <w:vAlign w:val="center"/>
            <w:hideMark/>
          </w:tcPr>
          <w:p w14:paraId="40C7BFA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4A0F288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4291AC5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698E3AE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1076CF4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986,833</w:t>
            </w:r>
          </w:p>
        </w:tc>
      </w:tr>
      <w:tr w:rsidR="00634C23" w:rsidRPr="00634C23" w14:paraId="79D5E67C"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1798CAB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ТК-33</w:t>
            </w:r>
          </w:p>
        </w:tc>
        <w:tc>
          <w:tcPr>
            <w:tcW w:w="689" w:type="pct"/>
            <w:tcBorders>
              <w:top w:val="nil"/>
              <w:left w:val="nil"/>
              <w:bottom w:val="single" w:sz="4" w:space="0" w:color="auto"/>
              <w:right w:val="single" w:sz="4" w:space="0" w:color="auto"/>
            </w:tcBorders>
            <w:shd w:val="clear" w:color="000000" w:fill="E2EFDA"/>
            <w:vAlign w:val="center"/>
            <w:hideMark/>
          </w:tcPr>
          <w:p w14:paraId="5BA6388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Молодежная ул., 9</w:t>
            </w:r>
          </w:p>
        </w:tc>
        <w:tc>
          <w:tcPr>
            <w:tcW w:w="433" w:type="pct"/>
            <w:tcBorders>
              <w:top w:val="nil"/>
              <w:left w:val="nil"/>
              <w:bottom w:val="single" w:sz="4" w:space="0" w:color="auto"/>
              <w:right w:val="single" w:sz="4" w:space="0" w:color="auto"/>
            </w:tcBorders>
            <w:shd w:val="clear" w:color="000000" w:fill="E2EFDA"/>
            <w:noWrap/>
            <w:vAlign w:val="center"/>
            <w:hideMark/>
          </w:tcPr>
          <w:p w14:paraId="12D48A8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10</w:t>
            </w:r>
          </w:p>
        </w:tc>
        <w:tc>
          <w:tcPr>
            <w:tcW w:w="433" w:type="pct"/>
            <w:tcBorders>
              <w:top w:val="nil"/>
              <w:left w:val="nil"/>
              <w:bottom w:val="single" w:sz="4" w:space="0" w:color="auto"/>
              <w:right w:val="single" w:sz="4" w:space="0" w:color="auto"/>
            </w:tcBorders>
            <w:shd w:val="clear" w:color="000000" w:fill="E2EFDA"/>
            <w:noWrap/>
            <w:vAlign w:val="center"/>
            <w:hideMark/>
          </w:tcPr>
          <w:p w14:paraId="7ED27EC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6C56AB8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813" w:type="pct"/>
            <w:tcBorders>
              <w:top w:val="nil"/>
              <w:left w:val="nil"/>
              <w:bottom w:val="single" w:sz="4" w:space="0" w:color="auto"/>
              <w:right w:val="single" w:sz="4" w:space="0" w:color="auto"/>
            </w:tcBorders>
            <w:shd w:val="clear" w:color="000000" w:fill="E2EFDA"/>
            <w:vAlign w:val="center"/>
            <w:hideMark/>
          </w:tcPr>
          <w:p w14:paraId="53FF310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0008FBC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73AF4B5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26EA513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0639FE1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220,538</w:t>
            </w:r>
          </w:p>
        </w:tc>
      </w:tr>
      <w:tr w:rsidR="00634C23" w:rsidRPr="00634C23" w14:paraId="5AA55ADE"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1DF8285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ТК-33</w:t>
            </w:r>
          </w:p>
        </w:tc>
        <w:tc>
          <w:tcPr>
            <w:tcW w:w="689" w:type="pct"/>
            <w:tcBorders>
              <w:top w:val="nil"/>
              <w:left w:val="nil"/>
              <w:bottom w:val="single" w:sz="4" w:space="0" w:color="auto"/>
              <w:right w:val="single" w:sz="4" w:space="0" w:color="auto"/>
            </w:tcBorders>
            <w:shd w:val="clear" w:color="auto" w:fill="auto"/>
            <w:vAlign w:val="center"/>
            <w:hideMark/>
          </w:tcPr>
          <w:p w14:paraId="5430973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ТК-34</w:t>
            </w:r>
          </w:p>
        </w:tc>
        <w:tc>
          <w:tcPr>
            <w:tcW w:w="433" w:type="pct"/>
            <w:tcBorders>
              <w:top w:val="nil"/>
              <w:left w:val="nil"/>
              <w:bottom w:val="single" w:sz="4" w:space="0" w:color="auto"/>
              <w:right w:val="single" w:sz="4" w:space="0" w:color="auto"/>
            </w:tcBorders>
            <w:shd w:val="clear" w:color="auto" w:fill="auto"/>
            <w:noWrap/>
            <w:vAlign w:val="center"/>
            <w:hideMark/>
          </w:tcPr>
          <w:p w14:paraId="67257A8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33</w:t>
            </w:r>
          </w:p>
        </w:tc>
        <w:tc>
          <w:tcPr>
            <w:tcW w:w="433" w:type="pct"/>
            <w:tcBorders>
              <w:top w:val="nil"/>
              <w:left w:val="nil"/>
              <w:bottom w:val="single" w:sz="4" w:space="0" w:color="auto"/>
              <w:right w:val="single" w:sz="4" w:space="0" w:color="auto"/>
            </w:tcBorders>
            <w:shd w:val="clear" w:color="auto" w:fill="auto"/>
            <w:noWrap/>
            <w:vAlign w:val="center"/>
            <w:hideMark/>
          </w:tcPr>
          <w:p w14:paraId="23DBA38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0.259</w:t>
            </w:r>
          </w:p>
        </w:tc>
        <w:tc>
          <w:tcPr>
            <w:tcW w:w="433" w:type="pct"/>
            <w:tcBorders>
              <w:top w:val="nil"/>
              <w:left w:val="nil"/>
              <w:bottom w:val="single" w:sz="4" w:space="0" w:color="auto"/>
              <w:right w:val="single" w:sz="4" w:space="0" w:color="auto"/>
            </w:tcBorders>
            <w:shd w:val="clear" w:color="auto" w:fill="auto"/>
            <w:noWrap/>
            <w:vAlign w:val="center"/>
            <w:hideMark/>
          </w:tcPr>
          <w:p w14:paraId="3C1D5B3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0.259</w:t>
            </w:r>
          </w:p>
        </w:tc>
        <w:tc>
          <w:tcPr>
            <w:tcW w:w="813" w:type="pct"/>
            <w:tcBorders>
              <w:top w:val="nil"/>
              <w:left w:val="nil"/>
              <w:bottom w:val="single" w:sz="4" w:space="0" w:color="auto"/>
              <w:right w:val="single" w:sz="4" w:space="0" w:color="auto"/>
            </w:tcBorders>
            <w:shd w:val="clear" w:color="auto" w:fill="auto"/>
            <w:vAlign w:val="center"/>
            <w:hideMark/>
          </w:tcPr>
          <w:p w14:paraId="4D42344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7FDBC6E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2D6A809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69D3A6E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77B7A0E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1 356,90</w:t>
            </w:r>
          </w:p>
        </w:tc>
      </w:tr>
      <w:tr w:rsidR="00634C23" w:rsidRPr="00634C23" w14:paraId="2031D7C5"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149BEE7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ТК-34</w:t>
            </w:r>
          </w:p>
        </w:tc>
        <w:tc>
          <w:tcPr>
            <w:tcW w:w="689" w:type="pct"/>
            <w:tcBorders>
              <w:top w:val="nil"/>
              <w:left w:val="nil"/>
              <w:bottom w:val="single" w:sz="4" w:space="0" w:color="auto"/>
              <w:right w:val="single" w:sz="4" w:space="0" w:color="auto"/>
            </w:tcBorders>
            <w:shd w:val="clear" w:color="000000" w:fill="E2EFDA"/>
            <w:vAlign w:val="center"/>
            <w:hideMark/>
          </w:tcPr>
          <w:p w14:paraId="3D17E95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Молодежная ул., 8</w:t>
            </w:r>
          </w:p>
        </w:tc>
        <w:tc>
          <w:tcPr>
            <w:tcW w:w="433" w:type="pct"/>
            <w:tcBorders>
              <w:top w:val="nil"/>
              <w:left w:val="nil"/>
              <w:bottom w:val="single" w:sz="4" w:space="0" w:color="auto"/>
              <w:right w:val="single" w:sz="4" w:space="0" w:color="auto"/>
            </w:tcBorders>
            <w:shd w:val="clear" w:color="000000" w:fill="E2EFDA"/>
            <w:noWrap/>
            <w:vAlign w:val="center"/>
            <w:hideMark/>
          </w:tcPr>
          <w:p w14:paraId="595FFC4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15</w:t>
            </w:r>
          </w:p>
        </w:tc>
        <w:tc>
          <w:tcPr>
            <w:tcW w:w="433" w:type="pct"/>
            <w:tcBorders>
              <w:top w:val="nil"/>
              <w:left w:val="nil"/>
              <w:bottom w:val="single" w:sz="4" w:space="0" w:color="auto"/>
              <w:right w:val="single" w:sz="4" w:space="0" w:color="auto"/>
            </w:tcBorders>
            <w:shd w:val="clear" w:color="000000" w:fill="E2EFDA"/>
            <w:noWrap/>
            <w:vAlign w:val="center"/>
            <w:hideMark/>
          </w:tcPr>
          <w:p w14:paraId="525E472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0.040</w:t>
            </w:r>
          </w:p>
        </w:tc>
        <w:tc>
          <w:tcPr>
            <w:tcW w:w="433" w:type="pct"/>
            <w:tcBorders>
              <w:top w:val="nil"/>
              <w:left w:val="nil"/>
              <w:bottom w:val="single" w:sz="4" w:space="0" w:color="auto"/>
              <w:right w:val="single" w:sz="4" w:space="0" w:color="auto"/>
            </w:tcBorders>
            <w:shd w:val="clear" w:color="000000" w:fill="E2EFDA"/>
            <w:noWrap/>
            <w:vAlign w:val="center"/>
            <w:hideMark/>
          </w:tcPr>
          <w:p w14:paraId="05DC535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0.040</w:t>
            </w:r>
          </w:p>
        </w:tc>
        <w:tc>
          <w:tcPr>
            <w:tcW w:w="813" w:type="pct"/>
            <w:tcBorders>
              <w:top w:val="nil"/>
              <w:left w:val="nil"/>
              <w:bottom w:val="single" w:sz="4" w:space="0" w:color="auto"/>
              <w:right w:val="single" w:sz="4" w:space="0" w:color="auto"/>
            </w:tcBorders>
            <w:shd w:val="clear" w:color="000000" w:fill="E2EFDA"/>
            <w:vAlign w:val="center"/>
            <w:hideMark/>
          </w:tcPr>
          <w:p w14:paraId="70764F4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05CD323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2C0D0BF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0B914A0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5FD241C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330,807</w:t>
            </w:r>
          </w:p>
        </w:tc>
      </w:tr>
      <w:tr w:rsidR="00634C23" w:rsidRPr="00634C23" w14:paraId="49BEF23D"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332F52B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ТК-34</w:t>
            </w:r>
          </w:p>
        </w:tc>
        <w:tc>
          <w:tcPr>
            <w:tcW w:w="689" w:type="pct"/>
            <w:tcBorders>
              <w:top w:val="nil"/>
              <w:left w:val="nil"/>
              <w:bottom w:val="single" w:sz="4" w:space="0" w:color="auto"/>
              <w:right w:val="single" w:sz="4" w:space="0" w:color="auto"/>
            </w:tcBorders>
            <w:shd w:val="clear" w:color="auto" w:fill="auto"/>
            <w:vAlign w:val="center"/>
            <w:hideMark/>
          </w:tcPr>
          <w:p w14:paraId="39843DF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ТК-35</w:t>
            </w:r>
          </w:p>
        </w:tc>
        <w:tc>
          <w:tcPr>
            <w:tcW w:w="433" w:type="pct"/>
            <w:tcBorders>
              <w:top w:val="nil"/>
              <w:left w:val="nil"/>
              <w:bottom w:val="single" w:sz="4" w:space="0" w:color="auto"/>
              <w:right w:val="single" w:sz="4" w:space="0" w:color="auto"/>
            </w:tcBorders>
            <w:shd w:val="clear" w:color="auto" w:fill="auto"/>
            <w:noWrap/>
            <w:vAlign w:val="center"/>
            <w:hideMark/>
          </w:tcPr>
          <w:p w14:paraId="214B367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31,5</w:t>
            </w:r>
          </w:p>
        </w:tc>
        <w:tc>
          <w:tcPr>
            <w:tcW w:w="433" w:type="pct"/>
            <w:tcBorders>
              <w:top w:val="nil"/>
              <w:left w:val="nil"/>
              <w:bottom w:val="single" w:sz="4" w:space="0" w:color="auto"/>
              <w:right w:val="single" w:sz="4" w:space="0" w:color="auto"/>
            </w:tcBorders>
            <w:shd w:val="clear" w:color="auto" w:fill="auto"/>
            <w:noWrap/>
            <w:vAlign w:val="center"/>
            <w:hideMark/>
          </w:tcPr>
          <w:p w14:paraId="5D75D42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0.259</w:t>
            </w:r>
          </w:p>
        </w:tc>
        <w:tc>
          <w:tcPr>
            <w:tcW w:w="433" w:type="pct"/>
            <w:tcBorders>
              <w:top w:val="nil"/>
              <w:left w:val="nil"/>
              <w:bottom w:val="single" w:sz="4" w:space="0" w:color="auto"/>
              <w:right w:val="single" w:sz="4" w:space="0" w:color="auto"/>
            </w:tcBorders>
            <w:shd w:val="clear" w:color="auto" w:fill="auto"/>
            <w:noWrap/>
            <w:vAlign w:val="center"/>
            <w:hideMark/>
          </w:tcPr>
          <w:p w14:paraId="0C59340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0.259</w:t>
            </w:r>
          </w:p>
        </w:tc>
        <w:tc>
          <w:tcPr>
            <w:tcW w:w="813" w:type="pct"/>
            <w:tcBorders>
              <w:top w:val="nil"/>
              <w:left w:val="nil"/>
              <w:bottom w:val="single" w:sz="4" w:space="0" w:color="auto"/>
              <w:right w:val="single" w:sz="4" w:space="0" w:color="auto"/>
            </w:tcBorders>
            <w:shd w:val="clear" w:color="auto" w:fill="auto"/>
            <w:vAlign w:val="center"/>
            <w:hideMark/>
          </w:tcPr>
          <w:p w14:paraId="552E22D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65FCAA8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29274EB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6402BEF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5865857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1 295,22</w:t>
            </w:r>
          </w:p>
        </w:tc>
      </w:tr>
      <w:tr w:rsidR="00634C23" w:rsidRPr="00634C23" w14:paraId="07BFAD5E"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3D5FE23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ТК-35</w:t>
            </w:r>
          </w:p>
        </w:tc>
        <w:tc>
          <w:tcPr>
            <w:tcW w:w="689" w:type="pct"/>
            <w:tcBorders>
              <w:top w:val="nil"/>
              <w:left w:val="nil"/>
              <w:bottom w:val="single" w:sz="4" w:space="0" w:color="auto"/>
              <w:right w:val="single" w:sz="4" w:space="0" w:color="auto"/>
            </w:tcBorders>
            <w:shd w:val="clear" w:color="000000" w:fill="E2EFDA"/>
            <w:vAlign w:val="center"/>
            <w:hideMark/>
          </w:tcPr>
          <w:p w14:paraId="2276C3A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ТК-36</w:t>
            </w:r>
          </w:p>
        </w:tc>
        <w:tc>
          <w:tcPr>
            <w:tcW w:w="433" w:type="pct"/>
            <w:tcBorders>
              <w:top w:val="nil"/>
              <w:left w:val="nil"/>
              <w:bottom w:val="single" w:sz="4" w:space="0" w:color="auto"/>
              <w:right w:val="single" w:sz="4" w:space="0" w:color="auto"/>
            </w:tcBorders>
            <w:shd w:val="clear" w:color="000000" w:fill="E2EFDA"/>
            <w:noWrap/>
            <w:vAlign w:val="center"/>
            <w:hideMark/>
          </w:tcPr>
          <w:p w14:paraId="413BDB4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30</w:t>
            </w:r>
          </w:p>
        </w:tc>
        <w:tc>
          <w:tcPr>
            <w:tcW w:w="433" w:type="pct"/>
            <w:tcBorders>
              <w:top w:val="nil"/>
              <w:left w:val="nil"/>
              <w:bottom w:val="single" w:sz="4" w:space="0" w:color="auto"/>
              <w:right w:val="single" w:sz="4" w:space="0" w:color="auto"/>
            </w:tcBorders>
            <w:shd w:val="clear" w:color="000000" w:fill="E2EFDA"/>
            <w:noWrap/>
            <w:vAlign w:val="center"/>
            <w:hideMark/>
          </w:tcPr>
          <w:p w14:paraId="3058A3F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0.259</w:t>
            </w:r>
          </w:p>
        </w:tc>
        <w:tc>
          <w:tcPr>
            <w:tcW w:w="433" w:type="pct"/>
            <w:tcBorders>
              <w:top w:val="nil"/>
              <w:left w:val="nil"/>
              <w:bottom w:val="single" w:sz="4" w:space="0" w:color="auto"/>
              <w:right w:val="single" w:sz="4" w:space="0" w:color="auto"/>
            </w:tcBorders>
            <w:shd w:val="clear" w:color="000000" w:fill="E2EFDA"/>
            <w:noWrap/>
            <w:vAlign w:val="center"/>
            <w:hideMark/>
          </w:tcPr>
          <w:p w14:paraId="5397EF4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0.259</w:t>
            </w:r>
          </w:p>
        </w:tc>
        <w:tc>
          <w:tcPr>
            <w:tcW w:w="813" w:type="pct"/>
            <w:tcBorders>
              <w:top w:val="nil"/>
              <w:left w:val="nil"/>
              <w:bottom w:val="single" w:sz="4" w:space="0" w:color="auto"/>
              <w:right w:val="single" w:sz="4" w:space="0" w:color="auto"/>
            </w:tcBorders>
            <w:shd w:val="clear" w:color="000000" w:fill="E2EFDA"/>
            <w:vAlign w:val="center"/>
            <w:hideMark/>
          </w:tcPr>
          <w:p w14:paraId="06C39D3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1972E45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67AF325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472A8DF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46961C1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1 233,54</w:t>
            </w:r>
          </w:p>
        </w:tc>
      </w:tr>
      <w:tr w:rsidR="00634C23" w:rsidRPr="00634C23" w14:paraId="63940A9A"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5F6AA5E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ТК-36</w:t>
            </w:r>
          </w:p>
        </w:tc>
        <w:tc>
          <w:tcPr>
            <w:tcW w:w="689" w:type="pct"/>
            <w:tcBorders>
              <w:top w:val="nil"/>
              <w:left w:val="nil"/>
              <w:bottom w:val="single" w:sz="4" w:space="0" w:color="auto"/>
              <w:right w:val="single" w:sz="4" w:space="0" w:color="auto"/>
            </w:tcBorders>
            <w:shd w:val="clear" w:color="auto" w:fill="auto"/>
            <w:vAlign w:val="center"/>
            <w:hideMark/>
          </w:tcPr>
          <w:p w14:paraId="196C201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Молодежная ул., 4</w:t>
            </w:r>
          </w:p>
        </w:tc>
        <w:tc>
          <w:tcPr>
            <w:tcW w:w="433" w:type="pct"/>
            <w:tcBorders>
              <w:top w:val="nil"/>
              <w:left w:val="nil"/>
              <w:bottom w:val="single" w:sz="4" w:space="0" w:color="auto"/>
              <w:right w:val="single" w:sz="4" w:space="0" w:color="auto"/>
            </w:tcBorders>
            <w:shd w:val="clear" w:color="auto" w:fill="auto"/>
            <w:noWrap/>
            <w:vAlign w:val="center"/>
            <w:hideMark/>
          </w:tcPr>
          <w:p w14:paraId="64188FB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w:t>
            </w:r>
          </w:p>
        </w:tc>
        <w:tc>
          <w:tcPr>
            <w:tcW w:w="433" w:type="pct"/>
            <w:tcBorders>
              <w:top w:val="nil"/>
              <w:left w:val="nil"/>
              <w:bottom w:val="single" w:sz="4" w:space="0" w:color="auto"/>
              <w:right w:val="single" w:sz="4" w:space="0" w:color="auto"/>
            </w:tcBorders>
            <w:shd w:val="clear" w:color="auto" w:fill="auto"/>
            <w:noWrap/>
            <w:vAlign w:val="center"/>
            <w:hideMark/>
          </w:tcPr>
          <w:p w14:paraId="1D4D31A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0.040</w:t>
            </w:r>
          </w:p>
        </w:tc>
        <w:tc>
          <w:tcPr>
            <w:tcW w:w="433" w:type="pct"/>
            <w:tcBorders>
              <w:top w:val="nil"/>
              <w:left w:val="nil"/>
              <w:bottom w:val="single" w:sz="4" w:space="0" w:color="auto"/>
              <w:right w:val="single" w:sz="4" w:space="0" w:color="auto"/>
            </w:tcBorders>
            <w:shd w:val="clear" w:color="auto" w:fill="auto"/>
            <w:noWrap/>
            <w:vAlign w:val="center"/>
            <w:hideMark/>
          </w:tcPr>
          <w:p w14:paraId="3576778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0.040</w:t>
            </w:r>
          </w:p>
        </w:tc>
        <w:tc>
          <w:tcPr>
            <w:tcW w:w="813" w:type="pct"/>
            <w:tcBorders>
              <w:top w:val="nil"/>
              <w:left w:val="nil"/>
              <w:bottom w:val="single" w:sz="4" w:space="0" w:color="auto"/>
              <w:right w:val="single" w:sz="4" w:space="0" w:color="auto"/>
            </w:tcBorders>
            <w:shd w:val="clear" w:color="auto" w:fill="auto"/>
            <w:vAlign w:val="center"/>
            <w:hideMark/>
          </w:tcPr>
          <w:p w14:paraId="1CD5830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460FF0A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6C909D2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02E98A2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5465E1C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419,023</w:t>
            </w:r>
          </w:p>
        </w:tc>
      </w:tr>
      <w:tr w:rsidR="00634C23" w:rsidRPr="00634C23" w14:paraId="71A8D8C0"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4167AF5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ТК-36</w:t>
            </w:r>
          </w:p>
        </w:tc>
        <w:tc>
          <w:tcPr>
            <w:tcW w:w="689" w:type="pct"/>
            <w:tcBorders>
              <w:top w:val="nil"/>
              <w:left w:val="nil"/>
              <w:bottom w:val="single" w:sz="4" w:space="0" w:color="auto"/>
              <w:right w:val="single" w:sz="4" w:space="0" w:color="auto"/>
            </w:tcBorders>
            <w:shd w:val="clear" w:color="000000" w:fill="E2EFDA"/>
            <w:vAlign w:val="center"/>
            <w:hideMark/>
          </w:tcPr>
          <w:p w14:paraId="41BE0D3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У-7</w:t>
            </w:r>
          </w:p>
        </w:tc>
        <w:tc>
          <w:tcPr>
            <w:tcW w:w="433" w:type="pct"/>
            <w:tcBorders>
              <w:top w:val="nil"/>
              <w:left w:val="nil"/>
              <w:bottom w:val="single" w:sz="4" w:space="0" w:color="auto"/>
              <w:right w:val="single" w:sz="4" w:space="0" w:color="auto"/>
            </w:tcBorders>
            <w:shd w:val="clear" w:color="000000" w:fill="E2EFDA"/>
            <w:noWrap/>
            <w:vAlign w:val="center"/>
            <w:hideMark/>
          </w:tcPr>
          <w:p w14:paraId="330EFAA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11</w:t>
            </w:r>
          </w:p>
        </w:tc>
        <w:tc>
          <w:tcPr>
            <w:tcW w:w="433" w:type="pct"/>
            <w:tcBorders>
              <w:top w:val="nil"/>
              <w:left w:val="nil"/>
              <w:bottom w:val="single" w:sz="4" w:space="0" w:color="auto"/>
              <w:right w:val="single" w:sz="4" w:space="0" w:color="auto"/>
            </w:tcBorders>
            <w:shd w:val="clear" w:color="000000" w:fill="E2EFDA"/>
            <w:noWrap/>
            <w:vAlign w:val="center"/>
            <w:hideMark/>
          </w:tcPr>
          <w:p w14:paraId="60B2F7E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0.259</w:t>
            </w:r>
          </w:p>
        </w:tc>
        <w:tc>
          <w:tcPr>
            <w:tcW w:w="433" w:type="pct"/>
            <w:tcBorders>
              <w:top w:val="nil"/>
              <w:left w:val="nil"/>
              <w:bottom w:val="single" w:sz="4" w:space="0" w:color="auto"/>
              <w:right w:val="single" w:sz="4" w:space="0" w:color="auto"/>
            </w:tcBorders>
            <w:shd w:val="clear" w:color="000000" w:fill="E2EFDA"/>
            <w:noWrap/>
            <w:vAlign w:val="center"/>
            <w:hideMark/>
          </w:tcPr>
          <w:p w14:paraId="4CDCBF2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0.259</w:t>
            </w:r>
          </w:p>
        </w:tc>
        <w:tc>
          <w:tcPr>
            <w:tcW w:w="813" w:type="pct"/>
            <w:tcBorders>
              <w:top w:val="nil"/>
              <w:left w:val="nil"/>
              <w:bottom w:val="single" w:sz="4" w:space="0" w:color="auto"/>
              <w:right w:val="single" w:sz="4" w:space="0" w:color="auto"/>
            </w:tcBorders>
            <w:shd w:val="clear" w:color="000000" w:fill="E2EFDA"/>
            <w:vAlign w:val="center"/>
            <w:hideMark/>
          </w:tcPr>
          <w:p w14:paraId="4B9DB5B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7C5063E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3315608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5624B2C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58EC05D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452,298</w:t>
            </w:r>
          </w:p>
        </w:tc>
      </w:tr>
      <w:tr w:rsidR="00634C23" w:rsidRPr="00634C23" w14:paraId="2D7C1222"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7590412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У-7</w:t>
            </w:r>
          </w:p>
        </w:tc>
        <w:tc>
          <w:tcPr>
            <w:tcW w:w="689" w:type="pct"/>
            <w:tcBorders>
              <w:top w:val="nil"/>
              <w:left w:val="nil"/>
              <w:bottom w:val="single" w:sz="4" w:space="0" w:color="auto"/>
              <w:right w:val="single" w:sz="4" w:space="0" w:color="auto"/>
            </w:tcBorders>
            <w:shd w:val="clear" w:color="auto" w:fill="auto"/>
            <w:vAlign w:val="center"/>
            <w:hideMark/>
          </w:tcPr>
          <w:p w14:paraId="3A2125E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ТК-37</w:t>
            </w:r>
          </w:p>
        </w:tc>
        <w:tc>
          <w:tcPr>
            <w:tcW w:w="433" w:type="pct"/>
            <w:tcBorders>
              <w:top w:val="nil"/>
              <w:left w:val="nil"/>
              <w:bottom w:val="single" w:sz="4" w:space="0" w:color="auto"/>
              <w:right w:val="single" w:sz="4" w:space="0" w:color="auto"/>
            </w:tcBorders>
            <w:shd w:val="clear" w:color="auto" w:fill="auto"/>
            <w:noWrap/>
            <w:vAlign w:val="center"/>
            <w:hideMark/>
          </w:tcPr>
          <w:p w14:paraId="24B7DE9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18</w:t>
            </w:r>
          </w:p>
        </w:tc>
        <w:tc>
          <w:tcPr>
            <w:tcW w:w="433" w:type="pct"/>
            <w:tcBorders>
              <w:top w:val="nil"/>
              <w:left w:val="nil"/>
              <w:bottom w:val="single" w:sz="4" w:space="0" w:color="auto"/>
              <w:right w:val="single" w:sz="4" w:space="0" w:color="auto"/>
            </w:tcBorders>
            <w:shd w:val="clear" w:color="auto" w:fill="auto"/>
            <w:noWrap/>
            <w:vAlign w:val="center"/>
            <w:hideMark/>
          </w:tcPr>
          <w:p w14:paraId="3CE23DB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4E67461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813" w:type="pct"/>
            <w:tcBorders>
              <w:top w:val="nil"/>
              <w:left w:val="nil"/>
              <w:bottom w:val="single" w:sz="4" w:space="0" w:color="auto"/>
              <w:right w:val="single" w:sz="4" w:space="0" w:color="auto"/>
            </w:tcBorders>
            <w:shd w:val="clear" w:color="auto" w:fill="auto"/>
            <w:vAlign w:val="center"/>
            <w:hideMark/>
          </w:tcPr>
          <w:p w14:paraId="6AF7BBD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3CECF8E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6A155D6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50AD2E0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1ECCAFA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485,756</w:t>
            </w:r>
          </w:p>
        </w:tc>
      </w:tr>
      <w:tr w:rsidR="00634C23" w:rsidRPr="00634C23" w14:paraId="1553BFCD"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0BD0621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ТК-37</w:t>
            </w:r>
          </w:p>
        </w:tc>
        <w:tc>
          <w:tcPr>
            <w:tcW w:w="689" w:type="pct"/>
            <w:tcBorders>
              <w:top w:val="nil"/>
              <w:left w:val="nil"/>
              <w:bottom w:val="single" w:sz="4" w:space="0" w:color="auto"/>
              <w:right w:val="single" w:sz="4" w:space="0" w:color="auto"/>
            </w:tcBorders>
            <w:shd w:val="clear" w:color="000000" w:fill="E2EFDA"/>
            <w:vAlign w:val="center"/>
            <w:hideMark/>
          </w:tcPr>
          <w:p w14:paraId="5450E27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У-8</w:t>
            </w:r>
          </w:p>
        </w:tc>
        <w:tc>
          <w:tcPr>
            <w:tcW w:w="433" w:type="pct"/>
            <w:tcBorders>
              <w:top w:val="nil"/>
              <w:left w:val="nil"/>
              <w:bottom w:val="single" w:sz="4" w:space="0" w:color="auto"/>
              <w:right w:val="single" w:sz="4" w:space="0" w:color="auto"/>
            </w:tcBorders>
            <w:shd w:val="clear" w:color="000000" w:fill="E2EFDA"/>
            <w:noWrap/>
            <w:vAlign w:val="center"/>
            <w:hideMark/>
          </w:tcPr>
          <w:p w14:paraId="3E0D4A6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64</w:t>
            </w:r>
          </w:p>
        </w:tc>
        <w:tc>
          <w:tcPr>
            <w:tcW w:w="433" w:type="pct"/>
            <w:tcBorders>
              <w:top w:val="nil"/>
              <w:left w:val="nil"/>
              <w:bottom w:val="single" w:sz="4" w:space="0" w:color="auto"/>
              <w:right w:val="single" w:sz="4" w:space="0" w:color="auto"/>
            </w:tcBorders>
            <w:shd w:val="clear" w:color="000000" w:fill="E2EFDA"/>
            <w:noWrap/>
            <w:vAlign w:val="center"/>
            <w:hideMark/>
          </w:tcPr>
          <w:p w14:paraId="1EEBE9F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5B7CA54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813" w:type="pct"/>
            <w:tcBorders>
              <w:top w:val="nil"/>
              <w:left w:val="nil"/>
              <w:bottom w:val="single" w:sz="4" w:space="0" w:color="auto"/>
              <w:right w:val="single" w:sz="4" w:space="0" w:color="auto"/>
            </w:tcBorders>
            <w:shd w:val="clear" w:color="000000" w:fill="E2EFDA"/>
            <w:vAlign w:val="center"/>
            <w:hideMark/>
          </w:tcPr>
          <w:p w14:paraId="57DDF6E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7956C34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108E6B3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42B2D59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61B91B2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1 727,13</w:t>
            </w:r>
          </w:p>
        </w:tc>
      </w:tr>
      <w:tr w:rsidR="00634C23" w:rsidRPr="00634C23" w14:paraId="1022F240"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48F1CF0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У-8</w:t>
            </w:r>
          </w:p>
        </w:tc>
        <w:tc>
          <w:tcPr>
            <w:tcW w:w="689" w:type="pct"/>
            <w:tcBorders>
              <w:top w:val="nil"/>
              <w:left w:val="nil"/>
              <w:bottom w:val="single" w:sz="4" w:space="0" w:color="auto"/>
              <w:right w:val="single" w:sz="4" w:space="0" w:color="auto"/>
            </w:tcBorders>
            <w:shd w:val="clear" w:color="auto" w:fill="auto"/>
            <w:vAlign w:val="center"/>
            <w:hideMark/>
          </w:tcPr>
          <w:p w14:paraId="7F9FF1D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ТК-39</w:t>
            </w:r>
          </w:p>
        </w:tc>
        <w:tc>
          <w:tcPr>
            <w:tcW w:w="433" w:type="pct"/>
            <w:tcBorders>
              <w:top w:val="nil"/>
              <w:left w:val="nil"/>
              <w:bottom w:val="single" w:sz="4" w:space="0" w:color="auto"/>
              <w:right w:val="single" w:sz="4" w:space="0" w:color="auto"/>
            </w:tcBorders>
            <w:shd w:val="clear" w:color="auto" w:fill="auto"/>
            <w:noWrap/>
            <w:vAlign w:val="center"/>
            <w:hideMark/>
          </w:tcPr>
          <w:p w14:paraId="360CDA8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w:t>
            </w:r>
          </w:p>
        </w:tc>
        <w:tc>
          <w:tcPr>
            <w:tcW w:w="433" w:type="pct"/>
            <w:tcBorders>
              <w:top w:val="nil"/>
              <w:left w:val="nil"/>
              <w:bottom w:val="single" w:sz="4" w:space="0" w:color="auto"/>
              <w:right w:val="single" w:sz="4" w:space="0" w:color="auto"/>
            </w:tcBorders>
            <w:shd w:val="clear" w:color="auto" w:fill="auto"/>
            <w:noWrap/>
            <w:vAlign w:val="center"/>
            <w:hideMark/>
          </w:tcPr>
          <w:p w14:paraId="26296EB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1E889F3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813" w:type="pct"/>
            <w:tcBorders>
              <w:top w:val="nil"/>
              <w:left w:val="nil"/>
              <w:bottom w:val="single" w:sz="4" w:space="0" w:color="auto"/>
              <w:right w:val="single" w:sz="4" w:space="0" w:color="auto"/>
            </w:tcBorders>
            <w:shd w:val="clear" w:color="auto" w:fill="auto"/>
            <w:vAlign w:val="center"/>
            <w:hideMark/>
          </w:tcPr>
          <w:p w14:paraId="7A5016A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6D820E8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3174800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5D5F5EE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2EC9D5F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53,973</w:t>
            </w:r>
          </w:p>
        </w:tc>
      </w:tr>
      <w:tr w:rsidR="00634C23" w:rsidRPr="00634C23" w14:paraId="4C24CB43"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27B4429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ТК-40</w:t>
            </w:r>
          </w:p>
        </w:tc>
        <w:tc>
          <w:tcPr>
            <w:tcW w:w="689" w:type="pct"/>
            <w:tcBorders>
              <w:top w:val="nil"/>
              <w:left w:val="nil"/>
              <w:bottom w:val="single" w:sz="4" w:space="0" w:color="auto"/>
              <w:right w:val="single" w:sz="4" w:space="0" w:color="auto"/>
            </w:tcBorders>
            <w:shd w:val="clear" w:color="000000" w:fill="E2EFDA"/>
            <w:vAlign w:val="center"/>
            <w:hideMark/>
          </w:tcPr>
          <w:p w14:paraId="496B5D5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ТК-41</w:t>
            </w:r>
          </w:p>
        </w:tc>
        <w:tc>
          <w:tcPr>
            <w:tcW w:w="433" w:type="pct"/>
            <w:tcBorders>
              <w:top w:val="nil"/>
              <w:left w:val="nil"/>
              <w:bottom w:val="single" w:sz="4" w:space="0" w:color="auto"/>
              <w:right w:val="single" w:sz="4" w:space="0" w:color="auto"/>
            </w:tcBorders>
            <w:shd w:val="clear" w:color="000000" w:fill="E2EFDA"/>
            <w:noWrap/>
            <w:vAlign w:val="center"/>
            <w:hideMark/>
          </w:tcPr>
          <w:p w14:paraId="36E7CAB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45</w:t>
            </w:r>
          </w:p>
        </w:tc>
        <w:tc>
          <w:tcPr>
            <w:tcW w:w="433" w:type="pct"/>
            <w:tcBorders>
              <w:top w:val="nil"/>
              <w:left w:val="nil"/>
              <w:bottom w:val="single" w:sz="4" w:space="0" w:color="auto"/>
              <w:right w:val="single" w:sz="4" w:space="0" w:color="auto"/>
            </w:tcBorders>
            <w:shd w:val="clear" w:color="000000" w:fill="E2EFDA"/>
            <w:noWrap/>
            <w:vAlign w:val="center"/>
            <w:hideMark/>
          </w:tcPr>
          <w:p w14:paraId="755788B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3A25D3D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813" w:type="pct"/>
            <w:tcBorders>
              <w:top w:val="nil"/>
              <w:left w:val="nil"/>
              <w:bottom w:val="single" w:sz="4" w:space="0" w:color="auto"/>
              <w:right w:val="single" w:sz="4" w:space="0" w:color="auto"/>
            </w:tcBorders>
            <w:shd w:val="clear" w:color="000000" w:fill="E2EFDA"/>
            <w:vAlign w:val="center"/>
            <w:hideMark/>
          </w:tcPr>
          <w:p w14:paraId="583BB6E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05E42AF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1D51DD7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68A8EDF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33BF477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992,422</w:t>
            </w:r>
          </w:p>
        </w:tc>
      </w:tr>
      <w:tr w:rsidR="00634C23" w:rsidRPr="00634C23" w14:paraId="048CDF44"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3A96A3E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У-9</w:t>
            </w:r>
          </w:p>
        </w:tc>
        <w:tc>
          <w:tcPr>
            <w:tcW w:w="689" w:type="pct"/>
            <w:tcBorders>
              <w:top w:val="nil"/>
              <w:left w:val="nil"/>
              <w:bottom w:val="single" w:sz="4" w:space="0" w:color="auto"/>
              <w:right w:val="single" w:sz="4" w:space="0" w:color="auto"/>
            </w:tcBorders>
            <w:shd w:val="clear" w:color="auto" w:fill="auto"/>
            <w:vAlign w:val="center"/>
            <w:hideMark/>
          </w:tcPr>
          <w:p w14:paraId="401BAC1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Молодежная ул., 7а</w:t>
            </w:r>
          </w:p>
        </w:tc>
        <w:tc>
          <w:tcPr>
            <w:tcW w:w="433" w:type="pct"/>
            <w:tcBorders>
              <w:top w:val="nil"/>
              <w:left w:val="nil"/>
              <w:bottom w:val="single" w:sz="4" w:space="0" w:color="auto"/>
              <w:right w:val="single" w:sz="4" w:space="0" w:color="auto"/>
            </w:tcBorders>
            <w:shd w:val="clear" w:color="auto" w:fill="auto"/>
            <w:noWrap/>
            <w:vAlign w:val="center"/>
            <w:hideMark/>
          </w:tcPr>
          <w:p w14:paraId="00A5C4E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5</w:t>
            </w:r>
          </w:p>
        </w:tc>
        <w:tc>
          <w:tcPr>
            <w:tcW w:w="433" w:type="pct"/>
            <w:tcBorders>
              <w:top w:val="nil"/>
              <w:left w:val="nil"/>
              <w:bottom w:val="single" w:sz="4" w:space="0" w:color="auto"/>
              <w:right w:val="single" w:sz="4" w:space="0" w:color="auto"/>
            </w:tcBorders>
            <w:shd w:val="clear" w:color="auto" w:fill="auto"/>
            <w:noWrap/>
            <w:vAlign w:val="center"/>
            <w:hideMark/>
          </w:tcPr>
          <w:p w14:paraId="727F7D8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1FFF72F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813" w:type="pct"/>
            <w:tcBorders>
              <w:top w:val="nil"/>
              <w:left w:val="nil"/>
              <w:bottom w:val="single" w:sz="4" w:space="0" w:color="auto"/>
              <w:right w:val="single" w:sz="4" w:space="0" w:color="auto"/>
            </w:tcBorders>
            <w:shd w:val="clear" w:color="auto" w:fill="auto"/>
            <w:vAlign w:val="center"/>
            <w:hideMark/>
          </w:tcPr>
          <w:p w14:paraId="25E9774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0891653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4CE5A07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2049BDC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4801B51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110,269</w:t>
            </w:r>
          </w:p>
        </w:tc>
      </w:tr>
      <w:tr w:rsidR="00634C23" w:rsidRPr="00634C23" w14:paraId="69345CEB"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2B5DF81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ТК-41</w:t>
            </w:r>
          </w:p>
        </w:tc>
        <w:tc>
          <w:tcPr>
            <w:tcW w:w="689" w:type="pct"/>
            <w:tcBorders>
              <w:top w:val="nil"/>
              <w:left w:val="nil"/>
              <w:bottom w:val="single" w:sz="4" w:space="0" w:color="auto"/>
              <w:right w:val="single" w:sz="4" w:space="0" w:color="auto"/>
            </w:tcBorders>
            <w:shd w:val="clear" w:color="000000" w:fill="E2EFDA"/>
            <w:vAlign w:val="center"/>
            <w:hideMark/>
          </w:tcPr>
          <w:p w14:paraId="4F04442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У-9</w:t>
            </w:r>
          </w:p>
        </w:tc>
        <w:tc>
          <w:tcPr>
            <w:tcW w:w="433" w:type="pct"/>
            <w:tcBorders>
              <w:top w:val="nil"/>
              <w:left w:val="nil"/>
              <w:bottom w:val="single" w:sz="4" w:space="0" w:color="auto"/>
              <w:right w:val="single" w:sz="4" w:space="0" w:color="auto"/>
            </w:tcBorders>
            <w:shd w:val="clear" w:color="000000" w:fill="E2EFDA"/>
            <w:noWrap/>
            <w:vAlign w:val="center"/>
            <w:hideMark/>
          </w:tcPr>
          <w:p w14:paraId="71B7814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5</w:t>
            </w:r>
          </w:p>
        </w:tc>
        <w:tc>
          <w:tcPr>
            <w:tcW w:w="433" w:type="pct"/>
            <w:tcBorders>
              <w:top w:val="nil"/>
              <w:left w:val="nil"/>
              <w:bottom w:val="single" w:sz="4" w:space="0" w:color="auto"/>
              <w:right w:val="single" w:sz="4" w:space="0" w:color="auto"/>
            </w:tcBorders>
            <w:shd w:val="clear" w:color="000000" w:fill="E2EFDA"/>
            <w:noWrap/>
            <w:vAlign w:val="center"/>
            <w:hideMark/>
          </w:tcPr>
          <w:p w14:paraId="27E77D5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76BFAEC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813" w:type="pct"/>
            <w:tcBorders>
              <w:top w:val="nil"/>
              <w:left w:val="nil"/>
              <w:bottom w:val="single" w:sz="4" w:space="0" w:color="auto"/>
              <w:right w:val="single" w:sz="4" w:space="0" w:color="auto"/>
            </w:tcBorders>
            <w:shd w:val="clear" w:color="000000" w:fill="E2EFDA"/>
            <w:vAlign w:val="center"/>
            <w:hideMark/>
          </w:tcPr>
          <w:p w14:paraId="32A1933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7B98729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22705EF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4BF7595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6B2AEF8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110,269</w:t>
            </w:r>
          </w:p>
        </w:tc>
      </w:tr>
      <w:tr w:rsidR="00634C23" w:rsidRPr="00634C23" w14:paraId="26594294"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18DD90D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У-5</w:t>
            </w:r>
          </w:p>
        </w:tc>
        <w:tc>
          <w:tcPr>
            <w:tcW w:w="689" w:type="pct"/>
            <w:tcBorders>
              <w:top w:val="nil"/>
              <w:left w:val="nil"/>
              <w:bottom w:val="single" w:sz="4" w:space="0" w:color="auto"/>
              <w:right w:val="single" w:sz="4" w:space="0" w:color="auto"/>
            </w:tcBorders>
            <w:shd w:val="clear" w:color="auto" w:fill="auto"/>
            <w:vAlign w:val="center"/>
            <w:hideMark/>
          </w:tcPr>
          <w:p w14:paraId="070A706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ТК-21</w:t>
            </w:r>
          </w:p>
        </w:tc>
        <w:tc>
          <w:tcPr>
            <w:tcW w:w="433" w:type="pct"/>
            <w:tcBorders>
              <w:top w:val="nil"/>
              <w:left w:val="nil"/>
              <w:bottom w:val="single" w:sz="4" w:space="0" w:color="auto"/>
              <w:right w:val="single" w:sz="4" w:space="0" w:color="auto"/>
            </w:tcBorders>
            <w:shd w:val="clear" w:color="auto" w:fill="auto"/>
            <w:noWrap/>
            <w:vAlign w:val="center"/>
            <w:hideMark/>
          </w:tcPr>
          <w:p w14:paraId="368719A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auto" w:fill="auto"/>
            <w:noWrap/>
            <w:vAlign w:val="center"/>
            <w:hideMark/>
          </w:tcPr>
          <w:p w14:paraId="77EEF2C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0.259</w:t>
            </w:r>
          </w:p>
        </w:tc>
        <w:tc>
          <w:tcPr>
            <w:tcW w:w="433" w:type="pct"/>
            <w:tcBorders>
              <w:top w:val="nil"/>
              <w:left w:val="nil"/>
              <w:bottom w:val="single" w:sz="4" w:space="0" w:color="auto"/>
              <w:right w:val="single" w:sz="4" w:space="0" w:color="auto"/>
            </w:tcBorders>
            <w:shd w:val="clear" w:color="auto" w:fill="auto"/>
            <w:noWrap/>
            <w:vAlign w:val="center"/>
            <w:hideMark/>
          </w:tcPr>
          <w:p w14:paraId="24E4AC7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0.259</w:t>
            </w:r>
          </w:p>
        </w:tc>
        <w:tc>
          <w:tcPr>
            <w:tcW w:w="813" w:type="pct"/>
            <w:tcBorders>
              <w:top w:val="nil"/>
              <w:left w:val="nil"/>
              <w:bottom w:val="single" w:sz="4" w:space="0" w:color="auto"/>
              <w:right w:val="single" w:sz="4" w:space="0" w:color="auto"/>
            </w:tcBorders>
            <w:shd w:val="clear" w:color="auto" w:fill="auto"/>
            <w:vAlign w:val="center"/>
            <w:hideMark/>
          </w:tcPr>
          <w:p w14:paraId="73B9018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1B7DAAD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3F10809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7721929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5E02A3F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1 274,66</w:t>
            </w:r>
          </w:p>
        </w:tc>
      </w:tr>
      <w:tr w:rsidR="00634C23" w:rsidRPr="00634C23" w14:paraId="512AC27E"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495BE74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У-5</w:t>
            </w:r>
          </w:p>
        </w:tc>
        <w:tc>
          <w:tcPr>
            <w:tcW w:w="689" w:type="pct"/>
            <w:tcBorders>
              <w:top w:val="nil"/>
              <w:left w:val="nil"/>
              <w:bottom w:val="single" w:sz="4" w:space="0" w:color="auto"/>
              <w:right w:val="single" w:sz="4" w:space="0" w:color="auto"/>
            </w:tcBorders>
            <w:shd w:val="clear" w:color="000000" w:fill="E2EFDA"/>
            <w:vAlign w:val="center"/>
            <w:hideMark/>
          </w:tcPr>
          <w:p w14:paraId="65C5765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Молодежная ул., 14</w:t>
            </w:r>
          </w:p>
        </w:tc>
        <w:tc>
          <w:tcPr>
            <w:tcW w:w="433" w:type="pct"/>
            <w:tcBorders>
              <w:top w:val="nil"/>
              <w:left w:val="nil"/>
              <w:bottom w:val="single" w:sz="4" w:space="0" w:color="auto"/>
              <w:right w:val="single" w:sz="4" w:space="0" w:color="auto"/>
            </w:tcBorders>
            <w:shd w:val="clear" w:color="000000" w:fill="E2EFDA"/>
            <w:noWrap/>
            <w:vAlign w:val="center"/>
            <w:hideMark/>
          </w:tcPr>
          <w:p w14:paraId="635B0EF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28</w:t>
            </w:r>
          </w:p>
        </w:tc>
        <w:tc>
          <w:tcPr>
            <w:tcW w:w="433" w:type="pct"/>
            <w:tcBorders>
              <w:top w:val="nil"/>
              <w:left w:val="nil"/>
              <w:bottom w:val="single" w:sz="4" w:space="0" w:color="auto"/>
              <w:right w:val="single" w:sz="4" w:space="0" w:color="auto"/>
            </w:tcBorders>
            <w:shd w:val="clear" w:color="000000" w:fill="E2EFDA"/>
            <w:noWrap/>
            <w:vAlign w:val="center"/>
            <w:hideMark/>
          </w:tcPr>
          <w:p w14:paraId="3759647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7B6FB0B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813" w:type="pct"/>
            <w:tcBorders>
              <w:top w:val="nil"/>
              <w:left w:val="nil"/>
              <w:bottom w:val="single" w:sz="4" w:space="0" w:color="auto"/>
              <w:right w:val="single" w:sz="4" w:space="0" w:color="auto"/>
            </w:tcBorders>
            <w:shd w:val="clear" w:color="000000" w:fill="E2EFDA"/>
            <w:vAlign w:val="center"/>
            <w:hideMark/>
          </w:tcPr>
          <w:p w14:paraId="06DB895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2F30AA3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78FFEBF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0D0CE5C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42D71AC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617,507</w:t>
            </w:r>
          </w:p>
        </w:tc>
      </w:tr>
      <w:tr w:rsidR="00634C23" w:rsidRPr="00634C23" w14:paraId="45ED24D7"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70744E3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ТК-16</w:t>
            </w:r>
          </w:p>
        </w:tc>
        <w:tc>
          <w:tcPr>
            <w:tcW w:w="689" w:type="pct"/>
            <w:tcBorders>
              <w:top w:val="nil"/>
              <w:left w:val="nil"/>
              <w:bottom w:val="single" w:sz="4" w:space="0" w:color="auto"/>
              <w:right w:val="single" w:sz="4" w:space="0" w:color="auto"/>
            </w:tcBorders>
            <w:shd w:val="clear" w:color="auto" w:fill="auto"/>
            <w:vAlign w:val="center"/>
            <w:hideMark/>
          </w:tcPr>
          <w:p w14:paraId="38E86F4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У-5</w:t>
            </w:r>
          </w:p>
        </w:tc>
        <w:tc>
          <w:tcPr>
            <w:tcW w:w="433" w:type="pct"/>
            <w:tcBorders>
              <w:top w:val="nil"/>
              <w:left w:val="nil"/>
              <w:bottom w:val="single" w:sz="4" w:space="0" w:color="auto"/>
              <w:right w:val="single" w:sz="4" w:space="0" w:color="auto"/>
            </w:tcBorders>
            <w:shd w:val="clear" w:color="auto" w:fill="auto"/>
            <w:noWrap/>
            <w:vAlign w:val="center"/>
            <w:hideMark/>
          </w:tcPr>
          <w:p w14:paraId="48023A6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89</w:t>
            </w:r>
          </w:p>
        </w:tc>
        <w:tc>
          <w:tcPr>
            <w:tcW w:w="433" w:type="pct"/>
            <w:tcBorders>
              <w:top w:val="nil"/>
              <w:left w:val="nil"/>
              <w:bottom w:val="single" w:sz="4" w:space="0" w:color="auto"/>
              <w:right w:val="single" w:sz="4" w:space="0" w:color="auto"/>
            </w:tcBorders>
            <w:shd w:val="clear" w:color="auto" w:fill="auto"/>
            <w:noWrap/>
            <w:vAlign w:val="center"/>
            <w:hideMark/>
          </w:tcPr>
          <w:p w14:paraId="188871E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0.259</w:t>
            </w:r>
          </w:p>
        </w:tc>
        <w:tc>
          <w:tcPr>
            <w:tcW w:w="433" w:type="pct"/>
            <w:tcBorders>
              <w:top w:val="nil"/>
              <w:left w:val="nil"/>
              <w:bottom w:val="single" w:sz="4" w:space="0" w:color="auto"/>
              <w:right w:val="single" w:sz="4" w:space="0" w:color="auto"/>
            </w:tcBorders>
            <w:shd w:val="clear" w:color="auto" w:fill="auto"/>
            <w:noWrap/>
            <w:vAlign w:val="center"/>
            <w:hideMark/>
          </w:tcPr>
          <w:p w14:paraId="458703A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0.259</w:t>
            </w:r>
          </w:p>
        </w:tc>
        <w:tc>
          <w:tcPr>
            <w:tcW w:w="813" w:type="pct"/>
            <w:tcBorders>
              <w:top w:val="nil"/>
              <w:left w:val="nil"/>
              <w:bottom w:val="single" w:sz="4" w:space="0" w:color="auto"/>
              <w:right w:val="single" w:sz="4" w:space="0" w:color="auto"/>
            </w:tcBorders>
            <w:shd w:val="clear" w:color="auto" w:fill="auto"/>
            <w:vAlign w:val="center"/>
            <w:hideMark/>
          </w:tcPr>
          <w:p w14:paraId="67A53D1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4924B5F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20661AE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0821E22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16EE101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3 659,51</w:t>
            </w:r>
          </w:p>
        </w:tc>
      </w:tr>
      <w:tr w:rsidR="00634C23" w:rsidRPr="00634C23" w14:paraId="3E0F4F21"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35AB330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ТК-16</w:t>
            </w:r>
          </w:p>
        </w:tc>
        <w:tc>
          <w:tcPr>
            <w:tcW w:w="689" w:type="pct"/>
            <w:tcBorders>
              <w:top w:val="nil"/>
              <w:left w:val="nil"/>
              <w:bottom w:val="single" w:sz="4" w:space="0" w:color="auto"/>
              <w:right w:val="single" w:sz="4" w:space="0" w:color="auto"/>
            </w:tcBorders>
            <w:shd w:val="clear" w:color="000000" w:fill="E2EFDA"/>
            <w:vAlign w:val="center"/>
            <w:hideMark/>
          </w:tcPr>
          <w:p w14:paraId="03D28FF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ТК-17</w:t>
            </w:r>
          </w:p>
        </w:tc>
        <w:tc>
          <w:tcPr>
            <w:tcW w:w="433" w:type="pct"/>
            <w:tcBorders>
              <w:top w:val="nil"/>
              <w:left w:val="nil"/>
              <w:bottom w:val="single" w:sz="4" w:space="0" w:color="auto"/>
              <w:right w:val="single" w:sz="4" w:space="0" w:color="auto"/>
            </w:tcBorders>
            <w:shd w:val="clear" w:color="000000" w:fill="E2EFDA"/>
            <w:noWrap/>
            <w:vAlign w:val="center"/>
            <w:hideMark/>
          </w:tcPr>
          <w:p w14:paraId="3FE964B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203</w:t>
            </w:r>
          </w:p>
        </w:tc>
        <w:tc>
          <w:tcPr>
            <w:tcW w:w="433" w:type="pct"/>
            <w:tcBorders>
              <w:top w:val="nil"/>
              <w:left w:val="nil"/>
              <w:bottom w:val="single" w:sz="4" w:space="0" w:color="auto"/>
              <w:right w:val="single" w:sz="4" w:space="0" w:color="auto"/>
            </w:tcBorders>
            <w:shd w:val="clear" w:color="000000" w:fill="E2EFDA"/>
            <w:noWrap/>
            <w:vAlign w:val="center"/>
            <w:hideMark/>
          </w:tcPr>
          <w:p w14:paraId="77CADCC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3C85E0D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813" w:type="pct"/>
            <w:tcBorders>
              <w:top w:val="nil"/>
              <w:left w:val="nil"/>
              <w:bottom w:val="single" w:sz="4" w:space="0" w:color="auto"/>
              <w:right w:val="single" w:sz="4" w:space="0" w:color="auto"/>
            </w:tcBorders>
            <w:shd w:val="clear" w:color="000000" w:fill="E2EFDA"/>
            <w:vAlign w:val="center"/>
            <w:hideMark/>
          </w:tcPr>
          <w:p w14:paraId="770F8AD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2A4D77A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78F401B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43F3486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672CD5B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5 478,25</w:t>
            </w:r>
          </w:p>
        </w:tc>
      </w:tr>
      <w:tr w:rsidR="00634C23" w:rsidRPr="00634C23" w14:paraId="0F93AD90"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6C5B7EA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ТК-39</w:t>
            </w:r>
          </w:p>
        </w:tc>
        <w:tc>
          <w:tcPr>
            <w:tcW w:w="689" w:type="pct"/>
            <w:tcBorders>
              <w:top w:val="nil"/>
              <w:left w:val="nil"/>
              <w:bottom w:val="single" w:sz="4" w:space="0" w:color="auto"/>
              <w:right w:val="single" w:sz="4" w:space="0" w:color="auto"/>
            </w:tcBorders>
            <w:shd w:val="clear" w:color="auto" w:fill="auto"/>
            <w:vAlign w:val="center"/>
            <w:hideMark/>
          </w:tcPr>
          <w:p w14:paraId="0D179CF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ТК-40</w:t>
            </w:r>
          </w:p>
        </w:tc>
        <w:tc>
          <w:tcPr>
            <w:tcW w:w="433" w:type="pct"/>
            <w:tcBorders>
              <w:top w:val="nil"/>
              <w:left w:val="nil"/>
              <w:bottom w:val="single" w:sz="4" w:space="0" w:color="auto"/>
              <w:right w:val="single" w:sz="4" w:space="0" w:color="auto"/>
            </w:tcBorders>
            <w:shd w:val="clear" w:color="auto" w:fill="auto"/>
            <w:noWrap/>
            <w:vAlign w:val="center"/>
            <w:hideMark/>
          </w:tcPr>
          <w:p w14:paraId="5DECD18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26</w:t>
            </w:r>
          </w:p>
        </w:tc>
        <w:tc>
          <w:tcPr>
            <w:tcW w:w="433" w:type="pct"/>
            <w:tcBorders>
              <w:top w:val="nil"/>
              <w:left w:val="nil"/>
              <w:bottom w:val="single" w:sz="4" w:space="0" w:color="auto"/>
              <w:right w:val="single" w:sz="4" w:space="0" w:color="auto"/>
            </w:tcBorders>
            <w:shd w:val="clear" w:color="auto" w:fill="auto"/>
            <w:noWrap/>
            <w:vAlign w:val="center"/>
            <w:hideMark/>
          </w:tcPr>
          <w:p w14:paraId="612FB55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7E4C770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813" w:type="pct"/>
            <w:tcBorders>
              <w:top w:val="nil"/>
              <w:left w:val="nil"/>
              <w:bottom w:val="single" w:sz="4" w:space="0" w:color="auto"/>
              <w:right w:val="single" w:sz="4" w:space="0" w:color="auto"/>
            </w:tcBorders>
            <w:shd w:val="clear" w:color="auto" w:fill="auto"/>
            <w:vAlign w:val="center"/>
            <w:hideMark/>
          </w:tcPr>
          <w:p w14:paraId="567F897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75C92AA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4175A6F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59929C4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688348F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573,399</w:t>
            </w:r>
          </w:p>
        </w:tc>
      </w:tr>
      <w:tr w:rsidR="00634C23" w:rsidRPr="00634C23" w14:paraId="50C200C4"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2F7621C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ТК-11</w:t>
            </w:r>
          </w:p>
        </w:tc>
        <w:tc>
          <w:tcPr>
            <w:tcW w:w="689" w:type="pct"/>
            <w:tcBorders>
              <w:top w:val="nil"/>
              <w:left w:val="nil"/>
              <w:bottom w:val="single" w:sz="4" w:space="0" w:color="auto"/>
              <w:right w:val="single" w:sz="4" w:space="0" w:color="auto"/>
            </w:tcBorders>
            <w:shd w:val="clear" w:color="000000" w:fill="E2EFDA"/>
            <w:vAlign w:val="center"/>
            <w:hideMark/>
          </w:tcPr>
          <w:p w14:paraId="61FA155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ТК-12</w:t>
            </w:r>
          </w:p>
        </w:tc>
        <w:tc>
          <w:tcPr>
            <w:tcW w:w="433" w:type="pct"/>
            <w:tcBorders>
              <w:top w:val="nil"/>
              <w:left w:val="nil"/>
              <w:bottom w:val="single" w:sz="4" w:space="0" w:color="auto"/>
              <w:right w:val="single" w:sz="4" w:space="0" w:color="auto"/>
            </w:tcBorders>
            <w:shd w:val="clear" w:color="000000" w:fill="E2EFDA"/>
            <w:noWrap/>
            <w:vAlign w:val="center"/>
            <w:hideMark/>
          </w:tcPr>
          <w:p w14:paraId="5212CE0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18</w:t>
            </w:r>
          </w:p>
        </w:tc>
        <w:tc>
          <w:tcPr>
            <w:tcW w:w="433" w:type="pct"/>
            <w:tcBorders>
              <w:top w:val="nil"/>
              <w:left w:val="nil"/>
              <w:bottom w:val="single" w:sz="4" w:space="0" w:color="auto"/>
              <w:right w:val="single" w:sz="4" w:space="0" w:color="auto"/>
            </w:tcBorders>
            <w:shd w:val="clear" w:color="000000" w:fill="E2EFDA"/>
            <w:noWrap/>
            <w:vAlign w:val="center"/>
            <w:hideMark/>
          </w:tcPr>
          <w:p w14:paraId="3677C22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2B61496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813" w:type="pct"/>
            <w:tcBorders>
              <w:top w:val="nil"/>
              <w:left w:val="nil"/>
              <w:bottom w:val="single" w:sz="4" w:space="0" w:color="auto"/>
              <w:right w:val="single" w:sz="4" w:space="0" w:color="auto"/>
            </w:tcBorders>
            <w:shd w:val="clear" w:color="000000" w:fill="E2EFDA"/>
            <w:vAlign w:val="center"/>
            <w:hideMark/>
          </w:tcPr>
          <w:p w14:paraId="4E4A0DC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0A001DF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418AFBF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0BF17ED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4A9BA97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396,969</w:t>
            </w:r>
          </w:p>
        </w:tc>
      </w:tr>
      <w:tr w:rsidR="00634C23" w:rsidRPr="00634C23" w14:paraId="695A2A37"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3DA44FA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ТК-12</w:t>
            </w:r>
          </w:p>
        </w:tc>
        <w:tc>
          <w:tcPr>
            <w:tcW w:w="689" w:type="pct"/>
            <w:tcBorders>
              <w:top w:val="nil"/>
              <w:left w:val="nil"/>
              <w:bottom w:val="single" w:sz="4" w:space="0" w:color="auto"/>
              <w:right w:val="single" w:sz="4" w:space="0" w:color="auto"/>
            </w:tcBorders>
            <w:shd w:val="clear" w:color="auto" w:fill="auto"/>
            <w:vAlign w:val="center"/>
            <w:hideMark/>
          </w:tcPr>
          <w:p w14:paraId="6391459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Школьная ул., 7</w:t>
            </w:r>
          </w:p>
        </w:tc>
        <w:tc>
          <w:tcPr>
            <w:tcW w:w="433" w:type="pct"/>
            <w:tcBorders>
              <w:top w:val="nil"/>
              <w:left w:val="nil"/>
              <w:bottom w:val="single" w:sz="4" w:space="0" w:color="auto"/>
              <w:right w:val="single" w:sz="4" w:space="0" w:color="auto"/>
            </w:tcBorders>
            <w:shd w:val="clear" w:color="auto" w:fill="auto"/>
            <w:noWrap/>
            <w:vAlign w:val="center"/>
            <w:hideMark/>
          </w:tcPr>
          <w:p w14:paraId="5728607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8</w:t>
            </w:r>
          </w:p>
        </w:tc>
        <w:tc>
          <w:tcPr>
            <w:tcW w:w="433" w:type="pct"/>
            <w:tcBorders>
              <w:top w:val="nil"/>
              <w:left w:val="nil"/>
              <w:bottom w:val="single" w:sz="4" w:space="0" w:color="auto"/>
              <w:right w:val="single" w:sz="4" w:space="0" w:color="auto"/>
            </w:tcBorders>
            <w:shd w:val="clear" w:color="auto" w:fill="auto"/>
            <w:noWrap/>
            <w:vAlign w:val="center"/>
            <w:hideMark/>
          </w:tcPr>
          <w:p w14:paraId="430A8E0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06F85F1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813" w:type="pct"/>
            <w:tcBorders>
              <w:top w:val="nil"/>
              <w:left w:val="nil"/>
              <w:bottom w:val="single" w:sz="4" w:space="0" w:color="auto"/>
              <w:right w:val="single" w:sz="4" w:space="0" w:color="auto"/>
            </w:tcBorders>
            <w:shd w:val="clear" w:color="auto" w:fill="auto"/>
            <w:vAlign w:val="center"/>
            <w:hideMark/>
          </w:tcPr>
          <w:p w14:paraId="0165C5F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386738F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6B013F1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29DE0EC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46E8BAF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176,431</w:t>
            </w:r>
          </w:p>
        </w:tc>
      </w:tr>
      <w:tr w:rsidR="00634C23" w:rsidRPr="00634C23" w14:paraId="252FAAC5"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4312638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У-7</w:t>
            </w:r>
          </w:p>
        </w:tc>
        <w:tc>
          <w:tcPr>
            <w:tcW w:w="689" w:type="pct"/>
            <w:tcBorders>
              <w:top w:val="nil"/>
              <w:left w:val="nil"/>
              <w:bottom w:val="single" w:sz="4" w:space="0" w:color="auto"/>
              <w:right w:val="single" w:sz="4" w:space="0" w:color="auto"/>
            </w:tcBorders>
            <w:shd w:val="clear" w:color="000000" w:fill="E2EFDA"/>
            <w:vAlign w:val="center"/>
            <w:hideMark/>
          </w:tcPr>
          <w:p w14:paraId="33824E2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У-10</w:t>
            </w:r>
          </w:p>
        </w:tc>
        <w:tc>
          <w:tcPr>
            <w:tcW w:w="433" w:type="pct"/>
            <w:tcBorders>
              <w:top w:val="nil"/>
              <w:left w:val="nil"/>
              <w:bottom w:val="single" w:sz="4" w:space="0" w:color="auto"/>
              <w:right w:val="single" w:sz="4" w:space="0" w:color="auto"/>
            </w:tcBorders>
            <w:shd w:val="clear" w:color="000000" w:fill="E2EFDA"/>
            <w:noWrap/>
            <w:vAlign w:val="center"/>
            <w:hideMark/>
          </w:tcPr>
          <w:p w14:paraId="28FCE28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26</w:t>
            </w:r>
          </w:p>
        </w:tc>
        <w:tc>
          <w:tcPr>
            <w:tcW w:w="433" w:type="pct"/>
            <w:tcBorders>
              <w:top w:val="nil"/>
              <w:left w:val="nil"/>
              <w:bottom w:val="single" w:sz="4" w:space="0" w:color="auto"/>
              <w:right w:val="single" w:sz="4" w:space="0" w:color="auto"/>
            </w:tcBorders>
            <w:shd w:val="clear" w:color="000000" w:fill="E2EFDA"/>
            <w:noWrap/>
            <w:vAlign w:val="center"/>
            <w:hideMark/>
          </w:tcPr>
          <w:p w14:paraId="088BC71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0.259</w:t>
            </w:r>
          </w:p>
        </w:tc>
        <w:tc>
          <w:tcPr>
            <w:tcW w:w="433" w:type="pct"/>
            <w:tcBorders>
              <w:top w:val="nil"/>
              <w:left w:val="nil"/>
              <w:bottom w:val="single" w:sz="4" w:space="0" w:color="auto"/>
              <w:right w:val="single" w:sz="4" w:space="0" w:color="auto"/>
            </w:tcBorders>
            <w:shd w:val="clear" w:color="000000" w:fill="E2EFDA"/>
            <w:noWrap/>
            <w:vAlign w:val="center"/>
            <w:hideMark/>
          </w:tcPr>
          <w:p w14:paraId="75607F1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0.259</w:t>
            </w:r>
          </w:p>
        </w:tc>
        <w:tc>
          <w:tcPr>
            <w:tcW w:w="813" w:type="pct"/>
            <w:tcBorders>
              <w:top w:val="nil"/>
              <w:left w:val="nil"/>
              <w:bottom w:val="single" w:sz="4" w:space="0" w:color="auto"/>
              <w:right w:val="single" w:sz="4" w:space="0" w:color="auto"/>
            </w:tcBorders>
            <w:shd w:val="clear" w:color="000000" w:fill="E2EFDA"/>
            <w:vAlign w:val="center"/>
            <w:hideMark/>
          </w:tcPr>
          <w:p w14:paraId="11F94E4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243C01D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2D1F29A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1F8D233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048CB60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1 069,07</w:t>
            </w:r>
          </w:p>
        </w:tc>
      </w:tr>
      <w:tr w:rsidR="00634C23" w:rsidRPr="00634C23" w14:paraId="1AC01DF4"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30B70FF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У-10</w:t>
            </w:r>
          </w:p>
        </w:tc>
        <w:tc>
          <w:tcPr>
            <w:tcW w:w="689" w:type="pct"/>
            <w:tcBorders>
              <w:top w:val="nil"/>
              <w:left w:val="nil"/>
              <w:bottom w:val="single" w:sz="4" w:space="0" w:color="auto"/>
              <w:right w:val="single" w:sz="4" w:space="0" w:color="auto"/>
            </w:tcBorders>
            <w:shd w:val="clear" w:color="auto" w:fill="auto"/>
            <w:vAlign w:val="center"/>
            <w:hideMark/>
          </w:tcPr>
          <w:p w14:paraId="79EBA29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ТК-42</w:t>
            </w:r>
          </w:p>
        </w:tc>
        <w:tc>
          <w:tcPr>
            <w:tcW w:w="433" w:type="pct"/>
            <w:tcBorders>
              <w:top w:val="nil"/>
              <w:left w:val="nil"/>
              <w:bottom w:val="single" w:sz="4" w:space="0" w:color="auto"/>
              <w:right w:val="single" w:sz="4" w:space="0" w:color="auto"/>
            </w:tcBorders>
            <w:shd w:val="clear" w:color="auto" w:fill="auto"/>
            <w:noWrap/>
            <w:vAlign w:val="center"/>
            <w:hideMark/>
          </w:tcPr>
          <w:p w14:paraId="5FC92F0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22</w:t>
            </w:r>
          </w:p>
        </w:tc>
        <w:tc>
          <w:tcPr>
            <w:tcW w:w="433" w:type="pct"/>
            <w:tcBorders>
              <w:top w:val="nil"/>
              <w:left w:val="nil"/>
              <w:bottom w:val="single" w:sz="4" w:space="0" w:color="auto"/>
              <w:right w:val="single" w:sz="4" w:space="0" w:color="auto"/>
            </w:tcBorders>
            <w:shd w:val="clear" w:color="auto" w:fill="auto"/>
            <w:noWrap/>
            <w:vAlign w:val="center"/>
            <w:hideMark/>
          </w:tcPr>
          <w:p w14:paraId="441D236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2CE367A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813" w:type="pct"/>
            <w:tcBorders>
              <w:top w:val="nil"/>
              <w:left w:val="nil"/>
              <w:bottom w:val="single" w:sz="4" w:space="0" w:color="auto"/>
              <w:right w:val="single" w:sz="4" w:space="0" w:color="auto"/>
            </w:tcBorders>
            <w:shd w:val="clear" w:color="auto" w:fill="auto"/>
            <w:vAlign w:val="center"/>
            <w:hideMark/>
          </w:tcPr>
          <w:p w14:paraId="2B0B5D1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6DFEE76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67009FD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1E01600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35CD298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593,701</w:t>
            </w:r>
          </w:p>
        </w:tc>
      </w:tr>
      <w:tr w:rsidR="00634C23" w:rsidRPr="00634C23" w14:paraId="74CA6D4C"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5749ECA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ТК-42</w:t>
            </w:r>
          </w:p>
        </w:tc>
        <w:tc>
          <w:tcPr>
            <w:tcW w:w="689" w:type="pct"/>
            <w:tcBorders>
              <w:top w:val="nil"/>
              <w:left w:val="nil"/>
              <w:bottom w:val="single" w:sz="4" w:space="0" w:color="auto"/>
              <w:right w:val="single" w:sz="4" w:space="0" w:color="auto"/>
            </w:tcBorders>
            <w:shd w:val="clear" w:color="000000" w:fill="E2EFDA"/>
            <w:vAlign w:val="center"/>
            <w:hideMark/>
          </w:tcPr>
          <w:p w14:paraId="4A08F32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Советская ул., 4</w:t>
            </w:r>
          </w:p>
        </w:tc>
        <w:tc>
          <w:tcPr>
            <w:tcW w:w="433" w:type="pct"/>
            <w:tcBorders>
              <w:top w:val="nil"/>
              <w:left w:val="nil"/>
              <w:bottom w:val="single" w:sz="4" w:space="0" w:color="auto"/>
              <w:right w:val="single" w:sz="4" w:space="0" w:color="auto"/>
            </w:tcBorders>
            <w:shd w:val="clear" w:color="000000" w:fill="E2EFDA"/>
            <w:noWrap/>
            <w:vAlign w:val="center"/>
            <w:hideMark/>
          </w:tcPr>
          <w:p w14:paraId="5463E36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5</w:t>
            </w:r>
          </w:p>
        </w:tc>
        <w:tc>
          <w:tcPr>
            <w:tcW w:w="433" w:type="pct"/>
            <w:tcBorders>
              <w:top w:val="nil"/>
              <w:left w:val="nil"/>
              <w:bottom w:val="single" w:sz="4" w:space="0" w:color="auto"/>
              <w:right w:val="single" w:sz="4" w:space="0" w:color="auto"/>
            </w:tcBorders>
            <w:shd w:val="clear" w:color="000000" w:fill="E2EFDA"/>
            <w:noWrap/>
            <w:vAlign w:val="center"/>
            <w:hideMark/>
          </w:tcPr>
          <w:p w14:paraId="1717928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7E5E048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813" w:type="pct"/>
            <w:tcBorders>
              <w:top w:val="nil"/>
              <w:left w:val="nil"/>
              <w:bottom w:val="single" w:sz="4" w:space="0" w:color="auto"/>
              <w:right w:val="single" w:sz="4" w:space="0" w:color="auto"/>
            </w:tcBorders>
            <w:shd w:val="clear" w:color="000000" w:fill="E2EFDA"/>
            <w:vAlign w:val="center"/>
            <w:hideMark/>
          </w:tcPr>
          <w:p w14:paraId="77E0E96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0A66714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1714837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090346F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5DC54A9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110,269</w:t>
            </w:r>
          </w:p>
        </w:tc>
      </w:tr>
      <w:tr w:rsidR="00634C23" w:rsidRPr="00634C23" w14:paraId="4BF15240"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14CFE78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ТК-42</w:t>
            </w:r>
          </w:p>
        </w:tc>
        <w:tc>
          <w:tcPr>
            <w:tcW w:w="689" w:type="pct"/>
            <w:tcBorders>
              <w:top w:val="nil"/>
              <w:left w:val="nil"/>
              <w:bottom w:val="single" w:sz="4" w:space="0" w:color="auto"/>
              <w:right w:val="single" w:sz="4" w:space="0" w:color="auto"/>
            </w:tcBorders>
            <w:shd w:val="clear" w:color="auto" w:fill="auto"/>
            <w:vAlign w:val="center"/>
            <w:hideMark/>
          </w:tcPr>
          <w:p w14:paraId="06F22E0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ТК-43</w:t>
            </w:r>
          </w:p>
        </w:tc>
        <w:tc>
          <w:tcPr>
            <w:tcW w:w="433" w:type="pct"/>
            <w:tcBorders>
              <w:top w:val="nil"/>
              <w:left w:val="nil"/>
              <w:bottom w:val="single" w:sz="4" w:space="0" w:color="auto"/>
              <w:right w:val="single" w:sz="4" w:space="0" w:color="auto"/>
            </w:tcBorders>
            <w:shd w:val="clear" w:color="auto" w:fill="auto"/>
            <w:noWrap/>
            <w:vAlign w:val="center"/>
            <w:hideMark/>
          </w:tcPr>
          <w:p w14:paraId="13DD031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48</w:t>
            </w:r>
          </w:p>
        </w:tc>
        <w:tc>
          <w:tcPr>
            <w:tcW w:w="433" w:type="pct"/>
            <w:tcBorders>
              <w:top w:val="nil"/>
              <w:left w:val="nil"/>
              <w:bottom w:val="single" w:sz="4" w:space="0" w:color="auto"/>
              <w:right w:val="single" w:sz="4" w:space="0" w:color="auto"/>
            </w:tcBorders>
            <w:shd w:val="clear" w:color="auto" w:fill="auto"/>
            <w:noWrap/>
            <w:vAlign w:val="center"/>
            <w:hideMark/>
          </w:tcPr>
          <w:p w14:paraId="20CD1BF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77B6C7E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813" w:type="pct"/>
            <w:tcBorders>
              <w:top w:val="nil"/>
              <w:left w:val="nil"/>
              <w:bottom w:val="single" w:sz="4" w:space="0" w:color="auto"/>
              <w:right w:val="single" w:sz="4" w:space="0" w:color="auto"/>
            </w:tcBorders>
            <w:shd w:val="clear" w:color="auto" w:fill="auto"/>
            <w:vAlign w:val="center"/>
            <w:hideMark/>
          </w:tcPr>
          <w:p w14:paraId="3A205F8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06FCCFA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2BB7E45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48BF6B7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728AA53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1 058,58</w:t>
            </w:r>
          </w:p>
        </w:tc>
      </w:tr>
      <w:tr w:rsidR="00634C23" w:rsidRPr="00634C23" w14:paraId="41D333C8"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03ED334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ТК-43</w:t>
            </w:r>
          </w:p>
        </w:tc>
        <w:tc>
          <w:tcPr>
            <w:tcW w:w="689" w:type="pct"/>
            <w:tcBorders>
              <w:top w:val="nil"/>
              <w:left w:val="nil"/>
              <w:bottom w:val="single" w:sz="4" w:space="0" w:color="auto"/>
              <w:right w:val="single" w:sz="4" w:space="0" w:color="auto"/>
            </w:tcBorders>
            <w:shd w:val="clear" w:color="000000" w:fill="E2EFDA"/>
            <w:vAlign w:val="center"/>
            <w:hideMark/>
          </w:tcPr>
          <w:p w14:paraId="3DD5C07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Советская ул., 2</w:t>
            </w:r>
          </w:p>
        </w:tc>
        <w:tc>
          <w:tcPr>
            <w:tcW w:w="433" w:type="pct"/>
            <w:tcBorders>
              <w:top w:val="nil"/>
              <w:left w:val="nil"/>
              <w:bottom w:val="single" w:sz="4" w:space="0" w:color="auto"/>
              <w:right w:val="single" w:sz="4" w:space="0" w:color="auto"/>
            </w:tcBorders>
            <w:shd w:val="clear" w:color="000000" w:fill="E2EFDA"/>
            <w:noWrap/>
            <w:vAlign w:val="center"/>
            <w:hideMark/>
          </w:tcPr>
          <w:p w14:paraId="4C45E84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w:t>
            </w:r>
          </w:p>
        </w:tc>
        <w:tc>
          <w:tcPr>
            <w:tcW w:w="433" w:type="pct"/>
            <w:tcBorders>
              <w:top w:val="nil"/>
              <w:left w:val="nil"/>
              <w:bottom w:val="single" w:sz="4" w:space="0" w:color="auto"/>
              <w:right w:val="single" w:sz="4" w:space="0" w:color="auto"/>
            </w:tcBorders>
            <w:shd w:val="clear" w:color="000000" w:fill="E2EFDA"/>
            <w:noWrap/>
            <w:vAlign w:val="center"/>
            <w:hideMark/>
          </w:tcPr>
          <w:p w14:paraId="30EDC5F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2CD04F1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813" w:type="pct"/>
            <w:tcBorders>
              <w:top w:val="nil"/>
              <w:left w:val="nil"/>
              <w:bottom w:val="single" w:sz="4" w:space="0" w:color="auto"/>
              <w:right w:val="single" w:sz="4" w:space="0" w:color="auto"/>
            </w:tcBorders>
            <w:shd w:val="clear" w:color="000000" w:fill="E2EFDA"/>
            <w:vAlign w:val="center"/>
            <w:hideMark/>
          </w:tcPr>
          <w:p w14:paraId="4E775F0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54856D6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1DC3DF4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7E59FAE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5CFBC57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44,108</w:t>
            </w:r>
          </w:p>
        </w:tc>
      </w:tr>
      <w:tr w:rsidR="00634C23" w:rsidRPr="00634C23" w14:paraId="375633EC"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5E76596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У-10</w:t>
            </w:r>
          </w:p>
        </w:tc>
        <w:tc>
          <w:tcPr>
            <w:tcW w:w="689" w:type="pct"/>
            <w:tcBorders>
              <w:top w:val="nil"/>
              <w:left w:val="nil"/>
              <w:bottom w:val="single" w:sz="4" w:space="0" w:color="auto"/>
              <w:right w:val="single" w:sz="4" w:space="0" w:color="auto"/>
            </w:tcBorders>
            <w:shd w:val="clear" w:color="auto" w:fill="auto"/>
            <w:vAlign w:val="center"/>
            <w:hideMark/>
          </w:tcPr>
          <w:p w14:paraId="7D514EE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ТК-44</w:t>
            </w:r>
          </w:p>
        </w:tc>
        <w:tc>
          <w:tcPr>
            <w:tcW w:w="433" w:type="pct"/>
            <w:tcBorders>
              <w:top w:val="nil"/>
              <w:left w:val="nil"/>
              <w:bottom w:val="single" w:sz="4" w:space="0" w:color="auto"/>
              <w:right w:val="single" w:sz="4" w:space="0" w:color="auto"/>
            </w:tcBorders>
            <w:shd w:val="clear" w:color="auto" w:fill="auto"/>
            <w:noWrap/>
            <w:vAlign w:val="center"/>
            <w:hideMark/>
          </w:tcPr>
          <w:p w14:paraId="334E2AB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29</w:t>
            </w:r>
          </w:p>
        </w:tc>
        <w:tc>
          <w:tcPr>
            <w:tcW w:w="433" w:type="pct"/>
            <w:tcBorders>
              <w:top w:val="nil"/>
              <w:left w:val="nil"/>
              <w:bottom w:val="single" w:sz="4" w:space="0" w:color="auto"/>
              <w:right w:val="single" w:sz="4" w:space="0" w:color="auto"/>
            </w:tcBorders>
            <w:shd w:val="clear" w:color="auto" w:fill="auto"/>
            <w:noWrap/>
            <w:vAlign w:val="center"/>
            <w:hideMark/>
          </w:tcPr>
          <w:p w14:paraId="58C8E2E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0.259</w:t>
            </w:r>
          </w:p>
        </w:tc>
        <w:tc>
          <w:tcPr>
            <w:tcW w:w="433" w:type="pct"/>
            <w:tcBorders>
              <w:top w:val="nil"/>
              <w:left w:val="nil"/>
              <w:bottom w:val="single" w:sz="4" w:space="0" w:color="auto"/>
              <w:right w:val="single" w:sz="4" w:space="0" w:color="auto"/>
            </w:tcBorders>
            <w:shd w:val="clear" w:color="auto" w:fill="auto"/>
            <w:noWrap/>
            <w:vAlign w:val="center"/>
            <w:hideMark/>
          </w:tcPr>
          <w:p w14:paraId="2DB4A10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0.259</w:t>
            </w:r>
          </w:p>
        </w:tc>
        <w:tc>
          <w:tcPr>
            <w:tcW w:w="813" w:type="pct"/>
            <w:tcBorders>
              <w:top w:val="nil"/>
              <w:left w:val="nil"/>
              <w:bottom w:val="single" w:sz="4" w:space="0" w:color="auto"/>
              <w:right w:val="single" w:sz="4" w:space="0" w:color="auto"/>
            </w:tcBorders>
            <w:shd w:val="clear" w:color="auto" w:fill="auto"/>
            <w:vAlign w:val="center"/>
            <w:hideMark/>
          </w:tcPr>
          <w:p w14:paraId="0591D0A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45FF357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6AB408E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17C64F8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2DE4A33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1 192,42</w:t>
            </w:r>
          </w:p>
        </w:tc>
      </w:tr>
      <w:tr w:rsidR="00634C23" w:rsidRPr="00634C23" w14:paraId="1D8C3E0A"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0112AE6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У-11</w:t>
            </w:r>
          </w:p>
        </w:tc>
        <w:tc>
          <w:tcPr>
            <w:tcW w:w="689" w:type="pct"/>
            <w:tcBorders>
              <w:top w:val="nil"/>
              <w:left w:val="nil"/>
              <w:bottom w:val="single" w:sz="4" w:space="0" w:color="auto"/>
              <w:right w:val="single" w:sz="4" w:space="0" w:color="auto"/>
            </w:tcBorders>
            <w:shd w:val="clear" w:color="000000" w:fill="E2EFDA"/>
            <w:vAlign w:val="center"/>
            <w:hideMark/>
          </w:tcPr>
          <w:p w14:paraId="44B8FB0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Первомайская ул., 12</w:t>
            </w:r>
          </w:p>
        </w:tc>
        <w:tc>
          <w:tcPr>
            <w:tcW w:w="433" w:type="pct"/>
            <w:tcBorders>
              <w:top w:val="nil"/>
              <w:left w:val="nil"/>
              <w:bottom w:val="single" w:sz="4" w:space="0" w:color="auto"/>
              <w:right w:val="single" w:sz="4" w:space="0" w:color="auto"/>
            </w:tcBorders>
            <w:shd w:val="clear" w:color="000000" w:fill="E2EFDA"/>
            <w:noWrap/>
            <w:vAlign w:val="center"/>
            <w:hideMark/>
          </w:tcPr>
          <w:p w14:paraId="07825CE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6</w:t>
            </w:r>
          </w:p>
        </w:tc>
        <w:tc>
          <w:tcPr>
            <w:tcW w:w="433" w:type="pct"/>
            <w:tcBorders>
              <w:top w:val="nil"/>
              <w:left w:val="nil"/>
              <w:bottom w:val="single" w:sz="4" w:space="0" w:color="auto"/>
              <w:right w:val="single" w:sz="4" w:space="0" w:color="auto"/>
            </w:tcBorders>
            <w:shd w:val="clear" w:color="000000" w:fill="E2EFDA"/>
            <w:noWrap/>
            <w:vAlign w:val="center"/>
            <w:hideMark/>
          </w:tcPr>
          <w:p w14:paraId="2F332C2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59311E3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813" w:type="pct"/>
            <w:tcBorders>
              <w:top w:val="nil"/>
              <w:left w:val="nil"/>
              <w:bottom w:val="single" w:sz="4" w:space="0" w:color="auto"/>
              <w:right w:val="single" w:sz="4" w:space="0" w:color="auto"/>
            </w:tcBorders>
            <w:shd w:val="clear" w:color="000000" w:fill="E2EFDA"/>
            <w:vAlign w:val="center"/>
            <w:hideMark/>
          </w:tcPr>
          <w:p w14:paraId="4C612C9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46F7E24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2EAFFC8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3077BF3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7CEFFB6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132,323</w:t>
            </w:r>
          </w:p>
        </w:tc>
      </w:tr>
      <w:tr w:rsidR="00634C23" w:rsidRPr="00634C23" w14:paraId="46007D54"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2834D24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ТК-44</w:t>
            </w:r>
          </w:p>
        </w:tc>
        <w:tc>
          <w:tcPr>
            <w:tcW w:w="689" w:type="pct"/>
            <w:tcBorders>
              <w:top w:val="nil"/>
              <w:left w:val="nil"/>
              <w:bottom w:val="single" w:sz="4" w:space="0" w:color="auto"/>
              <w:right w:val="single" w:sz="4" w:space="0" w:color="auto"/>
            </w:tcBorders>
            <w:shd w:val="clear" w:color="auto" w:fill="auto"/>
            <w:vAlign w:val="center"/>
            <w:hideMark/>
          </w:tcPr>
          <w:p w14:paraId="0D740D6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Первомайская ул., 23</w:t>
            </w:r>
          </w:p>
        </w:tc>
        <w:tc>
          <w:tcPr>
            <w:tcW w:w="433" w:type="pct"/>
            <w:tcBorders>
              <w:top w:val="nil"/>
              <w:left w:val="nil"/>
              <w:bottom w:val="single" w:sz="4" w:space="0" w:color="auto"/>
              <w:right w:val="single" w:sz="4" w:space="0" w:color="auto"/>
            </w:tcBorders>
            <w:shd w:val="clear" w:color="auto" w:fill="auto"/>
            <w:noWrap/>
            <w:vAlign w:val="center"/>
            <w:hideMark/>
          </w:tcPr>
          <w:p w14:paraId="38328B1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48</w:t>
            </w:r>
          </w:p>
        </w:tc>
        <w:tc>
          <w:tcPr>
            <w:tcW w:w="433" w:type="pct"/>
            <w:tcBorders>
              <w:top w:val="nil"/>
              <w:left w:val="nil"/>
              <w:bottom w:val="single" w:sz="4" w:space="0" w:color="auto"/>
              <w:right w:val="single" w:sz="4" w:space="0" w:color="auto"/>
            </w:tcBorders>
            <w:shd w:val="clear" w:color="auto" w:fill="auto"/>
            <w:noWrap/>
            <w:vAlign w:val="center"/>
            <w:hideMark/>
          </w:tcPr>
          <w:p w14:paraId="060FFD4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2E745E8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813" w:type="pct"/>
            <w:tcBorders>
              <w:top w:val="nil"/>
              <w:left w:val="nil"/>
              <w:bottom w:val="single" w:sz="4" w:space="0" w:color="auto"/>
              <w:right w:val="single" w:sz="4" w:space="0" w:color="auto"/>
            </w:tcBorders>
            <w:shd w:val="clear" w:color="auto" w:fill="auto"/>
            <w:vAlign w:val="center"/>
            <w:hideMark/>
          </w:tcPr>
          <w:p w14:paraId="415BB47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канальная</w:t>
            </w:r>
          </w:p>
        </w:tc>
        <w:tc>
          <w:tcPr>
            <w:tcW w:w="415" w:type="pct"/>
            <w:tcBorders>
              <w:top w:val="nil"/>
              <w:left w:val="nil"/>
              <w:bottom w:val="single" w:sz="4" w:space="0" w:color="auto"/>
              <w:right w:val="single" w:sz="4" w:space="0" w:color="auto"/>
            </w:tcBorders>
            <w:shd w:val="clear" w:color="auto" w:fill="auto"/>
            <w:vAlign w:val="center"/>
            <w:hideMark/>
          </w:tcPr>
          <w:p w14:paraId="76280FE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79F5F6D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6C0C6B1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3375B72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1 058,58</w:t>
            </w:r>
          </w:p>
        </w:tc>
      </w:tr>
      <w:tr w:rsidR="00634C23" w:rsidRPr="00634C23" w14:paraId="26096491"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1BD4ECC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У-11</w:t>
            </w:r>
          </w:p>
        </w:tc>
        <w:tc>
          <w:tcPr>
            <w:tcW w:w="689" w:type="pct"/>
            <w:tcBorders>
              <w:top w:val="nil"/>
              <w:left w:val="nil"/>
              <w:bottom w:val="single" w:sz="4" w:space="0" w:color="auto"/>
              <w:right w:val="single" w:sz="4" w:space="0" w:color="auto"/>
            </w:tcBorders>
            <w:shd w:val="clear" w:color="000000" w:fill="E2EFDA"/>
            <w:vAlign w:val="center"/>
            <w:hideMark/>
          </w:tcPr>
          <w:p w14:paraId="528BC83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ТК-перем 1-1</w:t>
            </w:r>
          </w:p>
        </w:tc>
        <w:tc>
          <w:tcPr>
            <w:tcW w:w="433" w:type="pct"/>
            <w:tcBorders>
              <w:top w:val="nil"/>
              <w:left w:val="nil"/>
              <w:bottom w:val="single" w:sz="4" w:space="0" w:color="auto"/>
              <w:right w:val="single" w:sz="4" w:space="0" w:color="auto"/>
            </w:tcBorders>
            <w:shd w:val="clear" w:color="000000" w:fill="E2EFDA"/>
            <w:noWrap/>
            <w:vAlign w:val="center"/>
            <w:hideMark/>
          </w:tcPr>
          <w:p w14:paraId="578D860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42</w:t>
            </w:r>
          </w:p>
        </w:tc>
        <w:tc>
          <w:tcPr>
            <w:tcW w:w="433" w:type="pct"/>
            <w:tcBorders>
              <w:top w:val="nil"/>
              <w:left w:val="nil"/>
              <w:bottom w:val="single" w:sz="4" w:space="0" w:color="auto"/>
              <w:right w:val="single" w:sz="4" w:space="0" w:color="auto"/>
            </w:tcBorders>
            <w:shd w:val="clear" w:color="000000" w:fill="E2EFDA"/>
            <w:noWrap/>
            <w:vAlign w:val="center"/>
            <w:hideMark/>
          </w:tcPr>
          <w:p w14:paraId="6B5AB6E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0.207</w:t>
            </w:r>
          </w:p>
        </w:tc>
        <w:tc>
          <w:tcPr>
            <w:tcW w:w="433" w:type="pct"/>
            <w:tcBorders>
              <w:top w:val="nil"/>
              <w:left w:val="nil"/>
              <w:bottom w:val="single" w:sz="4" w:space="0" w:color="auto"/>
              <w:right w:val="single" w:sz="4" w:space="0" w:color="auto"/>
            </w:tcBorders>
            <w:shd w:val="clear" w:color="000000" w:fill="E2EFDA"/>
            <w:noWrap/>
            <w:vAlign w:val="center"/>
            <w:hideMark/>
          </w:tcPr>
          <w:p w14:paraId="1227439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0.207</w:t>
            </w:r>
          </w:p>
        </w:tc>
        <w:tc>
          <w:tcPr>
            <w:tcW w:w="813" w:type="pct"/>
            <w:tcBorders>
              <w:top w:val="nil"/>
              <w:left w:val="nil"/>
              <w:bottom w:val="single" w:sz="4" w:space="0" w:color="auto"/>
              <w:right w:val="single" w:sz="4" w:space="0" w:color="auto"/>
            </w:tcBorders>
            <w:shd w:val="clear" w:color="000000" w:fill="E2EFDA"/>
            <w:vAlign w:val="center"/>
            <w:hideMark/>
          </w:tcPr>
          <w:p w14:paraId="0757B32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4A8159E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5F61DDB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48845CB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18E50BF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1 557,29</w:t>
            </w:r>
          </w:p>
        </w:tc>
      </w:tr>
      <w:tr w:rsidR="00634C23" w:rsidRPr="00634C23" w14:paraId="54D31E08"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5163D3F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ТК-перем 1-1</w:t>
            </w:r>
          </w:p>
        </w:tc>
        <w:tc>
          <w:tcPr>
            <w:tcW w:w="689" w:type="pct"/>
            <w:tcBorders>
              <w:top w:val="nil"/>
              <w:left w:val="nil"/>
              <w:bottom w:val="single" w:sz="4" w:space="0" w:color="auto"/>
              <w:right w:val="single" w:sz="4" w:space="0" w:color="auto"/>
            </w:tcBorders>
            <w:shd w:val="clear" w:color="auto" w:fill="auto"/>
            <w:vAlign w:val="center"/>
            <w:hideMark/>
          </w:tcPr>
          <w:p w14:paraId="7DC8450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ТК-45</w:t>
            </w:r>
          </w:p>
        </w:tc>
        <w:tc>
          <w:tcPr>
            <w:tcW w:w="433" w:type="pct"/>
            <w:tcBorders>
              <w:top w:val="nil"/>
              <w:left w:val="nil"/>
              <w:bottom w:val="single" w:sz="4" w:space="0" w:color="auto"/>
              <w:right w:val="single" w:sz="4" w:space="0" w:color="auto"/>
            </w:tcBorders>
            <w:shd w:val="clear" w:color="auto" w:fill="auto"/>
            <w:noWrap/>
            <w:vAlign w:val="center"/>
            <w:hideMark/>
          </w:tcPr>
          <w:p w14:paraId="070E3A7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42</w:t>
            </w:r>
          </w:p>
        </w:tc>
        <w:tc>
          <w:tcPr>
            <w:tcW w:w="433" w:type="pct"/>
            <w:tcBorders>
              <w:top w:val="nil"/>
              <w:left w:val="nil"/>
              <w:bottom w:val="single" w:sz="4" w:space="0" w:color="auto"/>
              <w:right w:val="single" w:sz="4" w:space="0" w:color="auto"/>
            </w:tcBorders>
            <w:shd w:val="clear" w:color="auto" w:fill="auto"/>
            <w:noWrap/>
            <w:vAlign w:val="center"/>
            <w:hideMark/>
          </w:tcPr>
          <w:p w14:paraId="47E60EB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0.207</w:t>
            </w:r>
          </w:p>
        </w:tc>
        <w:tc>
          <w:tcPr>
            <w:tcW w:w="433" w:type="pct"/>
            <w:tcBorders>
              <w:top w:val="nil"/>
              <w:left w:val="nil"/>
              <w:bottom w:val="single" w:sz="4" w:space="0" w:color="auto"/>
              <w:right w:val="single" w:sz="4" w:space="0" w:color="auto"/>
            </w:tcBorders>
            <w:shd w:val="clear" w:color="auto" w:fill="auto"/>
            <w:noWrap/>
            <w:vAlign w:val="center"/>
            <w:hideMark/>
          </w:tcPr>
          <w:p w14:paraId="5FCE9B3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0.207</w:t>
            </w:r>
          </w:p>
        </w:tc>
        <w:tc>
          <w:tcPr>
            <w:tcW w:w="813" w:type="pct"/>
            <w:tcBorders>
              <w:top w:val="nil"/>
              <w:left w:val="nil"/>
              <w:bottom w:val="single" w:sz="4" w:space="0" w:color="auto"/>
              <w:right w:val="single" w:sz="4" w:space="0" w:color="auto"/>
            </w:tcBorders>
            <w:shd w:val="clear" w:color="auto" w:fill="auto"/>
            <w:vAlign w:val="center"/>
            <w:hideMark/>
          </w:tcPr>
          <w:p w14:paraId="1425F4B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канальная</w:t>
            </w:r>
          </w:p>
        </w:tc>
        <w:tc>
          <w:tcPr>
            <w:tcW w:w="415" w:type="pct"/>
            <w:tcBorders>
              <w:top w:val="nil"/>
              <w:left w:val="nil"/>
              <w:bottom w:val="single" w:sz="4" w:space="0" w:color="auto"/>
              <w:right w:val="single" w:sz="4" w:space="0" w:color="auto"/>
            </w:tcBorders>
            <w:shd w:val="clear" w:color="auto" w:fill="auto"/>
            <w:vAlign w:val="center"/>
            <w:hideMark/>
          </w:tcPr>
          <w:p w14:paraId="0F2AA30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71BCBEA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70EBADB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1C75232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1 557,29</w:t>
            </w:r>
          </w:p>
        </w:tc>
      </w:tr>
      <w:tr w:rsidR="00634C23" w:rsidRPr="00634C23" w14:paraId="61D7BEEB"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42340AF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ТК-45</w:t>
            </w:r>
          </w:p>
        </w:tc>
        <w:tc>
          <w:tcPr>
            <w:tcW w:w="689" w:type="pct"/>
            <w:tcBorders>
              <w:top w:val="nil"/>
              <w:left w:val="nil"/>
              <w:bottom w:val="single" w:sz="4" w:space="0" w:color="auto"/>
              <w:right w:val="single" w:sz="4" w:space="0" w:color="auto"/>
            </w:tcBorders>
            <w:shd w:val="clear" w:color="000000" w:fill="E2EFDA"/>
            <w:vAlign w:val="center"/>
            <w:hideMark/>
          </w:tcPr>
          <w:p w14:paraId="6194D14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У-12</w:t>
            </w:r>
          </w:p>
        </w:tc>
        <w:tc>
          <w:tcPr>
            <w:tcW w:w="433" w:type="pct"/>
            <w:tcBorders>
              <w:top w:val="nil"/>
              <w:left w:val="nil"/>
              <w:bottom w:val="single" w:sz="4" w:space="0" w:color="auto"/>
              <w:right w:val="single" w:sz="4" w:space="0" w:color="auto"/>
            </w:tcBorders>
            <w:shd w:val="clear" w:color="000000" w:fill="E2EFDA"/>
            <w:noWrap/>
            <w:vAlign w:val="center"/>
            <w:hideMark/>
          </w:tcPr>
          <w:p w14:paraId="252DC28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70</w:t>
            </w:r>
          </w:p>
        </w:tc>
        <w:tc>
          <w:tcPr>
            <w:tcW w:w="433" w:type="pct"/>
            <w:tcBorders>
              <w:top w:val="nil"/>
              <w:left w:val="nil"/>
              <w:bottom w:val="single" w:sz="4" w:space="0" w:color="auto"/>
              <w:right w:val="single" w:sz="4" w:space="0" w:color="auto"/>
            </w:tcBorders>
            <w:shd w:val="clear" w:color="000000" w:fill="E2EFDA"/>
            <w:noWrap/>
            <w:vAlign w:val="center"/>
            <w:hideMark/>
          </w:tcPr>
          <w:p w14:paraId="678C62D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0.207</w:t>
            </w:r>
          </w:p>
        </w:tc>
        <w:tc>
          <w:tcPr>
            <w:tcW w:w="433" w:type="pct"/>
            <w:tcBorders>
              <w:top w:val="nil"/>
              <w:left w:val="nil"/>
              <w:bottom w:val="single" w:sz="4" w:space="0" w:color="auto"/>
              <w:right w:val="single" w:sz="4" w:space="0" w:color="auto"/>
            </w:tcBorders>
            <w:shd w:val="clear" w:color="000000" w:fill="E2EFDA"/>
            <w:noWrap/>
            <w:vAlign w:val="center"/>
            <w:hideMark/>
          </w:tcPr>
          <w:p w14:paraId="0FB811D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0.207</w:t>
            </w:r>
          </w:p>
        </w:tc>
        <w:tc>
          <w:tcPr>
            <w:tcW w:w="813" w:type="pct"/>
            <w:tcBorders>
              <w:top w:val="nil"/>
              <w:left w:val="nil"/>
              <w:bottom w:val="single" w:sz="4" w:space="0" w:color="auto"/>
              <w:right w:val="single" w:sz="4" w:space="0" w:color="auto"/>
            </w:tcBorders>
            <w:shd w:val="clear" w:color="000000" w:fill="E2EFDA"/>
            <w:vAlign w:val="center"/>
            <w:hideMark/>
          </w:tcPr>
          <w:p w14:paraId="23905E9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748A5EC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7B63363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2824875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1C68217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2 595,49</w:t>
            </w:r>
          </w:p>
        </w:tc>
      </w:tr>
      <w:tr w:rsidR="00634C23" w:rsidRPr="00634C23" w14:paraId="418638D9"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2CC4398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У-12</w:t>
            </w:r>
          </w:p>
        </w:tc>
        <w:tc>
          <w:tcPr>
            <w:tcW w:w="689" w:type="pct"/>
            <w:tcBorders>
              <w:top w:val="nil"/>
              <w:left w:val="nil"/>
              <w:bottom w:val="single" w:sz="4" w:space="0" w:color="auto"/>
              <w:right w:val="single" w:sz="4" w:space="0" w:color="auto"/>
            </w:tcBorders>
            <w:shd w:val="clear" w:color="auto" w:fill="auto"/>
            <w:vAlign w:val="center"/>
            <w:hideMark/>
          </w:tcPr>
          <w:p w14:paraId="7EDFC90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ТК-46</w:t>
            </w:r>
          </w:p>
        </w:tc>
        <w:tc>
          <w:tcPr>
            <w:tcW w:w="433" w:type="pct"/>
            <w:tcBorders>
              <w:top w:val="nil"/>
              <w:left w:val="nil"/>
              <w:bottom w:val="single" w:sz="4" w:space="0" w:color="auto"/>
              <w:right w:val="single" w:sz="4" w:space="0" w:color="auto"/>
            </w:tcBorders>
            <w:shd w:val="clear" w:color="auto" w:fill="auto"/>
            <w:noWrap/>
            <w:vAlign w:val="center"/>
            <w:hideMark/>
          </w:tcPr>
          <w:p w14:paraId="6A31163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98</w:t>
            </w:r>
          </w:p>
        </w:tc>
        <w:tc>
          <w:tcPr>
            <w:tcW w:w="433" w:type="pct"/>
            <w:tcBorders>
              <w:top w:val="nil"/>
              <w:left w:val="nil"/>
              <w:bottom w:val="single" w:sz="4" w:space="0" w:color="auto"/>
              <w:right w:val="single" w:sz="4" w:space="0" w:color="auto"/>
            </w:tcBorders>
            <w:shd w:val="clear" w:color="auto" w:fill="auto"/>
            <w:noWrap/>
            <w:vAlign w:val="center"/>
            <w:hideMark/>
          </w:tcPr>
          <w:p w14:paraId="782D5C9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0.207</w:t>
            </w:r>
          </w:p>
        </w:tc>
        <w:tc>
          <w:tcPr>
            <w:tcW w:w="433" w:type="pct"/>
            <w:tcBorders>
              <w:top w:val="nil"/>
              <w:left w:val="nil"/>
              <w:bottom w:val="single" w:sz="4" w:space="0" w:color="auto"/>
              <w:right w:val="single" w:sz="4" w:space="0" w:color="auto"/>
            </w:tcBorders>
            <w:shd w:val="clear" w:color="auto" w:fill="auto"/>
            <w:noWrap/>
            <w:vAlign w:val="center"/>
            <w:hideMark/>
          </w:tcPr>
          <w:p w14:paraId="7F462AA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0.207</w:t>
            </w:r>
          </w:p>
        </w:tc>
        <w:tc>
          <w:tcPr>
            <w:tcW w:w="813" w:type="pct"/>
            <w:tcBorders>
              <w:top w:val="nil"/>
              <w:left w:val="nil"/>
              <w:bottom w:val="single" w:sz="4" w:space="0" w:color="auto"/>
              <w:right w:val="single" w:sz="4" w:space="0" w:color="auto"/>
            </w:tcBorders>
            <w:shd w:val="clear" w:color="auto" w:fill="auto"/>
            <w:vAlign w:val="center"/>
            <w:hideMark/>
          </w:tcPr>
          <w:p w14:paraId="41DF373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2B55034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776BA8A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783159F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18564AF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3 633,68</w:t>
            </w:r>
          </w:p>
        </w:tc>
      </w:tr>
      <w:tr w:rsidR="00634C23" w:rsidRPr="00634C23" w14:paraId="2DEDA95D"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553FBE3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ТК-46</w:t>
            </w:r>
          </w:p>
        </w:tc>
        <w:tc>
          <w:tcPr>
            <w:tcW w:w="689" w:type="pct"/>
            <w:tcBorders>
              <w:top w:val="nil"/>
              <w:left w:val="nil"/>
              <w:bottom w:val="single" w:sz="4" w:space="0" w:color="auto"/>
              <w:right w:val="single" w:sz="4" w:space="0" w:color="auto"/>
            </w:tcBorders>
            <w:shd w:val="clear" w:color="000000" w:fill="E2EFDA"/>
            <w:vAlign w:val="center"/>
            <w:hideMark/>
          </w:tcPr>
          <w:p w14:paraId="0972091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ТК-47</w:t>
            </w:r>
          </w:p>
        </w:tc>
        <w:tc>
          <w:tcPr>
            <w:tcW w:w="433" w:type="pct"/>
            <w:tcBorders>
              <w:top w:val="nil"/>
              <w:left w:val="nil"/>
              <w:bottom w:val="single" w:sz="4" w:space="0" w:color="auto"/>
              <w:right w:val="single" w:sz="4" w:space="0" w:color="auto"/>
            </w:tcBorders>
            <w:shd w:val="clear" w:color="000000" w:fill="E2EFDA"/>
            <w:noWrap/>
            <w:vAlign w:val="center"/>
            <w:hideMark/>
          </w:tcPr>
          <w:p w14:paraId="76D3BCE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w:t>
            </w:r>
          </w:p>
        </w:tc>
        <w:tc>
          <w:tcPr>
            <w:tcW w:w="433" w:type="pct"/>
            <w:tcBorders>
              <w:top w:val="nil"/>
              <w:left w:val="nil"/>
              <w:bottom w:val="single" w:sz="4" w:space="0" w:color="auto"/>
              <w:right w:val="single" w:sz="4" w:space="0" w:color="auto"/>
            </w:tcBorders>
            <w:shd w:val="clear" w:color="000000" w:fill="E2EFDA"/>
            <w:noWrap/>
            <w:vAlign w:val="center"/>
            <w:hideMark/>
          </w:tcPr>
          <w:p w14:paraId="3401D17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44CC9D7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813" w:type="pct"/>
            <w:tcBorders>
              <w:top w:val="nil"/>
              <w:left w:val="nil"/>
              <w:bottom w:val="single" w:sz="4" w:space="0" w:color="auto"/>
              <w:right w:val="single" w:sz="4" w:space="0" w:color="auto"/>
            </w:tcBorders>
            <w:shd w:val="clear" w:color="000000" w:fill="E2EFDA"/>
            <w:vAlign w:val="center"/>
            <w:hideMark/>
          </w:tcPr>
          <w:p w14:paraId="78C1A7A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3849D88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0404C70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4654276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2578FF7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419,023</w:t>
            </w:r>
          </w:p>
        </w:tc>
      </w:tr>
      <w:tr w:rsidR="00634C23" w:rsidRPr="00634C23" w14:paraId="50D1E34F"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1187178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ТК-47</w:t>
            </w:r>
          </w:p>
        </w:tc>
        <w:tc>
          <w:tcPr>
            <w:tcW w:w="689" w:type="pct"/>
            <w:tcBorders>
              <w:top w:val="nil"/>
              <w:left w:val="nil"/>
              <w:bottom w:val="single" w:sz="4" w:space="0" w:color="auto"/>
              <w:right w:val="single" w:sz="4" w:space="0" w:color="auto"/>
            </w:tcBorders>
            <w:shd w:val="clear" w:color="auto" w:fill="auto"/>
            <w:vAlign w:val="center"/>
            <w:hideMark/>
          </w:tcPr>
          <w:p w14:paraId="069F29A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Адмирала Спиридонова ул., 21</w:t>
            </w:r>
          </w:p>
        </w:tc>
        <w:tc>
          <w:tcPr>
            <w:tcW w:w="433" w:type="pct"/>
            <w:tcBorders>
              <w:top w:val="nil"/>
              <w:left w:val="nil"/>
              <w:bottom w:val="single" w:sz="4" w:space="0" w:color="auto"/>
              <w:right w:val="single" w:sz="4" w:space="0" w:color="auto"/>
            </w:tcBorders>
            <w:shd w:val="clear" w:color="auto" w:fill="auto"/>
            <w:noWrap/>
            <w:vAlign w:val="center"/>
            <w:hideMark/>
          </w:tcPr>
          <w:p w14:paraId="230CE22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8,5</w:t>
            </w:r>
          </w:p>
        </w:tc>
        <w:tc>
          <w:tcPr>
            <w:tcW w:w="433" w:type="pct"/>
            <w:tcBorders>
              <w:top w:val="nil"/>
              <w:left w:val="nil"/>
              <w:bottom w:val="single" w:sz="4" w:space="0" w:color="auto"/>
              <w:right w:val="single" w:sz="4" w:space="0" w:color="auto"/>
            </w:tcBorders>
            <w:shd w:val="clear" w:color="auto" w:fill="auto"/>
            <w:noWrap/>
            <w:vAlign w:val="center"/>
            <w:hideMark/>
          </w:tcPr>
          <w:p w14:paraId="404DA64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7DF0A1A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813" w:type="pct"/>
            <w:tcBorders>
              <w:top w:val="nil"/>
              <w:left w:val="nil"/>
              <w:bottom w:val="single" w:sz="4" w:space="0" w:color="auto"/>
              <w:right w:val="single" w:sz="4" w:space="0" w:color="auto"/>
            </w:tcBorders>
            <w:shd w:val="clear" w:color="auto" w:fill="auto"/>
            <w:vAlign w:val="center"/>
            <w:hideMark/>
          </w:tcPr>
          <w:p w14:paraId="13771FF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5C11667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229413F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25CE711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7BD5B6C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187,457</w:t>
            </w:r>
          </w:p>
        </w:tc>
      </w:tr>
      <w:tr w:rsidR="00634C23" w:rsidRPr="00634C23" w14:paraId="481DD413"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1F0A20A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ТК-47</w:t>
            </w:r>
          </w:p>
        </w:tc>
        <w:tc>
          <w:tcPr>
            <w:tcW w:w="689" w:type="pct"/>
            <w:tcBorders>
              <w:top w:val="nil"/>
              <w:left w:val="nil"/>
              <w:bottom w:val="single" w:sz="4" w:space="0" w:color="auto"/>
              <w:right w:val="single" w:sz="4" w:space="0" w:color="auto"/>
            </w:tcBorders>
            <w:shd w:val="clear" w:color="000000" w:fill="E2EFDA"/>
            <w:vAlign w:val="center"/>
            <w:hideMark/>
          </w:tcPr>
          <w:p w14:paraId="629336B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Адмирала Спиридонова ул., 25</w:t>
            </w:r>
          </w:p>
        </w:tc>
        <w:tc>
          <w:tcPr>
            <w:tcW w:w="433" w:type="pct"/>
            <w:tcBorders>
              <w:top w:val="nil"/>
              <w:left w:val="nil"/>
              <w:bottom w:val="single" w:sz="4" w:space="0" w:color="auto"/>
              <w:right w:val="single" w:sz="4" w:space="0" w:color="auto"/>
            </w:tcBorders>
            <w:shd w:val="clear" w:color="000000" w:fill="E2EFDA"/>
            <w:noWrap/>
            <w:vAlign w:val="center"/>
            <w:hideMark/>
          </w:tcPr>
          <w:p w14:paraId="44A66C4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89</w:t>
            </w:r>
          </w:p>
        </w:tc>
        <w:tc>
          <w:tcPr>
            <w:tcW w:w="433" w:type="pct"/>
            <w:tcBorders>
              <w:top w:val="nil"/>
              <w:left w:val="nil"/>
              <w:bottom w:val="single" w:sz="4" w:space="0" w:color="auto"/>
              <w:right w:val="single" w:sz="4" w:space="0" w:color="auto"/>
            </w:tcBorders>
            <w:shd w:val="clear" w:color="000000" w:fill="E2EFDA"/>
            <w:noWrap/>
            <w:vAlign w:val="center"/>
            <w:hideMark/>
          </w:tcPr>
          <w:p w14:paraId="3F94FEA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51F9B66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813" w:type="pct"/>
            <w:tcBorders>
              <w:top w:val="nil"/>
              <w:left w:val="nil"/>
              <w:bottom w:val="single" w:sz="4" w:space="0" w:color="auto"/>
              <w:right w:val="single" w:sz="4" w:space="0" w:color="auto"/>
            </w:tcBorders>
            <w:shd w:val="clear" w:color="000000" w:fill="E2EFDA"/>
            <w:vAlign w:val="center"/>
            <w:hideMark/>
          </w:tcPr>
          <w:p w14:paraId="73D7DC5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3B2DF68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6D56DCE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38645CA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7D44813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1 962,79</w:t>
            </w:r>
          </w:p>
        </w:tc>
      </w:tr>
      <w:tr w:rsidR="00634C23" w:rsidRPr="00634C23" w14:paraId="46818A59"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3B5DC6A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ТК-46</w:t>
            </w:r>
          </w:p>
        </w:tc>
        <w:tc>
          <w:tcPr>
            <w:tcW w:w="689" w:type="pct"/>
            <w:tcBorders>
              <w:top w:val="nil"/>
              <w:left w:val="nil"/>
              <w:bottom w:val="single" w:sz="4" w:space="0" w:color="auto"/>
              <w:right w:val="single" w:sz="4" w:space="0" w:color="auto"/>
            </w:tcBorders>
            <w:shd w:val="clear" w:color="auto" w:fill="auto"/>
            <w:vAlign w:val="center"/>
            <w:hideMark/>
          </w:tcPr>
          <w:p w14:paraId="1799CD4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ТК-50</w:t>
            </w:r>
          </w:p>
        </w:tc>
        <w:tc>
          <w:tcPr>
            <w:tcW w:w="433" w:type="pct"/>
            <w:tcBorders>
              <w:top w:val="nil"/>
              <w:left w:val="nil"/>
              <w:bottom w:val="single" w:sz="4" w:space="0" w:color="auto"/>
              <w:right w:val="single" w:sz="4" w:space="0" w:color="auto"/>
            </w:tcBorders>
            <w:shd w:val="clear" w:color="auto" w:fill="auto"/>
            <w:noWrap/>
            <w:vAlign w:val="center"/>
            <w:hideMark/>
          </w:tcPr>
          <w:p w14:paraId="0264FEE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24,5</w:t>
            </w:r>
          </w:p>
        </w:tc>
        <w:tc>
          <w:tcPr>
            <w:tcW w:w="433" w:type="pct"/>
            <w:tcBorders>
              <w:top w:val="nil"/>
              <w:left w:val="nil"/>
              <w:bottom w:val="single" w:sz="4" w:space="0" w:color="auto"/>
              <w:right w:val="single" w:sz="4" w:space="0" w:color="auto"/>
            </w:tcBorders>
            <w:shd w:val="clear" w:color="auto" w:fill="auto"/>
            <w:noWrap/>
            <w:vAlign w:val="center"/>
            <w:hideMark/>
          </w:tcPr>
          <w:p w14:paraId="7792A84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0.207</w:t>
            </w:r>
          </w:p>
        </w:tc>
        <w:tc>
          <w:tcPr>
            <w:tcW w:w="433" w:type="pct"/>
            <w:tcBorders>
              <w:top w:val="nil"/>
              <w:left w:val="nil"/>
              <w:bottom w:val="single" w:sz="4" w:space="0" w:color="auto"/>
              <w:right w:val="single" w:sz="4" w:space="0" w:color="auto"/>
            </w:tcBorders>
            <w:shd w:val="clear" w:color="auto" w:fill="auto"/>
            <w:noWrap/>
            <w:vAlign w:val="center"/>
            <w:hideMark/>
          </w:tcPr>
          <w:p w14:paraId="504F4C0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0.207</w:t>
            </w:r>
          </w:p>
        </w:tc>
        <w:tc>
          <w:tcPr>
            <w:tcW w:w="813" w:type="pct"/>
            <w:tcBorders>
              <w:top w:val="nil"/>
              <w:left w:val="nil"/>
              <w:bottom w:val="single" w:sz="4" w:space="0" w:color="auto"/>
              <w:right w:val="single" w:sz="4" w:space="0" w:color="auto"/>
            </w:tcBorders>
            <w:shd w:val="clear" w:color="auto" w:fill="auto"/>
            <w:vAlign w:val="center"/>
            <w:hideMark/>
          </w:tcPr>
          <w:p w14:paraId="0D252A1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65CBD9D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5870FD1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01AB7D4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2AF2FA8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908,42</w:t>
            </w:r>
          </w:p>
        </w:tc>
      </w:tr>
      <w:tr w:rsidR="00634C23" w:rsidRPr="00634C23" w14:paraId="342D8A26"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72A5547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ТК-50</w:t>
            </w:r>
          </w:p>
        </w:tc>
        <w:tc>
          <w:tcPr>
            <w:tcW w:w="689" w:type="pct"/>
            <w:tcBorders>
              <w:top w:val="nil"/>
              <w:left w:val="nil"/>
              <w:bottom w:val="single" w:sz="4" w:space="0" w:color="auto"/>
              <w:right w:val="single" w:sz="4" w:space="0" w:color="auto"/>
            </w:tcBorders>
            <w:shd w:val="clear" w:color="000000" w:fill="E2EFDA"/>
            <w:vAlign w:val="center"/>
            <w:hideMark/>
          </w:tcPr>
          <w:p w14:paraId="4BA74FA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Адмирала Спиридонова ул., 19</w:t>
            </w:r>
          </w:p>
        </w:tc>
        <w:tc>
          <w:tcPr>
            <w:tcW w:w="433" w:type="pct"/>
            <w:tcBorders>
              <w:top w:val="nil"/>
              <w:left w:val="nil"/>
              <w:bottom w:val="single" w:sz="4" w:space="0" w:color="auto"/>
              <w:right w:val="single" w:sz="4" w:space="0" w:color="auto"/>
            </w:tcBorders>
            <w:shd w:val="clear" w:color="000000" w:fill="E2EFDA"/>
            <w:noWrap/>
            <w:vAlign w:val="center"/>
            <w:hideMark/>
          </w:tcPr>
          <w:p w14:paraId="6CA7601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28</w:t>
            </w:r>
          </w:p>
        </w:tc>
        <w:tc>
          <w:tcPr>
            <w:tcW w:w="433" w:type="pct"/>
            <w:tcBorders>
              <w:top w:val="nil"/>
              <w:left w:val="nil"/>
              <w:bottom w:val="single" w:sz="4" w:space="0" w:color="auto"/>
              <w:right w:val="single" w:sz="4" w:space="0" w:color="auto"/>
            </w:tcBorders>
            <w:shd w:val="clear" w:color="000000" w:fill="E2EFDA"/>
            <w:noWrap/>
            <w:vAlign w:val="center"/>
            <w:hideMark/>
          </w:tcPr>
          <w:p w14:paraId="6C1ECC9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749C96F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813" w:type="pct"/>
            <w:tcBorders>
              <w:top w:val="nil"/>
              <w:left w:val="nil"/>
              <w:bottom w:val="single" w:sz="4" w:space="0" w:color="auto"/>
              <w:right w:val="single" w:sz="4" w:space="0" w:color="auto"/>
            </w:tcBorders>
            <w:shd w:val="clear" w:color="000000" w:fill="E2EFDA"/>
            <w:vAlign w:val="center"/>
            <w:hideMark/>
          </w:tcPr>
          <w:p w14:paraId="3657C21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Надземная</w:t>
            </w:r>
          </w:p>
        </w:tc>
        <w:tc>
          <w:tcPr>
            <w:tcW w:w="415" w:type="pct"/>
            <w:tcBorders>
              <w:top w:val="nil"/>
              <w:left w:val="nil"/>
              <w:bottom w:val="single" w:sz="4" w:space="0" w:color="auto"/>
              <w:right w:val="single" w:sz="4" w:space="0" w:color="auto"/>
            </w:tcBorders>
            <w:shd w:val="clear" w:color="000000" w:fill="E2EFDA"/>
            <w:vAlign w:val="center"/>
            <w:hideMark/>
          </w:tcPr>
          <w:p w14:paraId="5FBECAA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3570FC4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4A8BE01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73202B6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375,927</w:t>
            </w:r>
          </w:p>
        </w:tc>
      </w:tr>
      <w:tr w:rsidR="00634C23" w:rsidRPr="00634C23" w14:paraId="65DF6D5A"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5219A02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ТК-50</w:t>
            </w:r>
          </w:p>
        </w:tc>
        <w:tc>
          <w:tcPr>
            <w:tcW w:w="689" w:type="pct"/>
            <w:tcBorders>
              <w:top w:val="nil"/>
              <w:left w:val="nil"/>
              <w:bottom w:val="single" w:sz="4" w:space="0" w:color="auto"/>
              <w:right w:val="single" w:sz="4" w:space="0" w:color="auto"/>
            </w:tcBorders>
            <w:shd w:val="clear" w:color="auto" w:fill="auto"/>
            <w:vAlign w:val="center"/>
            <w:hideMark/>
          </w:tcPr>
          <w:p w14:paraId="3C21FBE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У-14</w:t>
            </w:r>
          </w:p>
        </w:tc>
        <w:tc>
          <w:tcPr>
            <w:tcW w:w="433" w:type="pct"/>
            <w:tcBorders>
              <w:top w:val="nil"/>
              <w:left w:val="nil"/>
              <w:bottom w:val="single" w:sz="4" w:space="0" w:color="auto"/>
              <w:right w:val="single" w:sz="4" w:space="0" w:color="auto"/>
            </w:tcBorders>
            <w:shd w:val="clear" w:color="auto" w:fill="auto"/>
            <w:noWrap/>
            <w:vAlign w:val="center"/>
            <w:hideMark/>
          </w:tcPr>
          <w:p w14:paraId="7EC9401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18</w:t>
            </w:r>
          </w:p>
        </w:tc>
        <w:tc>
          <w:tcPr>
            <w:tcW w:w="433" w:type="pct"/>
            <w:tcBorders>
              <w:top w:val="nil"/>
              <w:left w:val="nil"/>
              <w:bottom w:val="single" w:sz="4" w:space="0" w:color="auto"/>
              <w:right w:val="single" w:sz="4" w:space="0" w:color="auto"/>
            </w:tcBorders>
            <w:shd w:val="clear" w:color="auto" w:fill="auto"/>
            <w:noWrap/>
            <w:vAlign w:val="center"/>
            <w:hideMark/>
          </w:tcPr>
          <w:p w14:paraId="09AD235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auto" w:fill="auto"/>
            <w:noWrap/>
            <w:vAlign w:val="center"/>
            <w:hideMark/>
          </w:tcPr>
          <w:p w14:paraId="523106F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0.150</w:t>
            </w:r>
          </w:p>
        </w:tc>
        <w:tc>
          <w:tcPr>
            <w:tcW w:w="813" w:type="pct"/>
            <w:tcBorders>
              <w:top w:val="nil"/>
              <w:left w:val="nil"/>
              <w:bottom w:val="single" w:sz="4" w:space="0" w:color="auto"/>
              <w:right w:val="single" w:sz="4" w:space="0" w:color="auto"/>
            </w:tcBorders>
            <w:shd w:val="clear" w:color="auto" w:fill="auto"/>
            <w:vAlign w:val="center"/>
            <w:hideMark/>
          </w:tcPr>
          <w:p w14:paraId="3DE5D79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358CF18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7B1BC0C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72BF9D9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3C0D50B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562,512</w:t>
            </w:r>
          </w:p>
        </w:tc>
      </w:tr>
      <w:tr w:rsidR="00634C23" w:rsidRPr="00634C23" w14:paraId="66D9CCBC"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4772F7D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У-14</w:t>
            </w:r>
          </w:p>
        </w:tc>
        <w:tc>
          <w:tcPr>
            <w:tcW w:w="689" w:type="pct"/>
            <w:tcBorders>
              <w:top w:val="nil"/>
              <w:left w:val="nil"/>
              <w:bottom w:val="single" w:sz="4" w:space="0" w:color="auto"/>
              <w:right w:val="single" w:sz="4" w:space="0" w:color="auto"/>
            </w:tcBorders>
            <w:shd w:val="clear" w:color="000000" w:fill="E2EFDA"/>
            <w:vAlign w:val="center"/>
            <w:hideMark/>
          </w:tcPr>
          <w:p w14:paraId="209B3E1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ТК-51</w:t>
            </w:r>
          </w:p>
        </w:tc>
        <w:tc>
          <w:tcPr>
            <w:tcW w:w="433" w:type="pct"/>
            <w:tcBorders>
              <w:top w:val="nil"/>
              <w:left w:val="nil"/>
              <w:bottom w:val="single" w:sz="4" w:space="0" w:color="auto"/>
              <w:right w:val="single" w:sz="4" w:space="0" w:color="auto"/>
            </w:tcBorders>
            <w:shd w:val="clear" w:color="000000" w:fill="E2EFDA"/>
            <w:noWrap/>
            <w:vAlign w:val="center"/>
            <w:hideMark/>
          </w:tcPr>
          <w:p w14:paraId="7EA9AE4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46</w:t>
            </w:r>
          </w:p>
        </w:tc>
        <w:tc>
          <w:tcPr>
            <w:tcW w:w="433" w:type="pct"/>
            <w:tcBorders>
              <w:top w:val="nil"/>
              <w:left w:val="nil"/>
              <w:bottom w:val="single" w:sz="4" w:space="0" w:color="auto"/>
              <w:right w:val="single" w:sz="4" w:space="0" w:color="auto"/>
            </w:tcBorders>
            <w:shd w:val="clear" w:color="000000" w:fill="E2EFDA"/>
            <w:noWrap/>
            <w:vAlign w:val="center"/>
            <w:hideMark/>
          </w:tcPr>
          <w:p w14:paraId="4E90B7C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000000" w:fill="E2EFDA"/>
            <w:noWrap/>
            <w:vAlign w:val="center"/>
            <w:hideMark/>
          </w:tcPr>
          <w:p w14:paraId="20E75E9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0.150</w:t>
            </w:r>
          </w:p>
        </w:tc>
        <w:tc>
          <w:tcPr>
            <w:tcW w:w="813" w:type="pct"/>
            <w:tcBorders>
              <w:top w:val="nil"/>
              <w:left w:val="nil"/>
              <w:bottom w:val="single" w:sz="4" w:space="0" w:color="auto"/>
              <w:right w:val="single" w:sz="4" w:space="0" w:color="auto"/>
            </w:tcBorders>
            <w:shd w:val="clear" w:color="000000" w:fill="E2EFDA"/>
            <w:vAlign w:val="center"/>
            <w:hideMark/>
          </w:tcPr>
          <w:p w14:paraId="6724355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731E77A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72E1654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4BF87C8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16CD8E5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1 437,53</w:t>
            </w:r>
          </w:p>
        </w:tc>
      </w:tr>
      <w:tr w:rsidR="00634C23" w:rsidRPr="00634C23" w14:paraId="26119ACE"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4C90262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ТК-51</w:t>
            </w:r>
          </w:p>
        </w:tc>
        <w:tc>
          <w:tcPr>
            <w:tcW w:w="689" w:type="pct"/>
            <w:tcBorders>
              <w:top w:val="nil"/>
              <w:left w:val="nil"/>
              <w:bottom w:val="single" w:sz="4" w:space="0" w:color="auto"/>
              <w:right w:val="single" w:sz="4" w:space="0" w:color="auto"/>
            </w:tcBorders>
            <w:shd w:val="clear" w:color="auto" w:fill="auto"/>
            <w:vAlign w:val="center"/>
            <w:hideMark/>
          </w:tcPr>
          <w:p w14:paraId="5115A36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Адмирала Спиридонова ул., 14а</w:t>
            </w:r>
          </w:p>
        </w:tc>
        <w:tc>
          <w:tcPr>
            <w:tcW w:w="433" w:type="pct"/>
            <w:tcBorders>
              <w:top w:val="nil"/>
              <w:left w:val="nil"/>
              <w:bottom w:val="single" w:sz="4" w:space="0" w:color="auto"/>
              <w:right w:val="single" w:sz="4" w:space="0" w:color="auto"/>
            </w:tcBorders>
            <w:shd w:val="clear" w:color="auto" w:fill="auto"/>
            <w:noWrap/>
            <w:vAlign w:val="center"/>
            <w:hideMark/>
          </w:tcPr>
          <w:p w14:paraId="462A877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w:t>
            </w:r>
          </w:p>
        </w:tc>
        <w:tc>
          <w:tcPr>
            <w:tcW w:w="433" w:type="pct"/>
            <w:tcBorders>
              <w:top w:val="nil"/>
              <w:left w:val="nil"/>
              <w:bottom w:val="single" w:sz="4" w:space="0" w:color="auto"/>
              <w:right w:val="single" w:sz="4" w:space="0" w:color="auto"/>
            </w:tcBorders>
            <w:shd w:val="clear" w:color="auto" w:fill="auto"/>
            <w:noWrap/>
            <w:vAlign w:val="center"/>
            <w:hideMark/>
          </w:tcPr>
          <w:p w14:paraId="689B293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2389B03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813" w:type="pct"/>
            <w:tcBorders>
              <w:top w:val="nil"/>
              <w:left w:val="nil"/>
              <w:bottom w:val="single" w:sz="4" w:space="0" w:color="auto"/>
              <w:right w:val="single" w:sz="4" w:space="0" w:color="auto"/>
            </w:tcBorders>
            <w:shd w:val="clear" w:color="auto" w:fill="auto"/>
            <w:vAlign w:val="center"/>
            <w:hideMark/>
          </w:tcPr>
          <w:p w14:paraId="7439605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канальная</w:t>
            </w:r>
          </w:p>
        </w:tc>
        <w:tc>
          <w:tcPr>
            <w:tcW w:w="415" w:type="pct"/>
            <w:tcBorders>
              <w:top w:val="nil"/>
              <w:left w:val="nil"/>
              <w:bottom w:val="single" w:sz="4" w:space="0" w:color="auto"/>
              <w:right w:val="single" w:sz="4" w:space="0" w:color="auto"/>
            </w:tcBorders>
            <w:shd w:val="clear" w:color="auto" w:fill="auto"/>
            <w:vAlign w:val="center"/>
            <w:hideMark/>
          </w:tcPr>
          <w:p w14:paraId="5832560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1E1A413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70441D6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0028535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441,076</w:t>
            </w:r>
          </w:p>
        </w:tc>
      </w:tr>
      <w:tr w:rsidR="00634C23" w:rsidRPr="00634C23" w14:paraId="471C4CBC"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0C6C89C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ТК-51</w:t>
            </w:r>
          </w:p>
        </w:tc>
        <w:tc>
          <w:tcPr>
            <w:tcW w:w="689" w:type="pct"/>
            <w:tcBorders>
              <w:top w:val="nil"/>
              <w:left w:val="nil"/>
              <w:bottom w:val="single" w:sz="4" w:space="0" w:color="auto"/>
              <w:right w:val="single" w:sz="4" w:space="0" w:color="auto"/>
            </w:tcBorders>
            <w:shd w:val="clear" w:color="000000" w:fill="E2EFDA"/>
            <w:vAlign w:val="center"/>
            <w:hideMark/>
          </w:tcPr>
          <w:p w14:paraId="3AEEA7A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Адмирала Спиридонова ул., 14</w:t>
            </w:r>
          </w:p>
        </w:tc>
        <w:tc>
          <w:tcPr>
            <w:tcW w:w="433" w:type="pct"/>
            <w:tcBorders>
              <w:top w:val="nil"/>
              <w:left w:val="nil"/>
              <w:bottom w:val="single" w:sz="4" w:space="0" w:color="auto"/>
              <w:right w:val="single" w:sz="4" w:space="0" w:color="auto"/>
            </w:tcBorders>
            <w:shd w:val="clear" w:color="000000" w:fill="E2EFDA"/>
            <w:noWrap/>
            <w:vAlign w:val="center"/>
            <w:hideMark/>
          </w:tcPr>
          <w:p w14:paraId="70A398D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4F2C9AF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0.040</w:t>
            </w:r>
          </w:p>
        </w:tc>
        <w:tc>
          <w:tcPr>
            <w:tcW w:w="433" w:type="pct"/>
            <w:tcBorders>
              <w:top w:val="nil"/>
              <w:left w:val="nil"/>
              <w:bottom w:val="single" w:sz="4" w:space="0" w:color="auto"/>
              <w:right w:val="single" w:sz="4" w:space="0" w:color="auto"/>
            </w:tcBorders>
            <w:shd w:val="clear" w:color="000000" w:fill="E2EFDA"/>
            <w:noWrap/>
            <w:vAlign w:val="center"/>
            <w:hideMark/>
          </w:tcPr>
          <w:p w14:paraId="7D4214F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0.040</w:t>
            </w:r>
          </w:p>
        </w:tc>
        <w:tc>
          <w:tcPr>
            <w:tcW w:w="813" w:type="pct"/>
            <w:tcBorders>
              <w:top w:val="nil"/>
              <w:left w:val="nil"/>
              <w:bottom w:val="single" w:sz="4" w:space="0" w:color="auto"/>
              <w:right w:val="single" w:sz="4" w:space="0" w:color="auto"/>
            </w:tcBorders>
            <w:shd w:val="clear" w:color="000000" w:fill="E2EFDA"/>
            <w:vAlign w:val="center"/>
            <w:hideMark/>
          </w:tcPr>
          <w:p w14:paraId="6B2AADF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5F60574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0E00754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42A06A7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1F20C46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882,153</w:t>
            </w:r>
          </w:p>
        </w:tc>
      </w:tr>
      <w:tr w:rsidR="00634C23" w:rsidRPr="00634C23" w14:paraId="40703054"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23B8988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ТК-9</w:t>
            </w:r>
          </w:p>
        </w:tc>
        <w:tc>
          <w:tcPr>
            <w:tcW w:w="689" w:type="pct"/>
            <w:tcBorders>
              <w:top w:val="nil"/>
              <w:left w:val="nil"/>
              <w:bottom w:val="single" w:sz="4" w:space="0" w:color="auto"/>
              <w:right w:val="single" w:sz="4" w:space="0" w:color="auto"/>
            </w:tcBorders>
            <w:shd w:val="clear" w:color="auto" w:fill="auto"/>
            <w:vAlign w:val="center"/>
            <w:hideMark/>
          </w:tcPr>
          <w:p w14:paraId="7BC0FAF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Советская ул., 5</w:t>
            </w:r>
          </w:p>
        </w:tc>
        <w:tc>
          <w:tcPr>
            <w:tcW w:w="433" w:type="pct"/>
            <w:tcBorders>
              <w:top w:val="nil"/>
              <w:left w:val="nil"/>
              <w:bottom w:val="single" w:sz="4" w:space="0" w:color="auto"/>
              <w:right w:val="single" w:sz="4" w:space="0" w:color="auto"/>
            </w:tcBorders>
            <w:shd w:val="clear" w:color="auto" w:fill="auto"/>
            <w:noWrap/>
            <w:vAlign w:val="center"/>
            <w:hideMark/>
          </w:tcPr>
          <w:p w14:paraId="3567BF5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12</w:t>
            </w:r>
          </w:p>
        </w:tc>
        <w:tc>
          <w:tcPr>
            <w:tcW w:w="433" w:type="pct"/>
            <w:tcBorders>
              <w:top w:val="nil"/>
              <w:left w:val="nil"/>
              <w:bottom w:val="single" w:sz="4" w:space="0" w:color="auto"/>
              <w:right w:val="single" w:sz="4" w:space="0" w:color="auto"/>
            </w:tcBorders>
            <w:shd w:val="clear" w:color="auto" w:fill="auto"/>
            <w:noWrap/>
            <w:vAlign w:val="center"/>
            <w:hideMark/>
          </w:tcPr>
          <w:p w14:paraId="6824A46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0.033</w:t>
            </w:r>
          </w:p>
        </w:tc>
        <w:tc>
          <w:tcPr>
            <w:tcW w:w="433" w:type="pct"/>
            <w:tcBorders>
              <w:top w:val="nil"/>
              <w:left w:val="nil"/>
              <w:bottom w:val="single" w:sz="4" w:space="0" w:color="auto"/>
              <w:right w:val="single" w:sz="4" w:space="0" w:color="auto"/>
            </w:tcBorders>
            <w:shd w:val="clear" w:color="auto" w:fill="auto"/>
            <w:noWrap/>
            <w:vAlign w:val="center"/>
            <w:hideMark/>
          </w:tcPr>
          <w:p w14:paraId="60C3F2E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0.033</w:t>
            </w:r>
          </w:p>
        </w:tc>
        <w:tc>
          <w:tcPr>
            <w:tcW w:w="813" w:type="pct"/>
            <w:tcBorders>
              <w:top w:val="nil"/>
              <w:left w:val="nil"/>
              <w:bottom w:val="single" w:sz="4" w:space="0" w:color="auto"/>
              <w:right w:val="single" w:sz="4" w:space="0" w:color="auto"/>
            </w:tcBorders>
            <w:shd w:val="clear" w:color="auto" w:fill="auto"/>
            <w:vAlign w:val="center"/>
            <w:hideMark/>
          </w:tcPr>
          <w:p w14:paraId="584AB94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канальная</w:t>
            </w:r>
          </w:p>
        </w:tc>
        <w:tc>
          <w:tcPr>
            <w:tcW w:w="415" w:type="pct"/>
            <w:tcBorders>
              <w:top w:val="nil"/>
              <w:left w:val="nil"/>
              <w:bottom w:val="single" w:sz="4" w:space="0" w:color="auto"/>
              <w:right w:val="single" w:sz="4" w:space="0" w:color="auto"/>
            </w:tcBorders>
            <w:shd w:val="clear" w:color="auto" w:fill="auto"/>
            <w:vAlign w:val="center"/>
            <w:hideMark/>
          </w:tcPr>
          <w:p w14:paraId="45B28A1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6D68A87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6314A13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2979CB1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264,646</w:t>
            </w:r>
          </w:p>
        </w:tc>
      </w:tr>
      <w:tr w:rsidR="00634C23" w:rsidRPr="00634C23" w14:paraId="06A79CC3"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2AFAE89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ТК-9</w:t>
            </w:r>
          </w:p>
        </w:tc>
        <w:tc>
          <w:tcPr>
            <w:tcW w:w="689" w:type="pct"/>
            <w:tcBorders>
              <w:top w:val="nil"/>
              <w:left w:val="nil"/>
              <w:bottom w:val="single" w:sz="4" w:space="0" w:color="auto"/>
              <w:right w:val="single" w:sz="4" w:space="0" w:color="auto"/>
            </w:tcBorders>
            <w:shd w:val="clear" w:color="000000" w:fill="E2EFDA"/>
            <w:vAlign w:val="center"/>
            <w:hideMark/>
          </w:tcPr>
          <w:p w14:paraId="76BA068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У-4</w:t>
            </w:r>
          </w:p>
        </w:tc>
        <w:tc>
          <w:tcPr>
            <w:tcW w:w="433" w:type="pct"/>
            <w:tcBorders>
              <w:top w:val="nil"/>
              <w:left w:val="nil"/>
              <w:bottom w:val="single" w:sz="4" w:space="0" w:color="auto"/>
              <w:right w:val="single" w:sz="4" w:space="0" w:color="auto"/>
            </w:tcBorders>
            <w:shd w:val="clear" w:color="000000" w:fill="E2EFDA"/>
            <w:noWrap/>
            <w:vAlign w:val="center"/>
            <w:hideMark/>
          </w:tcPr>
          <w:p w14:paraId="5998634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33</w:t>
            </w:r>
          </w:p>
        </w:tc>
        <w:tc>
          <w:tcPr>
            <w:tcW w:w="433" w:type="pct"/>
            <w:tcBorders>
              <w:top w:val="nil"/>
              <w:left w:val="nil"/>
              <w:bottom w:val="single" w:sz="4" w:space="0" w:color="auto"/>
              <w:right w:val="single" w:sz="4" w:space="0" w:color="auto"/>
            </w:tcBorders>
            <w:shd w:val="clear" w:color="000000" w:fill="E2EFDA"/>
            <w:noWrap/>
            <w:vAlign w:val="center"/>
            <w:hideMark/>
          </w:tcPr>
          <w:p w14:paraId="46262BC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4169807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813" w:type="pct"/>
            <w:tcBorders>
              <w:top w:val="nil"/>
              <w:left w:val="nil"/>
              <w:bottom w:val="single" w:sz="4" w:space="0" w:color="auto"/>
              <w:right w:val="single" w:sz="4" w:space="0" w:color="auto"/>
            </w:tcBorders>
            <w:shd w:val="clear" w:color="000000" w:fill="E2EFDA"/>
            <w:vAlign w:val="center"/>
            <w:hideMark/>
          </w:tcPr>
          <w:p w14:paraId="0771A6D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2E1AC25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539DCEC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6812A65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2E83858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890,552</w:t>
            </w:r>
          </w:p>
        </w:tc>
      </w:tr>
      <w:tr w:rsidR="00634C23" w:rsidRPr="00634C23" w14:paraId="5ED15C82"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6735A83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У-4</w:t>
            </w:r>
          </w:p>
        </w:tc>
        <w:tc>
          <w:tcPr>
            <w:tcW w:w="689" w:type="pct"/>
            <w:tcBorders>
              <w:top w:val="nil"/>
              <w:left w:val="nil"/>
              <w:bottom w:val="single" w:sz="4" w:space="0" w:color="auto"/>
              <w:right w:val="single" w:sz="4" w:space="0" w:color="auto"/>
            </w:tcBorders>
            <w:shd w:val="clear" w:color="auto" w:fill="auto"/>
            <w:vAlign w:val="center"/>
            <w:hideMark/>
          </w:tcPr>
          <w:p w14:paraId="108291A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Советская ул., 3</w:t>
            </w:r>
          </w:p>
        </w:tc>
        <w:tc>
          <w:tcPr>
            <w:tcW w:w="433" w:type="pct"/>
            <w:tcBorders>
              <w:top w:val="nil"/>
              <w:left w:val="nil"/>
              <w:bottom w:val="single" w:sz="4" w:space="0" w:color="auto"/>
              <w:right w:val="single" w:sz="4" w:space="0" w:color="auto"/>
            </w:tcBorders>
            <w:shd w:val="clear" w:color="auto" w:fill="auto"/>
            <w:noWrap/>
            <w:vAlign w:val="center"/>
            <w:hideMark/>
          </w:tcPr>
          <w:p w14:paraId="7C1BA24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10</w:t>
            </w:r>
          </w:p>
        </w:tc>
        <w:tc>
          <w:tcPr>
            <w:tcW w:w="433" w:type="pct"/>
            <w:tcBorders>
              <w:top w:val="nil"/>
              <w:left w:val="nil"/>
              <w:bottom w:val="single" w:sz="4" w:space="0" w:color="auto"/>
              <w:right w:val="single" w:sz="4" w:space="0" w:color="auto"/>
            </w:tcBorders>
            <w:shd w:val="clear" w:color="auto" w:fill="auto"/>
            <w:noWrap/>
            <w:vAlign w:val="center"/>
            <w:hideMark/>
          </w:tcPr>
          <w:p w14:paraId="4B2DE82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3B309A0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813" w:type="pct"/>
            <w:tcBorders>
              <w:top w:val="nil"/>
              <w:left w:val="nil"/>
              <w:bottom w:val="single" w:sz="4" w:space="0" w:color="auto"/>
              <w:right w:val="single" w:sz="4" w:space="0" w:color="auto"/>
            </w:tcBorders>
            <w:shd w:val="clear" w:color="auto" w:fill="auto"/>
            <w:vAlign w:val="center"/>
            <w:hideMark/>
          </w:tcPr>
          <w:p w14:paraId="5292DC2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6714D8E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25D1DEC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7F5B348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68FA210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220,538</w:t>
            </w:r>
          </w:p>
        </w:tc>
      </w:tr>
      <w:tr w:rsidR="00634C23" w:rsidRPr="00634C23" w14:paraId="54CDD396"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20D6E11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У-4</w:t>
            </w:r>
          </w:p>
        </w:tc>
        <w:tc>
          <w:tcPr>
            <w:tcW w:w="689" w:type="pct"/>
            <w:tcBorders>
              <w:top w:val="nil"/>
              <w:left w:val="nil"/>
              <w:bottom w:val="single" w:sz="4" w:space="0" w:color="auto"/>
              <w:right w:val="single" w:sz="4" w:space="0" w:color="auto"/>
            </w:tcBorders>
            <w:shd w:val="clear" w:color="000000" w:fill="E2EFDA"/>
            <w:vAlign w:val="center"/>
            <w:hideMark/>
          </w:tcPr>
          <w:p w14:paraId="6E84E39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ТК-10</w:t>
            </w:r>
          </w:p>
        </w:tc>
        <w:tc>
          <w:tcPr>
            <w:tcW w:w="433" w:type="pct"/>
            <w:tcBorders>
              <w:top w:val="nil"/>
              <w:left w:val="nil"/>
              <w:bottom w:val="single" w:sz="4" w:space="0" w:color="auto"/>
              <w:right w:val="single" w:sz="4" w:space="0" w:color="auto"/>
            </w:tcBorders>
            <w:shd w:val="clear" w:color="000000" w:fill="E2EFDA"/>
            <w:noWrap/>
            <w:vAlign w:val="center"/>
            <w:hideMark/>
          </w:tcPr>
          <w:p w14:paraId="7B1D4F8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47</w:t>
            </w:r>
          </w:p>
        </w:tc>
        <w:tc>
          <w:tcPr>
            <w:tcW w:w="433" w:type="pct"/>
            <w:tcBorders>
              <w:top w:val="nil"/>
              <w:left w:val="nil"/>
              <w:bottom w:val="single" w:sz="4" w:space="0" w:color="auto"/>
              <w:right w:val="single" w:sz="4" w:space="0" w:color="auto"/>
            </w:tcBorders>
            <w:shd w:val="clear" w:color="000000" w:fill="E2EFDA"/>
            <w:noWrap/>
            <w:vAlign w:val="center"/>
            <w:hideMark/>
          </w:tcPr>
          <w:p w14:paraId="2E810F8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000000" w:fill="E2EFDA"/>
            <w:noWrap/>
            <w:vAlign w:val="center"/>
            <w:hideMark/>
          </w:tcPr>
          <w:p w14:paraId="283CFF3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0.069</w:t>
            </w:r>
          </w:p>
        </w:tc>
        <w:tc>
          <w:tcPr>
            <w:tcW w:w="813" w:type="pct"/>
            <w:tcBorders>
              <w:top w:val="nil"/>
              <w:left w:val="nil"/>
              <w:bottom w:val="single" w:sz="4" w:space="0" w:color="auto"/>
              <w:right w:val="single" w:sz="4" w:space="0" w:color="auto"/>
            </w:tcBorders>
            <w:shd w:val="clear" w:color="000000" w:fill="E2EFDA"/>
            <w:vAlign w:val="center"/>
            <w:hideMark/>
          </w:tcPr>
          <w:p w14:paraId="4717A6A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71619EB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4914012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1F7DAB2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331C03E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1 036,53</w:t>
            </w:r>
          </w:p>
        </w:tc>
      </w:tr>
      <w:tr w:rsidR="00634C23" w:rsidRPr="00634C23" w14:paraId="206826F6"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773AFD3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ТК-10</w:t>
            </w:r>
          </w:p>
        </w:tc>
        <w:tc>
          <w:tcPr>
            <w:tcW w:w="689" w:type="pct"/>
            <w:tcBorders>
              <w:top w:val="nil"/>
              <w:left w:val="nil"/>
              <w:bottom w:val="single" w:sz="4" w:space="0" w:color="auto"/>
              <w:right w:val="single" w:sz="4" w:space="0" w:color="auto"/>
            </w:tcBorders>
            <w:shd w:val="clear" w:color="auto" w:fill="auto"/>
            <w:vAlign w:val="center"/>
            <w:hideMark/>
          </w:tcPr>
          <w:p w14:paraId="2D109A5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Советская ул., 1</w:t>
            </w:r>
          </w:p>
        </w:tc>
        <w:tc>
          <w:tcPr>
            <w:tcW w:w="433" w:type="pct"/>
            <w:tcBorders>
              <w:top w:val="nil"/>
              <w:left w:val="nil"/>
              <w:bottom w:val="single" w:sz="4" w:space="0" w:color="auto"/>
              <w:right w:val="single" w:sz="4" w:space="0" w:color="auto"/>
            </w:tcBorders>
            <w:shd w:val="clear" w:color="auto" w:fill="auto"/>
            <w:noWrap/>
            <w:vAlign w:val="center"/>
            <w:hideMark/>
          </w:tcPr>
          <w:p w14:paraId="70FCFAF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10</w:t>
            </w:r>
          </w:p>
        </w:tc>
        <w:tc>
          <w:tcPr>
            <w:tcW w:w="433" w:type="pct"/>
            <w:tcBorders>
              <w:top w:val="nil"/>
              <w:left w:val="nil"/>
              <w:bottom w:val="single" w:sz="4" w:space="0" w:color="auto"/>
              <w:right w:val="single" w:sz="4" w:space="0" w:color="auto"/>
            </w:tcBorders>
            <w:shd w:val="clear" w:color="auto" w:fill="auto"/>
            <w:noWrap/>
            <w:vAlign w:val="center"/>
            <w:hideMark/>
          </w:tcPr>
          <w:p w14:paraId="3434413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0.033</w:t>
            </w:r>
          </w:p>
        </w:tc>
        <w:tc>
          <w:tcPr>
            <w:tcW w:w="433" w:type="pct"/>
            <w:tcBorders>
              <w:top w:val="nil"/>
              <w:left w:val="nil"/>
              <w:bottom w:val="single" w:sz="4" w:space="0" w:color="auto"/>
              <w:right w:val="single" w:sz="4" w:space="0" w:color="auto"/>
            </w:tcBorders>
            <w:shd w:val="clear" w:color="auto" w:fill="auto"/>
            <w:noWrap/>
            <w:vAlign w:val="center"/>
            <w:hideMark/>
          </w:tcPr>
          <w:p w14:paraId="53B6245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0.033</w:t>
            </w:r>
          </w:p>
        </w:tc>
        <w:tc>
          <w:tcPr>
            <w:tcW w:w="813" w:type="pct"/>
            <w:tcBorders>
              <w:top w:val="nil"/>
              <w:left w:val="nil"/>
              <w:bottom w:val="single" w:sz="4" w:space="0" w:color="auto"/>
              <w:right w:val="single" w:sz="4" w:space="0" w:color="auto"/>
            </w:tcBorders>
            <w:shd w:val="clear" w:color="auto" w:fill="auto"/>
            <w:vAlign w:val="center"/>
            <w:hideMark/>
          </w:tcPr>
          <w:p w14:paraId="0D9DA74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канальная</w:t>
            </w:r>
          </w:p>
        </w:tc>
        <w:tc>
          <w:tcPr>
            <w:tcW w:w="415" w:type="pct"/>
            <w:tcBorders>
              <w:top w:val="nil"/>
              <w:left w:val="nil"/>
              <w:bottom w:val="single" w:sz="4" w:space="0" w:color="auto"/>
              <w:right w:val="single" w:sz="4" w:space="0" w:color="auto"/>
            </w:tcBorders>
            <w:shd w:val="clear" w:color="auto" w:fill="auto"/>
            <w:vAlign w:val="center"/>
            <w:hideMark/>
          </w:tcPr>
          <w:p w14:paraId="7428128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405CCCC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43286CB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00DFAFC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220,538</w:t>
            </w:r>
          </w:p>
        </w:tc>
      </w:tr>
      <w:tr w:rsidR="00634C23" w:rsidRPr="00634C23" w14:paraId="6E629CA8"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56AB7CE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ТК-9</w:t>
            </w:r>
          </w:p>
        </w:tc>
        <w:tc>
          <w:tcPr>
            <w:tcW w:w="689" w:type="pct"/>
            <w:tcBorders>
              <w:top w:val="nil"/>
              <w:left w:val="nil"/>
              <w:bottom w:val="single" w:sz="4" w:space="0" w:color="auto"/>
              <w:right w:val="single" w:sz="4" w:space="0" w:color="auto"/>
            </w:tcBorders>
            <w:shd w:val="clear" w:color="000000" w:fill="E2EFDA"/>
            <w:vAlign w:val="center"/>
            <w:hideMark/>
          </w:tcPr>
          <w:p w14:paraId="0BE30DC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ТК-11</w:t>
            </w:r>
          </w:p>
        </w:tc>
        <w:tc>
          <w:tcPr>
            <w:tcW w:w="433" w:type="pct"/>
            <w:tcBorders>
              <w:top w:val="nil"/>
              <w:left w:val="nil"/>
              <w:bottom w:val="single" w:sz="4" w:space="0" w:color="auto"/>
              <w:right w:val="single" w:sz="4" w:space="0" w:color="auto"/>
            </w:tcBorders>
            <w:shd w:val="clear" w:color="000000" w:fill="E2EFDA"/>
            <w:noWrap/>
            <w:vAlign w:val="center"/>
            <w:hideMark/>
          </w:tcPr>
          <w:p w14:paraId="209496D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w:t>
            </w:r>
          </w:p>
        </w:tc>
        <w:tc>
          <w:tcPr>
            <w:tcW w:w="433" w:type="pct"/>
            <w:tcBorders>
              <w:top w:val="nil"/>
              <w:left w:val="nil"/>
              <w:bottom w:val="single" w:sz="4" w:space="0" w:color="auto"/>
              <w:right w:val="single" w:sz="4" w:space="0" w:color="auto"/>
            </w:tcBorders>
            <w:shd w:val="clear" w:color="000000" w:fill="E2EFDA"/>
            <w:noWrap/>
            <w:vAlign w:val="center"/>
            <w:hideMark/>
          </w:tcPr>
          <w:p w14:paraId="7F6A654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2FBC4C1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813" w:type="pct"/>
            <w:tcBorders>
              <w:top w:val="nil"/>
              <w:left w:val="nil"/>
              <w:bottom w:val="single" w:sz="4" w:space="0" w:color="auto"/>
              <w:right w:val="single" w:sz="4" w:space="0" w:color="auto"/>
            </w:tcBorders>
            <w:shd w:val="clear" w:color="000000" w:fill="E2EFDA"/>
            <w:vAlign w:val="center"/>
            <w:hideMark/>
          </w:tcPr>
          <w:p w14:paraId="65BF7BB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7DF9531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60F5D47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51E42F0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39EDAF1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539,729</w:t>
            </w:r>
          </w:p>
        </w:tc>
      </w:tr>
      <w:tr w:rsidR="00634C23" w:rsidRPr="00634C23" w14:paraId="7D1143E0"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5820C5A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ТК-11</w:t>
            </w:r>
          </w:p>
        </w:tc>
        <w:tc>
          <w:tcPr>
            <w:tcW w:w="689" w:type="pct"/>
            <w:tcBorders>
              <w:top w:val="nil"/>
              <w:left w:val="nil"/>
              <w:bottom w:val="single" w:sz="4" w:space="0" w:color="auto"/>
              <w:right w:val="single" w:sz="4" w:space="0" w:color="auto"/>
            </w:tcBorders>
            <w:shd w:val="clear" w:color="auto" w:fill="auto"/>
            <w:vAlign w:val="center"/>
            <w:hideMark/>
          </w:tcPr>
          <w:p w14:paraId="7C4C665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Советская ул., 7</w:t>
            </w:r>
          </w:p>
        </w:tc>
        <w:tc>
          <w:tcPr>
            <w:tcW w:w="433" w:type="pct"/>
            <w:tcBorders>
              <w:top w:val="nil"/>
              <w:left w:val="nil"/>
              <w:bottom w:val="single" w:sz="4" w:space="0" w:color="auto"/>
              <w:right w:val="single" w:sz="4" w:space="0" w:color="auto"/>
            </w:tcBorders>
            <w:shd w:val="clear" w:color="auto" w:fill="auto"/>
            <w:noWrap/>
            <w:vAlign w:val="center"/>
            <w:hideMark/>
          </w:tcPr>
          <w:p w14:paraId="1A00334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11</w:t>
            </w:r>
          </w:p>
        </w:tc>
        <w:tc>
          <w:tcPr>
            <w:tcW w:w="433" w:type="pct"/>
            <w:tcBorders>
              <w:top w:val="nil"/>
              <w:left w:val="nil"/>
              <w:bottom w:val="single" w:sz="4" w:space="0" w:color="auto"/>
              <w:right w:val="single" w:sz="4" w:space="0" w:color="auto"/>
            </w:tcBorders>
            <w:shd w:val="clear" w:color="auto" w:fill="auto"/>
            <w:noWrap/>
            <w:vAlign w:val="center"/>
            <w:hideMark/>
          </w:tcPr>
          <w:p w14:paraId="14BB68C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74AF998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813" w:type="pct"/>
            <w:tcBorders>
              <w:top w:val="nil"/>
              <w:left w:val="nil"/>
              <w:bottom w:val="single" w:sz="4" w:space="0" w:color="auto"/>
              <w:right w:val="single" w:sz="4" w:space="0" w:color="auto"/>
            </w:tcBorders>
            <w:shd w:val="clear" w:color="auto" w:fill="auto"/>
            <w:vAlign w:val="center"/>
            <w:hideMark/>
          </w:tcPr>
          <w:p w14:paraId="0FA16D7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3EF23D1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6E1E455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1A56037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70D02B1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242,592</w:t>
            </w:r>
          </w:p>
        </w:tc>
      </w:tr>
      <w:tr w:rsidR="00634C23" w:rsidRPr="00634C23" w14:paraId="2DC9F903"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1A65EFC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ТК-11</w:t>
            </w:r>
          </w:p>
        </w:tc>
        <w:tc>
          <w:tcPr>
            <w:tcW w:w="689" w:type="pct"/>
            <w:tcBorders>
              <w:top w:val="nil"/>
              <w:left w:val="nil"/>
              <w:bottom w:val="single" w:sz="4" w:space="0" w:color="auto"/>
              <w:right w:val="single" w:sz="4" w:space="0" w:color="auto"/>
            </w:tcBorders>
            <w:shd w:val="clear" w:color="000000" w:fill="E2EFDA"/>
            <w:vAlign w:val="center"/>
            <w:hideMark/>
          </w:tcPr>
          <w:p w14:paraId="53AC3B1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ТК-12</w:t>
            </w:r>
          </w:p>
        </w:tc>
        <w:tc>
          <w:tcPr>
            <w:tcW w:w="433" w:type="pct"/>
            <w:tcBorders>
              <w:top w:val="nil"/>
              <w:left w:val="nil"/>
              <w:bottom w:val="single" w:sz="4" w:space="0" w:color="auto"/>
              <w:right w:val="single" w:sz="4" w:space="0" w:color="auto"/>
            </w:tcBorders>
            <w:shd w:val="clear" w:color="000000" w:fill="E2EFDA"/>
            <w:noWrap/>
            <w:vAlign w:val="center"/>
            <w:hideMark/>
          </w:tcPr>
          <w:p w14:paraId="1164027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27</w:t>
            </w:r>
          </w:p>
        </w:tc>
        <w:tc>
          <w:tcPr>
            <w:tcW w:w="433" w:type="pct"/>
            <w:tcBorders>
              <w:top w:val="nil"/>
              <w:left w:val="nil"/>
              <w:bottom w:val="single" w:sz="4" w:space="0" w:color="auto"/>
              <w:right w:val="single" w:sz="4" w:space="0" w:color="auto"/>
            </w:tcBorders>
            <w:shd w:val="clear" w:color="000000" w:fill="E2EFDA"/>
            <w:noWrap/>
            <w:vAlign w:val="center"/>
            <w:hideMark/>
          </w:tcPr>
          <w:p w14:paraId="44BEE3D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6A37CF2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813" w:type="pct"/>
            <w:tcBorders>
              <w:top w:val="nil"/>
              <w:left w:val="nil"/>
              <w:bottom w:val="single" w:sz="4" w:space="0" w:color="auto"/>
              <w:right w:val="single" w:sz="4" w:space="0" w:color="auto"/>
            </w:tcBorders>
            <w:shd w:val="clear" w:color="000000" w:fill="E2EFDA"/>
            <w:vAlign w:val="center"/>
            <w:hideMark/>
          </w:tcPr>
          <w:p w14:paraId="7A12E46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41D1506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1607867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39BE82C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5CAB2C2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728,634</w:t>
            </w:r>
          </w:p>
        </w:tc>
      </w:tr>
      <w:tr w:rsidR="00634C23" w:rsidRPr="00634C23" w14:paraId="554E7C82"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3862B2F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ТК-12</w:t>
            </w:r>
          </w:p>
        </w:tc>
        <w:tc>
          <w:tcPr>
            <w:tcW w:w="689" w:type="pct"/>
            <w:tcBorders>
              <w:top w:val="nil"/>
              <w:left w:val="nil"/>
              <w:bottom w:val="single" w:sz="4" w:space="0" w:color="auto"/>
              <w:right w:val="single" w:sz="4" w:space="0" w:color="auto"/>
            </w:tcBorders>
            <w:shd w:val="clear" w:color="auto" w:fill="auto"/>
            <w:vAlign w:val="center"/>
            <w:hideMark/>
          </w:tcPr>
          <w:p w14:paraId="3D77B30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Советская ул., 9</w:t>
            </w:r>
          </w:p>
        </w:tc>
        <w:tc>
          <w:tcPr>
            <w:tcW w:w="433" w:type="pct"/>
            <w:tcBorders>
              <w:top w:val="nil"/>
              <w:left w:val="nil"/>
              <w:bottom w:val="single" w:sz="4" w:space="0" w:color="auto"/>
              <w:right w:val="single" w:sz="4" w:space="0" w:color="auto"/>
            </w:tcBorders>
            <w:shd w:val="clear" w:color="auto" w:fill="auto"/>
            <w:noWrap/>
            <w:vAlign w:val="center"/>
            <w:hideMark/>
          </w:tcPr>
          <w:p w14:paraId="341ACC9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125</w:t>
            </w:r>
          </w:p>
        </w:tc>
        <w:tc>
          <w:tcPr>
            <w:tcW w:w="433" w:type="pct"/>
            <w:tcBorders>
              <w:top w:val="nil"/>
              <w:left w:val="nil"/>
              <w:bottom w:val="single" w:sz="4" w:space="0" w:color="auto"/>
              <w:right w:val="single" w:sz="4" w:space="0" w:color="auto"/>
            </w:tcBorders>
            <w:shd w:val="clear" w:color="auto" w:fill="auto"/>
            <w:noWrap/>
            <w:vAlign w:val="center"/>
            <w:hideMark/>
          </w:tcPr>
          <w:p w14:paraId="03284CB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3C13223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813" w:type="pct"/>
            <w:tcBorders>
              <w:top w:val="nil"/>
              <w:left w:val="nil"/>
              <w:bottom w:val="single" w:sz="4" w:space="0" w:color="auto"/>
              <w:right w:val="single" w:sz="4" w:space="0" w:color="auto"/>
            </w:tcBorders>
            <w:shd w:val="clear" w:color="auto" w:fill="auto"/>
            <w:vAlign w:val="center"/>
            <w:hideMark/>
          </w:tcPr>
          <w:p w14:paraId="4514010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2B79509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6815E79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2B62FFF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1002C50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2 756,73</w:t>
            </w:r>
          </w:p>
        </w:tc>
      </w:tr>
      <w:tr w:rsidR="00634C23" w:rsidRPr="00634C23" w14:paraId="352725FE"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3F0B599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ТК-12</w:t>
            </w:r>
          </w:p>
        </w:tc>
        <w:tc>
          <w:tcPr>
            <w:tcW w:w="689" w:type="pct"/>
            <w:tcBorders>
              <w:top w:val="nil"/>
              <w:left w:val="nil"/>
              <w:bottom w:val="single" w:sz="4" w:space="0" w:color="auto"/>
              <w:right w:val="single" w:sz="4" w:space="0" w:color="auto"/>
            </w:tcBorders>
            <w:shd w:val="clear" w:color="000000" w:fill="E2EFDA"/>
            <w:vAlign w:val="center"/>
            <w:hideMark/>
          </w:tcPr>
          <w:p w14:paraId="317827C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ТК-13</w:t>
            </w:r>
          </w:p>
        </w:tc>
        <w:tc>
          <w:tcPr>
            <w:tcW w:w="433" w:type="pct"/>
            <w:tcBorders>
              <w:top w:val="nil"/>
              <w:left w:val="nil"/>
              <w:bottom w:val="single" w:sz="4" w:space="0" w:color="auto"/>
              <w:right w:val="single" w:sz="4" w:space="0" w:color="auto"/>
            </w:tcBorders>
            <w:shd w:val="clear" w:color="000000" w:fill="E2EFDA"/>
            <w:noWrap/>
            <w:vAlign w:val="center"/>
            <w:hideMark/>
          </w:tcPr>
          <w:p w14:paraId="699AF32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28</w:t>
            </w:r>
          </w:p>
        </w:tc>
        <w:tc>
          <w:tcPr>
            <w:tcW w:w="433" w:type="pct"/>
            <w:tcBorders>
              <w:top w:val="nil"/>
              <w:left w:val="nil"/>
              <w:bottom w:val="single" w:sz="4" w:space="0" w:color="auto"/>
              <w:right w:val="single" w:sz="4" w:space="0" w:color="auto"/>
            </w:tcBorders>
            <w:shd w:val="clear" w:color="000000" w:fill="E2EFDA"/>
            <w:noWrap/>
            <w:vAlign w:val="center"/>
            <w:hideMark/>
          </w:tcPr>
          <w:p w14:paraId="786F14A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587843A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813" w:type="pct"/>
            <w:tcBorders>
              <w:top w:val="nil"/>
              <w:left w:val="nil"/>
              <w:bottom w:val="single" w:sz="4" w:space="0" w:color="auto"/>
              <w:right w:val="single" w:sz="4" w:space="0" w:color="auto"/>
            </w:tcBorders>
            <w:shd w:val="clear" w:color="000000" w:fill="E2EFDA"/>
            <w:vAlign w:val="center"/>
            <w:hideMark/>
          </w:tcPr>
          <w:p w14:paraId="18C92B2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788A235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667A406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7B04B49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7E91A9A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755,62</w:t>
            </w:r>
          </w:p>
        </w:tc>
      </w:tr>
      <w:tr w:rsidR="00634C23" w:rsidRPr="00634C23" w14:paraId="3976488E"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39E95A8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ТК-13</w:t>
            </w:r>
          </w:p>
        </w:tc>
        <w:tc>
          <w:tcPr>
            <w:tcW w:w="689" w:type="pct"/>
            <w:tcBorders>
              <w:top w:val="nil"/>
              <w:left w:val="nil"/>
              <w:bottom w:val="single" w:sz="4" w:space="0" w:color="auto"/>
              <w:right w:val="single" w:sz="4" w:space="0" w:color="auto"/>
            </w:tcBorders>
            <w:shd w:val="clear" w:color="auto" w:fill="auto"/>
            <w:vAlign w:val="center"/>
            <w:hideMark/>
          </w:tcPr>
          <w:p w14:paraId="48423A3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Советская ул., 8</w:t>
            </w:r>
          </w:p>
        </w:tc>
        <w:tc>
          <w:tcPr>
            <w:tcW w:w="433" w:type="pct"/>
            <w:tcBorders>
              <w:top w:val="nil"/>
              <w:left w:val="nil"/>
              <w:bottom w:val="single" w:sz="4" w:space="0" w:color="auto"/>
              <w:right w:val="single" w:sz="4" w:space="0" w:color="auto"/>
            </w:tcBorders>
            <w:shd w:val="clear" w:color="auto" w:fill="auto"/>
            <w:noWrap/>
            <w:vAlign w:val="center"/>
            <w:hideMark/>
          </w:tcPr>
          <w:p w14:paraId="2FC1308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2,2</w:t>
            </w:r>
          </w:p>
        </w:tc>
        <w:tc>
          <w:tcPr>
            <w:tcW w:w="433" w:type="pct"/>
            <w:tcBorders>
              <w:top w:val="nil"/>
              <w:left w:val="nil"/>
              <w:bottom w:val="single" w:sz="4" w:space="0" w:color="auto"/>
              <w:right w:val="single" w:sz="4" w:space="0" w:color="auto"/>
            </w:tcBorders>
            <w:shd w:val="clear" w:color="auto" w:fill="auto"/>
            <w:noWrap/>
            <w:vAlign w:val="center"/>
            <w:hideMark/>
          </w:tcPr>
          <w:p w14:paraId="216F298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4099A16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813" w:type="pct"/>
            <w:tcBorders>
              <w:top w:val="nil"/>
              <w:left w:val="nil"/>
              <w:bottom w:val="single" w:sz="4" w:space="0" w:color="auto"/>
              <w:right w:val="single" w:sz="4" w:space="0" w:color="auto"/>
            </w:tcBorders>
            <w:shd w:val="clear" w:color="auto" w:fill="auto"/>
            <w:vAlign w:val="center"/>
            <w:hideMark/>
          </w:tcPr>
          <w:p w14:paraId="60D2839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070F7CD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7835326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2BDB5B4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1949A61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48,518</w:t>
            </w:r>
          </w:p>
        </w:tc>
      </w:tr>
      <w:tr w:rsidR="00634C23" w:rsidRPr="00634C23" w14:paraId="73109BDC"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09CA34E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ТК-13</w:t>
            </w:r>
          </w:p>
        </w:tc>
        <w:tc>
          <w:tcPr>
            <w:tcW w:w="689" w:type="pct"/>
            <w:tcBorders>
              <w:top w:val="nil"/>
              <w:left w:val="nil"/>
              <w:bottom w:val="single" w:sz="4" w:space="0" w:color="auto"/>
              <w:right w:val="single" w:sz="4" w:space="0" w:color="auto"/>
            </w:tcBorders>
            <w:shd w:val="clear" w:color="000000" w:fill="E2EFDA"/>
            <w:vAlign w:val="center"/>
            <w:hideMark/>
          </w:tcPr>
          <w:p w14:paraId="2D5C0FB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ТК-14</w:t>
            </w:r>
          </w:p>
        </w:tc>
        <w:tc>
          <w:tcPr>
            <w:tcW w:w="433" w:type="pct"/>
            <w:tcBorders>
              <w:top w:val="nil"/>
              <w:left w:val="nil"/>
              <w:bottom w:val="single" w:sz="4" w:space="0" w:color="auto"/>
              <w:right w:val="single" w:sz="4" w:space="0" w:color="auto"/>
            </w:tcBorders>
            <w:shd w:val="clear" w:color="000000" w:fill="E2EFDA"/>
            <w:noWrap/>
            <w:vAlign w:val="center"/>
            <w:hideMark/>
          </w:tcPr>
          <w:p w14:paraId="3FD3566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24</w:t>
            </w:r>
          </w:p>
        </w:tc>
        <w:tc>
          <w:tcPr>
            <w:tcW w:w="433" w:type="pct"/>
            <w:tcBorders>
              <w:top w:val="nil"/>
              <w:left w:val="nil"/>
              <w:bottom w:val="single" w:sz="4" w:space="0" w:color="auto"/>
              <w:right w:val="single" w:sz="4" w:space="0" w:color="auto"/>
            </w:tcBorders>
            <w:shd w:val="clear" w:color="000000" w:fill="E2EFDA"/>
            <w:noWrap/>
            <w:vAlign w:val="center"/>
            <w:hideMark/>
          </w:tcPr>
          <w:p w14:paraId="29A6FB2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05FE989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813" w:type="pct"/>
            <w:tcBorders>
              <w:top w:val="nil"/>
              <w:left w:val="nil"/>
              <w:bottom w:val="single" w:sz="4" w:space="0" w:color="auto"/>
              <w:right w:val="single" w:sz="4" w:space="0" w:color="auto"/>
            </w:tcBorders>
            <w:shd w:val="clear" w:color="000000" w:fill="E2EFDA"/>
            <w:vAlign w:val="center"/>
            <w:hideMark/>
          </w:tcPr>
          <w:p w14:paraId="13305E8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41A8199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68E9C16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6AADF55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2EAB0CA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529,292</w:t>
            </w:r>
          </w:p>
        </w:tc>
      </w:tr>
      <w:tr w:rsidR="00634C23" w:rsidRPr="00634C23" w14:paraId="3B28A8DE"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5F382E2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ТК-14</w:t>
            </w:r>
          </w:p>
        </w:tc>
        <w:tc>
          <w:tcPr>
            <w:tcW w:w="689" w:type="pct"/>
            <w:tcBorders>
              <w:top w:val="nil"/>
              <w:left w:val="nil"/>
              <w:bottom w:val="single" w:sz="4" w:space="0" w:color="auto"/>
              <w:right w:val="single" w:sz="4" w:space="0" w:color="auto"/>
            </w:tcBorders>
            <w:shd w:val="clear" w:color="auto" w:fill="auto"/>
            <w:vAlign w:val="center"/>
            <w:hideMark/>
          </w:tcPr>
          <w:p w14:paraId="0950338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Советская ул., 6-1</w:t>
            </w:r>
          </w:p>
        </w:tc>
        <w:tc>
          <w:tcPr>
            <w:tcW w:w="433" w:type="pct"/>
            <w:tcBorders>
              <w:top w:val="nil"/>
              <w:left w:val="nil"/>
              <w:bottom w:val="single" w:sz="4" w:space="0" w:color="auto"/>
              <w:right w:val="single" w:sz="4" w:space="0" w:color="auto"/>
            </w:tcBorders>
            <w:shd w:val="clear" w:color="auto" w:fill="auto"/>
            <w:noWrap/>
            <w:vAlign w:val="center"/>
            <w:hideMark/>
          </w:tcPr>
          <w:p w14:paraId="64D5072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w:t>
            </w:r>
          </w:p>
        </w:tc>
        <w:tc>
          <w:tcPr>
            <w:tcW w:w="433" w:type="pct"/>
            <w:tcBorders>
              <w:top w:val="nil"/>
              <w:left w:val="nil"/>
              <w:bottom w:val="single" w:sz="4" w:space="0" w:color="auto"/>
              <w:right w:val="single" w:sz="4" w:space="0" w:color="auto"/>
            </w:tcBorders>
            <w:shd w:val="clear" w:color="auto" w:fill="auto"/>
            <w:noWrap/>
            <w:vAlign w:val="center"/>
            <w:hideMark/>
          </w:tcPr>
          <w:p w14:paraId="5B801F7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0.033</w:t>
            </w:r>
          </w:p>
        </w:tc>
        <w:tc>
          <w:tcPr>
            <w:tcW w:w="433" w:type="pct"/>
            <w:tcBorders>
              <w:top w:val="nil"/>
              <w:left w:val="nil"/>
              <w:bottom w:val="single" w:sz="4" w:space="0" w:color="auto"/>
              <w:right w:val="single" w:sz="4" w:space="0" w:color="auto"/>
            </w:tcBorders>
            <w:shd w:val="clear" w:color="auto" w:fill="auto"/>
            <w:noWrap/>
            <w:vAlign w:val="center"/>
            <w:hideMark/>
          </w:tcPr>
          <w:p w14:paraId="5D44BA5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0.033</w:t>
            </w:r>
          </w:p>
        </w:tc>
        <w:tc>
          <w:tcPr>
            <w:tcW w:w="813" w:type="pct"/>
            <w:tcBorders>
              <w:top w:val="nil"/>
              <w:left w:val="nil"/>
              <w:bottom w:val="single" w:sz="4" w:space="0" w:color="auto"/>
              <w:right w:val="single" w:sz="4" w:space="0" w:color="auto"/>
            </w:tcBorders>
            <w:shd w:val="clear" w:color="auto" w:fill="auto"/>
            <w:vAlign w:val="center"/>
            <w:hideMark/>
          </w:tcPr>
          <w:p w14:paraId="30ADF48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1C8A8CC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0A4673F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4BDAEEB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2904E09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44,108</w:t>
            </w:r>
          </w:p>
        </w:tc>
      </w:tr>
      <w:tr w:rsidR="00634C23" w:rsidRPr="00634C23" w14:paraId="3D546946"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21E3265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ТК-14</w:t>
            </w:r>
          </w:p>
        </w:tc>
        <w:tc>
          <w:tcPr>
            <w:tcW w:w="689" w:type="pct"/>
            <w:tcBorders>
              <w:top w:val="nil"/>
              <w:left w:val="nil"/>
              <w:bottom w:val="single" w:sz="4" w:space="0" w:color="auto"/>
              <w:right w:val="single" w:sz="4" w:space="0" w:color="auto"/>
            </w:tcBorders>
            <w:shd w:val="clear" w:color="000000" w:fill="E2EFDA"/>
            <w:vAlign w:val="center"/>
            <w:hideMark/>
          </w:tcPr>
          <w:p w14:paraId="22429B5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 </w:t>
            </w:r>
          </w:p>
        </w:tc>
        <w:tc>
          <w:tcPr>
            <w:tcW w:w="433" w:type="pct"/>
            <w:tcBorders>
              <w:top w:val="nil"/>
              <w:left w:val="nil"/>
              <w:bottom w:val="single" w:sz="4" w:space="0" w:color="auto"/>
              <w:right w:val="single" w:sz="4" w:space="0" w:color="auto"/>
            </w:tcBorders>
            <w:shd w:val="clear" w:color="000000" w:fill="E2EFDA"/>
            <w:noWrap/>
            <w:vAlign w:val="center"/>
            <w:hideMark/>
          </w:tcPr>
          <w:p w14:paraId="704E3A3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23</w:t>
            </w:r>
          </w:p>
        </w:tc>
        <w:tc>
          <w:tcPr>
            <w:tcW w:w="433" w:type="pct"/>
            <w:tcBorders>
              <w:top w:val="nil"/>
              <w:left w:val="nil"/>
              <w:bottom w:val="single" w:sz="4" w:space="0" w:color="auto"/>
              <w:right w:val="single" w:sz="4" w:space="0" w:color="auto"/>
            </w:tcBorders>
            <w:shd w:val="clear" w:color="000000" w:fill="E2EFDA"/>
            <w:noWrap/>
            <w:vAlign w:val="center"/>
            <w:hideMark/>
          </w:tcPr>
          <w:p w14:paraId="041D03A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0.033</w:t>
            </w:r>
          </w:p>
        </w:tc>
        <w:tc>
          <w:tcPr>
            <w:tcW w:w="433" w:type="pct"/>
            <w:tcBorders>
              <w:top w:val="nil"/>
              <w:left w:val="nil"/>
              <w:bottom w:val="single" w:sz="4" w:space="0" w:color="auto"/>
              <w:right w:val="single" w:sz="4" w:space="0" w:color="auto"/>
            </w:tcBorders>
            <w:shd w:val="clear" w:color="000000" w:fill="E2EFDA"/>
            <w:noWrap/>
            <w:vAlign w:val="center"/>
            <w:hideMark/>
          </w:tcPr>
          <w:p w14:paraId="6821572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0.033</w:t>
            </w:r>
          </w:p>
        </w:tc>
        <w:tc>
          <w:tcPr>
            <w:tcW w:w="813" w:type="pct"/>
            <w:tcBorders>
              <w:top w:val="nil"/>
              <w:left w:val="nil"/>
              <w:bottom w:val="single" w:sz="4" w:space="0" w:color="auto"/>
              <w:right w:val="single" w:sz="4" w:space="0" w:color="auto"/>
            </w:tcBorders>
            <w:shd w:val="clear" w:color="000000" w:fill="E2EFDA"/>
            <w:vAlign w:val="center"/>
            <w:hideMark/>
          </w:tcPr>
          <w:p w14:paraId="62199CA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0B9BADE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6E6C2F3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475C542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3C1644A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507,238</w:t>
            </w:r>
          </w:p>
        </w:tc>
      </w:tr>
      <w:tr w:rsidR="00634C23" w:rsidRPr="00634C23" w14:paraId="19714814"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6A577B8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ТК-6</w:t>
            </w:r>
          </w:p>
        </w:tc>
        <w:tc>
          <w:tcPr>
            <w:tcW w:w="689" w:type="pct"/>
            <w:tcBorders>
              <w:top w:val="nil"/>
              <w:left w:val="nil"/>
              <w:bottom w:val="single" w:sz="4" w:space="0" w:color="auto"/>
              <w:right w:val="single" w:sz="4" w:space="0" w:color="auto"/>
            </w:tcBorders>
            <w:shd w:val="clear" w:color="auto" w:fill="auto"/>
            <w:vAlign w:val="center"/>
            <w:hideMark/>
          </w:tcPr>
          <w:p w14:paraId="392A760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ТК-9</w:t>
            </w:r>
          </w:p>
        </w:tc>
        <w:tc>
          <w:tcPr>
            <w:tcW w:w="433" w:type="pct"/>
            <w:tcBorders>
              <w:top w:val="nil"/>
              <w:left w:val="nil"/>
              <w:bottom w:val="single" w:sz="4" w:space="0" w:color="auto"/>
              <w:right w:val="single" w:sz="4" w:space="0" w:color="auto"/>
            </w:tcBorders>
            <w:shd w:val="clear" w:color="auto" w:fill="auto"/>
            <w:noWrap/>
            <w:vAlign w:val="center"/>
            <w:hideMark/>
          </w:tcPr>
          <w:p w14:paraId="2CFEED2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65</w:t>
            </w:r>
          </w:p>
        </w:tc>
        <w:tc>
          <w:tcPr>
            <w:tcW w:w="433" w:type="pct"/>
            <w:tcBorders>
              <w:top w:val="nil"/>
              <w:left w:val="nil"/>
              <w:bottom w:val="single" w:sz="4" w:space="0" w:color="auto"/>
              <w:right w:val="single" w:sz="4" w:space="0" w:color="auto"/>
            </w:tcBorders>
            <w:shd w:val="clear" w:color="auto" w:fill="auto"/>
            <w:noWrap/>
            <w:vAlign w:val="center"/>
            <w:hideMark/>
          </w:tcPr>
          <w:p w14:paraId="4ADC6EE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05981C5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813" w:type="pct"/>
            <w:tcBorders>
              <w:top w:val="nil"/>
              <w:left w:val="nil"/>
              <w:bottom w:val="single" w:sz="4" w:space="0" w:color="auto"/>
              <w:right w:val="single" w:sz="4" w:space="0" w:color="auto"/>
            </w:tcBorders>
            <w:shd w:val="clear" w:color="auto" w:fill="auto"/>
            <w:vAlign w:val="center"/>
            <w:hideMark/>
          </w:tcPr>
          <w:p w14:paraId="37840FD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605FB97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5359E8D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3B4629D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0DBFFD9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1 754,12</w:t>
            </w:r>
          </w:p>
        </w:tc>
      </w:tr>
      <w:tr w:rsidR="00634C23" w:rsidRPr="00634C23" w14:paraId="64C7416A"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29E6EB2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ТК-15</w:t>
            </w:r>
          </w:p>
        </w:tc>
        <w:tc>
          <w:tcPr>
            <w:tcW w:w="689" w:type="pct"/>
            <w:tcBorders>
              <w:top w:val="nil"/>
              <w:left w:val="nil"/>
              <w:bottom w:val="single" w:sz="4" w:space="0" w:color="auto"/>
              <w:right w:val="single" w:sz="4" w:space="0" w:color="auto"/>
            </w:tcBorders>
            <w:shd w:val="clear" w:color="000000" w:fill="E2EFDA"/>
            <w:vAlign w:val="center"/>
            <w:hideMark/>
          </w:tcPr>
          <w:p w14:paraId="1AD8006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ТК-16</w:t>
            </w:r>
          </w:p>
        </w:tc>
        <w:tc>
          <w:tcPr>
            <w:tcW w:w="433" w:type="pct"/>
            <w:tcBorders>
              <w:top w:val="nil"/>
              <w:left w:val="nil"/>
              <w:bottom w:val="single" w:sz="4" w:space="0" w:color="auto"/>
              <w:right w:val="single" w:sz="4" w:space="0" w:color="auto"/>
            </w:tcBorders>
            <w:shd w:val="clear" w:color="000000" w:fill="E2EFDA"/>
            <w:noWrap/>
            <w:vAlign w:val="center"/>
            <w:hideMark/>
          </w:tcPr>
          <w:p w14:paraId="6B93281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39</w:t>
            </w:r>
          </w:p>
        </w:tc>
        <w:tc>
          <w:tcPr>
            <w:tcW w:w="433" w:type="pct"/>
            <w:tcBorders>
              <w:top w:val="nil"/>
              <w:left w:val="nil"/>
              <w:bottom w:val="single" w:sz="4" w:space="0" w:color="auto"/>
              <w:right w:val="single" w:sz="4" w:space="0" w:color="auto"/>
            </w:tcBorders>
            <w:shd w:val="clear" w:color="000000" w:fill="E2EFDA"/>
            <w:noWrap/>
            <w:vAlign w:val="center"/>
            <w:hideMark/>
          </w:tcPr>
          <w:p w14:paraId="07768DB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0.259</w:t>
            </w:r>
          </w:p>
        </w:tc>
        <w:tc>
          <w:tcPr>
            <w:tcW w:w="433" w:type="pct"/>
            <w:tcBorders>
              <w:top w:val="nil"/>
              <w:left w:val="nil"/>
              <w:bottom w:val="single" w:sz="4" w:space="0" w:color="auto"/>
              <w:right w:val="single" w:sz="4" w:space="0" w:color="auto"/>
            </w:tcBorders>
            <w:shd w:val="clear" w:color="000000" w:fill="E2EFDA"/>
            <w:noWrap/>
            <w:vAlign w:val="center"/>
            <w:hideMark/>
          </w:tcPr>
          <w:p w14:paraId="6A2793B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0.259</w:t>
            </w:r>
          </w:p>
        </w:tc>
        <w:tc>
          <w:tcPr>
            <w:tcW w:w="813" w:type="pct"/>
            <w:tcBorders>
              <w:top w:val="nil"/>
              <w:left w:val="nil"/>
              <w:bottom w:val="single" w:sz="4" w:space="0" w:color="auto"/>
              <w:right w:val="single" w:sz="4" w:space="0" w:color="auto"/>
            </w:tcBorders>
            <w:shd w:val="clear" w:color="000000" w:fill="E2EFDA"/>
            <w:vAlign w:val="center"/>
            <w:hideMark/>
          </w:tcPr>
          <w:p w14:paraId="0B5A1B4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1AD5908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0E15FF5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7CF2130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6DD0227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1 603,60</w:t>
            </w:r>
          </w:p>
        </w:tc>
      </w:tr>
      <w:tr w:rsidR="00634C23" w:rsidRPr="00634C23" w14:paraId="0B45874F"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4B25680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w:t>
            </w:r>
          </w:p>
        </w:tc>
        <w:tc>
          <w:tcPr>
            <w:tcW w:w="689" w:type="pct"/>
            <w:tcBorders>
              <w:top w:val="nil"/>
              <w:left w:val="nil"/>
              <w:bottom w:val="single" w:sz="4" w:space="0" w:color="auto"/>
              <w:right w:val="single" w:sz="4" w:space="0" w:color="auto"/>
            </w:tcBorders>
            <w:shd w:val="clear" w:color="auto" w:fill="auto"/>
            <w:vAlign w:val="center"/>
            <w:hideMark/>
          </w:tcPr>
          <w:p w14:paraId="7514E3A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ТК-15</w:t>
            </w:r>
          </w:p>
        </w:tc>
        <w:tc>
          <w:tcPr>
            <w:tcW w:w="433" w:type="pct"/>
            <w:tcBorders>
              <w:top w:val="nil"/>
              <w:left w:val="nil"/>
              <w:bottom w:val="single" w:sz="4" w:space="0" w:color="auto"/>
              <w:right w:val="single" w:sz="4" w:space="0" w:color="auto"/>
            </w:tcBorders>
            <w:shd w:val="clear" w:color="auto" w:fill="auto"/>
            <w:noWrap/>
            <w:vAlign w:val="center"/>
            <w:hideMark/>
          </w:tcPr>
          <w:p w14:paraId="3D6E7B5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17</w:t>
            </w:r>
          </w:p>
        </w:tc>
        <w:tc>
          <w:tcPr>
            <w:tcW w:w="433" w:type="pct"/>
            <w:tcBorders>
              <w:top w:val="nil"/>
              <w:left w:val="nil"/>
              <w:bottom w:val="single" w:sz="4" w:space="0" w:color="auto"/>
              <w:right w:val="single" w:sz="4" w:space="0" w:color="auto"/>
            </w:tcBorders>
            <w:shd w:val="clear" w:color="auto" w:fill="auto"/>
            <w:noWrap/>
            <w:vAlign w:val="center"/>
            <w:hideMark/>
          </w:tcPr>
          <w:p w14:paraId="527DEA2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0.259</w:t>
            </w:r>
          </w:p>
        </w:tc>
        <w:tc>
          <w:tcPr>
            <w:tcW w:w="433" w:type="pct"/>
            <w:tcBorders>
              <w:top w:val="nil"/>
              <w:left w:val="nil"/>
              <w:bottom w:val="single" w:sz="4" w:space="0" w:color="auto"/>
              <w:right w:val="single" w:sz="4" w:space="0" w:color="auto"/>
            </w:tcBorders>
            <w:shd w:val="clear" w:color="auto" w:fill="auto"/>
            <w:noWrap/>
            <w:vAlign w:val="center"/>
            <w:hideMark/>
          </w:tcPr>
          <w:p w14:paraId="438CD38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0.259</w:t>
            </w:r>
          </w:p>
        </w:tc>
        <w:tc>
          <w:tcPr>
            <w:tcW w:w="813" w:type="pct"/>
            <w:tcBorders>
              <w:top w:val="nil"/>
              <w:left w:val="nil"/>
              <w:bottom w:val="single" w:sz="4" w:space="0" w:color="auto"/>
              <w:right w:val="single" w:sz="4" w:space="0" w:color="auto"/>
            </w:tcBorders>
            <w:shd w:val="clear" w:color="auto" w:fill="auto"/>
            <w:vAlign w:val="center"/>
            <w:hideMark/>
          </w:tcPr>
          <w:p w14:paraId="0C9CABF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717D806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76B4350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7A6240C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265AFA6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699,007</w:t>
            </w:r>
          </w:p>
        </w:tc>
      </w:tr>
      <w:tr w:rsidR="00634C23" w:rsidRPr="00634C23" w14:paraId="5DD96F3C"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05648A2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ТК-2</w:t>
            </w:r>
          </w:p>
        </w:tc>
        <w:tc>
          <w:tcPr>
            <w:tcW w:w="689" w:type="pct"/>
            <w:tcBorders>
              <w:top w:val="nil"/>
              <w:left w:val="nil"/>
              <w:bottom w:val="single" w:sz="4" w:space="0" w:color="auto"/>
              <w:right w:val="single" w:sz="4" w:space="0" w:color="auto"/>
            </w:tcBorders>
            <w:shd w:val="clear" w:color="000000" w:fill="E2EFDA"/>
            <w:vAlign w:val="center"/>
            <w:hideMark/>
          </w:tcPr>
          <w:p w14:paraId="7D15240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ТК-6</w:t>
            </w:r>
          </w:p>
        </w:tc>
        <w:tc>
          <w:tcPr>
            <w:tcW w:w="433" w:type="pct"/>
            <w:tcBorders>
              <w:top w:val="nil"/>
              <w:left w:val="nil"/>
              <w:bottom w:val="single" w:sz="4" w:space="0" w:color="auto"/>
              <w:right w:val="single" w:sz="4" w:space="0" w:color="auto"/>
            </w:tcBorders>
            <w:shd w:val="clear" w:color="000000" w:fill="E2EFDA"/>
            <w:noWrap/>
            <w:vAlign w:val="center"/>
            <w:hideMark/>
          </w:tcPr>
          <w:p w14:paraId="2F14184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117</w:t>
            </w:r>
          </w:p>
        </w:tc>
        <w:tc>
          <w:tcPr>
            <w:tcW w:w="433" w:type="pct"/>
            <w:tcBorders>
              <w:top w:val="nil"/>
              <w:left w:val="nil"/>
              <w:bottom w:val="single" w:sz="4" w:space="0" w:color="auto"/>
              <w:right w:val="single" w:sz="4" w:space="0" w:color="auto"/>
            </w:tcBorders>
            <w:shd w:val="clear" w:color="000000" w:fill="E2EFDA"/>
            <w:noWrap/>
            <w:vAlign w:val="center"/>
            <w:hideMark/>
          </w:tcPr>
          <w:p w14:paraId="30F43FD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000000" w:fill="E2EFDA"/>
            <w:noWrap/>
            <w:vAlign w:val="center"/>
            <w:hideMark/>
          </w:tcPr>
          <w:p w14:paraId="254147F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0.150</w:t>
            </w:r>
          </w:p>
        </w:tc>
        <w:tc>
          <w:tcPr>
            <w:tcW w:w="813" w:type="pct"/>
            <w:tcBorders>
              <w:top w:val="nil"/>
              <w:left w:val="nil"/>
              <w:bottom w:val="single" w:sz="4" w:space="0" w:color="auto"/>
              <w:right w:val="single" w:sz="4" w:space="0" w:color="auto"/>
            </w:tcBorders>
            <w:shd w:val="clear" w:color="000000" w:fill="E2EFDA"/>
            <w:vAlign w:val="center"/>
            <w:hideMark/>
          </w:tcPr>
          <w:p w14:paraId="5471843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21E9735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13FAB02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13441F4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376FFA1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3 656,33</w:t>
            </w:r>
          </w:p>
        </w:tc>
      </w:tr>
      <w:tr w:rsidR="00634C23" w:rsidRPr="00634C23" w14:paraId="34356EA1"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798D43C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Котельная с. Нагорье</w:t>
            </w:r>
          </w:p>
        </w:tc>
        <w:tc>
          <w:tcPr>
            <w:tcW w:w="689" w:type="pct"/>
            <w:tcBorders>
              <w:top w:val="nil"/>
              <w:left w:val="nil"/>
              <w:bottom w:val="single" w:sz="4" w:space="0" w:color="auto"/>
              <w:right w:val="single" w:sz="4" w:space="0" w:color="auto"/>
            </w:tcBorders>
            <w:shd w:val="clear" w:color="auto" w:fill="auto"/>
            <w:vAlign w:val="center"/>
            <w:hideMark/>
          </w:tcPr>
          <w:p w14:paraId="3B6F556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w:t>
            </w:r>
          </w:p>
        </w:tc>
        <w:tc>
          <w:tcPr>
            <w:tcW w:w="433" w:type="pct"/>
            <w:tcBorders>
              <w:top w:val="nil"/>
              <w:left w:val="nil"/>
              <w:bottom w:val="single" w:sz="4" w:space="0" w:color="auto"/>
              <w:right w:val="single" w:sz="4" w:space="0" w:color="auto"/>
            </w:tcBorders>
            <w:shd w:val="clear" w:color="auto" w:fill="auto"/>
            <w:noWrap/>
            <w:vAlign w:val="center"/>
            <w:hideMark/>
          </w:tcPr>
          <w:p w14:paraId="392D594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9</w:t>
            </w:r>
          </w:p>
        </w:tc>
        <w:tc>
          <w:tcPr>
            <w:tcW w:w="433" w:type="pct"/>
            <w:tcBorders>
              <w:top w:val="nil"/>
              <w:left w:val="nil"/>
              <w:bottom w:val="single" w:sz="4" w:space="0" w:color="auto"/>
              <w:right w:val="single" w:sz="4" w:space="0" w:color="auto"/>
            </w:tcBorders>
            <w:shd w:val="clear" w:color="auto" w:fill="auto"/>
            <w:noWrap/>
            <w:vAlign w:val="center"/>
            <w:hideMark/>
          </w:tcPr>
          <w:p w14:paraId="1BC66CA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0.259</w:t>
            </w:r>
          </w:p>
        </w:tc>
        <w:tc>
          <w:tcPr>
            <w:tcW w:w="433" w:type="pct"/>
            <w:tcBorders>
              <w:top w:val="nil"/>
              <w:left w:val="nil"/>
              <w:bottom w:val="single" w:sz="4" w:space="0" w:color="auto"/>
              <w:right w:val="single" w:sz="4" w:space="0" w:color="auto"/>
            </w:tcBorders>
            <w:shd w:val="clear" w:color="auto" w:fill="auto"/>
            <w:noWrap/>
            <w:vAlign w:val="center"/>
            <w:hideMark/>
          </w:tcPr>
          <w:p w14:paraId="2643328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0.259</w:t>
            </w:r>
          </w:p>
        </w:tc>
        <w:tc>
          <w:tcPr>
            <w:tcW w:w="813" w:type="pct"/>
            <w:tcBorders>
              <w:top w:val="nil"/>
              <w:left w:val="nil"/>
              <w:bottom w:val="single" w:sz="4" w:space="0" w:color="auto"/>
              <w:right w:val="single" w:sz="4" w:space="0" w:color="auto"/>
            </w:tcBorders>
            <w:shd w:val="clear" w:color="auto" w:fill="auto"/>
            <w:vAlign w:val="center"/>
            <w:hideMark/>
          </w:tcPr>
          <w:p w14:paraId="7AF692E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606D84C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648C75D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7B91192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088011B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370,062</w:t>
            </w:r>
          </w:p>
        </w:tc>
      </w:tr>
      <w:tr w:rsidR="00634C23" w:rsidRPr="00634C23" w14:paraId="00660AB2"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00E1F0B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ТК-7</w:t>
            </w:r>
          </w:p>
        </w:tc>
        <w:tc>
          <w:tcPr>
            <w:tcW w:w="689" w:type="pct"/>
            <w:tcBorders>
              <w:top w:val="nil"/>
              <w:left w:val="nil"/>
              <w:bottom w:val="single" w:sz="4" w:space="0" w:color="auto"/>
              <w:right w:val="single" w:sz="4" w:space="0" w:color="auto"/>
            </w:tcBorders>
            <w:shd w:val="clear" w:color="000000" w:fill="E2EFDA"/>
            <w:vAlign w:val="center"/>
            <w:hideMark/>
          </w:tcPr>
          <w:p w14:paraId="76DBF78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ТК-4</w:t>
            </w:r>
          </w:p>
        </w:tc>
        <w:tc>
          <w:tcPr>
            <w:tcW w:w="433" w:type="pct"/>
            <w:tcBorders>
              <w:top w:val="nil"/>
              <w:left w:val="nil"/>
              <w:bottom w:val="single" w:sz="4" w:space="0" w:color="auto"/>
              <w:right w:val="single" w:sz="4" w:space="0" w:color="auto"/>
            </w:tcBorders>
            <w:shd w:val="clear" w:color="000000" w:fill="E2EFDA"/>
            <w:noWrap/>
            <w:vAlign w:val="center"/>
            <w:hideMark/>
          </w:tcPr>
          <w:p w14:paraId="6FB4544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31</w:t>
            </w:r>
          </w:p>
        </w:tc>
        <w:tc>
          <w:tcPr>
            <w:tcW w:w="433" w:type="pct"/>
            <w:tcBorders>
              <w:top w:val="nil"/>
              <w:left w:val="nil"/>
              <w:bottom w:val="single" w:sz="4" w:space="0" w:color="auto"/>
              <w:right w:val="single" w:sz="4" w:space="0" w:color="auto"/>
            </w:tcBorders>
            <w:shd w:val="clear" w:color="000000" w:fill="E2EFDA"/>
            <w:noWrap/>
            <w:vAlign w:val="center"/>
            <w:hideMark/>
          </w:tcPr>
          <w:p w14:paraId="741229C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77DA304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813" w:type="pct"/>
            <w:tcBorders>
              <w:top w:val="nil"/>
              <w:left w:val="nil"/>
              <w:bottom w:val="single" w:sz="4" w:space="0" w:color="auto"/>
              <w:right w:val="single" w:sz="4" w:space="0" w:color="auto"/>
            </w:tcBorders>
            <w:shd w:val="clear" w:color="000000" w:fill="E2EFDA"/>
            <w:vAlign w:val="center"/>
            <w:hideMark/>
          </w:tcPr>
          <w:p w14:paraId="087B046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72650A4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294859B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57A6177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19DE4E1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836,579</w:t>
            </w:r>
          </w:p>
        </w:tc>
      </w:tr>
      <w:tr w:rsidR="00634C23" w:rsidRPr="00634C23" w14:paraId="4A276B94"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65B4EF5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ТК-8</w:t>
            </w:r>
          </w:p>
        </w:tc>
        <w:tc>
          <w:tcPr>
            <w:tcW w:w="689" w:type="pct"/>
            <w:tcBorders>
              <w:top w:val="nil"/>
              <w:left w:val="nil"/>
              <w:bottom w:val="single" w:sz="4" w:space="0" w:color="auto"/>
              <w:right w:val="single" w:sz="4" w:space="0" w:color="auto"/>
            </w:tcBorders>
            <w:shd w:val="clear" w:color="auto" w:fill="auto"/>
            <w:vAlign w:val="center"/>
            <w:hideMark/>
          </w:tcPr>
          <w:p w14:paraId="694E713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ТК-13</w:t>
            </w:r>
          </w:p>
        </w:tc>
        <w:tc>
          <w:tcPr>
            <w:tcW w:w="433" w:type="pct"/>
            <w:tcBorders>
              <w:top w:val="nil"/>
              <w:left w:val="nil"/>
              <w:bottom w:val="single" w:sz="4" w:space="0" w:color="auto"/>
              <w:right w:val="single" w:sz="4" w:space="0" w:color="auto"/>
            </w:tcBorders>
            <w:shd w:val="clear" w:color="auto" w:fill="auto"/>
            <w:noWrap/>
            <w:vAlign w:val="center"/>
            <w:hideMark/>
          </w:tcPr>
          <w:p w14:paraId="015A0AF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53</w:t>
            </w:r>
          </w:p>
        </w:tc>
        <w:tc>
          <w:tcPr>
            <w:tcW w:w="433" w:type="pct"/>
            <w:tcBorders>
              <w:top w:val="nil"/>
              <w:left w:val="nil"/>
              <w:bottom w:val="single" w:sz="4" w:space="0" w:color="auto"/>
              <w:right w:val="single" w:sz="4" w:space="0" w:color="auto"/>
            </w:tcBorders>
            <w:shd w:val="clear" w:color="auto" w:fill="auto"/>
            <w:noWrap/>
            <w:vAlign w:val="center"/>
            <w:hideMark/>
          </w:tcPr>
          <w:p w14:paraId="7663AA9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6893CB7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813" w:type="pct"/>
            <w:tcBorders>
              <w:top w:val="nil"/>
              <w:left w:val="nil"/>
              <w:bottom w:val="single" w:sz="4" w:space="0" w:color="auto"/>
              <w:right w:val="single" w:sz="4" w:space="0" w:color="auto"/>
            </w:tcBorders>
            <w:shd w:val="clear" w:color="auto" w:fill="auto"/>
            <w:vAlign w:val="center"/>
            <w:hideMark/>
          </w:tcPr>
          <w:p w14:paraId="08F1F94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канальная</w:t>
            </w:r>
          </w:p>
        </w:tc>
        <w:tc>
          <w:tcPr>
            <w:tcW w:w="415" w:type="pct"/>
            <w:tcBorders>
              <w:top w:val="nil"/>
              <w:left w:val="nil"/>
              <w:bottom w:val="single" w:sz="4" w:space="0" w:color="auto"/>
              <w:right w:val="single" w:sz="4" w:space="0" w:color="auto"/>
            </w:tcBorders>
            <w:shd w:val="clear" w:color="auto" w:fill="auto"/>
            <w:vAlign w:val="center"/>
            <w:hideMark/>
          </w:tcPr>
          <w:p w14:paraId="45F549E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6E21CBD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21968AB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2753852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1 430,28</w:t>
            </w:r>
          </w:p>
        </w:tc>
      </w:tr>
      <w:tr w:rsidR="00634C23" w:rsidRPr="00634C23" w14:paraId="646658B8"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6556DAC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ТК-13</w:t>
            </w:r>
          </w:p>
        </w:tc>
        <w:tc>
          <w:tcPr>
            <w:tcW w:w="689" w:type="pct"/>
            <w:tcBorders>
              <w:top w:val="nil"/>
              <w:left w:val="nil"/>
              <w:bottom w:val="single" w:sz="4" w:space="0" w:color="auto"/>
              <w:right w:val="single" w:sz="4" w:space="0" w:color="auto"/>
            </w:tcBorders>
            <w:shd w:val="clear" w:color="000000" w:fill="E2EFDA"/>
            <w:vAlign w:val="center"/>
            <w:hideMark/>
          </w:tcPr>
          <w:p w14:paraId="50136E6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ТК-14</w:t>
            </w:r>
          </w:p>
        </w:tc>
        <w:tc>
          <w:tcPr>
            <w:tcW w:w="433" w:type="pct"/>
            <w:tcBorders>
              <w:top w:val="nil"/>
              <w:left w:val="nil"/>
              <w:bottom w:val="single" w:sz="4" w:space="0" w:color="auto"/>
              <w:right w:val="single" w:sz="4" w:space="0" w:color="auto"/>
            </w:tcBorders>
            <w:shd w:val="clear" w:color="000000" w:fill="E2EFDA"/>
            <w:noWrap/>
            <w:vAlign w:val="center"/>
            <w:hideMark/>
          </w:tcPr>
          <w:p w14:paraId="147FB0D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5,7</w:t>
            </w:r>
          </w:p>
        </w:tc>
        <w:tc>
          <w:tcPr>
            <w:tcW w:w="433" w:type="pct"/>
            <w:tcBorders>
              <w:top w:val="nil"/>
              <w:left w:val="nil"/>
              <w:bottom w:val="single" w:sz="4" w:space="0" w:color="auto"/>
              <w:right w:val="single" w:sz="4" w:space="0" w:color="auto"/>
            </w:tcBorders>
            <w:shd w:val="clear" w:color="000000" w:fill="E2EFDA"/>
            <w:noWrap/>
            <w:vAlign w:val="center"/>
            <w:hideMark/>
          </w:tcPr>
          <w:p w14:paraId="01B0549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64AA03F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813" w:type="pct"/>
            <w:tcBorders>
              <w:top w:val="nil"/>
              <w:left w:val="nil"/>
              <w:bottom w:val="single" w:sz="4" w:space="0" w:color="auto"/>
              <w:right w:val="single" w:sz="4" w:space="0" w:color="auto"/>
            </w:tcBorders>
            <w:shd w:val="clear" w:color="000000" w:fill="E2EFDA"/>
            <w:vAlign w:val="center"/>
            <w:hideMark/>
          </w:tcPr>
          <w:p w14:paraId="6965FB4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0865FBF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4B80AB9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2242BC4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753DF17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153,823</w:t>
            </w:r>
          </w:p>
        </w:tc>
      </w:tr>
      <w:tr w:rsidR="00634C23" w:rsidRPr="00634C23" w14:paraId="4E65501B"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4566850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ТК-14</w:t>
            </w:r>
          </w:p>
        </w:tc>
        <w:tc>
          <w:tcPr>
            <w:tcW w:w="689" w:type="pct"/>
            <w:tcBorders>
              <w:top w:val="nil"/>
              <w:left w:val="nil"/>
              <w:bottom w:val="single" w:sz="4" w:space="0" w:color="auto"/>
              <w:right w:val="single" w:sz="4" w:space="0" w:color="auto"/>
            </w:tcBorders>
            <w:shd w:val="clear" w:color="auto" w:fill="auto"/>
            <w:vAlign w:val="center"/>
            <w:hideMark/>
          </w:tcPr>
          <w:p w14:paraId="090B276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Калязинская ул., 6</w:t>
            </w:r>
          </w:p>
        </w:tc>
        <w:tc>
          <w:tcPr>
            <w:tcW w:w="433" w:type="pct"/>
            <w:tcBorders>
              <w:top w:val="nil"/>
              <w:left w:val="nil"/>
              <w:bottom w:val="single" w:sz="4" w:space="0" w:color="auto"/>
              <w:right w:val="single" w:sz="4" w:space="0" w:color="auto"/>
            </w:tcBorders>
            <w:shd w:val="clear" w:color="auto" w:fill="auto"/>
            <w:noWrap/>
            <w:vAlign w:val="center"/>
            <w:hideMark/>
          </w:tcPr>
          <w:p w14:paraId="0BF27E0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7</w:t>
            </w:r>
          </w:p>
        </w:tc>
        <w:tc>
          <w:tcPr>
            <w:tcW w:w="433" w:type="pct"/>
            <w:tcBorders>
              <w:top w:val="nil"/>
              <w:left w:val="nil"/>
              <w:bottom w:val="single" w:sz="4" w:space="0" w:color="auto"/>
              <w:right w:val="single" w:sz="4" w:space="0" w:color="auto"/>
            </w:tcBorders>
            <w:shd w:val="clear" w:color="auto" w:fill="auto"/>
            <w:noWrap/>
            <w:vAlign w:val="center"/>
            <w:hideMark/>
          </w:tcPr>
          <w:p w14:paraId="70DA429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0.033</w:t>
            </w:r>
          </w:p>
        </w:tc>
        <w:tc>
          <w:tcPr>
            <w:tcW w:w="433" w:type="pct"/>
            <w:tcBorders>
              <w:top w:val="nil"/>
              <w:left w:val="nil"/>
              <w:bottom w:val="single" w:sz="4" w:space="0" w:color="auto"/>
              <w:right w:val="single" w:sz="4" w:space="0" w:color="auto"/>
            </w:tcBorders>
            <w:shd w:val="clear" w:color="auto" w:fill="auto"/>
            <w:noWrap/>
            <w:vAlign w:val="center"/>
            <w:hideMark/>
          </w:tcPr>
          <w:p w14:paraId="003A59F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0.033</w:t>
            </w:r>
          </w:p>
        </w:tc>
        <w:tc>
          <w:tcPr>
            <w:tcW w:w="813" w:type="pct"/>
            <w:tcBorders>
              <w:top w:val="nil"/>
              <w:left w:val="nil"/>
              <w:bottom w:val="single" w:sz="4" w:space="0" w:color="auto"/>
              <w:right w:val="single" w:sz="4" w:space="0" w:color="auto"/>
            </w:tcBorders>
            <w:shd w:val="clear" w:color="auto" w:fill="auto"/>
            <w:vAlign w:val="center"/>
            <w:hideMark/>
          </w:tcPr>
          <w:p w14:paraId="599A96A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канальная</w:t>
            </w:r>
          </w:p>
        </w:tc>
        <w:tc>
          <w:tcPr>
            <w:tcW w:w="415" w:type="pct"/>
            <w:tcBorders>
              <w:top w:val="nil"/>
              <w:left w:val="nil"/>
              <w:bottom w:val="single" w:sz="4" w:space="0" w:color="auto"/>
              <w:right w:val="single" w:sz="4" w:space="0" w:color="auto"/>
            </w:tcBorders>
            <w:shd w:val="clear" w:color="auto" w:fill="auto"/>
            <w:vAlign w:val="center"/>
            <w:hideMark/>
          </w:tcPr>
          <w:p w14:paraId="1A932FF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1BA2B7D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4C72BE8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6903B5E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154,377</w:t>
            </w:r>
          </w:p>
        </w:tc>
      </w:tr>
      <w:tr w:rsidR="00634C23" w:rsidRPr="00634C23" w14:paraId="397F7032"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1FBEEDB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ТК-14</w:t>
            </w:r>
          </w:p>
        </w:tc>
        <w:tc>
          <w:tcPr>
            <w:tcW w:w="689" w:type="pct"/>
            <w:tcBorders>
              <w:top w:val="nil"/>
              <w:left w:val="nil"/>
              <w:bottom w:val="single" w:sz="4" w:space="0" w:color="auto"/>
              <w:right w:val="single" w:sz="4" w:space="0" w:color="auto"/>
            </w:tcBorders>
            <w:shd w:val="clear" w:color="000000" w:fill="E2EFDA"/>
            <w:vAlign w:val="center"/>
            <w:hideMark/>
          </w:tcPr>
          <w:p w14:paraId="7AB200A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ТК-15</w:t>
            </w:r>
          </w:p>
        </w:tc>
        <w:tc>
          <w:tcPr>
            <w:tcW w:w="433" w:type="pct"/>
            <w:tcBorders>
              <w:top w:val="nil"/>
              <w:left w:val="nil"/>
              <w:bottom w:val="single" w:sz="4" w:space="0" w:color="auto"/>
              <w:right w:val="single" w:sz="4" w:space="0" w:color="auto"/>
            </w:tcBorders>
            <w:shd w:val="clear" w:color="000000" w:fill="E2EFDA"/>
            <w:noWrap/>
            <w:vAlign w:val="center"/>
            <w:hideMark/>
          </w:tcPr>
          <w:p w14:paraId="19D121C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88</w:t>
            </w:r>
          </w:p>
        </w:tc>
        <w:tc>
          <w:tcPr>
            <w:tcW w:w="433" w:type="pct"/>
            <w:tcBorders>
              <w:top w:val="nil"/>
              <w:left w:val="nil"/>
              <w:bottom w:val="single" w:sz="4" w:space="0" w:color="auto"/>
              <w:right w:val="single" w:sz="4" w:space="0" w:color="auto"/>
            </w:tcBorders>
            <w:shd w:val="clear" w:color="000000" w:fill="E2EFDA"/>
            <w:noWrap/>
            <w:vAlign w:val="center"/>
            <w:hideMark/>
          </w:tcPr>
          <w:p w14:paraId="070A826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393A57F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813" w:type="pct"/>
            <w:tcBorders>
              <w:top w:val="nil"/>
              <w:left w:val="nil"/>
              <w:bottom w:val="single" w:sz="4" w:space="0" w:color="auto"/>
              <w:right w:val="single" w:sz="4" w:space="0" w:color="auto"/>
            </w:tcBorders>
            <w:shd w:val="clear" w:color="000000" w:fill="E2EFDA"/>
            <w:vAlign w:val="center"/>
            <w:hideMark/>
          </w:tcPr>
          <w:p w14:paraId="0E4DFD7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6102A54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3D8BCB8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370C6E2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72EAEC7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2 374,81</w:t>
            </w:r>
          </w:p>
        </w:tc>
      </w:tr>
      <w:tr w:rsidR="00634C23" w:rsidRPr="00634C23" w14:paraId="5B39BE11"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6900008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ТК-15</w:t>
            </w:r>
          </w:p>
        </w:tc>
        <w:tc>
          <w:tcPr>
            <w:tcW w:w="689" w:type="pct"/>
            <w:tcBorders>
              <w:top w:val="nil"/>
              <w:left w:val="nil"/>
              <w:bottom w:val="single" w:sz="4" w:space="0" w:color="auto"/>
              <w:right w:val="single" w:sz="4" w:space="0" w:color="auto"/>
            </w:tcBorders>
            <w:shd w:val="clear" w:color="auto" w:fill="auto"/>
            <w:vAlign w:val="center"/>
            <w:hideMark/>
          </w:tcPr>
          <w:p w14:paraId="40206CF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Школьная ул., 3</w:t>
            </w:r>
          </w:p>
        </w:tc>
        <w:tc>
          <w:tcPr>
            <w:tcW w:w="433" w:type="pct"/>
            <w:tcBorders>
              <w:top w:val="nil"/>
              <w:left w:val="nil"/>
              <w:bottom w:val="single" w:sz="4" w:space="0" w:color="auto"/>
              <w:right w:val="single" w:sz="4" w:space="0" w:color="auto"/>
            </w:tcBorders>
            <w:shd w:val="clear" w:color="auto" w:fill="auto"/>
            <w:noWrap/>
            <w:vAlign w:val="center"/>
            <w:hideMark/>
          </w:tcPr>
          <w:p w14:paraId="3701359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18</w:t>
            </w:r>
          </w:p>
        </w:tc>
        <w:tc>
          <w:tcPr>
            <w:tcW w:w="433" w:type="pct"/>
            <w:tcBorders>
              <w:top w:val="nil"/>
              <w:left w:val="nil"/>
              <w:bottom w:val="single" w:sz="4" w:space="0" w:color="auto"/>
              <w:right w:val="single" w:sz="4" w:space="0" w:color="auto"/>
            </w:tcBorders>
            <w:shd w:val="clear" w:color="auto" w:fill="auto"/>
            <w:noWrap/>
            <w:vAlign w:val="center"/>
            <w:hideMark/>
          </w:tcPr>
          <w:p w14:paraId="4471D75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5E5F1D9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813" w:type="pct"/>
            <w:tcBorders>
              <w:top w:val="nil"/>
              <w:left w:val="nil"/>
              <w:bottom w:val="single" w:sz="4" w:space="0" w:color="auto"/>
              <w:right w:val="single" w:sz="4" w:space="0" w:color="auto"/>
            </w:tcBorders>
            <w:shd w:val="clear" w:color="auto" w:fill="auto"/>
            <w:vAlign w:val="center"/>
            <w:hideMark/>
          </w:tcPr>
          <w:p w14:paraId="01FFF74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канальная</w:t>
            </w:r>
          </w:p>
        </w:tc>
        <w:tc>
          <w:tcPr>
            <w:tcW w:w="415" w:type="pct"/>
            <w:tcBorders>
              <w:top w:val="nil"/>
              <w:left w:val="nil"/>
              <w:bottom w:val="single" w:sz="4" w:space="0" w:color="auto"/>
              <w:right w:val="single" w:sz="4" w:space="0" w:color="auto"/>
            </w:tcBorders>
            <w:shd w:val="clear" w:color="auto" w:fill="auto"/>
            <w:vAlign w:val="center"/>
            <w:hideMark/>
          </w:tcPr>
          <w:p w14:paraId="53BE90E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50C9982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60DFF84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0B446DE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396,969</w:t>
            </w:r>
          </w:p>
        </w:tc>
      </w:tr>
      <w:tr w:rsidR="00634C23" w:rsidRPr="00634C23" w14:paraId="4F3AAA7B"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513D690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ТК-15</w:t>
            </w:r>
          </w:p>
        </w:tc>
        <w:tc>
          <w:tcPr>
            <w:tcW w:w="689" w:type="pct"/>
            <w:tcBorders>
              <w:top w:val="nil"/>
              <w:left w:val="nil"/>
              <w:bottom w:val="single" w:sz="4" w:space="0" w:color="auto"/>
              <w:right w:val="single" w:sz="4" w:space="0" w:color="auto"/>
            </w:tcBorders>
            <w:shd w:val="clear" w:color="000000" w:fill="E2EFDA"/>
            <w:vAlign w:val="center"/>
            <w:hideMark/>
          </w:tcPr>
          <w:p w14:paraId="3BF2AC4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ТК-17</w:t>
            </w:r>
          </w:p>
        </w:tc>
        <w:tc>
          <w:tcPr>
            <w:tcW w:w="433" w:type="pct"/>
            <w:tcBorders>
              <w:top w:val="nil"/>
              <w:left w:val="nil"/>
              <w:bottom w:val="single" w:sz="4" w:space="0" w:color="auto"/>
              <w:right w:val="single" w:sz="4" w:space="0" w:color="auto"/>
            </w:tcBorders>
            <w:shd w:val="clear" w:color="000000" w:fill="E2EFDA"/>
            <w:noWrap/>
            <w:vAlign w:val="center"/>
            <w:hideMark/>
          </w:tcPr>
          <w:p w14:paraId="67C8C46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40</w:t>
            </w:r>
          </w:p>
        </w:tc>
        <w:tc>
          <w:tcPr>
            <w:tcW w:w="433" w:type="pct"/>
            <w:tcBorders>
              <w:top w:val="nil"/>
              <w:left w:val="nil"/>
              <w:bottom w:val="single" w:sz="4" w:space="0" w:color="auto"/>
              <w:right w:val="single" w:sz="4" w:space="0" w:color="auto"/>
            </w:tcBorders>
            <w:shd w:val="clear" w:color="000000" w:fill="E2EFDA"/>
            <w:noWrap/>
            <w:vAlign w:val="center"/>
            <w:hideMark/>
          </w:tcPr>
          <w:p w14:paraId="1C22EF9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034D733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813" w:type="pct"/>
            <w:tcBorders>
              <w:top w:val="nil"/>
              <w:left w:val="nil"/>
              <w:bottom w:val="single" w:sz="4" w:space="0" w:color="auto"/>
              <w:right w:val="single" w:sz="4" w:space="0" w:color="auto"/>
            </w:tcBorders>
            <w:shd w:val="clear" w:color="000000" w:fill="E2EFDA"/>
            <w:vAlign w:val="center"/>
            <w:hideMark/>
          </w:tcPr>
          <w:p w14:paraId="4D49707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156BCE7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63DC57D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1721A35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00837C0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1 079,46</w:t>
            </w:r>
          </w:p>
        </w:tc>
      </w:tr>
      <w:tr w:rsidR="00634C23" w:rsidRPr="00634C23" w14:paraId="03DA44A2"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18AB0D8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ТК-17</w:t>
            </w:r>
          </w:p>
        </w:tc>
        <w:tc>
          <w:tcPr>
            <w:tcW w:w="689" w:type="pct"/>
            <w:tcBorders>
              <w:top w:val="nil"/>
              <w:left w:val="nil"/>
              <w:bottom w:val="single" w:sz="4" w:space="0" w:color="auto"/>
              <w:right w:val="single" w:sz="4" w:space="0" w:color="auto"/>
            </w:tcBorders>
            <w:shd w:val="clear" w:color="auto" w:fill="auto"/>
            <w:vAlign w:val="center"/>
            <w:hideMark/>
          </w:tcPr>
          <w:p w14:paraId="75328EA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Школьная ул., 8</w:t>
            </w:r>
          </w:p>
        </w:tc>
        <w:tc>
          <w:tcPr>
            <w:tcW w:w="433" w:type="pct"/>
            <w:tcBorders>
              <w:top w:val="nil"/>
              <w:left w:val="nil"/>
              <w:bottom w:val="single" w:sz="4" w:space="0" w:color="auto"/>
              <w:right w:val="single" w:sz="4" w:space="0" w:color="auto"/>
            </w:tcBorders>
            <w:shd w:val="clear" w:color="auto" w:fill="auto"/>
            <w:noWrap/>
            <w:vAlign w:val="center"/>
            <w:hideMark/>
          </w:tcPr>
          <w:p w14:paraId="2F9715E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26</w:t>
            </w:r>
          </w:p>
        </w:tc>
        <w:tc>
          <w:tcPr>
            <w:tcW w:w="433" w:type="pct"/>
            <w:tcBorders>
              <w:top w:val="nil"/>
              <w:left w:val="nil"/>
              <w:bottom w:val="single" w:sz="4" w:space="0" w:color="auto"/>
              <w:right w:val="single" w:sz="4" w:space="0" w:color="auto"/>
            </w:tcBorders>
            <w:shd w:val="clear" w:color="auto" w:fill="auto"/>
            <w:noWrap/>
            <w:vAlign w:val="center"/>
            <w:hideMark/>
          </w:tcPr>
          <w:p w14:paraId="5230F1C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0.082</w:t>
            </w:r>
          </w:p>
        </w:tc>
        <w:tc>
          <w:tcPr>
            <w:tcW w:w="433" w:type="pct"/>
            <w:tcBorders>
              <w:top w:val="nil"/>
              <w:left w:val="nil"/>
              <w:bottom w:val="single" w:sz="4" w:space="0" w:color="auto"/>
              <w:right w:val="single" w:sz="4" w:space="0" w:color="auto"/>
            </w:tcBorders>
            <w:shd w:val="clear" w:color="auto" w:fill="auto"/>
            <w:noWrap/>
            <w:vAlign w:val="center"/>
            <w:hideMark/>
          </w:tcPr>
          <w:p w14:paraId="3AB7259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0.082</w:t>
            </w:r>
          </w:p>
        </w:tc>
        <w:tc>
          <w:tcPr>
            <w:tcW w:w="813" w:type="pct"/>
            <w:tcBorders>
              <w:top w:val="nil"/>
              <w:left w:val="nil"/>
              <w:bottom w:val="single" w:sz="4" w:space="0" w:color="auto"/>
              <w:right w:val="single" w:sz="4" w:space="0" w:color="auto"/>
            </w:tcBorders>
            <w:shd w:val="clear" w:color="auto" w:fill="auto"/>
            <w:vAlign w:val="center"/>
            <w:hideMark/>
          </w:tcPr>
          <w:p w14:paraId="1F2B1A8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канальная</w:t>
            </w:r>
          </w:p>
        </w:tc>
        <w:tc>
          <w:tcPr>
            <w:tcW w:w="415" w:type="pct"/>
            <w:tcBorders>
              <w:top w:val="nil"/>
              <w:left w:val="nil"/>
              <w:bottom w:val="single" w:sz="4" w:space="0" w:color="auto"/>
              <w:right w:val="single" w:sz="4" w:space="0" w:color="auto"/>
            </w:tcBorders>
            <w:shd w:val="clear" w:color="auto" w:fill="auto"/>
            <w:vAlign w:val="center"/>
            <w:hideMark/>
          </w:tcPr>
          <w:p w14:paraId="53A6929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3852EFB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60C239A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162AD28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573,399</w:t>
            </w:r>
          </w:p>
        </w:tc>
      </w:tr>
      <w:tr w:rsidR="00634C23" w:rsidRPr="00634C23" w14:paraId="5BC78AA9"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67879CF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ТК-17</w:t>
            </w:r>
          </w:p>
        </w:tc>
        <w:tc>
          <w:tcPr>
            <w:tcW w:w="689" w:type="pct"/>
            <w:tcBorders>
              <w:top w:val="nil"/>
              <w:left w:val="nil"/>
              <w:bottom w:val="single" w:sz="4" w:space="0" w:color="auto"/>
              <w:right w:val="single" w:sz="4" w:space="0" w:color="auto"/>
            </w:tcBorders>
            <w:shd w:val="clear" w:color="000000" w:fill="E2EFDA"/>
            <w:vAlign w:val="center"/>
            <w:hideMark/>
          </w:tcPr>
          <w:p w14:paraId="589CBC3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ТК-18</w:t>
            </w:r>
          </w:p>
        </w:tc>
        <w:tc>
          <w:tcPr>
            <w:tcW w:w="433" w:type="pct"/>
            <w:tcBorders>
              <w:top w:val="nil"/>
              <w:left w:val="nil"/>
              <w:bottom w:val="single" w:sz="4" w:space="0" w:color="auto"/>
              <w:right w:val="single" w:sz="4" w:space="0" w:color="auto"/>
            </w:tcBorders>
            <w:shd w:val="clear" w:color="000000" w:fill="E2EFDA"/>
            <w:noWrap/>
            <w:vAlign w:val="center"/>
            <w:hideMark/>
          </w:tcPr>
          <w:p w14:paraId="0FEC7A3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54</w:t>
            </w:r>
          </w:p>
        </w:tc>
        <w:tc>
          <w:tcPr>
            <w:tcW w:w="433" w:type="pct"/>
            <w:tcBorders>
              <w:top w:val="nil"/>
              <w:left w:val="nil"/>
              <w:bottom w:val="single" w:sz="4" w:space="0" w:color="auto"/>
              <w:right w:val="single" w:sz="4" w:space="0" w:color="auto"/>
            </w:tcBorders>
            <w:shd w:val="clear" w:color="000000" w:fill="E2EFDA"/>
            <w:noWrap/>
            <w:vAlign w:val="center"/>
            <w:hideMark/>
          </w:tcPr>
          <w:p w14:paraId="7E18943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0.082</w:t>
            </w:r>
          </w:p>
        </w:tc>
        <w:tc>
          <w:tcPr>
            <w:tcW w:w="433" w:type="pct"/>
            <w:tcBorders>
              <w:top w:val="nil"/>
              <w:left w:val="nil"/>
              <w:bottom w:val="single" w:sz="4" w:space="0" w:color="auto"/>
              <w:right w:val="single" w:sz="4" w:space="0" w:color="auto"/>
            </w:tcBorders>
            <w:shd w:val="clear" w:color="000000" w:fill="E2EFDA"/>
            <w:noWrap/>
            <w:vAlign w:val="center"/>
            <w:hideMark/>
          </w:tcPr>
          <w:p w14:paraId="0FFA3FA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0.082</w:t>
            </w:r>
          </w:p>
        </w:tc>
        <w:tc>
          <w:tcPr>
            <w:tcW w:w="813" w:type="pct"/>
            <w:tcBorders>
              <w:top w:val="nil"/>
              <w:left w:val="nil"/>
              <w:bottom w:val="single" w:sz="4" w:space="0" w:color="auto"/>
              <w:right w:val="single" w:sz="4" w:space="0" w:color="auto"/>
            </w:tcBorders>
            <w:shd w:val="clear" w:color="000000" w:fill="E2EFDA"/>
            <w:vAlign w:val="center"/>
            <w:hideMark/>
          </w:tcPr>
          <w:p w14:paraId="0E69668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7C900A7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3CEF1A0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3BC6566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42EEBCA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1 190,91</w:t>
            </w:r>
          </w:p>
        </w:tc>
      </w:tr>
      <w:tr w:rsidR="00634C23" w:rsidRPr="00634C23" w14:paraId="4B39BB32"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111F603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ТК-56</w:t>
            </w:r>
          </w:p>
        </w:tc>
        <w:tc>
          <w:tcPr>
            <w:tcW w:w="689" w:type="pct"/>
            <w:tcBorders>
              <w:top w:val="nil"/>
              <w:left w:val="nil"/>
              <w:bottom w:val="single" w:sz="4" w:space="0" w:color="auto"/>
              <w:right w:val="single" w:sz="4" w:space="0" w:color="auto"/>
            </w:tcBorders>
            <w:shd w:val="clear" w:color="auto" w:fill="auto"/>
            <w:vAlign w:val="center"/>
            <w:hideMark/>
          </w:tcPr>
          <w:p w14:paraId="7BBC051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Пионерская ул., 6</w:t>
            </w:r>
          </w:p>
        </w:tc>
        <w:tc>
          <w:tcPr>
            <w:tcW w:w="433" w:type="pct"/>
            <w:tcBorders>
              <w:top w:val="nil"/>
              <w:left w:val="nil"/>
              <w:bottom w:val="single" w:sz="4" w:space="0" w:color="auto"/>
              <w:right w:val="single" w:sz="4" w:space="0" w:color="auto"/>
            </w:tcBorders>
            <w:shd w:val="clear" w:color="auto" w:fill="auto"/>
            <w:noWrap/>
            <w:vAlign w:val="center"/>
            <w:hideMark/>
          </w:tcPr>
          <w:p w14:paraId="771CF42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w:t>
            </w:r>
          </w:p>
        </w:tc>
        <w:tc>
          <w:tcPr>
            <w:tcW w:w="433" w:type="pct"/>
            <w:tcBorders>
              <w:top w:val="nil"/>
              <w:left w:val="nil"/>
              <w:bottom w:val="single" w:sz="4" w:space="0" w:color="auto"/>
              <w:right w:val="single" w:sz="4" w:space="0" w:color="auto"/>
            </w:tcBorders>
            <w:shd w:val="clear" w:color="auto" w:fill="auto"/>
            <w:noWrap/>
            <w:vAlign w:val="center"/>
            <w:hideMark/>
          </w:tcPr>
          <w:p w14:paraId="2CCFC5C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39E41B8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813" w:type="pct"/>
            <w:tcBorders>
              <w:top w:val="nil"/>
              <w:left w:val="nil"/>
              <w:bottom w:val="single" w:sz="4" w:space="0" w:color="auto"/>
              <w:right w:val="single" w:sz="4" w:space="0" w:color="auto"/>
            </w:tcBorders>
            <w:shd w:val="clear" w:color="auto" w:fill="auto"/>
            <w:vAlign w:val="center"/>
            <w:hideMark/>
          </w:tcPr>
          <w:p w14:paraId="7F00932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канальная</w:t>
            </w:r>
          </w:p>
        </w:tc>
        <w:tc>
          <w:tcPr>
            <w:tcW w:w="415" w:type="pct"/>
            <w:tcBorders>
              <w:top w:val="nil"/>
              <w:left w:val="nil"/>
              <w:bottom w:val="single" w:sz="4" w:space="0" w:color="auto"/>
              <w:right w:val="single" w:sz="4" w:space="0" w:color="auto"/>
            </w:tcBorders>
            <w:shd w:val="clear" w:color="auto" w:fill="auto"/>
            <w:vAlign w:val="center"/>
            <w:hideMark/>
          </w:tcPr>
          <w:p w14:paraId="541B520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3727D72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0E75B48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549AA1B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419,023</w:t>
            </w:r>
          </w:p>
        </w:tc>
      </w:tr>
      <w:tr w:rsidR="00634C23" w:rsidRPr="00634C23" w14:paraId="18937540"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00CF5A5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ТК-56</w:t>
            </w:r>
          </w:p>
        </w:tc>
        <w:tc>
          <w:tcPr>
            <w:tcW w:w="689" w:type="pct"/>
            <w:tcBorders>
              <w:top w:val="nil"/>
              <w:left w:val="nil"/>
              <w:bottom w:val="single" w:sz="4" w:space="0" w:color="auto"/>
              <w:right w:val="single" w:sz="4" w:space="0" w:color="auto"/>
            </w:tcBorders>
            <w:shd w:val="clear" w:color="000000" w:fill="E2EFDA"/>
            <w:vAlign w:val="center"/>
            <w:hideMark/>
          </w:tcPr>
          <w:p w14:paraId="2DC961A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У-16</w:t>
            </w:r>
          </w:p>
        </w:tc>
        <w:tc>
          <w:tcPr>
            <w:tcW w:w="433" w:type="pct"/>
            <w:tcBorders>
              <w:top w:val="nil"/>
              <w:left w:val="nil"/>
              <w:bottom w:val="single" w:sz="4" w:space="0" w:color="auto"/>
              <w:right w:val="single" w:sz="4" w:space="0" w:color="auto"/>
            </w:tcBorders>
            <w:shd w:val="clear" w:color="000000" w:fill="E2EFDA"/>
            <w:noWrap/>
            <w:vAlign w:val="center"/>
            <w:hideMark/>
          </w:tcPr>
          <w:p w14:paraId="21B4C17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121</w:t>
            </w:r>
          </w:p>
        </w:tc>
        <w:tc>
          <w:tcPr>
            <w:tcW w:w="433" w:type="pct"/>
            <w:tcBorders>
              <w:top w:val="nil"/>
              <w:left w:val="nil"/>
              <w:bottom w:val="single" w:sz="4" w:space="0" w:color="auto"/>
              <w:right w:val="single" w:sz="4" w:space="0" w:color="auto"/>
            </w:tcBorders>
            <w:shd w:val="clear" w:color="000000" w:fill="E2EFDA"/>
            <w:noWrap/>
            <w:vAlign w:val="center"/>
            <w:hideMark/>
          </w:tcPr>
          <w:p w14:paraId="2E6E467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000000" w:fill="E2EFDA"/>
            <w:noWrap/>
            <w:vAlign w:val="center"/>
            <w:hideMark/>
          </w:tcPr>
          <w:p w14:paraId="5790F6D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0.150</w:t>
            </w:r>
          </w:p>
        </w:tc>
        <w:tc>
          <w:tcPr>
            <w:tcW w:w="813" w:type="pct"/>
            <w:tcBorders>
              <w:top w:val="nil"/>
              <w:left w:val="nil"/>
              <w:bottom w:val="single" w:sz="4" w:space="0" w:color="auto"/>
              <w:right w:val="single" w:sz="4" w:space="0" w:color="auto"/>
            </w:tcBorders>
            <w:shd w:val="clear" w:color="000000" w:fill="E2EFDA"/>
            <w:vAlign w:val="center"/>
            <w:hideMark/>
          </w:tcPr>
          <w:p w14:paraId="6F5B590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1E72864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2A96490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627B84D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37A38E3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3 781,33</w:t>
            </w:r>
          </w:p>
        </w:tc>
      </w:tr>
      <w:tr w:rsidR="00634C23" w:rsidRPr="00634C23" w14:paraId="1F26A1C3"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6C05E49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У-16</w:t>
            </w:r>
          </w:p>
        </w:tc>
        <w:tc>
          <w:tcPr>
            <w:tcW w:w="689" w:type="pct"/>
            <w:tcBorders>
              <w:top w:val="nil"/>
              <w:left w:val="nil"/>
              <w:bottom w:val="single" w:sz="4" w:space="0" w:color="auto"/>
              <w:right w:val="single" w:sz="4" w:space="0" w:color="auto"/>
            </w:tcBorders>
            <w:shd w:val="clear" w:color="auto" w:fill="auto"/>
            <w:vAlign w:val="center"/>
            <w:hideMark/>
          </w:tcPr>
          <w:p w14:paraId="391FC54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ТК-57</w:t>
            </w:r>
          </w:p>
        </w:tc>
        <w:tc>
          <w:tcPr>
            <w:tcW w:w="433" w:type="pct"/>
            <w:tcBorders>
              <w:top w:val="nil"/>
              <w:left w:val="nil"/>
              <w:bottom w:val="single" w:sz="4" w:space="0" w:color="auto"/>
              <w:right w:val="single" w:sz="4" w:space="0" w:color="auto"/>
            </w:tcBorders>
            <w:shd w:val="clear" w:color="auto" w:fill="auto"/>
            <w:noWrap/>
            <w:vAlign w:val="center"/>
            <w:hideMark/>
          </w:tcPr>
          <w:p w14:paraId="12E127C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9</w:t>
            </w:r>
          </w:p>
        </w:tc>
        <w:tc>
          <w:tcPr>
            <w:tcW w:w="433" w:type="pct"/>
            <w:tcBorders>
              <w:top w:val="nil"/>
              <w:left w:val="nil"/>
              <w:bottom w:val="single" w:sz="4" w:space="0" w:color="auto"/>
              <w:right w:val="single" w:sz="4" w:space="0" w:color="auto"/>
            </w:tcBorders>
            <w:shd w:val="clear" w:color="auto" w:fill="auto"/>
            <w:noWrap/>
            <w:vAlign w:val="center"/>
            <w:hideMark/>
          </w:tcPr>
          <w:p w14:paraId="62BF494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auto" w:fill="auto"/>
            <w:noWrap/>
            <w:vAlign w:val="center"/>
            <w:hideMark/>
          </w:tcPr>
          <w:p w14:paraId="5F6B99D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0.069</w:t>
            </w:r>
          </w:p>
        </w:tc>
        <w:tc>
          <w:tcPr>
            <w:tcW w:w="813" w:type="pct"/>
            <w:tcBorders>
              <w:top w:val="nil"/>
              <w:left w:val="nil"/>
              <w:bottom w:val="single" w:sz="4" w:space="0" w:color="auto"/>
              <w:right w:val="single" w:sz="4" w:space="0" w:color="auto"/>
            </w:tcBorders>
            <w:shd w:val="clear" w:color="auto" w:fill="auto"/>
            <w:vAlign w:val="center"/>
            <w:hideMark/>
          </w:tcPr>
          <w:p w14:paraId="3DF98D8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29B7EF6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106911F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29E2599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6B93C62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198,484</w:t>
            </w:r>
          </w:p>
        </w:tc>
      </w:tr>
      <w:tr w:rsidR="00634C23" w:rsidRPr="00634C23" w14:paraId="3246F442"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2818819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ТК-57</w:t>
            </w:r>
          </w:p>
        </w:tc>
        <w:tc>
          <w:tcPr>
            <w:tcW w:w="689" w:type="pct"/>
            <w:tcBorders>
              <w:top w:val="nil"/>
              <w:left w:val="nil"/>
              <w:bottom w:val="single" w:sz="4" w:space="0" w:color="auto"/>
              <w:right w:val="single" w:sz="4" w:space="0" w:color="auto"/>
            </w:tcBorders>
            <w:shd w:val="clear" w:color="000000" w:fill="E2EFDA"/>
            <w:vAlign w:val="center"/>
            <w:hideMark/>
          </w:tcPr>
          <w:p w14:paraId="4F30703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У-17</w:t>
            </w:r>
          </w:p>
        </w:tc>
        <w:tc>
          <w:tcPr>
            <w:tcW w:w="433" w:type="pct"/>
            <w:tcBorders>
              <w:top w:val="nil"/>
              <w:left w:val="nil"/>
              <w:bottom w:val="single" w:sz="4" w:space="0" w:color="auto"/>
              <w:right w:val="single" w:sz="4" w:space="0" w:color="auto"/>
            </w:tcBorders>
            <w:shd w:val="clear" w:color="000000" w:fill="E2EFDA"/>
            <w:noWrap/>
            <w:vAlign w:val="center"/>
            <w:hideMark/>
          </w:tcPr>
          <w:p w14:paraId="104D0F0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6</w:t>
            </w:r>
          </w:p>
        </w:tc>
        <w:tc>
          <w:tcPr>
            <w:tcW w:w="433" w:type="pct"/>
            <w:tcBorders>
              <w:top w:val="nil"/>
              <w:left w:val="nil"/>
              <w:bottom w:val="single" w:sz="4" w:space="0" w:color="auto"/>
              <w:right w:val="single" w:sz="4" w:space="0" w:color="auto"/>
            </w:tcBorders>
            <w:shd w:val="clear" w:color="000000" w:fill="E2EFDA"/>
            <w:noWrap/>
            <w:vAlign w:val="center"/>
            <w:hideMark/>
          </w:tcPr>
          <w:p w14:paraId="774713E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000000" w:fill="E2EFDA"/>
            <w:noWrap/>
            <w:vAlign w:val="center"/>
            <w:hideMark/>
          </w:tcPr>
          <w:p w14:paraId="7CD2746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0.069</w:t>
            </w:r>
          </w:p>
        </w:tc>
        <w:tc>
          <w:tcPr>
            <w:tcW w:w="813" w:type="pct"/>
            <w:tcBorders>
              <w:top w:val="nil"/>
              <w:left w:val="nil"/>
              <w:bottom w:val="single" w:sz="4" w:space="0" w:color="auto"/>
              <w:right w:val="single" w:sz="4" w:space="0" w:color="auto"/>
            </w:tcBorders>
            <w:shd w:val="clear" w:color="000000" w:fill="E2EFDA"/>
            <w:vAlign w:val="center"/>
            <w:hideMark/>
          </w:tcPr>
          <w:p w14:paraId="30C79EC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7522332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3C10F4E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718FE91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38EE8A9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132,323</w:t>
            </w:r>
          </w:p>
        </w:tc>
      </w:tr>
      <w:tr w:rsidR="00634C23" w:rsidRPr="00634C23" w14:paraId="076B553B"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67154D0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У-17</w:t>
            </w:r>
          </w:p>
        </w:tc>
        <w:tc>
          <w:tcPr>
            <w:tcW w:w="689" w:type="pct"/>
            <w:tcBorders>
              <w:top w:val="nil"/>
              <w:left w:val="nil"/>
              <w:bottom w:val="single" w:sz="4" w:space="0" w:color="auto"/>
              <w:right w:val="single" w:sz="4" w:space="0" w:color="auto"/>
            </w:tcBorders>
            <w:shd w:val="clear" w:color="auto" w:fill="auto"/>
            <w:vAlign w:val="center"/>
            <w:hideMark/>
          </w:tcPr>
          <w:p w14:paraId="373A246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Адмирала Спиридонова ул., Гараж</w:t>
            </w:r>
          </w:p>
        </w:tc>
        <w:tc>
          <w:tcPr>
            <w:tcW w:w="433" w:type="pct"/>
            <w:tcBorders>
              <w:top w:val="nil"/>
              <w:left w:val="nil"/>
              <w:bottom w:val="single" w:sz="4" w:space="0" w:color="auto"/>
              <w:right w:val="single" w:sz="4" w:space="0" w:color="auto"/>
            </w:tcBorders>
            <w:shd w:val="clear" w:color="auto" w:fill="auto"/>
            <w:noWrap/>
            <w:vAlign w:val="center"/>
            <w:hideMark/>
          </w:tcPr>
          <w:p w14:paraId="4C94134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5</w:t>
            </w:r>
          </w:p>
        </w:tc>
        <w:tc>
          <w:tcPr>
            <w:tcW w:w="433" w:type="pct"/>
            <w:tcBorders>
              <w:top w:val="nil"/>
              <w:left w:val="nil"/>
              <w:bottom w:val="single" w:sz="4" w:space="0" w:color="auto"/>
              <w:right w:val="single" w:sz="4" w:space="0" w:color="auto"/>
            </w:tcBorders>
            <w:shd w:val="clear" w:color="auto" w:fill="auto"/>
            <w:noWrap/>
            <w:vAlign w:val="center"/>
            <w:hideMark/>
          </w:tcPr>
          <w:p w14:paraId="67B3A48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auto" w:fill="auto"/>
            <w:noWrap/>
            <w:vAlign w:val="center"/>
            <w:hideMark/>
          </w:tcPr>
          <w:p w14:paraId="71BB381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813" w:type="pct"/>
            <w:tcBorders>
              <w:top w:val="nil"/>
              <w:left w:val="nil"/>
              <w:bottom w:val="single" w:sz="4" w:space="0" w:color="auto"/>
              <w:right w:val="single" w:sz="4" w:space="0" w:color="auto"/>
            </w:tcBorders>
            <w:shd w:val="clear" w:color="auto" w:fill="auto"/>
            <w:vAlign w:val="center"/>
            <w:hideMark/>
          </w:tcPr>
          <w:p w14:paraId="36649A6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канальная</w:t>
            </w:r>
          </w:p>
        </w:tc>
        <w:tc>
          <w:tcPr>
            <w:tcW w:w="415" w:type="pct"/>
            <w:tcBorders>
              <w:top w:val="nil"/>
              <w:left w:val="nil"/>
              <w:bottom w:val="single" w:sz="4" w:space="0" w:color="auto"/>
              <w:right w:val="single" w:sz="4" w:space="0" w:color="auto"/>
            </w:tcBorders>
            <w:shd w:val="clear" w:color="auto" w:fill="auto"/>
            <w:vAlign w:val="center"/>
            <w:hideMark/>
          </w:tcPr>
          <w:p w14:paraId="4C847AF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116D76B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2F7064C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05D6403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110,269</w:t>
            </w:r>
          </w:p>
        </w:tc>
      </w:tr>
      <w:tr w:rsidR="00634C23" w:rsidRPr="00634C23" w14:paraId="52492B98"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3BB16F9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У-16</w:t>
            </w:r>
          </w:p>
        </w:tc>
        <w:tc>
          <w:tcPr>
            <w:tcW w:w="689" w:type="pct"/>
            <w:tcBorders>
              <w:top w:val="nil"/>
              <w:left w:val="nil"/>
              <w:bottom w:val="single" w:sz="4" w:space="0" w:color="auto"/>
              <w:right w:val="single" w:sz="4" w:space="0" w:color="auto"/>
            </w:tcBorders>
            <w:shd w:val="clear" w:color="000000" w:fill="E2EFDA"/>
            <w:vAlign w:val="center"/>
            <w:hideMark/>
          </w:tcPr>
          <w:p w14:paraId="211274F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ТК-58</w:t>
            </w:r>
          </w:p>
        </w:tc>
        <w:tc>
          <w:tcPr>
            <w:tcW w:w="433" w:type="pct"/>
            <w:tcBorders>
              <w:top w:val="nil"/>
              <w:left w:val="nil"/>
              <w:bottom w:val="single" w:sz="4" w:space="0" w:color="auto"/>
              <w:right w:val="single" w:sz="4" w:space="0" w:color="auto"/>
            </w:tcBorders>
            <w:shd w:val="clear" w:color="000000" w:fill="E2EFDA"/>
            <w:noWrap/>
            <w:vAlign w:val="center"/>
            <w:hideMark/>
          </w:tcPr>
          <w:p w14:paraId="5C1E907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13</w:t>
            </w:r>
          </w:p>
        </w:tc>
        <w:tc>
          <w:tcPr>
            <w:tcW w:w="433" w:type="pct"/>
            <w:tcBorders>
              <w:top w:val="nil"/>
              <w:left w:val="nil"/>
              <w:bottom w:val="single" w:sz="4" w:space="0" w:color="auto"/>
              <w:right w:val="single" w:sz="4" w:space="0" w:color="auto"/>
            </w:tcBorders>
            <w:shd w:val="clear" w:color="000000" w:fill="E2EFDA"/>
            <w:noWrap/>
            <w:vAlign w:val="center"/>
            <w:hideMark/>
          </w:tcPr>
          <w:p w14:paraId="1B98B91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4D01600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813" w:type="pct"/>
            <w:tcBorders>
              <w:top w:val="nil"/>
              <w:left w:val="nil"/>
              <w:bottom w:val="single" w:sz="4" w:space="0" w:color="auto"/>
              <w:right w:val="single" w:sz="4" w:space="0" w:color="auto"/>
            </w:tcBorders>
            <w:shd w:val="clear" w:color="000000" w:fill="E2EFDA"/>
            <w:vAlign w:val="center"/>
            <w:hideMark/>
          </w:tcPr>
          <w:p w14:paraId="48CCC62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72D9A99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234B07C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1075362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7BAA609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350,824</w:t>
            </w:r>
          </w:p>
        </w:tc>
      </w:tr>
      <w:tr w:rsidR="00634C23" w:rsidRPr="00634C23" w14:paraId="0809A38E"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5C1A47D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ТК-58</w:t>
            </w:r>
          </w:p>
        </w:tc>
        <w:tc>
          <w:tcPr>
            <w:tcW w:w="689" w:type="pct"/>
            <w:tcBorders>
              <w:top w:val="nil"/>
              <w:left w:val="nil"/>
              <w:bottom w:val="single" w:sz="4" w:space="0" w:color="auto"/>
              <w:right w:val="single" w:sz="4" w:space="0" w:color="auto"/>
            </w:tcBorders>
            <w:shd w:val="clear" w:color="auto" w:fill="auto"/>
            <w:vAlign w:val="center"/>
            <w:hideMark/>
          </w:tcPr>
          <w:p w14:paraId="774343A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ТК-59</w:t>
            </w:r>
          </w:p>
        </w:tc>
        <w:tc>
          <w:tcPr>
            <w:tcW w:w="433" w:type="pct"/>
            <w:tcBorders>
              <w:top w:val="nil"/>
              <w:left w:val="nil"/>
              <w:bottom w:val="single" w:sz="4" w:space="0" w:color="auto"/>
              <w:right w:val="single" w:sz="4" w:space="0" w:color="auto"/>
            </w:tcBorders>
            <w:shd w:val="clear" w:color="auto" w:fill="auto"/>
            <w:noWrap/>
            <w:vAlign w:val="center"/>
            <w:hideMark/>
          </w:tcPr>
          <w:p w14:paraId="6A87F04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67</w:t>
            </w:r>
          </w:p>
        </w:tc>
        <w:tc>
          <w:tcPr>
            <w:tcW w:w="433" w:type="pct"/>
            <w:tcBorders>
              <w:top w:val="nil"/>
              <w:left w:val="nil"/>
              <w:bottom w:val="single" w:sz="4" w:space="0" w:color="auto"/>
              <w:right w:val="single" w:sz="4" w:space="0" w:color="auto"/>
            </w:tcBorders>
            <w:shd w:val="clear" w:color="auto" w:fill="auto"/>
            <w:noWrap/>
            <w:vAlign w:val="center"/>
            <w:hideMark/>
          </w:tcPr>
          <w:p w14:paraId="7C19C90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auto" w:fill="auto"/>
            <w:noWrap/>
            <w:vAlign w:val="center"/>
            <w:hideMark/>
          </w:tcPr>
          <w:p w14:paraId="0443023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813" w:type="pct"/>
            <w:tcBorders>
              <w:top w:val="nil"/>
              <w:left w:val="nil"/>
              <w:bottom w:val="single" w:sz="4" w:space="0" w:color="auto"/>
              <w:right w:val="single" w:sz="4" w:space="0" w:color="auto"/>
            </w:tcBorders>
            <w:shd w:val="clear" w:color="auto" w:fill="auto"/>
            <w:vAlign w:val="center"/>
            <w:hideMark/>
          </w:tcPr>
          <w:p w14:paraId="19B7DF0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3DF4D9F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755B270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44F453B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6C3D559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1 808,09</w:t>
            </w:r>
          </w:p>
        </w:tc>
      </w:tr>
      <w:tr w:rsidR="00634C23" w:rsidRPr="00634C23" w14:paraId="49F98741"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74D4317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ТК-59</w:t>
            </w:r>
          </w:p>
        </w:tc>
        <w:tc>
          <w:tcPr>
            <w:tcW w:w="689" w:type="pct"/>
            <w:tcBorders>
              <w:top w:val="nil"/>
              <w:left w:val="nil"/>
              <w:bottom w:val="single" w:sz="4" w:space="0" w:color="auto"/>
              <w:right w:val="single" w:sz="4" w:space="0" w:color="auto"/>
            </w:tcBorders>
            <w:shd w:val="clear" w:color="000000" w:fill="E2EFDA"/>
            <w:vAlign w:val="center"/>
            <w:hideMark/>
          </w:tcPr>
          <w:p w14:paraId="0B7A628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Больница</w:t>
            </w:r>
          </w:p>
        </w:tc>
        <w:tc>
          <w:tcPr>
            <w:tcW w:w="433" w:type="pct"/>
            <w:tcBorders>
              <w:top w:val="nil"/>
              <w:left w:val="nil"/>
              <w:bottom w:val="single" w:sz="4" w:space="0" w:color="auto"/>
              <w:right w:val="single" w:sz="4" w:space="0" w:color="auto"/>
            </w:tcBorders>
            <w:shd w:val="clear" w:color="000000" w:fill="E2EFDA"/>
            <w:noWrap/>
            <w:vAlign w:val="center"/>
            <w:hideMark/>
          </w:tcPr>
          <w:p w14:paraId="71225C7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10</w:t>
            </w:r>
          </w:p>
        </w:tc>
        <w:tc>
          <w:tcPr>
            <w:tcW w:w="433" w:type="pct"/>
            <w:tcBorders>
              <w:top w:val="nil"/>
              <w:left w:val="nil"/>
              <w:bottom w:val="single" w:sz="4" w:space="0" w:color="auto"/>
              <w:right w:val="single" w:sz="4" w:space="0" w:color="auto"/>
            </w:tcBorders>
            <w:shd w:val="clear" w:color="000000" w:fill="E2EFDA"/>
            <w:noWrap/>
            <w:vAlign w:val="center"/>
            <w:hideMark/>
          </w:tcPr>
          <w:p w14:paraId="4E41F40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433" w:type="pct"/>
            <w:tcBorders>
              <w:top w:val="nil"/>
              <w:left w:val="nil"/>
              <w:bottom w:val="single" w:sz="4" w:space="0" w:color="auto"/>
              <w:right w:val="single" w:sz="4" w:space="0" w:color="auto"/>
            </w:tcBorders>
            <w:shd w:val="clear" w:color="000000" w:fill="E2EFDA"/>
            <w:noWrap/>
            <w:vAlign w:val="center"/>
            <w:hideMark/>
          </w:tcPr>
          <w:p w14:paraId="533BB6B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0.100</w:t>
            </w:r>
          </w:p>
        </w:tc>
        <w:tc>
          <w:tcPr>
            <w:tcW w:w="813" w:type="pct"/>
            <w:tcBorders>
              <w:top w:val="nil"/>
              <w:left w:val="nil"/>
              <w:bottom w:val="single" w:sz="4" w:space="0" w:color="auto"/>
              <w:right w:val="single" w:sz="4" w:space="0" w:color="auto"/>
            </w:tcBorders>
            <w:shd w:val="clear" w:color="000000" w:fill="E2EFDA"/>
            <w:vAlign w:val="center"/>
            <w:hideMark/>
          </w:tcPr>
          <w:p w14:paraId="34DE56B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50B16D1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41B2F78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09CFC12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0231C25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269,864</w:t>
            </w:r>
          </w:p>
        </w:tc>
      </w:tr>
      <w:tr w:rsidR="00634C23" w:rsidRPr="00634C23" w14:paraId="6D6A9FD0"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04C6A7E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ТК-51</w:t>
            </w:r>
          </w:p>
        </w:tc>
        <w:tc>
          <w:tcPr>
            <w:tcW w:w="689" w:type="pct"/>
            <w:tcBorders>
              <w:top w:val="nil"/>
              <w:left w:val="nil"/>
              <w:bottom w:val="single" w:sz="4" w:space="0" w:color="auto"/>
              <w:right w:val="single" w:sz="4" w:space="0" w:color="auto"/>
            </w:tcBorders>
            <w:shd w:val="clear" w:color="auto" w:fill="auto"/>
            <w:vAlign w:val="center"/>
            <w:hideMark/>
          </w:tcPr>
          <w:p w14:paraId="5424FB6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 </w:t>
            </w:r>
          </w:p>
        </w:tc>
        <w:tc>
          <w:tcPr>
            <w:tcW w:w="433" w:type="pct"/>
            <w:tcBorders>
              <w:top w:val="nil"/>
              <w:left w:val="nil"/>
              <w:bottom w:val="single" w:sz="4" w:space="0" w:color="auto"/>
              <w:right w:val="single" w:sz="4" w:space="0" w:color="auto"/>
            </w:tcBorders>
            <w:shd w:val="clear" w:color="auto" w:fill="auto"/>
            <w:noWrap/>
            <w:vAlign w:val="center"/>
            <w:hideMark/>
          </w:tcPr>
          <w:p w14:paraId="29CC684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164</w:t>
            </w:r>
          </w:p>
        </w:tc>
        <w:tc>
          <w:tcPr>
            <w:tcW w:w="433" w:type="pct"/>
            <w:tcBorders>
              <w:top w:val="nil"/>
              <w:left w:val="nil"/>
              <w:bottom w:val="single" w:sz="4" w:space="0" w:color="auto"/>
              <w:right w:val="single" w:sz="4" w:space="0" w:color="auto"/>
            </w:tcBorders>
            <w:shd w:val="clear" w:color="auto" w:fill="auto"/>
            <w:noWrap/>
            <w:vAlign w:val="center"/>
            <w:hideMark/>
          </w:tcPr>
          <w:p w14:paraId="21C8E31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auto" w:fill="auto"/>
            <w:noWrap/>
            <w:vAlign w:val="center"/>
            <w:hideMark/>
          </w:tcPr>
          <w:p w14:paraId="32BD339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0.150</w:t>
            </w:r>
          </w:p>
        </w:tc>
        <w:tc>
          <w:tcPr>
            <w:tcW w:w="813" w:type="pct"/>
            <w:tcBorders>
              <w:top w:val="nil"/>
              <w:left w:val="nil"/>
              <w:bottom w:val="single" w:sz="4" w:space="0" w:color="auto"/>
              <w:right w:val="single" w:sz="4" w:space="0" w:color="auto"/>
            </w:tcBorders>
            <w:shd w:val="clear" w:color="auto" w:fill="auto"/>
            <w:vAlign w:val="center"/>
            <w:hideMark/>
          </w:tcPr>
          <w:p w14:paraId="1F70E4D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49082D2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59B80BB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04A6B60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0AA169F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5 125,11</w:t>
            </w:r>
          </w:p>
        </w:tc>
      </w:tr>
      <w:tr w:rsidR="00634C23" w:rsidRPr="00634C23" w14:paraId="69C3C04A"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2E81D72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ПНС-1</w:t>
            </w:r>
          </w:p>
        </w:tc>
        <w:tc>
          <w:tcPr>
            <w:tcW w:w="689" w:type="pct"/>
            <w:tcBorders>
              <w:top w:val="nil"/>
              <w:left w:val="nil"/>
              <w:bottom w:val="single" w:sz="4" w:space="0" w:color="auto"/>
              <w:right w:val="single" w:sz="4" w:space="0" w:color="auto"/>
            </w:tcBorders>
            <w:shd w:val="clear" w:color="000000" w:fill="E2EFDA"/>
            <w:vAlign w:val="center"/>
            <w:hideMark/>
          </w:tcPr>
          <w:p w14:paraId="46282F9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ТК-56</w:t>
            </w:r>
          </w:p>
        </w:tc>
        <w:tc>
          <w:tcPr>
            <w:tcW w:w="433" w:type="pct"/>
            <w:tcBorders>
              <w:top w:val="nil"/>
              <w:left w:val="nil"/>
              <w:bottom w:val="single" w:sz="4" w:space="0" w:color="auto"/>
              <w:right w:val="single" w:sz="4" w:space="0" w:color="auto"/>
            </w:tcBorders>
            <w:shd w:val="clear" w:color="000000" w:fill="E2EFDA"/>
            <w:noWrap/>
            <w:vAlign w:val="center"/>
            <w:hideMark/>
          </w:tcPr>
          <w:p w14:paraId="0EB76D3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38</w:t>
            </w:r>
          </w:p>
        </w:tc>
        <w:tc>
          <w:tcPr>
            <w:tcW w:w="433" w:type="pct"/>
            <w:tcBorders>
              <w:top w:val="nil"/>
              <w:left w:val="nil"/>
              <w:bottom w:val="single" w:sz="4" w:space="0" w:color="auto"/>
              <w:right w:val="single" w:sz="4" w:space="0" w:color="auto"/>
            </w:tcBorders>
            <w:shd w:val="clear" w:color="000000" w:fill="E2EFDA"/>
            <w:noWrap/>
            <w:vAlign w:val="center"/>
            <w:hideMark/>
          </w:tcPr>
          <w:p w14:paraId="2DE5558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000000" w:fill="E2EFDA"/>
            <w:noWrap/>
            <w:vAlign w:val="center"/>
            <w:hideMark/>
          </w:tcPr>
          <w:p w14:paraId="5210177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0.150</w:t>
            </w:r>
          </w:p>
        </w:tc>
        <w:tc>
          <w:tcPr>
            <w:tcW w:w="813" w:type="pct"/>
            <w:tcBorders>
              <w:top w:val="nil"/>
              <w:left w:val="nil"/>
              <w:bottom w:val="single" w:sz="4" w:space="0" w:color="auto"/>
              <w:right w:val="single" w:sz="4" w:space="0" w:color="auto"/>
            </w:tcBorders>
            <w:shd w:val="clear" w:color="000000" w:fill="E2EFDA"/>
            <w:vAlign w:val="center"/>
            <w:hideMark/>
          </w:tcPr>
          <w:p w14:paraId="4E619CE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11CE28B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2CFD78B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130C8B6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634BB09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1 187,53</w:t>
            </w:r>
          </w:p>
        </w:tc>
      </w:tr>
      <w:tr w:rsidR="00634C23" w:rsidRPr="00634C23" w14:paraId="796A1A5F"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15B4D2B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ПНС-1</w:t>
            </w:r>
          </w:p>
        </w:tc>
        <w:tc>
          <w:tcPr>
            <w:tcW w:w="689" w:type="pct"/>
            <w:tcBorders>
              <w:top w:val="nil"/>
              <w:left w:val="nil"/>
              <w:bottom w:val="single" w:sz="4" w:space="0" w:color="auto"/>
              <w:right w:val="single" w:sz="4" w:space="0" w:color="auto"/>
            </w:tcBorders>
            <w:shd w:val="clear" w:color="auto" w:fill="auto"/>
            <w:vAlign w:val="center"/>
            <w:hideMark/>
          </w:tcPr>
          <w:p w14:paraId="5505802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ТК-52</w:t>
            </w:r>
          </w:p>
        </w:tc>
        <w:tc>
          <w:tcPr>
            <w:tcW w:w="433" w:type="pct"/>
            <w:tcBorders>
              <w:top w:val="nil"/>
              <w:left w:val="nil"/>
              <w:bottom w:val="single" w:sz="4" w:space="0" w:color="auto"/>
              <w:right w:val="single" w:sz="4" w:space="0" w:color="auto"/>
            </w:tcBorders>
            <w:shd w:val="clear" w:color="auto" w:fill="auto"/>
            <w:noWrap/>
            <w:vAlign w:val="center"/>
            <w:hideMark/>
          </w:tcPr>
          <w:p w14:paraId="4F12AD7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7</w:t>
            </w:r>
          </w:p>
        </w:tc>
        <w:tc>
          <w:tcPr>
            <w:tcW w:w="433" w:type="pct"/>
            <w:tcBorders>
              <w:top w:val="nil"/>
              <w:left w:val="nil"/>
              <w:bottom w:val="single" w:sz="4" w:space="0" w:color="auto"/>
              <w:right w:val="single" w:sz="4" w:space="0" w:color="auto"/>
            </w:tcBorders>
            <w:shd w:val="clear" w:color="auto" w:fill="auto"/>
            <w:noWrap/>
            <w:vAlign w:val="center"/>
            <w:hideMark/>
          </w:tcPr>
          <w:p w14:paraId="1A96734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auto" w:fill="auto"/>
            <w:noWrap/>
            <w:vAlign w:val="center"/>
            <w:hideMark/>
          </w:tcPr>
          <w:p w14:paraId="18D0F64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0.150</w:t>
            </w:r>
          </w:p>
        </w:tc>
        <w:tc>
          <w:tcPr>
            <w:tcW w:w="813" w:type="pct"/>
            <w:tcBorders>
              <w:top w:val="nil"/>
              <w:left w:val="nil"/>
              <w:bottom w:val="single" w:sz="4" w:space="0" w:color="auto"/>
              <w:right w:val="single" w:sz="4" w:space="0" w:color="auto"/>
            </w:tcBorders>
            <w:shd w:val="clear" w:color="auto" w:fill="auto"/>
            <w:vAlign w:val="center"/>
            <w:hideMark/>
          </w:tcPr>
          <w:p w14:paraId="238413C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1CF8607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7F986EA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15DA88F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7BC616E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218,755</w:t>
            </w:r>
          </w:p>
        </w:tc>
      </w:tr>
      <w:tr w:rsidR="00634C23" w:rsidRPr="00634C23" w14:paraId="2AB6EEB4"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7682A90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ТК-52</w:t>
            </w:r>
          </w:p>
        </w:tc>
        <w:tc>
          <w:tcPr>
            <w:tcW w:w="689" w:type="pct"/>
            <w:tcBorders>
              <w:top w:val="nil"/>
              <w:left w:val="nil"/>
              <w:bottom w:val="single" w:sz="4" w:space="0" w:color="auto"/>
              <w:right w:val="single" w:sz="4" w:space="0" w:color="auto"/>
            </w:tcBorders>
            <w:shd w:val="clear" w:color="000000" w:fill="E2EFDA"/>
            <w:vAlign w:val="center"/>
            <w:hideMark/>
          </w:tcPr>
          <w:p w14:paraId="0D9AFE0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Пионерская ул., 3</w:t>
            </w:r>
          </w:p>
        </w:tc>
        <w:tc>
          <w:tcPr>
            <w:tcW w:w="433" w:type="pct"/>
            <w:tcBorders>
              <w:top w:val="nil"/>
              <w:left w:val="nil"/>
              <w:bottom w:val="single" w:sz="4" w:space="0" w:color="auto"/>
              <w:right w:val="single" w:sz="4" w:space="0" w:color="auto"/>
            </w:tcBorders>
            <w:shd w:val="clear" w:color="000000" w:fill="E2EFDA"/>
            <w:noWrap/>
            <w:vAlign w:val="center"/>
            <w:hideMark/>
          </w:tcPr>
          <w:p w14:paraId="0E1145D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30</w:t>
            </w:r>
          </w:p>
        </w:tc>
        <w:tc>
          <w:tcPr>
            <w:tcW w:w="433" w:type="pct"/>
            <w:tcBorders>
              <w:top w:val="nil"/>
              <w:left w:val="nil"/>
              <w:bottom w:val="single" w:sz="4" w:space="0" w:color="auto"/>
              <w:right w:val="single" w:sz="4" w:space="0" w:color="auto"/>
            </w:tcBorders>
            <w:shd w:val="clear" w:color="000000" w:fill="E2EFDA"/>
            <w:noWrap/>
            <w:vAlign w:val="center"/>
            <w:hideMark/>
          </w:tcPr>
          <w:p w14:paraId="47B0178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49835D2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813" w:type="pct"/>
            <w:tcBorders>
              <w:top w:val="nil"/>
              <w:left w:val="nil"/>
              <w:bottom w:val="single" w:sz="4" w:space="0" w:color="auto"/>
              <w:right w:val="single" w:sz="4" w:space="0" w:color="auto"/>
            </w:tcBorders>
            <w:shd w:val="clear" w:color="000000" w:fill="E2EFDA"/>
            <w:vAlign w:val="center"/>
            <w:hideMark/>
          </w:tcPr>
          <w:p w14:paraId="4F99631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4A7BD6A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0BE6A85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2AD441F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2BF32A9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661,615</w:t>
            </w:r>
          </w:p>
        </w:tc>
      </w:tr>
      <w:tr w:rsidR="00634C23" w:rsidRPr="00634C23" w14:paraId="7C37F89C"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46F03A2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ТК-52</w:t>
            </w:r>
          </w:p>
        </w:tc>
        <w:tc>
          <w:tcPr>
            <w:tcW w:w="689" w:type="pct"/>
            <w:tcBorders>
              <w:top w:val="nil"/>
              <w:left w:val="nil"/>
              <w:bottom w:val="single" w:sz="4" w:space="0" w:color="auto"/>
              <w:right w:val="single" w:sz="4" w:space="0" w:color="auto"/>
            </w:tcBorders>
            <w:shd w:val="clear" w:color="auto" w:fill="auto"/>
            <w:vAlign w:val="center"/>
            <w:hideMark/>
          </w:tcPr>
          <w:p w14:paraId="08F4681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ТК-53</w:t>
            </w:r>
          </w:p>
        </w:tc>
        <w:tc>
          <w:tcPr>
            <w:tcW w:w="433" w:type="pct"/>
            <w:tcBorders>
              <w:top w:val="nil"/>
              <w:left w:val="nil"/>
              <w:bottom w:val="single" w:sz="4" w:space="0" w:color="auto"/>
              <w:right w:val="single" w:sz="4" w:space="0" w:color="auto"/>
            </w:tcBorders>
            <w:shd w:val="clear" w:color="auto" w:fill="auto"/>
            <w:noWrap/>
            <w:vAlign w:val="center"/>
            <w:hideMark/>
          </w:tcPr>
          <w:p w14:paraId="234A772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88</w:t>
            </w:r>
          </w:p>
        </w:tc>
        <w:tc>
          <w:tcPr>
            <w:tcW w:w="433" w:type="pct"/>
            <w:tcBorders>
              <w:top w:val="nil"/>
              <w:left w:val="nil"/>
              <w:bottom w:val="single" w:sz="4" w:space="0" w:color="auto"/>
              <w:right w:val="single" w:sz="4" w:space="0" w:color="auto"/>
            </w:tcBorders>
            <w:shd w:val="clear" w:color="auto" w:fill="auto"/>
            <w:noWrap/>
            <w:vAlign w:val="center"/>
            <w:hideMark/>
          </w:tcPr>
          <w:p w14:paraId="7ACAC8F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auto" w:fill="auto"/>
            <w:noWrap/>
            <w:vAlign w:val="center"/>
            <w:hideMark/>
          </w:tcPr>
          <w:p w14:paraId="508DBBB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0.069</w:t>
            </w:r>
          </w:p>
        </w:tc>
        <w:tc>
          <w:tcPr>
            <w:tcW w:w="813" w:type="pct"/>
            <w:tcBorders>
              <w:top w:val="nil"/>
              <w:left w:val="nil"/>
              <w:bottom w:val="single" w:sz="4" w:space="0" w:color="auto"/>
              <w:right w:val="single" w:sz="4" w:space="0" w:color="auto"/>
            </w:tcBorders>
            <w:shd w:val="clear" w:color="auto" w:fill="auto"/>
            <w:vAlign w:val="center"/>
            <w:hideMark/>
          </w:tcPr>
          <w:p w14:paraId="68668C9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412BFFB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4FFD727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491DCD9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176441A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1 940,74</w:t>
            </w:r>
          </w:p>
        </w:tc>
      </w:tr>
      <w:tr w:rsidR="00634C23" w:rsidRPr="00634C23" w14:paraId="610873B3"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0A49816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ТК-53</w:t>
            </w:r>
          </w:p>
        </w:tc>
        <w:tc>
          <w:tcPr>
            <w:tcW w:w="689" w:type="pct"/>
            <w:tcBorders>
              <w:top w:val="nil"/>
              <w:left w:val="nil"/>
              <w:bottom w:val="single" w:sz="4" w:space="0" w:color="auto"/>
              <w:right w:val="single" w:sz="4" w:space="0" w:color="auto"/>
            </w:tcBorders>
            <w:shd w:val="clear" w:color="000000" w:fill="E2EFDA"/>
            <w:vAlign w:val="center"/>
            <w:hideMark/>
          </w:tcPr>
          <w:p w14:paraId="40F6AC6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Пионерская ул., 8</w:t>
            </w:r>
          </w:p>
        </w:tc>
        <w:tc>
          <w:tcPr>
            <w:tcW w:w="433" w:type="pct"/>
            <w:tcBorders>
              <w:top w:val="nil"/>
              <w:left w:val="nil"/>
              <w:bottom w:val="single" w:sz="4" w:space="0" w:color="auto"/>
              <w:right w:val="single" w:sz="4" w:space="0" w:color="auto"/>
            </w:tcBorders>
            <w:shd w:val="clear" w:color="000000" w:fill="E2EFDA"/>
            <w:noWrap/>
            <w:vAlign w:val="center"/>
            <w:hideMark/>
          </w:tcPr>
          <w:p w14:paraId="523FDC2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22</w:t>
            </w:r>
          </w:p>
        </w:tc>
        <w:tc>
          <w:tcPr>
            <w:tcW w:w="433" w:type="pct"/>
            <w:tcBorders>
              <w:top w:val="nil"/>
              <w:left w:val="nil"/>
              <w:bottom w:val="single" w:sz="4" w:space="0" w:color="auto"/>
              <w:right w:val="single" w:sz="4" w:space="0" w:color="auto"/>
            </w:tcBorders>
            <w:shd w:val="clear" w:color="000000" w:fill="E2EFDA"/>
            <w:noWrap/>
            <w:vAlign w:val="center"/>
            <w:hideMark/>
          </w:tcPr>
          <w:p w14:paraId="76EDB8F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433" w:type="pct"/>
            <w:tcBorders>
              <w:top w:val="nil"/>
              <w:left w:val="nil"/>
              <w:bottom w:val="single" w:sz="4" w:space="0" w:color="auto"/>
              <w:right w:val="single" w:sz="4" w:space="0" w:color="auto"/>
            </w:tcBorders>
            <w:shd w:val="clear" w:color="000000" w:fill="E2EFDA"/>
            <w:noWrap/>
            <w:vAlign w:val="center"/>
            <w:hideMark/>
          </w:tcPr>
          <w:p w14:paraId="18DE55D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0.050</w:t>
            </w:r>
          </w:p>
        </w:tc>
        <w:tc>
          <w:tcPr>
            <w:tcW w:w="813" w:type="pct"/>
            <w:tcBorders>
              <w:top w:val="nil"/>
              <w:left w:val="nil"/>
              <w:bottom w:val="single" w:sz="4" w:space="0" w:color="auto"/>
              <w:right w:val="single" w:sz="4" w:space="0" w:color="auto"/>
            </w:tcBorders>
            <w:shd w:val="clear" w:color="000000" w:fill="E2EFDA"/>
            <w:vAlign w:val="center"/>
            <w:hideMark/>
          </w:tcPr>
          <w:p w14:paraId="248FFF3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433F6A6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72E0CCF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35236B9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2AE2FCC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485,184</w:t>
            </w:r>
          </w:p>
        </w:tc>
      </w:tr>
      <w:tr w:rsidR="00634C23" w:rsidRPr="00634C23" w14:paraId="7A70BED6"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1C4B7B3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ТК-53</w:t>
            </w:r>
          </w:p>
        </w:tc>
        <w:tc>
          <w:tcPr>
            <w:tcW w:w="689" w:type="pct"/>
            <w:tcBorders>
              <w:top w:val="nil"/>
              <w:left w:val="nil"/>
              <w:bottom w:val="single" w:sz="4" w:space="0" w:color="auto"/>
              <w:right w:val="single" w:sz="4" w:space="0" w:color="auto"/>
            </w:tcBorders>
            <w:shd w:val="clear" w:color="auto" w:fill="auto"/>
            <w:vAlign w:val="center"/>
            <w:hideMark/>
          </w:tcPr>
          <w:p w14:paraId="16C290A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ТК-54</w:t>
            </w:r>
          </w:p>
        </w:tc>
        <w:tc>
          <w:tcPr>
            <w:tcW w:w="433" w:type="pct"/>
            <w:tcBorders>
              <w:top w:val="nil"/>
              <w:left w:val="nil"/>
              <w:bottom w:val="single" w:sz="4" w:space="0" w:color="auto"/>
              <w:right w:val="single" w:sz="4" w:space="0" w:color="auto"/>
            </w:tcBorders>
            <w:shd w:val="clear" w:color="auto" w:fill="auto"/>
            <w:noWrap/>
            <w:vAlign w:val="center"/>
            <w:hideMark/>
          </w:tcPr>
          <w:p w14:paraId="4133F577"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17,5</w:t>
            </w:r>
          </w:p>
        </w:tc>
        <w:tc>
          <w:tcPr>
            <w:tcW w:w="433" w:type="pct"/>
            <w:tcBorders>
              <w:top w:val="nil"/>
              <w:left w:val="nil"/>
              <w:bottom w:val="single" w:sz="4" w:space="0" w:color="auto"/>
              <w:right w:val="single" w:sz="4" w:space="0" w:color="auto"/>
            </w:tcBorders>
            <w:shd w:val="clear" w:color="auto" w:fill="auto"/>
            <w:noWrap/>
            <w:vAlign w:val="center"/>
            <w:hideMark/>
          </w:tcPr>
          <w:p w14:paraId="015CA2D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auto" w:fill="auto"/>
            <w:noWrap/>
            <w:vAlign w:val="center"/>
            <w:hideMark/>
          </w:tcPr>
          <w:p w14:paraId="59DEAB1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0.069</w:t>
            </w:r>
          </w:p>
        </w:tc>
        <w:tc>
          <w:tcPr>
            <w:tcW w:w="813" w:type="pct"/>
            <w:tcBorders>
              <w:top w:val="nil"/>
              <w:left w:val="nil"/>
              <w:bottom w:val="single" w:sz="4" w:space="0" w:color="auto"/>
              <w:right w:val="single" w:sz="4" w:space="0" w:color="auto"/>
            </w:tcBorders>
            <w:shd w:val="clear" w:color="auto" w:fill="auto"/>
            <w:vAlign w:val="center"/>
            <w:hideMark/>
          </w:tcPr>
          <w:p w14:paraId="4E56DE5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759D538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2F9A2F4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4915349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4D8ECD8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385,942</w:t>
            </w:r>
          </w:p>
        </w:tc>
      </w:tr>
      <w:tr w:rsidR="00634C23" w:rsidRPr="00634C23" w14:paraId="249D23AB"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52561A6B"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ТК-54</w:t>
            </w:r>
          </w:p>
        </w:tc>
        <w:tc>
          <w:tcPr>
            <w:tcW w:w="689" w:type="pct"/>
            <w:tcBorders>
              <w:top w:val="nil"/>
              <w:left w:val="nil"/>
              <w:bottom w:val="single" w:sz="4" w:space="0" w:color="auto"/>
              <w:right w:val="single" w:sz="4" w:space="0" w:color="auto"/>
            </w:tcBorders>
            <w:shd w:val="clear" w:color="000000" w:fill="E2EFDA"/>
            <w:vAlign w:val="center"/>
            <w:hideMark/>
          </w:tcPr>
          <w:p w14:paraId="4C404C5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Пионерская ул., 7</w:t>
            </w:r>
          </w:p>
        </w:tc>
        <w:tc>
          <w:tcPr>
            <w:tcW w:w="433" w:type="pct"/>
            <w:tcBorders>
              <w:top w:val="nil"/>
              <w:left w:val="nil"/>
              <w:bottom w:val="single" w:sz="4" w:space="0" w:color="auto"/>
              <w:right w:val="single" w:sz="4" w:space="0" w:color="auto"/>
            </w:tcBorders>
            <w:shd w:val="clear" w:color="000000" w:fill="E2EFDA"/>
            <w:noWrap/>
            <w:vAlign w:val="center"/>
            <w:hideMark/>
          </w:tcPr>
          <w:p w14:paraId="59BCAA46"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37</w:t>
            </w:r>
          </w:p>
        </w:tc>
        <w:tc>
          <w:tcPr>
            <w:tcW w:w="433" w:type="pct"/>
            <w:tcBorders>
              <w:top w:val="nil"/>
              <w:left w:val="nil"/>
              <w:bottom w:val="single" w:sz="4" w:space="0" w:color="auto"/>
              <w:right w:val="single" w:sz="4" w:space="0" w:color="auto"/>
            </w:tcBorders>
            <w:shd w:val="clear" w:color="000000" w:fill="E2EFDA"/>
            <w:noWrap/>
            <w:vAlign w:val="center"/>
            <w:hideMark/>
          </w:tcPr>
          <w:p w14:paraId="35DD1A0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0.069</w:t>
            </w:r>
          </w:p>
        </w:tc>
        <w:tc>
          <w:tcPr>
            <w:tcW w:w="433" w:type="pct"/>
            <w:tcBorders>
              <w:top w:val="nil"/>
              <w:left w:val="nil"/>
              <w:bottom w:val="single" w:sz="4" w:space="0" w:color="auto"/>
              <w:right w:val="single" w:sz="4" w:space="0" w:color="auto"/>
            </w:tcBorders>
            <w:shd w:val="clear" w:color="000000" w:fill="E2EFDA"/>
            <w:noWrap/>
            <w:vAlign w:val="center"/>
            <w:hideMark/>
          </w:tcPr>
          <w:p w14:paraId="7E3BFC71"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0.069</w:t>
            </w:r>
          </w:p>
        </w:tc>
        <w:tc>
          <w:tcPr>
            <w:tcW w:w="813" w:type="pct"/>
            <w:tcBorders>
              <w:top w:val="nil"/>
              <w:left w:val="nil"/>
              <w:bottom w:val="single" w:sz="4" w:space="0" w:color="auto"/>
              <w:right w:val="single" w:sz="4" w:space="0" w:color="auto"/>
            </w:tcBorders>
            <w:shd w:val="clear" w:color="000000" w:fill="E2EFDA"/>
            <w:vAlign w:val="center"/>
            <w:hideMark/>
          </w:tcPr>
          <w:p w14:paraId="5E5077F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5016C40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146BFC9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0DC60CD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01E761B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815,991</w:t>
            </w:r>
          </w:p>
        </w:tc>
      </w:tr>
      <w:tr w:rsidR="00634C23" w:rsidRPr="00634C23" w14:paraId="6AD3EC27"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3B6E1DB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ТК-44</w:t>
            </w:r>
          </w:p>
        </w:tc>
        <w:tc>
          <w:tcPr>
            <w:tcW w:w="689" w:type="pct"/>
            <w:tcBorders>
              <w:top w:val="nil"/>
              <w:left w:val="nil"/>
              <w:bottom w:val="single" w:sz="4" w:space="0" w:color="auto"/>
              <w:right w:val="single" w:sz="4" w:space="0" w:color="auto"/>
            </w:tcBorders>
            <w:shd w:val="clear" w:color="auto" w:fill="auto"/>
            <w:vAlign w:val="center"/>
            <w:hideMark/>
          </w:tcPr>
          <w:p w14:paraId="0A76774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У-11</w:t>
            </w:r>
          </w:p>
        </w:tc>
        <w:tc>
          <w:tcPr>
            <w:tcW w:w="433" w:type="pct"/>
            <w:tcBorders>
              <w:top w:val="nil"/>
              <w:left w:val="nil"/>
              <w:bottom w:val="single" w:sz="4" w:space="0" w:color="auto"/>
              <w:right w:val="single" w:sz="4" w:space="0" w:color="auto"/>
            </w:tcBorders>
            <w:shd w:val="clear" w:color="auto" w:fill="auto"/>
            <w:noWrap/>
            <w:vAlign w:val="center"/>
            <w:hideMark/>
          </w:tcPr>
          <w:p w14:paraId="7DCAC66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w:t>
            </w:r>
          </w:p>
        </w:tc>
        <w:tc>
          <w:tcPr>
            <w:tcW w:w="433" w:type="pct"/>
            <w:tcBorders>
              <w:top w:val="nil"/>
              <w:left w:val="nil"/>
              <w:bottom w:val="single" w:sz="4" w:space="0" w:color="auto"/>
              <w:right w:val="single" w:sz="4" w:space="0" w:color="auto"/>
            </w:tcBorders>
            <w:shd w:val="clear" w:color="auto" w:fill="auto"/>
            <w:noWrap/>
            <w:vAlign w:val="center"/>
            <w:hideMark/>
          </w:tcPr>
          <w:p w14:paraId="672AD8BA"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0.207</w:t>
            </w:r>
          </w:p>
        </w:tc>
        <w:tc>
          <w:tcPr>
            <w:tcW w:w="433" w:type="pct"/>
            <w:tcBorders>
              <w:top w:val="nil"/>
              <w:left w:val="nil"/>
              <w:bottom w:val="single" w:sz="4" w:space="0" w:color="auto"/>
              <w:right w:val="single" w:sz="4" w:space="0" w:color="auto"/>
            </w:tcBorders>
            <w:shd w:val="clear" w:color="auto" w:fill="auto"/>
            <w:noWrap/>
            <w:vAlign w:val="center"/>
            <w:hideMark/>
          </w:tcPr>
          <w:p w14:paraId="71C93A1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0.207</w:t>
            </w:r>
          </w:p>
        </w:tc>
        <w:tc>
          <w:tcPr>
            <w:tcW w:w="813" w:type="pct"/>
            <w:tcBorders>
              <w:top w:val="nil"/>
              <w:left w:val="nil"/>
              <w:bottom w:val="single" w:sz="4" w:space="0" w:color="auto"/>
              <w:right w:val="single" w:sz="4" w:space="0" w:color="auto"/>
            </w:tcBorders>
            <w:shd w:val="clear" w:color="auto" w:fill="auto"/>
            <w:vAlign w:val="center"/>
            <w:hideMark/>
          </w:tcPr>
          <w:p w14:paraId="4FC6CBD0"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auto" w:fill="auto"/>
            <w:vAlign w:val="center"/>
            <w:hideMark/>
          </w:tcPr>
          <w:p w14:paraId="1885D8C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61DA51E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0F854F0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0834C0C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111,235</w:t>
            </w:r>
          </w:p>
        </w:tc>
      </w:tr>
      <w:tr w:rsidR="00634C23" w:rsidRPr="00634C23" w14:paraId="48D23315" w14:textId="77777777" w:rsidTr="00C0570E">
        <w:trPr>
          <w:trHeight w:val="585"/>
        </w:trPr>
        <w:tc>
          <w:tcPr>
            <w:tcW w:w="499" w:type="pct"/>
            <w:tcBorders>
              <w:top w:val="nil"/>
              <w:left w:val="single" w:sz="4" w:space="0" w:color="auto"/>
              <w:bottom w:val="single" w:sz="4" w:space="0" w:color="auto"/>
              <w:right w:val="single" w:sz="4" w:space="0" w:color="auto"/>
            </w:tcBorders>
            <w:shd w:val="clear" w:color="000000" w:fill="E2EFDA"/>
            <w:vAlign w:val="center"/>
            <w:hideMark/>
          </w:tcPr>
          <w:p w14:paraId="5F1782E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ТК-18</w:t>
            </w:r>
          </w:p>
        </w:tc>
        <w:tc>
          <w:tcPr>
            <w:tcW w:w="689" w:type="pct"/>
            <w:tcBorders>
              <w:top w:val="nil"/>
              <w:left w:val="nil"/>
              <w:bottom w:val="single" w:sz="4" w:space="0" w:color="auto"/>
              <w:right w:val="single" w:sz="4" w:space="0" w:color="auto"/>
            </w:tcBorders>
            <w:shd w:val="clear" w:color="000000" w:fill="E2EFDA"/>
            <w:vAlign w:val="center"/>
            <w:hideMark/>
          </w:tcPr>
          <w:p w14:paraId="2406107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Школьная ул., 1</w:t>
            </w:r>
          </w:p>
        </w:tc>
        <w:tc>
          <w:tcPr>
            <w:tcW w:w="433" w:type="pct"/>
            <w:tcBorders>
              <w:top w:val="nil"/>
              <w:left w:val="nil"/>
              <w:bottom w:val="single" w:sz="4" w:space="0" w:color="auto"/>
              <w:right w:val="single" w:sz="4" w:space="0" w:color="auto"/>
            </w:tcBorders>
            <w:shd w:val="clear" w:color="000000" w:fill="E2EFDA"/>
            <w:noWrap/>
            <w:vAlign w:val="center"/>
            <w:hideMark/>
          </w:tcPr>
          <w:p w14:paraId="17B28DA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18</w:t>
            </w:r>
          </w:p>
        </w:tc>
        <w:tc>
          <w:tcPr>
            <w:tcW w:w="433" w:type="pct"/>
            <w:tcBorders>
              <w:top w:val="nil"/>
              <w:left w:val="nil"/>
              <w:bottom w:val="single" w:sz="4" w:space="0" w:color="auto"/>
              <w:right w:val="single" w:sz="4" w:space="0" w:color="auto"/>
            </w:tcBorders>
            <w:shd w:val="clear" w:color="000000" w:fill="E2EFDA"/>
            <w:noWrap/>
            <w:vAlign w:val="center"/>
            <w:hideMark/>
          </w:tcPr>
          <w:p w14:paraId="37F22DFE"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0.027</w:t>
            </w:r>
          </w:p>
        </w:tc>
        <w:tc>
          <w:tcPr>
            <w:tcW w:w="433" w:type="pct"/>
            <w:tcBorders>
              <w:top w:val="nil"/>
              <w:left w:val="nil"/>
              <w:bottom w:val="single" w:sz="4" w:space="0" w:color="auto"/>
              <w:right w:val="single" w:sz="4" w:space="0" w:color="auto"/>
            </w:tcBorders>
            <w:shd w:val="clear" w:color="000000" w:fill="E2EFDA"/>
            <w:noWrap/>
            <w:vAlign w:val="center"/>
            <w:hideMark/>
          </w:tcPr>
          <w:p w14:paraId="60DB44AF"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0.027</w:t>
            </w:r>
          </w:p>
        </w:tc>
        <w:tc>
          <w:tcPr>
            <w:tcW w:w="813" w:type="pct"/>
            <w:tcBorders>
              <w:top w:val="nil"/>
              <w:left w:val="nil"/>
              <w:bottom w:val="single" w:sz="4" w:space="0" w:color="auto"/>
              <w:right w:val="single" w:sz="4" w:space="0" w:color="auto"/>
            </w:tcBorders>
            <w:shd w:val="clear" w:color="000000" w:fill="E2EFDA"/>
            <w:vAlign w:val="center"/>
            <w:hideMark/>
          </w:tcPr>
          <w:p w14:paraId="56E6DE7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бесканальная</w:t>
            </w:r>
          </w:p>
        </w:tc>
        <w:tc>
          <w:tcPr>
            <w:tcW w:w="415" w:type="pct"/>
            <w:tcBorders>
              <w:top w:val="nil"/>
              <w:left w:val="nil"/>
              <w:bottom w:val="single" w:sz="4" w:space="0" w:color="auto"/>
              <w:right w:val="single" w:sz="4" w:space="0" w:color="auto"/>
            </w:tcBorders>
            <w:shd w:val="clear" w:color="000000" w:fill="E2EFDA"/>
            <w:vAlign w:val="center"/>
            <w:hideMark/>
          </w:tcPr>
          <w:p w14:paraId="71F25758"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000000" w:fill="E2EFDA"/>
            <w:vAlign w:val="center"/>
            <w:hideMark/>
          </w:tcPr>
          <w:p w14:paraId="790DC76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000000" w:fill="E2EFDA"/>
            <w:noWrap/>
            <w:vAlign w:val="center"/>
            <w:hideMark/>
          </w:tcPr>
          <w:p w14:paraId="20A86F3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000000" w:fill="E2EFDA"/>
            <w:noWrap/>
            <w:vAlign w:val="center"/>
            <w:hideMark/>
          </w:tcPr>
          <w:p w14:paraId="78BEBFD4"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396,969</w:t>
            </w:r>
          </w:p>
        </w:tc>
      </w:tr>
      <w:tr w:rsidR="00634C23" w:rsidRPr="00634C23" w14:paraId="5CC29A72" w14:textId="77777777" w:rsidTr="00C0570E">
        <w:trPr>
          <w:trHeight w:val="585"/>
        </w:trPr>
        <w:tc>
          <w:tcPr>
            <w:tcW w:w="499" w:type="pct"/>
            <w:tcBorders>
              <w:top w:val="nil"/>
              <w:left w:val="single" w:sz="4" w:space="0" w:color="auto"/>
              <w:bottom w:val="single" w:sz="4" w:space="0" w:color="auto"/>
              <w:right w:val="single" w:sz="4" w:space="0" w:color="auto"/>
            </w:tcBorders>
            <w:shd w:val="clear" w:color="auto" w:fill="auto"/>
            <w:vAlign w:val="center"/>
            <w:hideMark/>
          </w:tcPr>
          <w:p w14:paraId="42FE8B43"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 </w:t>
            </w:r>
          </w:p>
        </w:tc>
        <w:tc>
          <w:tcPr>
            <w:tcW w:w="689" w:type="pct"/>
            <w:tcBorders>
              <w:top w:val="nil"/>
              <w:left w:val="nil"/>
              <w:bottom w:val="single" w:sz="4" w:space="0" w:color="auto"/>
              <w:right w:val="single" w:sz="4" w:space="0" w:color="auto"/>
            </w:tcBorders>
            <w:shd w:val="clear" w:color="auto" w:fill="auto"/>
            <w:vAlign w:val="center"/>
            <w:hideMark/>
          </w:tcPr>
          <w:p w14:paraId="3A3172FD"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ПНС-1</w:t>
            </w:r>
          </w:p>
        </w:tc>
        <w:tc>
          <w:tcPr>
            <w:tcW w:w="433" w:type="pct"/>
            <w:tcBorders>
              <w:top w:val="nil"/>
              <w:left w:val="nil"/>
              <w:bottom w:val="single" w:sz="4" w:space="0" w:color="auto"/>
              <w:right w:val="single" w:sz="4" w:space="0" w:color="auto"/>
            </w:tcBorders>
            <w:shd w:val="clear" w:color="auto" w:fill="auto"/>
            <w:noWrap/>
            <w:vAlign w:val="center"/>
            <w:hideMark/>
          </w:tcPr>
          <w:p w14:paraId="1615321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0,5</w:t>
            </w:r>
          </w:p>
        </w:tc>
        <w:tc>
          <w:tcPr>
            <w:tcW w:w="433" w:type="pct"/>
            <w:tcBorders>
              <w:top w:val="nil"/>
              <w:left w:val="nil"/>
              <w:bottom w:val="single" w:sz="4" w:space="0" w:color="auto"/>
              <w:right w:val="single" w:sz="4" w:space="0" w:color="auto"/>
            </w:tcBorders>
            <w:shd w:val="clear" w:color="auto" w:fill="auto"/>
            <w:noWrap/>
            <w:vAlign w:val="center"/>
            <w:hideMark/>
          </w:tcPr>
          <w:p w14:paraId="462FA8E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0.150</w:t>
            </w:r>
          </w:p>
        </w:tc>
        <w:tc>
          <w:tcPr>
            <w:tcW w:w="433" w:type="pct"/>
            <w:tcBorders>
              <w:top w:val="nil"/>
              <w:left w:val="nil"/>
              <w:bottom w:val="single" w:sz="4" w:space="0" w:color="auto"/>
              <w:right w:val="single" w:sz="4" w:space="0" w:color="auto"/>
            </w:tcBorders>
            <w:shd w:val="clear" w:color="auto" w:fill="auto"/>
            <w:noWrap/>
            <w:vAlign w:val="center"/>
            <w:hideMark/>
          </w:tcPr>
          <w:p w14:paraId="2D70364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0.150</w:t>
            </w:r>
          </w:p>
        </w:tc>
        <w:tc>
          <w:tcPr>
            <w:tcW w:w="813" w:type="pct"/>
            <w:tcBorders>
              <w:top w:val="nil"/>
              <w:left w:val="nil"/>
              <w:bottom w:val="single" w:sz="4" w:space="0" w:color="auto"/>
              <w:right w:val="single" w:sz="4" w:space="0" w:color="auto"/>
            </w:tcBorders>
            <w:shd w:val="clear" w:color="auto" w:fill="auto"/>
            <w:vAlign w:val="center"/>
            <w:hideMark/>
          </w:tcPr>
          <w:p w14:paraId="44DF4C1C"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Подземная канальная</w:t>
            </w:r>
          </w:p>
        </w:tc>
        <w:tc>
          <w:tcPr>
            <w:tcW w:w="415" w:type="pct"/>
            <w:tcBorders>
              <w:top w:val="nil"/>
              <w:left w:val="nil"/>
              <w:bottom w:val="single" w:sz="4" w:space="0" w:color="auto"/>
              <w:right w:val="single" w:sz="4" w:space="0" w:color="auto"/>
            </w:tcBorders>
            <w:shd w:val="clear" w:color="auto" w:fill="auto"/>
            <w:vAlign w:val="center"/>
            <w:hideMark/>
          </w:tcPr>
          <w:p w14:paraId="4577B3D9"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1988</w:t>
            </w:r>
          </w:p>
        </w:tc>
        <w:tc>
          <w:tcPr>
            <w:tcW w:w="418" w:type="pct"/>
            <w:tcBorders>
              <w:top w:val="nil"/>
              <w:left w:val="nil"/>
              <w:bottom w:val="single" w:sz="4" w:space="0" w:color="auto"/>
              <w:right w:val="single" w:sz="4" w:space="0" w:color="auto"/>
            </w:tcBorders>
            <w:shd w:val="clear" w:color="auto" w:fill="auto"/>
            <w:vAlign w:val="center"/>
            <w:hideMark/>
          </w:tcPr>
          <w:p w14:paraId="1C3B785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2026-2031</w:t>
            </w:r>
          </w:p>
        </w:tc>
        <w:tc>
          <w:tcPr>
            <w:tcW w:w="433" w:type="pct"/>
            <w:tcBorders>
              <w:top w:val="nil"/>
              <w:left w:val="nil"/>
              <w:bottom w:val="single" w:sz="4" w:space="0" w:color="auto"/>
              <w:right w:val="single" w:sz="4" w:space="0" w:color="auto"/>
            </w:tcBorders>
            <w:shd w:val="clear" w:color="auto" w:fill="auto"/>
            <w:noWrap/>
            <w:vAlign w:val="center"/>
            <w:hideMark/>
          </w:tcPr>
          <w:p w14:paraId="308408F5"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32</w:t>
            </w:r>
          </w:p>
        </w:tc>
        <w:tc>
          <w:tcPr>
            <w:tcW w:w="433" w:type="pct"/>
            <w:tcBorders>
              <w:top w:val="nil"/>
              <w:left w:val="nil"/>
              <w:bottom w:val="single" w:sz="4" w:space="0" w:color="auto"/>
              <w:right w:val="single" w:sz="4" w:space="0" w:color="auto"/>
            </w:tcBorders>
            <w:shd w:val="clear" w:color="auto" w:fill="auto"/>
            <w:noWrap/>
            <w:vAlign w:val="center"/>
            <w:hideMark/>
          </w:tcPr>
          <w:p w14:paraId="54585BB2" w14:textId="77777777" w:rsidR="00634C23" w:rsidRPr="00634C23" w:rsidRDefault="00634C23" w:rsidP="00634C23">
            <w:pPr>
              <w:spacing w:line="240" w:lineRule="auto"/>
              <w:ind w:firstLine="0"/>
              <w:jc w:val="center"/>
              <w:rPr>
                <w:rFonts w:eastAsia="Times New Roman" w:cs="Times New Roman"/>
                <w:color w:val="000000"/>
                <w:sz w:val="20"/>
                <w:szCs w:val="20"/>
                <w:lang w:eastAsia="ru-RU"/>
              </w:rPr>
            </w:pPr>
            <w:r w:rsidRPr="00634C23">
              <w:rPr>
                <w:rFonts w:eastAsia="Times New Roman" w:cs="Times New Roman"/>
                <w:color w:val="000000"/>
                <w:sz w:val="20"/>
                <w:szCs w:val="20"/>
                <w:lang w:eastAsia="ru-RU"/>
              </w:rPr>
              <w:t>15,625</w:t>
            </w:r>
          </w:p>
        </w:tc>
      </w:tr>
    </w:tbl>
    <w:p w14:paraId="4FB2CE7F" w14:textId="5410FBA9" w:rsidR="00DA561C" w:rsidRDefault="00DA561C" w:rsidP="006E58F3">
      <w:pPr>
        <w:pStyle w:val="a5"/>
        <w:spacing w:after="0" w:line="240" w:lineRule="auto"/>
        <w:ind w:firstLine="0"/>
        <w:rPr>
          <w:color w:val="000000" w:themeColor="text1"/>
        </w:rPr>
      </w:pPr>
    </w:p>
    <w:p w14:paraId="26686838" w14:textId="0E72E4C5" w:rsidR="008315F0" w:rsidRDefault="008315F0" w:rsidP="006B45E3"/>
    <w:p w14:paraId="68BF046C" w14:textId="03199F8B" w:rsidR="008315F0" w:rsidRDefault="008315F0" w:rsidP="006B45E3"/>
    <w:p w14:paraId="090A5817" w14:textId="6CE20D7F" w:rsidR="008315F0" w:rsidRDefault="008315F0" w:rsidP="006B45E3"/>
    <w:p w14:paraId="372CB93D" w14:textId="49CB2A4F" w:rsidR="008315F0" w:rsidRDefault="008315F0" w:rsidP="006B45E3"/>
    <w:p w14:paraId="1222E7AD" w14:textId="601E9C8E" w:rsidR="008315F0" w:rsidRDefault="008315F0" w:rsidP="006B45E3"/>
    <w:p w14:paraId="1168E315" w14:textId="7FDC5AE4" w:rsidR="008315F0" w:rsidRDefault="008315F0" w:rsidP="006B45E3"/>
    <w:p w14:paraId="4397DADC" w14:textId="33B3F17B" w:rsidR="008315F0" w:rsidRDefault="008315F0" w:rsidP="006B45E3"/>
    <w:p w14:paraId="1943C112" w14:textId="57528AA8" w:rsidR="008315F0" w:rsidRDefault="008315F0" w:rsidP="006B45E3"/>
    <w:p w14:paraId="149E34F0" w14:textId="14618FDD" w:rsidR="008315F0" w:rsidRDefault="008315F0" w:rsidP="006B45E3"/>
    <w:p w14:paraId="7DD8DF5B" w14:textId="03FDB09B" w:rsidR="008315F0" w:rsidRDefault="008315F0" w:rsidP="006B45E3"/>
    <w:p w14:paraId="366CD83E" w14:textId="08B08344" w:rsidR="008315F0" w:rsidRDefault="008315F0" w:rsidP="006B45E3"/>
    <w:p w14:paraId="76A878C7" w14:textId="382E6986" w:rsidR="008315F0" w:rsidRDefault="008315F0" w:rsidP="006B45E3"/>
    <w:p w14:paraId="6792FDA3" w14:textId="0D194CC1" w:rsidR="008315F0" w:rsidRDefault="008315F0" w:rsidP="006B45E3"/>
    <w:p w14:paraId="1EA2493A" w14:textId="52E009FD" w:rsidR="008315F0" w:rsidRDefault="008315F0" w:rsidP="006B45E3"/>
    <w:p w14:paraId="77EC1988" w14:textId="379C6274" w:rsidR="008315F0" w:rsidRDefault="008315F0" w:rsidP="006B45E3"/>
    <w:p w14:paraId="0579D349" w14:textId="2DAB5483" w:rsidR="008315F0" w:rsidRDefault="008315F0" w:rsidP="006B45E3"/>
    <w:p w14:paraId="20D5F9E3" w14:textId="4BE03A34" w:rsidR="008315F0" w:rsidRDefault="008315F0" w:rsidP="006B45E3"/>
    <w:p w14:paraId="7425B454" w14:textId="6583F9BE" w:rsidR="008315F0" w:rsidRDefault="008315F0" w:rsidP="006B45E3"/>
    <w:p w14:paraId="1310D85A" w14:textId="08489E82" w:rsidR="008315F0" w:rsidRDefault="008315F0" w:rsidP="006B45E3"/>
    <w:p w14:paraId="64F5A256" w14:textId="3E61B787" w:rsidR="008315F0" w:rsidRDefault="008315F0" w:rsidP="006B45E3"/>
    <w:p w14:paraId="45CA7A4D" w14:textId="03C2C806" w:rsidR="008315F0" w:rsidRDefault="008315F0" w:rsidP="006B45E3"/>
    <w:p w14:paraId="62803ECE" w14:textId="6CF6609D" w:rsidR="008315F0" w:rsidRDefault="008315F0" w:rsidP="006B45E3"/>
    <w:p w14:paraId="42E569EF" w14:textId="761DDC40" w:rsidR="008315F0" w:rsidRDefault="008315F0" w:rsidP="006B45E3"/>
    <w:p w14:paraId="729768B3" w14:textId="35989922" w:rsidR="008315F0" w:rsidRDefault="008315F0" w:rsidP="006B45E3"/>
    <w:p w14:paraId="3A377BCD" w14:textId="7D954820" w:rsidR="008315F0" w:rsidRDefault="008315F0" w:rsidP="006B45E3"/>
    <w:p w14:paraId="62FCFFF7" w14:textId="1EF488D0" w:rsidR="008315F0" w:rsidRDefault="008315F0" w:rsidP="006B45E3"/>
    <w:p w14:paraId="2631647D" w14:textId="4FE8C97B" w:rsidR="008315F0" w:rsidRDefault="008315F0" w:rsidP="006B45E3"/>
    <w:p w14:paraId="308644C2" w14:textId="2A088E7C" w:rsidR="008315F0" w:rsidRDefault="008315F0" w:rsidP="006B45E3"/>
    <w:p w14:paraId="254EF3E1" w14:textId="60EEC77E" w:rsidR="008315F0" w:rsidRDefault="008315F0" w:rsidP="006B45E3"/>
    <w:p w14:paraId="436814ED" w14:textId="0AF78E02" w:rsidR="008315F0" w:rsidRDefault="008315F0" w:rsidP="006B45E3"/>
    <w:p w14:paraId="560FA842" w14:textId="31B6DB65" w:rsidR="008315F0" w:rsidRDefault="008315F0" w:rsidP="006B45E3"/>
    <w:p w14:paraId="4F0B8F5A" w14:textId="09874B7C" w:rsidR="008315F0" w:rsidRDefault="008315F0" w:rsidP="006B45E3"/>
    <w:p w14:paraId="26679B15" w14:textId="3B5267E0" w:rsidR="008315F0" w:rsidRDefault="008315F0" w:rsidP="006B45E3"/>
    <w:p w14:paraId="6367CA13" w14:textId="1FC0229B" w:rsidR="0028699A" w:rsidRDefault="0028699A" w:rsidP="006B45E3"/>
    <w:p w14:paraId="28FC56C6" w14:textId="77777777" w:rsidR="0028699A" w:rsidRDefault="0028699A" w:rsidP="006B45E3"/>
    <w:p w14:paraId="18B6EA8B" w14:textId="77777777" w:rsidR="006B45E3" w:rsidRPr="006B45E3" w:rsidRDefault="006B45E3" w:rsidP="006B45E3"/>
    <w:p w14:paraId="4B5DD4D2" w14:textId="62A1E85A" w:rsidR="006B45E3" w:rsidRDefault="006B45E3" w:rsidP="00973521">
      <w:pPr>
        <w:pStyle w:val="1"/>
        <w:numPr>
          <w:ilvl w:val="0"/>
          <w:numId w:val="0"/>
        </w:numPr>
        <w:jc w:val="both"/>
        <w:rPr>
          <w:color w:val="000000" w:themeColor="text1"/>
        </w:rPr>
      </w:pPr>
      <w:bookmarkStart w:id="45" w:name="_Toc61878662"/>
      <w:r>
        <w:t>9.</w:t>
      </w:r>
      <w:r w:rsidR="00973521">
        <w:t xml:space="preserve"> </w:t>
      </w:r>
      <w:r>
        <w:t xml:space="preserve">Предложения </w:t>
      </w:r>
      <w:r w:rsidRPr="004C7809">
        <w:rPr>
          <w:color w:val="000000" w:themeColor="text1"/>
        </w:rPr>
        <w:t>по строительству, реконструкции и (или) модернизации насосных станций</w:t>
      </w:r>
      <w:bookmarkEnd w:id="45"/>
    </w:p>
    <w:p w14:paraId="6181EB4B" w14:textId="77777777" w:rsidR="00646DC3" w:rsidRPr="004C7809" w:rsidRDefault="00646DC3" w:rsidP="00646DC3">
      <w:pPr>
        <w:pStyle w:val="a5"/>
        <w:spacing w:after="0" w:line="240" w:lineRule="auto"/>
        <w:rPr>
          <w:color w:val="000000" w:themeColor="text1"/>
        </w:rPr>
      </w:pPr>
      <w:r w:rsidRPr="004C7809">
        <w:rPr>
          <w:color w:val="000000" w:themeColor="text1"/>
        </w:rPr>
        <w:t>Для соответствия требованиям по качеству и безопасности теплоснабжения (СП 60.13330.2016) потребителей необходимо предусмотреть для систем отопления объектов, работающих непосредственно от высоких параметров, строительство ИТП с независимой схемой подключения.</w:t>
      </w:r>
    </w:p>
    <w:p w14:paraId="535FF70B" w14:textId="6FB52F98" w:rsidR="006B45E3" w:rsidRDefault="006B45E3" w:rsidP="006B45E3"/>
    <w:p w14:paraId="14EFD88D" w14:textId="5053564A" w:rsidR="008315F0" w:rsidRDefault="008315F0" w:rsidP="006B45E3"/>
    <w:p w14:paraId="28223026" w14:textId="407DA111" w:rsidR="008315F0" w:rsidRDefault="008315F0" w:rsidP="006B45E3"/>
    <w:p w14:paraId="2E98DEBF" w14:textId="40D2EF1F" w:rsidR="008315F0" w:rsidRDefault="008315F0" w:rsidP="006B45E3"/>
    <w:p w14:paraId="772C4CED" w14:textId="4A0E6810" w:rsidR="008315F0" w:rsidRDefault="008315F0" w:rsidP="006B45E3"/>
    <w:p w14:paraId="25BB093A" w14:textId="18B66E1F" w:rsidR="008315F0" w:rsidRDefault="008315F0" w:rsidP="006B45E3"/>
    <w:p w14:paraId="29AB69CA" w14:textId="646D867D" w:rsidR="008315F0" w:rsidRDefault="008315F0" w:rsidP="006B45E3"/>
    <w:p w14:paraId="58CD5648" w14:textId="22311F5B" w:rsidR="008315F0" w:rsidRDefault="008315F0" w:rsidP="006B45E3"/>
    <w:p w14:paraId="518CA5D2" w14:textId="5AADA487" w:rsidR="008315F0" w:rsidRDefault="008315F0" w:rsidP="006B45E3"/>
    <w:p w14:paraId="528DBF0F" w14:textId="3964D409" w:rsidR="008315F0" w:rsidRDefault="008315F0" w:rsidP="006B45E3"/>
    <w:p w14:paraId="6C27226D" w14:textId="43D276ED" w:rsidR="008315F0" w:rsidRDefault="008315F0" w:rsidP="006B45E3"/>
    <w:p w14:paraId="7C2932A4" w14:textId="07ADCDE4" w:rsidR="008315F0" w:rsidRDefault="008315F0" w:rsidP="006B45E3"/>
    <w:p w14:paraId="31C04FAA" w14:textId="6005EB71" w:rsidR="008315F0" w:rsidRDefault="008315F0" w:rsidP="006B45E3"/>
    <w:p w14:paraId="5E2627BD" w14:textId="066982BA" w:rsidR="008315F0" w:rsidRDefault="008315F0" w:rsidP="006B45E3"/>
    <w:p w14:paraId="18C8CCF9" w14:textId="3FE24CA2" w:rsidR="008315F0" w:rsidRDefault="008315F0" w:rsidP="006B45E3"/>
    <w:p w14:paraId="67A2B220" w14:textId="00A00679" w:rsidR="008315F0" w:rsidRDefault="008315F0" w:rsidP="006B45E3"/>
    <w:p w14:paraId="1624F32D" w14:textId="6E1B44EA" w:rsidR="008315F0" w:rsidRDefault="008315F0" w:rsidP="006B45E3"/>
    <w:p w14:paraId="0F502FE9" w14:textId="555918E6" w:rsidR="006B45E3" w:rsidRDefault="006B45E3" w:rsidP="006B45E3">
      <w:pPr>
        <w:pStyle w:val="1"/>
        <w:numPr>
          <w:ilvl w:val="0"/>
          <w:numId w:val="0"/>
        </w:numPr>
      </w:pPr>
      <w:bookmarkStart w:id="46" w:name="_Toc61878663"/>
      <w:r>
        <w:t>10. Предложения по строительству ЦТП</w:t>
      </w:r>
      <w:bookmarkEnd w:id="46"/>
    </w:p>
    <w:p w14:paraId="2B32C4B8" w14:textId="77777777" w:rsidR="00646DC3" w:rsidRDefault="00646DC3" w:rsidP="00646DC3">
      <w:pPr>
        <w:pStyle w:val="a5"/>
        <w:spacing w:after="0" w:line="240" w:lineRule="auto"/>
        <w:rPr>
          <w:color w:val="000000" w:themeColor="text1"/>
        </w:rPr>
      </w:pPr>
      <w:r>
        <w:rPr>
          <w:color w:val="000000" w:themeColor="text1"/>
        </w:rPr>
        <w:t xml:space="preserve">Предложения по новому строительству ЦТП для повышения эффективности функционирования системы теплоснабжения от котельной </w:t>
      </w:r>
      <w:r w:rsidRPr="00B15187">
        <w:rPr>
          <w:color w:val="000000" w:themeColor="text1"/>
        </w:rPr>
        <w:t xml:space="preserve">ООО «ЭкоПетровск» </w:t>
      </w:r>
      <w:r>
        <w:rPr>
          <w:color w:val="000000" w:themeColor="text1"/>
        </w:rPr>
        <w:t xml:space="preserve">в соотвествии с Книга 5 </w:t>
      </w:r>
      <w:r w:rsidRPr="00026937">
        <w:rPr>
          <w:spacing w:val="-6"/>
        </w:rPr>
        <w:t>«</w:t>
      </w:r>
      <w:r>
        <w:rPr>
          <w:color w:val="000000" w:themeColor="text1"/>
        </w:rPr>
        <w:t>Мастер-план развития системы теплоснабжения</w:t>
      </w:r>
      <w:r w:rsidRPr="00026937">
        <w:rPr>
          <w:spacing w:val="-6"/>
        </w:rPr>
        <w:t>»</w:t>
      </w:r>
      <w:r>
        <w:rPr>
          <w:color w:val="000000" w:themeColor="text1"/>
        </w:rPr>
        <w:t>:</w:t>
      </w:r>
    </w:p>
    <w:p w14:paraId="55B18662" w14:textId="77777777" w:rsidR="00646DC3" w:rsidRPr="007040E0" w:rsidRDefault="00646DC3" w:rsidP="00646DC3">
      <w:pPr>
        <w:pStyle w:val="a5"/>
        <w:numPr>
          <w:ilvl w:val="0"/>
          <w:numId w:val="43"/>
        </w:numPr>
        <w:spacing w:after="0" w:line="240" w:lineRule="auto"/>
        <w:ind w:hanging="357"/>
      </w:pPr>
      <w:r w:rsidRPr="00DE1657">
        <w:t xml:space="preserve">Строительство ЦТП </w:t>
      </w:r>
      <w:r>
        <w:t>ЦРБ (</w:t>
      </w:r>
      <w:r w:rsidRPr="002800C4">
        <w:t>от ТК-3//19(ТК-8) в сторону ЦРБ</w:t>
      </w:r>
      <w:r>
        <w:t>)</w:t>
      </w:r>
      <w:r w:rsidRPr="00DE1657">
        <w:t xml:space="preserve"> (перевод на независимую схему системы отопления, работающую на температурном графике 114.9/70 0С)</w:t>
      </w:r>
    </w:p>
    <w:p w14:paraId="167D38A4" w14:textId="77777777" w:rsidR="00646DC3" w:rsidRPr="00856CB5" w:rsidRDefault="00646DC3" w:rsidP="00646DC3">
      <w:pPr>
        <w:pStyle w:val="a5"/>
        <w:numPr>
          <w:ilvl w:val="0"/>
          <w:numId w:val="43"/>
        </w:numPr>
        <w:spacing w:after="0" w:line="240" w:lineRule="auto"/>
      </w:pPr>
      <w:r w:rsidRPr="00DE1657">
        <w:t xml:space="preserve">Строительство ЦТП </w:t>
      </w:r>
      <w:r w:rsidRPr="00326B76">
        <w:t>Баня</w:t>
      </w:r>
      <w:r>
        <w:t xml:space="preserve"> (Валовое кольцо)</w:t>
      </w:r>
      <w:r w:rsidRPr="00326B76">
        <w:t xml:space="preserve"> (перевод на независимую схему системы отопления, работающую на температурном графике 95/70 </w:t>
      </w:r>
      <w:r w:rsidRPr="00326B76">
        <w:rPr>
          <w:vertAlign w:val="superscript"/>
        </w:rPr>
        <w:t>0</w:t>
      </w:r>
      <w:r w:rsidRPr="00326B76">
        <w:t xml:space="preserve">С, </w:t>
      </w:r>
      <w:r>
        <w:t>с использованием</w:t>
      </w:r>
      <w:r w:rsidRPr="00326B76">
        <w:t xml:space="preserve"> пластинчатые ТО)</w:t>
      </w:r>
    </w:p>
    <w:p w14:paraId="5CF2B9A7" w14:textId="77777777" w:rsidR="00646DC3" w:rsidRDefault="00646DC3" w:rsidP="00646DC3">
      <w:pPr>
        <w:jc w:val="both"/>
      </w:pPr>
    </w:p>
    <w:p w14:paraId="66C91FD8" w14:textId="77777777" w:rsidR="00646DC3" w:rsidRPr="00B76251" w:rsidRDefault="00646DC3" w:rsidP="00646DC3">
      <w:pPr>
        <w:pStyle w:val="a5"/>
        <w:spacing w:after="0" w:line="240" w:lineRule="auto"/>
        <w:rPr>
          <w:color w:val="000000" w:themeColor="text1"/>
        </w:rPr>
      </w:pPr>
      <w:r>
        <w:rPr>
          <w:color w:val="000000" w:themeColor="text1"/>
        </w:rPr>
        <w:t xml:space="preserve">Предложения по реконструкции и (или) модернизации ЦТП для повышения эффективности функционирования системы теплоснабжения от котельной </w:t>
      </w:r>
      <w:r w:rsidRPr="00B15187">
        <w:rPr>
          <w:color w:val="000000" w:themeColor="text1"/>
        </w:rPr>
        <w:t xml:space="preserve">ООО «ЭкоПетровск» </w:t>
      </w:r>
      <w:r>
        <w:rPr>
          <w:color w:val="000000" w:themeColor="text1"/>
        </w:rPr>
        <w:t xml:space="preserve">в соотвествии с Книга 5 </w:t>
      </w:r>
      <w:r w:rsidRPr="00026937">
        <w:rPr>
          <w:spacing w:val="-6"/>
        </w:rPr>
        <w:t>«</w:t>
      </w:r>
      <w:r>
        <w:rPr>
          <w:color w:val="000000" w:themeColor="text1"/>
        </w:rPr>
        <w:t>Мастер-план развития системы теплоснабжения</w:t>
      </w:r>
      <w:r w:rsidRPr="00026937">
        <w:rPr>
          <w:spacing w:val="-6"/>
        </w:rPr>
        <w:t>»</w:t>
      </w:r>
      <w:r>
        <w:rPr>
          <w:color w:val="000000" w:themeColor="text1"/>
        </w:rPr>
        <w:t>:</w:t>
      </w:r>
    </w:p>
    <w:p w14:paraId="4CD79C0D" w14:textId="77777777" w:rsidR="00646DC3" w:rsidRDefault="00646DC3" w:rsidP="00646DC3">
      <w:pPr>
        <w:pStyle w:val="a5"/>
        <w:numPr>
          <w:ilvl w:val="0"/>
          <w:numId w:val="41"/>
        </w:numPr>
        <w:spacing w:after="0" w:line="240" w:lineRule="auto"/>
        <w:ind w:hanging="357"/>
      </w:pPr>
      <w:r w:rsidRPr="00EE0341">
        <w:t xml:space="preserve">Реконструкция ЦТП № 1 (перевод на независимую схему системы отопления, работающую на температурном графике 114.9/70 </w:t>
      </w:r>
      <w:r>
        <w:t>℃</w:t>
      </w:r>
      <w:r w:rsidRPr="00EE0341">
        <w:t>, замена кожухотрубных ТО на пластинчатые ТО)</w:t>
      </w:r>
      <w:r>
        <w:t>.</w:t>
      </w:r>
    </w:p>
    <w:p w14:paraId="068A7EDC" w14:textId="77777777" w:rsidR="00646DC3" w:rsidRPr="00FF2DCE" w:rsidRDefault="00646DC3" w:rsidP="00646DC3">
      <w:pPr>
        <w:pStyle w:val="a5"/>
        <w:numPr>
          <w:ilvl w:val="0"/>
          <w:numId w:val="41"/>
        </w:numPr>
        <w:spacing w:after="0" w:line="240" w:lineRule="auto"/>
        <w:ind w:hanging="357"/>
      </w:pPr>
      <w:r w:rsidRPr="00FF2DCE">
        <w:t>Реконструкция ЦТП № 2 (перевод на независимую схему системы отопления, работающую на температурном графике 114.9/70 0С, замена кожухотрубных ТО на пластинчатые ТО).</w:t>
      </w:r>
    </w:p>
    <w:p w14:paraId="0A317320" w14:textId="77777777" w:rsidR="00646DC3" w:rsidRDefault="00646DC3" w:rsidP="00646DC3">
      <w:pPr>
        <w:pStyle w:val="a5"/>
        <w:numPr>
          <w:ilvl w:val="0"/>
          <w:numId w:val="42"/>
        </w:numPr>
        <w:spacing w:after="0" w:line="240" w:lineRule="auto"/>
        <w:ind w:hanging="295"/>
      </w:pPr>
      <w:bookmarkStart w:id="47" w:name="_Hlk57022189"/>
      <w:r>
        <w:rPr>
          <w:rFonts w:eastAsiaTheme="minorEastAsia"/>
        </w:rPr>
        <w:t xml:space="preserve">Реконструкция ЦТП № 3 (перевод на независимую схему системы отопления, работающую на температурном графике 114.9/70 </w:t>
      </w:r>
      <w:r>
        <w:rPr>
          <w:rFonts w:eastAsiaTheme="minorEastAsia"/>
          <w:vertAlign w:val="superscript"/>
        </w:rPr>
        <w:t>0</w:t>
      </w:r>
      <w:r>
        <w:rPr>
          <w:rFonts w:eastAsiaTheme="minorEastAsia"/>
        </w:rPr>
        <w:t>С, замена кожухотрубных ТО на пластинчатые ТО)</w:t>
      </w:r>
      <w:bookmarkEnd w:id="47"/>
      <w:r>
        <w:t>.</w:t>
      </w:r>
    </w:p>
    <w:p w14:paraId="261A44C1" w14:textId="77777777" w:rsidR="00646DC3" w:rsidRDefault="00646DC3" w:rsidP="00646DC3">
      <w:pPr>
        <w:pStyle w:val="a5"/>
        <w:numPr>
          <w:ilvl w:val="0"/>
          <w:numId w:val="42"/>
        </w:numPr>
        <w:spacing w:after="0" w:line="240" w:lineRule="auto"/>
      </w:pPr>
      <w:r>
        <w:rPr>
          <w:rFonts w:eastAsiaTheme="minorEastAsia"/>
        </w:rPr>
        <w:t xml:space="preserve">Реконструкция ЦТП № 4 (перевод на независимую схему системы отопления, работающую на температурном графике 114.9/70 </w:t>
      </w:r>
      <w:r>
        <w:rPr>
          <w:rFonts w:eastAsiaTheme="minorEastAsia"/>
          <w:vertAlign w:val="superscript"/>
        </w:rPr>
        <w:t>0</w:t>
      </w:r>
      <w:r>
        <w:rPr>
          <w:rFonts w:eastAsiaTheme="minorEastAsia"/>
        </w:rPr>
        <w:t>С, замена кожухотрубных ТО на пластинчатые ТО)</w:t>
      </w:r>
      <w:r>
        <w:t>.</w:t>
      </w:r>
    </w:p>
    <w:p w14:paraId="58CC6772" w14:textId="77777777" w:rsidR="00646DC3" w:rsidRDefault="00646DC3" w:rsidP="00646DC3">
      <w:pPr>
        <w:pStyle w:val="a5"/>
        <w:numPr>
          <w:ilvl w:val="0"/>
          <w:numId w:val="42"/>
        </w:numPr>
        <w:spacing w:after="0" w:line="240" w:lineRule="auto"/>
      </w:pPr>
      <w:r w:rsidRPr="00303DC2">
        <w:rPr>
          <w:rFonts w:eastAsiaTheme="minorEastAsia"/>
        </w:rPr>
        <w:t>Реконструкция ЦТП № 5 (перевод на независимую схему системы отопления, работающую на температурном графике 114.9/70 0С, замена кожухотрубных ТО на пластинчатые ТО)</w:t>
      </w:r>
    </w:p>
    <w:p w14:paraId="34A95742" w14:textId="77777777" w:rsidR="00646DC3" w:rsidRDefault="00646DC3" w:rsidP="00646DC3">
      <w:pPr>
        <w:pStyle w:val="a5"/>
        <w:numPr>
          <w:ilvl w:val="0"/>
          <w:numId w:val="44"/>
        </w:numPr>
        <w:spacing w:after="0" w:line="240" w:lineRule="auto"/>
        <w:ind w:hanging="357"/>
      </w:pPr>
      <w:r w:rsidRPr="00303DC2">
        <w:rPr>
          <w:rFonts w:eastAsiaTheme="minorEastAsia"/>
        </w:rPr>
        <w:t>Реконструкция ЦТП № 6 (перевод на независимую схему системы отопления, работающую на температурном графике 114.9/70 0С, замена кожухотрубных ТО на пластинчатые ТО)</w:t>
      </w:r>
      <w:r>
        <w:t>.</w:t>
      </w:r>
    </w:p>
    <w:p w14:paraId="5F854675" w14:textId="77777777" w:rsidR="00646DC3" w:rsidRDefault="00646DC3" w:rsidP="00646DC3">
      <w:pPr>
        <w:pStyle w:val="a5"/>
        <w:numPr>
          <w:ilvl w:val="0"/>
          <w:numId w:val="43"/>
        </w:numPr>
        <w:spacing w:after="0" w:line="240" w:lineRule="auto"/>
        <w:ind w:hanging="357"/>
      </w:pPr>
      <w:r w:rsidRPr="00303DC2">
        <w:rPr>
          <w:rFonts w:eastAsiaTheme="minorEastAsia"/>
        </w:rPr>
        <w:t>Реконструкция ЦТП № 7 (перевод на независимую схему системы отопления, работающую на температурном графике 114.9/70 0С, замена кожухотрубных ТО на пластинчатые ТО)</w:t>
      </w:r>
      <w:r>
        <w:t>.</w:t>
      </w:r>
    </w:p>
    <w:p w14:paraId="16ECDB49" w14:textId="77777777" w:rsidR="00646DC3" w:rsidRDefault="00646DC3" w:rsidP="00646DC3">
      <w:pPr>
        <w:pStyle w:val="a5"/>
        <w:numPr>
          <w:ilvl w:val="0"/>
          <w:numId w:val="43"/>
        </w:numPr>
        <w:spacing w:after="0" w:line="240" w:lineRule="auto"/>
        <w:ind w:hanging="357"/>
      </w:pPr>
      <w:r w:rsidRPr="002A43BF">
        <w:t>Реконструкция ЦТП 132 кв (перевод на независимую схему системы отопления, работающую на температурном графике 114.9/70 0С, замена кожухотрубных ТО на пластинчатые ТО)</w:t>
      </w:r>
      <w:r>
        <w:t>.</w:t>
      </w:r>
    </w:p>
    <w:p w14:paraId="17A53EC3" w14:textId="77777777" w:rsidR="00646DC3" w:rsidRDefault="00646DC3" w:rsidP="00646DC3">
      <w:pPr>
        <w:pStyle w:val="a5"/>
        <w:numPr>
          <w:ilvl w:val="0"/>
          <w:numId w:val="43"/>
        </w:numPr>
        <w:spacing w:after="0" w:line="240" w:lineRule="auto"/>
        <w:ind w:hanging="357"/>
      </w:pPr>
      <w:r w:rsidRPr="00326B76">
        <w:t xml:space="preserve">Реконструкция ЦТП АРЗ (перевод на независимую схему системы отопления, работающую на температурном графике 114.9/70 </w:t>
      </w:r>
      <w:r w:rsidRPr="002A43BF">
        <w:t>0</w:t>
      </w:r>
      <w:r w:rsidRPr="00326B76">
        <w:t>С, замена кожухотрубных ТО на пластинчатые ТО)</w:t>
      </w:r>
    </w:p>
    <w:p w14:paraId="39657E01" w14:textId="77777777" w:rsidR="00646DC3" w:rsidRDefault="00646DC3" w:rsidP="00646DC3">
      <w:pPr>
        <w:pStyle w:val="a5"/>
        <w:numPr>
          <w:ilvl w:val="0"/>
          <w:numId w:val="46"/>
        </w:numPr>
        <w:spacing w:after="0" w:line="240" w:lineRule="auto"/>
      </w:pPr>
      <w:r w:rsidRPr="00531DD8">
        <w:t>Реконструкция ЦТП ИПС (перевод на независимую схему системы отопления, работающую на температурном графике 114.9/70 0С, замена кожухотрубных ТО на пластинчатые ТО)</w:t>
      </w:r>
    </w:p>
    <w:p w14:paraId="059FCAED" w14:textId="77777777" w:rsidR="00646DC3" w:rsidRPr="00DE1657" w:rsidRDefault="00646DC3" w:rsidP="00646DC3">
      <w:pPr>
        <w:pStyle w:val="a5"/>
        <w:numPr>
          <w:ilvl w:val="0"/>
          <w:numId w:val="45"/>
        </w:numPr>
        <w:spacing w:after="0" w:line="240" w:lineRule="auto"/>
        <w:ind w:hanging="357"/>
      </w:pPr>
      <w:r w:rsidRPr="00DE1657">
        <w:t>Реконструкция ЦТП Фрегат (перевод на независимую схему системы отопления, работающую на температурном графике 114.9/70 0С, замена кожухотрубных ТО на пластинчатые ТО).</w:t>
      </w:r>
    </w:p>
    <w:p w14:paraId="561D1B9A" w14:textId="4F4F2724" w:rsidR="00371D81" w:rsidRDefault="00371D81" w:rsidP="00646DC3">
      <w:pPr>
        <w:spacing w:line="240" w:lineRule="auto"/>
        <w:jc w:val="both"/>
      </w:pPr>
    </w:p>
    <w:p w14:paraId="2A9D62BA" w14:textId="72E13A75" w:rsidR="00646DC3" w:rsidRDefault="00646DC3">
      <w:pPr>
        <w:spacing w:after="200"/>
        <w:ind w:firstLine="0"/>
      </w:pPr>
      <w:r>
        <w:br w:type="page"/>
      </w:r>
    </w:p>
    <w:p w14:paraId="6AAF3CEA" w14:textId="10165A43" w:rsidR="00646DC3" w:rsidRDefault="00646DC3" w:rsidP="00646DC3">
      <w:pPr>
        <w:ind w:firstLine="0"/>
        <w:jc w:val="both"/>
      </w:pPr>
      <w:bookmarkStart w:id="48" w:name="_Toc61878651"/>
      <w:r w:rsidRPr="00122C6F">
        <w:rPr>
          <w:rFonts w:asciiTheme="minorHAnsi" w:hAnsiTheme="minorHAnsi" w:cstheme="minorHAnsi"/>
        </w:rPr>
        <w:t xml:space="preserve">Таблица </w:t>
      </w:r>
      <w:r>
        <w:rPr>
          <w:rFonts w:asciiTheme="minorHAnsi" w:hAnsiTheme="minorHAnsi" w:cstheme="minorHAnsi"/>
        </w:rPr>
        <w:t>10</w:t>
      </w:r>
      <w:r w:rsidRPr="00122C6F">
        <w:rPr>
          <w:rFonts w:asciiTheme="minorHAnsi" w:hAnsiTheme="minorHAnsi" w:cstheme="minorHAnsi"/>
        </w:rPr>
        <w:t>.</w:t>
      </w:r>
      <w:r w:rsidRPr="00122C6F">
        <w:rPr>
          <w:rFonts w:asciiTheme="minorHAnsi" w:hAnsiTheme="minorHAnsi" w:cstheme="minorHAnsi"/>
        </w:rPr>
        <w:fldChar w:fldCharType="begin"/>
      </w:r>
      <w:r w:rsidRPr="00122C6F">
        <w:rPr>
          <w:rFonts w:asciiTheme="minorHAnsi" w:hAnsiTheme="minorHAnsi" w:cstheme="minorHAnsi"/>
        </w:rPr>
        <w:instrText xml:space="preserve"> SEQ Таблица \* ARABIC </w:instrText>
      </w:r>
      <w:r w:rsidRPr="00122C6F">
        <w:rPr>
          <w:rFonts w:asciiTheme="minorHAnsi" w:hAnsiTheme="minorHAnsi" w:cstheme="minorHAnsi"/>
        </w:rPr>
        <w:fldChar w:fldCharType="separate"/>
      </w:r>
      <w:r w:rsidR="00DA5A63">
        <w:rPr>
          <w:rFonts w:asciiTheme="minorHAnsi" w:hAnsiTheme="minorHAnsi" w:cstheme="minorHAnsi"/>
          <w:noProof/>
        </w:rPr>
        <w:t>27</w:t>
      </w:r>
      <w:r w:rsidRPr="00122C6F">
        <w:rPr>
          <w:rFonts w:asciiTheme="minorHAnsi" w:hAnsiTheme="minorHAnsi" w:cstheme="minorHAnsi"/>
        </w:rPr>
        <w:fldChar w:fldCharType="end"/>
      </w:r>
      <w:r>
        <w:rPr>
          <w:rFonts w:asciiTheme="minorHAnsi" w:hAnsiTheme="minorHAnsi" w:cstheme="minorHAnsi"/>
        </w:rPr>
        <w:t xml:space="preserve"> - </w:t>
      </w:r>
      <w:r>
        <w:t>Технические характеристики ЦТП приведены в таблице 10.1</w:t>
      </w:r>
      <w:bookmarkEnd w:id="48"/>
    </w:p>
    <w:tbl>
      <w:tblPr>
        <w:tblW w:w="5000" w:type="pct"/>
        <w:tblLook w:val="04A0" w:firstRow="1" w:lastRow="0" w:firstColumn="1" w:lastColumn="0" w:noHBand="0" w:noVBand="1"/>
      </w:tblPr>
      <w:tblGrid>
        <w:gridCol w:w="3789"/>
        <w:gridCol w:w="1182"/>
        <w:gridCol w:w="1165"/>
        <w:gridCol w:w="1812"/>
        <w:gridCol w:w="1679"/>
      </w:tblGrid>
      <w:tr w:rsidR="00646DC3" w:rsidRPr="00646DC3" w14:paraId="46210B39" w14:textId="77777777" w:rsidTr="00646DC3">
        <w:trPr>
          <w:trHeight w:val="170"/>
          <w:tblHeader/>
        </w:trPr>
        <w:tc>
          <w:tcPr>
            <w:tcW w:w="19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C0D438" w14:textId="77777777" w:rsidR="00646DC3" w:rsidRPr="00646DC3" w:rsidRDefault="00646DC3" w:rsidP="00646DC3">
            <w:pPr>
              <w:spacing w:line="240" w:lineRule="auto"/>
              <w:ind w:firstLine="0"/>
              <w:jc w:val="center"/>
              <w:rPr>
                <w:rFonts w:asciiTheme="minorHAnsi" w:eastAsia="Times New Roman" w:hAnsiTheme="minorHAnsi" w:cstheme="minorHAnsi"/>
                <w:b/>
                <w:bCs/>
                <w:color w:val="000000"/>
                <w:sz w:val="20"/>
                <w:szCs w:val="20"/>
                <w:lang w:eastAsia="ru-RU"/>
              </w:rPr>
            </w:pPr>
            <w:r w:rsidRPr="00646DC3">
              <w:rPr>
                <w:rFonts w:asciiTheme="minorHAnsi" w:eastAsia="Times New Roman" w:hAnsiTheme="minorHAnsi" w:cstheme="minorHAnsi"/>
                <w:b/>
                <w:bCs/>
                <w:color w:val="000000"/>
                <w:sz w:val="20"/>
                <w:szCs w:val="20"/>
                <w:lang w:eastAsia="ru-RU"/>
              </w:rPr>
              <w:t>ЦТП</w:t>
            </w:r>
          </w:p>
        </w:tc>
        <w:tc>
          <w:tcPr>
            <w:tcW w:w="614" w:type="pct"/>
            <w:tcBorders>
              <w:top w:val="single" w:sz="4" w:space="0" w:color="auto"/>
              <w:left w:val="nil"/>
              <w:bottom w:val="single" w:sz="4" w:space="0" w:color="auto"/>
              <w:right w:val="single" w:sz="4" w:space="0" w:color="auto"/>
            </w:tcBorders>
            <w:shd w:val="clear" w:color="auto" w:fill="auto"/>
            <w:vAlign w:val="center"/>
            <w:hideMark/>
          </w:tcPr>
          <w:p w14:paraId="039A41D0" w14:textId="77777777" w:rsidR="00646DC3" w:rsidRPr="00646DC3" w:rsidRDefault="00646DC3" w:rsidP="00646DC3">
            <w:pPr>
              <w:spacing w:line="240" w:lineRule="auto"/>
              <w:ind w:firstLine="0"/>
              <w:jc w:val="center"/>
              <w:rPr>
                <w:rFonts w:asciiTheme="minorHAnsi" w:eastAsia="Times New Roman" w:hAnsiTheme="minorHAnsi" w:cstheme="minorHAnsi"/>
                <w:b/>
                <w:bCs/>
                <w:color w:val="000000"/>
                <w:sz w:val="20"/>
                <w:szCs w:val="20"/>
                <w:lang w:eastAsia="ru-RU"/>
              </w:rPr>
            </w:pPr>
            <w:r w:rsidRPr="00646DC3">
              <w:rPr>
                <w:rFonts w:asciiTheme="minorHAnsi" w:eastAsia="Times New Roman" w:hAnsiTheme="minorHAnsi" w:cstheme="minorHAnsi"/>
                <w:b/>
                <w:bCs/>
                <w:color w:val="000000"/>
                <w:sz w:val="20"/>
                <w:szCs w:val="20"/>
                <w:lang w:eastAsia="ru-RU"/>
              </w:rPr>
              <w:t>Отопл, Гкал/ч</w:t>
            </w:r>
          </w:p>
        </w:tc>
        <w:tc>
          <w:tcPr>
            <w:tcW w:w="605" w:type="pct"/>
            <w:tcBorders>
              <w:top w:val="single" w:sz="4" w:space="0" w:color="auto"/>
              <w:left w:val="nil"/>
              <w:bottom w:val="single" w:sz="4" w:space="0" w:color="auto"/>
              <w:right w:val="single" w:sz="4" w:space="0" w:color="auto"/>
            </w:tcBorders>
            <w:shd w:val="clear" w:color="auto" w:fill="auto"/>
            <w:vAlign w:val="center"/>
            <w:hideMark/>
          </w:tcPr>
          <w:p w14:paraId="4FDB7764" w14:textId="77777777" w:rsidR="00646DC3" w:rsidRPr="00646DC3" w:rsidRDefault="00646DC3" w:rsidP="00646DC3">
            <w:pPr>
              <w:spacing w:line="240" w:lineRule="auto"/>
              <w:ind w:firstLine="0"/>
              <w:jc w:val="center"/>
              <w:rPr>
                <w:rFonts w:asciiTheme="minorHAnsi" w:eastAsia="Times New Roman" w:hAnsiTheme="minorHAnsi" w:cstheme="minorHAnsi"/>
                <w:b/>
                <w:bCs/>
                <w:color w:val="000000"/>
                <w:sz w:val="20"/>
                <w:szCs w:val="20"/>
                <w:lang w:eastAsia="ru-RU"/>
              </w:rPr>
            </w:pPr>
            <w:r w:rsidRPr="00646DC3">
              <w:rPr>
                <w:rFonts w:asciiTheme="minorHAnsi" w:eastAsia="Times New Roman" w:hAnsiTheme="minorHAnsi" w:cstheme="minorHAnsi"/>
                <w:b/>
                <w:bCs/>
                <w:color w:val="000000"/>
                <w:sz w:val="20"/>
                <w:szCs w:val="20"/>
                <w:lang w:eastAsia="ru-RU"/>
              </w:rPr>
              <w:t>ГВС, Гкал/ч</w:t>
            </w:r>
          </w:p>
        </w:tc>
        <w:tc>
          <w:tcPr>
            <w:tcW w:w="941" w:type="pct"/>
            <w:tcBorders>
              <w:top w:val="single" w:sz="4" w:space="0" w:color="auto"/>
              <w:left w:val="nil"/>
              <w:bottom w:val="single" w:sz="4" w:space="0" w:color="auto"/>
              <w:right w:val="single" w:sz="4" w:space="0" w:color="auto"/>
            </w:tcBorders>
            <w:shd w:val="clear" w:color="auto" w:fill="auto"/>
            <w:vAlign w:val="center"/>
            <w:hideMark/>
          </w:tcPr>
          <w:p w14:paraId="31802553" w14:textId="77777777" w:rsidR="00646DC3" w:rsidRPr="00646DC3" w:rsidRDefault="00646DC3" w:rsidP="00646DC3">
            <w:pPr>
              <w:spacing w:line="240" w:lineRule="auto"/>
              <w:ind w:firstLine="0"/>
              <w:jc w:val="center"/>
              <w:rPr>
                <w:rFonts w:asciiTheme="minorHAnsi" w:eastAsia="Times New Roman" w:hAnsiTheme="minorHAnsi" w:cstheme="minorHAnsi"/>
                <w:b/>
                <w:bCs/>
                <w:color w:val="000000"/>
                <w:sz w:val="20"/>
                <w:szCs w:val="20"/>
                <w:lang w:eastAsia="ru-RU"/>
              </w:rPr>
            </w:pPr>
            <w:r w:rsidRPr="00646DC3">
              <w:rPr>
                <w:rFonts w:asciiTheme="minorHAnsi" w:eastAsia="Times New Roman" w:hAnsiTheme="minorHAnsi" w:cstheme="minorHAnsi"/>
                <w:b/>
                <w:bCs/>
                <w:color w:val="000000"/>
                <w:sz w:val="20"/>
                <w:szCs w:val="20"/>
                <w:lang w:eastAsia="ru-RU"/>
              </w:rPr>
              <w:t>Суммарная нагрузка</w:t>
            </w:r>
          </w:p>
        </w:tc>
        <w:tc>
          <w:tcPr>
            <w:tcW w:w="873" w:type="pct"/>
            <w:tcBorders>
              <w:top w:val="single" w:sz="4" w:space="0" w:color="auto"/>
              <w:left w:val="nil"/>
              <w:bottom w:val="single" w:sz="4" w:space="0" w:color="auto"/>
              <w:right w:val="single" w:sz="4" w:space="0" w:color="auto"/>
            </w:tcBorders>
            <w:shd w:val="clear" w:color="auto" w:fill="auto"/>
            <w:vAlign w:val="center"/>
            <w:hideMark/>
          </w:tcPr>
          <w:p w14:paraId="1C24AD82" w14:textId="77777777" w:rsidR="00646DC3" w:rsidRPr="00646DC3" w:rsidRDefault="00646DC3" w:rsidP="00646DC3">
            <w:pPr>
              <w:spacing w:line="240" w:lineRule="auto"/>
              <w:ind w:firstLine="0"/>
              <w:jc w:val="center"/>
              <w:rPr>
                <w:rFonts w:asciiTheme="minorHAnsi" w:eastAsia="Times New Roman" w:hAnsiTheme="minorHAnsi" w:cstheme="minorHAnsi"/>
                <w:b/>
                <w:bCs/>
                <w:color w:val="000000"/>
                <w:sz w:val="20"/>
                <w:szCs w:val="20"/>
                <w:lang w:eastAsia="ru-RU"/>
              </w:rPr>
            </w:pPr>
            <w:r w:rsidRPr="00646DC3">
              <w:rPr>
                <w:rFonts w:asciiTheme="minorHAnsi" w:eastAsia="Times New Roman" w:hAnsiTheme="minorHAnsi" w:cstheme="minorHAnsi"/>
                <w:b/>
                <w:bCs/>
                <w:color w:val="000000"/>
                <w:sz w:val="20"/>
                <w:szCs w:val="20"/>
                <w:lang w:eastAsia="ru-RU"/>
              </w:rPr>
              <w:t>Стоимость по НЦС. тыс.руб</w:t>
            </w:r>
          </w:p>
        </w:tc>
      </w:tr>
      <w:tr w:rsidR="00646DC3" w:rsidRPr="00646DC3" w14:paraId="4AACEE10" w14:textId="77777777" w:rsidTr="00646DC3">
        <w:trPr>
          <w:trHeight w:val="48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86FFB" w14:textId="77777777" w:rsidR="00646DC3" w:rsidRPr="00646DC3" w:rsidRDefault="00646DC3" w:rsidP="00646DC3">
            <w:pPr>
              <w:spacing w:line="240" w:lineRule="auto"/>
              <w:ind w:firstLine="0"/>
              <w:rPr>
                <w:rFonts w:asciiTheme="minorHAnsi" w:eastAsia="Times New Roman" w:hAnsiTheme="minorHAnsi" w:cstheme="minorHAnsi"/>
                <w:b/>
                <w:bCs/>
                <w:color w:val="000000"/>
                <w:sz w:val="20"/>
                <w:szCs w:val="20"/>
                <w:lang w:eastAsia="ru-RU"/>
              </w:rPr>
            </w:pPr>
            <w:r w:rsidRPr="00646DC3">
              <w:rPr>
                <w:rFonts w:asciiTheme="minorHAnsi" w:eastAsia="Times New Roman" w:hAnsiTheme="minorHAnsi" w:cstheme="minorHAnsi"/>
                <w:b/>
                <w:bCs/>
                <w:color w:val="000000"/>
                <w:sz w:val="20"/>
                <w:szCs w:val="20"/>
                <w:lang w:eastAsia="ru-RU"/>
              </w:rPr>
              <w:t>Новое строительство ЦТП</w:t>
            </w:r>
          </w:p>
        </w:tc>
      </w:tr>
      <w:tr w:rsidR="00646DC3" w:rsidRPr="00646DC3" w14:paraId="59F2AD20" w14:textId="77777777" w:rsidTr="00646DC3">
        <w:trPr>
          <w:trHeight w:val="170"/>
        </w:trPr>
        <w:tc>
          <w:tcPr>
            <w:tcW w:w="1968" w:type="pct"/>
            <w:tcBorders>
              <w:top w:val="nil"/>
              <w:left w:val="single" w:sz="4" w:space="0" w:color="auto"/>
              <w:bottom w:val="single" w:sz="4" w:space="0" w:color="auto"/>
              <w:right w:val="single" w:sz="4" w:space="0" w:color="auto"/>
            </w:tcBorders>
            <w:shd w:val="clear" w:color="auto" w:fill="auto"/>
            <w:noWrap/>
            <w:vAlign w:val="center"/>
            <w:hideMark/>
          </w:tcPr>
          <w:p w14:paraId="6735BBA5" w14:textId="77777777" w:rsidR="00646DC3" w:rsidRPr="00646DC3" w:rsidRDefault="00646DC3" w:rsidP="00646DC3">
            <w:pPr>
              <w:spacing w:line="240" w:lineRule="auto"/>
              <w:ind w:firstLine="0"/>
              <w:rPr>
                <w:rFonts w:asciiTheme="minorHAnsi" w:eastAsia="Times New Roman" w:hAnsiTheme="minorHAnsi" w:cstheme="minorHAnsi"/>
                <w:color w:val="000000"/>
                <w:sz w:val="20"/>
                <w:szCs w:val="20"/>
                <w:lang w:eastAsia="ru-RU"/>
              </w:rPr>
            </w:pPr>
            <w:r w:rsidRPr="00646DC3">
              <w:rPr>
                <w:rFonts w:asciiTheme="minorHAnsi" w:eastAsia="Times New Roman" w:hAnsiTheme="minorHAnsi" w:cstheme="minorHAnsi"/>
                <w:color w:val="000000"/>
                <w:sz w:val="20"/>
                <w:szCs w:val="20"/>
                <w:lang w:eastAsia="ru-RU"/>
              </w:rPr>
              <w:t>ЦТП "ЦРБ"</w:t>
            </w:r>
          </w:p>
        </w:tc>
        <w:tc>
          <w:tcPr>
            <w:tcW w:w="614" w:type="pct"/>
            <w:tcBorders>
              <w:top w:val="nil"/>
              <w:left w:val="nil"/>
              <w:bottom w:val="single" w:sz="4" w:space="0" w:color="auto"/>
              <w:right w:val="single" w:sz="4" w:space="0" w:color="auto"/>
            </w:tcBorders>
            <w:shd w:val="clear" w:color="auto" w:fill="auto"/>
            <w:noWrap/>
            <w:vAlign w:val="center"/>
            <w:hideMark/>
          </w:tcPr>
          <w:p w14:paraId="136C8EFF" w14:textId="77777777" w:rsidR="00646DC3" w:rsidRPr="00646DC3" w:rsidRDefault="00646DC3" w:rsidP="00646DC3">
            <w:pPr>
              <w:spacing w:line="240" w:lineRule="auto"/>
              <w:ind w:firstLine="0"/>
              <w:jc w:val="center"/>
              <w:rPr>
                <w:rFonts w:asciiTheme="minorHAnsi" w:eastAsia="Times New Roman" w:hAnsiTheme="minorHAnsi" w:cstheme="minorHAnsi"/>
                <w:color w:val="000000"/>
                <w:sz w:val="20"/>
                <w:szCs w:val="20"/>
                <w:lang w:eastAsia="ru-RU"/>
              </w:rPr>
            </w:pPr>
            <w:r w:rsidRPr="00646DC3">
              <w:rPr>
                <w:rFonts w:asciiTheme="minorHAnsi" w:eastAsia="Times New Roman" w:hAnsiTheme="minorHAnsi" w:cstheme="minorHAnsi"/>
                <w:color w:val="000000"/>
                <w:sz w:val="20"/>
                <w:szCs w:val="20"/>
                <w:lang w:eastAsia="ru-RU"/>
              </w:rPr>
              <w:t>16,02</w:t>
            </w:r>
          </w:p>
        </w:tc>
        <w:tc>
          <w:tcPr>
            <w:tcW w:w="605" w:type="pct"/>
            <w:tcBorders>
              <w:top w:val="nil"/>
              <w:left w:val="nil"/>
              <w:bottom w:val="single" w:sz="4" w:space="0" w:color="auto"/>
              <w:right w:val="single" w:sz="4" w:space="0" w:color="auto"/>
            </w:tcBorders>
            <w:shd w:val="clear" w:color="auto" w:fill="auto"/>
            <w:noWrap/>
            <w:vAlign w:val="center"/>
            <w:hideMark/>
          </w:tcPr>
          <w:p w14:paraId="46B68F3F" w14:textId="77777777" w:rsidR="00646DC3" w:rsidRPr="00646DC3" w:rsidRDefault="00646DC3" w:rsidP="00646DC3">
            <w:pPr>
              <w:spacing w:line="240" w:lineRule="auto"/>
              <w:ind w:firstLine="0"/>
              <w:jc w:val="center"/>
              <w:rPr>
                <w:rFonts w:asciiTheme="minorHAnsi" w:eastAsia="Times New Roman" w:hAnsiTheme="minorHAnsi" w:cstheme="minorHAnsi"/>
                <w:color w:val="000000"/>
                <w:sz w:val="20"/>
                <w:szCs w:val="20"/>
                <w:lang w:eastAsia="ru-RU"/>
              </w:rPr>
            </w:pPr>
            <w:r w:rsidRPr="00646DC3">
              <w:rPr>
                <w:rFonts w:asciiTheme="minorHAnsi" w:eastAsia="Times New Roman" w:hAnsiTheme="minorHAnsi" w:cstheme="minorHAnsi"/>
                <w:color w:val="000000"/>
                <w:sz w:val="20"/>
                <w:szCs w:val="20"/>
                <w:lang w:eastAsia="ru-RU"/>
              </w:rPr>
              <w:t>0</w:t>
            </w:r>
          </w:p>
        </w:tc>
        <w:tc>
          <w:tcPr>
            <w:tcW w:w="941" w:type="pct"/>
            <w:tcBorders>
              <w:top w:val="nil"/>
              <w:left w:val="nil"/>
              <w:bottom w:val="single" w:sz="4" w:space="0" w:color="auto"/>
              <w:right w:val="single" w:sz="4" w:space="0" w:color="auto"/>
            </w:tcBorders>
            <w:shd w:val="clear" w:color="auto" w:fill="auto"/>
            <w:noWrap/>
            <w:vAlign w:val="center"/>
            <w:hideMark/>
          </w:tcPr>
          <w:p w14:paraId="64A25015" w14:textId="77777777" w:rsidR="00646DC3" w:rsidRPr="00646DC3" w:rsidRDefault="00646DC3" w:rsidP="00646DC3">
            <w:pPr>
              <w:spacing w:line="240" w:lineRule="auto"/>
              <w:ind w:firstLine="0"/>
              <w:jc w:val="center"/>
              <w:rPr>
                <w:rFonts w:asciiTheme="minorHAnsi" w:eastAsia="Times New Roman" w:hAnsiTheme="minorHAnsi" w:cstheme="minorHAnsi"/>
                <w:b/>
                <w:bCs/>
                <w:color w:val="000000"/>
                <w:sz w:val="20"/>
                <w:szCs w:val="20"/>
                <w:lang w:eastAsia="ru-RU"/>
              </w:rPr>
            </w:pPr>
            <w:r w:rsidRPr="00646DC3">
              <w:rPr>
                <w:rFonts w:asciiTheme="minorHAnsi" w:eastAsia="Times New Roman" w:hAnsiTheme="minorHAnsi" w:cstheme="minorHAnsi"/>
                <w:b/>
                <w:bCs/>
                <w:color w:val="000000"/>
                <w:sz w:val="20"/>
                <w:szCs w:val="20"/>
                <w:lang w:eastAsia="ru-RU"/>
              </w:rPr>
              <w:t>16,02</w:t>
            </w:r>
          </w:p>
        </w:tc>
        <w:tc>
          <w:tcPr>
            <w:tcW w:w="873" w:type="pct"/>
            <w:tcBorders>
              <w:top w:val="nil"/>
              <w:left w:val="nil"/>
              <w:bottom w:val="single" w:sz="4" w:space="0" w:color="auto"/>
              <w:right w:val="single" w:sz="4" w:space="0" w:color="auto"/>
            </w:tcBorders>
            <w:shd w:val="clear" w:color="auto" w:fill="auto"/>
            <w:noWrap/>
            <w:vAlign w:val="center"/>
            <w:hideMark/>
          </w:tcPr>
          <w:p w14:paraId="41E71A8F" w14:textId="77777777" w:rsidR="00646DC3" w:rsidRPr="00646DC3" w:rsidRDefault="00646DC3" w:rsidP="00646DC3">
            <w:pPr>
              <w:spacing w:line="240" w:lineRule="auto"/>
              <w:ind w:firstLine="0"/>
              <w:jc w:val="center"/>
              <w:rPr>
                <w:rFonts w:asciiTheme="minorHAnsi" w:eastAsia="Times New Roman" w:hAnsiTheme="minorHAnsi" w:cstheme="minorHAnsi"/>
                <w:b/>
                <w:bCs/>
                <w:color w:val="000000"/>
                <w:sz w:val="20"/>
                <w:szCs w:val="20"/>
                <w:lang w:eastAsia="ru-RU"/>
              </w:rPr>
            </w:pPr>
            <w:r w:rsidRPr="00646DC3">
              <w:rPr>
                <w:rFonts w:asciiTheme="minorHAnsi" w:eastAsia="Times New Roman" w:hAnsiTheme="minorHAnsi" w:cstheme="minorHAnsi"/>
                <w:b/>
                <w:bCs/>
                <w:color w:val="000000"/>
                <w:sz w:val="20"/>
                <w:szCs w:val="20"/>
                <w:lang w:eastAsia="ru-RU"/>
              </w:rPr>
              <w:t>58 725,18</w:t>
            </w:r>
          </w:p>
        </w:tc>
      </w:tr>
      <w:tr w:rsidR="00646DC3" w:rsidRPr="00646DC3" w14:paraId="5700DCC2" w14:textId="77777777" w:rsidTr="00646DC3">
        <w:trPr>
          <w:trHeight w:val="170"/>
        </w:trPr>
        <w:tc>
          <w:tcPr>
            <w:tcW w:w="1968" w:type="pct"/>
            <w:tcBorders>
              <w:top w:val="nil"/>
              <w:left w:val="single" w:sz="4" w:space="0" w:color="auto"/>
              <w:bottom w:val="single" w:sz="4" w:space="0" w:color="auto"/>
              <w:right w:val="single" w:sz="4" w:space="0" w:color="auto"/>
            </w:tcBorders>
            <w:shd w:val="clear" w:color="auto" w:fill="auto"/>
            <w:noWrap/>
            <w:vAlign w:val="center"/>
            <w:hideMark/>
          </w:tcPr>
          <w:p w14:paraId="4DE881E9" w14:textId="77777777" w:rsidR="00646DC3" w:rsidRPr="00646DC3" w:rsidRDefault="00646DC3" w:rsidP="00646DC3">
            <w:pPr>
              <w:spacing w:line="240" w:lineRule="auto"/>
              <w:ind w:firstLine="0"/>
              <w:rPr>
                <w:rFonts w:asciiTheme="minorHAnsi" w:eastAsia="Times New Roman" w:hAnsiTheme="minorHAnsi" w:cstheme="minorHAnsi"/>
                <w:color w:val="000000"/>
                <w:sz w:val="20"/>
                <w:szCs w:val="20"/>
                <w:lang w:eastAsia="ru-RU"/>
              </w:rPr>
            </w:pPr>
            <w:r w:rsidRPr="00646DC3">
              <w:rPr>
                <w:rFonts w:asciiTheme="minorHAnsi" w:eastAsia="Times New Roman" w:hAnsiTheme="minorHAnsi" w:cstheme="minorHAnsi"/>
                <w:color w:val="000000"/>
                <w:sz w:val="20"/>
                <w:szCs w:val="20"/>
                <w:lang w:eastAsia="ru-RU"/>
              </w:rPr>
              <w:t>ЦТП "Баня" (Валовое кольцо)</w:t>
            </w:r>
          </w:p>
        </w:tc>
        <w:tc>
          <w:tcPr>
            <w:tcW w:w="614" w:type="pct"/>
            <w:tcBorders>
              <w:top w:val="nil"/>
              <w:left w:val="nil"/>
              <w:bottom w:val="single" w:sz="4" w:space="0" w:color="auto"/>
              <w:right w:val="single" w:sz="4" w:space="0" w:color="auto"/>
            </w:tcBorders>
            <w:shd w:val="clear" w:color="auto" w:fill="auto"/>
            <w:noWrap/>
            <w:vAlign w:val="center"/>
            <w:hideMark/>
          </w:tcPr>
          <w:p w14:paraId="6BCCA6F3" w14:textId="77777777" w:rsidR="00646DC3" w:rsidRPr="00646DC3" w:rsidRDefault="00646DC3" w:rsidP="00646DC3">
            <w:pPr>
              <w:spacing w:line="240" w:lineRule="auto"/>
              <w:ind w:firstLine="0"/>
              <w:jc w:val="center"/>
              <w:rPr>
                <w:rFonts w:asciiTheme="minorHAnsi" w:eastAsia="Times New Roman" w:hAnsiTheme="minorHAnsi" w:cstheme="minorHAnsi"/>
                <w:color w:val="000000"/>
                <w:sz w:val="20"/>
                <w:szCs w:val="20"/>
                <w:lang w:eastAsia="ru-RU"/>
              </w:rPr>
            </w:pPr>
            <w:r w:rsidRPr="00646DC3">
              <w:rPr>
                <w:rFonts w:asciiTheme="minorHAnsi" w:eastAsia="Times New Roman" w:hAnsiTheme="minorHAnsi" w:cstheme="minorHAnsi"/>
                <w:color w:val="000000"/>
                <w:sz w:val="20"/>
                <w:szCs w:val="20"/>
                <w:lang w:eastAsia="ru-RU"/>
              </w:rPr>
              <w:t>7,095</w:t>
            </w:r>
          </w:p>
        </w:tc>
        <w:tc>
          <w:tcPr>
            <w:tcW w:w="605" w:type="pct"/>
            <w:tcBorders>
              <w:top w:val="nil"/>
              <w:left w:val="nil"/>
              <w:bottom w:val="single" w:sz="4" w:space="0" w:color="auto"/>
              <w:right w:val="single" w:sz="4" w:space="0" w:color="auto"/>
            </w:tcBorders>
            <w:shd w:val="clear" w:color="auto" w:fill="auto"/>
            <w:noWrap/>
            <w:vAlign w:val="center"/>
            <w:hideMark/>
          </w:tcPr>
          <w:p w14:paraId="252DBA48" w14:textId="77777777" w:rsidR="00646DC3" w:rsidRPr="00646DC3" w:rsidRDefault="00646DC3" w:rsidP="00646DC3">
            <w:pPr>
              <w:spacing w:line="240" w:lineRule="auto"/>
              <w:ind w:firstLine="0"/>
              <w:jc w:val="center"/>
              <w:rPr>
                <w:rFonts w:asciiTheme="minorHAnsi" w:eastAsia="Times New Roman" w:hAnsiTheme="minorHAnsi" w:cstheme="minorHAnsi"/>
                <w:color w:val="000000"/>
                <w:sz w:val="20"/>
                <w:szCs w:val="20"/>
                <w:lang w:eastAsia="ru-RU"/>
              </w:rPr>
            </w:pPr>
            <w:r w:rsidRPr="00646DC3">
              <w:rPr>
                <w:rFonts w:asciiTheme="minorHAnsi" w:eastAsia="Times New Roman" w:hAnsiTheme="minorHAnsi" w:cstheme="minorHAnsi"/>
                <w:color w:val="000000"/>
                <w:sz w:val="20"/>
                <w:szCs w:val="20"/>
                <w:lang w:eastAsia="ru-RU"/>
              </w:rPr>
              <w:t>0</w:t>
            </w:r>
          </w:p>
        </w:tc>
        <w:tc>
          <w:tcPr>
            <w:tcW w:w="941" w:type="pct"/>
            <w:tcBorders>
              <w:top w:val="nil"/>
              <w:left w:val="nil"/>
              <w:bottom w:val="single" w:sz="4" w:space="0" w:color="auto"/>
              <w:right w:val="single" w:sz="4" w:space="0" w:color="auto"/>
            </w:tcBorders>
            <w:shd w:val="clear" w:color="auto" w:fill="auto"/>
            <w:noWrap/>
            <w:vAlign w:val="center"/>
            <w:hideMark/>
          </w:tcPr>
          <w:p w14:paraId="66501553" w14:textId="77777777" w:rsidR="00646DC3" w:rsidRPr="00646DC3" w:rsidRDefault="00646DC3" w:rsidP="00646DC3">
            <w:pPr>
              <w:spacing w:line="240" w:lineRule="auto"/>
              <w:ind w:firstLine="0"/>
              <w:jc w:val="center"/>
              <w:rPr>
                <w:rFonts w:asciiTheme="minorHAnsi" w:eastAsia="Times New Roman" w:hAnsiTheme="minorHAnsi" w:cstheme="minorHAnsi"/>
                <w:b/>
                <w:bCs/>
                <w:color w:val="000000"/>
                <w:sz w:val="20"/>
                <w:szCs w:val="20"/>
                <w:lang w:eastAsia="ru-RU"/>
              </w:rPr>
            </w:pPr>
            <w:r w:rsidRPr="00646DC3">
              <w:rPr>
                <w:rFonts w:asciiTheme="minorHAnsi" w:eastAsia="Times New Roman" w:hAnsiTheme="minorHAnsi" w:cstheme="minorHAnsi"/>
                <w:b/>
                <w:bCs/>
                <w:color w:val="000000"/>
                <w:sz w:val="20"/>
                <w:szCs w:val="20"/>
                <w:lang w:eastAsia="ru-RU"/>
              </w:rPr>
              <w:t>7,095</w:t>
            </w:r>
          </w:p>
        </w:tc>
        <w:tc>
          <w:tcPr>
            <w:tcW w:w="873" w:type="pct"/>
            <w:tcBorders>
              <w:top w:val="nil"/>
              <w:left w:val="nil"/>
              <w:bottom w:val="single" w:sz="4" w:space="0" w:color="auto"/>
              <w:right w:val="single" w:sz="4" w:space="0" w:color="auto"/>
            </w:tcBorders>
            <w:shd w:val="clear" w:color="auto" w:fill="auto"/>
            <w:noWrap/>
            <w:vAlign w:val="center"/>
            <w:hideMark/>
          </w:tcPr>
          <w:p w14:paraId="294F01B2" w14:textId="77777777" w:rsidR="00646DC3" w:rsidRPr="00646DC3" w:rsidRDefault="00646DC3" w:rsidP="00646DC3">
            <w:pPr>
              <w:spacing w:line="240" w:lineRule="auto"/>
              <w:ind w:firstLine="0"/>
              <w:jc w:val="center"/>
              <w:rPr>
                <w:rFonts w:asciiTheme="minorHAnsi" w:eastAsia="Times New Roman" w:hAnsiTheme="minorHAnsi" w:cstheme="minorHAnsi"/>
                <w:b/>
                <w:bCs/>
                <w:color w:val="000000"/>
                <w:sz w:val="20"/>
                <w:szCs w:val="20"/>
                <w:lang w:eastAsia="ru-RU"/>
              </w:rPr>
            </w:pPr>
            <w:r w:rsidRPr="00646DC3">
              <w:rPr>
                <w:rFonts w:asciiTheme="minorHAnsi" w:eastAsia="Times New Roman" w:hAnsiTheme="minorHAnsi" w:cstheme="minorHAnsi"/>
                <w:b/>
                <w:bCs/>
                <w:color w:val="000000"/>
                <w:sz w:val="20"/>
                <w:szCs w:val="20"/>
                <w:lang w:eastAsia="ru-RU"/>
              </w:rPr>
              <w:t>26 009,02</w:t>
            </w:r>
          </w:p>
        </w:tc>
      </w:tr>
      <w:tr w:rsidR="00646DC3" w:rsidRPr="00646DC3" w14:paraId="4AFB3000" w14:textId="77777777" w:rsidTr="00646DC3">
        <w:trPr>
          <w:trHeight w:val="467"/>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21E92C" w14:textId="77777777" w:rsidR="00646DC3" w:rsidRPr="00646DC3" w:rsidRDefault="00646DC3" w:rsidP="00646DC3">
            <w:pPr>
              <w:spacing w:line="240" w:lineRule="auto"/>
              <w:ind w:firstLine="0"/>
              <w:rPr>
                <w:rFonts w:asciiTheme="minorHAnsi" w:eastAsia="Times New Roman" w:hAnsiTheme="minorHAnsi" w:cstheme="minorHAnsi"/>
                <w:b/>
                <w:bCs/>
                <w:color w:val="000000"/>
                <w:sz w:val="20"/>
                <w:szCs w:val="20"/>
                <w:lang w:eastAsia="ru-RU"/>
              </w:rPr>
            </w:pPr>
            <w:r w:rsidRPr="00646DC3">
              <w:rPr>
                <w:rFonts w:asciiTheme="minorHAnsi" w:eastAsia="Times New Roman" w:hAnsiTheme="minorHAnsi" w:cstheme="minorHAnsi"/>
                <w:b/>
                <w:bCs/>
                <w:color w:val="000000"/>
                <w:sz w:val="20"/>
                <w:szCs w:val="20"/>
                <w:lang w:eastAsia="ru-RU"/>
              </w:rPr>
              <w:t>Реконструкция и (или) модернизация ЦТП</w:t>
            </w:r>
          </w:p>
        </w:tc>
      </w:tr>
      <w:tr w:rsidR="00646DC3" w:rsidRPr="00646DC3" w14:paraId="0BC1C69F" w14:textId="77777777" w:rsidTr="00646DC3">
        <w:trPr>
          <w:trHeight w:val="170"/>
        </w:trPr>
        <w:tc>
          <w:tcPr>
            <w:tcW w:w="1968" w:type="pct"/>
            <w:tcBorders>
              <w:top w:val="nil"/>
              <w:left w:val="single" w:sz="4" w:space="0" w:color="auto"/>
              <w:bottom w:val="single" w:sz="4" w:space="0" w:color="auto"/>
              <w:right w:val="single" w:sz="4" w:space="0" w:color="auto"/>
            </w:tcBorders>
            <w:shd w:val="clear" w:color="auto" w:fill="auto"/>
            <w:noWrap/>
            <w:vAlign w:val="center"/>
            <w:hideMark/>
          </w:tcPr>
          <w:p w14:paraId="216D42DF" w14:textId="77777777" w:rsidR="00646DC3" w:rsidRPr="00646DC3" w:rsidRDefault="00646DC3" w:rsidP="00646DC3">
            <w:pPr>
              <w:spacing w:line="240" w:lineRule="auto"/>
              <w:ind w:firstLine="0"/>
              <w:rPr>
                <w:rFonts w:asciiTheme="minorHAnsi" w:eastAsia="Times New Roman" w:hAnsiTheme="minorHAnsi" w:cstheme="minorHAnsi"/>
                <w:color w:val="000000"/>
                <w:sz w:val="20"/>
                <w:szCs w:val="20"/>
                <w:lang w:eastAsia="ru-RU"/>
              </w:rPr>
            </w:pPr>
            <w:r w:rsidRPr="00646DC3">
              <w:rPr>
                <w:rFonts w:asciiTheme="minorHAnsi" w:eastAsia="Times New Roman" w:hAnsiTheme="minorHAnsi" w:cstheme="minorHAnsi"/>
                <w:color w:val="000000"/>
                <w:sz w:val="20"/>
                <w:szCs w:val="20"/>
                <w:lang w:eastAsia="ru-RU"/>
              </w:rPr>
              <w:t>ЦТП 1</w:t>
            </w:r>
          </w:p>
        </w:tc>
        <w:tc>
          <w:tcPr>
            <w:tcW w:w="614" w:type="pct"/>
            <w:tcBorders>
              <w:top w:val="nil"/>
              <w:left w:val="nil"/>
              <w:bottom w:val="single" w:sz="4" w:space="0" w:color="auto"/>
              <w:right w:val="single" w:sz="4" w:space="0" w:color="auto"/>
            </w:tcBorders>
            <w:shd w:val="clear" w:color="auto" w:fill="auto"/>
            <w:noWrap/>
            <w:vAlign w:val="center"/>
            <w:hideMark/>
          </w:tcPr>
          <w:p w14:paraId="77AB3ACD" w14:textId="77777777" w:rsidR="00646DC3" w:rsidRPr="00646DC3" w:rsidRDefault="00646DC3" w:rsidP="00646DC3">
            <w:pPr>
              <w:spacing w:line="240" w:lineRule="auto"/>
              <w:ind w:firstLine="0"/>
              <w:jc w:val="center"/>
              <w:rPr>
                <w:rFonts w:asciiTheme="minorHAnsi" w:eastAsia="Times New Roman" w:hAnsiTheme="minorHAnsi" w:cstheme="minorHAnsi"/>
                <w:color w:val="000000"/>
                <w:sz w:val="20"/>
                <w:szCs w:val="20"/>
                <w:lang w:eastAsia="ru-RU"/>
              </w:rPr>
            </w:pPr>
            <w:r w:rsidRPr="00646DC3">
              <w:rPr>
                <w:rFonts w:asciiTheme="minorHAnsi" w:eastAsia="Times New Roman" w:hAnsiTheme="minorHAnsi" w:cstheme="minorHAnsi"/>
                <w:color w:val="000000"/>
                <w:sz w:val="20"/>
                <w:szCs w:val="20"/>
                <w:lang w:eastAsia="ru-RU"/>
              </w:rPr>
              <w:t>7,537</w:t>
            </w:r>
          </w:p>
        </w:tc>
        <w:tc>
          <w:tcPr>
            <w:tcW w:w="605" w:type="pct"/>
            <w:tcBorders>
              <w:top w:val="nil"/>
              <w:left w:val="nil"/>
              <w:bottom w:val="single" w:sz="4" w:space="0" w:color="auto"/>
              <w:right w:val="single" w:sz="4" w:space="0" w:color="auto"/>
            </w:tcBorders>
            <w:shd w:val="clear" w:color="auto" w:fill="auto"/>
            <w:noWrap/>
            <w:vAlign w:val="center"/>
            <w:hideMark/>
          </w:tcPr>
          <w:p w14:paraId="7EFBC9D9" w14:textId="77777777" w:rsidR="00646DC3" w:rsidRPr="00646DC3" w:rsidRDefault="00646DC3" w:rsidP="00646DC3">
            <w:pPr>
              <w:spacing w:line="240" w:lineRule="auto"/>
              <w:ind w:firstLine="0"/>
              <w:jc w:val="center"/>
              <w:rPr>
                <w:rFonts w:asciiTheme="minorHAnsi" w:eastAsia="Times New Roman" w:hAnsiTheme="minorHAnsi" w:cstheme="minorHAnsi"/>
                <w:color w:val="000000"/>
                <w:sz w:val="20"/>
                <w:szCs w:val="20"/>
                <w:lang w:eastAsia="ru-RU"/>
              </w:rPr>
            </w:pPr>
            <w:r w:rsidRPr="00646DC3">
              <w:rPr>
                <w:rFonts w:asciiTheme="minorHAnsi" w:eastAsia="Times New Roman" w:hAnsiTheme="minorHAnsi" w:cstheme="minorHAnsi"/>
                <w:color w:val="000000"/>
                <w:sz w:val="20"/>
                <w:szCs w:val="20"/>
                <w:lang w:eastAsia="ru-RU"/>
              </w:rPr>
              <w:t>1,223</w:t>
            </w:r>
          </w:p>
        </w:tc>
        <w:tc>
          <w:tcPr>
            <w:tcW w:w="941" w:type="pct"/>
            <w:tcBorders>
              <w:top w:val="nil"/>
              <w:left w:val="nil"/>
              <w:bottom w:val="single" w:sz="4" w:space="0" w:color="auto"/>
              <w:right w:val="single" w:sz="4" w:space="0" w:color="auto"/>
            </w:tcBorders>
            <w:shd w:val="clear" w:color="auto" w:fill="auto"/>
            <w:noWrap/>
            <w:vAlign w:val="center"/>
            <w:hideMark/>
          </w:tcPr>
          <w:p w14:paraId="1C7B81F2" w14:textId="77777777" w:rsidR="00646DC3" w:rsidRPr="00646DC3" w:rsidRDefault="00646DC3" w:rsidP="00646DC3">
            <w:pPr>
              <w:spacing w:line="240" w:lineRule="auto"/>
              <w:ind w:firstLine="0"/>
              <w:jc w:val="center"/>
              <w:rPr>
                <w:rFonts w:asciiTheme="minorHAnsi" w:eastAsia="Times New Roman" w:hAnsiTheme="minorHAnsi" w:cstheme="minorHAnsi"/>
                <w:b/>
                <w:bCs/>
                <w:color w:val="000000"/>
                <w:sz w:val="20"/>
                <w:szCs w:val="20"/>
                <w:lang w:eastAsia="ru-RU"/>
              </w:rPr>
            </w:pPr>
            <w:r w:rsidRPr="00646DC3">
              <w:rPr>
                <w:rFonts w:asciiTheme="minorHAnsi" w:eastAsia="Times New Roman" w:hAnsiTheme="minorHAnsi" w:cstheme="minorHAnsi"/>
                <w:b/>
                <w:bCs/>
                <w:color w:val="000000"/>
                <w:sz w:val="20"/>
                <w:szCs w:val="20"/>
                <w:lang w:eastAsia="ru-RU"/>
              </w:rPr>
              <w:t>8,76</w:t>
            </w:r>
          </w:p>
        </w:tc>
        <w:tc>
          <w:tcPr>
            <w:tcW w:w="873" w:type="pct"/>
            <w:tcBorders>
              <w:top w:val="nil"/>
              <w:left w:val="nil"/>
              <w:bottom w:val="single" w:sz="4" w:space="0" w:color="auto"/>
              <w:right w:val="single" w:sz="4" w:space="0" w:color="auto"/>
            </w:tcBorders>
            <w:shd w:val="clear" w:color="auto" w:fill="auto"/>
            <w:noWrap/>
            <w:vAlign w:val="center"/>
            <w:hideMark/>
          </w:tcPr>
          <w:p w14:paraId="4934DAFC" w14:textId="77777777" w:rsidR="00646DC3" w:rsidRPr="00646DC3" w:rsidRDefault="00646DC3" w:rsidP="00646DC3">
            <w:pPr>
              <w:spacing w:line="240" w:lineRule="auto"/>
              <w:ind w:firstLine="0"/>
              <w:jc w:val="center"/>
              <w:rPr>
                <w:rFonts w:asciiTheme="minorHAnsi" w:eastAsia="Times New Roman" w:hAnsiTheme="minorHAnsi" w:cstheme="minorHAnsi"/>
                <w:b/>
                <w:bCs/>
                <w:color w:val="000000"/>
                <w:sz w:val="20"/>
                <w:szCs w:val="20"/>
                <w:lang w:eastAsia="ru-RU"/>
              </w:rPr>
            </w:pPr>
            <w:r w:rsidRPr="00646DC3">
              <w:rPr>
                <w:rFonts w:asciiTheme="minorHAnsi" w:eastAsia="Times New Roman" w:hAnsiTheme="minorHAnsi" w:cstheme="minorHAnsi"/>
                <w:b/>
                <w:bCs/>
                <w:color w:val="000000"/>
                <w:sz w:val="20"/>
                <w:szCs w:val="20"/>
                <w:lang w:eastAsia="ru-RU"/>
              </w:rPr>
              <w:t>32 110,80</w:t>
            </w:r>
          </w:p>
        </w:tc>
      </w:tr>
      <w:tr w:rsidR="00646DC3" w:rsidRPr="00646DC3" w14:paraId="1A7A50BC" w14:textId="77777777" w:rsidTr="00646DC3">
        <w:trPr>
          <w:trHeight w:val="170"/>
        </w:trPr>
        <w:tc>
          <w:tcPr>
            <w:tcW w:w="1968" w:type="pct"/>
            <w:tcBorders>
              <w:top w:val="nil"/>
              <w:left w:val="single" w:sz="4" w:space="0" w:color="auto"/>
              <w:bottom w:val="single" w:sz="4" w:space="0" w:color="auto"/>
              <w:right w:val="single" w:sz="4" w:space="0" w:color="auto"/>
            </w:tcBorders>
            <w:shd w:val="clear" w:color="auto" w:fill="auto"/>
            <w:noWrap/>
            <w:vAlign w:val="center"/>
            <w:hideMark/>
          </w:tcPr>
          <w:p w14:paraId="23ED89C5" w14:textId="77777777" w:rsidR="00646DC3" w:rsidRPr="00646DC3" w:rsidRDefault="00646DC3" w:rsidP="00646DC3">
            <w:pPr>
              <w:spacing w:line="240" w:lineRule="auto"/>
              <w:ind w:firstLine="0"/>
              <w:rPr>
                <w:rFonts w:asciiTheme="minorHAnsi" w:eastAsia="Times New Roman" w:hAnsiTheme="minorHAnsi" w:cstheme="minorHAnsi"/>
                <w:color w:val="000000"/>
                <w:sz w:val="20"/>
                <w:szCs w:val="20"/>
                <w:lang w:eastAsia="ru-RU"/>
              </w:rPr>
            </w:pPr>
            <w:r w:rsidRPr="00646DC3">
              <w:rPr>
                <w:rFonts w:asciiTheme="minorHAnsi" w:eastAsia="Times New Roman" w:hAnsiTheme="minorHAnsi" w:cstheme="minorHAnsi"/>
                <w:color w:val="000000"/>
                <w:sz w:val="20"/>
                <w:szCs w:val="20"/>
                <w:lang w:eastAsia="ru-RU"/>
              </w:rPr>
              <w:t>ЦТП 2</w:t>
            </w:r>
          </w:p>
        </w:tc>
        <w:tc>
          <w:tcPr>
            <w:tcW w:w="614" w:type="pct"/>
            <w:tcBorders>
              <w:top w:val="nil"/>
              <w:left w:val="nil"/>
              <w:bottom w:val="single" w:sz="4" w:space="0" w:color="auto"/>
              <w:right w:val="single" w:sz="4" w:space="0" w:color="auto"/>
            </w:tcBorders>
            <w:shd w:val="clear" w:color="auto" w:fill="auto"/>
            <w:noWrap/>
            <w:vAlign w:val="center"/>
            <w:hideMark/>
          </w:tcPr>
          <w:p w14:paraId="6ACB1365" w14:textId="77777777" w:rsidR="00646DC3" w:rsidRPr="00646DC3" w:rsidRDefault="00646DC3" w:rsidP="00646DC3">
            <w:pPr>
              <w:spacing w:line="240" w:lineRule="auto"/>
              <w:ind w:firstLine="0"/>
              <w:jc w:val="center"/>
              <w:rPr>
                <w:rFonts w:asciiTheme="minorHAnsi" w:eastAsia="Times New Roman" w:hAnsiTheme="minorHAnsi" w:cstheme="minorHAnsi"/>
                <w:color w:val="000000"/>
                <w:sz w:val="20"/>
                <w:szCs w:val="20"/>
                <w:lang w:eastAsia="ru-RU"/>
              </w:rPr>
            </w:pPr>
            <w:r w:rsidRPr="00646DC3">
              <w:rPr>
                <w:rFonts w:asciiTheme="minorHAnsi" w:eastAsia="Times New Roman" w:hAnsiTheme="minorHAnsi" w:cstheme="minorHAnsi"/>
                <w:color w:val="000000"/>
                <w:sz w:val="20"/>
                <w:szCs w:val="20"/>
                <w:lang w:eastAsia="ru-RU"/>
              </w:rPr>
              <w:t>4,509</w:t>
            </w:r>
          </w:p>
        </w:tc>
        <w:tc>
          <w:tcPr>
            <w:tcW w:w="605" w:type="pct"/>
            <w:tcBorders>
              <w:top w:val="nil"/>
              <w:left w:val="nil"/>
              <w:bottom w:val="single" w:sz="4" w:space="0" w:color="auto"/>
              <w:right w:val="single" w:sz="4" w:space="0" w:color="auto"/>
            </w:tcBorders>
            <w:shd w:val="clear" w:color="auto" w:fill="auto"/>
            <w:noWrap/>
            <w:vAlign w:val="center"/>
            <w:hideMark/>
          </w:tcPr>
          <w:p w14:paraId="0BB3F8D0" w14:textId="77777777" w:rsidR="00646DC3" w:rsidRPr="00646DC3" w:rsidRDefault="00646DC3" w:rsidP="00646DC3">
            <w:pPr>
              <w:spacing w:line="240" w:lineRule="auto"/>
              <w:ind w:firstLine="0"/>
              <w:jc w:val="center"/>
              <w:rPr>
                <w:rFonts w:asciiTheme="minorHAnsi" w:eastAsia="Times New Roman" w:hAnsiTheme="minorHAnsi" w:cstheme="minorHAnsi"/>
                <w:color w:val="000000"/>
                <w:sz w:val="20"/>
                <w:szCs w:val="20"/>
                <w:lang w:eastAsia="ru-RU"/>
              </w:rPr>
            </w:pPr>
            <w:r w:rsidRPr="00646DC3">
              <w:rPr>
                <w:rFonts w:asciiTheme="minorHAnsi" w:eastAsia="Times New Roman" w:hAnsiTheme="minorHAnsi" w:cstheme="minorHAnsi"/>
                <w:color w:val="000000"/>
                <w:sz w:val="20"/>
                <w:szCs w:val="20"/>
                <w:lang w:eastAsia="ru-RU"/>
              </w:rPr>
              <w:t>0,772</w:t>
            </w:r>
          </w:p>
        </w:tc>
        <w:tc>
          <w:tcPr>
            <w:tcW w:w="941" w:type="pct"/>
            <w:tcBorders>
              <w:top w:val="nil"/>
              <w:left w:val="nil"/>
              <w:bottom w:val="single" w:sz="4" w:space="0" w:color="auto"/>
              <w:right w:val="single" w:sz="4" w:space="0" w:color="auto"/>
            </w:tcBorders>
            <w:shd w:val="clear" w:color="auto" w:fill="auto"/>
            <w:noWrap/>
            <w:vAlign w:val="center"/>
            <w:hideMark/>
          </w:tcPr>
          <w:p w14:paraId="125D056D" w14:textId="77777777" w:rsidR="00646DC3" w:rsidRPr="00646DC3" w:rsidRDefault="00646DC3" w:rsidP="00646DC3">
            <w:pPr>
              <w:spacing w:line="240" w:lineRule="auto"/>
              <w:ind w:firstLine="0"/>
              <w:jc w:val="center"/>
              <w:rPr>
                <w:rFonts w:asciiTheme="minorHAnsi" w:eastAsia="Times New Roman" w:hAnsiTheme="minorHAnsi" w:cstheme="minorHAnsi"/>
                <w:b/>
                <w:bCs/>
                <w:color w:val="000000"/>
                <w:sz w:val="20"/>
                <w:szCs w:val="20"/>
                <w:lang w:eastAsia="ru-RU"/>
              </w:rPr>
            </w:pPr>
            <w:r w:rsidRPr="00646DC3">
              <w:rPr>
                <w:rFonts w:asciiTheme="minorHAnsi" w:eastAsia="Times New Roman" w:hAnsiTheme="minorHAnsi" w:cstheme="minorHAnsi"/>
                <w:b/>
                <w:bCs/>
                <w:color w:val="000000"/>
                <w:sz w:val="20"/>
                <w:szCs w:val="20"/>
                <w:lang w:eastAsia="ru-RU"/>
              </w:rPr>
              <w:t>5,281</w:t>
            </w:r>
          </w:p>
        </w:tc>
        <w:tc>
          <w:tcPr>
            <w:tcW w:w="873" w:type="pct"/>
            <w:tcBorders>
              <w:top w:val="nil"/>
              <w:left w:val="nil"/>
              <w:bottom w:val="single" w:sz="4" w:space="0" w:color="auto"/>
              <w:right w:val="single" w:sz="4" w:space="0" w:color="auto"/>
            </w:tcBorders>
            <w:shd w:val="clear" w:color="auto" w:fill="auto"/>
            <w:noWrap/>
            <w:vAlign w:val="center"/>
            <w:hideMark/>
          </w:tcPr>
          <w:p w14:paraId="15A5F37A" w14:textId="77777777" w:rsidR="00646DC3" w:rsidRPr="00646DC3" w:rsidRDefault="00646DC3" w:rsidP="00646DC3">
            <w:pPr>
              <w:spacing w:line="240" w:lineRule="auto"/>
              <w:ind w:firstLine="0"/>
              <w:jc w:val="center"/>
              <w:rPr>
                <w:rFonts w:asciiTheme="minorHAnsi" w:eastAsia="Times New Roman" w:hAnsiTheme="minorHAnsi" w:cstheme="minorHAnsi"/>
                <w:b/>
                <w:bCs/>
                <w:color w:val="000000"/>
                <w:sz w:val="20"/>
                <w:szCs w:val="20"/>
                <w:lang w:eastAsia="ru-RU"/>
              </w:rPr>
            </w:pPr>
            <w:r w:rsidRPr="00646DC3">
              <w:rPr>
                <w:rFonts w:asciiTheme="minorHAnsi" w:eastAsia="Times New Roman" w:hAnsiTheme="minorHAnsi" w:cstheme="minorHAnsi"/>
                <w:b/>
                <w:bCs/>
                <w:color w:val="000000"/>
                <w:sz w:val="20"/>
                <w:szCs w:val="20"/>
                <w:lang w:eastAsia="ru-RU"/>
              </w:rPr>
              <w:t>19 358,78</w:t>
            </w:r>
          </w:p>
        </w:tc>
      </w:tr>
      <w:tr w:rsidR="00646DC3" w:rsidRPr="00646DC3" w14:paraId="4918EAE5" w14:textId="77777777" w:rsidTr="00646DC3">
        <w:trPr>
          <w:trHeight w:val="170"/>
        </w:trPr>
        <w:tc>
          <w:tcPr>
            <w:tcW w:w="1968" w:type="pct"/>
            <w:tcBorders>
              <w:top w:val="nil"/>
              <w:left w:val="single" w:sz="4" w:space="0" w:color="auto"/>
              <w:bottom w:val="single" w:sz="4" w:space="0" w:color="auto"/>
              <w:right w:val="single" w:sz="4" w:space="0" w:color="auto"/>
            </w:tcBorders>
            <w:shd w:val="clear" w:color="auto" w:fill="auto"/>
            <w:noWrap/>
            <w:vAlign w:val="center"/>
            <w:hideMark/>
          </w:tcPr>
          <w:p w14:paraId="617805BA" w14:textId="77777777" w:rsidR="00646DC3" w:rsidRPr="00646DC3" w:rsidRDefault="00646DC3" w:rsidP="00646DC3">
            <w:pPr>
              <w:spacing w:line="240" w:lineRule="auto"/>
              <w:ind w:firstLine="0"/>
              <w:rPr>
                <w:rFonts w:asciiTheme="minorHAnsi" w:eastAsia="Times New Roman" w:hAnsiTheme="minorHAnsi" w:cstheme="minorHAnsi"/>
                <w:color w:val="000000"/>
                <w:sz w:val="20"/>
                <w:szCs w:val="20"/>
                <w:lang w:eastAsia="ru-RU"/>
              </w:rPr>
            </w:pPr>
            <w:r w:rsidRPr="00646DC3">
              <w:rPr>
                <w:rFonts w:asciiTheme="minorHAnsi" w:eastAsia="Times New Roman" w:hAnsiTheme="minorHAnsi" w:cstheme="minorHAnsi"/>
                <w:color w:val="000000"/>
                <w:sz w:val="20"/>
                <w:szCs w:val="20"/>
                <w:lang w:eastAsia="ru-RU"/>
              </w:rPr>
              <w:t>ЦТП 3</w:t>
            </w:r>
          </w:p>
        </w:tc>
        <w:tc>
          <w:tcPr>
            <w:tcW w:w="614" w:type="pct"/>
            <w:tcBorders>
              <w:top w:val="nil"/>
              <w:left w:val="nil"/>
              <w:bottom w:val="single" w:sz="4" w:space="0" w:color="auto"/>
              <w:right w:val="single" w:sz="4" w:space="0" w:color="auto"/>
            </w:tcBorders>
            <w:shd w:val="clear" w:color="auto" w:fill="auto"/>
            <w:noWrap/>
            <w:vAlign w:val="center"/>
            <w:hideMark/>
          </w:tcPr>
          <w:p w14:paraId="54808AB5" w14:textId="77777777" w:rsidR="00646DC3" w:rsidRPr="00646DC3" w:rsidRDefault="00646DC3" w:rsidP="00646DC3">
            <w:pPr>
              <w:spacing w:line="240" w:lineRule="auto"/>
              <w:ind w:firstLine="0"/>
              <w:jc w:val="center"/>
              <w:rPr>
                <w:rFonts w:asciiTheme="minorHAnsi" w:eastAsia="Times New Roman" w:hAnsiTheme="minorHAnsi" w:cstheme="minorHAnsi"/>
                <w:color w:val="000000"/>
                <w:sz w:val="20"/>
                <w:szCs w:val="20"/>
                <w:lang w:eastAsia="ru-RU"/>
              </w:rPr>
            </w:pPr>
            <w:r w:rsidRPr="00646DC3">
              <w:rPr>
                <w:rFonts w:asciiTheme="minorHAnsi" w:eastAsia="Times New Roman" w:hAnsiTheme="minorHAnsi" w:cstheme="minorHAnsi"/>
                <w:color w:val="000000"/>
                <w:sz w:val="20"/>
                <w:szCs w:val="20"/>
                <w:lang w:eastAsia="ru-RU"/>
              </w:rPr>
              <w:t>4,906</w:t>
            </w:r>
          </w:p>
        </w:tc>
        <w:tc>
          <w:tcPr>
            <w:tcW w:w="605" w:type="pct"/>
            <w:tcBorders>
              <w:top w:val="nil"/>
              <w:left w:val="nil"/>
              <w:bottom w:val="single" w:sz="4" w:space="0" w:color="auto"/>
              <w:right w:val="single" w:sz="4" w:space="0" w:color="auto"/>
            </w:tcBorders>
            <w:shd w:val="clear" w:color="auto" w:fill="auto"/>
            <w:noWrap/>
            <w:vAlign w:val="center"/>
            <w:hideMark/>
          </w:tcPr>
          <w:p w14:paraId="62562F4C" w14:textId="77777777" w:rsidR="00646DC3" w:rsidRPr="00646DC3" w:rsidRDefault="00646DC3" w:rsidP="00646DC3">
            <w:pPr>
              <w:spacing w:line="240" w:lineRule="auto"/>
              <w:ind w:firstLine="0"/>
              <w:jc w:val="center"/>
              <w:rPr>
                <w:rFonts w:asciiTheme="minorHAnsi" w:eastAsia="Times New Roman" w:hAnsiTheme="minorHAnsi" w:cstheme="minorHAnsi"/>
                <w:color w:val="000000"/>
                <w:sz w:val="20"/>
                <w:szCs w:val="20"/>
                <w:lang w:eastAsia="ru-RU"/>
              </w:rPr>
            </w:pPr>
            <w:r w:rsidRPr="00646DC3">
              <w:rPr>
                <w:rFonts w:asciiTheme="minorHAnsi" w:eastAsia="Times New Roman" w:hAnsiTheme="minorHAnsi" w:cstheme="minorHAnsi"/>
                <w:color w:val="000000"/>
                <w:sz w:val="20"/>
                <w:szCs w:val="20"/>
                <w:lang w:eastAsia="ru-RU"/>
              </w:rPr>
              <w:t>0,849</w:t>
            </w:r>
          </w:p>
        </w:tc>
        <w:tc>
          <w:tcPr>
            <w:tcW w:w="941" w:type="pct"/>
            <w:tcBorders>
              <w:top w:val="nil"/>
              <w:left w:val="nil"/>
              <w:bottom w:val="single" w:sz="4" w:space="0" w:color="auto"/>
              <w:right w:val="single" w:sz="4" w:space="0" w:color="auto"/>
            </w:tcBorders>
            <w:shd w:val="clear" w:color="auto" w:fill="auto"/>
            <w:noWrap/>
            <w:vAlign w:val="center"/>
            <w:hideMark/>
          </w:tcPr>
          <w:p w14:paraId="1F6165E1" w14:textId="77777777" w:rsidR="00646DC3" w:rsidRPr="00646DC3" w:rsidRDefault="00646DC3" w:rsidP="00646DC3">
            <w:pPr>
              <w:spacing w:line="240" w:lineRule="auto"/>
              <w:ind w:firstLine="0"/>
              <w:jc w:val="center"/>
              <w:rPr>
                <w:rFonts w:asciiTheme="minorHAnsi" w:eastAsia="Times New Roman" w:hAnsiTheme="minorHAnsi" w:cstheme="minorHAnsi"/>
                <w:b/>
                <w:bCs/>
                <w:color w:val="000000"/>
                <w:sz w:val="20"/>
                <w:szCs w:val="20"/>
                <w:lang w:eastAsia="ru-RU"/>
              </w:rPr>
            </w:pPr>
            <w:r w:rsidRPr="00646DC3">
              <w:rPr>
                <w:rFonts w:asciiTheme="minorHAnsi" w:eastAsia="Times New Roman" w:hAnsiTheme="minorHAnsi" w:cstheme="minorHAnsi"/>
                <w:b/>
                <w:bCs/>
                <w:color w:val="000000"/>
                <w:sz w:val="20"/>
                <w:szCs w:val="20"/>
                <w:lang w:eastAsia="ru-RU"/>
              </w:rPr>
              <w:t>5,755</w:t>
            </w:r>
          </w:p>
        </w:tc>
        <w:tc>
          <w:tcPr>
            <w:tcW w:w="873" w:type="pct"/>
            <w:tcBorders>
              <w:top w:val="nil"/>
              <w:left w:val="nil"/>
              <w:bottom w:val="single" w:sz="4" w:space="0" w:color="auto"/>
              <w:right w:val="single" w:sz="4" w:space="0" w:color="auto"/>
            </w:tcBorders>
            <w:shd w:val="clear" w:color="auto" w:fill="auto"/>
            <w:noWrap/>
            <w:vAlign w:val="center"/>
            <w:hideMark/>
          </w:tcPr>
          <w:p w14:paraId="768E3875" w14:textId="77777777" w:rsidR="00646DC3" w:rsidRPr="00646DC3" w:rsidRDefault="00646DC3" w:rsidP="00646DC3">
            <w:pPr>
              <w:spacing w:line="240" w:lineRule="auto"/>
              <w:ind w:firstLine="0"/>
              <w:jc w:val="center"/>
              <w:rPr>
                <w:rFonts w:asciiTheme="minorHAnsi" w:eastAsia="Times New Roman" w:hAnsiTheme="minorHAnsi" w:cstheme="minorHAnsi"/>
                <w:b/>
                <w:bCs/>
                <w:color w:val="000000"/>
                <w:sz w:val="20"/>
                <w:szCs w:val="20"/>
                <w:lang w:eastAsia="ru-RU"/>
              </w:rPr>
            </w:pPr>
            <w:r w:rsidRPr="00646DC3">
              <w:rPr>
                <w:rFonts w:asciiTheme="minorHAnsi" w:eastAsia="Times New Roman" w:hAnsiTheme="minorHAnsi" w:cstheme="minorHAnsi"/>
                <w:b/>
                <w:bCs/>
                <w:color w:val="000000"/>
                <w:sz w:val="20"/>
                <w:szCs w:val="20"/>
                <w:lang w:eastAsia="ru-RU"/>
              </w:rPr>
              <w:t>21 096,34</w:t>
            </w:r>
          </w:p>
        </w:tc>
      </w:tr>
      <w:tr w:rsidR="00646DC3" w:rsidRPr="00646DC3" w14:paraId="2B4961D6" w14:textId="77777777" w:rsidTr="00646DC3">
        <w:trPr>
          <w:trHeight w:val="170"/>
        </w:trPr>
        <w:tc>
          <w:tcPr>
            <w:tcW w:w="1968" w:type="pct"/>
            <w:tcBorders>
              <w:top w:val="nil"/>
              <w:left w:val="single" w:sz="4" w:space="0" w:color="auto"/>
              <w:bottom w:val="single" w:sz="4" w:space="0" w:color="auto"/>
              <w:right w:val="single" w:sz="4" w:space="0" w:color="auto"/>
            </w:tcBorders>
            <w:shd w:val="clear" w:color="auto" w:fill="auto"/>
            <w:noWrap/>
            <w:vAlign w:val="center"/>
            <w:hideMark/>
          </w:tcPr>
          <w:p w14:paraId="5BF83FE9" w14:textId="77777777" w:rsidR="00646DC3" w:rsidRPr="00646DC3" w:rsidRDefault="00646DC3" w:rsidP="00646DC3">
            <w:pPr>
              <w:spacing w:line="240" w:lineRule="auto"/>
              <w:ind w:firstLine="0"/>
              <w:rPr>
                <w:rFonts w:asciiTheme="minorHAnsi" w:eastAsia="Times New Roman" w:hAnsiTheme="minorHAnsi" w:cstheme="minorHAnsi"/>
                <w:color w:val="000000"/>
                <w:sz w:val="20"/>
                <w:szCs w:val="20"/>
                <w:lang w:eastAsia="ru-RU"/>
              </w:rPr>
            </w:pPr>
            <w:r w:rsidRPr="00646DC3">
              <w:rPr>
                <w:rFonts w:asciiTheme="minorHAnsi" w:eastAsia="Times New Roman" w:hAnsiTheme="minorHAnsi" w:cstheme="minorHAnsi"/>
                <w:color w:val="000000"/>
                <w:sz w:val="20"/>
                <w:szCs w:val="20"/>
                <w:lang w:eastAsia="ru-RU"/>
              </w:rPr>
              <w:t>ЦТП 4</w:t>
            </w:r>
          </w:p>
        </w:tc>
        <w:tc>
          <w:tcPr>
            <w:tcW w:w="614" w:type="pct"/>
            <w:tcBorders>
              <w:top w:val="nil"/>
              <w:left w:val="nil"/>
              <w:bottom w:val="single" w:sz="4" w:space="0" w:color="auto"/>
              <w:right w:val="single" w:sz="4" w:space="0" w:color="auto"/>
            </w:tcBorders>
            <w:shd w:val="clear" w:color="auto" w:fill="auto"/>
            <w:noWrap/>
            <w:vAlign w:val="center"/>
            <w:hideMark/>
          </w:tcPr>
          <w:p w14:paraId="5DB8BCFD" w14:textId="77777777" w:rsidR="00646DC3" w:rsidRPr="00646DC3" w:rsidRDefault="00646DC3" w:rsidP="00646DC3">
            <w:pPr>
              <w:spacing w:line="240" w:lineRule="auto"/>
              <w:ind w:firstLine="0"/>
              <w:jc w:val="center"/>
              <w:rPr>
                <w:rFonts w:asciiTheme="minorHAnsi" w:eastAsia="Times New Roman" w:hAnsiTheme="minorHAnsi" w:cstheme="minorHAnsi"/>
                <w:color w:val="000000"/>
                <w:sz w:val="20"/>
                <w:szCs w:val="20"/>
                <w:lang w:eastAsia="ru-RU"/>
              </w:rPr>
            </w:pPr>
            <w:r w:rsidRPr="00646DC3">
              <w:rPr>
                <w:rFonts w:asciiTheme="minorHAnsi" w:eastAsia="Times New Roman" w:hAnsiTheme="minorHAnsi" w:cstheme="minorHAnsi"/>
                <w:color w:val="000000"/>
                <w:sz w:val="20"/>
                <w:szCs w:val="20"/>
                <w:lang w:eastAsia="ru-RU"/>
              </w:rPr>
              <w:t>6,82</w:t>
            </w:r>
          </w:p>
        </w:tc>
        <w:tc>
          <w:tcPr>
            <w:tcW w:w="605" w:type="pct"/>
            <w:tcBorders>
              <w:top w:val="nil"/>
              <w:left w:val="nil"/>
              <w:bottom w:val="single" w:sz="4" w:space="0" w:color="auto"/>
              <w:right w:val="single" w:sz="4" w:space="0" w:color="auto"/>
            </w:tcBorders>
            <w:shd w:val="clear" w:color="auto" w:fill="auto"/>
            <w:noWrap/>
            <w:vAlign w:val="center"/>
            <w:hideMark/>
          </w:tcPr>
          <w:p w14:paraId="13370C9B" w14:textId="77777777" w:rsidR="00646DC3" w:rsidRPr="00646DC3" w:rsidRDefault="00646DC3" w:rsidP="00646DC3">
            <w:pPr>
              <w:spacing w:line="240" w:lineRule="auto"/>
              <w:ind w:firstLine="0"/>
              <w:jc w:val="center"/>
              <w:rPr>
                <w:rFonts w:asciiTheme="minorHAnsi" w:eastAsia="Times New Roman" w:hAnsiTheme="minorHAnsi" w:cstheme="minorHAnsi"/>
                <w:color w:val="000000"/>
                <w:sz w:val="20"/>
                <w:szCs w:val="20"/>
                <w:lang w:eastAsia="ru-RU"/>
              </w:rPr>
            </w:pPr>
            <w:r w:rsidRPr="00646DC3">
              <w:rPr>
                <w:rFonts w:asciiTheme="minorHAnsi" w:eastAsia="Times New Roman" w:hAnsiTheme="minorHAnsi" w:cstheme="minorHAnsi"/>
                <w:color w:val="000000"/>
                <w:sz w:val="20"/>
                <w:szCs w:val="20"/>
                <w:lang w:eastAsia="ru-RU"/>
              </w:rPr>
              <w:t>0,904</w:t>
            </w:r>
          </w:p>
        </w:tc>
        <w:tc>
          <w:tcPr>
            <w:tcW w:w="941" w:type="pct"/>
            <w:tcBorders>
              <w:top w:val="nil"/>
              <w:left w:val="nil"/>
              <w:bottom w:val="single" w:sz="4" w:space="0" w:color="auto"/>
              <w:right w:val="single" w:sz="4" w:space="0" w:color="auto"/>
            </w:tcBorders>
            <w:shd w:val="clear" w:color="auto" w:fill="auto"/>
            <w:noWrap/>
            <w:vAlign w:val="center"/>
            <w:hideMark/>
          </w:tcPr>
          <w:p w14:paraId="41EB4FDB" w14:textId="77777777" w:rsidR="00646DC3" w:rsidRPr="00646DC3" w:rsidRDefault="00646DC3" w:rsidP="00646DC3">
            <w:pPr>
              <w:spacing w:line="240" w:lineRule="auto"/>
              <w:ind w:firstLine="0"/>
              <w:jc w:val="center"/>
              <w:rPr>
                <w:rFonts w:asciiTheme="minorHAnsi" w:eastAsia="Times New Roman" w:hAnsiTheme="minorHAnsi" w:cstheme="minorHAnsi"/>
                <w:b/>
                <w:bCs/>
                <w:color w:val="000000"/>
                <w:sz w:val="20"/>
                <w:szCs w:val="20"/>
                <w:lang w:eastAsia="ru-RU"/>
              </w:rPr>
            </w:pPr>
            <w:r w:rsidRPr="00646DC3">
              <w:rPr>
                <w:rFonts w:asciiTheme="minorHAnsi" w:eastAsia="Times New Roman" w:hAnsiTheme="minorHAnsi" w:cstheme="minorHAnsi"/>
                <w:b/>
                <w:bCs/>
                <w:color w:val="000000"/>
                <w:sz w:val="20"/>
                <w:szCs w:val="20"/>
                <w:lang w:eastAsia="ru-RU"/>
              </w:rPr>
              <w:t>7,724</w:t>
            </w:r>
          </w:p>
        </w:tc>
        <w:tc>
          <w:tcPr>
            <w:tcW w:w="873" w:type="pct"/>
            <w:tcBorders>
              <w:top w:val="nil"/>
              <w:left w:val="nil"/>
              <w:bottom w:val="single" w:sz="4" w:space="0" w:color="auto"/>
              <w:right w:val="single" w:sz="4" w:space="0" w:color="auto"/>
            </w:tcBorders>
            <w:shd w:val="clear" w:color="auto" w:fill="auto"/>
            <w:noWrap/>
            <w:vAlign w:val="center"/>
            <w:hideMark/>
          </w:tcPr>
          <w:p w14:paraId="7B634B36" w14:textId="77777777" w:rsidR="00646DC3" w:rsidRPr="00646DC3" w:rsidRDefault="00646DC3" w:rsidP="00646DC3">
            <w:pPr>
              <w:spacing w:line="240" w:lineRule="auto"/>
              <w:ind w:firstLine="0"/>
              <w:jc w:val="center"/>
              <w:rPr>
                <w:rFonts w:asciiTheme="minorHAnsi" w:eastAsia="Times New Roman" w:hAnsiTheme="minorHAnsi" w:cstheme="minorHAnsi"/>
                <w:b/>
                <w:bCs/>
                <w:color w:val="000000"/>
                <w:sz w:val="20"/>
                <w:szCs w:val="20"/>
                <w:lang w:eastAsia="ru-RU"/>
              </w:rPr>
            </w:pPr>
            <w:r w:rsidRPr="00646DC3">
              <w:rPr>
                <w:rFonts w:asciiTheme="minorHAnsi" w:eastAsia="Times New Roman" w:hAnsiTheme="minorHAnsi" w:cstheme="minorHAnsi"/>
                <w:b/>
                <w:bCs/>
                <w:color w:val="000000"/>
                <w:sz w:val="20"/>
                <w:szCs w:val="20"/>
                <w:lang w:eastAsia="ru-RU"/>
              </w:rPr>
              <w:t>28 314,56</w:t>
            </w:r>
          </w:p>
        </w:tc>
      </w:tr>
      <w:tr w:rsidR="00646DC3" w:rsidRPr="00646DC3" w14:paraId="2D57FF46" w14:textId="77777777" w:rsidTr="00646DC3">
        <w:trPr>
          <w:trHeight w:val="170"/>
        </w:trPr>
        <w:tc>
          <w:tcPr>
            <w:tcW w:w="1968" w:type="pct"/>
            <w:tcBorders>
              <w:top w:val="nil"/>
              <w:left w:val="single" w:sz="4" w:space="0" w:color="auto"/>
              <w:bottom w:val="single" w:sz="4" w:space="0" w:color="auto"/>
              <w:right w:val="single" w:sz="4" w:space="0" w:color="auto"/>
            </w:tcBorders>
            <w:shd w:val="clear" w:color="auto" w:fill="auto"/>
            <w:noWrap/>
            <w:vAlign w:val="center"/>
            <w:hideMark/>
          </w:tcPr>
          <w:p w14:paraId="393B151A" w14:textId="77777777" w:rsidR="00646DC3" w:rsidRPr="00646DC3" w:rsidRDefault="00646DC3" w:rsidP="00646DC3">
            <w:pPr>
              <w:spacing w:line="240" w:lineRule="auto"/>
              <w:ind w:firstLine="0"/>
              <w:rPr>
                <w:rFonts w:asciiTheme="minorHAnsi" w:eastAsia="Times New Roman" w:hAnsiTheme="minorHAnsi" w:cstheme="minorHAnsi"/>
                <w:color w:val="000000"/>
                <w:sz w:val="20"/>
                <w:szCs w:val="20"/>
                <w:lang w:eastAsia="ru-RU"/>
              </w:rPr>
            </w:pPr>
            <w:r w:rsidRPr="00646DC3">
              <w:rPr>
                <w:rFonts w:asciiTheme="minorHAnsi" w:eastAsia="Times New Roman" w:hAnsiTheme="minorHAnsi" w:cstheme="minorHAnsi"/>
                <w:color w:val="000000"/>
                <w:sz w:val="20"/>
                <w:szCs w:val="20"/>
                <w:lang w:eastAsia="ru-RU"/>
              </w:rPr>
              <w:t>ЦТП 5</w:t>
            </w:r>
          </w:p>
        </w:tc>
        <w:tc>
          <w:tcPr>
            <w:tcW w:w="614" w:type="pct"/>
            <w:tcBorders>
              <w:top w:val="nil"/>
              <w:left w:val="nil"/>
              <w:bottom w:val="single" w:sz="4" w:space="0" w:color="auto"/>
              <w:right w:val="single" w:sz="4" w:space="0" w:color="auto"/>
            </w:tcBorders>
            <w:shd w:val="clear" w:color="auto" w:fill="auto"/>
            <w:noWrap/>
            <w:vAlign w:val="center"/>
            <w:hideMark/>
          </w:tcPr>
          <w:p w14:paraId="2AA54F6D" w14:textId="77777777" w:rsidR="00646DC3" w:rsidRPr="00646DC3" w:rsidRDefault="00646DC3" w:rsidP="00646DC3">
            <w:pPr>
              <w:spacing w:line="240" w:lineRule="auto"/>
              <w:ind w:firstLine="0"/>
              <w:jc w:val="center"/>
              <w:rPr>
                <w:rFonts w:asciiTheme="minorHAnsi" w:eastAsia="Times New Roman" w:hAnsiTheme="minorHAnsi" w:cstheme="minorHAnsi"/>
                <w:color w:val="000000"/>
                <w:sz w:val="20"/>
                <w:szCs w:val="20"/>
                <w:lang w:eastAsia="ru-RU"/>
              </w:rPr>
            </w:pPr>
            <w:r w:rsidRPr="00646DC3">
              <w:rPr>
                <w:rFonts w:asciiTheme="minorHAnsi" w:eastAsia="Times New Roman" w:hAnsiTheme="minorHAnsi" w:cstheme="minorHAnsi"/>
                <w:color w:val="000000"/>
                <w:sz w:val="20"/>
                <w:szCs w:val="20"/>
                <w:lang w:eastAsia="ru-RU"/>
              </w:rPr>
              <w:t>8,028</w:t>
            </w:r>
          </w:p>
        </w:tc>
        <w:tc>
          <w:tcPr>
            <w:tcW w:w="605" w:type="pct"/>
            <w:tcBorders>
              <w:top w:val="nil"/>
              <w:left w:val="nil"/>
              <w:bottom w:val="single" w:sz="4" w:space="0" w:color="auto"/>
              <w:right w:val="single" w:sz="4" w:space="0" w:color="auto"/>
            </w:tcBorders>
            <w:shd w:val="clear" w:color="auto" w:fill="auto"/>
            <w:noWrap/>
            <w:vAlign w:val="center"/>
            <w:hideMark/>
          </w:tcPr>
          <w:p w14:paraId="22E4DF4B" w14:textId="77777777" w:rsidR="00646DC3" w:rsidRPr="00646DC3" w:rsidRDefault="00646DC3" w:rsidP="00646DC3">
            <w:pPr>
              <w:spacing w:line="240" w:lineRule="auto"/>
              <w:ind w:firstLine="0"/>
              <w:jc w:val="center"/>
              <w:rPr>
                <w:rFonts w:asciiTheme="minorHAnsi" w:eastAsia="Times New Roman" w:hAnsiTheme="minorHAnsi" w:cstheme="minorHAnsi"/>
                <w:color w:val="000000"/>
                <w:sz w:val="20"/>
                <w:szCs w:val="20"/>
                <w:lang w:eastAsia="ru-RU"/>
              </w:rPr>
            </w:pPr>
            <w:r w:rsidRPr="00646DC3">
              <w:rPr>
                <w:rFonts w:asciiTheme="minorHAnsi" w:eastAsia="Times New Roman" w:hAnsiTheme="minorHAnsi" w:cstheme="minorHAnsi"/>
                <w:color w:val="000000"/>
                <w:sz w:val="20"/>
                <w:szCs w:val="20"/>
                <w:lang w:eastAsia="ru-RU"/>
              </w:rPr>
              <w:t>1,702</w:t>
            </w:r>
          </w:p>
        </w:tc>
        <w:tc>
          <w:tcPr>
            <w:tcW w:w="941" w:type="pct"/>
            <w:tcBorders>
              <w:top w:val="nil"/>
              <w:left w:val="nil"/>
              <w:bottom w:val="single" w:sz="4" w:space="0" w:color="auto"/>
              <w:right w:val="single" w:sz="4" w:space="0" w:color="auto"/>
            </w:tcBorders>
            <w:shd w:val="clear" w:color="auto" w:fill="auto"/>
            <w:noWrap/>
            <w:vAlign w:val="center"/>
            <w:hideMark/>
          </w:tcPr>
          <w:p w14:paraId="4156F9CB" w14:textId="77777777" w:rsidR="00646DC3" w:rsidRPr="00646DC3" w:rsidRDefault="00646DC3" w:rsidP="00646DC3">
            <w:pPr>
              <w:spacing w:line="240" w:lineRule="auto"/>
              <w:ind w:firstLine="0"/>
              <w:jc w:val="center"/>
              <w:rPr>
                <w:rFonts w:asciiTheme="minorHAnsi" w:eastAsia="Times New Roman" w:hAnsiTheme="minorHAnsi" w:cstheme="minorHAnsi"/>
                <w:b/>
                <w:bCs/>
                <w:color w:val="000000"/>
                <w:sz w:val="20"/>
                <w:szCs w:val="20"/>
                <w:lang w:eastAsia="ru-RU"/>
              </w:rPr>
            </w:pPr>
            <w:r w:rsidRPr="00646DC3">
              <w:rPr>
                <w:rFonts w:asciiTheme="minorHAnsi" w:eastAsia="Times New Roman" w:hAnsiTheme="minorHAnsi" w:cstheme="minorHAnsi"/>
                <w:b/>
                <w:bCs/>
                <w:color w:val="000000"/>
                <w:sz w:val="20"/>
                <w:szCs w:val="20"/>
                <w:lang w:eastAsia="ru-RU"/>
              </w:rPr>
              <w:t>9,73</w:t>
            </w:r>
          </w:p>
        </w:tc>
        <w:tc>
          <w:tcPr>
            <w:tcW w:w="873" w:type="pct"/>
            <w:tcBorders>
              <w:top w:val="nil"/>
              <w:left w:val="nil"/>
              <w:bottom w:val="single" w:sz="4" w:space="0" w:color="auto"/>
              <w:right w:val="single" w:sz="4" w:space="0" w:color="auto"/>
            </w:tcBorders>
            <w:shd w:val="clear" w:color="auto" w:fill="auto"/>
            <w:noWrap/>
            <w:vAlign w:val="center"/>
            <w:hideMark/>
          </w:tcPr>
          <w:p w14:paraId="40B9A767" w14:textId="77777777" w:rsidR="00646DC3" w:rsidRPr="00646DC3" w:rsidRDefault="00646DC3" w:rsidP="00646DC3">
            <w:pPr>
              <w:spacing w:line="240" w:lineRule="auto"/>
              <w:ind w:firstLine="0"/>
              <w:jc w:val="center"/>
              <w:rPr>
                <w:rFonts w:asciiTheme="minorHAnsi" w:eastAsia="Times New Roman" w:hAnsiTheme="minorHAnsi" w:cstheme="minorHAnsi"/>
                <w:b/>
                <w:bCs/>
                <w:color w:val="000000"/>
                <w:sz w:val="20"/>
                <w:szCs w:val="20"/>
                <w:lang w:eastAsia="ru-RU"/>
              </w:rPr>
            </w:pPr>
            <w:r w:rsidRPr="00646DC3">
              <w:rPr>
                <w:rFonts w:asciiTheme="minorHAnsi" w:eastAsia="Times New Roman" w:hAnsiTheme="minorHAnsi" w:cstheme="minorHAnsi"/>
                <w:b/>
                <w:bCs/>
                <w:color w:val="000000"/>
                <w:sz w:val="20"/>
                <w:szCs w:val="20"/>
                <w:lang w:eastAsia="ru-RU"/>
              </w:rPr>
              <w:t>35 666,20</w:t>
            </w:r>
          </w:p>
        </w:tc>
      </w:tr>
      <w:tr w:rsidR="00646DC3" w:rsidRPr="00646DC3" w14:paraId="3B13D966" w14:textId="77777777" w:rsidTr="00646DC3">
        <w:trPr>
          <w:trHeight w:val="170"/>
        </w:trPr>
        <w:tc>
          <w:tcPr>
            <w:tcW w:w="1968" w:type="pct"/>
            <w:tcBorders>
              <w:top w:val="nil"/>
              <w:left w:val="single" w:sz="4" w:space="0" w:color="auto"/>
              <w:bottom w:val="single" w:sz="4" w:space="0" w:color="auto"/>
              <w:right w:val="single" w:sz="4" w:space="0" w:color="auto"/>
            </w:tcBorders>
            <w:shd w:val="clear" w:color="auto" w:fill="auto"/>
            <w:noWrap/>
            <w:vAlign w:val="center"/>
            <w:hideMark/>
          </w:tcPr>
          <w:p w14:paraId="23E8E6A4" w14:textId="77777777" w:rsidR="00646DC3" w:rsidRPr="00646DC3" w:rsidRDefault="00646DC3" w:rsidP="00646DC3">
            <w:pPr>
              <w:spacing w:line="240" w:lineRule="auto"/>
              <w:ind w:firstLine="0"/>
              <w:rPr>
                <w:rFonts w:asciiTheme="minorHAnsi" w:eastAsia="Times New Roman" w:hAnsiTheme="minorHAnsi" w:cstheme="minorHAnsi"/>
                <w:color w:val="000000"/>
                <w:sz w:val="20"/>
                <w:szCs w:val="20"/>
                <w:lang w:eastAsia="ru-RU"/>
              </w:rPr>
            </w:pPr>
            <w:r w:rsidRPr="00646DC3">
              <w:rPr>
                <w:rFonts w:asciiTheme="minorHAnsi" w:eastAsia="Times New Roman" w:hAnsiTheme="minorHAnsi" w:cstheme="minorHAnsi"/>
                <w:color w:val="000000"/>
                <w:sz w:val="20"/>
                <w:szCs w:val="20"/>
                <w:lang w:eastAsia="ru-RU"/>
              </w:rPr>
              <w:t>ЦТП 6</w:t>
            </w:r>
          </w:p>
        </w:tc>
        <w:tc>
          <w:tcPr>
            <w:tcW w:w="614" w:type="pct"/>
            <w:tcBorders>
              <w:top w:val="nil"/>
              <w:left w:val="nil"/>
              <w:bottom w:val="single" w:sz="4" w:space="0" w:color="auto"/>
              <w:right w:val="single" w:sz="4" w:space="0" w:color="auto"/>
            </w:tcBorders>
            <w:shd w:val="clear" w:color="auto" w:fill="auto"/>
            <w:noWrap/>
            <w:vAlign w:val="center"/>
            <w:hideMark/>
          </w:tcPr>
          <w:p w14:paraId="38E4DC9F" w14:textId="77777777" w:rsidR="00646DC3" w:rsidRPr="00646DC3" w:rsidRDefault="00646DC3" w:rsidP="00646DC3">
            <w:pPr>
              <w:spacing w:line="240" w:lineRule="auto"/>
              <w:ind w:firstLine="0"/>
              <w:jc w:val="center"/>
              <w:rPr>
                <w:rFonts w:asciiTheme="minorHAnsi" w:eastAsia="Times New Roman" w:hAnsiTheme="minorHAnsi" w:cstheme="minorHAnsi"/>
                <w:color w:val="000000"/>
                <w:sz w:val="20"/>
                <w:szCs w:val="20"/>
                <w:lang w:eastAsia="ru-RU"/>
              </w:rPr>
            </w:pPr>
            <w:r w:rsidRPr="00646DC3">
              <w:rPr>
                <w:rFonts w:asciiTheme="minorHAnsi" w:eastAsia="Times New Roman" w:hAnsiTheme="minorHAnsi" w:cstheme="minorHAnsi"/>
                <w:color w:val="000000"/>
                <w:sz w:val="20"/>
                <w:szCs w:val="20"/>
                <w:lang w:eastAsia="ru-RU"/>
              </w:rPr>
              <w:t>3,165</w:t>
            </w:r>
          </w:p>
        </w:tc>
        <w:tc>
          <w:tcPr>
            <w:tcW w:w="605" w:type="pct"/>
            <w:tcBorders>
              <w:top w:val="nil"/>
              <w:left w:val="nil"/>
              <w:bottom w:val="single" w:sz="4" w:space="0" w:color="auto"/>
              <w:right w:val="single" w:sz="4" w:space="0" w:color="auto"/>
            </w:tcBorders>
            <w:shd w:val="clear" w:color="auto" w:fill="auto"/>
            <w:noWrap/>
            <w:vAlign w:val="center"/>
            <w:hideMark/>
          </w:tcPr>
          <w:p w14:paraId="3EF09EB2" w14:textId="77777777" w:rsidR="00646DC3" w:rsidRPr="00646DC3" w:rsidRDefault="00646DC3" w:rsidP="00646DC3">
            <w:pPr>
              <w:spacing w:line="240" w:lineRule="auto"/>
              <w:ind w:firstLine="0"/>
              <w:jc w:val="center"/>
              <w:rPr>
                <w:rFonts w:asciiTheme="minorHAnsi" w:eastAsia="Times New Roman" w:hAnsiTheme="minorHAnsi" w:cstheme="minorHAnsi"/>
                <w:color w:val="000000"/>
                <w:sz w:val="20"/>
                <w:szCs w:val="20"/>
                <w:lang w:eastAsia="ru-RU"/>
              </w:rPr>
            </w:pPr>
            <w:r w:rsidRPr="00646DC3">
              <w:rPr>
                <w:rFonts w:asciiTheme="minorHAnsi" w:eastAsia="Times New Roman" w:hAnsiTheme="minorHAnsi" w:cstheme="minorHAnsi"/>
                <w:color w:val="000000"/>
                <w:sz w:val="20"/>
                <w:szCs w:val="20"/>
                <w:lang w:eastAsia="ru-RU"/>
              </w:rPr>
              <w:t>0,441</w:t>
            </w:r>
          </w:p>
        </w:tc>
        <w:tc>
          <w:tcPr>
            <w:tcW w:w="941" w:type="pct"/>
            <w:tcBorders>
              <w:top w:val="nil"/>
              <w:left w:val="nil"/>
              <w:bottom w:val="single" w:sz="4" w:space="0" w:color="auto"/>
              <w:right w:val="single" w:sz="4" w:space="0" w:color="auto"/>
            </w:tcBorders>
            <w:shd w:val="clear" w:color="auto" w:fill="auto"/>
            <w:noWrap/>
            <w:vAlign w:val="center"/>
            <w:hideMark/>
          </w:tcPr>
          <w:p w14:paraId="3004F1D3" w14:textId="77777777" w:rsidR="00646DC3" w:rsidRPr="00646DC3" w:rsidRDefault="00646DC3" w:rsidP="00646DC3">
            <w:pPr>
              <w:spacing w:line="240" w:lineRule="auto"/>
              <w:ind w:firstLine="0"/>
              <w:jc w:val="center"/>
              <w:rPr>
                <w:rFonts w:asciiTheme="minorHAnsi" w:eastAsia="Times New Roman" w:hAnsiTheme="minorHAnsi" w:cstheme="minorHAnsi"/>
                <w:b/>
                <w:bCs/>
                <w:color w:val="000000"/>
                <w:sz w:val="20"/>
                <w:szCs w:val="20"/>
                <w:lang w:eastAsia="ru-RU"/>
              </w:rPr>
            </w:pPr>
            <w:r w:rsidRPr="00646DC3">
              <w:rPr>
                <w:rFonts w:asciiTheme="minorHAnsi" w:eastAsia="Times New Roman" w:hAnsiTheme="minorHAnsi" w:cstheme="minorHAnsi"/>
                <w:b/>
                <w:bCs/>
                <w:color w:val="000000"/>
                <w:sz w:val="20"/>
                <w:szCs w:val="20"/>
                <w:lang w:eastAsia="ru-RU"/>
              </w:rPr>
              <w:t>3,606</w:t>
            </w:r>
          </w:p>
        </w:tc>
        <w:tc>
          <w:tcPr>
            <w:tcW w:w="873" w:type="pct"/>
            <w:tcBorders>
              <w:top w:val="nil"/>
              <w:left w:val="nil"/>
              <w:bottom w:val="single" w:sz="4" w:space="0" w:color="auto"/>
              <w:right w:val="single" w:sz="4" w:space="0" w:color="auto"/>
            </w:tcBorders>
            <w:shd w:val="clear" w:color="auto" w:fill="auto"/>
            <w:noWrap/>
            <w:vAlign w:val="center"/>
            <w:hideMark/>
          </w:tcPr>
          <w:p w14:paraId="48BDF95A" w14:textId="77777777" w:rsidR="00646DC3" w:rsidRPr="00646DC3" w:rsidRDefault="00646DC3" w:rsidP="00646DC3">
            <w:pPr>
              <w:spacing w:line="240" w:lineRule="auto"/>
              <w:ind w:firstLine="0"/>
              <w:jc w:val="center"/>
              <w:rPr>
                <w:rFonts w:asciiTheme="minorHAnsi" w:eastAsia="Times New Roman" w:hAnsiTheme="minorHAnsi" w:cstheme="minorHAnsi"/>
                <w:b/>
                <w:bCs/>
                <w:color w:val="000000"/>
                <w:sz w:val="20"/>
                <w:szCs w:val="20"/>
                <w:lang w:eastAsia="ru-RU"/>
              </w:rPr>
            </w:pPr>
            <w:r w:rsidRPr="00646DC3">
              <w:rPr>
                <w:rFonts w:asciiTheme="minorHAnsi" w:eastAsia="Times New Roman" w:hAnsiTheme="minorHAnsi" w:cstheme="minorHAnsi"/>
                <w:b/>
                <w:bCs/>
                <w:color w:val="000000"/>
                <w:sz w:val="20"/>
                <w:szCs w:val="20"/>
                <w:lang w:eastAsia="ru-RU"/>
              </w:rPr>
              <w:t>13 219,03</w:t>
            </w:r>
          </w:p>
        </w:tc>
      </w:tr>
      <w:tr w:rsidR="00646DC3" w:rsidRPr="00646DC3" w14:paraId="624D1532" w14:textId="77777777" w:rsidTr="00646DC3">
        <w:trPr>
          <w:trHeight w:val="170"/>
        </w:trPr>
        <w:tc>
          <w:tcPr>
            <w:tcW w:w="1968" w:type="pct"/>
            <w:tcBorders>
              <w:top w:val="nil"/>
              <w:left w:val="single" w:sz="4" w:space="0" w:color="auto"/>
              <w:bottom w:val="single" w:sz="4" w:space="0" w:color="auto"/>
              <w:right w:val="single" w:sz="4" w:space="0" w:color="auto"/>
            </w:tcBorders>
            <w:shd w:val="clear" w:color="auto" w:fill="auto"/>
            <w:noWrap/>
            <w:vAlign w:val="center"/>
            <w:hideMark/>
          </w:tcPr>
          <w:p w14:paraId="0387E085" w14:textId="77777777" w:rsidR="00646DC3" w:rsidRPr="00646DC3" w:rsidRDefault="00646DC3" w:rsidP="00646DC3">
            <w:pPr>
              <w:spacing w:line="240" w:lineRule="auto"/>
              <w:ind w:firstLine="0"/>
              <w:rPr>
                <w:rFonts w:asciiTheme="minorHAnsi" w:eastAsia="Times New Roman" w:hAnsiTheme="minorHAnsi" w:cstheme="minorHAnsi"/>
                <w:color w:val="000000"/>
                <w:sz w:val="20"/>
                <w:szCs w:val="20"/>
                <w:lang w:eastAsia="ru-RU"/>
              </w:rPr>
            </w:pPr>
            <w:r w:rsidRPr="00646DC3">
              <w:rPr>
                <w:rFonts w:asciiTheme="minorHAnsi" w:eastAsia="Times New Roman" w:hAnsiTheme="minorHAnsi" w:cstheme="minorHAnsi"/>
                <w:color w:val="000000"/>
                <w:sz w:val="20"/>
                <w:szCs w:val="20"/>
                <w:lang w:eastAsia="ru-RU"/>
              </w:rPr>
              <w:t>ЦТП 7</w:t>
            </w:r>
          </w:p>
        </w:tc>
        <w:tc>
          <w:tcPr>
            <w:tcW w:w="614" w:type="pct"/>
            <w:tcBorders>
              <w:top w:val="nil"/>
              <w:left w:val="nil"/>
              <w:bottom w:val="single" w:sz="4" w:space="0" w:color="auto"/>
              <w:right w:val="single" w:sz="4" w:space="0" w:color="auto"/>
            </w:tcBorders>
            <w:shd w:val="clear" w:color="auto" w:fill="auto"/>
            <w:noWrap/>
            <w:vAlign w:val="center"/>
            <w:hideMark/>
          </w:tcPr>
          <w:p w14:paraId="0EBD0637" w14:textId="77777777" w:rsidR="00646DC3" w:rsidRPr="00646DC3" w:rsidRDefault="00646DC3" w:rsidP="00646DC3">
            <w:pPr>
              <w:spacing w:line="240" w:lineRule="auto"/>
              <w:ind w:firstLine="0"/>
              <w:jc w:val="center"/>
              <w:rPr>
                <w:rFonts w:asciiTheme="minorHAnsi" w:eastAsia="Times New Roman" w:hAnsiTheme="minorHAnsi" w:cstheme="minorHAnsi"/>
                <w:color w:val="000000"/>
                <w:sz w:val="20"/>
                <w:szCs w:val="20"/>
                <w:lang w:eastAsia="ru-RU"/>
              </w:rPr>
            </w:pPr>
            <w:r w:rsidRPr="00646DC3">
              <w:rPr>
                <w:rFonts w:asciiTheme="minorHAnsi" w:eastAsia="Times New Roman" w:hAnsiTheme="minorHAnsi" w:cstheme="minorHAnsi"/>
                <w:color w:val="000000"/>
                <w:sz w:val="20"/>
                <w:szCs w:val="20"/>
                <w:lang w:eastAsia="ru-RU"/>
              </w:rPr>
              <w:t>2,468</w:t>
            </w:r>
          </w:p>
        </w:tc>
        <w:tc>
          <w:tcPr>
            <w:tcW w:w="605" w:type="pct"/>
            <w:tcBorders>
              <w:top w:val="nil"/>
              <w:left w:val="nil"/>
              <w:bottom w:val="single" w:sz="4" w:space="0" w:color="auto"/>
              <w:right w:val="single" w:sz="4" w:space="0" w:color="auto"/>
            </w:tcBorders>
            <w:shd w:val="clear" w:color="auto" w:fill="auto"/>
            <w:noWrap/>
            <w:vAlign w:val="center"/>
            <w:hideMark/>
          </w:tcPr>
          <w:p w14:paraId="04A432CB" w14:textId="77777777" w:rsidR="00646DC3" w:rsidRPr="00646DC3" w:rsidRDefault="00646DC3" w:rsidP="00646DC3">
            <w:pPr>
              <w:spacing w:line="240" w:lineRule="auto"/>
              <w:ind w:firstLine="0"/>
              <w:jc w:val="center"/>
              <w:rPr>
                <w:rFonts w:asciiTheme="minorHAnsi" w:eastAsia="Times New Roman" w:hAnsiTheme="minorHAnsi" w:cstheme="minorHAnsi"/>
                <w:color w:val="000000"/>
                <w:sz w:val="20"/>
                <w:szCs w:val="20"/>
                <w:lang w:eastAsia="ru-RU"/>
              </w:rPr>
            </w:pPr>
            <w:r w:rsidRPr="00646DC3">
              <w:rPr>
                <w:rFonts w:asciiTheme="minorHAnsi" w:eastAsia="Times New Roman" w:hAnsiTheme="minorHAnsi" w:cstheme="minorHAnsi"/>
                <w:color w:val="000000"/>
                <w:sz w:val="20"/>
                <w:szCs w:val="20"/>
                <w:lang w:eastAsia="ru-RU"/>
              </w:rPr>
              <w:t>1,133</w:t>
            </w:r>
          </w:p>
        </w:tc>
        <w:tc>
          <w:tcPr>
            <w:tcW w:w="941" w:type="pct"/>
            <w:tcBorders>
              <w:top w:val="nil"/>
              <w:left w:val="nil"/>
              <w:bottom w:val="single" w:sz="4" w:space="0" w:color="auto"/>
              <w:right w:val="single" w:sz="4" w:space="0" w:color="auto"/>
            </w:tcBorders>
            <w:shd w:val="clear" w:color="auto" w:fill="auto"/>
            <w:noWrap/>
            <w:vAlign w:val="center"/>
            <w:hideMark/>
          </w:tcPr>
          <w:p w14:paraId="2A3D3BD0" w14:textId="77777777" w:rsidR="00646DC3" w:rsidRPr="00646DC3" w:rsidRDefault="00646DC3" w:rsidP="00646DC3">
            <w:pPr>
              <w:spacing w:line="240" w:lineRule="auto"/>
              <w:ind w:firstLine="0"/>
              <w:jc w:val="center"/>
              <w:rPr>
                <w:rFonts w:asciiTheme="minorHAnsi" w:eastAsia="Times New Roman" w:hAnsiTheme="minorHAnsi" w:cstheme="minorHAnsi"/>
                <w:b/>
                <w:bCs/>
                <w:color w:val="000000"/>
                <w:sz w:val="20"/>
                <w:szCs w:val="20"/>
                <w:lang w:eastAsia="ru-RU"/>
              </w:rPr>
            </w:pPr>
            <w:r w:rsidRPr="00646DC3">
              <w:rPr>
                <w:rFonts w:asciiTheme="minorHAnsi" w:eastAsia="Times New Roman" w:hAnsiTheme="minorHAnsi" w:cstheme="minorHAnsi"/>
                <w:b/>
                <w:bCs/>
                <w:color w:val="000000"/>
                <w:sz w:val="20"/>
                <w:szCs w:val="20"/>
                <w:lang w:eastAsia="ru-RU"/>
              </w:rPr>
              <w:t>3,601</w:t>
            </w:r>
          </w:p>
        </w:tc>
        <w:tc>
          <w:tcPr>
            <w:tcW w:w="873" w:type="pct"/>
            <w:tcBorders>
              <w:top w:val="nil"/>
              <w:left w:val="nil"/>
              <w:bottom w:val="single" w:sz="4" w:space="0" w:color="auto"/>
              <w:right w:val="single" w:sz="4" w:space="0" w:color="auto"/>
            </w:tcBorders>
            <w:shd w:val="clear" w:color="auto" w:fill="auto"/>
            <w:noWrap/>
            <w:vAlign w:val="center"/>
            <w:hideMark/>
          </w:tcPr>
          <w:p w14:paraId="0A2C5888" w14:textId="77777777" w:rsidR="00646DC3" w:rsidRPr="00646DC3" w:rsidRDefault="00646DC3" w:rsidP="00646DC3">
            <w:pPr>
              <w:spacing w:line="240" w:lineRule="auto"/>
              <w:ind w:firstLine="0"/>
              <w:jc w:val="center"/>
              <w:rPr>
                <w:rFonts w:asciiTheme="minorHAnsi" w:eastAsia="Times New Roman" w:hAnsiTheme="minorHAnsi" w:cstheme="minorHAnsi"/>
                <w:b/>
                <w:bCs/>
                <w:color w:val="000000"/>
                <w:sz w:val="20"/>
                <w:szCs w:val="20"/>
                <w:lang w:eastAsia="ru-RU"/>
              </w:rPr>
            </w:pPr>
            <w:r w:rsidRPr="00646DC3">
              <w:rPr>
                <w:rFonts w:asciiTheme="minorHAnsi" w:eastAsia="Times New Roman" w:hAnsiTheme="minorHAnsi" w:cstheme="minorHAnsi"/>
                <w:b/>
                <w:bCs/>
                <w:color w:val="000000"/>
                <w:sz w:val="20"/>
                <w:szCs w:val="20"/>
                <w:lang w:eastAsia="ru-RU"/>
              </w:rPr>
              <w:t>13 201,58</w:t>
            </w:r>
          </w:p>
        </w:tc>
      </w:tr>
      <w:tr w:rsidR="00646DC3" w:rsidRPr="00646DC3" w14:paraId="073A3B8A" w14:textId="77777777" w:rsidTr="00646DC3">
        <w:trPr>
          <w:trHeight w:val="170"/>
        </w:trPr>
        <w:tc>
          <w:tcPr>
            <w:tcW w:w="1968" w:type="pct"/>
            <w:tcBorders>
              <w:top w:val="nil"/>
              <w:left w:val="single" w:sz="4" w:space="0" w:color="auto"/>
              <w:bottom w:val="single" w:sz="4" w:space="0" w:color="auto"/>
              <w:right w:val="single" w:sz="4" w:space="0" w:color="auto"/>
            </w:tcBorders>
            <w:shd w:val="clear" w:color="auto" w:fill="auto"/>
            <w:noWrap/>
            <w:vAlign w:val="center"/>
            <w:hideMark/>
          </w:tcPr>
          <w:p w14:paraId="42331D6B" w14:textId="77777777" w:rsidR="00646DC3" w:rsidRPr="00646DC3" w:rsidRDefault="00646DC3" w:rsidP="00646DC3">
            <w:pPr>
              <w:spacing w:line="240" w:lineRule="auto"/>
              <w:ind w:firstLine="0"/>
              <w:rPr>
                <w:rFonts w:asciiTheme="minorHAnsi" w:eastAsia="Times New Roman" w:hAnsiTheme="minorHAnsi" w:cstheme="minorHAnsi"/>
                <w:color w:val="000000"/>
                <w:sz w:val="20"/>
                <w:szCs w:val="20"/>
                <w:lang w:eastAsia="ru-RU"/>
              </w:rPr>
            </w:pPr>
            <w:r w:rsidRPr="00646DC3">
              <w:rPr>
                <w:rFonts w:asciiTheme="minorHAnsi" w:eastAsia="Times New Roman" w:hAnsiTheme="minorHAnsi" w:cstheme="minorHAnsi"/>
                <w:color w:val="000000"/>
                <w:sz w:val="20"/>
                <w:szCs w:val="20"/>
                <w:lang w:eastAsia="ru-RU"/>
              </w:rPr>
              <w:t>ЦТП "АРЗ"</w:t>
            </w:r>
          </w:p>
        </w:tc>
        <w:tc>
          <w:tcPr>
            <w:tcW w:w="614" w:type="pct"/>
            <w:tcBorders>
              <w:top w:val="nil"/>
              <w:left w:val="nil"/>
              <w:bottom w:val="single" w:sz="4" w:space="0" w:color="auto"/>
              <w:right w:val="single" w:sz="4" w:space="0" w:color="auto"/>
            </w:tcBorders>
            <w:shd w:val="clear" w:color="auto" w:fill="auto"/>
            <w:noWrap/>
            <w:vAlign w:val="center"/>
            <w:hideMark/>
          </w:tcPr>
          <w:p w14:paraId="3DFC6E2F" w14:textId="77777777" w:rsidR="00646DC3" w:rsidRPr="00646DC3" w:rsidRDefault="00646DC3" w:rsidP="00646DC3">
            <w:pPr>
              <w:spacing w:line="240" w:lineRule="auto"/>
              <w:ind w:firstLine="0"/>
              <w:jc w:val="center"/>
              <w:rPr>
                <w:rFonts w:asciiTheme="minorHAnsi" w:eastAsia="Times New Roman" w:hAnsiTheme="minorHAnsi" w:cstheme="minorHAnsi"/>
                <w:color w:val="000000"/>
                <w:sz w:val="20"/>
                <w:szCs w:val="20"/>
                <w:lang w:eastAsia="ru-RU"/>
              </w:rPr>
            </w:pPr>
            <w:r w:rsidRPr="00646DC3">
              <w:rPr>
                <w:rFonts w:asciiTheme="minorHAnsi" w:eastAsia="Times New Roman" w:hAnsiTheme="minorHAnsi" w:cstheme="minorHAnsi"/>
                <w:color w:val="000000"/>
                <w:sz w:val="20"/>
                <w:szCs w:val="20"/>
                <w:lang w:eastAsia="ru-RU"/>
              </w:rPr>
              <w:t>1,721</w:t>
            </w:r>
          </w:p>
        </w:tc>
        <w:tc>
          <w:tcPr>
            <w:tcW w:w="605" w:type="pct"/>
            <w:tcBorders>
              <w:top w:val="nil"/>
              <w:left w:val="nil"/>
              <w:bottom w:val="single" w:sz="4" w:space="0" w:color="auto"/>
              <w:right w:val="single" w:sz="4" w:space="0" w:color="auto"/>
            </w:tcBorders>
            <w:shd w:val="clear" w:color="auto" w:fill="auto"/>
            <w:noWrap/>
            <w:vAlign w:val="center"/>
            <w:hideMark/>
          </w:tcPr>
          <w:p w14:paraId="181BD286" w14:textId="77777777" w:rsidR="00646DC3" w:rsidRPr="00646DC3" w:rsidRDefault="00646DC3" w:rsidP="00646DC3">
            <w:pPr>
              <w:spacing w:line="240" w:lineRule="auto"/>
              <w:ind w:firstLine="0"/>
              <w:jc w:val="center"/>
              <w:rPr>
                <w:rFonts w:asciiTheme="minorHAnsi" w:eastAsia="Times New Roman" w:hAnsiTheme="minorHAnsi" w:cstheme="minorHAnsi"/>
                <w:color w:val="000000"/>
                <w:sz w:val="20"/>
                <w:szCs w:val="20"/>
                <w:lang w:eastAsia="ru-RU"/>
              </w:rPr>
            </w:pPr>
            <w:r w:rsidRPr="00646DC3">
              <w:rPr>
                <w:rFonts w:asciiTheme="minorHAnsi" w:eastAsia="Times New Roman" w:hAnsiTheme="minorHAnsi" w:cstheme="minorHAnsi"/>
                <w:color w:val="000000"/>
                <w:sz w:val="20"/>
                <w:szCs w:val="20"/>
                <w:lang w:eastAsia="ru-RU"/>
              </w:rPr>
              <w:t>0,253</w:t>
            </w:r>
          </w:p>
        </w:tc>
        <w:tc>
          <w:tcPr>
            <w:tcW w:w="941" w:type="pct"/>
            <w:tcBorders>
              <w:top w:val="nil"/>
              <w:left w:val="nil"/>
              <w:bottom w:val="single" w:sz="4" w:space="0" w:color="auto"/>
              <w:right w:val="single" w:sz="4" w:space="0" w:color="auto"/>
            </w:tcBorders>
            <w:shd w:val="clear" w:color="auto" w:fill="auto"/>
            <w:noWrap/>
            <w:vAlign w:val="center"/>
            <w:hideMark/>
          </w:tcPr>
          <w:p w14:paraId="7E682329" w14:textId="77777777" w:rsidR="00646DC3" w:rsidRPr="00646DC3" w:rsidRDefault="00646DC3" w:rsidP="00646DC3">
            <w:pPr>
              <w:spacing w:line="240" w:lineRule="auto"/>
              <w:ind w:firstLine="0"/>
              <w:jc w:val="center"/>
              <w:rPr>
                <w:rFonts w:asciiTheme="minorHAnsi" w:eastAsia="Times New Roman" w:hAnsiTheme="minorHAnsi" w:cstheme="minorHAnsi"/>
                <w:b/>
                <w:bCs/>
                <w:color w:val="000000"/>
                <w:sz w:val="20"/>
                <w:szCs w:val="20"/>
                <w:lang w:eastAsia="ru-RU"/>
              </w:rPr>
            </w:pPr>
            <w:r w:rsidRPr="00646DC3">
              <w:rPr>
                <w:rFonts w:asciiTheme="minorHAnsi" w:eastAsia="Times New Roman" w:hAnsiTheme="minorHAnsi" w:cstheme="minorHAnsi"/>
                <w:b/>
                <w:bCs/>
                <w:color w:val="000000"/>
                <w:sz w:val="20"/>
                <w:szCs w:val="20"/>
                <w:lang w:eastAsia="ru-RU"/>
              </w:rPr>
              <w:t>1,974</w:t>
            </w:r>
          </w:p>
        </w:tc>
        <w:tc>
          <w:tcPr>
            <w:tcW w:w="873" w:type="pct"/>
            <w:tcBorders>
              <w:top w:val="nil"/>
              <w:left w:val="nil"/>
              <w:bottom w:val="single" w:sz="4" w:space="0" w:color="auto"/>
              <w:right w:val="single" w:sz="4" w:space="0" w:color="auto"/>
            </w:tcBorders>
            <w:shd w:val="clear" w:color="auto" w:fill="auto"/>
            <w:noWrap/>
            <w:vAlign w:val="center"/>
            <w:hideMark/>
          </w:tcPr>
          <w:p w14:paraId="7C19DCD8" w14:textId="77777777" w:rsidR="00646DC3" w:rsidRPr="00646DC3" w:rsidRDefault="00646DC3" w:rsidP="00646DC3">
            <w:pPr>
              <w:spacing w:line="240" w:lineRule="auto"/>
              <w:ind w:firstLine="0"/>
              <w:jc w:val="center"/>
              <w:rPr>
                <w:rFonts w:asciiTheme="minorHAnsi" w:eastAsia="Times New Roman" w:hAnsiTheme="minorHAnsi" w:cstheme="minorHAnsi"/>
                <w:b/>
                <w:bCs/>
                <w:color w:val="000000"/>
                <w:sz w:val="20"/>
                <w:szCs w:val="20"/>
                <w:lang w:eastAsia="ru-RU"/>
              </w:rPr>
            </w:pPr>
            <w:r w:rsidRPr="00646DC3">
              <w:rPr>
                <w:rFonts w:asciiTheme="minorHAnsi" w:eastAsia="Times New Roman" w:hAnsiTheme="minorHAnsi" w:cstheme="minorHAnsi"/>
                <w:b/>
                <w:bCs/>
                <w:color w:val="000000"/>
                <w:sz w:val="20"/>
                <w:szCs w:val="20"/>
                <w:lang w:eastAsia="ru-RU"/>
              </w:rPr>
              <w:t>7 236,50</w:t>
            </w:r>
          </w:p>
        </w:tc>
      </w:tr>
      <w:tr w:rsidR="00646DC3" w:rsidRPr="00646DC3" w14:paraId="4298767D" w14:textId="77777777" w:rsidTr="00646DC3">
        <w:trPr>
          <w:trHeight w:val="170"/>
        </w:trPr>
        <w:tc>
          <w:tcPr>
            <w:tcW w:w="1968" w:type="pct"/>
            <w:tcBorders>
              <w:top w:val="nil"/>
              <w:left w:val="single" w:sz="4" w:space="0" w:color="auto"/>
              <w:bottom w:val="single" w:sz="4" w:space="0" w:color="auto"/>
              <w:right w:val="single" w:sz="4" w:space="0" w:color="auto"/>
            </w:tcBorders>
            <w:shd w:val="clear" w:color="auto" w:fill="auto"/>
            <w:noWrap/>
            <w:vAlign w:val="center"/>
            <w:hideMark/>
          </w:tcPr>
          <w:p w14:paraId="600AD45A" w14:textId="77777777" w:rsidR="00646DC3" w:rsidRPr="00646DC3" w:rsidRDefault="00646DC3" w:rsidP="00646DC3">
            <w:pPr>
              <w:spacing w:line="240" w:lineRule="auto"/>
              <w:ind w:firstLine="0"/>
              <w:rPr>
                <w:rFonts w:asciiTheme="minorHAnsi" w:eastAsia="Times New Roman" w:hAnsiTheme="minorHAnsi" w:cstheme="minorHAnsi"/>
                <w:color w:val="000000"/>
                <w:sz w:val="20"/>
                <w:szCs w:val="20"/>
                <w:lang w:eastAsia="ru-RU"/>
              </w:rPr>
            </w:pPr>
            <w:r w:rsidRPr="00646DC3">
              <w:rPr>
                <w:rFonts w:asciiTheme="minorHAnsi" w:eastAsia="Times New Roman" w:hAnsiTheme="minorHAnsi" w:cstheme="minorHAnsi"/>
                <w:color w:val="000000"/>
                <w:sz w:val="20"/>
                <w:szCs w:val="20"/>
                <w:lang w:eastAsia="ru-RU"/>
              </w:rPr>
              <w:t>ЦТП "132 кв"</w:t>
            </w:r>
          </w:p>
        </w:tc>
        <w:tc>
          <w:tcPr>
            <w:tcW w:w="614" w:type="pct"/>
            <w:tcBorders>
              <w:top w:val="nil"/>
              <w:left w:val="nil"/>
              <w:bottom w:val="single" w:sz="4" w:space="0" w:color="auto"/>
              <w:right w:val="single" w:sz="4" w:space="0" w:color="auto"/>
            </w:tcBorders>
            <w:shd w:val="clear" w:color="auto" w:fill="auto"/>
            <w:noWrap/>
            <w:vAlign w:val="center"/>
            <w:hideMark/>
          </w:tcPr>
          <w:p w14:paraId="1A817BE1" w14:textId="77777777" w:rsidR="00646DC3" w:rsidRPr="00646DC3" w:rsidRDefault="00646DC3" w:rsidP="00646DC3">
            <w:pPr>
              <w:spacing w:line="240" w:lineRule="auto"/>
              <w:ind w:firstLine="0"/>
              <w:jc w:val="center"/>
              <w:rPr>
                <w:rFonts w:asciiTheme="minorHAnsi" w:eastAsia="Times New Roman" w:hAnsiTheme="minorHAnsi" w:cstheme="minorHAnsi"/>
                <w:color w:val="000000"/>
                <w:sz w:val="20"/>
                <w:szCs w:val="20"/>
                <w:lang w:eastAsia="ru-RU"/>
              </w:rPr>
            </w:pPr>
            <w:r w:rsidRPr="00646DC3">
              <w:rPr>
                <w:rFonts w:asciiTheme="minorHAnsi" w:eastAsia="Times New Roman" w:hAnsiTheme="minorHAnsi" w:cstheme="minorHAnsi"/>
                <w:color w:val="000000"/>
                <w:sz w:val="20"/>
                <w:szCs w:val="20"/>
                <w:lang w:eastAsia="ru-RU"/>
              </w:rPr>
              <w:t>5,002</w:t>
            </w:r>
          </w:p>
        </w:tc>
        <w:tc>
          <w:tcPr>
            <w:tcW w:w="605" w:type="pct"/>
            <w:tcBorders>
              <w:top w:val="nil"/>
              <w:left w:val="nil"/>
              <w:bottom w:val="single" w:sz="4" w:space="0" w:color="auto"/>
              <w:right w:val="single" w:sz="4" w:space="0" w:color="auto"/>
            </w:tcBorders>
            <w:shd w:val="clear" w:color="auto" w:fill="auto"/>
            <w:noWrap/>
            <w:vAlign w:val="center"/>
            <w:hideMark/>
          </w:tcPr>
          <w:p w14:paraId="747A31E3" w14:textId="77777777" w:rsidR="00646DC3" w:rsidRPr="00646DC3" w:rsidRDefault="00646DC3" w:rsidP="00646DC3">
            <w:pPr>
              <w:spacing w:line="240" w:lineRule="auto"/>
              <w:ind w:firstLine="0"/>
              <w:jc w:val="center"/>
              <w:rPr>
                <w:rFonts w:asciiTheme="minorHAnsi" w:eastAsia="Times New Roman" w:hAnsiTheme="minorHAnsi" w:cstheme="minorHAnsi"/>
                <w:color w:val="000000"/>
                <w:sz w:val="20"/>
                <w:szCs w:val="20"/>
                <w:lang w:eastAsia="ru-RU"/>
              </w:rPr>
            </w:pPr>
            <w:r w:rsidRPr="00646DC3">
              <w:rPr>
                <w:rFonts w:asciiTheme="minorHAnsi" w:eastAsia="Times New Roman" w:hAnsiTheme="minorHAnsi" w:cstheme="minorHAnsi"/>
                <w:color w:val="000000"/>
                <w:sz w:val="20"/>
                <w:szCs w:val="20"/>
                <w:lang w:eastAsia="ru-RU"/>
              </w:rPr>
              <w:t>0,416</w:t>
            </w:r>
          </w:p>
        </w:tc>
        <w:tc>
          <w:tcPr>
            <w:tcW w:w="941" w:type="pct"/>
            <w:tcBorders>
              <w:top w:val="nil"/>
              <w:left w:val="nil"/>
              <w:bottom w:val="single" w:sz="4" w:space="0" w:color="auto"/>
              <w:right w:val="single" w:sz="4" w:space="0" w:color="auto"/>
            </w:tcBorders>
            <w:shd w:val="clear" w:color="auto" w:fill="auto"/>
            <w:noWrap/>
            <w:vAlign w:val="center"/>
            <w:hideMark/>
          </w:tcPr>
          <w:p w14:paraId="0ED8D8CA" w14:textId="77777777" w:rsidR="00646DC3" w:rsidRPr="00646DC3" w:rsidRDefault="00646DC3" w:rsidP="00646DC3">
            <w:pPr>
              <w:spacing w:line="240" w:lineRule="auto"/>
              <w:ind w:firstLine="0"/>
              <w:jc w:val="center"/>
              <w:rPr>
                <w:rFonts w:asciiTheme="minorHAnsi" w:eastAsia="Times New Roman" w:hAnsiTheme="minorHAnsi" w:cstheme="minorHAnsi"/>
                <w:b/>
                <w:bCs/>
                <w:color w:val="000000"/>
                <w:sz w:val="20"/>
                <w:szCs w:val="20"/>
                <w:lang w:eastAsia="ru-RU"/>
              </w:rPr>
            </w:pPr>
            <w:r w:rsidRPr="00646DC3">
              <w:rPr>
                <w:rFonts w:asciiTheme="minorHAnsi" w:eastAsia="Times New Roman" w:hAnsiTheme="minorHAnsi" w:cstheme="minorHAnsi"/>
                <w:b/>
                <w:bCs/>
                <w:color w:val="000000"/>
                <w:sz w:val="20"/>
                <w:szCs w:val="20"/>
                <w:lang w:eastAsia="ru-RU"/>
              </w:rPr>
              <w:t>5,418</w:t>
            </w:r>
          </w:p>
        </w:tc>
        <w:tc>
          <w:tcPr>
            <w:tcW w:w="873" w:type="pct"/>
            <w:tcBorders>
              <w:top w:val="nil"/>
              <w:left w:val="nil"/>
              <w:bottom w:val="single" w:sz="4" w:space="0" w:color="auto"/>
              <w:right w:val="single" w:sz="4" w:space="0" w:color="auto"/>
            </w:tcBorders>
            <w:shd w:val="clear" w:color="auto" w:fill="auto"/>
            <w:noWrap/>
            <w:vAlign w:val="center"/>
            <w:hideMark/>
          </w:tcPr>
          <w:p w14:paraId="300172A8" w14:textId="77777777" w:rsidR="00646DC3" w:rsidRPr="00646DC3" w:rsidRDefault="00646DC3" w:rsidP="00646DC3">
            <w:pPr>
              <w:spacing w:line="240" w:lineRule="auto"/>
              <w:ind w:firstLine="0"/>
              <w:jc w:val="center"/>
              <w:rPr>
                <w:rFonts w:asciiTheme="minorHAnsi" w:eastAsia="Times New Roman" w:hAnsiTheme="minorHAnsi" w:cstheme="minorHAnsi"/>
                <w:b/>
                <w:bCs/>
                <w:color w:val="000000"/>
                <w:sz w:val="20"/>
                <w:szCs w:val="20"/>
                <w:lang w:eastAsia="ru-RU"/>
              </w:rPr>
            </w:pPr>
            <w:r w:rsidRPr="00646DC3">
              <w:rPr>
                <w:rFonts w:asciiTheme="minorHAnsi" w:eastAsia="Times New Roman" w:hAnsiTheme="minorHAnsi" w:cstheme="minorHAnsi"/>
                <w:b/>
                <w:bCs/>
                <w:color w:val="000000"/>
                <w:sz w:val="20"/>
                <w:szCs w:val="20"/>
                <w:lang w:eastAsia="ru-RU"/>
              </w:rPr>
              <w:t>19 862,46</w:t>
            </w:r>
          </w:p>
        </w:tc>
      </w:tr>
      <w:tr w:rsidR="00646DC3" w:rsidRPr="00646DC3" w14:paraId="6F5A899B" w14:textId="77777777" w:rsidTr="00646DC3">
        <w:trPr>
          <w:trHeight w:val="170"/>
        </w:trPr>
        <w:tc>
          <w:tcPr>
            <w:tcW w:w="1968" w:type="pct"/>
            <w:tcBorders>
              <w:top w:val="nil"/>
              <w:left w:val="single" w:sz="4" w:space="0" w:color="auto"/>
              <w:bottom w:val="single" w:sz="4" w:space="0" w:color="auto"/>
              <w:right w:val="single" w:sz="4" w:space="0" w:color="auto"/>
            </w:tcBorders>
            <w:shd w:val="clear" w:color="auto" w:fill="auto"/>
            <w:noWrap/>
            <w:vAlign w:val="center"/>
            <w:hideMark/>
          </w:tcPr>
          <w:p w14:paraId="6E0682FB" w14:textId="77777777" w:rsidR="00646DC3" w:rsidRPr="00646DC3" w:rsidRDefault="00646DC3" w:rsidP="00646DC3">
            <w:pPr>
              <w:spacing w:line="240" w:lineRule="auto"/>
              <w:ind w:firstLine="0"/>
              <w:rPr>
                <w:rFonts w:asciiTheme="minorHAnsi" w:eastAsia="Times New Roman" w:hAnsiTheme="minorHAnsi" w:cstheme="minorHAnsi"/>
                <w:color w:val="000000"/>
                <w:sz w:val="20"/>
                <w:szCs w:val="20"/>
                <w:lang w:eastAsia="ru-RU"/>
              </w:rPr>
            </w:pPr>
            <w:r w:rsidRPr="00646DC3">
              <w:rPr>
                <w:rFonts w:asciiTheme="minorHAnsi" w:eastAsia="Times New Roman" w:hAnsiTheme="minorHAnsi" w:cstheme="minorHAnsi"/>
                <w:color w:val="000000"/>
                <w:sz w:val="20"/>
                <w:szCs w:val="20"/>
                <w:lang w:eastAsia="ru-RU"/>
              </w:rPr>
              <w:t>ЦТП "ИПС"</w:t>
            </w:r>
          </w:p>
        </w:tc>
        <w:tc>
          <w:tcPr>
            <w:tcW w:w="614" w:type="pct"/>
            <w:tcBorders>
              <w:top w:val="nil"/>
              <w:left w:val="nil"/>
              <w:bottom w:val="single" w:sz="4" w:space="0" w:color="auto"/>
              <w:right w:val="single" w:sz="4" w:space="0" w:color="auto"/>
            </w:tcBorders>
            <w:shd w:val="clear" w:color="auto" w:fill="auto"/>
            <w:noWrap/>
            <w:vAlign w:val="center"/>
            <w:hideMark/>
          </w:tcPr>
          <w:p w14:paraId="0ADBD4C4" w14:textId="77777777" w:rsidR="00646DC3" w:rsidRPr="00646DC3" w:rsidRDefault="00646DC3" w:rsidP="00646DC3">
            <w:pPr>
              <w:spacing w:line="240" w:lineRule="auto"/>
              <w:ind w:firstLine="0"/>
              <w:jc w:val="center"/>
              <w:rPr>
                <w:rFonts w:asciiTheme="minorHAnsi" w:eastAsia="Times New Roman" w:hAnsiTheme="minorHAnsi" w:cstheme="minorHAnsi"/>
                <w:color w:val="000000"/>
                <w:sz w:val="20"/>
                <w:szCs w:val="20"/>
                <w:lang w:eastAsia="ru-RU"/>
              </w:rPr>
            </w:pPr>
            <w:r w:rsidRPr="00646DC3">
              <w:rPr>
                <w:rFonts w:asciiTheme="minorHAnsi" w:eastAsia="Times New Roman" w:hAnsiTheme="minorHAnsi" w:cstheme="minorHAnsi"/>
                <w:color w:val="000000"/>
                <w:sz w:val="20"/>
                <w:szCs w:val="20"/>
                <w:lang w:eastAsia="ru-RU"/>
              </w:rPr>
              <w:t>3,403</w:t>
            </w:r>
          </w:p>
        </w:tc>
        <w:tc>
          <w:tcPr>
            <w:tcW w:w="605" w:type="pct"/>
            <w:tcBorders>
              <w:top w:val="nil"/>
              <w:left w:val="nil"/>
              <w:bottom w:val="single" w:sz="4" w:space="0" w:color="auto"/>
              <w:right w:val="single" w:sz="4" w:space="0" w:color="auto"/>
            </w:tcBorders>
            <w:shd w:val="clear" w:color="auto" w:fill="auto"/>
            <w:noWrap/>
            <w:vAlign w:val="center"/>
            <w:hideMark/>
          </w:tcPr>
          <w:p w14:paraId="2E7E272A" w14:textId="77777777" w:rsidR="00646DC3" w:rsidRPr="00646DC3" w:rsidRDefault="00646DC3" w:rsidP="00646DC3">
            <w:pPr>
              <w:spacing w:line="240" w:lineRule="auto"/>
              <w:ind w:firstLine="0"/>
              <w:jc w:val="center"/>
              <w:rPr>
                <w:rFonts w:asciiTheme="minorHAnsi" w:eastAsia="Times New Roman" w:hAnsiTheme="minorHAnsi" w:cstheme="minorHAnsi"/>
                <w:color w:val="000000"/>
                <w:sz w:val="20"/>
                <w:szCs w:val="20"/>
                <w:lang w:eastAsia="ru-RU"/>
              </w:rPr>
            </w:pPr>
            <w:r w:rsidRPr="00646DC3">
              <w:rPr>
                <w:rFonts w:asciiTheme="minorHAnsi" w:eastAsia="Times New Roman" w:hAnsiTheme="minorHAnsi" w:cstheme="minorHAnsi"/>
                <w:color w:val="000000"/>
                <w:sz w:val="20"/>
                <w:szCs w:val="20"/>
                <w:lang w:eastAsia="ru-RU"/>
              </w:rPr>
              <w:t>0,204</w:t>
            </w:r>
          </w:p>
        </w:tc>
        <w:tc>
          <w:tcPr>
            <w:tcW w:w="941" w:type="pct"/>
            <w:tcBorders>
              <w:top w:val="nil"/>
              <w:left w:val="nil"/>
              <w:bottom w:val="single" w:sz="4" w:space="0" w:color="auto"/>
              <w:right w:val="single" w:sz="4" w:space="0" w:color="auto"/>
            </w:tcBorders>
            <w:shd w:val="clear" w:color="auto" w:fill="auto"/>
            <w:noWrap/>
            <w:vAlign w:val="center"/>
            <w:hideMark/>
          </w:tcPr>
          <w:p w14:paraId="38B1466F" w14:textId="77777777" w:rsidR="00646DC3" w:rsidRPr="00646DC3" w:rsidRDefault="00646DC3" w:rsidP="00646DC3">
            <w:pPr>
              <w:spacing w:line="240" w:lineRule="auto"/>
              <w:ind w:firstLine="0"/>
              <w:jc w:val="center"/>
              <w:rPr>
                <w:rFonts w:asciiTheme="minorHAnsi" w:eastAsia="Times New Roman" w:hAnsiTheme="minorHAnsi" w:cstheme="minorHAnsi"/>
                <w:b/>
                <w:bCs/>
                <w:color w:val="000000"/>
                <w:sz w:val="20"/>
                <w:szCs w:val="20"/>
                <w:lang w:eastAsia="ru-RU"/>
              </w:rPr>
            </w:pPr>
            <w:r w:rsidRPr="00646DC3">
              <w:rPr>
                <w:rFonts w:asciiTheme="minorHAnsi" w:eastAsia="Times New Roman" w:hAnsiTheme="minorHAnsi" w:cstheme="minorHAnsi"/>
                <w:b/>
                <w:bCs/>
                <w:color w:val="000000"/>
                <w:sz w:val="20"/>
                <w:szCs w:val="20"/>
                <w:lang w:eastAsia="ru-RU"/>
              </w:rPr>
              <w:t>3,607</w:t>
            </w:r>
          </w:p>
        </w:tc>
        <w:tc>
          <w:tcPr>
            <w:tcW w:w="873" w:type="pct"/>
            <w:tcBorders>
              <w:top w:val="nil"/>
              <w:left w:val="nil"/>
              <w:bottom w:val="single" w:sz="4" w:space="0" w:color="auto"/>
              <w:right w:val="single" w:sz="4" w:space="0" w:color="auto"/>
            </w:tcBorders>
            <w:shd w:val="clear" w:color="auto" w:fill="auto"/>
            <w:noWrap/>
            <w:vAlign w:val="center"/>
            <w:hideMark/>
          </w:tcPr>
          <w:p w14:paraId="03E7D171" w14:textId="77777777" w:rsidR="00646DC3" w:rsidRPr="00646DC3" w:rsidRDefault="00646DC3" w:rsidP="00646DC3">
            <w:pPr>
              <w:spacing w:line="240" w:lineRule="auto"/>
              <w:ind w:firstLine="0"/>
              <w:jc w:val="center"/>
              <w:rPr>
                <w:rFonts w:asciiTheme="minorHAnsi" w:eastAsia="Times New Roman" w:hAnsiTheme="minorHAnsi" w:cstheme="minorHAnsi"/>
                <w:b/>
                <w:bCs/>
                <w:color w:val="000000"/>
                <w:sz w:val="20"/>
                <w:szCs w:val="20"/>
                <w:lang w:eastAsia="ru-RU"/>
              </w:rPr>
            </w:pPr>
            <w:r w:rsidRPr="00646DC3">
              <w:rPr>
                <w:rFonts w:asciiTheme="minorHAnsi" w:eastAsia="Times New Roman" w:hAnsiTheme="minorHAnsi" w:cstheme="minorHAnsi"/>
                <w:b/>
                <w:bCs/>
                <w:color w:val="000000"/>
                <w:sz w:val="20"/>
                <w:szCs w:val="20"/>
                <w:lang w:eastAsia="ru-RU"/>
              </w:rPr>
              <w:t>13 222,33</w:t>
            </w:r>
          </w:p>
        </w:tc>
      </w:tr>
      <w:tr w:rsidR="00646DC3" w:rsidRPr="00646DC3" w14:paraId="53F197CC" w14:textId="77777777" w:rsidTr="00646DC3">
        <w:trPr>
          <w:trHeight w:val="170"/>
        </w:trPr>
        <w:tc>
          <w:tcPr>
            <w:tcW w:w="1968" w:type="pct"/>
            <w:tcBorders>
              <w:top w:val="nil"/>
              <w:left w:val="single" w:sz="4" w:space="0" w:color="auto"/>
              <w:bottom w:val="single" w:sz="4" w:space="0" w:color="auto"/>
              <w:right w:val="single" w:sz="4" w:space="0" w:color="auto"/>
            </w:tcBorders>
            <w:shd w:val="clear" w:color="auto" w:fill="auto"/>
            <w:noWrap/>
            <w:vAlign w:val="center"/>
            <w:hideMark/>
          </w:tcPr>
          <w:p w14:paraId="7F5DE9EE" w14:textId="77777777" w:rsidR="00646DC3" w:rsidRPr="00646DC3" w:rsidRDefault="00646DC3" w:rsidP="00646DC3">
            <w:pPr>
              <w:spacing w:line="240" w:lineRule="auto"/>
              <w:ind w:firstLine="0"/>
              <w:rPr>
                <w:rFonts w:asciiTheme="minorHAnsi" w:eastAsia="Times New Roman" w:hAnsiTheme="minorHAnsi" w:cstheme="minorHAnsi"/>
                <w:color w:val="000000"/>
                <w:sz w:val="20"/>
                <w:szCs w:val="20"/>
                <w:lang w:eastAsia="ru-RU"/>
              </w:rPr>
            </w:pPr>
            <w:r w:rsidRPr="00646DC3">
              <w:rPr>
                <w:rFonts w:asciiTheme="minorHAnsi" w:eastAsia="Times New Roman" w:hAnsiTheme="minorHAnsi" w:cstheme="minorHAnsi"/>
                <w:color w:val="000000"/>
                <w:sz w:val="20"/>
                <w:szCs w:val="20"/>
                <w:lang w:eastAsia="ru-RU"/>
              </w:rPr>
              <w:t>ЦТП "Фрегат"</w:t>
            </w:r>
          </w:p>
        </w:tc>
        <w:tc>
          <w:tcPr>
            <w:tcW w:w="614" w:type="pct"/>
            <w:tcBorders>
              <w:top w:val="nil"/>
              <w:left w:val="nil"/>
              <w:bottom w:val="single" w:sz="4" w:space="0" w:color="auto"/>
              <w:right w:val="single" w:sz="4" w:space="0" w:color="auto"/>
            </w:tcBorders>
            <w:shd w:val="clear" w:color="auto" w:fill="auto"/>
            <w:noWrap/>
            <w:vAlign w:val="center"/>
            <w:hideMark/>
          </w:tcPr>
          <w:p w14:paraId="50E43B95" w14:textId="77777777" w:rsidR="00646DC3" w:rsidRPr="00646DC3" w:rsidRDefault="00646DC3" w:rsidP="00646DC3">
            <w:pPr>
              <w:spacing w:line="240" w:lineRule="auto"/>
              <w:ind w:firstLine="0"/>
              <w:jc w:val="center"/>
              <w:rPr>
                <w:rFonts w:asciiTheme="minorHAnsi" w:eastAsia="Times New Roman" w:hAnsiTheme="minorHAnsi" w:cstheme="minorHAnsi"/>
                <w:color w:val="000000"/>
                <w:sz w:val="20"/>
                <w:szCs w:val="20"/>
                <w:lang w:eastAsia="ru-RU"/>
              </w:rPr>
            </w:pPr>
            <w:r w:rsidRPr="00646DC3">
              <w:rPr>
                <w:rFonts w:asciiTheme="minorHAnsi" w:eastAsia="Times New Roman" w:hAnsiTheme="minorHAnsi" w:cstheme="minorHAnsi"/>
                <w:color w:val="000000"/>
                <w:sz w:val="20"/>
                <w:szCs w:val="20"/>
                <w:lang w:eastAsia="ru-RU"/>
              </w:rPr>
              <w:t>5,141</w:t>
            </w:r>
          </w:p>
        </w:tc>
        <w:tc>
          <w:tcPr>
            <w:tcW w:w="605" w:type="pct"/>
            <w:tcBorders>
              <w:top w:val="nil"/>
              <w:left w:val="nil"/>
              <w:bottom w:val="single" w:sz="4" w:space="0" w:color="auto"/>
              <w:right w:val="single" w:sz="4" w:space="0" w:color="auto"/>
            </w:tcBorders>
            <w:shd w:val="clear" w:color="auto" w:fill="auto"/>
            <w:noWrap/>
            <w:vAlign w:val="center"/>
            <w:hideMark/>
          </w:tcPr>
          <w:p w14:paraId="5ECEA12A" w14:textId="77777777" w:rsidR="00646DC3" w:rsidRPr="00646DC3" w:rsidRDefault="00646DC3" w:rsidP="00646DC3">
            <w:pPr>
              <w:spacing w:line="240" w:lineRule="auto"/>
              <w:ind w:firstLine="0"/>
              <w:jc w:val="center"/>
              <w:rPr>
                <w:rFonts w:asciiTheme="minorHAnsi" w:eastAsia="Times New Roman" w:hAnsiTheme="minorHAnsi" w:cstheme="minorHAnsi"/>
                <w:color w:val="000000"/>
                <w:sz w:val="20"/>
                <w:szCs w:val="20"/>
                <w:lang w:eastAsia="ru-RU"/>
              </w:rPr>
            </w:pPr>
            <w:r w:rsidRPr="00646DC3">
              <w:rPr>
                <w:rFonts w:asciiTheme="minorHAnsi" w:eastAsia="Times New Roman" w:hAnsiTheme="minorHAnsi" w:cstheme="minorHAnsi"/>
                <w:color w:val="000000"/>
                <w:sz w:val="20"/>
                <w:szCs w:val="20"/>
                <w:lang w:eastAsia="ru-RU"/>
              </w:rPr>
              <w:t>0,367</w:t>
            </w:r>
          </w:p>
        </w:tc>
        <w:tc>
          <w:tcPr>
            <w:tcW w:w="941" w:type="pct"/>
            <w:tcBorders>
              <w:top w:val="nil"/>
              <w:left w:val="nil"/>
              <w:bottom w:val="single" w:sz="4" w:space="0" w:color="auto"/>
              <w:right w:val="single" w:sz="4" w:space="0" w:color="auto"/>
            </w:tcBorders>
            <w:shd w:val="clear" w:color="auto" w:fill="auto"/>
            <w:noWrap/>
            <w:vAlign w:val="center"/>
            <w:hideMark/>
          </w:tcPr>
          <w:p w14:paraId="3809A086" w14:textId="77777777" w:rsidR="00646DC3" w:rsidRPr="00646DC3" w:rsidRDefault="00646DC3" w:rsidP="00646DC3">
            <w:pPr>
              <w:spacing w:line="240" w:lineRule="auto"/>
              <w:ind w:firstLine="0"/>
              <w:jc w:val="center"/>
              <w:rPr>
                <w:rFonts w:asciiTheme="minorHAnsi" w:eastAsia="Times New Roman" w:hAnsiTheme="minorHAnsi" w:cstheme="minorHAnsi"/>
                <w:b/>
                <w:bCs/>
                <w:color w:val="000000"/>
                <w:sz w:val="20"/>
                <w:szCs w:val="20"/>
                <w:lang w:eastAsia="ru-RU"/>
              </w:rPr>
            </w:pPr>
            <w:r w:rsidRPr="00646DC3">
              <w:rPr>
                <w:rFonts w:asciiTheme="minorHAnsi" w:eastAsia="Times New Roman" w:hAnsiTheme="minorHAnsi" w:cstheme="minorHAnsi"/>
                <w:b/>
                <w:bCs/>
                <w:color w:val="000000"/>
                <w:sz w:val="20"/>
                <w:szCs w:val="20"/>
                <w:lang w:eastAsia="ru-RU"/>
              </w:rPr>
              <w:t>5,508</w:t>
            </w:r>
          </w:p>
        </w:tc>
        <w:tc>
          <w:tcPr>
            <w:tcW w:w="873" w:type="pct"/>
            <w:tcBorders>
              <w:top w:val="nil"/>
              <w:left w:val="nil"/>
              <w:bottom w:val="single" w:sz="4" w:space="0" w:color="auto"/>
              <w:right w:val="single" w:sz="4" w:space="0" w:color="auto"/>
            </w:tcBorders>
            <w:shd w:val="clear" w:color="auto" w:fill="auto"/>
            <w:noWrap/>
            <w:vAlign w:val="center"/>
            <w:hideMark/>
          </w:tcPr>
          <w:p w14:paraId="64600D78" w14:textId="77777777" w:rsidR="00646DC3" w:rsidRPr="00646DC3" w:rsidRDefault="00646DC3" w:rsidP="00646DC3">
            <w:pPr>
              <w:spacing w:line="240" w:lineRule="auto"/>
              <w:ind w:firstLine="0"/>
              <w:jc w:val="center"/>
              <w:rPr>
                <w:rFonts w:asciiTheme="minorHAnsi" w:eastAsia="Times New Roman" w:hAnsiTheme="minorHAnsi" w:cstheme="minorHAnsi"/>
                <w:b/>
                <w:bCs/>
                <w:color w:val="000000"/>
                <w:sz w:val="20"/>
                <w:szCs w:val="20"/>
                <w:lang w:eastAsia="ru-RU"/>
              </w:rPr>
            </w:pPr>
            <w:r w:rsidRPr="00646DC3">
              <w:rPr>
                <w:rFonts w:asciiTheme="minorHAnsi" w:eastAsia="Times New Roman" w:hAnsiTheme="minorHAnsi" w:cstheme="minorHAnsi"/>
                <w:b/>
                <w:bCs/>
                <w:color w:val="000000"/>
                <w:sz w:val="20"/>
                <w:szCs w:val="20"/>
                <w:lang w:eastAsia="ru-RU"/>
              </w:rPr>
              <w:t>20 191,27</w:t>
            </w:r>
          </w:p>
        </w:tc>
      </w:tr>
    </w:tbl>
    <w:p w14:paraId="3A12D1CD" w14:textId="73B7BBDF" w:rsidR="00646DC3" w:rsidRDefault="00646DC3" w:rsidP="00646DC3">
      <w:pPr>
        <w:ind w:firstLine="0"/>
        <w:jc w:val="both"/>
      </w:pPr>
    </w:p>
    <w:p w14:paraId="458C7FE2" w14:textId="77777777" w:rsidR="00646DC3" w:rsidRPr="00371D81" w:rsidRDefault="00646DC3" w:rsidP="00646DC3">
      <w:pPr>
        <w:spacing w:line="240" w:lineRule="auto"/>
        <w:jc w:val="both"/>
      </w:pPr>
    </w:p>
    <w:sectPr w:rsidR="00646DC3" w:rsidRPr="00371D81" w:rsidSect="00A10EEA">
      <w:pgSz w:w="11906" w:h="16838" w:code="9"/>
      <w:pgMar w:top="851" w:right="851" w:bottom="1134" w:left="1418" w:header="170" w:footer="348" w:gutter="0"/>
      <w:pgBorders>
        <w:top w:val="single" w:sz="12" w:space="5" w:color="F79646" w:themeColor="accent6"/>
        <w:bottom w:val="thinThickSmallGap" w:sz="24" w:space="1" w:color="F79646" w:themeColor="accent6"/>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60BF25" w14:textId="77777777" w:rsidR="00B50986" w:rsidRDefault="00B50986" w:rsidP="00F633EE">
      <w:pPr>
        <w:spacing w:line="240" w:lineRule="auto"/>
      </w:pPr>
      <w:r>
        <w:separator/>
      </w:r>
    </w:p>
    <w:p w14:paraId="5A91C7E8" w14:textId="77777777" w:rsidR="00B50986" w:rsidRDefault="00B50986"/>
  </w:endnote>
  <w:endnote w:type="continuationSeparator" w:id="0">
    <w:p w14:paraId="417FE3F4" w14:textId="77777777" w:rsidR="00B50986" w:rsidRDefault="00B50986" w:rsidP="00F633EE">
      <w:pPr>
        <w:spacing w:line="240" w:lineRule="auto"/>
      </w:pPr>
      <w:r>
        <w:continuationSeparator/>
      </w:r>
    </w:p>
    <w:p w14:paraId="6258D3FE" w14:textId="77777777" w:rsidR="00B50986" w:rsidRDefault="00B50986"/>
    <w:p w14:paraId="04C994A3" w14:textId="77777777" w:rsidR="00B50986" w:rsidRDefault="00B50986">
      <w:r>
        <w:rPr>
          <w:b/>
          <w:spacing w:val="-10"/>
          <w:szCs w:val="20"/>
        </w:rPr>
        <w:t>Схема водоснабжения и водоотведения городского поселения Углич</w:t>
      </w:r>
      <w:r w:rsidRPr="00281AED">
        <w:rPr>
          <w:b/>
          <w:spacing w:val="-10"/>
          <w:szCs w:val="20"/>
        </w:rPr>
        <w:t xml:space="preserve"> </w:t>
      </w:r>
      <w:r>
        <w:rPr>
          <w:b/>
          <w:spacing w:val="-10"/>
          <w:szCs w:val="20"/>
        </w:rPr>
        <w:br/>
        <w:t xml:space="preserve">Угличского муниципального района Ярославской области на </w:t>
      </w:r>
      <w:r w:rsidRPr="00BA2189">
        <w:rPr>
          <w:b/>
          <w:spacing w:val="-10"/>
          <w:szCs w:val="20"/>
        </w:rPr>
        <w:t>период с 2018 по 2027 гг.</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icrosoft YaHei">
    <w:panose1 w:val="020B0503020204020204"/>
    <w:charset w:val="86"/>
    <w:family w:val="swiss"/>
    <w:pitch w:val="variable"/>
    <w:sig w:usb0="80000287" w:usb1="28CF3C50" w:usb2="00000016" w:usb3="00000000" w:csb0="0004001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Story">
    <w:altName w:val="Times New Roman"/>
    <w:panose1 w:val="02000503050000020004"/>
    <w:charset w:val="00"/>
    <w:family w:val="modern"/>
    <w:notTrueType/>
    <w:pitch w:val="variable"/>
    <w:sig w:usb0="80000287" w:usb1="1000004A" w:usb2="00000000" w:usb3="00000000" w:csb0="0000000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82D1A" w14:textId="54723102" w:rsidR="00642933" w:rsidRPr="00AE201C" w:rsidRDefault="00642933" w:rsidP="006154E4">
    <w:pPr>
      <w:spacing w:before="120"/>
      <w:jc w:val="center"/>
      <w:rPr>
        <w:b/>
        <w:spacing w:val="-10"/>
        <w:lang w:val="en-US"/>
      </w:rPr>
    </w:pPr>
    <w:r>
      <w:rPr>
        <w:b/>
        <w:spacing w:val="-6"/>
      </w:rPr>
      <w:t>060-01.ОМ-ПЗСТ.08.00</w:t>
    </w:r>
  </w:p>
  <w:p w14:paraId="7486E0FC" w14:textId="77777777" w:rsidR="00642933" w:rsidRPr="00270E85" w:rsidRDefault="00642933" w:rsidP="00697A4A">
    <w:pPr>
      <w:jc w:val="center"/>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5</w:t>
    </w:r>
    <w:r w:rsidRPr="00270E85">
      <w:rPr>
        <w:b/>
        <w:spacing w:val="-10"/>
        <w:szCs w:val="20"/>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02104B" w14:textId="77777777" w:rsidR="00642933" w:rsidRPr="00AE201C" w:rsidRDefault="00642933" w:rsidP="006154E4">
    <w:pPr>
      <w:spacing w:before="120"/>
      <w:jc w:val="center"/>
      <w:rPr>
        <w:b/>
        <w:spacing w:val="-10"/>
        <w:lang w:val="en-US"/>
      </w:rPr>
    </w:pPr>
    <w:r>
      <w:rPr>
        <w:b/>
        <w:spacing w:val="-6"/>
      </w:rPr>
      <w:t>060-01.ОМ-ПЗСТ.08.00</w:t>
    </w:r>
  </w:p>
  <w:p w14:paraId="483811A5" w14:textId="77777777" w:rsidR="00642933" w:rsidRPr="00270E85" w:rsidRDefault="00642933" w:rsidP="00973521">
    <w:pPr>
      <w:ind w:right="-569" w:firstLine="9639"/>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5</w:t>
    </w:r>
    <w:r w:rsidRPr="00270E85">
      <w:rPr>
        <w:b/>
        <w:spacing w:val="-1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6E50F1" w14:textId="77777777" w:rsidR="00B50986" w:rsidRDefault="00B50986" w:rsidP="00F633EE">
      <w:pPr>
        <w:spacing w:line="240" w:lineRule="auto"/>
      </w:pPr>
      <w:r>
        <w:separator/>
      </w:r>
    </w:p>
    <w:p w14:paraId="7423EFEF" w14:textId="77777777" w:rsidR="00B50986" w:rsidRDefault="00B50986"/>
  </w:footnote>
  <w:footnote w:type="continuationSeparator" w:id="0">
    <w:p w14:paraId="4317B6B0" w14:textId="77777777" w:rsidR="00B50986" w:rsidRDefault="00B50986" w:rsidP="00F633EE">
      <w:pPr>
        <w:spacing w:line="240" w:lineRule="auto"/>
      </w:pPr>
      <w:r>
        <w:continuationSeparator/>
      </w:r>
    </w:p>
    <w:p w14:paraId="7FC850F4" w14:textId="77777777" w:rsidR="00B50986" w:rsidRDefault="00B509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60BBA6" w14:textId="7A7312A3" w:rsidR="00642933" w:rsidRPr="006D10D6" w:rsidRDefault="00642933" w:rsidP="0062005B">
    <w:pPr>
      <w:spacing w:line="240" w:lineRule="auto"/>
      <w:ind w:firstLine="0"/>
      <w:jc w:val="center"/>
      <w:rPr>
        <w:rFonts w:eastAsia="Calibri"/>
        <w:b/>
        <w:bCs/>
        <w:sz w:val="20"/>
        <w:szCs w:val="20"/>
      </w:rPr>
    </w:pPr>
    <w:r>
      <w:rPr>
        <w:rFonts w:eastAsia="Calibri"/>
        <w:b/>
        <w:bCs/>
        <w:sz w:val="20"/>
        <w:szCs w:val="20"/>
      </w:rPr>
      <w:t>Схема</w:t>
    </w:r>
    <w:r w:rsidRPr="006D10D6">
      <w:rPr>
        <w:rFonts w:eastAsia="Calibri"/>
        <w:b/>
        <w:bCs/>
        <w:sz w:val="20"/>
        <w:szCs w:val="20"/>
      </w:rPr>
      <w:t xml:space="preserve"> теплоснабжения город</w:t>
    </w:r>
    <w:r>
      <w:rPr>
        <w:rFonts w:eastAsia="Calibri"/>
        <w:b/>
        <w:bCs/>
        <w:sz w:val="20"/>
        <w:szCs w:val="20"/>
      </w:rPr>
      <w:t>ского округа город</w:t>
    </w:r>
    <w:r w:rsidRPr="006D10D6">
      <w:rPr>
        <w:rFonts w:eastAsia="Calibri"/>
        <w:b/>
        <w:bCs/>
        <w:sz w:val="20"/>
        <w:szCs w:val="20"/>
      </w:rPr>
      <w:t xml:space="preserve"> </w:t>
    </w:r>
    <w:r w:rsidR="003574E3">
      <w:rPr>
        <w:rFonts w:eastAsia="Calibri"/>
        <w:b/>
        <w:bCs/>
        <w:sz w:val="20"/>
        <w:szCs w:val="20"/>
      </w:rPr>
      <w:t>Переславль-Залесский</w:t>
    </w:r>
    <w:r w:rsidRPr="006D10D6">
      <w:rPr>
        <w:rFonts w:eastAsia="Calibri"/>
        <w:b/>
        <w:bCs/>
        <w:sz w:val="20"/>
        <w:szCs w:val="20"/>
      </w:rPr>
      <w:t xml:space="preserve"> Ярославской области </w:t>
    </w:r>
    <w:r>
      <w:rPr>
        <w:rFonts w:eastAsia="Calibri"/>
        <w:b/>
        <w:bCs/>
        <w:sz w:val="20"/>
        <w:szCs w:val="20"/>
      </w:rPr>
      <w:br/>
    </w:r>
    <w:r w:rsidRPr="006D10D6">
      <w:rPr>
        <w:rFonts w:eastAsia="Calibri"/>
        <w:b/>
        <w:bCs/>
        <w:sz w:val="20"/>
        <w:szCs w:val="20"/>
      </w:rPr>
      <w:t>на период до 203</w:t>
    </w:r>
    <w:r>
      <w:rPr>
        <w:rFonts w:eastAsia="Calibri"/>
        <w:b/>
        <w:bCs/>
        <w:sz w:val="20"/>
        <w:szCs w:val="20"/>
      </w:rPr>
      <w:t>1</w:t>
    </w:r>
    <w:r w:rsidRPr="006D10D6">
      <w:rPr>
        <w:rFonts w:eastAsia="Calibri"/>
        <w:b/>
        <w:bCs/>
        <w:sz w:val="20"/>
        <w:szCs w:val="20"/>
      </w:rPr>
      <w:t xml:space="preserve"> года</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E56F6" w14:textId="77777777" w:rsidR="00642933" w:rsidRDefault="0064293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multilevel"/>
    <w:tmpl w:val="C310DD46"/>
    <w:styleLink w:val="111114"/>
    <w:lvl w:ilvl="0">
      <w:start w:val="1"/>
      <w:numFmt w:val="decimal"/>
      <w:lvlText w:val="%1."/>
      <w:lvlJc w:val="left"/>
      <w:pPr>
        <w:tabs>
          <w:tab w:val="num" w:pos="360"/>
        </w:tabs>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 w15:restartNumberingAfterBreak="0">
    <w:nsid w:val="00000407"/>
    <w:multiLevelType w:val="multilevel"/>
    <w:tmpl w:val="0000088A"/>
    <w:lvl w:ilvl="0">
      <w:numFmt w:val="bullet"/>
      <w:lvlText w:val=""/>
      <w:lvlJc w:val="left"/>
      <w:pPr>
        <w:ind w:left="1633" w:hanging="279"/>
      </w:pPr>
      <w:rPr>
        <w:rFonts w:ascii="Symbol" w:hAnsi="Symbol" w:cs="Symbol"/>
        <w:b w:val="0"/>
        <w:bCs w:val="0"/>
        <w:w w:val="100"/>
        <w:sz w:val="24"/>
        <w:szCs w:val="24"/>
      </w:rPr>
    </w:lvl>
    <w:lvl w:ilvl="1">
      <w:numFmt w:val="bullet"/>
      <w:lvlText w:val="•"/>
      <w:lvlJc w:val="left"/>
      <w:pPr>
        <w:ind w:left="2474" w:hanging="279"/>
      </w:pPr>
    </w:lvl>
    <w:lvl w:ilvl="2">
      <w:numFmt w:val="bullet"/>
      <w:lvlText w:val="•"/>
      <w:lvlJc w:val="left"/>
      <w:pPr>
        <w:ind w:left="3309" w:hanging="279"/>
      </w:pPr>
    </w:lvl>
    <w:lvl w:ilvl="3">
      <w:numFmt w:val="bullet"/>
      <w:lvlText w:val="•"/>
      <w:lvlJc w:val="left"/>
      <w:pPr>
        <w:ind w:left="4143" w:hanging="279"/>
      </w:pPr>
    </w:lvl>
    <w:lvl w:ilvl="4">
      <w:numFmt w:val="bullet"/>
      <w:lvlText w:val="•"/>
      <w:lvlJc w:val="left"/>
      <w:pPr>
        <w:ind w:left="4978" w:hanging="279"/>
      </w:pPr>
    </w:lvl>
    <w:lvl w:ilvl="5">
      <w:numFmt w:val="bullet"/>
      <w:lvlText w:val="•"/>
      <w:lvlJc w:val="left"/>
      <w:pPr>
        <w:ind w:left="5813" w:hanging="279"/>
      </w:pPr>
    </w:lvl>
    <w:lvl w:ilvl="6">
      <w:numFmt w:val="bullet"/>
      <w:lvlText w:val="•"/>
      <w:lvlJc w:val="left"/>
      <w:pPr>
        <w:ind w:left="6647" w:hanging="279"/>
      </w:pPr>
    </w:lvl>
    <w:lvl w:ilvl="7">
      <w:numFmt w:val="bullet"/>
      <w:lvlText w:val="•"/>
      <w:lvlJc w:val="left"/>
      <w:pPr>
        <w:ind w:left="7482" w:hanging="279"/>
      </w:pPr>
    </w:lvl>
    <w:lvl w:ilvl="8">
      <w:numFmt w:val="bullet"/>
      <w:lvlText w:val="•"/>
      <w:lvlJc w:val="left"/>
      <w:pPr>
        <w:ind w:left="8317" w:hanging="279"/>
      </w:pPr>
    </w:lvl>
  </w:abstractNum>
  <w:abstractNum w:abstractNumId="2" w15:restartNumberingAfterBreak="0">
    <w:nsid w:val="0000040A"/>
    <w:multiLevelType w:val="multilevel"/>
    <w:tmpl w:val="0000088D"/>
    <w:lvl w:ilvl="0">
      <w:numFmt w:val="bullet"/>
      <w:lvlText w:val=""/>
      <w:lvlJc w:val="left"/>
      <w:pPr>
        <w:ind w:left="1520" w:hanging="286"/>
      </w:pPr>
      <w:rPr>
        <w:rFonts w:ascii="Symbol" w:hAnsi="Symbol"/>
        <w:b w:val="0"/>
        <w:w w:val="100"/>
        <w:sz w:val="24"/>
      </w:rPr>
    </w:lvl>
    <w:lvl w:ilvl="1">
      <w:numFmt w:val="bullet"/>
      <w:lvlText w:val="•"/>
      <w:lvlJc w:val="left"/>
      <w:pPr>
        <w:ind w:left="2354" w:hanging="286"/>
      </w:pPr>
    </w:lvl>
    <w:lvl w:ilvl="2">
      <w:numFmt w:val="bullet"/>
      <w:lvlText w:val="•"/>
      <w:lvlJc w:val="left"/>
      <w:pPr>
        <w:ind w:left="3189" w:hanging="286"/>
      </w:pPr>
    </w:lvl>
    <w:lvl w:ilvl="3">
      <w:numFmt w:val="bullet"/>
      <w:lvlText w:val="•"/>
      <w:lvlJc w:val="left"/>
      <w:pPr>
        <w:ind w:left="4023" w:hanging="286"/>
      </w:pPr>
    </w:lvl>
    <w:lvl w:ilvl="4">
      <w:numFmt w:val="bullet"/>
      <w:lvlText w:val="•"/>
      <w:lvlJc w:val="left"/>
      <w:pPr>
        <w:ind w:left="4858" w:hanging="286"/>
      </w:pPr>
    </w:lvl>
    <w:lvl w:ilvl="5">
      <w:numFmt w:val="bullet"/>
      <w:lvlText w:val="•"/>
      <w:lvlJc w:val="left"/>
      <w:pPr>
        <w:ind w:left="5693" w:hanging="286"/>
      </w:pPr>
    </w:lvl>
    <w:lvl w:ilvl="6">
      <w:numFmt w:val="bullet"/>
      <w:lvlText w:val="•"/>
      <w:lvlJc w:val="left"/>
      <w:pPr>
        <w:ind w:left="6527" w:hanging="286"/>
      </w:pPr>
    </w:lvl>
    <w:lvl w:ilvl="7">
      <w:numFmt w:val="bullet"/>
      <w:lvlText w:val="•"/>
      <w:lvlJc w:val="left"/>
      <w:pPr>
        <w:ind w:left="7362" w:hanging="286"/>
      </w:pPr>
    </w:lvl>
    <w:lvl w:ilvl="8">
      <w:numFmt w:val="bullet"/>
      <w:lvlText w:val="•"/>
      <w:lvlJc w:val="left"/>
      <w:pPr>
        <w:ind w:left="8197" w:hanging="286"/>
      </w:pPr>
    </w:lvl>
  </w:abstractNum>
  <w:abstractNum w:abstractNumId="3" w15:restartNumberingAfterBreak="0">
    <w:nsid w:val="00C35494"/>
    <w:multiLevelType w:val="hybridMultilevel"/>
    <w:tmpl w:val="0680BA00"/>
    <w:styleLink w:val="a"/>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00E867D8"/>
    <w:multiLevelType w:val="hybridMultilevel"/>
    <w:tmpl w:val="03A639A0"/>
    <w:lvl w:ilvl="0" w:tplc="04190001">
      <w:start w:val="1"/>
      <w:numFmt w:val="bullet"/>
      <w:lvlText w:val=""/>
      <w:lvlJc w:val="left"/>
      <w:pPr>
        <w:ind w:left="720" w:hanging="360"/>
      </w:pPr>
      <w:rPr>
        <w:rFonts w:ascii="Symbol" w:hAnsi="Symbol" w:hint="default"/>
      </w:rPr>
    </w:lvl>
    <w:lvl w:ilvl="1" w:tplc="09D8FCA8">
      <w:numFmt w:val="bullet"/>
      <w:lvlText w:val="•"/>
      <w:lvlJc w:val="left"/>
      <w:pPr>
        <w:ind w:left="1440" w:hanging="360"/>
      </w:pPr>
      <w:rPr>
        <w:rFonts w:ascii="Times New Roman" w:eastAsiaTheme="minorEastAsia"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B3E7C6C"/>
    <w:multiLevelType w:val="hybridMultilevel"/>
    <w:tmpl w:val="5CD6D968"/>
    <w:lvl w:ilvl="0" w:tplc="612A27E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C4324DE"/>
    <w:multiLevelType w:val="hybridMultilevel"/>
    <w:tmpl w:val="396AF624"/>
    <w:lvl w:ilvl="0" w:tplc="612A27E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2243332"/>
    <w:multiLevelType w:val="multilevel"/>
    <w:tmpl w:val="D8AA755A"/>
    <w:styleLink w:val="WW8Num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8"/>
      <w:lvlText w:val="%1.%2.%3.%4.%5.%6.%7.%8."/>
      <w:lvlJc w:val="left"/>
      <w:pPr>
        <w:ind w:left="3744" w:hanging="1224"/>
      </w:pPr>
      <w:rPr>
        <w:rFonts w:hint="default"/>
      </w:rPr>
    </w:lvl>
    <w:lvl w:ilvl="8">
      <w:start w:val="1"/>
      <w:numFmt w:val="decimal"/>
      <w:pStyle w:val="9"/>
      <w:lvlText w:val="%1.%2.%3.%4.%5.%6.%7.%8.%9."/>
      <w:lvlJc w:val="left"/>
      <w:pPr>
        <w:ind w:left="4320" w:hanging="1440"/>
      </w:pPr>
      <w:rPr>
        <w:rFonts w:hint="default"/>
      </w:rPr>
    </w:lvl>
  </w:abstractNum>
  <w:abstractNum w:abstractNumId="8" w15:restartNumberingAfterBreak="0">
    <w:nsid w:val="14791B45"/>
    <w:multiLevelType w:val="hybridMultilevel"/>
    <w:tmpl w:val="CAF47DEE"/>
    <w:lvl w:ilvl="0" w:tplc="68D8B1C2">
      <w:start w:val="1"/>
      <w:numFmt w:val="bullet"/>
      <w:lvlText w:val=""/>
      <w:lvlJc w:val="left"/>
      <w:pPr>
        <w:ind w:left="1429" w:hanging="360"/>
      </w:pPr>
      <w:rPr>
        <w:rFonts w:ascii="Symbol" w:hAnsi="Symbol" w:hint="default"/>
      </w:rPr>
    </w:lvl>
    <w:lvl w:ilvl="1" w:tplc="68D8B1C2">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7FE1F4E"/>
    <w:multiLevelType w:val="hybridMultilevel"/>
    <w:tmpl w:val="479A5A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87321ED"/>
    <w:multiLevelType w:val="multilevel"/>
    <w:tmpl w:val="FA8EC1B6"/>
    <w:lvl w:ilvl="0">
      <w:start w:val="1"/>
      <w:numFmt w:val="decimal"/>
      <w:lvlText w:val="Глава %1."/>
      <w:lvlJc w:val="left"/>
      <w:pPr>
        <w:ind w:left="1429" w:hanging="360"/>
      </w:pPr>
      <w:rPr>
        <w:rFonts w:hint="default"/>
      </w:rPr>
    </w:lvl>
    <w:lvl w:ilvl="1">
      <w:start w:val="1"/>
      <w:numFmt w:val="decimal"/>
      <w:lvlText w:val="Часть %2."/>
      <w:lvlJc w:val="left"/>
      <w:pPr>
        <w:ind w:left="1353" w:hanging="360"/>
      </w:pPr>
      <w:rPr>
        <w:rFonts w:hint="default"/>
      </w:rPr>
    </w:lvl>
    <w:lvl w:ilvl="2">
      <w:start w:val="1"/>
      <w:numFmt w:val="decimal"/>
      <w:lvlText w:val="%1.%2.%3."/>
      <w:lvlJc w:val="right"/>
      <w:pPr>
        <w:ind w:left="998" w:hanging="146"/>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1" w15:restartNumberingAfterBreak="0">
    <w:nsid w:val="19E171DA"/>
    <w:multiLevelType w:val="hybridMultilevel"/>
    <w:tmpl w:val="0FEE6310"/>
    <w:styleLink w:val="1ai"/>
    <w:lvl w:ilvl="0" w:tplc="7554B8D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15:restartNumberingAfterBreak="0">
    <w:nsid w:val="243967F3"/>
    <w:multiLevelType w:val="multilevel"/>
    <w:tmpl w:val="CB1C7E30"/>
    <w:lvl w:ilvl="0">
      <w:start w:val="1"/>
      <w:numFmt w:val="decimal"/>
      <w:pStyle w:val="1"/>
      <w:lvlText w:val="РАЗДЕЛ %1."/>
      <w:lvlJc w:val="left"/>
      <w:pPr>
        <w:ind w:left="360" w:hanging="360"/>
      </w:pPr>
      <w:rPr>
        <w:rFonts w:hint="default"/>
      </w:rPr>
    </w:lvl>
    <w:lvl w:ilvl="1">
      <w:start w:val="1"/>
      <w:numFmt w:val="decimal"/>
      <w:pStyle w:val="2"/>
      <w:lvlText w:val="%1.%2."/>
      <w:lvlJc w:val="left"/>
      <w:pPr>
        <w:ind w:left="1142" w:hanging="432"/>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left"/>
      <w:pPr>
        <w:ind w:left="1214" w:hanging="504"/>
      </w:pPr>
      <w:rPr>
        <w:rFonts w:hint="default"/>
        <w:b/>
      </w:rPr>
    </w:lvl>
    <w:lvl w:ilvl="3">
      <w:start w:val="1"/>
      <w:numFmt w:val="russianLower"/>
      <w:pStyle w:val="4"/>
      <w:lvlText w:val="%1.%2.%3.1."/>
      <w:lvlJc w:val="left"/>
      <w:pPr>
        <w:ind w:left="1728" w:hanging="648"/>
      </w:pPr>
      <w:rPr>
        <w:rFonts w:ascii="Times New Roman" w:hAnsi="Times New Roman" w:hint="default"/>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99F6CD6"/>
    <w:multiLevelType w:val="hybridMultilevel"/>
    <w:tmpl w:val="4CEED1E0"/>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8DE4DDD"/>
    <w:multiLevelType w:val="hybridMultilevel"/>
    <w:tmpl w:val="B8181E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E3838F8"/>
    <w:multiLevelType w:val="hybridMultilevel"/>
    <w:tmpl w:val="7DA82E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ECB2CEC"/>
    <w:multiLevelType w:val="hybridMultilevel"/>
    <w:tmpl w:val="799A6C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0931716"/>
    <w:multiLevelType w:val="hybridMultilevel"/>
    <w:tmpl w:val="ED7441C6"/>
    <w:lvl w:ilvl="0" w:tplc="0419000F">
      <w:start w:val="1"/>
      <w:numFmt w:val="decimal"/>
      <w:lvlText w:val="%1."/>
      <w:lvlJc w:val="left"/>
      <w:pPr>
        <w:ind w:left="720" w:hanging="360"/>
      </w:pPr>
    </w:lvl>
    <w:lvl w:ilvl="1" w:tplc="04190001">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0D97995"/>
    <w:multiLevelType w:val="hybridMultilevel"/>
    <w:tmpl w:val="4354555C"/>
    <w:lvl w:ilvl="0" w:tplc="612A27EC">
      <w:start w:val="1"/>
      <w:numFmt w:val="bullet"/>
      <w:lvlText w:val=""/>
      <w:lvlJc w:val="left"/>
      <w:pPr>
        <w:ind w:left="1429" w:hanging="360"/>
      </w:pPr>
      <w:rPr>
        <w:rFonts w:ascii="Symbol" w:hAnsi="Symbol" w:hint="default"/>
      </w:rPr>
    </w:lvl>
    <w:lvl w:ilvl="1" w:tplc="612A27EC">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3107B5C"/>
    <w:multiLevelType w:val="hybridMultilevel"/>
    <w:tmpl w:val="7180CC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51E41A0"/>
    <w:multiLevelType w:val="hybridMultilevel"/>
    <w:tmpl w:val="2D243A36"/>
    <w:lvl w:ilvl="0" w:tplc="612A27EC">
      <w:start w:val="1"/>
      <w:numFmt w:val="bullet"/>
      <w:lvlText w:val=""/>
      <w:lvlJc w:val="left"/>
      <w:pPr>
        <w:ind w:left="1429" w:hanging="360"/>
      </w:pPr>
      <w:rPr>
        <w:rFonts w:ascii="Symbol" w:hAnsi="Symbol" w:hint="default"/>
      </w:rPr>
    </w:lvl>
    <w:lvl w:ilvl="1" w:tplc="864C84EC">
      <w:numFmt w:val="bullet"/>
      <w:lvlText w:val="•"/>
      <w:lvlJc w:val="left"/>
      <w:pPr>
        <w:ind w:left="2497" w:hanging="708"/>
      </w:pPr>
      <w:rPr>
        <w:rFonts w:ascii="Times New Roman" w:eastAsia="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7287F5A"/>
    <w:multiLevelType w:val="multilevel"/>
    <w:tmpl w:val="0419001F"/>
    <w:styleLink w:val="111112"/>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57966CF7"/>
    <w:multiLevelType w:val="hybridMultilevel"/>
    <w:tmpl w:val="FFE248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1B777AC"/>
    <w:multiLevelType w:val="hybridMultilevel"/>
    <w:tmpl w:val="C1D815B6"/>
    <w:styleLink w:val="1ai3"/>
    <w:lvl w:ilvl="0" w:tplc="7554B8DE">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4" w15:restartNumberingAfterBreak="0">
    <w:nsid w:val="64FE2A55"/>
    <w:multiLevelType w:val="hybridMultilevel"/>
    <w:tmpl w:val="5CFEE0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DCD17E2"/>
    <w:multiLevelType w:val="hybridMultilevel"/>
    <w:tmpl w:val="E92AB4BE"/>
    <w:styleLink w:val="1ai11"/>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15:restartNumberingAfterBreak="0">
    <w:nsid w:val="741232A6"/>
    <w:multiLevelType w:val="multilevel"/>
    <w:tmpl w:val="0E1A4B4C"/>
    <w:styleLink w:val="11"/>
    <w:lvl w:ilvl="0">
      <w:start w:val="1"/>
      <w:numFmt w:val="decimal"/>
      <w:lvlText w:val="%1."/>
      <w:lvlJc w:val="left"/>
      <w:pPr>
        <w:ind w:left="927" w:hanging="360"/>
      </w:pPr>
    </w:lvl>
    <w:lvl w:ilvl="1">
      <w:start w:val="1"/>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27" w15:restartNumberingAfterBreak="0">
    <w:nsid w:val="758253FF"/>
    <w:multiLevelType w:val="hybridMultilevel"/>
    <w:tmpl w:val="DA1AD200"/>
    <w:styleLink w:val="1ai3161"/>
    <w:lvl w:ilvl="0" w:tplc="3D1E1024">
      <w:start w:val="1"/>
      <w:numFmt w:val="decimal"/>
      <w:lvlText w:val="%1."/>
      <w:lvlJc w:val="left"/>
      <w:pPr>
        <w:ind w:left="720" w:hanging="360"/>
      </w:pPr>
    </w:lvl>
    <w:lvl w:ilvl="1" w:tplc="806C2A20">
      <w:start w:val="1"/>
      <w:numFmt w:val="decimal"/>
      <w:lvlText w:val="1.%2."/>
      <w:lvlJc w:val="left"/>
      <w:pPr>
        <w:ind w:left="1440" w:hanging="360"/>
      </w:pPr>
      <w:rPr>
        <w:rFonts w:ascii="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7071B10"/>
    <w:multiLevelType w:val="hybridMultilevel"/>
    <w:tmpl w:val="C78E3A22"/>
    <w:lvl w:ilvl="0" w:tplc="612A27EC">
      <w:start w:val="1"/>
      <w:numFmt w:val="bullet"/>
      <w:lvlText w:val=""/>
      <w:lvlJc w:val="left"/>
      <w:pPr>
        <w:ind w:left="1429" w:hanging="360"/>
      </w:pPr>
      <w:rPr>
        <w:rFonts w:ascii="Symbol" w:hAnsi="Symbol" w:hint="default"/>
      </w:rPr>
    </w:lvl>
    <w:lvl w:ilvl="1" w:tplc="612A27EC">
      <w:start w:val="1"/>
      <w:numFmt w:val="bullet"/>
      <w:lvlText w:val=""/>
      <w:lvlJc w:val="left"/>
      <w:pPr>
        <w:ind w:left="2497" w:hanging="708"/>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7"/>
  </w:num>
  <w:num w:numId="3">
    <w:abstractNumId w:val="0"/>
  </w:num>
  <w:num w:numId="4">
    <w:abstractNumId w:val="3"/>
  </w:num>
  <w:num w:numId="5">
    <w:abstractNumId w:val="11"/>
  </w:num>
  <w:num w:numId="6">
    <w:abstractNumId w:val="21"/>
  </w:num>
  <w:num w:numId="7">
    <w:abstractNumId w:val="25"/>
  </w:num>
  <w:num w:numId="8">
    <w:abstractNumId w:val="26"/>
  </w:num>
  <w:num w:numId="9">
    <w:abstractNumId w:val="23"/>
  </w:num>
  <w:num w:numId="10">
    <w:abstractNumId w:val="27"/>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9"/>
  </w:num>
  <w:num w:numId="14">
    <w:abstractNumId w:val="4"/>
  </w:num>
  <w:num w:numId="15">
    <w:abstractNumId w:val="20"/>
  </w:num>
  <w:num w:numId="16">
    <w:abstractNumId w:val="28"/>
  </w:num>
  <w:num w:numId="17">
    <w:abstractNumId w:val="5"/>
  </w:num>
  <w:num w:numId="18">
    <w:abstractNumId w:val="8"/>
  </w:num>
  <w:num w:numId="19">
    <w:abstractNumId w:val="12"/>
  </w:num>
  <w:num w:numId="20">
    <w:abstractNumId w:val="12"/>
  </w:num>
  <w:num w:numId="21">
    <w:abstractNumId w:val="10"/>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2"/>
  </w:num>
  <w:num w:numId="35">
    <w:abstractNumId w:val="6"/>
  </w:num>
  <w:num w:numId="36">
    <w:abstractNumId w:val="18"/>
  </w:num>
  <w:num w:numId="37">
    <w:abstractNumId w:val="1"/>
  </w:num>
  <w:num w:numId="38">
    <w:abstractNumId w:val="2"/>
  </w:num>
  <w:num w:numId="39">
    <w:abstractNumId w:val="22"/>
  </w:num>
  <w:num w:numId="40">
    <w:abstractNumId w:val="17"/>
  </w:num>
  <w:num w:numId="41">
    <w:abstractNumId w:val="24"/>
  </w:num>
  <w:num w:numId="42">
    <w:abstractNumId w:val="14"/>
  </w:num>
  <w:num w:numId="43">
    <w:abstractNumId w:val="15"/>
  </w:num>
  <w:num w:numId="44">
    <w:abstractNumId w:val="9"/>
  </w:num>
  <w:num w:numId="45">
    <w:abstractNumId w:val="16"/>
  </w:num>
  <w:num w:numId="46">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ttachedTemplate r:id="rId1"/>
  <w:defaultTabStop w:val="709"/>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2B5"/>
    <w:rsid w:val="00001917"/>
    <w:rsid w:val="000029A0"/>
    <w:rsid w:val="00003259"/>
    <w:rsid w:val="00004364"/>
    <w:rsid w:val="00004602"/>
    <w:rsid w:val="000050CD"/>
    <w:rsid w:val="00006319"/>
    <w:rsid w:val="0000793B"/>
    <w:rsid w:val="00007AA0"/>
    <w:rsid w:val="0001092B"/>
    <w:rsid w:val="00012CD3"/>
    <w:rsid w:val="00014907"/>
    <w:rsid w:val="0001524B"/>
    <w:rsid w:val="000155D0"/>
    <w:rsid w:val="00017298"/>
    <w:rsid w:val="00024286"/>
    <w:rsid w:val="00026B19"/>
    <w:rsid w:val="0002792F"/>
    <w:rsid w:val="00027D60"/>
    <w:rsid w:val="00027E3D"/>
    <w:rsid w:val="0003069F"/>
    <w:rsid w:val="00032A9F"/>
    <w:rsid w:val="00033376"/>
    <w:rsid w:val="00037702"/>
    <w:rsid w:val="0004012C"/>
    <w:rsid w:val="00041665"/>
    <w:rsid w:val="00041B00"/>
    <w:rsid w:val="00043E17"/>
    <w:rsid w:val="00047D43"/>
    <w:rsid w:val="0005020F"/>
    <w:rsid w:val="000511A3"/>
    <w:rsid w:val="0005367F"/>
    <w:rsid w:val="00057555"/>
    <w:rsid w:val="00057A79"/>
    <w:rsid w:val="000601B4"/>
    <w:rsid w:val="00060614"/>
    <w:rsid w:val="00061DB4"/>
    <w:rsid w:val="0006360A"/>
    <w:rsid w:val="00065E80"/>
    <w:rsid w:val="00066A0E"/>
    <w:rsid w:val="00066C61"/>
    <w:rsid w:val="0007064F"/>
    <w:rsid w:val="0007291E"/>
    <w:rsid w:val="00072988"/>
    <w:rsid w:val="00072A5E"/>
    <w:rsid w:val="00072BDE"/>
    <w:rsid w:val="000739E0"/>
    <w:rsid w:val="00076AEC"/>
    <w:rsid w:val="00080922"/>
    <w:rsid w:val="00081904"/>
    <w:rsid w:val="0008312D"/>
    <w:rsid w:val="00086413"/>
    <w:rsid w:val="00087776"/>
    <w:rsid w:val="0009196A"/>
    <w:rsid w:val="00092B82"/>
    <w:rsid w:val="00093AB8"/>
    <w:rsid w:val="00093E69"/>
    <w:rsid w:val="00095013"/>
    <w:rsid w:val="0009521D"/>
    <w:rsid w:val="00095EA7"/>
    <w:rsid w:val="0009688A"/>
    <w:rsid w:val="00096DD0"/>
    <w:rsid w:val="00096E25"/>
    <w:rsid w:val="000978D3"/>
    <w:rsid w:val="000A0198"/>
    <w:rsid w:val="000A0850"/>
    <w:rsid w:val="000A15D7"/>
    <w:rsid w:val="000A1A17"/>
    <w:rsid w:val="000A2441"/>
    <w:rsid w:val="000A4048"/>
    <w:rsid w:val="000A501C"/>
    <w:rsid w:val="000A5236"/>
    <w:rsid w:val="000A7F33"/>
    <w:rsid w:val="000B0DD2"/>
    <w:rsid w:val="000B298F"/>
    <w:rsid w:val="000B2CE8"/>
    <w:rsid w:val="000B61B6"/>
    <w:rsid w:val="000B7DC3"/>
    <w:rsid w:val="000C1F15"/>
    <w:rsid w:val="000C743E"/>
    <w:rsid w:val="000C7455"/>
    <w:rsid w:val="000D0207"/>
    <w:rsid w:val="000D0311"/>
    <w:rsid w:val="000D04C3"/>
    <w:rsid w:val="000D0B91"/>
    <w:rsid w:val="000D1173"/>
    <w:rsid w:val="000D571B"/>
    <w:rsid w:val="000D5CE5"/>
    <w:rsid w:val="000D6C92"/>
    <w:rsid w:val="000D7DB9"/>
    <w:rsid w:val="000E0403"/>
    <w:rsid w:val="000E086F"/>
    <w:rsid w:val="000E17DE"/>
    <w:rsid w:val="000E1CEE"/>
    <w:rsid w:val="000E1EC5"/>
    <w:rsid w:val="000E474C"/>
    <w:rsid w:val="000E4CA4"/>
    <w:rsid w:val="000E6385"/>
    <w:rsid w:val="000E7045"/>
    <w:rsid w:val="000E72FB"/>
    <w:rsid w:val="000E76B3"/>
    <w:rsid w:val="000F035B"/>
    <w:rsid w:val="000F12D7"/>
    <w:rsid w:val="000F29FF"/>
    <w:rsid w:val="000F2CB8"/>
    <w:rsid w:val="000F4C69"/>
    <w:rsid w:val="000F63A8"/>
    <w:rsid w:val="000F6818"/>
    <w:rsid w:val="00100EFE"/>
    <w:rsid w:val="001020FA"/>
    <w:rsid w:val="00102333"/>
    <w:rsid w:val="0010514C"/>
    <w:rsid w:val="00106344"/>
    <w:rsid w:val="00106538"/>
    <w:rsid w:val="001072B4"/>
    <w:rsid w:val="00107494"/>
    <w:rsid w:val="00111733"/>
    <w:rsid w:val="00115F8C"/>
    <w:rsid w:val="0011669D"/>
    <w:rsid w:val="00116FEA"/>
    <w:rsid w:val="0011765D"/>
    <w:rsid w:val="001219ED"/>
    <w:rsid w:val="0012539E"/>
    <w:rsid w:val="0012627E"/>
    <w:rsid w:val="00126770"/>
    <w:rsid w:val="00126CDC"/>
    <w:rsid w:val="00127B32"/>
    <w:rsid w:val="00131076"/>
    <w:rsid w:val="00131EE2"/>
    <w:rsid w:val="001320A4"/>
    <w:rsid w:val="001339C9"/>
    <w:rsid w:val="00135335"/>
    <w:rsid w:val="0013553C"/>
    <w:rsid w:val="00135566"/>
    <w:rsid w:val="001358F4"/>
    <w:rsid w:val="00135DA8"/>
    <w:rsid w:val="00136E94"/>
    <w:rsid w:val="0013790B"/>
    <w:rsid w:val="00137C2C"/>
    <w:rsid w:val="0014198C"/>
    <w:rsid w:val="00141D3F"/>
    <w:rsid w:val="001425D5"/>
    <w:rsid w:val="0014344E"/>
    <w:rsid w:val="0014474D"/>
    <w:rsid w:val="00144A54"/>
    <w:rsid w:val="001461E7"/>
    <w:rsid w:val="001472A9"/>
    <w:rsid w:val="001513E6"/>
    <w:rsid w:val="00153ABC"/>
    <w:rsid w:val="001565D0"/>
    <w:rsid w:val="001566B6"/>
    <w:rsid w:val="00156F29"/>
    <w:rsid w:val="001573F7"/>
    <w:rsid w:val="00157CB8"/>
    <w:rsid w:val="0016006B"/>
    <w:rsid w:val="00161879"/>
    <w:rsid w:val="00165D29"/>
    <w:rsid w:val="00171C2C"/>
    <w:rsid w:val="00173B88"/>
    <w:rsid w:val="00174C6F"/>
    <w:rsid w:val="00175F4A"/>
    <w:rsid w:val="00176F71"/>
    <w:rsid w:val="00177666"/>
    <w:rsid w:val="001776C4"/>
    <w:rsid w:val="001777B0"/>
    <w:rsid w:val="001779A7"/>
    <w:rsid w:val="00177D6A"/>
    <w:rsid w:val="00181628"/>
    <w:rsid w:val="00181DC3"/>
    <w:rsid w:val="001827F2"/>
    <w:rsid w:val="001839FD"/>
    <w:rsid w:val="00186700"/>
    <w:rsid w:val="00186DD8"/>
    <w:rsid w:val="00187496"/>
    <w:rsid w:val="001905CD"/>
    <w:rsid w:val="001912CE"/>
    <w:rsid w:val="00191C8E"/>
    <w:rsid w:val="0019390D"/>
    <w:rsid w:val="00193BC2"/>
    <w:rsid w:val="00193EDD"/>
    <w:rsid w:val="001949B4"/>
    <w:rsid w:val="0019579F"/>
    <w:rsid w:val="00196868"/>
    <w:rsid w:val="001A1BE6"/>
    <w:rsid w:val="001A23FE"/>
    <w:rsid w:val="001A2BAB"/>
    <w:rsid w:val="001A46EF"/>
    <w:rsid w:val="001A5931"/>
    <w:rsid w:val="001A62C4"/>
    <w:rsid w:val="001B018B"/>
    <w:rsid w:val="001B2D47"/>
    <w:rsid w:val="001B45BF"/>
    <w:rsid w:val="001B4ABF"/>
    <w:rsid w:val="001B5153"/>
    <w:rsid w:val="001B51FB"/>
    <w:rsid w:val="001B69F7"/>
    <w:rsid w:val="001B7229"/>
    <w:rsid w:val="001B7D10"/>
    <w:rsid w:val="001C0930"/>
    <w:rsid w:val="001C14D8"/>
    <w:rsid w:val="001C6289"/>
    <w:rsid w:val="001C79C1"/>
    <w:rsid w:val="001D2D94"/>
    <w:rsid w:val="001D2DFB"/>
    <w:rsid w:val="001D31BB"/>
    <w:rsid w:val="001D3731"/>
    <w:rsid w:val="001D41AB"/>
    <w:rsid w:val="001D4846"/>
    <w:rsid w:val="001D4E4B"/>
    <w:rsid w:val="001D5533"/>
    <w:rsid w:val="001D5DA9"/>
    <w:rsid w:val="001E064A"/>
    <w:rsid w:val="001E3DDB"/>
    <w:rsid w:val="001E4551"/>
    <w:rsid w:val="001E472B"/>
    <w:rsid w:val="001E5E3E"/>
    <w:rsid w:val="001E6256"/>
    <w:rsid w:val="001E7160"/>
    <w:rsid w:val="001E79B0"/>
    <w:rsid w:val="001F24DB"/>
    <w:rsid w:val="001F26FF"/>
    <w:rsid w:val="001F2DCC"/>
    <w:rsid w:val="001F2F40"/>
    <w:rsid w:val="001F4316"/>
    <w:rsid w:val="001F5A48"/>
    <w:rsid w:val="001F5ABC"/>
    <w:rsid w:val="001F608B"/>
    <w:rsid w:val="001F6F98"/>
    <w:rsid w:val="00202520"/>
    <w:rsid w:val="002048A3"/>
    <w:rsid w:val="00204C8F"/>
    <w:rsid w:val="00205FE7"/>
    <w:rsid w:val="00210C5E"/>
    <w:rsid w:val="0021265F"/>
    <w:rsid w:val="0021373F"/>
    <w:rsid w:val="00213F0C"/>
    <w:rsid w:val="00214475"/>
    <w:rsid w:val="0021734C"/>
    <w:rsid w:val="0021763C"/>
    <w:rsid w:val="00217B3A"/>
    <w:rsid w:val="00220114"/>
    <w:rsid w:val="00220289"/>
    <w:rsid w:val="002202BB"/>
    <w:rsid w:val="00222DA2"/>
    <w:rsid w:val="00222FA5"/>
    <w:rsid w:val="002240E7"/>
    <w:rsid w:val="002277C6"/>
    <w:rsid w:val="002305D2"/>
    <w:rsid w:val="00232CA6"/>
    <w:rsid w:val="002338BD"/>
    <w:rsid w:val="0023437C"/>
    <w:rsid w:val="002347B5"/>
    <w:rsid w:val="00234EC0"/>
    <w:rsid w:val="00235260"/>
    <w:rsid w:val="00235954"/>
    <w:rsid w:val="00236FE4"/>
    <w:rsid w:val="00237606"/>
    <w:rsid w:val="0023762C"/>
    <w:rsid w:val="00240532"/>
    <w:rsid w:val="00241724"/>
    <w:rsid w:val="002433B8"/>
    <w:rsid w:val="00243611"/>
    <w:rsid w:val="002442CD"/>
    <w:rsid w:val="00244B4C"/>
    <w:rsid w:val="002451A6"/>
    <w:rsid w:val="00245E30"/>
    <w:rsid w:val="0024672A"/>
    <w:rsid w:val="0024766B"/>
    <w:rsid w:val="00247F90"/>
    <w:rsid w:val="00251663"/>
    <w:rsid w:val="002531B5"/>
    <w:rsid w:val="0025393E"/>
    <w:rsid w:val="0025395F"/>
    <w:rsid w:val="00257B0B"/>
    <w:rsid w:val="00264A31"/>
    <w:rsid w:val="00264ACD"/>
    <w:rsid w:val="00265146"/>
    <w:rsid w:val="00265209"/>
    <w:rsid w:val="00267092"/>
    <w:rsid w:val="0026730B"/>
    <w:rsid w:val="00272BBB"/>
    <w:rsid w:val="00273A0C"/>
    <w:rsid w:val="002753E8"/>
    <w:rsid w:val="00276678"/>
    <w:rsid w:val="002774B2"/>
    <w:rsid w:val="00277791"/>
    <w:rsid w:val="00280948"/>
    <w:rsid w:val="00281C20"/>
    <w:rsid w:val="00283AFE"/>
    <w:rsid w:val="00283B01"/>
    <w:rsid w:val="00283C29"/>
    <w:rsid w:val="002851EB"/>
    <w:rsid w:val="00285A88"/>
    <w:rsid w:val="00286922"/>
    <w:rsid w:val="0028699A"/>
    <w:rsid w:val="00286F32"/>
    <w:rsid w:val="00287083"/>
    <w:rsid w:val="00287FE9"/>
    <w:rsid w:val="0029057A"/>
    <w:rsid w:val="00291DCC"/>
    <w:rsid w:val="002920E7"/>
    <w:rsid w:val="002927B0"/>
    <w:rsid w:val="00292B33"/>
    <w:rsid w:val="00295380"/>
    <w:rsid w:val="0029593F"/>
    <w:rsid w:val="00295AEC"/>
    <w:rsid w:val="002977D6"/>
    <w:rsid w:val="00297F0B"/>
    <w:rsid w:val="002A02B1"/>
    <w:rsid w:val="002A0ABC"/>
    <w:rsid w:val="002A14B0"/>
    <w:rsid w:val="002A3833"/>
    <w:rsid w:val="002A4449"/>
    <w:rsid w:val="002A4C71"/>
    <w:rsid w:val="002A7AFE"/>
    <w:rsid w:val="002B0018"/>
    <w:rsid w:val="002B1AAE"/>
    <w:rsid w:val="002B2D0A"/>
    <w:rsid w:val="002B3D6E"/>
    <w:rsid w:val="002B49F2"/>
    <w:rsid w:val="002B513D"/>
    <w:rsid w:val="002B539C"/>
    <w:rsid w:val="002B5D30"/>
    <w:rsid w:val="002B6F5C"/>
    <w:rsid w:val="002B6F81"/>
    <w:rsid w:val="002B78CE"/>
    <w:rsid w:val="002B7998"/>
    <w:rsid w:val="002C01A0"/>
    <w:rsid w:val="002C057B"/>
    <w:rsid w:val="002C2291"/>
    <w:rsid w:val="002C41C0"/>
    <w:rsid w:val="002C7926"/>
    <w:rsid w:val="002C7EDE"/>
    <w:rsid w:val="002D08AD"/>
    <w:rsid w:val="002D176A"/>
    <w:rsid w:val="002D7121"/>
    <w:rsid w:val="002E04AF"/>
    <w:rsid w:val="002E061D"/>
    <w:rsid w:val="002E3AD2"/>
    <w:rsid w:val="002E6623"/>
    <w:rsid w:val="002E6DAE"/>
    <w:rsid w:val="002F0810"/>
    <w:rsid w:val="002F0832"/>
    <w:rsid w:val="002F18CC"/>
    <w:rsid w:val="002F195C"/>
    <w:rsid w:val="002F2137"/>
    <w:rsid w:val="002F2507"/>
    <w:rsid w:val="002F3599"/>
    <w:rsid w:val="002F3F0D"/>
    <w:rsid w:val="002F59CA"/>
    <w:rsid w:val="002F6CF6"/>
    <w:rsid w:val="002F7C2A"/>
    <w:rsid w:val="0030070A"/>
    <w:rsid w:val="003011D3"/>
    <w:rsid w:val="003023B4"/>
    <w:rsid w:val="003026FF"/>
    <w:rsid w:val="0030347F"/>
    <w:rsid w:val="0030390D"/>
    <w:rsid w:val="00303D20"/>
    <w:rsid w:val="0030476E"/>
    <w:rsid w:val="00305B32"/>
    <w:rsid w:val="00305C6B"/>
    <w:rsid w:val="00310948"/>
    <w:rsid w:val="00311869"/>
    <w:rsid w:val="00311986"/>
    <w:rsid w:val="00311E2A"/>
    <w:rsid w:val="003123C8"/>
    <w:rsid w:val="003143AE"/>
    <w:rsid w:val="0031551B"/>
    <w:rsid w:val="003170D3"/>
    <w:rsid w:val="00317422"/>
    <w:rsid w:val="00317B8D"/>
    <w:rsid w:val="003206B4"/>
    <w:rsid w:val="003216C9"/>
    <w:rsid w:val="00321A33"/>
    <w:rsid w:val="003237A3"/>
    <w:rsid w:val="00325635"/>
    <w:rsid w:val="00327446"/>
    <w:rsid w:val="003305BC"/>
    <w:rsid w:val="003327F4"/>
    <w:rsid w:val="003332A8"/>
    <w:rsid w:val="003333B8"/>
    <w:rsid w:val="00333548"/>
    <w:rsid w:val="00334445"/>
    <w:rsid w:val="0033469E"/>
    <w:rsid w:val="003364C6"/>
    <w:rsid w:val="00336991"/>
    <w:rsid w:val="00337DE1"/>
    <w:rsid w:val="00340268"/>
    <w:rsid w:val="0034069F"/>
    <w:rsid w:val="00341CC2"/>
    <w:rsid w:val="00341DFB"/>
    <w:rsid w:val="003539F4"/>
    <w:rsid w:val="00354550"/>
    <w:rsid w:val="00355059"/>
    <w:rsid w:val="00355DB1"/>
    <w:rsid w:val="003574E3"/>
    <w:rsid w:val="00360A32"/>
    <w:rsid w:val="00361611"/>
    <w:rsid w:val="00362077"/>
    <w:rsid w:val="00362666"/>
    <w:rsid w:val="0036311F"/>
    <w:rsid w:val="003631C6"/>
    <w:rsid w:val="00363520"/>
    <w:rsid w:val="00363EBB"/>
    <w:rsid w:val="0036406C"/>
    <w:rsid w:val="0036507E"/>
    <w:rsid w:val="00365121"/>
    <w:rsid w:val="00365DD9"/>
    <w:rsid w:val="003672E9"/>
    <w:rsid w:val="00367FAE"/>
    <w:rsid w:val="00371664"/>
    <w:rsid w:val="00371931"/>
    <w:rsid w:val="00371D81"/>
    <w:rsid w:val="0037252C"/>
    <w:rsid w:val="00372ED8"/>
    <w:rsid w:val="0037328F"/>
    <w:rsid w:val="00373C40"/>
    <w:rsid w:val="00373FA1"/>
    <w:rsid w:val="0037521D"/>
    <w:rsid w:val="003807AD"/>
    <w:rsid w:val="0038126A"/>
    <w:rsid w:val="003813A8"/>
    <w:rsid w:val="0038172B"/>
    <w:rsid w:val="003818F8"/>
    <w:rsid w:val="003839B4"/>
    <w:rsid w:val="00384295"/>
    <w:rsid w:val="00385027"/>
    <w:rsid w:val="00390555"/>
    <w:rsid w:val="00390D9B"/>
    <w:rsid w:val="00391301"/>
    <w:rsid w:val="003917F7"/>
    <w:rsid w:val="003918DF"/>
    <w:rsid w:val="003925A2"/>
    <w:rsid w:val="00393CDB"/>
    <w:rsid w:val="00393F06"/>
    <w:rsid w:val="00396061"/>
    <w:rsid w:val="00396A30"/>
    <w:rsid w:val="00397FFA"/>
    <w:rsid w:val="003A29C3"/>
    <w:rsid w:val="003A3F6A"/>
    <w:rsid w:val="003A500D"/>
    <w:rsid w:val="003B026A"/>
    <w:rsid w:val="003B0D2E"/>
    <w:rsid w:val="003B2301"/>
    <w:rsid w:val="003B3773"/>
    <w:rsid w:val="003B6136"/>
    <w:rsid w:val="003C24F3"/>
    <w:rsid w:val="003C2C06"/>
    <w:rsid w:val="003C5861"/>
    <w:rsid w:val="003C7291"/>
    <w:rsid w:val="003C72EF"/>
    <w:rsid w:val="003D37D4"/>
    <w:rsid w:val="003D534F"/>
    <w:rsid w:val="003D63E3"/>
    <w:rsid w:val="003D663F"/>
    <w:rsid w:val="003D6F8C"/>
    <w:rsid w:val="003D7255"/>
    <w:rsid w:val="003D7C34"/>
    <w:rsid w:val="003E1B72"/>
    <w:rsid w:val="003E2669"/>
    <w:rsid w:val="003E33EC"/>
    <w:rsid w:val="003E48C7"/>
    <w:rsid w:val="003E611A"/>
    <w:rsid w:val="003F227E"/>
    <w:rsid w:val="003F3023"/>
    <w:rsid w:val="003F6808"/>
    <w:rsid w:val="004008B5"/>
    <w:rsid w:val="00401364"/>
    <w:rsid w:val="004020D8"/>
    <w:rsid w:val="0040332F"/>
    <w:rsid w:val="004035BC"/>
    <w:rsid w:val="00404222"/>
    <w:rsid w:val="00405262"/>
    <w:rsid w:val="004053D7"/>
    <w:rsid w:val="0040667D"/>
    <w:rsid w:val="00406FBE"/>
    <w:rsid w:val="004070DD"/>
    <w:rsid w:val="00410B2A"/>
    <w:rsid w:val="00411AC6"/>
    <w:rsid w:val="00411CBF"/>
    <w:rsid w:val="00411F42"/>
    <w:rsid w:val="004126B4"/>
    <w:rsid w:val="004138FD"/>
    <w:rsid w:val="004146AC"/>
    <w:rsid w:val="00414CC7"/>
    <w:rsid w:val="00415AFE"/>
    <w:rsid w:val="00415BAA"/>
    <w:rsid w:val="004177DE"/>
    <w:rsid w:val="00417CBE"/>
    <w:rsid w:val="00420045"/>
    <w:rsid w:val="00421391"/>
    <w:rsid w:val="00421ADB"/>
    <w:rsid w:val="0042247C"/>
    <w:rsid w:val="00422F4A"/>
    <w:rsid w:val="00424BA6"/>
    <w:rsid w:val="00425DCE"/>
    <w:rsid w:val="00426FF3"/>
    <w:rsid w:val="00430D30"/>
    <w:rsid w:val="00432295"/>
    <w:rsid w:val="00437C21"/>
    <w:rsid w:val="00437E6A"/>
    <w:rsid w:val="00441207"/>
    <w:rsid w:val="0044120A"/>
    <w:rsid w:val="00441222"/>
    <w:rsid w:val="00441E45"/>
    <w:rsid w:val="004428C7"/>
    <w:rsid w:val="00444F9B"/>
    <w:rsid w:val="00445926"/>
    <w:rsid w:val="00445BBF"/>
    <w:rsid w:val="00451AC8"/>
    <w:rsid w:val="00452533"/>
    <w:rsid w:val="00452E4B"/>
    <w:rsid w:val="0045473B"/>
    <w:rsid w:val="0045544F"/>
    <w:rsid w:val="00461C70"/>
    <w:rsid w:val="00463C6F"/>
    <w:rsid w:val="00464845"/>
    <w:rsid w:val="00464E8B"/>
    <w:rsid w:val="004650F9"/>
    <w:rsid w:val="0046515E"/>
    <w:rsid w:val="00465E3B"/>
    <w:rsid w:val="004669D0"/>
    <w:rsid w:val="0047432E"/>
    <w:rsid w:val="00474E1E"/>
    <w:rsid w:val="00477254"/>
    <w:rsid w:val="00481CC0"/>
    <w:rsid w:val="0048374D"/>
    <w:rsid w:val="004841BE"/>
    <w:rsid w:val="004842C0"/>
    <w:rsid w:val="004911D1"/>
    <w:rsid w:val="004926F6"/>
    <w:rsid w:val="004938C2"/>
    <w:rsid w:val="00494679"/>
    <w:rsid w:val="004A4952"/>
    <w:rsid w:val="004A4D0D"/>
    <w:rsid w:val="004A4E51"/>
    <w:rsid w:val="004A64A0"/>
    <w:rsid w:val="004A6ED0"/>
    <w:rsid w:val="004B3177"/>
    <w:rsid w:val="004B4A34"/>
    <w:rsid w:val="004B5B82"/>
    <w:rsid w:val="004B6427"/>
    <w:rsid w:val="004B7B19"/>
    <w:rsid w:val="004C2271"/>
    <w:rsid w:val="004C3461"/>
    <w:rsid w:val="004C57E3"/>
    <w:rsid w:val="004C72F8"/>
    <w:rsid w:val="004C79B0"/>
    <w:rsid w:val="004D0DB1"/>
    <w:rsid w:val="004D138C"/>
    <w:rsid w:val="004D248A"/>
    <w:rsid w:val="004D3E66"/>
    <w:rsid w:val="004D4866"/>
    <w:rsid w:val="004D69E1"/>
    <w:rsid w:val="004D6A04"/>
    <w:rsid w:val="004E024A"/>
    <w:rsid w:val="004E0F4E"/>
    <w:rsid w:val="004E2424"/>
    <w:rsid w:val="004E3201"/>
    <w:rsid w:val="004E6F66"/>
    <w:rsid w:val="004E6F86"/>
    <w:rsid w:val="004F12E2"/>
    <w:rsid w:val="004F14FF"/>
    <w:rsid w:val="004F1840"/>
    <w:rsid w:val="004F187C"/>
    <w:rsid w:val="004F2C49"/>
    <w:rsid w:val="004F31E9"/>
    <w:rsid w:val="004F36BA"/>
    <w:rsid w:val="005020E2"/>
    <w:rsid w:val="00502470"/>
    <w:rsid w:val="005027DF"/>
    <w:rsid w:val="005034DA"/>
    <w:rsid w:val="005044B6"/>
    <w:rsid w:val="00506414"/>
    <w:rsid w:val="00511092"/>
    <w:rsid w:val="00511910"/>
    <w:rsid w:val="005127C0"/>
    <w:rsid w:val="00512AC1"/>
    <w:rsid w:val="0051357F"/>
    <w:rsid w:val="00517125"/>
    <w:rsid w:val="005176DF"/>
    <w:rsid w:val="00520BF4"/>
    <w:rsid w:val="00522C83"/>
    <w:rsid w:val="0052304E"/>
    <w:rsid w:val="00523444"/>
    <w:rsid w:val="005236BD"/>
    <w:rsid w:val="005245B9"/>
    <w:rsid w:val="00525212"/>
    <w:rsid w:val="005271A8"/>
    <w:rsid w:val="0053042D"/>
    <w:rsid w:val="00531415"/>
    <w:rsid w:val="00531E5B"/>
    <w:rsid w:val="00532DD5"/>
    <w:rsid w:val="00534212"/>
    <w:rsid w:val="00534746"/>
    <w:rsid w:val="00535080"/>
    <w:rsid w:val="005356F5"/>
    <w:rsid w:val="00535B6B"/>
    <w:rsid w:val="0053610E"/>
    <w:rsid w:val="00536446"/>
    <w:rsid w:val="005364F9"/>
    <w:rsid w:val="00540573"/>
    <w:rsid w:val="005417CA"/>
    <w:rsid w:val="00541DB3"/>
    <w:rsid w:val="00541EBE"/>
    <w:rsid w:val="00543165"/>
    <w:rsid w:val="00543D50"/>
    <w:rsid w:val="00544F08"/>
    <w:rsid w:val="0054687C"/>
    <w:rsid w:val="00546D4D"/>
    <w:rsid w:val="00547F84"/>
    <w:rsid w:val="005501FA"/>
    <w:rsid w:val="0055067F"/>
    <w:rsid w:val="005520B0"/>
    <w:rsid w:val="00552D4C"/>
    <w:rsid w:val="00553B73"/>
    <w:rsid w:val="00556563"/>
    <w:rsid w:val="00560BDE"/>
    <w:rsid w:val="00560E86"/>
    <w:rsid w:val="0056533C"/>
    <w:rsid w:val="0056567A"/>
    <w:rsid w:val="005659CD"/>
    <w:rsid w:val="00565B4A"/>
    <w:rsid w:val="00566ACE"/>
    <w:rsid w:val="005711F9"/>
    <w:rsid w:val="00571C35"/>
    <w:rsid w:val="00572739"/>
    <w:rsid w:val="00574105"/>
    <w:rsid w:val="00574C2D"/>
    <w:rsid w:val="005750E0"/>
    <w:rsid w:val="00575E13"/>
    <w:rsid w:val="00576B39"/>
    <w:rsid w:val="00580A66"/>
    <w:rsid w:val="00580C7B"/>
    <w:rsid w:val="00580F4F"/>
    <w:rsid w:val="00581BE1"/>
    <w:rsid w:val="005821B9"/>
    <w:rsid w:val="00584417"/>
    <w:rsid w:val="00586C68"/>
    <w:rsid w:val="0059044D"/>
    <w:rsid w:val="005908CC"/>
    <w:rsid w:val="005914ED"/>
    <w:rsid w:val="005915C3"/>
    <w:rsid w:val="00592A4B"/>
    <w:rsid w:val="00593071"/>
    <w:rsid w:val="005936CE"/>
    <w:rsid w:val="005A0E0A"/>
    <w:rsid w:val="005A1E73"/>
    <w:rsid w:val="005A2080"/>
    <w:rsid w:val="005A4536"/>
    <w:rsid w:val="005A4F88"/>
    <w:rsid w:val="005B0A6E"/>
    <w:rsid w:val="005B118C"/>
    <w:rsid w:val="005B13EA"/>
    <w:rsid w:val="005B1D80"/>
    <w:rsid w:val="005B5107"/>
    <w:rsid w:val="005B5AAE"/>
    <w:rsid w:val="005B735D"/>
    <w:rsid w:val="005B7797"/>
    <w:rsid w:val="005B79A2"/>
    <w:rsid w:val="005C04C0"/>
    <w:rsid w:val="005C118C"/>
    <w:rsid w:val="005C20B3"/>
    <w:rsid w:val="005C2E9E"/>
    <w:rsid w:val="005C5E86"/>
    <w:rsid w:val="005D0DED"/>
    <w:rsid w:val="005D10CB"/>
    <w:rsid w:val="005D22C1"/>
    <w:rsid w:val="005D4895"/>
    <w:rsid w:val="005E0D98"/>
    <w:rsid w:val="005E1A58"/>
    <w:rsid w:val="005E3771"/>
    <w:rsid w:val="005E3C03"/>
    <w:rsid w:val="005E64EB"/>
    <w:rsid w:val="005E6A81"/>
    <w:rsid w:val="005E78B9"/>
    <w:rsid w:val="005F0081"/>
    <w:rsid w:val="005F25FF"/>
    <w:rsid w:val="005F3366"/>
    <w:rsid w:val="005F3F35"/>
    <w:rsid w:val="005F539E"/>
    <w:rsid w:val="005F560F"/>
    <w:rsid w:val="005F719D"/>
    <w:rsid w:val="00600546"/>
    <w:rsid w:val="006005EE"/>
    <w:rsid w:val="00600609"/>
    <w:rsid w:val="00601656"/>
    <w:rsid w:val="00602C82"/>
    <w:rsid w:val="00605CBF"/>
    <w:rsid w:val="00606B40"/>
    <w:rsid w:val="00606D29"/>
    <w:rsid w:val="00612CDC"/>
    <w:rsid w:val="00614F13"/>
    <w:rsid w:val="006154E4"/>
    <w:rsid w:val="0062005B"/>
    <w:rsid w:val="006239EE"/>
    <w:rsid w:val="00623E23"/>
    <w:rsid w:val="006254FD"/>
    <w:rsid w:val="00626566"/>
    <w:rsid w:val="0062783E"/>
    <w:rsid w:val="00627B81"/>
    <w:rsid w:val="0063085B"/>
    <w:rsid w:val="00631E3C"/>
    <w:rsid w:val="006332A3"/>
    <w:rsid w:val="006345FA"/>
    <w:rsid w:val="0063464C"/>
    <w:rsid w:val="00634C23"/>
    <w:rsid w:val="0063778B"/>
    <w:rsid w:val="00640FB8"/>
    <w:rsid w:val="006428E3"/>
    <w:rsid w:val="00642933"/>
    <w:rsid w:val="00643FCE"/>
    <w:rsid w:val="00645104"/>
    <w:rsid w:val="00646DC3"/>
    <w:rsid w:val="00646FCE"/>
    <w:rsid w:val="0065076D"/>
    <w:rsid w:val="00650B3C"/>
    <w:rsid w:val="00650CF4"/>
    <w:rsid w:val="006527B3"/>
    <w:rsid w:val="00652A28"/>
    <w:rsid w:val="00653CA1"/>
    <w:rsid w:val="006556D7"/>
    <w:rsid w:val="006559E5"/>
    <w:rsid w:val="0065622A"/>
    <w:rsid w:val="00657142"/>
    <w:rsid w:val="006605C4"/>
    <w:rsid w:val="00661FFF"/>
    <w:rsid w:val="0066607A"/>
    <w:rsid w:val="00666531"/>
    <w:rsid w:val="00666572"/>
    <w:rsid w:val="00666B56"/>
    <w:rsid w:val="00671014"/>
    <w:rsid w:val="0067195E"/>
    <w:rsid w:val="00672F43"/>
    <w:rsid w:val="00675BFF"/>
    <w:rsid w:val="006801D5"/>
    <w:rsid w:val="0068032C"/>
    <w:rsid w:val="00680D98"/>
    <w:rsid w:val="00681236"/>
    <w:rsid w:val="0068123F"/>
    <w:rsid w:val="006828FF"/>
    <w:rsid w:val="006847B2"/>
    <w:rsid w:val="00685375"/>
    <w:rsid w:val="0068592C"/>
    <w:rsid w:val="00691E0E"/>
    <w:rsid w:val="00693DBA"/>
    <w:rsid w:val="00693F3D"/>
    <w:rsid w:val="006949B8"/>
    <w:rsid w:val="00694AED"/>
    <w:rsid w:val="0069506F"/>
    <w:rsid w:val="00695DB0"/>
    <w:rsid w:val="00696A49"/>
    <w:rsid w:val="0069752D"/>
    <w:rsid w:val="00697A4A"/>
    <w:rsid w:val="006A0A44"/>
    <w:rsid w:val="006A1EAB"/>
    <w:rsid w:val="006A6CBC"/>
    <w:rsid w:val="006B0DB2"/>
    <w:rsid w:val="006B2E75"/>
    <w:rsid w:val="006B3BEF"/>
    <w:rsid w:val="006B3CD9"/>
    <w:rsid w:val="006B45E3"/>
    <w:rsid w:val="006B4D75"/>
    <w:rsid w:val="006B615E"/>
    <w:rsid w:val="006B61D2"/>
    <w:rsid w:val="006B698F"/>
    <w:rsid w:val="006C09D6"/>
    <w:rsid w:val="006C270B"/>
    <w:rsid w:val="006C44EA"/>
    <w:rsid w:val="006C59A5"/>
    <w:rsid w:val="006C6667"/>
    <w:rsid w:val="006C685B"/>
    <w:rsid w:val="006D0579"/>
    <w:rsid w:val="006D08D4"/>
    <w:rsid w:val="006D10D6"/>
    <w:rsid w:val="006D1F91"/>
    <w:rsid w:val="006D3B62"/>
    <w:rsid w:val="006D4151"/>
    <w:rsid w:val="006D4228"/>
    <w:rsid w:val="006D48B5"/>
    <w:rsid w:val="006D7232"/>
    <w:rsid w:val="006E231E"/>
    <w:rsid w:val="006E2F02"/>
    <w:rsid w:val="006E310C"/>
    <w:rsid w:val="006E3BD5"/>
    <w:rsid w:val="006E40A7"/>
    <w:rsid w:val="006E4BAA"/>
    <w:rsid w:val="006E58F3"/>
    <w:rsid w:val="006E60AD"/>
    <w:rsid w:val="006E733C"/>
    <w:rsid w:val="006E7E9D"/>
    <w:rsid w:val="006F0BFB"/>
    <w:rsid w:val="006F149F"/>
    <w:rsid w:val="006F200C"/>
    <w:rsid w:val="006F237B"/>
    <w:rsid w:val="006F30E6"/>
    <w:rsid w:val="006F4E35"/>
    <w:rsid w:val="006F6391"/>
    <w:rsid w:val="006F72B5"/>
    <w:rsid w:val="006F754D"/>
    <w:rsid w:val="00700C29"/>
    <w:rsid w:val="007049B2"/>
    <w:rsid w:val="00705746"/>
    <w:rsid w:val="00706C2F"/>
    <w:rsid w:val="00707A03"/>
    <w:rsid w:val="007108EB"/>
    <w:rsid w:val="00711365"/>
    <w:rsid w:val="00711C92"/>
    <w:rsid w:val="00711EFA"/>
    <w:rsid w:val="007126C3"/>
    <w:rsid w:val="007126F9"/>
    <w:rsid w:val="0071433C"/>
    <w:rsid w:val="00716E38"/>
    <w:rsid w:val="007171CA"/>
    <w:rsid w:val="007215E3"/>
    <w:rsid w:val="00722308"/>
    <w:rsid w:val="007236BE"/>
    <w:rsid w:val="00725525"/>
    <w:rsid w:val="00730D46"/>
    <w:rsid w:val="0073145D"/>
    <w:rsid w:val="007320FB"/>
    <w:rsid w:val="00733533"/>
    <w:rsid w:val="00734AE6"/>
    <w:rsid w:val="007377BD"/>
    <w:rsid w:val="00741DFE"/>
    <w:rsid w:val="007438D9"/>
    <w:rsid w:val="00743BE9"/>
    <w:rsid w:val="00744E55"/>
    <w:rsid w:val="0074569B"/>
    <w:rsid w:val="00750C55"/>
    <w:rsid w:val="007523D3"/>
    <w:rsid w:val="0075288D"/>
    <w:rsid w:val="007535B8"/>
    <w:rsid w:val="00753C89"/>
    <w:rsid w:val="00753ECF"/>
    <w:rsid w:val="00754604"/>
    <w:rsid w:val="00755442"/>
    <w:rsid w:val="007557EC"/>
    <w:rsid w:val="00755FAA"/>
    <w:rsid w:val="00756131"/>
    <w:rsid w:val="00757A14"/>
    <w:rsid w:val="007603F5"/>
    <w:rsid w:val="0076281D"/>
    <w:rsid w:val="0076325A"/>
    <w:rsid w:val="00763B05"/>
    <w:rsid w:val="007648B5"/>
    <w:rsid w:val="00765A34"/>
    <w:rsid w:val="0076754C"/>
    <w:rsid w:val="0077000D"/>
    <w:rsid w:val="00772F4E"/>
    <w:rsid w:val="007730F1"/>
    <w:rsid w:val="00774B6E"/>
    <w:rsid w:val="007764E6"/>
    <w:rsid w:val="00780EB3"/>
    <w:rsid w:val="00782C76"/>
    <w:rsid w:val="00783004"/>
    <w:rsid w:val="00783417"/>
    <w:rsid w:val="0078350E"/>
    <w:rsid w:val="00784829"/>
    <w:rsid w:val="007849B6"/>
    <w:rsid w:val="00784D2F"/>
    <w:rsid w:val="007856C6"/>
    <w:rsid w:val="007859BF"/>
    <w:rsid w:val="00786DCE"/>
    <w:rsid w:val="00787FB4"/>
    <w:rsid w:val="00792C9A"/>
    <w:rsid w:val="007933CB"/>
    <w:rsid w:val="00795BFF"/>
    <w:rsid w:val="007969F8"/>
    <w:rsid w:val="0079749F"/>
    <w:rsid w:val="007A0F33"/>
    <w:rsid w:val="007A3ADD"/>
    <w:rsid w:val="007A48A4"/>
    <w:rsid w:val="007A4BAC"/>
    <w:rsid w:val="007A4E13"/>
    <w:rsid w:val="007A5898"/>
    <w:rsid w:val="007A6756"/>
    <w:rsid w:val="007A6EE9"/>
    <w:rsid w:val="007A7C03"/>
    <w:rsid w:val="007A7D3D"/>
    <w:rsid w:val="007B01A7"/>
    <w:rsid w:val="007B0BFE"/>
    <w:rsid w:val="007B1CA6"/>
    <w:rsid w:val="007B22E6"/>
    <w:rsid w:val="007B40C1"/>
    <w:rsid w:val="007B49D9"/>
    <w:rsid w:val="007B519F"/>
    <w:rsid w:val="007B5984"/>
    <w:rsid w:val="007B5DA0"/>
    <w:rsid w:val="007B6399"/>
    <w:rsid w:val="007C0FE8"/>
    <w:rsid w:val="007C51F0"/>
    <w:rsid w:val="007C56B1"/>
    <w:rsid w:val="007C60EF"/>
    <w:rsid w:val="007C6867"/>
    <w:rsid w:val="007C768A"/>
    <w:rsid w:val="007D2BF8"/>
    <w:rsid w:val="007D348B"/>
    <w:rsid w:val="007D3E5D"/>
    <w:rsid w:val="007D4749"/>
    <w:rsid w:val="007D52EE"/>
    <w:rsid w:val="007D53DB"/>
    <w:rsid w:val="007D5A12"/>
    <w:rsid w:val="007D5D81"/>
    <w:rsid w:val="007D67FA"/>
    <w:rsid w:val="007D71B0"/>
    <w:rsid w:val="007E0562"/>
    <w:rsid w:val="007E3407"/>
    <w:rsid w:val="007E3FDE"/>
    <w:rsid w:val="007E52DD"/>
    <w:rsid w:val="007E6F05"/>
    <w:rsid w:val="007E757B"/>
    <w:rsid w:val="007F0AA2"/>
    <w:rsid w:val="007F14C0"/>
    <w:rsid w:val="007F1D62"/>
    <w:rsid w:val="007F622C"/>
    <w:rsid w:val="007F6ECE"/>
    <w:rsid w:val="007F6F81"/>
    <w:rsid w:val="008004DA"/>
    <w:rsid w:val="00801C7C"/>
    <w:rsid w:val="00802068"/>
    <w:rsid w:val="00802652"/>
    <w:rsid w:val="0080346B"/>
    <w:rsid w:val="008037BE"/>
    <w:rsid w:val="00804072"/>
    <w:rsid w:val="0080433B"/>
    <w:rsid w:val="00804F0D"/>
    <w:rsid w:val="008050DD"/>
    <w:rsid w:val="008056E4"/>
    <w:rsid w:val="00805BE7"/>
    <w:rsid w:val="00807000"/>
    <w:rsid w:val="0080791E"/>
    <w:rsid w:val="00811D2B"/>
    <w:rsid w:val="008125E7"/>
    <w:rsid w:val="00812B20"/>
    <w:rsid w:val="00812C69"/>
    <w:rsid w:val="008168EC"/>
    <w:rsid w:val="00817E56"/>
    <w:rsid w:val="008207F9"/>
    <w:rsid w:val="00820A69"/>
    <w:rsid w:val="00820F7A"/>
    <w:rsid w:val="008218F9"/>
    <w:rsid w:val="00822448"/>
    <w:rsid w:val="00822B30"/>
    <w:rsid w:val="00822EE7"/>
    <w:rsid w:val="0082362E"/>
    <w:rsid w:val="00824C67"/>
    <w:rsid w:val="00824DB3"/>
    <w:rsid w:val="008260A8"/>
    <w:rsid w:val="00826828"/>
    <w:rsid w:val="00826C94"/>
    <w:rsid w:val="008315F0"/>
    <w:rsid w:val="00831658"/>
    <w:rsid w:val="00835BCC"/>
    <w:rsid w:val="00836098"/>
    <w:rsid w:val="008360E0"/>
    <w:rsid w:val="008372A9"/>
    <w:rsid w:val="00837D94"/>
    <w:rsid w:val="0084077B"/>
    <w:rsid w:val="00841088"/>
    <w:rsid w:val="00841AA9"/>
    <w:rsid w:val="0084366C"/>
    <w:rsid w:val="00843936"/>
    <w:rsid w:val="00846AD8"/>
    <w:rsid w:val="0084779F"/>
    <w:rsid w:val="008503A2"/>
    <w:rsid w:val="008525D7"/>
    <w:rsid w:val="00852CA6"/>
    <w:rsid w:val="00853622"/>
    <w:rsid w:val="00853A73"/>
    <w:rsid w:val="00856126"/>
    <w:rsid w:val="00857BE9"/>
    <w:rsid w:val="00857D54"/>
    <w:rsid w:val="00861D5F"/>
    <w:rsid w:val="008621C2"/>
    <w:rsid w:val="008635BB"/>
    <w:rsid w:val="0086463E"/>
    <w:rsid w:val="00865333"/>
    <w:rsid w:val="00865B7D"/>
    <w:rsid w:val="008674FC"/>
    <w:rsid w:val="008701F4"/>
    <w:rsid w:val="00870E7B"/>
    <w:rsid w:val="008717CC"/>
    <w:rsid w:val="00872B6E"/>
    <w:rsid w:val="008754A0"/>
    <w:rsid w:val="008760E7"/>
    <w:rsid w:val="008805BF"/>
    <w:rsid w:val="008806F7"/>
    <w:rsid w:val="00880A78"/>
    <w:rsid w:val="00881955"/>
    <w:rsid w:val="00881AE5"/>
    <w:rsid w:val="0088206F"/>
    <w:rsid w:val="00883767"/>
    <w:rsid w:val="008839F6"/>
    <w:rsid w:val="0088487A"/>
    <w:rsid w:val="008850E6"/>
    <w:rsid w:val="008870E7"/>
    <w:rsid w:val="00891276"/>
    <w:rsid w:val="008919FE"/>
    <w:rsid w:val="00891B65"/>
    <w:rsid w:val="00892F1E"/>
    <w:rsid w:val="0089334E"/>
    <w:rsid w:val="00893CCD"/>
    <w:rsid w:val="008942A5"/>
    <w:rsid w:val="00894766"/>
    <w:rsid w:val="0089563A"/>
    <w:rsid w:val="008968C1"/>
    <w:rsid w:val="00896A21"/>
    <w:rsid w:val="008A1275"/>
    <w:rsid w:val="008A21BF"/>
    <w:rsid w:val="008A27D4"/>
    <w:rsid w:val="008A3505"/>
    <w:rsid w:val="008A5CF6"/>
    <w:rsid w:val="008A6D40"/>
    <w:rsid w:val="008A7E6E"/>
    <w:rsid w:val="008B0F0B"/>
    <w:rsid w:val="008B2E6F"/>
    <w:rsid w:val="008B485E"/>
    <w:rsid w:val="008B695F"/>
    <w:rsid w:val="008B6D1A"/>
    <w:rsid w:val="008B795F"/>
    <w:rsid w:val="008C12C3"/>
    <w:rsid w:val="008C25CD"/>
    <w:rsid w:val="008C3C27"/>
    <w:rsid w:val="008C46BF"/>
    <w:rsid w:val="008C53FF"/>
    <w:rsid w:val="008C70F2"/>
    <w:rsid w:val="008D4489"/>
    <w:rsid w:val="008D4987"/>
    <w:rsid w:val="008D5087"/>
    <w:rsid w:val="008D685A"/>
    <w:rsid w:val="008D6D2B"/>
    <w:rsid w:val="008E190C"/>
    <w:rsid w:val="008E415A"/>
    <w:rsid w:val="008E4971"/>
    <w:rsid w:val="008E4ECD"/>
    <w:rsid w:val="008E7E54"/>
    <w:rsid w:val="008F0472"/>
    <w:rsid w:val="008F19CD"/>
    <w:rsid w:val="008F1CDB"/>
    <w:rsid w:val="008F579D"/>
    <w:rsid w:val="008F5DBD"/>
    <w:rsid w:val="008F7014"/>
    <w:rsid w:val="008F7613"/>
    <w:rsid w:val="008F7E86"/>
    <w:rsid w:val="009003B2"/>
    <w:rsid w:val="00900CC3"/>
    <w:rsid w:val="0090120B"/>
    <w:rsid w:val="00905465"/>
    <w:rsid w:val="00907C82"/>
    <w:rsid w:val="00910879"/>
    <w:rsid w:val="0091164E"/>
    <w:rsid w:val="009134EC"/>
    <w:rsid w:val="009137E6"/>
    <w:rsid w:val="0091458C"/>
    <w:rsid w:val="009156D9"/>
    <w:rsid w:val="0091656E"/>
    <w:rsid w:val="00916B32"/>
    <w:rsid w:val="00921A92"/>
    <w:rsid w:val="00923005"/>
    <w:rsid w:val="00925298"/>
    <w:rsid w:val="00925651"/>
    <w:rsid w:val="00926C73"/>
    <w:rsid w:val="00930F60"/>
    <w:rsid w:val="00932020"/>
    <w:rsid w:val="0093297C"/>
    <w:rsid w:val="00933857"/>
    <w:rsid w:val="00934F37"/>
    <w:rsid w:val="009355B9"/>
    <w:rsid w:val="00937418"/>
    <w:rsid w:val="00937BB8"/>
    <w:rsid w:val="00941836"/>
    <w:rsid w:val="0094554E"/>
    <w:rsid w:val="00946134"/>
    <w:rsid w:val="009526D5"/>
    <w:rsid w:val="009542E7"/>
    <w:rsid w:val="009553AC"/>
    <w:rsid w:val="009558DD"/>
    <w:rsid w:val="00955C9F"/>
    <w:rsid w:val="00956165"/>
    <w:rsid w:val="00957939"/>
    <w:rsid w:val="00961333"/>
    <w:rsid w:val="0096137F"/>
    <w:rsid w:val="00963A0D"/>
    <w:rsid w:val="009660DE"/>
    <w:rsid w:val="009725C1"/>
    <w:rsid w:val="009734C8"/>
    <w:rsid w:val="00973521"/>
    <w:rsid w:val="00973715"/>
    <w:rsid w:val="00973CC8"/>
    <w:rsid w:val="00974FC8"/>
    <w:rsid w:val="00975DD8"/>
    <w:rsid w:val="009819DE"/>
    <w:rsid w:val="00981B68"/>
    <w:rsid w:val="00981FCE"/>
    <w:rsid w:val="00982769"/>
    <w:rsid w:val="00982909"/>
    <w:rsid w:val="00983614"/>
    <w:rsid w:val="0098483F"/>
    <w:rsid w:val="00990390"/>
    <w:rsid w:val="00990642"/>
    <w:rsid w:val="00991217"/>
    <w:rsid w:val="00991917"/>
    <w:rsid w:val="0099305A"/>
    <w:rsid w:val="00993112"/>
    <w:rsid w:val="0099315D"/>
    <w:rsid w:val="009964A3"/>
    <w:rsid w:val="00996C08"/>
    <w:rsid w:val="00996EE6"/>
    <w:rsid w:val="009A04CB"/>
    <w:rsid w:val="009A1BFB"/>
    <w:rsid w:val="009A2789"/>
    <w:rsid w:val="009A3876"/>
    <w:rsid w:val="009B2602"/>
    <w:rsid w:val="009B42BD"/>
    <w:rsid w:val="009B4769"/>
    <w:rsid w:val="009B4A6B"/>
    <w:rsid w:val="009B54FD"/>
    <w:rsid w:val="009B7F8D"/>
    <w:rsid w:val="009C0726"/>
    <w:rsid w:val="009C0AD3"/>
    <w:rsid w:val="009C1F65"/>
    <w:rsid w:val="009C2672"/>
    <w:rsid w:val="009C273B"/>
    <w:rsid w:val="009C3A22"/>
    <w:rsid w:val="009C47CB"/>
    <w:rsid w:val="009C51EF"/>
    <w:rsid w:val="009C7BF7"/>
    <w:rsid w:val="009C7E3F"/>
    <w:rsid w:val="009D30F0"/>
    <w:rsid w:val="009D36D0"/>
    <w:rsid w:val="009D5B88"/>
    <w:rsid w:val="009E6673"/>
    <w:rsid w:val="009F0E9B"/>
    <w:rsid w:val="009F1469"/>
    <w:rsid w:val="009F27EE"/>
    <w:rsid w:val="009F296F"/>
    <w:rsid w:val="009F2FF4"/>
    <w:rsid w:val="009F4047"/>
    <w:rsid w:val="00A01B65"/>
    <w:rsid w:val="00A03253"/>
    <w:rsid w:val="00A04FEC"/>
    <w:rsid w:val="00A05B92"/>
    <w:rsid w:val="00A07F0E"/>
    <w:rsid w:val="00A10EEA"/>
    <w:rsid w:val="00A1227F"/>
    <w:rsid w:val="00A13689"/>
    <w:rsid w:val="00A140BE"/>
    <w:rsid w:val="00A1637F"/>
    <w:rsid w:val="00A16D04"/>
    <w:rsid w:val="00A16FCC"/>
    <w:rsid w:val="00A17C92"/>
    <w:rsid w:val="00A20961"/>
    <w:rsid w:val="00A2221B"/>
    <w:rsid w:val="00A2328B"/>
    <w:rsid w:val="00A26577"/>
    <w:rsid w:val="00A2785E"/>
    <w:rsid w:val="00A30838"/>
    <w:rsid w:val="00A325E7"/>
    <w:rsid w:val="00A32E0A"/>
    <w:rsid w:val="00A34092"/>
    <w:rsid w:val="00A35180"/>
    <w:rsid w:val="00A35406"/>
    <w:rsid w:val="00A35E90"/>
    <w:rsid w:val="00A37B04"/>
    <w:rsid w:val="00A41CBC"/>
    <w:rsid w:val="00A44FEA"/>
    <w:rsid w:val="00A4511F"/>
    <w:rsid w:val="00A45C4C"/>
    <w:rsid w:val="00A45DE7"/>
    <w:rsid w:val="00A45E35"/>
    <w:rsid w:val="00A46758"/>
    <w:rsid w:val="00A46A37"/>
    <w:rsid w:val="00A500FE"/>
    <w:rsid w:val="00A515C9"/>
    <w:rsid w:val="00A51853"/>
    <w:rsid w:val="00A52D4F"/>
    <w:rsid w:val="00A5508B"/>
    <w:rsid w:val="00A577C0"/>
    <w:rsid w:val="00A57C07"/>
    <w:rsid w:val="00A6135B"/>
    <w:rsid w:val="00A6239F"/>
    <w:rsid w:val="00A62D25"/>
    <w:rsid w:val="00A7059F"/>
    <w:rsid w:val="00A70F68"/>
    <w:rsid w:val="00A72AD5"/>
    <w:rsid w:val="00A82018"/>
    <w:rsid w:val="00A829CD"/>
    <w:rsid w:val="00A84426"/>
    <w:rsid w:val="00A84A89"/>
    <w:rsid w:val="00A861F0"/>
    <w:rsid w:val="00A8737D"/>
    <w:rsid w:val="00A905A0"/>
    <w:rsid w:val="00A9094B"/>
    <w:rsid w:val="00A9108E"/>
    <w:rsid w:val="00A91F12"/>
    <w:rsid w:val="00A928F6"/>
    <w:rsid w:val="00A9461B"/>
    <w:rsid w:val="00A95523"/>
    <w:rsid w:val="00AA31B5"/>
    <w:rsid w:val="00AA350F"/>
    <w:rsid w:val="00AA3AAF"/>
    <w:rsid w:val="00AA4198"/>
    <w:rsid w:val="00AA6B43"/>
    <w:rsid w:val="00AB0DEE"/>
    <w:rsid w:val="00AB23E7"/>
    <w:rsid w:val="00AB2453"/>
    <w:rsid w:val="00AB3145"/>
    <w:rsid w:val="00AB370D"/>
    <w:rsid w:val="00AB3795"/>
    <w:rsid w:val="00AB3896"/>
    <w:rsid w:val="00AB6DFB"/>
    <w:rsid w:val="00AC21D2"/>
    <w:rsid w:val="00AC6ECD"/>
    <w:rsid w:val="00AD1B7F"/>
    <w:rsid w:val="00AD4C19"/>
    <w:rsid w:val="00AD5944"/>
    <w:rsid w:val="00AD595F"/>
    <w:rsid w:val="00AD5D1C"/>
    <w:rsid w:val="00AD5EB1"/>
    <w:rsid w:val="00AD6BD4"/>
    <w:rsid w:val="00AD7D6F"/>
    <w:rsid w:val="00AE0B6F"/>
    <w:rsid w:val="00AE1B06"/>
    <w:rsid w:val="00AE201C"/>
    <w:rsid w:val="00AE2D65"/>
    <w:rsid w:val="00AE3820"/>
    <w:rsid w:val="00AE3B68"/>
    <w:rsid w:val="00AE3C62"/>
    <w:rsid w:val="00AE6055"/>
    <w:rsid w:val="00AF4F7E"/>
    <w:rsid w:val="00AF4F8A"/>
    <w:rsid w:val="00AF54D4"/>
    <w:rsid w:val="00AF5606"/>
    <w:rsid w:val="00AF5BAE"/>
    <w:rsid w:val="00AF611E"/>
    <w:rsid w:val="00AF6CDB"/>
    <w:rsid w:val="00AF7744"/>
    <w:rsid w:val="00B0173E"/>
    <w:rsid w:val="00B02D68"/>
    <w:rsid w:val="00B03767"/>
    <w:rsid w:val="00B03C63"/>
    <w:rsid w:val="00B03D5D"/>
    <w:rsid w:val="00B04375"/>
    <w:rsid w:val="00B04F8C"/>
    <w:rsid w:val="00B04F90"/>
    <w:rsid w:val="00B05F1A"/>
    <w:rsid w:val="00B06317"/>
    <w:rsid w:val="00B07169"/>
    <w:rsid w:val="00B10D30"/>
    <w:rsid w:val="00B1118C"/>
    <w:rsid w:val="00B1229D"/>
    <w:rsid w:val="00B1626D"/>
    <w:rsid w:val="00B21081"/>
    <w:rsid w:val="00B250D5"/>
    <w:rsid w:val="00B25FD2"/>
    <w:rsid w:val="00B263C5"/>
    <w:rsid w:val="00B2719D"/>
    <w:rsid w:val="00B30472"/>
    <w:rsid w:val="00B30B29"/>
    <w:rsid w:val="00B310DF"/>
    <w:rsid w:val="00B314EE"/>
    <w:rsid w:val="00B3257D"/>
    <w:rsid w:val="00B33FD4"/>
    <w:rsid w:val="00B35402"/>
    <w:rsid w:val="00B36508"/>
    <w:rsid w:val="00B36A8F"/>
    <w:rsid w:val="00B37583"/>
    <w:rsid w:val="00B40D87"/>
    <w:rsid w:val="00B42B02"/>
    <w:rsid w:val="00B430EF"/>
    <w:rsid w:val="00B43420"/>
    <w:rsid w:val="00B452F3"/>
    <w:rsid w:val="00B4614D"/>
    <w:rsid w:val="00B50986"/>
    <w:rsid w:val="00B50C47"/>
    <w:rsid w:val="00B51BF8"/>
    <w:rsid w:val="00B53C9E"/>
    <w:rsid w:val="00B548EF"/>
    <w:rsid w:val="00B5627D"/>
    <w:rsid w:val="00B569D3"/>
    <w:rsid w:val="00B608E5"/>
    <w:rsid w:val="00B61398"/>
    <w:rsid w:val="00B6147F"/>
    <w:rsid w:val="00B6351E"/>
    <w:rsid w:val="00B63AE8"/>
    <w:rsid w:val="00B644D1"/>
    <w:rsid w:val="00B64DB8"/>
    <w:rsid w:val="00B65087"/>
    <w:rsid w:val="00B66257"/>
    <w:rsid w:val="00B703F0"/>
    <w:rsid w:val="00B70D3E"/>
    <w:rsid w:val="00B7137A"/>
    <w:rsid w:val="00B72336"/>
    <w:rsid w:val="00B72F10"/>
    <w:rsid w:val="00B73544"/>
    <w:rsid w:val="00B77329"/>
    <w:rsid w:val="00B774BA"/>
    <w:rsid w:val="00B778DD"/>
    <w:rsid w:val="00B77C4B"/>
    <w:rsid w:val="00B80E27"/>
    <w:rsid w:val="00B815C6"/>
    <w:rsid w:val="00B82904"/>
    <w:rsid w:val="00B830D2"/>
    <w:rsid w:val="00B83356"/>
    <w:rsid w:val="00B8412F"/>
    <w:rsid w:val="00B850EC"/>
    <w:rsid w:val="00B86DBC"/>
    <w:rsid w:val="00B908AF"/>
    <w:rsid w:val="00B916FB"/>
    <w:rsid w:val="00B94908"/>
    <w:rsid w:val="00B95017"/>
    <w:rsid w:val="00B961D2"/>
    <w:rsid w:val="00B962CA"/>
    <w:rsid w:val="00B978FC"/>
    <w:rsid w:val="00B97A29"/>
    <w:rsid w:val="00BA03FF"/>
    <w:rsid w:val="00BA1DB6"/>
    <w:rsid w:val="00BA289E"/>
    <w:rsid w:val="00BA501D"/>
    <w:rsid w:val="00BA5EF7"/>
    <w:rsid w:val="00BA72A3"/>
    <w:rsid w:val="00BA7D7F"/>
    <w:rsid w:val="00BB18E0"/>
    <w:rsid w:val="00BB1D2E"/>
    <w:rsid w:val="00BB3C35"/>
    <w:rsid w:val="00BB4627"/>
    <w:rsid w:val="00BB6BB9"/>
    <w:rsid w:val="00BC222E"/>
    <w:rsid w:val="00BC2982"/>
    <w:rsid w:val="00BC4421"/>
    <w:rsid w:val="00BC4A55"/>
    <w:rsid w:val="00BC4BB9"/>
    <w:rsid w:val="00BC5622"/>
    <w:rsid w:val="00BC6973"/>
    <w:rsid w:val="00BD066B"/>
    <w:rsid w:val="00BD2734"/>
    <w:rsid w:val="00BD2993"/>
    <w:rsid w:val="00BD4A29"/>
    <w:rsid w:val="00BD6551"/>
    <w:rsid w:val="00BD690B"/>
    <w:rsid w:val="00BD6F30"/>
    <w:rsid w:val="00BE1540"/>
    <w:rsid w:val="00BE1A23"/>
    <w:rsid w:val="00BE27E5"/>
    <w:rsid w:val="00BE2BB4"/>
    <w:rsid w:val="00BE3104"/>
    <w:rsid w:val="00BE54D4"/>
    <w:rsid w:val="00BE6963"/>
    <w:rsid w:val="00BE6FD2"/>
    <w:rsid w:val="00BE7769"/>
    <w:rsid w:val="00BE797A"/>
    <w:rsid w:val="00BF0561"/>
    <w:rsid w:val="00BF1ACB"/>
    <w:rsid w:val="00BF1B41"/>
    <w:rsid w:val="00BF21C2"/>
    <w:rsid w:val="00BF2D13"/>
    <w:rsid w:val="00BF33CC"/>
    <w:rsid w:val="00BF3EC5"/>
    <w:rsid w:val="00BF5458"/>
    <w:rsid w:val="00BF5789"/>
    <w:rsid w:val="00BF595E"/>
    <w:rsid w:val="00BF784C"/>
    <w:rsid w:val="00C00D6E"/>
    <w:rsid w:val="00C026FB"/>
    <w:rsid w:val="00C02E9D"/>
    <w:rsid w:val="00C03458"/>
    <w:rsid w:val="00C03C4F"/>
    <w:rsid w:val="00C05510"/>
    <w:rsid w:val="00C0570E"/>
    <w:rsid w:val="00C0592D"/>
    <w:rsid w:val="00C0662A"/>
    <w:rsid w:val="00C07360"/>
    <w:rsid w:val="00C07C05"/>
    <w:rsid w:val="00C07C9D"/>
    <w:rsid w:val="00C10D8C"/>
    <w:rsid w:val="00C11870"/>
    <w:rsid w:val="00C151C8"/>
    <w:rsid w:val="00C15F54"/>
    <w:rsid w:val="00C20F4C"/>
    <w:rsid w:val="00C222A4"/>
    <w:rsid w:val="00C22379"/>
    <w:rsid w:val="00C224FF"/>
    <w:rsid w:val="00C22943"/>
    <w:rsid w:val="00C23B84"/>
    <w:rsid w:val="00C24126"/>
    <w:rsid w:val="00C24A0A"/>
    <w:rsid w:val="00C24DF6"/>
    <w:rsid w:val="00C274AA"/>
    <w:rsid w:val="00C33A32"/>
    <w:rsid w:val="00C34699"/>
    <w:rsid w:val="00C34A64"/>
    <w:rsid w:val="00C36AB1"/>
    <w:rsid w:val="00C37545"/>
    <w:rsid w:val="00C37E23"/>
    <w:rsid w:val="00C40E9D"/>
    <w:rsid w:val="00C421DF"/>
    <w:rsid w:val="00C4484F"/>
    <w:rsid w:val="00C4594D"/>
    <w:rsid w:val="00C4738D"/>
    <w:rsid w:val="00C52DBE"/>
    <w:rsid w:val="00C53447"/>
    <w:rsid w:val="00C534A2"/>
    <w:rsid w:val="00C54BF0"/>
    <w:rsid w:val="00C626CA"/>
    <w:rsid w:val="00C62EA2"/>
    <w:rsid w:val="00C6351C"/>
    <w:rsid w:val="00C67CE9"/>
    <w:rsid w:val="00C71DF9"/>
    <w:rsid w:val="00C736B2"/>
    <w:rsid w:val="00C73750"/>
    <w:rsid w:val="00C73F5F"/>
    <w:rsid w:val="00C74994"/>
    <w:rsid w:val="00C759AB"/>
    <w:rsid w:val="00C75A96"/>
    <w:rsid w:val="00C808D0"/>
    <w:rsid w:val="00C829CC"/>
    <w:rsid w:val="00C83157"/>
    <w:rsid w:val="00C838F4"/>
    <w:rsid w:val="00C838F5"/>
    <w:rsid w:val="00C84913"/>
    <w:rsid w:val="00C84A7A"/>
    <w:rsid w:val="00C8590C"/>
    <w:rsid w:val="00C90354"/>
    <w:rsid w:val="00C91EE5"/>
    <w:rsid w:val="00C931AB"/>
    <w:rsid w:val="00C93AAC"/>
    <w:rsid w:val="00C945C1"/>
    <w:rsid w:val="00C95A3C"/>
    <w:rsid w:val="00C95F40"/>
    <w:rsid w:val="00C95FCE"/>
    <w:rsid w:val="00C965E8"/>
    <w:rsid w:val="00CA105F"/>
    <w:rsid w:val="00CA2638"/>
    <w:rsid w:val="00CA498E"/>
    <w:rsid w:val="00CA49FD"/>
    <w:rsid w:val="00CA5D53"/>
    <w:rsid w:val="00CA69DC"/>
    <w:rsid w:val="00CA7DD0"/>
    <w:rsid w:val="00CB2B3C"/>
    <w:rsid w:val="00CB3F0C"/>
    <w:rsid w:val="00CB5BC3"/>
    <w:rsid w:val="00CC115A"/>
    <w:rsid w:val="00CC1A55"/>
    <w:rsid w:val="00CC365F"/>
    <w:rsid w:val="00CC4AE5"/>
    <w:rsid w:val="00CC6556"/>
    <w:rsid w:val="00CD16F7"/>
    <w:rsid w:val="00CD199E"/>
    <w:rsid w:val="00CD229B"/>
    <w:rsid w:val="00CD276F"/>
    <w:rsid w:val="00CD33FE"/>
    <w:rsid w:val="00CD4B35"/>
    <w:rsid w:val="00CD4DDA"/>
    <w:rsid w:val="00CD6BEC"/>
    <w:rsid w:val="00CE02B2"/>
    <w:rsid w:val="00CE0D53"/>
    <w:rsid w:val="00CE18A7"/>
    <w:rsid w:val="00CE2490"/>
    <w:rsid w:val="00CE357D"/>
    <w:rsid w:val="00CE3774"/>
    <w:rsid w:val="00CE3BD4"/>
    <w:rsid w:val="00CE3C43"/>
    <w:rsid w:val="00CE3EFE"/>
    <w:rsid w:val="00CE438C"/>
    <w:rsid w:val="00CE5109"/>
    <w:rsid w:val="00CE53D9"/>
    <w:rsid w:val="00CE6C0C"/>
    <w:rsid w:val="00CE7E99"/>
    <w:rsid w:val="00CF0DCB"/>
    <w:rsid w:val="00CF2C28"/>
    <w:rsid w:val="00CF2ED6"/>
    <w:rsid w:val="00CF345F"/>
    <w:rsid w:val="00CF5C0A"/>
    <w:rsid w:val="00CF5F57"/>
    <w:rsid w:val="00CF6D56"/>
    <w:rsid w:val="00D010EA"/>
    <w:rsid w:val="00D03613"/>
    <w:rsid w:val="00D04FEE"/>
    <w:rsid w:val="00D05385"/>
    <w:rsid w:val="00D068EE"/>
    <w:rsid w:val="00D10704"/>
    <w:rsid w:val="00D10AE2"/>
    <w:rsid w:val="00D10F1D"/>
    <w:rsid w:val="00D124DA"/>
    <w:rsid w:val="00D13A4B"/>
    <w:rsid w:val="00D13CFD"/>
    <w:rsid w:val="00D14021"/>
    <w:rsid w:val="00D14557"/>
    <w:rsid w:val="00D15375"/>
    <w:rsid w:val="00D1578C"/>
    <w:rsid w:val="00D16A6A"/>
    <w:rsid w:val="00D16E58"/>
    <w:rsid w:val="00D17152"/>
    <w:rsid w:val="00D17353"/>
    <w:rsid w:val="00D2120C"/>
    <w:rsid w:val="00D25497"/>
    <w:rsid w:val="00D25776"/>
    <w:rsid w:val="00D27B71"/>
    <w:rsid w:val="00D31999"/>
    <w:rsid w:val="00D32207"/>
    <w:rsid w:val="00D33348"/>
    <w:rsid w:val="00D333D2"/>
    <w:rsid w:val="00D33FBA"/>
    <w:rsid w:val="00D35340"/>
    <w:rsid w:val="00D35CF7"/>
    <w:rsid w:val="00D40381"/>
    <w:rsid w:val="00D416C1"/>
    <w:rsid w:val="00D42790"/>
    <w:rsid w:val="00D45355"/>
    <w:rsid w:val="00D46507"/>
    <w:rsid w:val="00D47370"/>
    <w:rsid w:val="00D5105A"/>
    <w:rsid w:val="00D523CD"/>
    <w:rsid w:val="00D53E60"/>
    <w:rsid w:val="00D558B4"/>
    <w:rsid w:val="00D55ED0"/>
    <w:rsid w:val="00D56416"/>
    <w:rsid w:val="00D565F7"/>
    <w:rsid w:val="00D56A10"/>
    <w:rsid w:val="00D56D71"/>
    <w:rsid w:val="00D60286"/>
    <w:rsid w:val="00D61988"/>
    <w:rsid w:val="00D62172"/>
    <w:rsid w:val="00D631A2"/>
    <w:rsid w:val="00D643AC"/>
    <w:rsid w:val="00D65142"/>
    <w:rsid w:val="00D717BD"/>
    <w:rsid w:val="00D7189C"/>
    <w:rsid w:val="00D72653"/>
    <w:rsid w:val="00D72EFF"/>
    <w:rsid w:val="00D74274"/>
    <w:rsid w:val="00D748A4"/>
    <w:rsid w:val="00D74E6F"/>
    <w:rsid w:val="00D7578D"/>
    <w:rsid w:val="00D75D17"/>
    <w:rsid w:val="00D7609C"/>
    <w:rsid w:val="00D770D8"/>
    <w:rsid w:val="00D77373"/>
    <w:rsid w:val="00D77AB9"/>
    <w:rsid w:val="00D80273"/>
    <w:rsid w:val="00D81266"/>
    <w:rsid w:val="00D81E7E"/>
    <w:rsid w:val="00D82298"/>
    <w:rsid w:val="00D822E7"/>
    <w:rsid w:val="00D8295D"/>
    <w:rsid w:val="00D82FF2"/>
    <w:rsid w:val="00D8310C"/>
    <w:rsid w:val="00D84258"/>
    <w:rsid w:val="00D872B2"/>
    <w:rsid w:val="00D87AD1"/>
    <w:rsid w:val="00D92C6C"/>
    <w:rsid w:val="00D94721"/>
    <w:rsid w:val="00D96050"/>
    <w:rsid w:val="00D97B76"/>
    <w:rsid w:val="00DA2604"/>
    <w:rsid w:val="00DA561C"/>
    <w:rsid w:val="00DA5A63"/>
    <w:rsid w:val="00DA5C52"/>
    <w:rsid w:val="00DA727C"/>
    <w:rsid w:val="00DA7560"/>
    <w:rsid w:val="00DB0539"/>
    <w:rsid w:val="00DB11A4"/>
    <w:rsid w:val="00DB3BB5"/>
    <w:rsid w:val="00DB4F56"/>
    <w:rsid w:val="00DB5954"/>
    <w:rsid w:val="00DB73C3"/>
    <w:rsid w:val="00DC2354"/>
    <w:rsid w:val="00DC2E7B"/>
    <w:rsid w:val="00DC347E"/>
    <w:rsid w:val="00DC5306"/>
    <w:rsid w:val="00DC6AC9"/>
    <w:rsid w:val="00DD1D8D"/>
    <w:rsid w:val="00DD30A9"/>
    <w:rsid w:val="00DD3636"/>
    <w:rsid w:val="00DD4E19"/>
    <w:rsid w:val="00DD55F4"/>
    <w:rsid w:val="00DD5F88"/>
    <w:rsid w:val="00DE028B"/>
    <w:rsid w:val="00DE1621"/>
    <w:rsid w:val="00DE46C4"/>
    <w:rsid w:val="00DE4DA4"/>
    <w:rsid w:val="00DE59B4"/>
    <w:rsid w:val="00DE6230"/>
    <w:rsid w:val="00DE7C45"/>
    <w:rsid w:val="00DF52D3"/>
    <w:rsid w:val="00DF556D"/>
    <w:rsid w:val="00DF6BDC"/>
    <w:rsid w:val="00E0107B"/>
    <w:rsid w:val="00E017AB"/>
    <w:rsid w:val="00E01A41"/>
    <w:rsid w:val="00E02493"/>
    <w:rsid w:val="00E04D73"/>
    <w:rsid w:val="00E05E88"/>
    <w:rsid w:val="00E05E8B"/>
    <w:rsid w:val="00E06980"/>
    <w:rsid w:val="00E075F3"/>
    <w:rsid w:val="00E07677"/>
    <w:rsid w:val="00E10C77"/>
    <w:rsid w:val="00E125FD"/>
    <w:rsid w:val="00E12618"/>
    <w:rsid w:val="00E13248"/>
    <w:rsid w:val="00E15BED"/>
    <w:rsid w:val="00E16381"/>
    <w:rsid w:val="00E16950"/>
    <w:rsid w:val="00E16FC3"/>
    <w:rsid w:val="00E1777C"/>
    <w:rsid w:val="00E178E4"/>
    <w:rsid w:val="00E2107B"/>
    <w:rsid w:val="00E2229D"/>
    <w:rsid w:val="00E23044"/>
    <w:rsid w:val="00E23BE9"/>
    <w:rsid w:val="00E256BE"/>
    <w:rsid w:val="00E35DD3"/>
    <w:rsid w:val="00E36004"/>
    <w:rsid w:val="00E37D34"/>
    <w:rsid w:val="00E40A02"/>
    <w:rsid w:val="00E4246B"/>
    <w:rsid w:val="00E42C05"/>
    <w:rsid w:val="00E43273"/>
    <w:rsid w:val="00E43AD9"/>
    <w:rsid w:val="00E43F7F"/>
    <w:rsid w:val="00E4436B"/>
    <w:rsid w:val="00E457FE"/>
    <w:rsid w:val="00E46CAE"/>
    <w:rsid w:val="00E47429"/>
    <w:rsid w:val="00E50263"/>
    <w:rsid w:val="00E50DF2"/>
    <w:rsid w:val="00E50F67"/>
    <w:rsid w:val="00E51924"/>
    <w:rsid w:val="00E51974"/>
    <w:rsid w:val="00E5661D"/>
    <w:rsid w:val="00E57D0D"/>
    <w:rsid w:val="00E60A44"/>
    <w:rsid w:val="00E64C8B"/>
    <w:rsid w:val="00E65AFD"/>
    <w:rsid w:val="00E67861"/>
    <w:rsid w:val="00E73F04"/>
    <w:rsid w:val="00E7409B"/>
    <w:rsid w:val="00E76D0A"/>
    <w:rsid w:val="00E82EB6"/>
    <w:rsid w:val="00E852CF"/>
    <w:rsid w:val="00E9069B"/>
    <w:rsid w:val="00E90D13"/>
    <w:rsid w:val="00E931DE"/>
    <w:rsid w:val="00E935A0"/>
    <w:rsid w:val="00E9373D"/>
    <w:rsid w:val="00E94492"/>
    <w:rsid w:val="00E9509A"/>
    <w:rsid w:val="00E95A34"/>
    <w:rsid w:val="00E95CFD"/>
    <w:rsid w:val="00E9653E"/>
    <w:rsid w:val="00E96CDE"/>
    <w:rsid w:val="00EA0641"/>
    <w:rsid w:val="00EA1152"/>
    <w:rsid w:val="00EA20AE"/>
    <w:rsid w:val="00EA33CA"/>
    <w:rsid w:val="00EA45C1"/>
    <w:rsid w:val="00EA4757"/>
    <w:rsid w:val="00EA50C9"/>
    <w:rsid w:val="00EA69E0"/>
    <w:rsid w:val="00EA6E57"/>
    <w:rsid w:val="00EB18F0"/>
    <w:rsid w:val="00EB39CD"/>
    <w:rsid w:val="00EB415E"/>
    <w:rsid w:val="00EB4AC8"/>
    <w:rsid w:val="00EB54E2"/>
    <w:rsid w:val="00EB5AD6"/>
    <w:rsid w:val="00EC1144"/>
    <w:rsid w:val="00EC18CA"/>
    <w:rsid w:val="00EC1B85"/>
    <w:rsid w:val="00EC2B14"/>
    <w:rsid w:val="00EC3EB4"/>
    <w:rsid w:val="00EC5722"/>
    <w:rsid w:val="00EC583F"/>
    <w:rsid w:val="00EC6697"/>
    <w:rsid w:val="00ED029D"/>
    <w:rsid w:val="00ED1F56"/>
    <w:rsid w:val="00ED232C"/>
    <w:rsid w:val="00ED7070"/>
    <w:rsid w:val="00ED7571"/>
    <w:rsid w:val="00EE3557"/>
    <w:rsid w:val="00EE4575"/>
    <w:rsid w:val="00EE601C"/>
    <w:rsid w:val="00EF0226"/>
    <w:rsid w:val="00EF3360"/>
    <w:rsid w:val="00EF4C2D"/>
    <w:rsid w:val="00EF53F5"/>
    <w:rsid w:val="00EF5BE0"/>
    <w:rsid w:val="00EF69F1"/>
    <w:rsid w:val="00F01A14"/>
    <w:rsid w:val="00F02644"/>
    <w:rsid w:val="00F029B0"/>
    <w:rsid w:val="00F03195"/>
    <w:rsid w:val="00F04BC7"/>
    <w:rsid w:val="00F050AA"/>
    <w:rsid w:val="00F05298"/>
    <w:rsid w:val="00F0762A"/>
    <w:rsid w:val="00F07F59"/>
    <w:rsid w:val="00F1245E"/>
    <w:rsid w:val="00F12BD4"/>
    <w:rsid w:val="00F130E4"/>
    <w:rsid w:val="00F14F15"/>
    <w:rsid w:val="00F1577E"/>
    <w:rsid w:val="00F166F2"/>
    <w:rsid w:val="00F242FF"/>
    <w:rsid w:val="00F24AC0"/>
    <w:rsid w:val="00F26455"/>
    <w:rsid w:val="00F26F37"/>
    <w:rsid w:val="00F270A5"/>
    <w:rsid w:val="00F301DF"/>
    <w:rsid w:val="00F31881"/>
    <w:rsid w:val="00F34D88"/>
    <w:rsid w:val="00F35E76"/>
    <w:rsid w:val="00F37033"/>
    <w:rsid w:val="00F40231"/>
    <w:rsid w:val="00F41454"/>
    <w:rsid w:val="00F41C49"/>
    <w:rsid w:val="00F43A10"/>
    <w:rsid w:val="00F4438F"/>
    <w:rsid w:val="00F448ED"/>
    <w:rsid w:val="00F44D1D"/>
    <w:rsid w:val="00F477AC"/>
    <w:rsid w:val="00F47D0A"/>
    <w:rsid w:val="00F47E7E"/>
    <w:rsid w:val="00F5057C"/>
    <w:rsid w:val="00F50EAA"/>
    <w:rsid w:val="00F52029"/>
    <w:rsid w:val="00F534DC"/>
    <w:rsid w:val="00F55771"/>
    <w:rsid w:val="00F57262"/>
    <w:rsid w:val="00F57469"/>
    <w:rsid w:val="00F61686"/>
    <w:rsid w:val="00F61714"/>
    <w:rsid w:val="00F633EE"/>
    <w:rsid w:val="00F635CE"/>
    <w:rsid w:val="00F64ACF"/>
    <w:rsid w:val="00F65990"/>
    <w:rsid w:val="00F66981"/>
    <w:rsid w:val="00F67055"/>
    <w:rsid w:val="00F700C1"/>
    <w:rsid w:val="00F70291"/>
    <w:rsid w:val="00F714EA"/>
    <w:rsid w:val="00F74CEA"/>
    <w:rsid w:val="00F74D2D"/>
    <w:rsid w:val="00F76151"/>
    <w:rsid w:val="00F804A7"/>
    <w:rsid w:val="00F810C0"/>
    <w:rsid w:val="00F81144"/>
    <w:rsid w:val="00F81B6C"/>
    <w:rsid w:val="00F82DAC"/>
    <w:rsid w:val="00F83AA8"/>
    <w:rsid w:val="00F84AC2"/>
    <w:rsid w:val="00F85447"/>
    <w:rsid w:val="00F85603"/>
    <w:rsid w:val="00F86588"/>
    <w:rsid w:val="00F90B7A"/>
    <w:rsid w:val="00F91984"/>
    <w:rsid w:val="00F93319"/>
    <w:rsid w:val="00F96B4E"/>
    <w:rsid w:val="00F97756"/>
    <w:rsid w:val="00F97FD4"/>
    <w:rsid w:val="00FA23D1"/>
    <w:rsid w:val="00FA38CE"/>
    <w:rsid w:val="00FA3B8D"/>
    <w:rsid w:val="00FA5863"/>
    <w:rsid w:val="00FA5EE9"/>
    <w:rsid w:val="00FB0030"/>
    <w:rsid w:val="00FB0091"/>
    <w:rsid w:val="00FB1462"/>
    <w:rsid w:val="00FB3730"/>
    <w:rsid w:val="00FB37CD"/>
    <w:rsid w:val="00FB5746"/>
    <w:rsid w:val="00FB5FE8"/>
    <w:rsid w:val="00FB6683"/>
    <w:rsid w:val="00FC00AB"/>
    <w:rsid w:val="00FC0691"/>
    <w:rsid w:val="00FC17B6"/>
    <w:rsid w:val="00FC391C"/>
    <w:rsid w:val="00FC4446"/>
    <w:rsid w:val="00FC5719"/>
    <w:rsid w:val="00FC5D9B"/>
    <w:rsid w:val="00FC683D"/>
    <w:rsid w:val="00FC6AB2"/>
    <w:rsid w:val="00FC6F56"/>
    <w:rsid w:val="00FD19A8"/>
    <w:rsid w:val="00FD534C"/>
    <w:rsid w:val="00FD73DD"/>
    <w:rsid w:val="00FE0E39"/>
    <w:rsid w:val="00FE2108"/>
    <w:rsid w:val="00FE2AD3"/>
    <w:rsid w:val="00FE6750"/>
    <w:rsid w:val="00FE6E7B"/>
    <w:rsid w:val="00FF18C2"/>
    <w:rsid w:val="00FF3606"/>
    <w:rsid w:val="00FF7A69"/>
    <w:rsid w:val="00FF7C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AA333D"/>
  <w15:docId w15:val="{9EE28801-3BB6-4F44-8066-AC5F0F86A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C5306"/>
    <w:pPr>
      <w:spacing w:after="0"/>
      <w:ind w:firstLine="709"/>
    </w:pPr>
    <w:rPr>
      <w:rFonts w:eastAsiaTheme="minorEastAsia" w:cstheme="minorBidi"/>
      <w:szCs w:val="22"/>
    </w:rPr>
  </w:style>
  <w:style w:type="paragraph" w:styleId="1">
    <w:name w:val="heading 1"/>
    <w:basedOn w:val="a0"/>
    <w:next w:val="a0"/>
    <w:link w:val="10"/>
    <w:uiPriority w:val="9"/>
    <w:qFormat/>
    <w:rsid w:val="00205FE7"/>
    <w:pPr>
      <w:numPr>
        <w:numId w:val="12"/>
      </w:numPr>
      <w:spacing w:before="240" w:after="240"/>
      <w:contextualSpacing/>
      <w:outlineLvl w:val="0"/>
    </w:pPr>
    <w:rPr>
      <w:rFonts w:eastAsiaTheme="minorHAnsi"/>
      <w:b/>
      <w:caps/>
      <w:szCs w:val="24"/>
    </w:rPr>
  </w:style>
  <w:style w:type="paragraph" w:styleId="2">
    <w:name w:val="heading 2"/>
    <w:basedOn w:val="a0"/>
    <w:next w:val="a0"/>
    <w:link w:val="20"/>
    <w:uiPriority w:val="9"/>
    <w:unhideWhenUsed/>
    <w:qFormat/>
    <w:rsid w:val="00205FE7"/>
    <w:pPr>
      <w:keepNext/>
      <w:keepLines/>
      <w:numPr>
        <w:ilvl w:val="1"/>
        <w:numId w:val="12"/>
      </w:numPr>
      <w:spacing w:after="120"/>
      <w:contextualSpacing/>
      <w:outlineLvl w:val="1"/>
    </w:pPr>
    <w:rPr>
      <w:rFonts w:eastAsiaTheme="minorHAnsi"/>
      <w:b/>
      <w:szCs w:val="24"/>
    </w:rPr>
  </w:style>
  <w:style w:type="paragraph" w:styleId="3">
    <w:name w:val="heading 3"/>
    <w:basedOn w:val="a0"/>
    <w:next w:val="a0"/>
    <w:link w:val="30"/>
    <w:uiPriority w:val="9"/>
    <w:unhideWhenUsed/>
    <w:qFormat/>
    <w:rsid w:val="00205FE7"/>
    <w:pPr>
      <w:keepNext/>
      <w:numPr>
        <w:ilvl w:val="2"/>
        <w:numId w:val="12"/>
      </w:numPr>
      <w:spacing w:before="120"/>
      <w:contextualSpacing/>
      <w:outlineLvl w:val="2"/>
    </w:pPr>
    <w:rPr>
      <w:rFonts w:eastAsiaTheme="minorHAnsi"/>
      <w:b/>
      <w:szCs w:val="24"/>
    </w:rPr>
  </w:style>
  <w:style w:type="paragraph" w:styleId="4">
    <w:name w:val="heading 4"/>
    <w:basedOn w:val="a0"/>
    <w:next w:val="a0"/>
    <w:link w:val="40"/>
    <w:uiPriority w:val="9"/>
    <w:unhideWhenUsed/>
    <w:qFormat/>
    <w:rsid w:val="00205FE7"/>
    <w:pPr>
      <w:keepNext/>
      <w:numPr>
        <w:ilvl w:val="3"/>
        <w:numId w:val="12"/>
      </w:numPr>
      <w:spacing w:before="120"/>
      <w:contextualSpacing/>
      <w:outlineLvl w:val="3"/>
    </w:pPr>
    <w:rPr>
      <w:rFonts w:eastAsiaTheme="minorHAnsi" w:cs="Times New Roman"/>
      <w:b/>
      <w:i/>
      <w:szCs w:val="24"/>
    </w:rPr>
  </w:style>
  <w:style w:type="paragraph" w:styleId="5">
    <w:name w:val="heading 5"/>
    <w:basedOn w:val="a0"/>
    <w:next w:val="a0"/>
    <w:link w:val="50"/>
    <w:uiPriority w:val="9"/>
    <w:unhideWhenUsed/>
    <w:rsid w:val="00983614"/>
    <w:pPr>
      <w:keepNext/>
      <w:keepLines/>
      <w:spacing w:before="200"/>
      <w:ind w:left="1008" w:hanging="1008"/>
      <w:outlineLvl w:val="4"/>
    </w:pPr>
    <w:rPr>
      <w:rFonts w:ascii="Cambria" w:hAnsi="Cambria"/>
      <w:color w:val="243F60"/>
      <w:lang w:eastAsia="ru-RU"/>
    </w:rPr>
  </w:style>
  <w:style w:type="paragraph" w:styleId="6">
    <w:name w:val="heading 6"/>
    <w:basedOn w:val="a0"/>
    <w:next w:val="a0"/>
    <w:link w:val="60"/>
    <w:uiPriority w:val="9"/>
    <w:unhideWhenUsed/>
    <w:rsid w:val="00540573"/>
    <w:pPr>
      <w:spacing w:before="240" w:after="60"/>
      <w:outlineLvl w:val="5"/>
    </w:pPr>
    <w:rPr>
      <w:rFonts w:asciiTheme="minorHAnsi" w:hAnsiTheme="minorHAnsi"/>
      <w:b/>
      <w:bCs/>
      <w:sz w:val="22"/>
    </w:rPr>
  </w:style>
  <w:style w:type="paragraph" w:styleId="7">
    <w:name w:val="heading 7"/>
    <w:basedOn w:val="a0"/>
    <w:next w:val="a0"/>
    <w:link w:val="70"/>
    <w:uiPriority w:val="9"/>
    <w:unhideWhenUsed/>
    <w:rsid w:val="00540573"/>
    <w:pPr>
      <w:spacing w:before="240" w:after="60"/>
      <w:outlineLvl w:val="6"/>
    </w:pPr>
    <w:rPr>
      <w:rFonts w:asciiTheme="minorHAnsi" w:hAnsiTheme="minorHAnsi"/>
      <w:szCs w:val="24"/>
    </w:rPr>
  </w:style>
  <w:style w:type="paragraph" w:styleId="8">
    <w:name w:val="heading 8"/>
    <w:basedOn w:val="a0"/>
    <w:next w:val="a0"/>
    <w:link w:val="80"/>
    <w:uiPriority w:val="9"/>
    <w:unhideWhenUsed/>
    <w:rsid w:val="00540573"/>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
    <w:unhideWhenUsed/>
    <w:qFormat/>
    <w:rsid w:val="0054057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Рис_подпись"/>
    <w:basedOn w:val="a0"/>
    <w:next w:val="a5"/>
    <w:link w:val="a6"/>
    <w:qFormat/>
    <w:rsid w:val="00B5627D"/>
    <w:pPr>
      <w:keepNext/>
      <w:keepLines/>
      <w:spacing w:after="240" w:line="240" w:lineRule="auto"/>
      <w:jc w:val="center"/>
    </w:pPr>
    <w:rPr>
      <w:rFonts w:eastAsiaTheme="minorHAnsi"/>
      <w:szCs w:val="24"/>
    </w:rPr>
  </w:style>
  <w:style w:type="character" w:customStyle="1" w:styleId="a6">
    <w:name w:val="Рис_подпись Знак"/>
    <w:link w:val="a4"/>
    <w:rsid w:val="009C7E3F"/>
    <w:rPr>
      <w:rFonts w:cstheme="minorBidi"/>
    </w:rPr>
  </w:style>
  <w:style w:type="paragraph" w:styleId="a7">
    <w:name w:val="header"/>
    <w:basedOn w:val="a0"/>
    <w:link w:val="a8"/>
    <w:uiPriority w:val="99"/>
    <w:unhideWhenUsed/>
    <w:rsid w:val="00FD19A8"/>
    <w:pPr>
      <w:tabs>
        <w:tab w:val="center" w:pos="4677"/>
        <w:tab w:val="right" w:pos="9355"/>
      </w:tabs>
      <w:spacing w:line="240" w:lineRule="auto"/>
    </w:pPr>
  </w:style>
  <w:style w:type="character" w:customStyle="1" w:styleId="a8">
    <w:name w:val="Верхний колонтитул Знак"/>
    <w:basedOn w:val="a1"/>
    <w:link w:val="a7"/>
    <w:uiPriority w:val="99"/>
    <w:rsid w:val="00FD19A8"/>
    <w:rPr>
      <w:rFonts w:eastAsiaTheme="minorEastAsia" w:cstheme="minorBidi"/>
      <w:szCs w:val="22"/>
    </w:rPr>
  </w:style>
  <w:style w:type="paragraph" w:styleId="a9">
    <w:name w:val="footer"/>
    <w:basedOn w:val="a0"/>
    <w:link w:val="aa"/>
    <w:uiPriority w:val="99"/>
    <w:unhideWhenUsed/>
    <w:rsid w:val="00FD19A8"/>
    <w:pPr>
      <w:tabs>
        <w:tab w:val="center" w:pos="4677"/>
        <w:tab w:val="right" w:pos="9355"/>
      </w:tabs>
      <w:spacing w:line="240" w:lineRule="auto"/>
    </w:pPr>
  </w:style>
  <w:style w:type="character" w:customStyle="1" w:styleId="10">
    <w:name w:val="Заголовок 1 Знак"/>
    <w:link w:val="1"/>
    <w:uiPriority w:val="9"/>
    <w:rsid w:val="00932020"/>
    <w:rPr>
      <w:rFonts w:cstheme="minorBidi"/>
      <w:b/>
      <w:caps/>
    </w:rPr>
  </w:style>
  <w:style w:type="character" w:customStyle="1" w:styleId="aa">
    <w:name w:val="Нижний колонтитул Знак"/>
    <w:basedOn w:val="a1"/>
    <w:link w:val="a9"/>
    <w:uiPriority w:val="99"/>
    <w:rsid w:val="00FD19A8"/>
    <w:rPr>
      <w:rFonts w:eastAsiaTheme="minorEastAsia" w:cstheme="minorBidi"/>
      <w:szCs w:val="22"/>
    </w:rPr>
  </w:style>
  <w:style w:type="character" w:customStyle="1" w:styleId="20">
    <w:name w:val="Заголовок 2 Знак"/>
    <w:link w:val="2"/>
    <w:uiPriority w:val="9"/>
    <w:rsid w:val="009B54FD"/>
    <w:rPr>
      <w:rFonts w:cstheme="minorBidi"/>
      <w:b/>
    </w:rPr>
  </w:style>
  <w:style w:type="character" w:customStyle="1" w:styleId="30">
    <w:name w:val="Заголовок 3 Знак"/>
    <w:link w:val="3"/>
    <w:uiPriority w:val="9"/>
    <w:rsid w:val="00540573"/>
    <w:rPr>
      <w:rFonts w:cstheme="minorBidi"/>
      <w:b/>
    </w:rPr>
  </w:style>
  <w:style w:type="character" w:customStyle="1" w:styleId="40">
    <w:name w:val="Заголовок 4 Знак"/>
    <w:link w:val="4"/>
    <w:uiPriority w:val="9"/>
    <w:rsid w:val="00540573"/>
    <w:rPr>
      <w:b/>
      <w:i/>
    </w:rPr>
  </w:style>
  <w:style w:type="character" w:customStyle="1" w:styleId="60">
    <w:name w:val="Заголовок 6 Знак"/>
    <w:basedOn w:val="a1"/>
    <w:link w:val="6"/>
    <w:uiPriority w:val="9"/>
    <w:rsid w:val="00540573"/>
    <w:rPr>
      <w:rFonts w:asciiTheme="minorHAnsi" w:eastAsiaTheme="minorEastAsia" w:hAnsiTheme="minorHAnsi" w:cstheme="minorBidi"/>
      <w:b/>
      <w:bCs/>
      <w:sz w:val="22"/>
      <w:szCs w:val="22"/>
    </w:rPr>
  </w:style>
  <w:style w:type="character" w:customStyle="1" w:styleId="70">
    <w:name w:val="Заголовок 7 Знак"/>
    <w:basedOn w:val="a1"/>
    <w:link w:val="7"/>
    <w:uiPriority w:val="9"/>
    <w:rsid w:val="00540573"/>
    <w:rPr>
      <w:rFonts w:asciiTheme="minorHAnsi" w:eastAsiaTheme="minorEastAsia" w:hAnsiTheme="minorHAnsi" w:cstheme="minorBidi"/>
    </w:rPr>
  </w:style>
  <w:style w:type="character" w:customStyle="1" w:styleId="80">
    <w:name w:val="Заголовок 8 Знак"/>
    <w:basedOn w:val="a1"/>
    <w:link w:val="8"/>
    <w:uiPriority w:val="9"/>
    <w:rsid w:val="00540573"/>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1"/>
    <w:link w:val="9"/>
    <w:uiPriority w:val="9"/>
    <w:rsid w:val="00540573"/>
    <w:rPr>
      <w:rFonts w:asciiTheme="majorHAnsi" w:eastAsiaTheme="majorEastAsia" w:hAnsiTheme="majorHAnsi" w:cstheme="majorBidi"/>
      <w:i/>
      <w:iCs/>
      <w:color w:val="404040" w:themeColor="text1" w:themeTint="BF"/>
      <w:sz w:val="20"/>
      <w:szCs w:val="20"/>
    </w:rPr>
  </w:style>
  <w:style w:type="paragraph" w:styleId="12">
    <w:name w:val="toc 1"/>
    <w:basedOn w:val="a0"/>
    <w:next w:val="a0"/>
    <w:autoRedefine/>
    <w:uiPriority w:val="39"/>
    <w:unhideWhenUsed/>
    <w:qFormat/>
    <w:rsid w:val="00EB54E2"/>
    <w:pPr>
      <w:tabs>
        <w:tab w:val="left" w:pos="1276"/>
        <w:tab w:val="right" w:leader="dot" w:pos="9627"/>
      </w:tabs>
      <w:spacing w:after="100"/>
      <w:ind w:firstLine="0"/>
    </w:pPr>
  </w:style>
  <w:style w:type="paragraph" w:styleId="21">
    <w:name w:val="toc 2"/>
    <w:basedOn w:val="a0"/>
    <w:next w:val="a0"/>
    <w:autoRedefine/>
    <w:uiPriority w:val="39"/>
    <w:unhideWhenUsed/>
    <w:rsid w:val="00EB54E2"/>
    <w:pPr>
      <w:tabs>
        <w:tab w:val="left" w:pos="709"/>
        <w:tab w:val="right" w:leader="dot" w:pos="9627"/>
      </w:tabs>
      <w:spacing w:after="100"/>
      <w:ind w:left="240" w:firstLine="0"/>
    </w:pPr>
  </w:style>
  <w:style w:type="character" w:styleId="ab">
    <w:name w:val="Hyperlink"/>
    <w:basedOn w:val="a1"/>
    <w:uiPriority w:val="99"/>
    <w:unhideWhenUsed/>
    <w:rsid w:val="00FD19A8"/>
    <w:rPr>
      <w:color w:val="0000FF" w:themeColor="hyperlink"/>
      <w:u w:val="single"/>
    </w:rPr>
  </w:style>
  <w:style w:type="paragraph" w:styleId="a5">
    <w:name w:val="No Spacing"/>
    <w:aliases w:val="Осн_текст,С интервалом и отступом,таблица,No Spacing"/>
    <w:link w:val="ac"/>
    <w:uiPriority w:val="1"/>
    <w:qFormat/>
    <w:rsid w:val="00EA0641"/>
    <w:pPr>
      <w:spacing w:after="240"/>
      <w:ind w:firstLine="709"/>
      <w:jc w:val="both"/>
    </w:pPr>
  </w:style>
  <w:style w:type="character" w:customStyle="1" w:styleId="ac">
    <w:name w:val="Без интервала Знак"/>
    <w:aliases w:val="Осн_текст Знак,С интервалом и отступом Знак,таблица Знак,No Spacing Знак"/>
    <w:link w:val="a5"/>
    <w:uiPriority w:val="1"/>
    <w:qFormat/>
    <w:rsid w:val="00EA0641"/>
  </w:style>
  <w:style w:type="table" w:customStyle="1" w:styleId="ad">
    <w:name w:val="Таблица"/>
    <w:basedOn w:val="a2"/>
    <w:uiPriority w:val="99"/>
    <w:rsid w:val="00680D98"/>
    <w:pPr>
      <w:spacing w:after="0" w:line="240" w:lineRule="auto"/>
      <w:jc w:val="center"/>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cPr>
      <w:vAlign w:val="center"/>
    </w:tcPr>
    <w:tblStylePr w:type="firstRow">
      <w:rPr>
        <w:b/>
        <w:i w:val="0"/>
        <w:sz w:val="20"/>
      </w:rPr>
      <w:tblPr/>
      <w:trPr>
        <w:tblHeader/>
      </w:trPr>
    </w:tblStylePr>
  </w:style>
  <w:style w:type="table" w:styleId="ae">
    <w:name w:val="Table Grid"/>
    <w:aliases w:val="Table Grid Report"/>
    <w:basedOn w:val="a2"/>
    <w:uiPriority w:val="39"/>
    <w:rsid w:val="00737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Рис_тело"/>
    <w:basedOn w:val="a0"/>
    <w:next w:val="a4"/>
    <w:link w:val="af0"/>
    <w:qFormat/>
    <w:rsid w:val="00540573"/>
    <w:pPr>
      <w:keepNext/>
      <w:spacing w:before="240"/>
      <w:jc w:val="center"/>
    </w:pPr>
    <w:rPr>
      <w:rFonts w:eastAsia="Times New Roman" w:cs="Times New Roman"/>
    </w:rPr>
  </w:style>
  <w:style w:type="character" w:customStyle="1" w:styleId="af0">
    <w:name w:val="Рис_тело Знак"/>
    <w:link w:val="af"/>
    <w:rsid w:val="00540573"/>
    <w:rPr>
      <w:rFonts w:eastAsia="Times New Roman"/>
      <w:szCs w:val="22"/>
    </w:rPr>
  </w:style>
  <w:style w:type="paragraph" w:customStyle="1" w:styleId="af1">
    <w:name w:val="Табл_подпись"/>
    <w:basedOn w:val="a4"/>
    <w:link w:val="af2"/>
    <w:rsid w:val="007377BD"/>
    <w:pPr>
      <w:spacing w:after="0"/>
    </w:pPr>
    <w:rPr>
      <w:b/>
    </w:rPr>
  </w:style>
  <w:style w:type="character" w:customStyle="1" w:styleId="af2">
    <w:name w:val="Табл_подпись Знак"/>
    <w:basedOn w:val="a6"/>
    <w:link w:val="af1"/>
    <w:rsid w:val="007377BD"/>
    <w:rPr>
      <w:rFonts w:cstheme="minorBidi"/>
      <w:b/>
    </w:rPr>
  </w:style>
  <w:style w:type="numbering" w:customStyle="1" w:styleId="WW8Num1">
    <w:name w:val="WW8Num1"/>
    <w:rsid w:val="007D4749"/>
    <w:pPr>
      <w:numPr>
        <w:numId w:val="1"/>
      </w:numPr>
    </w:pPr>
  </w:style>
  <w:style w:type="character" w:styleId="af3">
    <w:name w:val="annotation reference"/>
    <w:basedOn w:val="a1"/>
    <w:uiPriority w:val="99"/>
    <w:semiHidden/>
    <w:unhideWhenUsed/>
    <w:rsid w:val="007377BD"/>
    <w:rPr>
      <w:sz w:val="16"/>
      <w:szCs w:val="16"/>
    </w:rPr>
  </w:style>
  <w:style w:type="character" w:styleId="af4">
    <w:name w:val="Placeholder Text"/>
    <w:basedOn w:val="a1"/>
    <w:uiPriority w:val="99"/>
    <w:semiHidden/>
    <w:rsid w:val="007377BD"/>
    <w:rPr>
      <w:color w:val="808080"/>
    </w:rPr>
  </w:style>
  <w:style w:type="paragraph" w:styleId="af5">
    <w:name w:val="Revision"/>
    <w:hidden/>
    <w:uiPriority w:val="99"/>
    <w:semiHidden/>
    <w:rsid w:val="007377BD"/>
    <w:pPr>
      <w:spacing w:after="0" w:line="240" w:lineRule="auto"/>
    </w:pPr>
    <w:rPr>
      <w:rFonts w:eastAsiaTheme="minorEastAsia" w:cstheme="minorBidi"/>
      <w:szCs w:val="22"/>
    </w:rPr>
  </w:style>
  <w:style w:type="character" w:customStyle="1" w:styleId="50">
    <w:name w:val="Заголовок 5 Знак"/>
    <w:basedOn w:val="a1"/>
    <w:link w:val="5"/>
    <w:uiPriority w:val="9"/>
    <w:rsid w:val="00983614"/>
    <w:rPr>
      <w:rFonts w:ascii="Cambria" w:eastAsiaTheme="minorEastAsia" w:hAnsi="Cambria" w:cstheme="minorBidi"/>
      <w:color w:val="243F60"/>
      <w:szCs w:val="22"/>
      <w:lang w:eastAsia="ru-RU"/>
    </w:rPr>
  </w:style>
  <w:style w:type="paragraph" w:styleId="af6">
    <w:name w:val="endnote text"/>
    <w:basedOn w:val="a0"/>
    <w:link w:val="af7"/>
    <w:uiPriority w:val="99"/>
    <w:semiHidden/>
    <w:unhideWhenUsed/>
    <w:rsid w:val="00BC6973"/>
    <w:pPr>
      <w:spacing w:line="240" w:lineRule="auto"/>
    </w:pPr>
    <w:rPr>
      <w:sz w:val="20"/>
      <w:szCs w:val="20"/>
    </w:rPr>
  </w:style>
  <w:style w:type="character" w:customStyle="1" w:styleId="af7">
    <w:name w:val="Текст концевой сноски Знак"/>
    <w:basedOn w:val="a1"/>
    <w:link w:val="af6"/>
    <w:uiPriority w:val="99"/>
    <w:semiHidden/>
    <w:rsid w:val="00BC6973"/>
    <w:rPr>
      <w:rFonts w:eastAsiaTheme="minorEastAsia" w:cstheme="minorBidi"/>
      <w:sz w:val="20"/>
      <w:szCs w:val="20"/>
    </w:rPr>
  </w:style>
  <w:style w:type="character" w:styleId="af8">
    <w:name w:val="endnote reference"/>
    <w:basedOn w:val="a1"/>
    <w:uiPriority w:val="99"/>
    <w:semiHidden/>
    <w:unhideWhenUsed/>
    <w:rsid w:val="00BC6973"/>
    <w:rPr>
      <w:vertAlign w:val="superscript"/>
    </w:rPr>
  </w:style>
  <w:style w:type="paragraph" w:styleId="13">
    <w:name w:val="index 1"/>
    <w:basedOn w:val="a0"/>
    <w:autoRedefine/>
    <w:uiPriority w:val="99"/>
    <w:semiHidden/>
    <w:unhideWhenUsed/>
    <w:rsid w:val="00602C82"/>
    <w:pPr>
      <w:widowControl w:val="0"/>
      <w:adjustRightInd w:val="0"/>
      <w:spacing w:line="240" w:lineRule="auto"/>
      <w:ind w:firstLine="567"/>
      <w:jc w:val="both"/>
    </w:pPr>
    <w:rPr>
      <w:rFonts w:eastAsia="Microsoft YaHei"/>
      <w:sz w:val="20"/>
      <w:lang w:eastAsia="ru-RU"/>
    </w:rPr>
  </w:style>
  <w:style w:type="paragraph" w:styleId="22">
    <w:name w:val="index 2"/>
    <w:basedOn w:val="a0"/>
    <w:autoRedefine/>
    <w:uiPriority w:val="99"/>
    <w:semiHidden/>
    <w:unhideWhenUsed/>
    <w:rsid w:val="00602C82"/>
    <w:pPr>
      <w:widowControl w:val="0"/>
      <w:adjustRightInd w:val="0"/>
      <w:spacing w:line="240" w:lineRule="auto"/>
      <w:ind w:left="720" w:firstLine="567"/>
      <w:jc w:val="both"/>
    </w:pPr>
    <w:rPr>
      <w:rFonts w:eastAsia="Microsoft YaHei"/>
      <w:sz w:val="20"/>
      <w:lang w:eastAsia="ru-RU"/>
    </w:rPr>
  </w:style>
  <w:style w:type="paragraph" w:styleId="31">
    <w:name w:val="index 3"/>
    <w:basedOn w:val="a0"/>
    <w:autoRedefine/>
    <w:uiPriority w:val="99"/>
    <w:semiHidden/>
    <w:unhideWhenUsed/>
    <w:rsid w:val="00602C82"/>
    <w:pPr>
      <w:widowControl w:val="0"/>
      <w:adjustRightInd w:val="0"/>
      <w:spacing w:line="240" w:lineRule="auto"/>
      <w:ind w:firstLine="567"/>
      <w:jc w:val="both"/>
    </w:pPr>
    <w:rPr>
      <w:rFonts w:eastAsia="Microsoft YaHei"/>
      <w:sz w:val="20"/>
      <w:lang w:eastAsia="ru-RU"/>
    </w:rPr>
  </w:style>
  <w:style w:type="paragraph" w:styleId="41">
    <w:name w:val="index 4"/>
    <w:basedOn w:val="a0"/>
    <w:autoRedefine/>
    <w:uiPriority w:val="99"/>
    <w:semiHidden/>
    <w:unhideWhenUsed/>
    <w:rsid w:val="00602C82"/>
    <w:pPr>
      <w:widowControl w:val="0"/>
      <w:adjustRightInd w:val="0"/>
      <w:spacing w:line="240" w:lineRule="auto"/>
      <w:ind w:left="1440" w:firstLine="567"/>
      <w:jc w:val="both"/>
    </w:pPr>
    <w:rPr>
      <w:rFonts w:eastAsia="Microsoft YaHei"/>
      <w:sz w:val="20"/>
      <w:lang w:eastAsia="ru-RU"/>
    </w:rPr>
  </w:style>
  <w:style w:type="paragraph" w:styleId="51">
    <w:name w:val="index 5"/>
    <w:basedOn w:val="a0"/>
    <w:autoRedefine/>
    <w:uiPriority w:val="99"/>
    <w:semiHidden/>
    <w:unhideWhenUsed/>
    <w:rsid w:val="00602C82"/>
    <w:pPr>
      <w:widowControl w:val="0"/>
      <w:adjustRightInd w:val="0"/>
      <w:spacing w:line="240" w:lineRule="auto"/>
      <w:ind w:left="1800" w:firstLine="567"/>
      <w:jc w:val="both"/>
    </w:pPr>
    <w:rPr>
      <w:rFonts w:eastAsia="Microsoft YaHei"/>
      <w:sz w:val="20"/>
      <w:lang w:eastAsia="ru-RU"/>
    </w:rPr>
  </w:style>
  <w:style w:type="character" w:customStyle="1" w:styleId="14">
    <w:name w:val="Нижний колонтитул Знак1"/>
    <w:aliases w:val="Знак1 Знак1"/>
    <w:uiPriority w:val="99"/>
    <w:semiHidden/>
    <w:rsid w:val="00602C82"/>
    <w:rPr>
      <w:rFonts w:eastAsia="Times New Roman" w:cs="Times New Roman"/>
      <w:szCs w:val="22"/>
    </w:rPr>
  </w:style>
  <w:style w:type="paragraph" w:styleId="af9">
    <w:name w:val="index heading"/>
    <w:basedOn w:val="a0"/>
    <w:next w:val="13"/>
    <w:uiPriority w:val="99"/>
    <w:semiHidden/>
    <w:unhideWhenUsed/>
    <w:rsid w:val="00602C82"/>
    <w:pPr>
      <w:widowControl w:val="0"/>
      <w:adjustRightInd w:val="0"/>
      <w:spacing w:line="480" w:lineRule="atLeast"/>
      <w:ind w:firstLine="567"/>
      <w:jc w:val="both"/>
    </w:pPr>
    <w:rPr>
      <w:rFonts w:ascii="Arial Black" w:eastAsia="Microsoft YaHei" w:hAnsi="Arial Black"/>
      <w:sz w:val="20"/>
      <w:lang w:eastAsia="ru-RU"/>
    </w:rPr>
  </w:style>
  <w:style w:type="paragraph" w:styleId="afa">
    <w:name w:val="table of authorities"/>
    <w:basedOn w:val="a0"/>
    <w:uiPriority w:val="99"/>
    <w:semiHidden/>
    <w:unhideWhenUsed/>
    <w:rsid w:val="00602C82"/>
    <w:pPr>
      <w:widowControl w:val="0"/>
      <w:tabs>
        <w:tab w:val="right" w:leader="dot" w:pos="7560"/>
      </w:tabs>
      <w:adjustRightInd w:val="0"/>
      <w:spacing w:line="240" w:lineRule="auto"/>
      <w:ind w:left="1440" w:hanging="360"/>
      <w:jc w:val="both"/>
    </w:pPr>
    <w:rPr>
      <w:rFonts w:eastAsia="Microsoft YaHei"/>
      <w:sz w:val="20"/>
      <w:lang w:eastAsia="ru-RU"/>
    </w:rPr>
  </w:style>
  <w:style w:type="paragraph" w:styleId="afb">
    <w:name w:val="toa heading"/>
    <w:basedOn w:val="a0"/>
    <w:next w:val="afa"/>
    <w:uiPriority w:val="99"/>
    <w:semiHidden/>
    <w:unhideWhenUsed/>
    <w:rsid w:val="00602C82"/>
    <w:pPr>
      <w:keepNext/>
      <w:widowControl w:val="0"/>
      <w:adjustRightInd w:val="0"/>
      <w:spacing w:line="480" w:lineRule="atLeast"/>
      <w:ind w:firstLine="567"/>
      <w:jc w:val="both"/>
    </w:pPr>
    <w:rPr>
      <w:rFonts w:ascii="Arial Black" w:eastAsia="Microsoft YaHei" w:hAnsi="Arial Black"/>
      <w:b/>
      <w:spacing w:val="-10"/>
      <w:kern w:val="28"/>
      <w:sz w:val="20"/>
      <w:lang w:eastAsia="ru-RU"/>
    </w:rPr>
  </w:style>
  <w:style w:type="character" w:customStyle="1" w:styleId="15">
    <w:name w:val="Основной текст Знак1"/>
    <w:aliases w:val="???????? ????? ?????????? Знак1,Îñíîâíîé òåêñò ëèòåðàòóðà Знак1,Основной текст литература Знак1"/>
    <w:semiHidden/>
    <w:rsid w:val="00602C82"/>
    <w:rPr>
      <w:rFonts w:eastAsia="Times New Roman" w:cs="Times New Roman"/>
      <w:szCs w:val="22"/>
    </w:rPr>
  </w:style>
  <w:style w:type="paragraph" w:styleId="afc">
    <w:name w:val="Document Map"/>
    <w:basedOn w:val="a0"/>
    <w:link w:val="afd"/>
    <w:uiPriority w:val="99"/>
    <w:semiHidden/>
    <w:unhideWhenUsed/>
    <w:rsid w:val="00602C82"/>
    <w:pPr>
      <w:widowControl w:val="0"/>
      <w:shd w:val="clear" w:color="auto" w:fill="000080"/>
      <w:adjustRightInd w:val="0"/>
      <w:spacing w:line="240" w:lineRule="auto"/>
      <w:ind w:firstLine="567"/>
      <w:jc w:val="both"/>
    </w:pPr>
    <w:rPr>
      <w:rFonts w:ascii="Tahoma" w:eastAsia="Microsoft YaHei" w:hAnsi="Tahoma" w:cs="Tahoma"/>
      <w:sz w:val="20"/>
      <w:lang w:eastAsia="ru-RU"/>
    </w:rPr>
  </w:style>
  <w:style w:type="character" w:customStyle="1" w:styleId="afd">
    <w:name w:val="Схема документа Знак"/>
    <w:basedOn w:val="a1"/>
    <w:link w:val="afc"/>
    <w:uiPriority w:val="99"/>
    <w:semiHidden/>
    <w:rsid w:val="00602C82"/>
    <w:rPr>
      <w:rFonts w:ascii="Tahoma" w:eastAsia="Microsoft YaHei" w:hAnsi="Tahoma" w:cs="Tahoma"/>
      <w:sz w:val="20"/>
      <w:szCs w:val="22"/>
      <w:shd w:val="clear" w:color="auto" w:fill="000080"/>
      <w:lang w:eastAsia="ru-RU"/>
    </w:rPr>
  </w:style>
  <w:style w:type="character" w:customStyle="1" w:styleId="afe">
    <w:name w:val="рисунок Знак"/>
    <w:link w:val="aff"/>
    <w:semiHidden/>
    <w:locked/>
    <w:rsid w:val="00602C82"/>
    <w:rPr>
      <w:lang w:eastAsia="ru-RU"/>
    </w:rPr>
  </w:style>
  <w:style w:type="paragraph" w:customStyle="1" w:styleId="aff">
    <w:name w:val="рисунок"/>
    <w:basedOn w:val="a0"/>
    <w:next w:val="a0"/>
    <w:link w:val="afe"/>
    <w:semiHidden/>
    <w:rsid w:val="00602C82"/>
    <w:pPr>
      <w:keepNext/>
      <w:spacing w:line="360" w:lineRule="auto"/>
      <w:ind w:firstLine="567"/>
      <w:jc w:val="center"/>
    </w:pPr>
    <w:rPr>
      <w:rFonts w:eastAsiaTheme="minorHAnsi" w:cs="Times New Roman"/>
      <w:szCs w:val="24"/>
      <w:lang w:eastAsia="ru-RU"/>
    </w:rPr>
  </w:style>
  <w:style w:type="paragraph" w:customStyle="1" w:styleId="110956">
    <w:name w:val="Стиль Основной текст + 11 пт Первая строка:  095 см Перед:  6 пт"/>
    <w:basedOn w:val="a0"/>
    <w:uiPriority w:val="99"/>
    <w:semiHidden/>
    <w:rsid w:val="00602C82"/>
    <w:pPr>
      <w:spacing w:line="360" w:lineRule="auto"/>
      <w:jc w:val="both"/>
    </w:pPr>
    <w:rPr>
      <w:sz w:val="20"/>
      <w:szCs w:val="20"/>
      <w:lang w:eastAsia="ru-RU"/>
    </w:rPr>
  </w:style>
  <w:style w:type="character" w:customStyle="1" w:styleId="210">
    <w:name w:val="Заголовок 2 Знак1"/>
    <w:uiPriority w:val="9"/>
    <w:semiHidden/>
    <w:rsid w:val="00602C82"/>
    <w:rPr>
      <w:rFonts w:ascii="Cambria" w:eastAsia="Times New Roman" w:hAnsi="Cambria" w:cs="Times New Roman" w:hint="default"/>
      <w:b/>
      <w:bCs/>
      <w:color w:val="4F81BD"/>
      <w:sz w:val="26"/>
      <w:szCs w:val="26"/>
    </w:rPr>
  </w:style>
  <w:style w:type="character" w:customStyle="1" w:styleId="310">
    <w:name w:val="Заголовок 3 Знак1"/>
    <w:uiPriority w:val="9"/>
    <w:semiHidden/>
    <w:rsid w:val="00602C82"/>
    <w:rPr>
      <w:rFonts w:ascii="Cambria" w:eastAsia="Times New Roman" w:hAnsi="Cambria" w:cs="Times New Roman" w:hint="default"/>
      <w:b/>
      <w:bCs/>
      <w:color w:val="4F81BD"/>
    </w:rPr>
  </w:style>
  <w:style w:type="table" w:styleId="16">
    <w:name w:val="Table Simple 1"/>
    <w:basedOn w:val="a2"/>
    <w:unhideWhenUsed/>
    <w:rsid w:val="00602C82"/>
    <w:pPr>
      <w:widowControl w:val="0"/>
      <w:adjustRightInd w:val="0"/>
      <w:spacing w:before="120" w:after="120"/>
      <w:ind w:firstLine="567"/>
      <w:jc w:val="both"/>
    </w:pPr>
    <w:rPr>
      <w:rFonts w:eastAsia="Times New Roman"/>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3">
    <w:name w:val="Table Simple 2"/>
    <w:basedOn w:val="a2"/>
    <w:unhideWhenUsed/>
    <w:rsid w:val="00602C82"/>
    <w:pPr>
      <w:widowControl w:val="0"/>
      <w:adjustRightInd w:val="0"/>
      <w:spacing w:line="360" w:lineRule="atLeast"/>
      <w:ind w:firstLine="567"/>
      <w:jc w:val="both"/>
    </w:pPr>
    <w:rPr>
      <w:rFonts w:eastAsia="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2">
    <w:name w:val="Table Simple 3"/>
    <w:basedOn w:val="a2"/>
    <w:unhideWhenUsed/>
    <w:rsid w:val="00602C82"/>
    <w:pPr>
      <w:widowControl w:val="0"/>
      <w:adjustRightInd w:val="0"/>
      <w:spacing w:before="120" w:after="120"/>
      <w:ind w:firstLine="567"/>
      <w:jc w:val="both"/>
    </w:pPr>
    <w:rPr>
      <w:rFonts w:eastAsia="Times New Roman"/>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styleId="17">
    <w:name w:val="Table Classic 1"/>
    <w:basedOn w:val="a2"/>
    <w:unhideWhenUsed/>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2"/>
    <w:unhideWhenUsed/>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5">
    <w:name w:val="Table Columns 2"/>
    <w:basedOn w:val="a2"/>
    <w:unhideWhenUsed/>
    <w:rsid w:val="00602C82"/>
    <w:pPr>
      <w:widowControl w:val="0"/>
      <w:adjustRightInd w:val="0"/>
      <w:spacing w:line="360" w:lineRule="atLeast"/>
      <w:ind w:firstLine="567"/>
      <w:jc w:val="both"/>
    </w:pPr>
    <w:rPr>
      <w:rFonts w:eastAsia="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Columns 3"/>
    <w:basedOn w:val="a2"/>
    <w:unhideWhenUsed/>
    <w:rsid w:val="00602C82"/>
    <w:pPr>
      <w:widowControl w:val="0"/>
      <w:adjustRightInd w:val="0"/>
      <w:spacing w:line="360" w:lineRule="atLeast"/>
      <w:ind w:firstLine="567"/>
      <w:jc w:val="both"/>
    </w:pPr>
    <w:rPr>
      <w:rFonts w:eastAsia="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2">
    <w:name w:val="Table Columns 4"/>
    <w:basedOn w:val="a2"/>
    <w:unhideWhenUsed/>
    <w:rsid w:val="00602C82"/>
    <w:pPr>
      <w:widowControl w:val="0"/>
      <w:adjustRightInd w:val="0"/>
      <w:spacing w:line="360" w:lineRule="atLeast"/>
      <w:ind w:firstLine="567"/>
      <w:jc w:val="both"/>
    </w:pPr>
    <w:rPr>
      <w:rFonts w:eastAsia="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2">
    <w:name w:val="Table Columns 5"/>
    <w:basedOn w:val="a2"/>
    <w:unhideWhenUsed/>
    <w:rsid w:val="00602C82"/>
    <w:pPr>
      <w:widowControl w:val="0"/>
      <w:adjustRightInd w:val="0"/>
      <w:spacing w:line="360" w:lineRule="atLeast"/>
      <w:ind w:firstLine="567"/>
      <w:jc w:val="both"/>
    </w:pPr>
    <w:rPr>
      <w:rFonts w:eastAsia="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8">
    <w:name w:val="Table Grid 1"/>
    <w:basedOn w:val="a2"/>
    <w:unhideWhenUsed/>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6">
    <w:name w:val="Table Grid 2"/>
    <w:basedOn w:val="a2"/>
    <w:unhideWhenUsed/>
    <w:rsid w:val="00602C82"/>
    <w:pPr>
      <w:widowControl w:val="0"/>
      <w:adjustRightInd w:val="0"/>
      <w:spacing w:before="120" w:after="120"/>
      <w:ind w:firstLine="567"/>
      <w:jc w:val="both"/>
    </w:pPr>
    <w:rPr>
      <w:rFonts w:eastAsia="Times New Roman"/>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3">
    <w:name w:val="Table Grid 5"/>
    <w:basedOn w:val="a2"/>
    <w:unhideWhenUsed/>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2"/>
    <w:unhideWhenUsed/>
    <w:rsid w:val="00602C82"/>
    <w:pPr>
      <w:widowControl w:val="0"/>
      <w:adjustRightInd w:val="0"/>
      <w:spacing w:before="120" w:after="120"/>
      <w:ind w:firstLine="567"/>
      <w:jc w:val="both"/>
    </w:pPr>
    <w:rPr>
      <w:rFonts w:eastAsia="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2"/>
    <w:unhideWhenUsed/>
    <w:rsid w:val="00602C82"/>
    <w:pPr>
      <w:widowControl w:val="0"/>
      <w:adjustRightInd w:val="0"/>
      <w:spacing w:line="360" w:lineRule="atLeast"/>
      <w:ind w:firstLine="567"/>
      <w:jc w:val="both"/>
    </w:pPr>
    <w:rPr>
      <w:rFonts w:eastAsia="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2"/>
    <w:unhideWhenUsed/>
    <w:rsid w:val="00602C82"/>
    <w:pPr>
      <w:widowControl w:val="0"/>
      <w:adjustRightInd w:val="0"/>
      <w:spacing w:line="360" w:lineRule="atLeast"/>
      <w:ind w:firstLine="567"/>
      <w:jc w:val="both"/>
    </w:pPr>
    <w:rPr>
      <w:rFonts w:eastAsia="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0">
    <w:name w:val="Table Contemporary"/>
    <w:basedOn w:val="a2"/>
    <w:unhideWhenUsed/>
    <w:rsid w:val="00602C82"/>
    <w:pPr>
      <w:widowControl w:val="0"/>
      <w:adjustRightInd w:val="0"/>
      <w:spacing w:line="360" w:lineRule="atLeast"/>
      <w:ind w:firstLine="567"/>
      <w:jc w:val="both"/>
    </w:pPr>
    <w:rPr>
      <w:rFonts w:eastAsia="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1">
    <w:name w:val="Table Elegant"/>
    <w:basedOn w:val="a2"/>
    <w:unhideWhenUsed/>
    <w:rsid w:val="00602C82"/>
    <w:pPr>
      <w:widowControl w:val="0"/>
      <w:adjustRightInd w:val="0"/>
      <w:spacing w:before="120" w:after="120"/>
      <w:ind w:firstLine="567"/>
      <w:jc w:val="both"/>
    </w:pPr>
    <w:rPr>
      <w:rFonts w:eastAsia="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2">
    <w:name w:val="Table Professional"/>
    <w:basedOn w:val="a2"/>
    <w:unhideWhenUsed/>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9">
    <w:name w:val="Table Subtle 1"/>
    <w:basedOn w:val="a2"/>
    <w:unhideWhenUsed/>
    <w:rsid w:val="00602C82"/>
    <w:pPr>
      <w:widowControl w:val="0"/>
      <w:adjustRightInd w:val="0"/>
      <w:spacing w:before="120" w:after="120"/>
      <w:ind w:firstLine="567"/>
      <w:jc w:val="both"/>
    </w:pPr>
    <w:rPr>
      <w:rFonts w:eastAsia="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7">
    <w:name w:val="Table Subtle 2"/>
    <w:basedOn w:val="a2"/>
    <w:unhideWhenUsed/>
    <w:rsid w:val="00602C82"/>
    <w:pPr>
      <w:widowControl w:val="0"/>
      <w:adjustRightInd w:val="0"/>
      <w:spacing w:before="120" w:after="120"/>
      <w:ind w:firstLine="567"/>
      <w:jc w:val="both"/>
    </w:pPr>
    <w:rPr>
      <w:rFonts w:eastAsia="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2"/>
    <w:unhideWhenUsed/>
    <w:rsid w:val="00602C82"/>
    <w:pPr>
      <w:widowControl w:val="0"/>
      <w:adjustRightInd w:val="0"/>
      <w:spacing w:before="120" w:after="120"/>
      <w:ind w:firstLine="567"/>
      <w:jc w:val="both"/>
    </w:pPr>
    <w:rPr>
      <w:rFonts w:eastAsia="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2"/>
    <w:unhideWhenUsed/>
    <w:rsid w:val="00602C82"/>
    <w:pPr>
      <w:widowControl w:val="0"/>
      <w:adjustRightInd w:val="0"/>
      <w:spacing w:before="120" w:after="120"/>
      <w:ind w:firstLine="567"/>
      <w:jc w:val="both"/>
    </w:pPr>
    <w:rPr>
      <w:rFonts w:eastAsia="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
    <w:name w:val="Table Web 3"/>
    <w:basedOn w:val="a2"/>
    <w:unhideWhenUsed/>
    <w:rsid w:val="00602C82"/>
    <w:pPr>
      <w:widowControl w:val="0"/>
      <w:adjustRightInd w:val="0"/>
      <w:spacing w:before="120" w:after="120"/>
      <w:ind w:firstLine="567"/>
      <w:jc w:val="both"/>
    </w:pPr>
    <w:rPr>
      <w:rFonts w:eastAsia="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4">
    <w:name w:val="Medium Shading 2 Accent 4"/>
    <w:basedOn w:val="a2"/>
    <w:uiPriority w:val="64"/>
    <w:rsid w:val="00602C82"/>
    <w:rPr>
      <w:rFonts w:eastAsia="Times New Roman"/>
      <w:lang w:eastAsia="ru-RU"/>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1">
    <w:name w:val="Table Grid1"/>
    <w:basedOn w:val="a2"/>
    <w:rsid w:val="00602C82"/>
    <w:rPr>
      <w:rFonts w:eastAsia="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3">
    <w:name w:val="Папушкин"/>
    <w:basedOn w:val="ae"/>
    <w:rsid w:val="00602C82"/>
    <w:pPr>
      <w:spacing w:after="200" w:line="276" w:lineRule="auto"/>
      <w:jc w:val="center"/>
    </w:pPr>
    <w:rPr>
      <w:rFonts w:ascii="Arial" w:eastAsia="Times New Roman" w:hAnsi="Arial"/>
      <w:sz w:val="18"/>
      <w:szCs w:val="18"/>
      <w:lang w:eastAsia="ru-RU"/>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2"/>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
    <w:name w:val="Средний список 11"/>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2"/>
    <w:uiPriority w:val="65"/>
    <w:rsid w:val="00602C82"/>
    <w:rPr>
      <w:rFonts w:eastAsia="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a">
    <w:name w:val="Сетка таблицы1"/>
    <w:basedOn w:val="a2"/>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ветлая заливка11"/>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b">
    <w:name w:val="Светлая заливка1"/>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9">
    <w:name w:val="Светлая заливка2"/>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
    <w:name w:val="Сетка таблицы3"/>
    <w:basedOn w:val="a2"/>
    <w:uiPriority w:val="59"/>
    <w:rsid w:val="00602C82"/>
    <w:rPr>
      <w:rFonts w:ascii="Calibri" w:hAnsi="Calibri"/>
      <w:sz w:val="22"/>
      <w:szCs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
    <w:name w:val="Светлая заливка113"/>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
    <w:name w:val="Светлая заливка115"/>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
    <w:name w:val="Светлая заливка111"/>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
    <w:name w:val="Светлая заливка3"/>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
    <w:name w:val="Светлая заливка112"/>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3">
    <w:name w:val="Сетка таблицы4"/>
    <w:basedOn w:val="a2"/>
    <w:uiPriority w:val="59"/>
    <w:rsid w:val="00602C82"/>
    <w:rPr>
      <w:rFonts w:ascii="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ветлая заливка114"/>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4">
    <w:name w:val="рпдлпжлопж"/>
    <w:basedOn w:val="a2"/>
    <w:uiPriority w:val="99"/>
    <w:rsid w:val="00602C82"/>
    <w:pPr>
      <w:jc w:val="right"/>
    </w:pPr>
    <w:rPr>
      <w:rFonts w:ascii="Arial" w:hAnsi="Arial"/>
      <w:sz w:val="18"/>
      <w:szCs w:val="22"/>
      <w:lang w:eastAsia="ru-RU"/>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
    <w:name w:val="Светлая заливка31"/>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4">
    <w:name w:val="Сетка таблицы5"/>
    <w:basedOn w:val="a2"/>
    <w:rsid w:val="00602C82"/>
    <w:pPr>
      <w:ind w:left="1080"/>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 51"/>
    <w:basedOn w:val="a2"/>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
    <w:name w:val="Table Grid11"/>
    <w:basedOn w:val="a2"/>
    <w:rsid w:val="00602C82"/>
    <w:rPr>
      <w:rFonts w:eastAsia="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c">
    <w:name w:val="Папушкин1"/>
    <w:basedOn w:val="ae"/>
    <w:rsid w:val="00602C82"/>
    <w:pPr>
      <w:spacing w:after="200" w:line="276" w:lineRule="auto"/>
      <w:jc w:val="center"/>
    </w:pPr>
    <w:rPr>
      <w:rFonts w:ascii="Arial" w:eastAsia="Times New Roman" w:hAnsi="Arial"/>
      <w:sz w:val="18"/>
      <w:szCs w:val="18"/>
      <w:lang w:eastAsia="ru-RU"/>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2"/>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
    <w:name w:val="Столбцы таблицы 31"/>
    <w:basedOn w:val="a2"/>
    <w:rsid w:val="00602C82"/>
    <w:pPr>
      <w:widowControl w:val="0"/>
      <w:adjustRightInd w:val="0"/>
      <w:spacing w:line="360" w:lineRule="atLeast"/>
      <w:ind w:firstLine="567"/>
      <w:jc w:val="both"/>
    </w:pPr>
    <w:rPr>
      <w:rFonts w:eastAsia="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
    <w:name w:val="Столбцы таблицы 41"/>
    <w:basedOn w:val="a2"/>
    <w:rsid w:val="00602C82"/>
    <w:pPr>
      <w:widowControl w:val="0"/>
      <w:adjustRightInd w:val="0"/>
      <w:spacing w:line="360" w:lineRule="atLeast"/>
      <w:ind w:firstLine="567"/>
      <w:jc w:val="both"/>
    </w:pPr>
    <w:rPr>
      <w:rFonts w:eastAsia="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2"/>
    <w:rsid w:val="00602C82"/>
    <w:pPr>
      <w:widowControl w:val="0"/>
      <w:adjustRightInd w:val="0"/>
      <w:spacing w:line="360" w:lineRule="atLeast"/>
      <w:ind w:firstLine="567"/>
      <w:jc w:val="both"/>
    </w:pPr>
    <w:rPr>
      <w:rFonts w:eastAsia="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2"/>
    <w:rsid w:val="00602C82"/>
    <w:pPr>
      <w:widowControl w:val="0"/>
      <w:adjustRightInd w:val="0"/>
      <w:spacing w:line="360" w:lineRule="atLeast"/>
      <w:ind w:firstLine="567"/>
      <w:jc w:val="both"/>
    </w:pPr>
    <w:rPr>
      <w:rFonts w:eastAsia="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Столбцы таблицы 21"/>
    <w:basedOn w:val="a2"/>
    <w:rsid w:val="00602C82"/>
    <w:pPr>
      <w:widowControl w:val="0"/>
      <w:adjustRightInd w:val="0"/>
      <w:spacing w:line="360" w:lineRule="atLeast"/>
      <w:ind w:firstLine="567"/>
      <w:jc w:val="both"/>
    </w:pPr>
    <w:rPr>
      <w:rFonts w:eastAsia="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2"/>
    <w:rsid w:val="00602C82"/>
    <w:pPr>
      <w:widowControl w:val="0"/>
      <w:adjustRightInd w:val="0"/>
      <w:spacing w:line="360" w:lineRule="atLeast"/>
      <w:ind w:firstLine="567"/>
      <w:jc w:val="both"/>
    </w:pPr>
    <w:rPr>
      <w:rFonts w:eastAsia="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d">
    <w:name w:val="Современная таблица1"/>
    <w:basedOn w:val="a2"/>
    <w:rsid w:val="00602C82"/>
    <w:pPr>
      <w:widowControl w:val="0"/>
      <w:adjustRightInd w:val="0"/>
      <w:spacing w:line="360" w:lineRule="atLeast"/>
      <w:ind w:firstLine="567"/>
      <w:jc w:val="both"/>
    </w:pPr>
    <w:rPr>
      <w:rFonts w:eastAsia="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
    <w:name w:val="Средний список 111"/>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2"/>
    <w:uiPriority w:val="65"/>
    <w:rsid w:val="00602C82"/>
    <w:rPr>
      <w:rFonts w:eastAsia="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
    <w:name w:val="Простая таблица 21"/>
    <w:basedOn w:val="a2"/>
    <w:rsid w:val="00602C82"/>
    <w:pPr>
      <w:widowControl w:val="0"/>
      <w:adjustRightInd w:val="0"/>
      <w:spacing w:line="360" w:lineRule="atLeast"/>
      <w:ind w:firstLine="567"/>
      <w:jc w:val="both"/>
    </w:pPr>
    <w:rPr>
      <w:rFonts w:eastAsia="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e">
    <w:name w:val="Стандартная таблица1"/>
    <w:basedOn w:val="a2"/>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6">
    <w:name w:val="Классическая таблица 11"/>
    <w:basedOn w:val="a2"/>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Простая таблица 11"/>
    <w:basedOn w:val="a2"/>
    <w:rsid w:val="00602C82"/>
    <w:pPr>
      <w:widowControl w:val="0"/>
      <w:adjustRightInd w:val="0"/>
      <w:spacing w:before="120" w:after="120"/>
      <w:ind w:firstLine="567"/>
      <w:jc w:val="both"/>
    </w:pPr>
    <w:rPr>
      <w:rFonts w:eastAsia="Times New Roman"/>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
    <w:name w:val="Изящная таблица 21"/>
    <w:basedOn w:val="a2"/>
    <w:rsid w:val="00602C82"/>
    <w:pPr>
      <w:widowControl w:val="0"/>
      <w:adjustRightInd w:val="0"/>
      <w:spacing w:before="120" w:after="120"/>
      <w:ind w:firstLine="567"/>
      <w:jc w:val="both"/>
    </w:pPr>
    <w:rPr>
      <w:rFonts w:eastAsia="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2"/>
    <w:rsid w:val="00602C82"/>
    <w:pPr>
      <w:widowControl w:val="0"/>
      <w:adjustRightInd w:val="0"/>
      <w:spacing w:before="120" w:after="120"/>
      <w:ind w:firstLine="567"/>
      <w:jc w:val="both"/>
    </w:pPr>
    <w:rPr>
      <w:rFonts w:eastAsia="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2"/>
    <w:rsid w:val="00602C82"/>
    <w:pPr>
      <w:widowControl w:val="0"/>
      <w:adjustRightInd w:val="0"/>
      <w:spacing w:before="120" w:after="120"/>
      <w:ind w:firstLine="567"/>
      <w:jc w:val="both"/>
    </w:pPr>
    <w:rPr>
      <w:rFonts w:eastAsia="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2"/>
    <w:rsid w:val="00602C82"/>
    <w:pPr>
      <w:widowControl w:val="0"/>
      <w:adjustRightInd w:val="0"/>
      <w:spacing w:before="120" w:after="120"/>
      <w:ind w:firstLine="567"/>
      <w:jc w:val="both"/>
    </w:pPr>
    <w:rPr>
      <w:rFonts w:eastAsia="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
    <w:name w:val="Изысканная таблица1"/>
    <w:basedOn w:val="a2"/>
    <w:rsid w:val="00602C82"/>
    <w:pPr>
      <w:widowControl w:val="0"/>
      <w:adjustRightInd w:val="0"/>
      <w:spacing w:before="120" w:after="120"/>
      <w:ind w:firstLine="567"/>
      <w:jc w:val="both"/>
    </w:pPr>
    <w:rPr>
      <w:rFonts w:eastAsia="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8">
    <w:name w:val="Изящная таблица 11"/>
    <w:basedOn w:val="a2"/>
    <w:rsid w:val="00602C82"/>
    <w:pPr>
      <w:widowControl w:val="0"/>
      <w:adjustRightInd w:val="0"/>
      <w:spacing w:before="120" w:after="120"/>
      <w:ind w:firstLine="567"/>
      <w:jc w:val="both"/>
    </w:pPr>
    <w:rPr>
      <w:rFonts w:eastAsia="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Классическая таблица 21"/>
    <w:basedOn w:val="a2"/>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9">
    <w:name w:val="Сетка таблицы11"/>
    <w:basedOn w:val="a2"/>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2"/>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 81"/>
    <w:basedOn w:val="a2"/>
    <w:rsid w:val="00602C82"/>
    <w:pPr>
      <w:widowControl w:val="0"/>
      <w:adjustRightInd w:val="0"/>
      <w:spacing w:before="120" w:after="120"/>
      <w:ind w:firstLine="567"/>
      <w:jc w:val="both"/>
    </w:pPr>
    <w:rPr>
      <w:rFonts w:eastAsia="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6">
    <w:name w:val="Сетка таблицы 21"/>
    <w:basedOn w:val="a2"/>
    <w:rsid w:val="00602C82"/>
    <w:pPr>
      <w:widowControl w:val="0"/>
      <w:adjustRightInd w:val="0"/>
      <w:spacing w:before="120" w:after="120"/>
      <w:ind w:firstLine="567"/>
      <w:jc w:val="both"/>
    </w:pPr>
    <w:rPr>
      <w:rFonts w:eastAsia="Times New Roman"/>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a">
    <w:name w:val="Сетка таблицы 11"/>
    <w:basedOn w:val="a2"/>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
    <w:name w:val="Простая таблица 31"/>
    <w:basedOn w:val="a2"/>
    <w:rsid w:val="00602C82"/>
    <w:pPr>
      <w:widowControl w:val="0"/>
      <w:adjustRightInd w:val="0"/>
      <w:spacing w:before="120" w:after="120"/>
      <w:ind w:firstLine="567"/>
      <w:jc w:val="both"/>
    </w:pPr>
    <w:rPr>
      <w:rFonts w:eastAsia="Times New Roman"/>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2"/>
    <w:uiPriority w:val="64"/>
    <w:rsid w:val="00602C82"/>
    <w:rPr>
      <w:rFonts w:eastAsia="Times New Roman"/>
      <w:lang w:eastAsia="ru-RU"/>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0">
    <w:name w:val="Средний список 13"/>
    <w:basedOn w:val="a2"/>
    <w:uiPriority w:val="65"/>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2"/>
    <w:uiPriority w:val="65"/>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4">
    <w:name w:val="Светлая заливка4"/>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0">
    <w:name w:val="Средний список 12"/>
    <w:basedOn w:val="a2"/>
    <w:uiPriority w:val="65"/>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0">
    <w:name w:val="Средний список 112"/>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0">
    <w:name w:val="Средний список 113"/>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
    <w:name w:val="Светлая заливка12"/>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0">
    <w:name w:val="Средний список 114"/>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0">
    <w:name w:val="Средний список 115"/>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0">
    <w:name w:val="Средний список 116"/>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7">
    <w:name w:val="Светлая заливка21"/>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0">
    <w:name w:val="Средний список 117"/>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1"/>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
    <w:name w:val="Средний список 1112"/>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113"/>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114"/>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0">
    <w:name w:val="Светлая заливка33"/>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
    <w:name w:val="Светлая заливка13"/>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2"/>
    <w:rsid w:val="00602C82"/>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2">
    <w:name w:val="Классическая таблица 12"/>
    <w:basedOn w:val="a2"/>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
    <w:name w:val="Сетка таблицы6"/>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2"/>
    <w:uiPriority w:val="59"/>
    <w:rsid w:val="00602C82"/>
    <w:rPr>
      <w:rFonts w:ascii="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2"/>
    <w:rsid w:val="00602C82"/>
    <w:pPr>
      <w:widowControl w:val="0"/>
      <w:suppressAutoHyphens/>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2"/>
    <w:rsid w:val="00602C82"/>
    <w:pPr>
      <w:widowControl w:val="0"/>
      <w:suppressAutoHyphens/>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2"/>
    <w:rsid w:val="00602C82"/>
    <w:pPr>
      <w:widowControl w:val="0"/>
    </w:pPr>
    <w:rPr>
      <w:rFonts w:ascii="Calibri" w:hAnsi="Calibri"/>
      <w:sz w:val="22"/>
      <w:szCs w:val="22"/>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4">
    <w:name w:val="1 / 1.1 / 1.1.4"/>
    <w:rsid w:val="00602C82"/>
    <w:pPr>
      <w:numPr>
        <w:numId w:val="3"/>
      </w:numPr>
    </w:pPr>
  </w:style>
  <w:style w:type="numbering" w:styleId="a">
    <w:name w:val="Outline List 3"/>
    <w:basedOn w:val="a3"/>
    <w:uiPriority w:val="99"/>
    <w:semiHidden/>
    <w:unhideWhenUsed/>
    <w:rsid w:val="00602C82"/>
    <w:pPr>
      <w:numPr>
        <w:numId w:val="4"/>
      </w:numPr>
    </w:pPr>
  </w:style>
  <w:style w:type="numbering" w:styleId="1ai">
    <w:name w:val="Outline List 1"/>
    <w:basedOn w:val="a3"/>
    <w:uiPriority w:val="99"/>
    <w:semiHidden/>
    <w:unhideWhenUsed/>
    <w:rsid w:val="00602C82"/>
    <w:pPr>
      <w:numPr>
        <w:numId w:val="5"/>
      </w:numPr>
    </w:pPr>
  </w:style>
  <w:style w:type="numbering" w:customStyle="1" w:styleId="111112">
    <w:name w:val="1 / 1.1 / 1.1.2"/>
    <w:rsid w:val="00602C82"/>
    <w:pPr>
      <w:numPr>
        <w:numId w:val="6"/>
      </w:numPr>
    </w:pPr>
  </w:style>
  <w:style w:type="numbering" w:customStyle="1" w:styleId="1ai11">
    <w:name w:val="1 / a / i11"/>
    <w:rsid w:val="00602C82"/>
    <w:pPr>
      <w:numPr>
        <w:numId w:val="7"/>
      </w:numPr>
    </w:pPr>
  </w:style>
  <w:style w:type="numbering" w:customStyle="1" w:styleId="11">
    <w:name w:val="Статья / Раздел11"/>
    <w:rsid w:val="00602C82"/>
    <w:pPr>
      <w:numPr>
        <w:numId w:val="8"/>
      </w:numPr>
    </w:pPr>
  </w:style>
  <w:style w:type="numbering" w:styleId="111111">
    <w:name w:val="Outline List 2"/>
    <w:aliases w:val="1 / 1.1 / 1.1."/>
    <w:basedOn w:val="a3"/>
    <w:rsid w:val="00602C82"/>
  </w:style>
  <w:style w:type="numbering" w:customStyle="1" w:styleId="1f0">
    <w:name w:val="Нет списка1"/>
    <w:next w:val="a3"/>
    <w:uiPriority w:val="99"/>
    <w:semiHidden/>
    <w:unhideWhenUsed/>
    <w:rsid w:val="00602C82"/>
  </w:style>
  <w:style w:type="numbering" w:customStyle="1" w:styleId="111113">
    <w:name w:val="1 / 1.1 / 1.1.3"/>
    <w:basedOn w:val="a3"/>
    <w:next w:val="111111"/>
    <w:locked/>
    <w:rsid w:val="00602C82"/>
  </w:style>
  <w:style w:type="numbering" w:customStyle="1" w:styleId="2a">
    <w:name w:val="Нет списка2"/>
    <w:next w:val="a3"/>
    <w:semiHidden/>
    <w:unhideWhenUsed/>
    <w:rsid w:val="00602C82"/>
  </w:style>
  <w:style w:type="numbering" w:customStyle="1" w:styleId="11b">
    <w:name w:val="Нет списка11"/>
    <w:next w:val="a3"/>
    <w:uiPriority w:val="99"/>
    <w:semiHidden/>
    <w:unhideWhenUsed/>
    <w:rsid w:val="00602C82"/>
  </w:style>
  <w:style w:type="numbering" w:customStyle="1" w:styleId="218">
    <w:name w:val="Нет списка21"/>
    <w:next w:val="a3"/>
    <w:uiPriority w:val="99"/>
    <w:semiHidden/>
    <w:unhideWhenUsed/>
    <w:rsid w:val="00602C82"/>
  </w:style>
  <w:style w:type="numbering" w:customStyle="1" w:styleId="1118">
    <w:name w:val="Нет списка111"/>
    <w:next w:val="a3"/>
    <w:uiPriority w:val="99"/>
    <w:semiHidden/>
    <w:unhideWhenUsed/>
    <w:rsid w:val="00602C82"/>
  </w:style>
  <w:style w:type="numbering" w:customStyle="1" w:styleId="36">
    <w:name w:val="Нет списка3"/>
    <w:next w:val="a3"/>
    <w:uiPriority w:val="99"/>
    <w:semiHidden/>
    <w:unhideWhenUsed/>
    <w:rsid w:val="00602C82"/>
  </w:style>
  <w:style w:type="numbering" w:customStyle="1" w:styleId="45">
    <w:name w:val="Нет списка4"/>
    <w:next w:val="a3"/>
    <w:uiPriority w:val="99"/>
    <w:semiHidden/>
    <w:unhideWhenUsed/>
    <w:rsid w:val="00602C82"/>
  </w:style>
  <w:style w:type="numbering" w:customStyle="1" w:styleId="55">
    <w:name w:val="Нет списка5"/>
    <w:next w:val="a3"/>
    <w:uiPriority w:val="99"/>
    <w:semiHidden/>
    <w:unhideWhenUsed/>
    <w:rsid w:val="00602C82"/>
  </w:style>
  <w:style w:type="numbering" w:customStyle="1" w:styleId="62">
    <w:name w:val="Нет списка6"/>
    <w:next w:val="a3"/>
    <w:uiPriority w:val="99"/>
    <w:semiHidden/>
    <w:unhideWhenUsed/>
    <w:rsid w:val="00602C82"/>
  </w:style>
  <w:style w:type="numbering" w:customStyle="1" w:styleId="72">
    <w:name w:val="Нет списка7"/>
    <w:next w:val="a3"/>
    <w:uiPriority w:val="99"/>
    <w:semiHidden/>
    <w:unhideWhenUsed/>
    <w:rsid w:val="00602C82"/>
  </w:style>
  <w:style w:type="numbering" w:customStyle="1" w:styleId="83">
    <w:name w:val="Нет списка8"/>
    <w:next w:val="a3"/>
    <w:uiPriority w:val="99"/>
    <w:semiHidden/>
    <w:unhideWhenUsed/>
    <w:rsid w:val="00602C82"/>
  </w:style>
  <w:style w:type="numbering" w:customStyle="1" w:styleId="92">
    <w:name w:val="Нет списка9"/>
    <w:next w:val="a3"/>
    <w:uiPriority w:val="99"/>
    <w:semiHidden/>
    <w:unhideWhenUsed/>
    <w:rsid w:val="00602C82"/>
  </w:style>
  <w:style w:type="numbering" w:customStyle="1" w:styleId="101">
    <w:name w:val="Нет списка10"/>
    <w:next w:val="a3"/>
    <w:uiPriority w:val="99"/>
    <w:semiHidden/>
    <w:unhideWhenUsed/>
    <w:rsid w:val="00602C82"/>
  </w:style>
  <w:style w:type="numbering" w:customStyle="1" w:styleId="124">
    <w:name w:val="Нет списка12"/>
    <w:next w:val="a3"/>
    <w:uiPriority w:val="99"/>
    <w:semiHidden/>
    <w:unhideWhenUsed/>
    <w:rsid w:val="00602C82"/>
  </w:style>
  <w:style w:type="numbering" w:customStyle="1" w:styleId="133">
    <w:name w:val="Нет списка13"/>
    <w:next w:val="a3"/>
    <w:uiPriority w:val="99"/>
    <w:semiHidden/>
    <w:unhideWhenUsed/>
    <w:rsid w:val="00602C82"/>
  </w:style>
  <w:style w:type="numbering" w:customStyle="1" w:styleId="141">
    <w:name w:val="Нет списка14"/>
    <w:next w:val="a3"/>
    <w:uiPriority w:val="99"/>
    <w:semiHidden/>
    <w:unhideWhenUsed/>
    <w:rsid w:val="00602C82"/>
  </w:style>
  <w:style w:type="numbering" w:customStyle="1" w:styleId="151">
    <w:name w:val="Нет списка15"/>
    <w:next w:val="a3"/>
    <w:uiPriority w:val="99"/>
    <w:semiHidden/>
    <w:unhideWhenUsed/>
    <w:rsid w:val="00602C82"/>
  </w:style>
  <w:style w:type="numbering" w:customStyle="1" w:styleId="161">
    <w:name w:val="Нет списка16"/>
    <w:next w:val="a3"/>
    <w:uiPriority w:val="99"/>
    <w:semiHidden/>
    <w:unhideWhenUsed/>
    <w:rsid w:val="00602C82"/>
  </w:style>
  <w:style w:type="numbering" w:customStyle="1" w:styleId="221">
    <w:name w:val="Нет списка22"/>
    <w:next w:val="a3"/>
    <w:semiHidden/>
    <w:rsid w:val="00602C82"/>
  </w:style>
  <w:style w:type="numbering" w:customStyle="1" w:styleId="171">
    <w:name w:val="Нет списка17"/>
    <w:next w:val="a3"/>
    <w:uiPriority w:val="99"/>
    <w:semiHidden/>
    <w:unhideWhenUsed/>
    <w:rsid w:val="00602C82"/>
  </w:style>
  <w:style w:type="numbering" w:customStyle="1" w:styleId="180">
    <w:name w:val="Нет списка18"/>
    <w:next w:val="a3"/>
    <w:uiPriority w:val="99"/>
    <w:semiHidden/>
    <w:unhideWhenUsed/>
    <w:rsid w:val="00602C82"/>
  </w:style>
  <w:style w:type="numbering" w:customStyle="1" w:styleId="230">
    <w:name w:val="Нет списка23"/>
    <w:next w:val="a3"/>
    <w:semiHidden/>
    <w:rsid w:val="00602C82"/>
  </w:style>
  <w:style w:type="numbering" w:customStyle="1" w:styleId="219">
    <w:name w:val="Статья / Раздел21"/>
    <w:basedOn w:val="a3"/>
    <w:next w:val="a"/>
    <w:rsid w:val="00602C82"/>
  </w:style>
  <w:style w:type="numbering" w:customStyle="1" w:styleId="1ai31">
    <w:name w:val="1 / a / i31"/>
    <w:basedOn w:val="a3"/>
    <w:next w:val="1ai"/>
    <w:rsid w:val="00602C82"/>
  </w:style>
  <w:style w:type="numbering" w:customStyle="1" w:styleId="1ai3">
    <w:name w:val="1 / a / i3"/>
    <w:rsid w:val="00602C82"/>
    <w:pPr>
      <w:numPr>
        <w:numId w:val="9"/>
      </w:numPr>
    </w:pPr>
  </w:style>
  <w:style w:type="numbering" w:customStyle="1" w:styleId="1ai316">
    <w:name w:val="1 / a / i316"/>
    <w:basedOn w:val="a3"/>
    <w:next w:val="1ai"/>
    <w:rsid w:val="00602C82"/>
  </w:style>
  <w:style w:type="numbering" w:customStyle="1" w:styleId="190">
    <w:name w:val="Нет списка19"/>
    <w:next w:val="a3"/>
    <w:uiPriority w:val="99"/>
    <w:semiHidden/>
    <w:unhideWhenUsed/>
    <w:rsid w:val="00602C82"/>
  </w:style>
  <w:style w:type="numbering" w:customStyle="1" w:styleId="111115">
    <w:name w:val="1 / 1.1 / 1.1.5"/>
    <w:basedOn w:val="a3"/>
    <w:next w:val="111111"/>
    <w:rsid w:val="00602C82"/>
  </w:style>
  <w:style w:type="numbering" w:customStyle="1" w:styleId="1100">
    <w:name w:val="Нет списка110"/>
    <w:next w:val="a3"/>
    <w:uiPriority w:val="99"/>
    <w:semiHidden/>
    <w:unhideWhenUsed/>
    <w:rsid w:val="00602C82"/>
  </w:style>
  <w:style w:type="table" w:customStyle="1" w:styleId="1171">
    <w:name w:val="Светлая заливка117"/>
    <w:basedOn w:val="a2"/>
    <w:uiPriority w:val="60"/>
    <w:rsid w:val="00602C82"/>
    <w:pPr>
      <w:spacing w:after="0" w:line="240" w:lineRule="auto"/>
    </w:pPr>
    <w:rPr>
      <w:rFonts w:eastAsia="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2-42">
    <w:name w:val="Средняя заливка 2 - Акцент 42"/>
    <w:basedOn w:val="a2"/>
    <w:next w:val="2-4"/>
    <w:uiPriority w:val="64"/>
    <w:rsid w:val="00602C82"/>
    <w:pPr>
      <w:spacing w:after="0" w:line="240" w:lineRule="auto"/>
    </w:pPr>
    <w:rPr>
      <w:rFonts w:eastAsia="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2">
    <w:name w:val="Светлая заливка22"/>
    <w:basedOn w:val="a2"/>
    <w:uiPriority w:val="60"/>
    <w:rsid w:val="00602C82"/>
    <w:pPr>
      <w:spacing w:after="0" w:line="240" w:lineRule="auto"/>
    </w:pPr>
    <w:rPr>
      <w:rFonts w:eastAsia="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11">
    <w:name w:val="Light Shading11"/>
    <w:basedOn w:val="a2"/>
    <w:uiPriority w:val="60"/>
    <w:rsid w:val="00602C82"/>
    <w:pPr>
      <w:spacing w:after="0" w:line="240" w:lineRule="auto"/>
    </w:pPr>
    <w:rPr>
      <w:rFonts w:eastAsia="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f1">
    <w:name w:val="рпдлпжлопж1"/>
    <w:basedOn w:val="a2"/>
    <w:uiPriority w:val="99"/>
    <w:rsid w:val="00602C82"/>
    <w:pPr>
      <w:spacing w:after="0" w:line="240" w:lineRule="auto"/>
      <w:jc w:val="right"/>
    </w:pPr>
    <w:rPr>
      <w:rFonts w:ascii="Arial" w:hAnsi="Arial" w:cstheme="minorBidi"/>
      <w:sz w:val="18"/>
      <w:szCs w:val="22"/>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31">
    <w:name w:val="1 / 1.1 / 1.1.31"/>
    <w:basedOn w:val="a3"/>
    <w:next w:val="111111"/>
    <w:locked/>
    <w:rsid w:val="00602C82"/>
  </w:style>
  <w:style w:type="numbering" w:customStyle="1" w:styleId="240">
    <w:name w:val="Нет списка24"/>
    <w:next w:val="a3"/>
    <w:semiHidden/>
    <w:unhideWhenUsed/>
    <w:rsid w:val="00602C82"/>
  </w:style>
  <w:style w:type="numbering" w:customStyle="1" w:styleId="1121">
    <w:name w:val="Нет списка112"/>
    <w:next w:val="a3"/>
    <w:uiPriority w:val="99"/>
    <w:semiHidden/>
    <w:unhideWhenUsed/>
    <w:rsid w:val="00602C82"/>
  </w:style>
  <w:style w:type="numbering" w:customStyle="1" w:styleId="2110">
    <w:name w:val="Нет списка211"/>
    <w:next w:val="a3"/>
    <w:uiPriority w:val="99"/>
    <w:semiHidden/>
    <w:unhideWhenUsed/>
    <w:rsid w:val="00602C82"/>
  </w:style>
  <w:style w:type="numbering" w:customStyle="1" w:styleId="11112">
    <w:name w:val="Нет списка1111"/>
    <w:next w:val="a3"/>
    <w:uiPriority w:val="99"/>
    <w:semiHidden/>
    <w:unhideWhenUsed/>
    <w:rsid w:val="00602C82"/>
  </w:style>
  <w:style w:type="numbering" w:customStyle="1" w:styleId="315">
    <w:name w:val="Нет списка31"/>
    <w:next w:val="a3"/>
    <w:uiPriority w:val="99"/>
    <w:semiHidden/>
    <w:unhideWhenUsed/>
    <w:rsid w:val="00602C82"/>
  </w:style>
  <w:style w:type="numbering" w:customStyle="1" w:styleId="411">
    <w:name w:val="Нет списка41"/>
    <w:next w:val="a3"/>
    <w:uiPriority w:val="99"/>
    <w:semiHidden/>
    <w:unhideWhenUsed/>
    <w:rsid w:val="00602C82"/>
  </w:style>
  <w:style w:type="numbering" w:customStyle="1" w:styleId="512">
    <w:name w:val="Нет списка51"/>
    <w:next w:val="a3"/>
    <w:uiPriority w:val="99"/>
    <w:semiHidden/>
    <w:unhideWhenUsed/>
    <w:rsid w:val="00602C82"/>
  </w:style>
  <w:style w:type="numbering" w:customStyle="1" w:styleId="610">
    <w:name w:val="Нет списка61"/>
    <w:next w:val="a3"/>
    <w:uiPriority w:val="99"/>
    <w:semiHidden/>
    <w:unhideWhenUsed/>
    <w:rsid w:val="00602C82"/>
  </w:style>
  <w:style w:type="numbering" w:customStyle="1" w:styleId="710">
    <w:name w:val="Нет списка71"/>
    <w:next w:val="a3"/>
    <w:uiPriority w:val="99"/>
    <w:semiHidden/>
    <w:unhideWhenUsed/>
    <w:rsid w:val="00602C82"/>
  </w:style>
  <w:style w:type="numbering" w:customStyle="1" w:styleId="811">
    <w:name w:val="Нет списка81"/>
    <w:next w:val="a3"/>
    <w:uiPriority w:val="99"/>
    <w:semiHidden/>
    <w:unhideWhenUsed/>
    <w:rsid w:val="00602C82"/>
  </w:style>
  <w:style w:type="numbering" w:customStyle="1" w:styleId="910">
    <w:name w:val="Нет списка91"/>
    <w:next w:val="a3"/>
    <w:uiPriority w:val="99"/>
    <w:semiHidden/>
    <w:unhideWhenUsed/>
    <w:rsid w:val="00602C82"/>
  </w:style>
  <w:style w:type="numbering" w:customStyle="1" w:styleId="1010">
    <w:name w:val="Нет списка101"/>
    <w:next w:val="a3"/>
    <w:uiPriority w:val="99"/>
    <w:semiHidden/>
    <w:unhideWhenUsed/>
    <w:rsid w:val="00602C82"/>
  </w:style>
  <w:style w:type="numbering" w:customStyle="1" w:styleId="1211">
    <w:name w:val="Нет списка121"/>
    <w:next w:val="a3"/>
    <w:uiPriority w:val="99"/>
    <w:semiHidden/>
    <w:unhideWhenUsed/>
    <w:rsid w:val="00602C82"/>
  </w:style>
  <w:style w:type="table" w:customStyle="1" w:styleId="911">
    <w:name w:val="Сетка таблицы91"/>
    <w:basedOn w:val="a2"/>
    <w:next w:val="ae"/>
    <w:uiPriority w:val="59"/>
    <w:rsid w:val="00602C82"/>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Нет списка131"/>
    <w:next w:val="a3"/>
    <w:uiPriority w:val="99"/>
    <w:semiHidden/>
    <w:unhideWhenUsed/>
    <w:rsid w:val="00602C82"/>
  </w:style>
  <w:style w:type="table" w:customStyle="1" w:styleId="1011">
    <w:name w:val="Сетка таблицы101"/>
    <w:basedOn w:val="a2"/>
    <w:next w:val="ae"/>
    <w:uiPriority w:val="59"/>
    <w:rsid w:val="00602C82"/>
    <w:pPr>
      <w:spacing w:after="0" w:line="240" w:lineRule="auto"/>
    </w:pPr>
    <w:rPr>
      <w:rFonts w:asciiTheme="minorHAnsi" w:eastAsiaTheme="minorEastAsia" w:hAnsiTheme="minorHAns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2"/>
    <w:next w:val="ae"/>
    <w:uiPriority w:val="59"/>
    <w:rsid w:val="00602C82"/>
    <w:pPr>
      <w:spacing w:after="0" w:line="240" w:lineRule="auto"/>
    </w:pPr>
    <w:rPr>
      <w:rFonts w:asciiTheme="minorHAnsi" w:eastAsia="Times New Roman" w:hAnsiTheme="minorHAns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
    <w:name w:val="Сетка таблицы1111"/>
    <w:basedOn w:val="a2"/>
    <w:next w:val="ae"/>
    <w:uiPriority w:val="59"/>
    <w:rsid w:val="00602C82"/>
    <w:pPr>
      <w:spacing w:after="0" w:line="240" w:lineRule="auto"/>
    </w:pPr>
    <w:rPr>
      <w:rFonts w:ascii="Calibri" w:eastAsia="Times New Roman" w:hAnsi="Calibr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0">
    <w:name w:val="Нет списка141"/>
    <w:next w:val="a3"/>
    <w:uiPriority w:val="99"/>
    <w:semiHidden/>
    <w:unhideWhenUsed/>
    <w:rsid w:val="00602C82"/>
  </w:style>
  <w:style w:type="numbering" w:customStyle="1" w:styleId="1510">
    <w:name w:val="Нет списка151"/>
    <w:next w:val="a3"/>
    <w:uiPriority w:val="99"/>
    <w:semiHidden/>
    <w:unhideWhenUsed/>
    <w:rsid w:val="00602C82"/>
  </w:style>
  <w:style w:type="numbering" w:customStyle="1" w:styleId="1610">
    <w:name w:val="Нет списка161"/>
    <w:next w:val="a3"/>
    <w:uiPriority w:val="99"/>
    <w:semiHidden/>
    <w:unhideWhenUsed/>
    <w:rsid w:val="00602C82"/>
  </w:style>
  <w:style w:type="numbering" w:customStyle="1" w:styleId="2210">
    <w:name w:val="Нет списка221"/>
    <w:next w:val="a3"/>
    <w:semiHidden/>
    <w:rsid w:val="00602C82"/>
  </w:style>
  <w:style w:type="numbering" w:customStyle="1" w:styleId="1710">
    <w:name w:val="Нет списка171"/>
    <w:next w:val="a3"/>
    <w:uiPriority w:val="99"/>
    <w:semiHidden/>
    <w:unhideWhenUsed/>
    <w:rsid w:val="00602C82"/>
  </w:style>
  <w:style w:type="numbering" w:customStyle="1" w:styleId="181">
    <w:name w:val="Нет списка181"/>
    <w:next w:val="a3"/>
    <w:uiPriority w:val="99"/>
    <w:semiHidden/>
    <w:unhideWhenUsed/>
    <w:rsid w:val="00602C82"/>
  </w:style>
  <w:style w:type="numbering" w:customStyle="1" w:styleId="231">
    <w:name w:val="Нет списка231"/>
    <w:next w:val="a3"/>
    <w:semiHidden/>
    <w:rsid w:val="00602C82"/>
  </w:style>
  <w:style w:type="numbering" w:customStyle="1" w:styleId="2111">
    <w:name w:val="Статья / Раздел211"/>
    <w:basedOn w:val="a3"/>
    <w:next w:val="a"/>
    <w:rsid w:val="00602C82"/>
  </w:style>
  <w:style w:type="numbering" w:customStyle="1" w:styleId="1ai311">
    <w:name w:val="1 / a / i311"/>
    <w:basedOn w:val="a3"/>
    <w:next w:val="1ai"/>
    <w:rsid w:val="00602C82"/>
  </w:style>
  <w:style w:type="numbering" w:customStyle="1" w:styleId="1ai3161">
    <w:name w:val="1 / a / i3161"/>
    <w:basedOn w:val="a3"/>
    <w:next w:val="1ai"/>
    <w:rsid w:val="00602C82"/>
    <w:pPr>
      <w:numPr>
        <w:numId w:val="10"/>
      </w:numPr>
    </w:pPr>
  </w:style>
  <w:style w:type="table" w:customStyle="1" w:styleId="TableNormal">
    <w:name w:val="Table Normal"/>
    <w:uiPriority w:val="2"/>
    <w:semiHidden/>
    <w:unhideWhenUsed/>
    <w:qFormat/>
    <w:rsid w:val="00602C82"/>
    <w:pPr>
      <w:widowControl w:val="0"/>
      <w:spacing w:after="0" w:line="240" w:lineRule="auto"/>
    </w:pPr>
    <w:rPr>
      <w:rFonts w:ascii="Calibri" w:eastAsia="Calibri" w:hAnsi="Calibri" w:cs="Arial"/>
      <w:sz w:val="22"/>
      <w:szCs w:val="22"/>
      <w:lang w:val="en-US"/>
    </w:rPr>
    <w:tblPr>
      <w:tblInd w:w="0" w:type="dxa"/>
      <w:tblCellMar>
        <w:top w:w="0" w:type="dxa"/>
        <w:left w:w="0" w:type="dxa"/>
        <w:bottom w:w="0" w:type="dxa"/>
        <w:right w:w="0" w:type="dxa"/>
      </w:tblCellMar>
    </w:tblPr>
  </w:style>
  <w:style w:type="paragraph" w:styleId="aff5">
    <w:name w:val="List Paragraph"/>
    <w:basedOn w:val="a0"/>
    <w:link w:val="aff6"/>
    <w:uiPriority w:val="1"/>
    <w:qFormat/>
    <w:rsid w:val="00905465"/>
    <w:pPr>
      <w:ind w:left="720"/>
      <w:contextualSpacing/>
    </w:pPr>
  </w:style>
  <w:style w:type="character" w:customStyle="1" w:styleId="aff6">
    <w:name w:val="Абзац списка Знак"/>
    <w:link w:val="aff5"/>
    <w:uiPriority w:val="34"/>
    <w:locked/>
    <w:rsid w:val="00905465"/>
    <w:rPr>
      <w:rFonts w:eastAsiaTheme="minorEastAsia" w:cstheme="minorBidi"/>
      <w:szCs w:val="22"/>
    </w:rPr>
  </w:style>
  <w:style w:type="paragraph" w:styleId="aff7">
    <w:name w:val="table of figures"/>
    <w:aliases w:val="Перечень таблиц"/>
    <w:basedOn w:val="a0"/>
    <w:next w:val="a0"/>
    <w:uiPriority w:val="99"/>
    <w:unhideWhenUsed/>
    <w:rsid w:val="009A2789"/>
  </w:style>
  <w:style w:type="paragraph" w:styleId="37">
    <w:name w:val="toc 3"/>
    <w:basedOn w:val="a0"/>
    <w:next w:val="a0"/>
    <w:autoRedefine/>
    <w:uiPriority w:val="39"/>
    <w:unhideWhenUsed/>
    <w:rsid w:val="00EB54E2"/>
    <w:pPr>
      <w:tabs>
        <w:tab w:val="left" w:pos="1134"/>
        <w:tab w:val="right" w:leader="dot" w:pos="9627"/>
      </w:tabs>
      <w:spacing w:after="100"/>
      <w:ind w:left="480" w:firstLine="0"/>
    </w:pPr>
  </w:style>
  <w:style w:type="paragraph" w:styleId="aff8">
    <w:name w:val="annotation text"/>
    <w:basedOn w:val="a0"/>
    <w:link w:val="aff9"/>
    <w:uiPriority w:val="99"/>
    <w:semiHidden/>
    <w:unhideWhenUsed/>
    <w:rsid w:val="00317B8D"/>
    <w:pPr>
      <w:spacing w:line="240" w:lineRule="auto"/>
    </w:pPr>
    <w:rPr>
      <w:sz w:val="20"/>
      <w:szCs w:val="20"/>
    </w:rPr>
  </w:style>
  <w:style w:type="character" w:customStyle="1" w:styleId="aff9">
    <w:name w:val="Текст примечания Знак"/>
    <w:basedOn w:val="a1"/>
    <w:link w:val="aff8"/>
    <w:uiPriority w:val="99"/>
    <w:semiHidden/>
    <w:rsid w:val="00317B8D"/>
    <w:rPr>
      <w:rFonts w:eastAsiaTheme="minorEastAsia" w:cstheme="minorBidi"/>
      <w:sz w:val="20"/>
      <w:szCs w:val="20"/>
    </w:rPr>
  </w:style>
  <w:style w:type="paragraph" w:styleId="affa">
    <w:name w:val="annotation subject"/>
    <w:basedOn w:val="aff8"/>
    <w:next w:val="aff8"/>
    <w:link w:val="affb"/>
    <w:uiPriority w:val="99"/>
    <w:semiHidden/>
    <w:unhideWhenUsed/>
    <w:rsid w:val="00317B8D"/>
    <w:rPr>
      <w:b/>
      <w:bCs/>
    </w:rPr>
  </w:style>
  <w:style w:type="character" w:customStyle="1" w:styleId="affb">
    <w:name w:val="Тема примечания Знак"/>
    <w:basedOn w:val="aff9"/>
    <w:link w:val="affa"/>
    <w:uiPriority w:val="99"/>
    <w:semiHidden/>
    <w:rsid w:val="00317B8D"/>
    <w:rPr>
      <w:rFonts w:eastAsiaTheme="minorEastAsia" w:cstheme="minorBidi"/>
      <w:b/>
      <w:bCs/>
      <w:sz w:val="20"/>
      <w:szCs w:val="20"/>
    </w:rPr>
  </w:style>
  <w:style w:type="paragraph" w:styleId="affc">
    <w:name w:val="Balloon Text"/>
    <w:basedOn w:val="a0"/>
    <w:link w:val="affd"/>
    <w:uiPriority w:val="99"/>
    <w:semiHidden/>
    <w:unhideWhenUsed/>
    <w:rsid w:val="00317B8D"/>
    <w:pPr>
      <w:spacing w:line="240" w:lineRule="auto"/>
    </w:pPr>
    <w:rPr>
      <w:rFonts w:ascii="Segoe UI" w:hAnsi="Segoe UI" w:cs="Segoe UI"/>
      <w:sz w:val="18"/>
      <w:szCs w:val="18"/>
    </w:rPr>
  </w:style>
  <w:style w:type="character" w:customStyle="1" w:styleId="affd">
    <w:name w:val="Текст выноски Знак"/>
    <w:basedOn w:val="a1"/>
    <w:link w:val="affc"/>
    <w:uiPriority w:val="99"/>
    <w:semiHidden/>
    <w:rsid w:val="00317B8D"/>
    <w:rPr>
      <w:rFonts w:ascii="Segoe UI" w:eastAsiaTheme="minorEastAsia" w:hAnsi="Segoe UI" w:cs="Segoe UI"/>
      <w:sz w:val="18"/>
      <w:szCs w:val="18"/>
    </w:rPr>
  </w:style>
  <w:style w:type="character" w:styleId="affe">
    <w:name w:val="FollowedHyperlink"/>
    <w:basedOn w:val="a1"/>
    <w:uiPriority w:val="99"/>
    <w:semiHidden/>
    <w:unhideWhenUsed/>
    <w:rsid w:val="005908CC"/>
    <w:rPr>
      <w:color w:val="800080"/>
      <w:u w:val="single"/>
    </w:rPr>
  </w:style>
  <w:style w:type="paragraph" w:customStyle="1" w:styleId="font5">
    <w:name w:val="font5"/>
    <w:basedOn w:val="a0"/>
    <w:rsid w:val="005908CC"/>
    <w:pPr>
      <w:spacing w:before="100" w:beforeAutospacing="1" w:after="100" w:afterAutospacing="1" w:line="240" w:lineRule="auto"/>
    </w:pPr>
    <w:rPr>
      <w:rFonts w:eastAsia="Times New Roman" w:cs="Times New Roman"/>
      <w:color w:val="000000"/>
      <w:sz w:val="20"/>
      <w:szCs w:val="20"/>
      <w:lang w:eastAsia="ru-RU"/>
    </w:rPr>
  </w:style>
  <w:style w:type="paragraph" w:customStyle="1" w:styleId="font6">
    <w:name w:val="font6"/>
    <w:basedOn w:val="a0"/>
    <w:rsid w:val="005908CC"/>
    <w:pPr>
      <w:spacing w:before="100" w:beforeAutospacing="1" w:after="100" w:afterAutospacing="1" w:line="240" w:lineRule="auto"/>
    </w:pPr>
    <w:rPr>
      <w:rFonts w:eastAsia="Times New Roman" w:cs="Times New Roman"/>
      <w:color w:val="FF0000"/>
      <w:sz w:val="20"/>
      <w:szCs w:val="20"/>
      <w:lang w:eastAsia="ru-RU"/>
    </w:rPr>
  </w:style>
  <w:style w:type="paragraph" w:customStyle="1" w:styleId="font7">
    <w:name w:val="font7"/>
    <w:basedOn w:val="a0"/>
    <w:rsid w:val="005908CC"/>
    <w:pPr>
      <w:spacing w:before="100" w:beforeAutospacing="1" w:after="100" w:afterAutospacing="1" w:line="240" w:lineRule="auto"/>
    </w:pPr>
    <w:rPr>
      <w:rFonts w:eastAsia="Times New Roman" w:cs="Times New Roman"/>
      <w:sz w:val="20"/>
      <w:szCs w:val="20"/>
      <w:lang w:eastAsia="ru-RU"/>
    </w:rPr>
  </w:style>
  <w:style w:type="paragraph" w:customStyle="1" w:styleId="xl63">
    <w:name w:val="xl63"/>
    <w:basedOn w:val="a0"/>
    <w:rsid w:val="005908CC"/>
    <w:pPr>
      <w:pBdr>
        <w:top w:val="single" w:sz="8" w:space="0" w:color="auto"/>
        <w:left w:val="single" w:sz="8" w:space="0" w:color="auto"/>
        <w:bottom w:val="single" w:sz="8" w:space="0" w:color="auto"/>
        <w:right w:val="single" w:sz="8" w:space="0" w:color="auto"/>
      </w:pBdr>
      <w:shd w:val="clear" w:color="000000" w:fill="FFCCFF"/>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4">
    <w:name w:val="xl64"/>
    <w:basedOn w:val="a0"/>
    <w:rsid w:val="005908CC"/>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5">
    <w:name w:val="xl65"/>
    <w:basedOn w:val="a0"/>
    <w:rsid w:val="005908C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6">
    <w:name w:val="xl66"/>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7">
    <w:name w:val="xl67"/>
    <w:basedOn w:val="a0"/>
    <w:rsid w:val="005908CC"/>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8">
    <w:name w:val="xl68"/>
    <w:basedOn w:val="a0"/>
    <w:rsid w:val="005908CC"/>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9">
    <w:name w:val="xl69"/>
    <w:basedOn w:val="a0"/>
    <w:rsid w:val="005908CC"/>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0">
    <w:name w:val="xl70"/>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1">
    <w:name w:val="xl71"/>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2">
    <w:name w:val="xl72"/>
    <w:basedOn w:val="a0"/>
    <w:rsid w:val="005908CC"/>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3">
    <w:name w:val="xl73"/>
    <w:basedOn w:val="a0"/>
    <w:rsid w:val="005908C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4">
    <w:name w:val="xl74"/>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5">
    <w:name w:val="xl75"/>
    <w:basedOn w:val="a0"/>
    <w:rsid w:val="005908CC"/>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6">
    <w:name w:val="xl76"/>
    <w:basedOn w:val="a0"/>
    <w:rsid w:val="005908CC"/>
    <w:pPr>
      <w:pBdr>
        <w:top w:val="single" w:sz="8" w:space="0" w:color="auto"/>
        <w:lef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7">
    <w:name w:val="xl77"/>
    <w:basedOn w:val="a0"/>
    <w:rsid w:val="005908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8">
    <w:name w:val="xl78"/>
    <w:basedOn w:val="a0"/>
    <w:rsid w:val="005908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9">
    <w:name w:val="xl79"/>
    <w:basedOn w:val="a0"/>
    <w:rsid w:val="005908CC"/>
    <w:pPr>
      <w:pBdr>
        <w:top w:val="single" w:sz="4" w:space="0" w:color="auto"/>
        <w:lef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0">
    <w:name w:val="xl80"/>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1">
    <w:name w:val="xl81"/>
    <w:basedOn w:val="a0"/>
    <w:rsid w:val="005908C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2">
    <w:name w:val="xl82"/>
    <w:basedOn w:val="a0"/>
    <w:rsid w:val="005908C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zag3">
    <w:name w:val="zag3"/>
    <w:basedOn w:val="a0"/>
    <w:rsid w:val="00E43273"/>
    <w:pPr>
      <w:spacing w:before="240" w:after="240" w:line="240" w:lineRule="auto"/>
      <w:ind w:left="709" w:hanging="709"/>
      <w:jc w:val="center"/>
    </w:pPr>
    <w:rPr>
      <w:rFonts w:eastAsia="Times New Roman" w:cs="Times New Roman"/>
      <w:szCs w:val="24"/>
      <w:lang w:eastAsia="ru-RU"/>
    </w:rPr>
  </w:style>
  <w:style w:type="paragraph" w:styleId="afff">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0"/>
    <w:next w:val="a0"/>
    <w:link w:val="afff0"/>
    <w:uiPriority w:val="35"/>
    <w:unhideWhenUsed/>
    <w:qFormat/>
    <w:rsid w:val="00CD229B"/>
    <w:pPr>
      <w:spacing w:line="240" w:lineRule="auto"/>
    </w:pPr>
    <w:rPr>
      <w:rFonts w:eastAsiaTheme="minorHAnsi" w:cs="Times New Roman"/>
      <w:szCs w:val="24"/>
    </w:rPr>
  </w:style>
  <w:style w:type="paragraph" w:styleId="46">
    <w:name w:val="toc 4"/>
    <w:basedOn w:val="a0"/>
    <w:next w:val="a0"/>
    <w:autoRedefine/>
    <w:uiPriority w:val="39"/>
    <w:unhideWhenUsed/>
    <w:rsid w:val="00B850EC"/>
    <w:pPr>
      <w:spacing w:after="100"/>
      <w:ind w:left="720"/>
    </w:pPr>
  </w:style>
  <w:style w:type="paragraph" w:customStyle="1" w:styleId="font8">
    <w:name w:val="font8"/>
    <w:basedOn w:val="a0"/>
    <w:rsid w:val="006527B3"/>
    <w:pPr>
      <w:spacing w:before="100" w:beforeAutospacing="1" w:after="100" w:afterAutospacing="1" w:line="240" w:lineRule="auto"/>
    </w:pPr>
    <w:rPr>
      <w:rFonts w:eastAsia="Times New Roman" w:cs="Times New Roman"/>
      <w:color w:val="000000"/>
      <w:szCs w:val="24"/>
      <w:lang w:eastAsia="ru-RU"/>
    </w:rPr>
  </w:style>
  <w:style w:type="paragraph" w:customStyle="1" w:styleId="font9">
    <w:name w:val="font9"/>
    <w:basedOn w:val="a0"/>
    <w:rsid w:val="006527B3"/>
    <w:pPr>
      <w:spacing w:before="100" w:beforeAutospacing="1" w:after="100" w:afterAutospacing="1" w:line="240" w:lineRule="auto"/>
    </w:pPr>
    <w:rPr>
      <w:rFonts w:eastAsia="Times New Roman" w:cs="Times New Roman"/>
      <w:color w:val="0563C1"/>
      <w:sz w:val="20"/>
      <w:szCs w:val="20"/>
      <w:u w:val="single"/>
      <w:lang w:eastAsia="ru-RU"/>
    </w:rPr>
  </w:style>
  <w:style w:type="paragraph" w:customStyle="1" w:styleId="font10">
    <w:name w:val="font10"/>
    <w:basedOn w:val="a0"/>
    <w:rsid w:val="006527B3"/>
    <w:pPr>
      <w:spacing w:before="100" w:beforeAutospacing="1" w:after="100" w:afterAutospacing="1" w:line="240" w:lineRule="auto"/>
    </w:pPr>
    <w:rPr>
      <w:rFonts w:eastAsia="Times New Roman" w:cs="Times New Roman"/>
      <w:b/>
      <w:bCs/>
      <w:color w:val="0563C1"/>
      <w:sz w:val="20"/>
      <w:szCs w:val="20"/>
      <w:u w:val="single"/>
      <w:lang w:eastAsia="ru-RU"/>
    </w:rPr>
  </w:style>
  <w:style w:type="paragraph" w:customStyle="1" w:styleId="xl83">
    <w:name w:val="xl83"/>
    <w:basedOn w:val="a0"/>
    <w:rsid w:val="006527B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84">
    <w:name w:val="xl84"/>
    <w:basedOn w:val="a0"/>
    <w:rsid w:val="006527B3"/>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85">
    <w:name w:val="xl85"/>
    <w:basedOn w:val="a0"/>
    <w:rsid w:val="006527B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86">
    <w:name w:val="xl86"/>
    <w:basedOn w:val="a0"/>
    <w:rsid w:val="006527B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7">
    <w:name w:val="xl87"/>
    <w:basedOn w:val="a0"/>
    <w:rsid w:val="006527B3"/>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8">
    <w:name w:val="xl88"/>
    <w:basedOn w:val="a0"/>
    <w:rsid w:val="006527B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9">
    <w:name w:val="xl89"/>
    <w:basedOn w:val="a0"/>
    <w:rsid w:val="006527B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center"/>
      <w:textAlignment w:val="center"/>
    </w:pPr>
    <w:rPr>
      <w:rFonts w:eastAsia="Times New Roman" w:cs="Times New Roman"/>
      <w:sz w:val="20"/>
      <w:szCs w:val="20"/>
      <w:lang w:eastAsia="ru-RU"/>
    </w:rPr>
  </w:style>
  <w:style w:type="character" w:customStyle="1" w:styleId="afff0">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link w:val="afff"/>
    <w:uiPriority w:val="35"/>
    <w:rsid w:val="00CD229B"/>
  </w:style>
  <w:style w:type="paragraph" w:customStyle="1" w:styleId="afff1">
    <w:name w:val="_Обычный"/>
    <w:basedOn w:val="a0"/>
    <w:link w:val="afff2"/>
    <w:rsid w:val="000155D0"/>
    <w:pPr>
      <w:spacing w:line="240" w:lineRule="auto"/>
      <w:contextualSpacing/>
      <w:jc w:val="both"/>
    </w:pPr>
    <w:rPr>
      <w:rFonts w:eastAsiaTheme="minorHAnsi" w:cs="Times New Roman"/>
      <w:iCs/>
      <w:color w:val="000000"/>
      <w:sz w:val="20"/>
      <w:szCs w:val="26"/>
      <w:lang w:eastAsia="ru-RU"/>
    </w:rPr>
  </w:style>
  <w:style w:type="character" w:customStyle="1" w:styleId="afff2">
    <w:name w:val="_Обычный Знак"/>
    <w:basedOn w:val="a1"/>
    <w:link w:val="afff1"/>
    <w:rsid w:val="000155D0"/>
    <w:rPr>
      <w:iCs/>
      <w:color w:val="000000"/>
      <w:sz w:val="20"/>
      <w:szCs w:val="26"/>
      <w:lang w:eastAsia="ru-RU"/>
    </w:rPr>
  </w:style>
  <w:style w:type="paragraph" w:styleId="afff3">
    <w:name w:val="Body Text"/>
    <w:aliases w:val="???????? ????? ??????????,Îñíîâíîé òåêñò ëèòåðàòóðà,Основной текст литература"/>
    <w:basedOn w:val="a0"/>
    <w:link w:val="afff4"/>
    <w:unhideWhenUsed/>
    <w:rsid w:val="00CD229B"/>
    <w:pPr>
      <w:spacing w:after="120" w:line="240" w:lineRule="auto"/>
      <w:jc w:val="center"/>
    </w:pPr>
    <w:rPr>
      <w:rFonts w:eastAsia="Times New Roman" w:cs="Times New Roman"/>
      <w:color w:val="000000"/>
      <w:sz w:val="20"/>
      <w:szCs w:val="20"/>
      <w:lang w:eastAsia="ru-RU"/>
    </w:rPr>
  </w:style>
  <w:style w:type="character" w:customStyle="1" w:styleId="afff4">
    <w:name w:val="Основной текст Знак"/>
    <w:aliases w:val="???????? ????? ?????????? Знак,Îñíîâíîé òåêñò ëèòåðàòóðà Знак,Основной текст литература Знак"/>
    <w:basedOn w:val="a1"/>
    <w:link w:val="afff3"/>
    <w:uiPriority w:val="99"/>
    <w:rsid w:val="00CD229B"/>
    <w:rPr>
      <w:rFonts w:eastAsia="Times New Roman"/>
      <w:color w:val="000000"/>
      <w:sz w:val="20"/>
      <w:szCs w:val="20"/>
      <w:lang w:eastAsia="ru-RU"/>
    </w:rPr>
  </w:style>
  <w:style w:type="paragraph" w:customStyle="1" w:styleId="xl90">
    <w:name w:val="xl90"/>
    <w:basedOn w:val="a0"/>
    <w:rsid w:val="00A16FCC"/>
    <w:pPr>
      <w:pBdr>
        <w:top w:val="single" w:sz="4" w:space="0" w:color="auto"/>
        <w:left w:val="single" w:sz="4" w:space="0" w:color="auto"/>
        <w:bottom w:val="single" w:sz="4" w:space="0" w:color="auto"/>
        <w:right w:val="single" w:sz="4" w:space="0" w:color="auto"/>
      </w:pBdr>
      <w:shd w:val="clear" w:color="000000" w:fill="70AD47"/>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1">
    <w:name w:val="xl91"/>
    <w:basedOn w:val="a0"/>
    <w:rsid w:val="00A16FCC"/>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2">
    <w:name w:val="xl92"/>
    <w:basedOn w:val="a0"/>
    <w:rsid w:val="00A16FC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3">
    <w:name w:val="xl93"/>
    <w:basedOn w:val="a0"/>
    <w:rsid w:val="00A16FC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4">
    <w:name w:val="xl94"/>
    <w:basedOn w:val="a0"/>
    <w:rsid w:val="00A16FCC"/>
    <w:pPr>
      <w:pBdr>
        <w:top w:val="single" w:sz="4" w:space="0" w:color="auto"/>
        <w:left w:val="single" w:sz="4" w:space="0" w:color="auto"/>
        <w:bottom w:val="single" w:sz="4" w:space="0" w:color="auto"/>
        <w:right w:val="single" w:sz="4" w:space="0" w:color="auto"/>
      </w:pBdr>
      <w:shd w:val="clear" w:color="000000" w:fill="5B9BD5"/>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5">
    <w:name w:val="xl95"/>
    <w:basedOn w:val="a0"/>
    <w:rsid w:val="00A16FC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6">
    <w:name w:val="xl96"/>
    <w:basedOn w:val="a0"/>
    <w:rsid w:val="00A16FCC"/>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7">
    <w:name w:val="xl97"/>
    <w:basedOn w:val="a0"/>
    <w:rsid w:val="00A16FCC"/>
    <w:pPr>
      <w:pBdr>
        <w:top w:val="single" w:sz="4" w:space="0" w:color="auto"/>
        <w:left w:val="single" w:sz="4" w:space="0" w:color="auto"/>
        <w:bottom w:val="single" w:sz="4" w:space="0" w:color="auto"/>
        <w:right w:val="single" w:sz="4" w:space="0" w:color="auto"/>
      </w:pBdr>
      <w:shd w:val="clear" w:color="000000" w:fill="BF8F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8">
    <w:name w:val="xl98"/>
    <w:basedOn w:val="a0"/>
    <w:rsid w:val="00A16FCC"/>
    <w:pPr>
      <w:pBdr>
        <w:top w:val="single" w:sz="4" w:space="0" w:color="auto"/>
        <w:left w:val="single" w:sz="4" w:space="0" w:color="auto"/>
        <w:bottom w:val="single" w:sz="4" w:space="0" w:color="auto"/>
        <w:right w:val="single" w:sz="4" w:space="0" w:color="auto"/>
      </w:pBdr>
      <w:shd w:val="clear" w:color="000000" w:fill="757171"/>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9">
    <w:name w:val="xl99"/>
    <w:basedOn w:val="a0"/>
    <w:rsid w:val="00A16FCC"/>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0">
    <w:name w:val="xl100"/>
    <w:basedOn w:val="a0"/>
    <w:rsid w:val="00A16FCC"/>
    <w:pPr>
      <w:pBdr>
        <w:top w:val="single" w:sz="4" w:space="0" w:color="auto"/>
        <w:left w:val="single" w:sz="4" w:space="0" w:color="auto"/>
        <w:bottom w:val="single" w:sz="4" w:space="0" w:color="auto"/>
        <w:right w:val="single" w:sz="4" w:space="0" w:color="auto"/>
      </w:pBdr>
      <w:shd w:val="clear" w:color="000000" w:fill="8497B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1">
    <w:name w:val="xl101"/>
    <w:basedOn w:val="a0"/>
    <w:rsid w:val="00A16FC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2">
    <w:name w:val="xl102"/>
    <w:basedOn w:val="a0"/>
    <w:rsid w:val="00A16FCC"/>
    <w:pPr>
      <w:pBdr>
        <w:top w:val="single" w:sz="4" w:space="0" w:color="auto"/>
        <w:left w:val="single" w:sz="4" w:space="0" w:color="auto"/>
        <w:bottom w:val="single" w:sz="4" w:space="0" w:color="auto"/>
        <w:right w:val="single" w:sz="4" w:space="0" w:color="auto"/>
      </w:pBdr>
      <w:shd w:val="clear" w:color="000000" w:fill="C65911"/>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3">
    <w:name w:val="xl103"/>
    <w:basedOn w:val="a0"/>
    <w:rsid w:val="00A16FCC"/>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4">
    <w:name w:val="xl104"/>
    <w:basedOn w:val="a0"/>
    <w:rsid w:val="00A16F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105">
    <w:name w:val="xl105"/>
    <w:basedOn w:val="a0"/>
    <w:rsid w:val="00A16F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106">
    <w:name w:val="xl106"/>
    <w:basedOn w:val="a0"/>
    <w:rsid w:val="0065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107">
    <w:name w:val="xl107"/>
    <w:basedOn w:val="a0"/>
    <w:rsid w:val="006571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8">
    <w:name w:val="xl108"/>
    <w:basedOn w:val="a0"/>
    <w:rsid w:val="0065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109">
    <w:name w:val="xl109"/>
    <w:basedOn w:val="a0"/>
    <w:rsid w:val="00657142"/>
    <w:pPr>
      <w:pBdr>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0">
    <w:name w:val="xl110"/>
    <w:basedOn w:val="a0"/>
    <w:rsid w:val="006571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1">
    <w:name w:val="xl111"/>
    <w:basedOn w:val="a0"/>
    <w:rsid w:val="006571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2">
    <w:name w:val="xl112"/>
    <w:basedOn w:val="a0"/>
    <w:rsid w:val="006571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3">
    <w:name w:val="xl113"/>
    <w:basedOn w:val="a0"/>
    <w:rsid w:val="0065714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4">
    <w:name w:val="xl114"/>
    <w:basedOn w:val="a0"/>
    <w:rsid w:val="0065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115">
    <w:name w:val="xl115"/>
    <w:basedOn w:val="a0"/>
    <w:rsid w:val="0065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styleId="56">
    <w:name w:val="toc 5"/>
    <w:basedOn w:val="a0"/>
    <w:next w:val="a0"/>
    <w:autoRedefine/>
    <w:uiPriority w:val="39"/>
    <w:unhideWhenUsed/>
    <w:rsid w:val="00FB5746"/>
    <w:pPr>
      <w:spacing w:after="100" w:line="259" w:lineRule="auto"/>
      <w:ind w:left="880"/>
    </w:pPr>
    <w:rPr>
      <w:rFonts w:asciiTheme="minorHAnsi" w:hAnsiTheme="minorHAnsi"/>
      <w:sz w:val="22"/>
      <w:lang w:eastAsia="ru-RU"/>
    </w:rPr>
  </w:style>
  <w:style w:type="paragraph" w:styleId="63">
    <w:name w:val="toc 6"/>
    <w:basedOn w:val="a0"/>
    <w:next w:val="a0"/>
    <w:autoRedefine/>
    <w:uiPriority w:val="39"/>
    <w:unhideWhenUsed/>
    <w:rsid w:val="00FB5746"/>
    <w:pPr>
      <w:spacing w:after="100" w:line="259" w:lineRule="auto"/>
      <w:ind w:left="1100"/>
    </w:pPr>
    <w:rPr>
      <w:rFonts w:asciiTheme="minorHAnsi" w:hAnsiTheme="minorHAnsi"/>
      <w:sz w:val="22"/>
      <w:lang w:eastAsia="ru-RU"/>
    </w:rPr>
  </w:style>
  <w:style w:type="paragraph" w:styleId="73">
    <w:name w:val="toc 7"/>
    <w:basedOn w:val="a0"/>
    <w:next w:val="a0"/>
    <w:autoRedefine/>
    <w:uiPriority w:val="39"/>
    <w:unhideWhenUsed/>
    <w:rsid w:val="00FB5746"/>
    <w:pPr>
      <w:spacing w:after="100" w:line="259" w:lineRule="auto"/>
      <w:ind w:left="1320"/>
    </w:pPr>
    <w:rPr>
      <w:rFonts w:asciiTheme="minorHAnsi" w:hAnsiTheme="minorHAnsi"/>
      <w:sz w:val="22"/>
      <w:lang w:eastAsia="ru-RU"/>
    </w:rPr>
  </w:style>
  <w:style w:type="paragraph" w:styleId="84">
    <w:name w:val="toc 8"/>
    <w:basedOn w:val="a0"/>
    <w:next w:val="a0"/>
    <w:autoRedefine/>
    <w:uiPriority w:val="39"/>
    <w:unhideWhenUsed/>
    <w:rsid w:val="00FB5746"/>
    <w:pPr>
      <w:spacing w:after="100" w:line="259" w:lineRule="auto"/>
      <w:ind w:left="1540"/>
    </w:pPr>
    <w:rPr>
      <w:rFonts w:asciiTheme="minorHAnsi" w:hAnsiTheme="minorHAnsi"/>
      <w:sz w:val="22"/>
      <w:lang w:eastAsia="ru-RU"/>
    </w:rPr>
  </w:style>
  <w:style w:type="paragraph" w:styleId="93">
    <w:name w:val="toc 9"/>
    <w:basedOn w:val="a0"/>
    <w:next w:val="a0"/>
    <w:autoRedefine/>
    <w:uiPriority w:val="39"/>
    <w:unhideWhenUsed/>
    <w:rsid w:val="00FB5746"/>
    <w:pPr>
      <w:spacing w:after="100" w:line="259" w:lineRule="auto"/>
      <w:ind w:left="1760"/>
    </w:pPr>
    <w:rPr>
      <w:rFonts w:asciiTheme="minorHAnsi" w:hAnsiTheme="minorHAnsi"/>
      <w:sz w:val="22"/>
      <w:lang w:eastAsia="ru-RU"/>
    </w:rPr>
  </w:style>
  <w:style w:type="paragraph" w:customStyle="1" w:styleId="msonormal0">
    <w:name w:val="msonormal"/>
    <w:basedOn w:val="a0"/>
    <w:rsid w:val="00852CA6"/>
    <w:pPr>
      <w:spacing w:before="100" w:beforeAutospacing="1" w:after="100" w:afterAutospacing="1" w:line="240" w:lineRule="auto"/>
    </w:pPr>
    <w:rPr>
      <w:rFonts w:eastAsia="Times New Roman" w:cs="Times New Roman"/>
      <w:szCs w:val="24"/>
      <w:lang w:eastAsia="ru-RU"/>
    </w:rPr>
  </w:style>
  <w:style w:type="paragraph" w:customStyle="1" w:styleId="Default">
    <w:name w:val="Default"/>
    <w:rsid w:val="00273A0C"/>
    <w:pPr>
      <w:autoSpaceDE w:val="0"/>
      <w:autoSpaceDN w:val="0"/>
      <w:adjustRightInd w:val="0"/>
      <w:spacing w:after="0" w:line="240" w:lineRule="auto"/>
    </w:pPr>
    <w:rPr>
      <w:color w:val="000000"/>
    </w:rPr>
  </w:style>
  <w:style w:type="character" w:customStyle="1" w:styleId="fontstyle01">
    <w:name w:val="fontstyle01"/>
    <w:basedOn w:val="a1"/>
    <w:rsid w:val="00102333"/>
    <w:rPr>
      <w:rFonts w:ascii="Arial" w:hAnsi="Arial" w:cs="Arial" w:hint="default"/>
      <w:b/>
      <w:bCs/>
      <w:i w:val="0"/>
      <w:iCs w:val="0"/>
      <w:color w:val="000000"/>
      <w:sz w:val="32"/>
      <w:szCs w:val="32"/>
    </w:rPr>
  </w:style>
  <w:style w:type="character" w:customStyle="1" w:styleId="fontstyle11">
    <w:name w:val="fontstyle11"/>
    <w:basedOn w:val="a1"/>
    <w:rsid w:val="001566B6"/>
    <w:rPr>
      <w:rFonts w:ascii="Arial Narrow" w:hAnsi="Arial Narrow" w:hint="default"/>
      <w:b w:val="0"/>
      <w:bCs w:val="0"/>
      <w:i w:val="0"/>
      <w:iCs w:val="0"/>
      <w:color w:val="000000"/>
      <w:sz w:val="18"/>
      <w:szCs w:val="18"/>
    </w:rPr>
  </w:style>
  <w:style w:type="character" w:customStyle="1" w:styleId="fontstyle21">
    <w:name w:val="fontstyle21"/>
    <w:basedOn w:val="a1"/>
    <w:rsid w:val="001566B6"/>
    <w:rPr>
      <w:rFonts w:ascii="Arial Black" w:hAnsi="Arial Black" w:hint="default"/>
      <w:b w:val="0"/>
      <w:bCs w:val="0"/>
      <w:i w:val="0"/>
      <w:iCs w:val="0"/>
      <w:color w:val="000000"/>
      <w:sz w:val="18"/>
      <w:szCs w:val="18"/>
    </w:rPr>
  </w:style>
  <w:style w:type="character" w:customStyle="1" w:styleId="fontstyle41">
    <w:name w:val="fontstyle41"/>
    <w:basedOn w:val="a1"/>
    <w:rsid w:val="001566B6"/>
    <w:rPr>
      <w:rFonts w:ascii="Arial" w:hAnsi="Arial" w:cs="Arial" w:hint="default"/>
      <w:b/>
      <w:bCs/>
      <w:i w:val="0"/>
      <w:iCs w:val="0"/>
      <w:color w:val="000000"/>
      <w:sz w:val="24"/>
      <w:szCs w:val="24"/>
    </w:rPr>
  </w:style>
  <w:style w:type="character" w:customStyle="1" w:styleId="fontstyle51">
    <w:name w:val="fontstyle51"/>
    <w:basedOn w:val="a1"/>
    <w:rsid w:val="001566B6"/>
    <w:rPr>
      <w:rFonts w:ascii="Arial" w:hAnsi="Arial" w:cs="Arial" w:hint="default"/>
      <w:b w:val="0"/>
      <w:bCs w:val="0"/>
      <w:i w:val="0"/>
      <w:iCs w:val="0"/>
      <w:color w:val="000000"/>
      <w:sz w:val="24"/>
      <w:szCs w:val="24"/>
    </w:rPr>
  </w:style>
  <w:style w:type="character" w:customStyle="1" w:styleId="fontstyle61">
    <w:name w:val="fontstyle61"/>
    <w:basedOn w:val="a1"/>
    <w:rsid w:val="001566B6"/>
    <w:rPr>
      <w:rFonts w:ascii="Arial" w:hAnsi="Arial" w:cs="Arial" w:hint="default"/>
      <w:b w:val="0"/>
      <w:bCs w:val="0"/>
      <w:i/>
      <w:iCs/>
      <w:color w:val="000000"/>
      <w:sz w:val="24"/>
      <w:szCs w:val="24"/>
    </w:rPr>
  </w:style>
  <w:style w:type="paragraph" w:customStyle="1" w:styleId="normaltable">
    <w:name w:val="normaltable"/>
    <w:basedOn w:val="a0"/>
    <w:rsid w:val="00196868"/>
    <w:pPr>
      <w:pBdr>
        <w:top w:val="single" w:sz="6" w:space="0" w:color="auto"/>
        <w:left w:val="single" w:sz="6" w:space="5" w:color="auto"/>
        <w:bottom w:val="single" w:sz="6" w:space="0" w:color="auto"/>
        <w:right w:val="single" w:sz="6" w:space="5" w:color="auto"/>
        <w:between w:val="single" w:sz="6" w:space="0" w:color="auto"/>
        <w:bar w:val="single" w:sz="6" w:color="auto"/>
      </w:pBdr>
      <w:spacing w:before="100" w:beforeAutospacing="1" w:after="100" w:afterAutospacing="1" w:line="240" w:lineRule="auto"/>
    </w:pPr>
    <w:rPr>
      <w:rFonts w:eastAsia="Times New Roman" w:cs="Times New Roman"/>
      <w:szCs w:val="24"/>
      <w:lang w:eastAsia="ru-RU"/>
    </w:rPr>
  </w:style>
  <w:style w:type="paragraph" w:customStyle="1" w:styleId="fontstyle0">
    <w:name w:val="fontstyle0"/>
    <w:basedOn w:val="a0"/>
    <w:rsid w:val="00196868"/>
    <w:pPr>
      <w:spacing w:before="100" w:beforeAutospacing="1" w:after="100" w:afterAutospacing="1" w:line="240" w:lineRule="auto"/>
    </w:pPr>
    <w:rPr>
      <w:rFonts w:ascii="Arial" w:eastAsia="Times New Roman" w:hAnsi="Arial" w:cs="Arial"/>
      <w:b/>
      <w:bCs/>
      <w:color w:val="000000"/>
      <w:sz w:val="32"/>
      <w:szCs w:val="32"/>
      <w:lang w:eastAsia="ru-RU"/>
    </w:rPr>
  </w:style>
  <w:style w:type="paragraph" w:customStyle="1" w:styleId="fontstyle1">
    <w:name w:val="fontstyle1"/>
    <w:basedOn w:val="a0"/>
    <w:rsid w:val="00196868"/>
    <w:pPr>
      <w:spacing w:before="100" w:beforeAutospacing="1" w:after="100" w:afterAutospacing="1" w:line="240" w:lineRule="auto"/>
    </w:pPr>
    <w:rPr>
      <w:rFonts w:eastAsia="Times New Roman" w:cs="Times New Roman"/>
      <w:color w:val="000000"/>
      <w:szCs w:val="24"/>
      <w:lang w:eastAsia="ru-RU"/>
    </w:rPr>
  </w:style>
  <w:style w:type="paragraph" w:customStyle="1" w:styleId="fontstyle2">
    <w:name w:val="fontstyle2"/>
    <w:basedOn w:val="a0"/>
    <w:rsid w:val="00196868"/>
    <w:pPr>
      <w:spacing w:before="100" w:beforeAutospacing="1" w:after="100" w:afterAutospacing="1" w:line="240" w:lineRule="auto"/>
    </w:pPr>
    <w:rPr>
      <w:rFonts w:ascii="Arial" w:eastAsia="Times New Roman" w:hAnsi="Arial" w:cs="Arial"/>
      <w:color w:val="000000"/>
      <w:szCs w:val="24"/>
      <w:lang w:eastAsia="ru-RU"/>
    </w:rPr>
  </w:style>
  <w:style w:type="paragraph" w:customStyle="1" w:styleId="fontstyle3">
    <w:name w:val="fontstyle3"/>
    <w:basedOn w:val="a0"/>
    <w:rsid w:val="00196868"/>
    <w:pPr>
      <w:spacing w:before="100" w:beforeAutospacing="1" w:after="100" w:afterAutospacing="1" w:line="240" w:lineRule="auto"/>
    </w:pPr>
    <w:rPr>
      <w:rFonts w:ascii="Arial Narrow" w:eastAsia="Times New Roman" w:hAnsi="Arial Narrow" w:cs="Times New Roman"/>
      <w:b/>
      <w:bCs/>
      <w:color w:val="000000"/>
      <w:sz w:val="16"/>
      <w:szCs w:val="16"/>
      <w:lang w:eastAsia="ru-RU"/>
    </w:rPr>
  </w:style>
  <w:style w:type="paragraph" w:customStyle="1" w:styleId="fontstyle4">
    <w:name w:val="fontstyle4"/>
    <w:basedOn w:val="a0"/>
    <w:rsid w:val="00196868"/>
    <w:pPr>
      <w:spacing w:before="100" w:beforeAutospacing="1" w:after="100" w:afterAutospacing="1" w:line="240" w:lineRule="auto"/>
    </w:pPr>
    <w:rPr>
      <w:rFonts w:ascii="Arial Narrow" w:eastAsia="Times New Roman" w:hAnsi="Arial Narrow" w:cs="Times New Roman"/>
      <w:color w:val="000000"/>
      <w:sz w:val="18"/>
      <w:szCs w:val="18"/>
      <w:lang w:eastAsia="ru-RU"/>
    </w:rPr>
  </w:style>
  <w:style w:type="paragraph" w:customStyle="1" w:styleId="fontstyle5">
    <w:name w:val="fontstyle5"/>
    <w:basedOn w:val="a0"/>
    <w:rsid w:val="00196868"/>
    <w:pPr>
      <w:spacing w:before="100" w:beforeAutospacing="1" w:after="100" w:afterAutospacing="1" w:line="240" w:lineRule="auto"/>
    </w:pPr>
    <w:rPr>
      <w:rFonts w:ascii="Arial Black" w:eastAsia="Times New Roman" w:hAnsi="Arial Black" w:cs="Times New Roman"/>
      <w:color w:val="000000"/>
      <w:sz w:val="18"/>
      <w:szCs w:val="18"/>
      <w:lang w:eastAsia="ru-RU"/>
    </w:rPr>
  </w:style>
  <w:style w:type="paragraph" w:customStyle="1" w:styleId="fontstyle6">
    <w:name w:val="fontstyle6"/>
    <w:basedOn w:val="a0"/>
    <w:rsid w:val="00196868"/>
    <w:pPr>
      <w:spacing w:before="100" w:beforeAutospacing="1" w:after="100" w:afterAutospacing="1" w:line="240" w:lineRule="auto"/>
    </w:pPr>
    <w:rPr>
      <w:rFonts w:ascii="Arial" w:eastAsia="Times New Roman" w:hAnsi="Arial" w:cs="Arial"/>
      <w:i/>
      <w:iCs/>
      <w:color w:val="000000"/>
      <w:szCs w:val="24"/>
      <w:lang w:eastAsia="ru-RU"/>
    </w:rPr>
  </w:style>
  <w:style w:type="paragraph" w:customStyle="1" w:styleId="fontstyle7">
    <w:name w:val="fontstyle7"/>
    <w:basedOn w:val="a0"/>
    <w:rsid w:val="00196868"/>
    <w:pPr>
      <w:spacing w:before="100" w:beforeAutospacing="1" w:after="100" w:afterAutospacing="1" w:line="240" w:lineRule="auto"/>
    </w:pPr>
    <w:rPr>
      <w:rFonts w:ascii="Symbol" w:eastAsia="Times New Roman" w:hAnsi="Symbol" w:cs="Times New Roman"/>
      <w:color w:val="000000"/>
      <w:szCs w:val="24"/>
      <w:lang w:eastAsia="ru-RU"/>
    </w:rPr>
  </w:style>
  <w:style w:type="paragraph" w:customStyle="1" w:styleId="fontstyle8">
    <w:name w:val="fontstyle8"/>
    <w:basedOn w:val="a0"/>
    <w:rsid w:val="00196868"/>
    <w:pPr>
      <w:spacing w:before="100" w:beforeAutospacing="1" w:after="100" w:afterAutospacing="1" w:line="240" w:lineRule="auto"/>
    </w:pPr>
    <w:rPr>
      <w:rFonts w:ascii="Calibri" w:eastAsia="Times New Roman" w:hAnsi="Calibri" w:cs="Calibri"/>
      <w:b/>
      <w:bCs/>
      <w:color w:val="000000"/>
      <w:sz w:val="18"/>
      <w:szCs w:val="18"/>
      <w:lang w:eastAsia="ru-RU"/>
    </w:rPr>
  </w:style>
  <w:style w:type="paragraph" w:customStyle="1" w:styleId="fontstyle9">
    <w:name w:val="fontstyle9"/>
    <w:basedOn w:val="a0"/>
    <w:rsid w:val="00196868"/>
    <w:pPr>
      <w:spacing w:before="100" w:beforeAutospacing="1" w:after="100" w:afterAutospacing="1" w:line="240" w:lineRule="auto"/>
    </w:pPr>
    <w:rPr>
      <w:rFonts w:eastAsia="Times New Roman" w:cs="Times New Roman"/>
      <w:color w:val="000000"/>
      <w:sz w:val="52"/>
      <w:szCs w:val="52"/>
      <w:lang w:eastAsia="ru-RU"/>
    </w:rPr>
  </w:style>
  <w:style w:type="paragraph" w:customStyle="1" w:styleId="fontstyle10">
    <w:name w:val="fontstyle10"/>
    <w:basedOn w:val="a0"/>
    <w:rsid w:val="00196868"/>
    <w:pPr>
      <w:spacing w:before="100" w:beforeAutospacing="1" w:after="100" w:afterAutospacing="1" w:line="240" w:lineRule="auto"/>
    </w:pPr>
    <w:rPr>
      <w:rFonts w:eastAsia="Times New Roman" w:cs="Times New Roman"/>
      <w:i/>
      <w:iCs/>
      <w:color w:val="000000"/>
      <w:sz w:val="52"/>
      <w:szCs w:val="52"/>
      <w:lang w:eastAsia="ru-RU"/>
    </w:rPr>
  </w:style>
  <w:style w:type="character" w:customStyle="1" w:styleId="fontstyle31">
    <w:name w:val="fontstyle31"/>
    <w:basedOn w:val="a1"/>
    <w:rsid w:val="00196868"/>
    <w:rPr>
      <w:rFonts w:ascii="Arial Narrow" w:hAnsi="Arial Narrow" w:hint="default"/>
      <w:b/>
      <w:bCs/>
      <w:i w:val="0"/>
      <w:iCs w:val="0"/>
      <w:color w:val="000000"/>
      <w:sz w:val="16"/>
      <w:szCs w:val="16"/>
    </w:rPr>
  </w:style>
  <w:style w:type="character" w:customStyle="1" w:styleId="fontstyle71">
    <w:name w:val="fontstyle71"/>
    <w:basedOn w:val="a1"/>
    <w:rsid w:val="00196868"/>
    <w:rPr>
      <w:rFonts w:ascii="Symbol" w:hAnsi="Symbol" w:hint="default"/>
      <w:b w:val="0"/>
      <w:bCs w:val="0"/>
      <w:i w:val="0"/>
      <w:iCs w:val="0"/>
      <w:color w:val="000000"/>
      <w:sz w:val="24"/>
      <w:szCs w:val="24"/>
    </w:rPr>
  </w:style>
  <w:style w:type="character" w:customStyle="1" w:styleId="fontstyle81">
    <w:name w:val="fontstyle81"/>
    <w:basedOn w:val="a1"/>
    <w:rsid w:val="00196868"/>
    <w:rPr>
      <w:rFonts w:ascii="Calibri" w:hAnsi="Calibri" w:cs="Calibri" w:hint="default"/>
      <w:b/>
      <w:bCs/>
      <w:i w:val="0"/>
      <w:iCs w:val="0"/>
      <w:color w:val="000000"/>
      <w:sz w:val="18"/>
      <w:szCs w:val="18"/>
    </w:rPr>
  </w:style>
  <w:style w:type="character" w:customStyle="1" w:styleId="fontstyle91">
    <w:name w:val="fontstyle91"/>
    <w:basedOn w:val="a1"/>
    <w:rsid w:val="00196868"/>
    <w:rPr>
      <w:rFonts w:ascii="Times New Roman" w:hAnsi="Times New Roman" w:cs="Times New Roman" w:hint="default"/>
      <w:b w:val="0"/>
      <w:bCs w:val="0"/>
      <w:i w:val="0"/>
      <w:iCs w:val="0"/>
      <w:color w:val="000000"/>
      <w:sz w:val="52"/>
      <w:szCs w:val="52"/>
    </w:rPr>
  </w:style>
  <w:style w:type="character" w:customStyle="1" w:styleId="fontstyle101">
    <w:name w:val="fontstyle101"/>
    <w:basedOn w:val="a1"/>
    <w:rsid w:val="00196868"/>
    <w:rPr>
      <w:rFonts w:ascii="Times New Roman" w:hAnsi="Times New Roman" w:cs="Times New Roman" w:hint="default"/>
      <w:b w:val="0"/>
      <w:bCs w:val="0"/>
      <w:i/>
      <w:iCs/>
      <w:color w:val="000000"/>
      <w:sz w:val="52"/>
      <w:szCs w:val="52"/>
    </w:rPr>
  </w:style>
  <w:style w:type="character" w:customStyle="1" w:styleId="fontstyle111">
    <w:name w:val="fontstyle111"/>
    <w:basedOn w:val="a1"/>
    <w:rsid w:val="00196868"/>
    <w:rPr>
      <w:rFonts w:ascii="Arial" w:hAnsi="Arial" w:cs="Arial" w:hint="default"/>
      <w:b/>
      <w:bCs/>
      <w:i/>
      <w:iCs/>
      <w:color w:val="000000"/>
      <w:sz w:val="18"/>
      <w:szCs w:val="18"/>
    </w:rPr>
  </w:style>
  <w:style w:type="paragraph" w:styleId="afff5">
    <w:name w:val="List Number"/>
    <w:basedOn w:val="a0"/>
    <w:uiPriority w:val="99"/>
    <w:unhideWhenUsed/>
    <w:rsid w:val="006D48B5"/>
    <w:pPr>
      <w:widowControl w:val="0"/>
      <w:tabs>
        <w:tab w:val="num" w:pos="360"/>
      </w:tabs>
      <w:adjustRightInd w:val="0"/>
      <w:spacing w:line="240" w:lineRule="auto"/>
      <w:ind w:left="360" w:hanging="360"/>
      <w:contextualSpacing/>
      <w:jc w:val="both"/>
    </w:pPr>
    <w:rPr>
      <w:rFonts w:eastAsia="Microsoft YaHei"/>
      <w:lang w:eastAsia="ru-RU"/>
    </w:rPr>
  </w:style>
  <w:style w:type="paragraph" w:customStyle="1" w:styleId="TableParagraph">
    <w:name w:val="Table Paragraph"/>
    <w:basedOn w:val="a0"/>
    <w:uiPriority w:val="1"/>
    <w:qFormat/>
    <w:rsid w:val="00E16FC3"/>
    <w:pPr>
      <w:autoSpaceDE w:val="0"/>
      <w:autoSpaceDN w:val="0"/>
      <w:adjustRightInd w:val="0"/>
      <w:spacing w:line="240" w:lineRule="auto"/>
      <w:ind w:firstLine="0"/>
    </w:pPr>
    <w:rPr>
      <w:rFonts w:ascii="Arial" w:eastAsiaTheme="minorHAnsi" w:hAnsi="Arial" w:cs="Arial"/>
      <w:szCs w:val="24"/>
    </w:rPr>
  </w:style>
  <w:style w:type="character" w:customStyle="1" w:styleId="1f2">
    <w:name w:val="Неразрешенное упоминание1"/>
    <w:basedOn w:val="a1"/>
    <w:uiPriority w:val="99"/>
    <w:semiHidden/>
    <w:unhideWhenUsed/>
    <w:rsid w:val="00355059"/>
    <w:rPr>
      <w:color w:val="605E5C"/>
      <w:shd w:val="clear" w:color="auto" w:fill="E1DFDD"/>
    </w:rPr>
  </w:style>
  <w:style w:type="character" w:styleId="afff6">
    <w:name w:val="Unresolved Mention"/>
    <w:basedOn w:val="a1"/>
    <w:uiPriority w:val="99"/>
    <w:semiHidden/>
    <w:unhideWhenUsed/>
    <w:rsid w:val="00EB54E2"/>
    <w:rPr>
      <w:color w:val="605E5C"/>
      <w:shd w:val="clear" w:color="auto" w:fill="E1DFDD"/>
    </w:rPr>
  </w:style>
  <w:style w:type="paragraph" w:customStyle="1" w:styleId="afff7">
    <w:name w:val="обыч"/>
    <w:basedOn w:val="a0"/>
    <w:link w:val="afff8"/>
    <w:qFormat/>
    <w:rsid w:val="0037252C"/>
    <w:pPr>
      <w:spacing w:line="360" w:lineRule="auto"/>
      <w:ind w:firstLine="567"/>
      <w:jc w:val="both"/>
    </w:pPr>
    <w:rPr>
      <w:rFonts w:ascii="Arial" w:eastAsia="Times New Roman" w:hAnsi="Arial" w:cs="Arial"/>
      <w:szCs w:val="24"/>
      <w:lang w:eastAsia="ru-RU"/>
    </w:rPr>
  </w:style>
  <w:style w:type="character" w:customStyle="1" w:styleId="afff8">
    <w:name w:val="обыч Знак"/>
    <w:basedOn w:val="a1"/>
    <w:link w:val="afff7"/>
    <w:rsid w:val="0037252C"/>
    <w:rPr>
      <w:rFonts w:ascii="Arial" w:eastAsia="Times New Roman"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00492">
      <w:bodyDiv w:val="1"/>
      <w:marLeft w:val="0"/>
      <w:marRight w:val="0"/>
      <w:marTop w:val="0"/>
      <w:marBottom w:val="0"/>
      <w:divBdr>
        <w:top w:val="none" w:sz="0" w:space="0" w:color="auto"/>
        <w:left w:val="none" w:sz="0" w:space="0" w:color="auto"/>
        <w:bottom w:val="none" w:sz="0" w:space="0" w:color="auto"/>
        <w:right w:val="none" w:sz="0" w:space="0" w:color="auto"/>
      </w:divBdr>
    </w:div>
    <w:div w:id="10646445">
      <w:bodyDiv w:val="1"/>
      <w:marLeft w:val="0"/>
      <w:marRight w:val="0"/>
      <w:marTop w:val="0"/>
      <w:marBottom w:val="0"/>
      <w:divBdr>
        <w:top w:val="none" w:sz="0" w:space="0" w:color="auto"/>
        <w:left w:val="none" w:sz="0" w:space="0" w:color="auto"/>
        <w:bottom w:val="none" w:sz="0" w:space="0" w:color="auto"/>
        <w:right w:val="none" w:sz="0" w:space="0" w:color="auto"/>
      </w:divBdr>
    </w:div>
    <w:div w:id="14162582">
      <w:bodyDiv w:val="1"/>
      <w:marLeft w:val="0"/>
      <w:marRight w:val="0"/>
      <w:marTop w:val="0"/>
      <w:marBottom w:val="0"/>
      <w:divBdr>
        <w:top w:val="none" w:sz="0" w:space="0" w:color="auto"/>
        <w:left w:val="none" w:sz="0" w:space="0" w:color="auto"/>
        <w:bottom w:val="none" w:sz="0" w:space="0" w:color="auto"/>
        <w:right w:val="none" w:sz="0" w:space="0" w:color="auto"/>
      </w:divBdr>
    </w:div>
    <w:div w:id="25109829">
      <w:bodyDiv w:val="1"/>
      <w:marLeft w:val="0"/>
      <w:marRight w:val="0"/>
      <w:marTop w:val="0"/>
      <w:marBottom w:val="0"/>
      <w:divBdr>
        <w:top w:val="none" w:sz="0" w:space="0" w:color="auto"/>
        <w:left w:val="none" w:sz="0" w:space="0" w:color="auto"/>
        <w:bottom w:val="none" w:sz="0" w:space="0" w:color="auto"/>
        <w:right w:val="none" w:sz="0" w:space="0" w:color="auto"/>
      </w:divBdr>
    </w:div>
    <w:div w:id="26569146">
      <w:bodyDiv w:val="1"/>
      <w:marLeft w:val="0"/>
      <w:marRight w:val="0"/>
      <w:marTop w:val="0"/>
      <w:marBottom w:val="0"/>
      <w:divBdr>
        <w:top w:val="none" w:sz="0" w:space="0" w:color="auto"/>
        <w:left w:val="none" w:sz="0" w:space="0" w:color="auto"/>
        <w:bottom w:val="none" w:sz="0" w:space="0" w:color="auto"/>
        <w:right w:val="none" w:sz="0" w:space="0" w:color="auto"/>
      </w:divBdr>
    </w:div>
    <w:div w:id="27145346">
      <w:bodyDiv w:val="1"/>
      <w:marLeft w:val="0"/>
      <w:marRight w:val="0"/>
      <w:marTop w:val="0"/>
      <w:marBottom w:val="0"/>
      <w:divBdr>
        <w:top w:val="none" w:sz="0" w:space="0" w:color="auto"/>
        <w:left w:val="none" w:sz="0" w:space="0" w:color="auto"/>
        <w:bottom w:val="none" w:sz="0" w:space="0" w:color="auto"/>
        <w:right w:val="none" w:sz="0" w:space="0" w:color="auto"/>
      </w:divBdr>
    </w:div>
    <w:div w:id="41178258">
      <w:bodyDiv w:val="1"/>
      <w:marLeft w:val="0"/>
      <w:marRight w:val="0"/>
      <w:marTop w:val="0"/>
      <w:marBottom w:val="0"/>
      <w:divBdr>
        <w:top w:val="none" w:sz="0" w:space="0" w:color="auto"/>
        <w:left w:val="none" w:sz="0" w:space="0" w:color="auto"/>
        <w:bottom w:val="none" w:sz="0" w:space="0" w:color="auto"/>
        <w:right w:val="none" w:sz="0" w:space="0" w:color="auto"/>
      </w:divBdr>
    </w:div>
    <w:div w:id="58864764">
      <w:bodyDiv w:val="1"/>
      <w:marLeft w:val="0"/>
      <w:marRight w:val="0"/>
      <w:marTop w:val="0"/>
      <w:marBottom w:val="0"/>
      <w:divBdr>
        <w:top w:val="none" w:sz="0" w:space="0" w:color="auto"/>
        <w:left w:val="none" w:sz="0" w:space="0" w:color="auto"/>
        <w:bottom w:val="none" w:sz="0" w:space="0" w:color="auto"/>
        <w:right w:val="none" w:sz="0" w:space="0" w:color="auto"/>
      </w:divBdr>
    </w:div>
    <w:div w:id="60561082">
      <w:bodyDiv w:val="1"/>
      <w:marLeft w:val="0"/>
      <w:marRight w:val="0"/>
      <w:marTop w:val="0"/>
      <w:marBottom w:val="0"/>
      <w:divBdr>
        <w:top w:val="none" w:sz="0" w:space="0" w:color="auto"/>
        <w:left w:val="none" w:sz="0" w:space="0" w:color="auto"/>
        <w:bottom w:val="none" w:sz="0" w:space="0" w:color="auto"/>
        <w:right w:val="none" w:sz="0" w:space="0" w:color="auto"/>
      </w:divBdr>
    </w:div>
    <w:div w:id="63067454">
      <w:bodyDiv w:val="1"/>
      <w:marLeft w:val="0"/>
      <w:marRight w:val="0"/>
      <w:marTop w:val="0"/>
      <w:marBottom w:val="0"/>
      <w:divBdr>
        <w:top w:val="none" w:sz="0" w:space="0" w:color="auto"/>
        <w:left w:val="none" w:sz="0" w:space="0" w:color="auto"/>
        <w:bottom w:val="none" w:sz="0" w:space="0" w:color="auto"/>
        <w:right w:val="none" w:sz="0" w:space="0" w:color="auto"/>
      </w:divBdr>
    </w:div>
    <w:div w:id="65491561">
      <w:bodyDiv w:val="1"/>
      <w:marLeft w:val="0"/>
      <w:marRight w:val="0"/>
      <w:marTop w:val="0"/>
      <w:marBottom w:val="0"/>
      <w:divBdr>
        <w:top w:val="none" w:sz="0" w:space="0" w:color="auto"/>
        <w:left w:val="none" w:sz="0" w:space="0" w:color="auto"/>
        <w:bottom w:val="none" w:sz="0" w:space="0" w:color="auto"/>
        <w:right w:val="none" w:sz="0" w:space="0" w:color="auto"/>
      </w:divBdr>
    </w:div>
    <w:div w:id="66535496">
      <w:bodyDiv w:val="1"/>
      <w:marLeft w:val="0"/>
      <w:marRight w:val="0"/>
      <w:marTop w:val="0"/>
      <w:marBottom w:val="0"/>
      <w:divBdr>
        <w:top w:val="none" w:sz="0" w:space="0" w:color="auto"/>
        <w:left w:val="none" w:sz="0" w:space="0" w:color="auto"/>
        <w:bottom w:val="none" w:sz="0" w:space="0" w:color="auto"/>
        <w:right w:val="none" w:sz="0" w:space="0" w:color="auto"/>
      </w:divBdr>
    </w:div>
    <w:div w:id="95902713">
      <w:bodyDiv w:val="1"/>
      <w:marLeft w:val="0"/>
      <w:marRight w:val="0"/>
      <w:marTop w:val="0"/>
      <w:marBottom w:val="0"/>
      <w:divBdr>
        <w:top w:val="none" w:sz="0" w:space="0" w:color="auto"/>
        <w:left w:val="none" w:sz="0" w:space="0" w:color="auto"/>
        <w:bottom w:val="none" w:sz="0" w:space="0" w:color="auto"/>
        <w:right w:val="none" w:sz="0" w:space="0" w:color="auto"/>
      </w:divBdr>
    </w:div>
    <w:div w:id="100221652">
      <w:bodyDiv w:val="1"/>
      <w:marLeft w:val="0"/>
      <w:marRight w:val="0"/>
      <w:marTop w:val="0"/>
      <w:marBottom w:val="0"/>
      <w:divBdr>
        <w:top w:val="none" w:sz="0" w:space="0" w:color="auto"/>
        <w:left w:val="none" w:sz="0" w:space="0" w:color="auto"/>
        <w:bottom w:val="none" w:sz="0" w:space="0" w:color="auto"/>
        <w:right w:val="none" w:sz="0" w:space="0" w:color="auto"/>
      </w:divBdr>
    </w:div>
    <w:div w:id="106970817">
      <w:bodyDiv w:val="1"/>
      <w:marLeft w:val="0"/>
      <w:marRight w:val="0"/>
      <w:marTop w:val="0"/>
      <w:marBottom w:val="0"/>
      <w:divBdr>
        <w:top w:val="none" w:sz="0" w:space="0" w:color="auto"/>
        <w:left w:val="none" w:sz="0" w:space="0" w:color="auto"/>
        <w:bottom w:val="none" w:sz="0" w:space="0" w:color="auto"/>
        <w:right w:val="none" w:sz="0" w:space="0" w:color="auto"/>
      </w:divBdr>
    </w:div>
    <w:div w:id="108594098">
      <w:bodyDiv w:val="1"/>
      <w:marLeft w:val="0"/>
      <w:marRight w:val="0"/>
      <w:marTop w:val="0"/>
      <w:marBottom w:val="0"/>
      <w:divBdr>
        <w:top w:val="none" w:sz="0" w:space="0" w:color="auto"/>
        <w:left w:val="none" w:sz="0" w:space="0" w:color="auto"/>
        <w:bottom w:val="none" w:sz="0" w:space="0" w:color="auto"/>
        <w:right w:val="none" w:sz="0" w:space="0" w:color="auto"/>
      </w:divBdr>
    </w:div>
    <w:div w:id="112210788">
      <w:bodyDiv w:val="1"/>
      <w:marLeft w:val="0"/>
      <w:marRight w:val="0"/>
      <w:marTop w:val="0"/>
      <w:marBottom w:val="0"/>
      <w:divBdr>
        <w:top w:val="none" w:sz="0" w:space="0" w:color="auto"/>
        <w:left w:val="none" w:sz="0" w:space="0" w:color="auto"/>
        <w:bottom w:val="none" w:sz="0" w:space="0" w:color="auto"/>
        <w:right w:val="none" w:sz="0" w:space="0" w:color="auto"/>
      </w:divBdr>
    </w:div>
    <w:div w:id="120194315">
      <w:bodyDiv w:val="1"/>
      <w:marLeft w:val="0"/>
      <w:marRight w:val="0"/>
      <w:marTop w:val="0"/>
      <w:marBottom w:val="0"/>
      <w:divBdr>
        <w:top w:val="none" w:sz="0" w:space="0" w:color="auto"/>
        <w:left w:val="none" w:sz="0" w:space="0" w:color="auto"/>
        <w:bottom w:val="none" w:sz="0" w:space="0" w:color="auto"/>
        <w:right w:val="none" w:sz="0" w:space="0" w:color="auto"/>
      </w:divBdr>
    </w:div>
    <w:div w:id="120342994">
      <w:bodyDiv w:val="1"/>
      <w:marLeft w:val="0"/>
      <w:marRight w:val="0"/>
      <w:marTop w:val="0"/>
      <w:marBottom w:val="0"/>
      <w:divBdr>
        <w:top w:val="none" w:sz="0" w:space="0" w:color="auto"/>
        <w:left w:val="none" w:sz="0" w:space="0" w:color="auto"/>
        <w:bottom w:val="none" w:sz="0" w:space="0" w:color="auto"/>
        <w:right w:val="none" w:sz="0" w:space="0" w:color="auto"/>
      </w:divBdr>
    </w:div>
    <w:div w:id="122502535">
      <w:bodyDiv w:val="1"/>
      <w:marLeft w:val="0"/>
      <w:marRight w:val="0"/>
      <w:marTop w:val="0"/>
      <w:marBottom w:val="0"/>
      <w:divBdr>
        <w:top w:val="none" w:sz="0" w:space="0" w:color="auto"/>
        <w:left w:val="none" w:sz="0" w:space="0" w:color="auto"/>
        <w:bottom w:val="none" w:sz="0" w:space="0" w:color="auto"/>
        <w:right w:val="none" w:sz="0" w:space="0" w:color="auto"/>
      </w:divBdr>
    </w:div>
    <w:div w:id="123282349">
      <w:bodyDiv w:val="1"/>
      <w:marLeft w:val="0"/>
      <w:marRight w:val="0"/>
      <w:marTop w:val="0"/>
      <w:marBottom w:val="0"/>
      <w:divBdr>
        <w:top w:val="none" w:sz="0" w:space="0" w:color="auto"/>
        <w:left w:val="none" w:sz="0" w:space="0" w:color="auto"/>
        <w:bottom w:val="none" w:sz="0" w:space="0" w:color="auto"/>
        <w:right w:val="none" w:sz="0" w:space="0" w:color="auto"/>
      </w:divBdr>
    </w:div>
    <w:div w:id="124012239">
      <w:bodyDiv w:val="1"/>
      <w:marLeft w:val="0"/>
      <w:marRight w:val="0"/>
      <w:marTop w:val="0"/>
      <w:marBottom w:val="0"/>
      <w:divBdr>
        <w:top w:val="none" w:sz="0" w:space="0" w:color="auto"/>
        <w:left w:val="none" w:sz="0" w:space="0" w:color="auto"/>
        <w:bottom w:val="none" w:sz="0" w:space="0" w:color="auto"/>
        <w:right w:val="none" w:sz="0" w:space="0" w:color="auto"/>
      </w:divBdr>
    </w:div>
    <w:div w:id="131295409">
      <w:bodyDiv w:val="1"/>
      <w:marLeft w:val="0"/>
      <w:marRight w:val="0"/>
      <w:marTop w:val="0"/>
      <w:marBottom w:val="0"/>
      <w:divBdr>
        <w:top w:val="none" w:sz="0" w:space="0" w:color="auto"/>
        <w:left w:val="none" w:sz="0" w:space="0" w:color="auto"/>
        <w:bottom w:val="none" w:sz="0" w:space="0" w:color="auto"/>
        <w:right w:val="none" w:sz="0" w:space="0" w:color="auto"/>
      </w:divBdr>
    </w:div>
    <w:div w:id="133375458">
      <w:bodyDiv w:val="1"/>
      <w:marLeft w:val="0"/>
      <w:marRight w:val="0"/>
      <w:marTop w:val="0"/>
      <w:marBottom w:val="0"/>
      <w:divBdr>
        <w:top w:val="none" w:sz="0" w:space="0" w:color="auto"/>
        <w:left w:val="none" w:sz="0" w:space="0" w:color="auto"/>
        <w:bottom w:val="none" w:sz="0" w:space="0" w:color="auto"/>
        <w:right w:val="none" w:sz="0" w:space="0" w:color="auto"/>
      </w:divBdr>
    </w:div>
    <w:div w:id="143012962">
      <w:bodyDiv w:val="1"/>
      <w:marLeft w:val="0"/>
      <w:marRight w:val="0"/>
      <w:marTop w:val="0"/>
      <w:marBottom w:val="0"/>
      <w:divBdr>
        <w:top w:val="none" w:sz="0" w:space="0" w:color="auto"/>
        <w:left w:val="none" w:sz="0" w:space="0" w:color="auto"/>
        <w:bottom w:val="none" w:sz="0" w:space="0" w:color="auto"/>
        <w:right w:val="none" w:sz="0" w:space="0" w:color="auto"/>
      </w:divBdr>
    </w:div>
    <w:div w:id="147135062">
      <w:bodyDiv w:val="1"/>
      <w:marLeft w:val="0"/>
      <w:marRight w:val="0"/>
      <w:marTop w:val="0"/>
      <w:marBottom w:val="0"/>
      <w:divBdr>
        <w:top w:val="none" w:sz="0" w:space="0" w:color="auto"/>
        <w:left w:val="none" w:sz="0" w:space="0" w:color="auto"/>
        <w:bottom w:val="none" w:sz="0" w:space="0" w:color="auto"/>
        <w:right w:val="none" w:sz="0" w:space="0" w:color="auto"/>
      </w:divBdr>
    </w:div>
    <w:div w:id="157312067">
      <w:bodyDiv w:val="1"/>
      <w:marLeft w:val="0"/>
      <w:marRight w:val="0"/>
      <w:marTop w:val="0"/>
      <w:marBottom w:val="0"/>
      <w:divBdr>
        <w:top w:val="none" w:sz="0" w:space="0" w:color="auto"/>
        <w:left w:val="none" w:sz="0" w:space="0" w:color="auto"/>
        <w:bottom w:val="none" w:sz="0" w:space="0" w:color="auto"/>
        <w:right w:val="none" w:sz="0" w:space="0" w:color="auto"/>
      </w:divBdr>
    </w:div>
    <w:div w:id="165486413">
      <w:bodyDiv w:val="1"/>
      <w:marLeft w:val="0"/>
      <w:marRight w:val="0"/>
      <w:marTop w:val="0"/>
      <w:marBottom w:val="0"/>
      <w:divBdr>
        <w:top w:val="none" w:sz="0" w:space="0" w:color="auto"/>
        <w:left w:val="none" w:sz="0" w:space="0" w:color="auto"/>
        <w:bottom w:val="none" w:sz="0" w:space="0" w:color="auto"/>
        <w:right w:val="none" w:sz="0" w:space="0" w:color="auto"/>
      </w:divBdr>
    </w:div>
    <w:div w:id="173227948">
      <w:bodyDiv w:val="1"/>
      <w:marLeft w:val="0"/>
      <w:marRight w:val="0"/>
      <w:marTop w:val="0"/>
      <w:marBottom w:val="0"/>
      <w:divBdr>
        <w:top w:val="none" w:sz="0" w:space="0" w:color="auto"/>
        <w:left w:val="none" w:sz="0" w:space="0" w:color="auto"/>
        <w:bottom w:val="none" w:sz="0" w:space="0" w:color="auto"/>
        <w:right w:val="none" w:sz="0" w:space="0" w:color="auto"/>
      </w:divBdr>
    </w:div>
    <w:div w:id="177736902">
      <w:bodyDiv w:val="1"/>
      <w:marLeft w:val="0"/>
      <w:marRight w:val="0"/>
      <w:marTop w:val="0"/>
      <w:marBottom w:val="0"/>
      <w:divBdr>
        <w:top w:val="none" w:sz="0" w:space="0" w:color="auto"/>
        <w:left w:val="none" w:sz="0" w:space="0" w:color="auto"/>
        <w:bottom w:val="none" w:sz="0" w:space="0" w:color="auto"/>
        <w:right w:val="none" w:sz="0" w:space="0" w:color="auto"/>
      </w:divBdr>
    </w:div>
    <w:div w:id="208613056">
      <w:bodyDiv w:val="1"/>
      <w:marLeft w:val="0"/>
      <w:marRight w:val="0"/>
      <w:marTop w:val="0"/>
      <w:marBottom w:val="0"/>
      <w:divBdr>
        <w:top w:val="none" w:sz="0" w:space="0" w:color="auto"/>
        <w:left w:val="none" w:sz="0" w:space="0" w:color="auto"/>
        <w:bottom w:val="none" w:sz="0" w:space="0" w:color="auto"/>
        <w:right w:val="none" w:sz="0" w:space="0" w:color="auto"/>
      </w:divBdr>
    </w:div>
    <w:div w:id="213933099">
      <w:bodyDiv w:val="1"/>
      <w:marLeft w:val="0"/>
      <w:marRight w:val="0"/>
      <w:marTop w:val="0"/>
      <w:marBottom w:val="0"/>
      <w:divBdr>
        <w:top w:val="none" w:sz="0" w:space="0" w:color="auto"/>
        <w:left w:val="none" w:sz="0" w:space="0" w:color="auto"/>
        <w:bottom w:val="none" w:sz="0" w:space="0" w:color="auto"/>
        <w:right w:val="none" w:sz="0" w:space="0" w:color="auto"/>
      </w:divBdr>
    </w:div>
    <w:div w:id="214129009">
      <w:bodyDiv w:val="1"/>
      <w:marLeft w:val="0"/>
      <w:marRight w:val="0"/>
      <w:marTop w:val="0"/>
      <w:marBottom w:val="0"/>
      <w:divBdr>
        <w:top w:val="none" w:sz="0" w:space="0" w:color="auto"/>
        <w:left w:val="none" w:sz="0" w:space="0" w:color="auto"/>
        <w:bottom w:val="none" w:sz="0" w:space="0" w:color="auto"/>
        <w:right w:val="none" w:sz="0" w:space="0" w:color="auto"/>
      </w:divBdr>
    </w:div>
    <w:div w:id="220413023">
      <w:bodyDiv w:val="1"/>
      <w:marLeft w:val="0"/>
      <w:marRight w:val="0"/>
      <w:marTop w:val="0"/>
      <w:marBottom w:val="0"/>
      <w:divBdr>
        <w:top w:val="none" w:sz="0" w:space="0" w:color="auto"/>
        <w:left w:val="none" w:sz="0" w:space="0" w:color="auto"/>
        <w:bottom w:val="none" w:sz="0" w:space="0" w:color="auto"/>
        <w:right w:val="none" w:sz="0" w:space="0" w:color="auto"/>
      </w:divBdr>
    </w:div>
    <w:div w:id="223958039">
      <w:bodyDiv w:val="1"/>
      <w:marLeft w:val="0"/>
      <w:marRight w:val="0"/>
      <w:marTop w:val="0"/>
      <w:marBottom w:val="0"/>
      <w:divBdr>
        <w:top w:val="none" w:sz="0" w:space="0" w:color="auto"/>
        <w:left w:val="none" w:sz="0" w:space="0" w:color="auto"/>
        <w:bottom w:val="none" w:sz="0" w:space="0" w:color="auto"/>
        <w:right w:val="none" w:sz="0" w:space="0" w:color="auto"/>
      </w:divBdr>
    </w:div>
    <w:div w:id="239600315">
      <w:bodyDiv w:val="1"/>
      <w:marLeft w:val="0"/>
      <w:marRight w:val="0"/>
      <w:marTop w:val="0"/>
      <w:marBottom w:val="0"/>
      <w:divBdr>
        <w:top w:val="none" w:sz="0" w:space="0" w:color="auto"/>
        <w:left w:val="none" w:sz="0" w:space="0" w:color="auto"/>
        <w:bottom w:val="none" w:sz="0" w:space="0" w:color="auto"/>
        <w:right w:val="none" w:sz="0" w:space="0" w:color="auto"/>
      </w:divBdr>
    </w:div>
    <w:div w:id="240793252">
      <w:bodyDiv w:val="1"/>
      <w:marLeft w:val="0"/>
      <w:marRight w:val="0"/>
      <w:marTop w:val="0"/>
      <w:marBottom w:val="0"/>
      <w:divBdr>
        <w:top w:val="none" w:sz="0" w:space="0" w:color="auto"/>
        <w:left w:val="none" w:sz="0" w:space="0" w:color="auto"/>
        <w:bottom w:val="none" w:sz="0" w:space="0" w:color="auto"/>
        <w:right w:val="none" w:sz="0" w:space="0" w:color="auto"/>
      </w:divBdr>
    </w:div>
    <w:div w:id="252668236">
      <w:bodyDiv w:val="1"/>
      <w:marLeft w:val="0"/>
      <w:marRight w:val="0"/>
      <w:marTop w:val="0"/>
      <w:marBottom w:val="0"/>
      <w:divBdr>
        <w:top w:val="none" w:sz="0" w:space="0" w:color="auto"/>
        <w:left w:val="none" w:sz="0" w:space="0" w:color="auto"/>
        <w:bottom w:val="none" w:sz="0" w:space="0" w:color="auto"/>
        <w:right w:val="none" w:sz="0" w:space="0" w:color="auto"/>
      </w:divBdr>
    </w:div>
    <w:div w:id="257174427">
      <w:bodyDiv w:val="1"/>
      <w:marLeft w:val="0"/>
      <w:marRight w:val="0"/>
      <w:marTop w:val="0"/>
      <w:marBottom w:val="0"/>
      <w:divBdr>
        <w:top w:val="none" w:sz="0" w:space="0" w:color="auto"/>
        <w:left w:val="none" w:sz="0" w:space="0" w:color="auto"/>
        <w:bottom w:val="none" w:sz="0" w:space="0" w:color="auto"/>
        <w:right w:val="none" w:sz="0" w:space="0" w:color="auto"/>
      </w:divBdr>
    </w:div>
    <w:div w:id="263656321">
      <w:bodyDiv w:val="1"/>
      <w:marLeft w:val="0"/>
      <w:marRight w:val="0"/>
      <w:marTop w:val="0"/>
      <w:marBottom w:val="0"/>
      <w:divBdr>
        <w:top w:val="none" w:sz="0" w:space="0" w:color="auto"/>
        <w:left w:val="none" w:sz="0" w:space="0" w:color="auto"/>
        <w:bottom w:val="none" w:sz="0" w:space="0" w:color="auto"/>
        <w:right w:val="none" w:sz="0" w:space="0" w:color="auto"/>
      </w:divBdr>
    </w:div>
    <w:div w:id="265698830">
      <w:bodyDiv w:val="1"/>
      <w:marLeft w:val="0"/>
      <w:marRight w:val="0"/>
      <w:marTop w:val="0"/>
      <w:marBottom w:val="0"/>
      <w:divBdr>
        <w:top w:val="none" w:sz="0" w:space="0" w:color="auto"/>
        <w:left w:val="none" w:sz="0" w:space="0" w:color="auto"/>
        <w:bottom w:val="none" w:sz="0" w:space="0" w:color="auto"/>
        <w:right w:val="none" w:sz="0" w:space="0" w:color="auto"/>
      </w:divBdr>
    </w:div>
    <w:div w:id="267469027">
      <w:bodyDiv w:val="1"/>
      <w:marLeft w:val="0"/>
      <w:marRight w:val="0"/>
      <w:marTop w:val="0"/>
      <w:marBottom w:val="0"/>
      <w:divBdr>
        <w:top w:val="none" w:sz="0" w:space="0" w:color="auto"/>
        <w:left w:val="none" w:sz="0" w:space="0" w:color="auto"/>
        <w:bottom w:val="none" w:sz="0" w:space="0" w:color="auto"/>
        <w:right w:val="none" w:sz="0" w:space="0" w:color="auto"/>
      </w:divBdr>
    </w:div>
    <w:div w:id="267930792">
      <w:bodyDiv w:val="1"/>
      <w:marLeft w:val="0"/>
      <w:marRight w:val="0"/>
      <w:marTop w:val="0"/>
      <w:marBottom w:val="0"/>
      <w:divBdr>
        <w:top w:val="none" w:sz="0" w:space="0" w:color="auto"/>
        <w:left w:val="none" w:sz="0" w:space="0" w:color="auto"/>
        <w:bottom w:val="none" w:sz="0" w:space="0" w:color="auto"/>
        <w:right w:val="none" w:sz="0" w:space="0" w:color="auto"/>
      </w:divBdr>
    </w:div>
    <w:div w:id="277301399">
      <w:bodyDiv w:val="1"/>
      <w:marLeft w:val="0"/>
      <w:marRight w:val="0"/>
      <w:marTop w:val="0"/>
      <w:marBottom w:val="0"/>
      <w:divBdr>
        <w:top w:val="none" w:sz="0" w:space="0" w:color="auto"/>
        <w:left w:val="none" w:sz="0" w:space="0" w:color="auto"/>
        <w:bottom w:val="none" w:sz="0" w:space="0" w:color="auto"/>
        <w:right w:val="none" w:sz="0" w:space="0" w:color="auto"/>
      </w:divBdr>
    </w:div>
    <w:div w:id="282734078">
      <w:bodyDiv w:val="1"/>
      <w:marLeft w:val="0"/>
      <w:marRight w:val="0"/>
      <w:marTop w:val="0"/>
      <w:marBottom w:val="0"/>
      <w:divBdr>
        <w:top w:val="none" w:sz="0" w:space="0" w:color="auto"/>
        <w:left w:val="none" w:sz="0" w:space="0" w:color="auto"/>
        <w:bottom w:val="none" w:sz="0" w:space="0" w:color="auto"/>
        <w:right w:val="none" w:sz="0" w:space="0" w:color="auto"/>
      </w:divBdr>
    </w:div>
    <w:div w:id="287128885">
      <w:bodyDiv w:val="1"/>
      <w:marLeft w:val="0"/>
      <w:marRight w:val="0"/>
      <w:marTop w:val="0"/>
      <w:marBottom w:val="0"/>
      <w:divBdr>
        <w:top w:val="none" w:sz="0" w:space="0" w:color="auto"/>
        <w:left w:val="none" w:sz="0" w:space="0" w:color="auto"/>
        <w:bottom w:val="none" w:sz="0" w:space="0" w:color="auto"/>
        <w:right w:val="none" w:sz="0" w:space="0" w:color="auto"/>
      </w:divBdr>
    </w:div>
    <w:div w:id="297079092">
      <w:bodyDiv w:val="1"/>
      <w:marLeft w:val="0"/>
      <w:marRight w:val="0"/>
      <w:marTop w:val="0"/>
      <w:marBottom w:val="0"/>
      <w:divBdr>
        <w:top w:val="none" w:sz="0" w:space="0" w:color="auto"/>
        <w:left w:val="none" w:sz="0" w:space="0" w:color="auto"/>
        <w:bottom w:val="none" w:sz="0" w:space="0" w:color="auto"/>
        <w:right w:val="none" w:sz="0" w:space="0" w:color="auto"/>
      </w:divBdr>
    </w:div>
    <w:div w:id="308479799">
      <w:bodyDiv w:val="1"/>
      <w:marLeft w:val="0"/>
      <w:marRight w:val="0"/>
      <w:marTop w:val="0"/>
      <w:marBottom w:val="0"/>
      <w:divBdr>
        <w:top w:val="none" w:sz="0" w:space="0" w:color="auto"/>
        <w:left w:val="none" w:sz="0" w:space="0" w:color="auto"/>
        <w:bottom w:val="none" w:sz="0" w:space="0" w:color="auto"/>
        <w:right w:val="none" w:sz="0" w:space="0" w:color="auto"/>
      </w:divBdr>
    </w:div>
    <w:div w:id="308898780">
      <w:bodyDiv w:val="1"/>
      <w:marLeft w:val="0"/>
      <w:marRight w:val="0"/>
      <w:marTop w:val="0"/>
      <w:marBottom w:val="0"/>
      <w:divBdr>
        <w:top w:val="none" w:sz="0" w:space="0" w:color="auto"/>
        <w:left w:val="none" w:sz="0" w:space="0" w:color="auto"/>
        <w:bottom w:val="none" w:sz="0" w:space="0" w:color="auto"/>
        <w:right w:val="none" w:sz="0" w:space="0" w:color="auto"/>
      </w:divBdr>
    </w:div>
    <w:div w:id="310600274">
      <w:bodyDiv w:val="1"/>
      <w:marLeft w:val="0"/>
      <w:marRight w:val="0"/>
      <w:marTop w:val="0"/>
      <w:marBottom w:val="0"/>
      <w:divBdr>
        <w:top w:val="none" w:sz="0" w:space="0" w:color="auto"/>
        <w:left w:val="none" w:sz="0" w:space="0" w:color="auto"/>
        <w:bottom w:val="none" w:sz="0" w:space="0" w:color="auto"/>
        <w:right w:val="none" w:sz="0" w:space="0" w:color="auto"/>
      </w:divBdr>
    </w:div>
    <w:div w:id="310717753">
      <w:bodyDiv w:val="1"/>
      <w:marLeft w:val="0"/>
      <w:marRight w:val="0"/>
      <w:marTop w:val="0"/>
      <w:marBottom w:val="0"/>
      <w:divBdr>
        <w:top w:val="none" w:sz="0" w:space="0" w:color="auto"/>
        <w:left w:val="none" w:sz="0" w:space="0" w:color="auto"/>
        <w:bottom w:val="none" w:sz="0" w:space="0" w:color="auto"/>
        <w:right w:val="none" w:sz="0" w:space="0" w:color="auto"/>
      </w:divBdr>
    </w:div>
    <w:div w:id="328212855">
      <w:bodyDiv w:val="1"/>
      <w:marLeft w:val="0"/>
      <w:marRight w:val="0"/>
      <w:marTop w:val="0"/>
      <w:marBottom w:val="0"/>
      <w:divBdr>
        <w:top w:val="none" w:sz="0" w:space="0" w:color="auto"/>
        <w:left w:val="none" w:sz="0" w:space="0" w:color="auto"/>
        <w:bottom w:val="none" w:sz="0" w:space="0" w:color="auto"/>
        <w:right w:val="none" w:sz="0" w:space="0" w:color="auto"/>
      </w:divBdr>
    </w:div>
    <w:div w:id="328296133">
      <w:bodyDiv w:val="1"/>
      <w:marLeft w:val="0"/>
      <w:marRight w:val="0"/>
      <w:marTop w:val="0"/>
      <w:marBottom w:val="0"/>
      <w:divBdr>
        <w:top w:val="none" w:sz="0" w:space="0" w:color="auto"/>
        <w:left w:val="none" w:sz="0" w:space="0" w:color="auto"/>
        <w:bottom w:val="none" w:sz="0" w:space="0" w:color="auto"/>
        <w:right w:val="none" w:sz="0" w:space="0" w:color="auto"/>
      </w:divBdr>
    </w:div>
    <w:div w:id="330186106">
      <w:bodyDiv w:val="1"/>
      <w:marLeft w:val="0"/>
      <w:marRight w:val="0"/>
      <w:marTop w:val="0"/>
      <w:marBottom w:val="0"/>
      <w:divBdr>
        <w:top w:val="none" w:sz="0" w:space="0" w:color="auto"/>
        <w:left w:val="none" w:sz="0" w:space="0" w:color="auto"/>
        <w:bottom w:val="none" w:sz="0" w:space="0" w:color="auto"/>
        <w:right w:val="none" w:sz="0" w:space="0" w:color="auto"/>
      </w:divBdr>
    </w:div>
    <w:div w:id="334385321">
      <w:bodyDiv w:val="1"/>
      <w:marLeft w:val="0"/>
      <w:marRight w:val="0"/>
      <w:marTop w:val="0"/>
      <w:marBottom w:val="0"/>
      <w:divBdr>
        <w:top w:val="none" w:sz="0" w:space="0" w:color="auto"/>
        <w:left w:val="none" w:sz="0" w:space="0" w:color="auto"/>
        <w:bottom w:val="none" w:sz="0" w:space="0" w:color="auto"/>
        <w:right w:val="none" w:sz="0" w:space="0" w:color="auto"/>
      </w:divBdr>
    </w:div>
    <w:div w:id="338234081">
      <w:bodyDiv w:val="1"/>
      <w:marLeft w:val="0"/>
      <w:marRight w:val="0"/>
      <w:marTop w:val="0"/>
      <w:marBottom w:val="0"/>
      <w:divBdr>
        <w:top w:val="none" w:sz="0" w:space="0" w:color="auto"/>
        <w:left w:val="none" w:sz="0" w:space="0" w:color="auto"/>
        <w:bottom w:val="none" w:sz="0" w:space="0" w:color="auto"/>
        <w:right w:val="none" w:sz="0" w:space="0" w:color="auto"/>
      </w:divBdr>
    </w:div>
    <w:div w:id="338309853">
      <w:bodyDiv w:val="1"/>
      <w:marLeft w:val="0"/>
      <w:marRight w:val="0"/>
      <w:marTop w:val="0"/>
      <w:marBottom w:val="0"/>
      <w:divBdr>
        <w:top w:val="none" w:sz="0" w:space="0" w:color="auto"/>
        <w:left w:val="none" w:sz="0" w:space="0" w:color="auto"/>
        <w:bottom w:val="none" w:sz="0" w:space="0" w:color="auto"/>
        <w:right w:val="none" w:sz="0" w:space="0" w:color="auto"/>
      </w:divBdr>
    </w:div>
    <w:div w:id="348455587">
      <w:bodyDiv w:val="1"/>
      <w:marLeft w:val="0"/>
      <w:marRight w:val="0"/>
      <w:marTop w:val="0"/>
      <w:marBottom w:val="0"/>
      <w:divBdr>
        <w:top w:val="none" w:sz="0" w:space="0" w:color="auto"/>
        <w:left w:val="none" w:sz="0" w:space="0" w:color="auto"/>
        <w:bottom w:val="none" w:sz="0" w:space="0" w:color="auto"/>
        <w:right w:val="none" w:sz="0" w:space="0" w:color="auto"/>
      </w:divBdr>
    </w:div>
    <w:div w:id="356010503">
      <w:bodyDiv w:val="1"/>
      <w:marLeft w:val="0"/>
      <w:marRight w:val="0"/>
      <w:marTop w:val="0"/>
      <w:marBottom w:val="0"/>
      <w:divBdr>
        <w:top w:val="none" w:sz="0" w:space="0" w:color="auto"/>
        <w:left w:val="none" w:sz="0" w:space="0" w:color="auto"/>
        <w:bottom w:val="none" w:sz="0" w:space="0" w:color="auto"/>
        <w:right w:val="none" w:sz="0" w:space="0" w:color="auto"/>
      </w:divBdr>
    </w:div>
    <w:div w:id="356859472">
      <w:bodyDiv w:val="1"/>
      <w:marLeft w:val="0"/>
      <w:marRight w:val="0"/>
      <w:marTop w:val="0"/>
      <w:marBottom w:val="0"/>
      <w:divBdr>
        <w:top w:val="none" w:sz="0" w:space="0" w:color="auto"/>
        <w:left w:val="none" w:sz="0" w:space="0" w:color="auto"/>
        <w:bottom w:val="none" w:sz="0" w:space="0" w:color="auto"/>
        <w:right w:val="none" w:sz="0" w:space="0" w:color="auto"/>
      </w:divBdr>
    </w:div>
    <w:div w:id="360979630">
      <w:bodyDiv w:val="1"/>
      <w:marLeft w:val="0"/>
      <w:marRight w:val="0"/>
      <w:marTop w:val="0"/>
      <w:marBottom w:val="0"/>
      <w:divBdr>
        <w:top w:val="none" w:sz="0" w:space="0" w:color="auto"/>
        <w:left w:val="none" w:sz="0" w:space="0" w:color="auto"/>
        <w:bottom w:val="none" w:sz="0" w:space="0" w:color="auto"/>
        <w:right w:val="none" w:sz="0" w:space="0" w:color="auto"/>
      </w:divBdr>
    </w:div>
    <w:div w:id="364065579">
      <w:bodyDiv w:val="1"/>
      <w:marLeft w:val="0"/>
      <w:marRight w:val="0"/>
      <w:marTop w:val="0"/>
      <w:marBottom w:val="0"/>
      <w:divBdr>
        <w:top w:val="none" w:sz="0" w:space="0" w:color="auto"/>
        <w:left w:val="none" w:sz="0" w:space="0" w:color="auto"/>
        <w:bottom w:val="none" w:sz="0" w:space="0" w:color="auto"/>
        <w:right w:val="none" w:sz="0" w:space="0" w:color="auto"/>
      </w:divBdr>
    </w:div>
    <w:div w:id="369653201">
      <w:bodyDiv w:val="1"/>
      <w:marLeft w:val="0"/>
      <w:marRight w:val="0"/>
      <w:marTop w:val="0"/>
      <w:marBottom w:val="0"/>
      <w:divBdr>
        <w:top w:val="none" w:sz="0" w:space="0" w:color="auto"/>
        <w:left w:val="none" w:sz="0" w:space="0" w:color="auto"/>
        <w:bottom w:val="none" w:sz="0" w:space="0" w:color="auto"/>
        <w:right w:val="none" w:sz="0" w:space="0" w:color="auto"/>
      </w:divBdr>
    </w:div>
    <w:div w:id="371686826">
      <w:bodyDiv w:val="1"/>
      <w:marLeft w:val="0"/>
      <w:marRight w:val="0"/>
      <w:marTop w:val="0"/>
      <w:marBottom w:val="0"/>
      <w:divBdr>
        <w:top w:val="none" w:sz="0" w:space="0" w:color="auto"/>
        <w:left w:val="none" w:sz="0" w:space="0" w:color="auto"/>
        <w:bottom w:val="none" w:sz="0" w:space="0" w:color="auto"/>
        <w:right w:val="none" w:sz="0" w:space="0" w:color="auto"/>
      </w:divBdr>
    </w:div>
    <w:div w:id="373430803">
      <w:bodyDiv w:val="1"/>
      <w:marLeft w:val="0"/>
      <w:marRight w:val="0"/>
      <w:marTop w:val="0"/>
      <w:marBottom w:val="0"/>
      <w:divBdr>
        <w:top w:val="none" w:sz="0" w:space="0" w:color="auto"/>
        <w:left w:val="none" w:sz="0" w:space="0" w:color="auto"/>
        <w:bottom w:val="none" w:sz="0" w:space="0" w:color="auto"/>
        <w:right w:val="none" w:sz="0" w:space="0" w:color="auto"/>
      </w:divBdr>
    </w:div>
    <w:div w:id="377510716">
      <w:bodyDiv w:val="1"/>
      <w:marLeft w:val="0"/>
      <w:marRight w:val="0"/>
      <w:marTop w:val="0"/>
      <w:marBottom w:val="0"/>
      <w:divBdr>
        <w:top w:val="none" w:sz="0" w:space="0" w:color="auto"/>
        <w:left w:val="none" w:sz="0" w:space="0" w:color="auto"/>
        <w:bottom w:val="none" w:sz="0" w:space="0" w:color="auto"/>
        <w:right w:val="none" w:sz="0" w:space="0" w:color="auto"/>
      </w:divBdr>
    </w:div>
    <w:div w:id="377626608">
      <w:bodyDiv w:val="1"/>
      <w:marLeft w:val="0"/>
      <w:marRight w:val="0"/>
      <w:marTop w:val="0"/>
      <w:marBottom w:val="0"/>
      <w:divBdr>
        <w:top w:val="none" w:sz="0" w:space="0" w:color="auto"/>
        <w:left w:val="none" w:sz="0" w:space="0" w:color="auto"/>
        <w:bottom w:val="none" w:sz="0" w:space="0" w:color="auto"/>
        <w:right w:val="none" w:sz="0" w:space="0" w:color="auto"/>
      </w:divBdr>
    </w:div>
    <w:div w:id="379984792">
      <w:bodyDiv w:val="1"/>
      <w:marLeft w:val="0"/>
      <w:marRight w:val="0"/>
      <w:marTop w:val="0"/>
      <w:marBottom w:val="0"/>
      <w:divBdr>
        <w:top w:val="none" w:sz="0" w:space="0" w:color="auto"/>
        <w:left w:val="none" w:sz="0" w:space="0" w:color="auto"/>
        <w:bottom w:val="none" w:sz="0" w:space="0" w:color="auto"/>
        <w:right w:val="none" w:sz="0" w:space="0" w:color="auto"/>
      </w:divBdr>
    </w:div>
    <w:div w:id="380399716">
      <w:bodyDiv w:val="1"/>
      <w:marLeft w:val="0"/>
      <w:marRight w:val="0"/>
      <w:marTop w:val="0"/>
      <w:marBottom w:val="0"/>
      <w:divBdr>
        <w:top w:val="none" w:sz="0" w:space="0" w:color="auto"/>
        <w:left w:val="none" w:sz="0" w:space="0" w:color="auto"/>
        <w:bottom w:val="none" w:sz="0" w:space="0" w:color="auto"/>
        <w:right w:val="none" w:sz="0" w:space="0" w:color="auto"/>
      </w:divBdr>
    </w:div>
    <w:div w:id="387803415">
      <w:bodyDiv w:val="1"/>
      <w:marLeft w:val="0"/>
      <w:marRight w:val="0"/>
      <w:marTop w:val="0"/>
      <w:marBottom w:val="0"/>
      <w:divBdr>
        <w:top w:val="none" w:sz="0" w:space="0" w:color="auto"/>
        <w:left w:val="none" w:sz="0" w:space="0" w:color="auto"/>
        <w:bottom w:val="none" w:sz="0" w:space="0" w:color="auto"/>
        <w:right w:val="none" w:sz="0" w:space="0" w:color="auto"/>
      </w:divBdr>
    </w:div>
    <w:div w:id="388961730">
      <w:bodyDiv w:val="1"/>
      <w:marLeft w:val="0"/>
      <w:marRight w:val="0"/>
      <w:marTop w:val="0"/>
      <w:marBottom w:val="0"/>
      <w:divBdr>
        <w:top w:val="none" w:sz="0" w:space="0" w:color="auto"/>
        <w:left w:val="none" w:sz="0" w:space="0" w:color="auto"/>
        <w:bottom w:val="none" w:sz="0" w:space="0" w:color="auto"/>
        <w:right w:val="none" w:sz="0" w:space="0" w:color="auto"/>
      </w:divBdr>
      <w:divsChild>
        <w:div w:id="1471049463">
          <w:marLeft w:val="0"/>
          <w:marRight w:val="0"/>
          <w:marTop w:val="0"/>
          <w:marBottom w:val="0"/>
          <w:divBdr>
            <w:top w:val="none" w:sz="0" w:space="0" w:color="auto"/>
            <w:left w:val="none" w:sz="0" w:space="0" w:color="auto"/>
            <w:bottom w:val="none" w:sz="0" w:space="0" w:color="auto"/>
            <w:right w:val="none" w:sz="0" w:space="0" w:color="auto"/>
          </w:divBdr>
        </w:div>
      </w:divsChild>
    </w:div>
    <w:div w:id="395396689">
      <w:bodyDiv w:val="1"/>
      <w:marLeft w:val="0"/>
      <w:marRight w:val="0"/>
      <w:marTop w:val="0"/>
      <w:marBottom w:val="0"/>
      <w:divBdr>
        <w:top w:val="none" w:sz="0" w:space="0" w:color="auto"/>
        <w:left w:val="none" w:sz="0" w:space="0" w:color="auto"/>
        <w:bottom w:val="none" w:sz="0" w:space="0" w:color="auto"/>
        <w:right w:val="none" w:sz="0" w:space="0" w:color="auto"/>
      </w:divBdr>
    </w:div>
    <w:div w:id="397484930">
      <w:bodyDiv w:val="1"/>
      <w:marLeft w:val="0"/>
      <w:marRight w:val="0"/>
      <w:marTop w:val="0"/>
      <w:marBottom w:val="0"/>
      <w:divBdr>
        <w:top w:val="none" w:sz="0" w:space="0" w:color="auto"/>
        <w:left w:val="none" w:sz="0" w:space="0" w:color="auto"/>
        <w:bottom w:val="none" w:sz="0" w:space="0" w:color="auto"/>
        <w:right w:val="none" w:sz="0" w:space="0" w:color="auto"/>
      </w:divBdr>
    </w:div>
    <w:div w:id="401607141">
      <w:bodyDiv w:val="1"/>
      <w:marLeft w:val="0"/>
      <w:marRight w:val="0"/>
      <w:marTop w:val="0"/>
      <w:marBottom w:val="0"/>
      <w:divBdr>
        <w:top w:val="none" w:sz="0" w:space="0" w:color="auto"/>
        <w:left w:val="none" w:sz="0" w:space="0" w:color="auto"/>
        <w:bottom w:val="none" w:sz="0" w:space="0" w:color="auto"/>
        <w:right w:val="none" w:sz="0" w:space="0" w:color="auto"/>
      </w:divBdr>
    </w:div>
    <w:div w:id="402341761">
      <w:bodyDiv w:val="1"/>
      <w:marLeft w:val="0"/>
      <w:marRight w:val="0"/>
      <w:marTop w:val="0"/>
      <w:marBottom w:val="0"/>
      <w:divBdr>
        <w:top w:val="none" w:sz="0" w:space="0" w:color="auto"/>
        <w:left w:val="none" w:sz="0" w:space="0" w:color="auto"/>
        <w:bottom w:val="none" w:sz="0" w:space="0" w:color="auto"/>
        <w:right w:val="none" w:sz="0" w:space="0" w:color="auto"/>
      </w:divBdr>
    </w:div>
    <w:div w:id="408237007">
      <w:bodyDiv w:val="1"/>
      <w:marLeft w:val="0"/>
      <w:marRight w:val="0"/>
      <w:marTop w:val="0"/>
      <w:marBottom w:val="0"/>
      <w:divBdr>
        <w:top w:val="none" w:sz="0" w:space="0" w:color="auto"/>
        <w:left w:val="none" w:sz="0" w:space="0" w:color="auto"/>
        <w:bottom w:val="none" w:sz="0" w:space="0" w:color="auto"/>
        <w:right w:val="none" w:sz="0" w:space="0" w:color="auto"/>
      </w:divBdr>
    </w:div>
    <w:div w:id="410584993">
      <w:bodyDiv w:val="1"/>
      <w:marLeft w:val="0"/>
      <w:marRight w:val="0"/>
      <w:marTop w:val="0"/>
      <w:marBottom w:val="0"/>
      <w:divBdr>
        <w:top w:val="none" w:sz="0" w:space="0" w:color="auto"/>
        <w:left w:val="none" w:sz="0" w:space="0" w:color="auto"/>
        <w:bottom w:val="none" w:sz="0" w:space="0" w:color="auto"/>
        <w:right w:val="none" w:sz="0" w:space="0" w:color="auto"/>
      </w:divBdr>
    </w:div>
    <w:div w:id="416024137">
      <w:bodyDiv w:val="1"/>
      <w:marLeft w:val="0"/>
      <w:marRight w:val="0"/>
      <w:marTop w:val="0"/>
      <w:marBottom w:val="0"/>
      <w:divBdr>
        <w:top w:val="none" w:sz="0" w:space="0" w:color="auto"/>
        <w:left w:val="none" w:sz="0" w:space="0" w:color="auto"/>
        <w:bottom w:val="none" w:sz="0" w:space="0" w:color="auto"/>
        <w:right w:val="none" w:sz="0" w:space="0" w:color="auto"/>
      </w:divBdr>
    </w:div>
    <w:div w:id="417483144">
      <w:bodyDiv w:val="1"/>
      <w:marLeft w:val="0"/>
      <w:marRight w:val="0"/>
      <w:marTop w:val="0"/>
      <w:marBottom w:val="0"/>
      <w:divBdr>
        <w:top w:val="none" w:sz="0" w:space="0" w:color="auto"/>
        <w:left w:val="none" w:sz="0" w:space="0" w:color="auto"/>
        <w:bottom w:val="none" w:sz="0" w:space="0" w:color="auto"/>
        <w:right w:val="none" w:sz="0" w:space="0" w:color="auto"/>
      </w:divBdr>
    </w:div>
    <w:div w:id="430468003">
      <w:bodyDiv w:val="1"/>
      <w:marLeft w:val="0"/>
      <w:marRight w:val="0"/>
      <w:marTop w:val="0"/>
      <w:marBottom w:val="0"/>
      <w:divBdr>
        <w:top w:val="none" w:sz="0" w:space="0" w:color="auto"/>
        <w:left w:val="none" w:sz="0" w:space="0" w:color="auto"/>
        <w:bottom w:val="none" w:sz="0" w:space="0" w:color="auto"/>
        <w:right w:val="none" w:sz="0" w:space="0" w:color="auto"/>
      </w:divBdr>
    </w:div>
    <w:div w:id="434836142">
      <w:bodyDiv w:val="1"/>
      <w:marLeft w:val="0"/>
      <w:marRight w:val="0"/>
      <w:marTop w:val="0"/>
      <w:marBottom w:val="0"/>
      <w:divBdr>
        <w:top w:val="none" w:sz="0" w:space="0" w:color="auto"/>
        <w:left w:val="none" w:sz="0" w:space="0" w:color="auto"/>
        <w:bottom w:val="none" w:sz="0" w:space="0" w:color="auto"/>
        <w:right w:val="none" w:sz="0" w:space="0" w:color="auto"/>
      </w:divBdr>
    </w:div>
    <w:div w:id="436145808">
      <w:bodyDiv w:val="1"/>
      <w:marLeft w:val="0"/>
      <w:marRight w:val="0"/>
      <w:marTop w:val="0"/>
      <w:marBottom w:val="0"/>
      <w:divBdr>
        <w:top w:val="none" w:sz="0" w:space="0" w:color="auto"/>
        <w:left w:val="none" w:sz="0" w:space="0" w:color="auto"/>
        <w:bottom w:val="none" w:sz="0" w:space="0" w:color="auto"/>
        <w:right w:val="none" w:sz="0" w:space="0" w:color="auto"/>
      </w:divBdr>
    </w:div>
    <w:div w:id="447898715">
      <w:bodyDiv w:val="1"/>
      <w:marLeft w:val="0"/>
      <w:marRight w:val="0"/>
      <w:marTop w:val="0"/>
      <w:marBottom w:val="0"/>
      <w:divBdr>
        <w:top w:val="none" w:sz="0" w:space="0" w:color="auto"/>
        <w:left w:val="none" w:sz="0" w:space="0" w:color="auto"/>
        <w:bottom w:val="none" w:sz="0" w:space="0" w:color="auto"/>
        <w:right w:val="none" w:sz="0" w:space="0" w:color="auto"/>
      </w:divBdr>
    </w:div>
    <w:div w:id="467210097">
      <w:bodyDiv w:val="1"/>
      <w:marLeft w:val="0"/>
      <w:marRight w:val="0"/>
      <w:marTop w:val="0"/>
      <w:marBottom w:val="0"/>
      <w:divBdr>
        <w:top w:val="none" w:sz="0" w:space="0" w:color="auto"/>
        <w:left w:val="none" w:sz="0" w:space="0" w:color="auto"/>
        <w:bottom w:val="none" w:sz="0" w:space="0" w:color="auto"/>
        <w:right w:val="none" w:sz="0" w:space="0" w:color="auto"/>
      </w:divBdr>
    </w:div>
    <w:div w:id="468597395">
      <w:bodyDiv w:val="1"/>
      <w:marLeft w:val="0"/>
      <w:marRight w:val="0"/>
      <w:marTop w:val="0"/>
      <w:marBottom w:val="0"/>
      <w:divBdr>
        <w:top w:val="none" w:sz="0" w:space="0" w:color="auto"/>
        <w:left w:val="none" w:sz="0" w:space="0" w:color="auto"/>
        <w:bottom w:val="none" w:sz="0" w:space="0" w:color="auto"/>
        <w:right w:val="none" w:sz="0" w:space="0" w:color="auto"/>
      </w:divBdr>
    </w:div>
    <w:div w:id="475999055">
      <w:bodyDiv w:val="1"/>
      <w:marLeft w:val="0"/>
      <w:marRight w:val="0"/>
      <w:marTop w:val="0"/>
      <w:marBottom w:val="0"/>
      <w:divBdr>
        <w:top w:val="none" w:sz="0" w:space="0" w:color="auto"/>
        <w:left w:val="none" w:sz="0" w:space="0" w:color="auto"/>
        <w:bottom w:val="none" w:sz="0" w:space="0" w:color="auto"/>
        <w:right w:val="none" w:sz="0" w:space="0" w:color="auto"/>
      </w:divBdr>
    </w:div>
    <w:div w:id="476412802">
      <w:bodyDiv w:val="1"/>
      <w:marLeft w:val="0"/>
      <w:marRight w:val="0"/>
      <w:marTop w:val="0"/>
      <w:marBottom w:val="0"/>
      <w:divBdr>
        <w:top w:val="none" w:sz="0" w:space="0" w:color="auto"/>
        <w:left w:val="none" w:sz="0" w:space="0" w:color="auto"/>
        <w:bottom w:val="none" w:sz="0" w:space="0" w:color="auto"/>
        <w:right w:val="none" w:sz="0" w:space="0" w:color="auto"/>
      </w:divBdr>
    </w:div>
    <w:div w:id="489250842">
      <w:bodyDiv w:val="1"/>
      <w:marLeft w:val="0"/>
      <w:marRight w:val="0"/>
      <w:marTop w:val="0"/>
      <w:marBottom w:val="0"/>
      <w:divBdr>
        <w:top w:val="none" w:sz="0" w:space="0" w:color="auto"/>
        <w:left w:val="none" w:sz="0" w:space="0" w:color="auto"/>
        <w:bottom w:val="none" w:sz="0" w:space="0" w:color="auto"/>
        <w:right w:val="none" w:sz="0" w:space="0" w:color="auto"/>
      </w:divBdr>
    </w:div>
    <w:div w:id="489833563">
      <w:bodyDiv w:val="1"/>
      <w:marLeft w:val="0"/>
      <w:marRight w:val="0"/>
      <w:marTop w:val="0"/>
      <w:marBottom w:val="0"/>
      <w:divBdr>
        <w:top w:val="none" w:sz="0" w:space="0" w:color="auto"/>
        <w:left w:val="none" w:sz="0" w:space="0" w:color="auto"/>
        <w:bottom w:val="none" w:sz="0" w:space="0" w:color="auto"/>
        <w:right w:val="none" w:sz="0" w:space="0" w:color="auto"/>
      </w:divBdr>
    </w:div>
    <w:div w:id="490996465">
      <w:bodyDiv w:val="1"/>
      <w:marLeft w:val="0"/>
      <w:marRight w:val="0"/>
      <w:marTop w:val="0"/>
      <w:marBottom w:val="0"/>
      <w:divBdr>
        <w:top w:val="none" w:sz="0" w:space="0" w:color="auto"/>
        <w:left w:val="none" w:sz="0" w:space="0" w:color="auto"/>
        <w:bottom w:val="none" w:sz="0" w:space="0" w:color="auto"/>
        <w:right w:val="none" w:sz="0" w:space="0" w:color="auto"/>
      </w:divBdr>
    </w:div>
    <w:div w:id="495536720">
      <w:bodyDiv w:val="1"/>
      <w:marLeft w:val="0"/>
      <w:marRight w:val="0"/>
      <w:marTop w:val="0"/>
      <w:marBottom w:val="0"/>
      <w:divBdr>
        <w:top w:val="none" w:sz="0" w:space="0" w:color="auto"/>
        <w:left w:val="none" w:sz="0" w:space="0" w:color="auto"/>
        <w:bottom w:val="none" w:sz="0" w:space="0" w:color="auto"/>
        <w:right w:val="none" w:sz="0" w:space="0" w:color="auto"/>
      </w:divBdr>
    </w:div>
    <w:div w:id="508838253">
      <w:bodyDiv w:val="1"/>
      <w:marLeft w:val="0"/>
      <w:marRight w:val="0"/>
      <w:marTop w:val="0"/>
      <w:marBottom w:val="0"/>
      <w:divBdr>
        <w:top w:val="none" w:sz="0" w:space="0" w:color="auto"/>
        <w:left w:val="none" w:sz="0" w:space="0" w:color="auto"/>
        <w:bottom w:val="none" w:sz="0" w:space="0" w:color="auto"/>
        <w:right w:val="none" w:sz="0" w:space="0" w:color="auto"/>
      </w:divBdr>
    </w:div>
    <w:div w:id="520750463">
      <w:bodyDiv w:val="1"/>
      <w:marLeft w:val="0"/>
      <w:marRight w:val="0"/>
      <w:marTop w:val="0"/>
      <w:marBottom w:val="0"/>
      <w:divBdr>
        <w:top w:val="none" w:sz="0" w:space="0" w:color="auto"/>
        <w:left w:val="none" w:sz="0" w:space="0" w:color="auto"/>
        <w:bottom w:val="none" w:sz="0" w:space="0" w:color="auto"/>
        <w:right w:val="none" w:sz="0" w:space="0" w:color="auto"/>
      </w:divBdr>
    </w:div>
    <w:div w:id="522061236">
      <w:bodyDiv w:val="1"/>
      <w:marLeft w:val="0"/>
      <w:marRight w:val="0"/>
      <w:marTop w:val="0"/>
      <w:marBottom w:val="0"/>
      <w:divBdr>
        <w:top w:val="none" w:sz="0" w:space="0" w:color="auto"/>
        <w:left w:val="none" w:sz="0" w:space="0" w:color="auto"/>
        <w:bottom w:val="none" w:sz="0" w:space="0" w:color="auto"/>
        <w:right w:val="none" w:sz="0" w:space="0" w:color="auto"/>
      </w:divBdr>
    </w:div>
    <w:div w:id="523592664">
      <w:bodyDiv w:val="1"/>
      <w:marLeft w:val="0"/>
      <w:marRight w:val="0"/>
      <w:marTop w:val="0"/>
      <w:marBottom w:val="0"/>
      <w:divBdr>
        <w:top w:val="none" w:sz="0" w:space="0" w:color="auto"/>
        <w:left w:val="none" w:sz="0" w:space="0" w:color="auto"/>
        <w:bottom w:val="none" w:sz="0" w:space="0" w:color="auto"/>
        <w:right w:val="none" w:sz="0" w:space="0" w:color="auto"/>
      </w:divBdr>
    </w:div>
    <w:div w:id="525757564">
      <w:bodyDiv w:val="1"/>
      <w:marLeft w:val="0"/>
      <w:marRight w:val="0"/>
      <w:marTop w:val="0"/>
      <w:marBottom w:val="0"/>
      <w:divBdr>
        <w:top w:val="none" w:sz="0" w:space="0" w:color="auto"/>
        <w:left w:val="none" w:sz="0" w:space="0" w:color="auto"/>
        <w:bottom w:val="none" w:sz="0" w:space="0" w:color="auto"/>
        <w:right w:val="none" w:sz="0" w:space="0" w:color="auto"/>
      </w:divBdr>
    </w:div>
    <w:div w:id="528184601">
      <w:bodyDiv w:val="1"/>
      <w:marLeft w:val="0"/>
      <w:marRight w:val="0"/>
      <w:marTop w:val="0"/>
      <w:marBottom w:val="0"/>
      <w:divBdr>
        <w:top w:val="none" w:sz="0" w:space="0" w:color="auto"/>
        <w:left w:val="none" w:sz="0" w:space="0" w:color="auto"/>
        <w:bottom w:val="none" w:sz="0" w:space="0" w:color="auto"/>
        <w:right w:val="none" w:sz="0" w:space="0" w:color="auto"/>
      </w:divBdr>
    </w:div>
    <w:div w:id="537856601">
      <w:bodyDiv w:val="1"/>
      <w:marLeft w:val="0"/>
      <w:marRight w:val="0"/>
      <w:marTop w:val="0"/>
      <w:marBottom w:val="0"/>
      <w:divBdr>
        <w:top w:val="none" w:sz="0" w:space="0" w:color="auto"/>
        <w:left w:val="none" w:sz="0" w:space="0" w:color="auto"/>
        <w:bottom w:val="none" w:sz="0" w:space="0" w:color="auto"/>
        <w:right w:val="none" w:sz="0" w:space="0" w:color="auto"/>
      </w:divBdr>
    </w:div>
    <w:div w:id="540168353">
      <w:bodyDiv w:val="1"/>
      <w:marLeft w:val="0"/>
      <w:marRight w:val="0"/>
      <w:marTop w:val="0"/>
      <w:marBottom w:val="0"/>
      <w:divBdr>
        <w:top w:val="none" w:sz="0" w:space="0" w:color="auto"/>
        <w:left w:val="none" w:sz="0" w:space="0" w:color="auto"/>
        <w:bottom w:val="none" w:sz="0" w:space="0" w:color="auto"/>
        <w:right w:val="none" w:sz="0" w:space="0" w:color="auto"/>
      </w:divBdr>
    </w:div>
    <w:div w:id="540749826">
      <w:bodyDiv w:val="1"/>
      <w:marLeft w:val="0"/>
      <w:marRight w:val="0"/>
      <w:marTop w:val="0"/>
      <w:marBottom w:val="0"/>
      <w:divBdr>
        <w:top w:val="none" w:sz="0" w:space="0" w:color="auto"/>
        <w:left w:val="none" w:sz="0" w:space="0" w:color="auto"/>
        <w:bottom w:val="none" w:sz="0" w:space="0" w:color="auto"/>
        <w:right w:val="none" w:sz="0" w:space="0" w:color="auto"/>
      </w:divBdr>
    </w:div>
    <w:div w:id="553009575">
      <w:bodyDiv w:val="1"/>
      <w:marLeft w:val="0"/>
      <w:marRight w:val="0"/>
      <w:marTop w:val="0"/>
      <w:marBottom w:val="0"/>
      <w:divBdr>
        <w:top w:val="none" w:sz="0" w:space="0" w:color="auto"/>
        <w:left w:val="none" w:sz="0" w:space="0" w:color="auto"/>
        <w:bottom w:val="none" w:sz="0" w:space="0" w:color="auto"/>
        <w:right w:val="none" w:sz="0" w:space="0" w:color="auto"/>
      </w:divBdr>
    </w:div>
    <w:div w:id="553543382">
      <w:bodyDiv w:val="1"/>
      <w:marLeft w:val="0"/>
      <w:marRight w:val="0"/>
      <w:marTop w:val="0"/>
      <w:marBottom w:val="0"/>
      <w:divBdr>
        <w:top w:val="none" w:sz="0" w:space="0" w:color="auto"/>
        <w:left w:val="none" w:sz="0" w:space="0" w:color="auto"/>
        <w:bottom w:val="none" w:sz="0" w:space="0" w:color="auto"/>
        <w:right w:val="none" w:sz="0" w:space="0" w:color="auto"/>
      </w:divBdr>
    </w:div>
    <w:div w:id="560676640">
      <w:bodyDiv w:val="1"/>
      <w:marLeft w:val="0"/>
      <w:marRight w:val="0"/>
      <w:marTop w:val="0"/>
      <w:marBottom w:val="0"/>
      <w:divBdr>
        <w:top w:val="none" w:sz="0" w:space="0" w:color="auto"/>
        <w:left w:val="none" w:sz="0" w:space="0" w:color="auto"/>
        <w:bottom w:val="none" w:sz="0" w:space="0" w:color="auto"/>
        <w:right w:val="none" w:sz="0" w:space="0" w:color="auto"/>
      </w:divBdr>
    </w:div>
    <w:div w:id="563640063">
      <w:bodyDiv w:val="1"/>
      <w:marLeft w:val="0"/>
      <w:marRight w:val="0"/>
      <w:marTop w:val="0"/>
      <w:marBottom w:val="0"/>
      <w:divBdr>
        <w:top w:val="none" w:sz="0" w:space="0" w:color="auto"/>
        <w:left w:val="none" w:sz="0" w:space="0" w:color="auto"/>
        <w:bottom w:val="none" w:sz="0" w:space="0" w:color="auto"/>
        <w:right w:val="none" w:sz="0" w:space="0" w:color="auto"/>
      </w:divBdr>
    </w:div>
    <w:div w:id="585579319">
      <w:bodyDiv w:val="1"/>
      <w:marLeft w:val="0"/>
      <w:marRight w:val="0"/>
      <w:marTop w:val="0"/>
      <w:marBottom w:val="0"/>
      <w:divBdr>
        <w:top w:val="none" w:sz="0" w:space="0" w:color="auto"/>
        <w:left w:val="none" w:sz="0" w:space="0" w:color="auto"/>
        <w:bottom w:val="none" w:sz="0" w:space="0" w:color="auto"/>
        <w:right w:val="none" w:sz="0" w:space="0" w:color="auto"/>
      </w:divBdr>
    </w:div>
    <w:div w:id="587226988">
      <w:bodyDiv w:val="1"/>
      <w:marLeft w:val="0"/>
      <w:marRight w:val="0"/>
      <w:marTop w:val="0"/>
      <w:marBottom w:val="0"/>
      <w:divBdr>
        <w:top w:val="none" w:sz="0" w:space="0" w:color="auto"/>
        <w:left w:val="none" w:sz="0" w:space="0" w:color="auto"/>
        <w:bottom w:val="none" w:sz="0" w:space="0" w:color="auto"/>
        <w:right w:val="none" w:sz="0" w:space="0" w:color="auto"/>
      </w:divBdr>
    </w:div>
    <w:div w:id="604121897">
      <w:bodyDiv w:val="1"/>
      <w:marLeft w:val="0"/>
      <w:marRight w:val="0"/>
      <w:marTop w:val="0"/>
      <w:marBottom w:val="0"/>
      <w:divBdr>
        <w:top w:val="none" w:sz="0" w:space="0" w:color="auto"/>
        <w:left w:val="none" w:sz="0" w:space="0" w:color="auto"/>
        <w:bottom w:val="none" w:sz="0" w:space="0" w:color="auto"/>
        <w:right w:val="none" w:sz="0" w:space="0" w:color="auto"/>
      </w:divBdr>
    </w:div>
    <w:div w:id="605192100">
      <w:bodyDiv w:val="1"/>
      <w:marLeft w:val="0"/>
      <w:marRight w:val="0"/>
      <w:marTop w:val="0"/>
      <w:marBottom w:val="0"/>
      <w:divBdr>
        <w:top w:val="none" w:sz="0" w:space="0" w:color="auto"/>
        <w:left w:val="none" w:sz="0" w:space="0" w:color="auto"/>
        <w:bottom w:val="none" w:sz="0" w:space="0" w:color="auto"/>
        <w:right w:val="none" w:sz="0" w:space="0" w:color="auto"/>
      </w:divBdr>
    </w:div>
    <w:div w:id="608050604">
      <w:bodyDiv w:val="1"/>
      <w:marLeft w:val="0"/>
      <w:marRight w:val="0"/>
      <w:marTop w:val="0"/>
      <w:marBottom w:val="0"/>
      <w:divBdr>
        <w:top w:val="none" w:sz="0" w:space="0" w:color="auto"/>
        <w:left w:val="none" w:sz="0" w:space="0" w:color="auto"/>
        <w:bottom w:val="none" w:sz="0" w:space="0" w:color="auto"/>
        <w:right w:val="none" w:sz="0" w:space="0" w:color="auto"/>
      </w:divBdr>
    </w:div>
    <w:div w:id="609123834">
      <w:bodyDiv w:val="1"/>
      <w:marLeft w:val="0"/>
      <w:marRight w:val="0"/>
      <w:marTop w:val="0"/>
      <w:marBottom w:val="0"/>
      <w:divBdr>
        <w:top w:val="none" w:sz="0" w:space="0" w:color="auto"/>
        <w:left w:val="none" w:sz="0" w:space="0" w:color="auto"/>
        <w:bottom w:val="none" w:sz="0" w:space="0" w:color="auto"/>
        <w:right w:val="none" w:sz="0" w:space="0" w:color="auto"/>
      </w:divBdr>
    </w:div>
    <w:div w:id="616641637">
      <w:bodyDiv w:val="1"/>
      <w:marLeft w:val="0"/>
      <w:marRight w:val="0"/>
      <w:marTop w:val="0"/>
      <w:marBottom w:val="0"/>
      <w:divBdr>
        <w:top w:val="none" w:sz="0" w:space="0" w:color="auto"/>
        <w:left w:val="none" w:sz="0" w:space="0" w:color="auto"/>
        <w:bottom w:val="none" w:sz="0" w:space="0" w:color="auto"/>
        <w:right w:val="none" w:sz="0" w:space="0" w:color="auto"/>
      </w:divBdr>
    </w:div>
    <w:div w:id="617687742">
      <w:bodyDiv w:val="1"/>
      <w:marLeft w:val="0"/>
      <w:marRight w:val="0"/>
      <w:marTop w:val="0"/>
      <w:marBottom w:val="0"/>
      <w:divBdr>
        <w:top w:val="none" w:sz="0" w:space="0" w:color="auto"/>
        <w:left w:val="none" w:sz="0" w:space="0" w:color="auto"/>
        <w:bottom w:val="none" w:sz="0" w:space="0" w:color="auto"/>
        <w:right w:val="none" w:sz="0" w:space="0" w:color="auto"/>
      </w:divBdr>
    </w:div>
    <w:div w:id="625887550">
      <w:bodyDiv w:val="1"/>
      <w:marLeft w:val="0"/>
      <w:marRight w:val="0"/>
      <w:marTop w:val="0"/>
      <w:marBottom w:val="0"/>
      <w:divBdr>
        <w:top w:val="none" w:sz="0" w:space="0" w:color="auto"/>
        <w:left w:val="none" w:sz="0" w:space="0" w:color="auto"/>
        <w:bottom w:val="none" w:sz="0" w:space="0" w:color="auto"/>
        <w:right w:val="none" w:sz="0" w:space="0" w:color="auto"/>
      </w:divBdr>
    </w:div>
    <w:div w:id="626087907">
      <w:bodyDiv w:val="1"/>
      <w:marLeft w:val="0"/>
      <w:marRight w:val="0"/>
      <w:marTop w:val="0"/>
      <w:marBottom w:val="0"/>
      <w:divBdr>
        <w:top w:val="none" w:sz="0" w:space="0" w:color="auto"/>
        <w:left w:val="none" w:sz="0" w:space="0" w:color="auto"/>
        <w:bottom w:val="none" w:sz="0" w:space="0" w:color="auto"/>
        <w:right w:val="none" w:sz="0" w:space="0" w:color="auto"/>
      </w:divBdr>
    </w:div>
    <w:div w:id="627273493">
      <w:bodyDiv w:val="1"/>
      <w:marLeft w:val="0"/>
      <w:marRight w:val="0"/>
      <w:marTop w:val="0"/>
      <w:marBottom w:val="0"/>
      <w:divBdr>
        <w:top w:val="none" w:sz="0" w:space="0" w:color="auto"/>
        <w:left w:val="none" w:sz="0" w:space="0" w:color="auto"/>
        <w:bottom w:val="none" w:sz="0" w:space="0" w:color="auto"/>
        <w:right w:val="none" w:sz="0" w:space="0" w:color="auto"/>
      </w:divBdr>
    </w:div>
    <w:div w:id="630793630">
      <w:bodyDiv w:val="1"/>
      <w:marLeft w:val="0"/>
      <w:marRight w:val="0"/>
      <w:marTop w:val="0"/>
      <w:marBottom w:val="0"/>
      <w:divBdr>
        <w:top w:val="none" w:sz="0" w:space="0" w:color="auto"/>
        <w:left w:val="none" w:sz="0" w:space="0" w:color="auto"/>
        <w:bottom w:val="none" w:sz="0" w:space="0" w:color="auto"/>
        <w:right w:val="none" w:sz="0" w:space="0" w:color="auto"/>
      </w:divBdr>
    </w:div>
    <w:div w:id="632831788">
      <w:bodyDiv w:val="1"/>
      <w:marLeft w:val="0"/>
      <w:marRight w:val="0"/>
      <w:marTop w:val="0"/>
      <w:marBottom w:val="0"/>
      <w:divBdr>
        <w:top w:val="none" w:sz="0" w:space="0" w:color="auto"/>
        <w:left w:val="none" w:sz="0" w:space="0" w:color="auto"/>
        <w:bottom w:val="none" w:sz="0" w:space="0" w:color="auto"/>
        <w:right w:val="none" w:sz="0" w:space="0" w:color="auto"/>
      </w:divBdr>
    </w:div>
    <w:div w:id="648242110">
      <w:bodyDiv w:val="1"/>
      <w:marLeft w:val="0"/>
      <w:marRight w:val="0"/>
      <w:marTop w:val="0"/>
      <w:marBottom w:val="0"/>
      <w:divBdr>
        <w:top w:val="none" w:sz="0" w:space="0" w:color="auto"/>
        <w:left w:val="none" w:sz="0" w:space="0" w:color="auto"/>
        <w:bottom w:val="none" w:sz="0" w:space="0" w:color="auto"/>
        <w:right w:val="none" w:sz="0" w:space="0" w:color="auto"/>
      </w:divBdr>
    </w:div>
    <w:div w:id="649291305">
      <w:bodyDiv w:val="1"/>
      <w:marLeft w:val="0"/>
      <w:marRight w:val="0"/>
      <w:marTop w:val="0"/>
      <w:marBottom w:val="0"/>
      <w:divBdr>
        <w:top w:val="none" w:sz="0" w:space="0" w:color="auto"/>
        <w:left w:val="none" w:sz="0" w:space="0" w:color="auto"/>
        <w:bottom w:val="none" w:sz="0" w:space="0" w:color="auto"/>
        <w:right w:val="none" w:sz="0" w:space="0" w:color="auto"/>
      </w:divBdr>
    </w:div>
    <w:div w:id="656768883">
      <w:bodyDiv w:val="1"/>
      <w:marLeft w:val="0"/>
      <w:marRight w:val="0"/>
      <w:marTop w:val="0"/>
      <w:marBottom w:val="0"/>
      <w:divBdr>
        <w:top w:val="none" w:sz="0" w:space="0" w:color="auto"/>
        <w:left w:val="none" w:sz="0" w:space="0" w:color="auto"/>
        <w:bottom w:val="none" w:sz="0" w:space="0" w:color="auto"/>
        <w:right w:val="none" w:sz="0" w:space="0" w:color="auto"/>
      </w:divBdr>
    </w:div>
    <w:div w:id="658458466">
      <w:bodyDiv w:val="1"/>
      <w:marLeft w:val="0"/>
      <w:marRight w:val="0"/>
      <w:marTop w:val="0"/>
      <w:marBottom w:val="0"/>
      <w:divBdr>
        <w:top w:val="none" w:sz="0" w:space="0" w:color="auto"/>
        <w:left w:val="none" w:sz="0" w:space="0" w:color="auto"/>
        <w:bottom w:val="none" w:sz="0" w:space="0" w:color="auto"/>
        <w:right w:val="none" w:sz="0" w:space="0" w:color="auto"/>
      </w:divBdr>
    </w:div>
    <w:div w:id="659693106">
      <w:bodyDiv w:val="1"/>
      <w:marLeft w:val="0"/>
      <w:marRight w:val="0"/>
      <w:marTop w:val="0"/>
      <w:marBottom w:val="0"/>
      <w:divBdr>
        <w:top w:val="none" w:sz="0" w:space="0" w:color="auto"/>
        <w:left w:val="none" w:sz="0" w:space="0" w:color="auto"/>
        <w:bottom w:val="none" w:sz="0" w:space="0" w:color="auto"/>
        <w:right w:val="none" w:sz="0" w:space="0" w:color="auto"/>
      </w:divBdr>
    </w:div>
    <w:div w:id="678703801">
      <w:bodyDiv w:val="1"/>
      <w:marLeft w:val="0"/>
      <w:marRight w:val="0"/>
      <w:marTop w:val="0"/>
      <w:marBottom w:val="0"/>
      <w:divBdr>
        <w:top w:val="none" w:sz="0" w:space="0" w:color="auto"/>
        <w:left w:val="none" w:sz="0" w:space="0" w:color="auto"/>
        <w:bottom w:val="none" w:sz="0" w:space="0" w:color="auto"/>
        <w:right w:val="none" w:sz="0" w:space="0" w:color="auto"/>
      </w:divBdr>
    </w:div>
    <w:div w:id="684064999">
      <w:bodyDiv w:val="1"/>
      <w:marLeft w:val="0"/>
      <w:marRight w:val="0"/>
      <w:marTop w:val="0"/>
      <w:marBottom w:val="0"/>
      <w:divBdr>
        <w:top w:val="none" w:sz="0" w:space="0" w:color="auto"/>
        <w:left w:val="none" w:sz="0" w:space="0" w:color="auto"/>
        <w:bottom w:val="none" w:sz="0" w:space="0" w:color="auto"/>
        <w:right w:val="none" w:sz="0" w:space="0" w:color="auto"/>
      </w:divBdr>
    </w:div>
    <w:div w:id="688334557">
      <w:bodyDiv w:val="1"/>
      <w:marLeft w:val="0"/>
      <w:marRight w:val="0"/>
      <w:marTop w:val="0"/>
      <w:marBottom w:val="0"/>
      <w:divBdr>
        <w:top w:val="none" w:sz="0" w:space="0" w:color="auto"/>
        <w:left w:val="none" w:sz="0" w:space="0" w:color="auto"/>
        <w:bottom w:val="none" w:sz="0" w:space="0" w:color="auto"/>
        <w:right w:val="none" w:sz="0" w:space="0" w:color="auto"/>
      </w:divBdr>
    </w:div>
    <w:div w:id="689071328">
      <w:bodyDiv w:val="1"/>
      <w:marLeft w:val="0"/>
      <w:marRight w:val="0"/>
      <w:marTop w:val="0"/>
      <w:marBottom w:val="0"/>
      <w:divBdr>
        <w:top w:val="none" w:sz="0" w:space="0" w:color="auto"/>
        <w:left w:val="none" w:sz="0" w:space="0" w:color="auto"/>
        <w:bottom w:val="none" w:sz="0" w:space="0" w:color="auto"/>
        <w:right w:val="none" w:sz="0" w:space="0" w:color="auto"/>
      </w:divBdr>
    </w:div>
    <w:div w:id="707149658">
      <w:bodyDiv w:val="1"/>
      <w:marLeft w:val="0"/>
      <w:marRight w:val="0"/>
      <w:marTop w:val="0"/>
      <w:marBottom w:val="0"/>
      <w:divBdr>
        <w:top w:val="none" w:sz="0" w:space="0" w:color="auto"/>
        <w:left w:val="none" w:sz="0" w:space="0" w:color="auto"/>
        <w:bottom w:val="none" w:sz="0" w:space="0" w:color="auto"/>
        <w:right w:val="none" w:sz="0" w:space="0" w:color="auto"/>
      </w:divBdr>
    </w:div>
    <w:div w:id="708575889">
      <w:bodyDiv w:val="1"/>
      <w:marLeft w:val="0"/>
      <w:marRight w:val="0"/>
      <w:marTop w:val="0"/>
      <w:marBottom w:val="0"/>
      <w:divBdr>
        <w:top w:val="none" w:sz="0" w:space="0" w:color="auto"/>
        <w:left w:val="none" w:sz="0" w:space="0" w:color="auto"/>
        <w:bottom w:val="none" w:sz="0" w:space="0" w:color="auto"/>
        <w:right w:val="none" w:sz="0" w:space="0" w:color="auto"/>
      </w:divBdr>
    </w:div>
    <w:div w:id="719208415">
      <w:bodyDiv w:val="1"/>
      <w:marLeft w:val="0"/>
      <w:marRight w:val="0"/>
      <w:marTop w:val="0"/>
      <w:marBottom w:val="0"/>
      <w:divBdr>
        <w:top w:val="none" w:sz="0" w:space="0" w:color="auto"/>
        <w:left w:val="none" w:sz="0" w:space="0" w:color="auto"/>
        <w:bottom w:val="none" w:sz="0" w:space="0" w:color="auto"/>
        <w:right w:val="none" w:sz="0" w:space="0" w:color="auto"/>
      </w:divBdr>
    </w:div>
    <w:div w:id="722093720">
      <w:bodyDiv w:val="1"/>
      <w:marLeft w:val="0"/>
      <w:marRight w:val="0"/>
      <w:marTop w:val="0"/>
      <w:marBottom w:val="0"/>
      <w:divBdr>
        <w:top w:val="none" w:sz="0" w:space="0" w:color="auto"/>
        <w:left w:val="none" w:sz="0" w:space="0" w:color="auto"/>
        <w:bottom w:val="none" w:sz="0" w:space="0" w:color="auto"/>
        <w:right w:val="none" w:sz="0" w:space="0" w:color="auto"/>
      </w:divBdr>
    </w:div>
    <w:div w:id="729378631">
      <w:bodyDiv w:val="1"/>
      <w:marLeft w:val="0"/>
      <w:marRight w:val="0"/>
      <w:marTop w:val="0"/>
      <w:marBottom w:val="0"/>
      <w:divBdr>
        <w:top w:val="none" w:sz="0" w:space="0" w:color="auto"/>
        <w:left w:val="none" w:sz="0" w:space="0" w:color="auto"/>
        <w:bottom w:val="none" w:sz="0" w:space="0" w:color="auto"/>
        <w:right w:val="none" w:sz="0" w:space="0" w:color="auto"/>
      </w:divBdr>
    </w:div>
    <w:div w:id="731973385">
      <w:bodyDiv w:val="1"/>
      <w:marLeft w:val="0"/>
      <w:marRight w:val="0"/>
      <w:marTop w:val="0"/>
      <w:marBottom w:val="0"/>
      <w:divBdr>
        <w:top w:val="none" w:sz="0" w:space="0" w:color="auto"/>
        <w:left w:val="none" w:sz="0" w:space="0" w:color="auto"/>
        <w:bottom w:val="none" w:sz="0" w:space="0" w:color="auto"/>
        <w:right w:val="none" w:sz="0" w:space="0" w:color="auto"/>
      </w:divBdr>
    </w:div>
    <w:div w:id="733509174">
      <w:bodyDiv w:val="1"/>
      <w:marLeft w:val="0"/>
      <w:marRight w:val="0"/>
      <w:marTop w:val="0"/>
      <w:marBottom w:val="0"/>
      <w:divBdr>
        <w:top w:val="none" w:sz="0" w:space="0" w:color="auto"/>
        <w:left w:val="none" w:sz="0" w:space="0" w:color="auto"/>
        <w:bottom w:val="none" w:sz="0" w:space="0" w:color="auto"/>
        <w:right w:val="none" w:sz="0" w:space="0" w:color="auto"/>
      </w:divBdr>
    </w:div>
    <w:div w:id="735932034">
      <w:bodyDiv w:val="1"/>
      <w:marLeft w:val="0"/>
      <w:marRight w:val="0"/>
      <w:marTop w:val="0"/>
      <w:marBottom w:val="0"/>
      <w:divBdr>
        <w:top w:val="none" w:sz="0" w:space="0" w:color="auto"/>
        <w:left w:val="none" w:sz="0" w:space="0" w:color="auto"/>
        <w:bottom w:val="none" w:sz="0" w:space="0" w:color="auto"/>
        <w:right w:val="none" w:sz="0" w:space="0" w:color="auto"/>
      </w:divBdr>
    </w:div>
    <w:div w:id="738793432">
      <w:bodyDiv w:val="1"/>
      <w:marLeft w:val="0"/>
      <w:marRight w:val="0"/>
      <w:marTop w:val="0"/>
      <w:marBottom w:val="0"/>
      <w:divBdr>
        <w:top w:val="none" w:sz="0" w:space="0" w:color="auto"/>
        <w:left w:val="none" w:sz="0" w:space="0" w:color="auto"/>
        <w:bottom w:val="none" w:sz="0" w:space="0" w:color="auto"/>
        <w:right w:val="none" w:sz="0" w:space="0" w:color="auto"/>
      </w:divBdr>
    </w:div>
    <w:div w:id="743141486">
      <w:bodyDiv w:val="1"/>
      <w:marLeft w:val="0"/>
      <w:marRight w:val="0"/>
      <w:marTop w:val="0"/>
      <w:marBottom w:val="0"/>
      <w:divBdr>
        <w:top w:val="none" w:sz="0" w:space="0" w:color="auto"/>
        <w:left w:val="none" w:sz="0" w:space="0" w:color="auto"/>
        <w:bottom w:val="none" w:sz="0" w:space="0" w:color="auto"/>
        <w:right w:val="none" w:sz="0" w:space="0" w:color="auto"/>
      </w:divBdr>
    </w:div>
    <w:div w:id="746729859">
      <w:bodyDiv w:val="1"/>
      <w:marLeft w:val="0"/>
      <w:marRight w:val="0"/>
      <w:marTop w:val="0"/>
      <w:marBottom w:val="0"/>
      <w:divBdr>
        <w:top w:val="none" w:sz="0" w:space="0" w:color="auto"/>
        <w:left w:val="none" w:sz="0" w:space="0" w:color="auto"/>
        <w:bottom w:val="none" w:sz="0" w:space="0" w:color="auto"/>
        <w:right w:val="none" w:sz="0" w:space="0" w:color="auto"/>
      </w:divBdr>
    </w:div>
    <w:div w:id="751051074">
      <w:bodyDiv w:val="1"/>
      <w:marLeft w:val="0"/>
      <w:marRight w:val="0"/>
      <w:marTop w:val="0"/>
      <w:marBottom w:val="0"/>
      <w:divBdr>
        <w:top w:val="none" w:sz="0" w:space="0" w:color="auto"/>
        <w:left w:val="none" w:sz="0" w:space="0" w:color="auto"/>
        <w:bottom w:val="none" w:sz="0" w:space="0" w:color="auto"/>
        <w:right w:val="none" w:sz="0" w:space="0" w:color="auto"/>
      </w:divBdr>
    </w:div>
    <w:div w:id="752046815">
      <w:bodyDiv w:val="1"/>
      <w:marLeft w:val="0"/>
      <w:marRight w:val="0"/>
      <w:marTop w:val="0"/>
      <w:marBottom w:val="0"/>
      <w:divBdr>
        <w:top w:val="none" w:sz="0" w:space="0" w:color="auto"/>
        <w:left w:val="none" w:sz="0" w:space="0" w:color="auto"/>
        <w:bottom w:val="none" w:sz="0" w:space="0" w:color="auto"/>
        <w:right w:val="none" w:sz="0" w:space="0" w:color="auto"/>
      </w:divBdr>
    </w:div>
    <w:div w:id="756024578">
      <w:bodyDiv w:val="1"/>
      <w:marLeft w:val="0"/>
      <w:marRight w:val="0"/>
      <w:marTop w:val="0"/>
      <w:marBottom w:val="0"/>
      <w:divBdr>
        <w:top w:val="none" w:sz="0" w:space="0" w:color="auto"/>
        <w:left w:val="none" w:sz="0" w:space="0" w:color="auto"/>
        <w:bottom w:val="none" w:sz="0" w:space="0" w:color="auto"/>
        <w:right w:val="none" w:sz="0" w:space="0" w:color="auto"/>
      </w:divBdr>
    </w:div>
    <w:div w:id="759831572">
      <w:bodyDiv w:val="1"/>
      <w:marLeft w:val="0"/>
      <w:marRight w:val="0"/>
      <w:marTop w:val="0"/>
      <w:marBottom w:val="0"/>
      <w:divBdr>
        <w:top w:val="none" w:sz="0" w:space="0" w:color="auto"/>
        <w:left w:val="none" w:sz="0" w:space="0" w:color="auto"/>
        <w:bottom w:val="none" w:sz="0" w:space="0" w:color="auto"/>
        <w:right w:val="none" w:sz="0" w:space="0" w:color="auto"/>
      </w:divBdr>
    </w:div>
    <w:div w:id="786894591">
      <w:bodyDiv w:val="1"/>
      <w:marLeft w:val="0"/>
      <w:marRight w:val="0"/>
      <w:marTop w:val="0"/>
      <w:marBottom w:val="0"/>
      <w:divBdr>
        <w:top w:val="none" w:sz="0" w:space="0" w:color="auto"/>
        <w:left w:val="none" w:sz="0" w:space="0" w:color="auto"/>
        <w:bottom w:val="none" w:sz="0" w:space="0" w:color="auto"/>
        <w:right w:val="none" w:sz="0" w:space="0" w:color="auto"/>
      </w:divBdr>
    </w:div>
    <w:div w:id="793869190">
      <w:bodyDiv w:val="1"/>
      <w:marLeft w:val="0"/>
      <w:marRight w:val="0"/>
      <w:marTop w:val="0"/>
      <w:marBottom w:val="0"/>
      <w:divBdr>
        <w:top w:val="none" w:sz="0" w:space="0" w:color="auto"/>
        <w:left w:val="none" w:sz="0" w:space="0" w:color="auto"/>
        <w:bottom w:val="none" w:sz="0" w:space="0" w:color="auto"/>
        <w:right w:val="none" w:sz="0" w:space="0" w:color="auto"/>
      </w:divBdr>
    </w:div>
    <w:div w:id="797067976">
      <w:bodyDiv w:val="1"/>
      <w:marLeft w:val="0"/>
      <w:marRight w:val="0"/>
      <w:marTop w:val="0"/>
      <w:marBottom w:val="0"/>
      <w:divBdr>
        <w:top w:val="none" w:sz="0" w:space="0" w:color="auto"/>
        <w:left w:val="none" w:sz="0" w:space="0" w:color="auto"/>
        <w:bottom w:val="none" w:sz="0" w:space="0" w:color="auto"/>
        <w:right w:val="none" w:sz="0" w:space="0" w:color="auto"/>
      </w:divBdr>
      <w:divsChild>
        <w:div w:id="1333988383">
          <w:marLeft w:val="0"/>
          <w:marRight w:val="0"/>
          <w:marTop w:val="0"/>
          <w:marBottom w:val="0"/>
          <w:divBdr>
            <w:top w:val="none" w:sz="0" w:space="0" w:color="auto"/>
            <w:left w:val="none" w:sz="0" w:space="0" w:color="auto"/>
            <w:bottom w:val="none" w:sz="0" w:space="0" w:color="auto"/>
            <w:right w:val="none" w:sz="0" w:space="0" w:color="auto"/>
          </w:divBdr>
        </w:div>
      </w:divsChild>
    </w:div>
    <w:div w:id="808473680">
      <w:bodyDiv w:val="1"/>
      <w:marLeft w:val="0"/>
      <w:marRight w:val="0"/>
      <w:marTop w:val="0"/>
      <w:marBottom w:val="0"/>
      <w:divBdr>
        <w:top w:val="none" w:sz="0" w:space="0" w:color="auto"/>
        <w:left w:val="none" w:sz="0" w:space="0" w:color="auto"/>
        <w:bottom w:val="none" w:sz="0" w:space="0" w:color="auto"/>
        <w:right w:val="none" w:sz="0" w:space="0" w:color="auto"/>
      </w:divBdr>
    </w:div>
    <w:div w:id="808937985">
      <w:bodyDiv w:val="1"/>
      <w:marLeft w:val="0"/>
      <w:marRight w:val="0"/>
      <w:marTop w:val="0"/>
      <w:marBottom w:val="0"/>
      <w:divBdr>
        <w:top w:val="none" w:sz="0" w:space="0" w:color="auto"/>
        <w:left w:val="none" w:sz="0" w:space="0" w:color="auto"/>
        <w:bottom w:val="none" w:sz="0" w:space="0" w:color="auto"/>
        <w:right w:val="none" w:sz="0" w:space="0" w:color="auto"/>
      </w:divBdr>
    </w:div>
    <w:div w:id="819999824">
      <w:bodyDiv w:val="1"/>
      <w:marLeft w:val="0"/>
      <w:marRight w:val="0"/>
      <w:marTop w:val="0"/>
      <w:marBottom w:val="0"/>
      <w:divBdr>
        <w:top w:val="none" w:sz="0" w:space="0" w:color="auto"/>
        <w:left w:val="none" w:sz="0" w:space="0" w:color="auto"/>
        <w:bottom w:val="none" w:sz="0" w:space="0" w:color="auto"/>
        <w:right w:val="none" w:sz="0" w:space="0" w:color="auto"/>
      </w:divBdr>
    </w:div>
    <w:div w:id="820317133">
      <w:bodyDiv w:val="1"/>
      <w:marLeft w:val="0"/>
      <w:marRight w:val="0"/>
      <w:marTop w:val="0"/>
      <w:marBottom w:val="0"/>
      <w:divBdr>
        <w:top w:val="none" w:sz="0" w:space="0" w:color="auto"/>
        <w:left w:val="none" w:sz="0" w:space="0" w:color="auto"/>
        <w:bottom w:val="none" w:sz="0" w:space="0" w:color="auto"/>
        <w:right w:val="none" w:sz="0" w:space="0" w:color="auto"/>
      </w:divBdr>
    </w:div>
    <w:div w:id="824009210">
      <w:bodyDiv w:val="1"/>
      <w:marLeft w:val="0"/>
      <w:marRight w:val="0"/>
      <w:marTop w:val="0"/>
      <w:marBottom w:val="0"/>
      <w:divBdr>
        <w:top w:val="none" w:sz="0" w:space="0" w:color="auto"/>
        <w:left w:val="none" w:sz="0" w:space="0" w:color="auto"/>
        <w:bottom w:val="none" w:sz="0" w:space="0" w:color="auto"/>
        <w:right w:val="none" w:sz="0" w:space="0" w:color="auto"/>
      </w:divBdr>
    </w:div>
    <w:div w:id="839389255">
      <w:bodyDiv w:val="1"/>
      <w:marLeft w:val="0"/>
      <w:marRight w:val="0"/>
      <w:marTop w:val="0"/>
      <w:marBottom w:val="0"/>
      <w:divBdr>
        <w:top w:val="none" w:sz="0" w:space="0" w:color="auto"/>
        <w:left w:val="none" w:sz="0" w:space="0" w:color="auto"/>
        <w:bottom w:val="none" w:sz="0" w:space="0" w:color="auto"/>
        <w:right w:val="none" w:sz="0" w:space="0" w:color="auto"/>
      </w:divBdr>
    </w:div>
    <w:div w:id="839739314">
      <w:bodyDiv w:val="1"/>
      <w:marLeft w:val="0"/>
      <w:marRight w:val="0"/>
      <w:marTop w:val="0"/>
      <w:marBottom w:val="0"/>
      <w:divBdr>
        <w:top w:val="none" w:sz="0" w:space="0" w:color="auto"/>
        <w:left w:val="none" w:sz="0" w:space="0" w:color="auto"/>
        <w:bottom w:val="none" w:sz="0" w:space="0" w:color="auto"/>
        <w:right w:val="none" w:sz="0" w:space="0" w:color="auto"/>
      </w:divBdr>
    </w:div>
    <w:div w:id="841504592">
      <w:bodyDiv w:val="1"/>
      <w:marLeft w:val="0"/>
      <w:marRight w:val="0"/>
      <w:marTop w:val="0"/>
      <w:marBottom w:val="0"/>
      <w:divBdr>
        <w:top w:val="none" w:sz="0" w:space="0" w:color="auto"/>
        <w:left w:val="none" w:sz="0" w:space="0" w:color="auto"/>
        <w:bottom w:val="none" w:sz="0" w:space="0" w:color="auto"/>
        <w:right w:val="none" w:sz="0" w:space="0" w:color="auto"/>
      </w:divBdr>
    </w:div>
    <w:div w:id="865796804">
      <w:bodyDiv w:val="1"/>
      <w:marLeft w:val="0"/>
      <w:marRight w:val="0"/>
      <w:marTop w:val="0"/>
      <w:marBottom w:val="0"/>
      <w:divBdr>
        <w:top w:val="none" w:sz="0" w:space="0" w:color="auto"/>
        <w:left w:val="none" w:sz="0" w:space="0" w:color="auto"/>
        <w:bottom w:val="none" w:sz="0" w:space="0" w:color="auto"/>
        <w:right w:val="none" w:sz="0" w:space="0" w:color="auto"/>
      </w:divBdr>
    </w:div>
    <w:div w:id="866334355">
      <w:bodyDiv w:val="1"/>
      <w:marLeft w:val="0"/>
      <w:marRight w:val="0"/>
      <w:marTop w:val="0"/>
      <w:marBottom w:val="0"/>
      <w:divBdr>
        <w:top w:val="none" w:sz="0" w:space="0" w:color="auto"/>
        <w:left w:val="none" w:sz="0" w:space="0" w:color="auto"/>
        <w:bottom w:val="none" w:sz="0" w:space="0" w:color="auto"/>
        <w:right w:val="none" w:sz="0" w:space="0" w:color="auto"/>
      </w:divBdr>
    </w:div>
    <w:div w:id="867255595">
      <w:bodyDiv w:val="1"/>
      <w:marLeft w:val="0"/>
      <w:marRight w:val="0"/>
      <w:marTop w:val="0"/>
      <w:marBottom w:val="0"/>
      <w:divBdr>
        <w:top w:val="none" w:sz="0" w:space="0" w:color="auto"/>
        <w:left w:val="none" w:sz="0" w:space="0" w:color="auto"/>
        <w:bottom w:val="none" w:sz="0" w:space="0" w:color="auto"/>
        <w:right w:val="none" w:sz="0" w:space="0" w:color="auto"/>
      </w:divBdr>
    </w:div>
    <w:div w:id="886450556">
      <w:bodyDiv w:val="1"/>
      <w:marLeft w:val="0"/>
      <w:marRight w:val="0"/>
      <w:marTop w:val="0"/>
      <w:marBottom w:val="0"/>
      <w:divBdr>
        <w:top w:val="none" w:sz="0" w:space="0" w:color="auto"/>
        <w:left w:val="none" w:sz="0" w:space="0" w:color="auto"/>
        <w:bottom w:val="none" w:sz="0" w:space="0" w:color="auto"/>
        <w:right w:val="none" w:sz="0" w:space="0" w:color="auto"/>
      </w:divBdr>
    </w:div>
    <w:div w:id="888108980">
      <w:bodyDiv w:val="1"/>
      <w:marLeft w:val="0"/>
      <w:marRight w:val="0"/>
      <w:marTop w:val="0"/>
      <w:marBottom w:val="0"/>
      <w:divBdr>
        <w:top w:val="none" w:sz="0" w:space="0" w:color="auto"/>
        <w:left w:val="none" w:sz="0" w:space="0" w:color="auto"/>
        <w:bottom w:val="none" w:sz="0" w:space="0" w:color="auto"/>
        <w:right w:val="none" w:sz="0" w:space="0" w:color="auto"/>
      </w:divBdr>
    </w:div>
    <w:div w:id="898370222">
      <w:bodyDiv w:val="1"/>
      <w:marLeft w:val="0"/>
      <w:marRight w:val="0"/>
      <w:marTop w:val="0"/>
      <w:marBottom w:val="0"/>
      <w:divBdr>
        <w:top w:val="none" w:sz="0" w:space="0" w:color="auto"/>
        <w:left w:val="none" w:sz="0" w:space="0" w:color="auto"/>
        <w:bottom w:val="none" w:sz="0" w:space="0" w:color="auto"/>
        <w:right w:val="none" w:sz="0" w:space="0" w:color="auto"/>
      </w:divBdr>
    </w:div>
    <w:div w:id="908466426">
      <w:bodyDiv w:val="1"/>
      <w:marLeft w:val="0"/>
      <w:marRight w:val="0"/>
      <w:marTop w:val="0"/>
      <w:marBottom w:val="0"/>
      <w:divBdr>
        <w:top w:val="none" w:sz="0" w:space="0" w:color="auto"/>
        <w:left w:val="none" w:sz="0" w:space="0" w:color="auto"/>
        <w:bottom w:val="none" w:sz="0" w:space="0" w:color="auto"/>
        <w:right w:val="none" w:sz="0" w:space="0" w:color="auto"/>
      </w:divBdr>
    </w:div>
    <w:div w:id="910776040">
      <w:bodyDiv w:val="1"/>
      <w:marLeft w:val="0"/>
      <w:marRight w:val="0"/>
      <w:marTop w:val="0"/>
      <w:marBottom w:val="0"/>
      <w:divBdr>
        <w:top w:val="none" w:sz="0" w:space="0" w:color="auto"/>
        <w:left w:val="none" w:sz="0" w:space="0" w:color="auto"/>
        <w:bottom w:val="none" w:sz="0" w:space="0" w:color="auto"/>
        <w:right w:val="none" w:sz="0" w:space="0" w:color="auto"/>
      </w:divBdr>
    </w:div>
    <w:div w:id="926420768">
      <w:bodyDiv w:val="1"/>
      <w:marLeft w:val="0"/>
      <w:marRight w:val="0"/>
      <w:marTop w:val="0"/>
      <w:marBottom w:val="0"/>
      <w:divBdr>
        <w:top w:val="none" w:sz="0" w:space="0" w:color="auto"/>
        <w:left w:val="none" w:sz="0" w:space="0" w:color="auto"/>
        <w:bottom w:val="none" w:sz="0" w:space="0" w:color="auto"/>
        <w:right w:val="none" w:sz="0" w:space="0" w:color="auto"/>
      </w:divBdr>
    </w:div>
    <w:div w:id="941381514">
      <w:bodyDiv w:val="1"/>
      <w:marLeft w:val="0"/>
      <w:marRight w:val="0"/>
      <w:marTop w:val="0"/>
      <w:marBottom w:val="0"/>
      <w:divBdr>
        <w:top w:val="none" w:sz="0" w:space="0" w:color="auto"/>
        <w:left w:val="none" w:sz="0" w:space="0" w:color="auto"/>
        <w:bottom w:val="none" w:sz="0" w:space="0" w:color="auto"/>
        <w:right w:val="none" w:sz="0" w:space="0" w:color="auto"/>
      </w:divBdr>
    </w:div>
    <w:div w:id="948200970">
      <w:bodyDiv w:val="1"/>
      <w:marLeft w:val="0"/>
      <w:marRight w:val="0"/>
      <w:marTop w:val="0"/>
      <w:marBottom w:val="0"/>
      <w:divBdr>
        <w:top w:val="none" w:sz="0" w:space="0" w:color="auto"/>
        <w:left w:val="none" w:sz="0" w:space="0" w:color="auto"/>
        <w:bottom w:val="none" w:sz="0" w:space="0" w:color="auto"/>
        <w:right w:val="none" w:sz="0" w:space="0" w:color="auto"/>
      </w:divBdr>
    </w:div>
    <w:div w:id="951863725">
      <w:bodyDiv w:val="1"/>
      <w:marLeft w:val="0"/>
      <w:marRight w:val="0"/>
      <w:marTop w:val="0"/>
      <w:marBottom w:val="0"/>
      <w:divBdr>
        <w:top w:val="none" w:sz="0" w:space="0" w:color="auto"/>
        <w:left w:val="none" w:sz="0" w:space="0" w:color="auto"/>
        <w:bottom w:val="none" w:sz="0" w:space="0" w:color="auto"/>
        <w:right w:val="none" w:sz="0" w:space="0" w:color="auto"/>
      </w:divBdr>
    </w:div>
    <w:div w:id="952785543">
      <w:bodyDiv w:val="1"/>
      <w:marLeft w:val="0"/>
      <w:marRight w:val="0"/>
      <w:marTop w:val="0"/>
      <w:marBottom w:val="0"/>
      <w:divBdr>
        <w:top w:val="none" w:sz="0" w:space="0" w:color="auto"/>
        <w:left w:val="none" w:sz="0" w:space="0" w:color="auto"/>
        <w:bottom w:val="none" w:sz="0" w:space="0" w:color="auto"/>
        <w:right w:val="none" w:sz="0" w:space="0" w:color="auto"/>
      </w:divBdr>
    </w:div>
    <w:div w:id="956718519">
      <w:bodyDiv w:val="1"/>
      <w:marLeft w:val="0"/>
      <w:marRight w:val="0"/>
      <w:marTop w:val="0"/>
      <w:marBottom w:val="0"/>
      <w:divBdr>
        <w:top w:val="none" w:sz="0" w:space="0" w:color="auto"/>
        <w:left w:val="none" w:sz="0" w:space="0" w:color="auto"/>
        <w:bottom w:val="none" w:sz="0" w:space="0" w:color="auto"/>
        <w:right w:val="none" w:sz="0" w:space="0" w:color="auto"/>
      </w:divBdr>
    </w:div>
    <w:div w:id="958145188">
      <w:bodyDiv w:val="1"/>
      <w:marLeft w:val="0"/>
      <w:marRight w:val="0"/>
      <w:marTop w:val="0"/>
      <w:marBottom w:val="0"/>
      <w:divBdr>
        <w:top w:val="none" w:sz="0" w:space="0" w:color="auto"/>
        <w:left w:val="none" w:sz="0" w:space="0" w:color="auto"/>
        <w:bottom w:val="none" w:sz="0" w:space="0" w:color="auto"/>
        <w:right w:val="none" w:sz="0" w:space="0" w:color="auto"/>
      </w:divBdr>
    </w:div>
    <w:div w:id="958757296">
      <w:bodyDiv w:val="1"/>
      <w:marLeft w:val="0"/>
      <w:marRight w:val="0"/>
      <w:marTop w:val="0"/>
      <w:marBottom w:val="0"/>
      <w:divBdr>
        <w:top w:val="none" w:sz="0" w:space="0" w:color="auto"/>
        <w:left w:val="none" w:sz="0" w:space="0" w:color="auto"/>
        <w:bottom w:val="none" w:sz="0" w:space="0" w:color="auto"/>
        <w:right w:val="none" w:sz="0" w:space="0" w:color="auto"/>
      </w:divBdr>
    </w:div>
    <w:div w:id="964655708">
      <w:bodyDiv w:val="1"/>
      <w:marLeft w:val="0"/>
      <w:marRight w:val="0"/>
      <w:marTop w:val="0"/>
      <w:marBottom w:val="0"/>
      <w:divBdr>
        <w:top w:val="none" w:sz="0" w:space="0" w:color="auto"/>
        <w:left w:val="none" w:sz="0" w:space="0" w:color="auto"/>
        <w:bottom w:val="none" w:sz="0" w:space="0" w:color="auto"/>
        <w:right w:val="none" w:sz="0" w:space="0" w:color="auto"/>
      </w:divBdr>
    </w:div>
    <w:div w:id="969746103">
      <w:bodyDiv w:val="1"/>
      <w:marLeft w:val="0"/>
      <w:marRight w:val="0"/>
      <w:marTop w:val="0"/>
      <w:marBottom w:val="0"/>
      <w:divBdr>
        <w:top w:val="none" w:sz="0" w:space="0" w:color="auto"/>
        <w:left w:val="none" w:sz="0" w:space="0" w:color="auto"/>
        <w:bottom w:val="none" w:sz="0" w:space="0" w:color="auto"/>
        <w:right w:val="none" w:sz="0" w:space="0" w:color="auto"/>
      </w:divBdr>
    </w:div>
    <w:div w:id="979071941">
      <w:bodyDiv w:val="1"/>
      <w:marLeft w:val="0"/>
      <w:marRight w:val="0"/>
      <w:marTop w:val="0"/>
      <w:marBottom w:val="0"/>
      <w:divBdr>
        <w:top w:val="none" w:sz="0" w:space="0" w:color="auto"/>
        <w:left w:val="none" w:sz="0" w:space="0" w:color="auto"/>
        <w:bottom w:val="none" w:sz="0" w:space="0" w:color="auto"/>
        <w:right w:val="none" w:sz="0" w:space="0" w:color="auto"/>
      </w:divBdr>
    </w:div>
    <w:div w:id="979768166">
      <w:bodyDiv w:val="1"/>
      <w:marLeft w:val="0"/>
      <w:marRight w:val="0"/>
      <w:marTop w:val="0"/>
      <w:marBottom w:val="0"/>
      <w:divBdr>
        <w:top w:val="none" w:sz="0" w:space="0" w:color="auto"/>
        <w:left w:val="none" w:sz="0" w:space="0" w:color="auto"/>
        <w:bottom w:val="none" w:sz="0" w:space="0" w:color="auto"/>
        <w:right w:val="none" w:sz="0" w:space="0" w:color="auto"/>
      </w:divBdr>
    </w:div>
    <w:div w:id="981423094">
      <w:bodyDiv w:val="1"/>
      <w:marLeft w:val="0"/>
      <w:marRight w:val="0"/>
      <w:marTop w:val="0"/>
      <w:marBottom w:val="0"/>
      <w:divBdr>
        <w:top w:val="none" w:sz="0" w:space="0" w:color="auto"/>
        <w:left w:val="none" w:sz="0" w:space="0" w:color="auto"/>
        <w:bottom w:val="none" w:sz="0" w:space="0" w:color="auto"/>
        <w:right w:val="none" w:sz="0" w:space="0" w:color="auto"/>
      </w:divBdr>
    </w:div>
    <w:div w:id="982273320">
      <w:bodyDiv w:val="1"/>
      <w:marLeft w:val="0"/>
      <w:marRight w:val="0"/>
      <w:marTop w:val="0"/>
      <w:marBottom w:val="0"/>
      <w:divBdr>
        <w:top w:val="none" w:sz="0" w:space="0" w:color="auto"/>
        <w:left w:val="none" w:sz="0" w:space="0" w:color="auto"/>
        <w:bottom w:val="none" w:sz="0" w:space="0" w:color="auto"/>
        <w:right w:val="none" w:sz="0" w:space="0" w:color="auto"/>
      </w:divBdr>
    </w:div>
    <w:div w:id="988823186">
      <w:bodyDiv w:val="1"/>
      <w:marLeft w:val="0"/>
      <w:marRight w:val="0"/>
      <w:marTop w:val="0"/>
      <w:marBottom w:val="0"/>
      <w:divBdr>
        <w:top w:val="none" w:sz="0" w:space="0" w:color="auto"/>
        <w:left w:val="none" w:sz="0" w:space="0" w:color="auto"/>
        <w:bottom w:val="none" w:sz="0" w:space="0" w:color="auto"/>
        <w:right w:val="none" w:sz="0" w:space="0" w:color="auto"/>
      </w:divBdr>
    </w:div>
    <w:div w:id="996303801">
      <w:bodyDiv w:val="1"/>
      <w:marLeft w:val="0"/>
      <w:marRight w:val="0"/>
      <w:marTop w:val="0"/>
      <w:marBottom w:val="0"/>
      <w:divBdr>
        <w:top w:val="none" w:sz="0" w:space="0" w:color="auto"/>
        <w:left w:val="none" w:sz="0" w:space="0" w:color="auto"/>
        <w:bottom w:val="none" w:sz="0" w:space="0" w:color="auto"/>
        <w:right w:val="none" w:sz="0" w:space="0" w:color="auto"/>
      </w:divBdr>
    </w:div>
    <w:div w:id="997271358">
      <w:bodyDiv w:val="1"/>
      <w:marLeft w:val="0"/>
      <w:marRight w:val="0"/>
      <w:marTop w:val="0"/>
      <w:marBottom w:val="0"/>
      <w:divBdr>
        <w:top w:val="none" w:sz="0" w:space="0" w:color="auto"/>
        <w:left w:val="none" w:sz="0" w:space="0" w:color="auto"/>
        <w:bottom w:val="none" w:sz="0" w:space="0" w:color="auto"/>
        <w:right w:val="none" w:sz="0" w:space="0" w:color="auto"/>
      </w:divBdr>
    </w:div>
    <w:div w:id="1001548815">
      <w:bodyDiv w:val="1"/>
      <w:marLeft w:val="0"/>
      <w:marRight w:val="0"/>
      <w:marTop w:val="0"/>
      <w:marBottom w:val="0"/>
      <w:divBdr>
        <w:top w:val="none" w:sz="0" w:space="0" w:color="auto"/>
        <w:left w:val="none" w:sz="0" w:space="0" w:color="auto"/>
        <w:bottom w:val="none" w:sz="0" w:space="0" w:color="auto"/>
        <w:right w:val="none" w:sz="0" w:space="0" w:color="auto"/>
      </w:divBdr>
    </w:div>
    <w:div w:id="1006056015">
      <w:bodyDiv w:val="1"/>
      <w:marLeft w:val="0"/>
      <w:marRight w:val="0"/>
      <w:marTop w:val="0"/>
      <w:marBottom w:val="0"/>
      <w:divBdr>
        <w:top w:val="none" w:sz="0" w:space="0" w:color="auto"/>
        <w:left w:val="none" w:sz="0" w:space="0" w:color="auto"/>
        <w:bottom w:val="none" w:sz="0" w:space="0" w:color="auto"/>
        <w:right w:val="none" w:sz="0" w:space="0" w:color="auto"/>
      </w:divBdr>
    </w:div>
    <w:div w:id="1010838516">
      <w:bodyDiv w:val="1"/>
      <w:marLeft w:val="0"/>
      <w:marRight w:val="0"/>
      <w:marTop w:val="0"/>
      <w:marBottom w:val="0"/>
      <w:divBdr>
        <w:top w:val="none" w:sz="0" w:space="0" w:color="auto"/>
        <w:left w:val="none" w:sz="0" w:space="0" w:color="auto"/>
        <w:bottom w:val="none" w:sz="0" w:space="0" w:color="auto"/>
        <w:right w:val="none" w:sz="0" w:space="0" w:color="auto"/>
      </w:divBdr>
    </w:div>
    <w:div w:id="1016007353">
      <w:bodyDiv w:val="1"/>
      <w:marLeft w:val="0"/>
      <w:marRight w:val="0"/>
      <w:marTop w:val="0"/>
      <w:marBottom w:val="0"/>
      <w:divBdr>
        <w:top w:val="none" w:sz="0" w:space="0" w:color="auto"/>
        <w:left w:val="none" w:sz="0" w:space="0" w:color="auto"/>
        <w:bottom w:val="none" w:sz="0" w:space="0" w:color="auto"/>
        <w:right w:val="none" w:sz="0" w:space="0" w:color="auto"/>
      </w:divBdr>
      <w:divsChild>
        <w:div w:id="1729918316">
          <w:marLeft w:val="0"/>
          <w:marRight w:val="0"/>
          <w:marTop w:val="0"/>
          <w:marBottom w:val="0"/>
          <w:divBdr>
            <w:top w:val="none" w:sz="0" w:space="0" w:color="auto"/>
            <w:left w:val="none" w:sz="0" w:space="0" w:color="auto"/>
            <w:bottom w:val="none" w:sz="0" w:space="0" w:color="auto"/>
            <w:right w:val="none" w:sz="0" w:space="0" w:color="auto"/>
          </w:divBdr>
        </w:div>
      </w:divsChild>
    </w:div>
    <w:div w:id="1016077817">
      <w:bodyDiv w:val="1"/>
      <w:marLeft w:val="0"/>
      <w:marRight w:val="0"/>
      <w:marTop w:val="0"/>
      <w:marBottom w:val="0"/>
      <w:divBdr>
        <w:top w:val="none" w:sz="0" w:space="0" w:color="auto"/>
        <w:left w:val="none" w:sz="0" w:space="0" w:color="auto"/>
        <w:bottom w:val="none" w:sz="0" w:space="0" w:color="auto"/>
        <w:right w:val="none" w:sz="0" w:space="0" w:color="auto"/>
      </w:divBdr>
    </w:div>
    <w:div w:id="1016813173">
      <w:bodyDiv w:val="1"/>
      <w:marLeft w:val="0"/>
      <w:marRight w:val="0"/>
      <w:marTop w:val="0"/>
      <w:marBottom w:val="0"/>
      <w:divBdr>
        <w:top w:val="none" w:sz="0" w:space="0" w:color="auto"/>
        <w:left w:val="none" w:sz="0" w:space="0" w:color="auto"/>
        <w:bottom w:val="none" w:sz="0" w:space="0" w:color="auto"/>
        <w:right w:val="none" w:sz="0" w:space="0" w:color="auto"/>
      </w:divBdr>
      <w:divsChild>
        <w:div w:id="445078666">
          <w:marLeft w:val="0"/>
          <w:marRight w:val="0"/>
          <w:marTop w:val="0"/>
          <w:marBottom w:val="0"/>
          <w:divBdr>
            <w:top w:val="none" w:sz="0" w:space="0" w:color="auto"/>
            <w:left w:val="none" w:sz="0" w:space="0" w:color="auto"/>
            <w:bottom w:val="none" w:sz="0" w:space="0" w:color="auto"/>
            <w:right w:val="none" w:sz="0" w:space="0" w:color="auto"/>
          </w:divBdr>
        </w:div>
      </w:divsChild>
    </w:div>
    <w:div w:id="1021205917">
      <w:bodyDiv w:val="1"/>
      <w:marLeft w:val="0"/>
      <w:marRight w:val="0"/>
      <w:marTop w:val="0"/>
      <w:marBottom w:val="0"/>
      <w:divBdr>
        <w:top w:val="none" w:sz="0" w:space="0" w:color="auto"/>
        <w:left w:val="none" w:sz="0" w:space="0" w:color="auto"/>
        <w:bottom w:val="none" w:sz="0" w:space="0" w:color="auto"/>
        <w:right w:val="none" w:sz="0" w:space="0" w:color="auto"/>
      </w:divBdr>
    </w:div>
    <w:div w:id="1022364195">
      <w:bodyDiv w:val="1"/>
      <w:marLeft w:val="0"/>
      <w:marRight w:val="0"/>
      <w:marTop w:val="0"/>
      <w:marBottom w:val="0"/>
      <w:divBdr>
        <w:top w:val="none" w:sz="0" w:space="0" w:color="auto"/>
        <w:left w:val="none" w:sz="0" w:space="0" w:color="auto"/>
        <w:bottom w:val="none" w:sz="0" w:space="0" w:color="auto"/>
        <w:right w:val="none" w:sz="0" w:space="0" w:color="auto"/>
      </w:divBdr>
    </w:div>
    <w:div w:id="1030060444">
      <w:bodyDiv w:val="1"/>
      <w:marLeft w:val="0"/>
      <w:marRight w:val="0"/>
      <w:marTop w:val="0"/>
      <w:marBottom w:val="0"/>
      <w:divBdr>
        <w:top w:val="none" w:sz="0" w:space="0" w:color="auto"/>
        <w:left w:val="none" w:sz="0" w:space="0" w:color="auto"/>
        <w:bottom w:val="none" w:sz="0" w:space="0" w:color="auto"/>
        <w:right w:val="none" w:sz="0" w:space="0" w:color="auto"/>
      </w:divBdr>
    </w:div>
    <w:div w:id="1039671912">
      <w:bodyDiv w:val="1"/>
      <w:marLeft w:val="0"/>
      <w:marRight w:val="0"/>
      <w:marTop w:val="0"/>
      <w:marBottom w:val="0"/>
      <w:divBdr>
        <w:top w:val="none" w:sz="0" w:space="0" w:color="auto"/>
        <w:left w:val="none" w:sz="0" w:space="0" w:color="auto"/>
        <w:bottom w:val="none" w:sz="0" w:space="0" w:color="auto"/>
        <w:right w:val="none" w:sz="0" w:space="0" w:color="auto"/>
      </w:divBdr>
    </w:div>
    <w:div w:id="1043602677">
      <w:bodyDiv w:val="1"/>
      <w:marLeft w:val="0"/>
      <w:marRight w:val="0"/>
      <w:marTop w:val="0"/>
      <w:marBottom w:val="0"/>
      <w:divBdr>
        <w:top w:val="none" w:sz="0" w:space="0" w:color="auto"/>
        <w:left w:val="none" w:sz="0" w:space="0" w:color="auto"/>
        <w:bottom w:val="none" w:sz="0" w:space="0" w:color="auto"/>
        <w:right w:val="none" w:sz="0" w:space="0" w:color="auto"/>
      </w:divBdr>
    </w:div>
    <w:div w:id="1048529518">
      <w:bodyDiv w:val="1"/>
      <w:marLeft w:val="0"/>
      <w:marRight w:val="0"/>
      <w:marTop w:val="0"/>
      <w:marBottom w:val="0"/>
      <w:divBdr>
        <w:top w:val="none" w:sz="0" w:space="0" w:color="auto"/>
        <w:left w:val="none" w:sz="0" w:space="0" w:color="auto"/>
        <w:bottom w:val="none" w:sz="0" w:space="0" w:color="auto"/>
        <w:right w:val="none" w:sz="0" w:space="0" w:color="auto"/>
      </w:divBdr>
    </w:div>
    <w:div w:id="1049308774">
      <w:bodyDiv w:val="1"/>
      <w:marLeft w:val="0"/>
      <w:marRight w:val="0"/>
      <w:marTop w:val="0"/>
      <w:marBottom w:val="0"/>
      <w:divBdr>
        <w:top w:val="none" w:sz="0" w:space="0" w:color="auto"/>
        <w:left w:val="none" w:sz="0" w:space="0" w:color="auto"/>
        <w:bottom w:val="none" w:sz="0" w:space="0" w:color="auto"/>
        <w:right w:val="none" w:sz="0" w:space="0" w:color="auto"/>
      </w:divBdr>
    </w:div>
    <w:div w:id="1049721965">
      <w:bodyDiv w:val="1"/>
      <w:marLeft w:val="0"/>
      <w:marRight w:val="0"/>
      <w:marTop w:val="0"/>
      <w:marBottom w:val="0"/>
      <w:divBdr>
        <w:top w:val="none" w:sz="0" w:space="0" w:color="auto"/>
        <w:left w:val="none" w:sz="0" w:space="0" w:color="auto"/>
        <w:bottom w:val="none" w:sz="0" w:space="0" w:color="auto"/>
        <w:right w:val="none" w:sz="0" w:space="0" w:color="auto"/>
      </w:divBdr>
    </w:div>
    <w:div w:id="1071853923">
      <w:bodyDiv w:val="1"/>
      <w:marLeft w:val="0"/>
      <w:marRight w:val="0"/>
      <w:marTop w:val="0"/>
      <w:marBottom w:val="0"/>
      <w:divBdr>
        <w:top w:val="none" w:sz="0" w:space="0" w:color="auto"/>
        <w:left w:val="none" w:sz="0" w:space="0" w:color="auto"/>
        <w:bottom w:val="none" w:sz="0" w:space="0" w:color="auto"/>
        <w:right w:val="none" w:sz="0" w:space="0" w:color="auto"/>
      </w:divBdr>
    </w:div>
    <w:div w:id="1074429040">
      <w:bodyDiv w:val="1"/>
      <w:marLeft w:val="0"/>
      <w:marRight w:val="0"/>
      <w:marTop w:val="0"/>
      <w:marBottom w:val="0"/>
      <w:divBdr>
        <w:top w:val="none" w:sz="0" w:space="0" w:color="auto"/>
        <w:left w:val="none" w:sz="0" w:space="0" w:color="auto"/>
        <w:bottom w:val="none" w:sz="0" w:space="0" w:color="auto"/>
        <w:right w:val="none" w:sz="0" w:space="0" w:color="auto"/>
      </w:divBdr>
    </w:div>
    <w:div w:id="1082876964">
      <w:bodyDiv w:val="1"/>
      <w:marLeft w:val="0"/>
      <w:marRight w:val="0"/>
      <w:marTop w:val="0"/>
      <w:marBottom w:val="0"/>
      <w:divBdr>
        <w:top w:val="none" w:sz="0" w:space="0" w:color="auto"/>
        <w:left w:val="none" w:sz="0" w:space="0" w:color="auto"/>
        <w:bottom w:val="none" w:sz="0" w:space="0" w:color="auto"/>
        <w:right w:val="none" w:sz="0" w:space="0" w:color="auto"/>
      </w:divBdr>
    </w:div>
    <w:div w:id="1100179225">
      <w:bodyDiv w:val="1"/>
      <w:marLeft w:val="0"/>
      <w:marRight w:val="0"/>
      <w:marTop w:val="0"/>
      <w:marBottom w:val="0"/>
      <w:divBdr>
        <w:top w:val="none" w:sz="0" w:space="0" w:color="auto"/>
        <w:left w:val="none" w:sz="0" w:space="0" w:color="auto"/>
        <w:bottom w:val="none" w:sz="0" w:space="0" w:color="auto"/>
        <w:right w:val="none" w:sz="0" w:space="0" w:color="auto"/>
      </w:divBdr>
    </w:div>
    <w:div w:id="1102190693">
      <w:bodyDiv w:val="1"/>
      <w:marLeft w:val="0"/>
      <w:marRight w:val="0"/>
      <w:marTop w:val="0"/>
      <w:marBottom w:val="0"/>
      <w:divBdr>
        <w:top w:val="none" w:sz="0" w:space="0" w:color="auto"/>
        <w:left w:val="none" w:sz="0" w:space="0" w:color="auto"/>
        <w:bottom w:val="none" w:sz="0" w:space="0" w:color="auto"/>
        <w:right w:val="none" w:sz="0" w:space="0" w:color="auto"/>
      </w:divBdr>
    </w:div>
    <w:div w:id="1103304117">
      <w:bodyDiv w:val="1"/>
      <w:marLeft w:val="0"/>
      <w:marRight w:val="0"/>
      <w:marTop w:val="0"/>
      <w:marBottom w:val="0"/>
      <w:divBdr>
        <w:top w:val="none" w:sz="0" w:space="0" w:color="auto"/>
        <w:left w:val="none" w:sz="0" w:space="0" w:color="auto"/>
        <w:bottom w:val="none" w:sz="0" w:space="0" w:color="auto"/>
        <w:right w:val="none" w:sz="0" w:space="0" w:color="auto"/>
      </w:divBdr>
    </w:div>
    <w:div w:id="1104838636">
      <w:bodyDiv w:val="1"/>
      <w:marLeft w:val="0"/>
      <w:marRight w:val="0"/>
      <w:marTop w:val="0"/>
      <w:marBottom w:val="0"/>
      <w:divBdr>
        <w:top w:val="none" w:sz="0" w:space="0" w:color="auto"/>
        <w:left w:val="none" w:sz="0" w:space="0" w:color="auto"/>
        <w:bottom w:val="none" w:sz="0" w:space="0" w:color="auto"/>
        <w:right w:val="none" w:sz="0" w:space="0" w:color="auto"/>
      </w:divBdr>
    </w:div>
    <w:div w:id="1117916705">
      <w:bodyDiv w:val="1"/>
      <w:marLeft w:val="0"/>
      <w:marRight w:val="0"/>
      <w:marTop w:val="0"/>
      <w:marBottom w:val="0"/>
      <w:divBdr>
        <w:top w:val="none" w:sz="0" w:space="0" w:color="auto"/>
        <w:left w:val="none" w:sz="0" w:space="0" w:color="auto"/>
        <w:bottom w:val="none" w:sz="0" w:space="0" w:color="auto"/>
        <w:right w:val="none" w:sz="0" w:space="0" w:color="auto"/>
      </w:divBdr>
    </w:div>
    <w:div w:id="1134328786">
      <w:bodyDiv w:val="1"/>
      <w:marLeft w:val="0"/>
      <w:marRight w:val="0"/>
      <w:marTop w:val="0"/>
      <w:marBottom w:val="0"/>
      <w:divBdr>
        <w:top w:val="none" w:sz="0" w:space="0" w:color="auto"/>
        <w:left w:val="none" w:sz="0" w:space="0" w:color="auto"/>
        <w:bottom w:val="none" w:sz="0" w:space="0" w:color="auto"/>
        <w:right w:val="none" w:sz="0" w:space="0" w:color="auto"/>
      </w:divBdr>
    </w:div>
    <w:div w:id="1137408968">
      <w:bodyDiv w:val="1"/>
      <w:marLeft w:val="0"/>
      <w:marRight w:val="0"/>
      <w:marTop w:val="0"/>
      <w:marBottom w:val="0"/>
      <w:divBdr>
        <w:top w:val="none" w:sz="0" w:space="0" w:color="auto"/>
        <w:left w:val="none" w:sz="0" w:space="0" w:color="auto"/>
        <w:bottom w:val="none" w:sz="0" w:space="0" w:color="auto"/>
        <w:right w:val="none" w:sz="0" w:space="0" w:color="auto"/>
      </w:divBdr>
    </w:div>
    <w:div w:id="1143811035">
      <w:bodyDiv w:val="1"/>
      <w:marLeft w:val="0"/>
      <w:marRight w:val="0"/>
      <w:marTop w:val="0"/>
      <w:marBottom w:val="0"/>
      <w:divBdr>
        <w:top w:val="none" w:sz="0" w:space="0" w:color="auto"/>
        <w:left w:val="none" w:sz="0" w:space="0" w:color="auto"/>
        <w:bottom w:val="none" w:sz="0" w:space="0" w:color="auto"/>
        <w:right w:val="none" w:sz="0" w:space="0" w:color="auto"/>
      </w:divBdr>
    </w:div>
    <w:div w:id="1145977287">
      <w:bodyDiv w:val="1"/>
      <w:marLeft w:val="0"/>
      <w:marRight w:val="0"/>
      <w:marTop w:val="0"/>
      <w:marBottom w:val="0"/>
      <w:divBdr>
        <w:top w:val="none" w:sz="0" w:space="0" w:color="auto"/>
        <w:left w:val="none" w:sz="0" w:space="0" w:color="auto"/>
        <w:bottom w:val="none" w:sz="0" w:space="0" w:color="auto"/>
        <w:right w:val="none" w:sz="0" w:space="0" w:color="auto"/>
      </w:divBdr>
    </w:div>
    <w:div w:id="1155796724">
      <w:bodyDiv w:val="1"/>
      <w:marLeft w:val="0"/>
      <w:marRight w:val="0"/>
      <w:marTop w:val="0"/>
      <w:marBottom w:val="0"/>
      <w:divBdr>
        <w:top w:val="none" w:sz="0" w:space="0" w:color="auto"/>
        <w:left w:val="none" w:sz="0" w:space="0" w:color="auto"/>
        <w:bottom w:val="none" w:sz="0" w:space="0" w:color="auto"/>
        <w:right w:val="none" w:sz="0" w:space="0" w:color="auto"/>
      </w:divBdr>
    </w:div>
    <w:div w:id="1171331909">
      <w:bodyDiv w:val="1"/>
      <w:marLeft w:val="0"/>
      <w:marRight w:val="0"/>
      <w:marTop w:val="0"/>
      <w:marBottom w:val="0"/>
      <w:divBdr>
        <w:top w:val="none" w:sz="0" w:space="0" w:color="auto"/>
        <w:left w:val="none" w:sz="0" w:space="0" w:color="auto"/>
        <w:bottom w:val="none" w:sz="0" w:space="0" w:color="auto"/>
        <w:right w:val="none" w:sz="0" w:space="0" w:color="auto"/>
      </w:divBdr>
    </w:div>
    <w:div w:id="1190684264">
      <w:bodyDiv w:val="1"/>
      <w:marLeft w:val="0"/>
      <w:marRight w:val="0"/>
      <w:marTop w:val="0"/>
      <w:marBottom w:val="0"/>
      <w:divBdr>
        <w:top w:val="none" w:sz="0" w:space="0" w:color="auto"/>
        <w:left w:val="none" w:sz="0" w:space="0" w:color="auto"/>
        <w:bottom w:val="none" w:sz="0" w:space="0" w:color="auto"/>
        <w:right w:val="none" w:sz="0" w:space="0" w:color="auto"/>
      </w:divBdr>
    </w:div>
    <w:div w:id="1199515785">
      <w:bodyDiv w:val="1"/>
      <w:marLeft w:val="0"/>
      <w:marRight w:val="0"/>
      <w:marTop w:val="0"/>
      <w:marBottom w:val="0"/>
      <w:divBdr>
        <w:top w:val="none" w:sz="0" w:space="0" w:color="auto"/>
        <w:left w:val="none" w:sz="0" w:space="0" w:color="auto"/>
        <w:bottom w:val="none" w:sz="0" w:space="0" w:color="auto"/>
        <w:right w:val="none" w:sz="0" w:space="0" w:color="auto"/>
      </w:divBdr>
    </w:div>
    <w:div w:id="1204901981">
      <w:bodyDiv w:val="1"/>
      <w:marLeft w:val="0"/>
      <w:marRight w:val="0"/>
      <w:marTop w:val="0"/>
      <w:marBottom w:val="0"/>
      <w:divBdr>
        <w:top w:val="none" w:sz="0" w:space="0" w:color="auto"/>
        <w:left w:val="none" w:sz="0" w:space="0" w:color="auto"/>
        <w:bottom w:val="none" w:sz="0" w:space="0" w:color="auto"/>
        <w:right w:val="none" w:sz="0" w:space="0" w:color="auto"/>
      </w:divBdr>
    </w:div>
    <w:div w:id="1205169188">
      <w:bodyDiv w:val="1"/>
      <w:marLeft w:val="0"/>
      <w:marRight w:val="0"/>
      <w:marTop w:val="0"/>
      <w:marBottom w:val="0"/>
      <w:divBdr>
        <w:top w:val="none" w:sz="0" w:space="0" w:color="auto"/>
        <w:left w:val="none" w:sz="0" w:space="0" w:color="auto"/>
        <w:bottom w:val="none" w:sz="0" w:space="0" w:color="auto"/>
        <w:right w:val="none" w:sz="0" w:space="0" w:color="auto"/>
      </w:divBdr>
    </w:div>
    <w:div w:id="1205632278">
      <w:bodyDiv w:val="1"/>
      <w:marLeft w:val="0"/>
      <w:marRight w:val="0"/>
      <w:marTop w:val="0"/>
      <w:marBottom w:val="0"/>
      <w:divBdr>
        <w:top w:val="none" w:sz="0" w:space="0" w:color="auto"/>
        <w:left w:val="none" w:sz="0" w:space="0" w:color="auto"/>
        <w:bottom w:val="none" w:sz="0" w:space="0" w:color="auto"/>
        <w:right w:val="none" w:sz="0" w:space="0" w:color="auto"/>
      </w:divBdr>
    </w:div>
    <w:div w:id="1210993723">
      <w:bodyDiv w:val="1"/>
      <w:marLeft w:val="0"/>
      <w:marRight w:val="0"/>
      <w:marTop w:val="0"/>
      <w:marBottom w:val="0"/>
      <w:divBdr>
        <w:top w:val="none" w:sz="0" w:space="0" w:color="auto"/>
        <w:left w:val="none" w:sz="0" w:space="0" w:color="auto"/>
        <w:bottom w:val="none" w:sz="0" w:space="0" w:color="auto"/>
        <w:right w:val="none" w:sz="0" w:space="0" w:color="auto"/>
      </w:divBdr>
    </w:div>
    <w:div w:id="1220478629">
      <w:bodyDiv w:val="1"/>
      <w:marLeft w:val="0"/>
      <w:marRight w:val="0"/>
      <w:marTop w:val="0"/>
      <w:marBottom w:val="0"/>
      <w:divBdr>
        <w:top w:val="none" w:sz="0" w:space="0" w:color="auto"/>
        <w:left w:val="none" w:sz="0" w:space="0" w:color="auto"/>
        <w:bottom w:val="none" w:sz="0" w:space="0" w:color="auto"/>
        <w:right w:val="none" w:sz="0" w:space="0" w:color="auto"/>
      </w:divBdr>
    </w:div>
    <w:div w:id="1220943073">
      <w:bodyDiv w:val="1"/>
      <w:marLeft w:val="0"/>
      <w:marRight w:val="0"/>
      <w:marTop w:val="0"/>
      <w:marBottom w:val="0"/>
      <w:divBdr>
        <w:top w:val="none" w:sz="0" w:space="0" w:color="auto"/>
        <w:left w:val="none" w:sz="0" w:space="0" w:color="auto"/>
        <w:bottom w:val="none" w:sz="0" w:space="0" w:color="auto"/>
        <w:right w:val="none" w:sz="0" w:space="0" w:color="auto"/>
      </w:divBdr>
    </w:div>
    <w:div w:id="1220944255">
      <w:bodyDiv w:val="1"/>
      <w:marLeft w:val="0"/>
      <w:marRight w:val="0"/>
      <w:marTop w:val="0"/>
      <w:marBottom w:val="0"/>
      <w:divBdr>
        <w:top w:val="none" w:sz="0" w:space="0" w:color="auto"/>
        <w:left w:val="none" w:sz="0" w:space="0" w:color="auto"/>
        <w:bottom w:val="none" w:sz="0" w:space="0" w:color="auto"/>
        <w:right w:val="none" w:sz="0" w:space="0" w:color="auto"/>
      </w:divBdr>
    </w:div>
    <w:div w:id="1221863291">
      <w:bodyDiv w:val="1"/>
      <w:marLeft w:val="0"/>
      <w:marRight w:val="0"/>
      <w:marTop w:val="0"/>
      <w:marBottom w:val="0"/>
      <w:divBdr>
        <w:top w:val="none" w:sz="0" w:space="0" w:color="auto"/>
        <w:left w:val="none" w:sz="0" w:space="0" w:color="auto"/>
        <w:bottom w:val="none" w:sz="0" w:space="0" w:color="auto"/>
        <w:right w:val="none" w:sz="0" w:space="0" w:color="auto"/>
      </w:divBdr>
    </w:div>
    <w:div w:id="1225022247">
      <w:bodyDiv w:val="1"/>
      <w:marLeft w:val="0"/>
      <w:marRight w:val="0"/>
      <w:marTop w:val="0"/>
      <w:marBottom w:val="0"/>
      <w:divBdr>
        <w:top w:val="none" w:sz="0" w:space="0" w:color="auto"/>
        <w:left w:val="none" w:sz="0" w:space="0" w:color="auto"/>
        <w:bottom w:val="none" w:sz="0" w:space="0" w:color="auto"/>
        <w:right w:val="none" w:sz="0" w:space="0" w:color="auto"/>
      </w:divBdr>
    </w:div>
    <w:div w:id="1225139099">
      <w:bodyDiv w:val="1"/>
      <w:marLeft w:val="0"/>
      <w:marRight w:val="0"/>
      <w:marTop w:val="0"/>
      <w:marBottom w:val="0"/>
      <w:divBdr>
        <w:top w:val="none" w:sz="0" w:space="0" w:color="auto"/>
        <w:left w:val="none" w:sz="0" w:space="0" w:color="auto"/>
        <w:bottom w:val="none" w:sz="0" w:space="0" w:color="auto"/>
        <w:right w:val="none" w:sz="0" w:space="0" w:color="auto"/>
      </w:divBdr>
      <w:divsChild>
        <w:div w:id="1402219067">
          <w:marLeft w:val="0"/>
          <w:marRight w:val="0"/>
          <w:marTop w:val="0"/>
          <w:marBottom w:val="0"/>
          <w:divBdr>
            <w:top w:val="none" w:sz="0" w:space="0" w:color="auto"/>
            <w:left w:val="none" w:sz="0" w:space="0" w:color="auto"/>
            <w:bottom w:val="none" w:sz="0" w:space="0" w:color="auto"/>
            <w:right w:val="none" w:sz="0" w:space="0" w:color="auto"/>
          </w:divBdr>
        </w:div>
      </w:divsChild>
    </w:div>
    <w:div w:id="1236672897">
      <w:bodyDiv w:val="1"/>
      <w:marLeft w:val="0"/>
      <w:marRight w:val="0"/>
      <w:marTop w:val="0"/>
      <w:marBottom w:val="0"/>
      <w:divBdr>
        <w:top w:val="none" w:sz="0" w:space="0" w:color="auto"/>
        <w:left w:val="none" w:sz="0" w:space="0" w:color="auto"/>
        <w:bottom w:val="none" w:sz="0" w:space="0" w:color="auto"/>
        <w:right w:val="none" w:sz="0" w:space="0" w:color="auto"/>
      </w:divBdr>
    </w:div>
    <w:div w:id="1239831320">
      <w:bodyDiv w:val="1"/>
      <w:marLeft w:val="0"/>
      <w:marRight w:val="0"/>
      <w:marTop w:val="0"/>
      <w:marBottom w:val="0"/>
      <w:divBdr>
        <w:top w:val="none" w:sz="0" w:space="0" w:color="auto"/>
        <w:left w:val="none" w:sz="0" w:space="0" w:color="auto"/>
        <w:bottom w:val="none" w:sz="0" w:space="0" w:color="auto"/>
        <w:right w:val="none" w:sz="0" w:space="0" w:color="auto"/>
      </w:divBdr>
      <w:divsChild>
        <w:div w:id="1908569523">
          <w:marLeft w:val="0"/>
          <w:marRight w:val="0"/>
          <w:marTop w:val="0"/>
          <w:marBottom w:val="0"/>
          <w:divBdr>
            <w:top w:val="none" w:sz="0" w:space="0" w:color="auto"/>
            <w:left w:val="none" w:sz="0" w:space="0" w:color="auto"/>
            <w:bottom w:val="none" w:sz="0" w:space="0" w:color="auto"/>
            <w:right w:val="none" w:sz="0" w:space="0" w:color="auto"/>
          </w:divBdr>
        </w:div>
      </w:divsChild>
    </w:div>
    <w:div w:id="1245531516">
      <w:bodyDiv w:val="1"/>
      <w:marLeft w:val="0"/>
      <w:marRight w:val="0"/>
      <w:marTop w:val="0"/>
      <w:marBottom w:val="0"/>
      <w:divBdr>
        <w:top w:val="none" w:sz="0" w:space="0" w:color="auto"/>
        <w:left w:val="none" w:sz="0" w:space="0" w:color="auto"/>
        <w:bottom w:val="none" w:sz="0" w:space="0" w:color="auto"/>
        <w:right w:val="none" w:sz="0" w:space="0" w:color="auto"/>
      </w:divBdr>
      <w:divsChild>
        <w:div w:id="286814182">
          <w:marLeft w:val="0"/>
          <w:marRight w:val="0"/>
          <w:marTop w:val="0"/>
          <w:marBottom w:val="0"/>
          <w:divBdr>
            <w:top w:val="none" w:sz="0" w:space="0" w:color="auto"/>
            <w:left w:val="none" w:sz="0" w:space="0" w:color="auto"/>
            <w:bottom w:val="none" w:sz="0" w:space="0" w:color="auto"/>
            <w:right w:val="none" w:sz="0" w:space="0" w:color="auto"/>
          </w:divBdr>
        </w:div>
      </w:divsChild>
    </w:div>
    <w:div w:id="1248230449">
      <w:bodyDiv w:val="1"/>
      <w:marLeft w:val="0"/>
      <w:marRight w:val="0"/>
      <w:marTop w:val="0"/>
      <w:marBottom w:val="0"/>
      <w:divBdr>
        <w:top w:val="none" w:sz="0" w:space="0" w:color="auto"/>
        <w:left w:val="none" w:sz="0" w:space="0" w:color="auto"/>
        <w:bottom w:val="none" w:sz="0" w:space="0" w:color="auto"/>
        <w:right w:val="none" w:sz="0" w:space="0" w:color="auto"/>
      </w:divBdr>
    </w:div>
    <w:div w:id="1249342466">
      <w:bodyDiv w:val="1"/>
      <w:marLeft w:val="0"/>
      <w:marRight w:val="0"/>
      <w:marTop w:val="0"/>
      <w:marBottom w:val="0"/>
      <w:divBdr>
        <w:top w:val="none" w:sz="0" w:space="0" w:color="auto"/>
        <w:left w:val="none" w:sz="0" w:space="0" w:color="auto"/>
        <w:bottom w:val="none" w:sz="0" w:space="0" w:color="auto"/>
        <w:right w:val="none" w:sz="0" w:space="0" w:color="auto"/>
      </w:divBdr>
    </w:div>
    <w:div w:id="1255015863">
      <w:bodyDiv w:val="1"/>
      <w:marLeft w:val="0"/>
      <w:marRight w:val="0"/>
      <w:marTop w:val="0"/>
      <w:marBottom w:val="0"/>
      <w:divBdr>
        <w:top w:val="none" w:sz="0" w:space="0" w:color="auto"/>
        <w:left w:val="none" w:sz="0" w:space="0" w:color="auto"/>
        <w:bottom w:val="none" w:sz="0" w:space="0" w:color="auto"/>
        <w:right w:val="none" w:sz="0" w:space="0" w:color="auto"/>
      </w:divBdr>
    </w:div>
    <w:div w:id="1263420023">
      <w:bodyDiv w:val="1"/>
      <w:marLeft w:val="0"/>
      <w:marRight w:val="0"/>
      <w:marTop w:val="0"/>
      <w:marBottom w:val="0"/>
      <w:divBdr>
        <w:top w:val="none" w:sz="0" w:space="0" w:color="auto"/>
        <w:left w:val="none" w:sz="0" w:space="0" w:color="auto"/>
        <w:bottom w:val="none" w:sz="0" w:space="0" w:color="auto"/>
        <w:right w:val="none" w:sz="0" w:space="0" w:color="auto"/>
      </w:divBdr>
    </w:div>
    <w:div w:id="1265115510">
      <w:bodyDiv w:val="1"/>
      <w:marLeft w:val="0"/>
      <w:marRight w:val="0"/>
      <w:marTop w:val="0"/>
      <w:marBottom w:val="0"/>
      <w:divBdr>
        <w:top w:val="none" w:sz="0" w:space="0" w:color="auto"/>
        <w:left w:val="none" w:sz="0" w:space="0" w:color="auto"/>
        <w:bottom w:val="none" w:sz="0" w:space="0" w:color="auto"/>
        <w:right w:val="none" w:sz="0" w:space="0" w:color="auto"/>
      </w:divBdr>
    </w:div>
    <w:div w:id="1266186654">
      <w:bodyDiv w:val="1"/>
      <w:marLeft w:val="0"/>
      <w:marRight w:val="0"/>
      <w:marTop w:val="0"/>
      <w:marBottom w:val="0"/>
      <w:divBdr>
        <w:top w:val="none" w:sz="0" w:space="0" w:color="auto"/>
        <w:left w:val="none" w:sz="0" w:space="0" w:color="auto"/>
        <w:bottom w:val="none" w:sz="0" w:space="0" w:color="auto"/>
        <w:right w:val="none" w:sz="0" w:space="0" w:color="auto"/>
      </w:divBdr>
    </w:div>
    <w:div w:id="1266503357">
      <w:bodyDiv w:val="1"/>
      <w:marLeft w:val="0"/>
      <w:marRight w:val="0"/>
      <w:marTop w:val="0"/>
      <w:marBottom w:val="0"/>
      <w:divBdr>
        <w:top w:val="none" w:sz="0" w:space="0" w:color="auto"/>
        <w:left w:val="none" w:sz="0" w:space="0" w:color="auto"/>
        <w:bottom w:val="none" w:sz="0" w:space="0" w:color="auto"/>
        <w:right w:val="none" w:sz="0" w:space="0" w:color="auto"/>
      </w:divBdr>
    </w:div>
    <w:div w:id="1292250402">
      <w:bodyDiv w:val="1"/>
      <w:marLeft w:val="0"/>
      <w:marRight w:val="0"/>
      <w:marTop w:val="0"/>
      <w:marBottom w:val="0"/>
      <w:divBdr>
        <w:top w:val="none" w:sz="0" w:space="0" w:color="auto"/>
        <w:left w:val="none" w:sz="0" w:space="0" w:color="auto"/>
        <w:bottom w:val="none" w:sz="0" w:space="0" w:color="auto"/>
        <w:right w:val="none" w:sz="0" w:space="0" w:color="auto"/>
      </w:divBdr>
    </w:div>
    <w:div w:id="1294630893">
      <w:bodyDiv w:val="1"/>
      <w:marLeft w:val="0"/>
      <w:marRight w:val="0"/>
      <w:marTop w:val="0"/>
      <w:marBottom w:val="0"/>
      <w:divBdr>
        <w:top w:val="none" w:sz="0" w:space="0" w:color="auto"/>
        <w:left w:val="none" w:sz="0" w:space="0" w:color="auto"/>
        <w:bottom w:val="none" w:sz="0" w:space="0" w:color="auto"/>
        <w:right w:val="none" w:sz="0" w:space="0" w:color="auto"/>
      </w:divBdr>
    </w:div>
    <w:div w:id="1303078567">
      <w:bodyDiv w:val="1"/>
      <w:marLeft w:val="0"/>
      <w:marRight w:val="0"/>
      <w:marTop w:val="0"/>
      <w:marBottom w:val="0"/>
      <w:divBdr>
        <w:top w:val="none" w:sz="0" w:space="0" w:color="auto"/>
        <w:left w:val="none" w:sz="0" w:space="0" w:color="auto"/>
        <w:bottom w:val="none" w:sz="0" w:space="0" w:color="auto"/>
        <w:right w:val="none" w:sz="0" w:space="0" w:color="auto"/>
      </w:divBdr>
    </w:div>
    <w:div w:id="1316370689">
      <w:bodyDiv w:val="1"/>
      <w:marLeft w:val="0"/>
      <w:marRight w:val="0"/>
      <w:marTop w:val="0"/>
      <w:marBottom w:val="0"/>
      <w:divBdr>
        <w:top w:val="none" w:sz="0" w:space="0" w:color="auto"/>
        <w:left w:val="none" w:sz="0" w:space="0" w:color="auto"/>
        <w:bottom w:val="none" w:sz="0" w:space="0" w:color="auto"/>
        <w:right w:val="none" w:sz="0" w:space="0" w:color="auto"/>
      </w:divBdr>
    </w:div>
    <w:div w:id="1322663106">
      <w:bodyDiv w:val="1"/>
      <w:marLeft w:val="0"/>
      <w:marRight w:val="0"/>
      <w:marTop w:val="0"/>
      <w:marBottom w:val="0"/>
      <w:divBdr>
        <w:top w:val="none" w:sz="0" w:space="0" w:color="auto"/>
        <w:left w:val="none" w:sz="0" w:space="0" w:color="auto"/>
        <w:bottom w:val="none" w:sz="0" w:space="0" w:color="auto"/>
        <w:right w:val="none" w:sz="0" w:space="0" w:color="auto"/>
      </w:divBdr>
    </w:div>
    <w:div w:id="1327629667">
      <w:bodyDiv w:val="1"/>
      <w:marLeft w:val="0"/>
      <w:marRight w:val="0"/>
      <w:marTop w:val="0"/>
      <w:marBottom w:val="0"/>
      <w:divBdr>
        <w:top w:val="none" w:sz="0" w:space="0" w:color="auto"/>
        <w:left w:val="none" w:sz="0" w:space="0" w:color="auto"/>
        <w:bottom w:val="none" w:sz="0" w:space="0" w:color="auto"/>
        <w:right w:val="none" w:sz="0" w:space="0" w:color="auto"/>
      </w:divBdr>
    </w:div>
    <w:div w:id="1333606058">
      <w:bodyDiv w:val="1"/>
      <w:marLeft w:val="0"/>
      <w:marRight w:val="0"/>
      <w:marTop w:val="0"/>
      <w:marBottom w:val="0"/>
      <w:divBdr>
        <w:top w:val="none" w:sz="0" w:space="0" w:color="auto"/>
        <w:left w:val="none" w:sz="0" w:space="0" w:color="auto"/>
        <w:bottom w:val="none" w:sz="0" w:space="0" w:color="auto"/>
        <w:right w:val="none" w:sz="0" w:space="0" w:color="auto"/>
      </w:divBdr>
    </w:div>
    <w:div w:id="1342588796">
      <w:bodyDiv w:val="1"/>
      <w:marLeft w:val="0"/>
      <w:marRight w:val="0"/>
      <w:marTop w:val="0"/>
      <w:marBottom w:val="0"/>
      <w:divBdr>
        <w:top w:val="none" w:sz="0" w:space="0" w:color="auto"/>
        <w:left w:val="none" w:sz="0" w:space="0" w:color="auto"/>
        <w:bottom w:val="none" w:sz="0" w:space="0" w:color="auto"/>
        <w:right w:val="none" w:sz="0" w:space="0" w:color="auto"/>
      </w:divBdr>
    </w:div>
    <w:div w:id="1343168120">
      <w:bodyDiv w:val="1"/>
      <w:marLeft w:val="0"/>
      <w:marRight w:val="0"/>
      <w:marTop w:val="0"/>
      <w:marBottom w:val="0"/>
      <w:divBdr>
        <w:top w:val="none" w:sz="0" w:space="0" w:color="auto"/>
        <w:left w:val="none" w:sz="0" w:space="0" w:color="auto"/>
        <w:bottom w:val="none" w:sz="0" w:space="0" w:color="auto"/>
        <w:right w:val="none" w:sz="0" w:space="0" w:color="auto"/>
      </w:divBdr>
    </w:div>
    <w:div w:id="1348823763">
      <w:bodyDiv w:val="1"/>
      <w:marLeft w:val="0"/>
      <w:marRight w:val="0"/>
      <w:marTop w:val="0"/>
      <w:marBottom w:val="0"/>
      <w:divBdr>
        <w:top w:val="none" w:sz="0" w:space="0" w:color="auto"/>
        <w:left w:val="none" w:sz="0" w:space="0" w:color="auto"/>
        <w:bottom w:val="none" w:sz="0" w:space="0" w:color="auto"/>
        <w:right w:val="none" w:sz="0" w:space="0" w:color="auto"/>
      </w:divBdr>
    </w:div>
    <w:div w:id="1366561977">
      <w:bodyDiv w:val="1"/>
      <w:marLeft w:val="0"/>
      <w:marRight w:val="0"/>
      <w:marTop w:val="0"/>
      <w:marBottom w:val="0"/>
      <w:divBdr>
        <w:top w:val="none" w:sz="0" w:space="0" w:color="auto"/>
        <w:left w:val="none" w:sz="0" w:space="0" w:color="auto"/>
        <w:bottom w:val="none" w:sz="0" w:space="0" w:color="auto"/>
        <w:right w:val="none" w:sz="0" w:space="0" w:color="auto"/>
      </w:divBdr>
    </w:div>
    <w:div w:id="1370497372">
      <w:bodyDiv w:val="1"/>
      <w:marLeft w:val="0"/>
      <w:marRight w:val="0"/>
      <w:marTop w:val="0"/>
      <w:marBottom w:val="0"/>
      <w:divBdr>
        <w:top w:val="none" w:sz="0" w:space="0" w:color="auto"/>
        <w:left w:val="none" w:sz="0" w:space="0" w:color="auto"/>
        <w:bottom w:val="none" w:sz="0" w:space="0" w:color="auto"/>
        <w:right w:val="none" w:sz="0" w:space="0" w:color="auto"/>
      </w:divBdr>
    </w:div>
    <w:div w:id="1389067275">
      <w:bodyDiv w:val="1"/>
      <w:marLeft w:val="0"/>
      <w:marRight w:val="0"/>
      <w:marTop w:val="0"/>
      <w:marBottom w:val="0"/>
      <w:divBdr>
        <w:top w:val="none" w:sz="0" w:space="0" w:color="auto"/>
        <w:left w:val="none" w:sz="0" w:space="0" w:color="auto"/>
        <w:bottom w:val="none" w:sz="0" w:space="0" w:color="auto"/>
        <w:right w:val="none" w:sz="0" w:space="0" w:color="auto"/>
      </w:divBdr>
    </w:div>
    <w:div w:id="1391348022">
      <w:bodyDiv w:val="1"/>
      <w:marLeft w:val="0"/>
      <w:marRight w:val="0"/>
      <w:marTop w:val="0"/>
      <w:marBottom w:val="0"/>
      <w:divBdr>
        <w:top w:val="none" w:sz="0" w:space="0" w:color="auto"/>
        <w:left w:val="none" w:sz="0" w:space="0" w:color="auto"/>
        <w:bottom w:val="none" w:sz="0" w:space="0" w:color="auto"/>
        <w:right w:val="none" w:sz="0" w:space="0" w:color="auto"/>
      </w:divBdr>
    </w:div>
    <w:div w:id="1397781628">
      <w:bodyDiv w:val="1"/>
      <w:marLeft w:val="0"/>
      <w:marRight w:val="0"/>
      <w:marTop w:val="0"/>
      <w:marBottom w:val="0"/>
      <w:divBdr>
        <w:top w:val="none" w:sz="0" w:space="0" w:color="auto"/>
        <w:left w:val="none" w:sz="0" w:space="0" w:color="auto"/>
        <w:bottom w:val="none" w:sz="0" w:space="0" w:color="auto"/>
        <w:right w:val="none" w:sz="0" w:space="0" w:color="auto"/>
      </w:divBdr>
    </w:div>
    <w:div w:id="1410075559">
      <w:bodyDiv w:val="1"/>
      <w:marLeft w:val="0"/>
      <w:marRight w:val="0"/>
      <w:marTop w:val="0"/>
      <w:marBottom w:val="0"/>
      <w:divBdr>
        <w:top w:val="none" w:sz="0" w:space="0" w:color="auto"/>
        <w:left w:val="none" w:sz="0" w:space="0" w:color="auto"/>
        <w:bottom w:val="none" w:sz="0" w:space="0" w:color="auto"/>
        <w:right w:val="none" w:sz="0" w:space="0" w:color="auto"/>
      </w:divBdr>
    </w:div>
    <w:div w:id="1416437116">
      <w:bodyDiv w:val="1"/>
      <w:marLeft w:val="0"/>
      <w:marRight w:val="0"/>
      <w:marTop w:val="0"/>
      <w:marBottom w:val="0"/>
      <w:divBdr>
        <w:top w:val="none" w:sz="0" w:space="0" w:color="auto"/>
        <w:left w:val="none" w:sz="0" w:space="0" w:color="auto"/>
        <w:bottom w:val="none" w:sz="0" w:space="0" w:color="auto"/>
        <w:right w:val="none" w:sz="0" w:space="0" w:color="auto"/>
      </w:divBdr>
    </w:div>
    <w:div w:id="1420979304">
      <w:bodyDiv w:val="1"/>
      <w:marLeft w:val="0"/>
      <w:marRight w:val="0"/>
      <w:marTop w:val="0"/>
      <w:marBottom w:val="0"/>
      <w:divBdr>
        <w:top w:val="none" w:sz="0" w:space="0" w:color="auto"/>
        <w:left w:val="none" w:sz="0" w:space="0" w:color="auto"/>
        <w:bottom w:val="none" w:sz="0" w:space="0" w:color="auto"/>
        <w:right w:val="none" w:sz="0" w:space="0" w:color="auto"/>
      </w:divBdr>
    </w:div>
    <w:div w:id="1422531825">
      <w:bodyDiv w:val="1"/>
      <w:marLeft w:val="0"/>
      <w:marRight w:val="0"/>
      <w:marTop w:val="0"/>
      <w:marBottom w:val="0"/>
      <w:divBdr>
        <w:top w:val="none" w:sz="0" w:space="0" w:color="auto"/>
        <w:left w:val="none" w:sz="0" w:space="0" w:color="auto"/>
        <w:bottom w:val="none" w:sz="0" w:space="0" w:color="auto"/>
        <w:right w:val="none" w:sz="0" w:space="0" w:color="auto"/>
      </w:divBdr>
    </w:div>
    <w:div w:id="1436246865">
      <w:bodyDiv w:val="1"/>
      <w:marLeft w:val="0"/>
      <w:marRight w:val="0"/>
      <w:marTop w:val="0"/>
      <w:marBottom w:val="0"/>
      <w:divBdr>
        <w:top w:val="none" w:sz="0" w:space="0" w:color="auto"/>
        <w:left w:val="none" w:sz="0" w:space="0" w:color="auto"/>
        <w:bottom w:val="none" w:sz="0" w:space="0" w:color="auto"/>
        <w:right w:val="none" w:sz="0" w:space="0" w:color="auto"/>
      </w:divBdr>
    </w:div>
    <w:div w:id="1439838508">
      <w:bodyDiv w:val="1"/>
      <w:marLeft w:val="0"/>
      <w:marRight w:val="0"/>
      <w:marTop w:val="0"/>
      <w:marBottom w:val="0"/>
      <w:divBdr>
        <w:top w:val="none" w:sz="0" w:space="0" w:color="auto"/>
        <w:left w:val="none" w:sz="0" w:space="0" w:color="auto"/>
        <w:bottom w:val="none" w:sz="0" w:space="0" w:color="auto"/>
        <w:right w:val="none" w:sz="0" w:space="0" w:color="auto"/>
      </w:divBdr>
    </w:div>
    <w:div w:id="1441293431">
      <w:bodyDiv w:val="1"/>
      <w:marLeft w:val="0"/>
      <w:marRight w:val="0"/>
      <w:marTop w:val="0"/>
      <w:marBottom w:val="0"/>
      <w:divBdr>
        <w:top w:val="none" w:sz="0" w:space="0" w:color="auto"/>
        <w:left w:val="none" w:sz="0" w:space="0" w:color="auto"/>
        <w:bottom w:val="none" w:sz="0" w:space="0" w:color="auto"/>
        <w:right w:val="none" w:sz="0" w:space="0" w:color="auto"/>
      </w:divBdr>
    </w:div>
    <w:div w:id="1443650132">
      <w:bodyDiv w:val="1"/>
      <w:marLeft w:val="0"/>
      <w:marRight w:val="0"/>
      <w:marTop w:val="0"/>
      <w:marBottom w:val="0"/>
      <w:divBdr>
        <w:top w:val="none" w:sz="0" w:space="0" w:color="auto"/>
        <w:left w:val="none" w:sz="0" w:space="0" w:color="auto"/>
        <w:bottom w:val="none" w:sz="0" w:space="0" w:color="auto"/>
        <w:right w:val="none" w:sz="0" w:space="0" w:color="auto"/>
      </w:divBdr>
    </w:div>
    <w:div w:id="1453355231">
      <w:bodyDiv w:val="1"/>
      <w:marLeft w:val="0"/>
      <w:marRight w:val="0"/>
      <w:marTop w:val="0"/>
      <w:marBottom w:val="0"/>
      <w:divBdr>
        <w:top w:val="none" w:sz="0" w:space="0" w:color="auto"/>
        <w:left w:val="none" w:sz="0" w:space="0" w:color="auto"/>
        <w:bottom w:val="none" w:sz="0" w:space="0" w:color="auto"/>
        <w:right w:val="none" w:sz="0" w:space="0" w:color="auto"/>
      </w:divBdr>
    </w:div>
    <w:div w:id="1461266222">
      <w:bodyDiv w:val="1"/>
      <w:marLeft w:val="0"/>
      <w:marRight w:val="0"/>
      <w:marTop w:val="0"/>
      <w:marBottom w:val="0"/>
      <w:divBdr>
        <w:top w:val="none" w:sz="0" w:space="0" w:color="auto"/>
        <w:left w:val="none" w:sz="0" w:space="0" w:color="auto"/>
        <w:bottom w:val="none" w:sz="0" w:space="0" w:color="auto"/>
        <w:right w:val="none" w:sz="0" w:space="0" w:color="auto"/>
      </w:divBdr>
    </w:div>
    <w:div w:id="1467814383">
      <w:bodyDiv w:val="1"/>
      <w:marLeft w:val="0"/>
      <w:marRight w:val="0"/>
      <w:marTop w:val="0"/>
      <w:marBottom w:val="0"/>
      <w:divBdr>
        <w:top w:val="none" w:sz="0" w:space="0" w:color="auto"/>
        <w:left w:val="none" w:sz="0" w:space="0" w:color="auto"/>
        <w:bottom w:val="none" w:sz="0" w:space="0" w:color="auto"/>
        <w:right w:val="none" w:sz="0" w:space="0" w:color="auto"/>
      </w:divBdr>
    </w:div>
    <w:div w:id="1467814502">
      <w:bodyDiv w:val="1"/>
      <w:marLeft w:val="0"/>
      <w:marRight w:val="0"/>
      <w:marTop w:val="0"/>
      <w:marBottom w:val="0"/>
      <w:divBdr>
        <w:top w:val="none" w:sz="0" w:space="0" w:color="auto"/>
        <w:left w:val="none" w:sz="0" w:space="0" w:color="auto"/>
        <w:bottom w:val="none" w:sz="0" w:space="0" w:color="auto"/>
        <w:right w:val="none" w:sz="0" w:space="0" w:color="auto"/>
      </w:divBdr>
    </w:div>
    <w:div w:id="1475181040">
      <w:bodyDiv w:val="1"/>
      <w:marLeft w:val="0"/>
      <w:marRight w:val="0"/>
      <w:marTop w:val="0"/>
      <w:marBottom w:val="0"/>
      <w:divBdr>
        <w:top w:val="none" w:sz="0" w:space="0" w:color="auto"/>
        <w:left w:val="none" w:sz="0" w:space="0" w:color="auto"/>
        <w:bottom w:val="none" w:sz="0" w:space="0" w:color="auto"/>
        <w:right w:val="none" w:sz="0" w:space="0" w:color="auto"/>
      </w:divBdr>
    </w:div>
    <w:div w:id="1475296329">
      <w:bodyDiv w:val="1"/>
      <w:marLeft w:val="0"/>
      <w:marRight w:val="0"/>
      <w:marTop w:val="0"/>
      <w:marBottom w:val="0"/>
      <w:divBdr>
        <w:top w:val="none" w:sz="0" w:space="0" w:color="auto"/>
        <w:left w:val="none" w:sz="0" w:space="0" w:color="auto"/>
        <w:bottom w:val="none" w:sz="0" w:space="0" w:color="auto"/>
        <w:right w:val="none" w:sz="0" w:space="0" w:color="auto"/>
      </w:divBdr>
    </w:div>
    <w:div w:id="1476527594">
      <w:bodyDiv w:val="1"/>
      <w:marLeft w:val="0"/>
      <w:marRight w:val="0"/>
      <w:marTop w:val="0"/>
      <w:marBottom w:val="0"/>
      <w:divBdr>
        <w:top w:val="none" w:sz="0" w:space="0" w:color="auto"/>
        <w:left w:val="none" w:sz="0" w:space="0" w:color="auto"/>
        <w:bottom w:val="none" w:sz="0" w:space="0" w:color="auto"/>
        <w:right w:val="none" w:sz="0" w:space="0" w:color="auto"/>
      </w:divBdr>
    </w:div>
    <w:div w:id="1477649767">
      <w:bodyDiv w:val="1"/>
      <w:marLeft w:val="0"/>
      <w:marRight w:val="0"/>
      <w:marTop w:val="0"/>
      <w:marBottom w:val="0"/>
      <w:divBdr>
        <w:top w:val="none" w:sz="0" w:space="0" w:color="auto"/>
        <w:left w:val="none" w:sz="0" w:space="0" w:color="auto"/>
        <w:bottom w:val="none" w:sz="0" w:space="0" w:color="auto"/>
        <w:right w:val="none" w:sz="0" w:space="0" w:color="auto"/>
      </w:divBdr>
    </w:div>
    <w:div w:id="1478376210">
      <w:bodyDiv w:val="1"/>
      <w:marLeft w:val="0"/>
      <w:marRight w:val="0"/>
      <w:marTop w:val="0"/>
      <w:marBottom w:val="0"/>
      <w:divBdr>
        <w:top w:val="none" w:sz="0" w:space="0" w:color="auto"/>
        <w:left w:val="none" w:sz="0" w:space="0" w:color="auto"/>
        <w:bottom w:val="none" w:sz="0" w:space="0" w:color="auto"/>
        <w:right w:val="none" w:sz="0" w:space="0" w:color="auto"/>
      </w:divBdr>
    </w:div>
    <w:div w:id="1479764290">
      <w:bodyDiv w:val="1"/>
      <w:marLeft w:val="0"/>
      <w:marRight w:val="0"/>
      <w:marTop w:val="0"/>
      <w:marBottom w:val="0"/>
      <w:divBdr>
        <w:top w:val="none" w:sz="0" w:space="0" w:color="auto"/>
        <w:left w:val="none" w:sz="0" w:space="0" w:color="auto"/>
        <w:bottom w:val="none" w:sz="0" w:space="0" w:color="auto"/>
        <w:right w:val="none" w:sz="0" w:space="0" w:color="auto"/>
      </w:divBdr>
    </w:div>
    <w:div w:id="1486972889">
      <w:bodyDiv w:val="1"/>
      <w:marLeft w:val="0"/>
      <w:marRight w:val="0"/>
      <w:marTop w:val="0"/>
      <w:marBottom w:val="0"/>
      <w:divBdr>
        <w:top w:val="none" w:sz="0" w:space="0" w:color="auto"/>
        <w:left w:val="none" w:sz="0" w:space="0" w:color="auto"/>
        <w:bottom w:val="none" w:sz="0" w:space="0" w:color="auto"/>
        <w:right w:val="none" w:sz="0" w:space="0" w:color="auto"/>
      </w:divBdr>
    </w:div>
    <w:div w:id="1489007745">
      <w:bodyDiv w:val="1"/>
      <w:marLeft w:val="0"/>
      <w:marRight w:val="0"/>
      <w:marTop w:val="0"/>
      <w:marBottom w:val="0"/>
      <w:divBdr>
        <w:top w:val="none" w:sz="0" w:space="0" w:color="auto"/>
        <w:left w:val="none" w:sz="0" w:space="0" w:color="auto"/>
        <w:bottom w:val="none" w:sz="0" w:space="0" w:color="auto"/>
        <w:right w:val="none" w:sz="0" w:space="0" w:color="auto"/>
      </w:divBdr>
    </w:div>
    <w:div w:id="1495494504">
      <w:bodyDiv w:val="1"/>
      <w:marLeft w:val="0"/>
      <w:marRight w:val="0"/>
      <w:marTop w:val="0"/>
      <w:marBottom w:val="0"/>
      <w:divBdr>
        <w:top w:val="none" w:sz="0" w:space="0" w:color="auto"/>
        <w:left w:val="none" w:sz="0" w:space="0" w:color="auto"/>
        <w:bottom w:val="none" w:sz="0" w:space="0" w:color="auto"/>
        <w:right w:val="none" w:sz="0" w:space="0" w:color="auto"/>
      </w:divBdr>
    </w:div>
    <w:div w:id="1505047651">
      <w:bodyDiv w:val="1"/>
      <w:marLeft w:val="0"/>
      <w:marRight w:val="0"/>
      <w:marTop w:val="0"/>
      <w:marBottom w:val="0"/>
      <w:divBdr>
        <w:top w:val="none" w:sz="0" w:space="0" w:color="auto"/>
        <w:left w:val="none" w:sz="0" w:space="0" w:color="auto"/>
        <w:bottom w:val="none" w:sz="0" w:space="0" w:color="auto"/>
        <w:right w:val="none" w:sz="0" w:space="0" w:color="auto"/>
      </w:divBdr>
    </w:div>
    <w:div w:id="1523588882">
      <w:bodyDiv w:val="1"/>
      <w:marLeft w:val="0"/>
      <w:marRight w:val="0"/>
      <w:marTop w:val="0"/>
      <w:marBottom w:val="0"/>
      <w:divBdr>
        <w:top w:val="none" w:sz="0" w:space="0" w:color="auto"/>
        <w:left w:val="none" w:sz="0" w:space="0" w:color="auto"/>
        <w:bottom w:val="none" w:sz="0" w:space="0" w:color="auto"/>
        <w:right w:val="none" w:sz="0" w:space="0" w:color="auto"/>
      </w:divBdr>
    </w:div>
    <w:div w:id="1525631041">
      <w:bodyDiv w:val="1"/>
      <w:marLeft w:val="0"/>
      <w:marRight w:val="0"/>
      <w:marTop w:val="0"/>
      <w:marBottom w:val="0"/>
      <w:divBdr>
        <w:top w:val="none" w:sz="0" w:space="0" w:color="auto"/>
        <w:left w:val="none" w:sz="0" w:space="0" w:color="auto"/>
        <w:bottom w:val="none" w:sz="0" w:space="0" w:color="auto"/>
        <w:right w:val="none" w:sz="0" w:space="0" w:color="auto"/>
      </w:divBdr>
    </w:div>
    <w:div w:id="1526795008">
      <w:bodyDiv w:val="1"/>
      <w:marLeft w:val="0"/>
      <w:marRight w:val="0"/>
      <w:marTop w:val="0"/>
      <w:marBottom w:val="0"/>
      <w:divBdr>
        <w:top w:val="none" w:sz="0" w:space="0" w:color="auto"/>
        <w:left w:val="none" w:sz="0" w:space="0" w:color="auto"/>
        <w:bottom w:val="none" w:sz="0" w:space="0" w:color="auto"/>
        <w:right w:val="none" w:sz="0" w:space="0" w:color="auto"/>
      </w:divBdr>
    </w:div>
    <w:div w:id="1530801873">
      <w:bodyDiv w:val="1"/>
      <w:marLeft w:val="0"/>
      <w:marRight w:val="0"/>
      <w:marTop w:val="0"/>
      <w:marBottom w:val="0"/>
      <w:divBdr>
        <w:top w:val="none" w:sz="0" w:space="0" w:color="auto"/>
        <w:left w:val="none" w:sz="0" w:space="0" w:color="auto"/>
        <w:bottom w:val="none" w:sz="0" w:space="0" w:color="auto"/>
        <w:right w:val="none" w:sz="0" w:space="0" w:color="auto"/>
      </w:divBdr>
    </w:div>
    <w:div w:id="1545828851">
      <w:bodyDiv w:val="1"/>
      <w:marLeft w:val="0"/>
      <w:marRight w:val="0"/>
      <w:marTop w:val="0"/>
      <w:marBottom w:val="0"/>
      <w:divBdr>
        <w:top w:val="none" w:sz="0" w:space="0" w:color="auto"/>
        <w:left w:val="none" w:sz="0" w:space="0" w:color="auto"/>
        <w:bottom w:val="none" w:sz="0" w:space="0" w:color="auto"/>
        <w:right w:val="none" w:sz="0" w:space="0" w:color="auto"/>
      </w:divBdr>
      <w:divsChild>
        <w:div w:id="908612189">
          <w:marLeft w:val="0"/>
          <w:marRight w:val="0"/>
          <w:marTop w:val="0"/>
          <w:marBottom w:val="0"/>
          <w:divBdr>
            <w:top w:val="none" w:sz="0" w:space="0" w:color="auto"/>
            <w:left w:val="none" w:sz="0" w:space="0" w:color="auto"/>
            <w:bottom w:val="none" w:sz="0" w:space="0" w:color="auto"/>
            <w:right w:val="none" w:sz="0" w:space="0" w:color="auto"/>
          </w:divBdr>
        </w:div>
      </w:divsChild>
    </w:div>
    <w:div w:id="1546873330">
      <w:bodyDiv w:val="1"/>
      <w:marLeft w:val="0"/>
      <w:marRight w:val="0"/>
      <w:marTop w:val="0"/>
      <w:marBottom w:val="0"/>
      <w:divBdr>
        <w:top w:val="none" w:sz="0" w:space="0" w:color="auto"/>
        <w:left w:val="none" w:sz="0" w:space="0" w:color="auto"/>
        <w:bottom w:val="none" w:sz="0" w:space="0" w:color="auto"/>
        <w:right w:val="none" w:sz="0" w:space="0" w:color="auto"/>
      </w:divBdr>
    </w:div>
    <w:div w:id="1554074791">
      <w:bodyDiv w:val="1"/>
      <w:marLeft w:val="0"/>
      <w:marRight w:val="0"/>
      <w:marTop w:val="0"/>
      <w:marBottom w:val="0"/>
      <w:divBdr>
        <w:top w:val="none" w:sz="0" w:space="0" w:color="auto"/>
        <w:left w:val="none" w:sz="0" w:space="0" w:color="auto"/>
        <w:bottom w:val="none" w:sz="0" w:space="0" w:color="auto"/>
        <w:right w:val="none" w:sz="0" w:space="0" w:color="auto"/>
      </w:divBdr>
    </w:div>
    <w:div w:id="1560902701">
      <w:bodyDiv w:val="1"/>
      <w:marLeft w:val="0"/>
      <w:marRight w:val="0"/>
      <w:marTop w:val="0"/>
      <w:marBottom w:val="0"/>
      <w:divBdr>
        <w:top w:val="none" w:sz="0" w:space="0" w:color="auto"/>
        <w:left w:val="none" w:sz="0" w:space="0" w:color="auto"/>
        <w:bottom w:val="none" w:sz="0" w:space="0" w:color="auto"/>
        <w:right w:val="none" w:sz="0" w:space="0" w:color="auto"/>
      </w:divBdr>
    </w:div>
    <w:div w:id="1564364171">
      <w:bodyDiv w:val="1"/>
      <w:marLeft w:val="0"/>
      <w:marRight w:val="0"/>
      <w:marTop w:val="0"/>
      <w:marBottom w:val="0"/>
      <w:divBdr>
        <w:top w:val="none" w:sz="0" w:space="0" w:color="auto"/>
        <w:left w:val="none" w:sz="0" w:space="0" w:color="auto"/>
        <w:bottom w:val="none" w:sz="0" w:space="0" w:color="auto"/>
        <w:right w:val="none" w:sz="0" w:space="0" w:color="auto"/>
      </w:divBdr>
    </w:div>
    <w:div w:id="1564679217">
      <w:bodyDiv w:val="1"/>
      <w:marLeft w:val="0"/>
      <w:marRight w:val="0"/>
      <w:marTop w:val="0"/>
      <w:marBottom w:val="0"/>
      <w:divBdr>
        <w:top w:val="none" w:sz="0" w:space="0" w:color="auto"/>
        <w:left w:val="none" w:sz="0" w:space="0" w:color="auto"/>
        <w:bottom w:val="none" w:sz="0" w:space="0" w:color="auto"/>
        <w:right w:val="none" w:sz="0" w:space="0" w:color="auto"/>
      </w:divBdr>
    </w:div>
    <w:div w:id="1567689855">
      <w:bodyDiv w:val="1"/>
      <w:marLeft w:val="0"/>
      <w:marRight w:val="0"/>
      <w:marTop w:val="0"/>
      <w:marBottom w:val="0"/>
      <w:divBdr>
        <w:top w:val="none" w:sz="0" w:space="0" w:color="auto"/>
        <w:left w:val="none" w:sz="0" w:space="0" w:color="auto"/>
        <w:bottom w:val="none" w:sz="0" w:space="0" w:color="auto"/>
        <w:right w:val="none" w:sz="0" w:space="0" w:color="auto"/>
      </w:divBdr>
    </w:div>
    <w:div w:id="1575316230">
      <w:bodyDiv w:val="1"/>
      <w:marLeft w:val="0"/>
      <w:marRight w:val="0"/>
      <w:marTop w:val="0"/>
      <w:marBottom w:val="0"/>
      <w:divBdr>
        <w:top w:val="none" w:sz="0" w:space="0" w:color="auto"/>
        <w:left w:val="none" w:sz="0" w:space="0" w:color="auto"/>
        <w:bottom w:val="none" w:sz="0" w:space="0" w:color="auto"/>
        <w:right w:val="none" w:sz="0" w:space="0" w:color="auto"/>
      </w:divBdr>
    </w:div>
    <w:div w:id="1581982699">
      <w:bodyDiv w:val="1"/>
      <w:marLeft w:val="0"/>
      <w:marRight w:val="0"/>
      <w:marTop w:val="0"/>
      <w:marBottom w:val="0"/>
      <w:divBdr>
        <w:top w:val="none" w:sz="0" w:space="0" w:color="auto"/>
        <w:left w:val="none" w:sz="0" w:space="0" w:color="auto"/>
        <w:bottom w:val="none" w:sz="0" w:space="0" w:color="auto"/>
        <w:right w:val="none" w:sz="0" w:space="0" w:color="auto"/>
      </w:divBdr>
    </w:div>
    <w:div w:id="1583564060">
      <w:bodyDiv w:val="1"/>
      <w:marLeft w:val="0"/>
      <w:marRight w:val="0"/>
      <w:marTop w:val="0"/>
      <w:marBottom w:val="0"/>
      <w:divBdr>
        <w:top w:val="none" w:sz="0" w:space="0" w:color="auto"/>
        <w:left w:val="none" w:sz="0" w:space="0" w:color="auto"/>
        <w:bottom w:val="none" w:sz="0" w:space="0" w:color="auto"/>
        <w:right w:val="none" w:sz="0" w:space="0" w:color="auto"/>
      </w:divBdr>
    </w:div>
    <w:div w:id="1585915911">
      <w:bodyDiv w:val="1"/>
      <w:marLeft w:val="0"/>
      <w:marRight w:val="0"/>
      <w:marTop w:val="0"/>
      <w:marBottom w:val="0"/>
      <w:divBdr>
        <w:top w:val="none" w:sz="0" w:space="0" w:color="auto"/>
        <w:left w:val="none" w:sz="0" w:space="0" w:color="auto"/>
        <w:bottom w:val="none" w:sz="0" w:space="0" w:color="auto"/>
        <w:right w:val="none" w:sz="0" w:space="0" w:color="auto"/>
      </w:divBdr>
    </w:div>
    <w:div w:id="1586377738">
      <w:bodyDiv w:val="1"/>
      <w:marLeft w:val="0"/>
      <w:marRight w:val="0"/>
      <w:marTop w:val="0"/>
      <w:marBottom w:val="0"/>
      <w:divBdr>
        <w:top w:val="none" w:sz="0" w:space="0" w:color="auto"/>
        <w:left w:val="none" w:sz="0" w:space="0" w:color="auto"/>
        <w:bottom w:val="none" w:sz="0" w:space="0" w:color="auto"/>
        <w:right w:val="none" w:sz="0" w:space="0" w:color="auto"/>
      </w:divBdr>
      <w:divsChild>
        <w:div w:id="553466290">
          <w:marLeft w:val="0"/>
          <w:marRight w:val="0"/>
          <w:marTop w:val="0"/>
          <w:marBottom w:val="0"/>
          <w:divBdr>
            <w:top w:val="none" w:sz="0" w:space="0" w:color="auto"/>
            <w:left w:val="none" w:sz="0" w:space="0" w:color="auto"/>
            <w:bottom w:val="none" w:sz="0" w:space="0" w:color="auto"/>
            <w:right w:val="none" w:sz="0" w:space="0" w:color="auto"/>
          </w:divBdr>
        </w:div>
      </w:divsChild>
    </w:div>
    <w:div w:id="1589659187">
      <w:bodyDiv w:val="1"/>
      <w:marLeft w:val="0"/>
      <w:marRight w:val="0"/>
      <w:marTop w:val="0"/>
      <w:marBottom w:val="0"/>
      <w:divBdr>
        <w:top w:val="none" w:sz="0" w:space="0" w:color="auto"/>
        <w:left w:val="none" w:sz="0" w:space="0" w:color="auto"/>
        <w:bottom w:val="none" w:sz="0" w:space="0" w:color="auto"/>
        <w:right w:val="none" w:sz="0" w:space="0" w:color="auto"/>
      </w:divBdr>
    </w:div>
    <w:div w:id="1592272183">
      <w:bodyDiv w:val="1"/>
      <w:marLeft w:val="0"/>
      <w:marRight w:val="0"/>
      <w:marTop w:val="0"/>
      <w:marBottom w:val="0"/>
      <w:divBdr>
        <w:top w:val="none" w:sz="0" w:space="0" w:color="auto"/>
        <w:left w:val="none" w:sz="0" w:space="0" w:color="auto"/>
        <w:bottom w:val="none" w:sz="0" w:space="0" w:color="auto"/>
        <w:right w:val="none" w:sz="0" w:space="0" w:color="auto"/>
      </w:divBdr>
    </w:div>
    <w:div w:id="1594360815">
      <w:bodyDiv w:val="1"/>
      <w:marLeft w:val="0"/>
      <w:marRight w:val="0"/>
      <w:marTop w:val="0"/>
      <w:marBottom w:val="0"/>
      <w:divBdr>
        <w:top w:val="none" w:sz="0" w:space="0" w:color="auto"/>
        <w:left w:val="none" w:sz="0" w:space="0" w:color="auto"/>
        <w:bottom w:val="none" w:sz="0" w:space="0" w:color="auto"/>
        <w:right w:val="none" w:sz="0" w:space="0" w:color="auto"/>
      </w:divBdr>
    </w:div>
    <w:div w:id="1601447313">
      <w:bodyDiv w:val="1"/>
      <w:marLeft w:val="0"/>
      <w:marRight w:val="0"/>
      <w:marTop w:val="0"/>
      <w:marBottom w:val="0"/>
      <w:divBdr>
        <w:top w:val="none" w:sz="0" w:space="0" w:color="auto"/>
        <w:left w:val="none" w:sz="0" w:space="0" w:color="auto"/>
        <w:bottom w:val="none" w:sz="0" w:space="0" w:color="auto"/>
        <w:right w:val="none" w:sz="0" w:space="0" w:color="auto"/>
      </w:divBdr>
    </w:div>
    <w:div w:id="1603757009">
      <w:bodyDiv w:val="1"/>
      <w:marLeft w:val="0"/>
      <w:marRight w:val="0"/>
      <w:marTop w:val="0"/>
      <w:marBottom w:val="0"/>
      <w:divBdr>
        <w:top w:val="none" w:sz="0" w:space="0" w:color="auto"/>
        <w:left w:val="none" w:sz="0" w:space="0" w:color="auto"/>
        <w:bottom w:val="none" w:sz="0" w:space="0" w:color="auto"/>
        <w:right w:val="none" w:sz="0" w:space="0" w:color="auto"/>
      </w:divBdr>
    </w:div>
    <w:div w:id="1607078159">
      <w:bodyDiv w:val="1"/>
      <w:marLeft w:val="0"/>
      <w:marRight w:val="0"/>
      <w:marTop w:val="0"/>
      <w:marBottom w:val="0"/>
      <w:divBdr>
        <w:top w:val="none" w:sz="0" w:space="0" w:color="auto"/>
        <w:left w:val="none" w:sz="0" w:space="0" w:color="auto"/>
        <w:bottom w:val="none" w:sz="0" w:space="0" w:color="auto"/>
        <w:right w:val="none" w:sz="0" w:space="0" w:color="auto"/>
      </w:divBdr>
    </w:div>
    <w:div w:id="1615014549">
      <w:bodyDiv w:val="1"/>
      <w:marLeft w:val="0"/>
      <w:marRight w:val="0"/>
      <w:marTop w:val="0"/>
      <w:marBottom w:val="0"/>
      <w:divBdr>
        <w:top w:val="none" w:sz="0" w:space="0" w:color="auto"/>
        <w:left w:val="none" w:sz="0" w:space="0" w:color="auto"/>
        <w:bottom w:val="none" w:sz="0" w:space="0" w:color="auto"/>
        <w:right w:val="none" w:sz="0" w:space="0" w:color="auto"/>
      </w:divBdr>
    </w:div>
    <w:div w:id="1615479957">
      <w:bodyDiv w:val="1"/>
      <w:marLeft w:val="0"/>
      <w:marRight w:val="0"/>
      <w:marTop w:val="0"/>
      <w:marBottom w:val="0"/>
      <w:divBdr>
        <w:top w:val="none" w:sz="0" w:space="0" w:color="auto"/>
        <w:left w:val="none" w:sz="0" w:space="0" w:color="auto"/>
        <w:bottom w:val="none" w:sz="0" w:space="0" w:color="auto"/>
        <w:right w:val="none" w:sz="0" w:space="0" w:color="auto"/>
      </w:divBdr>
    </w:div>
    <w:div w:id="1626303292">
      <w:bodyDiv w:val="1"/>
      <w:marLeft w:val="0"/>
      <w:marRight w:val="0"/>
      <w:marTop w:val="0"/>
      <w:marBottom w:val="0"/>
      <w:divBdr>
        <w:top w:val="none" w:sz="0" w:space="0" w:color="auto"/>
        <w:left w:val="none" w:sz="0" w:space="0" w:color="auto"/>
        <w:bottom w:val="none" w:sz="0" w:space="0" w:color="auto"/>
        <w:right w:val="none" w:sz="0" w:space="0" w:color="auto"/>
      </w:divBdr>
    </w:div>
    <w:div w:id="1629431379">
      <w:bodyDiv w:val="1"/>
      <w:marLeft w:val="0"/>
      <w:marRight w:val="0"/>
      <w:marTop w:val="0"/>
      <w:marBottom w:val="0"/>
      <w:divBdr>
        <w:top w:val="none" w:sz="0" w:space="0" w:color="auto"/>
        <w:left w:val="none" w:sz="0" w:space="0" w:color="auto"/>
        <w:bottom w:val="none" w:sz="0" w:space="0" w:color="auto"/>
        <w:right w:val="none" w:sz="0" w:space="0" w:color="auto"/>
      </w:divBdr>
    </w:div>
    <w:div w:id="1636373600">
      <w:bodyDiv w:val="1"/>
      <w:marLeft w:val="0"/>
      <w:marRight w:val="0"/>
      <w:marTop w:val="0"/>
      <w:marBottom w:val="0"/>
      <w:divBdr>
        <w:top w:val="none" w:sz="0" w:space="0" w:color="auto"/>
        <w:left w:val="none" w:sz="0" w:space="0" w:color="auto"/>
        <w:bottom w:val="none" w:sz="0" w:space="0" w:color="auto"/>
        <w:right w:val="none" w:sz="0" w:space="0" w:color="auto"/>
      </w:divBdr>
    </w:div>
    <w:div w:id="1638217663">
      <w:bodyDiv w:val="1"/>
      <w:marLeft w:val="0"/>
      <w:marRight w:val="0"/>
      <w:marTop w:val="0"/>
      <w:marBottom w:val="0"/>
      <w:divBdr>
        <w:top w:val="none" w:sz="0" w:space="0" w:color="auto"/>
        <w:left w:val="none" w:sz="0" w:space="0" w:color="auto"/>
        <w:bottom w:val="none" w:sz="0" w:space="0" w:color="auto"/>
        <w:right w:val="none" w:sz="0" w:space="0" w:color="auto"/>
      </w:divBdr>
    </w:div>
    <w:div w:id="1650283360">
      <w:bodyDiv w:val="1"/>
      <w:marLeft w:val="0"/>
      <w:marRight w:val="0"/>
      <w:marTop w:val="0"/>
      <w:marBottom w:val="0"/>
      <w:divBdr>
        <w:top w:val="none" w:sz="0" w:space="0" w:color="auto"/>
        <w:left w:val="none" w:sz="0" w:space="0" w:color="auto"/>
        <w:bottom w:val="none" w:sz="0" w:space="0" w:color="auto"/>
        <w:right w:val="none" w:sz="0" w:space="0" w:color="auto"/>
      </w:divBdr>
    </w:div>
    <w:div w:id="1651247164">
      <w:bodyDiv w:val="1"/>
      <w:marLeft w:val="0"/>
      <w:marRight w:val="0"/>
      <w:marTop w:val="0"/>
      <w:marBottom w:val="0"/>
      <w:divBdr>
        <w:top w:val="none" w:sz="0" w:space="0" w:color="auto"/>
        <w:left w:val="none" w:sz="0" w:space="0" w:color="auto"/>
        <w:bottom w:val="none" w:sz="0" w:space="0" w:color="auto"/>
        <w:right w:val="none" w:sz="0" w:space="0" w:color="auto"/>
      </w:divBdr>
    </w:div>
    <w:div w:id="1657757246">
      <w:bodyDiv w:val="1"/>
      <w:marLeft w:val="0"/>
      <w:marRight w:val="0"/>
      <w:marTop w:val="0"/>
      <w:marBottom w:val="0"/>
      <w:divBdr>
        <w:top w:val="none" w:sz="0" w:space="0" w:color="auto"/>
        <w:left w:val="none" w:sz="0" w:space="0" w:color="auto"/>
        <w:bottom w:val="none" w:sz="0" w:space="0" w:color="auto"/>
        <w:right w:val="none" w:sz="0" w:space="0" w:color="auto"/>
      </w:divBdr>
    </w:div>
    <w:div w:id="1659991394">
      <w:bodyDiv w:val="1"/>
      <w:marLeft w:val="0"/>
      <w:marRight w:val="0"/>
      <w:marTop w:val="0"/>
      <w:marBottom w:val="0"/>
      <w:divBdr>
        <w:top w:val="none" w:sz="0" w:space="0" w:color="auto"/>
        <w:left w:val="none" w:sz="0" w:space="0" w:color="auto"/>
        <w:bottom w:val="none" w:sz="0" w:space="0" w:color="auto"/>
        <w:right w:val="none" w:sz="0" w:space="0" w:color="auto"/>
      </w:divBdr>
    </w:div>
    <w:div w:id="1663966660">
      <w:bodyDiv w:val="1"/>
      <w:marLeft w:val="0"/>
      <w:marRight w:val="0"/>
      <w:marTop w:val="0"/>
      <w:marBottom w:val="0"/>
      <w:divBdr>
        <w:top w:val="none" w:sz="0" w:space="0" w:color="auto"/>
        <w:left w:val="none" w:sz="0" w:space="0" w:color="auto"/>
        <w:bottom w:val="none" w:sz="0" w:space="0" w:color="auto"/>
        <w:right w:val="none" w:sz="0" w:space="0" w:color="auto"/>
      </w:divBdr>
    </w:div>
    <w:div w:id="1673754679">
      <w:bodyDiv w:val="1"/>
      <w:marLeft w:val="0"/>
      <w:marRight w:val="0"/>
      <w:marTop w:val="0"/>
      <w:marBottom w:val="0"/>
      <w:divBdr>
        <w:top w:val="none" w:sz="0" w:space="0" w:color="auto"/>
        <w:left w:val="none" w:sz="0" w:space="0" w:color="auto"/>
        <w:bottom w:val="none" w:sz="0" w:space="0" w:color="auto"/>
        <w:right w:val="none" w:sz="0" w:space="0" w:color="auto"/>
      </w:divBdr>
    </w:div>
    <w:div w:id="1677729178">
      <w:bodyDiv w:val="1"/>
      <w:marLeft w:val="0"/>
      <w:marRight w:val="0"/>
      <w:marTop w:val="0"/>
      <w:marBottom w:val="0"/>
      <w:divBdr>
        <w:top w:val="none" w:sz="0" w:space="0" w:color="auto"/>
        <w:left w:val="none" w:sz="0" w:space="0" w:color="auto"/>
        <w:bottom w:val="none" w:sz="0" w:space="0" w:color="auto"/>
        <w:right w:val="none" w:sz="0" w:space="0" w:color="auto"/>
      </w:divBdr>
    </w:div>
    <w:div w:id="1686324468">
      <w:bodyDiv w:val="1"/>
      <w:marLeft w:val="0"/>
      <w:marRight w:val="0"/>
      <w:marTop w:val="0"/>
      <w:marBottom w:val="0"/>
      <w:divBdr>
        <w:top w:val="none" w:sz="0" w:space="0" w:color="auto"/>
        <w:left w:val="none" w:sz="0" w:space="0" w:color="auto"/>
        <w:bottom w:val="none" w:sz="0" w:space="0" w:color="auto"/>
        <w:right w:val="none" w:sz="0" w:space="0" w:color="auto"/>
      </w:divBdr>
    </w:div>
    <w:div w:id="1716150871">
      <w:bodyDiv w:val="1"/>
      <w:marLeft w:val="0"/>
      <w:marRight w:val="0"/>
      <w:marTop w:val="0"/>
      <w:marBottom w:val="0"/>
      <w:divBdr>
        <w:top w:val="none" w:sz="0" w:space="0" w:color="auto"/>
        <w:left w:val="none" w:sz="0" w:space="0" w:color="auto"/>
        <w:bottom w:val="none" w:sz="0" w:space="0" w:color="auto"/>
        <w:right w:val="none" w:sz="0" w:space="0" w:color="auto"/>
      </w:divBdr>
    </w:div>
    <w:div w:id="1721706523">
      <w:bodyDiv w:val="1"/>
      <w:marLeft w:val="0"/>
      <w:marRight w:val="0"/>
      <w:marTop w:val="0"/>
      <w:marBottom w:val="0"/>
      <w:divBdr>
        <w:top w:val="none" w:sz="0" w:space="0" w:color="auto"/>
        <w:left w:val="none" w:sz="0" w:space="0" w:color="auto"/>
        <w:bottom w:val="none" w:sz="0" w:space="0" w:color="auto"/>
        <w:right w:val="none" w:sz="0" w:space="0" w:color="auto"/>
      </w:divBdr>
    </w:div>
    <w:div w:id="1730692817">
      <w:bodyDiv w:val="1"/>
      <w:marLeft w:val="0"/>
      <w:marRight w:val="0"/>
      <w:marTop w:val="0"/>
      <w:marBottom w:val="0"/>
      <w:divBdr>
        <w:top w:val="none" w:sz="0" w:space="0" w:color="auto"/>
        <w:left w:val="none" w:sz="0" w:space="0" w:color="auto"/>
        <w:bottom w:val="none" w:sz="0" w:space="0" w:color="auto"/>
        <w:right w:val="none" w:sz="0" w:space="0" w:color="auto"/>
      </w:divBdr>
    </w:div>
    <w:div w:id="1735423470">
      <w:bodyDiv w:val="1"/>
      <w:marLeft w:val="0"/>
      <w:marRight w:val="0"/>
      <w:marTop w:val="0"/>
      <w:marBottom w:val="0"/>
      <w:divBdr>
        <w:top w:val="none" w:sz="0" w:space="0" w:color="auto"/>
        <w:left w:val="none" w:sz="0" w:space="0" w:color="auto"/>
        <w:bottom w:val="none" w:sz="0" w:space="0" w:color="auto"/>
        <w:right w:val="none" w:sz="0" w:space="0" w:color="auto"/>
      </w:divBdr>
    </w:div>
    <w:div w:id="1736857964">
      <w:bodyDiv w:val="1"/>
      <w:marLeft w:val="0"/>
      <w:marRight w:val="0"/>
      <w:marTop w:val="0"/>
      <w:marBottom w:val="0"/>
      <w:divBdr>
        <w:top w:val="none" w:sz="0" w:space="0" w:color="auto"/>
        <w:left w:val="none" w:sz="0" w:space="0" w:color="auto"/>
        <w:bottom w:val="none" w:sz="0" w:space="0" w:color="auto"/>
        <w:right w:val="none" w:sz="0" w:space="0" w:color="auto"/>
      </w:divBdr>
    </w:div>
    <w:div w:id="1753701532">
      <w:bodyDiv w:val="1"/>
      <w:marLeft w:val="0"/>
      <w:marRight w:val="0"/>
      <w:marTop w:val="0"/>
      <w:marBottom w:val="0"/>
      <w:divBdr>
        <w:top w:val="none" w:sz="0" w:space="0" w:color="auto"/>
        <w:left w:val="none" w:sz="0" w:space="0" w:color="auto"/>
        <w:bottom w:val="none" w:sz="0" w:space="0" w:color="auto"/>
        <w:right w:val="none" w:sz="0" w:space="0" w:color="auto"/>
      </w:divBdr>
    </w:div>
    <w:div w:id="1770348196">
      <w:bodyDiv w:val="1"/>
      <w:marLeft w:val="0"/>
      <w:marRight w:val="0"/>
      <w:marTop w:val="0"/>
      <w:marBottom w:val="0"/>
      <w:divBdr>
        <w:top w:val="none" w:sz="0" w:space="0" w:color="auto"/>
        <w:left w:val="none" w:sz="0" w:space="0" w:color="auto"/>
        <w:bottom w:val="none" w:sz="0" w:space="0" w:color="auto"/>
        <w:right w:val="none" w:sz="0" w:space="0" w:color="auto"/>
      </w:divBdr>
    </w:div>
    <w:div w:id="1776559977">
      <w:bodyDiv w:val="1"/>
      <w:marLeft w:val="0"/>
      <w:marRight w:val="0"/>
      <w:marTop w:val="0"/>
      <w:marBottom w:val="0"/>
      <w:divBdr>
        <w:top w:val="none" w:sz="0" w:space="0" w:color="auto"/>
        <w:left w:val="none" w:sz="0" w:space="0" w:color="auto"/>
        <w:bottom w:val="none" w:sz="0" w:space="0" w:color="auto"/>
        <w:right w:val="none" w:sz="0" w:space="0" w:color="auto"/>
      </w:divBdr>
    </w:div>
    <w:div w:id="1784642402">
      <w:bodyDiv w:val="1"/>
      <w:marLeft w:val="0"/>
      <w:marRight w:val="0"/>
      <w:marTop w:val="0"/>
      <w:marBottom w:val="0"/>
      <w:divBdr>
        <w:top w:val="none" w:sz="0" w:space="0" w:color="auto"/>
        <w:left w:val="none" w:sz="0" w:space="0" w:color="auto"/>
        <w:bottom w:val="none" w:sz="0" w:space="0" w:color="auto"/>
        <w:right w:val="none" w:sz="0" w:space="0" w:color="auto"/>
      </w:divBdr>
    </w:div>
    <w:div w:id="1794057483">
      <w:bodyDiv w:val="1"/>
      <w:marLeft w:val="0"/>
      <w:marRight w:val="0"/>
      <w:marTop w:val="0"/>
      <w:marBottom w:val="0"/>
      <w:divBdr>
        <w:top w:val="none" w:sz="0" w:space="0" w:color="auto"/>
        <w:left w:val="none" w:sz="0" w:space="0" w:color="auto"/>
        <w:bottom w:val="none" w:sz="0" w:space="0" w:color="auto"/>
        <w:right w:val="none" w:sz="0" w:space="0" w:color="auto"/>
      </w:divBdr>
    </w:div>
    <w:div w:id="1813988081">
      <w:bodyDiv w:val="1"/>
      <w:marLeft w:val="0"/>
      <w:marRight w:val="0"/>
      <w:marTop w:val="0"/>
      <w:marBottom w:val="0"/>
      <w:divBdr>
        <w:top w:val="none" w:sz="0" w:space="0" w:color="auto"/>
        <w:left w:val="none" w:sz="0" w:space="0" w:color="auto"/>
        <w:bottom w:val="none" w:sz="0" w:space="0" w:color="auto"/>
        <w:right w:val="none" w:sz="0" w:space="0" w:color="auto"/>
      </w:divBdr>
    </w:div>
    <w:div w:id="1819228271">
      <w:bodyDiv w:val="1"/>
      <w:marLeft w:val="0"/>
      <w:marRight w:val="0"/>
      <w:marTop w:val="0"/>
      <w:marBottom w:val="0"/>
      <w:divBdr>
        <w:top w:val="none" w:sz="0" w:space="0" w:color="auto"/>
        <w:left w:val="none" w:sz="0" w:space="0" w:color="auto"/>
        <w:bottom w:val="none" w:sz="0" w:space="0" w:color="auto"/>
        <w:right w:val="none" w:sz="0" w:space="0" w:color="auto"/>
      </w:divBdr>
    </w:div>
    <w:div w:id="1823227639">
      <w:bodyDiv w:val="1"/>
      <w:marLeft w:val="0"/>
      <w:marRight w:val="0"/>
      <w:marTop w:val="0"/>
      <w:marBottom w:val="0"/>
      <w:divBdr>
        <w:top w:val="none" w:sz="0" w:space="0" w:color="auto"/>
        <w:left w:val="none" w:sz="0" w:space="0" w:color="auto"/>
        <w:bottom w:val="none" w:sz="0" w:space="0" w:color="auto"/>
        <w:right w:val="none" w:sz="0" w:space="0" w:color="auto"/>
      </w:divBdr>
      <w:divsChild>
        <w:div w:id="2089377501">
          <w:marLeft w:val="0"/>
          <w:marRight w:val="0"/>
          <w:marTop w:val="0"/>
          <w:marBottom w:val="0"/>
          <w:divBdr>
            <w:top w:val="none" w:sz="0" w:space="0" w:color="auto"/>
            <w:left w:val="none" w:sz="0" w:space="0" w:color="auto"/>
            <w:bottom w:val="none" w:sz="0" w:space="0" w:color="auto"/>
            <w:right w:val="none" w:sz="0" w:space="0" w:color="auto"/>
          </w:divBdr>
        </w:div>
      </w:divsChild>
    </w:div>
    <w:div w:id="1825975741">
      <w:bodyDiv w:val="1"/>
      <w:marLeft w:val="0"/>
      <w:marRight w:val="0"/>
      <w:marTop w:val="0"/>
      <w:marBottom w:val="0"/>
      <w:divBdr>
        <w:top w:val="none" w:sz="0" w:space="0" w:color="auto"/>
        <w:left w:val="none" w:sz="0" w:space="0" w:color="auto"/>
        <w:bottom w:val="none" w:sz="0" w:space="0" w:color="auto"/>
        <w:right w:val="none" w:sz="0" w:space="0" w:color="auto"/>
      </w:divBdr>
    </w:div>
    <w:div w:id="1829442227">
      <w:bodyDiv w:val="1"/>
      <w:marLeft w:val="0"/>
      <w:marRight w:val="0"/>
      <w:marTop w:val="0"/>
      <w:marBottom w:val="0"/>
      <w:divBdr>
        <w:top w:val="none" w:sz="0" w:space="0" w:color="auto"/>
        <w:left w:val="none" w:sz="0" w:space="0" w:color="auto"/>
        <w:bottom w:val="none" w:sz="0" w:space="0" w:color="auto"/>
        <w:right w:val="none" w:sz="0" w:space="0" w:color="auto"/>
      </w:divBdr>
    </w:div>
    <w:div w:id="1842818131">
      <w:bodyDiv w:val="1"/>
      <w:marLeft w:val="0"/>
      <w:marRight w:val="0"/>
      <w:marTop w:val="0"/>
      <w:marBottom w:val="0"/>
      <w:divBdr>
        <w:top w:val="none" w:sz="0" w:space="0" w:color="auto"/>
        <w:left w:val="none" w:sz="0" w:space="0" w:color="auto"/>
        <w:bottom w:val="none" w:sz="0" w:space="0" w:color="auto"/>
        <w:right w:val="none" w:sz="0" w:space="0" w:color="auto"/>
      </w:divBdr>
    </w:div>
    <w:div w:id="1847788146">
      <w:bodyDiv w:val="1"/>
      <w:marLeft w:val="0"/>
      <w:marRight w:val="0"/>
      <w:marTop w:val="0"/>
      <w:marBottom w:val="0"/>
      <w:divBdr>
        <w:top w:val="none" w:sz="0" w:space="0" w:color="auto"/>
        <w:left w:val="none" w:sz="0" w:space="0" w:color="auto"/>
        <w:bottom w:val="none" w:sz="0" w:space="0" w:color="auto"/>
        <w:right w:val="none" w:sz="0" w:space="0" w:color="auto"/>
      </w:divBdr>
    </w:div>
    <w:div w:id="1853060341">
      <w:bodyDiv w:val="1"/>
      <w:marLeft w:val="0"/>
      <w:marRight w:val="0"/>
      <w:marTop w:val="0"/>
      <w:marBottom w:val="0"/>
      <w:divBdr>
        <w:top w:val="none" w:sz="0" w:space="0" w:color="auto"/>
        <w:left w:val="none" w:sz="0" w:space="0" w:color="auto"/>
        <w:bottom w:val="none" w:sz="0" w:space="0" w:color="auto"/>
        <w:right w:val="none" w:sz="0" w:space="0" w:color="auto"/>
      </w:divBdr>
    </w:div>
    <w:div w:id="1865748517">
      <w:bodyDiv w:val="1"/>
      <w:marLeft w:val="0"/>
      <w:marRight w:val="0"/>
      <w:marTop w:val="0"/>
      <w:marBottom w:val="0"/>
      <w:divBdr>
        <w:top w:val="none" w:sz="0" w:space="0" w:color="auto"/>
        <w:left w:val="none" w:sz="0" w:space="0" w:color="auto"/>
        <w:bottom w:val="none" w:sz="0" w:space="0" w:color="auto"/>
        <w:right w:val="none" w:sz="0" w:space="0" w:color="auto"/>
      </w:divBdr>
    </w:div>
    <w:div w:id="1868519253">
      <w:bodyDiv w:val="1"/>
      <w:marLeft w:val="0"/>
      <w:marRight w:val="0"/>
      <w:marTop w:val="0"/>
      <w:marBottom w:val="0"/>
      <w:divBdr>
        <w:top w:val="none" w:sz="0" w:space="0" w:color="auto"/>
        <w:left w:val="none" w:sz="0" w:space="0" w:color="auto"/>
        <w:bottom w:val="none" w:sz="0" w:space="0" w:color="auto"/>
        <w:right w:val="none" w:sz="0" w:space="0" w:color="auto"/>
      </w:divBdr>
    </w:div>
    <w:div w:id="1873424242">
      <w:bodyDiv w:val="1"/>
      <w:marLeft w:val="0"/>
      <w:marRight w:val="0"/>
      <w:marTop w:val="0"/>
      <w:marBottom w:val="0"/>
      <w:divBdr>
        <w:top w:val="none" w:sz="0" w:space="0" w:color="auto"/>
        <w:left w:val="none" w:sz="0" w:space="0" w:color="auto"/>
        <w:bottom w:val="none" w:sz="0" w:space="0" w:color="auto"/>
        <w:right w:val="none" w:sz="0" w:space="0" w:color="auto"/>
      </w:divBdr>
    </w:div>
    <w:div w:id="1878931062">
      <w:bodyDiv w:val="1"/>
      <w:marLeft w:val="0"/>
      <w:marRight w:val="0"/>
      <w:marTop w:val="0"/>
      <w:marBottom w:val="0"/>
      <w:divBdr>
        <w:top w:val="none" w:sz="0" w:space="0" w:color="auto"/>
        <w:left w:val="none" w:sz="0" w:space="0" w:color="auto"/>
        <w:bottom w:val="none" w:sz="0" w:space="0" w:color="auto"/>
        <w:right w:val="none" w:sz="0" w:space="0" w:color="auto"/>
      </w:divBdr>
    </w:div>
    <w:div w:id="1879195313">
      <w:bodyDiv w:val="1"/>
      <w:marLeft w:val="0"/>
      <w:marRight w:val="0"/>
      <w:marTop w:val="0"/>
      <w:marBottom w:val="0"/>
      <w:divBdr>
        <w:top w:val="none" w:sz="0" w:space="0" w:color="auto"/>
        <w:left w:val="none" w:sz="0" w:space="0" w:color="auto"/>
        <w:bottom w:val="none" w:sz="0" w:space="0" w:color="auto"/>
        <w:right w:val="none" w:sz="0" w:space="0" w:color="auto"/>
      </w:divBdr>
    </w:div>
    <w:div w:id="1884100211">
      <w:bodyDiv w:val="1"/>
      <w:marLeft w:val="0"/>
      <w:marRight w:val="0"/>
      <w:marTop w:val="0"/>
      <w:marBottom w:val="0"/>
      <w:divBdr>
        <w:top w:val="none" w:sz="0" w:space="0" w:color="auto"/>
        <w:left w:val="none" w:sz="0" w:space="0" w:color="auto"/>
        <w:bottom w:val="none" w:sz="0" w:space="0" w:color="auto"/>
        <w:right w:val="none" w:sz="0" w:space="0" w:color="auto"/>
      </w:divBdr>
    </w:div>
    <w:div w:id="1887402764">
      <w:bodyDiv w:val="1"/>
      <w:marLeft w:val="0"/>
      <w:marRight w:val="0"/>
      <w:marTop w:val="0"/>
      <w:marBottom w:val="0"/>
      <w:divBdr>
        <w:top w:val="none" w:sz="0" w:space="0" w:color="auto"/>
        <w:left w:val="none" w:sz="0" w:space="0" w:color="auto"/>
        <w:bottom w:val="none" w:sz="0" w:space="0" w:color="auto"/>
        <w:right w:val="none" w:sz="0" w:space="0" w:color="auto"/>
      </w:divBdr>
    </w:div>
    <w:div w:id="1888301593">
      <w:bodyDiv w:val="1"/>
      <w:marLeft w:val="0"/>
      <w:marRight w:val="0"/>
      <w:marTop w:val="0"/>
      <w:marBottom w:val="0"/>
      <w:divBdr>
        <w:top w:val="none" w:sz="0" w:space="0" w:color="auto"/>
        <w:left w:val="none" w:sz="0" w:space="0" w:color="auto"/>
        <w:bottom w:val="none" w:sz="0" w:space="0" w:color="auto"/>
        <w:right w:val="none" w:sz="0" w:space="0" w:color="auto"/>
      </w:divBdr>
    </w:div>
    <w:div w:id="1893492863">
      <w:bodyDiv w:val="1"/>
      <w:marLeft w:val="0"/>
      <w:marRight w:val="0"/>
      <w:marTop w:val="0"/>
      <w:marBottom w:val="0"/>
      <w:divBdr>
        <w:top w:val="none" w:sz="0" w:space="0" w:color="auto"/>
        <w:left w:val="none" w:sz="0" w:space="0" w:color="auto"/>
        <w:bottom w:val="none" w:sz="0" w:space="0" w:color="auto"/>
        <w:right w:val="none" w:sz="0" w:space="0" w:color="auto"/>
      </w:divBdr>
    </w:div>
    <w:div w:id="1895314398">
      <w:bodyDiv w:val="1"/>
      <w:marLeft w:val="0"/>
      <w:marRight w:val="0"/>
      <w:marTop w:val="0"/>
      <w:marBottom w:val="0"/>
      <w:divBdr>
        <w:top w:val="none" w:sz="0" w:space="0" w:color="auto"/>
        <w:left w:val="none" w:sz="0" w:space="0" w:color="auto"/>
        <w:bottom w:val="none" w:sz="0" w:space="0" w:color="auto"/>
        <w:right w:val="none" w:sz="0" w:space="0" w:color="auto"/>
      </w:divBdr>
    </w:div>
    <w:div w:id="1899120709">
      <w:bodyDiv w:val="1"/>
      <w:marLeft w:val="0"/>
      <w:marRight w:val="0"/>
      <w:marTop w:val="0"/>
      <w:marBottom w:val="0"/>
      <w:divBdr>
        <w:top w:val="none" w:sz="0" w:space="0" w:color="auto"/>
        <w:left w:val="none" w:sz="0" w:space="0" w:color="auto"/>
        <w:bottom w:val="none" w:sz="0" w:space="0" w:color="auto"/>
        <w:right w:val="none" w:sz="0" w:space="0" w:color="auto"/>
      </w:divBdr>
    </w:div>
    <w:div w:id="1909417869">
      <w:bodyDiv w:val="1"/>
      <w:marLeft w:val="0"/>
      <w:marRight w:val="0"/>
      <w:marTop w:val="0"/>
      <w:marBottom w:val="0"/>
      <w:divBdr>
        <w:top w:val="none" w:sz="0" w:space="0" w:color="auto"/>
        <w:left w:val="none" w:sz="0" w:space="0" w:color="auto"/>
        <w:bottom w:val="none" w:sz="0" w:space="0" w:color="auto"/>
        <w:right w:val="none" w:sz="0" w:space="0" w:color="auto"/>
      </w:divBdr>
    </w:div>
    <w:div w:id="1916014010">
      <w:bodyDiv w:val="1"/>
      <w:marLeft w:val="0"/>
      <w:marRight w:val="0"/>
      <w:marTop w:val="0"/>
      <w:marBottom w:val="0"/>
      <w:divBdr>
        <w:top w:val="none" w:sz="0" w:space="0" w:color="auto"/>
        <w:left w:val="none" w:sz="0" w:space="0" w:color="auto"/>
        <w:bottom w:val="none" w:sz="0" w:space="0" w:color="auto"/>
        <w:right w:val="none" w:sz="0" w:space="0" w:color="auto"/>
      </w:divBdr>
    </w:div>
    <w:div w:id="1920207636">
      <w:bodyDiv w:val="1"/>
      <w:marLeft w:val="0"/>
      <w:marRight w:val="0"/>
      <w:marTop w:val="0"/>
      <w:marBottom w:val="0"/>
      <w:divBdr>
        <w:top w:val="none" w:sz="0" w:space="0" w:color="auto"/>
        <w:left w:val="none" w:sz="0" w:space="0" w:color="auto"/>
        <w:bottom w:val="none" w:sz="0" w:space="0" w:color="auto"/>
        <w:right w:val="none" w:sz="0" w:space="0" w:color="auto"/>
      </w:divBdr>
    </w:div>
    <w:div w:id="1924491124">
      <w:bodyDiv w:val="1"/>
      <w:marLeft w:val="0"/>
      <w:marRight w:val="0"/>
      <w:marTop w:val="0"/>
      <w:marBottom w:val="0"/>
      <w:divBdr>
        <w:top w:val="none" w:sz="0" w:space="0" w:color="auto"/>
        <w:left w:val="none" w:sz="0" w:space="0" w:color="auto"/>
        <w:bottom w:val="none" w:sz="0" w:space="0" w:color="auto"/>
        <w:right w:val="none" w:sz="0" w:space="0" w:color="auto"/>
      </w:divBdr>
    </w:div>
    <w:div w:id="1928659973">
      <w:bodyDiv w:val="1"/>
      <w:marLeft w:val="0"/>
      <w:marRight w:val="0"/>
      <w:marTop w:val="0"/>
      <w:marBottom w:val="0"/>
      <w:divBdr>
        <w:top w:val="none" w:sz="0" w:space="0" w:color="auto"/>
        <w:left w:val="none" w:sz="0" w:space="0" w:color="auto"/>
        <w:bottom w:val="none" w:sz="0" w:space="0" w:color="auto"/>
        <w:right w:val="none" w:sz="0" w:space="0" w:color="auto"/>
      </w:divBdr>
    </w:div>
    <w:div w:id="1932468952">
      <w:bodyDiv w:val="1"/>
      <w:marLeft w:val="0"/>
      <w:marRight w:val="0"/>
      <w:marTop w:val="0"/>
      <w:marBottom w:val="0"/>
      <w:divBdr>
        <w:top w:val="none" w:sz="0" w:space="0" w:color="auto"/>
        <w:left w:val="none" w:sz="0" w:space="0" w:color="auto"/>
        <w:bottom w:val="none" w:sz="0" w:space="0" w:color="auto"/>
        <w:right w:val="none" w:sz="0" w:space="0" w:color="auto"/>
      </w:divBdr>
    </w:div>
    <w:div w:id="1936093226">
      <w:bodyDiv w:val="1"/>
      <w:marLeft w:val="0"/>
      <w:marRight w:val="0"/>
      <w:marTop w:val="0"/>
      <w:marBottom w:val="0"/>
      <w:divBdr>
        <w:top w:val="none" w:sz="0" w:space="0" w:color="auto"/>
        <w:left w:val="none" w:sz="0" w:space="0" w:color="auto"/>
        <w:bottom w:val="none" w:sz="0" w:space="0" w:color="auto"/>
        <w:right w:val="none" w:sz="0" w:space="0" w:color="auto"/>
      </w:divBdr>
    </w:div>
    <w:div w:id="1941908915">
      <w:bodyDiv w:val="1"/>
      <w:marLeft w:val="0"/>
      <w:marRight w:val="0"/>
      <w:marTop w:val="0"/>
      <w:marBottom w:val="0"/>
      <w:divBdr>
        <w:top w:val="none" w:sz="0" w:space="0" w:color="auto"/>
        <w:left w:val="none" w:sz="0" w:space="0" w:color="auto"/>
        <w:bottom w:val="none" w:sz="0" w:space="0" w:color="auto"/>
        <w:right w:val="none" w:sz="0" w:space="0" w:color="auto"/>
      </w:divBdr>
    </w:div>
    <w:div w:id="1951693303">
      <w:bodyDiv w:val="1"/>
      <w:marLeft w:val="0"/>
      <w:marRight w:val="0"/>
      <w:marTop w:val="0"/>
      <w:marBottom w:val="0"/>
      <w:divBdr>
        <w:top w:val="none" w:sz="0" w:space="0" w:color="auto"/>
        <w:left w:val="none" w:sz="0" w:space="0" w:color="auto"/>
        <w:bottom w:val="none" w:sz="0" w:space="0" w:color="auto"/>
        <w:right w:val="none" w:sz="0" w:space="0" w:color="auto"/>
      </w:divBdr>
    </w:div>
    <w:div w:id="1953170835">
      <w:bodyDiv w:val="1"/>
      <w:marLeft w:val="0"/>
      <w:marRight w:val="0"/>
      <w:marTop w:val="0"/>
      <w:marBottom w:val="0"/>
      <w:divBdr>
        <w:top w:val="none" w:sz="0" w:space="0" w:color="auto"/>
        <w:left w:val="none" w:sz="0" w:space="0" w:color="auto"/>
        <w:bottom w:val="none" w:sz="0" w:space="0" w:color="auto"/>
        <w:right w:val="none" w:sz="0" w:space="0" w:color="auto"/>
      </w:divBdr>
    </w:div>
    <w:div w:id="1953855630">
      <w:bodyDiv w:val="1"/>
      <w:marLeft w:val="0"/>
      <w:marRight w:val="0"/>
      <w:marTop w:val="0"/>
      <w:marBottom w:val="0"/>
      <w:divBdr>
        <w:top w:val="none" w:sz="0" w:space="0" w:color="auto"/>
        <w:left w:val="none" w:sz="0" w:space="0" w:color="auto"/>
        <w:bottom w:val="none" w:sz="0" w:space="0" w:color="auto"/>
        <w:right w:val="none" w:sz="0" w:space="0" w:color="auto"/>
      </w:divBdr>
    </w:div>
    <w:div w:id="1954556464">
      <w:bodyDiv w:val="1"/>
      <w:marLeft w:val="0"/>
      <w:marRight w:val="0"/>
      <w:marTop w:val="0"/>
      <w:marBottom w:val="0"/>
      <w:divBdr>
        <w:top w:val="none" w:sz="0" w:space="0" w:color="auto"/>
        <w:left w:val="none" w:sz="0" w:space="0" w:color="auto"/>
        <w:bottom w:val="none" w:sz="0" w:space="0" w:color="auto"/>
        <w:right w:val="none" w:sz="0" w:space="0" w:color="auto"/>
      </w:divBdr>
    </w:div>
    <w:div w:id="1957711824">
      <w:bodyDiv w:val="1"/>
      <w:marLeft w:val="0"/>
      <w:marRight w:val="0"/>
      <w:marTop w:val="0"/>
      <w:marBottom w:val="0"/>
      <w:divBdr>
        <w:top w:val="none" w:sz="0" w:space="0" w:color="auto"/>
        <w:left w:val="none" w:sz="0" w:space="0" w:color="auto"/>
        <w:bottom w:val="none" w:sz="0" w:space="0" w:color="auto"/>
        <w:right w:val="none" w:sz="0" w:space="0" w:color="auto"/>
      </w:divBdr>
    </w:div>
    <w:div w:id="1958675032">
      <w:bodyDiv w:val="1"/>
      <w:marLeft w:val="0"/>
      <w:marRight w:val="0"/>
      <w:marTop w:val="0"/>
      <w:marBottom w:val="0"/>
      <w:divBdr>
        <w:top w:val="none" w:sz="0" w:space="0" w:color="auto"/>
        <w:left w:val="none" w:sz="0" w:space="0" w:color="auto"/>
        <w:bottom w:val="none" w:sz="0" w:space="0" w:color="auto"/>
        <w:right w:val="none" w:sz="0" w:space="0" w:color="auto"/>
      </w:divBdr>
      <w:divsChild>
        <w:div w:id="204216842">
          <w:marLeft w:val="0"/>
          <w:marRight w:val="0"/>
          <w:marTop w:val="0"/>
          <w:marBottom w:val="0"/>
          <w:divBdr>
            <w:top w:val="none" w:sz="0" w:space="0" w:color="auto"/>
            <w:left w:val="none" w:sz="0" w:space="0" w:color="auto"/>
            <w:bottom w:val="none" w:sz="0" w:space="0" w:color="auto"/>
            <w:right w:val="none" w:sz="0" w:space="0" w:color="auto"/>
          </w:divBdr>
        </w:div>
      </w:divsChild>
    </w:div>
    <w:div w:id="1960792050">
      <w:bodyDiv w:val="1"/>
      <w:marLeft w:val="0"/>
      <w:marRight w:val="0"/>
      <w:marTop w:val="0"/>
      <w:marBottom w:val="0"/>
      <w:divBdr>
        <w:top w:val="none" w:sz="0" w:space="0" w:color="auto"/>
        <w:left w:val="none" w:sz="0" w:space="0" w:color="auto"/>
        <w:bottom w:val="none" w:sz="0" w:space="0" w:color="auto"/>
        <w:right w:val="none" w:sz="0" w:space="0" w:color="auto"/>
      </w:divBdr>
    </w:div>
    <w:div w:id="1962611647">
      <w:bodyDiv w:val="1"/>
      <w:marLeft w:val="0"/>
      <w:marRight w:val="0"/>
      <w:marTop w:val="0"/>
      <w:marBottom w:val="0"/>
      <w:divBdr>
        <w:top w:val="none" w:sz="0" w:space="0" w:color="auto"/>
        <w:left w:val="none" w:sz="0" w:space="0" w:color="auto"/>
        <w:bottom w:val="none" w:sz="0" w:space="0" w:color="auto"/>
        <w:right w:val="none" w:sz="0" w:space="0" w:color="auto"/>
      </w:divBdr>
    </w:div>
    <w:div w:id="1972206641">
      <w:bodyDiv w:val="1"/>
      <w:marLeft w:val="0"/>
      <w:marRight w:val="0"/>
      <w:marTop w:val="0"/>
      <w:marBottom w:val="0"/>
      <w:divBdr>
        <w:top w:val="none" w:sz="0" w:space="0" w:color="auto"/>
        <w:left w:val="none" w:sz="0" w:space="0" w:color="auto"/>
        <w:bottom w:val="none" w:sz="0" w:space="0" w:color="auto"/>
        <w:right w:val="none" w:sz="0" w:space="0" w:color="auto"/>
      </w:divBdr>
    </w:div>
    <w:div w:id="1996104599">
      <w:bodyDiv w:val="1"/>
      <w:marLeft w:val="0"/>
      <w:marRight w:val="0"/>
      <w:marTop w:val="0"/>
      <w:marBottom w:val="0"/>
      <w:divBdr>
        <w:top w:val="none" w:sz="0" w:space="0" w:color="auto"/>
        <w:left w:val="none" w:sz="0" w:space="0" w:color="auto"/>
        <w:bottom w:val="none" w:sz="0" w:space="0" w:color="auto"/>
        <w:right w:val="none" w:sz="0" w:space="0" w:color="auto"/>
      </w:divBdr>
    </w:div>
    <w:div w:id="2002198724">
      <w:bodyDiv w:val="1"/>
      <w:marLeft w:val="0"/>
      <w:marRight w:val="0"/>
      <w:marTop w:val="0"/>
      <w:marBottom w:val="0"/>
      <w:divBdr>
        <w:top w:val="none" w:sz="0" w:space="0" w:color="auto"/>
        <w:left w:val="none" w:sz="0" w:space="0" w:color="auto"/>
        <w:bottom w:val="none" w:sz="0" w:space="0" w:color="auto"/>
        <w:right w:val="none" w:sz="0" w:space="0" w:color="auto"/>
      </w:divBdr>
    </w:div>
    <w:div w:id="2030787376">
      <w:bodyDiv w:val="1"/>
      <w:marLeft w:val="0"/>
      <w:marRight w:val="0"/>
      <w:marTop w:val="0"/>
      <w:marBottom w:val="0"/>
      <w:divBdr>
        <w:top w:val="none" w:sz="0" w:space="0" w:color="auto"/>
        <w:left w:val="none" w:sz="0" w:space="0" w:color="auto"/>
        <w:bottom w:val="none" w:sz="0" w:space="0" w:color="auto"/>
        <w:right w:val="none" w:sz="0" w:space="0" w:color="auto"/>
      </w:divBdr>
    </w:div>
    <w:div w:id="2043478898">
      <w:bodyDiv w:val="1"/>
      <w:marLeft w:val="0"/>
      <w:marRight w:val="0"/>
      <w:marTop w:val="0"/>
      <w:marBottom w:val="0"/>
      <w:divBdr>
        <w:top w:val="none" w:sz="0" w:space="0" w:color="auto"/>
        <w:left w:val="none" w:sz="0" w:space="0" w:color="auto"/>
        <w:bottom w:val="none" w:sz="0" w:space="0" w:color="auto"/>
        <w:right w:val="none" w:sz="0" w:space="0" w:color="auto"/>
      </w:divBdr>
    </w:div>
    <w:div w:id="2048986235">
      <w:bodyDiv w:val="1"/>
      <w:marLeft w:val="0"/>
      <w:marRight w:val="0"/>
      <w:marTop w:val="0"/>
      <w:marBottom w:val="0"/>
      <w:divBdr>
        <w:top w:val="none" w:sz="0" w:space="0" w:color="auto"/>
        <w:left w:val="none" w:sz="0" w:space="0" w:color="auto"/>
        <w:bottom w:val="none" w:sz="0" w:space="0" w:color="auto"/>
        <w:right w:val="none" w:sz="0" w:space="0" w:color="auto"/>
      </w:divBdr>
      <w:divsChild>
        <w:div w:id="1701198852">
          <w:marLeft w:val="0"/>
          <w:marRight w:val="0"/>
          <w:marTop w:val="0"/>
          <w:marBottom w:val="0"/>
          <w:divBdr>
            <w:top w:val="none" w:sz="0" w:space="0" w:color="auto"/>
            <w:left w:val="none" w:sz="0" w:space="0" w:color="auto"/>
            <w:bottom w:val="none" w:sz="0" w:space="0" w:color="auto"/>
            <w:right w:val="none" w:sz="0" w:space="0" w:color="auto"/>
          </w:divBdr>
        </w:div>
      </w:divsChild>
    </w:div>
    <w:div w:id="2049641465">
      <w:bodyDiv w:val="1"/>
      <w:marLeft w:val="0"/>
      <w:marRight w:val="0"/>
      <w:marTop w:val="0"/>
      <w:marBottom w:val="0"/>
      <w:divBdr>
        <w:top w:val="none" w:sz="0" w:space="0" w:color="auto"/>
        <w:left w:val="none" w:sz="0" w:space="0" w:color="auto"/>
        <w:bottom w:val="none" w:sz="0" w:space="0" w:color="auto"/>
        <w:right w:val="none" w:sz="0" w:space="0" w:color="auto"/>
      </w:divBdr>
    </w:div>
    <w:div w:id="2058435236">
      <w:bodyDiv w:val="1"/>
      <w:marLeft w:val="0"/>
      <w:marRight w:val="0"/>
      <w:marTop w:val="0"/>
      <w:marBottom w:val="0"/>
      <w:divBdr>
        <w:top w:val="none" w:sz="0" w:space="0" w:color="auto"/>
        <w:left w:val="none" w:sz="0" w:space="0" w:color="auto"/>
        <w:bottom w:val="none" w:sz="0" w:space="0" w:color="auto"/>
        <w:right w:val="none" w:sz="0" w:space="0" w:color="auto"/>
      </w:divBdr>
    </w:div>
    <w:div w:id="2060202126">
      <w:bodyDiv w:val="1"/>
      <w:marLeft w:val="0"/>
      <w:marRight w:val="0"/>
      <w:marTop w:val="0"/>
      <w:marBottom w:val="0"/>
      <w:divBdr>
        <w:top w:val="none" w:sz="0" w:space="0" w:color="auto"/>
        <w:left w:val="none" w:sz="0" w:space="0" w:color="auto"/>
        <w:bottom w:val="none" w:sz="0" w:space="0" w:color="auto"/>
        <w:right w:val="none" w:sz="0" w:space="0" w:color="auto"/>
      </w:divBdr>
    </w:div>
    <w:div w:id="2064059483">
      <w:bodyDiv w:val="1"/>
      <w:marLeft w:val="0"/>
      <w:marRight w:val="0"/>
      <w:marTop w:val="0"/>
      <w:marBottom w:val="0"/>
      <w:divBdr>
        <w:top w:val="none" w:sz="0" w:space="0" w:color="auto"/>
        <w:left w:val="none" w:sz="0" w:space="0" w:color="auto"/>
        <w:bottom w:val="none" w:sz="0" w:space="0" w:color="auto"/>
        <w:right w:val="none" w:sz="0" w:space="0" w:color="auto"/>
      </w:divBdr>
    </w:div>
    <w:div w:id="2064327423">
      <w:bodyDiv w:val="1"/>
      <w:marLeft w:val="0"/>
      <w:marRight w:val="0"/>
      <w:marTop w:val="0"/>
      <w:marBottom w:val="0"/>
      <w:divBdr>
        <w:top w:val="none" w:sz="0" w:space="0" w:color="auto"/>
        <w:left w:val="none" w:sz="0" w:space="0" w:color="auto"/>
        <w:bottom w:val="none" w:sz="0" w:space="0" w:color="auto"/>
        <w:right w:val="none" w:sz="0" w:space="0" w:color="auto"/>
      </w:divBdr>
    </w:div>
    <w:div w:id="2067217368">
      <w:bodyDiv w:val="1"/>
      <w:marLeft w:val="0"/>
      <w:marRight w:val="0"/>
      <w:marTop w:val="0"/>
      <w:marBottom w:val="0"/>
      <w:divBdr>
        <w:top w:val="none" w:sz="0" w:space="0" w:color="auto"/>
        <w:left w:val="none" w:sz="0" w:space="0" w:color="auto"/>
        <w:bottom w:val="none" w:sz="0" w:space="0" w:color="auto"/>
        <w:right w:val="none" w:sz="0" w:space="0" w:color="auto"/>
      </w:divBdr>
    </w:div>
    <w:div w:id="2068719298">
      <w:bodyDiv w:val="1"/>
      <w:marLeft w:val="0"/>
      <w:marRight w:val="0"/>
      <w:marTop w:val="0"/>
      <w:marBottom w:val="0"/>
      <w:divBdr>
        <w:top w:val="none" w:sz="0" w:space="0" w:color="auto"/>
        <w:left w:val="none" w:sz="0" w:space="0" w:color="auto"/>
        <w:bottom w:val="none" w:sz="0" w:space="0" w:color="auto"/>
        <w:right w:val="none" w:sz="0" w:space="0" w:color="auto"/>
      </w:divBdr>
    </w:div>
    <w:div w:id="2072579785">
      <w:bodyDiv w:val="1"/>
      <w:marLeft w:val="0"/>
      <w:marRight w:val="0"/>
      <w:marTop w:val="0"/>
      <w:marBottom w:val="0"/>
      <w:divBdr>
        <w:top w:val="none" w:sz="0" w:space="0" w:color="auto"/>
        <w:left w:val="none" w:sz="0" w:space="0" w:color="auto"/>
        <w:bottom w:val="none" w:sz="0" w:space="0" w:color="auto"/>
        <w:right w:val="none" w:sz="0" w:space="0" w:color="auto"/>
      </w:divBdr>
    </w:div>
    <w:div w:id="2080516775">
      <w:bodyDiv w:val="1"/>
      <w:marLeft w:val="0"/>
      <w:marRight w:val="0"/>
      <w:marTop w:val="0"/>
      <w:marBottom w:val="0"/>
      <w:divBdr>
        <w:top w:val="none" w:sz="0" w:space="0" w:color="auto"/>
        <w:left w:val="none" w:sz="0" w:space="0" w:color="auto"/>
        <w:bottom w:val="none" w:sz="0" w:space="0" w:color="auto"/>
        <w:right w:val="none" w:sz="0" w:space="0" w:color="auto"/>
      </w:divBdr>
    </w:div>
    <w:div w:id="2089230113">
      <w:bodyDiv w:val="1"/>
      <w:marLeft w:val="0"/>
      <w:marRight w:val="0"/>
      <w:marTop w:val="0"/>
      <w:marBottom w:val="0"/>
      <w:divBdr>
        <w:top w:val="none" w:sz="0" w:space="0" w:color="auto"/>
        <w:left w:val="none" w:sz="0" w:space="0" w:color="auto"/>
        <w:bottom w:val="none" w:sz="0" w:space="0" w:color="auto"/>
        <w:right w:val="none" w:sz="0" w:space="0" w:color="auto"/>
      </w:divBdr>
    </w:div>
    <w:div w:id="2107800089">
      <w:bodyDiv w:val="1"/>
      <w:marLeft w:val="0"/>
      <w:marRight w:val="0"/>
      <w:marTop w:val="0"/>
      <w:marBottom w:val="0"/>
      <w:divBdr>
        <w:top w:val="none" w:sz="0" w:space="0" w:color="auto"/>
        <w:left w:val="none" w:sz="0" w:space="0" w:color="auto"/>
        <w:bottom w:val="none" w:sz="0" w:space="0" w:color="auto"/>
        <w:right w:val="none" w:sz="0" w:space="0" w:color="auto"/>
      </w:divBdr>
    </w:div>
    <w:div w:id="2108694069">
      <w:bodyDiv w:val="1"/>
      <w:marLeft w:val="0"/>
      <w:marRight w:val="0"/>
      <w:marTop w:val="0"/>
      <w:marBottom w:val="0"/>
      <w:divBdr>
        <w:top w:val="none" w:sz="0" w:space="0" w:color="auto"/>
        <w:left w:val="none" w:sz="0" w:space="0" w:color="auto"/>
        <w:bottom w:val="none" w:sz="0" w:space="0" w:color="auto"/>
        <w:right w:val="none" w:sz="0" w:space="0" w:color="auto"/>
      </w:divBdr>
    </w:div>
    <w:div w:id="2130318655">
      <w:bodyDiv w:val="1"/>
      <w:marLeft w:val="0"/>
      <w:marRight w:val="0"/>
      <w:marTop w:val="0"/>
      <w:marBottom w:val="0"/>
      <w:divBdr>
        <w:top w:val="none" w:sz="0" w:space="0" w:color="auto"/>
        <w:left w:val="none" w:sz="0" w:space="0" w:color="auto"/>
        <w:bottom w:val="none" w:sz="0" w:space="0" w:color="auto"/>
        <w:right w:val="none" w:sz="0" w:space="0" w:color="auto"/>
      </w:divBdr>
    </w:div>
    <w:div w:id="2132630839">
      <w:bodyDiv w:val="1"/>
      <w:marLeft w:val="0"/>
      <w:marRight w:val="0"/>
      <w:marTop w:val="0"/>
      <w:marBottom w:val="0"/>
      <w:divBdr>
        <w:top w:val="none" w:sz="0" w:space="0" w:color="auto"/>
        <w:left w:val="none" w:sz="0" w:space="0" w:color="auto"/>
        <w:bottom w:val="none" w:sz="0" w:space="0" w:color="auto"/>
        <w:right w:val="none" w:sz="0" w:space="0" w:color="auto"/>
      </w:divBdr>
    </w:div>
    <w:div w:id="2135322318">
      <w:bodyDiv w:val="1"/>
      <w:marLeft w:val="0"/>
      <w:marRight w:val="0"/>
      <w:marTop w:val="0"/>
      <w:marBottom w:val="0"/>
      <w:divBdr>
        <w:top w:val="none" w:sz="0" w:space="0" w:color="auto"/>
        <w:left w:val="none" w:sz="0" w:space="0" w:color="auto"/>
        <w:bottom w:val="none" w:sz="0" w:space="0" w:color="auto"/>
        <w:right w:val="none" w:sz="0" w:space="0" w:color="auto"/>
      </w:divBdr>
    </w:div>
    <w:div w:id="2136287449">
      <w:bodyDiv w:val="1"/>
      <w:marLeft w:val="0"/>
      <w:marRight w:val="0"/>
      <w:marTop w:val="0"/>
      <w:marBottom w:val="0"/>
      <w:divBdr>
        <w:top w:val="none" w:sz="0" w:space="0" w:color="auto"/>
        <w:left w:val="none" w:sz="0" w:space="0" w:color="auto"/>
        <w:bottom w:val="none" w:sz="0" w:space="0" w:color="auto"/>
        <w:right w:val="none" w:sz="0" w:space="0" w:color="auto"/>
      </w:divBdr>
    </w:div>
    <w:div w:id="2140874246">
      <w:bodyDiv w:val="1"/>
      <w:marLeft w:val="0"/>
      <w:marRight w:val="0"/>
      <w:marTop w:val="0"/>
      <w:marBottom w:val="0"/>
      <w:divBdr>
        <w:top w:val="none" w:sz="0" w:space="0" w:color="auto"/>
        <w:left w:val="none" w:sz="0" w:space="0" w:color="auto"/>
        <w:bottom w:val="none" w:sz="0" w:space="0" w:color="auto"/>
        <w:right w:val="none" w:sz="0" w:space="0" w:color="auto"/>
      </w:divBdr>
    </w:div>
    <w:div w:id="2144998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ichko\Desktop\&#1057;&#1042;&#1080;&#1042;%20&#1071;&#1088;&#1086;&#1089;&#1083;&#1072;&#1074;&#1083;&#1100;\&#1064;&#1072;&#1073;&#1083;&#1086;&#1085;%20&#1057;&#1093;&#1077;&#1084;&#1099;%20&#1057;&#1042;&#1080;&#1042;.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Version="2003"/>
</file>

<file path=customXml/itemProps1.xml><?xml version="1.0" encoding="utf-8"?>
<ds:datastoreItem xmlns:ds="http://schemas.openxmlformats.org/officeDocument/2006/customXml" ds:itemID="{877EEE2B-BD7E-4312-A0EC-F7C639ED7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Схемы СВиВ</Template>
  <TotalTime>240</TotalTime>
  <Pages>33</Pages>
  <Words>42439</Words>
  <Characters>241907</Characters>
  <Application>Microsoft Office Word</Application>
  <DocSecurity>0</DocSecurity>
  <Lines>2015</Lines>
  <Paragraphs>567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283779</CharactersWithSpaces>
  <SharedDoc>false</SharedDoc>
  <HLinks>
    <vt:vector size="342" baseType="variant">
      <vt:variant>
        <vt:i4>2031677</vt:i4>
      </vt:variant>
      <vt:variant>
        <vt:i4>341</vt:i4>
      </vt:variant>
      <vt:variant>
        <vt:i4>0</vt:i4>
      </vt:variant>
      <vt:variant>
        <vt:i4>5</vt:i4>
      </vt:variant>
      <vt:variant>
        <vt:lpwstr/>
      </vt:variant>
      <vt:variant>
        <vt:lpwstr>_Toc531598066</vt:lpwstr>
      </vt:variant>
      <vt:variant>
        <vt:i4>2031677</vt:i4>
      </vt:variant>
      <vt:variant>
        <vt:i4>335</vt:i4>
      </vt:variant>
      <vt:variant>
        <vt:i4>0</vt:i4>
      </vt:variant>
      <vt:variant>
        <vt:i4>5</vt:i4>
      </vt:variant>
      <vt:variant>
        <vt:lpwstr/>
      </vt:variant>
      <vt:variant>
        <vt:lpwstr>_Toc531598065</vt:lpwstr>
      </vt:variant>
      <vt:variant>
        <vt:i4>2031677</vt:i4>
      </vt:variant>
      <vt:variant>
        <vt:i4>329</vt:i4>
      </vt:variant>
      <vt:variant>
        <vt:i4>0</vt:i4>
      </vt:variant>
      <vt:variant>
        <vt:i4>5</vt:i4>
      </vt:variant>
      <vt:variant>
        <vt:lpwstr/>
      </vt:variant>
      <vt:variant>
        <vt:lpwstr>_Toc531598064</vt:lpwstr>
      </vt:variant>
      <vt:variant>
        <vt:i4>2031677</vt:i4>
      </vt:variant>
      <vt:variant>
        <vt:i4>323</vt:i4>
      </vt:variant>
      <vt:variant>
        <vt:i4>0</vt:i4>
      </vt:variant>
      <vt:variant>
        <vt:i4>5</vt:i4>
      </vt:variant>
      <vt:variant>
        <vt:lpwstr/>
      </vt:variant>
      <vt:variant>
        <vt:lpwstr>_Toc531598063</vt:lpwstr>
      </vt:variant>
      <vt:variant>
        <vt:i4>2031677</vt:i4>
      </vt:variant>
      <vt:variant>
        <vt:i4>317</vt:i4>
      </vt:variant>
      <vt:variant>
        <vt:i4>0</vt:i4>
      </vt:variant>
      <vt:variant>
        <vt:i4>5</vt:i4>
      </vt:variant>
      <vt:variant>
        <vt:lpwstr/>
      </vt:variant>
      <vt:variant>
        <vt:lpwstr>_Toc531598062</vt:lpwstr>
      </vt:variant>
      <vt:variant>
        <vt:i4>2031677</vt:i4>
      </vt:variant>
      <vt:variant>
        <vt:i4>311</vt:i4>
      </vt:variant>
      <vt:variant>
        <vt:i4>0</vt:i4>
      </vt:variant>
      <vt:variant>
        <vt:i4>5</vt:i4>
      </vt:variant>
      <vt:variant>
        <vt:lpwstr/>
      </vt:variant>
      <vt:variant>
        <vt:lpwstr>_Toc531598061</vt:lpwstr>
      </vt:variant>
      <vt:variant>
        <vt:i4>2031677</vt:i4>
      </vt:variant>
      <vt:variant>
        <vt:i4>305</vt:i4>
      </vt:variant>
      <vt:variant>
        <vt:i4>0</vt:i4>
      </vt:variant>
      <vt:variant>
        <vt:i4>5</vt:i4>
      </vt:variant>
      <vt:variant>
        <vt:lpwstr/>
      </vt:variant>
      <vt:variant>
        <vt:lpwstr>_Toc531598060</vt:lpwstr>
      </vt:variant>
      <vt:variant>
        <vt:i4>1835069</vt:i4>
      </vt:variant>
      <vt:variant>
        <vt:i4>299</vt:i4>
      </vt:variant>
      <vt:variant>
        <vt:i4>0</vt:i4>
      </vt:variant>
      <vt:variant>
        <vt:i4>5</vt:i4>
      </vt:variant>
      <vt:variant>
        <vt:lpwstr/>
      </vt:variant>
      <vt:variant>
        <vt:lpwstr>_Toc531598059</vt:lpwstr>
      </vt:variant>
      <vt:variant>
        <vt:i4>1835069</vt:i4>
      </vt:variant>
      <vt:variant>
        <vt:i4>293</vt:i4>
      </vt:variant>
      <vt:variant>
        <vt:i4>0</vt:i4>
      </vt:variant>
      <vt:variant>
        <vt:i4>5</vt:i4>
      </vt:variant>
      <vt:variant>
        <vt:lpwstr/>
      </vt:variant>
      <vt:variant>
        <vt:lpwstr>_Toc531598058</vt:lpwstr>
      </vt:variant>
      <vt:variant>
        <vt:i4>1835069</vt:i4>
      </vt:variant>
      <vt:variant>
        <vt:i4>287</vt:i4>
      </vt:variant>
      <vt:variant>
        <vt:i4>0</vt:i4>
      </vt:variant>
      <vt:variant>
        <vt:i4>5</vt:i4>
      </vt:variant>
      <vt:variant>
        <vt:lpwstr/>
      </vt:variant>
      <vt:variant>
        <vt:lpwstr>_Toc531598057</vt:lpwstr>
      </vt:variant>
      <vt:variant>
        <vt:i4>1835069</vt:i4>
      </vt:variant>
      <vt:variant>
        <vt:i4>281</vt:i4>
      </vt:variant>
      <vt:variant>
        <vt:i4>0</vt:i4>
      </vt:variant>
      <vt:variant>
        <vt:i4>5</vt:i4>
      </vt:variant>
      <vt:variant>
        <vt:lpwstr/>
      </vt:variant>
      <vt:variant>
        <vt:lpwstr>_Toc531598056</vt:lpwstr>
      </vt:variant>
      <vt:variant>
        <vt:i4>1835069</vt:i4>
      </vt:variant>
      <vt:variant>
        <vt:i4>275</vt:i4>
      </vt:variant>
      <vt:variant>
        <vt:i4>0</vt:i4>
      </vt:variant>
      <vt:variant>
        <vt:i4>5</vt:i4>
      </vt:variant>
      <vt:variant>
        <vt:lpwstr/>
      </vt:variant>
      <vt:variant>
        <vt:lpwstr>_Toc531598055</vt:lpwstr>
      </vt:variant>
      <vt:variant>
        <vt:i4>1835069</vt:i4>
      </vt:variant>
      <vt:variant>
        <vt:i4>269</vt:i4>
      </vt:variant>
      <vt:variant>
        <vt:i4>0</vt:i4>
      </vt:variant>
      <vt:variant>
        <vt:i4>5</vt:i4>
      </vt:variant>
      <vt:variant>
        <vt:lpwstr/>
      </vt:variant>
      <vt:variant>
        <vt:lpwstr>_Toc531598054</vt:lpwstr>
      </vt:variant>
      <vt:variant>
        <vt:i4>1835069</vt:i4>
      </vt:variant>
      <vt:variant>
        <vt:i4>263</vt:i4>
      </vt:variant>
      <vt:variant>
        <vt:i4>0</vt:i4>
      </vt:variant>
      <vt:variant>
        <vt:i4>5</vt:i4>
      </vt:variant>
      <vt:variant>
        <vt:lpwstr/>
      </vt:variant>
      <vt:variant>
        <vt:lpwstr>_Toc531598053</vt:lpwstr>
      </vt:variant>
      <vt:variant>
        <vt:i4>1835069</vt:i4>
      </vt:variant>
      <vt:variant>
        <vt:i4>257</vt:i4>
      </vt:variant>
      <vt:variant>
        <vt:i4>0</vt:i4>
      </vt:variant>
      <vt:variant>
        <vt:i4>5</vt:i4>
      </vt:variant>
      <vt:variant>
        <vt:lpwstr/>
      </vt:variant>
      <vt:variant>
        <vt:lpwstr>_Toc531598052</vt:lpwstr>
      </vt:variant>
      <vt:variant>
        <vt:i4>1835069</vt:i4>
      </vt:variant>
      <vt:variant>
        <vt:i4>251</vt:i4>
      </vt:variant>
      <vt:variant>
        <vt:i4>0</vt:i4>
      </vt:variant>
      <vt:variant>
        <vt:i4>5</vt:i4>
      </vt:variant>
      <vt:variant>
        <vt:lpwstr/>
      </vt:variant>
      <vt:variant>
        <vt:lpwstr>_Toc531598051</vt:lpwstr>
      </vt:variant>
      <vt:variant>
        <vt:i4>1835069</vt:i4>
      </vt:variant>
      <vt:variant>
        <vt:i4>245</vt:i4>
      </vt:variant>
      <vt:variant>
        <vt:i4>0</vt:i4>
      </vt:variant>
      <vt:variant>
        <vt:i4>5</vt:i4>
      </vt:variant>
      <vt:variant>
        <vt:lpwstr/>
      </vt:variant>
      <vt:variant>
        <vt:lpwstr>_Toc531598050</vt:lpwstr>
      </vt:variant>
      <vt:variant>
        <vt:i4>1900605</vt:i4>
      </vt:variant>
      <vt:variant>
        <vt:i4>239</vt:i4>
      </vt:variant>
      <vt:variant>
        <vt:i4>0</vt:i4>
      </vt:variant>
      <vt:variant>
        <vt:i4>5</vt:i4>
      </vt:variant>
      <vt:variant>
        <vt:lpwstr/>
      </vt:variant>
      <vt:variant>
        <vt:lpwstr>_Toc531598049</vt:lpwstr>
      </vt:variant>
      <vt:variant>
        <vt:i4>1900605</vt:i4>
      </vt:variant>
      <vt:variant>
        <vt:i4>233</vt:i4>
      </vt:variant>
      <vt:variant>
        <vt:i4>0</vt:i4>
      </vt:variant>
      <vt:variant>
        <vt:i4>5</vt:i4>
      </vt:variant>
      <vt:variant>
        <vt:lpwstr/>
      </vt:variant>
      <vt:variant>
        <vt:lpwstr>_Toc531598048</vt:lpwstr>
      </vt:variant>
      <vt:variant>
        <vt:i4>1900605</vt:i4>
      </vt:variant>
      <vt:variant>
        <vt:i4>227</vt:i4>
      </vt:variant>
      <vt:variant>
        <vt:i4>0</vt:i4>
      </vt:variant>
      <vt:variant>
        <vt:i4>5</vt:i4>
      </vt:variant>
      <vt:variant>
        <vt:lpwstr/>
      </vt:variant>
      <vt:variant>
        <vt:lpwstr>_Toc531598047</vt:lpwstr>
      </vt:variant>
      <vt:variant>
        <vt:i4>1900605</vt:i4>
      </vt:variant>
      <vt:variant>
        <vt:i4>221</vt:i4>
      </vt:variant>
      <vt:variant>
        <vt:i4>0</vt:i4>
      </vt:variant>
      <vt:variant>
        <vt:i4>5</vt:i4>
      </vt:variant>
      <vt:variant>
        <vt:lpwstr/>
      </vt:variant>
      <vt:variant>
        <vt:lpwstr>_Toc531598046</vt:lpwstr>
      </vt:variant>
      <vt:variant>
        <vt:i4>1900605</vt:i4>
      </vt:variant>
      <vt:variant>
        <vt:i4>215</vt:i4>
      </vt:variant>
      <vt:variant>
        <vt:i4>0</vt:i4>
      </vt:variant>
      <vt:variant>
        <vt:i4>5</vt:i4>
      </vt:variant>
      <vt:variant>
        <vt:lpwstr/>
      </vt:variant>
      <vt:variant>
        <vt:lpwstr>_Toc531598045</vt:lpwstr>
      </vt:variant>
      <vt:variant>
        <vt:i4>1900605</vt:i4>
      </vt:variant>
      <vt:variant>
        <vt:i4>209</vt:i4>
      </vt:variant>
      <vt:variant>
        <vt:i4>0</vt:i4>
      </vt:variant>
      <vt:variant>
        <vt:i4>5</vt:i4>
      </vt:variant>
      <vt:variant>
        <vt:lpwstr/>
      </vt:variant>
      <vt:variant>
        <vt:lpwstr>_Toc531598044</vt:lpwstr>
      </vt:variant>
      <vt:variant>
        <vt:i4>1900605</vt:i4>
      </vt:variant>
      <vt:variant>
        <vt:i4>203</vt:i4>
      </vt:variant>
      <vt:variant>
        <vt:i4>0</vt:i4>
      </vt:variant>
      <vt:variant>
        <vt:i4>5</vt:i4>
      </vt:variant>
      <vt:variant>
        <vt:lpwstr/>
      </vt:variant>
      <vt:variant>
        <vt:lpwstr>_Toc531598043</vt:lpwstr>
      </vt:variant>
      <vt:variant>
        <vt:i4>1900605</vt:i4>
      </vt:variant>
      <vt:variant>
        <vt:i4>197</vt:i4>
      </vt:variant>
      <vt:variant>
        <vt:i4>0</vt:i4>
      </vt:variant>
      <vt:variant>
        <vt:i4>5</vt:i4>
      </vt:variant>
      <vt:variant>
        <vt:lpwstr/>
      </vt:variant>
      <vt:variant>
        <vt:lpwstr>_Toc531598042</vt:lpwstr>
      </vt:variant>
      <vt:variant>
        <vt:i4>1900605</vt:i4>
      </vt:variant>
      <vt:variant>
        <vt:i4>191</vt:i4>
      </vt:variant>
      <vt:variant>
        <vt:i4>0</vt:i4>
      </vt:variant>
      <vt:variant>
        <vt:i4>5</vt:i4>
      </vt:variant>
      <vt:variant>
        <vt:lpwstr/>
      </vt:variant>
      <vt:variant>
        <vt:lpwstr>_Toc531598041</vt:lpwstr>
      </vt:variant>
      <vt:variant>
        <vt:i4>1900605</vt:i4>
      </vt:variant>
      <vt:variant>
        <vt:i4>185</vt:i4>
      </vt:variant>
      <vt:variant>
        <vt:i4>0</vt:i4>
      </vt:variant>
      <vt:variant>
        <vt:i4>5</vt:i4>
      </vt:variant>
      <vt:variant>
        <vt:lpwstr/>
      </vt:variant>
      <vt:variant>
        <vt:lpwstr>_Toc531598040</vt:lpwstr>
      </vt:variant>
      <vt:variant>
        <vt:i4>1703997</vt:i4>
      </vt:variant>
      <vt:variant>
        <vt:i4>176</vt:i4>
      </vt:variant>
      <vt:variant>
        <vt:i4>0</vt:i4>
      </vt:variant>
      <vt:variant>
        <vt:i4>5</vt:i4>
      </vt:variant>
      <vt:variant>
        <vt:lpwstr/>
      </vt:variant>
      <vt:variant>
        <vt:lpwstr>_Toc531598039</vt:lpwstr>
      </vt:variant>
      <vt:variant>
        <vt:i4>1703997</vt:i4>
      </vt:variant>
      <vt:variant>
        <vt:i4>170</vt:i4>
      </vt:variant>
      <vt:variant>
        <vt:i4>0</vt:i4>
      </vt:variant>
      <vt:variant>
        <vt:i4>5</vt:i4>
      </vt:variant>
      <vt:variant>
        <vt:lpwstr/>
      </vt:variant>
      <vt:variant>
        <vt:lpwstr>_Toc531598038</vt:lpwstr>
      </vt:variant>
      <vt:variant>
        <vt:i4>1703997</vt:i4>
      </vt:variant>
      <vt:variant>
        <vt:i4>164</vt:i4>
      </vt:variant>
      <vt:variant>
        <vt:i4>0</vt:i4>
      </vt:variant>
      <vt:variant>
        <vt:i4>5</vt:i4>
      </vt:variant>
      <vt:variant>
        <vt:lpwstr/>
      </vt:variant>
      <vt:variant>
        <vt:lpwstr>_Toc531598037</vt:lpwstr>
      </vt:variant>
      <vt:variant>
        <vt:i4>1703997</vt:i4>
      </vt:variant>
      <vt:variant>
        <vt:i4>158</vt:i4>
      </vt:variant>
      <vt:variant>
        <vt:i4>0</vt:i4>
      </vt:variant>
      <vt:variant>
        <vt:i4>5</vt:i4>
      </vt:variant>
      <vt:variant>
        <vt:lpwstr/>
      </vt:variant>
      <vt:variant>
        <vt:lpwstr>_Toc531598036</vt:lpwstr>
      </vt:variant>
      <vt:variant>
        <vt:i4>1703997</vt:i4>
      </vt:variant>
      <vt:variant>
        <vt:i4>152</vt:i4>
      </vt:variant>
      <vt:variant>
        <vt:i4>0</vt:i4>
      </vt:variant>
      <vt:variant>
        <vt:i4>5</vt:i4>
      </vt:variant>
      <vt:variant>
        <vt:lpwstr/>
      </vt:variant>
      <vt:variant>
        <vt:lpwstr>_Toc531598035</vt:lpwstr>
      </vt:variant>
      <vt:variant>
        <vt:i4>1703997</vt:i4>
      </vt:variant>
      <vt:variant>
        <vt:i4>146</vt:i4>
      </vt:variant>
      <vt:variant>
        <vt:i4>0</vt:i4>
      </vt:variant>
      <vt:variant>
        <vt:i4>5</vt:i4>
      </vt:variant>
      <vt:variant>
        <vt:lpwstr/>
      </vt:variant>
      <vt:variant>
        <vt:lpwstr>_Toc531598034</vt:lpwstr>
      </vt:variant>
      <vt:variant>
        <vt:i4>1703997</vt:i4>
      </vt:variant>
      <vt:variant>
        <vt:i4>140</vt:i4>
      </vt:variant>
      <vt:variant>
        <vt:i4>0</vt:i4>
      </vt:variant>
      <vt:variant>
        <vt:i4>5</vt:i4>
      </vt:variant>
      <vt:variant>
        <vt:lpwstr/>
      </vt:variant>
      <vt:variant>
        <vt:lpwstr>_Toc531598033</vt:lpwstr>
      </vt:variant>
      <vt:variant>
        <vt:i4>1703997</vt:i4>
      </vt:variant>
      <vt:variant>
        <vt:i4>134</vt:i4>
      </vt:variant>
      <vt:variant>
        <vt:i4>0</vt:i4>
      </vt:variant>
      <vt:variant>
        <vt:i4>5</vt:i4>
      </vt:variant>
      <vt:variant>
        <vt:lpwstr/>
      </vt:variant>
      <vt:variant>
        <vt:lpwstr>_Toc531598032</vt:lpwstr>
      </vt:variant>
      <vt:variant>
        <vt:i4>1703997</vt:i4>
      </vt:variant>
      <vt:variant>
        <vt:i4>128</vt:i4>
      </vt:variant>
      <vt:variant>
        <vt:i4>0</vt:i4>
      </vt:variant>
      <vt:variant>
        <vt:i4>5</vt:i4>
      </vt:variant>
      <vt:variant>
        <vt:lpwstr/>
      </vt:variant>
      <vt:variant>
        <vt:lpwstr>_Toc531598031</vt:lpwstr>
      </vt:variant>
      <vt:variant>
        <vt:i4>1703997</vt:i4>
      </vt:variant>
      <vt:variant>
        <vt:i4>122</vt:i4>
      </vt:variant>
      <vt:variant>
        <vt:i4>0</vt:i4>
      </vt:variant>
      <vt:variant>
        <vt:i4>5</vt:i4>
      </vt:variant>
      <vt:variant>
        <vt:lpwstr/>
      </vt:variant>
      <vt:variant>
        <vt:lpwstr>_Toc531598030</vt:lpwstr>
      </vt:variant>
      <vt:variant>
        <vt:i4>1769533</vt:i4>
      </vt:variant>
      <vt:variant>
        <vt:i4>116</vt:i4>
      </vt:variant>
      <vt:variant>
        <vt:i4>0</vt:i4>
      </vt:variant>
      <vt:variant>
        <vt:i4>5</vt:i4>
      </vt:variant>
      <vt:variant>
        <vt:lpwstr/>
      </vt:variant>
      <vt:variant>
        <vt:lpwstr>_Toc531598029</vt:lpwstr>
      </vt:variant>
      <vt:variant>
        <vt:i4>1769533</vt:i4>
      </vt:variant>
      <vt:variant>
        <vt:i4>110</vt:i4>
      </vt:variant>
      <vt:variant>
        <vt:i4>0</vt:i4>
      </vt:variant>
      <vt:variant>
        <vt:i4>5</vt:i4>
      </vt:variant>
      <vt:variant>
        <vt:lpwstr/>
      </vt:variant>
      <vt:variant>
        <vt:lpwstr>_Toc531598028</vt:lpwstr>
      </vt:variant>
      <vt:variant>
        <vt:i4>1769533</vt:i4>
      </vt:variant>
      <vt:variant>
        <vt:i4>104</vt:i4>
      </vt:variant>
      <vt:variant>
        <vt:i4>0</vt:i4>
      </vt:variant>
      <vt:variant>
        <vt:i4>5</vt:i4>
      </vt:variant>
      <vt:variant>
        <vt:lpwstr/>
      </vt:variant>
      <vt:variant>
        <vt:lpwstr>_Toc531598027</vt:lpwstr>
      </vt:variant>
      <vt:variant>
        <vt:i4>1769533</vt:i4>
      </vt:variant>
      <vt:variant>
        <vt:i4>98</vt:i4>
      </vt:variant>
      <vt:variant>
        <vt:i4>0</vt:i4>
      </vt:variant>
      <vt:variant>
        <vt:i4>5</vt:i4>
      </vt:variant>
      <vt:variant>
        <vt:lpwstr/>
      </vt:variant>
      <vt:variant>
        <vt:lpwstr>_Toc531598026</vt:lpwstr>
      </vt:variant>
      <vt:variant>
        <vt:i4>1769533</vt:i4>
      </vt:variant>
      <vt:variant>
        <vt:i4>92</vt:i4>
      </vt:variant>
      <vt:variant>
        <vt:i4>0</vt:i4>
      </vt:variant>
      <vt:variant>
        <vt:i4>5</vt:i4>
      </vt:variant>
      <vt:variant>
        <vt:lpwstr/>
      </vt:variant>
      <vt:variant>
        <vt:lpwstr>_Toc531598025</vt:lpwstr>
      </vt:variant>
      <vt:variant>
        <vt:i4>1769533</vt:i4>
      </vt:variant>
      <vt:variant>
        <vt:i4>86</vt:i4>
      </vt:variant>
      <vt:variant>
        <vt:i4>0</vt:i4>
      </vt:variant>
      <vt:variant>
        <vt:i4>5</vt:i4>
      </vt:variant>
      <vt:variant>
        <vt:lpwstr/>
      </vt:variant>
      <vt:variant>
        <vt:lpwstr>_Toc531598024</vt:lpwstr>
      </vt:variant>
      <vt:variant>
        <vt:i4>1769533</vt:i4>
      </vt:variant>
      <vt:variant>
        <vt:i4>80</vt:i4>
      </vt:variant>
      <vt:variant>
        <vt:i4>0</vt:i4>
      </vt:variant>
      <vt:variant>
        <vt:i4>5</vt:i4>
      </vt:variant>
      <vt:variant>
        <vt:lpwstr/>
      </vt:variant>
      <vt:variant>
        <vt:lpwstr>_Toc531598023</vt:lpwstr>
      </vt:variant>
      <vt:variant>
        <vt:i4>1769533</vt:i4>
      </vt:variant>
      <vt:variant>
        <vt:i4>74</vt:i4>
      </vt:variant>
      <vt:variant>
        <vt:i4>0</vt:i4>
      </vt:variant>
      <vt:variant>
        <vt:i4>5</vt:i4>
      </vt:variant>
      <vt:variant>
        <vt:lpwstr/>
      </vt:variant>
      <vt:variant>
        <vt:lpwstr>_Toc531598022</vt:lpwstr>
      </vt:variant>
      <vt:variant>
        <vt:i4>1769533</vt:i4>
      </vt:variant>
      <vt:variant>
        <vt:i4>68</vt:i4>
      </vt:variant>
      <vt:variant>
        <vt:i4>0</vt:i4>
      </vt:variant>
      <vt:variant>
        <vt:i4>5</vt:i4>
      </vt:variant>
      <vt:variant>
        <vt:lpwstr/>
      </vt:variant>
      <vt:variant>
        <vt:lpwstr>_Toc531598021</vt:lpwstr>
      </vt:variant>
      <vt:variant>
        <vt:i4>1769533</vt:i4>
      </vt:variant>
      <vt:variant>
        <vt:i4>62</vt:i4>
      </vt:variant>
      <vt:variant>
        <vt:i4>0</vt:i4>
      </vt:variant>
      <vt:variant>
        <vt:i4>5</vt:i4>
      </vt:variant>
      <vt:variant>
        <vt:lpwstr/>
      </vt:variant>
      <vt:variant>
        <vt:lpwstr>_Toc531598020</vt:lpwstr>
      </vt:variant>
      <vt:variant>
        <vt:i4>1572925</vt:i4>
      </vt:variant>
      <vt:variant>
        <vt:i4>56</vt:i4>
      </vt:variant>
      <vt:variant>
        <vt:i4>0</vt:i4>
      </vt:variant>
      <vt:variant>
        <vt:i4>5</vt:i4>
      </vt:variant>
      <vt:variant>
        <vt:lpwstr/>
      </vt:variant>
      <vt:variant>
        <vt:lpwstr>_Toc531598019</vt:lpwstr>
      </vt:variant>
      <vt:variant>
        <vt:i4>1572925</vt:i4>
      </vt:variant>
      <vt:variant>
        <vt:i4>50</vt:i4>
      </vt:variant>
      <vt:variant>
        <vt:i4>0</vt:i4>
      </vt:variant>
      <vt:variant>
        <vt:i4>5</vt:i4>
      </vt:variant>
      <vt:variant>
        <vt:lpwstr/>
      </vt:variant>
      <vt:variant>
        <vt:lpwstr>_Toc531598018</vt:lpwstr>
      </vt:variant>
      <vt:variant>
        <vt:i4>1572925</vt:i4>
      </vt:variant>
      <vt:variant>
        <vt:i4>44</vt:i4>
      </vt:variant>
      <vt:variant>
        <vt:i4>0</vt:i4>
      </vt:variant>
      <vt:variant>
        <vt:i4>5</vt:i4>
      </vt:variant>
      <vt:variant>
        <vt:lpwstr/>
      </vt:variant>
      <vt:variant>
        <vt:lpwstr>_Toc531598017</vt:lpwstr>
      </vt:variant>
      <vt:variant>
        <vt:i4>1572925</vt:i4>
      </vt:variant>
      <vt:variant>
        <vt:i4>38</vt:i4>
      </vt:variant>
      <vt:variant>
        <vt:i4>0</vt:i4>
      </vt:variant>
      <vt:variant>
        <vt:i4>5</vt:i4>
      </vt:variant>
      <vt:variant>
        <vt:lpwstr/>
      </vt:variant>
      <vt:variant>
        <vt:lpwstr>_Toc531598016</vt:lpwstr>
      </vt:variant>
      <vt:variant>
        <vt:i4>1572925</vt:i4>
      </vt:variant>
      <vt:variant>
        <vt:i4>32</vt:i4>
      </vt:variant>
      <vt:variant>
        <vt:i4>0</vt:i4>
      </vt:variant>
      <vt:variant>
        <vt:i4>5</vt:i4>
      </vt:variant>
      <vt:variant>
        <vt:lpwstr/>
      </vt:variant>
      <vt:variant>
        <vt:lpwstr>_Toc531598015</vt:lpwstr>
      </vt:variant>
      <vt:variant>
        <vt:i4>1572925</vt:i4>
      </vt:variant>
      <vt:variant>
        <vt:i4>26</vt:i4>
      </vt:variant>
      <vt:variant>
        <vt:i4>0</vt:i4>
      </vt:variant>
      <vt:variant>
        <vt:i4>5</vt:i4>
      </vt:variant>
      <vt:variant>
        <vt:lpwstr/>
      </vt:variant>
      <vt:variant>
        <vt:lpwstr>_Toc531598014</vt:lpwstr>
      </vt:variant>
      <vt:variant>
        <vt:i4>1572925</vt:i4>
      </vt:variant>
      <vt:variant>
        <vt:i4>20</vt:i4>
      </vt:variant>
      <vt:variant>
        <vt:i4>0</vt:i4>
      </vt:variant>
      <vt:variant>
        <vt:i4>5</vt:i4>
      </vt:variant>
      <vt:variant>
        <vt:lpwstr/>
      </vt:variant>
      <vt:variant>
        <vt:lpwstr>_Toc531598013</vt:lpwstr>
      </vt:variant>
      <vt:variant>
        <vt:i4>1572925</vt:i4>
      </vt:variant>
      <vt:variant>
        <vt:i4>14</vt:i4>
      </vt:variant>
      <vt:variant>
        <vt:i4>0</vt:i4>
      </vt:variant>
      <vt:variant>
        <vt:i4>5</vt:i4>
      </vt:variant>
      <vt:variant>
        <vt:lpwstr/>
      </vt:variant>
      <vt:variant>
        <vt:lpwstr>_Toc531598012</vt:lpwstr>
      </vt:variant>
      <vt:variant>
        <vt:i4>1572925</vt:i4>
      </vt:variant>
      <vt:variant>
        <vt:i4>8</vt:i4>
      </vt:variant>
      <vt:variant>
        <vt:i4>0</vt:i4>
      </vt:variant>
      <vt:variant>
        <vt:i4>5</vt:i4>
      </vt:variant>
      <vt:variant>
        <vt:lpwstr/>
      </vt:variant>
      <vt:variant>
        <vt:lpwstr>_Toc531598011</vt:lpwstr>
      </vt:variant>
      <vt:variant>
        <vt:i4>1572925</vt:i4>
      </vt:variant>
      <vt:variant>
        <vt:i4>2</vt:i4>
      </vt:variant>
      <vt:variant>
        <vt:i4>0</vt:i4>
      </vt:variant>
      <vt:variant>
        <vt:i4>5</vt:i4>
      </vt:variant>
      <vt:variant>
        <vt:lpwstr/>
      </vt:variant>
      <vt:variant>
        <vt:lpwstr>_Toc531598010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Чичко Максим</dc:creator>
  <cp:lastModifiedBy>Левицкая Оксана Сергеевна</cp:lastModifiedBy>
  <cp:revision>95</cp:revision>
  <cp:lastPrinted>2021-01-19T06:00:00Z</cp:lastPrinted>
  <dcterms:created xsi:type="dcterms:W3CDTF">2020-10-12T08:51:00Z</dcterms:created>
  <dcterms:modified xsi:type="dcterms:W3CDTF">2021-01-19T06:01:00Z</dcterms:modified>
</cp:coreProperties>
</file>